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111"/>
      </w:tblGrid>
      <w:tr w:rsidR="0085662B" w:rsidRPr="000E4611" w:rsidTr="00D957D5">
        <w:tc>
          <w:tcPr>
            <w:tcW w:w="4928" w:type="dxa"/>
          </w:tcPr>
          <w:p w:rsidR="0085662B" w:rsidRPr="000E4611" w:rsidRDefault="0085662B" w:rsidP="00D957D5">
            <w:pPr>
              <w:rPr>
                <w:rFonts w:ascii="Times New Roman" w:hAnsi="Times New Roman" w:cs="Times New Roman"/>
                <w:sz w:val="20"/>
                <w:szCs w:val="20"/>
              </w:rPr>
            </w:pPr>
            <w:r w:rsidRPr="000E4611">
              <w:rPr>
                <w:rFonts w:ascii="Times New Roman" w:hAnsi="Times New Roman" w:cs="Times New Roman"/>
                <w:sz w:val="20"/>
                <w:szCs w:val="20"/>
              </w:rPr>
              <w:t>УДК 633.16,,324</w:t>
            </w:r>
            <w:r w:rsidRPr="000E4611">
              <w:rPr>
                <w:rFonts w:ascii="Times New Roman" w:hAnsi="Times New Roman" w:cs="Times New Roman"/>
                <w:sz w:val="20"/>
                <w:szCs w:val="20"/>
                <w:lang w:val="en-US"/>
              </w:rPr>
              <w:t>’’</w:t>
            </w:r>
            <w:r w:rsidRPr="000E4611">
              <w:rPr>
                <w:rFonts w:ascii="Times New Roman" w:hAnsi="Times New Roman" w:cs="Times New Roman"/>
                <w:sz w:val="20"/>
                <w:szCs w:val="20"/>
              </w:rPr>
              <w:t>:632.92</w:t>
            </w:r>
          </w:p>
        </w:tc>
        <w:tc>
          <w:tcPr>
            <w:tcW w:w="4111" w:type="dxa"/>
          </w:tcPr>
          <w:p w:rsidR="0085662B" w:rsidRPr="000E4611" w:rsidRDefault="0085662B" w:rsidP="00D957D5">
            <w:pPr>
              <w:rPr>
                <w:rFonts w:ascii="Times New Roman" w:hAnsi="Times New Roman" w:cs="Times New Roman"/>
                <w:sz w:val="20"/>
                <w:szCs w:val="20"/>
              </w:rPr>
            </w:pPr>
            <w:r w:rsidRPr="000E4611">
              <w:rPr>
                <w:rFonts w:ascii="Times New Roman" w:hAnsi="Times New Roman" w:cs="Times New Roman"/>
                <w:sz w:val="20"/>
                <w:szCs w:val="20"/>
              </w:rPr>
              <w:t>UDC 633.16,,324</w:t>
            </w:r>
            <w:r w:rsidRPr="000E4611">
              <w:rPr>
                <w:rFonts w:ascii="Times New Roman" w:hAnsi="Times New Roman" w:cs="Times New Roman"/>
                <w:sz w:val="20"/>
                <w:szCs w:val="20"/>
                <w:lang w:val="en-US"/>
              </w:rPr>
              <w:t>’’</w:t>
            </w:r>
            <w:r w:rsidRPr="000E4611">
              <w:rPr>
                <w:rFonts w:ascii="Times New Roman" w:hAnsi="Times New Roman" w:cs="Times New Roman"/>
                <w:sz w:val="20"/>
                <w:szCs w:val="20"/>
              </w:rPr>
              <w:t>:632.92</w:t>
            </w:r>
          </w:p>
        </w:tc>
      </w:tr>
      <w:tr w:rsidR="0085662B" w:rsidRPr="000E4611" w:rsidTr="00D957D5">
        <w:tc>
          <w:tcPr>
            <w:tcW w:w="4928" w:type="dxa"/>
          </w:tcPr>
          <w:p w:rsidR="0085662B" w:rsidRPr="000E4611" w:rsidRDefault="0085662B" w:rsidP="00D957D5">
            <w:pPr>
              <w:rPr>
                <w:rFonts w:ascii="Times New Roman" w:hAnsi="Times New Roman" w:cs="Times New Roman"/>
                <w:sz w:val="20"/>
                <w:szCs w:val="20"/>
              </w:rPr>
            </w:pPr>
          </w:p>
        </w:tc>
        <w:tc>
          <w:tcPr>
            <w:tcW w:w="4111" w:type="dxa"/>
          </w:tcPr>
          <w:p w:rsidR="0085662B" w:rsidRPr="000E4611" w:rsidRDefault="0085662B" w:rsidP="00D957D5">
            <w:pPr>
              <w:rPr>
                <w:rFonts w:ascii="Times New Roman" w:hAnsi="Times New Roman" w:cs="Times New Roman"/>
                <w:sz w:val="20"/>
                <w:szCs w:val="20"/>
              </w:rPr>
            </w:pPr>
          </w:p>
        </w:tc>
      </w:tr>
      <w:tr w:rsidR="0085662B" w:rsidRPr="0066232B" w:rsidTr="00D957D5">
        <w:tc>
          <w:tcPr>
            <w:tcW w:w="4928" w:type="dxa"/>
          </w:tcPr>
          <w:p w:rsidR="0085662B" w:rsidRPr="000E4611" w:rsidRDefault="0085662B" w:rsidP="00D957D5">
            <w:pPr>
              <w:rPr>
                <w:rFonts w:ascii="Times New Roman" w:hAnsi="Times New Roman" w:cs="Times New Roman"/>
                <w:sz w:val="20"/>
                <w:szCs w:val="20"/>
              </w:rPr>
            </w:pPr>
            <w:r w:rsidRPr="000E4611">
              <w:rPr>
                <w:rFonts w:ascii="Times New Roman" w:hAnsi="Times New Roman" w:cs="Times New Roman"/>
                <w:sz w:val="20"/>
                <w:szCs w:val="20"/>
              </w:rPr>
              <w:t>06.01.05 - Селекция и семеноводство сельскохозяйственных растений (сельскохозяйственные науки)</w:t>
            </w:r>
          </w:p>
        </w:tc>
        <w:tc>
          <w:tcPr>
            <w:tcW w:w="4111" w:type="dxa"/>
          </w:tcPr>
          <w:p w:rsidR="0085662B" w:rsidRPr="000E4611" w:rsidRDefault="0085662B" w:rsidP="00D957D5">
            <w:pPr>
              <w:rPr>
                <w:rFonts w:ascii="Times New Roman" w:hAnsi="Times New Roman" w:cs="Times New Roman"/>
                <w:sz w:val="20"/>
                <w:szCs w:val="20"/>
                <w:lang w:val="en-US"/>
              </w:rPr>
            </w:pPr>
            <w:r w:rsidRPr="000E4611">
              <w:rPr>
                <w:rFonts w:ascii="Times New Roman" w:hAnsi="Times New Roman" w:cs="Times New Roman"/>
                <w:sz w:val="20"/>
                <w:szCs w:val="20"/>
                <w:lang w:val="en-US"/>
              </w:rPr>
              <w:t>06.01.05 - Selection and seed production of agricultural plants (agricultural sciences)</w:t>
            </w:r>
          </w:p>
        </w:tc>
      </w:tr>
      <w:tr w:rsidR="0085662B" w:rsidRPr="0066232B" w:rsidTr="00D957D5">
        <w:tc>
          <w:tcPr>
            <w:tcW w:w="4928" w:type="dxa"/>
          </w:tcPr>
          <w:p w:rsidR="0085662B" w:rsidRPr="000E4611" w:rsidRDefault="0085662B" w:rsidP="00D957D5">
            <w:pPr>
              <w:rPr>
                <w:rFonts w:ascii="Times New Roman" w:hAnsi="Times New Roman" w:cs="Times New Roman"/>
                <w:sz w:val="20"/>
                <w:szCs w:val="20"/>
                <w:lang w:val="en-US"/>
              </w:rPr>
            </w:pPr>
          </w:p>
        </w:tc>
        <w:tc>
          <w:tcPr>
            <w:tcW w:w="4111" w:type="dxa"/>
          </w:tcPr>
          <w:p w:rsidR="0085662B" w:rsidRPr="000E4611" w:rsidRDefault="0085662B" w:rsidP="00D957D5">
            <w:pPr>
              <w:rPr>
                <w:rFonts w:ascii="Times New Roman" w:hAnsi="Times New Roman" w:cs="Times New Roman"/>
                <w:sz w:val="20"/>
                <w:szCs w:val="20"/>
                <w:lang w:val="en-US"/>
              </w:rPr>
            </w:pPr>
          </w:p>
        </w:tc>
      </w:tr>
      <w:tr w:rsidR="0085662B" w:rsidRPr="0066232B" w:rsidTr="00D957D5">
        <w:tc>
          <w:tcPr>
            <w:tcW w:w="4928" w:type="dxa"/>
          </w:tcPr>
          <w:p w:rsidR="0085662B" w:rsidRPr="000E4611" w:rsidRDefault="0085662B" w:rsidP="00D957D5">
            <w:pPr>
              <w:rPr>
                <w:rFonts w:ascii="Times New Roman" w:hAnsi="Times New Roman" w:cs="Times New Roman"/>
                <w:b/>
                <w:sz w:val="20"/>
                <w:szCs w:val="20"/>
              </w:rPr>
            </w:pPr>
            <w:r w:rsidRPr="000E4611">
              <w:rPr>
                <w:rFonts w:ascii="Times New Roman" w:hAnsi="Times New Roman" w:cs="Times New Roman"/>
                <w:b/>
                <w:sz w:val="20"/>
                <w:szCs w:val="20"/>
              </w:rPr>
              <w:t xml:space="preserve">СРАВНИТЕЛЬНАЯ ОЦЕНКА УСТОЙЧИВОСТИ ИНТРОДУЦИРОВАННЫХ ОБРАЗЦОВ И СЕЛЕКЦИОННЫХ ФОРМ ОЗИМОГО ЯЧМЕНЯ К НИЗКИМ ОТРИЦАТЕЛЬНЫМ ТЕМПЕРАТУРАМ </w:t>
            </w:r>
          </w:p>
        </w:tc>
        <w:tc>
          <w:tcPr>
            <w:tcW w:w="4111" w:type="dxa"/>
          </w:tcPr>
          <w:p w:rsidR="0085662B" w:rsidRPr="000E4611" w:rsidRDefault="0085662B" w:rsidP="00D957D5">
            <w:pPr>
              <w:rPr>
                <w:rFonts w:ascii="Times New Roman" w:hAnsi="Times New Roman" w:cs="Times New Roman"/>
                <w:b/>
                <w:sz w:val="20"/>
                <w:szCs w:val="20"/>
                <w:lang w:val="en-US"/>
              </w:rPr>
            </w:pPr>
            <w:r w:rsidRPr="000E4611">
              <w:rPr>
                <w:rFonts w:ascii="Times New Roman" w:hAnsi="Times New Roman" w:cs="Times New Roman"/>
                <w:b/>
                <w:sz w:val="20"/>
                <w:szCs w:val="20"/>
                <w:lang w:val="en-US"/>
              </w:rPr>
              <w:t>COMPARATIVE ASSESSMENT OF THE RESISTANCE OF INTRODUCED SAMPLES AND SE-LECTION FORMS OF WINTER BARLEY TO LOW NEGATIVE TEMPERATURES</w:t>
            </w:r>
          </w:p>
          <w:p w:rsidR="0085662B" w:rsidRPr="000E4611" w:rsidRDefault="0085662B" w:rsidP="00D957D5">
            <w:pPr>
              <w:rPr>
                <w:rFonts w:ascii="Times New Roman" w:hAnsi="Times New Roman" w:cs="Times New Roman"/>
                <w:b/>
                <w:sz w:val="20"/>
                <w:szCs w:val="20"/>
                <w:lang w:val="en-US"/>
              </w:rPr>
            </w:pPr>
          </w:p>
        </w:tc>
      </w:tr>
      <w:tr w:rsidR="0085662B" w:rsidRPr="0066232B" w:rsidTr="00D957D5">
        <w:tc>
          <w:tcPr>
            <w:tcW w:w="4928" w:type="dxa"/>
          </w:tcPr>
          <w:p w:rsidR="0085662B" w:rsidRPr="000E4611" w:rsidRDefault="0085662B" w:rsidP="00D957D5">
            <w:pPr>
              <w:rPr>
                <w:rFonts w:ascii="Times New Roman" w:hAnsi="Times New Roman" w:cs="Times New Roman"/>
                <w:sz w:val="20"/>
                <w:szCs w:val="20"/>
              </w:rPr>
            </w:pPr>
            <w:r w:rsidRPr="000E4611">
              <w:rPr>
                <w:rFonts w:ascii="Times New Roman" w:hAnsi="Times New Roman" w:cs="Times New Roman"/>
                <w:sz w:val="20"/>
                <w:szCs w:val="20"/>
              </w:rPr>
              <w:t>Сердюков Дмитрий Николаевич</w:t>
            </w:r>
          </w:p>
          <w:p w:rsidR="0085662B" w:rsidRPr="000E4611" w:rsidRDefault="0085662B" w:rsidP="00D957D5">
            <w:pPr>
              <w:rPr>
                <w:rFonts w:ascii="Times New Roman" w:hAnsi="Times New Roman" w:cs="Times New Roman"/>
                <w:sz w:val="20"/>
                <w:szCs w:val="20"/>
              </w:rPr>
            </w:pPr>
            <w:r w:rsidRPr="000E4611">
              <w:rPr>
                <w:rFonts w:ascii="Times New Roman" w:hAnsi="Times New Roman" w:cs="Times New Roman"/>
                <w:sz w:val="20"/>
                <w:szCs w:val="20"/>
              </w:rPr>
              <w:t xml:space="preserve">аспирант </w:t>
            </w:r>
          </w:p>
          <w:p w:rsidR="0085662B" w:rsidRPr="000E4611" w:rsidRDefault="0085662B" w:rsidP="00D957D5">
            <w:pPr>
              <w:rPr>
                <w:rFonts w:ascii="Times New Roman" w:hAnsi="Times New Roman" w:cs="Times New Roman"/>
                <w:sz w:val="20"/>
                <w:szCs w:val="20"/>
              </w:rPr>
            </w:pPr>
            <w:r w:rsidRPr="000E4611">
              <w:rPr>
                <w:rFonts w:ascii="Times New Roman" w:hAnsi="Times New Roman" w:cs="Times New Roman"/>
                <w:sz w:val="20"/>
                <w:szCs w:val="20"/>
              </w:rPr>
              <w:t xml:space="preserve">РИНЦ </w:t>
            </w:r>
            <w:r w:rsidRPr="000E4611">
              <w:rPr>
                <w:rFonts w:ascii="Times New Roman" w:hAnsi="Times New Roman" w:cs="Times New Roman"/>
                <w:sz w:val="20"/>
                <w:szCs w:val="20"/>
                <w:lang w:val="en-US"/>
              </w:rPr>
              <w:t>SPIN</w:t>
            </w:r>
            <w:r w:rsidRPr="000E4611">
              <w:rPr>
                <w:rFonts w:ascii="Times New Roman" w:hAnsi="Times New Roman" w:cs="Times New Roman"/>
                <w:sz w:val="20"/>
                <w:szCs w:val="20"/>
              </w:rPr>
              <w:t>-код: 3781-3843</w:t>
            </w:r>
          </w:p>
          <w:p w:rsidR="0085662B" w:rsidRPr="000E4611" w:rsidRDefault="0085662B" w:rsidP="00D957D5">
            <w:pPr>
              <w:rPr>
                <w:rFonts w:ascii="Times New Roman" w:hAnsi="Times New Roman" w:cs="Times New Roman"/>
                <w:i/>
                <w:iCs/>
                <w:sz w:val="20"/>
                <w:szCs w:val="20"/>
              </w:rPr>
            </w:pPr>
            <w:r w:rsidRPr="000E4611">
              <w:rPr>
                <w:rFonts w:ascii="Times New Roman" w:hAnsi="Times New Roman" w:cs="Times New Roman"/>
                <w:sz w:val="20"/>
                <w:szCs w:val="20"/>
                <w:lang w:val="en-US"/>
              </w:rPr>
              <w:t>dm</w:t>
            </w:r>
            <w:r w:rsidRPr="000E4611">
              <w:rPr>
                <w:rFonts w:ascii="Times New Roman" w:hAnsi="Times New Roman" w:cs="Times New Roman"/>
                <w:sz w:val="20"/>
                <w:szCs w:val="20"/>
              </w:rPr>
              <w:t>.</w:t>
            </w:r>
            <w:proofErr w:type="spellStart"/>
            <w:r w:rsidRPr="000E4611">
              <w:rPr>
                <w:rFonts w:ascii="Times New Roman" w:hAnsi="Times New Roman" w:cs="Times New Roman"/>
                <w:sz w:val="20"/>
                <w:szCs w:val="20"/>
                <w:lang w:val="en-US"/>
              </w:rPr>
              <w:t>serdyukov</w:t>
            </w:r>
            <w:proofErr w:type="spellEnd"/>
            <w:r w:rsidRPr="000E4611">
              <w:rPr>
                <w:rFonts w:ascii="Times New Roman" w:hAnsi="Times New Roman" w:cs="Times New Roman"/>
                <w:sz w:val="20"/>
                <w:szCs w:val="20"/>
              </w:rPr>
              <w:t>@</w:t>
            </w:r>
            <w:r w:rsidRPr="000E4611">
              <w:rPr>
                <w:rFonts w:ascii="Times New Roman" w:hAnsi="Times New Roman" w:cs="Times New Roman"/>
                <w:sz w:val="20"/>
                <w:szCs w:val="20"/>
                <w:lang w:val="en-US"/>
              </w:rPr>
              <w:t>bk</w:t>
            </w:r>
            <w:r w:rsidRPr="000E4611">
              <w:rPr>
                <w:rFonts w:ascii="Times New Roman" w:hAnsi="Times New Roman" w:cs="Times New Roman"/>
                <w:sz w:val="20"/>
                <w:szCs w:val="20"/>
              </w:rPr>
              <w:t>,</w:t>
            </w:r>
            <w:proofErr w:type="spellStart"/>
            <w:r w:rsidRPr="000E4611">
              <w:rPr>
                <w:rFonts w:ascii="Times New Roman" w:hAnsi="Times New Roman" w:cs="Times New Roman"/>
                <w:sz w:val="20"/>
                <w:szCs w:val="20"/>
                <w:lang w:val="en-US"/>
              </w:rPr>
              <w:t>ru</w:t>
            </w:r>
            <w:proofErr w:type="spellEnd"/>
            <w:r w:rsidRPr="000E4611">
              <w:rPr>
                <w:rFonts w:ascii="Times New Roman" w:hAnsi="Times New Roman" w:cs="Times New Roman"/>
                <w:i/>
                <w:iCs/>
                <w:sz w:val="20"/>
                <w:szCs w:val="20"/>
              </w:rPr>
              <w:t xml:space="preserve"> </w:t>
            </w:r>
          </w:p>
          <w:p w:rsidR="0085662B" w:rsidRPr="000E4611" w:rsidRDefault="0085662B" w:rsidP="00D957D5">
            <w:pPr>
              <w:rPr>
                <w:rFonts w:ascii="Times New Roman" w:hAnsi="Times New Roman" w:cs="Times New Roman"/>
                <w:sz w:val="20"/>
                <w:szCs w:val="20"/>
              </w:rPr>
            </w:pPr>
            <w:r w:rsidRPr="000E4611">
              <w:rPr>
                <w:rFonts w:ascii="Times New Roman" w:hAnsi="Times New Roman" w:cs="Times New Roman"/>
                <w:i/>
                <w:iCs/>
                <w:sz w:val="20"/>
                <w:szCs w:val="20"/>
              </w:rPr>
              <w:t>Кубанский государственный аграрный университет, Краснодар, Россия</w:t>
            </w:r>
          </w:p>
        </w:tc>
        <w:tc>
          <w:tcPr>
            <w:tcW w:w="4111" w:type="dxa"/>
          </w:tcPr>
          <w:p w:rsidR="0085662B" w:rsidRPr="000E4611" w:rsidRDefault="0085662B" w:rsidP="00D957D5">
            <w:pPr>
              <w:rPr>
                <w:rFonts w:ascii="Times New Roman" w:hAnsi="Times New Roman" w:cs="Times New Roman"/>
                <w:sz w:val="20"/>
                <w:szCs w:val="20"/>
                <w:lang w:val="en-US"/>
              </w:rPr>
            </w:pPr>
            <w:r w:rsidRPr="000E4611">
              <w:rPr>
                <w:rFonts w:ascii="Times New Roman" w:hAnsi="Times New Roman" w:cs="Times New Roman"/>
                <w:sz w:val="20"/>
                <w:szCs w:val="20"/>
                <w:lang w:val="en-US"/>
              </w:rPr>
              <w:t xml:space="preserve">Serdyukov Dmitry </w:t>
            </w:r>
            <w:proofErr w:type="spellStart"/>
            <w:r w:rsidRPr="000E4611">
              <w:rPr>
                <w:rFonts w:ascii="Times New Roman" w:hAnsi="Times New Roman" w:cs="Times New Roman"/>
                <w:sz w:val="20"/>
                <w:szCs w:val="20"/>
                <w:lang w:val="en-US"/>
              </w:rPr>
              <w:t>Nikolaevich</w:t>
            </w:r>
            <w:proofErr w:type="spellEnd"/>
          </w:p>
          <w:p w:rsidR="0085662B" w:rsidRPr="000E4611" w:rsidRDefault="0085662B" w:rsidP="00D957D5">
            <w:pPr>
              <w:rPr>
                <w:rFonts w:ascii="Times New Roman" w:hAnsi="Times New Roman" w:cs="Times New Roman"/>
                <w:sz w:val="20"/>
                <w:szCs w:val="20"/>
                <w:lang w:val="en-US"/>
              </w:rPr>
            </w:pPr>
            <w:r w:rsidRPr="000E4611">
              <w:rPr>
                <w:rFonts w:ascii="Times New Roman" w:hAnsi="Times New Roman" w:cs="Times New Roman"/>
                <w:sz w:val="20"/>
                <w:szCs w:val="20"/>
                <w:lang w:val="en-US"/>
              </w:rPr>
              <w:t xml:space="preserve">postgraduate student </w:t>
            </w:r>
          </w:p>
          <w:p w:rsidR="0085662B" w:rsidRPr="000E4611" w:rsidRDefault="0085662B" w:rsidP="00D957D5">
            <w:pPr>
              <w:rPr>
                <w:rFonts w:ascii="Times New Roman" w:hAnsi="Times New Roman" w:cs="Times New Roman"/>
                <w:sz w:val="20"/>
                <w:szCs w:val="20"/>
                <w:lang w:val="en-US"/>
              </w:rPr>
            </w:pPr>
            <w:r w:rsidRPr="000E4611">
              <w:rPr>
                <w:rFonts w:ascii="Times New Roman" w:hAnsi="Times New Roman" w:cs="Times New Roman"/>
                <w:sz w:val="20"/>
                <w:szCs w:val="20"/>
                <w:lang w:val="en-US"/>
              </w:rPr>
              <w:t>RSCI SPIN-code: 3781-3843</w:t>
            </w:r>
          </w:p>
          <w:p w:rsidR="0085662B" w:rsidRPr="000E4611" w:rsidRDefault="0085662B" w:rsidP="00D957D5">
            <w:pPr>
              <w:rPr>
                <w:rFonts w:ascii="Times New Roman" w:hAnsi="Times New Roman" w:cs="Times New Roman"/>
                <w:i/>
                <w:iCs/>
                <w:sz w:val="20"/>
                <w:szCs w:val="20"/>
                <w:lang w:val="en-US"/>
              </w:rPr>
            </w:pPr>
            <w:proofErr w:type="spellStart"/>
            <w:r w:rsidRPr="000E4611">
              <w:rPr>
                <w:rFonts w:ascii="Times New Roman" w:hAnsi="Times New Roman" w:cs="Times New Roman"/>
                <w:sz w:val="20"/>
                <w:szCs w:val="20"/>
                <w:lang w:val="en-US"/>
              </w:rPr>
              <w:t>dm.serdyukov@bk,ru</w:t>
            </w:r>
            <w:proofErr w:type="spellEnd"/>
            <w:r w:rsidRPr="000E4611">
              <w:rPr>
                <w:rFonts w:ascii="Times New Roman" w:hAnsi="Times New Roman" w:cs="Times New Roman"/>
                <w:i/>
                <w:iCs/>
                <w:sz w:val="20"/>
                <w:szCs w:val="20"/>
                <w:lang w:val="en-US"/>
              </w:rPr>
              <w:t xml:space="preserve"> </w:t>
            </w:r>
          </w:p>
          <w:p w:rsidR="0085662B" w:rsidRPr="000E4611" w:rsidRDefault="0085662B" w:rsidP="00D957D5">
            <w:pPr>
              <w:rPr>
                <w:rFonts w:ascii="Times New Roman" w:hAnsi="Times New Roman" w:cs="Times New Roman"/>
                <w:i/>
                <w:iCs/>
                <w:sz w:val="20"/>
                <w:szCs w:val="20"/>
                <w:lang w:val="en-US"/>
              </w:rPr>
            </w:pPr>
            <w:r w:rsidRPr="000E4611">
              <w:rPr>
                <w:rFonts w:ascii="Times New Roman" w:hAnsi="Times New Roman" w:cs="Times New Roman"/>
                <w:i/>
                <w:iCs/>
                <w:sz w:val="20"/>
                <w:szCs w:val="20"/>
                <w:lang w:val="en-US"/>
              </w:rPr>
              <w:t>Kuban State Agrarian University, Krasnodar, Russia</w:t>
            </w:r>
          </w:p>
          <w:p w:rsidR="0085662B" w:rsidRPr="000E4611" w:rsidRDefault="0085662B" w:rsidP="00D957D5">
            <w:pPr>
              <w:rPr>
                <w:rFonts w:ascii="Times New Roman" w:hAnsi="Times New Roman" w:cs="Times New Roman"/>
                <w:sz w:val="20"/>
                <w:szCs w:val="20"/>
                <w:lang w:val="en-US"/>
              </w:rPr>
            </w:pPr>
          </w:p>
        </w:tc>
      </w:tr>
      <w:tr w:rsidR="0085662B" w:rsidRPr="0066232B" w:rsidTr="00D957D5">
        <w:tc>
          <w:tcPr>
            <w:tcW w:w="4928" w:type="dxa"/>
          </w:tcPr>
          <w:p w:rsidR="00755116" w:rsidRDefault="0085662B" w:rsidP="00D957D5">
            <w:pPr>
              <w:rPr>
                <w:rFonts w:ascii="Times New Roman" w:hAnsi="Times New Roman" w:cs="Times New Roman"/>
                <w:sz w:val="20"/>
                <w:szCs w:val="20"/>
              </w:rPr>
            </w:pPr>
            <w:proofErr w:type="spellStart"/>
            <w:r w:rsidRPr="000E4611">
              <w:rPr>
                <w:rFonts w:ascii="Times New Roman" w:hAnsi="Times New Roman" w:cs="Times New Roman"/>
                <w:sz w:val="20"/>
                <w:szCs w:val="20"/>
              </w:rPr>
              <w:t>Репко</w:t>
            </w:r>
            <w:proofErr w:type="spellEnd"/>
            <w:r w:rsidRPr="000E4611">
              <w:rPr>
                <w:rFonts w:ascii="Times New Roman" w:hAnsi="Times New Roman" w:cs="Times New Roman"/>
                <w:sz w:val="20"/>
                <w:szCs w:val="20"/>
              </w:rPr>
              <w:t xml:space="preserve"> Наталья Валентиновна</w:t>
            </w:r>
          </w:p>
          <w:p w:rsidR="0085662B" w:rsidRPr="000E4611" w:rsidRDefault="0085662B" w:rsidP="00D957D5">
            <w:pPr>
              <w:rPr>
                <w:rFonts w:ascii="Times New Roman" w:hAnsi="Times New Roman" w:cs="Times New Roman"/>
                <w:sz w:val="20"/>
                <w:szCs w:val="20"/>
              </w:rPr>
            </w:pPr>
            <w:r w:rsidRPr="000E4611">
              <w:rPr>
                <w:rFonts w:ascii="Times New Roman" w:hAnsi="Times New Roman" w:cs="Times New Roman"/>
                <w:sz w:val="20"/>
                <w:szCs w:val="20"/>
              </w:rPr>
              <w:t>доктор с.-х. н., доцент</w:t>
            </w:r>
          </w:p>
          <w:p w:rsidR="0085662B" w:rsidRPr="000E4611" w:rsidRDefault="0085662B" w:rsidP="00D957D5">
            <w:pPr>
              <w:rPr>
                <w:rFonts w:ascii="Times New Roman" w:hAnsi="Times New Roman" w:cs="Times New Roman"/>
                <w:sz w:val="20"/>
                <w:szCs w:val="20"/>
              </w:rPr>
            </w:pPr>
            <w:r w:rsidRPr="000E4611">
              <w:rPr>
                <w:rFonts w:ascii="Times New Roman" w:hAnsi="Times New Roman" w:cs="Times New Roman"/>
                <w:sz w:val="20"/>
                <w:szCs w:val="20"/>
              </w:rPr>
              <w:t xml:space="preserve">РИНЦ </w:t>
            </w:r>
            <w:r w:rsidRPr="000E4611">
              <w:rPr>
                <w:rFonts w:ascii="Times New Roman" w:hAnsi="Times New Roman" w:cs="Times New Roman"/>
                <w:sz w:val="20"/>
                <w:szCs w:val="20"/>
                <w:lang w:val="en-US"/>
              </w:rPr>
              <w:t>SPIN</w:t>
            </w:r>
            <w:r w:rsidRPr="000E4611">
              <w:rPr>
                <w:rFonts w:ascii="Times New Roman" w:hAnsi="Times New Roman" w:cs="Times New Roman"/>
                <w:sz w:val="20"/>
                <w:szCs w:val="20"/>
              </w:rPr>
              <w:t>-код: 1264-9739</w:t>
            </w:r>
          </w:p>
          <w:p w:rsidR="0085662B" w:rsidRPr="000E4611" w:rsidRDefault="0085662B" w:rsidP="00D957D5">
            <w:pPr>
              <w:rPr>
                <w:rFonts w:ascii="Times New Roman" w:hAnsi="Times New Roman" w:cs="Times New Roman"/>
                <w:sz w:val="20"/>
                <w:szCs w:val="20"/>
              </w:rPr>
            </w:pPr>
            <w:proofErr w:type="spellStart"/>
            <w:r w:rsidRPr="000E4611">
              <w:rPr>
                <w:rFonts w:ascii="Times New Roman" w:hAnsi="Times New Roman" w:cs="Times New Roman"/>
                <w:sz w:val="20"/>
                <w:szCs w:val="20"/>
                <w:lang w:val="en-US"/>
              </w:rPr>
              <w:t>natalja</w:t>
            </w:r>
            <w:proofErr w:type="spellEnd"/>
            <w:r w:rsidRPr="000E4611">
              <w:rPr>
                <w:rFonts w:ascii="Times New Roman" w:hAnsi="Times New Roman" w:cs="Times New Roman"/>
                <w:sz w:val="20"/>
                <w:szCs w:val="20"/>
              </w:rPr>
              <w:t>.</w:t>
            </w:r>
            <w:proofErr w:type="spellStart"/>
            <w:r w:rsidRPr="000E4611">
              <w:rPr>
                <w:rFonts w:ascii="Times New Roman" w:hAnsi="Times New Roman" w:cs="Times New Roman"/>
                <w:sz w:val="20"/>
                <w:szCs w:val="20"/>
                <w:lang w:val="en-US"/>
              </w:rPr>
              <w:t>repko</w:t>
            </w:r>
            <w:proofErr w:type="spellEnd"/>
            <w:r w:rsidRPr="000E4611">
              <w:rPr>
                <w:rFonts w:ascii="Times New Roman" w:hAnsi="Times New Roman" w:cs="Times New Roman"/>
                <w:sz w:val="20"/>
                <w:szCs w:val="20"/>
              </w:rPr>
              <w:t>@</w:t>
            </w:r>
            <w:proofErr w:type="spellStart"/>
            <w:r w:rsidRPr="000E4611">
              <w:rPr>
                <w:rFonts w:ascii="Times New Roman" w:hAnsi="Times New Roman" w:cs="Times New Roman"/>
                <w:sz w:val="20"/>
                <w:szCs w:val="20"/>
                <w:lang w:val="en-US"/>
              </w:rPr>
              <w:t>yandex</w:t>
            </w:r>
            <w:proofErr w:type="spellEnd"/>
            <w:r w:rsidRPr="000E4611">
              <w:rPr>
                <w:rFonts w:ascii="Times New Roman" w:hAnsi="Times New Roman" w:cs="Times New Roman"/>
                <w:sz w:val="20"/>
                <w:szCs w:val="20"/>
              </w:rPr>
              <w:t>.</w:t>
            </w:r>
            <w:proofErr w:type="spellStart"/>
            <w:r w:rsidRPr="000E4611">
              <w:rPr>
                <w:rFonts w:ascii="Times New Roman" w:hAnsi="Times New Roman" w:cs="Times New Roman"/>
                <w:sz w:val="20"/>
                <w:szCs w:val="20"/>
                <w:lang w:val="en-US"/>
              </w:rPr>
              <w:t>ru</w:t>
            </w:r>
            <w:proofErr w:type="spellEnd"/>
            <w:r w:rsidRPr="000E4611">
              <w:rPr>
                <w:rFonts w:ascii="Times New Roman" w:hAnsi="Times New Roman" w:cs="Times New Roman"/>
                <w:sz w:val="20"/>
                <w:szCs w:val="20"/>
              </w:rPr>
              <w:t xml:space="preserve">   </w:t>
            </w:r>
          </w:p>
          <w:p w:rsidR="0085662B" w:rsidRPr="000E4611" w:rsidRDefault="0085662B" w:rsidP="00D957D5">
            <w:pPr>
              <w:rPr>
                <w:rFonts w:ascii="Times New Roman" w:hAnsi="Times New Roman" w:cs="Times New Roman"/>
                <w:sz w:val="20"/>
                <w:szCs w:val="20"/>
              </w:rPr>
            </w:pPr>
            <w:r w:rsidRPr="000E4611">
              <w:rPr>
                <w:rFonts w:ascii="Times New Roman" w:hAnsi="Times New Roman" w:cs="Times New Roman"/>
                <w:i/>
                <w:iCs/>
                <w:sz w:val="20"/>
                <w:szCs w:val="20"/>
              </w:rPr>
              <w:t>Кубанский государственный аграрный университет, Краснодар, Россия</w:t>
            </w:r>
            <w:r w:rsidRPr="000E4611">
              <w:rPr>
                <w:rFonts w:ascii="Times New Roman" w:hAnsi="Times New Roman" w:cs="Times New Roman"/>
                <w:sz w:val="20"/>
                <w:szCs w:val="20"/>
              </w:rPr>
              <w:t xml:space="preserve"> </w:t>
            </w:r>
          </w:p>
          <w:p w:rsidR="0085662B" w:rsidRPr="000E4611" w:rsidRDefault="0085662B" w:rsidP="00D957D5">
            <w:pPr>
              <w:rPr>
                <w:rFonts w:ascii="Times New Roman" w:hAnsi="Times New Roman" w:cs="Times New Roman"/>
                <w:i/>
                <w:iCs/>
                <w:sz w:val="20"/>
                <w:szCs w:val="20"/>
              </w:rPr>
            </w:pPr>
          </w:p>
        </w:tc>
        <w:tc>
          <w:tcPr>
            <w:tcW w:w="4111" w:type="dxa"/>
          </w:tcPr>
          <w:p w:rsidR="00755116" w:rsidRDefault="0085662B" w:rsidP="00D957D5">
            <w:pPr>
              <w:rPr>
                <w:rFonts w:ascii="Times New Roman" w:hAnsi="Times New Roman" w:cs="Times New Roman"/>
                <w:sz w:val="20"/>
                <w:szCs w:val="20"/>
                <w:lang w:val="en-US"/>
              </w:rPr>
            </w:pPr>
            <w:r w:rsidRPr="000E4611">
              <w:rPr>
                <w:rFonts w:ascii="Times New Roman" w:hAnsi="Times New Roman" w:cs="Times New Roman"/>
                <w:sz w:val="20"/>
                <w:szCs w:val="20"/>
                <w:lang w:val="en-US"/>
              </w:rPr>
              <w:t xml:space="preserve">Repko Natalia </w:t>
            </w:r>
            <w:proofErr w:type="spellStart"/>
            <w:r w:rsidRPr="000E4611">
              <w:rPr>
                <w:rFonts w:ascii="Times New Roman" w:hAnsi="Times New Roman" w:cs="Times New Roman"/>
                <w:sz w:val="20"/>
                <w:szCs w:val="20"/>
                <w:lang w:val="en-US"/>
              </w:rPr>
              <w:t>Valentinovna</w:t>
            </w:r>
            <w:proofErr w:type="spellEnd"/>
          </w:p>
          <w:p w:rsidR="0085662B" w:rsidRPr="000E4611" w:rsidRDefault="0085662B" w:rsidP="00D957D5">
            <w:pPr>
              <w:rPr>
                <w:rFonts w:ascii="Times New Roman" w:hAnsi="Times New Roman" w:cs="Times New Roman"/>
                <w:sz w:val="20"/>
                <w:szCs w:val="20"/>
                <w:lang w:val="en-US"/>
              </w:rPr>
            </w:pPr>
            <w:proofErr w:type="spellStart"/>
            <w:r w:rsidRPr="000E4611">
              <w:rPr>
                <w:rFonts w:ascii="Times New Roman" w:hAnsi="Times New Roman" w:cs="Times New Roman"/>
                <w:sz w:val="20"/>
                <w:szCs w:val="20"/>
                <w:lang w:val="en-US"/>
              </w:rPr>
              <w:t>Dr.Sci.Agr</w:t>
            </w:r>
            <w:proofErr w:type="spellEnd"/>
            <w:r w:rsidRPr="000E4611">
              <w:rPr>
                <w:rFonts w:ascii="Times New Roman" w:hAnsi="Times New Roman" w:cs="Times New Roman"/>
                <w:sz w:val="20"/>
                <w:szCs w:val="20"/>
                <w:lang w:val="en-US"/>
              </w:rPr>
              <w:t xml:space="preserve">., </w:t>
            </w:r>
            <w:r w:rsidR="00755116">
              <w:rPr>
                <w:rFonts w:ascii="Times New Roman" w:hAnsi="Times New Roman" w:cs="Times New Roman"/>
                <w:sz w:val="20"/>
                <w:szCs w:val="20"/>
                <w:lang w:val="en-US"/>
              </w:rPr>
              <w:t>associate professor</w:t>
            </w:r>
          </w:p>
          <w:p w:rsidR="0085662B" w:rsidRPr="000E4611" w:rsidRDefault="0085662B" w:rsidP="00D957D5">
            <w:pPr>
              <w:rPr>
                <w:rFonts w:ascii="Times New Roman" w:hAnsi="Times New Roman" w:cs="Times New Roman"/>
                <w:sz w:val="20"/>
                <w:szCs w:val="20"/>
                <w:lang w:val="en-US"/>
              </w:rPr>
            </w:pPr>
            <w:r w:rsidRPr="000E4611">
              <w:rPr>
                <w:rFonts w:ascii="Times New Roman" w:hAnsi="Times New Roman" w:cs="Times New Roman"/>
                <w:sz w:val="20"/>
                <w:szCs w:val="20"/>
                <w:lang w:val="en-US"/>
              </w:rPr>
              <w:t>RSCI SPIN-code:</w:t>
            </w:r>
            <w:r w:rsidR="00755116">
              <w:rPr>
                <w:rFonts w:ascii="Times New Roman" w:hAnsi="Times New Roman" w:cs="Times New Roman"/>
                <w:sz w:val="20"/>
                <w:szCs w:val="20"/>
                <w:lang w:val="en-US"/>
              </w:rPr>
              <w:t xml:space="preserve"> </w:t>
            </w:r>
            <w:r w:rsidRPr="000E4611">
              <w:rPr>
                <w:rFonts w:ascii="Times New Roman" w:hAnsi="Times New Roman" w:cs="Times New Roman"/>
                <w:sz w:val="20"/>
                <w:szCs w:val="20"/>
                <w:lang w:val="en-US"/>
              </w:rPr>
              <w:t>1264-9739</w:t>
            </w:r>
          </w:p>
          <w:p w:rsidR="0085662B" w:rsidRPr="000E4611" w:rsidRDefault="0085662B" w:rsidP="00D957D5">
            <w:pPr>
              <w:rPr>
                <w:rFonts w:ascii="Times New Roman" w:hAnsi="Times New Roman" w:cs="Times New Roman"/>
                <w:sz w:val="20"/>
                <w:szCs w:val="20"/>
                <w:lang w:val="en-US"/>
              </w:rPr>
            </w:pPr>
            <w:r w:rsidRPr="000E4611">
              <w:rPr>
                <w:rFonts w:ascii="Times New Roman" w:hAnsi="Times New Roman" w:cs="Times New Roman"/>
                <w:sz w:val="20"/>
                <w:szCs w:val="20"/>
                <w:lang w:val="en-US"/>
              </w:rPr>
              <w:t>natalja.repko@yandex.ru</w:t>
            </w:r>
          </w:p>
          <w:p w:rsidR="0085662B" w:rsidRPr="000E4611" w:rsidRDefault="0085662B" w:rsidP="00D957D5">
            <w:pPr>
              <w:rPr>
                <w:rFonts w:ascii="Times New Roman" w:hAnsi="Times New Roman" w:cs="Times New Roman"/>
                <w:i/>
                <w:iCs/>
                <w:sz w:val="20"/>
                <w:szCs w:val="20"/>
                <w:lang w:val="en-US"/>
              </w:rPr>
            </w:pPr>
            <w:r w:rsidRPr="000E4611">
              <w:rPr>
                <w:rFonts w:ascii="Times New Roman" w:hAnsi="Times New Roman" w:cs="Times New Roman"/>
                <w:i/>
                <w:iCs/>
                <w:sz w:val="20"/>
                <w:szCs w:val="20"/>
                <w:lang w:val="en-US"/>
              </w:rPr>
              <w:t>Kuban State Agrarian University, Krasnodar, Russia</w:t>
            </w:r>
          </w:p>
          <w:p w:rsidR="0085662B" w:rsidRPr="000E4611" w:rsidRDefault="0085662B" w:rsidP="00D957D5">
            <w:pPr>
              <w:rPr>
                <w:rFonts w:ascii="Times New Roman" w:hAnsi="Times New Roman" w:cs="Times New Roman"/>
                <w:sz w:val="20"/>
                <w:szCs w:val="20"/>
                <w:shd w:val="clear" w:color="auto" w:fill="FFFFFF"/>
                <w:lang w:val="en-US"/>
              </w:rPr>
            </w:pPr>
          </w:p>
        </w:tc>
      </w:tr>
      <w:tr w:rsidR="0085662B" w:rsidRPr="0066232B" w:rsidTr="00D957D5">
        <w:tc>
          <w:tcPr>
            <w:tcW w:w="4928" w:type="dxa"/>
          </w:tcPr>
          <w:p w:rsidR="0085662B" w:rsidRPr="000E4611" w:rsidRDefault="0085662B" w:rsidP="00D957D5">
            <w:pPr>
              <w:rPr>
                <w:rFonts w:ascii="Times New Roman" w:hAnsi="Times New Roman" w:cs="Times New Roman"/>
                <w:sz w:val="20"/>
                <w:szCs w:val="20"/>
              </w:rPr>
            </w:pPr>
            <w:proofErr w:type="spellStart"/>
            <w:r w:rsidRPr="000E4611">
              <w:rPr>
                <w:rFonts w:ascii="Times New Roman" w:hAnsi="Times New Roman" w:cs="Times New Roman"/>
                <w:sz w:val="20"/>
                <w:szCs w:val="20"/>
              </w:rPr>
              <w:t>Сухинина</w:t>
            </w:r>
            <w:proofErr w:type="spellEnd"/>
            <w:r w:rsidRPr="000E4611">
              <w:rPr>
                <w:rFonts w:ascii="Times New Roman" w:hAnsi="Times New Roman" w:cs="Times New Roman"/>
                <w:sz w:val="20"/>
                <w:szCs w:val="20"/>
              </w:rPr>
              <w:t xml:space="preserve"> Ксения Вадимовна</w:t>
            </w:r>
          </w:p>
          <w:p w:rsidR="0085662B" w:rsidRPr="000E4611" w:rsidRDefault="0085662B" w:rsidP="00D957D5">
            <w:pPr>
              <w:rPr>
                <w:rFonts w:ascii="Times New Roman" w:hAnsi="Times New Roman" w:cs="Times New Roman"/>
                <w:sz w:val="20"/>
                <w:szCs w:val="20"/>
              </w:rPr>
            </w:pPr>
            <w:r w:rsidRPr="000E4611">
              <w:rPr>
                <w:rFonts w:ascii="Times New Roman" w:hAnsi="Times New Roman" w:cs="Times New Roman"/>
                <w:sz w:val="20"/>
                <w:szCs w:val="20"/>
              </w:rPr>
              <w:t xml:space="preserve">РИНЦ </w:t>
            </w:r>
            <w:r w:rsidRPr="000E4611">
              <w:rPr>
                <w:rFonts w:ascii="Times New Roman" w:hAnsi="Times New Roman" w:cs="Times New Roman"/>
                <w:sz w:val="20"/>
                <w:szCs w:val="20"/>
                <w:lang w:val="en-US"/>
              </w:rPr>
              <w:t>SPIN</w:t>
            </w:r>
            <w:r w:rsidRPr="000E4611">
              <w:rPr>
                <w:rFonts w:ascii="Times New Roman" w:hAnsi="Times New Roman" w:cs="Times New Roman"/>
                <w:sz w:val="20"/>
                <w:szCs w:val="20"/>
              </w:rPr>
              <w:t>-код: 6535-3759</w:t>
            </w:r>
          </w:p>
          <w:p w:rsidR="0085662B" w:rsidRPr="000E4611" w:rsidRDefault="0085662B" w:rsidP="00D957D5">
            <w:pPr>
              <w:rPr>
                <w:rFonts w:ascii="Times New Roman" w:hAnsi="Times New Roman" w:cs="Times New Roman"/>
                <w:i/>
                <w:iCs/>
                <w:sz w:val="20"/>
                <w:szCs w:val="20"/>
              </w:rPr>
            </w:pPr>
            <w:r w:rsidRPr="000E4611">
              <w:rPr>
                <w:rFonts w:ascii="Times New Roman" w:hAnsi="Times New Roman" w:cs="Times New Roman"/>
                <w:sz w:val="20"/>
                <w:szCs w:val="20"/>
                <w:shd w:val="clear" w:color="auto" w:fill="FFFFFF"/>
              </w:rPr>
              <w:t>kseniya_nosenko@mail.ru</w:t>
            </w:r>
            <w:r w:rsidRPr="000E4611">
              <w:rPr>
                <w:rFonts w:ascii="Times New Roman" w:hAnsi="Times New Roman" w:cs="Times New Roman"/>
                <w:i/>
                <w:iCs/>
                <w:sz w:val="20"/>
                <w:szCs w:val="20"/>
              </w:rPr>
              <w:t xml:space="preserve"> </w:t>
            </w:r>
          </w:p>
          <w:p w:rsidR="0085662B" w:rsidRPr="000E4611" w:rsidRDefault="0085662B" w:rsidP="00D957D5">
            <w:pPr>
              <w:rPr>
                <w:rFonts w:ascii="Times New Roman" w:hAnsi="Times New Roman" w:cs="Times New Roman"/>
                <w:i/>
                <w:iCs/>
                <w:sz w:val="20"/>
                <w:szCs w:val="20"/>
              </w:rPr>
            </w:pPr>
            <w:r w:rsidRPr="000E4611">
              <w:rPr>
                <w:rFonts w:ascii="Times New Roman" w:hAnsi="Times New Roman" w:cs="Times New Roman"/>
                <w:i/>
                <w:iCs/>
                <w:sz w:val="20"/>
                <w:szCs w:val="20"/>
              </w:rPr>
              <w:t>Кубанский государственный аграрный университет, Краснодар, Россия</w:t>
            </w:r>
          </w:p>
          <w:p w:rsidR="0085662B" w:rsidRPr="000E4611" w:rsidRDefault="0085662B" w:rsidP="00D957D5">
            <w:pPr>
              <w:rPr>
                <w:rFonts w:ascii="Times New Roman" w:hAnsi="Times New Roman" w:cs="Times New Roman"/>
                <w:sz w:val="20"/>
                <w:szCs w:val="20"/>
              </w:rPr>
            </w:pPr>
          </w:p>
        </w:tc>
        <w:tc>
          <w:tcPr>
            <w:tcW w:w="4111" w:type="dxa"/>
          </w:tcPr>
          <w:p w:rsidR="0085662B" w:rsidRPr="000E4611" w:rsidRDefault="0085662B" w:rsidP="00D957D5">
            <w:pPr>
              <w:rPr>
                <w:rFonts w:ascii="Times New Roman" w:hAnsi="Times New Roman" w:cs="Times New Roman"/>
                <w:sz w:val="20"/>
                <w:szCs w:val="20"/>
                <w:lang w:val="en-US"/>
              </w:rPr>
            </w:pPr>
            <w:proofErr w:type="spellStart"/>
            <w:r w:rsidRPr="000E4611">
              <w:rPr>
                <w:rFonts w:ascii="Times New Roman" w:hAnsi="Times New Roman" w:cs="Times New Roman"/>
                <w:sz w:val="20"/>
                <w:szCs w:val="20"/>
                <w:lang w:val="en-US"/>
              </w:rPr>
              <w:t>Sukhinina</w:t>
            </w:r>
            <w:proofErr w:type="spellEnd"/>
            <w:r w:rsidRPr="000E4611">
              <w:rPr>
                <w:rFonts w:ascii="Times New Roman" w:hAnsi="Times New Roman" w:cs="Times New Roman"/>
                <w:sz w:val="20"/>
                <w:szCs w:val="20"/>
                <w:lang w:val="en-US"/>
              </w:rPr>
              <w:t xml:space="preserve"> Kseniya </w:t>
            </w:r>
            <w:proofErr w:type="spellStart"/>
            <w:r w:rsidRPr="000E4611">
              <w:rPr>
                <w:rFonts w:ascii="Times New Roman" w:hAnsi="Times New Roman" w:cs="Times New Roman"/>
                <w:sz w:val="20"/>
                <w:szCs w:val="20"/>
                <w:lang w:val="en-US"/>
              </w:rPr>
              <w:t>Vadimovna</w:t>
            </w:r>
            <w:proofErr w:type="spellEnd"/>
          </w:p>
          <w:p w:rsidR="0085662B" w:rsidRPr="000E4611" w:rsidRDefault="0085662B" w:rsidP="00D957D5">
            <w:pPr>
              <w:rPr>
                <w:rFonts w:ascii="Times New Roman" w:hAnsi="Times New Roman" w:cs="Times New Roman"/>
                <w:i/>
                <w:iCs/>
                <w:sz w:val="20"/>
                <w:szCs w:val="20"/>
                <w:lang w:val="en-US"/>
              </w:rPr>
            </w:pPr>
            <w:r w:rsidRPr="000E4611">
              <w:rPr>
                <w:rFonts w:ascii="Times New Roman" w:hAnsi="Times New Roman" w:cs="Times New Roman"/>
                <w:sz w:val="20"/>
                <w:szCs w:val="20"/>
                <w:lang w:val="en-US"/>
              </w:rPr>
              <w:t>RSCI SPIN-code: 6535-3759</w:t>
            </w:r>
          </w:p>
          <w:p w:rsidR="0085662B" w:rsidRPr="000E4611" w:rsidRDefault="0085662B" w:rsidP="00D957D5">
            <w:pPr>
              <w:rPr>
                <w:rFonts w:ascii="Times New Roman" w:hAnsi="Times New Roman" w:cs="Times New Roman"/>
                <w:i/>
                <w:iCs/>
                <w:sz w:val="20"/>
                <w:szCs w:val="20"/>
                <w:lang w:val="en-US"/>
              </w:rPr>
            </w:pPr>
            <w:r w:rsidRPr="000E4611">
              <w:rPr>
                <w:rFonts w:ascii="Times New Roman" w:hAnsi="Times New Roman" w:cs="Times New Roman"/>
                <w:sz w:val="20"/>
                <w:szCs w:val="20"/>
                <w:shd w:val="clear" w:color="auto" w:fill="FFFFFF"/>
                <w:lang w:val="en-US"/>
              </w:rPr>
              <w:t>kseniya_nosenko@mail.ru</w:t>
            </w:r>
            <w:r w:rsidRPr="000E4611">
              <w:rPr>
                <w:rFonts w:ascii="Times New Roman" w:hAnsi="Times New Roman" w:cs="Times New Roman"/>
                <w:i/>
                <w:iCs/>
                <w:sz w:val="20"/>
                <w:szCs w:val="20"/>
                <w:lang w:val="en-US"/>
              </w:rPr>
              <w:t xml:space="preserve"> </w:t>
            </w:r>
          </w:p>
          <w:p w:rsidR="0085662B" w:rsidRPr="000E4611" w:rsidRDefault="0085662B" w:rsidP="00D957D5">
            <w:pPr>
              <w:rPr>
                <w:rFonts w:ascii="Times New Roman" w:hAnsi="Times New Roman" w:cs="Times New Roman"/>
                <w:i/>
                <w:iCs/>
                <w:sz w:val="20"/>
                <w:szCs w:val="20"/>
                <w:lang w:val="en-US"/>
              </w:rPr>
            </w:pPr>
            <w:r w:rsidRPr="000E4611">
              <w:rPr>
                <w:rFonts w:ascii="Times New Roman" w:hAnsi="Times New Roman" w:cs="Times New Roman"/>
                <w:i/>
                <w:iCs/>
                <w:sz w:val="20"/>
                <w:szCs w:val="20"/>
                <w:lang w:val="en-US"/>
              </w:rPr>
              <w:t>Kuban State Agrarian University, Krasnodar, Russia</w:t>
            </w:r>
          </w:p>
          <w:p w:rsidR="0085662B" w:rsidRPr="000E4611" w:rsidRDefault="0085662B" w:rsidP="00D957D5">
            <w:pPr>
              <w:rPr>
                <w:rFonts w:ascii="Times New Roman" w:hAnsi="Times New Roman" w:cs="Times New Roman"/>
                <w:sz w:val="20"/>
                <w:szCs w:val="20"/>
                <w:lang w:val="en-US"/>
              </w:rPr>
            </w:pPr>
          </w:p>
        </w:tc>
      </w:tr>
      <w:tr w:rsidR="0085662B" w:rsidRPr="0066232B" w:rsidTr="00D957D5">
        <w:tc>
          <w:tcPr>
            <w:tcW w:w="4928" w:type="dxa"/>
          </w:tcPr>
          <w:p w:rsidR="0085662B" w:rsidRPr="000E4611" w:rsidRDefault="0085662B" w:rsidP="00D957D5">
            <w:pPr>
              <w:rPr>
                <w:rFonts w:ascii="Times New Roman" w:hAnsi="Times New Roman" w:cs="Times New Roman"/>
                <w:sz w:val="20"/>
                <w:szCs w:val="20"/>
              </w:rPr>
            </w:pPr>
            <w:r w:rsidRPr="000E4611">
              <w:rPr>
                <w:rFonts w:ascii="Times New Roman" w:hAnsi="Times New Roman" w:cs="Times New Roman"/>
                <w:sz w:val="20"/>
                <w:szCs w:val="20"/>
              </w:rPr>
              <w:t>Смирнова Елизавета Валерьевна</w:t>
            </w:r>
          </w:p>
          <w:p w:rsidR="0085662B" w:rsidRPr="000E4611" w:rsidRDefault="0085662B" w:rsidP="00D957D5">
            <w:pPr>
              <w:rPr>
                <w:rFonts w:ascii="Times New Roman" w:hAnsi="Times New Roman" w:cs="Times New Roman"/>
                <w:sz w:val="20"/>
                <w:szCs w:val="20"/>
              </w:rPr>
            </w:pPr>
            <w:r w:rsidRPr="000E4611">
              <w:rPr>
                <w:rFonts w:ascii="Times New Roman" w:hAnsi="Times New Roman" w:cs="Times New Roman"/>
                <w:sz w:val="20"/>
                <w:szCs w:val="20"/>
              </w:rPr>
              <w:t>кандидат биологических наук</w:t>
            </w:r>
          </w:p>
          <w:p w:rsidR="0085662B" w:rsidRPr="000E4611" w:rsidRDefault="0085662B" w:rsidP="00D957D5">
            <w:pPr>
              <w:rPr>
                <w:rFonts w:ascii="Times New Roman" w:hAnsi="Times New Roman" w:cs="Times New Roman"/>
                <w:sz w:val="20"/>
                <w:szCs w:val="20"/>
              </w:rPr>
            </w:pPr>
            <w:r w:rsidRPr="000E4611">
              <w:rPr>
                <w:rFonts w:ascii="Times New Roman" w:hAnsi="Times New Roman" w:cs="Times New Roman"/>
                <w:sz w:val="20"/>
                <w:szCs w:val="20"/>
              </w:rPr>
              <w:t xml:space="preserve">РИНЦ </w:t>
            </w:r>
            <w:r w:rsidRPr="000E4611">
              <w:rPr>
                <w:rFonts w:ascii="Times New Roman" w:hAnsi="Times New Roman" w:cs="Times New Roman"/>
                <w:sz w:val="20"/>
                <w:szCs w:val="20"/>
                <w:lang w:val="en-US"/>
              </w:rPr>
              <w:t>SPIN</w:t>
            </w:r>
            <w:r w:rsidRPr="000E4611">
              <w:rPr>
                <w:rFonts w:ascii="Times New Roman" w:hAnsi="Times New Roman" w:cs="Times New Roman"/>
                <w:sz w:val="20"/>
                <w:szCs w:val="20"/>
              </w:rPr>
              <w:t>-код: 5753-5735</w:t>
            </w:r>
          </w:p>
          <w:p w:rsidR="0085662B" w:rsidRPr="000E4611" w:rsidRDefault="0085662B" w:rsidP="00D957D5">
            <w:pPr>
              <w:rPr>
                <w:rFonts w:ascii="Times New Roman" w:hAnsi="Times New Roman" w:cs="Times New Roman"/>
                <w:i/>
                <w:iCs/>
                <w:sz w:val="20"/>
                <w:szCs w:val="20"/>
              </w:rPr>
            </w:pPr>
            <w:proofErr w:type="spellStart"/>
            <w:r w:rsidRPr="000E4611">
              <w:rPr>
                <w:rFonts w:ascii="Times New Roman" w:hAnsi="Times New Roman" w:cs="Times New Roman"/>
                <w:sz w:val="20"/>
                <w:szCs w:val="20"/>
                <w:lang w:val="en-US"/>
              </w:rPr>
              <w:t>pachkunova</w:t>
            </w:r>
            <w:proofErr w:type="spellEnd"/>
            <w:r w:rsidRPr="000E4611">
              <w:rPr>
                <w:rFonts w:ascii="Times New Roman" w:hAnsi="Times New Roman" w:cs="Times New Roman"/>
                <w:sz w:val="20"/>
                <w:szCs w:val="20"/>
              </w:rPr>
              <w:t>_</w:t>
            </w:r>
            <w:proofErr w:type="spellStart"/>
            <w:r w:rsidRPr="000E4611">
              <w:rPr>
                <w:rFonts w:ascii="Times New Roman" w:hAnsi="Times New Roman" w:cs="Times New Roman"/>
                <w:sz w:val="20"/>
                <w:szCs w:val="20"/>
                <w:lang w:val="en-US"/>
              </w:rPr>
              <w:t>elizaveta</w:t>
            </w:r>
            <w:proofErr w:type="spellEnd"/>
            <w:r w:rsidRPr="000E4611">
              <w:rPr>
                <w:rFonts w:ascii="Times New Roman" w:hAnsi="Times New Roman" w:cs="Times New Roman"/>
                <w:sz w:val="20"/>
                <w:szCs w:val="20"/>
              </w:rPr>
              <w:t>@</w:t>
            </w:r>
            <w:r w:rsidRPr="000E4611">
              <w:rPr>
                <w:rFonts w:ascii="Times New Roman" w:hAnsi="Times New Roman" w:cs="Times New Roman"/>
                <w:sz w:val="20"/>
                <w:szCs w:val="20"/>
                <w:lang w:val="en-US"/>
              </w:rPr>
              <w:t>mail</w:t>
            </w:r>
            <w:r w:rsidRPr="000E4611">
              <w:rPr>
                <w:rFonts w:ascii="Times New Roman" w:hAnsi="Times New Roman" w:cs="Times New Roman"/>
                <w:sz w:val="20"/>
                <w:szCs w:val="20"/>
              </w:rPr>
              <w:t>.</w:t>
            </w:r>
            <w:proofErr w:type="spellStart"/>
            <w:r w:rsidRPr="000E4611">
              <w:rPr>
                <w:rFonts w:ascii="Times New Roman" w:hAnsi="Times New Roman" w:cs="Times New Roman"/>
                <w:sz w:val="20"/>
                <w:szCs w:val="20"/>
                <w:lang w:val="en-US"/>
              </w:rPr>
              <w:t>ru</w:t>
            </w:r>
            <w:proofErr w:type="spellEnd"/>
            <w:r w:rsidRPr="000E4611">
              <w:rPr>
                <w:rFonts w:ascii="Times New Roman" w:hAnsi="Times New Roman" w:cs="Times New Roman"/>
                <w:i/>
                <w:iCs/>
                <w:sz w:val="20"/>
                <w:szCs w:val="20"/>
              </w:rPr>
              <w:t xml:space="preserve"> </w:t>
            </w:r>
          </w:p>
          <w:p w:rsidR="0085662B" w:rsidRPr="000E4611" w:rsidRDefault="0085662B" w:rsidP="00D957D5">
            <w:pPr>
              <w:rPr>
                <w:rFonts w:ascii="Times New Roman" w:hAnsi="Times New Roman" w:cs="Times New Roman"/>
                <w:i/>
                <w:iCs/>
                <w:sz w:val="20"/>
                <w:szCs w:val="20"/>
              </w:rPr>
            </w:pPr>
            <w:r w:rsidRPr="000E4611">
              <w:rPr>
                <w:rFonts w:ascii="Times New Roman" w:hAnsi="Times New Roman" w:cs="Times New Roman"/>
                <w:i/>
                <w:iCs/>
                <w:sz w:val="20"/>
                <w:szCs w:val="20"/>
              </w:rPr>
              <w:t>Кубанский государственный аграрный университет, Краснодар, Россия</w:t>
            </w:r>
          </w:p>
          <w:p w:rsidR="0085662B" w:rsidRPr="000E4611" w:rsidRDefault="0085662B" w:rsidP="00D957D5">
            <w:pPr>
              <w:rPr>
                <w:rFonts w:ascii="Times New Roman" w:hAnsi="Times New Roman" w:cs="Times New Roman"/>
                <w:sz w:val="20"/>
                <w:szCs w:val="20"/>
              </w:rPr>
            </w:pPr>
          </w:p>
        </w:tc>
        <w:tc>
          <w:tcPr>
            <w:tcW w:w="4111" w:type="dxa"/>
          </w:tcPr>
          <w:p w:rsidR="0085662B" w:rsidRPr="000E4611" w:rsidRDefault="0085662B" w:rsidP="00D957D5">
            <w:pPr>
              <w:rPr>
                <w:rFonts w:ascii="Times New Roman" w:hAnsi="Times New Roman" w:cs="Times New Roman"/>
                <w:sz w:val="20"/>
                <w:szCs w:val="20"/>
                <w:lang w:val="en-US"/>
              </w:rPr>
            </w:pPr>
            <w:r w:rsidRPr="000E4611">
              <w:rPr>
                <w:rFonts w:ascii="Times New Roman" w:hAnsi="Times New Roman" w:cs="Times New Roman"/>
                <w:sz w:val="20"/>
                <w:szCs w:val="20"/>
                <w:lang w:val="en-US"/>
              </w:rPr>
              <w:t xml:space="preserve">Smirnova Elizaveta </w:t>
            </w:r>
            <w:proofErr w:type="spellStart"/>
            <w:r w:rsidRPr="000E4611">
              <w:rPr>
                <w:rFonts w:ascii="Times New Roman" w:hAnsi="Times New Roman" w:cs="Times New Roman"/>
                <w:sz w:val="20"/>
                <w:szCs w:val="20"/>
                <w:lang w:val="en-US"/>
              </w:rPr>
              <w:t>Valer</w:t>
            </w:r>
            <w:r w:rsidR="00755116">
              <w:rPr>
                <w:rFonts w:ascii="Times New Roman" w:hAnsi="Times New Roman" w:cs="Times New Roman"/>
                <w:sz w:val="20"/>
                <w:szCs w:val="20"/>
                <w:lang w:val="en-US"/>
              </w:rPr>
              <w:t>i</w:t>
            </w:r>
            <w:r w:rsidRPr="000E4611">
              <w:rPr>
                <w:rFonts w:ascii="Times New Roman" w:hAnsi="Times New Roman" w:cs="Times New Roman"/>
                <w:sz w:val="20"/>
                <w:szCs w:val="20"/>
                <w:lang w:val="en-US"/>
              </w:rPr>
              <w:t>evna</w:t>
            </w:r>
            <w:proofErr w:type="spellEnd"/>
          </w:p>
          <w:p w:rsidR="0085662B" w:rsidRPr="000E4611" w:rsidRDefault="00755116" w:rsidP="00D957D5">
            <w:pPr>
              <w:rPr>
                <w:rFonts w:ascii="Times New Roman" w:hAnsi="Times New Roman" w:cs="Times New Roman"/>
                <w:sz w:val="20"/>
                <w:szCs w:val="20"/>
                <w:lang w:val="en-US"/>
              </w:rPr>
            </w:pPr>
            <w:r>
              <w:rPr>
                <w:rFonts w:ascii="Times New Roman" w:hAnsi="Times New Roman" w:cs="Times New Roman"/>
                <w:sz w:val="20"/>
                <w:szCs w:val="20"/>
                <w:lang w:val="en-US"/>
              </w:rPr>
              <w:t>C</w:t>
            </w:r>
            <w:r w:rsidR="0085662B" w:rsidRPr="000E4611">
              <w:rPr>
                <w:rFonts w:ascii="Times New Roman" w:hAnsi="Times New Roman" w:cs="Times New Roman"/>
                <w:sz w:val="20"/>
                <w:szCs w:val="20"/>
                <w:lang w:val="en-US"/>
              </w:rPr>
              <w:t>andidate of Biological Science</w:t>
            </w:r>
          </w:p>
          <w:p w:rsidR="0085662B" w:rsidRPr="000E4611" w:rsidRDefault="0085662B" w:rsidP="00D957D5">
            <w:pPr>
              <w:rPr>
                <w:rFonts w:ascii="Times New Roman" w:hAnsi="Times New Roman" w:cs="Times New Roman"/>
                <w:sz w:val="20"/>
                <w:szCs w:val="20"/>
                <w:lang w:val="en-US"/>
              </w:rPr>
            </w:pPr>
            <w:r w:rsidRPr="000E4611">
              <w:rPr>
                <w:rFonts w:ascii="Times New Roman" w:hAnsi="Times New Roman" w:cs="Times New Roman"/>
                <w:sz w:val="20"/>
                <w:szCs w:val="20"/>
                <w:lang w:val="en-US"/>
              </w:rPr>
              <w:t>RSCI SPIN-code: 5753-5735</w:t>
            </w:r>
          </w:p>
          <w:p w:rsidR="0085662B" w:rsidRPr="000E4611" w:rsidRDefault="0085662B" w:rsidP="00D957D5">
            <w:pPr>
              <w:rPr>
                <w:rFonts w:ascii="Times New Roman" w:hAnsi="Times New Roman" w:cs="Times New Roman"/>
                <w:i/>
                <w:iCs/>
                <w:sz w:val="20"/>
                <w:szCs w:val="20"/>
                <w:lang w:val="en-US"/>
              </w:rPr>
            </w:pPr>
            <w:r w:rsidRPr="000E4611">
              <w:rPr>
                <w:rFonts w:ascii="Times New Roman" w:hAnsi="Times New Roman" w:cs="Times New Roman"/>
                <w:sz w:val="20"/>
                <w:szCs w:val="20"/>
                <w:lang w:val="en-US"/>
              </w:rPr>
              <w:t>pachkunova_elizaveta@mail.ru</w:t>
            </w:r>
            <w:r w:rsidRPr="000E4611">
              <w:rPr>
                <w:rFonts w:ascii="Times New Roman" w:hAnsi="Times New Roman" w:cs="Times New Roman"/>
                <w:i/>
                <w:iCs/>
                <w:sz w:val="20"/>
                <w:szCs w:val="20"/>
                <w:lang w:val="en-US"/>
              </w:rPr>
              <w:t xml:space="preserve"> </w:t>
            </w:r>
          </w:p>
          <w:p w:rsidR="0085662B" w:rsidRPr="000E4611" w:rsidRDefault="0085662B" w:rsidP="00D957D5">
            <w:pPr>
              <w:rPr>
                <w:rFonts w:ascii="Times New Roman" w:hAnsi="Times New Roman" w:cs="Times New Roman"/>
                <w:i/>
                <w:iCs/>
                <w:sz w:val="20"/>
                <w:szCs w:val="20"/>
                <w:lang w:val="en-US"/>
              </w:rPr>
            </w:pPr>
            <w:r w:rsidRPr="000E4611">
              <w:rPr>
                <w:rFonts w:ascii="Times New Roman" w:hAnsi="Times New Roman" w:cs="Times New Roman"/>
                <w:i/>
                <w:iCs/>
                <w:sz w:val="20"/>
                <w:szCs w:val="20"/>
                <w:lang w:val="en-US"/>
              </w:rPr>
              <w:t>Kuban State Agrarian University, Krasnodar, Russia</w:t>
            </w:r>
          </w:p>
          <w:p w:rsidR="0085662B" w:rsidRPr="000E4611" w:rsidRDefault="0085662B" w:rsidP="00D957D5">
            <w:pPr>
              <w:rPr>
                <w:rFonts w:ascii="Times New Roman" w:hAnsi="Times New Roman" w:cs="Times New Roman"/>
                <w:sz w:val="20"/>
                <w:szCs w:val="20"/>
                <w:lang w:val="en-US"/>
              </w:rPr>
            </w:pPr>
          </w:p>
        </w:tc>
      </w:tr>
      <w:tr w:rsidR="0085662B" w:rsidRPr="0066232B" w:rsidTr="00D957D5">
        <w:tc>
          <w:tcPr>
            <w:tcW w:w="4928" w:type="dxa"/>
          </w:tcPr>
          <w:p w:rsidR="0085662B" w:rsidRPr="000E4611" w:rsidRDefault="0085662B" w:rsidP="00D957D5">
            <w:pPr>
              <w:rPr>
                <w:rFonts w:ascii="Times New Roman" w:hAnsi="Times New Roman" w:cs="Times New Roman"/>
                <w:sz w:val="20"/>
                <w:szCs w:val="20"/>
              </w:rPr>
            </w:pPr>
            <w:r w:rsidRPr="000E4611">
              <w:rPr>
                <w:rFonts w:ascii="Times New Roman" w:hAnsi="Times New Roman" w:cs="Times New Roman"/>
                <w:sz w:val="20"/>
                <w:szCs w:val="20"/>
              </w:rPr>
              <w:t>Шаляпин Владимир Владимирович</w:t>
            </w:r>
          </w:p>
          <w:p w:rsidR="0085662B" w:rsidRPr="000E4611" w:rsidRDefault="0085662B" w:rsidP="00D957D5">
            <w:pPr>
              <w:rPr>
                <w:rFonts w:ascii="Times New Roman" w:hAnsi="Times New Roman" w:cs="Times New Roman"/>
                <w:sz w:val="20"/>
                <w:szCs w:val="20"/>
              </w:rPr>
            </w:pPr>
            <w:r w:rsidRPr="000E4611">
              <w:rPr>
                <w:rFonts w:ascii="Times New Roman" w:hAnsi="Times New Roman" w:cs="Times New Roman"/>
                <w:sz w:val="20"/>
                <w:szCs w:val="20"/>
              </w:rPr>
              <w:t>аспирант</w:t>
            </w:r>
          </w:p>
          <w:p w:rsidR="0085662B" w:rsidRPr="000E4611" w:rsidRDefault="0085662B" w:rsidP="00D957D5">
            <w:pPr>
              <w:rPr>
                <w:rFonts w:ascii="Times New Roman" w:hAnsi="Times New Roman" w:cs="Times New Roman"/>
                <w:sz w:val="20"/>
                <w:szCs w:val="20"/>
              </w:rPr>
            </w:pPr>
            <w:r w:rsidRPr="000E4611">
              <w:rPr>
                <w:rFonts w:ascii="Times New Roman" w:hAnsi="Times New Roman" w:cs="Times New Roman"/>
                <w:sz w:val="20"/>
                <w:szCs w:val="20"/>
              </w:rPr>
              <w:t xml:space="preserve">РИНЦ </w:t>
            </w:r>
            <w:r w:rsidRPr="000E4611">
              <w:rPr>
                <w:rFonts w:ascii="Times New Roman" w:hAnsi="Times New Roman" w:cs="Times New Roman"/>
                <w:sz w:val="20"/>
                <w:szCs w:val="20"/>
                <w:lang w:val="en-US"/>
              </w:rPr>
              <w:t>SPIN</w:t>
            </w:r>
            <w:r w:rsidRPr="000E4611">
              <w:rPr>
                <w:rFonts w:ascii="Times New Roman" w:hAnsi="Times New Roman" w:cs="Times New Roman"/>
                <w:sz w:val="20"/>
                <w:szCs w:val="20"/>
              </w:rPr>
              <w:t>-код: 8559-8874</w:t>
            </w:r>
          </w:p>
          <w:p w:rsidR="0085662B" w:rsidRPr="000E4611" w:rsidRDefault="0085662B" w:rsidP="00D957D5">
            <w:pPr>
              <w:rPr>
                <w:rFonts w:ascii="Times New Roman" w:hAnsi="Times New Roman" w:cs="Times New Roman"/>
                <w:i/>
                <w:iCs/>
                <w:sz w:val="20"/>
                <w:szCs w:val="20"/>
              </w:rPr>
            </w:pPr>
            <w:proofErr w:type="spellStart"/>
            <w:r w:rsidRPr="000E4611">
              <w:rPr>
                <w:rFonts w:ascii="Times New Roman" w:hAnsi="Times New Roman" w:cs="Times New Roman"/>
                <w:sz w:val="20"/>
                <w:szCs w:val="20"/>
                <w:shd w:val="clear" w:color="auto" w:fill="FFFFFF"/>
                <w:lang w:val="en-US"/>
              </w:rPr>
              <w:t>ub</w:t>
            </w:r>
            <w:proofErr w:type="spellEnd"/>
            <w:r w:rsidRPr="000E4611">
              <w:rPr>
                <w:rFonts w:ascii="Times New Roman" w:hAnsi="Times New Roman" w:cs="Times New Roman"/>
                <w:sz w:val="20"/>
                <w:szCs w:val="20"/>
                <w:shd w:val="clear" w:color="auto" w:fill="FFFFFF"/>
              </w:rPr>
              <w:t>6</w:t>
            </w:r>
            <w:proofErr w:type="spellStart"/>
            <w:r w:rsidRPr="000E4611">
              <w:rPr>
                <w:rFonts w:ascii="Times New Roman" w:hAnsi="Times New Roman" w:cs="Times New Roman"/>
                <w:sz w:val="20"/>
                <w:szCs w:val="20"/>
                <w:shd w:val="clear" w:color="auto" w:fill="FFFFFF"/>
                <w:lang w:val="en-US"/>
              </w:rPr>
              <w:t>aat</w:t>
            </w:r>
            <w:proofErr w:type="spellEnd"/>
            <w:r w:rsidRPr="000E4611">
              <w:rPr>
                <w:rFonts w:ascii="Times New Roman" w:hAnsi="Times New Roman" w:cs="Times New Roman"/>
                <w:sz w:val="20"/>
                <w:szCs w:val="20"/>
                <w:shd w:val="clear" w:color="auto" w:fill="FFFFFF"/>
              </w:rPr>
              <w:t>@</w:t>
            </w:r>
            <w:proofErr w:type="spellStart"/>
            <w:r w:rsidRPr="000E4611">
              <w:rPr>
                <w:rFonts w:ascii="Times New Roman" w:hAnsi="Times New Roman" w:cs="Times New Roman"/>
                <w:sz w:val="20"/>
                <w:szCs w:val="20"/>
                <w:shd w:val="clear" w:color="auto" w:fill="FFFFFF"/>
                <w:lang w:val="en-US"/>
              </w:rPr>
              <w:t>yandex</w:t>
            </w:r>
            <w:proofErr w:type="spellEnd"/>
            <w:r w:rsidRPr="000E4611">
              <w:rPr>
                <w:rFonts w:ascii="Times New Roman" w:hAnsi="Times New Roman" w:cs="Times New Roman"/>
                <w:sz w:val="20"/>
                <w:szCs w:val="20"/>
                <w:shd w:val="clear" w:color="auto" w:fill="FFFFFF"/>
              </w:rPr>
              <w:t>.</w:t>
            </w:r>
            <w:proofErr w:type="spellStart"/>
            <w:r w:rsidRPr="000E4611">
              <w:rPr>
                <w:rFonts w:ascii="Times New Roman" w:hAnsi="Times New Roman" w:cs="Times New Roman"/>
                <w:sz w:val="20"/>
                <w:szCs w:val="20"/>
                <w:shd w:val="clear" w:color="auto" w:fill="FFFFFF"/>
                <w:lang w:val="en-US"/>
              </w:rPr>
              <w:t>ru</w:t>
            </w:r>
            <w:proofErr w:type="spellEnd"/>
            <w:r w:rsidRPr="000E4611">
              <w:rPr>
                <w:rFonts w:ascii="Times New Roman" w:hAnsi="Times New Roman" w:cs="Times New Roman"/>
                <w:i/>
                <w:iCs/>
                <w:sz w:val="20"/>
                <w:szCs w:val="20"/>
              </w:rPr>
              <w:t xml:space="preserve"> </w:t>
            </w:r>
          </w:p>
          <w:p w:rsidR="0085662B" w:rsidRPr="000E4611" w:rsidRDefault="0085662B" w:rsidP="00D957D5">
            <w:pPr>
              <w:rPr>
                <w:rFonts w:ascii="Times New Roman" w:hAnsi="Times New Roman" w:cs="Times New Roman"/>
                <w:i/>
                <w:iCs/>
                <w:sz w:val="20"/>
                <w:szCs w:val="20"/>
              </w:rPr>
            </w:pPr>
            <w:r w:rsidRPr="000E4611">
              <w:rPr>
                <w:rFonts w:ascii="Times New Roman" w:hAnsi="Times New Roman" w:cs="Times New Roman"/>
                <w:i/>
                <w:iCs/>
                <w:sz w:val="20"/>
                <w:szCs w:val="20"/>
              </w:rPr>
              <w:t>Кубанский государственный аграрный университет, Краснодар, Россия</w:t>
            </w:r>
          </w:p>
          <w:p w:rsidR="0085662B" w:rsidRPr="000E4611" w:rsidRDefault="0085662B" w:rsidP="00D957D5">
            <w:pPr>
              <w:rPr>
                <w:rFonts w:ascii="Times New Roman" w:hAnsi="Times New Roman" w:cs="Times New Roman"/>
                <w:sz w:val="20"/>
                <w:szCs w:val="20"/>
                <w:shd w:val="clear" w:color="auto" w:fill="FFFFFF"/>
              </w:rPr>
            </w:pPr>
          </w:p>
        </w:tc>
        <w:tc>
          <w:tcPr>
            <w:tcW w:w="4111" w:type="dxa"/>
          </w:tcPr>
          <w:p w:rsidR="0085662B" w:rsidRPr="000E4611" w:rsidRDefault="0085662B" w:rsidP="00D957D5">
            <w:pPr>
              <w:rPr>
                <w:rFonts w:ascii="Times New Roman" w:hAnsi="Times New Roman" w:cs="Times New Roman"/>
                <w:sz w:val="20"/>
                <w:szCs w:val="20"/>
                <w:lang w:val="en-US"/>
              </w:rPr>
            </w:pPr>
            <w:proofErr w:type="spellStart"/>
            <w:r w:rsidRPr="000E4611">
              <w:rPr>
                <w:rFonts w:ascii="Times New Roman" w:hAnsi="Times New Roman" w:cs="Times New Roman"/>
                <w:sz w:val="20"/>
                <w:szCs w:val="20"/>
                <w:lang w:val="en-US"/>
              </w:rPr>
              <w:t>Shalyapin</w:t>
            </w:r>
            <w:proofErr w:type="spellEnd"/>
            <w:r w:rsidRPr="000E4611">
              <w:rPr>
                <w:rFonts w:ascii="Times New Roman" w:hAnsi="Times New Roman" w:cs="Times New Roman"/>
                <w:sz w:val="20"/>
                <w:szCs w:val="20"/>
                <w:lang w:val="en-US"/>
              </w:rPr>
              <w:t xml:space="preserve"> Vladimir Vladimirovich</w:t>
            </w:r>
          </w:p>
          <w:p w:rsidR="0085662B" w:rsidRPr="000E4611" w:rsidRDefault="0085662B" w:rsidP="00D957D5">
            <w:pPr>
              <w:rPr>
                <w:rFonts w:ascii="Times New Roman" w:hAnsi="Times New Roman" w:cs="Times New Roman"/>
                <w:sz w:val="20"/>
                <w:szCs w:val="20"/>
                <w:lang w:val="en-US"/>
              </w:rPr>
            </w:pPr>
            <w:r w:rsidRPr="000E4611">
              <w:rPr>
                <w:rFonts w:ascii="Times New Roman" w:hAnsi="Times New Roman" w:cs="Times New Roman"/>
                <w:sz w:val="20"/>
                <w:szCs w:val="20"/>
                <w:lang w:val="en-US"/>
              </w:rPr>
              <w:t xml:space="preserve">postgraduate student </w:t>
            </w:r>
          </w:p>
          <w:p w:rsidR="0085662B" w:rsidRPr="000E4611" w:rsidRDefault="0085662B" w:rsidP="00D957D5">
            <w:pPr>
              <w:rPr>
                <w:rFonts w:ascii="Times New Roman" w:hAnsi="Times New Roman" w:cs="Times New Roman"/>
                <w:sz w:val="20"/>
                <w:szCs w:val="20"/>
                <w:lang w:val="en-US"/>
              </w:rPr>
            </w:pPr>
            <w:r w:rsidRPr="000E4611">
              <w:rPr>
                <w:rFonts w:ascii="Times New Roman" w:hAnsi="Times New Roman" w:cs="Times New Roman"/>
                <w:sz w:val="20"/>
                <w:szCs w:val="20"/>
                <w:lang w:val="en-US"/>
              </w:rPr>
              <w:t>RSCI SPIN-code: 8559-8874</w:t>
            </w:r>
          </w:p>
          <w:p w:rsidR="0085662B" w:rsidRPr="000E4611" w:rsidRDefault="0085662B" w:rsidP="00D957D5">
            <w:pPr>
              <w:rPr>
                <w:rFonts w:ascii="Times New Roman" w:hAnsi="Times New Roman" w:cs="Times New Roman"/>
                <w:i/>
                <w:iCs/>
                <w:sz w:val="20"/>
                <w:szCs w:val="20"/>
                <w:lang w:val="en-US"/>
              </w:rPr>
            </w:pPr>
            <w:r w:rsidRPr="000E4611">
              <w:rPr>
                <w:rFonts w:ascii="Times New Roman" w:hAnsi="Times New Roman" w:cs="Times New Roman"/>
                <w:sz w:val="20"/>
                <w:szCs w:val="20"/>
                <w:shd w:val="clear" w:color="auto" w:fill="FFFFFF"/>
                <w:lang w:val="en-US"/>
              </w:rPr>
              <w:t>ub6aat@yandex.ru</w:t>
            </w:r>
            <w:r w:rsidRPr="000E4611">
              <w:rPr>
                <w:rFonts w:ascii="Times New Roman" w:hAnsi="Times New Roman" w:cs="Times New Roman"/>
                <w:i/>
                <w:iCs/>
                <w:sz w:val="20"/>
                <w:szCs w:val="20"/>
                <w:lang w:val="en-US"/>
              </w:rPr>
              <w:t xml:space="preserve"> </w:t>
            </w:r>
          </w:p>
          <w:p w:rsidR="0085662B" w:rsidRPr="000E4611" w:rsidRDefault="0085662B" w:rsidP="00D957D5">
            <w:pPr>
              <w:rPr>
                <w:rFonts w:ascii="Times New Roman" w:hAnsi="Times New Roman" w:cs="Times New Roman"/>
                <w:i/>
                <w:iCs/>
                <w:sz w:val="20"/>
                <w:szCs w:val="20"/>
                <w:lang w:val="en-US"/>
              </w:rPr>
            </w:pPr>
            <w:r w:rsidRPr="000E4611">
              <w:rPr>
                <w:rFonts w:ascii="Times New Roman" w:hAnsi="Times New Roman" w:cs="Times New Roman"/>
                <w:i/>
                <w:iCs/>
                <w:sz w:val="20"/>
                <w:szCs w:val="20"/>
                <w:lang w:val="en-US"/>
              </w:rPr>
              <w:t>Kuban State Agrarian University, Krasnodar, Russia</w:t>
            </w:r>
          </w:p>
          <w:p w:rsidR="0085662B" w:rsidRPr="000E4611" w:rsidRDefault="0085662B" w:rsidP="00D957D5">
            <w:pPr>
              <w:rPr>
                <w:rFonts w:ascii="Times New Roman" w:hAnsi="Times New Roman" w:cs="Times New Roman"/>
                <w:sz w:val="20"/>
                <w:szCs w:val="20"/>
                <w:lang w:val="en-US"/>
              </w:rPr>
            </w:pPr>
          </w:p>
        </w:tc>
      </w:tr>
      <w:tr w:rsidR="0085662B" w:rsidRPr="0066232B" w:rsidTr="00D957D5">
        <w:tc>
          <w:tcPr>
            <w:tcW w:w="4928" w:type="dxa"/>
          </w:tcPr>
          <w:p w:rsidR="0085662B" w:rsidRPr="000E4611" w:rsidRDefault="0085662B" w:rsidP="00D957D5">
            <w:pPr>
              <w:rPr>
                <w:rFonts w:ascii="Times New Roman" w:hAnsi="Times New Roman" w:cs="Times New Roman"/>
                <w:sz w:val="20"/>
                <w:szCs w:val="20"/>
              </w:rPr>
            </w:pPr>
            <w:r w:rsidRPr="000E4611">
              <w:rPr>
                <w:rFonts w:ascii="Times New Roman" w:hAnsi="Times New Roman" w:cs="Times New Roman"/>
                <w:sz w:val="20"/>
                <w:szCs w:val="20"/>
              </w:rPr>
              <w:t>Назаренко Лев Викторович</w:t>
            </w:r>
          </w:p>
          <w:p w:rsidR="0085662B" w:rsidRPr="000E4611" w:rsidRDefault="0085662B" w:rsidP="00D957D5">
            <w:pPr>
              <w:rPr>
                <w:rFonts w:ascii="Times New Roman" w:hAnsi="Times New Roman" w:cs="Times New Roman"/>
                <w:sz w:val="20"/>
                <w:szCs w:val="20"/>
              </w:rPr>
            </w:pPr>
            <w:r w:rsidRPr="000E4611">
              <w:rPr>
                <w:rFonts w:ascii="Times New Roman" w:hAnsi="Times New Roman" w:cs="Times New Roman"/>
                <w:sz w:val="20"/>
                <w:szCs w:val="20"/>
              </w:rPr>
              <w:t xml:space="preserve">РИНЦ </w:t>
            </w:r>
            <w:r w:rsidRPr="000E4611">
              <w:rPr>
                <w:rFonts w:ascii="Times New Roman" w:hAnsi="Times New Roman" w:cs="Times New Roman"/>
                <w:sz w:val="20"/>
                <w:szCs w:val="20"/>
                <w:lang w:val="en-US"/>
              </w:rPr>
              <w:t>SPIN</w:t>
            </w:r>
            <w:r w:rsidRPr="000E4611">
              <w:rPr>
                <w:rFonts w:ascii="Times New Roman" w:hAnsi="Times New Roman" w:cs="Times New Roman"/>
                <w:sz w:val="20"/>
                <w:szCs w:val="20"/>
              </w:rPr>
              <w:t>-код: 1004-7350</w:t>
            </w:r>
          </w:p>
          <w:p w:rsidR="0085662B" w:rsidRPr="000E4611" w:rsidRDefault="0085662B" w:rsidP="00D957D5">
            <w:pPr>
              <w:rPr>
                <w:rFonts w:ascii="Times New Roman" w:hAnsi="Times New Roman" w:cs="Times New Roman"/>
                <w:iCs/>
                <w:sz w:val="20"/>
                <w:szCs w:val="20"/>
              </w:rPr>
            </w:pPr>
            <w:proofErr w:type="spellStart"/>
            <w:r w:rsidRPr="000E4611">
              <w:rPr>
                <w:rFonts w:ascii="Times New Roman" w:hAnsi="Times New Roman" w:cs="Times New Roman"/>
                <w:iCs/>
                <w:sz w:val="20"/>
                <w:szCs w:val="20"/>
                <w:lang w:val="en-US"/>
              </w:rPr>
              <w:t>garnazz</w:t>
            </w:r>
            <w:proofErr w:type="spellEnd"/>
            <w:r w:rsidRPr="000E4611">
              <w:rPr>
                <w:rFonts w:ascii="Times New Roman" w:hAnsi="Times New Roman" w:cs="Times New Roman"/>
                <w:iCs/>
                <w:sz w:val="20"/>
                <w:szCs w:val="20"/>
              </w:rPr>
              <w:t>@</w:t>
            </w:r>
            <w:r w:rsidRPr="000E4611">
              <w:rPr>
                <w:rFonts w:ascii="Times New Roman" w:hAnsi="Times New Roman" w:cs="Times New Roman"/>
                <w:iCs/>
                <w:sz w:val="20"/>
                <w:szCs w:val="20"/>
                <w:lang w:val="en-US"/>
              </w:rPr>
              <w:t>mail</w:t>
            </w:r>
            <w:r w:rsidRPr="000E4611">
              <w:rPr>
                <w:rFonts w:ascii="Times New Roman" w:hAnsi="Times New Roman" w:cs="Times New Roman"/>
                <w:iCs/>
                <w:sz w:val="20"/>
                <w:szCs w:val="20"/>
              </w:rPr>
              <w:t>.</w:t>
            </w:r>
            <w:proofErr w:type="spellStart"/>
            <w:r w:rsidRPr="000E4611">
              <w:rPr>
                <w:rFonts w:ascii="Times New Roman" w:hAnsi="Times New Roman" w:cs="Times New Roman"/>
                <w:iCs/>
                <w:sz w:val="20"/>
                <w:szCs w:val="20"/>
                <w:lang w:val="en-US"/>
              </w:rPr>
              <w:t>ru</w:t>
            </w:r>
            <w:proofErr w:type="spellEnd"/>
          </w:p>
          <w:p w:rsidR="0085662B" w:rsidRPr="000E4611" w:rsidRDefault="0085662B" w:rsidP="00D957D5">
            <w:pPr>
              <w:rPr>
                <w:rFonts w:ascii="Times New Roman" w:hAnsi="Times New Roman" w:cs="Times New Roman"/>
                <w:i/>
                <w:iCs/>
                <w:sz w:val="20"/>
                <w:szCs w:val="20"/>
              </w:rPr>
            </w:pPr>
            <w:r w:rsidRPr="000E4611">
              <w:rPr>
                <w:rFonts w:ascii="Times New Roman" w:hAnsi="Times New Roman" w:cs="Times New Roman"/>
                <w:i/>
                <w:iCs/>
                <w:sz w:val="20"/>
                <w:szCs w:val="20"/>
              </w:rPr>
              <w:t>Кубанский государственный аграрный университет, Краснодар, Россия</w:t>
            </w:r>
          </w:p>
          <w:p w:rsidR="0085662B" w:rsidRPr="000E4611" w:rsidRDefault="0085662B" w:rsidP="00D957D5">
            <w:pPr>
              <w:rPr>
                <w:rFonts w:ascii="Times New Roman" w:hAnsi="Times New Roman" w:cs="Times New Roman"/>
                <w:sz w:val="20"/>
                <w:szCs w:val="20"/>
              </w:rPr>
            </w:pPr>
          </w:p>
        </w:tc>
        <w:tc>
          <w:tcPr>
            <w:tcW w:w="4111" w:type="dxa"/>
          </w:tcPr>
          <w:p w:rsidR="0085662B" w:rsidRPr="000E4611" w:rsidRDefault="0085662B" w:rsidP="00D957D5">
            <w:pPr>
              <w:rPr>
                <w:rFonts w:ascii="Times New Roman" w:hAnsi="Times New Roman" w:cs="Times New Roman"/>
                <w:sz w:val="20"/>
                <w:szCs w:val="20"/>
                <w:lang w:val="en-US"/>
              </w:rPr>
            </w:pPr>
            <w:proofErr w:type="spellStart"/>
            <w:r w:rsidRPr="000E4611">
              <w:rPr>
                <w:rFonts w:ascii="Times New Roman" w:hAnsi="Times New Roman" w:cs="Times New Roman"/>
                <w:sz w:val="20"/>
                <w:szCs w:val="20"/>
                <w:lang w:val="en-US"/>
              </w:rPr>
              <w:t>Nazarenko</w:t>
            </w:r>
            <w:proofErr w:type="spellEnd"/>
            <w:r w:rsidRPr="000E4611">
              <w:rPr>
                <w:rFonts w:ascii="Times New Roman" w:hAnsi="Times New Roman" w:cs="Times New Roman"/>
                <w:sz w:val="20"/>
                <w:szCs w:val="20"/>
                <w:lang w:val="en-US"/>
              </w:rPr>
              <w:t xml:space="preserve"> Lev </w:t>
            </w:r>
            <w:proofErr w:type="spellStart"/>
            <w:r w:rsidRPr="000E4611">
              <w:rPr>
                <w:rFonts w:ascii="Times New Roman" w:hAnsi="Times New Roman" w:cs="Times New Roman"/>
                <w:sz w:val="20"/>
                <w:szCs w:val="20"/>
                <w:lang w:val="en-US"/>
              </w:rPr>
              <w:t>Viktorovich</w:t>
            </w:r>
            <w:proofErr w:type="spellEnd"/>
          </w:p>
          <w:p w:rsidR="0085662B" w:rsidRPr="000E4611" w:rsidRDefault="0085662B" w:rsidP="00D957D5">
            <w:pPr>
              <w:rPr>
                <w:rFonts w:ascii="Times New Roman" w:hAnsi="Times New Roman" w:cs="Times New Roman"/>
                <w:sz w:val="20"/>
                <w:szCs w:val="20"/>
                <w:lang w:val="en-US"/>
              </w:rPr>
            </w:pPr>
            <w:r w:rsidRPr="000E4611">
              <w:rPr>
                <w:rFonts w:ascii="Times New Roman" w:hAnsi="Times New Roman" w:cs="Times New Roman"/>
                <w:sz w:val="20"/>
                <w:szCs w:val="20"/>
                <w:lang w:val="en-US"/>
              </w:rPr>
              <w:t>RSCI SPIN-code: 1004-7350</w:t>
            </w:r>
          </w:p>
          <w:p w:rsidR="0085662B" w:rsidRPr="000E4611" w:rsidRDefault="0085662B" w:rsidP="00D957D5">
            <w:pPr>
              <w:rPr>
                <w:rFonts w:ascii="Times New Roman" w:hAnsi="Times New Roman" w:cs="Times New Roman"/>
                <w:iCs/>
                <w:sz w:val="20"/>
                <w:szCs w:val="20"/>
                <w:lang w:val="en-US"/>
              </w:rPr>
            </w:pPr>
            <w:r w:rsidRPr="000E4611">
              <w:rPr>
                <w:rFonts w:ascii="Times New Roman" w:hAnsi="Times New Roman" w:cs="Times New Roman"/>
                <w:iCs/>
                <w:sz w:val="20"/>
                <w:szCs w:val="20"/>
                <w:lang w:val="en-US"/>
              </w:rPr>
              <w:t>garnazz@mail.ru</w:t>
            </w:r>
          </w:p>
          <w:p w:rsidR="0085662B" w:rsidRPr="000E4611" w:rsidRDefault="0085662B" w:rsidP="00D957D5">
            <w:pPr>
              <w:rPr>
                <w:rFonts w:ascii="Times New Roman" w:hAnsi="Times New Roman" w:cs="Times New Roman"/>
                <w:i/>
                <w:iCs/>
                <w:sz w:val="20"/>
                <w:szCs w:val="20"/>
                <w:lang w:val="en-US"/>
              </w:rPr>
            </w:pPr>
            <w:r w:rsidRPr="000E4611">
              <w:rPr>
                <w:rFonts w:ascii="Times New Roman" w:hAnsi="Times New Roman" w:cs="Times New Roman"/>
                <w:i/>
                <w:iCs/>
                <w:sz w:val="20"/>
                <w:szCs w:val="20"/>
                <w:lang w:val="en-US"/>
              </w:rPr>
              <w:t>Kuban State Agrarian University, Krasnodar, Russia</w:t>
            </w:r>
          </w:p>
          <w:p w:rsidR="0085662B" w:rsidRPr="000E4611" w:rsidRDefault="0085662B" w:rsidP="00D957D5">
            <w:pPr>
              <w:rPr>
                <w:rFonts w:ascii="Times New Roman" w:hAnsi="Times New Roman" w:cs="Times New Roman"/>
                <w:sz w:val="20"/>
                <w:szCs w:val="20"/>
                <w:lang w:val="en-US"/>
              </w:rPr>
            </w:pPr>
          </w:p>
        </w:tc>
      </w:tr>
      <w:tr w:rsidR="0085662B" w:rsidRPr="0066232B" w:rsidTr="00D957D5">
        <w:tc>
          <w:tcPr>
            <w:tcW w:w="4928" w:type="dxa"/>
          </w:tcPr>
          <w:p w:rsidR="0085662B" w:rsidRPr="000E4611" w:rsidRDefault="0085662B" w:rsidP="00D957D5">
            <w:pPr>
              <w:rPr>
                <w:rFonts w:ascii="Times New Roman" w:hAnsi="Times New Roman" w:cs="Times New Roman"/>
                <w:color w:val="000000"/>
                <w:sz w:val="20"/>
                <w:szCs w:val="20"/>
                <w:shd w:val="clear" w:color="auto" w:fill="FFFFFF"/>
              </w:rPr>
            </w:pPr>
            <w:r w:rsidRPr="000E4611">
              <w:rPr>
                <w:rFonts w:ascii="Times New Roman" w:hAnsi="Times New Roman" w:cs="Times New Roman"/>
                <w:color w:val="000000"/>
                <w:sz w:val="20"/>
                <w:szCs w:val="20"/>
                <w:shd w:val="clear" w:color="auto" w:fill="FFFFFF"/>
              </w:rPr>
              <w:t xml:space="preserve">Мы живем в эпоху изменяющегося климата и увеличения числа населения – эти два фактора приводят к необходимости поддержания продовольственной безопасности, в том числе методом создания </w:t>
            </w:r>
            <w:proofErr w:type="spellStart"/>
            <w:r w:rsidRPr="000E4611">
              <w:rPr>
                <w:rFonts w:ascii="Times New Roman" w:hAnsi="Times New Roman" w:cs="Times New Roman"/>
                <w:color w:val="000000"/>
                <w:sz w:val="20"/>
                <w:szCs w:val="20"/>
                <w:shd w:val="clear" w:color="auto" w:fill="FFFFFF"/>
              </w:rPr>
              <w:t>высокоморозоустойчивых</w:t>
            </w:r>
            <w:proofErr w:type="spellEnd"/>
            <w:r w:rsidRPr="000E4611">
              <w:rPr>
                <w:rFonts w:ascii="Times New Roman" w:hAnsi="Times New Roman" w:cs="Times New Roman"/>
                <w:color w:val="000000"/>
                <w:sz w:val="20"/>
                <w:szCs w:val="20"/>
                <w:shd w:val="clear" w:color="auto" w:fill="FFFFFF"/>
              </w:rPr>
              <w:t xml:space="preserve"> сортов озимых зерновых культур. Со времен зарождения селекции перед учеными ставились реальные задачи обеспечить свою страну необходимым количеством продовольствия. В области возделывания зерновых культур решение должны </w:t>
            </w:r>
            <w:r w:rsidRPr="000E4611">
              <w:rPr>
                <w:rFonts w:ascii="Times New Roman" w:hAnsi="Times New Roman" w:cs="Times New Roman"/>
                <w:color w:val="000000"/>
                <w:sz w:val="20"/>
                <w:szCs w:val="20"/>
                <w:shd w:val="clear" w:color="auto" w:fill="FFFFFF"/>
              </w:rPr>
              <w:lastRenderedPageBreak/>
              <w:t xml:space="preserve">быть основаны не только на вопросах создания и внедрения высокопродуктивных сортов, но острым направлением является выведение морозоустойчивых форм. Это позволит </w:t>
            </w:r>
            <w:proofErr w:type="spellStart"/>
            <w:r w:rsidRPr="000E4611">
              <w:rPr>
                <w:rFonts w:ascii="Times New Roman" w:hAnsi="Times New Roman" w:cs="Times New Roman"/>
                <w:color w:val="000000"/>
                <w:sz w:val="20"/>
                <w:szCs w:val="20"/>
                <w:shd w:val="clear" w:color="auto" w:fill="FFFFFF"/>
              </w:rPr>
              <w:t>сельхозтоваропроизводителям</w:t>
            </w:r>
            <w:proofErr w:type="spellEnd"/>
            <w:r w:rsidRPr="000E4611">
              <w:rPr>
                <w:rFonts w:ascii="Times New Roman" w:hAnsi="Times New Roman" w:cs="Times New Roman"/>
                <w:color w:val="000000"/>
                <w:sz w:val="20"/>
                <w:szCs w:val="20"/>
                <w:shd w:val="clear" w:color="auto" w:fill="FFFFFF"/>
              </w:rPr>
              <w:t xml:space="preserve">  находящимся в северных регионах возделывания озимого ячменя, гарантированно получать урожай и дополнительные средства за счет введения в севооборот зимостойких сортов.</w:t>
            </w:r>
            <w:r>
              <w:rPr>
                <w:rFonts w:ascii="Times New Roman" w:hAnsi="Times New Roman" w:cs="Times New Roman"/>
                <w:color w:val="000000"/>
                <w:sz w:val="20"/>
                <w:szCs w:val="20"/>
                <w:shd w:val="clear" w:color="auto" w:fill="FFFFFF"/>
              </w:rPr>
              <w:t xml:space="preserve"> </w:t>
            </w:r>
            <w:r w:rsidRPr="000E4611">
              <w:rPr>
                <w:rFonts w:ascii="Times New Roman" w:hAnsi="Times New Roman" w:cs="Times New Roman"/>
                <w:color w:val="000000"/>
                <w:sz w:val="20"/>
                <w:szCs w:val="20"/>
                <w:shd w:val="clear" w:color="auto" w:fill="FFFFFF"/>
              </w:rPr>
              <w:t xml:space="preserve">В связи с этим, перед нами была поставлена цель – оценить морозоустойчивость коллекционных формы разного эколого-географического происхождения. В наших исследованиях мы применяли современный метод разработанный академиком В.М. Шевцовым. Данный метод позволяет за короткий период времени оценить тестируемый материал и получить четкую </w:t>
            </w:r>
            <w:proofErr w:type="spellStart"/>
            <w:r w:rsidRPr="000E4611">
              <w:rPr>
                <w:rFonts w:ascii="Times New Roman" w:hAnsi="Times New Roman" w:cs="Times New Roman"/>
                <w:color w:val="000000"/>
                <w:sz w:val="20"/>
                <w:szCs w:val="20"/>
                <w:shd w:val="clear" w:color="auto" w:fill="FFFFFF"/>
              </w:rPr>
              <w:t>дифференцию</w:t>
            </w:r>
            <w:proofErr w:type="spellEnd"/>
            <w:r w:rsidRPr="000E4611">
              <w:rPr>
                <w:rFonts w:ascii="Times New Roman" w:hAnsi="Times New Roman" w:cs="Times New Roman"/>
                <w:color w:val="000000"/>
                <w:sz w:val="20"/>
                <w:szCs w:val="20"/>
                <w:shd w:val="clear" w:color="auto" w:fill="FFFFFF"/>
              </w:rPr>
              <w:t xml:space="preserve"> по оцениваемому признаку. В опыте </w:t>
            </w:r>
            <w:proofErr w:type="spellStart"/>
            <w:r w:rsidRPr="000E4611">
              <w:rPr>
                <w:rFonts w:ascii="Times New Roman" w:hAnsi="Times New Roman" w:cs="Times New Roman"/>
                <w:color w:val="000000"/>
                <w:sz w:val="20"/>
                <w:szCs w:val="20"/>
                <w:shd w:val="clear" w:color="auto" w:fill="FFFFFF"/>
              </w:rPr>
              <w:t>проморозку</w:t>
            </w:r>
            <w:proofErr w:type="spellEnd"/>
            <w:r w:rsidRPr="000E4611">
              <w:rPr>
                <w:rFonts w:ascii="Times New Roman" w:hAnsi="Times New Roman" w:cs="Times New Roman"/>
                <w:color w:val="000000"/>
                <w:sz w:val="20"/>
                <w:szCs w:val="20"/>
                <w:shd w:val="clear" w:color="auto" w:fill="FFFFFF"/>
              </w:rPr>
              <w:t xml:space="preserve"> осуществляли при двух вариантах критических температур –11 и – 12 °С. Весь оцениваемый материал был </w:t>
            </w:r>
            <w:proofErr w:type="spellStart"/>
            <w:r w:rsidRPr="000E4611">
              <w:rPr>
                <w:rFonts w:ascii="Times New Roman" w:hAnsi="Times New Roman" w:cs="Times New Roman"/>
                <w:color w:val="000000"/>
                <w:sz w:val="20"/>
                <w:szCs w:val="20"/>
                <w:shd w:val="clear" w:color="auto" w:fill="FFFFFF"/>
              </w:rPr>
              <w:t>сигментирован</w:t>
            </w:r>
            <w:proofErr w:type="spellEnd"/>
            <w:r w:rsidRPr="000E4611">
              <w:rPr>
                <w:rFonts w:ascii="Times New Roman" w:hAnsi="Times New Roman" w:cs="Times New Roman"/>
                <w:color w:val="000000"/>
                <w:sz w:val="20"/>
                <w:szCs w:val="20"/>
                <w:shd w:val="clear" w:color="auto" w:fill="FFFFFF"/>
              </w:rPr>
              <w:t xml:space="preserve"> после обработки экспериментальных данных. Выявлены формы с различным уровнем устойчивости к заданным температурным режимам. Определены сорта отличающиеся высокой устойчивостью к прямому воздействию отрицательных температур</w:t>
            </w:r>
          </w:p>
        </w:tc>
        <w:tc>
          <w:tcPr>
            <w:tcW w:w="4111" w:type="dxa"/>
          </w:tcPr>
          <w:p w:rsidR="0085662B" w:rsidRPr="000E4611" w:rsidRDefault="0085662B" w:rsidP="00D957D5">
            <w:pPr>
              <w:rPr>
                <w:rFonts w:ascii="Times New Roman" w:hAnsi="Times New Roman" w:cs="Times New Roman"/>
                <w:sz w:val="20"/>
                <w:szCs w:val="20"/>
                <w:lang w:val="en-US"/>
              </w:rPr>
            </w:pPr>
            <w:r w:rsidRPr="000E4611">
              <w:rPr>
                <w:rFonts w:ascii="Times New Roman" w:hAnsi="Times New Roman" w:cs="Times New Roman"/>
                <w:color w:val="000000"/>
                <w:sz w:val="20"/>
                <w:szCs w:val="20"/>
                <w:shd w:val="clear" w:color="auto" w:fill="FFFFFF"/>
                <w:lang w:val="en-US"/>
              </w:rPr>
              <w:lastRenderedPageBreak/>
              <w:t>We live in an era of a changing climate and an increasing population - these two factors lead to the need to maintain food security, including by creating highly resistant varieties of winter cereals. Since the beginning of breeding, scientists have been faced with real tasks to provide their country with the necessary amount of food.</w:t>
            </w:r>
            <w:r>
              <w:rPr>
                <w:rFonts w:ascii="Times New Roman" w:hAnsi="Times New Roman" w:cs="Times New Roman"/>
                <w:color w:val="000000"/>
                <w:sz w:val="20"/>
                <w:szCs w:val="20"/>
                <w:shd w:val="clear" w:color="auto" w:fill="FFFFFF"/>
                <w:lang w:val="en-US"/>
              </w:rPr>
              <w:t xml:space="preserve"> </w:t>
            </w:r>
            <w:r w:rsidRPr="000E4611">
              <w:rPr>
                <w:rFonts w:ascii="Times New Roman" w:hAnsi="Times New Roman" w:cs="Times New Roman"/>
                <w:color w:val="000000"/>
                <w:sz w:val="20"/>
                <w:szCs w:val="20"/>
                <w:shd w:val="clear" w:color="auto" w:fill="FFFFFF"/>
                <w:lang w:val="en-US"/>
              </w:rPr>
              <w:t xml:space="preserve">In the field of cultivation of grain crops, the decision should be based not only on the issues of </w:t>
            </w:r>
            <w:r w:rsidRPr="000E4611">
              <w:rPr>
                <w:rFonts w:ascii="Times New Roman" w:hAnsi="Times New Roman" w:cs="Times New Roman"/>
                <w:color w:val="000000"/>
                <w:sz w:val="20"/>
                <w:szCs w:val="20"/>
                <w:shd w:val="clear" w:color="auto" w:fill="FFFFFF"/>
                <w:lang w:val="en-US"/>
              </w:rPr>
              <w:lastRenderedPageBreak/>
              <w:t>creation and introduction of highly productive varieties, but the main direction is the breeding of frost-resistant forms. This will allow agricultural producers located in the northern regions of winter barley cultivation to receive a guaranteed harvest and additional funds due to the introduction of winter-hardy varieties into crop rotation.</w:t>
            </w:r>
            <w:r>
              <w:rPr>
                <w:rFonts w:ascii="Times New Roman" w:hAnsi="Times New Roman" w:cs="Times New Roman"/>
                <w:color w:val="000000"/>
                <w:sz w:val="20"/>
                <w:szCs w:val="20"/>
                <w:shd w:val="clear" w:color="auto" w:fill="FFFFFF"/>
                <w:lang w:val="en-US"/>
              </w:rPr>
              <w:t xml:space="preserve"> </w:t>
            </w:r>
            <w:r w:rsidRPr="000E4611">
              <w:rPr>
                <w:rFonts w:ascii="Times New Roman" w:hAnsi="Times New Roman" w:cs="Times New Roman"/>
                <w:color w:val="000000"/>
                <w:sz w:val="20"/>
                <w:szCs w:val="20"/>
                <w:shd w:val="clear" w:color="auto" w:fill="FFFFFF"/>
                <w:lang w:val="en-US"/>
              </w:rPr>
              <w:t xml:space="preserve">In this regard, the goal was set for us – to assess the frost resistance of collectible forms of different ecological and geographical origin. In our research, we used a modern method developed by academician V.M. </w:t>
            </w:r>
            <w:proofErr w:type="spellStart"/>
            <w:r w:rsidRPr="000E4611">
              <w:rPr>
                <w:rFonts w:ascii="Times New Roman" w:hAnsi="Times New Roman" w:cs="Times New Roman"/>
                <w:color w:val="000000"/>
                <w:sz w:val="20"/>
                <w:szCs w:val="20"/>
                <w:shd w:val="clear" w:color="auto" w:fill="FFFFFF"/>
                <w:lang w:val="en-US"/>
              </w:rPr>
              <w:t>Shevtsov</w:t>
            </w:r>
            <w:proofErr w:type="spellEnd"/>
            <w:r w:rsidRPr="000E4611">
              <w:rPr>
                <w:rFonts w:ascii="Times New Roman" w:hAnsi="Times New Roman" w:cs="Times New Roman"/>
                <w:color w:val="000000"/>
                <w:sz w:val="20"/>
                <w:szCs w:val="20"/>
                <w:shd w:val="clear" w:color="auto" w:fill="FFFFFF"/>
                <w:lang w:val="en-US"/>
              </w:rPr>
              <w:t>. This method makes it possible to evaluate the tested material in a short period of time and obtain a clear differentiation according to the assessed feature.</w:t>
            </w:r>
            <w:r>
              <w:rPr>
                <w:rFonts w:ascii="Times New Roman" w:hAnsi="Times New Roman" w:cs="Times New Roman"/>
                <w:color w:val="000000"/>
                <w:sz w:val="20"/>
                <w:szCs w:val="20"/>
                <w:shd w:val="clear" w:color="auto" w:fill="FFFFFF"/>
                <w:lang w:val="en-US"/>
              </w:rPr>
              <w:t xml:space="preserve"> </w:t>
            </w:r>
            <w:r w:rsidRPr="000E4611">
              <w:rPr>
                <w:rFonts w:ascii="Times New Roman" w:hAnsi="Times New Roman" w:cs="Times New Roman"/>
                <w:color w:val="000000"/>
                <w:sz w:val="20"/>
                <w:szCs w:val="20"/>
                <w:shd w:val="clear" w:color="auto" w:fill="FFFFFF"/>
                <w:lang w:val="en-US"/>
              </w:rPr>
              <w:t xml:space="preserve">In the experiment, the freezing was carried out at two critical temperatures of -11 and -12 °C. All the evaluated material was segmented after processing the experimental data. The forms with different levels of resistance to the specified temperature conditions have been identified. </w:t>
            </w:r>
            <w:r w:rsidR="00755116">
              <w:rPr>
                <w:rFonts w:ascii="Times New Roman" w:hAnsi="Times New Roman" w:cs="Times New Roman"/>
                <w:color w:val="000000"/>
                <w:sz w:val="20"/>
                <w:szCs w:val="20"/>
                <w:shd w:val="clear" w:color="auto" w:fill="FFFFFF"/>
                <w:lang w:val="en-US"/>
              </w:rPr>
              <w:t>We have also identifies v</w:t>
            </w:r>
            <w:r w:rsidRPr="000E4611">
              <w:rPr>
                <w:rFonts w:ascii="Times New Roman" w:hAnsi="Times New Roman" w:cs="Times New Roman"/>
                <w:color w:val="000000"/>
                <w:sz w:val="20"/>
                <w:szCs w:val="20"/>
                <w:shd w:val="clear" w:color="auto" w:fill="FFFFFF"/>
                <w:lang w:val="en-US"/>
              </w:rPr>
              <w:t>arieties characterized by high resistance to the direct effects of negative temperatures</w:t>
            </w:r>
          </w:p>
        </w:tc>
      </w:tr>
      <w:tr w:rsidR="0085662B" w:rsidRPr="0066232B" w:rsidTr="00D957D5">
        <w:tc>
          <w:tcPr>
            <w:tcW w:w="4928" w:type="dxa"/>
          </w:tcPr>
          <w:p w:rsidR="0085662B" w:rsidRPr="000E4611" w:rsidRDefault="0085662B" w:rsidP="00D957D5">
            <w:pPr>
              <w:rPr>
                <w:rFonts w:ascii="Times New Roman" w:hAnsi="Times New Roman" w:cs="Times New Roman"/>
                <w:sz w:val="20"/>
                <w:szCs w:val="20"/>
                <w:lang w:val="en-US"/>
              </w:rPr>
            </w:pPr>
          </w:p>
        </w:tc>
        <w:tc>
          <w:tcPr>
            <w:tcW w:w="4111" w:type="dxa"/>
          </w:tcPr>
          <w:p w:rsidR="0085662B" w:rsidRPr="000E4611" w:rsidRDefault="0085662B" w:rsidP="00D957D5">
            <w:pPr>
              <w:rPr>
                <w:rFonts w:ascii="Times New Roman" w:hAnsi="Times New Roman" w:cs="Times New Roman"/>
                <w:sz w:val="20"/>
                <w:szCs w:val="20"/>
                <w:lang w:val="en-US"/>
              </w:rPr>
            </w:pPr>
          </w:p>
        </w:tc>
      </w:tr>
      <w:tr w:rsidR="0085662B" w:rsidRPr="0066232B" w:rsidTr="00D957D5">
        <w:trPr>
          <w:trHeight w:val="730"/>
        </w:trPr>
        <w:tc>
          <w:tcPr>
            <w:tcW w:w="4928" w:type="dxa"/>
          </w:tcPr>
          <w:p w:rsidR="0085662B" w:rsidRDefault="0085662B" w:rsidP="00D957D5">
            <w:pPr>
              <w:rPr>
                <w:rFonts w:ascii="Times New Roman" w:hAnsi="Times New Roman" w:cs="Times New Roman"/>
                <w:sz w:val="20"/>
                <w:szCs w:val="20"/>
              </w:rPr>
            </w:pPr>
            <w:r w:rsidRPr="000E4611">
              <w:rPr>
                <w:rFonts w:ascii="Times New Roman" w:hAnsi="Times New Roman" w:cs="Times New Roman"/>
                <w:sz w:val="20"/>
                <w:szCs w:val="20"/>
              </w:rPr>
              <w:t xml:space="preserve">Ключевые слова: </w:t>
            </w:r>
            <w:r w:rsidR="00F775E3" w:rsidRPr="000E4611">
              <w:rPr>
                <w:rFonts w:ascii="Times New Roman" w:hAnsi="Times New Roman" w:cs="Times New Roman"/>
                <w:sz w:val="20"/>
                <w:szCs w:val="20"/>
              </w:rPr>
              <w:t>ОЗИМЫЙ ЯЧМЕНЬ, МОРОЗОУСТОЙЧИВОСТЬ, ПРОМОРАЖИВАНИЕ, СЕГМЕНТАЦИЯ МОРОЗОУСТОЙЧИВОСТИ</w:t>
            </w:r>
          </w:p>
          <w:p w:rsidR="0066232B" w:rsidRDefault="0066232B" w:rsidP="00D957D5">
            <w:pPr>
              <w:rPr>
                <w:rFonts w:ascii="Times New Roman" w:hAnsi="Times New Roman" w:cs="Times New Roman"/>
                <w:sz w:val="20"/>
                <w:szCs w:val="20"/>
              </w:rPr>
            </w:pPr>
          </w:p>
          <w:p w:rsidR="0066232B" w:rsidRPr="000E4611" w:rsidRDefault="0066232B" w:rsidP="00D957D5">
            <w:pPr>
              <w:rPr>
                <w:rFonts w:ascii="Times New Roman" w:hAnsi="Times New Roman" w:cs="Times New Roman"/>
                <w:sz w:val="20"/>
                <w:szCs w:val="20"/>
              </w:rPr>
            </w:pPr>
            <w:hyperlink r:id="rId7" w:history="1">
              <w:r w:rsidRPr="00B0063B">
                <w:rPr>
                  <w:rStyle w:val="Hyperlink"/>
                  <w:rFonts w:ascii="Times New Roman" w:hAnsi="Times New Roman" w:cs="Times New Roman"/>
                  <w:sz w:val="20"/>
                  <w:szCs w:val="20"/>
                </w:rPr>
                <w:t>http://dx.doi.org/10.21515/1990-4665-183-0</w:t>
              </w:r>
              <w:r w:rsidRPr="00B0063B">
                <w:rPr>
                  <w:rStyle w:val="Hyperlink"/>
                  <w:rFonts w:ascii="Times New Roman" w:hAnsi="Times New Roman" w:cs="Times New Roman"/>
                  <w:sz w:val="20"/>
                  <w:szCs w:val="20"/>
                  <w:lang w:val="en-US"/>
                </w:rPr>
                <w:t>25</w:t>
              </w:r>
            </w:hyperlink>
            <w:r>
              <w:rPr>
                <w:rFonts w:ascii="Times New Roman" w:hAnsi="Times New Roman" w:cs="Times New Roman"/>
                <w:sz w:val="20"/>
                <w:szCs w:val="20"/>
                <w:lang w:val="en-US"/>
              </w:rPr>
              <w:t xml:space="preserve"> </w:t>
            </w:r>
            <w:r>
              <w:rPr>
                <w:rStyle w:val="Hyperlink"/>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Pr>
                <w:rStyle w:val="Hyperlink"/>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Pr>
                <w:rFonts w:ascii="Times New Roman" w:hAnsi="Times New Roman" w:cs="Times New Roman"/>
                <w:sz w:val="20"/>
                <w:szCs w:val="20"/>
              </w:rPr>
              <w:t xml:space="preserve"> </w:t>
            </w:r>
            <w:r>
              <w:rPr>
                <w:rStyle w:val="Hyperlink"/>
                <w:sz w:val="20"/>
                <w:szCs w:val="20"/>
              </w:rPr>
              <w:t xml:space="preserve"> </w:t>
            </w:r>
            <w:r>
              <w:rPr>
                <w:rFonts w:ascii="Times New Roman" w:hAnsi="Times New Roman" w:cs="Times New Roman"/>
                <w:sz w:val="20"/>
                <w:szCs w:val="20"/>
                <w:lang w:val="en-US"/>
              </w:rPr>
              <w:t xml:space="preserve">  </w:t>
            </w:r>
            <w:r>
              <w:rPr>
                <w:rFonts w:ascii="Times New Roman" w:hAnsi="Times New Roman" w:cs="Times New Roman"/>
                <w:sz w:val="20"/>
                <w:szCs w:val="20"/>
              </w:rPr>
              <w:t xml:space="preserve">  </w:t>
            </w:r>
          </w:p>
        </w:tc>
        <w:tc>
          <w:tcPr>
            <w:tcW w:w="4111" w:type="dxa"/>
          </w:tcPr>
          <w:p w:rsidR="0085662B" w:rsidRPr="000E4611" w:rsidRDefault="0085662B" w:rsidP="00D957D5">
            <w:pPr>
              <w:rPr>
                <w:rFonts w:ascii="Times New Roman" w:hAnsi="Times New Roman" w:cs="Times New Roman"/>
                <w:sz w:val="20"/>
                <w:szCs w:val="20"/>
                <w:lang w:val="en-US"/>
              </w:rPr>
            </w:pPr>
            <w:r w:rsidRPr="000E4611">
              <w:rPr>
                <w:rFonts w:ascii="Times New Roman" w:hAnsi="Times New Roman" w:cs="Times New Roman"/>
                <w:sz w:val="20"/>
                <w:szCs w:val="20"/>
                <w:lang w:val="en-US"/>
              </w:rPr>
              <w:t xml:space="preserve">Keywords: </w:t>
            </w:r>
            <w:r w:rsidR="00E311BE" w:rsidRPr="000E4611">
              <w:rPr>
                <w:rFonts w:ascii="Times New Roman" w:hAnsi="Times New Roman" w:cs="Times New Roman"/>
                <w:sz w:val="20"/>
                <w:szCs w:val="20"/>
                <w:lang w:val="en-US"/>
              </w:rPr>
              <w:t>WINTER BARLEY, FROST RESISTANCE, FREEZING, SEGMENTATION OF FROST RESISTANCE</w:t>
            </w:r>
          </w:p>
        </w:tc>
      </w:tr>
    </w:tbl>
    <w:p w:rsidR="0085662B" w:rsidRPr="0044470B" w:rsidRDefault="0085662B" w:rsidP="00DC1829">
      <w:pPr>
        <w:spacing w:after="0" w:line="360" w:lineRule="auto"/>
        <w:ind w:firstLine="851"/>
        <w:jc w:val="both"/>
        <w:rPr>
          <w:rFonts w:ascii="Times New Roman" w:hAnsi="Times New Roman" w:cs="Times New Roman"/>
          <w:color w:val="000000"/>
          <w:sz w:val="28"/>
          <w:szCs w:val="28"/>
          <w:lang w:val="en-US"/>
        </w:rPr>
      </w:pPr>
    </w:p>
    <w:p w:rsidR="002B2BD3" w:rsidRPr="002B2BD3" w:rsidRDefault="002B2BD3" w:rsidP="00870AFB">
      <w:pPr>
        <w:spacing w:after="0" w:line="240" w:lineRule="auto"/>
        <w:jc w:val="center"/>
        <w:rPr>
          <w:rFonts w:ascii="Times New Roman" w:hAnsi="Times New Roman" w:cs="Times New Roman"/>
          <w:b/>
          <w:sz w:val="28"/>
          <w:szCs w:val="28"/>
          <w:lang w:val="en-US"/>
        </w:rPr>
      </w:pPr>
      <w:r w:rsidRPr="002B2BD3">
        <w:rPr>
          <w:rFonts w:ascii="Times New Roman" w:hAnsi="Times New Roman" w:cs="Times New Roman"/>
          <w:b/>
          <w:sz w:val="28"/>
          <w:szCs w:val="28"/>
          <w:lang w:val="en-US"/>
        </w:rPr>
        <w:t>COMPARATIVE ASSESSMENT OF STABILITY</w:t>
      </w:r>
    </w:p>
    <w:p w:rsidR="002B2BD3" w:rsidRPr="002B2BD3" w:rsidRDefault="002B2BD3" w:rsidP="00870AFB">
      <w:pPr>
        <w:spacing w:after="0" w:line="240" w:lineRule="auto"/>
        <w:jc w:val="center"/>
        <w:rPr>
          <w:rFonts w:ascii="Times New Roman" w:hAnsi="Times New Roman" w:cs="Times New Roman"/>
          <w:b/>
          <w:sz w:val="28"/>
          <w:szCs w:val="28"/>
          <w:lang w:val="en-US"/>
        </w:rPr>
      </w:pPr>
      <w:r w:rsidRPr="002B2BD3">
        <w:rPr>
          <w:rFonts w:ascii="Times New Roman" w:hAnsi="Times New Roman" w:cs="Times New Roman"/>
          <w:b/>
          <w:sz w:val="28"/>
          <w:szCs w:val="28"/>
          <w:lang w:val="en-US"/>
        </w:rPr>
        <w:t>INTRODUCED SAMPLES AND BREEDING FORMS</w:t>
      </w:r>
    </w:p>
    <w:p w:rsidR="002B2BD3" w:rsidRPr="002B2BD3" w:rsidRDefault="002B2BD3" w:rsidP="00870AFB">
      <w:pPr>
        <w:spacing w:after="0" w:line="240" w:lineRule="auto"/>
        <w:jc w:val="center"/>
        <w:rPr>
          <w:rFonts w:ascii="Times New Roman" w:hAnsi="Times New Roman" w:cs="Times New Roman"/>
          <w:b/>
          <w:sz w:val="28"/>
          <w:szCs w:val="28"/>
          <w:lang w:val="en-US"/>
        </w:rPr>
      </w:pPr>
      <w:r w:rsidRPr="002B2BD3">
        <w:rPr>
          <w:rFonts w:ascii="Times New Roman" w:hAnsi="Times New Roman" w:cs="Times New Roman"/>
          <w:b/>
          <w:sz w:val="28"/>
          <w:szCs w:val="28"/>
          <w:lang w:val="en-US"/>
        </w:rPr>
        <w:t>WINTER BARLEY TO LOW</w:t>
      </w:r>
    </w:p>
    <w:p w:rsidR="002B2BD3" w:rsidRPr="002B2BD3" w:rsidRDefault="002B2BD3" w:rsidP="00870AFB">
      <w:pPr>
        <w:spacing w:after="0" w:line="240" w:lineRule="auto"/>
        <w:jc w:val="center"/>
        <w:rPr>
          <w:rFonts w:ascii="Times New Roman" w:hAnsi="Times New Roman" w:cs="Times New Roman"/>
          <w:b/>
          <w:sz w:val="28"/>
          <w:szCs w:val="28"/>
          <w:lang w:val="en-US"/>
        </w:rPr>
      </w:pPr>
      <w:r w:rsidRPr="002B2BD3">
        <w:rPr>
          <w:rFonts w:ascii="Times New Roman" w:hAnsi="Times New Roman" w:cs="Times New Roman"/>
          <w:b/>
          <w:sz w:val="28"/>
          <w:szCs w:val="28"/>
          <w:lang w:val="en-US"/>
        </w:rPr>
        <w:t>NEGATIVE TEMPERATURES</w:t>
      </w:r>
    </w:p>
    <w:p w:rsidR="002B2BD3" w:rsidRPr="002B2BD3" w:rsidRDefault="002B2BD3" w:rsidP="00870AFB">
      <w:pPr>
        <w:spacing w:after="0" w:line="360" w:lineRule="auto"/>
        <w:ind w:firstLine="851"/>
        <w:jc w:val="both"/>
        <w:rPr>
          <w:rFonts w:ascii="Times New Roman" w:hAnsi="Times New Roman" w:cs="Times New Roman"/>
          <w:color w:val="000000"/>
          <w:sz w:val="28"/>
          <w:szCs w:val="28"/>
          <w:lang w:val="en-US"/>
        </w:rPr>
      </w:pPr>
    </w:p>
    <w:p w:rsidR="002B2BD3" w:rsidRPr="002B2BD3" w:rsidRDefault="002B2BD3" w:rsidP="00870AFB">
      <w:pPr>
        <w:spacing w:after="0" w:line="360" w:lineRule="auto"/>
        <w:ind w:firstLine="851"/>
        <w:jc w:val="both"/>
        <w:rPr>
          <w:rFonts w:ascii="Times New Roman" w:hAnsi="Times New Roman" w:cs="Times New Roman"/>
          <w:color w:val="000000"/>
          <w:sz w:val="28"/>
          <w:szCs w:val="28"/>
          <w:lang w:val="en-US"/>
        </w:rPr>
      </w:pPr>
      <w:r w:rsidRPr="002B2BD3">
        <w:rPr>
          <w:rFonts w:ascii="Times New Roman" w:hAnsi="Times New Roman" w:cs="Times New Roman"/>
          <w:color w:val="000000"/>
          <w:sz w:val="28"/>
          <w:szCs w:val="28"/>
          <w:lang w:val="en-US"/>
        </w:rPr>
        <w:t>Barley is a cereal crop with one of the widest acreage ranges in the world. Compared to other cereals, barley ranks fourth in world production after corn, wheat and rice [1].</w:t>
      </w:r>
    </w:p>
    <w:p w:rsidR="002B2BD3" w:rsidRPr="002B2BD3" w:rsidRDefault="002B2BD3" w:rsidP="00870AFB">
      <w:pPr>
        <w:spacing w:after="0" w:line="360" w:lineRule="auto"/>
        <w:ind w:firstLine="851"/>
        <w:jc w:val="both"/>
        <w:rPr>
          <w:rFonts w:ascii="Times New Roman" w:hAnsi="Times New Roman" w:cs="Times New Roman"/>
          <w:sz w:val="28"/>
          <w:lang w:val="en-US"/>
        </w:rPr>
      </w:pPr>
      <w:r w:rsidRPr="002B2BD3">
        <w:rPr>
          <w:rFonts w:ascii="Times New Roman" w:hAnsi="Times New Roman" w:cs="Times New Roman"/>
          <w:sz w:val="28"/>
          <w:lang w:val="en-US"/>
        </w:rPr>
        <w:t xml:space="preserve">Barley varieties are cultivated in world agriculture on more than 80 million hectares due to their high plasticity. The average world crop yield is </w:t>
      </w:r>
      <w:r w:rsidR="00D8514C" w:rsidRPr="00D8514C">
        <w:rPr>
          <w:rFonts w:ascii="Times New Roman" w:hAnsi="Times New Roman" w:cs="Times New Roman"/>
          <w:sz w:val="28"/>
          <w:lang w:val="en-US"/>
        </w:rPr>
        <w:t xml:space="preserve">        </w:t>
      </w:r>
      <w:r w:rsidRPr="002B2BD3">
        <w:rPr>
          <w:rFonts w:ascii="Times New Roman" w:hAnsi="Times New Roman" w:cs="Times New Roman"/>
          <w:sz w:val="28"/>
          <w:lang w:val="en-US"/>
        </w:rPr>
        <w:t>2</w:t>
      </w:r>
      <w:r w:rsidR="00D8514C" w:rsidRPr="00D8514C">
        <w:rPr>
          <w:rFonts w:ascii="Times New Roman" w:hAnsi="Times New Roman" w:cs="Times New Roman"/>
          <w:sz w:val="28"/>
          <w:lang w:val="en-US"/>
        </w:rPr>
        <w:t>,</w:t>
      </w:r>
      <w:r w:rsidRPr="002B2BD3">
        <w:rPr>
          <w:rFonts w:ascii="Times New Roman" w:hAnsi="Times New Roman" w:cs="Times New Roman"/>
          <w:sz w:val="28"/>
          <w:lang w:val="en-US"/>
        </w:rPr>
        <w:t>4 t/ha, and the annual production is more than 160 million tons.</w:t>
      </w:r>
    </w:p>
    <w:p w:rsidR="002B2BD3" w:rsidRPr="002B2BD3" w:rsidRDefault="002B2BD3" w:rsidP="00870AFB">
      <w:pPr>
        <w:spacing w:after="0" w:line="360" w:lineRule="auto"/>
        <w:ind w:firstLine="851"/>
        <w:jc w:val="both"/>
        <w:rPr>
          <w:rFonts w:ascii="Times New Roman" w:hAnsi="Times New Roman" w:cs="Times New Roman"/>
          <w:sz w:val="28"/>
          <w:lang w:val="en-US"/>
        </w:rPr>
      </w:pPr>
      <w:r w:rsidRPr="002B2BD3">
        <w:rPr>
          <w:rFonts w:ascii="Times New Roman" w:hAnsi="Times New Roman" w:cs="Times New Roman"/>
          <w:sz w:val="28"/>
          <w:lang w:val="en-US"/>
        </w:rPr>
        <w:t>In Russia, barley is one of the main grain forage crops. The cultivation of winter barley is concentrated mainly in the North Caucasus, where it occupies from 6 to 10% in the structure of the sown area in this region.</w:t>
      </w:r>
    </w:p>
    <w:p w:rsidR="002B2BD3" w:rsidRPr="002B2BD3" w:rsidRDefault="002B2BD3" w:rsidP="00870AFB">
      <w:pPr>
        <w:spacing w:after="0" w:line="360" w:lineRule="auto"/>
        <w:ind w:firstLine="851"/>
        <w:jc w:val="both"/>
        <w:rPr>
          <w:rFonts w:ascii="Times New Roman" w:hAnsi="Times New Roman" w:cs="Times New Roman"/>
          <w:sz w:val="28"/>
          <w:lang w:val="en-US"/>
        </w:rPr>
      </w:pPr>
      <w:r w:rsidRPr="002B2BD3">
        <w:rPr>
          <w:rFonts w:ascii="Times New Roman" w:hAnsi="Times New Roman" w:cs="Times New Roman"/>
          <w:sz w:val="28"/>
          <w:lang w:val="en-US"/>
        </w:rPr>
        <w:lastRenderedPageBreak/>
        <w:t>Winter barley has a number of advantages over other grain crops. Being characterized by early ripeness and high productivity, it provides agricultural producers with the earliest grain. Thus, supplying livestock with fodder, and when selling grain, it provides the first financial return on the harvest. For the climatic conditions of the Krasnodar Territory, winter barley is especially relevant and widely in demand in production.</w:t>
      </w:r>
    </w:p>
    <w:p w:rsidR="002B2BD3" w:rsidRPr="002B2BD3" w:rsidRDefault="002B2BD3" w:rsidP="00870AFB">
      <w:pPr>
        <w:spacing w:after="0" w:line="360" w:lineRule="auto"/>
        <w:ind w:firstLine="851"/>
        <w:jc w:val="both"/>
        <w:rPr>
          <w:rFonts w:ascii="Times New Roman" w:hAnsi="Times New Roman" w:cs="Times New Roman"/>
          <w:sz w:val="28"/>
          <w:lang w:val="en-US"/>
        </w:rPr>
      </w:pPr>
      <w:r w:rsidRPr="002B2BD3">
        <w:rPr>
          <w:rFonts w:ascii="Times New Roman" w:hAnsi="Times New Roman" w:cs="Times New Roman"/>
          <w:sz w:val="28"/>
          <w:lang w:val="en-US"/>
        </w:rPr>
        <w:t>The expansion of winter barley sowings to the northern regions is hindered by insufficient winter hardiness of varieties admitted for production. Many agrarians do not introduce winter barley into the crop rotation, fearing the instability of the guaranteed annual harvest. In this regard, the breeding and introduction of new highly winter-hardy varieties is an urgent task of breeding [2].</w:t>
      </w:r>
    </w:p>
    <w:p w:rsidR="002B2BD3" w:rsidRPr="002B2BD3" w:rsidRDefault="002B2BD3" w:rsidP="00870AFB">
      <w:pPr>
        <w:spacing w:after="0" w:line="360" w:lineRule="auto"/>
        <w:ind w:firstLine="851"/>
        <w:jc w:val="both"/>
        <w:rPr>
          <w:rFonts w:ascii="Times New Roman" w:hAnsi="Times New Roman" w:cs="Times New Roman"/>
          <w:bCs/>
          <w:sz w:val="28"/>
          <w:lang w:val="en-US"/>
        </w:rPr>
      </w:pPr>
      <w:r w:rsidRPr="002B2BD3">
        <w:rPr>
          <w:rFonts w:ascii="Times New Roman" w:hAnsi="Times New Roman" w:cs="Times New Roman"/>
          <w:bCs/>
          <w:sz w:val="28"/>
          <w:lang w:val="en-US"/>
        </w:rPr>
        <w:t>The main factor determining winter hardiness is the resistance of winter</w:t>
      </w:r>
      <w:r w:rsidR="00D8514C">
        <w:rPr>
          <w:rFonts w:ascii="Times New Roman" w:hAnsi="Times New Roman" w:cs="Times New Roman"/>
          <w:bCs/>
          <w:sz w:val="28"/>
          <w:lang w:val="en-US"/>
        </w:rPr>
        <w:t xml:space="preserve"> forms to negative temperatures</w:t>
      </w:r>
      <w:r w:rsidR="00D8514C" w:rsidRPr="00D8514C">
        <w:rPr>
          <w:rFonts w:ascii="Times New Roman" w:hAnsi="Times New Roman" w:cs="Times New Roman"/>
          <w:bCs/>
          <w:sz w:val="28"/>
          <w:lang w:val="en-US"/>
        </w:rPr>
        <w:t xml:space="preserve"> </w:t>
      </w:r>
      <w:r w:rsidRPr="002B2BD3">
        <w:rPr>
          <w:rFonts w:ascii="Times New Roman" w:hAnsi="Times New Roman" w:cs="Times New Roman"/>
          <w:sz w:val="28"/>
          <w:lang w:val="en-US"/>
        </w:rPr>
        <w:t xml:space="preserve">[3]. In the southern regions of crop cultivation, the climatic conditions in the winter period are favorable for the overwintering of winter crops, and it is almost impossible to conduct a qualitative field assessment of winter hardiness. For these purposes, in breeding practice, the method of direct laboratory freezing in low-temperature chambers is used. It allows you to clearly differentiate the prototypes for frost resistance. In artificial climate chambers, when simulating low negative temperatures, it is possible to determine the critical temperature for each particular variety and to </w:t>
      </w:r>
      <w:proofErr w:type="spellStart"/>
      <w:r w:rsidRPr="002B2BD3">
        <w:rPr>
          <w:rFonts w:ascii="Times New Roman" w:hAnsi="Times New Roman" w:cs="Times New Roman"/>
          <w:sz w:val="28"/>
          <w:lang w:val="en-US"/>
        </w:rPr>
        <w:t>mobilely</w:t>
      </w:r>
      <w:proofErr w:type="spellEnd"/>
      <w:r w:rsidRPr="002B2BD3">
        <w:rPr>
          <w:rFonts w:ascii="Times New Roman" w:hAnsi="Times New Roman" w:cs="Times New Roman"/>
          <w:sz w:val="28"/>
          <w:lang w:val="en-US"/>
        </w:rPr>
        <w:t xml:space="preserve"> evaluate significant amounts of breeding material [4].</w:t>
      </w:r>
    </w:p>
    <w:p w:rsidR="002B2BD3" w:rsidRPr="002B2BD3" w:rsidRDefault="002B2BD3" w:rsidP="00870AFB">
      <w:pPr>
        <w:spacing w:after="0" w:line="360" w:lineRule="auto"/>
        <w:ind w:firstLine="851"/>
        <w:jc w:val="both"/>
        <w:rPr>
          <w:rFonts w:ascii="Times New Roman" w:hAnsi="Times New Roman" w:cs="Times New Roman"/>
          <w:sz w:val="28"/>
          <w:szCs w:val="28"/>
          <w:lang w:val="en-US"/>
        </w:rPr>
      </w:pPr>
      <w:r w:rsidRPr="002B2BD3">
        <w:rPr>
          <w:rFonts w:ascii="Times New Roman" w:hAnsi="Times New Roman" w:cs="Times New Roman"/>
          <w:sz w:val="28"/>
          <w:szCs w:val="28"/>
          <w:lang w:val="en-US"/>
        </w:rPr>
        <w:t>Material and technique. When conducting our research, frost resistance testing was carried out on varieties and breeding lines of our own selection, forms of the N</w:t>
      </w:r>
      <w:r w:rsidR="00870AFB">
        <w:rPr>
          <w:rFonts w:ascii="Times New Roman" w:hAnsi="Times New Roman" w:cs="Times New Roman"/>
          <w:sz w:val="28"/>
          <w:szCs w:val="28"/>
          <w:lang w:val="en-US"/>
        </w:rPr>
        <w:t xml:space="preserve">CZ </w:t>
      </w:r>
      <w:r w:rsidR="00870AFB" w:rsidRPr="00870AFB">
        <w:rPr>
          <w:rFonts w:ascii="Times New Roman" w:hAnsi="Times New Roman" w:cs="Times New Roman"/>
          <w:sz w:val="28"/>
          <w:szCs w:val="28"/>
          <w:lang w:val="en-US"/>
        </w:rPr>
        <w:t>name</w:t>
      </w:r>
      <w:r w:rsidRPr="002B2BD3">
        <w:rPr>
          <w:rFonts w:ascii="Times New Roman" w:hAnsi="Times New Roman" w:cs="Times New Roman"/>
          <w:sz w:val="28"/>
          <w:szCs w:val="28"/>
          <w:lang w:val="en-US"/>
        </w:rPr>
        <w:t xml:space="preserve"> P.P. </w:t>
      </w:r>
      <w:proofErr w:type="spellStart"/>
      <w:r w:rsidRPr="002B2BD3">
        <w:rPr>
          <w:rFonts w:ascii="Times New Roman" w:hAnsi="Times New Roman" w:cs="Times New Roman"/>
          <w:sz w:val="28"/>
          <w:szCs w:val="28"/>
          <w:lang w:val="en-US"/>
        </w:rPr>
        <w:t>Lukyanenko</w:t>
      </w:r>
      <w:proofErr w:type="spellEnd"/>
      <w:r w:rsidRPr="002B2BD3">
        <w:rPr>
          <w:rFonts w:ascii="Times New Roman" w:hAnsi="Times New Roman" w:cs="Times New Roman"/>
          <w:sz w:val="28"/>
          <w:szCs w:val="28"/>
          <w:lang w:val="en-US"/>
        </w:rPr>
        <w:t xml:space="preserve">, </w:t>
      </w:r>
      <w:r w:rsidR="00870AFB" w:rsidRPr="002B2BD3">
        <w:rPr>
          <w:rFonts w:ascii="Times New Roman" w:hAnsi="Times New Roman" w:cs="Times New Roman"/>
          <w:sz w:val="28"/>
          <w:szCs w:val="28"/>
          <w:lang w:val="en-US"/>
        </w:rPr>
        <w:t>LLC</w:t>
      </w:r>
      <w:r w:rsidR="00870AFB" w:rsidRPr="00870AFB">
        <w:rPr>
          <w:rFonts w:ascii="Times New Roman" w:hAnsi="Times New Roman" w:cs="Times New Roman"/>
          <w:sz w:val="28"/>
          <w:szCs w:val="28"/>
          <w:lang w:val="en-US"/>
        </w:rPr>
        <w:t xml:space="preserve"> «</w:t>
      </w:r>
      <w:proofErr w:type="spellStart"/>
      <w:r w:rsidRPr="002B2BD3">
        <w:rPr>
          <w:rFonts w:ascii="Times New Roman" w:hAnsi="Times New Roman" w:cs="Times New Roman"/>
          <w:sz w:val="28"/>
          <w:szCs w:val="28"/>
          <w:lang w:val="en-US"/>
        </w:rPr>
        <w:t>Agrostandart</w:t>
      </w:r>
      <w:proofErr w:type="spellEnd"/>
      <w:r w:rsidR="00870AFB" w:rsidRPr="00870AFB">
        <w:rPr>
          <w:rFonts w:ascii="Times New Roman" w:hAnsi="Times New Roman" w:cs="Times New Roman"/>
          <w:sz w:val="28"/>
          <w:szCs w:val="28"/>
          <w:lang w:val="en-US"/>
        </w:rPr>
        <w:t>»</w:t>
      </w:r>
      <w:r w:rsidRPr="002B2BD3">
        <w:rPr>
          <w:rFonts w:ascii="Times New Roman" w:hAnsi="Times New Roman" w:cs="Times New Roman"/>
          <w:sz w:val="28"/>
          <w:szCs w:val="28"/>
          <w:lang w:val="en-US"/>
        </w:rPr>
        <w:t xml:space="preserve">, FGBNU ARC </w:t>
      </w:r>
      <w:r w:rsidR="00870AFB" w:rsidRPr="00870AFB">
        <w:rPr>
          <w:rFonts w:ascii="Times New Roman" w:hAnsi="Times New Roman" w:cs="Times New Roman"/>
          <w:sz w:val="28"/>
          <w:szCs w:val="28"/>
          <w:lang w:val="en-US"/>
        </w:rPr>
        <w:t>«</w:t>
      </w:r>
      <w:proofErr w:type="spellStart"/>
      <w:r w:rsidRPr="002B2BD3">
        <w:rPr>
          <w:rFonts w:ascii="Times New Roman" w:hAnsi="Times New Roman" w:cs="Times New Roman"/>
          <w:sz w:val="28"/>
          <w:szCs w:val="28"/>
          <w:lang w:val="en-US"/>
        </w:rPr>
        <w:t>Donskoy</w:t>
      </w:r>
      <w:proofErr w:type="spellEnd"/>
      <w:r w:rsidR="00870AFB" w:rsidRPr="00870AFB">
        <w:rPr>
          <w:rFonts w:ascii="Times New Roman" w:hAnsi="Times New Roman" w:cs="Times New Roman"/>
          <w:sz w:val="28"/>
          <w:szCs w:val="28"/>
          <w:lang w:val="en-US"/>
        </w:rPr>
        <w:t>»</w:t>
      </w:r>
      <w:r w:rsidRPr="002B2BD3">
        <w:rPr>
          <w:rFonts w:ascii="Times New Roman" w:hAnsi="Times New Roman" w:cs="Times New Roman"/>
          <w:sz w:val="28"/>
          <w:szCs w:val="28"/>
          <w:lang w:val="en-US"/>
        </w:rPr>
        <w:t xml:space="preserve">, as well as in the study used samples of the world collection of VIR. In total, the study included 116 varieties and breeding forms. The varieties </w:t>
      </w:r>
      <w:proofErr w:type="spellStart"/>
      <w:r w:rsidRPr="002B2BD3">
        <w:rPr>
          <w:rFonts w:ascii="Times New Roman" w:hAnsi="Times New Roman" w:cs="Times New Roman"/>
          <w:sz w:val="28"/>
          <w:szCs w:val="28"/>
          <w:lang w:val="en-US"/>
        </w:rPr>
        <w:t>Molot</w:t>
      </w:r>
      <w:proofErr w:type="spellEnd"/>
      <w:r w:rsidRPr="002B2BD3">
        <w:rPr>
          <w:rFonts w:ascii="Times New Roman" w:hAnsi="Times New Roman" w:cs="Times New Roman"/>
          <w:sz w:val="28"/>
          <w:szCs w:val="28"/>
          <w:lang w:val="en-US"/>
        </w:rPr>
        <w:t xml:space="preserve"> and </w:t>
      </w:r>
      <w:proofErr w:type="spellStart"/>
      <w:r w:rsidRPr="002B2BD3">
        <w:rPr>
          <w:rFonts w:ascii="Times New Roman" w:hAnsi="Times New Roman" w:cs="Times New Roman"/>
          <w:sz w:val="28"/>
          <w:szCs w:val="28"/>
          <w:lang w:val="en-US"/>
        </w:rPr>
        <w:t>Strateg</w:t>
      </w:r>
      <w:proofErr w:type="spellEnd"/>
      <w:r w:rsidRPr="002B2BD3">
        <w:rPr>
          <w:rFonts w:ascii="Times New Roman" w:hAnsi="Times New Roman" w:cs="Times New Roman"/>
          <w:sz w:val="28"/>
          <w:szCs w:val="28"/>
          <w:lang w:val="en-US"/>
        </w:rPr>
        <w:t xml:space="preserve"> were used as standards.</w:t>
      </w:r>
    </w:p>
    <w:p w:rsidR="002B2BD3" w:rsidRDefault="002B2BD3" w:rsidP="002B2BD3">
      <w:pPr>
        <w:spacing w:after="0" w:line="360" w:lineRule="auto"/>
        <w:ind w:firstLine="709"/>
        <w:jc w:val="both"/>
        <w:rPr>
          <w:rFonts w:ascii="Times New Roman" w:hAnsi="Times New Roman" w:cs="Times New Roman"/>
          <w:sz w:val="28"/>
        </w:rPr>
      </w:pPr>
      <w:r w:rsidRPr="002B2BD3">
        <w:rPr>
          <w:rFonts w:ascii="Times New Roman" w:hAnsi="Times New Roman" w:cs="Times New Roman"/>
          <w:bCs/>
          <w:sz w:val="28"/>
          <w:lang w:val="en-US"/>
        </w:rPr>
        <w:lastRenderedPageBreak/>
        <w:t xml:space="preserve">Frost resistance was assessed at the Center for Artificial Climate using a modified method by B. M. </w:t>
      </w:r>
      <w:proofErr w:type="spellStart"/>
      <w:r w:rsidRPr="002B2BD3">
        <w:rPr>
          <w:rFonts w:ascii="Times New Roman" w:hAnsi="Times New Roman" w:cs="Times New Roman"/>
          <w:bCs/>
          <w:sz w:val="28"/>
          <w:lang w:val="en-US"/>
        </w:rPr>
        <w:t>Shevtsov</w:t>
      </w:r>
      <w:proofErr w:type="spellEnd"/>
      <w:r w:rsidRPr="002B2BD3">
        <w:rPr>
          <w:rFonts w:ascii="Times New Roman" w:hAnsi="Times New Roman" w:cs="Times New Roman"/>
          <w:bCs/>
          <w:sz w:val="28"/>
          <w:lang w:val="en-US"/>
        </w:rPr>
        <w:t xml:space="preserve">. </w:t>
      </w:r>
      <w:proofErr w:type="spellStart"/>
      <w:r>
        <w:rPr>
          <w:rFonts w:ascii="Times New Roman" w:hAnsi="Times New Roman" w:cs="Times New Roman"/>
          <w:bCs/>
          <w:sz w:val="28"/>
        </w:rPr>
        <w:t>For</w:t>
      </w:r>
      <w:proofErr w:type="spellEnd"/>
      <w:r>
        <w:rPr>
          <w:rFonts w:ascii="Times New Roman" w:hAnsi="Times New Roman" w:cs="Times New Roman"/>
          <w:bCs/>
          <w:sz w:val="28"/>
        </w:rPr>
        <w:t xml:space="preserve"> </w:t>
      </w:r>
      <w:proofErr w:type="spellStart"/>
      <w:r>
        <w:rPr>
          <w:rFonts w:ascii="Times New Roman" w:hAnsi="Times New Roman" w:cs="Times New Roman"/>
          <w:bCs/>
          <w:sz w:val="28"/>
        </w:rPr>
        <w:t>thi</w:t>
      </w:r>
      <w:r w:rsidR="00982E00">
        <w:rPr>
          <w:rFonts w:ascii="Times New Roman" w:hAnsi="Times New Roman" w:cs="Times New Roman"/>
          <w:bCs/>
          <w:sz w:val="28"/>
        </w:rPr>
        <w:t>s</w:t>
      </w:r>
      <w:proofErr w:type="spellEnd"/>
      <w:r w:rsidR="00982E00">
        <w:rPr>
          <w:rFonts w:ascii="Times New Roman" w:hAnsi="Times New Roman" w:cs="Times New Roman"/>
          <w:bCs/>
          <w:sz w:val="28"/>
        </w:rPr>
        <w:t xml:space="preserve">, </w:t>
      </w:r>
      <w:proofErr w:type="spellStart"/>
      <w:r w:rsidR="00982E00">
        <w:rPr>
          <w:rFonts w:ascii="Times New Roman" w:hAnsi="Times New Roman" w:cs="Times New Roman"/>
          <w:bCs/>
          <w:sz w:val="28"/>
        </w:rPr>
        <w:t>an</w:t>
      </w:r>
      <w:proofErr w:type="spellEnd"/>
      <w:r w:rsidR="00982E00">
        <w:rPr>
          <w:rFonts w:ascii="Times New Roman" w:hAnsi="Times New Roman" w:cs="Times New Roman"/>
          <w:bCs/>
          <w:sz w:val="28"/>
        </w:rPr>
        <w:t xml:space="preserve"> EKSI </w:t>
      </w:r>
      <w:proofErr w:type="spellStart"/>
      <w:r w:rsidR="00982E00">
        <w:rPr>
          <w:rFonts w:ascii="Times New Roman" w:hAnsi="Times New Roman" w:cs="Times New Roman"/>
          <w:bCs/>
          <w:sz w:val="28"/>
        </w:rPr>
        <w:t>freezer</w:t>
      </w:r>
      <w:proofErr w:type="spellEnd"/>
      <w:r w:rsidR="00982E00">
        <w:rPr>
          <w:rFonts w:ascii="Times New Roman" w:hAnsi="Times New Roman" w:cs="Times New Roman"/>
          <w:bCs/>
          <w:sz w:val="28"/>
        </w:rPr>
        <w:t xml:space="preserve"> </w:t>
      </w:r>
      <w:proofErr w:type="spellStart"/>
      <w:r w:rsidR="00982E00">
        <w:rPr>
          <w:rFonts w:ascii="Times New Roman" w:hAnsi="Times New Roman" w:cs="Times New Roman"/>
          <w:bCs/>
          <w:sz w:val="28"/>
        </w:rPr>
        <w:t>was</w:t>
      </w:r>
      <w:proofErr w:type="spellEnd"/>
      <w:r w:rsidR="00982E00">
        <w:rPr>
          <w:rFonts w:ascii="Times New Roman" w:hAnsi="Times New Roman" w:cs="Times New Roman"/>
          <w:bCs/>
          <w:sz w:val="28"/>
        </w:rPr>
        <w:t xml:space="preserve"> </w:t>
      </w:r>
      <w:proofErr w:type="spellStart"/>
      <w:r w:rsidR="00982E00">
        <w:rPr>
          <w:rFonts w:ascii="Times New Roman" w:hAnsi="Times New Roman" w:cs="Times New Roman"/>
          <w:bCs/>
          <w:sz w:val="28"/>
        </w:rPr>
        <w:t>used</w:t>
      </w:r>
      <w:proofErr w:type="spellEnd"/>
      <w:r w:rsidR="00982E00">
        <w:rPr>
          <w:rFonts w:ascii="Times New Roman" w:hAnsi="Times New Roman" w:cs="Times New Roman"/>
          <w:bCs/>
          <w:sz w:val="28"/>
        </w:rPr>
        <w:t xml:space="preserve">   (</w:t>
      </w:r>
      <w:r w:rsidR="00982E00">
        <w:rPr>
          <w:rFonts w:ascii="Times New Roman" w:hAnsi="Times New Roman" w:cs="Times New Roman"/>
          <w:bCs/>
          <w:sz w:val="28"/>
          <w:lang w:val="en-US"/>
        </w:rPr>
        <w:t>f</w:t>
      </w:r>
      <w:proofErr w:type="spellStart"/>
      <w:r>
        <w:rPr>
          <w:rFonts w:ascii="Times New Roman" w:hAnsi="Times New Roman" w:cs="Times New Roman"/>
          <w:bCs/>
          <w:sz w:val="28"/>
        </w:rPr>
        <w:t>igure</w:t>
      </w:r>
      <w:proofErr w:type="spellEnd"/>
      <w:r>
        <w:rPr>
          <w:rFonts w:ascii="Times New Roman" w:hAnsi="Times New Roman" w:cs="Times New Roman"/>
          <w:bCs/>
          <w:sz w:val="28"/>
        </w:rPr>
        <w:t xml:space="preserve"> 1).</w:t>
      </w:r>
      <w:r w:rsidRPr="00EE0D65">
        <w:rPr>
          <w:rFonts w:ascii="Times New Roman" w:hAnsi="Times New Roman" w:cs="Times New Roman"/>
          <w:sz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6"/>
        <w:gridCol w:w="3970"/>
      </w:tblGrid>
      <w:tr w:rsidR="008C535D" w:rsidTr="002B2BD3">
        <w:tc>
          <w:tcPr>
            <w:tcW w:w="5316" w:type="dxa"/>
          </w:tcPr>
          <w:p w:rsidR="008C535D" w:rsidRDefault="008C535D" w:rsidP="00EE0D65">
            <w:pPr>
              <w:spacing w:line="360" w:lineRule="auto"/>
              <w:jc w:val="both"/>
              <w:rPr>
                <w:rFonts w:ascii="Times New Roman" w:hAnsi="Times New Roman" w:cs="Times New Roman"/>
                <w:bCs/>
                <w:sz w:val="28"/>
              </w:rPr>
            </w:pPr>
            <w:r w:rsidRPr="008C535D">
              <w:rPr>
                <w:rFonts w:ascii="Times New Roman" w:eastAsia="Times New Roman" w:hAnsi="Times New Roman" w:cs="Times New Roman"/>
                <w:bCs/>
                <w:noProof/>
                <w:sz w:val="28"/>
                <w:lang w:eastAsia="ru-RU"/>
              </w:rPr>
              <w:drawing>
                <wp:inline distT="0" distB="0" distL="0" distR="0" wp14:anchorId="027029F6" wp14:editId="240661C4">
                  <wp:extent cx="3228975" cy="3657600"/>
                  <wp:effectExtent l="0" t="0" r="9525" b="0"/>
                  <wp:docPr id="9" name="Рисунок 9" descr="C:\Users\HP\Downloads\IMG_20220916_0924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ownloads\IMG_20220916_09245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41717" cy="3672033"/>
                          </a:xfrm>
                          <a:prstGeom prst="rect">
                            <a:avLst/>
                          </a:prstGeom>
                          <a:noFill/>
                          <a:ln>
                            <a:noFill/>
                          </a:ln>
                        </pic:spPr>
                      </pic:pic>
                    </a:graphicData>
                  </a:graphic>
                </wp:inline>
              </w:drawing>
            </w:r>
          </w:p>
        </w:tc>
        <w:tc>
          <w:tcPr>
            <w:tcW w:w="3970" w:type="dxa"/>
          </w:tcPr>
          <w:p w:rsidR="008C535D" w:rsidRDefault="008C535D" w:rsidP="008C535D">
            <w:pPr>
              <w:spacing w:line="360" w:lineRule="auto"/>
              <w:jc w:val="center"/>
              <w:rPr>
                <w:rFonts w:ascii="Times New Roman" w:hAnsi="Times New Roman" w:cs="Times New Roman"/>
                <w:bCs/>
                <w:sz w:val="28"/>
              </w:rPr>
            </w:pPr>
            <w:r>
              <w:rPr>
                <w:rFonts w:ascii="Times New Roman" w:hAnsi="Times New Roman" w:cs="Times New Roman"/>
                <w:bCs/>
                <w:noProof/>
                <w:sz w:val="28"/>
                <w:lang w:eastAsia="ru-RU"/>
              </w:rPr>
              <w:drawing>
                <wp:inline distT="0" distB="0" distL="0" distR="0" wp14:anchorId="23E153CE" wp14:editId="1658C7C7">
                  <wp:extent cx="2190750" cy="1609090"/>
                  <wp:effectExtent l="0" t="0" r="0" b="0"/>
                  <wp:docPr id="2" name="Рисунок 2" descr="C:\Users\HP\Downloads\IMG_20220722_1407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ownloads\IMG_20220722_140756.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0135" t="3307" r="6619" b="45892"/>
                          <a:stretch/>
                        </pic:blipFill>
                        <pic:spPr bwMode="auto">
                          <a:xfrm>
                            <a:off x="0" y="0"/>
                            <a:ext cx="2196743" cy="1613492"/>
                          </a:xfrm>
                          <a:prstGeom prst="rect">
                            <a:avLst/>
                          </a:prstGeom>
                          <a:noFill/>
                          <a:ln>
                            <a:noFill/>
                          </a:ln>
                          <a:extLst>
                            <a:ext uri="{53640926-AAD7-44D8-BBD7-CCE9431645EC}">
                              <a14:shadowObscured xmlns:a14="http://schemas.microsoft.com/office/drawing/2010/main"/>
                            </a:ext>
                          </a:extLst>
                        </pic:spPr>
                      </pic:pic>
                    </a:graphicData>
                  </a:graphic>
                </wp:inline>
              </w:drawing>
            </w:r>
          </w:p>
          <w:p w:rsidR="008C535D" w:rsidRDefault="008C535D" w:rsidP="008C535D">
            <w:pPr>
              <w:spacing w:line="360" w:lineRule="auto"/>
              <w:jc w:val="center"/>
              <w:rPr>
                <w:rFonts w:ascii="Times New Roman" w:hAnsi="Times New Roman" w:cs="Times New Roman"/>
                <w:bCs/>
                <w:sz w:val="28"/>
              </w:rPr>
            </w:pPr>
            <w:r w:rsidRPr="008C535D">
              <w:rPr>
                <w:rFonts w:ascii="Times New Roman" w:eastAsia="Times New Roman" w:hAnsi="Times New Roman" w:cs="Times New Roman"/>
                <w:bCs/>
                <w:noProof/>
                <w:sz w:val="28"/>
                <w:lang w:eastAsia="ru-RU"/>
              </w:rPr>
              <w:drawing>
                <wp:inline distT="0" distB="0" distL="0" distR="0" wp14:anchorId="66F4CAC6" wp14:editId="5813F195">
                  <wp:extent cx="2200275" cy="1771015"/>
                  <wp:effectExtent l="0" t="0" r="9525" b="635"/>
                  <wp:docPr id="13" name="Рисунок 13" descr="C:\Users\HP\Downloads\IMG_20220722_1406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ownloads\IMG_20220722_140646.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2764" t="3006" r="11028" b="41083"/>
                          <a:stretch/>
                        </pic:blipFill>
                        <pic:spPr bwMode="auto">
                          <a:xfrm>
                            <a:off x="0" y="0"/>
                            <a:ext cx="2205638" cy="1775332"/>
                          </a:xfrm>
                          <a:prstGeom prst="rect">
                            <a:avLst/>
                          </a:prstGeom>
                          <a:noFill/>
                          <a:ln>
                            <a:noFill/>
                          </a:ln>
                          <a:extLst>
                            <a:ext uri="{53640926-AAD7-44D8-BBD7-CCE9431645EC}">
                              <a14:shadowObscured xmlns:a14="http://schemas.microsoft.com/office/drawing/2010/main"/>
                            </a:ext>
                          </a:extLst>
                        </pic:spPr>
                      </pic:pic>
                    </a:graphicData>
                  </a:graphic>
                </wp:inline>
              </w:drawing>
            </w:r>
          </w:p>
          <w:p w:rsidR="008C535D" w:rsidRDefault="008C535D" w:rsidP="00EE0D65">
            <w:pPr>
              <w:spacing w:line="360" w:lineRule="auto"/>
              <w:jc w:val="both"/>
              <w:rPr>
                <w:rFonts w:ascii="Times New Roman" w:hAnsi="Times New Roman" w:cs="Times New Roman"/>
                <w:bCs/>
                <w:sz w:val="28"/>
              </w:rPr>
            </w:pPr>
          </w:p>
        </w:tc>
      </w:tr>
    </w:tbl>
    <w:p w:rsidR="002B2BD3" w:rsidRPr="002B2BD3" w:rsidRDefault="002B2BD3" w:rsidP="002B2BD3">
      <w:pPr>
        <w:spacing w:after="0" w:line="240" w:lineRule="auto"/>
        <w:ind w:firstLine="709"/>
        <w:jc w:val="center"/>
        <w:rPr>
          <w:rFonts w:ascii="Times New Roman" w:hAnsi="Times New Roman" w:cs="Times New Roman"/>
          <w:noProof/>
          <w:sz w:val="28"/>
          <w:szCs w:val="28"/>
          <w:lang w:val="en-US" w:eastAsia="ru-RU"/>
        </w:rPr>
      </w:pPr>
      <w:r w:rsidRPr="002B2BD3">
        <w:rPr>
          <w:rFonts w:ascii="Times New Roman" w:hAnsi="Times New Roman" w:cs="Times New Roman"/>
          <w:noProof/>
          <w:sz w:val="28"/>
          <w:szCs w:val="28"/>
          <w:lang w:val="en-US" w:eastAsia="ru-RU"/>
        </w:rPr>
        <w:t xml:space="preserve">Figure 1 </w:t>
      </w:r>
      <w:r w:rsidR="00D8514C" w:rsidRPr="00D8514C">
        <w:rPr>
          <w:rFonts w:ascii="Times New Roman" w:hAnsi="Times New Roman" w:cs="Times New Roman"/>
          <w:noProof/>
          <w:sz w:val="28"/>
          <w:szCs w:val="28"/>
          <w:lang w:val="en-US" w:eastAsia="ru-RU"/>
        </w:rPr>
        <w:t>–</w:t>
      </w:r>
      <w:r w:rsidRPr="002B2BD3">
        <w:rPr>
          <w:rFonts w:ascii="Times New Roman" w:hAnsi="Times New Roman" w:cs="Times New Roman"/>
          <w:noProof/>
          <w:sz w:val="28"/>
          <w:szCs w:val="28"/>
          <w:lang w:val="en-US" w:eastAsia="ru-RU"/>
        </w:rPr>
        <w:t xml:space="preserve"> EKSI freezer and programmer for a flexible freezing temperature control system</w:t>
      </w:r>
    </w:p>
    <w:p w:rsidR="008C535D" w:rsidRPr="002B2BD3" w:rsidRDefault="008C535D" w:rsidP="00EE0D65">
      <w:pPr>
        <w:spacing w:after="0" w:line="240" w:lineRule="auto"/>
        <w:ind w:firstLine="709"/>
        <w:jc w:val="center"/>
        <w:rPr>
          <w:rFonts w:ascii="Times New Roman" w:hAnsi="Times New Roman" w:cs="Times New Roman"/>
          <w:noProof/>
          <w:sz w:val="28"/>
          <w:szCs w:val="28"/>
          <w:lang w:val="en-US" w:eastAsia="ru-RU"/>
        </w:rPr>
      </w:pPr>
    </w:p>
    <w:p w:rsidR="002B2BD3" w:rsidRPr="002B2BD3" w:rsidRDefault="002B2BD3" w:rsidP="002B2BD3">
      <w:pPr>
        <w:spacing w:after="0" w:line="360" w:lineRule="auto"/>
        <w:ind w:firstLine="567"/>
        <w:jc w:val="both"/>
        <w:rPr>
          <w:rFonts w:ascii="Times New Roman" w:hAnsi="Times New Roman" w:cs="Times New Roman"/>
          <w:bCs/>
          <w:sz w:val="28"/>
          <w:lang w:val="en-US"/>
        </w:rPr>
      </w:pPr>
      <w:r w:rsidRPr="002B2BD3">
        <w:rPr>
          <w:rFonts w:ascii="Times New Roman" w:hAnsi="Times New Roman" w:cs="Times New Roman"/>
          <w:bCs/>
          <w:sz w:val="28"/>
          <w:lang w:val="en-US"/>
        </w:rPr>
        <w:t>The technical characteristics of the chamber, its increased accuracy of maintaining the temperature throughout the working volume, as well as the stability of the operation of the automatic control system for the freezing process, make it possible to obtain high-precision experimental data.</w:t>
      </w:r>
    </w:p>
    <w:p w:rsidR="002B2BD3" w:rsidRPr="002B2BD3" w:rsidRDefault="002B2BD3" w:rsidP="002B2BD3">
      <w:pPr>
        <w:spacing w:after="0" w:line="360" w:lineRule="auto"/>
        <w:ind w:firstLine="567"/>
        <w:jc w:val="both"/>
        <w:rPr>
          <w:rFonts w:ascii="Times New Roman" w:hAnsi="Times New Roman" w:cs="Times New Roman"/>
          <w:bCs/>
          <w:sz w:val="28"/>
          <w:lang w:val="en-US"/>
        </w:rPr>
      </w:pPr>
      <w:r w:rsidRPr="002B2BD3">
        <w:rPr>
          <w:rFonts w:ascii="Times New Roman" w:hAnsi="Times New Roman" w:cs="Times New Roman"/>
          <w:bCs/>
          <w:sz w:val="28"/>
          <w:lang w:val="en-US"/>
        </w:rPr>
        <w:t>The programmer, developed and designed for the tasks of freezing modes, authorizes the set temperature automatically and performs an operational recording of the entire process in real time.</w:t>
      </w:r>
    </w:p>
    <w:p w:rsidR="002B2BD3" w:rsidRPr="002B2BD3" w:rsidRDefault="002B2BD3" w:rsidP="002B2BD3">
      <w:pPr>
        <w:spacing w:after="0" w:line="360" w:lineRule="auto"/>
        <w:ind w:firstLine="567"/>
        <w:jc w:val="both"/>
        <w:rPr>
          <w:rFonts w:ascii="Times New Roman" w:hAnsi="Times New Roman" w:cs="Times New Roman"/>
          <w:bCs/>
          <w:sz w:val="28"/>
          <w:lang w:val="en-US"/>
        </w:rPr>
      </w:pPr>
      <w:r w:rsidRPr="002B2BD3">
        <w:rPr>
          <w:rFonts w:ascii="Times New Roman" w:hAnsi="Times New Roman" w:cs="Times New Roman"/>
          <w:bCs/>
          <w:sz w:val="28"/>
          <w:lang w:val="en-US"/>
        </w:rPr>
        <w:t xml:space="preserve">The analyzed material was sown in plastic boxes (38 x 27 x 13 cm with a drainage hole) in 7 rows (one row, one variety or breeding line), the standard variety </w:t>
      </w:r>
      <w:proofErr w:type="spellStart"/>
      <w:r w:rsidRPr="002B2BD3">
        <w:rPr>
          <w:rFonts w:ascii="Times New Roman" w:hAnsi="Times New Roman" w:cs="Times New Roman"/>
          <w:bCs/>
          <w:sz w:val="28"/>
          <w:lang w:val="en-US"/>
        </w:rPr>
        <w:t>Molot</w:t>
      </w:r>
      <w:proofErr w:type="spellEnd"/>
      <w:r w:rsidRPr="002B2BD3">
        <w:rPr>
          <w:rFonts w:ascii="Times New Roman" w:hAnsi="Times New Roman" w:cs="Times New Roman"/>
          <w:bCs/>
          <w:sz w:val="28"/>
          <w:lang w:val="en-US"/>
        </w:rPr>
        <w:t xml:space="preserve"> was sown in the second and sixth rows. Freezing of prototypes was carried out at temperatures of </w:t>
      </w:r>
      <w:r w:rsidR="00D8514C" w:rsidRPr="00D8514C">
        <w:rPr>
          <w:rFonts w:ascii="Times New Roman" w:hAnsi="Times New Roman" w:cs="Times New Roman"/>
          <w:bCs/>
          <w:sz w:val="28"/>
          <w:lang w:val="en-US"/>
        </w:rPr>
        <w:t>–</w:t>
      </w:r>
      <w:r w:rsidRPr="002B2BD3">
        <w:rPr>
          <w:rFonts w:ascii="Times New Roman" w:hAnsi="Times New Roman" w:cs="Times New Roman"/>
          <w:bCs/>
          <w:sz w:val="28"/>
          <w:lang w:val="en-US"/>
        </w:rPr>
        <w:t xml:space="preserve">11 and </w:t>
      </w:r>
      <w:r w:rsidR="00D8514C" w:rsidRPr="00D8514C">
        <w:rPr>
          <w:rFonts w:ascii="Times New Roman" w:hAnsi="Times New Roman" w:cs="Times New Roman"/>
          <w:bCs/>
          <w:sz w:val="28"/>
          <w:lang w:val="en-US"/>
        </w:rPr>
        <w:t>–</w:t>
      </w:r>
      <w:r w:rsidRPr="002B2BD3">
        <w:rPr>
          <w:rFonts w:ascii="Times New Roman" w:hAnsi="Times New Roman" w:cs="Times New Roman"/>
          <w:bCs/>
          <w:sz w:val="28"/>
          <w:lang w:val="en-US"/>
        </w:rPr>
        <w:t xml:space="preserve">12 °C. After freezing, the test material </w:t>
      </w:r>
      <w:r w:rsidRPr="002B2BD3">
        <w:rPr>
          <w:rFonts w:ascii="Times New Roman" w:hAnsi="Times New Roman" w:cs="Times New Roman"/>
          <w:bCs/>
          <w:sz w:val="28"/>
          <w:lang w:val="en-US"/>
        </w:rPr>
        <w:lastRenderedPageBreak/>
        <w:t>was removed from the chambers and subsequently the percentage of frost resistance was determined by the ratio of the number of preserved plants to the number of plants before freezing.</w:t>
      </w:r>
    </w:p>
    <w:p w:rsidR="002B2BD3" w:rsidRPr="002B2BD3" w:rsidRDefault="002B2BD3" w:rsidP="002B2BD3">
      <w:pPr>
        <w:spacing w:after="0" w:line="360" w:lineRule="auto"/>
        <w:ind w:firstLine="567"/>
        <w:jc w:val="both"/>
        <w:rPr>
          <w:rFonts w:ascii="Times New Roman" w:hAnsi="Times New Roman" w:cs="Times New Roman"/>
          <w:bCs/>
          <w:sz w:val="28"/>
          <w:lang w:val="en-US"/>
        </w:rPr>
      </w:pPr>
      <w:r w:rsidRPr="002B2BD3">
        <w:rPr>
          <w:rFonts w:ascii="Times New Roman" w:hAnsi="Times New Roman" w:cs="Times New Roman"/>
          <w:bCs/>
          <w:sz w:val="28"/>
          <w:lang w:val="en-US"/>
        </w:rPr>
        <w:t xml:space="preserve">The data obtained during the research were processed by the methods of mathematical statistics in the edition of B. A. </w:t>
      </w:r>
      <w:proofErr w:type="spellStart"/>
      <w:r w:rsidRPr="002B2BD3">
        <w:rPr>
          <w:rFonts w:ascii="Times New Roman" w:hAnsi="Times New Roman" w:cs="Times New Roman"/>
          <w:bCs/>
          <w:sz w:val="28"/>
          <w:lang w:val="en-US"/>
        </w:rPr>
        <w:t>Dospekhov</w:t>
      </w:r>
      <w:proofErr w:type="spellEnd"/>
      <w:r w:rsidRPr="002B2BD3">
        <w:rPr>
          <w:rFonts w:ascii="Times New Roman" w:hAnsi="Times New Roman" w:cs="Times New Roman"/>
          <w:bCs/>
          <w:sz w:val="28"/>
          <w:lang w:val="en-US"/>
        </w:rPr>
        <w:t>. The obtained results were processed using computer programs.</w:t>
      </w:r>
    </w:p>
    <w:p w:rsidR="002B2BD3" w:rsidRPr="002B2BD3" w:rsidRDefault="002B2BD3" w:rsidP="002B2BD3">
      <w:pPr>
        <w:spacing w:after="0" w:line="360" w:lineRule="auto"/>
        <w:ind w:firstLine="567"/>
        <w:jc w:val="both"/>
        <w:rPr>
          <w:rFonts w:ascii="Times New Roman" w:hAnsi="Times New Roman" w:cs="Times New Roman"/>
          <w:bCs/>
          <w:sz w:val="28"/>
          <w:lang w:val="en-US"/>
        </w:rPr>
      </w:pPr>
      <w:r w:rsidRPr="002B2BD3">
        <w:rPr>
          <w:rFonts w:ascii="Times New Roman" w:hAnsi="Times New Roman" w:cs="Times New Roman"/>
          <w:bCs/>
          <w:sz w:val="28"/>
          <w:lang w:val="en-US"/>
        </w:rPr>
        <w:t>Results. In our breeding work, as parental forms, we also traditionally involve varieties and samples of various ecological and geographical origin.</w:t>
      </w:r>
      <w:r w:rsidR="00870AFB" w:rsidRPr="00870AFB">
        <w:rPr>
          <w:rFonts w:ascii="Times New Roman" w:hAnsi="Times New Roman" w:cs="Times New Roman"/>
          <w:bCs/>
          <w:sz w:val="28"/>
          <w:lang w:val="en-US"/>
        </w:rPr>
        <w:t xml:space="preserve"> </w:t>
      </w:r>
      <w:r w:rsidRPr="002B2BD3">
        <w:rPr>
          <w:rFonts w:ascii="Times New Roman" w:hAnsi="Times New Roman" w:cs="Times New Roman"/>
          <w:sz w:val="28"/>
          <w:lang w:val="en-US"/>
        </w:rPr>
        <w:t>In programs whose goal is to create winter-hardy varieties, it is imperative to study the frost resistance of the original forms. The varieties studied by us were repre</w:t>
      </w:r>
      <w:r w:rsidR="00982E00">
        <w:rPr>
          <w:rFonts w:ascii="Times New Roman" w:hAnsi="Times New Roman" w:cs="Times New Roman"/>
          <w:sz w:val="28"/>
          <w:lang w:val="en-US"/>
        </w:rPr>
        <w:t>sented by different origins (f</w:t>
      </w:r>
      <w:r w:rsidRPr="002B2BD3">
        <w:rPr>
          <w:rFonts w:ascii="Times New Roman" w:hAnsi="Times New Roman" w:cs="Times New Roman"/>
          <w:sz w:val="28"/>
          <w:lang w:val="en-US"/>
        </w:rPr>
        <w:t>igure 2).</w:t>
      </w:r>
    </w:p>
    <w:p w:rsidR="002B2BD3" w:rsidRPr="002B2BD3" w:rsidRDefault="002B2BD3" w:rsidP="002B2BD3">
      <w:pPr>
        <w:spacing w:after="0" w:line="360" w:lineRule="auto"/>
        <w:ind w:firstLine="709"/>
        <w:jc w:val="both"/>
        <w:rPr>
          <w:rFonts w:ascii="Times New Roman" w:hAnsi="Times New Roman" w:cs="Times New Roman"/>
          <w:bCs/>
          <w:sz w:val="28"/>
          <w:lang w:val="en-US"/>
        </w:rPr>
      </w:pPr>
      <w:r w:rsidRPr="002B2BD3">
        <w:rPr>
          <w:rFonts w:ascii="Times New Roman" w:hAnsi="Times New Roman" w:cs="Times New Roman"/>
          <w:bCs/>
          <w:sz w:val="28"/>
          <w:lang w:val="en-US"/>
        </w:rPr>
        <w:t>The studied collection was represented by</w:t>
      </w:r>
      <w:r w:rsidR="00D8514C">
        <w:rPr>
          <w:rFonts w:ascii="Times New Roman" w:hAnsi="Times New Roman" w:cs="Times New Roman"/>
          <w:bCs/>
          <w:sz w:val="28"/>
          <w:lang w:val="en-US"/>
        </w:rPr>
        <w:t xml:space="preserve"> samples of Russian selection </w:t>
      </w:r>
      <w:r w:rsidRPr="002B2BD3">
        <w:rPr>
          <w:rFonts w:ascii="Times New Roman" w:hAnsi="Times New Roman" w:cs="Times New Roman"/>
          <w:bCs/>
          <w:sz w:val="28"/>
          <w:lang w:val="en-US"/>
        </w:rPr>
        <w:t>6</w:t>
      </w:r>
      <w:r w:rsidR="00D8514C" w:rsidRPr="00D8514C">
        <w:rPr>
          <w:rFonts w:ascii="Times New Roman" w:hAnsi="Times New Roman" w:cs="Times New Roman"/>
          <w:bCs/>
          <w:sz w:val="28"/>
          <w:lang w:val="en-US"/>
        </w:rPr>
        <w:t xml:space="preserve">3,8 </w:t>
      </w:r>
      <w:r w:rsidR="00D8514C">
        <w:rPr>
          <w:rFonts w:ascii="Times New Roman" w:hAnsi="Times New Roman" w:cs="Times New Roman"/>
          <w:bCs/>
          <w:sz w:val="28"/>
          <w:lang w:val="en-US"/>
        </w:rPr>
        <w:t xml:space="preserve">%, forms of their France </w:t>
      </w:r>
      <w:r w:rsidR="00D8514C" w:rsidRPr="00D8514C">
        <w:rPr>
          <w:rFonts w:ascii="Times New Roman" w:hAnsi="Times New Roman" w:cs="Times New Roman"/>
          <w:bCs/>
          <w:sz w:val="28"/>
          <w:lang w:val="en-US"/>
        </w:rPr>
        <w:t xml:space="preserve">– </w:t>
      </w:r>
      <w:r w:rsidR="00D8514C">
        <w:rPr>
          <w:rFonts w:ascii="Times New Roman" w:hAnsi="Times New Roman" w:cs="Times New Roman"/>
          <w:bCs/>
          <w:sz w:val="28"/>
          <w:lang w:val="en-US"/>
        </w:rPr>
        <w:t>11</w:t>
      </w:r>
      <w:r w:rsidR="00D8514C" w:rsidRPr="00D8514C">
        <w:rPr>
          <w:rFonts w:ascii="Times New Roman" w:hAnsi="Times New Roman" w:cs="Times New Roman"/>
          <w:bCs/>
          <w:sz w:val="28"/>
          <w:lang w:val="en-US"/>
        </w:rPr>
        <w:t>,</w:t>
      </w:r>
      <w:r w:rsidRPr="002B2BD3">
        <w:rPr>
          <w:rFonts w:ascii="Times New Roman" w:hAnsi="Times New Roman" w:cs="Times New Roman"/>
          <w:bCs/>
          <w:sz w:val="28"/>
          <w:lang w:val="en-US"/>
        </w:rPr>
        <w:t>2</w:t>
      </w:r>
      <w:r w:rsidR="00D8514C" w:rsidRPr="00D8514C">
        <w:rPr>
          <w:rFonts w:ascii="Times New Roman" w:hAnsi="Times New Roman" w:cs="Times New Roman"/>
          <w:bCs/>
          <w:sz w:val="28"/>
          <w:lang w:val="en-US"/>
        </w:rPr>
        <w:t xml:space="preserve"> </w:t>
      </w:r>
      <w:r w:rsidRPr="002B2BD3">
        <w:rPr>
          <w:rFonts w:ascii="Times New Roman" w:hAnsi="Times New Roman" w:cs="Times New Roman"/>
          <w:bCs/>
          <w:sz w:val="28"/>
          <w:lang w:val="en-US"/>
        </w:rPr>
        <w:t xml:space="preserve">%, Germany </w:t>
      </w:r>
      <w:r w:rsidR="00D8514C" w:rsidRPr="00D8514C">
        <w:rPr>
          <w:rFonts w:ascii="Times New Roman" w:hAnsi="Times New Roman" w:cs="Times New Roman"/>
          <w:bCs/>
          <w:sz w:val="28"/>
          <w:lang w:val="en-US"/>
        </w:rPr>
        <w:t xml:space="preserve">– </w:t>
      </w:r>
      <w:r w:rsidR="00D8514C">
        <w:rPr>
          <w:rFonts w:ascii="Times New Roman" w:hAnsi="Times New Roman" w:cs="Times New Roman"/>
          <w:bCs/>
          <w:sz w:val="28"/>
          <w:lang w:val="en-US"/>
        </w:rPr>
        <w:t>9</w:t>
      </w:r>
      <w:r w:rsidR="00D8514C" w:rsidRPr="00D8514C">
        <w:rPr>
          <w:rFonts w:ascii="Times New Roman" w:hAnsi="Times New Roman" w:cs="Times New Roman"/>
          <w:bCs/>
          <w:sz w:val="28"/>
          <w:lang w:val="en-US"/>
        </w:rPr>
        <w:t>,</w:t>
      </w:r>
      <w:r w:rsidRPr="002B2BD3">
        <w:rPr>
          <w:rFonts w:ascii="Times New Roman" w:hAnsi="Times New Roman" w:cs="Times New Roman"/>
          <w:bCs/>
          <w:sz w:val="28"/>
          <w:lang w:val="en-US"/>
        </w:rPr>
        <w:t>5</w:t>
      </w:r>
      <w:r w:rsidR="00D8514C" w:rsidRPr="00D8514C">
        <w:rPr>
          <w:rFonts w:ascii="Times New Roman" w:hAnsi="Times New Roman" w:cs="Times New Roman"/>
          <w:bCs/>
          <w:sz w:val="28"/>
          <w:lang w:val="en-US"/>
        </w:rPr>
        <w:t xml:space="preserve"> </w:t>
      </w:r>
      <w:r w:rsidR="00D8514C">
        <w:rPr>
          <w:rFonts w:ascii="Times New Roman" w:hAnsi="Times New Roman" w:cs="Times New Roman"/>
          <w:bCs/>
          <w:sz w:val="28"/>
          <w:lang w:val="en-US"/>
        </w:rPr>
        <w:t xml:space="preserve">%, Ukraine </w:t>
      </w:r>
      <w:r w:rsidR="00D8514C" w:rsidRPr="00D8514C">
        <w:rPr>
          <w:rFonts w:ascii="Times New Roman" w:hAnsi="Times New Roman" w:cs="Times New Roman"/>
          <w:bCs/>
          <w:sz w:val="28"/>
          <w:lang w:val="en-US"/>
        </w:rPr>
        <w:t>–</w:t>
      </w:r>
      <w:r w:rsidR="00D8514C">
        <w:rPr>
          <w:rFonts w:ascii="Times New Roman" w:hAnsi="Times New Roman" w:cs="Times New Roman"/>
          <w:bCs/>
          <w:sz w:val="28"/>
          <w:lang w:val="en-US"/>
        </w:rPr>
        <w:t xml:space="preserve"> 5</w:t>
      </w:r>
      <w:r w:rsidR="00D8514C" w:rsidRPr="00D8514C">
        <w:rPr>
          <w:rFonts w:ascii="Times New Roman" w:hAnsi="Times New Roman" w:cs="Times New Roman"/>
          <w:bCs/>
          <w:sz w:val="28"/>
          <w:lang w:val="en-US"/>
        </w:rPr>
        <w:t>,</w:t>
      </w:r>
      <w:r w:rsidRPr="002B2BD3">
        <w:rPr>
          <w:rFonts w:ascii="Times New Roman" w:hAnsi="Times New Roman" w:cs="Times New Roman"/>
          <w:bCs/>
          <w:sz w:val="28"/>
          <w:lang w:val="en-US"/>
        </w:rPr>
        <w:t>2</w:t>
      </w:r>
      <w:r w:rsidR="00D8514C" w:rsidRPr="00D8514C">
        <w:rPr>
          <w:rFonts w:ascii="Times New Roman" w:hAnsi="Times New Roman" w:cs="Times New Roman"/>
          <w:bCs/>
          <w:sz w:val="28"/>
          <w:lang w:val="en-US"/>
        </w:rPr>
        <w:t xml:space="preserve"> </w:t>
      </w:r>
      <w:r w:rsidRPr="002B2BD3">
        <w:rPr>
          <w:rFonts w:ascii="Times New Roman" w:hAnsi="Times New Roman" w:cs="Times New Roman"/>
          <w:bCs/>
          <w:sz w:val="28"/>
          <w:lang w:val="en-US"/>
        </w:rPr>
        <w:t>%, Cana</w:t>
      </w:r>
      <w:r w:rsidR="00D8514C">
        <w:rPr>
          <w:rFonts w:ascii="Times New Roman" w:hAnsi="Times New Roman" w:cs="Times New Roman"/>
          <w:bCs/>
          <w:sz w:val="28"/>
          <w:lang w:val="en-US"/>
        </w:rPr>
        <w:t>da</w:t>
      </w:r>
      <w:r w:rsidR="00907A6C" w:rsidRPr="00907A6C">
        <w:rPr>
          <w:rFonts w:ascii="Times New Roman" w:hAnsi="Times New Roman" w:cs="Times New Roman"/>
          <w:bCs/>
          <w:sz w:val="28"/>
          <w:lang w:val="en-US"/>
        </w:rPr>
        <w:t xml:space="preserve"> –</w:t>
      </w:r>
      <w:r w:rsidR="00D8514C">
        <w:rPr>
          <w:rFonts w:ascii="Times New Roman" w:hAnsi="Times New Roman" w:cs="Times New Roman"/>
          <w:bCs/>
          <w:sz w:val="28"/>
          <w:lang w:val="en-US"/>
        </w:rPr>
        <w:t xml:space="preserve"> 4</w:t>
      </w:r>
      <w:r w:rsidR="00D8514C" w:rsidRPr="00D8514C">
        <w:rPr>
          <w:rFonts w:ascii="Times New Roman" w:hAnsi="Times New Roman" w:cs="Times New Roman"/>
          <w:bCs/>
          <w:sz w:val="28"/>
          <w:lang w:val="en-US"/>
        </w:rPr>
        <w:t>,</w:t>
      </w:r>
      <w:r w:rsidRPr="002B2BD3">
        <w:rPr>
          <w:rFonts w:ascii="Times New Roman" w:hAnsi="Times New Roman" w:cs="Times New Roman"/>
          <w:bCs/>
          <w:sz w:val="28"/>
          <w:lang w:val="en-US"/>
        </w:rPr>
        <w:t>3</w:t>
      </w:r>
      <w:r w:rsidR="00D8514C" w:rsidRPr="00D8514C">
        <w:rPr>
          <w:rFonts w:ascii="Times New Roman" w:hAnsi="Times New Roman" w:cs="Times New Roman"/>
          <w:bCs/>
          <w:sz w:val="28"/>
          <w:lang w:val="en-US"/>
        </w:rPr>
        <w:t xml:space="preserve"> </w:t>
      </w:r>
      <w:r w:rsidRPr="002B2BD3">
        <w:rPr>
          <w:rFonts w:ascii="Times New Roman" w:hAnsi="Times New Roman" w:cs="Times New Roman"/>
          <w:bCs/>
          <w:sz w:val="28"/>
          <w:lang w:val="en-US"/>
        </w:rPr>
        <w:t xml:space="preserve">%, Bulgaria </w:t>
      </w:r>
      <w:r w:rsidR="00D8514C" w:rsidRPr="00D8514C">
        <w:rPr>
          <w:rFonts w:ascii="Times New Roman" w:hAnsi="Times New Roman" w:cs="Times New Roman"/>
          <w:bCs/>
          <w:sz w:val="28"/>
          <w:lang w:val="en-US"/>
        </w:rPr>
        <w:t>–</w:t>
      </w:r>
      <w:r w:rsidR="00D8514C">
        <w:rPr>
          <w:rFonts w:ascii="Times New Roman" w:hAnsi="Times New Roman" w:cs="Times New Roman"/>
          <w:bCs/>
          <w:sz w:val="28"/>
          <w:lang w:val="en-US"/>
        </w:rPr>
        <w:t xml:space="preserve"> 3</w:t>
      </w:r>
      <w:r w:rsidR="00D8514C" w:rsidRPr="00D8514C">
        <w:rPr>
          <w:rFonts w:ascii="Times New Roman" w:hAnsi="Times New Roman" w:cs="Times New Roman"/>
          <w:bCs/>
          <w:sz w:val="28"/>
          <w:lang w:val="en-US"/>
        </w:rPr>
        <w:t>,</w:t>
      </w:r>
      <w:r w:rsidRPr="002B2BD3">
        <w:rPr>
          <w:rFonts w:ascii="Times New Roman" w:hAnsi="Times New Roman" w:cs="Times New Roman"/>
          <w:bCs/>
          <w:sz w:val="28"/>
          <w:lang w:val="en-US"/>
        </w:rPr>
        <w:t>4</w:t>
      </w:r>
      <w:r w:rsidR="00D8514C" w:rsidRPr="00D8514C">
        <w:rPr>
          <w:rFonts w:ascii="Times New Roman" w:hAnsi="Times New Roman" w:cs="Times New Roman"/>
          <w:bCs/>
          <w:sz w:val="28"/>
          <w:lang w:val="en-US"/>
        </w:rPr>
        <w:t xml:space="preserve"> </w:t>
      </w:r>
      <w:r w:rsidR="00D8514C">
        <w:rPr>
          <w:rFonts w:ascii="Times New Roman" w:hAnsi="Times New Roman" w:cs="Times New Roman"/>
          <w:bCs/>
          <w:sz w:val="28"/>
          <w:lang w:val="en-US"/>
        </w:rPr>
        <w:t xml:space="preserve">%, Austria </w:t>
      </w:r>
      <w:r w:rsidR="00907A6C" w:rsidRPr="00907A6C">
        <w:rPr>
          <w:rFonts w:ascii="Times New Roman" w:hAnsi="Times New Roman" w:cs="Times New Roman"/>
          <w:bCs/>
          <w:sz w:val="28"/>
          <w:lang w:val="en-US"/>
        </w:rPr>
        <w:t xml:space="preserve">– </w:t>
      </w:r>
      <w:r w:rsidR="00D8514C">
        <w:rPr>
          <w:rFonts w:ascii="Times New Roman" w:hAnsi="Times New Roman" w:cs="Times New Roman"/>
          <w:bCs/>
          <w:sz w:val="28"/>
          <w:lang w:val="en-US"/>
        </w:rPr>
        <w:t>1,</w:t>
      </w:r>
      <w:r w:rsidRPr="002B2BD3">
        <w:rPr>
          <w:rFonts w:ascii="Times New Roman" w:hAnsi="Times New Roman" w:cs="Times New Roman"/>
          <w:bCs/>
          <w:sz w:val="28"/>
          <w:lang w:val="en-US"/>
        </w:rPr>
        <w:t>7</w:t>
      </w:r>
      <w:r w:rsidR="00D8514C" w:rsidRPr="00D8514C">
        <w:rPr>
          <w:rFonts w:ascii="Times New Roman" w:hAnsi="Times New Roman" w:cs="Times New Roman"/>
          <w:bCs/>
          <w:sz w:val="28"/>
          <w:lang w:val="en-US"/>
        </w:rPr>
        <w:t xml:space="preserve"> </w:t>
      </w:r>
      <w:r w:rsidRPr="002B2BD3">
        <w:rPr>
          <w:rFonts w:ascii="Times New Roman" w:hAnsi="Times New Roman" w:cs="Times New Roman"/>
          <w:bCs/>
          <w:sz w:val="28"/>
          <w:lang w:val="en-US"/>
        </w:rPr>
        <w:t>%</w:t>
      </w:r>
      <w:r w:rsidR="00907A6C" w:rsidRPr="00907A6C">
        <w:rPr>
          <w:rFonts w:ascii="Times New Roman" w:hAnsi="Times New Roman" w:cs="Times New Roman"/>
          <w:bCs/>
          <w:sz w:val="28"/>
          <w:lang w:val="en-US"/>
        </w:rPr>
        <w:t>,</w:t>
      </w:r>
      <w:r w:rsidRPr="002B2BD3">
        <w:rPr>
          <w:rFonts w:ascii="Times New Roman" w:hAnsi="Times New Roman" w:cs="Times New Roman"/>
          <w:bCs/>
          <w:sz w:val="28"/>
          <w:lang w:val="en-US"/>
        </w:rPr>
        <w:t xml:space="preserve"> Czech Republic, USA, Mexico</w:t>
      </w:r>
      <w:r w:rsidR="00D8514C" w:rsidRPr="00D8514C">
        <w:rPr>
          <w:rFonts w:ascii="Times New Roman" w:hAnsi="Times New Roman" w:cs="Times New Roman"/>
          <w:bCs/>
          <w:sz w:val="28"/>
          <w:lang w:val="en-US"/>
        </w:rPr>
        <w:t>, Japan</w:t>
      </w:r>
      <w:r w:rsidRPr="002B2BD3">
        <w:rPr>
          <w:rFonts w:ascii="Times New Roman" w:hAnsi="Times New Roman" w:cs="Times New Roman"/>
          <w:bCs/>
          <w:sz w:val="28"/>
          <w:lang w:val="en-US"/>
        </w:rPr>
        <w:t xml:space="preserve"> and Belarus</w:t>
      </w:r>
      <w:r w:rsidR="00907A6C" w:rsidRPr="00907A6C">
        <w:rPr>
          <w:rFonts w:ascii="Times New Roman" w:hAnsi="Times New Roman" w:cs="Times New Roman"/>
          <w:bCs/>
          <w:sz w:val="28"/>
          <w:lang w:val="en-US"/>
        </w:rPr>
        <w:t xml:space="preserve"> less than 1 percent</w:t>
      </w:r>
      <w:r w:rsidRPr="002B2BD3">
        <w:rPr>
          <w:rFonts w:ascii="Times New Roman" w:hAnsi="Times New Roman" w:cs="Times New Roman"/>
          <w:bCs/>
          <w:sz w:val="28"/>
          <w:lang w:val="en-US"/>
        </w:rPr>
        <w:t>. When studying the experimental material, the main goal was to identify sources of high frost resistance.</w:t>
      </w:r>
    </w:p>
    <w:p w:rsidR="005807C2" w:rsidRPr="002B2BD3" w:rsidRDefault="005807C2" w:rsidP="005807C2">
      <w:pPr>
        <w:spacing w:after="0" w:line="360" w:lineRule="auto"/>
        <w:ind w:firstLine="567"/>
        <w:jc w:val="both"/>
        <w:rPr>
          <w:rFonts w:ascii="Times New Roman" w:hAnsi="Times New Roman" w:cs="Times New Roman"/>
          <w:sz w:val="28"/>
          <w:lang w:val="en-US"/>
        </w:rPr>
      </w:pPr>
    </w:p>
    <w:p w:rsidR="00963ED8" w:rsidRDefault="00A2456D" w:rsidP="004E127B">
      <w:pPr>
        <w:spacing w:after="0" w:line="360" w:lineRule="auto"/>
        <w:jc w:val="center"/>
        <w:rPr>
          <w:rFonts w:ascii="Times New Roman" w:hAnsi="Times New Roman" w:cs="Times New Roman"/>
          <w:sz w:val="28"/>
          <w:szCs w:val="28"/>
        </w:rPr>
      </w:pPr>
      <w:r>
        <w:rPr>
          <w:noProof/>
          <w:lang w:eastAsia="ru-RU"/>
        </w:rPr>
        <w:lastRenderedPageBreak/>
        <w:drawing>
          <wp:inline distT="0" distB="0" distL="0" distR="0" wp14:anchorId="64F5BBC6" wp14:editId="42317811">
            <wp:extent cx="5415148" cy="3693226"/>
            <wp:effectExtent l="0" t="0" r="0" b="254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B2BD3" w:rsidRPr="002B2BD3" w:rsidRDefault="002B2BD3" w:rsidP="002B2BD3">
      <w:pPr>
        <w:spacing w:after="0" w:line="240" w:lineRule="auto"/>
        <w:jc w:val="center"/>
        <w:rPr>
          <w:rFonts w:ascii="Times New Roman" w:hAnsi="Times New Roman" w:cs="Times New Roman"/>
          <w:sz w:val="28"/>
          <w:lang w:val="en-US"/>
        </w:rPr>
      </w:pPr>
      <w:r w:rsidRPr="002B2BD3">
        <w:rPr>
          <w:rFonts w:ascii="Times New Roman" w:hAnsi="Times New Roman" w:cs="Times New Roman"/>
          <w:bCs/>
          <w:sz w:val="28"/>
          <w:lang w:val="en-US"/>
        </w:rPr>
        <w:t>Figure 2</w:t>
      </w:r>
      <w:r w:rsidRPr="002B2BD3">
        <w:rPr>
          <w:rFonts w:ascii="Times New Roman" w:hAnsi="Times New Roman" w:cs="Times New Roman"/>
          <w:sz w:val="28"/>
          <w:lang w:val="en-US"/>
        </w:rPr>
        <w:t>– Origin of experimental varieties winter barley</w:t>
      </w:r>
    </w:p>
    <w:p w:rsidR="004E127B" w:rsidRPr="002B2BD3" w:rsidRDefault="004E127B" w:rsidP="004E127B">
      <w:pPr>
        <w:spacing w:after="0" w:line="240" w:lineRule="auto"/>
        <w:jc w:val="center"/>
        <w:rPr>
          <w:rFonts w:ascii="Times New Roman" w:hAnsi="Times New Roman" w:cs="Times New Roman"/>
          <w:sz w:val="28"/>
          <w:lang w:val="en-US"/>
        </w:rPr>
      </w:pPr>
    </w:p>
    <w:p w:rsidR="002B2BD3" w:rsidRPr="002B2BD3" w:rsidRDefault="002B2BD3" w:rsidP="002B2BD3">
      <w:pPr>
        <w:spacing w:after="0" w:line="360" w:lineRule="auto"/>
        <w:ind w:firstLine="567"/>
        <w:jc w:val="both"/>
        <w:rPr>
          <w:rFonts w:ascii="Times New Roman" w:hAnsi="Times New Roman" w:cs="Times New Roman"/>
          <w:sz w:val="28"/>
          <w:lang w:val="en-US"/>
        </w:rPr>
      </w:pPr>
      <w:r w:rsidRPr="002B2BD3">
        <w:rPr>
          <w:rFonts w:ascii="Times New Roman" w:hAnsi="Times New Roman" w:cs="Times New Roman"/>
          <w:sz w:val="28"/>
          <w:lang w:val="en-US"/>
        </w:rPr>
        <w:t xml:space="preserve">According to the results of the test, all material was distributed </w:t>
      </w:r>
      <w:proofErr w:type="spellStart"/>
      <w:r w:rsidRPr="002B2BD3">
        <w:rPr>
          <w:rFonts w:ascii="Times New Roman" w:hAnsi="Times New Roman" w:cs="Times New Roman"/>
          <w:sz w:val="28"/>
          <w:lang w:val="en-US"/>
        </w:rPr>
        <w:t>intofive</w:t>
      </w:r>
      <w:proofErr w:type="spellEnd"/>
      <w:r w:rsidRPr="002B2BD3">
        <w:rPr>
          <w:rFonts w:ascii="Times New Roman" w:hAnsi="Times New Roman" w:cs="Times New Roman"/>
          <w:sz w:val="28"/>
          <w:lang w:val="en-US"/>
        </w:rPr>
        <w:t xml:space="preserve"> resistance groups. With the preservation of up to 20% of living plants, the samples were assigned to a group with very low frost resistance. From 21 to 40% of the preserved plants are a group with low frost resistance. More than 41, but up to 60</w:t>
      </w:r>
      <w:r w:rsidR="00870AFB" w:rsidRPr="00870AFB">
        <w:rPr>
          <w:rFonts w:ascii="Times New Roman" w:hAnsi="Times New Roman" w:cs="Times New Roman"/>
          <w:sz w:val="28"/>
          <w:lang w:val="en-US"/>
        </w:rPr>
        <w:t xml:space="preserve"> </w:t>
      </w:r>
      <w:r w:rsidRPr="002B2BD3">
        <w:rPr>
          <w:rFonts w:ascii="Times New Roman" w:hAnsi="Times New Roman" w:cs="Times New Roman"/>
          <w:sz w:val="28"/>
          <w:lang w:val="en-US"/>
        </w:rPr>
        <w:t xml:space="preserve">% </w:t>
      </w:r>
      <w:r w:rsidR="00870AFB" w:rsidRPr="00870AFB">
        <w:rPr>
          <w:rFonts w:ascii="Times New Roman" w:hAnsi="Times New Roman" w:cs="Times New Roman"/>
          <w:sz w:val="28"/>
          <w:lang w:val="en-US"/>
        </w:rPr>
        <w:t>–</w:t>
      </w:r>
      <w:r w:rsidRPr="002B2BD3">
        <w:rPr>
          <w:rFonts w:ascii="Times New Roman" w:hAnsi="Times New Roman" w:cs="Times New Roman"/>
          <w:sz w:val="28"/>
          <w:lang w:val="en-US"/>
        </w:rPr>
        <w:t xml:space="preserve"> belonged to the group with medium resistance. From 61 to 80% </w:t>
      </w:r>
      <w:r w:rsidR="008B2175" w:rsidRPr="008B2175">
        <w:rPr>
          <w:rFonts w:ascii="Times New Roman" w:hAnsi="Times New Roman" w:cs="Times New Roman"/>
          <w:sz w:val="28"/>
          <w:lang w:val="en-US"/>
        </w:rPr>
        <w:t>–</w:t>
      </w:r>
      <w:r w:rsidRPr="002B2BD3">
        <w:rPr>
          <w:rFonts w:ascii="Times New Roman" w:hAnsi="Times New Roman" w:cs="Times New Roman"/>
          <w:sz w:val="28"/>
          <w:lang w:val="en-US"/>
        </w:rPr>
        <w:t xml:space="preserve"> high resistance, and above </w:t>
      </w:r>
      <w:r w:rsidR="00870AFB" w:rsidRPr="00870AFB">
        <w:rPr>
          <w:rFonts w:ascii="Times New Roman" w:hAnsi="Times New Roman" w:cs="Times New Roman"/>
          <w:sz w:val="28"/>
          <w:lang w:val="en-US"/>
        </w:rPr>
        <w:t>–</w:t>
      </w:r>
      <w:r w:rsidRPr="002B2BD3">
        <w:rPr>
          <w:rFonts w:ascii="Times New Roman" w:hAnsi="Times New Roman" w:cs="Times New Roman"/>
          <w:sz w:val="28"/>
          <w:lang w:val="en-US"/>
        </w:rPr>
        <w:t xml:space="preserve"> with very high frost resistance.</w:t>
      </w:r>
    </w:p>
    <w:p w:rsidR="002B2BD3" w:rsidRPr="002B2BD3" w:rsidRDefault="002B2BD3" w:rsidP="002B2BD3">
      <w:pPr>
        <w:spacing w:after="0" w:line="360" w:lineRule="auto"/>
        <w:ind w:firstLine="567"/>
        <w:jc w:val="both"/>
        <w:rPr>
          <w:rFonts w:ascii="Times New Roman" w:hAnsi="Times New Roman" w:cs="Times New Roman"/>
          <w:sz w:val="28"/>
          <w:lang w:val="en-US"/>
        </w:rPr>
      </w:pPr>
      <w:r w:rsidRPr="002B2BD3">
        <w:rPr>
          <w:rFonts w:ascii="Times New Roman" w:hAnsi="Times New Roman" w:cs="Times New Roman"/>
          <w:sz w:val="28"/>
          <w:lang w:val="en-US"/>
        </w:rPr>
        <w:t xml:space="preserve">Based on the results of freezing at a temperature of </w:t>
      </w:r>
      <w:r w:rsidR="008B2175" w:rsidRPr="008B2175">
        <w:rPr>
          <w:rFonts w:ascii="Times New Roman" w:hAnsi="Times New Roman" w:cs="Times New Roman"/>
          <w:sz w:val="28"/>
          <w:lang w:val="en-US"/>
        </w:rPr>
        <w:t>–</w:t>
      </w:r>
      <w:r w:rsidR="00870AFB" w:rsidRPr="00870AFB">
        <w:rPr>
          <w:rFonts w:ascii="Times New Roman" w:hAnsi="Times New Roman" w:cs="Times New Roman"/>
          <w:sz w:val="28"/>
          <w:lang w:val="en-US"/>
        </w:rPr>
        <w:t xml:space="preserve"> </w:t>
      </w:r>
      <w:r w:rsidRPr="002B2BD3">
        <w:rPr>
          <w:rFonts w:ascii="Times New Roman" w:hAnsi="Times New Roman" w:cs="Times New Roman"/>
          <w:sz w:val="28"/>
          <w:lang w:val="en-US"/>
        </w:rPr>
        <w:t>11 °C, we ma</w:t>
      </w:r>
      <w:r w:rsidR="00982E00">
        <w:rPr>
          <w:rFonts w:ascii="Times New Roman" w:hAnsi="Times New Roman" w:cs="Times New Roman"/>
          <w:sz w:val="28"/>
          <w:lang w:val="en-US"/>
        </w:rPr>
        <w:t>de the following distribution (f</w:t>
      </w:r>
      <w:r w:rsidRPr="002B2BD3">
        <w:rPr>
          <w:rFonts w:ascii="Times New Roman" w:hAnsi="Times New Roman" w:cs="Times New Roman"/>
          <w:sz w:val="28"/>
          <w:lang w:val="en-US"/>
        </w:rPr>
        <w:t>igure 3).</w:t>
      </w:r>
    </w:p>
    <w:p w:rsidR="007C5EB0" w:rsidRDefault="00963ED8" w:rsidP="00963ED8">
      <w:pPr>
        <w:spacing w:after="0" w:line="360" w:lineRule="auto"/>
        <w:jc w:val="center"/>
        <w:rPr>
          <w:rFonts w:ascii="Times New Roman" w:hAnsi="Times New Roman" w:cs="Times New Roman"/>
          <w:sz w:val="28"/>
          <w:szCs w:val="28"/>
        </w:rPr>
      </w:pPr>
      <w:r>
        <w:rPr>
          <w:noProof/>
          <w:lang w:eastAsia="ru-RU"/>
        </w:rPr>
        <w:lastRenderedPageBreak/>
        <w:drawing>
          <wp:inline distT="0" distB="0" distL="0" distR="0" wp14:anchorId="188E9E17" wp14:editId="3253974C">
            <wp:extent cx="5591175" cy="260985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B2BD3" w:rsidRPr="002B2BD3" w:rsidRDefault="002B2BD3" w:rsidP="002B2BD3">
      <w:pPr>
        <w:spacing w:after="0" w:line="360" w:lineRule="auto"/>
        <w:jc w:val="center"/>
        <w:rPr>
          <w:rFonts w:ascii="Times New Roman" w:hAnsi="Times New Roman" w:cs="Times New Roman"/>
          <w:bCs/>
          <w:sz w:val="28"/>
          <w:szCs w:val="28"/>
          <w:lang w:val="en-US"/>
        </w:rPr>
      </w:pPr>
      <w:r w:rsidRPr="002B2BD3">
        <w:rPr>
          <w:rFonts w:ascii="Times New Roman" w:hAnsi="Times New Roman" w:cs="Times New Roman"/>
          <w:bCs/>
          <w:sz w:val="28"/>
          <w:szCs w:val="28"/>
          <w:lang w:val="en-US"/>
        </w:rPr>
        <w:t xml:space="preserve">Figure 3 </w:t>
      </w:r>
      <w:r w:rsidR="008B2175" w:rsidRPr="008B2175">
        <w:rPr>
          <w:rFonts w:ascii="Times New Roman" w:hAnsi="Times New Roman" w:cs="Times New Roman"/>
          <w:bCs/>
          <w:sz w:val="28"/>
          <w:szCs w:val="28"/>
          <w:lang w:val="en-US"/>
        </w:rPr>
        <w:t>–</w:t>
      </w:r>
      <w:r w:rsidRPr="002B2BD3">
        <w:rPr>
          <w:rFonts w:ascii="Times New Roman" w:hAnsi="Times New Roman" w:cs="Times New Roman"/>
          <w:bCs/>
          <w:sz w:val="28"/>
          <w:szCs w:val="28"/>
          <w:lang w:val="en-US"/>
        </w:rPr>
        <w:t xml:space="preserve"> Segmentation of frost resistance of varieties and samples</w:t>
      </w:r>
    </w:p>
    <w:p w:rsidR="002B2BD3" w:rsidRPr="002B2BD3" w:rsidRDefault="002B2BD3" w:rsidP="002B2BD3">
      <w:pPr>
        <w:spacing w:after="0" w:line="360" w:lineRule="auto"/>
        <w:jc w:val="center"/>
        <w:rPr>
          <w:rFonts w:ascii="Times New Roman" w:hAnsi="Times New Roman" w:cs="Times New Roman"/>
          <w:bCs/>
          <w:sz w:val="28"/>
          <w:lang w:val="en-US"/>
        </w:rPr>
      </w:pPr>
      <w:r w:rsidRPr="002B2BD3">
        <w:rPr>
          <w:rFonts w:ascii="Times New Roman" w:hAnsi="Times New Roman" w:cs="Times New Roman"/>
          <w:bCs/>
          <w:sz w:val="28"/>
          <w:szCs w:val="28"/>
          <w:lang w:val="en-US"/>
        </w:rPr>
        <w:t xml:space="preserve">winter barley at a temperature of </w:t>
      </w:r>
      <w:r w:rsidR="008B2175" w:rsidRPr="008B2175">
        <w:rPr>
          <w:rFonts w:ascii="Times New Roman" w:hAnsi="Times New Roman" w:cs="Times New Roman"/>
          <w:bCs/>
          <w:sz w:val="28"/>
          <w:szCs w:val="28"/>
          <w:lang w:val="en-US"/>
        </w:rPr>
        <w:t>–</w:t>
      </w:r>
      <w:r w:rsidRPr="002B2BD3">
        <w:rPr>
          <w:rFonts w:ascii="Times New Roman" w:hAnsi="Times New Roman" w:cs="Times New Roman"/>
          <w:bCs/>
          <w:sz w:val="28"/>
          <w:szCs w:val="28"/>
          <w:lang w:val="en-US"/>
        </w:rPr>
        <w:t xml:space="preserve"> 11 ° C</w:t>
      </w:r>
    </w:p>
    <w:p w:rsidR="002B2BD3" w:rsidRPr="007E06F1" w:rsidRDefault="002B2BD3" w:rsidP="002B2BD3">
      <w:pPr>
        <w:spacing w:after="0" w:line="360" w:lineRule="auto"/>
        <w:ind w:firstLine="709"/>
        <w:jc w:val="both"/>
        <w:rPr>
          <w:rFonts w:ascii="Times New Roman" w:hAnsi="Times New Roman" w:cs="Times New Roman"/>
          <w:bCs/>
          <w:sz w:val="28"/>
          <w:lang w:val="en-US"/>
        </w:rPr>
      </w:pPr>
      <w:r w:rsidRPr="007E06F1">
        <w:rPr>
          <w:rFonts w:ascii="Times New Roman" w:hAnsi="Times New Roman" w:cs="Times New Roman"/>
          <w:bCs/>
          <w:sz w:val="28"/>
          <w:lang w:val="en-US"/>
        </w:rPr>
        <w:t>The first group, with very low frost resistance, included 2 experimental forms. Low resistance was determined in 15 samples, average frost resistance (41–60%) was found in 40 varieties, 47 varieties were distinguished by high rates, their survival of living plants was at the level of 61–80%, very high resistance from 81 to 100% was found only in 12 samples from all studied material.</w:t>
      </w:r>
    </w:p>
    <w:p w:rsidR="002B2BD3" w:rsidRPr="002B2BD3" w:rsidRDefault="002B2BD3" w:rsidP="002B2BD3">
      <w:pPr>
        <w:spacing w:after="0" w:line="360" w:lineRule="auto"/>
        <w:ind w:firstLine="709"/>
        <w:jc w:val="both"/>
        <w:rPr>
          <w:rFonts w:ascii="Times New Roman" w:hAnsi="Times New Roman" w:cs="Times New Roman"/>
          <w:bCs/>
          <w:sz w:val="28"/>
          <w:lang w:val="en-US"/>
        </w:rPr>
      </w:pPr>
      <w:r w:rsidRPr="002B2BD3">
        <w:rPr>
          <w:rFonts w:ascii="Times New Roman" w:hAnsi="Times New Roman" w:cs="Times New Roman"/>
          <w:bCs/>
          <w:sz w:val="28"/>
          <w:lang w:val="en-US"/>
        </w:rPr>
        <w:t>In general, 99 out of 116 prototypes had high data on frost resistance, at a freezing temperature of 11 °C. 15</w:t>
      </w:r>
      <w:r w:rsidR="008B2175" w:rsidRPr="008B2175">
        <w:rPr>
          <w:rFonts w:ascii="Times New Roman" w:hAnsi="Times New Roman" w:cs="Times New Roman"/>
          <w:bCs/>
          <w:sz w:val="28"/>
          <w:lang w:val="en-US"/>
        </w:rPr>
        <w:t xml:space="preserve"> </w:t>
      </w:r>
      <w:r w:rsidRPr="002B2BD3">
        <w:rPr>
          <w:rFonts w:ascii="Times New Roman" w:hAnsi="Times New Roman" w:cs="Times New Roman"/>
          <w:bCs/>
          <w:sz w:val="28"/>
          <w:lang w:val="en-US"/>
        </w:rPr>
        <w:t>% of varieties showed medium resistance.</w:t>
      </w:r>
    </w:p>
    <w:p w:rsidR="002B2BD3" w:rsidRPr="002B2BD3" w:rsidRDefault="002B2BD3" w:rsidP="002B2BD3">
      <w:pPr>
        <w:spacing w:after="0" w:line="360" w:lineRule="auto"/>
        <w:ind w:firstLine="567"/>
        <w:jc w:val="both"/>
        <w:rPr>
          <w:rFonts w:ascii="Times New Roman" w:hAnsi="Times New Roman" w:cs="Times New Roman"/>
          <w:bCs/>
          <w:sz w:val="28"/>
          <w:lang w:val="en-US"/>
        </w:rPr>
      </w:pPr>
      <w:r w:rsidRPr="002B2BD3">
        <w:rPr>
          <w:rFonts w:ascii="Times New Roman" w:hAnsi="Times New Roman" w:cs="Times New Roman"/>
          <w:bCs/>
          <w:sz w:val="28"/>
          <w:lang w:val="en-US"/>
        </w:rPr>
        <w:t xml:space="preserve">In the future, we subjected the same varietal composition to freezing at a lower temperature </w:t>
      </w:r>
      <w:r w:rsidR="008B2175" w:rsidRPr="008B2175">
        <w:rPr>
          <w:rFonts w:ascii="Times New Roman" w:hAnsi="Times New Roman" w:cs="Times New Roman"/>
          <w:bCs/>
          <w:sz w:val="28"/>
          <w:lang w:val="en-US"/>
        </w:rPr>
        <w:t>–</w:t>
      </w:r>
      <w:r w:rsidRPr="002B2BD3">
        <w:rPr>
          <w:rFonts w:ascii="Times New Roman" w:hAnsi="Times New Roman" w:cs="Times New Roman"/>
          <w:bCs/>
          <w:sz w:val="28"/>
          <w:lang w:val="en-US"/>
        </w:rPr>
        <w:t xml:space="preserve"> 12 ° C.</w:t>
      </w:r>
    </w:p>
    <w:p w:rsidR="002B2BD3" w:rsidRPr="002B2BD3" w:rsidRDefault="002B2BD3" w:rsidP="002B2BD3">
      <w:pPr>
        <w:spacing w:after="0" w:line="360" w:lineRule="auto"/>
        <w:ind w:firstLine="567"/>
        <w:jc w:val="both"/>
        <w:rPr>
          <w:rFonts w:ascii="Times New Roman" w:hAnsi="Times New Roman" w:cs="Times New Roman"/>
          <w:bCs/>
          <w:sz w:val="28"/>
          <w:lang w:val="en-US"/>
        </w:rPr>
      </w:pPr>
      <w:r w:rsidRPr="002B2BD3">
        <w:rPr>
          <w:rFonts w:ascii="Times New Roman" w:hAnsi="Times New Roman" w:cs="Times New Roman"/>
          <w:bCs/>
          <w:sz w:val="28"/>
          <w:lang w:val="en-US"/>
        </w:rPr>
        <w:t>The results of this freezing cycle were different. The most numerous were the first two resistance groups, which included up to 95</w:t>
      </w:r>
      <w:r w:rsidR="00982E00" w:rsidRPr="00982E00">
        <w:rPr>
          <w:rFonts w:ascii="Times New Roman" w:hAnsi="Times New Roman" w:cs="Times New Roman"/>
          <w:bCs/>
          <w:sz w:val="28"/>
          <w:lang w:val="en-US"/>
        </w:rPr>
        <w:t xml:space="preserve"> </w:t>
      </w:r>
      <w:r w:rsidR="00982E00">
        <w:rPr>
          <w:rFonts w:ascii="Times New Roman" w:hAnsi="Times New Roman" w:cs="Times New Roman"/>
          <w:bCs/>
          <w:sz w:val="28"/>
          <w:lang w:val="en-US"/>
        </w:rPr>
        <w:t>% of all studied forms (f</w:t>
      </w:r>
      <w:r w:rsidRPr="002B2BD3">
        <w:rPr>
          <w:rFonts w:ascii="Times New Roman" w:hAnsi="Times New Roman" w:cs="Times New Roman"/>
          <w:bCs/>
          <w:sz w:val="28"/>
          <w:lang w:val="en-US"/>
        </w:rPr>
        <w:t>igure 4).</w:t>
      </w:r>
    </w:p>
    <w:p w:rsidR="007C5EB0" w:rsidRDefault="004F4B17" w:rsidP="00963ED8">
      <w:pPr>
        <w:spacing w:after="0" w:line="360" w:lineRule="auto"/>
        <w:jc w:val="center"/>
        <w:rPr>
          <w:rFonts w:ascii="Times New Roman" w:hAnsi="Times New Roman" w:cs="Times New Roman"/>
          <w:sz w:val="28"/>
          <w:szCs w:val="28"/>
        </w:rPr>
      </w:pPr>
      <w:r>
        <w:rPr>
          <w:noProof/>
          <w:lang w:eastAsia="ru-RU"/>
        </w:rPr>
        <w:lastRenderedPageBreak/>
        <w:drawing>
          <wp:inline distT="0" distB="0" distL="0" distR="0" wp14:anchorId="79328A37" wp14:editId="22ED576C">
            <wp:extent cx="5677468" cy="3152632"/>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B2BD3" w:rsidRPr="007E06F1" w:rsidRDefault="002B2BD3" w:rsidP="002B2BD3">
      <w:pPr>
        <w:spacing w:after="0" w:line="360" w:lineRule="auto"/>
        <w:jc w:val="center"/>
        <w:rPr>
          <w:rFonts w:ascii="Times New Roman" w:hAnsi="Times New Roman" w:cs="Times New Roman"/>
          <w:bCs/>
          <w:sz w:val="28"/>
          <w:szCs w:val="28"/>
          <w:lang w:val="en-US"/>
        </w:rPr>
      </w:pPr>
      <w:r w:rsidRPr="007E06F1">
        <w:rPr>
          <w:rFonts w:ascii="Times New Roman" w:hAnsi="Times New Roman" w:cs="Times New Roman"/>
          <w:bCs/>
          <w:sz w:val="28"/>
          <w:szCs w:val="28"/>
          <w:lang w:val="en-US"/>
        </w:rPr>
        <w:t xml:space="preserve">Figure 4 </w:t>
      </w:r>
      <w:r w:rsidR="008B2175" w:rsidRPr="008B2175">
        <w:rPr>
          <w:rFonts w:ascii="Times New Roman" w:hAnsi="Times New Roman" w:cs="Times New Roman"/>
          <w:bCs/>
          <w:sz w:val="28"/>
          <w:szCs w:val="28"/>
          <w:lang w:val="en-US"/>
        </w:rPr>
        <w:t>–</w:t>
      </w:r>
      <w:r w:rsidRPr="007E06F1">
        <w:rPr>
          <w:rFonts w:ascii="Times New Roman" w:hAnsi="Times New Roman" w:cs="Times New Roman"/>
          <w:bCs/>
          <w:sz w:val="28"/>
          <w:szCs w:val="28"/>
          <w:lang w:val="en-US"/>
        </w:rPr>
        <w:t xml:space="preserve"> Segmentation of frost resistance of varieties and samples</w:t>
      </w:r>
    </w:p>
    <w:p w:rsidR="002B2BD3" w:rsidRPr="007E06F1" w:rsidRDefault="002B2BD3" w:rsidP="002B2BD3">
      <w:pPr>
        <w:spacing w:after="0" w:line="360" w:lineRule="auto"/>
        <w:jc w:val="center"/>
        <w:rPr>
          <w:rFonts w:ascii="Times New Roman" w:hAnsi="Times New Roman" w:cs="Times New Roman"/>
          <w:bCs/>
          <w:sz w:val="28"/>
          <w:lang w:val="en-US"/>
        </w:rPr>
      </w:pPr>
      <w:r w:rsidRPr="007E06F1">
        <w:rPr>
          <w:rFonts w:ascii="Times New Roman" w:hAnsi="Times New Roman" w:cs="Times New Roman"/>
          <w:bCs/>
          <w:sz w:val="28"/>
          <w:szCs w:val="28"/>
          <w:lang w:val="en-US"/>
        </w:rPr>
        <w:t xml:space="preserve">winter barley at a temperature of </w:t>
      </w:r>
      <w:r w:rsidRPr="002B2BD3">
        <w:rPr>
          <w:rFonts w:ascii="Times New Roman" w:hAnsi="Times New Roman" w:cs="Times New Roman"/>
          <w:bCs/>
          <w:sz w:val="28"/>
          <w:szCs w:val="28"/>
          <w:lang w:val="en-US"/>
        </w:rPr>
        <w:t>–</w:t>
      </w:r>
      <w:r w:rsidRPr="007E06F1">
        <w:rPr>
          <w:rFonts w:ascii="Times New Roman" w:hAnsi="Times New Roman" w:cs="Times New Roman"/>
          <w:bCs/>
          <w:sz w:val="28"/>
          <w:szCs w:val="28"/>
          <w:lang w:val="en-US"/>
        </w:rPr>
        <w:t xml:space="preserve"> 12 ° C</w:t>
      </w:r>
    </w:p>
    <w:p w:rsidR="00963ED8" w:rsidRPr="002B2BD3" w:rsidRDefault="00963ED8" w:rsidP="00963ED8">
      <w:pPr>
        <w:spacing w:after="0" w:line="360" w:lineRule="auto"/>
        <w:jc w:val="center"/>
        <w:rPr>
          <w:rFonts w:ascii="Times New Roman" w:hAnsi="Times New Roman" w:cs="Times New Roman"/>
          <w:b/>
          <w:bCs/>
          <w:sz w:val="28"/>
          <w:szCs w:val="28"/>
          <w:lang w:val="en-US"/>
        </w:rPr>
      </w:pPr>
    </w:p>
    <w:p w:rsidR="002B2BD3" w:rsidRPr="007E06F1" w:rsidRDefault="002B2BD3" w:rsidP="002B2BD3">
      <w:pPr>
        <w:spacing w:after="0" w:line="360" w:lineRule="auto"/>
        <w:ind w:firstLine="851"/>
        <w:jc w:val="both"/>
        <w:rPr>
          <w:rFonts w:ascii="Times New Roman" w:hAnsi="Times New Roman" w:cs="Times New Roman"/>
          <w:bCs/>
          <w:sz w:val="28"/>
          <w:lang w:val="en-US"/>
        </w:rPr>
      </w:pPr>
      <w:r w:rsidRPr="007E06F1">
        <w:rPr>
          <w:rFonts w:ascii="Times New Roman" w:hAnsi="Times New Roman" w:cs="Times New Roman"/>
          <w:bCs/>
          <w:sz w:val="28"/>
          <w:lang w:val="en-US"/>
        </w:rPr>
        <w:t>The resistance of prototypes to lower temperatures turned out to be much lower. Thus, most varieties and accessions were distinguished by low frost resistance of 0–20 and 21–40%, and only 12 varieties had a high percentage of survival of living plants from 61–80% and higher. It is these forms that are of particular interest as the starting material in breeding programs for the creation of highly frost-resistant varieties.</w:t>
      </w:r>
    </w:p>
    <w:p w:rsidR="002B2BD3" w:rsidRPr="007E06F1" w:rsidRDefault="002B2BD3" w:rsidP="002B2BD3">
      <w:pPr>
        <w:spacing w:after="0" w:line="360" w:lineRule="auto"/>
        <w:ind w:firstLine="567"/>
        <w:jc w:val="both"/>
        <w:rPr>
          <w:rFonts w:ascii="Times New Roman" w:hAnsi="Times New Roman" w:cs="Times New Roman"/>
          <w:bCs/>
          <w:sz w:val="28"/>
          <w:lang w:val="en-US"/>
        </w:rPr>
      </w:pPr>
      <w:r w:rsidRPr="007E06F1">
        <w:rPr>
          <w:rFonts w:ascii="Times New Roman" w:hAnsi="Times New Roman" w:cs="Times New Roman"/>
          <w:bCs/>
          <w:sz w:val="28"/>
          <w:lang w:val="en-US"/>
        </w:rPr>
        <w:t>Analyzing the obtained data on frost resistance, it was possible to obtain a clear individual differentiation of all the studied forms. In general, high rates of frost resistance were found mainly in varieties of Russian breeding. In this group, we included forms that had a plant survival rate of 70</w:t>
      </w:r>
      <w:r w:rsidR="008B2175" w:rsidRPr="008B2175">
        <w:rPr>
          <w:rFonts w:ascii="Times New Roman" w:hAnsi="Times New Roman" w:cs="Times New Roman"/>
          <w:bCs/>
          <w:sz w:val="28"/>
          <w:lang w:val="en-US"/>
        </w:rPr>
        <w:t xml:space="preserve"> </w:t>
      </w:r>
      <w:r w:rsidRPr="007E06F1">
        <w:rPr>
          <w:rFonts w:ascii="Times New Roman" w:hAnsi="Times New Roman" w:cs="Times New Roman"/>
          <w:bCs/>
          <w:sz w:val="28"/>
          <w:lang w:val="en-US"/>
        </w:rPr>
        <w:t xml:space="preserve">% and more than </w:t>
      </w:r>
      <w:r w:rsidR="008B2175" w:rsidRPr="008B2175">
        <w:rPr>
          <w:rFonts w:ascii="Times New Roman" w:hAnsi="Times New Roman" w:cs="Times New Roman"/>
          <w:bCs/>
          <w:sz w:val="28"/>
          <w:lang w:val="en-US"/>
        </w:rPr>
        <w:t xml:space="preserve"> </w:t>
      </w:r>
      <w:r w:rsidRPr="007E06F1">
        <w:rPr>
          <w:rFonts w:ascii="Times New Roman" w:hAnsi="Times New Roman" w:cs="Times New Roman"/>
          <w:bCs/>
          <w:sz w:val="28"/>
          <w:lang w:val="en-US"/>
        </w:rPr>
        <w:t>90</w:t>
      </w:r>
      <w:r w:rsidR="008B2175" w:rsidRPr="008B2175">
        <w:rPr>
          <w:rFonts w:ascii="Times New Roman" w:hAnsi="Times New Roman" w:cs="Times New Roman"/>
          <w:bCs/>
          <w:sz w:val="28"/>
          <w:lang w:val="en-US"/>
        </w:rPr>
        <w:t xml:space="preserve"> </w:t>
      </w:r>
      <w:r w:rsidRPr="007E06F1">
        <w:rPr>
          <w:rFonts w:ascii="Times New Roman" w:hAnsi="Times New Roman" w:cs="Times New Roman"/>
          <w:bCs/>
          <w:sz w:val="28"/>
          <w:lang w:val="en-US"/>
        </w:rPr>
        <w:t xml:space="preserve">% at a freezing temperature of </w:t>
      </w:r>
      <w:r w:rsidR="008B2175" w:rsidRPr="008B2175">
        <w:rPr>
          <w:rFonts w:ascii="Times New Roman" w:hAnsi="Times New Roman" w:cs="Times New Roman"/>
          <w:bCs/>
          <w:sz w:val="28"/>
          <w:lang w:val="en-US"/>
        </w:rPr>
        <w:t>–</w:t>
      </w:r>
      <w:r w:rsidRPr="007E06F1">
        <w:rPr>
          <w:rFonts w:ascii="Times New Roman" w:hAnsi="Times New Roman" w:cs="Times New Roman"/>
          <w:bCs/>
          <w:sz w:val="28"/>
          <w:lang w:val="en-US"/>
        </w:rPr>
        <w:t>11</w:t>
      </w:r>
      <w:r w:rsidR="008B2175" w:rsidRPr="008B2175">
        <w:rPr>
          <w:rFonts w:ascii="Times New Roman" w:hAnsi="Times New Roman" w:cs="Times New Roman"/>
          <w:bCs/>
          <w:sz w:val="28"/>
          <w:lang w:val="en-US"/>
        </w:rPr>
        <w:t xml:space="preserve"> </w:t>
      </w:r>
      <w:r w:rsidRPr="007E06F1">
        <w:rPr>
          <w:rFonts w:ascii="Times New Roman" w:hAnsi="Times New Roman" w:cs="Times New Roman"/>
          <w:bCs/>
          <w:sz w:val="28"/>
          <w:lang w:val="en-US"/>
        </w:rPr>
        <w:t xml:space="preserve">°C, and in order to identify a decrease in resistance to direct frost exposure, the indicators of these forms at a lower temperature are given (table </w:t>
      </w:r>
      <w:r w:rsidR="00982E00" w:rsidRPr="00982E00">
        <w:rPr>
          <w:rFonts w:ascii="Times New Roman" w:hAnsi="Times New Roman" w:cs="Times New Roman"/>
          <w:bCs/>
          <w:sz w:val="28"/>
          <w:lang w:val="en-US"/>
        </w:rPr>
        <w:t>1</w:t>
      </w:r>
      <w:r w:rsidRPr="007E06F1">
        <w:rPr>
          <w:rFonts w:ascii="Times New Roman" w:hAnsi="Times New Roman" w:cs="Times New Roman"/>
          <w:bCs/>
          <w:sz w:val="28"/>
          <w:lang w:val="en-US"/>
        </w:rPr>
        <w:t>).</w:t>
      </w:r>
    </w:p>
    <w:p w:rsidR="002B2BD3" w:rsidRPr="007E06F1" w:rsidRDefault="002B2BD3" w:rsidP="002B2BD3">
      <w:pPr>
        <w:spacing w:after="0" w:line="360" w:lineRule="auto"/>
        <w:jc w:val="both"/>
        <w:rPr>
          <w:rFonts w:ascii="Times New Roman" w:hAnsi="Times New Roman" w:cs="Times New Roman"/>
          <w:bCs/>
          <w:sz w:val="18"/>
          <w:highlight w:val="yellow"/>
          <w:lang w:val="en-US"/>
        </w:rPr>
      </w:pPr>
    </w:p>
    <w:p w:rsidR="00F46975" w:rsidRPr="002B2BD3" w:rsidRDefault="00F46975" w:rsidP="006E2199">
      <w:pPr>
        <w:spacing w:after="0" w:line="360" w:lineRule="auto"/>
        <w:jc w:val="both"/>
        <w:rPr>
          <w:rFonts w:ascii="Times New Roman" w:hAnsi="Times New Roman" w:cs="Times New Roman"/>
          <w:bCs/>
          <w:sz w:val="18"/>
          <w:highlight w:val="yellow"/>
          <w:lang w:val="en-US"/>
        </w:rPr>
      </w:pPr>
    </w:p>
    <w:p w:rsidR="002B2BD3" w:rsidRPr="007E06F1" w:rsidRDefault="002B2BD3" w:rsidP="002B2BD3">
      <w:pPr>
        <w:spacing w:after="0" w:line="360" w:lineRule="auto"/>
        <w:jc w:val="center"/>
        <w:rPr>
          <w:rFonts w:ascii="Times New Roman" w:hAnsi="Times New Roman" w:cs="Times New Roman"/>
          <w:bCs/>
          <w:sz w:val="28"/>
          <w:szCs w:val="28"/>
          <w:lang w:val="en-US"/>
        </w:rPr>
      </w:pPr>
      <w:r w:rsidRPr="007E06F1">
        <w:rPr>
          <w:rFonts w:ascii="Times New Roman" w:hAnsi="Times New Roman" w:cs="Times New Roman"/>
          <w:bCs/>
          <w:sz w:val="28"/>
          <w:lang w:val="en-US"/>
        </w:rPr>
        <w:lastRenderedPageBreak/>
        <w:t xml:space="preserve">Table 1 </w:t>
      </w:r>
      <w:r w:rsidRPr="002B2BD3">
        <w:rPr>
          <w:rFonts w:ascii="Times New Roman" w:hAnsi="Times New Roman" w:cs="Times New Roman"/>
          <w:bCs/>
          <w:sz w:val="28"/>
          <w:lang w:val="en-US"/>
        </w:rPr>
        <w:t>–</w:t>
      </w:r>
      <w:r w:rsidRPr="007E06F1">
        <w:rPr>
          <w:rFonts w:ascii="Times New Roman" w:hAnsi="Times New Roman" w:cs="Times New Roman"/>
          <w:bCs/>
          <w:sz w:val="28"/>
          <w:lang w:val="en-US"/>
        </w:rPr>
        <w:t xml:space="preserve"> Average frost resistance of selected varieties and accessions of winter barley (Kuban State Agrarian University)</w:t>
      </w:r>
    </w:p>
    <w:tbl>
      <w:tblPr>
        <w:tblW w:w="9371" w:type="dxa"/>
        <w:tblInd w:w="93" w:type="dxa"/>
        <w:tblLook w:val="04A0" w:firstRow="1" w:lastRow="0" w:firstColumn="1" w:lastColumn="0" w:noHBand="0" w:noVBand="1"/>
      </w:tblPr>
      <w:tblGrid>
        <w:gridCol w:w="2102"/>
        <w:gridCol w:w="1194"/>
        <w:gridCol w:w="1277"/>
        <w:gridCol w:w="1112"/>
        <w:gridCol w:w="1151"/>
        <w:gridCol w:w="1117"/>
        <w:gridCol w:w="1418"/>
      </w:tblGrid>
      <w:tr w:rsidR="002B2BD3" w:rsidRPr="00A457AE" w:rsidTr="00870AFB">
        <w:trPr>
          <w:trHeight w:val="57"/>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B2BD3" w:rsidRPr="00A457AE" w:rsidRDefault="002B2BD3" w:rsidP="00870AFB">
            <w:pPr>
              <w:spacing w:after="0" w:line="240" w:lineRule="auto"/>
              <w:jc w:val="center"/>
              <w:rPr>
                <w:rFonts w:ascii="Times New Roman" w:eastAsia="Times New Roman" w:hAnsi="Times New Roman" w:cs="Times New Roman"/>
                <w:color w:val="000000"/>
                <w:sz w:val="28"/>
                <w:szCs w:val="28"/>
                <w:lang w:eastAsia="ru-RU"/>
              </w:rPr>
            </w:pPr>
            <w:proofErr w:type="spellStart"/>
            <w:r w:rsidRPr="00A457AE">
              <w:rPr>
                <w:rFonts w:ascii="Times New Roman" w:eastAsia="Times New Roman" w:hAnsi="Times New Roman" w:cs="Times New Roman"/>
                <w:color w:val="000000"/>
                <w:sz w:val="28"/>
                <w:szCs w:val="28"/>
                <w:lang w:eastAsia="ru-RU"/>
              </w:rPr>
              <w:t>Variety</w:t>
            </w:r>
            <w:proofErr w:type="spellEnd"/>
            <w:r w:rsidRPr="00A457AE">
              <w:rPr>
                <w:rFonts w:ascii="Times New Roman" w:eastAsia="Times New Roman" w:hAnsi="Times New Roman" w:cs="Times New Roman"/>
                <w:color w:val="000000"/>
                <w:sz w:val="28"/>
                <w:szCs w:val="28"/>
                <w:lang w:eastAsia="ru-RU"/>
              </w:rPr>
              <w:t xml:space="preserve">, </w:t>
            </w:r>
            <w:proofErr w:type="spellStart"/>
            <w:r w:rsidRPr="00A457AE">
              <w:rPr>
                <w:rFonts w:ascii="Times New Roman" w:eastAsia="Times New Roman" w:hAnsi="Times New Roman" w:cs="Times New Roman"/>
                <w:color w:val="000000"/>
                <w:sz w:val="28"/>
                <w:szCs w:val="28"/>
                <w:lang w:eastAsia="ru-RU"/>
              </w:rPr>
              <w:t>sample</w:t>
            </w:r>
            <w:proofErr w:type="spellEnd"/>
          </w:p>
        </w:tc>
        <w:tc>
          <w:tcPr>
            <w:tcW w:w="0" w:type="auto"/>
            <w:gridSpan w:val="2"/>
            <w:vMerge w:val="restart"/>
            <w:tcBorders>
              <w:top w:val="single" w:sz="4" w:space="0" w:color="auto"/>
              <w:left w:val="nil"/>
              <w:right w:val="single" w:sz="4" w:space="0" w:color="auto"/>
            </w:tcBorders>
            <w:vAlign w:val="center"/>
          </w:tcPr>
          <w:p w:rsidR="002B2BD3" w:rsidRPr="00A457AE" w:rsidRDefault="002B2BD3" w:rsidP="00870AFB">
            <w:pPr>
              <w:spacing w:after="0" w:line="240" w:lineRule="auto"/>
              <w:jc w:val="center"/>
              <w:rPr>
                <w:rFonts w:ascii="Times New Roman" w:eastAsia="Times New Roman" w:hAnsi="Times New Roman" w:cs="Times New Roman"/>
                <w:color w:val="000000"/>
                <w:sz w:val="28"/>
                <w:szCs w:val="28"/>
                <w:lang w:eastAsia="ru-RU"/>
              </w:rPr>
            </w:pPr>
            <w:proofErr w:type="spellStart"/>
            <w:r w:rsidRPr="00A457AE">
              <w:rPr>
                <w:rFonts w:ascii="Times New Roman" w:eastAsia="Times New Roman" w:hAnsi="Times New Roman" w:cs="Times New Roman"/>
                <w:color w:val="000000"/>
                <w:sz w:val="28"/>
                <w:szCs w:val="28"/>
                <w:lang w:eastAsia="ru-RU"/>
              </w:rPr>
              <w:t>Frost</w:t>
            </w:r>
            <w:proofErr w:type="spellEnd"/>
            <w:r w:rsidRPr="00A457AE">
              <w:rPr>
                <w:rFonts w:ascii="Times New Roman" w:eastAsia="Times New Roman" w:hAnsi="Times New Roman" w:cs="Times New Roman"/>
                <w:color w:val="000000"/>
                <w:sz w:val="28"/>
                <w:szCs w:val="28"/>
                <w:lang w:eastAsia="ru-RU"/>
              </w:rPr>
              <w:t xml:space="preserve"> </w:t>
            </w:r>
            <w:proofErr w:type="spellStart"/>
            <w:r w:rsidRPr="00A457AE">
              <w:rPr>
                <w:rFonts w:ascii="Times New Roman" w:eastAsia="Times New Roman" w:hAnsi="Times New Roman" w:cs="Times New Roman"/>
                <w:color w:val="000000"/>
                <w:sz w:val="28"/>
                <w:szCs w:val="28"/>
                <w:lang w:eastAsia="ru-RU"/>
              </w:rPr>
              <w:t>resistance</w:t>
            </w:r>
            <w:proofErr w:type="spellEnd"/>
            <w:r w:rsidRPr="00A457AE">
              <w:rPr>
                <w:rFonts w:ascii="Times New Roman" w:eastAsia="Times New Roman" w:hAnsi="Times New Roman" w:cs="Times New Roman"/>
                <w:color w:val="000000"/>
                <w:sz w:val="28"/>
                <w:szCs w:val="28"/>
                <w:lang w:eastAsia="ru-RU"/>
              </w:rPr>
              <w:t>, %</w:t>
            </w:r>
          </w:p>
        </w:tc>
        <w:tc>
          <w:tcPr>
            <w:tcW w:w="4798"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B2BD3" w:rsidRPr="00A457AE" w:rsidRDefault="002B2BD3" w:rsidP="00870AFB">
            <w:pPr>
              <w:spacing w:after="0" w:line="240" w:lineRule="auto"/>
              <w:jc w:val="center"/>
              <w:rPr>
                <w:rFonts w:ascii="Times New Roman" w:eastAsia="Times New Roman" w:hAnsi="Times New Roman" w:cs="Times New Roman"/>
                <w:color w:val="000000"/>
                <w:sz w:val="28"/>
                <w:szCs w:val="28"/>
                <w:lang w:eastAsia="ru-RU"/>
              </w:rPr>
            </w:pPr>
            <w:r w:rsidRPr="00A457AE">
              <w:rPr>
                <w:rFonts w:ascii="Times New Roman" w:eastAsia="Times New Roman" w:hAnsi="Times New Roman" w:cs="Times New Roman"/>
                <w:color w:val="000000"/>
                <w:sz w:val="28"/>
                <w:szCs w:val="28"/>
                <w:lang w:eastAsia="ru-RU"/>
              </w:rPr>
              <w:t xml:space="preserve">± </w:t>
            </w:r>
            <w:proofErr w:type="spellStart"/>
            <w:r w:rsidRPr="00A457AE">
              <w:rPr>
                <w:rFonts w:ascii="Times New Roman" w:eastAsia="Times New Roman" w:hAnsi="Times New Roman" w:cs="Times New Roman"/>
                <w:color w:val="000000"/>
                <w:sz w:val="28"/>
                <w:szCs w:val="28"/>
                <w:lang w:eastAsia="ru-RU"/>
              </w:rPr>
              <w:t>to</w:t>
            </w:r>
            <w:proofErr w:type="spellEnd"/>
            <w:r w:rsidRPr="00A457AE">
              <w:rPr>
                <w:rFonts w:ascii="Times New Roman" w:eastAsia="Times New Roman" w:hAnsi="Times New Roman" w:cs="Times New Roman"/>
                <w:color w:val="000000"/>
                <w:sz w:val="28"/>
                <w:szCs w:val="28"/>
                <w:lang w:eastAsia="ru-RU"/>
              </w:rPr>
              <w:t xml:space="preserve"> </w:t>
            </w:r>
            <w:proofErr w:type="spellStart"/>
            <w:r w:rsidRPr="00A457AE">
              <w:rPr>
                <w:rFonts w:ascii="Times New Roman" w:eastAsia="Times New Roman" w:hAnsi="Times New Roman" w:cs="Times New Roman"/>
                <w:color w:val="000000"/>
                <w:sz w:val="28"/>
                <w:szCs w:val="28"/>
                <w:lang w:eastAsia="ru-RU"/>
              </w:rPr>
              <w:t>standard</w:t>
            </w:r>
            <w:proofErr w:type="spellEnd"/>
          </w:p>
        </w:tc>
      </w:tr>
      <w:tr w:rsidR="002B2BD3" w:rsidRPr="00A457AE" w:rsidTr="00870AFB">
        <w:trPr>
          <w:trHeight w:val="57"/>
        </w:trPr>
        <w:tc>
          <w:tcPr>
            <w:tcW w:w="0" w:type="auto"/>
            <w:vMerge/>
            <w:tcBorders>
              <w:top w:val="single" w:sz="4" w:space="0" w:color="auto"/>
              <w:left w:val="single" w:sz="4" w:space="0" w:color="auto"/>
              <w:bottom w:val="single" w:sz="4" w:space="0" w:color="000000"/>
              <w:right w:val="single" w:sz="4" w:space="0" w:color="auto"/>
            </w:tcBorders>
            <w:shd w:val="clear" w:color="auto" w:fill="auto"/>
            <w:noWrap/>
            <w:vAlign w:val="center"/>
          </w:tcPr>
          <w:p w:rsidR="002B2BD3" w:rsidRPr="00A457AE" w:rsidRDefault="002B2BD3" w:rsidP="00870AFB">
            <w:pPr>
              <w:spacing w:after="0" w:line="240" w:lineRule="auto"/>
              <w:jc w:val="center"/>
              <w:rPr>
                <w:rFonts w:ascii="Times New Roman" w:eastAsia="Times New Roman" w:hAnsi="Times New Roman" w:cs="Times New Roman"/>
                <w:color w:val="000000"/>
                <w:sz w:val="28"/>
                <w:szCs w:val="28"/>
                <w:lang w:eastAsia="ru-RU"/>
              </w:rPr>
            </w:pPr>
          </w:p>
        </w:tc>
        <w:tc>
          <w:tcPr>
            <w:tcW w:w="0" w:type="auto"/>
            <w:gridSpan w:val="2"/>
            <w:vMerge/>
            <w:tcBorders>
              <w:left w:val="nil"/>
              <w:bottom w:val="single" w:sz="4" w:space="0" w:color="auto"/>
              <w:right w:val="single" w:sz="4" w:space="0" w:color="auto"/>
            </w:tcBorders>
          </w:tcPr>
          <w:p w:rsidR="002B2BD3" w:rsidRPr="00A457AE" w:rsidRDefault="002B2BD3" w:rsidP="00870AFB">
            <w:pPr>
              <w:spacing w:after="0" w:line="240" w:lineRule="auto"/>
              <w:jc w:val="center"/>
              <w:rPr>
                <w:rFonts w:ascii="Times New Roman" w:eastAsia="Times New Roman" w:hAnsi="Times New Roman" w:cs="Times New Roman"/>
                <w:color w:val="000000"/>
                <w:sz w:val="28"/>
                <w:szCs w:val="28"/>
                <w:lang w:eastAsia="ru-RU"/>
              </w:rPr>
            </w:pPr>
          </w:p>
        </w:tc>
        <w:tc>
          <w:tcPr>
            <w:tcW w:w="2263"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2B2BD3" w:rsidRPr="00A457AE" w:rsidRDefault="002B2BD3" w:rsidP="00870AFB">
            <w:pPr>
              <w:spacing w:after="0" w:line="240" w:lineRule="auto"/>
              <w:jc w:val="center"/>
              <w:rPr>
                <w:rFonts w:ascii="Times New Roman" w:eastAsia="Times New Roman" w:hAnsi="Times New Roman" w:cs="Times New Roman"/>
                <w:color w:val="000000"/>
                <w:sz w:val="28"/>
                <w:szCs w:val="28"/>
                <w:lang w:eastAsia="ru-RU"/>
              </w:rPr>
            </w:pPr>
            <w:r w:rsidRPr="00A457AE">
              <w:rPr>
                <w:rFonts w:ascii="Times New Roman" w:eastAsia="Times New Roman" w:hAnsi="Times New Roman" w:cs="Times New Roman"/>
                <w:color w:val="000000"/>
                <w:sz w:val="28"/>
                <w:szCs w:val="28"/>
                <w:lang w:eastAsia="ru-RU"/>
              </w:rPr>
              <w:t>– 11°C</w:t>
            </w:r>
          </w:p>
        </w:tc>
        <w:tc>
          <w:tcPr>
            <w:tcW w:w="2535" w:type="dxa"/>
            <w:gridSpan w:val="2"/>
            <w:tcBorders>
              <w:top w:val="single" w:sz="4" w:space="0" w:color="auto"/>
              <w:left w:val="single" w:sz="4" w:space="0" w:color="auto"/>
              <w:bottom w:val="single" w:sz="4" w:space="0" w:color="auto"/>
              <w:right w:val="single" w:sz="4" w:space="0" w:color="000000"/>
            </w:tcBorders>
            <w:vAlign w:val="center"/>
          </w:tcPr>
          <w:p w:rsidR="002B2BD3" w:rsidRPr="00A457AE" w:rsidRDefault="002B2BD3" w:rsidP="00870AFB">
            <w:pPr>
              <w:spacing w:after="0" w:line="240" w:lineRule="auto"/>
              <w:jc w:val="center"/>
              <w:rPr>
                <w:rFonts w:ascii="Times New Roman" w:eastAsia="Times New Roman" w:hAnsi="Times New Roman" w:cs="Times New Roman"/>
                <w:color w:val="000000"/>
                <w:sz w:val="28"/>
                <w:szCs w:val="28"/>
                <w:lang w:eastAsia="ru-RU"/>
              </w:rPr>
            </w:pPr>
            <w:r w:rsidRPr="00A457AE">
              <w:rPr>
                <w:rFonts w:ascii="Times New Roman" w:eastAsia="Times New Roman" w:hAnsi="Times New Roman" w:cs="Times New Roman"/>
                <w:color w:val="000000"/>
                <w:sz w:val="28"/>
                <w:szCs w:val="28"/>
                <w:lang w:eastAsia="ru-RU"/>
              </w:rPr>
              <w:t>– 12°C</w:t>
            </w:r>
          </w:p>
        </w:tc>
      </w:tr>
      <w:tr w:rsidR="002B2BD3" w:rsidRPr="00A457AE" w:rsidTr="00870AFB">
        <w:trPr>
          <w:trHeight w:val="57"/>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B2BD3" w:rsidRPr="00A457AE" w:rsidRDefault="002B2BD3" w:rsidP="00870AFB">
            <w:pPr>
              <w:spacing w:after="0" w:line="240" w:lineRule="auto"/>
              <w:rPr>
                <w:rFonts w:ascii="Times New Roman" w:eastAsia="Times New Roman" w:hAnsi="Times New Roman" w:cs="Times New Roman"/>
                <w:color w:val="000000"/>
                <w:sz w:val="28"/>
                <w:szCs w:val="28"/>
                <w:lang w:eastAsia="ru-RU"/>
              </w:rPr>
            </w:pPr>
          </w:p>
        </w:tc>
        <w:tc>
          <w:tcPr>
            <w:tcW w:w="0" w:type="auto"/>
            <w:tcBorders>
              <w:top w:val="single" w:sz="4" w:space="0" w:color="auto"/>
              <w:left w:val="nil"/>
              <w:bottom w:val="single" w:sz="4" w:space="0" w:color="auto"/>
              <w:right w:val="single" w:sz="4" w:space="0" w:color="auto"/>
            </w:tcBorders>
          </w:tcPr>
          <w:p w:rsidR="002B2BD3" w:rsidRPr="00A457AE" w:rsidRDefault="002B2BD3" w:rsidP="00870AFB">
            <w:pPr>
              <w:spacing w:after="0" w:line="240" w:lineRule="auto"/>
              <w:jc w:val="center"/>
              <w:rPr>
                <w:rFonts w:ascii="Times New Roman" w:eastAsia="Times New Roman" w:hAnsi="Times New Roman" w:cs="Times New Roman"/>
                <w:color w:val="000000"/>
                <w:sz w:val="28"/>
                <w:szCs w:val="28"/>
                <w:lang w:eastAsia="ru-RU"/>
              </w:rPr>
            </w:pPr>
            <w:r w:rsidRPr="00A457AE">
              <w:rPr>
                <w:rFonts w:ascii="Times New Roman" w:eastAsia="Times New Roman" w:hAnsi="Times New Roman" w:cs="Times New Roman"/>
                <w:color w:val="000000"/>
                <w:sz w:val="28"/>
                <w:szCs w:val="28"/>
                <w:lang w:eastAsia="ru-RU"/>
              </w:rPr>
              <w:t>– 11°C</w:t>
            </w:r>
          </w:p>
        </w:tc>
        <w:tc>
          <w:tcPr>
            <w:tcW w:w="0" w:type="auto"/>
            <w:tcBorders>
              <w:top w:val="nil"/>
              <w:left w:val="single" w:sz="4" w:space="0" w:color="auto"/>
              <w:bottom w:val="nil"/>
              <w:right w:val="single" w:sz="4" w:space="0" w:color="auto"/>
            </w:tcBorders>
          </w:tcPr>
          <w:p w:rsidR="002B2BD3" w:rsidRPr="00A457AE" w:rsidRDefault="00870AFB" w:rsidP="00870AFB">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2B2BD3" w:rsidRPr="00A457AE">
              <w:rPr>
                <w:rFonts w:ascii="Times New Roman" w:eastAsia="Times New Roman" w:hAnsi="Times New Roman" w:cs="Times New Roman"/>
                <w:color w:val="000000"/>
                <w:sz w:val="28"/>
                <w:szCs w:val="28"/>
                <w:lang w:eastAsia="ru-RU"/>
              </w:rPr>
              <w:t>12 °С</w:t>
            </w:r>
          </w:p>
        </w:tc>
        <w:tc>
          <w:tcPr>
            <w:tcW w:w="1112" w:type="dxa"/>
            <w:tcBorders>
              <w:top w:val="nil"/>
              <w:left w:val="single" w:sz="4" w:space="0" w:color="auto"/>
              <w:bottom w:val="nil"/>
              <w:right w:val="single" w:sz="4" w:space="0" w:color="auto"/>
            </w:tcBorders>
            <w:shd w:val="clear" w:color="auto" w:fill="auto"/>
            <w:vAlign w:val="center"/>
            <w:hideMark/>
          </w:tcPr>
          <w:p w:rsidR="002B2BD3" w:rsidRPr="008B2175" w:rsidRDefault="008B2175" w:rsidP="00870AFB">
            <w:pPr>
              <w:spacing w:after="0" w:line="240" w:lineRule="auto"/>
              <w:jc w:val="center"/>
              <w:rPr>
                <w:rFonts w:ascii="Times New Roman" w:eastAsia="Times New Roman" w:hAnsi="Times New Roman" w:cs="Times New Roman"/>
                <w:color w:val="000000"/>
                <w:sz w:val="28"/>
                <w:szCs w:val="28"/>
                <w:lang w:val="en-US" w:eastAsia="ru-RU"/>
              </w:rPr>
            </w:pPr>
            <w:proofErr w:type="spellStart"/>
            <w:r>
              <w:rPr>
                <w:rFonts w:ascii="Times New Roman" w:eastAsia="Times New Roman" w:hAnsi="Times New Roman" w:cs="Times New Roman"/>
                <w:color w:val="000000"/>
                <w:sz w:val="28"/>
                <w:szCs w:val="28"/>
                <w:lang w:val="en-US" w:eastAsia="ru-RU"/>
              </w:rPr>
              <w:t>Molot</w:t>
            </w:r>
            <w:proofErr w:type="spellEnd"/>
          </w:p>
        </w:tc>
        <w:tc>
          <w:tcPr>
            <w:tcW w:w="0" w:type="auto"/>
            <w:tcBorders>
              <w:top w:val="nil"/>
              <w:left w:val="nil"/>
              <w:bottom w:val="nil"/>
              <w:right w:val="single" w:sz="4" w:space="0" w:color="auto"/>
            </w:tcBorders>
            <w:shd w:val="clear" w:color="auto" w:fill="auto"/>
            <w:vAlign w:val="center"/>
            <w:hideMark/>
          </w:tcPr>
          <w:p w:rsidR="002B2BD3" w:rsidRPr="008B2175" w:rsidRDefault="008B2175" w:rsidP="00870AFB">
            <w:pPr>
              <w:spacing w:after="0" w:line="240" w:lineRule="auto"/>
              <w:jc w:val="center"/>
              <w:rPr>
                <w:rFonts w:ascii="Times New Roman" w:eastAsia="Times New Roman" w:hAnsi="Times New Roman" w:cs="Times New Roman"/>
                <w:color w:val="000000"/>
                <w:sz w:val="28"/>
                <w:szCs w:val="28"/>
                <w:lang w:val="en-US" w:eastAsia="ru-RU"/>
              </w:rPr>
            </w:pPr>
            <w:proofErr w:type="spellStart"/>
            <w:r>
              <w:rPr>
                <w:rFonts w:ascii="Times New Roman" w:eastAsia="Times New Roman" w:hAnsi="Times New Roman" w:cs="Times New Roman"/>
                <w:color w:val="000000"/>
                <w:sz w:val="28"/>
                <w:szCs w:val="28"/>
                <w:lang w:eastAsia="ru-RU"/>
              </w:rPr>
              <w:t>Strateg</w:t>
            </w:r>
            <w:proofErr w:type="spellEnd"/>
          </w:p>
        </w:tc>
        <w:tc>
          <w:tcPr>
            <w:tcW w:w="1117" w:type="dxa"/>
            <w:tcBorders>
              <w:top w:val="nil"/>
              <w:left w:val="single" w:sz="4" w:space="0" w:color="auto"/>
              <w:bottom w:val="nil"/>
              <w:right w:val="single" w:sz="4" w:space="0" w:color="auto"/>
            </w:tcBorders>
            <w:shd w:val="clear" w:color="auto" w:fill="auto"/>
            <w:vAlign w:val="center"/>
          </w:tcPr>
          <w:p w:rsidR="002B2BD3" w:rsidRPr="008B2175" w:rsidRDefault="008B2175" w:rsidP="00870AFB">
            <w:pPr>
              <w:spacing w:after="0" w:line="240" w:lineRule="auto"/>
              <w:jc w:val="center"/>
              <w:rPr>
                <w:rFonts w:ascii="Times New Roman" w:eastAsia="Times New Roman" w:hAnsi="Times New Roman" w:cs="Times New Roman"/>
                <w:color w:val="000000"/>
                <w:sz w:val="28"/>
                <w:szCs w:val="28"/>
                <w:lang w:val="en-US" w:eastAsia="ru-RU"/>
              </w:rPr>
            </w:pPr>
            <w:proofErr w:type="spellStart"/>
            <w:r>
              <w:rPr>
                <w:rFonts w:ascii="Times New Roman" w:eastAsia="Times New Roman" w:hAnsi="Times New Roman" w:cs="Times New Roman"/>
                <w:color w:val="000000"/>
                <w:sz w:val="28"/>
                <w:szCs w:val="28"/>
                <w:lang w:val="en-US" w:eastAsia="ru-RU"/>
              </w:rPr>
              <w:t>Molot</w:t>
            </w:r>
            <w:proofErr w:type="spellEnd"/>
          </w:p>
        </w:tc>
        <w:tc>
          <w:tcPr>
            <w:tcW w:w="1418" w:type="dxa"/>
            <w:tcBorders>
              <w:top w:val="nil"/>
              <w:left w:val="nil"/>
              <w:bottom w:val="nil"/>
              <w:right w:val="single" w:sz="4" w:space="0" w:color="auto"/>
            </w:tcBorders>
            <w:shd w:val="clear" w:color="auto" w:fill="auto"/>
            <w:vAlign w:val="center"/>
          </w:tcPr>
          <w:p w:rsidR="002B2BD3" w:rsidRPr="008B2175" w:rsidRDefault="008B2175" w:rsidP="00870AFB">
            <w:pPr>
              <w:spacing w:after="0" w:line="240" w:lineRule="auto"/>
              <w:jc w:val="center"/>
              <w:rPr>
                <w:rFonts w:ascii="Times New Roman" w:eastAsia="Times New Roman" w:hAnsi="Times New Roman" w:cs="Times New Roman"/>
                <w:color w:val="000000"/>
                <w:sz w:val="28"/>
                <w:szCs w:val="28"/>
                <w:lang w:val="en-US" w:eastAsia="ru-RU"/>
              </w:rPr>
            </w:pPr>
            <w:proofErr w:type="spellStart"/>
            <w:r>
              <w:rPr>
                <w:rFonts w:ascii="Times New Roman" w:eastAsia="Times New Roman" w:hAnsi="Times New Roman" w:cs="Times New Roman"/>
                <w:color w:val="000000"/>
                <w:sz w:val="28"/>
                <w:szCs w:val="28"/>
                <w:lang w:eastAsia="ru-RU"/>
              </w:rPr>
              <w:t>Strateg</w:t>
            </w:r>
            <w:proofErr w:type="spellEnd"/>
          </w:p>
        </w:tc>
      </w:tr>
      <w:tr w:rsidR="002B2BD3" w:rsidRPr="00A457AE" w:rsidTr="00870AFB">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B2BD3" w:rsidRPr="008B2175" w:rsidRDefault="008B2175" w:rsidP="008B2175">
            <w:pPr>
              <w:spacing w:after="0" w:line="240" w:lineRule="auto"/>
              <w:rPr>
                <w:rFonts w:ascii="Times New Roman" w:eastAsia="Times New Roman" w:hAnsi="Times New Roman" w:cs="Times New Roman"/>
                <w:color w:val="000000"/>
                <w:sz w:val="28"/>
                <w:szCs w:val="28"/>
                <w:lang w:val="en-US" w:eastAsia="ru-RU"/>
              </w:rPr>
            </w:pPr>
            <w:proofErr w:type="spellStart"/>
            <w:r>
              <w:rPr>
                <w:rFonts w:ascii="Times New Roman" w:eastAsia="Times New Roman" w:hAnsi="Times New Roman" w:cs="Times New Roman"/>
                <w:color w:val="000000"/>
                <w:sz w:val="28"/>
                <w:szCs w:val="28"/>
                <w:lang w:val="en-US" w:eastAsia="ru-RU"/>
              </w:rPr>
              <w:t>Molot</w:t>
            </w:r>
            <w:proofErr w:type="spellEnd"/>
            <w:r w:rsidR="002B2BD3" w:rsidRPr="0011524B">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val="en-US" w:eastAsia="ru-RU"/>
              </w:rPr>
              <w:t>st.</w:t>
            </w:r>
            <w:proofErr w:type="spellEnd"/>
          </w:p>
        </w:tc>
        <w:tc>
          <w:tcPr>
            <w:tcW w:w="0" w:type="auto"/>
            <w:tcBorders>
              <w:top w:val="single" w:sz="4" w:space="0" w:color="auto"/>
              <w:left w:val="nil"/>
              <w:bottom w:val="single" w:sz="4" w:space="0" w:color="auto"/>
              <w:right w:val="single" w:sz="4" w:space="0" w:color="auto"/>
            </w:tcBorders>
            <w:vAlign w:val="center"/>
          </w:tcPr>
          <w:p w:rsidR="002B2BD3" w:rsidRPr="0011524B"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93,</w:t>
            </w:r>
            <w:r w:rsidR="002B2BD3" w:rsidRPr="0011524B">
              <w:rPr>
                <w:rFonts w:ascii="Times New Roman" w:hAnsi="Times New Roman" w:cs="Times New Roman"/>
                <w:sz w:val="28"/>
                <w:szCs w:val="28"/>
              </w:rPr>
              <w:t>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72,</w:t>
            </w:r>
            <w:r w:rsidR="002B2BD3" w:rsidRPr="00A457AE">
              <w:rPr>
                <w:rFonts w:ascii="Times New Roman" w:hAnsi="Times New Roman" w:cs="Times New Roman"/>
                <w:sz w:val="28"/>
                <w:szCs w:val="28"/>
              </w:rPr>
              <w:t>3</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BD3" w:rsidRPr="00A457AE" w:rsidRDefault="002B2BD3" w:rsidP="00870AFB">
            <w:pPr>
              <w:spacing w:before="100" w:beforeAutospacing="1" w:after="100" w:afterAutospacing="1" w:line="240" w:lineRule="auto"/>
              <w:jc w:val="center"/>
              <w:rPr>
                <w:rFonts w:ascii="Times New Roman" w:hAnsi="Times New Roman" w:cs="Times New Roman"/>
                <w:sz w:val="28"/>
                <w:szCs w:val="28"/>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14,</w:t>
            </w:r>
            <w:r w:rsidR="002B2BD3" w:rsidRPr="00A457AE">
              <w:rPr>
                <w:rFonts w:ascii="Times New Roman" w:hAnsi="Times New Roman" w:cs="Times New Roman"/>
                <w:sz w:val="28"/>
                <w:szCs w:val="28"/>
              </w:rPr>
              <w:t>7</w:t>
            </w:r>
          </w:p>
        </w:tc>
        <w:tc>
          <w:tcPr>
            <w:tcW w:w="1117" w:type="dxa"/>
            <w:tcBorders>
              <w:top w:val="single" w:sz="4" w:space="0" w:color="auto"/>
              <w:left w:val="nil"/>
              <w:bottom w:val="single" w:sz="4" w:space="0" w:color="auto"/>
              <w:right w:val="single" w:sz="4" w:space="0" w:color="auto"/>
            </w:tcBorders>
            <w:vAlign w:val="center"/>
          </w:tcPr>
          <w:p w:rsidR="002B2BD3" w:rsidRPr="00A457AE" w:rsidRDefault="002B2BD3" w:rsidP="00870AFB">
            <w:pPr>
              <w:spacing w:before="100" w:beforeAutospacing="1" w:after="100" w:afterAutospacing="1" w:line="240" w:lineRule="auto"/>
              <w:jc w:val="center"/>
              <w:rPr>
                <w:rFonts w:ascii="Times New Roman" w:hAnsi="Times New Roman" w:cs="Times New Roman"/>
                <w:sz w:val="28"/>
                <w:szCs w:val="28"/>
              </w:rPr>
            </w:pPr>
          </w:p>
        </w:tc>
        <w:tc>
          <w:tcPr>
            <w:tcW w:w="1418" w:type="dxa"/>
            <w:tcBorders>
              <w:top w:val="single" w:sz="4" w:space="0" w:color="auto"/>
              <w:left w:val="nil"/>
              <w:bottom w:val="single" w:sz="4" w:space="0" w:color="auto"/>
              <w:right w:val="single" w:sz="4" w:space="0" w:color="auto"/>
            </w:tcBorders>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-13,</w:t>
            </w:r>
            <w:r w:rsidR="002B2BD3">
              <w:rPr>
                <w:rFonts w:ascii="Times New Roman" w:hAnsi="Times New Roman" w:cs="Times New Roman"/>
                <w:sz w:val="28"/>
                <w:szCs w:val="28"/>
              </w:rPr>
              <w:t>0</w:t>
            </w:r>
          </w:p>
        </w:tc>
      </w:tr>
      <w:tr w:rsidR="002B2BD3" w:rsidRPr="00A457AE" w:rsidTr="00870AFB">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B2BD3" w:rsidRPr="008B2175" w:rsidRDefault="008B2175" w:rsidP="00870AFB">
            <w:pPr>
              <w:spacing w:after="0" w:line="240" w:lineRule="auto"/>
              <w:rPr>
                <w:rFonts w:ascii="Times New Roman" w:eastAsia="Times New Roman" w:hAnsi="Times New Roman" w:cs="Times New Roman"/>
                <w:color w:val="000000"/>
                <w:sz w:val="28"/>
                <w:szCs w:val="28"/>
                <w:lang w:val="en-US" w:eastAsia="ru-RU"/>
              </w:rPr>
            </w:pPr>
            <w:proofErr w:type="spellStart"/>
            <w:r>
              <w:rPr>
                <w:rFonts w:ascii="Times New Roman" w:eastAsia="Times New Roman" w:hAnsi="Times New Roman" w:cs="Times New Roman"/>
                <w:color w:val="000000"/>
                <w:sz w:val="28"/>
                <w:szCs w:val="28"/>
                <w:lang w:eastAsia="ru-RU"/>
              </w:rPr>
              <w:t>Strateg</w:t>
            </w:r>
            <w:proofErr w:type="spellEnd"/>
            <w:r w:rsidRPr="0011524B">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val="en-US" w:eastAsia="ru-RU"/>
              </w:rPr>
              <w:t>st.</w:t>
            </w:r>
            <w:proofErr w:type="spellEnd"/>
          </w:p>
        </w:tc>
        <w:tc>
          <w:tcPr>
            <w:tcW w:w="0" w:type="auto"/>
            <w:tcBorders>
              <w:top w:val="single" w:sz="4" w:space="0" w:color="auto"/>
              <w:left w:val="nil"/>
              <w:bottom w:val="single" w:sz="4" w:space="0" w:color="auto"/>
              <w:right w:val="single" w:sz="4" w:space="0" w:color="auto"/>
            </w:tcBorders>
            <w:vAlign w:val="center"/>
          </w:tcPr>
          <w:p w:rsidR="002B2BD3" w:rsidRPr="0011524B"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78,</w:t>
            </w:r>
            <w:r w:rsidR="002B2BD3" w:rsidRPr="0011524B">
              <w:rPr>
                <w:rFonts w:ascii="Times New Roman" w:hAnsi="Times New Roman" w:cs="Times New Roman"/>
                <w:sz w:val="28"/>
                <w:szCs w:val="28"/>
              </w:rPr>
              <w:t>9</w:t>
            </w:r>
          </w:p>
        </w:tc>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59,</w:t>
            </w:r>
            <w:r w:rsidR="002B2BD3" w:rsidRPr="00A457AE">
              <w:rPr>
                <w:rFonts w:ascii="Times New Roman" w:hAnsi="Times New Roman" w:cs="Times New Roman"/>
                <w:sz w:val="28"/>
                <w:szCs w:val="28"/>
              </w:rPr>
              <w:t>3</w:t>
            </w:r>
          </w:p>
        </w:tc>
        <w:tc>
          <w:tcPr>
            <w:tcW w:w="1112" w:type="dxa"/>
            <w:tcBorders>
              <w:top w:val="nil"/>
              <w:left w:val="single" w:sz="4" w:space="0" w:color="auto"/>
              <w:bottom w:val="single" w:sz="4" w:space="0" w:color="auto"/>
              <w:right w:val="single" w:sz="4" w:space="0" w:color="auto"/>
            </w:tcBorders>
            <w:shd w:val="clear" w:color="auto" w:fill="auto"/>
            <w:vAlign w:val="center"/>
          </w:tcPr>
          <w:p w:rsidR="002B2BD3" w:rsidRPr="0011524B"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 14,</w:t>
            </w:r>
            <w:r w:rsidR="002B2BD3" w:rsidRPr="0011524B">
              <w:rPr>
                <w:rFonts w:ascii="Times New Roman" w:hAnsi="Times New Roman" w:cs="Times New Roman"/>
                <w:sz w:val="28"/>
                <w:szCs w:val="28"/>
              </w:rPr>
              <w:t>7</w:t>
            </w:r>
          </w:p>
        </w:tc>
        <w:tc>
          <w:tcPr>
            <w:tcW w:w="0" w:type="auto"/>
            <w:tcBorders>
              <w:top w:val="nil"/>
              <w:left w:val="nil"/>
              <w:bottom w:val="single" w:sz="4" w:space="0" w:color="auto"/>
              <w:right w:val="single" w:sz="4" w:space="0" w:color="auto"/>
            </w:tcBorders>
            <w:shd w:val="clear" w:color="auto" w:fill="auto"/>
            <w:noWrap/>
            <w:vAlign w:val="center"/>
          </w:tcPr>
          <w:p w:rsidR="002B2BD3" w:rsidRPr="00A457AE" w:rsidRDefault="002B2BD3" w:rsidP="00870AFB">
            <w:pPr>
              <w:spacing w:before="100" w:beforeAutospacing="1" w:after="100" w:afterAutospacing="1" w:line="240" w:lineRule="auto"/>
              <w:jc w:val="center"/>
              <w:rPr>
                <w:rFonts w:ascii="Times New Roman" w:hAnsi="Times New Roman" w:cs="Times New Roman"/>
                <w:sz w:val="28"/>
                <w:szCs w:val="28"/>
              </w:rPr>
            </w:pPr>
          </w:p>
        </w:tc>
        <w:tc>
          <w:tcPr>
            <w:tcW w:w="1117" w:type="dxa"/>
            <w:tcBorders>
              <w:top w:val="nil"/>
              <w:left w:val="nil"/>
              <w:bottom w:val="single" w:sz="4" w:space="0" w:color="auto"/>
              <w:right w:val="single" w:sz="4" w:space="0" w:color="auto"/>
            </w:tcBorders>
            <w:vAlign w:val="center"/>
          </w:tcPr>
          <w:p w:rsidR="002B2BD3" w:rsidRPr="00C86D13"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-13,</w:t>
            </w:r>
            <w:r w:rsidR="002B2BD3" w:rsidRPr="00C86D13">
              <w:rPr>
                <w:rFonts w:ascii="Times New Roman" w:hAnsi="Times New Roman" w:cs="Times New Roman"/>
                <w:sz w:val="28"/>
                <w:szCs w:val="28"/>
              </w:rPr>
              <w:t>0</w:t>
            </w:r>
          </w:p>
        </w:tc>
        <w:tc>
          <w:tcPr>
            <w:tcW w:w="1418" w:type="dxa"/>
            <w:tcBorders>
              <w:top w:val="nil"/>
              <w:left w:val="nil"/>
              <w:bottom w:val="single" w:sz="4" w:space="0" w:color="auto"/>
              <w:right w:val="single" w:sz="4" w:space="0" w:color="auto"/>
            </w:tcBorders>
            <w:vAlign w:val="center"/>
          </w:tcPr>
          <w:p w:rsidR="002B2BD3" w:rsidRPr="00A457AE" w:rsidRDefault="002B2BD3" w:rsidP="00870AFB">
            <w:pPr>
              <w:spacing w:before="100" w:beforeAutospacing="1" w:after="100" w:afterAutospacing="1" w:line="240" w:lineRule="auto"/>
              <w:jc w:val="center"/>
              <w:rPr>
                <w:rFonts w:ascii="Times New Roman" w:hAnsi="Times New Roman" w:cs="Times New Roman"/>
                <w:sz w:val="28"/>
                <w:szCs w:val="28"/>
              </w:rPr>
            </w:pPr>
          </w:p>
        </w:tc>
      </w:tr>
      <w:tr w:rsidR="002B2BD3" w:rsidRPr="00A457AE" w:rsidTr="00870AFB">
        <w:trPr>
          <w:trHeight w:val="20"/>
        </w:trPr>
        <w:tc>
          <w:tcPr>
            <w:tcW w:w="0" w:type="auto"/>
            <w:tcBorders>
              <w:top w:val="nil"/>
              <w:left w:val="single" w:sz="4" w:space="0" w:color="auto"/>
              <w:bottom w:val="single" w:sz="4" w:space="0" w:color="auto"/>
              <w:right w:val="single" w:sz="4" w:space="0" w:color="auto"/>
            </w:tcBorders>
            <w:shd w:val="clear" w:color="auto" w:fill="FFFFFF" w:themeFill="background1"/>
            <w:noWrap/>
            <w:vAlign w:val="center"/>
          </w:tcPr>
          <w:p w:rsidR="002B2BD3" w:rsidRPr="0011524B" w:rsidRDefault="008B2175" w:rsidP="00870AFB">
            <w:pPr>
              <w:spacing w:after="0" w:line="240" w:lineRule="auto"/>
              <w:rPr>
                <w:rFonts w:ascii="Times New Roman" w:eastAsia="Times New Roman" w:hAnsi="Times New Roman" w:cs="Times New Roman"/>
                <w:color w:val="000000"/>
                <w:sz w:val="28"/>
                <w:szCs w:val="28"/>
                <w:lang w:eastAsia="ru-RU"/>
              </w:rPr>
            </w:pPr>
            <w:proofErr w:type="spellStart"/>
            <w:r w:rsidRPr="008B2175">
              <w:rPr>
                <w:rFonts w:ascii="Times New Roman" w:eastAsia="Times New Roman" w:hAnsi="Times New Roman" w:cs="Times New Roman"/>
                <w:color w:val="000000"/>
                <w:sz w:val="28"/>
                <w:szCs w:val="28"/>
                <w:lang w:eastAsia="ru-RU"/>
              </w:rPr>
              <w:t>Kubagro</w:t>
            </w:r>
            <w:proofErr w:type="spellEnd"/>
            <w:r w:rsidRPr="008B2175">
              <w:rPr>
                <w:rFonts w:ascii="Times New Roman" w:eastAsia="Times New Roman" w:hAnsi="Times New Roman" w:cs="Times New Roman"/>
                <w:color w:val="000000"/>
                <w:sz w:val="28"/>
                <w:szCs w:val="28"/>
                <w:lang w:eastAsia="ru-RU"/>
              </w:rPr>
              <w:t xml:space="preserve"> 100</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rsidR="002B2BD3" w:rsidRPr="0011524B"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81,</w:t>
            </w:r>
            <w:r w:rsidR="002B2BD3" w:rsidRPr="0011524B">
              <w:rPr>
                <w:rFonts w:ascii="Times New Roman" w:hAnsi="Times New Roman" w:cs="Times New Roman"/>
                <w:sz w:val="28"/>
                <w:szCs w:val="28"/>
              </w:rPr>
              <w:t>2</w:t>
            </w:r>
          </w:p>
        </w:tc>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60,</w:t>
            </w:r>
            <w:r w:rsidR="002B2BD3" w:rsidRPr="00A457AE">
              <w:rPr>
                <w:rFonts w:ascii="Times New Roman" w:hAnsi="Times New Roman" w:cs="Times New Roman"/>
                <w:sz w:val="28"/>
                <w:szCs w:val="28"/>
              </w:rPr>
              <w:t>8</w:t>
            </w:r>
          </w:p>
        </w:tc>
        <w:tc>
          <w:tcPr>
            <w:tcW w:w="1112" w:type="dxa"/>
            <w:tcBorders>
              <w:top w:val="nil"/>
              <w:left w:val="single" w:sz="4" w:space="0" w:color="auto"/>
              <w:bottom w:val="single" w:sz="4" w:space="0" w:color="auto"/>
              <w:right w:val="single" w:sz="4" w:space="0" w:color="auto"/>
            </w:tcBorders>
            <w:shd w:val="clear" w:color="auto" w:fill="auto"/>
            <w:vAlign w:val="center"/>
          </w:tcPr>
          <w:p w:rsidR="002B2BD3" w:rsidRPr="0011524B"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 12,</w:t>
            </w:r>
            <w:r w:rsidR="002B2BD3" w:rsidRPr="0011524B">
              <w:rPr>
                <w:rFonts w:ascii="Times New Roman" w:hAnsi="Times New Roman" w:cs="Times New Roman"/>
                <w:sz w:val="28"/>
                <w:szCs w:val="28"/>
              </w:rPr>
              <w:t>4</w:t>
            </w:r>
          </w:p>
        </w:tc>
        <w:tc>
          <w:tcPr>
            <w:tcW w:w="0" w:type="auto"/>
            <w:tcBorders>
              <w:top w:val="nil"/>
              <w:left w:val="nil"/>
              <w:bottom w:val="single" w:sz="4" w:space="0" w:color="auto"/>
              <w:right w:val="single" w:sz="4" w:space="0" w:color="auto"/>
            </w:tcBorders>
            <w:shd w:val="clear" w:color="auto" w:fill="auto"/>
            <w:noWrap/>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2,</w:t>
            </w:r>
            <w:r w:rsidR="002B2BD3" w:rsidRPr="00A457AE">
              <w:rPr>
                <w:rFonts w:ascii="Times New Roman" w:hAnsi="Times New Roman" w:cs="Times New Roman"/>
                <w:sz w:val="28"/>
                <w:szCs w:val="28"/>
              </w:rPr>
              <w:t>3</w:t>
            </w:r>
          </w:p>
        </w:tc>
        <w:tc>
          <w:tcPr>
            <w:tcW w:w="1117" w:type="dxa"/>
            <w:tcBorders>
              <w:top w:val="nil"/>
              <w:left w:val="nil"/>
              <w:bottom w:val="single" w:sz="4" w:space="0" w:color="auto"/>
              <w:right w:val="single" w:sz="4" w:space="0" w:color="auto"/>
            </w:tcBorders>
            <w:vAlign w:val="center"/>
          </w:tcPr>
          <w:p w:rsidR="002B2BD3" w:rsidRPr="00C86D13"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 11,</w:t>
            </w:r>
            <w:r w:rsidR="002B2BD3" w:rsidRPr="00C86D13">
              <w:rPr>
                <w:rFonts w:ascii="Times New Roman" w:hAnsi="Times New Roman" w:cs="Times New Roman"/>
                <w:sz w:val="28"/>
                <w:szCs w:val="28"/>
              </w:rPr>
              <w:t>5</w:t>
            </w:r>
          </w:p>
        </w:tc>
        <w:tc>
          <w:tcPr>
            <w:tcW w:w="1418" w:type="dxa"/>
            <w:tcBorders>
              <w:top w:val="nil"/>
              <w:left w:val="nil"/>
              <w:bottom w:val="single" w:sz="4" w:space="0" w:color="auto"/>
              <w:right w:val="single" w:sz="4" w:space="0" w:color="auto"/>
            </w:tcBorders>
            <w:shd w:val="clear" w:color="auto" w:fill="FFFFFF" w:themeFill="background1"/>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1,</w:t>
            </w:r>
            <w:r w:rsidR="002B2BD3" w:rsidRPr="00A457AE">
              <w:rPr>
                <w:rFonts w:ascii="Times New Roman" w:hAnsi="Times New Roman" w:cs="Times New Roman"/>
                <w:sz w:val="28"/>
                <w:szCs w:val="28"/>
              </w:rPr>
              <w:t>5</w:t>
            </w:r>
          </w:p>
        </w:tc>
      </w:tr>
      <w:tr w:rsidR="002B2BD3" w:rsidRPr="00A457AE" w:rsidTr="00870AFB">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2B2BD3" w:rsidRPr="0011524B" w:rsidRDefault="002B2BD3" w:rsidP="00870AFB">
            <w:pPr>
              <w:spacing w:after="0" w:line="240" w:lineRule="auto"/>
              <w:rPr>
                <w:rFonts w:ascii="Times New Roman" w:eastAsia="Times New Roman" w:hAnsi="Times New Roman" w:cs="Times New Roman"/>
                <w:color w:val="000000"/>
                <w:sz w:val="28"/>
                <w:szCs w:val="28"/>
                <w:lang w:eastAsia="ru-RU"/>
              </w:rPr>
            </w:pPr>
            <w:proofErr w:type="spellStart"/>
            <w:r w:rsidRPr="0011524B">
              <w:rPr>
                <w:rFonts w:ascii="Times New Roman" w:eastAsia="Times New Roman" w:hAnsi="Times New Roman" w:cs="Times New Roman"/>
                <w:color w:val="000000"/>
                <w:sz w:val="28"/>
                <w:szCs w:val="28"/>
                <w:lang w:eastAsia="ru-RU"/>
              </w:rPr>
              <w:t>Agrodeum</w:t>
            </w:r>
            <w:proofErr w:type="spellEnd"/>
            <w:r w:rsidRPr="0011524B">
              <w:rPr>
                <w:rFonts w:ascii="Times New Roman" w:eastAsia="Times New Roman" w:hAnsi="Times New Roman" w:cs="Times New Roman"/>
                <w:color w:val="000000"/>
                <w:sz w:val="28"/>
                <w:szCs w:val="28"/>
                <w:lang w:eastAsia="ru-RU"/>
              </w:rPr>
              <w:t xml:space="preserve"> 21</w:t>
            </w:r>
          </w:p>
        </w:tc>
        <w:tc>
          <w:tcPr>
            <w:tcW w:w="0" w:type="auto"/>
            <w:tcBorders>
              <w:top w:val="single" w:sz="4" w:space="0" w:color="auto"/>
              <w:left w:val="nil"/>
              <w:bottom w:val="single" w:sz="4" w:space="0" w:color="auto"/>
              <w:right w:val="single" w:sz="4" w:space="0" w:color="auto"/>
            </w:tcBorders>
            <w:vAlign w:val="center"/>
          </w:tcPr>
          <w:p w:rsidR="002B2BD3" w:rsidRPr="0011524B"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79,</w:t>
            </w:r>
            <w:r w:rsidR="002B2BD3" w:rsidRPr="0011524B">
              <w:rPr>
                <w:rFonts w:ascii="Times New Roman" w:hAnsi="Times New Roman" w:cs="Times New Roman"/>
                <w:sz w:val="28"/>
                <w:szCs w:val="28"/>
              </w:rPr>
              <w:t>4</w:t>
            </w:r>
          </w:p>
        </w:tc>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59,</w:t>
            </w:r>
            <w:r w:rsidR="002B2BD3" w:rsidRPr="00A457AE">
              <w:rPr>
                <w:rFonts w:ascii="Times New Roman" w:hAnsi="Times New Roman" w:cs="Times New Roman"/>
                <w:sz w:val="28"/>
                <w:szCs w:val="28"/>
              </w:rPr>
              <w:t>5</w:t>
            </w:r>
          </w:p>
        </w:tc>
        <w:tc>
          <w:tcPr>
            <w:tcW w:w="1112" w:type="dxa"/>
            <w:tcBorders>
              <w:top w:val="nil"/>
              <w:left w:val="single" w:sz="4" w:space="0" w:color="auto"/>
              <w:bottom w:val="single" w:sz="4" w:space="0" w:color="auto"/>
              <w:right w:val="single" w:sz="4" w:space="0" w:color="auto"/>
            </w:tcBorders>
            <w:shd w:val="clear" w:color="auto" w:fill="auto"/>
            <w:noWrap/>
            <w:vAlign w:val="center"/>
          </w:tcPr>
          <w:p w:rsidR="002B2BD3" w:rsidRPr="0011524B"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 14,</w:t>
            </w:r>
            <w:r w:rsidR="002B2BD3" w:rsidRPr="0011524B">
              <w:rPr>
                <w:rFonts w:ascii="Times New Roman" w:hAnsi="Times New Roman" w:cs="Times New Roman"/>
                <w:sz w:val="28"/>
                <w:szCs w:val="28"/>
              </w:rPr>
              <w:t>2</w:t>
            </w:r>
          </w:p>
        </w:tc>
        <w:tc>
          <w:tcPr>
            <w:tcW w:w="0" w:type="auto"/>
            <w:tcBorders>
              <w:top w:val="nil"/>
              <w:left w:val="nil"/>
              <w:bottom w:val="single" w:sz="4" w:space="0" w:color="auto"/>
              <w:right w:val="single" w:sz="4" w:space="0" w:color="auto"/>
            </w:tcBorders>
            <w:shd w:val="clear" w:color="auto" w:fill="auto"/>
            <w:noWrap/>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0,</w:t>
            </w:r>
            <w:r w:rsidR="002B2BD3" w:rsidRPr="00A457AE">
              <w:rPr>
                <w:rFonts w:ascii="Times New Roman" w:hAnsi="Times New Roman" w:cs="Times New Roman"/>
                <w:sz w:val="28"/>
                <w:szCs w:val="28"/>
              </w:rPr>
              <w:t>5</w:t>
            </w:r>
          </w:p>
        </w:tc>
        <w:tc>
          <w:tcPr>
            <w:tcW w:w="1117" w:type="dxa"/>
            <w:tcBorders>
              <w:top w:val="nil"/>
              <w:left w:val="nil"/>
              <w:bottom w:val="single" w:sz="4" w:space="0" w:color="auto"/>
              <w:right w:val="single" w:sz="4" w:space="0" w:color="auto"/>
            </w:tcBorders>
            <w:vAlign w:val="center"/>
          </w:tcPr>
          <w:p w:rsidR="002B2BD3" w:rsidRPr="00C86D13"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 12,</w:t>
            </w:r>
            <w:r w:rsidR="002B2BD3" w:rsidRPr="00C86D13">
              <w:rPr>
                <w:rFonts w:ascii="Times New Roman" w:hAnsi="Times New Roman" w:cs="Times New Roman"/>
                <w:sz w:val="28"/>
                <w:szCs w:val="28"/>
              </w:rPr>
              <w:t>8</w:t>
            </w:r>
          </w:p>
        </w:tc>
        <w:tc>
          <w:tcPr>
            <w:tcW w:w="1418" w:type="dxa"/>
            <w:tcBorders>
              <w:top w:val="nil"/>
              <w:left w:val="nil"/>
              <w:bottom w:val="single" w:sz="4" w:space="0" w:color="auto"/>
              <w:right w:val="single" w:sz="4" w:space="0" w:color="auto"/>
            </w:tcBorders>
            <w:shd w:val="clear" w:color="auto" w:fill="FFFFFF" w:themeFill="background1"/>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0,</w:t>
            </w:r>
            <w:r w:rsidR="002B2BD3" w:rsidRPr="00A457AE">
              <w:rPr>
                <w:rFonts w:ascii="Times New Roman" w:hAnsi="Times New Roman" w:cs="Times New Roman"/>
                <w:sz w:val="28"/>
                <w:szCs w:val="28"/>
              </w:rPr>
              <w:t>2</w:t>
            </w:r>
          </w:p>
        </w:tc>
      </w:tr>
      <w:tr w:rsidR="002B2BD3" w:rsidRPr="00A457AE" w:rsidTr="00870AFB">
        <w:trPr>
          <w:trHeight w:val="20"/>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2B2BD3" w:rsidRPr="0011524B" w:rsidRDefault="002B2BD3" w:rsidP="00870AFB">
            <w:pPr>
              <w:spacing w:after="0" w:line="240" w:lineRule="auto"/>
              <w:rPr>
                <w:rFonts w:ascii="Times New Roman" w:eastAsia="Times New Roman" w:hAnsi="Times New Roman" w:cs="Times New Roman"/>
                <w:color w:val="000000"/>
                <w:sz w:val="28"/>
                <w:szCs w:val="28"/>
                <w:lang w:eastAsia="ru-RU"/>
              </w:rPr>
            </w:pPr>
            <w:r w:rsidRPr="0011524B">
              <w:rPr>
                <w:rFonts w:ascii="Times New Roman" w:eastAsia="Times New Roman" w:hAnsi="Times New Roman" w:cs="Times New Roman"/>
                <w:color w:val="000000"/>
                <w:sz w:val="28"/>
                <w:szCs w:val="28"/>
                <w:lang w:eastAsia="ru-RU"/>
              </w:rPr>
              <w:t>89/22</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rsidR="002B2BD3" w:rsidRPr="0011524B"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80,</w:t>
            </w:r>
            <w:r w:rsidR="002B2BD3" w:rsidRPr="0011524B">
              <w:rPr>
                <w:rFonts w:ascii="Times New Roman" w:hAnsi="Times New Roman" w:cs="Times New Roman"/>
                <w:sz w:val="28"/>
                <w:szCs w:val="28"/>
              </w:rPr>
              <w:t>6</w:t>
            </w:r>
          </w:p>
        </w:tc>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61,</w:t>
            </w:r>
            <w:r w:rsidR="002B2BD3" w:rsidRPr="00A457AE">
              <w:rPr>
                <w:rFonts w:ascii="Times New Roman" w:hAnsi="Times New Roman" w:cs="Times New Roman"/>
                <w:sz w:val="28"/>
                <w:szCs w:val="28"/>
              </w:rPr>
              <w:t>4</w:t>
            </w:r>
          </w:p>
        </w:tc>
        <w:tc>
          <w:tcPr>
            <w:tcW w:w="1112" w:type="dxa"/>
            <w:tcBorders>
              <w:top w:val="nil"/>
              <w:left w:val="single" w:sz="4" w:space="0" w:color="auto"/>
              <w:bottom w:val="single" w:sz="4" w:space="0" w:color="auto"/>
              <w:right w:val="single" w:sz="4" w:space="0" w:color="auto"/>
            </w:tcBorders>
            <w:shd w:val="clear" w:color="auto" w:fill="auto"/>
            <w:noWrap/>
            <w:vAlign w:val="center"/>
          </w:tcPr>
          <w:p w:rsidR="002B2BD3" w:rsidRPr="0011524B"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-13,0</w:t>
            </w:r>
          </w:p>
        </w:tc>
        <w:tc>
          <w:tcPr>
            <w:tcW w:w="0" w:type="auto"/>
            <w:tcBorders>
              <w:top w:val="nil"/>
              <w:left w:val="nil"/>
              <w:bottom w:val="single" w:sz="4" w:space="0" w:color="auto"/>
              <w:right w:val="single" w:sz="4" w:space="0" w:color="auto"/>
            </w:tcBorders>
            <w:shd w:val="clear" w:color="auto" w:fill="auto"/>
            <w:noWrap/>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1,</w:t>
            </w:r>
            <w:r w:rsidR="002B2BD3" w:rsidRPr="00A457AE">
              <w:rPr>
                <w:rFonts w:ascii="Times New Roman" w:hAnsi="Times New Roman" w:cs="Times New Roman"/>
                <w:sz w:val="28"/>
                <w:szCs w:val="28"/>
              </w:rPr>
              <w:t>7</w:t>
            </w:r>
          </w:p>
        </w:tc>
        <w:tc>
          <w:tcPr>
            <w:tcW w:w="1117" w:type="dxa"/>
            <w:tcBorders>
              <w:top w:val="nil"/>
              <w:left w:val="nil"/>
              <w:bottom w:val="single" w:sz="4" w:space="0" w:color="auto"/>
              <w:right w:val="single" w:sz="4" w:space="0" w:color="auto"/>
            </w:tcBorders>
            <w:vAlign w:val="center"/>
          </w:tcPr>
          <w:p w:rsidR="002B2BD3" w:rsidRPr="00C86D13"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 10,</w:t>
            </w:r>
            <w:r w:rsidR="002B2BD3" w:rsidRPr="00C86D13">
              <w:rPr>
                <w:rFonts w:ascii="Times New Roman" w:hAnsi="Times New Roman" w:cs="Times New Roman"/>
                <w:sz w:val="28"/>
                <w:szCs w:val="28"/>
              </w:rPr>
              <w:t>9</w:t>
            </w:r>
          </w:p>
        </w:tc>
        <w:tc>
          <w:tcPr>
            <w:tcW w:w="1418" w:type="dxa"/>
            <w:tcBorders>
              <w:top w:val="nil"/>
              <w:left w:val="nil"/>
              <w:bottom w:val="single" w:sz="4" w:space="0" w:color="auto"/>
              <w:right w:val="single" w:sz="4" w:space="0" w:color="auto"/>
            </w:tcBorders>
            <w:shd w:val="clear" w:color="auto" w:fill="FFFFFF" w:themeFill="background1"/>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2,</w:t>
            </w:r>
            <w:r w:rsidR="002B2BD3" w:rsidRPr="00A457AE">
              <w:rPr>
                <w:rFonts w:ascii="Times New Roman" w:hAnsi="Times New Roman" w:cs="Times New Roman"/>
                <w:sz w:val="28"/>
                <w:szCs w:val="28"/>
              </w:rPr>
              <w:t>1</w:t>
            </w:r>
          </w:p>
        </w:tc>
      </w:tr>
      <w:tr w:rsidR="002B2BD3" w:rsidRPr="00A457AE" w:rsidTr="00870AFB">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2B2BD3" w:rsidRPr="0011524B" w:rsidRDefault="008B2175" w:rsidP="00870AFB">
            <w:pPr>
              <w:spacing w:after="0" w:line="240" w:lineRule="auto"/>
              <w:rPr>
                <w:rFonts w:ascii="Times New Roman" w:eastAsia="Times New Roman" w:hAnsi="Times New Roman" w:cs="Times New Roman"/>
                <w:color w:val="000000"/>
                <w:sz w:val="28"/>
                <w:szCs w:val="28"/>
                <w:lang w:eastAsia="ru-RU"/>
              </w:rPr>
            </w:pPr>
            <w:proofErr w:type="spellStart"/>
            <w:r w:rsidRPr="008B2175">
              <w:rPr>
                <w:rFonts w:ascii="Times New Roman" w:eastAsia="Times New Roman" w:hAnsi="Times New Roman" w:cs="Times New Roman"/>
                <w:color w:val="000000"/>
                <w:sz w:val="28"/>
                <w:szCs w:val="28"/>
                <w:lang w:eastAsia="ru-RU"/>
              </w:rPr>
              <w:t>Sel'hoz</w:t>
            </w:r>
            <w:proofErr w:type="spellEnd"/>
          </w:p>
        </w:tc>
        <w:tc>
          <w:tcPr>
            <w:tcW w:w="0" w:type="auto"/>
            <w:tcBorders>
              <w:top w:val="single" w:sz="4" w:space="0" w:color="auto"/>
              <w:left w:val="nil"/>
              <w:bottom w:val="single" w:sz="4" w:space="0" w:color="auto"/>
              <w:right w:val="single" w:sz="4" w:space="0" w:color="auto"/>
            </w:tcBorders>
            <w:vAlign w:val="center"/>
          </w:tcPr>
          <w:p w:rsidR="002B2BD3" w:rsidRPr="0011524B"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74,</w:t>
            </w:r>
            <w:r w:rsidR="002B2BD3" w:rsidRPr="0011524B">
              <w:rPr>
                <w:rFonts w:ascii="Times New Roman" w:hAnsi="Times New Roman" w:cs="Times New Roman"/>
                <w:sz w:val="28"/>
                <w:szCs w:val="28"/>
              </w:rPr>
              <w:t>8</w:t>
            </w:r>
          </w:p>
        </w:tc>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59,</w:t>
            </w:r>
            <w:r w:rsidR="002B2BD3" w:rsidRPr="00A457AE">
              <w:rPr>
                <w:rFonts w:ascii="Times New Roman" w:hAnsi="Times New Roman" w:cs="Times New Roman"/>
                <w:sz w:val="28"/>
                <w:szCs w:val="28"/>
              </w:rPr>
              <w:t>6</w:t>
            </w:r>
          </w:p>
        </w:tc>
        <w:tc>
          <w:tcPr>
            <w:tcW w:w="1112" w:type="dxa"/>
            <w:tcBorders>
              <w:top w:val="nil"/>
              <w:left w:val="single" w:sz="4" w:space="0" w:color="auto"/>
              <w:bottom w:val="single" w:sz="4" w:space="0" w:color="auto"/>
              <w:right w:val="single" w:sz="4" w:space="0" w:color="auto"/>
            </w:tcBorders>
            <w:shd w:val="clear" w:color="auto" w:fill="auto"/>
            <w:noWrap/>
            <w:vAlign w:val="center"/>
          </w:tcPr>
          <w:p w:rsidR="002B2BD3" w:rsidRPr="0011524B"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 18,</w:t>
            </w:r>
            <w:r w:rsidR="002B2BD3" w:rsidRPr="0011524B">
              <w:rPr>
                <w:rFonts w:ascii="Times New Roman" w:hAnsi="Times New Roman" w:cs="Times New Roman"/>
                <w:sz w:val="28"/>
                <w:szCs w:val="28"/>
              </w:rPr>
              <w:t>8</w:t>
            </w:r>
          </w:p>
        </w:tc>
        <w:tc>
          <w:tcPr>
            <w:tcW w:w="0" w:type="auto"/>
            <w:tcBorders>
              <w:top w:val="nil"/>
              <w:left w:val="nil"/>
              <w:bottom w:val="single" w:sz="4" w:space="0" w:color="auto"/>
              <w:right w:val="single" w:sz="4" w:space="0" w:color="auto"/>
            </w:tcBorders>
            <w:shd w:val="clear" w:color="auto" w:fill="auto"/>
            <w:noWrap/>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 4,</w:t>
            </w:r>
            <w:r w:rsidR="002B2BD3" w:rsidRPr="00A457AE">
              <w:rPr>
                <w:rFonts w:ascii="Times New Roman" w:hAnsi="Times New Roman" w:cs="Times New Roman"/>
                <w:sz w:val="28"/>
                <w:szCs w:val="28"/>
              </w:rPr>
              <w:t>1</w:t>
            </w:r>
          </w:p>
        </w:tc>
        <w:tc>
          <w:tcPr>
            <w:tcW w:w="1117" w:type="dxa"/>
            <w:tcBorders>
              <w:top w:val="nil"/>
              <w:left w:val="nil"/>
              <w:bottom w:val="single" w:sz="4" w:space="0" w:color="auto"/>
              <w:right w:val="single" w:sz="4" w:space="0" w:color="auto"/>
            </w:tcBorders>
            <w:vAlign w:val="center"/>
          </w:tcPr>
          <w:p w:rsidR="002B2BD3" w:rsidRPr="00C86D13"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 12,</w:t>
            </w:r>
            <w:r w:rsidR="002B2BD3" w:rsidRPr="00C86D13">
              <w:rPr>
                <w:rFonts w:ascii="Times New Roman" w:hAnsi="Times New Roman" w:cs="Times New Roman"/>
                <w:sz w:val="28"/>
                <w:szCs w:val="28"/>
              </w:rPr>
              <w:t>7</w:t>
            </w:r>
          </w:p>
        </w:tc>
        <w:tc>
          <w:tcPr>
            <w:tcW w:w="1418" w:type="dxa"/>
            <w:tcBorders>
              <w:top w:val="nil"/>
              <w:left w:val="nil"/>
              <w:bottom w:val="single" w:sz="4" w:space="0" w:color="auto"/>
              <w:right w:val="single" w:sz="4" w:space="0" w:color="auto"/>
            </w:tcBorders>
            <w:shd w:val="clear" w:color="auto" w:fill="FFFFFF" w:themeFill="background1"/>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0,</w:t>
            </w:r>
            <w:r w:rsidR="002B2BD3" w:rsidRPr="00A457AE">
              <w:rPr>
                <w:rFonts w:ascii="Times New Roman" w:hAnsi="Times New Roman" w:cs="Times New Roman"/>
                <w:sz w:val="28"/>
                <w:szCs w:val="28"/>
              </w:rPr>
              <w:t>3</w:t>
            </w:r>
          </w:p>
        </w:tc>
      </w:tr>
      <w:tr w:rsidR="002B2BD3" w:rsidRPr="00A457AE" w:rsidTr="00870AFB">
        <w:trPr>
          <w:trHeight w:val="20"/>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2B2BD3" w:rsidRPr="0011524B" w:rsidRDefault="008B2175" w:rsidP="00870AFB">
            <w:pPr>
              <w:spacing w:after="0" w:line="240" w:lineRule="auto"/>
              <w:rPr>
                <w:rFonts w:ascii="Times New Roman" w:eastAsia="Times New Roman" w:hAnsi="Times New Roman" w:cs="Times New Roman"/>
                <w:color w:val="000000"/>
                <w:sz w:val="28"/>
                <w:szCs w:val="28"/>
                <w:lang w:eastAsia="ru-RU"/>
              </w:rPr>
            </w:pPr>
            <w:proofErr w:type="spellStart"/>
            <w:r w:rsidRPr="008B2175">
              <w:rPr>
                <w:rFonts w:ascii="Times New Roman" w:eastAsia="Times New Roman" w:hAnsi="Times New Roman" w:cs="Times New Roman"/>
                <w:color w:val="000000"/>
                <w:sz w:val="28"/>
                <w:szCs w:val="28"/>
                <w:lang w:eastAsia="ru-RU"/>
              </w:rPr>
              <w:t>Versal</w:t>
            </w:r>
            <w:proofErr w:type="spellEnd"/>
            <w:r w:rsidRPr="008B2175">
              <w:rPr>
                <w:rFonts w:ascii="Times New Roman" w:eastAsia="Times New Roman" w:hAnsi="Times New Roman" w:cs="Times New Roman"/>
                <w:color w:val="000000"/>
                <w:sz w:val="28"/>
                <w:szCs w:val="28"/>
                <w:lang w:eastAsia="ru-RU"/>
              </w:rPr>
              <w:t>'</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rsidR="002B2BD3" w:rsidRPr="0011524B"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80,</w:t>
            </w:r>
            <w:r w:rsidR="002B2BD3" w:rsidRPr="0011524B">
              <w:rPr>
                <w:rFonts w:ascii="Times New Roman" w:hAnsi="Times New Roman" w:cs="Times New Roman"/>
                <w:sz w:val="28"/>
                <w:szCs w:val="28"/>
              </w:rPr>
              <w:t>6</w:t>
            </w:r>
          </w:p>
        </w:tc>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61,</w:t>
            </w:r>
            <w:r w:rsidR="002B2BD3" w:rsidRPr="00A457AE">
              <w:rPr>
                <w:rFonts w:ascii="Times New Roman" w:hAnsi="Times New Roman" w:cs="Times New Roman"/>
                <w:sz w:val="28"/>
                <w:szCs w:val="28"/>
              </w:rPr>
              <w:t>4</w:t>
            </w:r>
          </w:p>
        </w:tc>
        <w:tc>
          <w:tcPr>
            <w:tcW w:w="1112" w:type="dxa"/>
            <w:tcBorders>
              <w:top w:val="nil"/>
              <w:left w:val="single" w:sz="4" w:space="0" w:color="auto"/>
              <w:bottom w:val="single" w:sz="4" w:space="0" w:color="auto"/>
              <w:right w:val="single" w:sz="4" w:space="0" w:color="auto"/>
            </w:tcBorders>
            <w:shd w:val="clear" w:color="auto" w:fill="auto"/>
            <w:noWrap/>
            <w:vAlign w:val="center"/>
          </w:tcPr>
          <w:p w:rsidR="002B2BD3" w:rsidRPr="0011524B"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–13,</w:t>
            </w:r>
            <w:r w:rsidR="002B2BD3" w:rsidRPr="0011524B">
              <w:rPr>
                <w:rFonts w:ascii="Times New Roman" w:hAnsi="Times New Roman" w:cs="Times New Roman"/>
                <w:sz w:val="28"/>
                <w:szCs w:val="28"/>
              </w:rPr>
              <w:t>0</w:t>
            </w:r>
          </w:p>
        </w:tc>
        <w:tc>
          <w:tcPr>
            <w:tcW w:w="0" w:type="auto"/>
            <w:tcBorders>
              <w:top w:val="nil"/>
              <w:left w:val="nil"/>
              <w:bottom w:val="single" w:sz="4" w:space="0" w:color="auto"/>
              <w:right w:val="single" w:sz="4" w:space="0" w:color="auto"/>
            </w:tcBorders>
            <w:shd w:val="clear" w:color="auto" w:fill="auto"/>
            <w:noWrap/>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1,</w:t>
            </w:r>
            <w:r w:rsidR="002B2BD3" w:rsidRPr="00A457AE">
              <w:rPr>
                <w:rFonts w:ascii="Times New Roman" w:hAnsi="Times New Roman" w:cs="Times New Roman"/>
                <w:sz w:val="28"/>
                <w:szCs w:val="28"/>
              </w:rPr>
              <w:t>7</w:t>
            </w:r>
          </w:p>
        </w:tc>
        <w:tc>
          <w:tcPr>
            <w:tcW w:w="1117" w:type="dxa"/>
            <w:tcBorders>
              <w:top w:val="nil"/>
              <w:left w:val="nil"/>
              <w:bottom w:val="single" w:sz="4" w:space="0" w:color="auto"/>
              <w:right w:val="single" w:sz="4" w:space="0" w:color="auto"/>
            </w:tcBorders>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 10,</w:t>
            </w:r>
            <w:r w:rsidR="002B2BD3" w:rsidRPr="00A457AE">
              <w:rPr>
                <w:rFonts w:ascii="Times New Roman" w:hAnsi="Times New Roman" w:cs="Times New Roman"/>
                <w:sz w:val="28"/>
                <w:szCs w:val="28"/>
              </w:rPr>
              <w:t>9</w:t>
            </w:r>
          </w:p>
        </w:tc>
        <w:tc>
          <w:tcPr>
            <w:tcW w:w="1418" w:type="dxa"/>
            <w:tcBorders>
              <w:top w:val="nil"/>
              <w:left w:val="nil"/>
              <w:bottom w:val="single" w:sz="4" w:space="0" w:color="auto"/>
              <w:right w:val="single" w:sz="4" w:space="0" w:color="auto"/>
            </w:tcBorders>
            <w:shd w:val="clear" w:color="auto" w:fill="FFFFFF" w:themeFill="background1"/>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2,</w:t>
            </w:r>
            <w:r w:rsidR="002B2BD3" w:rsidRPr="00A457AE">
              <w:rPr>
                <w:rFonts w:ascii="Times New Roman" w:hAnsi="Times New Roman" w:cs="Times New Roman"/>
                <w:sz w:val="28"/>
                <w:szCs w:val="28"/>
              </w:rPr>
              <w:t>1</w:t>
            </w:r>
          </w:p>
        </w:tc>
      </w:tr>
      <w:tr w:rsidR="002B2BD3" w:rsidRPr="00A457AE" w:rsidTr="00870AFB">
        <w:trPr>
          <w:trHeight w:val="20"/>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2B2BD3" w:rsidRPr="0011524B" w:rsidRDefault="002B2BD3" w:rsidP="00870AFB">
            <w:pPr>
              <w:spacing w:after="0" w:line="240" w:lineRule="auto"/>
              <w:rPr>
                <w:rFonts w:ascii="Times New Roman" w:eastAsia="Times New Roman" w:hAnsi="Times New Roman" w:cs="Times New Roman"/>
                <w:color w:val="000000"/>
                <w:sz w:val="28"/>
                <w:szCs w:val="28"/>
                <w:lang w:eastAsia="ru-RU"/>
              </w:rPr>
            </w:pPr>
            <w:proofErr w:type="spellStart"/>
            <w:r w:rsidRPr="0011524B">
              <w:rPr>
                <w:rFonts w:ascii="Times New Roman" w:eastAsia="Times New Roman" w:hAnsi="Times New Roman" w:cs="Times New Roman"/>
                <w:color w:val="000000"/>
                <w:sz w:val="28"/>
                <w:szCs w:val="28"/>
                <w:lang w:eastAsia="ru-RU"/>
              </w:rPr>
              <w:t>Timothy</w:t>
            </w:r>
            <w:proofErr w:type="spellEnd"/>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rsidR="002B2BD3" w:rsidRPr="0011524B"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82,</w:t>
            </w:r>
            <w:r w:rsidR="002B2BD3" w:rsidRPr="0011524B">
              <w:rPr>
                <w:rFonts w:ascii="Times New Roman" w:hAnsi="Times New Roman" w:cs="Times New Roman"/>
                <w:sz w:val="28"/>
                <w:szCs w:val="28"/>
              </w:rPr>
              <w:t>5</w:t>
            </w:r>
          </w:p>
        </w:tc>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62,</w:t>
            </w:r>
            <w:r w:rsidR="002B2BD3" w:rsidRPr="00A457AE">
              <w:rPr>
                <w:rFonts w:ascii="Times New Roman" w:hAnsi="Times New Roman" w:cs="Times New Roman"/>
                <w:sz w:val="28"/>
                <w:szCs w:val="28"/>
              </w:rPr>
              <w:t>1</w:t>
            </w:r>
          </w:p>
        </w:tc>
        <w:tc>
          <w:tcPr>
            <w:tcW w:w="1112" w:type="dxa"/>
            <w:tcBorders>
              <w:top w:val="nil"/>
              <w:left w:val="single" w:sz="4" w:space="0" w:color="auto"/>
              <w:bottom w:val="single" w:sz="4" w:space="0" w:color="auto"/>
              <w:right w:val="single" w:sz="4" w:space="0" w:color="auto"/>
            </w:tcBorders>
            <w:shd w:val="clear" w:color="auto" w:fill="auto"/>
            <w:noWrap/>
            <w:vAlign w:val="center"/>
          </w:tcPr>
          <w:p w:rsidR="002B2BD3" w:rsidRPr="0011524B"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 11,</w:t>
            </w:r>
            <w:r w:rsidR="002B2BD3" w:rsidRPr="0011524B">
              <w:rPr>
                <w:rFonts w:ascii="Times New Roman" w:hAnsi="Times New Roman" w:cs="Times New Roman"/>
                <w:sz w:val="28"/>
                <w:szCs w:val="28"/>
              </w:rPr>
              <w:t>1</w:t>
            </w:r>
          </w:p>
        </w:tc>
        <w:tc>
          <w:tcPr>
            <w:tcW w:w="0" w:type="auto"/>
            <w:tcBorders>
              <w:top w:val="nil"/>
              <w:left w:val="nil"/>
              <w:bottom w:val="single" w:sz="4" w:space="0" w:color="auto"/>
              <w:right w:val="single" w:sz="4" w:space="0" w:color="auto"/>
            </w:tcBorders>
            <w:shd w:val="clear" w:color="auto" w:fill="auto"/>
            <w:noWrap/>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3,</w:t>
            </w:r>
            <w:r w:rsidR="002B2BD3" w:rsidRPr="00A457AE">
              <w:rPr>
                <w:rFonts w:ascii="Times New Roman" w:hAnsi="Times New Roman" w:cs="Times New Roman"/>
                <w:sz w:val="28"/>
                <w:szCs w:val="28"/>
              </w:rPr>
              <w:t>6</w:t>
            </w:r>
          </w:p>
        </w:tc>
        <w:tc>
          <w:tcPr>
            <w:tcW w:w="1117" w:type="dxa"/>
            <w:tcBorders>
              <w:top w:val="nil"/>
              <w:left w:val="nil"/>
              <w:bottom w:val="single" w:sz="4" w:space="0" w:color="auto"/>
              <w:right w:val="single" w:sz="4" w:space="0" w:color="auto"/>
            </w:tcBorders>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 10,</w:t>
            </w:r>
            <w:r w:rsidR="002B2BD3" w:rsidRPr="00A457AE">
              <w:rPr>
                <w:rFonts w:ascii="Times New Roman" w:hAnsi="Times New Roman" w:cs="Times New Roman"/>
                <w:sz w:val="28"/>
                <w:szCs w:val="28"/>
              </w:rPr>
              <w:t>2</w:t>
            </w:r>
          </w:p>
        </w:tc>
        <w:tc>
          <w:tcPr>
            <w:tcW w:w="1418" w:type="dxa"/>
            <w:tcBorders>
              <w:top w:val="nil"/>
              <w:left w:val="nil"/>
              <w:bottom w:val="single" w:sz="4" w:space="0" w:color="auto"/>
              <w:right w:val="single" w:sz="4" w:space="0" w:color="auto"/>
            </w:tcBorders>
            <w:shd w:val="clear" w:color="auto" w:fill="FFFFFF" w:themeFill="background1"/>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2,</w:t>
            </w:r>
            <w:r w:rsidR="002B2BD3" w:rsidRPr="00A457AE">
              <w:rPr>
                <w:rFonts w:ascii="Times New Roman" w:hAnsi="Times New Roman" w:cs="Times New Roman"/>
                <w:sz w:val="28"/>
                <w:szCs w:val="28"/>
              </w:rPr>
              <w:t>8</w:t>
            </w:r>
          </w:p>
        </w:tc>
      </w:tr>
      <w:tr w:rsidR="002B2BD3" w:rsidRPr="00A457AE" w:rsidTr="00870AFB">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2B2BD3" w:rsidRPr="0011524B" w:rsidRDefault="002B2BD3" w:rsidP="00870AFB">
            <w:pPr>
              <w:spacing w:after="0" w:line="240" w:lineRule="auto"/>
              <w:rPr>
                <w:rFonts w:ascii="Times New Roman" w:eastAsia="Times New Roman" w:hAnsi="Times New Roman" w:cs="Times New Roman"/>
                <w:color w:val="000000"/>
                <w:sz w:val="28"/>
                <w:szCs w:val="28"/>
                <w:lang w:eastAsia="ru-RU"/>
              </w:rPr>
            </w:pPr>
            <w:proofErr w:type="spellStart"/>
            <w:r w:rsidRPr="0011524B">
              <w:rPr>
                <w:rFonts w:ascii="Times New Roman" w:eastAsia="Times New Roman" w:hAnsi="Times New Roman" w:cs="Times New Roman"/>
                <w:color w:val="000000"/>
                <w:sz w:val="28"/>
                <w:szCs w:val="28"/>
                <w:lang w:eastAsia="ru-RU"/>
              </w:rPr>
              <w:t>Yerema</w:t>
            </w:r>
            <w:proofErr w:type="spellEnd"/>
          </w:p>
        </w:tc>
        <w:tc>
          <w:tcPr>
            <w:tcW w:w="0" w:type="auto"/>
            <w:tcBorders>
              <w:top w:val="single" w:sz="4" w:space="0" w:color="auto"/>
              <w:left w:val="nil"/>
              <w:bottom w:val="single" w:sz="4" w:space="0" w:color="auto"/>
              <w:right w:val="single" w:sz="4" w:space="0" w:color="auto"/>
            </w:tcBorders>
            <w:vAlign w:val="center"/>
          </w:tcPr>
          <w:p w:rsidR="002B2BD3" w:rsidRPr="0011524B"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97,</w:t>
            </w:r>
            <w:r w:rsidR="002B2BD3" w:rsidRPr="0011524B">
              <w:rPr>
                <w:rFonts w:ascii="Times New Roman" w:hAnsi="Times New Roman" w:cs="Times New Roman"/>
                <w:sz w:val="28"/>
                <w:szCs w:val="28"/>
              </w:rPr>
              <w:t>3</w:t>
            </w:r>
          </w:p>
        </w:tc>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75,</w:t>
            </w:r>
            <w:r w:rsidR="002B2BD3" w:rsidRPr="00A457AE">
              <w:rPr>
                <w:rFonts w:ascii="Times New Roman" w:hAnsi="Times New Roman" w:cs="Times New Roman"/>
                <w:sz w:val="28"/>
                <w:szCs w:val="28"/>
              </w:rPr>
              <w:t>2</w:t>
            </w:r>
          </w:p>
        </w:tc>
        <w:tc>
          <w:tcPr>
            <w:tcW w:w="1112" w:type="dxa"/>
            <w:tcBorders>
              <w:top w:val="nil"/>
              <w:left w:val="single" w:sz="4" w:space="0" w:color="auto"/>
              <w:bottom w:val="single" w:sz="4" w:space="0" w:color="auto"/>
              <w:right w:val="single" w:sz="4" w:space="0" w:color="auto"/>
            </w:tcBorders>
            <w:shd w:val="clear" w:color="auto" w:fill="FFFFFF" w:themeFill="background1"/>
            <w:vAlign w:val="center"/>
          </w:tcPr>
          <w:p w:rsidR="002B2BD3" w:rsidRPr="0011524B"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3,</w:t>
            </w:r>
            <w:r w:rsidR="002B2BD3" w:rsidRPr="0011524B">
              <w:rPr>
                <w:rFonts w:ascii="Times New Roman" w:hAnsi="Times New Roman" w:cs="Times New Roman"/>
                <w:sz w:val="28"/>
                <w:szCs w:val="28"/>
              </w:rPr>
              <w:t>7</w:t>
            </w:r>
          </w:p>
        </w:tc>
        <w:tc>
          <w:tcPr>
            <w:tcW w:w="0" w:type="auto"/>
            <w:tcBorders>
              <w:top w:val="nil"/>
              <w:left w:val="nil"/>
              <w:bottom w:val="single" w:sz="4" w:space="0" w:color="auto"/>
              <w:right w:val="single" w:sz="4" w:space="0" w:color="auto"/>
            </w:tcBorders>
            <w:shd w:val="clear" w:color="auto" w:fill="auto"/>
            <w:noWrap/>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18,</w:t>
            </w:r>
            <w:r w:rsidR="002B2BD3" w:rsidRPr="00A457AE">
              <w:rPr>
                <w:rFonts w:ascii="Times New Roman" w:hAnsi="Times New Roman" w:cs="Times New Roman"/>
                <w:sz w:val="28"/>
                <w:szCs w:val="28"/>
              </w:rPr>
              <w:t>4</w:t>
            </w:r>
          </w:p>
        </w:tc>
        <w:tc>
          <w:tcPr>
            <w:tcW w:w="1117" w:type="dxa"/>
            <w:tcBorders>
              <w:top w:val="nil"/>
              <w:left w:val="nil"/>
              <w:bottom w:val="single" w:sz="4" w:space="0" w:color="auto"/>
              <w:right w:val="single" w:sz="4" w:space="0" w:color="auto"/>
            </w:tcBorders>
            <w:shd w:val="clear" w:color="auto" w:fill="FFFFFF" w:themeFill="background1"/>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2,</w:t>
            </w:r>
            <w:r w:rsidR="002B2BD3" w:rsidRPr="00A457AE">
              <w:rPr>
                <w:rFonts w:ascii="Times New Roman" w:hAnsi="Times New Roman" w:cs="Times New Roman"/>
                <w:sz w:val="28"/>
                <w:szCs w:val="28"/>
              </w:rPr>
              <w:t>9</w:t>
            </w:r>
          </w:p>
        </w:tc>
        <w:tc>
          <w:tcPr>
            <w:tcW w:w="1418" w:type="dxa"/>
            <w:tcBorders>
              <w:top w:val="nil"/>
              <w:left w:val="nil"/>
              <w:bottom w:val="single" w:sz="4" w:space="0" w:color="auto"/>
              <w:right w:val="single" w:sz="4" w:space="0" w:color="auto"/>
            </w:tcBorders>
            <w:shd w:val="clear" w:color="auto" w:fill="FFFFFF" w:themeFill="background1"/>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15,</w:t>
            </w:r>
            <w:r w:rsidR="002B2BD3" w:rsidRPr="00A457AE">
              <w:rPr>
                <w:rFonts w:ascii="Times New Roman" w:hAnsi="Times New Roman" w:cs="Times New Roman"/>
                <w:sz w:val="28"/>
                <w:szCs w:val="28"/>
              </w:rPr>
              <w:t>9</w:t>
            </w:r>
          </w:p>
        </w:tc>
      </w:tr>
      <w:tr w:rsidR="002B2BD3" w:rsidRPr="00A457AE" w:rsidTr="00870AFB">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2B2BD3" w:rsidRPr="0011524B" w:rsidRDefault="002B2BD3" w:rsidP="00870AFB">
            <w:pPr>
              <w:spacing w:after="0" w:line="240" w:lineRule="auto"/>
              <w:rPr>
                <w:rFonts w:ascii="Times New Roman" w:eastAsia="Times New Roman" w:hAnsi="Times New Roman" w:cs="Times New Roman"/>
                <w:color w:val="000000"/>
                <w:sz w:val="28"/>
                <w:szCs w:val="28"/>
                <w:lang w:eastAsia="ru-RU"/>
              </w:rPr>
            </w:pPr>
            <w:proofErr w:type="spellStart"/>
            <w:r w:rsidRPr="0011524B">
              <w:rPr>
                <w:rFonts w:ascii="Times New Roman" w:eastAsia="Times New Roman" w:hAnsi="Times New Roman" w:cs="Times New Roman"/>
                <w:color w:val="000000"/>
                <w:sz w:val="28"/>
                <w:szCs w:val="28"/>
                <w:lang w:eastAsia="ru-RU"/>
              </w:rPr>
              <w:t>Samson</w:t>
            </w:r>
            <w:proofErr w:type="spellEnd"/>
          </w:p>
        </w:tc>
        <w:tc>
          <w:tcPr>
            <w:tcW w:w="0" w:type="auto"/>
            <w:tcBorders>
              <w:top w:val="single" w:sz="4" w:space="0" w:color="auto"/>
              <w:left w:val="nil"/>
              <w:bottom w:val="single" w:sz="4" w:space="0" w:color="auto"/>
              <w:right w:val="single" w:sz="4" w:space="0" w:color="auto"/>
            </w:tcBorders>
            <w:vAlign w:val="center"/>
          </w:tcPr>
          <w:p w:rsidR="002B2BD3" w:rsidRPr="0011524B"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94,</w:t>
            </w:r>
            <w:r w:rsidR="002B2BD3" w:rsidRPr="0011524B">
              <w:rPr>
                <w:rFonts w:ascii="Times New Roman" w:hAnsi="Times New Roman" w:cs="Times New Roman"/>
                <w:sz w:val="28"/>
                <w:szCs w:val="28"/>
              </w:rPr>
              <w:t>5</w:t>
            </w:r>
          </w:p>
        </w:tc>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72,</w:t>
            </w:r>
            <w:r w:rsidR="002B2BD3" w:rsidRPr="00A457AE">
              <w:rPr>
                <w:rFonts w:ascii="Times New Roman" w:hAnsi="Times New Roman" w:cs="Times New Roman"/>
                <w:sz w:val="28"/>
                <w:szCs w:val="28"/>
              </w:rPr>
              <w:t>6</w:t>
            </w:r>
          </w:p>
        </w:tc>
        <w:tc>
          <w:tcPr>
            <w:tcW w:w="1112" w:type="dxa"/>
            <w:tcBorders>
              <w:top w:val="nil"/>
              <w:left w:val="single" w:sz="4" w:space="0" w:color="auto"/>
              <w:bottom w:val="single" w:sz="4" w:space="0" w:color="auto"/>
              <w:right w:val="single" w:sz="4" w:space="0" w:color="auto"/>
            </w:tcBorders>
            <w:shd w:val="clear" w:color="auto" w:fill="FFFFFF" w:themeFill="background1"/>
            <w:vAlign w:val="center"/>
          </w:tcPr>
          <w:p w:rsidR="002B2BD3" w:rsidRPr="0011524B"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0,</w:t>
            </w:r>
            <w:r w:rsidR="002B2BD3" w:rsidRPr="0011524B">
              <w:rPr>
                <w:rFonts w:ascii="Times New Roman" w:hAnsi="Times New Roman" w:cs="Times New Roman"/>
                <w:sz w:val="28"/>
                <w:szCs w:val="28"/>
              </w:rPr>
              <w:t>9</w:t>
            </w:r>
          </w:p>
        </w:tc>
        <w:tc>
          <w:tcPr>
            <w:tcW w:w="0" w:type="auto"/>
            <w:tcBorders>
              <w:top w:val="nil"/>
              <w:left w:val="nil"/>
              <w:bottom w:val="single" w:sz="4" w:space="0" w:color="auto"/>
              <w:right w:val="single" w:sz="4" w:space="0" w:color="auto"/>
            </w:tcBorders>
            <w:shd w:val="clear" w:color="auto" w:fill="auto"/>
            <w:noWrap/>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15,</w:t>
            </w:r>
            <w:r w:rsidR="002B2BD3" w:rsidRPr="00A457AE">
              <w:rPr>
                <w:rFonts w:ascii="Times New Roman" w:hAnsi="Times New Roman" w:cs="Times New Roman"/>
                <w:sz w:val="28"/>
                <w:szCs w:val="28"/>
              </w:rPr>
              <w:t>6</w:t>
            </w:r>
          </w:p>
        </w:tc>
        <w:tc>
          <w:tcPr>
            <w:tcW w:w="1117" w:type="dxa"/>
            <w:tcBorders>
              <w:top w:val="nil"/>
              <w:left w:val="nil"/>
              <w:bottom w:val="single" w:sz="4" w:space="0" w:color="auto"/>
              <w:right w:val="single" w:sz="4" w:space="0" w:color="auto"/>
            </w:tcBorders>
            <w:shd w:val="clear" w:color="auto" w:fill="FFFFFF" w:themeFill="background1"/>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0,</w:t>
            </w:r>
            <w:r w:rsidR="002B2BD3" w:rsidRPr="00A457AE">
              <w:rPr>
                <w:rFonts w:ascii="Times New Roman" w:hAnsi="Times New Roman" w:cs="Times New Roman"/>
                <w:sz w:val="28"/>
                <w:szCs w:val="28"/>
              </w:rPr>
              <w:t>3</w:t>
            </w:r>
          </w:p>
        </w:tc>
        <w:tc>
          <w:tcPr>
            <w:tcW w:w="1418" w:type="dxa"/>
            <w:tcBorders>
              <w:top w:val="nil"/>
              <w:left w:val="nil"/>
              <w:bottom w:val="single" w:sz="4" w:space="0" w:color="auto"/>
              <w:right w:val="single" w:sz="4" w:space="0" w:color="auto"/>
            </w:tcBorders>
            <w:shd w:val="clear" w:color="auto" w:fill="FFFFFF" w:themeFill="background1"/>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13,</w:t>
            </w:r>
            <w:r w:rsidR="002B2BD3" w:rsidRPr="00A457AE">
              <w:rPr>
                <w:rFonts w:ascii="Times New Roman" w:hAnsi="Times New Roman" w:cs="Times New Roman"/>
                <w:sz w:val="28"/>
                <w:szCs w:val="28"/>
              </w:rPr>
              <w:t>3</w:t>
            </w:r>
          </w:p>
        </w:tc>
      </w:tr>
      <w:tr w:rsidR="002B2BD3" w:rsidRPr="00A457AE" w:rsidTr="00870AFB">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2B2BD3" w:rsidRPr="0011524B" w:rsidRDefault="002B2BD3" w:rsidP="00870AFB">
            <w:pPr>
              <w:spacing w:after="0" w:line="240" w:lineRule="auto"/>
              <w:rPr>
                <w:rFonts w:ascii="Times New Roman" w:eastAsia="Times New Roman" w:hAnsi="Times New Roman" w:cs="Times New Roman"/>
                <w:color w:val="000000"/>
                <w:sz w:val="28"/>
                <w:szCs w:val="28"/>
                <w:lang w:eastAsia="ru-RU"/>
              </w:rPr>
            </w:pPr>
            <w:proofErr w:type="spellStart"/>
            <w:r w:rsidRPr="0011524B">
              <w:rPr>
                <w:rFonts w:ascii="Times New Roman" w:eastAsia="Times New Roman" w:hAnsi="Times New Roman" w:cs="Times New Roman"/>
                <w:color w:val="000000"/>
                <w:sz w:val="28"/>
                <w:szCs w:val="28"/>
                <w:lang w:eastAsia="ru-RU"/>
              </w:rPr>
              <w:t>Vasya</w:t>
            </w:r>
            <w:proofErr w:type="spellEnd"/>
          </w:p>
        </w:tc>
        <w:tc>
          <w:tcPr>
            <w:tcW w:w="0" w:type="auto"/>
            <w:tcBorders>
              <w:top w:val="single" w:sz="4" w:space="0" w:color="auto"/>
              <w:left w:val="nil"/>
              <w:bottom w:val="single" w:sz="4" w:space="0" w:color="auto"/>
              <w:right w:val="single" w:sz="4" w:space="0" w:color="auto"/>
            </w:tcBorders>
            <w:vAlign w:val="center"/>
          </w:tcPr>
          <w:p w:rsidR="002B2BD3" w:rsidRPr="0011524B"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76,</w:t>
            </w:r>
            <w:r w:rsidR="002B2BD3" w:rsidRPr="0011524B">
              <w:rPr>
                <w:rFonts w:ascii="Times New Roman" w:hAnsi="Times New Roman" w:cs="Times New Roman"/>
                <w:sz w:val="28"/>
                <w:szCs w:val="28"/>
              </w:rPr>
              <w:t>1</w:t>
            </w:r>
          </w:p>
        </w:tc>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57,</w:t>
            </w:r>
            <w:r w:rsidR="002B2BD3" w:rsidRPr="00A457AE">
              <w:rPr>
                <w:rFonts w:ascii="Times New Roman" w:hAnsi="Times New Roman" w:cs="Times New Roman"/>
                <w:sz w:val="28"/>
                <w:szCs w:val="28"/>
              </w:rPr>
              <w:t>4</w:t>
            </w:r>
          </w:p>
        </w:tc>
        <w:tc>
          <w:tcPr>
            <w:tcW w:w="1112" w:type="dxa"/>
            <w:tcBorders>
              <w:top w:val="nil"/>
              <w:left w:val="single" w:sz="4" w:space="0" w:color="auto"/>
              <w:bottom w:val="single" w:sz="4" w:space="0" w:color="auto"/>
              <w:right w:val="single" w:sz="4" w:space="0" w:color="auto"/>
            </w:tcBorders>
            <w:shd w:val="clear" w:color="auto" w:fill="auto"/>
            <w:noWrap/>
            <w:vAlign w:val="center"/>
          </w:tcPr>
          <w:p w:rsidR="002B2BD3" w:rsidRPr="0011524B"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 17,</w:t>
            </w:r>
            <w:r w:rsidR="002B2BD3" w:rsidRPr="0011524B">
              <w:rPr>
                <w:rFonts w:ascii="Times New Roman" w:hAnsi="Times New Roman" w:cs="Times New Roman"/>
                <w:sz w:val="28"/>
                <w:szCs w:val="28"/>
              </w:rPr>
              <w:t>5</w:t>
            </w:r>
          </w:p>
        </w:tc>
        <w:tc>
          <w:tcPr>
            <w:tcW w:w="0" w:type="auto"/>
            <w:tcBorders>
              <w:top w:val="nil"/>
              <w:left w:val="nil"/>
              <w:bottom w:val="single" w:sz="4" w:space="0" w:color="auto"/>
              <w:right w:val="single" w:sz="4" w:space="0" w:color="auto"/>
            </w:tcBorders>
            <w:shd w:val="clear" w:color="auto" w:fill="auto"/>
            <w:noWrap/>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 2,</w:t>
            </w:r>
            <w:r w:rsidR="002B2BD3" w:rsidRPr="00A457AE">
              <w:rPr>
                <w:rFonts w:ascii="Times New Roman" w:hAnsi="Times New Roman" w:cs="Times New Roman"/>
                <w:sz w:val="28"/>
                <w:szCs w:val="28"/>
              </w:rPr>
              <w:t>8</w:t>
            </w:r>
          </w:p>
        </w:tc>
        <w:tc>
          <w:tcPr>
            <w:tcW w:w="1117" w:type="dxa"/>
            <w:tcBorders>
              <w:top w:val="nil"/>
              <w:left w:val="nil"/>
              <w:bottom w:val="single" w:sz="4" w:space="0" w:color="auto"/>
              <w:right w:val="single" w:sz="4" w:space="0" w:color="auto"/>
            </w:tcBorders>
            <w:vAlign w:val="center"/>
          </w:tcPr>
          <w:p w:rsidR="002B2BD3" w:rsidRPr="00920920"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 14,</w:t>
            </w:r>
            <w:r w:rsidR="002B2BD3" w:rsidRPr="00920920">
              <w:rPr>
                <w:rFonts w:ascii="Times New Roman" w:hAnsi="Times New Roman" w:cs="Times New Roman"/>
                <w:sz w:val="28"/>
                <w:szCs w:val="28"/>
              </w:rPr>
              <w:t>9</w:t>
            </w:r>
          </w:p>
        </w:tc>
        <w:tc>
          <w:tcPr>
            <w:tcW w:w="1418" w:type="dxa"/>
            <w:tcBorders>
              <w:top w:val="nil"/>
              <w:left w:val="nil"/>
              <w:bottom w:val="single" w:sz="4" w:space="0" w:color="auto"/>
              <w:right w:val="single" w:sz="4" w:space="0" w:color="auto"/>
            </w:tcBorders>
            <w:shd w:val="clear" w:color="auto" w:fill="FFFFFF" w:themeFill="background1"/>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 1,</w:t>
            </w:r>
            <w:r w:rsidR="002B2BD3" w:rsidRPr="00A457AE">
              <w:rPr>
                <w:rFonts w:ascii="Times New Roman" w:hAnsi="Times New Roman" w:cs="Times New Roman"/>
                <w:sz w:val="28"/>
                <w:szCs w:val="28"/>
              </w:rPr>
              <w:t>9</w:t>
            </w:r>
          </w:p>
        </w:tc>
      </w:tr>
      <w:tr w:rsidR="002B2BD3" w:rsidRPr="00A457AE" w:rsidTr="00870AFB">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rsidR="002B2BD3" w:rsidRPr="008B2175" w:rsidRDefault="002B2BD3" w:rsidP="00870AFB">
            <w:pPr>
              <w:spacing w:after="0" w:line="240" w:lineRule="auto"/>
              <w:rPr>
                <w:rFonts w:ascii="Times New Roman" w:eastAsia="Times New Roman" w:hAnsi="Times New Roman" w:cs="Times New Roman"/>
                <w:color w:val="000000"/>
                <w:sz w:val="28"/>
                <w:szCs w:val="28"/>
                <w:lang w:val="en-US" w:eastAsia="ru-RU"/>
              </w:rPr>
            </w:pPr>
            <w:proofErr w:type="spellStart"/>
            <w:r w:rsidRPr="0011524B">
              <w:rPr>
                <w:rFonts w:ascii="Times New Roman" w:eastAsia="Times New Roman" w:hAnsi="Times New Roman" w:cs="Times New Roman"/>
                <w:color w:val="000000"/>
                <w:sz w:val="28"/>
                <w:szCs w:val="28"/>
                <w:lang w:eastAsia="ru-RU"/>
              </w:rPr>
              <w:t>Tom</w:t>
            </w:r>
            <w:proofErr w:type="spellEnd"/>
            <w:r w:rsidR="008B2175">
              <w:rPr>
                <w:rFonts w:ascii="Times New Roman" w:eastAsia="Times New Roman" w:hAnsi="Times New Roman" w:cs="Times New Roman"/>
                <w:color w:val="000000"/>
                <w:sz w:val="28"/>
                <w:szCs w:val="28"/>
                <w:lang w:val="en-US" w:eastAsia="ru-RU"/>
              </w:rPr>
              <w:t>a</w:t>
            </w:r>
          </w:p>
        </w:tc>
        <w:tc>
          <w:tcPr>
            <w:tcW w:w="0" w:type="auto"/>
            <w:tcBorders>
              <w:top w:val="single" w:sz="4" w:space="0" w:color="auto"/>
              <w:left w:val="nil"/>
              <w:bottom w:val="single" w:sz="4" w:space="0" w:color="auto"/>
              <w:right w:val="single" w:sz="4" w:space="0" w:color="auto"/>
            </w:tcBorders>
            <w:vAlign w:val="center"/>
          </w:tcPr>
          <w:p w:rsidR="002B2BD3" w:rsidRPr="0011524B"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79,</w:t>
            </w:r>
            <w:r w:rsidR="002B2BD3" w:rsidRPr="0011524B">
              <w:rPr>
                <w:rFonts w:ascii="Times New Roman" w:hAnsi="Times New Roman" w:cs="Times New Roman"/>
                <w:sz w:val="28"/>
                <w:szCs w:val="28"/>
              </w:rPr>
              <w:t>5</w:t>
            </w:r>
          </w:p>
        </w:tc>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59,</w:t>
            </w:r>
            <w:r w:rsidR="002B2BD3" w:rsidRPr="00A457AE">
              <w:rPr>
                <w:rFonts w:ascii="Times New Roman" w:hAnsi="Times New Roman" w:cs="Times New Roman"/>
                <w:sz w:val="28"/>
                <w:szCs w:val="28"/>
              </w:rPr>
              <w:t>7</w:t>
            </w:r>
          </w:p>
        </w:tc>
        <w:tc>
          <w:tcPr>
            <w:tcW w:w="1112" w:type="dxa"/>
            <w:tcBorders>
              <w:top w:val="nil"/>
              <w:left w:val="single" w:sz="4" w:space="0" w:color="auto"/>
              <w:bottom w:val="single" w:sz="4" w:space="0" w:color="auto"/>
              <w:right w:val="single" w:sz="4" w:space="0" w:color="auto"/>
            </w:tcBorders>
            <w:shd w:val="clear" w:color="auto" w:fill="auto"/>
            <w:noWrap/>
            <w:vAlign w:val="center"/>
          </w:tcPr>
          <w:p w:rsidR="002B2BD3" w:rsidRPr="0011524B"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 14,</w:t>
            </w:r>
            <w:r w:rsidR="002B2BD3" w:rsidRPr="0011524B">
              <w:rPr>
                <w:rFonts w:ascii="Times New Roman" w:hAnsi="Times New Roman" w:cs="Times New Roman"/>
                <w:sz w:val="28"/>
                <w:szCs w:val="28"/>
              </w:rPr>
              <w:t>1</w:t>
            </w:r>
          </w:p>
        </w:tc>
        <w:tc>
          <w:tcPr>
            <w:tcW w:w="0" w:type="auto"/>
            <w:tcBorders>
              <w:top w:val="nil"/>
              <w:left w:val="nil"/>
              <w:bottom w:val="single" w:sz="4" w:space="0" w:color="auto"/>
              <w:right w:val="single" w:sz="4" w:space="0" w:color="auto"/>
            </w:tcBorders>
            <w:shd w:val="clear" w:color="auto" w:fill="auto"/>
            <w:noWrap/>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0,</w:t>
            </w:r>
            <w:r w:rsidR="002B2BD3" w:rsidRPr="00A457AE">
              <w:rPr>
                <w:rFonts w:ascii="Times New Roman" w:hAnsi="Times New Roman" w:cs="Times New Roman"/>
                <w:sz w:val="28"/>
                <w:szCs w:val="28"/>
              </w:rPr>
              <w:t>6</w:t>
            </w:r>
          </w:p>
        </w:tc>
        <w:tc>
          <w:tcPr>
            <w:tcW w:w="1117" w:type="dxa"/>
            <w:tcBorders>
              <w:top w:val="nil"/>
              <w:left w:val="nil"/>
              <w:bottom w:val="single" w:sz="4" w:space="0" w:color="auto"/>
              <w:right w:val="single" w:sz="4" w:space="0" w:color="auto"/>
            </w:tcBorders>
            <w:vAlign w:val="center"/>
          </w:tcPr>
          <w:p w:rsidR="002B2BD3" w:rsidRPr="00920920" w:rsidRDefault="00870AFB"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8B2175">
              <w:rPr>
                <w:rFonts w:ascii="Times New Roman" w:hAnsi="Times New Roman" w:cs="Times New Roman"/>
                <w:sz w:val="28"/>
                <w:szCs w:val="28"/>
              </w:rPr>
              <w:t>12,</w:t>
            </w:r>
            <w:r w:rsidR="002B2BD3" w:rsidRPr="00920920">
              <w:rPr>
                <w:rFonts w:ascii="Times New Roman" w:hAnsi="Times New Roman" w:cs="Times New Roman"/>
                <w:sz w:val="28"/>
                <w:szCs w:val="28"/>
              </w:rPr>
              <w:t>6</w:t>
            </w:r>
          </w:p>
        </w:tc>
        <w:tc>
          <w:tcPr>
            <w:tcW w:w="1418" w:type="dxa"/>
            <w:tcBorders>
              <w:top w:val="nil"/>
              <w:left w:val="nil"/>
              <w:bottom w:val="single" w:sz="4" w:space="0" w:color="auto"/>
              <w:right w:val="single" w:sz="4" w:space="0" w:color="auto"/>
            </w:tcBorders>
            <w:shd w:val="clear" w:color="auto" w:fill="FFFFFF" w:themeFill="background1"/>
            <w:vAlign w:val="center"/>
          </w:tcPr>
          <w:p w:rsidR="002B2BD3" w:rsidRPr="00A457AE" w:rsidRDefault="008B2175" w:rsidP="00870AFB">
            <w:pPr>
              <w:spacing w:before="100" w:beforeAutospacing="1" w:after="100" w:afterAutospacing="1" w:line="240" w:lineRule="auto"/>
              <w:jc w:val="center"/>
              <w:rPr>
                <w:rFonts w:ascii="Times New Roman" w:hAnsi="Times New Roman" w:cs="Times New Roman"/>
                <w:sz w:val="28"/>
                <w:szCs w:val="28"/>
              </w:rPr>
            </w:pPr>
            <w:r>
              <w:rPr>
                <w:rFonts w:ascii="Times New Roman" w:hAnsi="Times New Roman" w:cs="Times New Roman"/>
                <w:sz w:val="28"/>
                <w:szCs w:val="28"/>
              </w:rPr>
              <w:t>0,</w:t>
            </w:r>
            <w:r w:rsidR="002B2BD3" w:rsidRPr="00A457AE">
              <w:rPr>
                <w:rFonts w:ascii="Times New Roman" w:hAnsi="Times New Roman" w:cs="Times New Roman"/>
                <w:sz w:val="28"/>
                <w:szCs w:val="28"/>
              </w:rPr>
              <w:t>4</w:t>
            </w:r>
          </w:p>
        </w:tc>
      </w:tr>
      <w:tr w:rsidR="002B2BD3" w:rsidRPr="00A457AE" w:rsidTr="00870AFB">
        <w:trPr>
          <w:trHeight w:val="57"/>
        </w:trPr>
        <w:tc>
          <w:tcPr>
            <w:tcW w:w="0" w:type="auto"/>
            <w:tcBorders>
              <w:top w:val="nil"/>
              <w:left w:val="single" w:sz="4" w:space="0" w:color="auto"/>
              <w:bottom w:val="single" w:sz="4" w:space="0" w:color="auto"/>
              <w:right w:val="single" w:sz="4" w:space="0" w:color="auto"/>
            </w:tcBorders>
            <w:shd w:val="clear" w:color="auto" w:fill="auto"/>
          </w:tcPr>
          <w:p w:rsidR="002B2BD3" w:rsidRPr="00A457AE" w:rsidRDefault="002B2BD3" w:rsidP="00870AFB">
            <w:pPr>
              <w:spacing w:after="0" w:line="240" w:lineRule="auto"/>
              <w:rPr>
                <w:rFonts w:ascii="Times New Roman" w:eastAsia="Times New Roman" w:hAnsi="Times New Roman" w:cs="Times New Roman"/>
                <w:color w:val="000000"/>
                <w:sz w:val="28"/>
                <w:szCs w:val="28"/>
                <w:lang w:eastAsia="ru-RU"/>
              </w:rPr>
            </w:pPr>
            <w:r w:rsidRPr="00A457AE">
              <w:rPr>
                <w:rFonts w:ascii="Times New Roman" w:eastAsia="Times New Roman" w:hAnsi="Times New Roman" w:cs="Times New Roman"/>
                <w:color w:val="000000"/>
                <w:sz w:val="28"/>
                <w:szCs w:val="28"/>
                <w:lang w:eastAsia="ru-RU"/>
              </w:rPr>
              <w:t>NSR</w:t>
            </w:r>
            <w:r w:rsidRPr="008B2175">
              <w:rPr>
                <w:rFonts w:ascii="Times New Roman" w:eastAsia="Times New Roman" w:hAnsi="Times New Roman" w:cs="Times New Roman"/>
                <w:color w:val="000000"/>
                <w:sz w:val="28"/>
                <w:szCs w:val="28"/>
                <w:vertAlign w:val="subscript"/>
                <w:lang w:eastAsia="ru-RU"/>
              </w:rPr>
              <w:t>05</w:t>
            </w:r>
          </w:p>
        </w:tc>
        <w:tc>
          <w:tcPr>
            <w:tcW w:w="0" w:type="auto"/>
            <w:tcBorders>
              <w:top w:val="single" w:sz="4" w:space="0" w:color="auto"/>
              <w:left w:val="nil"/>
              <w:bottom w:val="single" w:sz="4" w:space="0" w:color="auto"/>
              <w:right w:val="single" w:sz="4" w:space="0" w:color="auto"/>
            </w:tcBorders>
          </w:tcPr>
          <w:p w:rsidR="002B2BD3" w:rsidRPr="00A457AE" w:rsidRDefault="008B2175" w:rsidP="00870AFB">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r w:rsidR="002B2BD3" w:rsidRPr="00A457AE">
              <w:rPr>
                <w:rFonts w:ascii="Times New Roman" w:eastAsia="Times New Roman" w:hAnsi="Times New Roman" w:cs="Times New Roman"/>
                <w:color w:val="000000"/>
                <w:sz w:val="28"/>
                <w:szCs w:val="28"/>
                <w:lang w:eastAsia="ru-RU"/>
              </w:rPr>
              <w:t>2</w:t>
            </w:r>
          </w:p>
        </w:tc>
        <w:tc>
          <w:tcPr>
            <w:tcW w:w="0" w:type="auto"/>
            <w:tcBorders>
              <w:top w:val="nil"/>
              <w:left w:val="single" w:sz="4" w:space="0" w:color="auto"/>
              <w:bottom w:val="single" w:sz="4" w:space="0" w:color="auto"/>
              <w:right w:val="single" w:sz="4" w:space="0" w:color="auto"/>
            </w:tcBorders>
          </w:tcPr>
          <w:p w:rsidR="002B2BD3" w:rsidRPr="00A457AE" w:rsidRDefault="008B2175" w:rsidP="00870AFB">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w:t>
            </w:r>
            <w:r w:rsidR="002B2BD3" w:rsidRPr="00A457AE">
              <w:rPr>
                <w:rFonts w:ascii="Times New Roman" w:eastAsia="Times New Roman" w:hAnsi="Times New Roman" w:cs="Times New Roman"/>
                <w:color w:val="000000"/>
                <w:sz w:val="28"/>
                <w:szCs w:val="28"/>
                <w:lang w:eastAsia="ru-RU"/>
              </w:rPr>
              <w:t>4</w:t>
            </w:r>
          </w:p>
        </w:tc>
        <w:tc>
          <w:tcPr>
            <w:tcW w:w="1112" w:type="dxa"/>
            <w:tcBorders>
              <w:top w:val="nil"/>
              <w:left w:val="single" w:sz="4" w:space="0" w:color="auto"/>
              <w:bottom w:val="single" w:sz="4" w:space="0" w:color="auto"/>
              <w:right w:val="single" w:sz="4" w:space="0" w:color="auto"/>
            </w:tcBorders>
            <w:shd w:val="clear" w:color="auto" w:fill="auto"/>
            <w:noWrap/>
            <w:vAlign w:val="center"/>
          </w:tcPr>
          <w:p w:rsidR="002B2BD3" w:rsidRPr="00A457AE" w:rsidRDefault="002B2BD3" w:rsidP="00870AFB">
            <w:pPr>
              <w:spacing w:after="0" w:line="240" w:lineRule="auto"/>
              <w:jc w:val="center"/>
              <w:rPr>
                <w:rFonts w:ascii="Times New Roman" w:eastAsia="Times New Roman" w:hAnsi="Times New Roman" w:cs="Times New Roman"/>
                <w:color w:val="000000"/>
                <w:sz w:val="28"/>
                <w:szCs w:val="28"/>
                <w:lang w:eastAsia="ru-RU"/>
              </w:rPr>
            </w:pPr>
          </w:p>
        </w:tc>
        <w:tc>
          <w:tcPr>
            <w:tcW w:w="0" w:type="auto"/>
            <w:tcBorders>
              <w:top w:val="nil"/>
              <w:left w:val="nil"/>
              <w:bottom w:val="single" w:sz="4" w:space="0" w:color="auto"/>
              <w:right w:val="single" w:sz="4" w:space="0" w:color="auto"/>
            </w:tcBorders>
            <w:shd w:val="clear" w:color="auto" w:fill="auto"/>
            <w:noWrap/>
            <w:vAlign w:val="center"/>
          </w:tcPr>
          <w:p w:rsidR="002B2BD3" w:rsidRPr="00A457AE" w:rsidRDefault="002B2BD3" w:rsidP="00870AFB">
            <w:pPr>
              <w:spacing w:after="0" w:line="240" w:lineRule="auto"/>
              <w:jc w:val="center"/>
              <w:rPr>
                <w:rFonts w:ascii="Times New Roman" w:eastAsia="Times New Roman" w:hAnsi="Times New Roman" w:cs="Times New Roman"/>
                <w:color w:val="000000"/>
                <w:sz w:val="28"/>
                <w:szCs w:val="28"/>
                <w:lang w:eastAsia="ru-RU"/>
              </w:rPr>
            </w:pPr>
          </w:p>
        </w:tc>
        <w:tc>
          <w:tcPr>
            <w:tcW w:w="1117" w:type="dxa"/>
            <w:tcBorders>
              <w:top w:val="nil"/>
              <w:left w:val="nil"/>
              <w:bottom w:val="single" w:sz="4" w:space="0" w:color="auto"/>
              <w:right w:val="single" w:sz="4" w:space="0" w:color="auto"/>
            </w:tcBorders>
          </w:tcPr>
          <w:p w:rsidR="002B2BD3" w:rsidRPr="00A457AE" w:rsidRDefault="002B2BD3" w:rsidP="00870AFB">
            <w:pPr>
              <w:spacing w:after="0" w:line="240" w:lineRule="auto"/>
              <w:jc w:val="center"/>
              <w:rPr>
                <w:rFonts w:ascii="Times New Roman" w:eastAsia="Times New Roman" w:hAnsi="Times New Roman" w:cs="Times New Roman"/>
                <w:color w:val="000000"/>
                <w:sz w:val="28"/>
                <w:szCs w:val="28"/>
                <w:lang w:eastAsia="ru-RU"/>
              </w:rPr>
            </w:pPr>
          </w:p>
        </w:tc>
        <w:tc>
          <w:tcPr>
            <w:tcW w:w="1418" w:type="dxa"/>
            <w:tcBorders>
              <w:top w:val="nil"/>
              <w:left w:val="nil"/>
              <w:bottom w:val="single" w:sz="4" w:space="0" w:color="auto"/>
              <w:right w:val="single" w:sz="4" w:space="0" w:color="auto"/>
            </w:tcBorders>
          </w:tcPr>
          <w:p w:rsidR="002B2BD3" w:rsidRPr="00A457AE" w:rsidRDefault="002B2BD3" w:rsidP="00870AFB">
            <w:pPr>
              <w:spacing w:after="0" w:line="240" w:lineRule="auto"/>
              <w:jc w:val="center"/>
              <w:rPr>
                <w:rFonts w:ascii="Times New Roman" w:eastAsia="Times New Roman" w:hAnsi="Times New Roman" w:cs="Times New Roman"/>
                <w:color w:val="000000"/>
                <w:sz w:val="28"/>
                <w:szCs w:val="28"/>
                <w:lang w:eastAsia="ru-RU"/>
              </w:rPr>
            </w:pPr>
          </w:p>
        </w:tc>
      </w:tr>
    </w:tbl>
    <w:p w:rsidR="00336B09" w:rsidRDefault="00336B09" w:rsidP="007A5F05">
      <w:pPr>
        <w:spacing w:after="0" w:line="360" w:lineRule="auto"/>
        <w:ind w:firstLine="851"/>
        <w:jc w:val="both"/>
        <w:rPr>
          <w:rFonts w:ascii="Times New Roman" w:hAnsi="Times New Roman" w:cs="Times New Roman"/>
          <w:bCs/>
          <w:sz w:val="28"/>
        </w:rPr>
      </w:pPr>
    </w:p>
    <w:p w:rsidR="002B2BD3" w:rsidRPr="007E06F1" w:rsidRDefault="002B2BD3" w:rsidP="002B2BD3">
      <w:pPr>
        <w:spacing w:after="0" w:line="360" w:lineRule="auto"/>
        <w:ind w:firstLine="851"/>
        <w:jc w:val="both"/>
        <w:rPr>
          <w:rFonts w:ascii="Times New Roman" w:hAnsi="Times New Roman" w:cs="Times New Roman"/>
          <w:bCs/>
          <w:sz w:val="28"/>
          <w:lang w:val="en-US"/>
        </w:rPr>
      </w:pPr>
      <w:r w:rsidRPr="007E06F1">
        <w:rPr>
          <w:rFonts w:ascii="Times New Roman" w:hAnsi="Times New Roman" w:cs="Times New Roman"/>
          <w:bCs/>
          <w:sz w:val="28"/>
          <w:lang w:val="en-US"/>
        </w:rPr>
        <w:t xml:space="preserve">As a result of the analysis of experimental data during freezing at </w:t>
      </w:r>
      <w:r w:rsidR="00870AFB" w:rsidRPr="00870AFB">
        <w:rPr>
          <w:rFonts w:ascii="Times New Roman" w:hAnsi="Times New Roman" w:cs="Times New Roman"/>
          <w:bCs/>
          <w:sz w:val="28"/>
          <w:lang w:val="en-US"/>
        </w:rPr>
        <w:t xml:space="preserve">          – </w:t>
      </w:r>
      <w:r w:rsidRPr="007E06F1">
        <w:rPr>
          <w:rFonts w:ascii="Times New Roman" w:hAnsi="Times New Roman" w:cs="Times New Roman"/>
          <w:bCs/>
          <w:sz w:val="28"/>
          <w:lang w:val="en-US"/>
        </w:rPr>
        <w:t>11 º</w:t>
      </w:r>
      <w:r>
        <w:rPr>
          <w:rFonts w:ascii="Times New Roman" w:hAnsi="Times New Roman" w:cs="Times New Roman"/>
          <w:bCs/>
          <w:sz w:val="28"/>
        </w:rPr>
        <w:t>С</w:t>
      </w:r>
      <w:r w:rsidRPr="007E06F1">
        <w:rPr>
          <w:rFonts w:ascii="Times New Roman" w:hAnsi="Times New Roman" w:cs="Times New Roman"/>
          <w:bCs/>
          <w:sz w:val="28"/>
          <w:lang w:val="en-US"/>
        </w:rPr>
        <w:t xml:space="preserve">, the safety of plants in </w:t>
      </w:r>
      <w:r w:rsidR="00870AFB">
        <w:rPr>
          <w:rFonts w:ascii="Times New Roman" w:hAnsi="Times New Roman" w:cs="Times New Roman"/>
          <w:bCs/>
          <w:sz w:val="28"/>
          <w:lang w:val="en-US"/>
        </w:rPr>
        <w:t>isolated samples varied from 74</w:t>
      </w:r>
      <w:r w:rsidR="00870AFB" w:rsidRPr="00870AFB">
        <w:rPr>
          <w:rFonts w:ascii="Times New Roman" w:hAnsi="Times New Roman" w:cs="Times New Roman"/>
          <w:bCs/>
          <w:sz w:val="28"/>
          <w:lang w:val="en-US"/>
        </w:rPr>
        <w:t>,</w:t>
      </w:r>
      <w:r w:rsidR="00870AFB">
        <w:rPr>
          <w:rFonts w:ascii="Times New Roman" w:hAnsi="Times New Roman" w:cs="Times New Roman"/>
          <w:bCs/>
          <w:sz w:val="28"/>
          <w:lang w:val="en-US"/>
        </w:rPr>
        <w:t>8 to 97</w:t>
      </w:r>
      <w:r w:rsidR="00870AFB" w:rsidRPr="00870AFB">
        <w:rPr>
          <w:rFonts w:ascii="Times New Roman" w:hAnsi="Times New Roman" w:cs="Times New Roman"/>
          <w:bCs/>
          <w:sz w:val="28"/>
          <w:lang w:val="en-US"/>
        </w:rPr>
        <w:t>,</w:t>
      </w:r>
      <w:r w:rsidRPr="007E06F1">
        <w:rPr>
          <w:rFonts w:ascii="Times New Roman" w:hAnsi="Times New Roman" w:cs="Times New Roman"/>
          <w:bCs/>
          <w:sz w:val="28"/>
          <w:lang w:val="en-US"/>
        </w:rPr>
        <w:t>3</w:t>
      </w:r>
      <w:r w:rsidR="00870AFB" w:rsidRPr="00870AFB">
        <w:rPr>
          <w:rFonts w:ascii="Times New Roman" w:hAnsi="Times New Roman" w:cs="Times New Roman"/>
          <w:bCs/>
          <w:sz w:val="28"/>
          <w:lang w:val="en-US"/>
        </w:rPr>
        <w:t xml:space="preserve"> </w:t>
      </w:r>
      <w:r w:rsidRPr="007E06F1">
        <w:rPr>
          <w:rFonts w:ascii="Times New Roman" w:hAnsi="Times New Roman" w:cs="Times New Roman"/>
          <w:bCs/>
          <w:sz w:val="28"/>
          <w:lang w:val="en-US"/>
        </w:rPr>
        <w:t xml:space="preserve">%. A high percentage of frost resistance was found in varieties Samson and </w:t>
      </w:r>
      <w:proofErr w:type="spellStart"/>
      <w:r w:rsidR="00870AFB" w:rsidRPr="00870AFB">
        <w:rPr>
          <w:rFonts w:ascii="Times New Roman" w:eastAsia="Times New Roman" w:hAnsi="Times New Roman" w:cs="Times New Roman"/>
          <w:color w:val="000000"/>
          <w:sz w:val="28"/>
          <w:szCs w:val="28"/>
          <w:lang w:val="en-US" w:eastAsia="ru-RU"/>
        </w:rPr>
        <w:t>Yerema</w:t>
      </w:r>
      <w:proofErr w:type="spellEnd"/>
      <w:r w:rsidR="00870AFB">
        <w:rPr>
          <w:rFonts w:ascii="Times New Roman" w:hAnsi="Times New Roman" w:cs="Times New Roman"/>
          <w:bCs/>
          <w:sz w:val="28"/>
          <w:lang w:val="en-US"/>
        </w:rPr>
        <w:t xml:space="preserve"> 94</w:t>
      </w:r>
      <w:r w:rsidR="00870AFB" w:rsidRPr="00870AFB">
        <w:rPr>
          <w:rFonts w:ascii="Times New Roman" w:hAnsi="Times New Roman" w:cs="Times New Roman"/>
          <w:bCs/>
          <w:sz w:val="28"/>
          <w:lang w:val="en-US"/>
        </w:rPr>
        <w:t>,</w:t>
      </w:r>
      <w:r w:rsidRPr="007E06F1">
        <w:rPr>
          <w:rFonts w:ascii="Times New Roman" w:hAnsi="Times New Roman" w:cs="Times New Roman"/>
          <w:bCs/>
          <w:sz w:val="28"/>
          <w:lang w:val="en-US"/>
        </w:rPr>
        <w:t xml:space="preserve">5 </w:t>
      </w:r>
      <w:r w:rsidR="00870AFB" w:rsidRPr="00870AFB">
        <w:rPr>
          <w:rFonts w:ascii="Times New Roman" w:hAnsi="Times New Roman" w:cs="Times New Roman"/>
          <w:bCs/>
          <w:sz w:val="28"/>
          <w:lang w:val="en-US"/>
        </w:rPr>
        <w:t>–</w:t>
      </w:r>
      <w:r w:rsidR="00870AFB">
        <w:rPr>
          <w:rFonts w:ascii="Times New Roman" w:hAnsi="Times New Roman" w:cs="Times New Roman"/>
          <w:bCs/>
          <w:sz w:val="28"/>
          <w:lang w:val="en-US"/>
        </w:rPr>
        <w:t xml:space="preserve"> 97</w:t>
      </w:r>
      <w:r w:rsidR="00870AFB" w:rsidRPr="00870AFB">
        <w:rPr>
          <w:rFonts w:ascii="Times New Roman" w:hAnsi="Times New Roman" w:cs="Times New Roman"/>
          <w:bCs/>
          <w:sz w:val="28"/>
          <w:lang w:val="en-US"/>
        </w:rPr>
        <w:t>,</w:t>
      </w:r>
      <w:r w:rsidRPr="007E06F1">
        <w:rPr>
          <w:rFonts w:ascii="Times New Roman" w:hAnsi="Times New Roman" w:cs="Times New Roman"/>
          <w:bCs/>
          <w:sz w:val="28"/>
          <w:lang w:val="en-US"/>
        </w:rPr>
        <w:t>3</w:t>
      </w:r>
      <w:r w:rsidR="00870AFB" w:rsidRPr="00870AFB">
        <w:rPr>
          <w:rFonts w:ascii="Times New Roman" w:hAnsi="Times New Roman" w:cs="Times New Roman"/>
          <w:bCs/>
          <w:sz w:val="28"/>
          <w:lang w:val="en-US"/>
        </w:rPr>
        <w:t xml:space="preserve"> </w:t>
      </w:r>
      <w:r w:rsidRPr="007E06F1">
        <w:rPr>
          <w:rFonts w:ascii="Times New Roman" w:hAnsi="Times New Roman" w:cs="Times New Roman"/>
          <w:bCs/>
          <w:sz w:val="28"/>
          <w:lang w:val="en-US"/>
        </w:rPr>
        <w:t>%, these are the highest rates in the experiment, the increase to t</w:t>
      </w:r>
      <w:r w:rsidR="00870AFB">
        <w:rPr>
          <w:rFonts w:ascii="Times New Roman" w:hAnsi="Times New Roman" w:cs="Times New Roman"/>
          <w:bCs/>
          <w:sz w:val="28"/>
          <w:lang w:val="en-US"/>
        </w:rPr>
        <w:t xml:space="preserve">he standard variety </w:t>
      </w:r>
      <w:proofErr w:type="spellStart"/>
      <w:r w:rsidR="00870AFB">
        <w:rPr>
          <w:rFonts w:ascii="Times New Roman" w:hAnsi="Times New Roman" w:cs="Times New Roman"/>
          <w:bCs/>
          <w:sz w:val="28"/>
          <w:lang w:val="en-US"/>
        </w:rPr>
        <w:t>Molot</w:t>
      </w:r>
      <w:proofErr w:type="spellEnd"/>
      <w:r w:rsidR="00870AFB">
        <w:rPr>
          <w:rFonts w:ascii="Times New Roman" w:hAnsi="Times New Roman" w:cs="Times New Roman"/>
          <w:bCs/>
          <w:sz w:val="28"/>
          <w:lang w:val="en-US"/>
        </w:rPr>
        <w:t xml:space="preserve"> was 0</w:t>
      </w:r>
      <w:r w:rsidR="00870AFB" w:rsidRPr="00870AFB">
        <w:rPr>
          <w:rFonts w:ascii="Times New Roman" w:hAnsi="Times New Roman" w:cs="Times New Roman"/>
          <w:bCs/>
          <w:sz w:val="28"/>
          <w:lang w:val="en-US"/>
        </w:rPr>
        <w:t>,</w:t>
      </w:r>
      <w:r w:rsidR="00870AFB">
        <w:rPr>
          <w:rFonts w:ascii="Times New Roman" w:hAnsi="Times New Roman" w:cs="Times New Roman"/>
          <w:bCs/>
          <w:sz w:val="28"/>
          <w:lang w:val="en-US"/>
        </w:rPr>
        <w:t>9 and 3</w:t>
      </w:r>
      <w:r w:rsidR="00870AFB" w:rsidRPr="00870AFB">
        <w:rPr>
          <w:rFonts w:ascii="Times New Roman" w:hAnsi="Times New Roman" w:cs="Times New Roman"/>
          <w:bCs/>
          <w:sz w:val="28"/>
          <w:lang w:val="en-US"/>
        </w:rPr>
        <w:t>,</w:t>
      </w:r>
      <w:r w:rsidRPr="007E06F1">
        <w:rPr>
          <w:rFonts w:ascii="Times New Roman" w:hAnsi="Times New Roman" w:cs="Times New Roman"/>
          <w:bCs/>
          <w:sz w:val="28"/>
          <w:lang w:val="en-US"/>
        </w:rPr>
        <w:t>7</w:t>
      </w:r>
      <w:r w:rsidR="00870AFB" w:rsidRPr="00870AFB">
        <w:rPr>
          <w:rFonts w:ascii="Times New Roman" w:hAnsi="Times New Roman" w:cs="Times New Roman"/>
          <w:bCs/>
          <w:sz w:val="28"/>
          <w:lang w:val="en-US"/>
        </w:rPr>
        <w:t xml:space="preserve"> </w:t>
      </w:r>
      <w:r w:rsidRPr="007E06F1">
        <w:rPr>
          <w:rFonts w:ascii="Times New Roman" w:hAnsi="Times New Roman" w:cs="Times New Roman"/>
          <w:bCs/>
          <w:sz w:val="28"/>
          <w:lang w:val="en-US"/>
        </w:rPr>
        <w:t xml:space="preserve">%, respectively. Also, the varieties </w:t>
      </w:r>
      <w:proofErr w:type="spellStart"/>
      <w:r w:rsidR="00870AFB" w:rsidRPr="00870AFB">
        <w:rPr>
          <w:rFonts w:ascii="Times New Roman" w:eastAsia="Times New Roman" w:hAnsi="Times New Roman" w:cs="Times New Roman"/>
          <w:color w:val="000000"/>
          <w:sz w:val="28"/>
          <w:szCs w:val="28"/>
          <w:lang w:val="en-US" w:eastAsia="ru-RU"/>
        </w:rPr>
        <w:t>Kubagro</w:t>
      </w:r>
      <w:proofErr w:type="spellEnd"/>
      <w:r w:rsidR="00870AFB" w:rsidRPr="00870AFB">
        <w:rPr>
          <w:rFonts w:ascii="Times New Roman" w:eastAsia="Times New Roman" w:hAnsi="Times New Roman" w:cs="Times New Roman"/>
          <w:color w:val="000000"/>
          <w:sz w:val="28"/>
          <w:szCs w:val="28"/>
          <w:lang w:val="en-US" w:eastAsia="ru-RU"/>
        </w:rPr>
        <w:t xml:space="preserve"> 100</w:t>
      </w:r>
      <w:r w:rsidRPr="007E06F1">
        <w:rPr>
          <w:rFonts w:ascii="Times New Roman" w:hAnsi="Times New Roman" w:cs="Times New Roman"/>
          <w:bCs/>
          <w:sz w:val="28"/>
          <w:lang w:val="en-US"/>
        </w:rPr>
        <w:t xml:space="preserve">, 89/22, </w:t>
      </w:r>
      <w:proofErr w:type="spellStart"/>
      <w:r w:rsidR="00870AFB" w:rsidRPr="00870AFB">
        <w:rPr>
          <w:rFonts w:ascii="Times New Roman" w:eastAsia="Times New Roman" w:hAnsi="Times New Roman" w:cs="Times New Roman"/>
          <w:color w:val="000000"/>
          <w:sz w:val="28"/>
          <w:szCs w:val="28"/>
          <w:lang w:val="en-US" w:eastAsia="ru-RU"/>
        </w:rPr>
        <w:t>Versal</w:t>
      </w:r>
      <w:proofErr w:type="spellEnd"/>
      <w:r w:rsidR="00870AFB" w:rsidRPr="00870AFB">
        <w:rPr>
          <w:rFonts w:ascii="Times New Roman" w:eastAsia="Times New Roman" w:hAnsi="Times New Roman" w:cs="Times New Roman"/>
          <w:color w:val="000000"/>
          <w:sz w:val="28"/>
          <w:szCs w:val="28"/>
          <w:lang w:val="en-US" w:eastAsia="ru-RU"/>
        </w:rPr>
        <w:t>'</w:t>
      </w:r>
      <w:r w:rsidRPr="007E06F1">
        <w:rPr>
          <w:rFonts w:ascii="Times New Roman" w:hAnsi="Times New Roman" w:cs="Times New Roman"/>
          <w:bCs/>
          <w:sz w:val="28"/>
          <w:lang w:val="en-US"/>
        </w:rPr>
        <w:t xml:space="preserve"> and </w:t>
      </w:r>
      <w:r w:rsidR="00870AFB" w:rsidRPr="00870AFB">
        <w:rPr>
          <w:rFonts w:ascii="Times New Roman" w:eastAsia="Times New Roman" w:hAnsi="Times New Roman" w:cs="Times New Roman"/>
          <w:color w:val="000000"/>
          <w:sz w:val="28"/>
          <w:szCs w:val="28"/>
          <w:lang w:val="en-US" w:eastAsia="ru-RU"/>
        </w:rPr>
        <w:t>Timothy</w:t>
      </w:r>
      <w:r w:rsidRPr="007E06F1">
        <w:rPr>
          <w:rFonts w:ascii="Times New Roman" w:hAnsi="Times New Roman" w:cs="Times New Roman"/>
          <w:bCs/>
          <w:sz w:val="28"/>
          <w:lang w:val="en-US"/>
        </w:rPr>
        <w:t xml:space="preserve"> were distinguished by high frost resistance, in which more than 80</w:t>
      </w:r>
      <w:r w:rsidR="00870AFB" w:rsidRPr="00870AFB">
        <w:rPr>
          <w:rFonts w:ascii="Times New Roman" w:hAnsi="Times New Roman" w:cs="Times New Roman"/>
          <w:bCs/>
          <w:sz w:val="28"/>
          <w:lang w:val="en-US"/>
        </w:rPr>
        <w:t xml:space="preserve"> </w:t>
      </w:r>
      <w:r w:rsidRPr="007E06F1">
        <w:rPr>
          <w:rFonts w:ascii="Times New Roman" w:hAnsi="Times New Roman" w:cs="Times New Roman"/>
          <w:bCs/>
          <w:sz w:val="28"/>
          <w:lang w:val="en-US"/>
        </w:rPr>
        <w:t>% of living plants were preserved during the first freezing cycle, but all these varieties showed a decrease in the indicator relative to the standard variety. In other varieties, frost re</w:t>
      </w:r>
      <w:r w:rsidR="00870AFB">
        <w:rPr>
          <w:rFonts w:ascii="Times New Roman" w:hAnsi="Times New Roman" w:cs="Times New Roman"/>
          <w:bCs/>
          <w:sz w:val="28"/>
          <w:lang w:val="en-US"/>
        </w:rPr>
        <w:t>sistance was in the range of 76</w:t>
      </w:r>
      <w:r w:rsidR="00870AFB" w:rsidRPr="00870AFB">
        <w:rPr>
          <w:rFonts w:ascii="Times New Roman" w:hAnsi="Times New Roman" w:cs="Times New Roman"/>
          <w:bCs/>
          <w:sz w:val="28"/>
          <w:lang w:val="en-US"/>
        </w:rPr>
        <w:t>,</w:t>
      </w:r>
      <w:r w:rsidRPr="007E06F1">
        <w:rPr>
          <w:rFonts w:ascii="Times New Roman" w:hAnsi="Times New Roman" w:cs="Times New Roman"/>
          <w:bCs/>
          <w:sz w:val="28"/>
          <w:lang w:val="en-US"/>
        </w:rPr>
        <w:t xml:space="preserve">1 </w:t>
      </w:r>
      <w:r w:rsidR="00870AFB" w:rsidRPr="00870AFB">
        <w:rPr>
          <w:rFonts w:ascii="Times New Roman" w:hAnsi="Times New Roman" w:cs="Times New Roman"/>
          <w:bCs/>
          <w:sz w:val="28"/>
          <w:lang w:val="en-US"/>
        </w:rPr>
        <w:t>–</w:t>
      </w:r>
      <w:r w:rsidR="00870AFB">
        <w:rPr>
          <w:rFonts w:ascii="Times New Roman" w:hAnsi="Times New Roman" w:cs="Times New Roman"/>
          <w:bCs/>
          <w:sz w:val="28"/>
          <w:lang w:val="en-US"/>
        </w:rPr>
        <w:t xml:space="preserve"> 79</w:t>
      </w:r>
      <w:r w:rsidR="00870AFB" w:rsidRPr="00870AFB">
        <w:rPr>
          <w:rFonts w:ascii="Times New Roman" w:hAnsi="Times New Roman" w:cs="Times New Roman"/>
          <w:bCs/>
          <w:sz w:val="28"/>
          <w:lang w:val="en-US"/>
        </w:rPr>
        <w:t>,</w:t>
      </w:r>
      <w:r w:rsidRPr="007E06F1">
        <w:rPr>
          <w:rFonts w:ascii="Times New Roman" w:hAnsi="Times New Roman" w:cs="Times New Roman"/>
          <w:bCs/>
          <w:sz w:val="28"/>
          <w:lang w:val="en-US"/>
        </w:rPr>
        <w:t>5</w:t>
      </w:r>
      <w:r w:rsidR="00870AFB" w:rsidRPr="00870AFB">
        <w:rPr>
          <w:rFonts w:ascii="Times New Roman" w:hAnsi="Times New Roman" w:cs="Times New Roman"/>
          <w:bCs/>
          <w:sz w:val="28"/>
          <w:lang w:val="en-US"/>
        </w:rPr>
        <w:t xml:space="preserve"> </w:t>
      </w:r>
      <w:r w:rsidRPr="007E06F1">
        <w:rPr>
          <w:rFonts w:ascii="Times New Roman" w:hAnsi="Times New Roman" w:cs="Times New Roman"/>
          <w:bCs/>
          <w:sz w:val="28"/>
          <w:lang w:val="en-US"/>
        </w:rPr>
        <w:t xml:space="preserve">%. Taking into account the data of mathematical processing, only three varieties </w:t>
      </w:r>
      <w:r w:rsidR="00870AFB" w:rsidRPr="00870AFB">
        <w:rPr>
          <w:rFonts w:ascii="Times New Roman" w:eastAsia="Times New Roman" w:hAnsi="Times New Roman" w:cs="Times New Roman"/>
          <w:color w:val="000000"/>
          <w:sz w:val="28"/>
          <w:szCs w:val="28"/>
          <w:lang w:val="en-US" w:eastAsia="ru-RU"/>
        </w:rPr>
        <w:t>Timothy</w:t>
      </w:r>
      <w:r w:rsidRPr="007E06F1">
        <w:rPr>
          <w:rFonts w:ascii="Times New Roman" w:hAnsi="Times New Roman" w:cs="Times New Roman"/>
          <w:bCs/>
          <w:sz w:val="28"/>
          <w:lang w:val="en-US"/>
        </w:rPr>
        <w:t xml:space="preserve">, </w:t>
      </w:r>
      <w:proofErr w:type="spellStart"/>
      <w:r w:rsidR="00870AFB" w:rsidRPr="00870AFB">
        <w:rPr>
          <w:rFonts w:ascii="Times New Roman" w:eastAsia="Times New Roman" w:hAnsi="Times New Roman" w:cs="Times New Roman"/>
          <w:color w:val="000000"/>
          <w:sz w:val="28"/>
          <w:szCs w:val="28"/>
          <w:lang w:val="en-US" w:eastAsia="ru-RU"/>
        </w:rPr>
        <w:t>Yerema</w:t>
      </w:r>
      <w:proofErr w:type="spellEnd"/>
      <w:r w:rsidRPr="007E06F1">
        <w:rPr>
          <w:rFonts w:ascii="Times New Roman" w:hAnsi="Times New Roman" w:cs="Times New Roman"/>
          <w:bCs/>
          <w:sz w:val="28"/>
          <w:lang w:val="en-US"/>
        </w:rPr>
        <w:t xml:space="preserve"> and Samson had frost resistanc</w:t>
      </w:r>
      <w:r>
        <w:rPr>
          <w:rFonts w:ascii="Times New Roman" w:hAnsi="Times New Roman" w:cs="Times New Roman"/>
          <w:bCs/>
          <w:sz w:val="28"/>
          <w:lang w:val="en-US"/>
        </w:rPr>
        <w:t>e within the experimental error</w:t>
      </w:r>
      <w:r w:rsidRPr="007E06F1">
        <w:rPr>
          <w:rFonts w:ascii="Times New Roman" w:hAnsi="Times New Roman" w:cs="Times New Roman"/>
          <w:bCs/>
          <w:sz w:val="28"/>
          <w:lang w:val="en-US"/>
        </w:rPr>
        <w:t>.</w:t>
      </w:r>
    </w:p>
    <w:p w:rsidR="002B2BD3" w:rsidRPr="007E06F1" w:rsidRDefault="002B2BD3" w:rsidP="002B2BD3">
      <w:pPr>
        <w:spacing w:after="0" w:line="360" w:lineRule="auto"/>
        <w:ind w:firstLine="851"/>
        <w:jc w:val="both"/>
        <w:rPr>
          <w:rFonts w:ascii="Times New Roman" w:hAnsi="Times New Roman" w:cs="Times New Roman"/>
          <w:bCs/>
          <w:sz w:val="28"/>
          <w:lang w:val="en-US"/>
        </w:rPr>
      </w:pPr>
      <w:r w:rsidRPr="007E06F1">
        <w:rPr>
          <w:rFonts w:ascii="Times New Roman" w:hAnsi="Times New Roman" w:cs="Times New Roman"/>
          <w:bCs/>
          <w:sz w:val="28"/>
          <w:lang w:val="en-US"/>
        </w:rPr>
        <w:t xml:space="preserve">In the experiment, two standard varieties were purposefully used, </w:t>
      </w:r>
      <w:proofErr w:type="spellStart"/>
      <w:r w:rsidRPr="007E06F1">
        <w:rPr>
          <w:rFonts w:ascii="Times New Roman" w:hAnsi="Times New Roman" w:cs="Times New Roman"/>
          <w:bCs/>
          <w:sz w:val="28"/>
          <w:lang w:val="en-US"/>
        </w:rPr>
        <w:t>Molot</w:t>
      </w:r>
      <w:proofErr w:type="spellEnd"/>
      <w:r w:rsidRPr="007E06F1">
        <w:rPr>
          <w:rFonts w:ascii="Times New Roman" w:hAnsi="Times New Roman" w:cs="Times New Roman"/>
          <w:bCs/>
          <w:sz w:val="28"/>
          <w:lang w:val="en-US"/>
        </w:rPr>
        <w:t xml:space="preserve"> as a highly frost-resistant variety and </w:t>
      </w:r>
      <w:proofErr w:type="spellStart"/>
      <w:r w:rsidRPr="007E06F1">
        <w:rPr>
          <w:rFonts w:ascii="Times New Roman" w:hAnsi="Times New Roman" w:cs="Times New Roman"/>
          <w:bCs/>
          <w:sz w:val="28"/>
          <w:lang w:val="en-US"/>
        </w:rPr>
        <w:t>Strateg</w:t>
      </w:r>
      <w:proofErr w:type="spellEnd"/>
      <w:r w:rsidRPr="007E06F1">
        <w:rPr>
          <w:rFonts w:ascii="Times New Roman" w:hAnsi="Times New Roman" w:cs="Times New Roman"/>
          <w:bCs/>
          <w:sz w:val="28"/>
          <w:lang w:val="en-US"/>
        </w:rPr>
        <w:t xml:space="preserve"> as one of the most popular in production.</w:t>
      </w:r>
    </w:p>
    <w:p w:rsidR="002B2BD3" w:rsidRPr="007E06F1" w:rsidRDefault="002B2BD3" w:rsidP="002B2BD3">
      <w:pPr>
        <w:spacing w:after="0" w:line="360" w:lineRule="auto"/>
        <w:ind w:firstLine="851"/>
        <w:jc w:val="both"/>
        <w:rPr>
          <w:rFonts w:ascii="Times New Roman" w:hAnsi="Times New Roman" w:cs="Times New Roman"/>
          <w:bCs/>
          <w:sz w:val="28"/>
          <w:lang w:val="en-US"/>
        </w:rPr>
      </w:pPr>
      <w:r w:rsidRPr="007E06F1">
        <w:rPr>
          <w:rFonts w:ascii="Times New Roman" w:hAnsi="Times New Roman" w:cs="Times New Roman"/>
          <w:bCs/>
          <w:sz w:val="28"/>
          <w:lang w:val="en-US"/>
        </w:rPr>
        <w:lastRenderedPageBreak/>
        <w:t xml:space="preserve">A comparison of the frost resistance indices of the isolated forms with the </w:t>
      </w:r>
      <w:proofErr w:type="spellStart"/>
      <w:r w:rsidRPr="007E06F1">
        <w:rPr>
          <w:rFonts w:ascii="Times New Roman" w:hAnsi="Times New Roman" w:cs="Times New Roman"/>
          <w:bCs/>
          <w:sz w:val="28"/>
          <w:lang w:val="en-US"/>
        </w:rPr>
        <w:t>Strateg</w:t>
      </w:r>
      <w:proofErr w:type="spellEnd"/>
      <w:r w:rsidRPr="007E06F1">
        <w:rPr>
          <w:rFonts w:ascii="Times New Roman" w:hAnsi="Times New Roman" w:cs="Times New Roman"/>
          <w:bCs/>
          <w:sz w:val="28"/>
          <w:lang w:val="en-US"/>
        </w:rPr>
        <w:t xml:space="preserve"> variety showed that basically all samples had an advantage from </w:t>
      </w:r>
      <w:r w:rsidR="00870AFB" w:rsidRPr="00870AFB">
        <w:rPr>
          <w:rFonts w:ascii="Times New Roman" w:hAnsi="Times New Roman" w:cs="Times New Roman"/>
          <w:bCs/>
          <w:sz w:val="28"/>
          <w:lang w:val="en-US"/>
        </w:rPr>
        <w:t xml:space="preserve">   </w:t>
      </w:r>
      <w:r w:rsidRPr="007E06F1">
        <w:rPr>
          <w:rFonts w:ascii="Times New Roman" w:hAnsi="Times New Roman" w:cs="Times New Roman"/>
          <w:bCs/>
          <w:sz w:val="28"/>
          <w:lang w:val="en-US"/>
        </w:rPr>
        <w:t>0</w:t>
      </w:r>
      <w:r w:rsidR="00870AFB" w:rsidRPr="00870AFB">
        <w:rPr>
          <w:rFonts w:ascii="Times New Roman" w:hAnsi="Times New Roman" w:cs="Times New Roman"/>
          <w:bCs/>
          <w:sz w:val="28"/>
          <w:lang w:val="en-US"/>
        </w:rPr>
        <w:t>,</w:t>
      </w:r>
      <w:r w:rsidR="00870AFB">
        <w:rPr>
          <w:rFonts w:ascii="Times New Roman" w:hAnsi="Times New Roman" w:cs="Times New Roman"/>
          <w:bCs/>
          <w:sz w:val="28"/>
          <w:lang w:val="en-US"/>
        </w:rPr>
        <w:t>5 to 18</w:t>
      </w:r>
      <w:r w:rsidR="00870AFB" w:rsidRPr="00870AFB">
        <w:rPr>
          <w:rFonts w:ascii="Times New Roman" w:hAnsi="Times New Roman" w:cs="Times New Roman"/>
          <w:bCs/>
          <w:sz w:val="28"/>
          <w:lang w:val="en-US"/>
        </w:rPr>
        <w:t>,</w:t>
      </w:r>
      <w:r w:rsidRPr="007E06F1">
        <w:rPr>
          <w:rFonts w:ascii="Times New Roman" w:hAnsi="Times New Roman" w:cs="Times New Roman"/>
          <w:bCs/>
          <w:sz w:val="28"/>
          <w:lang w:val="en-US"/>
        </w:rPr>
        <w:t>4</w:t>
      </w:r>
      <w:r w:rsidR="00870AFB" w:rsidRPr="00870AFB">
        <w:rPr>
          <w:rFonts w:ascii="Times New Roman" w:hAnsi="Times New Roman" w:cs="Times New Roman"/>
          <w:bCs/>
          <w:sz w:val="28"/>
          <w:lang w:val="en-US"/>
        </w:rPr>
        <w:t xml:space="preserve"> </w:t>
      </w:r>
      <w:r w:rsidRPr="007E06F1">
        <w:rPr>
          <w:rFonts w:ascii="Times New Roman" w:hAnsi="Times New Roman" w:cs="Times New Roman"/>
          <w:bCs/>
          <w:sz w:val="28"/>
          <w:lang w:val="en-US"/>
        </w:rPr>
        <w:t xml:space="preserve">%, and only two varieties </w:t>
      </w:r>
      <w:proofErr w:type="spellStart"/>
      <w:r w:rsidR="00870AFB" w:rsidRPr="00870AFB">
        <w:rPr>
          <w:rFonts w:ascii="Times New Roman" w:eastAsia="Times New Roman" w:hAnsi="Times New Roman" w:cs="Times New Roman"/>
          <w:color w:val="000000"/>
          <w:sz w:val="28"/>
          <w:szCs w:val="28"/>
          <w:lang w:val="en-US" w:eastAsia="ru-RU"/>
        </w:rPr>
        <w:t>Sel'hoz</w:t>
      </w:r>
      <w:proofErr w:type="spellEnd"/>
      <w:r w:rsidR="00870AFB" w:rsidRPr="007E06F1">
        <w:rPr>
          <w:rFonts w:ascii="Times New Roman" w:hAnsi="Times New Roman" w:cs="Times New Roman"/>
          <w:bCs/>
          <w:sz w:val="28"/>
          <w:lang w:val="en-US"/>
        </w:rPr>
        <w:t xml:space="preserve"> </w:t>
      </w:r>
      <w:r w:rsidRPr="007E06F1">
        <w:rPr>
          <w:rFonts w:ascii="Times New Roman" w:hAnsi="Times New Roman" w:cs="Times New Roman"/>
          <w:bCs/>
          <w:sz w:val="28"/>
          <w:lang w:val="en-US"/>
        </w:rPr>
        <w:t xml:space="preserve">and </w:t>
      </w:r>
      <w:proofErr w:type="spellStart"/>
      <w:r w:rsidRPr="007E06F1">
        <w:rPr>
          <w:rFonts w:ascii="Times New Roman" w:hAnsi="Times New Roman" w:cs="Times New Roman"/>
          <w:bCs/>
          <w:sz w:val="28"/>
          <w:lang w:val="en-US"/>
        </w:rPr>
        <w:t>Vasya</w:t>
      </w:r>
      <w:proofErr w:type="spellEnd"/>
      <w:r w:rsidRPr="007E06F1">
        <w:rPr>
          <w:rFonts w:ascii="Times New Roman" w:hAnsi="Times New Roman" w:cs="Times New Roman"/>
          <w:bCs/>
          <w:sz w:val="28"/>
          <w:lang w:val="en-US"/>
        </w:rPr>
        <w:t xml:space="preserve"> yielded to this standard by 4</w:t>
      </w:r>
      <w:r w:rsidR="00870AFB" w:rsidRPr="00870AFB">
        <w:rPr>
          <w:rFonts w:ascii="Times New Roman" w:hAnsi="Times New Roman" w:cs="Times New Roman"/>
          <w:bCs/>
          <w:sz w:val="28"/>
          <w:lang w:val="en-US"/>
        </w:rPr>
        <w:t>,</w:t>
      </w:r>
      <w:r w:rsidR="00870AFB">
        <w:rPr>
          <w:rFonts w:ascii="Times New Roman" w:hAnsi="Times New Roman" w:cs="Times New Roman"/>
          <w:bCs/>
          <w:sz w:val="28"/>
          <w:lang w:val="en-US"/>
        </w:rPr>
        <w:t>1 and 2</w:t>
      </w:r>
      <w:r w:rsidR="00870AFB" w:rsidRPr="00870AFB">
        <w:rPr>
          <w:rFonts w:ascii="Times New Roman" w:hAnsi="Times New Roman" w:cs="Times New Roman"/>
          <w:bCs/>
          <w:sz w:val="28"/>
          <w:lang w:val="en-US"/>
        </w:rPr>
        <w:t>,</w:t>
      </w:r>
      <w:r w:rsidRPr="007E06F1">
        <w:rPr>
          <w:rFonts w:ascii="Times New Roman" w:hAnsi="Times New Roman" w:cs="Times New Roman"/>
          <w:bCs/>
          <w:sz w:val="28"/>
          <w:lang w:val="en-US"/>
        </w:rPr>
        <w:t>8%, respectively.</w:t>
      </w:r>
    </w:p>
    <w:p w:rsidR="002B2BD3" w:rsidRPr="007E06F1" w:rsidRDefault="002B2BD3" w:rsidP="002B2BD3">
      <w:pPr>
        <w:spacing w:after="0" w:line="360" w:lineRule="auto"/>
        <w:ind w:firstLine="851"/>
        <w:jc w:val="both"/>
        <w:rPr>
          <w:rFonts w:ascii="Times New Roman" w:eastAsia="Times New Roman" w:hAnsi="Times New Roman" w:cs="Times New Roman"/>
          <w:color w:val="000000"/>
          <w:sz w:val="28"/>
          <w:szCs w:val="28"/>
          <w:lang w:val="en-US" w:eastAsia="ru-RU"/>
        </w:rPr>
      </w:pPr>
      <w:r w:rsidRPr="007E06F1">
        <w:rPr>
          <w:rFonts w:ascii="Times New Roman" w:hAnsi="Times New Roman" w:cs="Times New Roman"/>
          <w:bCs/>
          <w:sz w:val="28"/>
          <w:lang w:val="en-US"/>
        </w:rPr>
        <w:t>Analyzing the frost resistance of the same forms with a decrease in temperature by 1º</w:t>
      </w:r>
      <w:r w:rsidRPr="00870AFB">
        <w:rPr>
          <w:rFonts w:ascii="Times New Roman" w:hAnsi="Times New Roman" w:cs="Times New Roman"/>
          <w:bCs/>
          <w:sz w:val="28"/>
          <w:lang w:val="en-US"/>
        </w:rPr>
        <w:t>С</w:t>
      </w:r>
      <w:r w:rsidRPr="007E06F1">
        <w:rPr>
          <w:rFonts w:ascii="Times New Roman" w:hAnsi="Times New Roman" w:cs="Times New Roman"/>
          <w:bCs/>
          <w:sz w:val="28"/>
          <w:lang w:val="en-US"/>
        </w:rPr>
        <w:t>, it was found that the identified trend persisted. The varieties with high frost resistance were</w:t>
      </w:r>
      <w:r w:rsidR="00870AFB" w:rsidRPr="00870AFB">
        <w:rPr>
          <w:rFonts w:ascii="Times New Roman" w:hAnsi="Times New Roman" w:cs="Times New Roman"/>
          <w:bCs/>
          <w:sz w:val="28"/>
          <w:lang w:val="en-US"/>
        </w:rPr>
        <w:t xml:space="preserve"> </w:t>
      </w:r>
      <w:proofErr w:type="spellStart"/>
      <w:r w:rsidR="00870AFB" w:rsidRPr="00870AFB">
        <w:rPr>
          <w:rFonts w:ascii="Times New Roman" w:hAnsi="Times New Roman" w:cs="Times New Roman"/>
          <w:bCs/>
          <w:sz w:val="28"/>
          <w:lang w:val="en-US"/>
        </w:rPr>
        <w:t>Yerema</w:t>
      </w:r>
      <w:proofErr w:type="spellEnd"/>
      <w:r w:rsidRPr="00870AFB">
        <w:rPr>
          <w:rFonts w:ascii="Times New Roman" w:hAnsi="Times New Roman" w:cs="Times New Roman"/>
          <w:bCs/>
          <w:sz w:val="28"/>
          <w:lang w:val="en-US"/>
        </w:rPr>
        <w:t xml:space="preserve"> and Samson</w:t>
      </w:r>
      <w:r w:rsidR="00870AFB" w:rsidRPr="00870AFB">
        <w:rPr>
          <w:rFonts w:ascii="Times New Roman" w:hAnsi="Times New Roman" w:cs="Times New Roman"/>
          <w:bCs/>
          <w:sz w:val="28"/>
          <w:lang w:val="en-US"/>
        </w:rPr>
        <w:t xml:space="preserve"> </w:t>
      </w:r>
      <w:r w:rsidRPr="00870AFB">
        <w:rPr>
          <w:rFonts w:ascii="Times New Roman" w:hAnsi="Times New Roman" w:cs="Times New Roman"/>
          <w:bCs/>
          <w:sz w:val="28"/>
          <w:lang w:val="en-US"/>
        </w:rPr>
        <w:t>they</w:t>
      </w:r>
      <w:r w:rsidR="00870AFB" w:rsidRPr="00870AFB">
        <w:rPr>
          <w:rFonts w:ascii="Times New Roman" w:hAnsi="Times New Roman" w:cs="Times New Roman"/>
          <w:bCs/>
          <w:sz w:val="28"/>
          <w:lang w:val="en-US"/>
        </w:rPr>
        <w:t xml:space="preserve"> </w:t>
      </w:r>
      <w:r w:rsidRPr="00870AFB">
        <w:rPr>
          <w:rFonts w:ascii="Times New Roman" w:hAnsi="Times New Roman" w:cs="Times New Roman"/>
          <w:bCs/>
          <w:sz w:val="28"/>
          <w:lang w:val="en-US"/>
        </w:rPr>
        <w:t xml:space="preserve">exceeded the standard by 0.3 and 2.9%, but these figures were within the experimental error. A significant decrease in relation to the </w:t>
      </w:r>
      <w:proofErr w:type="spellStart"/>
      <w:r w:rsidRPr="00870AFB">
        <w:rPr>
          <w:rFonts w:ascii="Times New Roman" w:hAnsi="Times New Roman" w:cs="Times New Roman"/>
          <w:bCs/>
          <w:sz w:val="28"/>
          <w:lang w:val="en-US"/>
        </w:rPr>
        <w:t>Molot</w:t>
      </w:r>
      <w:proofErr w:type="spellEnd"/>
      <w:r w:rsidRPr="00870AFB">
        <w:rPr>
          <w:rFonts w:ascii="Times New Roman" w:hAnsi="Times New Roman" w:cs="Times New Roman"/>
          <w:bCs/>
          <w:sz w:val="28"/>
          <w:lang w:val="en-US"/>
        </w:rPr>
        <w:t xml:space="preserve"> variety was found in </w:t>
      </w:r>
      <w:proofErr w:type="spellStart"/>
      <w:r w:rsidRPr="00870AFB">
        <w:rPr>
          <w:rFonts w:ascii="Times New Roman" w:hAnsi="Times New Roman" w:cs="Times New Roman"/>
          <w:bCs/>
          <w:sz w:val="28"/>
          <w:lang w:val="en-US"/>
        </w:rPr>
        <w:t>Strateg</w:t>
      </w:r>
      <w:proofErr w:type="spellEnd"/>
      <w:r w:rsidRPr="007E06F1">
        <w:rPr>
          <w:rFonts w:ascii="Times New Roman" w:eastAsia="Times New Roman" w:hAnsi="Times New Roman" w:cs="Times New Roman"/>
          <w:color w:val="000000"/>
          <w:sz w:val="28"/>
          <w:szCs w:val="28"/>
          <w:lang w:val="en-US" w:eastAsia="ru-RU"/>
        </w:rPr>
        <w:t xml:space="preserve">, </w:t>
      </w:r>
      <w:proofErr w:type="spellStart"/>
      <w:r w:rsidR="00870AFB" w:rsidRPr="00870AFB">
        <w:rPr>
          <w:rFonts w:ascii="Times New Roman" w:eastAsia="Times New Roman" w:hAnsi="Times New Roman" w:cs="Times New Roman"/>
          <w:color w:val="000000"/>
          <w:sz w:val="28"/>
          <w:szCs w:val="28"/>
          <w:lang w:val="en-US" w:eastAsia="ru-RU"/>
        </w:rPr>
        <w:t>Agrodeum</w:t>
      </w:r>
      <w:proofErr w:type="spellEnd"/>
      <w:r w:rsidR="00870AFB" w:rsidRPr="00870AFB">
        <w:rPr>
          <w:rFonts w:ascii="Times New Roman" w:eastAsia="Times New Roman" w:hAnsi="Times New Roman" w:cs="Times New Roman"/>
          <w:color w:val="000000"/>
          <w:sz w:val="28"/>
          <w:szCs w:val="28"/>
          <w:lang w:val="en-US" w:eastAsia="ru-RU"/>
        </w:rPr>
        <w:t xml:space="preserve"> 21</w:t>
      </w:r>
      <w:r w:rsidRPr="007E06F1">
        <w:rPr>
          <w:rFonts w:ascii="Times New Roman" w:eastAsia="Times New Roman" w:hAnsi="Times New Roman" w:cs="Times New Roman"/>
          <w:color w:val="000000"/>
          <w:sz w:val="28"/>
          <w:szCs w:val="28"/>
          <w:lang w:val="en-US" w:eastAsia="ru-RU"/>
        </w:rPr>
        <w:t xml:space="preserve">, </w:t>
      </w:r>
      <w:proofErr w:type="spellStart"/>
      <w:r w:rsidR="00870AFB" w:rsidRPr="00870AFB">
        <w:rPr>
          <w:rFonts w:ascii="Times New Roman" w:eastAsia="Times New Roman" w:hAnsi="Times New Roman" w:cs="Times New Roman"/>
          <w:color w:val="000000"/>
          <w:sz w:val="28"/>
          <w:szCs w:val="28"/>
          <w:lang w:val="en-US" w:eastAsia="ru-RU"/>
        </w:rPr>
        <w:t>Sel'hoz</w:t>
      </w:r>
      <w:proofErr w:type="spellEnd"/>
      <w:r w:rsidRPr="007E06F1">
        <w:rPr>
          <w:rFonts w:ascii="Times New Roman" w:eastAsia="Times New Roman" w:hAnsi="Times New Roman" w:cs="Times New Roman"/>
          <w:color w:val="000000"/>
          <w:sz w:val="28"/>
          <w:szCs w:val="28"/>
          <w:lang w:val="en-US" w:eastAsia="ru-RU"/>
        </w:rPr>
        <w:t xml:space="preserve">, </w:t>
      </w:r>
      <w:proofErr w:type="spellStart"/>
      <w:r w:rsidRPr="007E06F1">
        <w:rPr>
          <w:rFonts w:ascii="Times New Roman" w:eastAsia="Times New Roman" w:hAnsi="Times New Roman" w:cs="Times New Roman"/>
          <w:color w:val="000000"/>
          <w:sz w:val="28"/>
          <w:szCs w:val="28"/>
          <w:lang w:val="en-US" w:eastAsia="ru-RU"/>
        </w:rPr>
        <w:t>Vasya</w:t>
      </w:r>
      <w:proofErr w:type="spellEnd"/>
      <w:r w:rsidRPr="007E06F1">
        <w:rPr>
          <w:rFonts w:ascii="Times New Roman" w:eastAsia="Times New Roman" w:hAnsi="Times New Roman" w:cs="Times New Roman"/>
          <w:color w:val="000000"/>
          <w:sz w:val="28"/>
          <w:szCs w:val="28"/>
          <w:lang w:val="en-US" w:eastAsia="ru-RU"/>
        </w:rPr>
        <w:t xml:space="preserve"> and Tom</w:t>
      </w:r>
      <w:r w:rsidR="00870AFB">
        <w:rPr>
          <w:rFonts w:ascii="Times New Roman" w:eastAsia="Times New Roman" w:hAnsi="Times New Roman" w:cs="Times New Roman"/>
          <w:color w:val="000000"/>
          <w:sz w:val="28"/>
          <w:szCs w:val="28"/>
          <w:lang w:eastAsia="ru-RU"/>
        </w:rPr>
        <w:t>а</w:t>
      </w:r>
      <w:r w:rsidRPr="007E06F1">
        <w:rPr>
          <w:rFonts w:ascii="Times New Roman" w:eastAsia="Times New Roman" w:hAnsi="Times New Roman" w:cs="Times New Roman"/>
          <w:color w:val="000000"/>
          <w:sz w:val="28"/>
          <w:szCs w:val="28"/>
          <w:lang w:val="en-US" w:eastAsia="ru-RU"/>
        </w:rPr>
        <w:t xml:space="preserve">. In comparison with the </w:t>
      </w:r>
      <w:proofErr w:type="spellStart"/>
      <w:r w:rsidRPr="007E06F1">
        <w:rPr>
          <w:rFonts w:ascii="Times New Roman" w:eastAsia="Times New Roman" w:hAnsi="Times New Roman" w:cs="Times New Roman"/>
          <w:color w:val="000000"/>
          <w:sz w:val="28"/>
          <w:szCs w:val="28"/>
          <w:lang w:val="en-US" w:eastAsia="ru-RU"/>
        </w:rPr>
        <w:t>Strateg</w:t>
      </w:r>
      <w:proofErr w:type="spellEnd"/>
      <w:r w:rsidRPr="007E06F1">
        <w:rPr>
          <w:rFonts w:ascii="Times New Roman" w:eastAsia="Times New Roman" w:hAnsi="Times New Roman" w:cs="Times New Roman"/>
          <w:color w:val="000000"/>
          <w:sz w:val="28"/>
          <w:szCs w:val="28"/>
          <w:lang w:val="en-US" w:eastAsia="ru-RU"/>
        </w:rPr>
        <w:t xml:space="preserve"> variety, significantly high frost resistance values ​​were determined in the </w:t>
      </w:r>
      <w:proofErr w:type="spellStart"/>
      <w:r w:rsidRPr="007E06F1">
        <w:rPr>
          <w:rFonts w:ascii="Times New Roman" w:eastAsia="Times New Roman" w:hAnsi="Times New Roman" w:cs="Times New Roman"/>
          <w:color w:val="000000"/>
          <w:sz w:val="28"/>
          <w:szCs w:val="28"/>
          <w:lang w:val="en-US" w:eastAsia="ru-RU"/>
        </w:rPr>
        <w:t>Yerema</w:t>
      </w:r>
      <w:proofErr w:type="spellEnd"/>
      <w:r w:rsidRPr="007E06F1">
        <w:rPr>
          <w:rFonts w:ascii="Times New Roman" w:eastAsia="Times New Roman" w:hAnsi="Times New Roman" w:cs="Times New Roman"/>
          <w:color w:val="000000"/>
          <w:sz w:val="28"/>
          <w:szCs w:val="28"/>
          <w:lang w:val="en-US" w:eastAsia="ru-RU"/>
        </w:rPr>
        <w:t xml:space="preserve"> and Samson varieties.</w:t>
      </w:r>
    </w:p>
    <w:p w:rsidR="002B2BD3" w:rsidRPr="007E06F1" w:rsidRDefault="002B2BD3" w:rsidP="002B2BD3">
      <w:pPr>
        <w:spacing w:after="0" w:line="360" w:lineRule="auto"/>
        <w:ind w:firstLine="851"/>
        <w:jc w:val="both"/>
        <w:rPr>
          <w:rFonts w:ascii="Times New Roman" w:hAnsi="Times New Roman" w:cs="Times New Roman"/>
          <w:bCs/>
          <w:sz w:val="28"/>
          <w:lang w:val="en-US"/>
        </w:rPr>
      </w:pPr>
      <w:r w:rsidRPr="007E06F1">
        <w:rPr>
          <w:rFonts w:ascii="Times New Roman" w:eastAsia="Times New Roman" w:hAnsi="Times New Roman" w:cs="Times New Roman"/>
          <w:color w:val="000000"/>
          <w:sz w:val="28"/>
          <w:szCs w:val="28"/>
          <w:lang w:val="en-US" w:eastAsia="ru-RU"/>
        </w:rPr>
        <w:t>In the future, we studied the frost resistance indicators of the best forms and revealed a tendency for its decrease with a decrease in freezing temperature by 1º</w:t>
      </w:r>
      <w:r>
        <w:rPr>
          <w:rFonts w:ascii="Times New Roman" w:eastAsia="Times New Roman" w:hAnsi="Times New Roman" w:cs="Times New Roman"/>
          <w:color w:val="000000"/>
          <w:sz w:val="28"/>
          <w:szCs w:val="28"/>
          <w:lang w:eastAsia="ru-RU"/>
        </w:rPr>
        <w:t>С</w:t>
      </w:r>
      <w:r w:rsidRPr="007E06F1">
        <w:rPr>
          <w:rFonts w:ascii="Times New Roman" w:eastAsia="Times New Roman" w:hAnsi="Times New Roman" w:cs="Times New Roman"/>
          <w:color w:val="000000"/>
          <w:sz w:val="28"/>
          <w:szCs w:val="28"/>
          <w:lang w:val="en-US" w:eastAsia="ru-RU"/>
        </w:rPr>
        <w:t xml:space="preserve">. The results are shown in </w:t>
      </w:r>
      <w:r w:rsidR="00982E00">
        <w:rPr>
          <w:rFonts w:ascii="Times New Roman" w:eastAsia="Times New Roman" w:hAnsi="Times New Roman" w:cs="Times New Roman"/>
          <w:color w:val="000000"/>
          <w:sz w:val="28"/>
          <w:szCs w:val="28"/>
          <w:lang w:val="en-US" w:eastAsia="ru-RU"/>
        </w:rPr>
        <w:t>f</w:t>
      </w:r>
      <w:r w:rsidRPr="007E06F1">
        <w:rPr>
          <w:rFonts w:ascii="Times New Roman" w:eastAsia="Times New Roman" w:hAnsi="Times New Roman" w:cs="Times New Roman"/>
          <w:color w:val="000000"/>
          <w:sz w:val="28"/>
          <w:szCs w:val="28"/>
          <w:lang w:val="en-US" w:eastAsia="ru-RU"/>
        </w:rPr>
        <w:t>igure 5.</w:t>
      </w:r>
    </w:p>
    <w:p w:rsidR="00A240A0" w:rsidRDefault="00A240A0" w:rsidP="00B42D7E">
      <w:pPr>
        <w:spacing w:after="0" w:line="360" w:lineRule="auto"/>
        <w:jc w:val="center"/>
        <w:rPr>
          <w:rFonts w:ascii="Times New Roman" w:hAnsi="Times New Roman" w:cs="Times New Roman"/>
          <w:bCs/>
          <w:sz w:val="28"/>
          <w:szCs w:val="28"/>
        </w:rPr>
      </w:pPr>
      <w:r>
        <w:rPr>
          <w:noProof/>
          <w:lang w:eastAsia="ru-RU"/>
        </w:rPr>
        <w:drawing>
          <wp:inline distT="0" distB="0" distL="0" distR="0" wp14:anchorId="6F38FDBB" wp14:editId="786AEEE8">
            <wp:extent cx="5729288" cy="2743200"/>
            <wp:effectExtent l="0" t="0" r="508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B2BD3" w:rsidRPr="007E06F1" w:rsidRDefault="002B2BD3" w:rsidP="002B2BD3">
      <w:pPr>
        <w:spacing w:after="0" w:line="240" w:lineRule="auto"/>
        <w:jc w:val="center"/>
        <w:rPr>
          <w:rFonts w:ascii="Times New Roman" w:hAnsi="Times New Roman" w:cs="Times New Roman"/>
          <w:bCs/>
          <w:sz w:val="28"/>
          <w:szCs w:val="28"/>
          <w:lang w:val="en-US"/>
        </w:rPr>
      </w:pPr>
      <w:r w:rsidRPr="007E06F1">
        <w:rPr>
          <w:rFonts w:ascii="Times New Roman" w:hAnsi="Times New Roman" w:cs="Times New Roman"/>
          <w:bCs/>
          <w:sz w:val="28"/>
          <w:szCs w:val="28"/>
          <w:lang w:val="en-US"/>
        </w:rPr>
        <w:t>Picture 5</w:t>
      </w:r>
      <w:r w:rsidR="00982E00">
        <w:rPr>
          <w:rFonts w:ascii="Times New Roman" w:hAnsi="Times New Roman" w:cs="Times New Roman"/>
          <w:bCs/>
          <w:sz w:val="28"/>
          <w:szCs w:val="28"/>
          <w:lang w:val="en-US"/>
        </w:rPr>
        <w:t xml:space="preserve"> –</w:t>
      </w:r>
      <w:r w:rsidRPr="007E06F1">
        <w:rPr>
          <w:rFonts w:ascii="Times New Roman" w:hAnsi="Times New Roman" w:cs="Times New Roman"/>
          <w:bCs/>
          <w:sz w:val="28"/>
          <w:szCs w:val="28"/>
          <w:lang w:val="en-US"/>
        </w:rPr>
        <w:t xml:space="preserve"> The trend of decreasing frost resistance</w:t>
      </w:r>
    </w:p>
    <w:p w:rsidR="002B2BD3" w:rsidRPr="0066232B" w:rsidRDefault="002B2BD3" w:rsidP="002B2BD3">
      <w:pPr>
        <w:spacing w:after="0" w:line="240" w:lineRule="auto"/>
        <w:jc w:val="center"/>
        <w:rPr>
          <w:rFonts w:ascii="Times New Roman" w:hAnsi="Times New Roman" w:cs="Times New Roman"/>
          <w:bCs/>
          <w:sz w:val="28"/>
          <w:szCs w:val="28"/>
          <w:lang w:val="en-US"/>
        </w:rPr>
      </w:pPr>
      <w:r w:rsidRPr="0066232B">
        <w:rPr>
          <w:rFonts w:ascii="Times New Roman" w:hAnsi="Times New Roman" w:cs="Times New Roman"/>
          <w:bCs/>
          <w:sz w:val="28"/>
          <w:szCs w:val="28"/>
          <w:lang w:val="en-US"/>
        </w:rPr>
        <w:t>varieties of winter barley</w:t>
      </w:r>
    </w:p>
    <w:p w:rsidR="002B2BD3" w:rsidRPr="007E06F1" w:rsidRDefault="002B2BD3" w:rsidP="002B2BD3">
      <w:pPr>
        <w:spacing w:after="0" w:line="360" w:lineRule="auto"/>
        <w:ind w:firstLine="851"/>
        <w:jc w:val="both"/>
        <w:rPr>
          <w:rFonts w:ascii="Times New Roman" w:hAnsi="Times New Roman" w:cs="Times New Roman"/>
          <w:bCs/>
          <w:sz w:val="28"/>
          <w:lang w:val="en-US"/>
        </w:rPr>
      </w:pPr>
      <w:r w:rsidRPr="007E06F1">
        <w:rPr>
          <w:rFonts w:ascii="Times New Roman" w:hAnsi="Times New Roman" w:cs="Times New Roman"/>
          <w:bCs/>
          <w:sz w:val="28"/>
          <w:lang w:val="en-US"/>
        </w:rPr>
        <w:t>In general, all forms had a fairly high percenta</w:t>
      </w:r>
      <w:r w:rsidR="00982E00">
        <w:rPr>
          <w:rFonts w:ascii="Times New Roman" w:hAnsi="Times New Roman" w:cs="Times New Roman"/>
          <w:bCs/>
          <w:sz w:val="28"/>
          <w:lang w:val="en-US"/>
        </w:rPr>
        <w:t xml:space="preserve">ge of reduction from </w:t>
      </w:r>
      <w:r w:rsidR="00982E00" w:rsidRPr="00982E00">
        <w:rPr>
          <w:rFonts w:ascii="Times New Roman" w:hAnsi="Times New Roman" w:cs="Times New Roman"/>
          <w:bCs/>
          <w:sz w:val="28"/>
          <w:lang w:val="en-US"/>
        </w:rPr>
        <w:t xml:space="preserve">   </w:t>
      </w:r>
      <w:r w:rsidR="00982E00">
        <w:rPr>
          <w:rFonts w:ascii="Times New Roman" w:hAnsi="Times New Roman" w:cs="Times New Roman"/>
          <w:bCs/>
          <w:sz w:val="28"/>
          <w:lang w:val="en-US"/>
        </w:rPr>
        <w:t>20</w:t>
      </w:r>
      <w:r w:rsidR="00982E00" w:rsidRPr="00982E00">
        <w:rPr>
          <w:rFonts w:ascii="Times New Roman" w:hAnsi="Times New Roman" w:cs="Times New Roman"/>
          <w:bCs/>
          <w:sz w:val="28"/>
          <w:lang w:val="en-US"/>
        </w:rPr>
        <w:t>,</w:t>
      </w:r>
      <w:r w:rsidR="00982E00">
        <w:rPr>
          <w:rFonts w:ascii="Times New Roman" w:hAnsi="Times New Roman" w:cs="Times New Roman"/>
          <w:bCs/>
          <w:sz w:val="28"/>
          <w:lang w:val="en-US"/>
        </w:rPr>
        <w:t>3 to 25</w:t>
      </w:r>
      <w:r w:rsidR="00982E00" w:rsidRPr="00982E00">
        <w:rPr>
          <w:rFonts w:ascii="Times New Roman" w:hAnsi="Times New Roman" w:cs="Times New Roman"/>
          <w:bCs/>
          <w:sz w:val="28"/>
          <w:lang w:val="en-US"/>
        </w:rPr>
        <w:t>,</w:t>
      </w:r>
      <w:r w:rsidRPr="007E06F1">
        <w:rPr>
          <w:rFonts w:ascii="Times New Roman" w:hAnsi="Times New Roman" w:cs="Times New Roman"/>
          <w:bCs/>
          <w:sz w:val="28"/>
          <w:lang w:val="en-US"/>
        </w:rPr>
        <w:t>1</w:t>
      </w:r>
      <w:r w:rsidR="00982E00" w:rsidRPr="00982E00">
        <w:rPr>
          <w:rFonts w:ascii="Times New Roman" w:hAnsi="Times New Roman" w:cs="Times New Roman"/>
          <w:bCs/>
          <w:sz w:val="28"/>
          <w:lang w:val="en-US"/>
        </w:rPr>
        <w:t xml:space="preserve"> </w:t>
      </w:r>
      <w:r w:rsidRPr="007E06F1">
        <w:rPr>
          <w:rFonts w:ascii="Times New Roman" w:hAnsi="Times New Roman" w:cs="Times New Roman"/>
          <w:bCs/>
          <w:sz w:val="28"/>
          <w:lang w:val="en-US"/>
        </w:rPr>
        <w:t>%. That is, when the temperature drops by only 1 º</w:t>
      </w:r>
      <w:r>
        <w:rPr>
          <w:rFonts w:ascii="Times New Roman" w:hAnsi="Times New Roman" w:cs="Times New Roman"/>
          <w:bCs/>
          <w:sz w:val="28"/>
        </w:rPr>
        <w:t>С</w:t>
      </w:r>
      <w:r w:rsidRPr="007E06F1">
        <w:rPr>
          <w:rFonts w:ascii="Times New Roman" w:hAnsi="Times New Roman" w:cs="Times New Roman"/>
          <w:bCs/>
          <w:sz w:val="28"/>
          <w:lang w:val="en-US"/>
        </w:rPr>
        <w:t xml:space="preserve"> at the depth of the </w:t>
      </w:r>
      <w:proofErr w:type="spellStart"/>
      <w:r w:rsidRPr="007E06F1">
        <w:rPr>
          <w:rFonts w:ascii="Times New Roman" w:hAnsi="Times New Roman" w:cs="Times New Roman"/>
          <w:bCs/>
          <w:sz w:val="28"/>
          <w:lang w:val="en-US"/>
        </w:rPr>
        <w:t>tillering</w:t>
      </w:r>
      <w:proofErr w:type="spellEnd"/>
      <w:r w:rsidRPr="007E06F1">
        <w:rPr>
          <w:rFonts w:ascii="Times New Roman" w:hAnsi="Times New Roman" w:cs="Times New Roman"/>
          <w:bCs/>
          <w:sz w:val="28"/>
          <w:lang w:val="en-US"/>
        </w:rPr>
        <w:t xml:space="preserve"> node, winter barley varieties can lose their resistance by 20</w:t>
      </w:r>
      <w:r w:rsidR="00982E00" w:rsidRPr="00982E00">
        <w:rPr>
          <w:rFonts w:ascii="Times New Roman" w:hAnsi="Times New Roman" w:cs="Times New Roman"/>
          <w:bCs/>
          <w:sz w:val="28"/>
          <w:lang w:val="en-US"/>
        </w:rPr>
        <w:t>–</w:t>
      </w:r>
      <w:r w:rsidRPr="007E06F1">
        <w:rPr>
          <w:rFonts w:ascii="Times New Roman" w:hAnsi="Times New Roman" w:cs="Times New Roman"/>
          <w:bCs/>
          <w:sz w:val="28"/>
          <w:lang w:val="en-US"/>
        </w:rPr>
        <w:t>25</w:t>
      </w:r>
      <w:r w:rsidR="00982E00" w:rsidRPr="00982E00">
        <w:rPr>
          <w:rFonts w:ascii="Times New Roman" w:hAnsi="Times New Roman" w:cs="Times New Roman"/>
          <w:bCs/>
          <w:sz w:val="28"/>
          <w:lang w:val="en-US"/>
        </w:rPr>
        <w:t xml:space="preserve"> </w:t>
      </w:r>
      <w:r w:rsidRPr="007E06F1">
        <w:rPr>
          <w:rFonts w:ascii="Times New Roman" w:hAnsi="Times New Roman" w:cs="Times New Roman"/>
          <w:bCs/>
          <w:sz w:val="28"/>
          <w:lang w:val="en-US"/>
        </w:rPr>
        <w:t xml:space="preserve">%. </w:t>
      </w:r>
      <w:r w:rsidRPr="007E06F1">
        <w:rPr>
          <w:rFonts w:ascii="Times New Roman" w:hAnsi="Times New Roman" w:cs="Times New Roman"/>
          <w:bCs/>
          <w:sz w:val="28"/>
          <w:lang w:val="en-US"/>
        </w:rPr>
        <w:lastRenderedPageBreak/>
        <w:t xml:space="preserve">Of all the experimental samples, the smallest variation of the trait was found in the </w:t>
      </w:r>
      <w:proofErr w:type="spellStart"/>
      <w:r w:rsidRPr="007E06F1">
        <w:rPr>
          <w:rFonts w:ascii="Times New Roman" w:hAnsi="Times New Roman" w:cs="Times New Roman"/>
          <w:bCs/>
          <w:sz w:val="28"/>
          <w:lang w:val="en-US"/>
        </w:rPr>
        <w:t>Selkhoz</w:t>
      </w:r>
      <w:proofErr w:type="spellEnd"/>
      <w:r w:rsidRPr="007E06F1">
        <w:rPr>
          <w:rFonts w:ascii="Times New Roman" w:hAnsi="Times New Roman" w:cs="Times New Roman"/>
          <w:bCs/>
          <w:sz w:val="28"/>
          <w:lang w:val="en-US"/>
        </w:rPr>
        <w:t xml:space="preserve"> variety.</w:t>
      </w:r>
    </w:p>
    <w:p w:rsidR="002B2BD3" w:rsidRPr="007E06F1" w:rsidRDefault="002B2BD3" w:rsidP="002B2BD3">
      <w:pPr>
        <w:spacing w:after="0" w:line="360" w:lineRule="auto"/>
        <w:ind w:firstLine="567"/>
        <w:jc w:val="both"/>
        <w:rPr>
          <w:rFonts w:ascii="Times New Roman" w:hAnsi="Times New Roman" w:cs="Times New Roman"/>
          <w:bCs/>
          <w:sz w:val="28"/>
          <w:lang w:val="en-US"/>
        </w:rPr>
      </w:pPr>
      <w:r w:rsidRPr="007E06F1">
        <w:rPr>
          <w:rFonts w:ascii="Times New Roman" w:hAnsi="Times New Roman" w:cs="Times New Roman"/>
          <w:bCs/>
          <w:sz w:val="28"/>
          <w:lang w:val="en-US"/>
        </w:rPr>
        <w:t>Thus, studying the frost resistance of extensive breeding and collection material, we have identified forms that have different responses to negative temperatures. Forms with high rates of frost resistance have been identified, which will later be included in breeding programs to create new frost-resistant varieties.</w:t>
      </w:r>
    </w:p>
    <w:p w:rsidR="006F7C27" w:rsidRPr="002B2BD3" w:rsidRDefault="006F7C27" w:rsidP="00CE3448">
      <w:pPr>
        <w:spacing w:after="0" w:line="360" w:lineRule="auto"/>
        <w:jc w:val="center"/>
        <w:rPr>
          <w:rFonts w:ascii="Times New Roman" w:hAnsi="Times New Roman" w:cs="Times New Roman"/>
          <w:b/>
          <w:bCs/>
          <w:sz w:val="28"/>
          <w:lang w:val="en-US"/>
        </w:rPr>
      </w:pPr>
    </w:p>
    <w:p w:rsidR="002B2BD3" w:rsidRPr="002B2BD3" w:rsidRDefault="002B2BD3" w:rsidP="002B2BD3">
      <w:pPr>
        <w:spacing w:after="0" w:line="240" w:lineRule="auto"/>
        <w:jc w:val="center"/>
        <w:rPr>
          <w:rFonts w:ascii="Times New Roman" w:hAnsi="Times New Roman" w:cs="Times New Roman"/>
          <w:b/>
          <w:sz w:val="24"/>
          <w:szCs w:val="24"/>
          <w:lang w:val="en-US"/>
        </w:rPr>
      </w:pPr>
      <w:r w:rsidRPr="002B2BD3">
        <w:rPr>
          <w:rFonts w:ascii="Times New Roman" w:hAnsi="Times New Roman" w:cs="Times New Roman"/>
          <w:b/>
          <w:sz w:val="24"/>
          <w:szCs w:val="24"/>
          <w:lang w:val="en-US"/>
        </w:rPr>
        <w:t>References</w:t>
      </w:r>
    </w:p>
    <w:p w:rsidR="002B2BD3" w:rsidRPr="007E06F1" w:rsidRDefault="002B2BD3" w:rsidP="009424AF">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lang w:val="en-US"/>
        </w:rPr>
      </w:pPr>
      <w:bookmarkStart w:id="0" w:name="_GoBack"/>
      <w:r w:rsidRPr="007E06F1">
        <w:rPr>
          <w:rFonts w:ascii="Times New Roman" w:hAnsi="Times New Roman" w:cs="Times New Roman"/>
          <w:bCs/>
          <w:sz w:val="24"/>
          <w:szCs w:val="24"/>
          <w:lang w:val="en-US"/>
        </w:rPr>
        <w:t xml:space="preserve">Boyko E.S. </w:t>
      </w:r>
      <w:proofErr w:type="spellStart"/>
      <w:r w:rsidRPr="007E06F1">
        <w:rPr>
          <w:rFonts w:ascii="Times New Roman" w:hAnsi="Times New Roman" w:cs="Times New Roman"/>
          <w:bCs/>
          <w:sz w:val="24"/>
          <w:szCs w:val="24"/>
          <w:lang w:val="en-US"/>
        </w:rPr>
        <w:t>Agrodeum</w:t>
      </w:r>
      <w:proofErr w:type="spellEnd"/>
      <w:r w:rsidRPr="007E06F1">
        <w:rPr>
          <w:rFonts w:ascii="Times New Roman" w:hAnsi="Times New Roman" w:cs="Times New Roman"/>
          <w:bCs/>
          <w:sz w:val="24"/>
          <w:szCs w:val="24"/>
          <w:lang w:val="en-US"/>
        </w:rPr>
        <w:t xml:space="preserve"> - a new variety of two-row winter barley / E.S. Boyko, A.A. </w:t>
      </w:r>
      <w:proofErr w:type="spellStart"/>
      <w:r w:rsidRPr="007E06F1">
        <w:rPr>
          <w:rFonts w:ascii="Times New Roman" w:hAnsi="Times New Roman" w:cs="Times New Roman"/>
          <w:bCs/>
          <w:sz w:val="24"/>
          <w:szCs w:val="24"/>
          <w:lang w:val="en-US"/>
        </w:rPr>
        <w:t>Salfetnikov</w:t>
      </w:r>
      <w:proofErr w:type="spellEnd"/>
      <w:r w:rsidRPr="007E06F1">
        <w:rPr>
          <w:rFonts w:ascii="Times New Roman" w:hAnsi="Times New Roman" w:cs="Times New Roman"/>
          <w:bCs/>
          <w:sz w:val="24"/>
          <w:szCs w:val="24"/>
          <w:lang w:val="en-US"/>
        </w:rPr>
        <w:t xml:space="preserve">, N.V. Repko, L.V. </w:t>
      </w:r>
      <w:proofErr w:type="spellStart"/>
      <w:r w:rsidRPr="007E06F1">
        <w:rPr>
          <w:rFonts w:ascii="Times New Roman" w:hAnsi="Times New Roman" w:cs="Times New Roman"/>
          <w:bCs/>
          <w:sz w:val="24"/>
          <w:szCs w:val="24"/>
          <w:lang w:val="en-US"/>
        </w:rPr>
        <w:t>Nazarenko</w:t>
      </w:r>
      <w:proofErr w:type="spellEnd"/>
      <w:r w:rsidRPr="007E06F1">
        <w:rPr>
          <w:rFonts w:ascii="Times New Roman" w:hAnsi="Times New Roman" w:cs="Times New Roman"/>
          <w:bCs/>
          <w:sz w:val="24"/>
          <w:szCs w:val="24"/>
          <w:lang w:val="en-US"/>
        </w:rPr>
        <w:t xml:space="preserve"> // Polythematic network electronic scientific journal of the Kuban State Agrarian University. - Krasnodar: </w:t>
      </w:r>
      <w:proofErr w:type="spellStart"/>
      <w:r w:rsidRPr="007E06F1">
        <w:rPr>
          <w:rFonts w:ascii="Times New Roman" w:hAnsi="Times New Roman" w:cs="Times New Roman"/>
          <w:bCs/>
          <w:sz w:val="24"/>
          <w:szCs w:val="24"/>
          <w:lang w:val="en-US"/>
        </w:rPr>
        <w:t>KubGAU</w:t>
      </w:r>
      <w:proofErr w:type="spellEnd"/>
      <w:r w:rsidRPr="007E06F1">
        <w:rPr>
          <w:rFonts w:ascii="Times New Roman" w:hAnsi="Times New Roman" w:cs="Times New Roman"/>
          <w:bCs/>
          <w:sz w:val="24"/>
          <w:szCs w:val="24"/>
          <w:lang w:val="en-US"/>
        </w:rPr>
        <w:t>. - 2014. - No. 104. - P. 1245-1252.</w:t>
      </w:r>
      <w:r w:rsidRPr="007E06F1">
        <w:rPr>
          <w:rFonts w:ascii="Times New Roman" w:hAnsi="Times New Roman" w:cs="Times New Roman"/>
          <w:sz w:val="24"/>
          <w:szCs w:val="24"/>
          <w:lang w:val="en-US"/>
        </w:rPr>
        <w:t xml:space="preserve"> </w:t>
      </w:r>
    </w:p>
    <w:p w:rsidR="002B2BD3" w:rsidRPr="007E06F1" w:rsidRDefault="002B2BD3" w:rsidP="009424AF">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lang w:val="en-US"/>
        </w:rPr>
      </w:pPr>
      <w:r w:rsidRPr="007E06F1">
        <w:rPr>
          <w:rFonts w:ascii="Times New Roman" w:hAnsi="Times New Roman" w:cs="Times New Roman"/>
          <w:sz w:val="24"/>
          <w:szCs w:val="24"/>
          <w:lang w:val="en-US"/>
        </w:rPr>
        <w:t xml:space="preserve">Plotnikov V. K. Biological markers for breeding for frost resistance of winter forms of common wheat and barley / V. K. Plotnikov, </w:t>
      </w:r>
      <w:proofErr w:type="spellStart"/>
      <w:r w:rsidRPr="007E06F1">
        <w:rPr>
          <w:rFonts w:ascii="Times New Roman" w:hAnsi="Times New Roman" w:cs="Times New Roman"/>
          <w:sz w:val="24"/>
          <w:szCs w:val="24"/>
          <w:lang w:val="en-US"/>
        </w:rPr>
        <w:t>Ya</w:t>
      </w:r>
      <w:proofErr w:type="spellEnd"/>
      <w:r w:rsidRPr="007E06F1">
        <w:rPr>
          <w:rFonts w:ascii="Times New Roman" w:hAnsi="Times New Roman" w:cs="Times New Roman"/>
          <w:sz w:val="24"/>
          <w:szCs w:val="24"/>
          <w:lang w:val="en-US"/>
        </w:rPr>
        <w:t xml:space="preserve">. Yu. Evtushenko, A. A. </w:t>
      </w:r>
      <w:proofErr w:type="spellStart"/>
      <w:r w:rsidRPr="007E06F1">
        <w:rPr>
          <w:rFonts w:ascii="Times New Roman" w:hAnsi="Times New Roman" w:cs="Times New Roman"/>
          <w:sz w:val="24"/>
          <w:szCs w:val="24"/>
          <w:lang w:val="en-US"/>
        </w:rPr>
        <w:t>Salfetnikov</w:t>
      </w:r>
      <w:proofErr w:type="spellEnd"/>
      <w:r w:rsidRPr="007E06F1">
        <w:rPr>
          <w:rFonts w:ascii="Times New Roman" w:hAnsi="Times New Roman" w:cs="Times New Roman"/>
          <w:sz w:val="24"/>
          <w:szCs w:val="24"/>
          <w:lang w:val="en-US"/>
        </w:rPr>
        <w:t xml:space="preserve">, N. V. Repko, A. I. </w:t>
      </w:r>
      <w:proofErr w:type="spellStart"/>
      <w:r w:rsidRPr="007E06F1">
        <w:rPr>
          <w:rFonts w:ascii="Times New Roman" w:hAnsi="Times New Roman" w:cs="Times New Roman"/>
          <w:sz w:val="24"/>
          <w:szCs w:val="24"/>
          <w:lang w:val="en-US"/>
        </w:rPr>
        <w:t>Nasonov</w:t>
      </w:r>
      <w:proofErr w:type="spellEnd"/>
      <w:r w:rsidRPr="007E06F1">
        <w:rPr>
          <w:rFonts w:ascii="Times New Roman" w:hAnsi="Times New Roman" w:cs="Times New Roman"/>
          <w:sz w:val="24"/>
          <w:szCs w:val="24"/>
          <w:lang w:val="en-US"/>
        </w:rPr>
        <w:t xml:space="preserve"> // Polythematic network electronic scientific journal of the Kuban State Agrarian University. - Krasnodar: </w:t>
      </w:r>
      <w:proofErr w:type="spellStart"/>
      <w:r w:rsidRPr="007E06F1">
        <w:rPr>
          <w:rFonts w:ascii="Times New Roman" w:hAnsi="Times New Roman" w:cs="Times New Roman"/>
          <w:sz w:val="24"/>
          <w:szCs w:val="24"/>
          <w:lang w:val="en-US"/>
        </w:rPr>
        <w:t>KubGAU</w:t>
      </w:r>
      <w:proofErr w:type="spellEnd"/>
      <w:r w:rsidRPr="007E06F1">
        <w:rPr>
          <w:rFonts w:ascii="Times New Roman" w:hAnsi="Times New Roman" w:cs="Times New Roman"/>
          <w:sz w:val="24"/>
          <w:szCs w:val="24"/>
          <w:lang w:val="en-US"/>
        </w:rPr>
        <w:t>. - 2014. - No. 104. - S. 1855-1887</w:t>
      </w:r>
    </w:p>
    <w:p w:rsidR="002B2BD3" w:rsidRPr="007E06F1" w:rsidRDefault="002B2BD3" w:rsidP="009424AF">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lang w:val="en-US"/>
        </w:rPr>
      </w:pPr>
      <w:r w:rsidRPr="007E06F1">
        <w:rPr>
          <w:rFonts w:ascii="Times New Roman" w:hAnsi="Times New Roman" w:cs="Times New Roman"/>
          <w:sz w:val="24"/>
          <w:szCs w:val="24"/>
          <w:lang w:val="en-US"/>
        </w:rPr>
        <w:t xml:space="preserve">Plotnikov V.K., Smirnova E.V., Repko N.V., </w:t>
      </w:r>
      <w:proofErr w:type="spellStart"/>
      <w:r w:rsidRPr="007E06F1">
        <w:rPr>
          <w:rFonts w:ascii="Times New Roman" w:hAnsi="Times New Roman" w:cs="Times New Roman"/>
          <w:sz w:val="24"/>
          <w:szCs w:val="24"/>
          <w:lang w:val="en-US"/>
        </w:rPr>
        <w:t>Salfetnikov</w:t>
      </w:r>
      <w:proofErr w:type="spellEnd"/>
      <w:r w:rsidRPr="007E06F1">
        <w:rPr>
          <w:rFonts w:ascii="Times New Roman" w:hAnsi="Times New Roman" w:cs="Times New Roman"/>
          <w:sz w:val="24"/>
          <w:szCs w:val="24"/>
          <w:lang w:val="en-US"/>
        </w:rPr>
        <w:t xml:space="preserve"> A.A. Variety-specific effect of </w:t>
      </w:r>
      <w:proofErr w:type="spellStart"/>
      <w:r w:rsidRPr="007E06F1">
        <w:rPr>
          <w:rFonts w:ascii="Times New Roman" w:hAnsi="Times New Roman" w:cs="Times New Roman"/>
          <w:sz w:val="24"/>
          <w:szCs w:val="24"/>
          <w:lang w:val="en-US"/>
        </w:rPr>
        <w:t>Trilon</w:t>
      </w:r>
      <w:proofErr w:type="spellEnd"/>
      <w:r w:rsidRPr="007E06F1">
        <w:rPr>
          <w:rFonts w:ascii="Times New Roman" w:hAnsi="Times New Roman" w:cs="Times New Roman"/>
          <w:sz w:val="24"/>
          <w:szCs w:val="24"/>
          <w:lang w:val="en-US"/>
        </w:rPr>
        <w:t xml:space="preserve"> B on the germination of seeds of winter barley // Polythematic network electronic scientific journal of the Kuban State Agrarian University. - Krasnodar: </w:t>
      </w:r>
      <w:proofErr w:type="spellStart"/>
      <w:r w:rsidRPr="007E06F1">
        <w:rPr>
          <w:rFonts w:ascii="Times New Roman" w:hAnsi="Times New Roman" w:cs="Times New Roman"/>
          <w:sz w:val="24"/>
          <w:szCs w:val="24"/>
          <w:lang w:val="en-US"/>
        </w:rPr>
        <w:t>KubGAU</w:t>
      </w:r>
      <w:proofErr w:type="spellEnd"/>
      <w:r w:rsidRPr="007E06F1">
        <w:rPr>
          <w:rFonts w:ascii="Times New Roman" w:hAnsi="Times New Roman" w:cs="Times New Roman"/>
          <w:sz w:val="24"/>
          <w:szCs w:val="24"/>
          <w:lang w:val="en-US"/>
        </w:rPr>
        <w:t>. - 2016. - No. 120. - P. 706–729.</w:t>
      </w:r>
    </w:p>
    <w:p w:rsidR="002B2BD3" w:rsidRPr="007E06F1" w:rsidRDefault="002B2BD3" w:rsidP="009424AF">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lang w:val="en-US"/>
        </w:rPr>
      </w:pPr>
      <w:r w:rsidRPr="007E06F1">
        <w:rPr>
          <w:rFonts w:ascii="Times New Roman" w:hAnsi="Times New Roman" w:cs="Times New Roman"/>
          <w:bCs/>
          <w:sz w:val="24"/>
          <w:szCs w:val="24"/>
          <w:lang w:val="en-US"/>
        </w:rPr>
        <w:t xml:space="preserve">Sokol A. A. The use of non-traditional direction in the selection of winter-hardy varieties of winter barley / A. A. Sokol, E. G. </w:t>
      </w:r>
      <w:proofErr w:type="spellStart"/>
      <w:r w:rsidRPr="007E06F1">
        <w:rPr>
          <w:rFonts w:ascii="Times New Roman" w:hAnsi="Times New Roman" w:cs="Times New Roman"/>
          <w:bCs/>
          <w:sz w:val="24"/>
          <w:szCs w:val="24"/>
          <w:lang w:val="en-US"/>
        </w:rPr>
        <w:t>Filippov</w:t>
      </w:r>
      <w:proofErr w:type="spellEnd"/>
      <w:r w:rsidRPr="007E06F1">
        <w:rPr>
          <w:rFonts w:ascii="Times New Roman" w:hAnsi="Times New Roman" w:cs="Times New Roman"/>
          <w:bCs/>
          <w:sz w:val="24"/>
          <w:szCs w:val="24"/>
          <w:lang w:val="en-US"/>
        </w:rPr>
        <w:t xml:space="preserve">, L. P. </w:t>
      </w:r>
      <w:proofErr w:type="spellStart"/>
      <w:r w:rsidRPr="007E06F1">
        <w:rPr>
          <w:rFonts w:ascii="Times New Roman" w:hAnsi="Times New Roman" w:cs="Times New Roman"/>
          <w:bCs/>
          <w:sz w:val="24"/>
          <w:szCs w:val="24"/>
          <w:lang w:val="en-US"/>
        </w:rPr>
        <w:t>Prikhodkova</w:t>
      </w:r>
      <w:proofErr w:type="spellEnd"/>
      <w:r w:rsidRPr="007E06F1">
        <w:rPr>
          <w:rFonts w:ascii="Times New Roman" w:hAnsi="Times New Roman" w:cs="Times New Roman"/>
          <w:bCs/>
          <w:sz w:val="24"/>
          <w:szCs w:val="24"/>
          <w:lang w:val="en-US"/>
        </w:rPr>
        <w:t xml:space="preserve">, N. V. Repko // Technology, breeding and seed production of agricultural crops: collection of articles. scientific tr. / ACHGAA. - </w:t>
      </w:r>
      <w:proofErr w:type="spellStart"/>
      <w:r w:rsidRPr="007E06F1">
        <w:rPr>
          <w:rFonts w:ascii="Times New Roman" w:hAnsi="Times New Roman" w:cs="Times New Roman"/>
          <w:bCs/>
          <w:sz w:val="24"/>
          <w:szCs w:val="24"/>
          <w:lang w:val="en-US"/>
        </w:rPr>
        <w:t>Zernograd</w:t>
      </w:r>
      <w:proofErr w:type="spellEnd"/>
      <w:r w:rsidRPr="007E06F1">
        <w:rPr>
          <w:rFonts w:ascii="Times New Roman" w:hAnsi="Times New Roman" w:cs="Times New Roman"/>
          <w:bCs/>
          <w:sz w:val="24"/>
          <w:szCs w:val="24"/>
          <w:lang w:val="en-US"/>
        </w:rPr>
        <w:t>, 2004. - S. 31–32.</w:t>
      </w:r>
    </w:p>
    <w:bookmarkEnd w:id="0"/>
    <w:p w:rsidR="006F7C27" w:rsidRPr="002B2BD3" w:rsidRDefault="006F7C27" w:rsidP="00CE3448">
      <w:pPr>
        <w:pStyle w:val="ListParagraph"/>
        <w:spacing w:after="0" w:line="240" w:lineRule="auto"/>
        <w:ind w:left="0"/>
        <w:jc w:val="center"/>
        <w:rPr>
          <w:rFonts w:ascii="Times New Roman" w:hAnsi="Times New Roman" w:cs="Times New Roman"/>
          <w:b/>
          <w:sz w:val="24"/>
          <w:szCs w:val="24"/>
          <w:lang w:val="en-US"/>
        </w:rPr>
      </w:pPr>
    </w:p>
    <w:sectPr w:rsidR="006F7C27" w:rsidRPr="002B2BD3" w:rsidSect="00C50571">
      <w:headerReference w:type="even" r:id="rId15"/>
      <w:headerReference w:type="default" r:id="rId16"/>
      <w:footerReference w:type="default" r:id="rId17"/>
      <w:headerReference w:type="first" r:id="rId18"/>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41DC7" w:rsidRDefault="00F41DC7" w:rsidP="00967E27">
      <w:pPr>
        <w:spacing w:after="0" w:line="240" w:lineRule="auto"/>
      </w:pPr>
      <w:r>
        <w:separator/>
      </w:r>
    </w:p>
  </w:endnote>
  <w:endnote w:type="continuationSeparator" w:id="0">
    <w:p w:rsidR="00F41DC7" w:rsidRDefault="00F41DC7" w:rsidP="00967E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50571" w:rsidRPr="00574C0C" w:rsidRDefault="00574C0C">
    <w:pPr>
      <w:pStyle w:val="Footer"/>
      <w:rPr>
        <w:rFonts w:ascii="Times New Roman" w:hAnsi="Times New Roman" w:cs="Times New Roman"/>
        <w:sz w:val="24"/>
        <w:szCs w:val="24"/>
        <w:lang w:val="en-US"/>
      </w:rPr>
    </w:pPr>
    <w:hyperlink r:id="rId1" w:history="1">
      <w:r w:rsidRPr="00B0063B">
        <w:rPr>
          <w:rStyle w:val="Hyperlink"/>
          <w:rFonts w:ascii="Times New Roman" w:hAnsi="Times New Roman" w:cs="Times New Roman"/>
          <w:sz w:val="24"/>
          <w:szCs w:val="24"/>
        </w:rPr>
        <w:t>http://ej.kubagro.ru/2022/09/pdf/</w:t>
      </w:r>
      <w:r w:rsidRPr="00B0063B">
        <w:rPr>
          <w:rStyle w:val="Hyperlink"/>
          <w:rFonts w:ascii="Times New Roman" w:hAnsi="Times New Roman" w:cs="Times New Roman"/>
          <w:sz w:val="24"/>
          <w:szCs w:val="24"/>
          <w:lang w:val="en-US"/>
        </w:rPr>
        <w:t>25</w:t>
      </w:r>
      <w:r w:rsidRPr="00B0063B">
        <w:rPr>
          <w:rStyle w:val="Hyperlink"/>
          <w:rFonts w:ascii="Times New Roman" w:hAnsi="Times New Roman" w:cs="Times New Roman"/>
          <w:sz w:val="24"/>
          <w:szCs w:val="24"/>
        </w:rPr>
        <w:t>.</w:t>
      </w:r>
      <w:proofErr w:type="spellStart"/>
      <w:r w:rsidRPr="00B0063B">
        <w:rPr>
          <w:rStyle w:val="Hyperlink"/>
          <w:rFonts w:ascii="Times New Roman" w:hAnsi="Times New Roman" w:cs="Times New Roman"/>
          <w:sz w:val="24"/>
          <w:szCs w:val="24"/>
        </w:rPr>
        <w:t>pdf</w:t>
      </w:r>
      <w:proofErr w:type="spellEnd"/>
    </w:hyperlink>
    <w:r>
      <w:rPr>
        <w:rFonts w:ascii="Times New Roman" w:hAnsi="Times New Roman" w:cs="Times New Roman"/>
        <w:sz w:val="24"/>
        <w:szCs w:val="24"/>
        <w:lang w:val="en-US"/>
      </w:rPr>
      <w:t xml:space="preserve"> </w:t>
    </w:r>
    <w:r w:rsidRPr="00D675C4">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41DC7" w:rsidRDefault="00F41DC7" w:rsidP="00967E27">
      <w:pPr>
        <w:spacing w:after="0" w:line="240" w:lineRule="auto"/>
      </w:pPr>
      <w:r>
        <w:separator/>
      </w:r>
    </w:p>
  </w:footnote>
  <w:footnote w:type="continuationSeparator" w:id="0">
    <w:p w:rsidR="00F41DC7" w:rsidRDefault="00F41DC7" w:rsidP="00967E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660114771"/>
      <w:docPartObj>
        <w:docPartGallery w:val="Page Numbers (Top of Page)"/>
        <w:docPartUnique/>
      </w:docPartObj>
    </w:sdtPr>
    <w:sdtContent>
      <w:p w:rsidR="00C50571" w:rsidRDefault="00C50571" w:rsidP="00B0063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2090343653"/>
      <w:docPartObj>
        <w:docPartGallery w:val="Page Numbers (Top of Page)"/>
        <w:docPartUnique/>
      </w:docPartObj>
    </w:sdtPr>
    <w:sdtContent>
      <w:p w:rsidR="00C50571" w:rsidRDefault="00C50571" w:rsidP="00C50571">
        <w:pPr>
          <w:pStyle w:val="Head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C50571" w:rsidRDefault="00C50571" w:rsidP="00C5057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947116958"/>
      <w:docPartObj>
        <w:docPartGallery w:val="Page Numbers (Top of Page)"/>
        <w:docPartUnique/>
      </w:docPartObj>
    </w:sdtPr>
    <w:sdtContent>
      <w:p w:rsidR="00C50571" w:rsidRPr="00C50571" w:rsidRDefault="00C50571" w:rsidP="00B0063B">
        <w:pPr>
          <w:pStyle w:val="Header"/>
          <w:framePr w:wrap="none" w:vAnchor="text" w:hAnchor="margin" w:xAlign="right" w:y="1"/>
          <w:rPr>
            <w:rStyle w:val="PageNumber"/>
            <w:rFonts w:ascii="Times New Roman" w:hAnsi="Times New Roman" w:cs="Times New Roman"/>
            <w:sz w:val="28"/>
            <w:szCs w:val="28"/>
          </w:rPr>
        </w:pPr>
        <w:r w:rsidRPr="00C50571">
          <w:rPr>
            <w:rStyle w:val="PageNumber"/>
            <w:rFonts w:ascii="Times New Roman" w:hAnsi="Times New Roman" w:cs="Times New Roman"/>
            <w:sz w:val="28"/>
            <w:szCs w:val="28"/>
          </w:rPr>
          <w:fldChar w:fldCharType="begin"/>
        </w:r>
        <w:r w:rsidRPr="00C50571">
          <w:rPr>
            <w:rStyle w:val="PageNumber"/>
            <w:rFonts w:ascii="Times New Roman" w:hAnsi="Times New Roman" w:cs="Times New Roman"/>
            <w:sz w:val="28"/>
            <w:szCs w:val="28"/>
          </w:rPr>
          <w:instrText xml:space="preserve"> PAGE </w:instrText>
        </w:r>
        <w:r w:rsidRPr="00C50571">
          <w:rPr>
            <w:rStyle w:val="PageNumber"/>
            <w:rFonts w:ascii="Times New Roman" w:hAnsi="Times New Roman" w:cs="Times New Roman"/>
            <w:sz w:val="28"/>
            <w:szCs w:val="28"/>
          </w:rPr>
          <w:fldChar w:fldCharType="separate"/>
        </w:r>
        <w:r w:rsidRPr="00C50571">
          <w:rPr>
            <w:rStyle w:val="PageNumber"/>
            <w:rFonts w:ascii="Times New Roman" w:hAnsi="Times New Roman" w:cs="Times New Roman"/>
            <w:noProof/>
            <w:sz w:val="28"/>
            <w:szCs w:val="28"/>
          </w:rPr>
          <w:t>1</w:t>
        </w:r>
        <w:r w:rsidRPr="00C50571">
          <w:rPr>
            <w:rStyle w:val="PageNumber"/>
            <w:rFonts w:ascii="Times New Roman" w:hAnsi="Times New Roman" w:cs="Times New Roman"/>
            <w:sz w:val="28"/>
            <w:szCs w:val="28"/>
          </w:rPr>
          <w:fldChar w:fldCharType="end"/>
        </w:r>
      </w:p>
    </w:sdtContent>
  </w:sdt>
  <w:sdt>
    <w:sdtPr>
      <w:id w:val="-466586249"/>
      <w:docPartObj>
        <w:docPartGallery w:val="Page Numbers (Top of Page)"/>
        <w:docPartUnique/>
      </w:docPartObj>
    </w:sdtPr>
    <w:sdtContent>
      <w:sdt>
        <w:sdtPr>
          <w:id w:val="-1259289186"/>
          <w:docPartObj>
            <w:docPartGallery w:val="Page Numbers (Top of Page)"/>
            <w:docPartUnique/>
          </w:docPartObj>
        </w:sdtPr>
        <w:sdtContent>
          <w:sdt>
            <w:sdtPr>
              <w:rPr>
                <w:rFonts w:ascii="Times New Roman" w:hAnsi="Times New Roman"/>
                <w:sz w:val="24"/>
                <w:szCs w:val="24"/>
              </w:rPr>
              <w:id w:val="-1600322122"/>
              <w:docPartObj>
                <w:docPartGallery w:val="Page Numbers (Top of Page)"/>
                <w:docPartUnique/>
              </w:docPartObj>
            </w:sdtPr>
            <w:sdtEndPr>
              <w:rPr>
                <w:rFonts w:asciiTheme="minorHAnsi" w:hAnsiTheme="minorHAnsi"/>
                <w:sz w:val="22"/>
                <w:szCs w:val="22"/>
              </w:rPr>
            </w:sdtEndPr>
            <w:sdtContent>
              <w:p w:rsidR="00870AFB" w:rsidRDefault="00C50571" w:rsidP="00C50571">
                <w:pPr>
                  <w:pStyle w:val="Header"/>
                  <w:tabs>
                    <w:tab w:val="center" w:pos="4536"/>
                    <w:tab w:val="right" w:pos="9072"/>
                  </w:tabs>
                  <w:ind w:right="360"/>
                </w:pPr>
                <w:proofErr w:type="spellStart"/>
                <w:r w:rsidRPr="006F103D">
                  <w:rPr>
                    <w:rFonts w:ascii="Times New Roman" w:hAnsi="Times New Roman"/>
                    <w:sz w:val="24"/>
                    <w:szCs w:val="24"/>
                    <w:lang w:val="en-US"/>
                  </w:rPr>
                  <w:t>Научный</w:t>
                </w:r>
                <w:proofErr w:type="spellEnd"/>
                <w:r w:rsidRPr="006F103D">
                  <w:rPr>
                    <w:rFonts w:ascii="Times New Roman" w:hAnsi="Times New Roman"/>
                    <w:sz w:val="24"/>
                    <w:szCs w:val="24"/>
                    <w:lang w:val="en-US"/>
                  </w:rPr>
                  <w:t xml:space="preserve"> </w:t>
                </w:r>
                <w:proofErr w:type="spellStart"/>
                <w:r w:rsidRPr="006F103D">
                  <w:rPr>
                    <w:rFonts w:ascii="Times New Roman" w:hAnsi="Times New Roman"/>
                    <w:sz w:val="24"/>
                    <w:szCs w:val="24"/>
                    <w:lang w:val="en-US"/>
                  </w:rPr>
                  <w:t>журнал</w:t>
                </w:r>
                <w:proofErr w:type="spellEnd"/>
                <w:r w:rsidRPr="006F103D">
                  <w:rPr>
                    <w:rFonts w:ascii="Times New Roman" w:hAnsi="Times New Roman"/>
                    <w:sz w:val="24"/>
                    <w:szCs w:val="24"/>
                    <w:lang w:val="en-US"/>
                  </w:rPr>
                  <w:t xml:space="preserve"> </w:t>
                </w:r>
                <w:proofErr w:type="spellStart"/>
                <w:r w:rsidRPr="006F103D">
                  <w:rPr>
                    <w:rFonts w:ascii="Times New Roman" w:hAnsi="Times New Roman"/>
                    <w:sz w:val="24"/>
                    <w:szCs w:val="24"/>
                    <w:lang w:val="en-US"/>
                  </w:rPr>
                  <w:t>КубГАУ</w:t>
                </w:r>
                <w:proofErr w:type="spellEnd"/>
                <w:r w:rsidRPr="006F103D">
                  <w:rPr>
                    <w:rFonts w:ascii="Times New Roman" w:hAnsi="Times New Roman"/>
                    <w:sz w:val="24"/>
                    <w:szCs w:val="24"/>
                    <w:lang w:val="en-US"/>
                  </w:rPr>
                  <w:t>, №1</w:t>
                </w:r>
                <w:r w:rsidRPr="006F103D">
                  <w:rPr>
                    <w:rFonts w:ascii="Times New Roman" w:hAnsi="Times New Roman"/>
                    <w:sz w:val="24"/>
                    <w:szCs w:val="24"/>
                  </w:rPr>
                  <w:t>8</w:t>
                </w:r>
                <w:r>
                  <w:rPr>
                    <w:rFonts w:ascii="Times New Roman" w:hAnsi="Times New Roman"/>
                    <w:sz w:val="24"/>
                    <w:szCs w:val="24"/>
                    <w:lang w:val="en-US"/>
                  </w:rPr>
                  <w:t>3</w:t>
                </w:r>
                <w:r w:rsidRPr="006F103D">
                  <w:rPr>
                    <w:rFonts w:ascii="Times New Roman" w:hAnsi="Times New Roman"/>
                    <w:sz w:val="24"/>
                    <w:szCs w:val="24"/>
                    <w:lang w:val="en-US"/>
                  </w:rPr>
                  <w:t>(0</w:t>
                </w:r>
                <w:r>
                  <w:rPr>
                    <w:rFonts w:ascii="Times New Roman" w:hAnsi="Times New Roman"/>
                    <w:sz w:val="24"/>
                    <w:szCs w:val="24"/>
                    <w:lang w:val="en-US"/>
                  </w:rPr>
                  <w:t>9</w:t>
                </w:r>
                <w:r w:rsidRPr="006F103D">
                  <w:rPr>
                    <w:rFonts w:ascii="Times New Roman" w:hAnsi="Times New Roman"/>
                    <w:sz w:val="24"/>
                    <w:szCs w:val="24"/>
                    <w:lang w:val="en-US"/>
                  </w:rPr>
                  <w:t xml:space="preserve">), 2022 </w:t>
                </w:r>
                <w:proofErr w:type="spellStart"/>
                <w:r w:rsidRPr="006F103D">
                  <w:rPr>
                    <w:rFonts w:ascii="Times New Roman" w:hAnsi="Times New Roman"/>
                    <w:sz w:val="24"/>
                    <w:szCs w:val="24"/>
                    <w:lang w:val="en-US"/>
                  </w:rPr>
                  <w:t>го</w:t>
                </w:r>
                <w:proofErr w:type="spellEnd"/>
                <w:r w:rsidRPr="006F103D">
                  <w:rPr>
                    <w:rFonts w:ascii="Times New Roman" w:hAnsi="Times New Roman"/>
                    <w:sz w:val="24"/>
                    <w:szCs w:val="24"/>
                    <w:lang w:val="en-US"/>
                  </w:rPr>
                  <w:t>д</w:t>
                </w:r>
              </w:p>
            </w:sdtContent>
          </w:sdt>
        </w:sdtContent>
      </w:sdt>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16663976"/>
      <w:docPartObj>
        <w:docPartGallery w:val="Page Numbers (Top of Page)"/>
        <w:docPartUnique/>
      </w:docPartObj>
    </w:sdtPr>
    <w:sdtContent>
      <w:sdt>
        <w:sdtPr>
          <w:id w:val="-838152550"/>
          <w:docPartObj>
            <w:docPartGallery w:val="Page Numbers (Top of Page)"/>
            <w:docPartUnique/>
          </w:docPartObj>
        </w:sdtPr>
        <w:sdtContent>
          <w:sdt>
            <w:sdtPr>
              <w:rPr>
                <w:rFonts w:ascii="Times New Roman" w:hAnsi="Times New Roman"/>
                <w:sz w:val="24"/>
                <w:szCs w:val="24"/>
              </w:rPr>
              <w:id w:val="-691225413"/>
              <w:docPartObj>
                <w:docPartGallery w:val="Page Numbers (Top of Page)"/>
                <w:docPartUnique/>
              </w:docPartObj>
            </w:sdtPr>
            <w:sdtEndPr>
              <w:rPr>
                <w:rFonts w:asciiTheme="minorHAnsi" w:hAnsiTheme="minorHAnsi"/>
                <w:sz w:val="22"/>
                <w:szCs w:val="22"/>
              </w:rPr>
            </w:sdtEndPr>
            <w:sdtContent>
              <w:p w:rsidR="00870AFB" w:rsidRPr="00C50571" w:rsidRDefault="00C50571" w:rsidP="00C50571">
                <w:pPr>
                  <w:pStyle w:val="Header"/>
                  <w:tabs>
                    <w:tab w:val="center" w:pos="4536"/>
                    <w:tab w:val="right" w:pos="9072"/>
                  </w:tabs>
                  <w:ind w:right="360"/>
                </w:pPr>
                <w:proofErr w:type="spellStart"/>
                <w:r w:rsidRPr="006F103D">
                  <w:rPr>
                    <w:rFonts w:ascii="Times New Roman" w:hAnsi="Times New Roman"/>
                    <w:sz w:val="24"/>
                    <w:szCs w:val="24"/>
                    <w:lang w:val="en-US"/>
                  </w:rPr>
                  <w:t>Научный</w:t>
                </w:r>
                <w:proofErr w:type="spellEnd"/>
                <w:r w:rsidRPr="006F103D">
                  <w:rPr>
                    <w:rFonts w:ascii="Times New Roman" w:hAnsi="Times New Roman"/>
                    <w:sz w:val="24"/>
                    <w:szCs w:val="24"/>
                    <w:lang w:val="en-US"/>
                  </w:rPr>
                  <w:t xml:space="preserve"> </w:t>
                </w:r>
                <w:proofErr w:type="spellStart"/>
                <w:r w:rsidRPr="006F103D">
                  <w:rPr>
                    <w:rFonts w:ascii="Times New Roman" w:hAnsi="Times New Roman"/>
                    <w:sz w:val="24"/>
                    <w:szCs w:val="24"/>
                    <w:lang w:val="en-US"/>
                  </w:rPr>
                  <w:t>журнал</w:t>
                </w:r>
                <w:proofErr w:type="spellEnd"/>
                <w:r w:rsidRPr="006F103D">
                  <w:rPr>
                    <w:rFonts w:ascii="Times New Roman" w:hAnsi="Times New Roman"/>
                    <w:sz w:val="24"/>
                    <w:szCs w:val="24"/>
                    <w:lang w:val="en-US"/>
                  </w:rPr>
                  <w:t xml:space="preserve"> </w:t>
                </w:r>
                <w:proofErr w:type="spellStart"/>
                <w:r w:rsidRPr="006F103D">
                  <w:rPr>
                    <w:rFonts w:ascii="Times New Roman" w:hAnsi="Times New Roman"/>
                    <w:sz w:val="24"/>
                    <w:szCs w:val="24"/>
                    <w:lang w:val="en-US"/>
                  </w:rPr>
                  <w:t>КубГАУ</w:t>
                </w:r>
                <w:proofErr w:type="spellEnd"/>
                <w:r w:rsidRPr="006F103D">
                  <w:rPr>
                    <w:rFonts w:ascii="Times New Roman" w:hAnsi="Times New Roman"/>
                    <w:sz w:val="24"/>
                    <w:szCs w:val="24"/>
                    <w:lang w:val="en-US"/>
                  </w:rPr>
                  <w:t>, №1</w:t>
                </w:r>
                <w:r w:rsidRPr="006F103D">
                  <w:rPr>
                    <w:rFonts w:ascii="Times New Roman" w:hAnsi="Times New Roman"/>
                    <w:sz w:val="24"/>
                    <w:szCs w:val="24"/>
                  </w:rPr>
                  <w:t>8</w:t>
                </w:r>
                <w:r>
                  <w:rPr>
                    <w:rFonts w:ascii="Times New Roman" w:hAnsi="Times New Roman"/>
                    <w:sz w:val="24"/>
                    <w:szCs w:val="24"/>
                    <w:lang w:val="en-US"/>
                  </w:rPr>
                  <w:t>3</w:t>
                </w:r>
                <w:r w:rsidRPr="006F103D">
                  <w:rPr>
                    <w:rFonts w:ascii="Times New Roman" w:hAnsi="Times New Roman"/>
                    <w:sz w:val="24"/>
                    <w:szCs w:val="24"/>
                    <w:lang w:val="en-US"/>
                  </w:rPr>
                  <w:t>(0</w:t>
                </w:r>
                <w:r>
                  <w:rPr>
                    <w:rFonts w:ascii="Times New Roman" w:hAnsi="Times New Roman"/>
                    <w:sz w:val="24"/>
                    <w:szCs w:val="24"/>
                    <w:lang w:val="en-US"/>
                  </w:rPr>
                  <w:t>9</w:t>
                </w:r>
                <w:r w:rsidRPr="006F103D">
                  <w:rPr>
                    <w:rFonts w:ascii="Times New Roman" w:hAnsi="Times New Roman"/>
                    <w:sz w:val="24"/>
                    <w:szCs w:val="24"/>
                    <w:lang w:val="en-US"/>
                  </w:rPr>
                  <w:t xml:space="preserve">), 2022 </w:t>
                </w:r>
                <w:proofErr w:type="spellStart"/>
                <w:r w:rsidRPr="006F103D">
                  <w:rPr>
                    <w:rFonts w:ascii="Times New Roman" w:hAnsi="Times New Roman"/>
                    <w:sz w:val="24"/>
                    <w:szCs w:val="24"/>
                    <w:lang w:val="en-US"/>
                  </w:rPr>
                  <w:t>го</w:t>
                </w:r>
                <w:proofErr w:type="spellEnd"/>
                <w:r w:rsidRPr="006F103D">
                  <w:rPr>
                    <w:rFonts w:ascii="Times New Roman" w:hAnsi="Times New Roman"/>
                    <w:sz w:val="24"/>
                    <w:szCs w:val="24"/>
                    <w:lang w:val="en-US"/>
                  </w:rPr>
                  <w:t>д</w:t>
                </w:r>
              </w:p>
            </w:sdtContent>
          </w:sdt>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020AA"/>
    <w:multiLevelType w:val="hybridMultilevel"/>
    <w:tmpl w:val="D7F45A94"/>
    <w:lvl w:ilvl="0" w:tplc="D9ECDF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69262989"/>
    <w:multiLevelType w:val="hybridMultilevel"/>
    <w:tmpl w:val="2AF41EB2"/>
    <w:lvl w:ilvl="0" w:tplc="D9ECDF1C">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4EB2298"/>
    <w:multiLevelType w:val="hybridMultilevel"/>
    <w:tmpl w:val="EC74A422"/>
    <w:lvl w:ilvl="0" w:tplc="ED7AE5BC">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4B1C"/>
    <w:rsid w:val="000517A3"/>
    <w:rsid w:val="00054CA9"/>
    <w:rsid w:val="00054E82"/>
    <w:rsid w:val="00065224"/>
    <w:rsid w:val="000671CF"/>
    <w:rsid w:val="00090545"/>
    <w:rsid w:val="000963EC"/>
    <w:rsid w:val="000C0EFE"/>
    <w:rsid w:val="000C1909"/>
    <w:rsid w:val="000C42BF"/>
    <w:rsid w:val="000E4611"/>
    <w:rsid w:val="000F3350"/>
    <w:rsid w:val="0011524B"/>
    <w:rsid w:val="00121BB8"/>
    <w:rsid w:val="00140BF0"/>
    <w:rsid w:val="00146FE4"/>
    <w:rsid w:val="00163020"/>
    <w:rsid w:val="00163D6F"/>
    <w:rsid w:val="0016541E"/>
    <w:rsid w:val="001703A5"/>
    <w:rsid w:val="00174FFA"/>
    <w:rsid w:val="001932ED"/>
    <w:rsid w:val="00194AE5"/>
    <w:rsid w:val="001B223C"/>
    <w:rsid w:val="001B2664"/>
    <w:rsid w:val="001C0AF9"/>
    <w:rsid w:val="001D1396"/>
    <w:rsid w:val="001E1DEF"/>
    <w:rsid w:val="00200F96"/>
    <w:rsid w:val="00205426"/>
    <w:rsid w:val="00220134"/>
    <w:rsid w:val="0022094D"/>
    <w:rsid w:val="00234540"/>
    <w:rsid w:val="002469DC"/>
    <w:rsid w:val="00264011"/>
    <w:rsid w:val="002766BC"/>
    <w:rsid w:val="002922E8"/>
    <w:rsid w:val="002B2BD3"/>
    <w:rsid w:val="002B4BE9"/>
    <w:rsid w:val="002E0AFB"/>
    <w:rsid w:val="002F7091"/>
    <w:rsid w:val="0030479B"/>
    <w:rsid w:val="00336B09"/>
    <w:rsid w:val="0038612C"/>
    <w:rsid w:val="003B66A0"/>
    <w:rsid w:val="003C0AF0"/>
    <w:rsid w:val="003C3155"/>
    <w:rsid w:val="003E5B53"/>
    <w:rsid w:val="00406FEC"/>
    <w:rsid w:val="00416F3A"/>
    <w:rsid w:val="004232BD"/>
    <w:rsid w:val="0044470B"/>
    <w:rsid w:val="00447A75"/>
    <w:rsid w:val="00451B4C"/>
    <w:rsid w:val="00455FE0"/>
    <w:rsid w:val="004840F8"/>
    <w:rsid w:val="004B5B5D"/>
    <w:rsid w:val="004D2315"/>
    <w:rsid w:val="004D33E8"/>
    <w:rsid w:val="004E127B"/>
    <w:rsid w:val="004F2AB3"/>
    <w:rsid w:val="004F4B17"/>
    <w:rsid w:val="004F6B16"/>
    <w:rsid w:val="0050160B"/>
    <w:rsid w:val="00513701"/>
    <w:rsid w:val="005210C5"/>
    <w:rsid w:val="00535CDF"/>
    <w:rsid w:val="00537415"/>
    <w:rsid w:val="0054004C"/>
    <w:rsid w:val="00557AD5"/>
    <w:rsid w:val="00563F2E"/>
    <w:rsid w:val="00574C0C"/>
    <w:rsid w:val="00577432"/>
    <w:rsid w:val="005807C2"/>
    <w:rsid w:val="005818FF"/>
    <w:rsid w:val="0058531C"/>
    <w:rsid w:val="005942D7"/>
    <w:rsid w:val="005B6F5B"/>
    <w:rsid w:val="005D4B1C"/>
    <w:rsid w:val="005E7871"/>
    <w:rsid w:val="00610001"/>
    <w:rsid w:val="00621EF2"/>
    <w:rsid w:val="006312E9"/>
    <w:rsid w:val="0066232B"/>
    <w:rsid w:val="0066793E"/>
    <w:rsid w:val="00674D4F"/>
    <w:rsid w:val="006805DA"/>
    <w:rsid w:val="00687B0D"/>
    <w:rsid w:val="006A395C"/>
    <w:rsid w:val="006A4F17"/>
    <w:rsid w:val="006E2199"/>
    <w:rsid w:val="006F7C27"/>
    <w:rsid w:val="007134C7"/>
    <w:rsid w:val="00745475"/>
    <w:rsid w:val="00755116"/>
    <w:rsid w:val="00763B8B"/>
    <w:rsid w:val="00764A69"/>
    <w:rsid w:val="007757CA"/>
    <w:rsid w:val="00786612"/>
    <w:rsid w:val="007A5F05"/>
    <w:rsid w:val="007B0A76"/>
    <w:rsid w:val="007C5EB0"/>
    <w:rsid w:val="007D125E"/>
    <w:rsid w:val="007F4CC5"/>
    <w:rsid w:val="00821A59"/>
    <w:rsid w:val="00833DA4"/>
    <w:rsid w:val="00842603"/>
    <w:rsid w:val="0085662B"/>
    <w:rsid w:val="0086587B"/>
    <w:rsid w:val="00870AFB"/>
    <w:rsid w:val="008831D9"/>
    <w:rsid w:val="00885FB2"/>
    <w:rsid w:val="008B2175"/>
    <w:rsid w:val="008C535D"/>
    <w:rsid w:val="008E4F1B"/>
    <w:rsid w:val="008F391F"/>
    <w:rsid w:val="00907557"/>
    <w:rsid w:val="00907A6C"/>
    <w:rsid w:val="00913E40"/>
    <w:rsid w:val="00920920"/>
    <w:rsid w:val="009424AF"/>
    <w:rsid w:val="00951042"/>
    <w:rsid w:val="00963ED8"/>
    <w:rsid w:val="00967DB0"/>
    <w:rsid w:val="00967E27"/>
    <w:rsid w:val="00982E00"/>
    <w:rsid w:val="00984347"/>
    <w:rsid w:val="0099040C"/>
    <w:rsid w:val="00992102"/>
    <w:rsid w:val="009C064E"/>
    <w:rsid w:val="009D6220"/>
    <w:rsid w:val="009E17EB"/>
    <w:rsid w:val="009F00E0"/>
    <w:rsid w:val="00A240A0"/>
    <w:rsid w:val="00A2456D"/>
    <w:rsid w:val="00A457AE"/>
    <w:rsid w:val="00A56F8E"/>
    <w:rsid w:val="00A57838"/>
    <w:rsid w:val="00A65B45"/>
    <w:rsid w:val="00A75C93"/>
    <w:rsid w:val="00A7796B"/>
    <w:rsid w:val="00A87E18"/>
    <w:rsid w:val="00A95028"/>
    <w:rsid w:val="00AB0F73"/>
    <w:rsid w:val="00AC3B7B"/>
    <w:rsid w:val="00AC6E02"/>
    <w:rsid w:val="00B12246"/>
    <w:rsid w:val="00B27CEE"/>
    <w:rsid w:val="00B42D7E"/>
    <w:rsid w:val="00B72AF7"/>
    <w:rsid w:val="00BF3446"/>
    <w:rsid w:val="00BF704C"/>
    <w:rsid w:val="00C21EA3"/>
    <w:rsid w:val="00C23BB4"/>
    <w:rsid w:val="00C36AEE"/>
    <w:rsid w:val="00C44731"/>
    <w:rsid w:val="00C50571"/>
    <w:rsid w:val="00C530B9"/>
    <w:rsid w:val="00C53E8E"/>
    <w:rsid w:val="00C75A05"/>
    <w:rsid w:val="00C86D13"/>
    <w:rsid w:val="00C9229E"/>
    <w:rsid w:val="00CC3DD0"/>
    <w:rsid w:val="00CC3E11"/>
    <w:rsid w:val="00CE3448"/>
    <w:rsid w:val="00D3028E"/>
    <w:rsid w:val="00D3177F"/>
    <w:rsid w:val="00D47632"/>
    <w:rsid w:val="00D63783"/>
    <w:rsid w:val="00D80AD9"/>
    <w:rsid w:val="00D8514C"/>
    <w:rsid w:val="00DC0EFE"/>
    <w:rsid w:val="00DC1829"/>
    <w:rsid w:val="00DE3B7B"/>
    <w:rsid w:val="00E27AB9"/>
    <w:rsid w:val="00E311BE"/>
    <w:rsid w:val="00E33251"/>
    <w:rsid w:val="00E46A27"/>
    <w:rsid w:val="00E76861"/>
    <w:rsid w:val="00E76AB6"/>
    <w:rsid w:val="00E85CAA"/>
    <w:rsid w:val="00EA2B57"/>
    <w:rsid w:val="00ED2D7A"/>
    <w:rsid w:val="00ED6BEF"/>
    <w:rsid w:val="00EE0D65"/>
    <w:rsid w:val="00EE7E0F"/>
    <w:rsid w:val="00EF42AF"/>
    <w:rsid w:val="00F10BC6"/>
    <w:rsid w:val="00F313D7"/>
    <w:rsid w:val="00F41DC7"/>
    <w:rsid w:val="00F45817"/>
    <w:rsid w:val="00F46975"/>
    <w:rsid w:val="00F523A9"/>
    <w:rsid w:val="00F5354F"/>
    <w:rsid w:val="00F650D3"/>
    <w:rsid w:val="00F775E3"/>
    <w:rsid w:val="00F832B1"/>
    <w:rsid w:val="00F83F3B"/>
    <w:rsid w:val="00FA3400"/>
    <w:rsid w:val="00FB3952"/>
    <w:rsid w:val="00FE54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10EDA6"/>
  <w15:docId w15:val="{F7FD567A-F528-7B46-A5B5-CB28A797A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30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630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3020"/>
    <w:rPr>
      <w:rFonts w:ascii="Tahoma" w:hAnsi="Tahoma" w:cs="Tahoma"/>
      <w:sz w:val="16"/>
      <w:szCs w:val="16"/>
    </w:rPr>
  </w:style>
  <w:style w:type="paragraph" w:styleId="NormalWeb">
    <w:name w:val="Normal (Web)"/>
    <w:basedOn w:val="Normal"/>
    <w:uiPriority w:val="99"/>
    <w:semiHidden/>
    <w:unhideWhenUsed/>
    <w:rsid w:val="00763B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eader">
    <w:name w:val="header"/>
    <w:basedOn w:val="Normal"/>
    <w:link w:val="HeaderChar"/>
    <w:uiPriority w:val="99"/>
    <w:unhideWhenUsed/>
    <w:rsid w:val="00967E27"/>
    <w:pPr>
      <w:tabs>
        <w:tab w:val="center" w:pos="4677"/>
        <w:tab w:val="right" w:pos="9355"/>
      </w:tabs>
      <w:spacing w:after="0" w:line="240" w:lineRule="auto"/>
    </w:pPr>
  </w:style>
  <w:style w:type="character" w:customStyle="1" w:styleId="HeaderChar">
    <w:name w:val="Header Char"/>
    <w:basedOn w:val="DefaultParagraphFont"/>
    <w:link w:val="Header"/>
    <w:uiPriority w:val="99"/>
    <w:rsid w:val="00967E27"/>
  </w:style>
  <w:style w:type="paragraph" w:styleId="Footer">
    <w:name w:val="footer"/>
    <w:basedOn w:val="Normal"/>
    <w:link w:val="FooterChar"/>
    <w:uiPriority w:val="99"/>
    <w:unhideWhenUsed/>
    <w:rsid w:val="00967E27"/>
    <w:pPr>
      <w:tabs>
        <w:tab w:val="center" w:pos="4677"/>
        <w:tab w:val="right" w:pos="9355"/>
      </w:tabs>
      <w:spacing w:after="0" w:line="240" w:lineRule="auto"/>
    </w:pPr>
  </w:style>
  <w:style w:type="character" w:customStyle="1" w:styleId="FooterChar">
    <w:name w:val="Footer Char"/>
    <w:basedOn w:val="DefaultParagraphFont"/>
    <w:link w:val="Footer"/>
    <w:uiPriority w:val="99"/>
    <w:rsid w:val="00967E27"/>
  </w:style>
  <w:style w:type="character" w:styleId="Hyperlink">
    <w:name w:val="Hyperlink"/>
    <w:basedOn w:val="DefaultParagraphFont"/>
    <w:uiPriority w:val="99"/>
    <w:unhideWhenUsed/>
    <w:rsid w:val="005210C5"/>
    <w:rPr>
      <w:color w:val="0000FF"/>
      <w:u w:val="single"/>
    </w:rPr>
  </w:style>
  <w:style w:type="paragraph" w:styleId="ListParagraph">
    <w:name w:val="List Paragraph"/>
    <w:basedOn w:val="Normal"/>
    <w:uiPriority w:val="34"/>
    <w:qFormat/>
    <w:rsid w:val="005210C5"/>
    <w:pPr>
      <w:ind w:left="720"/>
      <w:contextualSpacing/>
    </w:pPr>
  </w:style>
  <w:style w:type="character" w:styleId="UnresolvedMention">
    <w:name w:val="Unresolved Mention"/>
    <w:basedOn w:val="DefaultParagraphFont"/>
    <w:uiPriority w:val="99"/>
    <w:semiHidden/>
    <w:unhideWhenUsed/>
    <w:rsid w:val="0066232B"/>
    <w:rPr>
      <w:color w:val="605E5C"/>
      <w:shd w:val="clear" w:color="auto" w:fill="E1DFDD"/>
    </w:rPr>
  </w:style>
  <w:style w:type="character" w:styleId="PageNumber">
    <w:name w:val="page number"/>
    <w:basedOn w:val="DefaultParagraphFont"/>
    <w:uiPriority w:val="99"/>
    <w:semiHidden/>
    <w:unhideWhenUsed/>
    <w:rsid w:val="00C505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20918">
      <w:bodyDiv w:val="1"/>
      <w:marLeft w:val="0"/>
      <w:marRight w:val="0"/>
      <w:marTop w:val="0"/>
      <w:marBottom w:val="0"/>
      <w:divBdr>
        <w:top w:val="none" w:sz="0" w:space="0" w:color="auto"/>
        <w:left w:val="none" w:sz="0" w:space="0" w:color="auto"/>
        <w:bottom w:val="none" w:sz="0" w:space="0" w:color="auto"/>
        <w:right w:val="none" w:sz="0" w:space="0" w:color="auto"/>
      </w:divBdr>
    </w:div>
    <w:div w:id="170531803">
      <w:bodyDiv w:val="1"/>
      <w:marLeft w:val="0"/>
      <w:marRight w:val="0"/>
      <w:marTop w:val="0"/>
      <w:marBottom w:val="0"/>
      <w:divBdr>
        <w:top w:val="none" w:sz="0" w:space="0" w:color="auto"/>
        <w:left w:val="none" w:sz="0" w:space="0" w:color="auto"/>
        <w:bottom w:val="none" w:sz="0" w:space="0" w:color="auto"/>
        <w:right w:val="none" w:sz="0" w:space="0" w:color="auto"/>
      </w:divBdr>
    </w:div>
    <w:div w:id="474682276">
      <w:bodyDiv w:val="1"/>
      <w:marLeft w:val="0"/>
      <w:marRight w:val="0"/>
      <w:marTop w:val="0"/>
      <w:marBottom w:val="0"/>
      <w:divBdr>
        <w:top w:val="none" w:sz="0" w:space="0" w:color="auto"/>
        <w:left w:val="none" w:sz="0" w:space="0" w:color="auto"/>
        <w:bottom w:val="none" w:sz="0" w:space="0" w:color="auto"/>
        <w:right w:val="none" w:sz="0" w:space="0" w:color="auto"/>
      </w:divBdr>
      <w:divsChild>
        <w:div w:id="686442463">
          <w:marLeft w:val="0"/>
          <w:marRight w:val="0"/>
          <w:marTop w:val="0"/>
          <w:marBottom w:val="0"/>
          <w:divBdr>
            <w:top w:val="none" w:sz="0" w:space="0" w:color="auto"/>
            <w:left w:val="none" w:sz="0" w:space="0" w:color="auto"/>
            <w:bottom w:val="none" w:sz="0" w:space="0" w:color="auto"/>
            <w:right w:val="none" w:sz="0" w:space="0" w:color="auto"/>
          </w:divBdr>
        </w:div>
        <w:div w:id="1292857852">
          <w:marLeft w:val="0"/>
          <w:marRight w:val="0"/>
          <w:marTop w:val="0"/>
          <w:marBottom w:val="0"/>
          <w:divBdr>
            <w:top w:val="none" w:sz="0" w:space="0" w:color="auto"/>
            <w:left w:val="none" w:sz="0" w:space="0" w:color="auto"/>
            <w:bottom w:val="none" w:sz="0" w:space="0" w:color="auto"/>
            <w:right w:val="none" w:sz="0" w:space="0" w:color="auto"/>
          </w:divBdr>
        </w:div>
        <w:div w:id="1973440382">
          <w:marLeft w:val="0"/>
          <w:marRight w:val="0"/>
          <w:marTop w:val="0"/>
          <w:marBottom w:val="0"/>
          <w:divBdr>
            <w:top w:val="none" w:sz="0" w:space="0" w:color="auto"/>
            <w:left w:val="none" w:sz="0" w:space="0" w:color="auto"/>
            <w:bottom w:val="none" w:sz="0" w:space="0" w:color="auto"/>
            <w:right w:val="none" w:sz="0" w:space="0" w:color="auto"/>
          </w:divBdr>
        </w:div>
        <w:div w:id="821502774">
          <w:marLeft w:val="0"/>
          <w:marRight w:val="0"/>
          <w:marTop w:val="0"/>
          <w:marBottom w:val="0"/>
          <w:divBdr>
            <w:top w:val="none" w:sz="0" w:space="0" w:color="auto"/>
            <w:left w:val="none" w:sz="0" w:space="0" w:color="auto"/>
            <w:bottom w:val="none" w:sz="0" w:space="0" w:color="auto"/>
            <w:right w:val="none" w:sz="0" w:space="0" w:color="auto"/>
          </w:divBdr>
        </w:div>
      </w:divsChild>
    </w:div>
    <w:div w:id="1171986072">
      <w:bodyDiv w:val="1"/>
      <w:marLeft w:val="0"/>
      <w:marRight w:val="0"/>
      <w:marTop w:val="0"/>
      <w:marBottom w:val="0"/>
      <w:divBdr>
        <w:top w:val="none" w:sz="0" w:space="0" w:color="auto"/>
        <w:left w:val="none" w:sz="0" w:space="0" w:color="auto"/>
        <w:bottom w:val="none" w:sz="0" w:space="0" w:color="auto"/>
        <w:right w:val="none" w:sz="0" w:space="0" w:color="auto"/>
      </w:divBdr>
    </w:div>
    <w:div w:id="132370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18"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dx.doi.org/10.21515/1990-4665-183-025" TargetMode="External"/><Relationship Id="rId12" Type="http://schemas.openxmlformats.org/officeDocument/2006/relationships/chart" Target="charts/chart2.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1.xm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chart" Target="charts/chart4.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9/pdf/25.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HP\Desktop\&#1057;&#1090;.%20&#1080;%20&#1086;&#1090;&#1095;.%202022%20&#1057;&#1077;&#1088;&#1076;&#1102;&#1082;&#1086;&#1074;\&#1055;&#1088;&#1086;&#1084;&#1086;&#1088;&#1086;&#1079;&#1082;&#1072;%20202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HP\Desktop\&#1054;&#1090;&#1095;&#1077;&#1090;%20&#1080;%20&#1089;&#1090;&#1072;&#1090;&#1100;&#1103;%20&#1087;&#1088;&#1086;&#1084;&#1086;&#1088;&#1086;&#1079;%202022\&#1055;&#1088;&#1086;&#1084;&#1086;&#1088;&#1086;&#1079;&#1082;&#1072;%20202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HP\Desktop\&#1057;&#1090;.%20&#1080;%20&#1086;&#1090;&#1095;.%202022%20&#1057;&#1077;&#1088;&#1076;&#1102;&#1082;&#1086;&#1074;\&#1055;&#1088;&#1086;&#1084;&#1086;&#1088;&#1086;&#1079;&#1082;&#1072;%202022.xlsx"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10"/>
          <c:dLbls>
            <c:dLbl>
              <c:idx val="0"/>
              <c:layout>
                <c:manualLayout>
                  <c:x val="7.2769953051643188E-2"/>
                  <c:y val="-3.9603960396039604E-2"/>
                </c:manualLayout>
              </c:layout>
              <c:tx>
                <c:rich>
                  <a:bodyPr/>
                  <a:lstStyle/>
                  <a:p>
                    <a:r>
                      <a:rPr lang="en-US" sz="1200" b="1" i="0" u="none" strike="noStrike" baseline="0">
                        <a:effectLst/>
                      </a:rPr>
                      <a:t>Russian</a:t>
                    </a:r>
                    <a:r>
                      <a:rPr lang="en-US" baseline="0"/>
                      <a:t> -</a:t>
                    </a:r>
                    <a:r>
                      <a:rPr lang="en-US"/>
                      <a:t> 63,8%</a:t>
                    </a:r>
                  </a:p>
                </c:rich>
              </c:tx>
              <c:dLblPos val="bestFi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5A7-A341-B4B8-28A0282FA020}"/>
                </c:ext>
              </c:extLst>
            </c:dLbl>
            <c:dLbl>
              <c:idx val="1"/>
              <c:layout>
                <c:manualLayout>
                  <c:x val="-6.5727699530516423E-2"/>
                  <c:y val="2.6402640264026323E-2"/>
                </c:manualLayout>
              </c:layout>
              <c:tx>
                <c:rich>
                  <a:bodyPr/>
                  <a:lstStyle/>
                  <a:p>
                    <a:r>
                      <a:rPr lang="en-US" sz="1200" b="1" i="0" u="none" strike="noStrike" baseline="0">
                        <a:effectLst/>
                      </a:rPr>
                      <a:t>France</a:t>
                    </a:r>
                    <a:r>
                      <a:rPr lang="en-US"/>
                      <a:t> - 11,2%</a:t>
                    </a:r>
                  </a:p>
                </c:rich>
              </c:tx>
              <c:dLblPos val="bestFi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5A7-A341-B4B8-28A0282FA020}"/>
                </c:ext>
              </c:extLst>
            </c:dLbl>
            <c:dLbl>
              <c:idx val="2"/>
              <c:layout>
                <c:manualLayout>
                  <c:x val="-5.6338028169014079E-2"/>
                  <c:y val="2.6402640264026403E-2"/>
                </c:manualLayout>
              </c:layout>
              <c:tx>
                <c:rich>
                  <a:bodyPr/>
                  <a:lstStyle/>
                  <a:p>
                    <a:r>
                      <a:rPr lang="en-US" sz="1200" b="1" i="0" u="none" strike="noStrike" baseline="0">
                        <a:effectLst/>
                      </a:rPr>
                      <a:t>Germany</a:t>
                    </a:r>
                    <a:r>
                      <a:rPr lang="en-US"/>
                      <a:t> - 9,5%</a:t>
                    </a:r>
                  </a:p>
                </c:rich>
              </c:tx>
              <c:dLblPos val="bestFi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5A7-A341-B4B8-28A0282FA020}"/>
                </c:ext>
              </c:extLst>
            </c:dLbl>
            <c:dLbl>
              <c:idx val="3"/>
              <c:layout>
                <c:manualLayout>
                  <c:x val="-8.4507042253521139E-2"/>
                  <c:y val="3.0803080308030802E-2"/>
                </c:manualLayout>
              </c:layout>
              <c:tx>
                <c:rich>
                  <a:bodyPr/>
                  <a:lstStyle/>
                  <a:p>
                    <a:r>
                      <a:rPr lang="en-US" sz="1200" b="1" i="0" u="none" strike="noStrike" baseline="0">
                        <a:effectLst/>
                      </a:rPr>
                      <a:t>Ukraine</a:t>
                    </a:r>
                    <a:r>
                      <a:rPr lang="en-US"/>
                      <a:t> - 5,2%</a:t>
                    </a:r>
                  </a:p>
                </c:rich>
              </c:tx>
              <c:dLblPos val="bestFi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5A7-A341-B4B8-28A0282FA020}"/>
                </c:ext>
              </c:extLst>
            </c:dLbl>
            <c:dLbl>
              <c:idx val="4"/>
              <c:layout>
                <c:manualLayout>
                  <c:x val="-9.3896713615023469E-2"/>
                  <c:y val="4.4004400440044002E-3"/>
                </c:manualLayout>
              </c:layout>
              <c:tx>
                <c:rich>
                  <a:bodyPr/>
                  <a:lstStyle/>
                  <a:p>
                    <a:r>
                      <a:rPr lang="en-US" sz="1200" b="1" i="0" u="none" strike="noStrike" baseline="0">
                        <a:effectLst/>
                      </a:rPr>
                      <a:t>Canada</a:t>
                    </a:r>
                    <a:r>
                      <a:rPr lang="en-US"/>
                      <a:t> - 4,3%</a:t>
                    </a:r>
                  </a:p>
                </c:rich>
              </c:tx>
              <c:dLblPos val="bestFi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5A7-A341-B4B8-28A0282FA020}"/>
                </c:ext>
              </c:extLst>
            </c:dLbl>
            <c:dLbl>
              <c:idx val="5"/>
              <c:layout>
                <c:manualLayout>
                  <c:x val="-3.5211267605633804E-2"/>
                  <c:y val="-4.4004400440044007E-2"/>
                </c:manualLayout>
              </c:layout>
              <c:tx>
                <c:rich>
                  <a:bodyPr/>
                  <a:lstStyle/>
                  <a:p>
                    <a:r>
                      <a:rPr lang="en-US" sz="1200" b="1" i="0" u="none" strike="noStrike" baseline="0">
                        <a:effectLst/>
                      </a:rPr>
                      <a:t>Bulgaria</a:t>
                    </a:r>
                    <a:r>
                      <a:rPr lang="en-US"/>
                      <a:t> - 3,4%</a:t>
                    </a:r>
                  </a:p>
                </c:rich>
              </c:tx>
              <c:dLblPos val="bestFi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5A7-A341-B4B8-28A0282FA020}"/>
                </c:ext>
              </c:extLst>
            </c:dLbl>
            <c:dLbl>
              <c:idx val="6"/>
              <c:layout>
                <c:manualLayout>
                  <c:x val="5.6307417636600146E-2"/>
                  <c:y val="-3.0803151499529138E-2"/>
                </c:manualLayout>
              </c:layout>
              <c:tx>
                <c:rich>
                  <a:bodyPr/>
                  <a:lstStyle/>
                  <a:p>
                    <a:r>
                      <a:rPr lang="en-US" sz="1200" b="1" i="0" u="none" strike="noStrike" baseline="0">
                        <a:effectLst/>
                      </a:rPr>
                      <a:t>Austria</a:t>
                    </a:r>
                    <a:r>
                      <a:rPr lang="en-US"/>
                      <a:t> - 1,7%</a:t>
                    </a:r>
                  </a:p>
                </c:rich>
              </c:tx>
              <c:dLblPos val="bestFi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5A7-A341-B4B8-28A0282FA020}"/>
                </c:ext>
              </c:extLst>
            </c:dLbl>
            <c:dLbl>
              <c:idx val="7"/>
              <c:tx>
                <c:rich>
                  <a:bodyPr/>
                  <a:lstStyle/>
                  <a:p>
                    <a:r>
                      <a:rPr lang="en-US" sz="1200" b="1" i="0" u="none" strike="noStrike" baseline="0">
                        <a:effectLst/>
                      </a:rPr>
                      <a:t>Czech Republic, USA, Mexico, Japan, Belarus</a:t>
                    </a:r>
                    <a:r>
                      <a:rPr lang="en-US"/>
                      <a:t>- 0,9%</a:t>
                    </a:r>
                  </a:p>
                </c:rich>
              </c:tx>
              <c:dLblPos val="bestFit"/>
              <c:showLegendKey val="0"/>
              <c:showVal val="1"/>
              <c:showCatName val="1"/>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7-95A7-A341-B4B8-28A0282FA020}"/>
                </c:ext>
              </c:extLst>
            </c:dLbl>
            <c:numFmt formatCode="0.0%" sourceLinked="0"/>
            <c:spPr>
              <a:effectLst>
                <a:outerShdw blurRad="241300" dist="203200" dir="6420000" sx="6000" sy="6000" algn="ctr" rotWithShape="0">
                  <a:srgbClr val="000000">
                    <a:alpha val="43137"/>
                  </a:srgbClr>
                </a:outerShdw>
              </a:effectLst>
              <a:scene3d>
                <a:camera prst="orthographicFront"/>
                <a:lightRig rig="threePt" dir="t"/>
              </a:scene3d>
              <a:sp3d>
                <a:bevelT w="6350"/>
              </a:sp3d>
            </c:spPr>
            <c:txPr>
              <a:bodyPr rot="0"/>
              <a:lstStyle/>
              <a:p>
                <a:pPr>
                  <a:defRPr/>
                </a:pPr>
                <a:endParaRPr lang="ru-RU"/>
              </a:p>
            </c:txPr>
            <c:dLblPos val="outEnd"/>
            <c:showLegendKey val="0"/>
            <c:showVal val="1"/>
            <c:showCatName val="1"/>
            <c:showSerName val="0"/>
            <c:showPercent val="0"/>
            <c:showBubbleSize val="0"/>
            <c:showLeaderLines val="1"/>
            <c:extLst>
              <c:ext xmlns:c15="http://schemas.microsoft.com/office/drawing/2012/chart" uri="{CE6537A1-D6FC-4f65-9D91-7224C49458BB}"/>
            </c:extLst>
          </c:dLbls>
          <c:cat>
            <c:strRef>
              <c:f>Графики!$A$1:$A$8</c:f>
              <c:strCache>
                <c:ptCount val="8"/>
                <c:pt idx="0">
                  <c:v>Россия</c:v>
                </c:pt>
                <c:pt idx="1">
                  <c:v>Франция</c:v>
                </c:pt>
                <c:pt idx="2">
                  <c:v>Германия</c:v>
                </c:pt>
                <c:pt idx="3">
                  <c:v>Украина</c:v>
                </c:pt>
                <c:pt idx="4">
                  <c:v>Канада</c:v>
                </c:pt>
                <c:pt idx="5">
                  <c:v>Болгария</c:v>
                </c:pt>
                <c:pt idx="6">
                  <c:v>Австия</c:v>
                </c:pt>
                <c:pt idx="7">
                  <c:v>Чехия, США, Мексика, Япония, Белорусь</c:v>
                </c:pt>
              </c:strCache>
            </c:strRef>
          </c:cat>
          <c:val>
            <c:numRef>
              <c:f>Графики!$B$1:$B$8</c:f>
              <c:numCache>
                <c:formatCode>0.0%</c:formatCode>
                <c:ptCount val="8"/>
                <c:pt idx="0">
                  <c:v>0.58599999999999997</c:v>
                </c:pt>
                <c:pt idx="1">
                  <c:v>0.112</c:v>
                </c:pt>
                <c:pt idx="2">
                  <c:v>9.5000000000000001E-2</c:v>
                </c:pt>
                <c:pt idx="3">
                  <c:v>5.1999999999999998E-2</c:v>
                </c:pt>
                <c:pt idx="4">
                  <c:v>4.2999999999999997E-2</c:v>
                </c:pt>
                <c:pt idx="5">
                  <c:v>3.4000000000000002E-2</c:v>
                </c:pt>
                <c:pt idx="6">
                  <c:v>1.7000000000000001E-2</c:v>
                </c:pt>
                <c:pt idx="7">
                  <c:v>8.9999999999999993E-3</c:v>
                </c:pt>
              </c:numCache>
            </c:numRef>
          </c:val>
          <c:extLst>
            <c:ext xmlns:c16="http://schemas.microsoft.com/office/drawing/2014/chart" uri="{C3380CC4-5D6E-409C-BE32-E72D297353CC}">
              <c16:uniqueId val="{00000008-95A7-A341-B4B8-28A0282FA020}"/>
            </c:ext>
          </c:extLst>
        </c:ser>
        <c:dLbls>
          <c:showLegendKey val="0"/>
          <c:showVal val="0"/>
          <c:showCatName val="1"/>
          <c:showSerName val="0"/>
          <c:showPercent val="1"/>
          <c:showBubbleSize val="0"/>
          <c:showLeaderLines val="1"/>
        </c:dLbls>
        <c:firstSliceAng val="0"/>
      </c:pieChart>
    </c:plotArea>
    <c:plotVisOnly val="1"/>
    <c:dispBlanksAs val="gap"/>
    <c:showDLblsOverMax val="0"/>
  </c:chart>
  <c:spPr>
    <a:ln>
      <a:noFill/>
    </a:ln>
  </c:spPr>
  <c:txPr>
    <a:bodyPr/>
    <a:lstStyle/>
    <a:p>
      <a:pPr>
        <a:defRPr sz="1200" b="1">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spPr>
            <a:gradFill>
              <a:gsLst>
                <a:gs pos="0">
                  <a:srgbClr val="D6B19C"/>
                </a:gs>
                <a:gs pos="30000">
                  <a:srgbClr val="D49E6C"/>
                </a:gs>
                <a:gs pos="70000">
                  <a:srgbClr val="A65528"/>
                </a:gs>
                <a:gs pos="100000">
                  <a:srgbClr val="663012"/>
                </a:gs>
              </a:gsLst>
              <a:lin ang="5400000" scaled="0"/>
            </a:gradFill>
            <a:ln>
              <a:solidFill>
                <a:schemeClr val="tx1"/>
              </a:solidFill>
            </a:ln>
          </c:spPr>
          <c:invertIfNegative val="0"/>
          <c:dPt>
            <c:idx val="0"/>
            <c:invertIfNegative val="0"/>
            <c:bubble3D val="0"/>
            <c:extLst>
              <c:ext xmlns:c16="http://schemas.microsoft.com/office/drawing/2014/chart" uri="{C3380CC4-5D6E-409C-BE32-E72D297353CC}">
                <c16:uniqueId val="{00000000-6852-314F-82E8-0CF3517AA579}"/>
              </c:ext>
            </c:extLst>
          </c:dPt>
          <c:dPt>
            <c:idx val="1"/>
            <c:invertIfNegative val="0"/>
            <c:bubble3D val="0"/>
            <c:extLst>
              <c:ext xmlns:c16="http://schemas.microsoft.com/office/drawing/2014/chart" uri="{C3380CC4-5D6E-409C-BE32-E72D297353CC}">
                <c16:uniqueId val="{00000001-6852-314F-82E8-0CF3517AA579}"/>
              </c:ext>
            </c:extLst>
          </c:dPt>
          <c:dPt>
            <c:idx val="2"/>
            <c:invertIfNegative val="0"/>
            <c:bubble3D val="0"/>
            <c:extLst>
              <c:ext xmlns:c16="http://schemas.microsoft.com/office/drawing/2014/chart" uri="{C3380CC4-5D6E-409C-BE32-E72D297353CC}">
                <c16:uniqueId val="{00000002-6852-314F-82E8-0CF3517AA579}"/>
              </c:ext>
            </c:extLst>
          </c:dPt>
          <c:dPt>
            <c:idx val="3"/>
            <c:invertIfNegative val="0"/>
            <c:bubble3D val="0"/>
            <c:extLst>
              <c:ext xmlns:c16="http://schemas.microsoft.com/office/drawing/2014/chart" uri="{C3380CC4-5D6E-409C-BE32-E72D297353CC}">
                <c16:uniqueId val="{00000003-6852-314F-82E8-0CF3517AA579}"/>
              </c:ext>
            </c:extLst>
          </c:dPt>
          <c:dPt>
            <c:idx val="4"/>
            <c:invertIfNegative val="0"/>
            <c:bubble3D val="0"/>
            <c:extLst>
              <c:ext xmlns:c16="http://schemas.microsoft.com/office/drawing/2014/chart" uri="{C3380CC4-5D6E-409C-BE32-E72D297353CC}">
                <c16:uniqueId val="{00000004-6852-314F-82E8-0CF3517AA579}"/>
              </c:ext>
            </c:extLst>
          </c:dPt>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Графики!$M$3:$M$7</c:f>
              <c:strCache>
                <c:ptCount val="5"/>
                <c:pt idx="0">
                  <c:v>0-20</c:v>
                </c:pt>
                <c:pt idx="1">
                  <c:v>21-40</c:v>
                </c:pt>
                <c:pt idx="2">
                  <c:v>41-60</c:v>
                </c:pt>
                <c:pt idx="3">
                  <c:v>61-80</c:v>
                </c:pt>
                <c:pt idx="4">
                  <c:v>81-100</c:v>
                </c:pt>
              </c:strCache>
            </c:strRef>
          </c:cat>
          <c:val>
            <c:numRef>
              <c:f>Графики!$N$3:$N$7</c:f>
              <c:numCache>
                <c:formatCode>General</c:formatCode>
                <c:ptCount val="5"/>
                <c:pt idx="0">
                  <c:v>2</c:v>
                </c:pt>
                <c:pt idx="1">
                  <c:v>15</c:v>
                </c:pt>
                <c:pt idx="2">
                  <c:v>40</c:v>
                </c:pt>
                <c:pt idx="3">
                  <c:v>47</c:v>
                </c:pt>
                <c:pt idx="4">
                  <c:v>12</c:v>
                </c:pt>
              </c:numCache>
            </c:numRef>
          </c:val>
          <c:extLst>
            <c:ext xmlns:c16="http://schemas.microsoft.com/office/drawing/2014/chart" uri="{C3380CC4-5D6E-409C-BE32-E72D297353CC}">
              <c16:uniqueId val="{00000005-6852-314F-82E8-0CF3517AA579}"/>
            </c:ext>
          </c:extLst>
        </c:ser>
        <c:dLbls>
          <c:showLegendKey val="0"/>
          <c:showVal val="0"/>
          <c:showCatName val="0"/>
          <c:showSerName val="0"/>
          <c:showPercent val="0"/>
          <c:showBubbleSize val="0"/>
        </c:dLbls>
        <c:gapWidth val="150"/>
        <c:axId val="111642496"/>
        <c:axId val="111644672"/>
      </c:barChart>
      <c:catAx>
        <c:axId val="111642496"/>
        <c:scaling>
          <c:orientation val="minMax"/>
        </c:scaling>
        <c:delete val="0"/>
        <c:axPos val="b"/>
        <c:title>
          <c:tx>
            <c:rich>
              <a:bodyPr/>
              <a:lstStyle/>
              <a:p>
                <a:pPr>
                  <a:defRPr/>
                </a:pPr>
                <a:r>
                  <a:rPr lang="en-US"/>
                  <a:t>Frost resistance</a:t>
                </a:r>
                <a:r>
                  <a:rPr lang="ru-RU"/>
                  <a:t>, %</a:t>
                </a:r>
              </a:p>
            </c:rich>
          </c:tx>
          <c:overlay val="0"/>
        </c:title>
        <c:numFmt formatCode="General" sourceLinked="0"/>
        <c:majorTickMark val="out"/>
        <c:minorTickMark val="none"/>
        <c:tickLblPos val="nextTo"/>
        <c:crossAx val="111644672"/>
        <c:crosses val="autoZero"/>
        <c:auto val="1"/>
        <c:lblAlgn val="ctr"/>
        <c:lblOffset val="100"/>
        <c:noMultiLvlLbl val="0"/>
      </c:catAx>
      <c:valAx>
        <c:axId val="111644672"/>
        <c:scaling>
          <c:orientation val="minMax"/>
        </c:scaling>
        <c:delete val="0"/>
        <c:axPos val="l"/>
        <c:majorGridlines/>
        <c:title>
          <c:tx>
            <c:rich>
              <a:bodyPr rot="-5400000" vert="horz"/>
              <a:lstStyle/>
              <a:p>
                <a:pPr>
                  <a:defRPr/>
                </a:pPr>
                <a:r>
                  <a:rPr lang="en-US"/>
                  <a:t>Number of samples, pcs</a:t>
                </a:r>
                <a:endParaRPr lang="ru-RU"/>
              </a:p>
            </c:rich>
          </c:tx>
          <c:layout>
            <c:manualLayout>
              <c:xMode val="edge"/>
              <c:yMode val="edge"/>
              <c:x val="1.5176151761517615E-2"/>
              <c:y val="5.9039442986293378E-2"/>
            </c:manualLayout>
          </c:layout>
          <c:overlay val="0"/>
        </c:title>
        <c:numFmt formatCode="General" sourceLinked="1"/>
        <c:majorTickMark val="out"/>
        <c:minorTickMark val="none"/>
        <c:tickLblPos val="nextTo"/>
        <c:crossAx val="111642496"/>
        <c:crosses val="autoZero"/>
        <c:crossBetween val="between"/>
      </c:valAx>
    </c:plotArea>
    <c:plotVisOnly val="1"/>
    <c:dispBlanksAs val="gap"/>
    <c:showDLblsOverMax val="0"/>
  </c:chart>
  <c:spPr>
    <a:ln>
      <a:noFill/>
    </a:ln>
  </c:spPr>
  <c:txPr>
    <a:bodyPr/>
    <a:lstStyle/>
    <a:p>
      <a:pPr>
        <a:defRPr sz="1000" b="1">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1"/>
        <c:ser>
          <c:idx val="0"/>
          <c:order val="0"/>
          <c:spPr>
            <a:gradFill>
              <a:gsLst>
                <a:gs pos="0">
                  <a:srgbClr val="D6B19C"/>
                </a:gs>
                <a:gs pos="30000">
                  <a:srgbClr val="D49E6C"/>
                </a:gs>
                <a:gs pos="70000">
                  <a:srgbClr val="A65528"/>
                </a:gs>
                <a:gs pos="100000">
                  <a:srgbClr val="663012"/>
                </a:gs>
              </a:gsLst>
              <a:lin ang="5400000" scaled="0"/>
            </a:gradFill>
            <a:ln>
              <a:solidFill>
                <a:schemeClr val="tx1"/>
              </a:solidFill>
            </a:ln>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Графики!$R$3:$R$7</c:f>
              <c:strCache>
                <c:ptCount val="5"/>
                <c:pt idx="0">
                  <c:v>0-20</c:v>
                </c:pt>
                <c:pt idx="1">
                  <c:v>21-40</c:v>
                </c:pt>
                <c:pt idx="2">
                  <c:v>41-60</c:v>
                </c:pt>
                <c:pt idx="3">
                  <c:v>61-80</c:v>
                </c:pt>
                <c:pt idx="4">
                  <c:v>81-100</c:v>
                </c:pt>
              </c:strCache>
            </c:strRef>
          </c:cat>
          <c:val>
            <c:numRef>
              <c:f>Графики!$S$3:$S$7</c:f>
              <c:numCache>
                <c:formatCode>General</c:formatCode>
                <c:ptCount val="5"/>
                <c:pt idx="0">
                  <c:v>73</c:v>
                </c:pt>
                <c:pt idx="1">
                  <c:v>26</c:v>
                </c:pt>
                <c:pt idx="2">
                  <c:v>5</c:v>
                </c:pt>
                <c:pt idx="3">
                  <c:v>12</c:v>
                </c:pt>
                <c:pt idx="4">
                  <c:v>0</c:v>
                </c:pt>
              </c:numCache>
            </c:numRef>
          </c:val>
          <c:extLst>
            <c:ext xmlns:c16="http://schemas.microsoft.com/office/drawing/2014/chart" uri="{C3380CC4-5D6E-409C-BE32-E72D297353CC}">
              <c16:uniqueId val="{00000000-FAA3-FD41-B7E1-023A8D032482}"/>
            </c:ext>
          </c:extLst>
        </c:ser>
        <c:dLbls>
          <c:showLegendKey val="0"/>
          <c:showVal val="0"/>
          <c:showCatName val="0"/>
          <c:showSerName val="0"/>
          <c:showPercent val="0"/>
          <c:showBubbleSize val="0"/>
        </c:dLbls>
        <c:gapWidth val="150"/>
        <c:axId val="82710528"/>
        <c:axId val="82712448"/>
      </c:barChart>
      <c:catAx>
        <c:axId val="82710528"/>
        <c:scaling>
          <c:orientation val="minMax"/>
        </c:scaling>
        <c:delete val="0"/>
        <c:axPos val="b"/>
        <c:title>
          <c:tx>
            <c:rich>
              <a:bodyPr/>
              <a:lstStyle/>
              <a:p>
                <a:pPr>
                  <a:defRPr/>
                </a:pPr>
                <a:r>
                  <a:rPr lang="en-US" sz="1400" b="1" i="0" u="none" strike="noStrike" baseline="0">
                    <a:effectLst/>
                  </a:rPr>
                  <a:t>Frost resistance</a:t>
                </a:r>
                <a:r>
                  <a:rPr lang="ru-RU"/>
                  <a:t>, %</a:t>
                </a:r>
              </a:p>
            </c:rich>
          </c:tx>
          <c:overlay val="0"/>
        </c:title>
        <c:numFmt formatCode="General" sourceLinked="0"/>
        <c:majorTickMark val="out"/>
        <c:minorTickMark val="none"/>
        <c:tickLblPos val="nextTo"/>
        <c:crossAx val="82712448"/>
        <c:crosses val="autoZero"/>
        <c:auto val="1"/>
        <c:lblAlgn val="ctr"/>
        <c:lblOffset val="100"/>
        <c:noMultiLvlLbl val="0"/>
      </c:catAx>
      <c:valAx>
        <c:axId val="82712448"/>
        <c:scaling>
          <c:orientation val="minMax"/>
        </c:scaling>
        <c:delete val="0"/>
        <c:axPos val="l"/>
        <c:majorGridlines/>
        <c:title>
          <c:tx>
            <c:rich>
              <a:bodyPr rot="-5400000" vert="horz"/>
              <a:lstStyle/>
              <a:p>
                <a:pPr>
                  <a:defRPr/>
                </a:pPr>
                <a:r>
                  <a:rPr lang="en-US"/>
                  <a:t>Number of samples, pcs</a:t>
                </a:r>
                <a:endParaRPr lang="ru-RU"/>
              </a:p>
            </c:rich>
          </c:tx>
          <c:layout>
            <c:manualLayout>
              <c:xMode val="edge"/>
              <c:yMode val="edge"/>
              <c:x val="8.9476506076300207E-3"/>
              <c:y val="6.2440498002448899E-2"/>
            </c:manualLayout>
          </c:layout>
          <c:overlay val="0"/>
        </c:title>
        <c:numFmt formatCode="General" sourceLinked="1"/>
        <c:majorTickMark val="out"/>
        <c:minorTickMark val="none"/>
        <c:tickLblPos val="nextTo"/>
        <c:crossAx val="82710528"/>
        <c:crosses val="autoZero"/>
        <c:crossBetween val="between"/>
      </c:valAx>
    </c:plotArea>
    <c:plotVisOnly val="1"/>
    <c:dispBlanksAs val="gap"/>
    <c:showDLblsOverMax val="0"/>
  </c:chart>
  <c:spPr>
    <a:ln>
      <a:noFill/>
    </a:ln>
  </c:spPr>
  <c:txPr>
    <a:bodyPr/>
    <a:lstStyle/>
    <a:p>
      <a:pPr>
        <a:defRPr sz="1400" b="1">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solidFill>
              <a:srgbClr val="002060">
                <a:alpha val="95000"/>
              </a:srgbClr>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j-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Лист1!$J$5:$J$16</c:f>
              <c:strCache>
                <c:ptCount val="12"/>
                <c:pt idx="0">
                  <c:v>Молот ст.</c:v>
                </c:pt>
                <c:pt idx="1">
                  <c:v>Стратег ст.</c:v>
                </c:pt>
                <c:pt idx="2">
                  <c:v>Кубагро 100</c:v>
                </c:pt>
                <c:pt idx="3">
                  <c:v>Агродеум 21</c:v>
                </c:pt>
                <c:pt idx="4">
                  <c:v>89/22</c:v>
                </c:pt>
                <c:pt idx="5">
                  <c:v>Сельхоз</c:v>
                </c:pt>
                <c:pt idx="6">
                  <c:v>Версаль</c:v>
                </c:pt>
                <c:pt idx="7">
                  <c:v>Тимофей</c:v>
                </c:pt>
                <c:pt idx="8">
                  <c:v>Ерема</c:v>
                </c:pt>
                <c:pt idx="9">
                  <c:v>Самсон</c:v>
                </c:pt>
                <c:pt idx="10">
                  <c:v>Вася </c:v>
                </c:pt>
                <c:pt idx="11">
                  <c:v>Тома</c:v>
                </c:pt>
              </c:strCache>
            </c:strRef>
          </c:cat>
          <c:val>
            <c:numRef>
              <c:f>Лист1!$K$5:$K$16</c:f>
              <c:numCache>
                <c:formatCode>General</c:formatCode>
                <c:ptCount val="12"/>
                <c:pt idx="0">
                  <c:v>22.7</c:v>
                </c:pt>
                <c:pt idx="1">
                  <c:v>24.8</c:v>
                </c:pt>
                <c:pt idx="2">
                  <c:v>25.1</c:v>
                </c:pt>
                <c:pt idx="3">
                  <c:v>25</c:v>
                </c:pt>
                <c:pt idx="4">
                  <c:v>23.8</c:v>
                </c:pt>
                <c:pt idx="5">
                  <c:v>20.3</c:v>
                </c:pt>
                <c:pt idx="6">
                  <c:v>23.8</c:v>
                </c:pt>
                <c:pt idx="7">
                  <c:v>24.7</c:v>
                </c:pt>
                <c:pt idx="8">
                  <c:v>22.7</c:v>
                </c:pt>
                <c:pt idx="9">
                  <c:v>23.1</c:v>
                </c:pt>
                <c:pt idx="10">
                  <c:v>24.6</c:v>
                </c:pt>
                <c:pt idx="11">
                  <c:v>24.9</c:v>
                </c:pt>
              </c:numCache>
            </c:numRef>
          </c:val>
          <c:extLst>
            <c:ext xmlns:c16="http://schemas.microsoft.com/office/drawing/2014/chart" uri="{C3380CC4-5D6E-409C-BE32-E72D297353CC}">
              <c16:uniqueId val="{00000000-074C-C548-B807-0B89E3716F52}"/>
            </c:ext>
          </c:extLst>
        </c:ser>
        <c:dLbls>
          <c:showLegendKey val="0"/>
          <c:showVal val="0"/>
          <c:showCatName val="0"/>
          <c:showSerName val="0"/>
          <c:showPercent val="0"/>
          <c:showBubbleSize val="0"/>
        </c:dLbls>
        <c:gapWidth val="150"/>
        <c:shape val="box"/>
        <c:axId val="82729216"/>
        <c:axId val="82747392"/>
        <c:axId val="0"/>
      </c:bar3DChart>
      <c:catAx>
        <c:axId val="8272921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j-lt"/>
                <a:ea typeface="+mn-ea"/>
                <a:cs typeface="+mn-cs"/>
              </a:defRPr>
            </a:pPr>
            <a:endParaRPr lang="ru-RU"/>
          </a:p>
        </c:txPr>
        <c:crossAx val="82747392"/>
        <c:crosses val="autoZero"/>
        <c:auto val="1"/>
        <c:lblAlgn val="ctr"/>
        <c:lblOffset val="100"/>
        <c:noMultiLvlLbl val="0"/>
      </c:catAx>
      <c:valAx>
        <c:axId val="82747392"/>
        <c:scaling>
          <c:orientation val="minMax"/>
          <c:min val="1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ysClr val="windowText" lastClr="000000"/>
                    </a:solidFill>
                    <a:latin typeface="+mj-lt"/>
                    <a:ea typeface="+mn-ea"/>
                    <a:cs typeface="+mn-cs"/>
                  </a:defRPr>
                </a:pPr>
                <a:r>
                  <a:rPr lang="en-US">
                    <a:latin typeface="Times New Roman" panose="02020603050405020304" pitchFamily="18" charset="0"/>
                    <a:cs typeface="Times New Roman" panose="02020603050405020304" pitchFamily="18" charset="0"/>
                  </a:rPr>
                  <a:t>Reduction of % frost resistance</a:t>
                </a:r>
                <a:endParaRPr lang="ru-RU">
                  <a:latin typeface="Times New Roman" panose="02020603050405020304" pitchFamily="18" charset="0"/>
                  <a:cs typeface="Times New Roman" panose="02020603050405020304" pitchFamily="18" charset="0"/>
                </a:endParaRPr>
              </a:p>
            </c:rich>
          </c:tx>
          <c:layout>
            <c:manualLayout>
              <c:xMode val="edge"/>
              <c:yMode val="edge"/>
              <c:x val="2.793533645455842E-2"/>
              <c:y val="8.3333333333333329E-2"/>
            </c:manualLayout>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j-lt"/>
                <a:ea typeface="+mn-ea"/>
                <a:cs typeface="+mn-cs"/>
              </a:defRPr>
            </a:pPr>
            <a:endParaRPr lang="ru-RU"/>
          </a:p>
        </c:txPr>
        <c:crossAx val="8272921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b="1">
          <a:solidFill>
            <a:sysClr val="windowText" lastClr="000000"/>
          </a:solidFill>
          <a:latin typeface="+mj-lt"/>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2019</TotalTime>
  <Pages>11</Pages>
  <Words>2683</Words>
  <Characters>15294</Characters>
  <Application>Microsoft Office Word</Application>
  <DocSecurity>0</DocSecurity>
  <Lines>127</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HP</Company>
  <LinksUpToDate>false</LinksUpToDate>
  <CharactersWithSpaces>17942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Microsoft Office User</cp:lastModifiedBy>
  <cp:revision>86</cp:revision>
  <dcterms:created xsi:type="dcterms:W3CDTF">2022-07-22T07:42:00Z</dcterms:created>
  <dcterms:modified xsi:type="dcterms:W3CDTF">2022-11-23T06:28:00Z</dcterms:modified>
</cp:coreProperties>
</file>