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22" w:type="dxa"/>
        <w:tblLayout w:type="fixed"/>
        <w:tblLook w:val="00A0" w:firstRow="1" w:lastRow="0" w:firstColumn="1" w:lastColumn="0" w:noHBand="0" w:noVBand="0"/>
      </w:tblPr>
      <w:tblGrid>
        <w:gridCol w:w="4661"/>
        <w:gridCol w:w="4661"/>
      </w:tblGrid>
      <w:tr w:rsidR="007C03F6" w:rsidRPr="00857685" w:rsidTr="00857685">
        <w:tc>
          <w:tcPr>
            <w:tcW w:w="4661" w:type="dxa"/>
          </w:tcPr>
          <w:p w:rsidR="007C03F6" w:rsidRDefault="007C03F6" w:rsidP="00857685">
            <w:pPr>
              <w:spacing w:after="0" w:line="240" w:lineRule="auto"/>
              <w:rPr>
                <w:rFonts w:ascii="Times New Roman" w:hAnsi="Times New Roman" w:cs="Times New Roman"/>
                <w:sz w:val="20"/>
                <w:szCs w:val="20"/>
              </w:rPr>
            </w:pPr>
            <w:bookmarkStart w:id="0" w:name="OLE_LINK73"/>
            <w:bookmarkStart w:id="1" w:name="OLE_LINK74"/>
            <w:bookmarkStart w:id="2" w:name="OLE_LINK75"/>
            <w:r w:rsidRPr="00857685">
              <w:rPr>
                <w:rFonts w:ascii="Times New Roman" w:hAnsi="Times New Roman" w:cs="Times New Roman"/>
                <w:sz w:val="20"/>
                <w:szCs w:val="20"/>
              </w:rPr>
              <w:t>УДК 634.1-13</w:t>
            </w:r>
            <w:bookmarkEnd w:id="0"/>
            <w:bookmarkEnd w:id="1"/>
            <w:bookmarkEnd w:id="2"/>
          </w:p>
          <w:p w:rsidR="00857685" w:rsidRPr="00857685" w:rsidRDefault="00857685" w:rsidP="00857685">
            <w:pPr>
              <w:spacing w:after="0" w:line="240" w:lineRule="auto"/>
              <w:rPr>
                <w:rFonts w:ascii="Times New Roman" w:hAnsi="Times New Roman" w:cs="Times New Roman"/>
                <w:sz w:val="20"/>
                <w:szCs w:val="20"/>
              </w:rPr>
            </w:pPr>
          </w:p>
        </w:tc>
        <w:tc>
          <w:tcPr>
            <w:tcW w:w="4661" w:type="dxa"/>
          </w:tcPr>
          <w:p w:rsidR="007C03F6" w:rsidRPr="00857685" w:rsidRDefault="007C03F6" w:rsidP="00857685">
            <w:pPr>
              <w:spacing w:after="0" w:line="240" w:lineRule="auto"/>
              <w:rPr>
                <w:rFonts w:ascii="Times New Roman" w:hAnsi="Times New Roman" w:cs="Times New Roman"/>
                <w:sz w:val="20"/>
                <w:szCs w:val="20"/>
              </w:rPr>
            </w:pPr>
            <w:r w:rsidRPr="00857685">
              <w:rPr>
                <w:rFonts w:ascii="Times New Roman" w:hAnsi="Times New Roman" w:cs="Times New Roman"/>
                <w:sz w:val="20"/>
                <w:szCs w:val="20"/>
              </w:rPr>
              <w:t>UDC 634.1-13</w:t>
            </w:r>
          </w:p>
        </w:tc>
      </w:tr>
      <w:tr w:rsidR="007C03F6" w:rsidRPr="00857685" w:rsidTr="00857685">
        <w:tc>
          <w:tcPr>
            <w:tcW w:w="4661" w:type="dxa"/>
          </w:tcPr>
          <w:p w:rsidR="007C03F6" w:rsidRDefault="007C03F6" w:rsidP="00857685">
            <w:pPr>
              <w:spacing w:after="0" w:line="240" w:lineRule="auto"/>
              <w:rPr>
                <w:rFonts w:ascii="Times New Roman" w:hAnsi="Times New Roman" w:cs="Times New Roman"/>
                <w:sz w:val="20"/>
                <w:szCs w:val="20"/>
              </w:rPr>
            </w:pPr>
            <w:r w:rsidRPr="00857685">
              <w:rPr>
                <w:rFonts w:ascii="Times New Roman" w:hAnsi="Times New Roman" w:cs="Times New Roman"/>
                <w:sz w:val="20"/>
                <w:szCs w:val="20"/>
              </w:rPr>
              <w:t>05.20.01 – Технологии и средства механизации сельского хозяйства (технические науки)</w:t>
            </w:r>
          </w:p>
          <w:p w:rsidR="00857685" w:rsidRPr="00857685" w:rsidRDefault="00857685" w:rsidP="00857685">
            <w:pPr>
              <w:spacing w:after="0" w:line="240" w:lineRule="auto"/>
              <w:rPr>
                <w:rFonts w:ascii="Times New Roman" w:hAnsi="Times New Roman" w:cs="Times New Roman"/>
                <w:bCs/>
                <w:sz w:val="20"/>
                <w:szCs w:val="20"/>
              </w:rPr>
            </w:pPr>
          </w:p>
        </w:tc>
        <w:tc>
          <w:tcPr>
            <w:tcW w:w="4661" w:type="dxa"/>
          </w:tcPr>
          <w:p w:rsidR="007C03F6" w:rsidRPr="00857685" w:rsidRDefault="007C03F6" w:rsidP="00857685">
            <w:pPr>
              <w:spacing w:after="0" w:line="240" w:lineRule="auto"/>
              <w:rPr>
                <w:rFonts w:ascii="Times New Roman" w:hAnsi="Times New Roman" w:cs="Times New Roman"/>
                <w:bCs/>
                <w:sz w:val="20"/>
                <w:szCs w:val="20"/>
                <w:lang w:val="en-US"/>
              </w:rPr>
            </w:pPr>
            <w:r w:rsidRPr="00857685">
              <w:rPr>
                <w:rFonts w:ascii="Times New Roman" w:hAnsi="Times New Roman" w:cs="Times New Roman"/>
                <w:color w:val="000000"/>
                <w:sz w:val="20"/>
                <w:szCs w:val="20"/>
                <w:lang w:val="en-US"/>
              </w:rPr>
              <w:t>05.13.10 - Management in social and economic systems (technical sciences)</w:t>
            </w:r>
          </w:p>
        </w:tc>
      </w:tr>
      <w:tr w:rsidR="007C03F6" w:rsidRPr="00857685" w:rsidTr="00857685">
        <w:tc>
          <w:tcPr>
            <w:tcW w:w="4661" w:type="dxa"/>
          </w:tcPr>
          <w:p w:rsidR="007C03F6" w:rsidRPr="00857685" w:rsidRDefault="007C03F6" w:rsidP="00857685">
            <w:pPr>
              <w:spacing w:after="0" w:line="240" w:lineRule="auto"/>
              <w:rPr>
                <w:rFonts w:ascii="Times New Roman" w:hAnsi="Times New Roman" w:cs="Times New Roman"/>
                <w:b/>
                <w:sz w:val="20"/>
                <w:szCs w:val="20"/>
              </w:rPr>
            </w:pPr>
            <w:r w:rsidRPr="00857685">
              <w:rPr>
                <w:rFonts w:ascii="Times New Roman" w:hAnsi="Times New Roman" w:cs="Times New Roman"/>
                <w:b/>
                <w:sz w:val="20"/>
                <w:szCs w:val="20"/>
              </w:rPr>
              <w:t>ЭНЕРГОСБЕРЕГАЮЩАЯ ТЕХНОЛОГИЯ ПОДГОТОВКИ ПОЧВЫ ДЛЯ ЗАКЛАДКИ ПЛОДОВОГО САДА</w:t>
            </w:r>
          </w:p>
          <w:p w:rsidR="007C03F6" w:rsidRPr="00857685" w:rsidRDefault="007C03F6" w:rsidP="00857685">
            <w:pPr>
              <w:spacing w:after="0" w:line="240" w:lineRule="auto"/>
              <w:outlineLvl w:val="0"/>
              <w:rPr>
                <w:rFonts w:ascii="Times New Roman" w:hAnsi="Times New Roman" w:cs="Times New Roman"/>
                <w:b/>
                <w:sz w:val="20"/>
                <w:szCs w:val="20"/>
              </w:rPr>
            </w:pPr>
          </w:p>
          <w:p w:rsidR="007C03F6" w:rsidRPr="00857685" w:rsidRDefault="007C03F6" w:rsidP="00857685">
            <w:pPr>
              <w:spacing w:after="0" w:line="240" w:lineRule="auto"/>
              <w:rPr>
                <w:rFonts w:ascii="Times New Roman" w:hAnsi="Times New Roman" w:cs="Times New Roman"/>
                <w:bCs/>
                <w:sz w:val="20"/>
                <w:szCs w:val="20"/>
              </w:rPr>
            </w:pPr>
            <w:r w:rsidRPr="00857685">
              <w:rPr>
                <w:rFonts w:ascii="Times New Roman" w:hAnsi="Times New Roman" w:cs="Times New Roman"/>
                <w:bCs/>
                <w:sz w:val="20"/>
                <w:szCs w:val="20"/>
              </w:rPr>
              <w:t>Примаков Николай Владимирович</w:t>
            </w:r>
          </w:p>
          <w:p w:rsidR="007C03F6" w:rsidRPr="00857685" w:rsidRDefault="007C03F6" w:rsidP="00857685">
            <w:pPr>
              <w:spacing w:after="0" w:line="240" w:lineRule="auto"/>
              <w:rPr>
                <w:rFonts w:ascii="Times New Roman" w:hAnsi="Times New Roman" w:cs="Times New Roman"/>
                <w:bCs/>
                <w:sz w:val="20"/>
                <w:szCs w:val="20"/>
                <w:lang w:val="en-US"/>
              </w:rPr>
            </w:pPr>
            <w:proofErr w:type="spellStart"/>
            <w:r w:rsidRPr="00857685">
              <w:rPr>
                <w:rFonts w:ascii="Times New Roman" w:hAnsi="Times New Roman" w:cs="Times New Roman"/>
                <w:bCs/>
                <w:sz w:val="20"/>
                <w:szCs w:val="20"/>
              </w:rPr>
              <w:t>канд</w:t>
            </w:r>
            <w:proofErr w:type="spellEnd"/>
            <w:r w:rsidRPr="00857685">
              <w:rPr>
                <w:rFonts w:ascii="Times New Roman" w:hAnsi="Times New Roman" w:cs="Times New Roman"/>
                <w:bCs/>
                <w:sz w:val="20"/>
                <w:szCs w:val="20"/>
                <w:lang w:val="en-US"/>
              </w:rPr>
              <w:t xml:space="preserve">. </w:t>
            </w:r>
            <w:r w:rsidRPr="00857685">
              <w:rPr>
                <w:rFonts w:ascii="Times New Roman" w:hAnsi="Times New Roman" w:cs="Times New Roman"/>
                <w:bCs/>
                <w:sz w:val="20"/>
                <w:szCs w:val="20"/>
              </w:rPr>
              <w:t>сельхоз</w:t>
            </w:r>
            <w:r w:rsidRPr="00857685">
              <w:rPr>
                <w:rFonts w:ascii="Times New Roman" w:hAnsi="Times New Roman" w:cs="Times New Roman"/>
                <w:bCs/>
                <w:sz w:val="20"/>
                <w:szCs w:val="20"/>
                <w:lang w:val="en-US"/>
              </w:rPr>
              <w:t xml:space="preserve">. </w:t>
            </w:r>
            <w:r w:rsidRPr="00857685">
              <w:rPr>
                <w:rFonts w:ascii="Times New Roman" w:hAnsi="Times New Roman" w:cs="Times New Roman"/>
                <w:bCs/>
                <w:sz w:val="20"/>
                <w:szCs w:val="20"/>
              </w:rPr>
              <w:t>наук</w:t>
            </w:r>
            <w:r w:rsidRPr="00857685">
              <w:rPr>
                <w:rFonts w:ascii="Times New Roman" w:hAnsi="Times New Roman" w:cs="Times New Roman"/>
                <w:bCs/>
                <w:sz w:val="20"/>
                <w:szCs w:val="20"/>
                <w:lang w:val="en-US"/>
              </w:rPr>
              <w:t xml:space="preserve">, </w:t>
            </w:r>
            <w:r w:rsidRPr="00857685">
              <w:rPr>
                <w:rFonts w:ascii="Times New Roman" w:hAnsi="Times New Roman" w:cs="Times New Roman"/>
                <w:bCs/>
                <w:sz w:val="20"/>
                <w:szCs w:val="20"/>
              </w:rPr>
              <w:t>доцент</w:t>
            </w:r>
            <w:r w:rsidRPr="00857685">
              <w:rPr>
                <w:rFonts w:ascii="Times New Roman" w:hAnsi="Times New Roman" w:cs="Times New Roman"/>
                <w:bCs/>
                <w:sz w:val="20"/>
                <w:szCs w:val="20"/>
                <w:lang w:val="en-US"/>
              </w:rPr>
              <w:t xml:space="preserve"> </w:t>
            </w:r>
            <w:r w:rsidRPr="00857685">
              <w:rPr>
                <w:rFonts w:ascii="Times New Roman" w:hAnsi="Times New Roman" w:cs="Times New Roman"/>
                <w:bCs/>
                <w:sz w:val="20"/>
                <w:szCs w:val="20"/>
              </w:rPr>
              <w:t>ВАК</w:t>
            </w:r>
          </w:p>
          <w:p w:rsidR="007C03F6" w:rsidRPr="00857685" w:rsidRDefault="007C03F6" w:rsidP="00857685">
            <w:pPr>
              <w:spacing w:after="0" w:line="240" w:lineRule="auto"/>
              <w:rPr>
                <w:rFonts w:ascii="Times New Roman" w:hAnsi="Times New Roman" w:cs="Times New Roman"/>
                <w:bCs/>
                <w:sz w:val="20"/>
                <w:szCs w:val="20"/>
                <w:lang w:val="en-US"/>
              </w:rPr>
            </w:pPr>
            <w:r w:rsidRPr="00857685">
              <w:rPr>
                <w:rFonts w:ascii="Times New Roman" w:hAnsi="Times New Roman" w:cs="Times New Roman"/>
                <w:sz w:val="20"/>
                <w:szCs w:val="20"/>
                <w:lang w:val="en-US"/>
              </w:rPr>
              <w:t xml:space="preserve">Web of Science Researcher ID </w:t>
            </w:r>
            <w:r w:rsidRPr="00857685">
              <w:rPr>
                <w:rFonts w:ascii="Times New Roman" w:hAnsi="Times New Roman" w:cs="Times New Roman"/>
                <w:bCs/>
                <w:sz w:val="20"/>
                <w:szCs w:val="20"/>
                <w:lang w:val="en-US"/>
              </w:rPr>
              <w:t>ABD-</w:t>
            </w:r>
            <w:r w:rsidRPr="00857685">
              <w:rPr>
                <w:rStyle w:val="wmi-callto"/>
                <w:rFonts w:ascii="Times New Roman" w:hAnsi="Times New Roman" w:cs="Times New Roman"/>
                <w:bCs/>
                <w:sz w:val="20"/>
                <w:szCs w:val="20"/>
                <w:lang w:val="en-US"/>
              </w:rPr>
              <w:t>8930-2021</w:t>
            </w:r>
          </w:p>
          <w:p w:rsidR="007C03F6" w:rsidRPr="00857685" w:rsidRDefault="007C03F6" w:rsidP="00857685">
            <w:pPr>
              <w:spacing w:after="0" w:line="240" w:lineRule="auto"/>
              <w:rPr>
                <w:rFonts w:ascii="Times New Roman" w:hAnsi="Times New Roman" w:cs="Times New Roman"/>
                <w:bCs/>
                <w:sz w:val="20"/>
                <w:szCs w:val="20"/>
              </w:rPr>
            </w:pPr>
            <w:r w:rsidRPr="00857685">
              <w:rPr>
                <w:rFonts w:ascii="Times New Roman" w:hAnsi="Times New Roman" w:cs="Times New Roman"/>
                <w:bCs/>
                <w:sz w:val="20"/>
                <w:szCs w:val="20"/>
              </w:rPr>
              <w:t xml:space="preserve">РИНЦ </w:t>
            </w:r>
            <w:r w:rsidRPr="00857685">
              <w:rPr>
                <w:rFonts w:ascii="Times New Roman" w:hAnsi="Times New Roman" w:cs="Times New Roman"/>
                <w:bCs/>
                <w:sz w:val="20"/>
                <w:szCs w:val="20"/>
                <w:lang w:val="en-US"/>
              </w:rPr>
              <w:t>SPIN</w:t>
            </w:r>
            <w:r w:rsidRPr="00857685">
              <w:rPr>
                <w:rFonts w:ascii="Times New Roman" w:hAnsi="Times New Roman" w:cs="Times New Roman"/>
                <w:bCs/>
                <w:sz w:val="20"/>
                <w:szCs w:val="20"/>
              </w:rPr>
              <w:t xml:space="preserve">-код: </w:t>
            </w:r>
            <w:hyperlink r:id="rId8" w:tooltip="Персональная карточка автора" w:history="1">
              <w:r w:rsidRPr="00857685">
                <w:rPr>
                  <w:rStyle w:val="Hyperlink"/>
                  <w:rFonts w:ascii="Times New Roman" w:hAnsi="Times New Roman" w:cs="Times New Roman"/>
                  <w:sz w:val="20"/>
                  <w:szCs w:val="20"/>
                </w:rPr>
                <w:t>1475-1077</w:t>
              </w:r>
            </w:hyperlink>
            <w:r w:rsidRPr="00857685">
              <w:rPr>
                <w:rFonts w:ascii="Times New Roman" w:hAnsi="Times New Roman" w:cs="Times New Roman"/>
                <w:color w:val="000000"/>
                <w:sz w:val="20"/>
                <w:szCs w:val="20"/>
              </w:rPr>
              <w:t>,</w:t>
            </w:r>
            <w:r w:rsidRPr="00857685">
              <w:rPr>
                <w:rFonts w:ascii="Times New Roman" w:hAnsi="Times New Roman" w:cs="Times New Roman"/>
                <w:bCs/>
                <w:sz w:val="20"/>
                <w:szCs w:val="20"/>
              </w:rPr>
              <w:t xml:space="preserve"> </w:t>
            </w:r>
          </w:p>
          <w:p w:rsidR="007C03F6" w:rsidRPr="00857685" w:rsidRDefault="004532D1" w:rsidP="00857685">
            <w:pPr>
              <w:spacing w:after="0" w:line="240" w:lineRule="auto"/>
              <w:rPr>
                <w:rFonts w:ascii="Times New Roman" w:hAnsi="Times New Roman" w:cs="Times New Roman"/>
                <w:sz w:val="20"/>
                <w:szCs w:val="20"/>
              </w:rPr>
            </w:pPr>
            <w:hyperlink r:id="rId9" w:history="1">
              <w:r w:rsidR="007C03F6" w:rsidRPr="00857685">
                <w:rPr>
                  <w:rStyle w:val="Hyperlink"/>
                  <w:rFonts w:ascii="Times New Roman" w:hAnsi="Times New Roman" w:cs="Times New Roman"/>
                  <w:sz w:val="20"/>
                  <w:szCs w:val="20"/>
                  <w:lang w:val="en-US"/>
                </w:rPr>
                <w:t>nik</w:t>
              </w:r>
              <w:r w:rsidR="007C03F6" w:rsidRPr="00857685">
                <w:rPr>
                  <w:rStyle w:val="Hyperlink"/>
                  <w:rFonts w:ascii="Times New Roman" w:hAnsi="Times New Roman" w:cs="Times New Roman"/>
                  <w:sz w:val="20"/>
                  <w:szCs w:val="20"/>
                </w:rPr>
                <w:t>-</w:t>
              </w:r>
              <w:r w:rsidR="007C03F6" w:rsidRPr="00857685">
                <w:rPr>
                  <w:rStyle w:val="Hyperlink"/>
                  <w:rFonts w:ascii="Times New Roman" w:hAnsi="Times New Roman" w:cs="Times New Roman"/>
                  <w:sz w:val="20"/>
                  <w:szCs w:val="20"/>
                  <w:lang w:val="en-US"/>
                </w:rPr>
                <w:t>primakov</w:t>
              </w:r>
              <w:r w:rsidR="007C03F6" w:rsidRPr="00857685">
                <w:rPr>
                  <w:rStyle w:val="Hyperlink"/>
                  <w:rFonts w:ascii="Times New Roman" w:hAnsi="Times New Roman" w:cs="Times New Roman"/>
                  <w:sz w:val="20"/>
                  <w:szCs w:val="20"/>
                </w:rPr>
                <w:t>@</w:t>
              </w:r>
              <w:r w:rsidR="007C03F6" w:rsidRPr="00857685">
                <w:rPr>
                  <w:rStyle w:val="Hyperlink"/>
                  <w:rFonts w:ascii="Times New Roman" w:hAnsi="Times New Roman" w:cs="Times New Roman"/>
                  <w:sz w:val="20"/>
                  <w:szCs w:val="20"/>
                  <w:lang w:val="en-US"/>
                </w:rPr>
                <w:t>yandex</w:t>
              </w:r>
              <w:r w:rsidR="007C03F6" w:rsidRPr="00857685">
                <w:rPr>
                  <w:rStyle w:val="Hyperlink"/>
                  <w:rFonts w:ascii="Times New Roman" w:hAnsi="Times New Roman" w:cs="Times New Roman"/>
                  <w:sz w:val="20"/>
                  <w:szCs w:val="20"/>
                </w:rPr>
                <w:t>.</w:t>
              </w:r>
              <w:r w:rsidR="007C03F6" w:rsidRPr="00857685">
                <w:rPr>
                  <w:rStyle w:val="Hyperlink"/>
                  <w:rFonts w:ascii="Times New Roman" w:hAnsi="Times New Roman" w:cs="Times New Roman"/>
                  <w:sz w:val="20"/>
                  <w:szCs w:val="20"/>
                  <w:lang w:val="en-US"/>
                </w:rPr>
                <w:t>ru</w:t>
              </w:r>
            </w:hyperlink>
          </w:p>
          <w:p w:rsidR="007C03F6" w:rsidRPr="00857685" w:rsidRDefault="007C03F6" w:rsidP="00857685">
            <w:pPr>
              <w:spacing w:after="0" w:line="240" w:lineRule="auto"/>
              <w:rPr>
                <w:rFonts w:ascii="Times New Roman" w:hAnsi="Times New Roman" w:cs="Times New Roman"/>
                <w:bCs/>
                <w:i/>
                <w:sz w:val="20"/>
                <w:szCs w:val="20"/>
              </w:rPr>
            </w:pPr>
            <w:r w:rsidRPr="00857685">
              <w:rPr>
                <w:rFonts w:ascii="Times New Roman" w:hAnsi="Times New Roman" w:cs="Times New Roman"/>
                <w:bCs/>
                <w:i/>
                <w:sz w:val="20"/>
                <w:szCs w:val="20"/>
              </w:rPr>
              <w:t>Кубанский государственный аграрный университет имени И.Т. Трубилина, Краснодар, Россия, Краснодар, Россия</w:t>
            </w:r>
          </w:p>
          <w:p w:rsidR="007C03F6" w:rsidRPr="00857685" w:rsidRDefault="007C03F6" w:rsidP="00857685">
            <w:pPr>
              <w:spacing w:after="0" w:line="240" w:lineRule="auto"/>
              <w:rPr>
                <w:rFonts w:ascii="Times New Roman" w:hAnsi="Times New Roman" w:cs="Times New Roman"/>
                <w:sz w:val="20"/>
                <w:szCs w:val="20"/>
              </w:rPr>
            </w:pPr>
          </w:p>
          <w:p w:rsidR="007C03F6" w:rsidRPr="00857685" w:rsidRDefault="007C03F6" w:rsidP="00857685">
            <w:pPr>
              <w:spacing w:after="0" w:line="240" w:lineRule="auto"/>
              <w:rPr>
                <w:rFonts w:ascii="Times New Roman" w:eastAsia="Times New Roman" w:hAnsi="Times New Roman" w:cs="Times New Roman"/>
                <w:sz w:val="20"/>
                <w:szCs w:val="20"/>
                <w:lang w:eastAsia="ru-RU"/>
              </w:rPr>
            </w:pPr>
            <w:r w:rsidRPr="00857685">
              <w:rPr>
                <w:rFonts w:ascii="Times New Roman" w:eastAsia="Times New Roman" w:hAnsi="Times New Roman" w:cs="Times New Roman"/>
                <w:sz w:val="20"/>
                <w:szCs w:val="20"/>
                <w:lang w:eastAsia="ru-RU"/>
              </w:rPr>
              <w:t xml:space="preserve">Николенко Александр </w:t>
            </w:r>
            <w:r w:rsidR="009427B7" w:rsidRPr="00857685">
              <w:rPr>
                <w:rFonts w:ascii="Times New Roman" w:eastAsia="Times New Roman" w:hAnsi="Times New Roman" w:cs="Times New Roman"/>
                <w:sz w:val="20"/>
                <w:szCs w:val="20"/>
                <w:lang w:eastAsia="ru-RU"/>
              </w:rPr>
              <w:t>Юрьевич</w:t>
            </w:r>
          </w:p>
          <w:p w:rsidR="007C03F6" w:rsidRPr="00857685" w:rsidRDefault="007C03F6" w:rsidP="00857685">
            <w:pPr>
              <w:spacing w:after="0" w:line="240" w:lineRule="auto"/>
              <w:rPr>
                <w:rFonts w:ascii="Times New Roman" w:eastAsia="Times New Roman" w:hAnsi="Times New Roman" w:cs="Times New Roman"/>
                <w:sz w:val="20"/>
                <w:szCs w:val="20"/>
                <w:lang w:eastAsia="ru-RU"/>
              </w:rPr>
            </w:pPr>
            <w:r w:rsidRPr="00857685">
              <w:rPr>
                <w:rFonts w:ascii="Times New Roman" w:eastAsia="Times New Roman" w:hAnsi="Times New Roman" w:cs="Times New Roman"/>
                <w:sz w:val="20"/>
                <w:szCs w:val="20"/>
                <w:lang w:eastAsia="ru-RU"/>
              </w:rPr>
              <w:t>студент 5 курса факультета Механизации</w:t>
            </w:r>
          </w:p>
          <w:p w:rsidR="009427B7" w:rsidRPr="00857685" w:rsidRDefault="009427B7" w:rsidP="00857685">
            <w:pPr>
              <w:spacing w:after="0" w:line="240" w:lineRule="auto"/>
              <w:rPr>
                <w:rFonts w:ascii="Times New Roman" w:hAnsi="Times New Roman" w:cs="Times New Roman"/>
                <w:bCs/>
                <w:sz w:val="20"/>
                <w:szCs w:val="20"/>
              </w:rPr>
            </w:pPr>
            <w:r w:rsidRPr="00857685">
              <w:rPr>
                <w:rFonts w:ascii="Times New Roman" w:hAnsi="Times New Roman" w:cs="Times New Roman"/>
                <w:bCs/>
                <w:sz w:val="20"/>
                <w:szCs w:val="20"/>
              </w:rPr>
              <w:t xml:space="preserve">РИНЦ </w:t>
            </w:r>
            <w:r w:rsidRPr="00857685">
              <w:rPr>
                <w:rFonts w:ascii="Times New Roman" w:hAnsi="Times New Roman" w:cs="Times New Roman"/>
                <w:bCs/>
                <w:sz w:val="20"/>
                <w:szCs w:val="20"/>
                <w:lang w:val="en-US"/>
              </w:rPr>
              <w:t>SPIN</w:t>
            </w:r>
            <w:r w:rsidRPr="00857685">
              <w:rPr>
                <w:rFonts w:ascii="Times New Roman" w:hAnsi="Times New Roman" w:cs="Times New Roman"/>
                <w:bCs/>
                <w:sz w:val="20"/>
                <w:szCs w:val="20"/>
              </w:rPr>
              <w:t xml:space="preserve">-код: </w:t>
            </w:r>
            <w:hyperlink r:id="rId10" w:tooltip="Персональная карточка автора" w:history="1">
              <w:r w:rsidRPr="00857685">
                <w:rPr>
                  <w:rStyle w:val="Hyperlink"/>
                  <w:rFonts w:ascii="Times New Roman" w:hAnsi="Times New Roman" w:cs="Times New Roman"/>
                  <w:sz w:val="20"/>
                  <w:szCs w:val="20"/>
                </w:rPr>
                <w:t>1475-1077</w:t>
              </w:r>
            </w:hyperlink>
            <w:r w:rsidRPr="00857685">
              <w:rPr>
                <w:rFonts w:ascii="Times New Roman" w:hAnsi="Times New Roman" w:cs="Times New Roman"/>
                <w:color w:val="000000"/>
                <w:sz w:val="20"/>
                <w:szCs w:val="20"/>
              </w:rPr>
              <w:t>,</w:t>
            </w:r>
            <w:r w:rsidRPr="00857685">
              <w:rPr>
                <w:rFonts w:ascii="Times New Roman" w:hAnsi="Times New Roman" w:cs="Times New Roman"/>
                <w:bCs/>
                <w:sz w:val="20"/>
                <w:szCs w:val="20"/>
              </w:rPr>
              <w:t xml:space="preserve"> </w:t>
            </w:r>
          </w:p>
          <w:p w:rsidR="009427B7" w:rsidRPr="00857685" w:rsidRDefault="004532D1" w:rsidP="00857685">
            <w:pPr>
              <w:spacing w:after="0" w:line="240" w:lineRule="auto"/>
              <w:rPr>
                <w:rFonts w:ascii="Times New Roman" w:hAnsi="Times New Roman" w:cs="Times New Roman"/>
                <w:sz w:val="20"/>
                <w:szCs w:val="20"/>
              </w:rPr>
            </w:pPr>
            <w:hyperlink r:id="rId11" w:history="1">
              <w:r w:rsidR="009427B7" w:rsidRPr="00857685">
                <w:rPr>
                  <w:rStyle w:val="Hyperlink"/>
                  <w:rFonts w:ascii="Times New Roman" w:hAnsi="Times New Roman" w:cs="Times New Roman"/>
                  <w:sz w:val="20"/>
                  <w:szCs w:val="20"/>
                  <w:lang w:val="en-US"/>
                </w:rPr>
                <w:t>nikolenko</w:t>
              </w:r>
              <w:r w:rsidR="009427B7" w:rsidRPr="00857685">
                <w:rPr>
                  <w:rStyle w:val="Hyperlink"/>
                  <w:rFonts w:ascii="Times New Roman" w:hAnsi="Times New Roman" w:cs="Times New Roman"/>
                  <w:sz w:val="20"/>
                  <w:szCs w:val="20"/>
                </w:rPr>
                <w:t>.145@</w:t>
              </w:r>
              <w:r w:rsidR="009427B7" w:rsidRPr="00857685">
                <w:rPr>
                  <w:rStyle w:val="Hyperlink"/>
                  <w:rFonts w:ascii="Times New Roman" w:hAnsi="Times New Roman" w:cs="Times New Roman"/>
                  <w:sz w:val="20"/>
                  <w:szCs w:val="20"/>
                  <w:lang w:val="en-US"/>
                </w:rPr>
                <w:t>gmail</w:t>
              </w:r>
              <w:r w:rsidR="009427B7" w:rsidRPr="00857685">
                <w:rPr>
                  <w:rStyle w:val="Hyperlink"/>
                  <w:rFonts w:ascii="Times New Roman" w:hAnsi="Times New Roman" w:cs="Times New Roman"/>
                  <w:sz w:val="20"/>
                  <w:szCs w:val="20"/>
                </w:rPr>
                <w:t>.</w:t>
              </w:r>
              <w:r w:rsidR="009427B7" w:rsidRPr="00857685">
                <w:rPr>
                  <w:rStyle w:val="Hyperlink"/>
                  <w:rFonts w:ascii="Times New Roman" w:hAnsi="Times New Roman" w:cs="Times New Roman"/>
                  <w:sz w:val="20"/>
                  <w:szCs w:val="20"/>
                  <w:lang w:val="en-US"/>
                </w:rPr>
                <w:t>com</w:t>
              </w:r>
            </w:hyperlink>
          </w:p>
          <w:p w:rsidR="007C03F6" w:rsidRPr="00857685" w:rsidRDefault="007C03F6" w:rsidP="00857685">
            <w:pPr>
              <w:spacing w:after="0" w:line="240" w:lineRule="auto"/>
              <w:rPr>
                <w:rFonts w:ascii="Times New Roman" w:hAnsi="Times New Roman" w:cs="Times New Roman"/>
                <w:bCs/>
                <w:i/>
                <w:sz w:val="20"/>
                <w:szCs w:val="20"/>
              </w:rPr>
            </w:pPr>
            <w:r w:rsidRPr="00857685">
              <w:rPr>
                <w:rFonts w:ascii="Times New Roman" w:hAnsi="Times New Roman" w:cs="Times New Roman"/>
                <w:bCs/>
                <w:i/>
                <w:sz w:val="20"/>
                <w:szCs w:val="20"/>
              </w:rPr>
              <w:t>Кубанский государственный аграрный университет имени И.Т. Трубилина, Краснодар, Россия, Краснодар, Россия</w:t>
            </w:r>
          </w:p>
          <w:p w:rsidR="007C03F6" w:rsidRPr="00857685" w:rsidRDefault="007C03F6" w:rsidP="00857685">
            <w:pPr>
              <w:spacing w:after="0" w:line="240" w:lineRule="auto"/>
              <w:rPr>
                <w:rFonts w:ascii="Times New Roman" w:hAnsi="Times New Roman" w:cs="Times New Roman"/>
                <w:bCs/>
                <w:sz w:val="20"/>
                <w:szCs w:val="20"/>
              </w:rPr>
            </w:pPr>
          </w:p>
          <w:p w:rsidR="007C03F6" w:rsidRPr="00857685" w:rsidRDefault="0053745E" w:rsidP="00857685">
            <w:pPr>
              <w:spacing w:after="0" w:line="240" w:lineRule="auto"/>
              <w:rPr>
                <w:rFonts w:ascii="Times New Roman" w:hAnsi="Times New Roman" w:cs="Times New Roman"/>
                <w:bCs/>
                <w:sz w:val="20"/>
                <w:szCs w:val="20"/>
                <w:lang w:val="en-US"/>
              </w:rPr>
            </w:pPr>
            <w:bookmarkStart w:id="3" w:name="_GoBack"/>
            <w:r w:rsidRPr="00857685">
              <w:rPr>
                <w:rFonts w:ascii="Times New Roman" w:hAnsi="Times New Roman" w:cs="Times New Roman"/>
                <w:bCs/>
                <w:sz w:val="20"/>
                <w:szCs w:val="20"/>
              </w:rPr>
              <w:t>В 2022 году с вводом рядом стран санкций в отношении Российской Федерации</w:t>
            </w:r>
            <w:r w:rsidR="00EB0610" w:rsidRPr="00857685">
              <w:rPr>
                <w:rFonts w:ascii="Times New Roman" w:hAnsi="Times New Roman" w:cs="Times New Roman"/>
                <w:bCs/>
                <w:sz w:val="20"/>
                <w:szCs w:val="20"/>
              </w:rPr>
              <w:t>,</w:t>
            </w:r>
            <w:r w:rsidR="00B0265D" w:rsidRPr="00857685">
              <w:rPr>
                <w:rFonts w:ascii="Times New Roman" w:hAnsi="Times New Roman" w:cs="Times New Roman"/>
                <w:bCs/>
                <w:sz w:val="20"/>
                <w:szCs w:val="20"/>
              </w:rPr>
              <w:t xml:space="preserve"> она</w:t>
            </w:r>
            <w:r w:rsidRPr="00857685">
              <w:rPr>
                <w:rFonts w:ascii="Times New Roman" w:hAnsi="Times New Roman" w:cs="Times New Roman"/>
                <w:bCs/>
                <w:sz w:val="20"/>
                <w:szCs w:val="20"/>
              </w:rPr>
              <w:t xml:space="preserve"> столкнулась с ограничением ввоза сельхозпродукции, в том числе отрасли плодоводства. В стране были разработаны ряд программ поддержки развития плодоводства. Кроме этого наука и техника не стоят на месте</w:t>
            </w:r>
            <w:r w:rsidR="00EA6A1B" w:rsidRPr="00857685">
              <w:rPr>
                <w:rFonts w:ascii="Times New Roman" w:hAnsi="Times New Roman" w:cs="Times New Roman"/>
                <w:bCs/>
                <w:sz w:val="20"/>
                <w:szCs w:val="20"/>
              </w:rPr>
              <w:t>,</w:t>
            </w:r>
            <w:r w:rsidRPr="00857685">
              <w:rPr>
                <w:rFonts w:ascii="Times New Roman" w:hAnsi="Times New Roman" w:cs="Times New Roman"/>
                <w:bCs/>
                <w:sz w:val="20"/>
                <w:szCs w:val="20"/>
              </w:rPr>
              <w:t xml:space="preserve"> происходит их развитие. Цель работы –</w:t>
            </w:r>
            <w:r w:rsidR="00485371" w:rsidRPr="00857685">
              <w:rPr>
                <w:rFonts w:ascii="Times New Roman" w:hAnsi="Times New Roman" w:cs="Times New Roman"/>
                <w:sz w:val="20"/>
                <w:szCs w:val="20"/>
              </w:rPr>
              <w:t xml:space="preserve"> </w:t>
            </w:r>
            <w:r w:rsidR="00485371" w:rsidRPr="00857685">
              <w:rPr>
                <w:rFonts w:ascii="Times New Roman" w:hAnsi="Times New Roman" w:cs="Times New Roman"/>
                <w:bCs/>
                <w:sz w:val="20"/>
                <w:szCs w:val="20"/>
              </w:rPr>
              <w:t>совершенствовать технологию подготовки почвы для создания садовых насаждений, с использованием агрегата позволяющего объединить несколько сельскохозяйственных операций</w:t>
            </w:r>
            <w:r w:rsidRPr="00857685">
              <w:rPr>
                <w:rFonts w:ascii="Times New Roman" w:hAnsi="Times New Roman" w:cs="Times New Roman"/>
                <w:bCs/>
                <w:sz w:val="20"/>
                <w:szCs w:val="20"/>
              </w:rPr>
              <w:t>. Использование агрегата позволит произвести энергосбережение при проведении операций по подготовке п</w:t>
            </w:r>
            <w:r w:rsidR="003F1C7A" w:rsidRPr="00857685">
              <w:rPr>
                <w:rFonts w:ascii="Times New Roman" w:hAnsi="Times New Roman" w:cs="Times New Roman"/>
                <w:bCs/>
                <w:sz w:val="20"/>
                <w:szCs w:val="20"/>
              </w:rPr>
              <w:t xml:space="preserve">очвы для закладки садовых культур. В работе рассматривается возможность использования машины совмещающей </w:t>
            </w:r>
            <w:r w:rsidR="004F1F32" w:rsidRPr="00857685">
              <w:rPr>
                <w:rFonts w:ascii="Times New Roman" w:hAnsi="Times New Roman" w:cs="Times New Roman"/>
                <w:bCs/>
                <w:sz w:val="20"/>
                <w:szCs w:val="20"/>
              </w:rPr>
              <w:t>проведение операций п</w:t>
            </w:r>
            <w:r w:rsidR="003F1C7A" w:rsidRPr="00857685">
              <w:rPr>
                <w:rFonts w:ascii="Times New Roman" w:hAnsi="Times New Roman" w:cs="Times New Roman"/>
                <w:bCs/>
                <w:sz w:val="20"/>
                <w:szCs w:val="20"/>
              </w:rPr>
              <w:t>лантажной вспашки и дискования</w:t>
            </w:r>
            <w:r w:rsidR="0000352A" w:rsidRPr="00857685">
              <w:rPr>
                <w:rFonts w:ascii="Times New Roman" w:hAnsi="Times New Roman" w:cs="Times New Roman"/>
                <w:sz w:val="20"/>
                <w:szCs w:val="20"/>
              </w:rPr>
              <w:t xml:space="preserve">. </w:t>
            </w:r>
            <w:r w:rsidR="003F1C7A" w:rsidRPr="00857685">
              <w:rPr>
                <w:rFonts w:ascii="Times New Roman" w:hAnsi="Times New Roman" w:cs="Times New Roman"/>
                <w:sz w:val="20"/>
                <w:szCs w:val="20"/>
              </w:rPr>
              <w:t>Разработанная техн</w:t>
            </w:r>
            <w:r w:rsidR="006F15E8" w:rsidRPr="00857685">
              <w:rPr>
                <w:rFonts w:ascii="Times New Roman" w:hAnsi="Times New Roman" w:cs="Times New Roman"/>
                <w:sz w:val="20"/>
                <w:szCs w:val="20"/>
              </w:rPr>
              <w:t>ология с применением</w:t>
            </w:r>
            <w:r w:rsidR="003F1C7A" w:rsidRPr="00857685">
              <w:rPr>
                <w:rFonts w:ascii="Times New Roman" w:hAnsi="Times New Roman" w:cs="Times New Roman"/>
                <w:sz w:val="20"/>
                <w:szCs w:val="20"/>
              </w:rPr>
              <w:t xml:space="preserve"> машины будет более эффективна и позво</w:t>
            </w:r>
            <w:r w:rsidR="006F15E8" w:rsidRPr="00857685">
              <w:rPr>
                <w:rFonts w:ascii="Times New Roman" w:hAnsi="Times New Roman" w:cs="Times New Roman"/>
                <w:sz w:val="20"/>
                <w:szCs w:val="20"/>
              </w:rPr>
              <w:t>лит</w:t>
            </w:r>
            <w:r w:rsidR="003F1C7A" w:rsidRPr="00857685">
              <w:rPr>
                <w:rFonts w:ascii="Times New Roman" w:hAnsi="Times New Roman" w:cs="Times New Roman"/>
                <w:sz w:val="20"/>
                <w:szCs w:val="20"/>
              </w:rPr>
              <w:t xml:space="preserve"> рационально использовать энергетические ресурсы, затрачиваемые при основной обработке почвы применяемой для закладки насаждений в саду. </w:t>
            </w:r>
            <w:r w:rsidR="006F15E8" w:rsidRPr="00857685">
              <w:rPr>
                <w:rFonts w:ascii="Times New Roman" w:hAnsi="Times New Roman" w:cs="Times New Roman"/>
                <w:sz w:val="20"/>
                <w:szCs w:val="20"/>
              </w:rPr>
              <w:t>К корпусу плуга (ПЧ-2,5) присоединена рама дисковой бороны с двумя секциями дисковых батарей. Крепление осуществлялось болтами (М 20).</w:t>
            </w:r>
            <w:r w:rsidR="003F1C7A" w:rsidRPr="00857685">
              <w:rPr>
                <w:rFonts w:ascii="Times New Roman" w:hAnsi="Times New Roman" w:cs="Times New Roman"/>
                <w:sz w:val="20"/>
                <w:szCs w:val="20"/>
              </w:rPr>
              <w:t xml:space="preserve">На оси каждой батареи расположено по восемь дисков, между дисками расположены втулки, (расстояние между дисками составило 32 см). </w:t>
            </w:r>
            <w:r w:rsidR="00EA6A1B" w:rsidRPr="00857685">
              <w:rPr>
                <w:rFonts w:ascii="Times New Roman" w:hAnsi="Times New Roman" w:cs="Times New Roman"/>
                <w:bCs/>
                <w:sz w:val="20"/>
                <w:szCs w:val="20"/>
              </w:rPr>
              <w:t>Расчетным путем установлено</w:t>
            </w:r>
            <w:r w:rsidRPr="00857685">
              <w:rPr>
                <w:rFonts w:ascii="Times New Roman" w:hAnsi="Times New Roman" w:cs="Times New Roman"/>
                <w:bCs/>
                <w:sz w:val="20"/>
                <w:szCs w:val="20"/>
              </w:rPr>
              <w:t xml:space="preserve">, что на варианте с применением данного агрегата увеличилась производительность труда при экономии эксплуатационных затрат. Срок окупаемости дополнительных капиталовложений </w:t>
            </w:r>
            <w:r w:rsidR="003C40E6" w:rsidRPr="00857685">
              <w:rPr>
                <w:rFonts w:ascii="Times New Roman" w:hAnsi="Times New Roman" w:cs="Times New Roman"/>
                <w:bCs/>
                <w:sz w:val="20"/>
                <w:szCs w:val="20"/>
              </w:rPr>
              <w:t>составил</w:t>
            </w:r>
            <w:r w:rsidRPr="00857685">
              <w:rPr>
                <w:rFonts w:ascii="Times New Roman" w:hAnsi="Times New Roman" w:cs="Times New Roman"/>
                <w:bCs/>
                <w:sz w:val="20"/>
                <w:szCs w:val="20"/>
              </w:rPr>
              <w:t xml:space="preserve"> </w:t>
            </w:r>
            <w:r w:rsidR="003F1C7A" w:rsidRPr="00857685">
              <w:rPr>
                <w:rFonts w:ascii="Times New Roman" w:hAnsi="Times New Roman" w:cs="Times New Roman"/>
                <w:bCs/>
                <w:sz w:val="20"/>
                <w:szCs w:val="20"/>
              </w:rPr>
              <w:t xml:space="preserve"> менее 1 месяца (</w:t>
            </w:r>
            <w:r w:rsidRPr="00857685">
              <w:rPr>
                <w:rFonts w:ascii="Times New Roman" w:hAnsi="Times New Roman" w:cs="Times New Roman"/>
                <w:bCs/>
                <w:sz w:val="20"/>
                <w:szCs w:val="20"/>
              </w:rPr>
              <w:t>0,087 лет</w:t>
            </w:r>
            <w:r w:rsidR="003F1C7A" w:rsidRPr="00857685">
              <w:rPr>
                <w:rFonts w:ascii="Times New Roman" w:hAnsi="Times New Roman" w:cs="Times New Roman"/>
                <w:bCs/>
                <w:sz w:val="20"/>
                <w:szCs w:val="20"/>
              </w:rPr>
              <w:t>)</w:t>
            </w:r>
          </w:p>
          <w:bookmarkEnd w:id="3"/>
          <w:p w:rsidR="00F31FC1" w:rsidRPr="00857685" w:rsidRDefault="00F31FC1" w:rsidP="00857685">
            <w:pPr>
              <w:spacing w:after="0" w:line="240" w:lineRule="auto"/>
              <w:rPr>
                <w:rFonts w:ascii="Times New Roman" w:hAnsi="Times New Roman" w:cs="Times New Roman"/>
                <w:bCs/>
                <w:sz w:val="20"/>
                <w:szCs w:val="20"/>
                <w:lang w:val="en-US"/>
              </w:rPr>
            </w:pPr>
          </w:p>
        </w:tc>
        <w:tc>
          <w:tcPr>
            <w:tcW w:w="4661" w:type="dxa"/>
          </w:tcPr>
          <w:p w:rsidR="007C03F6" w:rsidRPr="00857685" w:rsidRDefault="009427B7" w:rsidP="00857685">
            <w:pPr>
              <w:spacing w:after="0" w:line="240" w:lineRule="auto"/>
              <w:rPr>
                <w:rFonts w:ascii="Times New Roman" w:hAnsi="Times New Roman" w:cs="Times New Roman"/>
                <w:b/>
                <w:bCs/>
                <w:sz w:val="20"/>
                <w:szCs w:val="20"/>
                <w:lang w:val="en-US"/>
              </w:rPr>
            </w:pPr>
            <w:r w:rsidRPr="00857685">
              <w:rPr>
                <w:rFonts w:ascii="Times New Roman" w:hAnsi="Times New Roman" w:cs="Times New Roman"/>
                <w:b/>
                <w:bCs/>
                <w:sz w:val="20"/>
                <w:szCs w:val="20"/>
                <w:lang w:val="en-US"/>
              </w:rPr>
              <w:t>ENERGY-SAVING TECHNOLOGY OF SOIL PREPARATION FOR THE LAYING OF AN ORCHARD</w:t>
            </w:r>
          </w:p>
          <w:p w:rsidR="007C03F6" w:rsidRPr="00857685" w:rsidRDefault="007C03F6" w:rsidP="00857685">
            <w:pPr>
              <w:spacing w:after="0" w:line="240" w:lineRule="auto"/>
              <w:rPr>
                <w:rFonts w:ascii="Times New Roman" w:hAnsi="Times New Roman" w:cs="Times New Roman"/>
                <w:bCs/>
                <w:sz w:val="20"/>
                <w:szCs w:val="20"/>
                <w:lang w:val="en-US"/>
              </w:rPr>
            </w:pPr>
          </w:p>
          <w:p w:rsidR="007C03F6" w:rsidRPr="00857685" w:rsidRDefault="007C03F6" w:rsidP="00857685">
            <w:pPr>
              <w:spacing w:after="0" w:line="240" w:lineRule="auto"/>
              <w:rPr>
                <w:rFonts w:ascii="Times New Roman" w:hAnsi="Times New Roman" w:cs="Times New Roman"/>
                <w:bCs/>
                <w:sz w:val="20"/>
                <w:szCs w:val="20"/>
                <w:lang w:val="en-US"/>
              </w:rPr>
            </w:pPr>
            <w:r w:rsidRPr="00857685">
              <w:rPr>
                <w:rFonts w:ascii="Times New Roman" w:hAnsi="Times New Roman" w:cs="Times New Roman"/>
                <w:bCs/>
                <w:sz w:val="20"/>
                <w:szCs w:val="20"/>
                <w:lang w:val="en-US"/>
              </w:rPr>
              <w:t>Primakov Nikolay Vladimirovich</w:t>
            </w:r>
          </w:p>
          <w:p w:rsidR="007C03F6" w:rsidRPr="00857685" w:rsidRDefault="00F44D10" w:rsidP="00857685">
            <w:pPr>
              <w:spacing w:after="0" w:line="240" w:lineRule="auto"/>
              <w:rPr>
                <w:rFonts w:ascii="Times New Roman" w:hAnsi="Times New Roman" w:cs="Times New Roman"/>
                <w:bCs/>
                <w:sz w:val="20"/>
                <w:szCs w:val="20"/>
                <w:lang w:val="en-US"/>
              </w:rPr>
            </w:pPr>
            <w:proofErr w:type="spellStart"/>
            <w:r>
              <w:rPr>
                <w:rFonts w:ascii="Times New Roman" w:hAnsi="Times New Roman" w:cs="Times New Roman"/>
                <w:bCs/>
                <w:sz w:val="20"/>
                <w:szCs w:val="20"/>
                <w:lang w:val="en-US"/>
              </w:rPr>
              <w:t>Cand.Agr.</w:t>
            </w:r>
            <w:r w:rsidR="007C03F6" w:rsidRPr="00857685">
              <w:rPr>
                <w:rFonts w:ascii="Times New Roman" w:hAnsi="Times New Roman" w:cs="Times New Roman"/>
                <w:bCs/>
                <w:sz w:val="20"/>
                <w:szCs w:val="20"/>
                <w:lang w:val="en-US"/>
              </w:rPr>
              <w:t>Sci</w:t>
            </w:r>
            <w:proofErr w:type="spellEnd"/>
            <w:r>
              <w:rPr>
                <w:rFonts w:ascii="Times New Roman" w:hAnsi="Times New Roman" w:cs="Times New Roman"/>
                <w:bCs/>
                <w:sz w:val="20"/>
                <w:szCs w:val="20"/>
                <w:lang w:val="en-US"/>
              </w:rPr>
              <w:t>.</w:t>
            </w:r>
            <w:r w:rsidR="007C03F6" w:rsidRPr="00857685">
              <w:rPr>
                <w:rFonts w:ascii="Times New Roman" w:hAnsi="Times New Roman" w:cs="Times New Roman"/>
                <w:bCs/>
                <w:sz w:val="20"/>
                <w:szCs w:val="20"/>
                <w:lang w:val="en-US"/>
              </w:rPr>
              <w:t>, associate Professor</w:t>
            </w:r>
            <w:r>
              <w:rPr>
                <w:rFonts w:ascii="Times New Roman" w:hAnsi="Times New Roman" w:cs="Times New Roman"/>
                <w:bCs/>
                <w:sz w:val="20"/>
                <w:szCs w:val="20"/>
                <w:lang w:val="en-US"/>
              </w:rPr>
              <w:t xml:space="preserve"> of</w:t>
            </w:r>
            <w:r w:rsidR="007C03F6" w:rsidRPr="00857685">
              <w:rPr>
                <w:rFonts w:ascii="Times New Roman" w:hAnsi="Times New Roman" w:cs="Times New Roman"/>
                <w:bCs/>
                <w:sz w:val="20"/>
                <w:szCs w:val="20"/>
                <w:lang w:val="en-US"/>
              </w:rPr>
              <w:t xml:space="preserve"> VAK</w:t>
            </w:r>
          </w:p>
          <w:p w:rsidR="007C03F6" w:rsidRPr="00857685" w:rsidRDefault="007C03F6" w:rsidP="00857685">
            <w:pPr>
              <w:spacing w:after="0" w:line="240" w:lineRule="auto"/>
              <w:rPr>
                <w:rFonts w:ascii="Times New Roman" w:hAnsi="Times New Roman" w:cs="Times New Roman"/>
                <w:bCs/>
                <w:sz w:val="20"/>
                <w:szCs w:val="20"/>
                <w:lang w:val="en-US"/>
              </w:rPr>
            </w:pPr>
            <w:r w:rsidRPr="00857685">
              <w:rPr>
                <w:rFonts w:ascii="Times New Roman" w:hAnsi="Times New Roman" w:cs="Times New Roman"/>
                <w:sz w:val="20"/>
                <w:szCs w:val="20"/>
                <w:lang w:val="en-US"/>
              </w:rPr>
              <w:t xml:space="preserve">Web of Science Researcher ID </w:t>
            </w:r>
            <w:r w:rsidRPr="00857685">
              <w:rPr>
                <w:rFonts w:ascii="Times New Roman" w:hAnsi="Times New Roman" w:cs="Times New Roman"/>
                <w:bCs/>
                <w:sz w:val="20"/>
                <w:szCs w:val="20"/>
                <w:lang w:val="en-US"/>
              </w:rPr>
              <w:t>ABD-</w:t>
            </w:r>
            <w:r w:rsidRPr="00857685">
              <w:rPr>
                <w:rStyle w:val="wmi-callto"/>
                <w:rFonts w:ascii="Times New Roman" w:hAnsi="Times New Roman" w:cs="Times New Roman"/>
                <w:bCs/>
                <w:sz w:val="20"/>
                <w:szCs w:val="20"/>
                <w:lang w:val="en-US"/>
              </w:rPr>
              <w:t>8930-2021</w:t>
            </w:r>
          </w:p>
          <w:p w:rsidR="007C03F6" w:rsidRPr="00857685" w:rsidRDefault="007C03F6" w:rsidP="00857685">
            <w:pPr>
              <w:spacing w:after="0" w:line="240" w:lineRule="auto"/>
              <w:rPr>
                <w:rFonts w:ascii="Times New Roman" w:hAnsi="Times New Roman" w:cs="Times New Roman"/>
                <w:bCs/>
                <w:sz w:val="20"/>
                <w:szCs w:val="20"/>
                <w:lang w:val="en-US"/>
              </w:rPr>
            </w:pPr>
            <w:r w:rsidRPr="00857685">
              <w:rPr>
                <w:rFonts w:ascii="Times New Roman" w:hAnsi="Times New Roman" w:cs="Times New Roman"/>
                <w:sz w:val="20"/>
                <w:szCs w:val="20"/>
                <w:lang w:val="en-US"/>
              </w:rPr>
              <w:t>RSCI SPIN code</w:t>
            </w:r>
            <w:r w:rsidRPr="00857685">
              <w:rPr>
                <w:rFonts w:ascii="Times New Roman" w:hAnsi="Times New Roman" w:cs="Times New Roman"/>
                <w:bCs/>
                <w:sz w:val="20"/>
                <w:szCs w:val="20"/>
                <w:lang w:val="en-US"/>
              </w:rPr>
              <w:t xml:space="preserve">: </w:t>
            </w:r>
            <w:hyperlink r:id="rId12" w:tooltip="Персональная карточка автора" w:history="1">
              <w:r w:rsidRPr="00857685">
                <w:rPr>
                  <w:rStyle w:val="Hyperlink"/>
                  <w:rFonts w:ascii="Times New Roman" w:hAnsi="Times New Roman" w:cs="Times New Roman"/>
                  <w:sz w:val="20"/>
                  <w:szCs w:val="20"/>
                  <w:lang w:val="en-US"/>
                </w:rPr>
                <w:t>1475-1077</w:t>
              </w:r>
            </w:hyperlink>
            <w:r w:rsidRPr="00857685">
              <w:rPr>
                <w:rFonts w:ascii="Times New Roman" w:hAnsi="Times New Roman" w:cs="Times New Roman"/>
                <w:color w:val="000000"/>
                <w:sz w:val="20"/>
                <w:szCs w:val="20"/>
                <w:lang w:val="en-US"/>
              </w:rPr>
              <w:t>,</w:t>
            </w:r>
            <w:r w:rsidRPr="00857685">
              <w:rPr>
                <w:rFonts w:ascii="Times New Roman" w:hAnsi="Times New Roman" w:cs="Times New Roman"/>
                <w:bCs/>
                <w:sz w:val="20"/>
                <w:szCs w:val="20"/>
                <w:lang w:val="en-US"/>
              </w:rPr>
              <w:t xml:space="preserve"> </w:t>
            </w:r>
          </w:p>
          <w:p w:rsidR="007C03F6" w:rsidRPr="00857685" w:rsidRDefault="004532D1" w:rsidP="00857685">
            <w:pPr>
              <w:spacing w:after="0" w:line="240" w:lineRule="auto"/>
              <w:rPr>
                <w:rFonts w:ascii="Times New Roman" w:hAnsi="Times New Roman" w:cs="Times New Roman"/>
                <w:sz w:val="20"/>
                <w:szCs w:val="20"/>
                <w:lang w:val="en-US"/>
              </w:rPr>
            </w:pPr>
            <w:hyperlink r:id="rId13" w:history="1">
              <w:r w:rsidR="007C03F6" w:rsidRPr="00857685">
                <w:rPr>
                  <w:rStyle w:val="Hyperlink"/>
                  <w:rFonts w:ascii="Times New Roman" w:hAnsi="Times New Roman" w:cs="Times New Roman"/>
                  <w:sz w:val="20"/>
                  <w:szCs w:val="20"/>
                  <w:lang w:val="en-US"/>
                </w:rPr>
                <w:t>nik-primakov@yandex.ru</w:t>
              </w:r>
            </w:hyperlink>
          </w:p>
          <w:p w:rsidR="007C03F6" w:rsidRPr="00857685" w:rsidRDefault="007C03F6" w:rsidP="00857685">
            <w:pPr>
              <w:spacing w:after="0" w:line="240" w:lineRule="auto"/>
              <w:rPr>
                <w:rFonts w:ascii="Times New Roman" w:hAnsi="Times New Roman" w:cs="Times New Roman"/>
                <w:bCs/>
                <w:i/>
                <w:sz w:val="20"/>
                <w:szCs w:val="20"/>
                <w:lang w:val="en-US"/>
              </w:rPr>
            </w:pPr>
            <w:r w:rsidRPr="00857685">
              <w:rPr>
                <w:rFonts w:ascii="Times New Roman" w:hAnsi="Times New Roman" w:cs="Times New Roman"/>
                <w:bCs/>
                <w:i/>
                <w:sz w:val="20"/>
                <w:szCs w:val="20"/>
                <w:lang w:val="en-US"/>
              </w:rPr>
              <w:t>Kuban State Agrarian University</w:t>
            </w:r>
            <w:r w:rsidRPr="00857685">
              <w:rPr>
                <w:rFonts w:ascii="Times New Roman" w:hAnsi="Times New Roman" w:cs="Times New Roman"/>
                <w:sz w:val="20"/>
                <w:szCs w:val="20"/>
                <w:lang w:val="en-US"/>
              </w:rPr>
              <w:t xml:space="preserve"> </w:t>
            </w:r>
            <w:r w:rsidRPr="00857685">
              <w:rPr>
                <w:rFonts w:ascii="Times New Roman" w:hAnsi="Times New Roman" w:cs="Times New Roman"/>
                <w:i/>
                <w:sz w:val="20"/>
                <w:szCs w:val="20"/>
                <w:lang w:val="en-US"/>
              </w:rPr>
              <w:t xml:space="preserve">named after I.T. </w:t>
            </w:r>
            <w:proofErr w:type="spellStart"/>
            <w:r w:rsidRPr="00857685">
              <w:rPr>
                <w:rFonts w:ascii="Times New Roman" w:hAnsi="Times New Roman" w:cs="Times New Roman"/>
                <w:i/>
                <w:sz w:val="20"/>
                <w:szCs w:val="20"/>
                <w:lang w:val="en-US"/>
              </w:rPr>
              <w:t>Trubilin</w:t>
            </w:r>
            <w:proofErr w:type="spellEnd"/>
            <w:r w:rsidRPr="00857685">
              <w:rPr>
                <w:rFonts w:ascii="Times New Roman" w:hAnsi="Times New Roman" w:cs="Times New Roman"/>
                <w:bCs/>
                <w:i/>
                <w:sz w:val="20"/>
                <w:szCs w:val="20"/>
                <w:lang w:val="en-US"/>
              </w:rPr>
              <w:t>, Krasnodar, Russia</w:t>
            </w:r>
          </w:p>
          <w:p w:rsidR="007C03F6" w:rsidRDefault="007C03F6" w:rsidP="00857685">
            <w:pPr>
              <w:spacing w:after="0" w:line="240" w:lineRule="auto"/>
              <w:rPr>
                <w:rFonts w:ascii="Times New Roman" w:hAnsi="Times New Roman" w:cs="Times New Roman"/>
                <w:sz w:val="20"/>
                <w:szCs w:val="20"/>
                <w:lang w:val="en-US"/>
              </w:rPr>
            </w:pPr>
          </w:p>
          <w:p w:rsidR="005C67D3" w:rsidRPr="00857685" w:rsidRDefault="005C67D3" w:rsidP="00857685">
            <w:pPr>
              <w:spacing w:after="0" w:line="240" w:lineRule="auto"/>
              <w:rPr>
                <w:rFonts w:ascii="Times New Roman" w:hAnsi="Times New Roman" w:cs="Times New Roman"/>
                <w:sz w:val="20"/>
                <w:szCs w:val="20"/>
                <w:lang w:val="en-US"/>
              </w:rPr>
            </w:pPr>
          </w:p>
          <w:p w:rsidR="007C03F6" w:rsidRPr="00857685" w:rsidRDefault="0053745E" w:rsidP="00857685">
            <w:pPr>
              <w:spacing w:after="0" w:line="240" w:lineRule="auto"/>
              <w:rPr>
                <w:rFonts w:ascii="Times New Roman" w:eastAsia="Times New Roman" w:hAnsi="Times New Roman" w:cs="Times New Roman"/>
                <w:sz w:val="20"/>
                <w:szCs w:val="20"/>
                <w:lang w:val="en-US" w:eastAsia="ru-RU"/>
              </w:rPr>
            </w:pPr>
            <w:r w:rsidRPr="00857685">
              <w:rPr>
                <w:rFonts w:ascii="Times New Roman" w:eastAsia="Times New Roman" w:hAnsi="Times New Roman" w:cs="Times New Roman"/>
                <w:sz w:val="20"/>
                <w:szCs w:val="20"/>
                <w:lang w:val="en-US" w:eastAsia="ru-RU"/>
              </w:rPr>
              <w:t>Nikolenko Alexander Yurievich</w:t>
            </w:r>
          </w:p>
          <w:p w:rsidR="007C03F6" w:rsidRPr="00857685" w:rsidRDefault="0053745E" w:rsidP="00857685">
            <w:pPr>
              <w:spacing w:after="0" w:line="240" w:lineRule="auto"/>
              <w:rPr>
                <w:rFonts w:ascii="Times New Roman" w:eastAsia="Times New Roman" w:hAnsi="Times New Roman" w:cs="Times New Roman"/>
                <w:sz w:val="20"/>
                <w:szCs w:val="20"/>
                <w:lang w:val="en-US" w:eastAsia="ru-RU"/>
              </w:rPr>
            </w:pPr>
            <w:r w:rsidRPr="00857685">
              <w:rPr>
                <w:rFonts w:ascii="Times New Roman" w:eastAsia="Times New Roman" w:hAnsi="Times New Roman" w:cs="Times New Roman"/>
                <w:sz w:val="20"/>
                <w:szCs w:val="20"/>
                <w:lang w:val="en-US" w:eastAsia="ru-RU"/>
              </w:rPr>
              <w:t>5</w:t>
            </w:r>
            <w:r w:rsidR="007C03F6" w:rsidRPr="00857685">
              <w:rPr>
                <w:rFonts w:ascii="Times New Roman" w:eastAsia="Times New Roman" w:hAnsi="Times New Roman" w:cs="Times New Roman"/>
                <w:sz w:val="20"/>
                <w:szCs w:val="20"/>
                <w:lang w:val="en-US" w:eastAsia="ru-RU"/>
              </w:rPr>
              <w:t>nd year student of the Faculty of</w:t>
            </w:r>
            <w:r w:rsidRPr="00857685">
              <w:rPr>
                <w:rFonts w:ascii="Times New Roman" w:eastAsia="Times New Roman" w:hAnsi="Times New Roman" w:cs="Times New Roman"/>
                <w:sz w:val="20"/>
                <w:szCs w:val="20"/>
                <w:lang w:val="en-US" w:eastAsia="ru-RU"/>
              </w:rPr>
              <w:t xml:space="preserve"> </w:t>
            </w:r>
            <w:r w:rsidR="007C03F6" w:rsidRPr="00857685">
              <w:rPr>
                <w:rFonts w:ascii="Times New Roman" w:eastAsia="Times New Roman" w:hAnsi="Times New Roman" w:cs="Times New Roman"/>
                <w:sz w:val="20"/>
                <w:szCs w:val="20"/>
                <w:lang w:val="en-US" w:eastAsia="ru-RU"/>
              </w:rPr>
              <w:t>Mechanization</w:t>
            </w:r>
          </w:p>
          <w:p w:rsidR="0053745E" w:rsidRPr="00857685" w:rsidRDefault="008F0900" w:rsidP="00857685">
            <w:pPr>
              <w:spacing w:after="0" w:line="240" w:lineRule="auto"/>
              <w:rPr>
                <w:rFonts w:ascii="Times New Roman" w:eastAsia="Times New Roman" w:hAnsi="Times New Roman" w:cs="Times New Roman"/>
                <w:sz w:val="20"/>
                <w:szCs w:val="20"/>
                <w:lang w:val="en-US" w:eastAsia="ru-RU"/>
              </w:rPr>
            </w:pPr>
            <w:r w:rsidRPr="00857685">
              <w:rPr>
                <w:rFonts w:ascii="Times New Roman" w:eastAsia="Times New Roman" w:hAnsi="Times New Roman" w:cs="Times New Roman"/>
                <w:sz w:val="20"/>
                <w:szCs w:val="20"/>
                <w:lang w:val="en-US" w:eastAsia="ru-RU"/>
              </w:rPr>
              <w:t xml:space="preserve">RSCI SPIN code: </w:t>
            </w:r>
            <w:r w:rsidRPr="00857685">
              <w:rPr>
                <w:rFonts w:ascii="Times New Roman" w:eastAsia="Times New Roman" w:hAnsi="Times New Roman" w:cs="Times New Roman"/>
                <w:sz w:val="20"/>
                <w:szCs w:val="20"/>
                <w:u w:val="single"/>
                <w:lang w:val="en-US" w:eastAsia="ru-RU"/>
              </w:rPr>
              <w:t>9221-1391</w:t>
            </w:r>
            <w:r w:rsidR="0053745E" w:rsidRPr="00857685">
              <w:rPr>
                <w:rFonts w:ascii="Times New Roman" w:eastAsia="Times New Roman" w:hAnsi="Times New Roman" w:cs="Times New Roman"/>
                <w:sz w:val="20"/>
                <w:szCs w:val="20"/>
                <w:lang w:val="en-US" w:eastAsia="ru-RU"/>
              </w:rPr>
              <w:t xml:space="preserve">, </w:t>
            </w:r>
          </w:p>
          <w:p w:rsidR="0053745E" w:rsidRPr="00857685" w:rsidRDefault="004532D1" w:rsidP="00857685">
            <w:pPr>
              <w:spacing w:after="0" w:line="240" w:lineRule="auto"/>
              <w:rPr>
                <w:rFonts w:ascii="Times New Roman" w:eastAsia="Times New Roman" w:hAnsi="Times New Roman" w:cs="Times New Roman"/>
                <w:sz w:val="20"/>
                <w:szCs w:val="20"/>
                <w:lang w:val="en-US" w:eastAsia="ru-RU"/>
              </w:rPr>
            </w:pPr>
            <w:hyperlink r:id="rId14" w:history="1">
              <w:r w:rsidR="0053745E" w:rsidRPr="00857685">
                <w:rPr>
                  <w:rStyle w:val="Hyperlink"/>
                  <w:rFonts w:ascii="Times New Roman" w:eastAsia="Times New Roman" w:hAnsi="Times New Roman" w:cs="Times New Roman"/>
                  <w:sz w:val="20"/>
                  <w:szCs w:val="20"/>
                  <w:lang w:val="en-US" w:eastAsia="ru-RU"/>
                </w:rPr>
                <w:t>nikolenko.145@gmail.com</w:t>
              </w:r>
            </w:hyperlink>
          </w:p>
          <w:p w:rsidR="007C03F6" w:rsidRPr="00857685" w:rsidRDefault="007C03F6" w:rsidP="00857685">
            <w:pPr>
              <w:spacing w:after="0" w:line="240" w:lineRule="auto"/>
              <w:rPr>
                <w:rFonts w:ascii="Times New Roman" w:hAnsi="Times New Roman" w:cs="Times New Roman"/>
                <w:bCs/>
                <w:i/>
                <w:sz w:val="20"/>
                <w:szCs w:val="20"/>
                <w:lang w:val="en-US"/>
              </w:rPr>
            </w:pPr>
            <w:r w:rsidRPr="00857685">
              <w:rPr>
                <w:rFonts w:ascii="Times New Roman" w:hAnsi="Times New Roman" w:cs="Times New Roman"/>
                <w:bCs/>
                <w:i/>
                <w:sz w:val="20"/>
                <w:szCs w:val="20"/>
                <w:lang w:val="en-US"/>
              </w:rPr>
              <w:t>Kuban State Agrarian University</w:t>
            </w:r>
            <w:r w:rsidRPr="00857685">
              <w:rPr>
                <w:rFonts w:ascii="Times New Roman" w:hAnsi="Times New Roman" w:cs="Times New Roman"/>
                <w:sz w:val="20"/>
                <w:szCs w:val="20"/>
                <w:lang w:val="en-US"/>
              </w:rPr>
              <w:t xml:space="preserve"> </w:t>
            </w:r>
            <w:r w:rsidRPr="00857685">
              <w:rPr>
                <w:rFonts w:ascii="Times New Roman" w:hAnsi="Times New Roman" w:cs="Times New Roman"/>
                <w:i/>
                <w:sz w:val="20"/>
                <w:szCs w:val="20"/>
                <w:lang w:val="en-US"/>
              </w:rPr>
              <w:t xml:space="preserve">named after </w:t>
            </w:r>
            <w:proofErr w:type="spellStart"/>
            <w:r w:rsidRPr="00857685">
              <w:rPr>
                <w:rFonts w:ascii="Times New Roman" w:hAnsi="Times New Roman" w:cs="Times New Roman"/>
                <w:i/>
                <w:sz w:val="20"/>
                <w:szCs w:val="20"/>
                <w:lang w:val="en-US"/>
              </w:rPr>
              <w:t>I.T.Trubilin</w:t>
            </w:r>
            <w:proofErr w:type="spellEnd"/>
            <w:r w:rsidRPr="00857685">
              <w:rPr>
                <w:rFonts w:ascii="Times New Roman" w:hAnsi="Times New Roman" w:cs="Times New Roman"/>
                <w:bCs/>
                <w:i/>
                <w:sz w:val="20"/>
                <w:szCs w:val="20"/>
                <w:lang w:val="en-US"/>
              </w:rPr>
              <w:t xml:space="preserve">, Krasnodar, Russia </w:t>
            </w:r>
          </w:p>
          <w:p w:rsidR="007C03F6" w:rsidRPr="00857685" w:rsidRDefault="007C03F6" w:rsidP="00857685">
            <w:pPr>
              <w:spacing w:after="0" w:line="240" w:lineRule="auto"/>
              <w:rPr>
                <w:rFonts w:ascii="Times New Roman" w:hAnsi="Times New Roman" w:cs="Times New Roman"/>
                <w:sz w:val="20"/>
                <w:szCs w:val="20"/>
                <w:lang w:val="en-US"/>
              </w:rPr>
            </w:pPr>
          </w:p>
          <w:p w:rsidR="007C03F6" w:rsidRPr="00857685" w:rsidRDefault="007C03F6" w:rsidP="00857685">
            <w:pPr>
              <w:spacing w:after="0" w:line="240" w:lineRule="auto"/>
              <w:rPr>
                <w:rStyle w:val="w-mailboxuserinfoemailinner"/>
                <w:rFonts w:ascii="Times New Roman" w:hAnsi="Times New Roman" w:cs="Times New Roman"/>
                <w:sz w:val="20"/>
                <w:szCs w:val="20"/>
                <w:lang w:val="en-US"/>
              </w:rPr>
            </w:pPr>
          </w:p>
          <w:p w:rsidR="007C03F6" w:rsidRPr="00857685" w:rsidRDefault="004F1F32" w:rsidP="00857685">
            <w:pPr>
              <w:spacing w:after="0" w:line="240" w:lineRule="auto"/>
              <w:rPr>
                <w:rFonts w:ascii="Times New Roman" w:hAnsi="Times New Roman" w:cs="Times New Roman"/>
                <w:bCs/>
                <w:sz w:val="20"/>
                <w:szCs w:val="20"/>
                <w:lang w:val="en-US"/>
              </w:rPr>
            </w:pPr>
            <w:r w:rsidRPr="00857685">
              <w:rPr>
                <w:rFonts w:ascii="Times New Roman" w:hAnsi="Times New Roman" w:cs="Times New Roman"/>
                <w:bCs/>
                <w:sz w:val="20"/>
                <w:szCs w:val="20"/>
                <w:lang w:val="en-US"/>
              </w:rPr>
              <w:t xml:space="preserve">In 2022, with the introduction of sanctions against the Russian Federation by a number of countries, it faced restrictions on the import of agricultural products, including the fruit growing industry. A number of programs have been developed in the country to support the development of fruit growing. In addition, science and technology do not stand still, their development is taking place. The purpose of the work is to improve the technology of soil preparation for the creation of garden plantings, using an aggregate that allows combining several agricultural operations. The use of the unit will allow energy saving during operations to prepare the soil for laying garden crops. The </w:t>
            </w:r>
            <w:r w:rsidR="005C67D3">
              <w:rPr>
                <w:rFonts w:ascii="Times New Roman" w:hAnsi="Times New Roman" w:cs="Times New Roman"/>
                <w:bCs/>
                <w:sz w:val="20"/>
                <w:szCs w:val="20"/>
                <w:lang w:val="en-US"/>
              </w:rPr>
              <w:t>work</w:t>
            </w:r>
            <w:r w:rsidRPr="00857685">
              <w:rPr>
                <w:rFonts w:ascii="Times New Roman" w:hAnsi="Times New Roman" w:cs="Times New Roman"/>
                <w:bCs/>
                <w:sz w:val="20"/>
                <w:szCs w:val="20"/>
                <w:lang w:val="en-US"/>
              </w:rPr>
              <w:t xml:space="preserve"> considers the possibility of using a machine that combines the operations of </w:t>
            </w:r>
            <w:proofErr w:type="spellStart"/>
            <w:r w:rsidRPr="00857685">
              <w:rPr>
                <w:rFonts w:ascii="Times New Roman" w:hAnsi="Times New Roman" w:cs="Times New Roman"/>
                <w:bCs/>
                <w:sz w:val="20"/>
                <w:szCs w:val="20"/>
                <w:lang w:val="en-US"/>
              </w:rPr>
              <w:t>plantage</w:t>
            </w:r>
            <w:proofErr w:type="spellEnd"/>
            <w:r w:rsidRPr="00857685">
              <w:rPr>
                <w:rFonts w:ascii="Times New Roman" w:hAnsi="Times New Roman" w:cs="Times New Roman"/>
                <w:bCs/>
                <w:sz w:val="20"/>
                <w:szCs w:val="20"/>
                <w:lang w:val="en-US"/>
              </w:rPr>
              <w:t xml:space="preserve"> plowing and disking. The developed technology with the use of the machine will be more efficient and will allow rational use of energy resources spent during the main tillage used for planting plantings in the garden. A disk harrow frame with two sections of disk batteries is attached to the body of the plow (PCH-2,5). Fastening was carried out with bolts (M 20).There are eight disks on the axis of each battery, there are bushings between the disks (the distance between the disks was 32 cm). By calculation, it was found that in the variant with the use of this unit, labor productivity increased while saving operating costs. The payback period for additional investments was less than 1 month (0.087 years)</w:t>
            </w:r>
          </w:p>
          <w:p w:rsidR="007C03F6" w:rsidRPr="00857685" w:rsidRDefault="007C03F6" w:rsidP="00857685">
            <w:pPr>
              <w:spacing w:after="0" w:line="240" w:lineRule="auto"/>
              <w:rPr>
                <w:rFonts w:ascii="Times New Roman" w:hAnsi="Times New Roman" w:cs="Times New Roman"/>
                <w:bCs/>
                <w:sz w:val="20"/>
                <w:szCs w:val="20"/>
                <w:lang w:val="en-US"/>
              </w:rPr>
            </w:pPr>
          </w:p>
        </w:tc>
      </w:tr>
      <w:tr w:rsidR="007C03F6" w:rsidRPr="00857685" w:rsidTr="00857685">
        <w:tc>
          <w:tcPr>
            <w:tcW w:w="4661" w:type="dxa"/>
          </w:tcPr>
          <w:p w:rsidR="007C03F6" w:rsidRDefault="007C03F6" w:rsidP="00857685">
            <w:pPr>
              <w:spacing w:after="0" w:line="240" w:lineRule="auto"/>
              <w:rPr>
                <w:rFonts w:ascii="Times New Roman" w:eastAsia="Calibri" w:hAnsi="Times New Roman" w:cs="Times New Roman"/>
                <w:sz w:val="20"/>
                <w:szCs w:val="20"/>
              </w:rPr>
            </w:pPr>
            <w:r w:rsidRPr="00857685">
              <w:rPr>
                <w:rFonts w:ascii="Times New Roman" w:hAnsi="Times New Roman" w:cs="Times New Roman"/>
                <w:sz w:val="20"/>
                <w:szCs w:val="20"/>
              </w:rPr>
              <w:t xml:space="preserve">Ключевые слова: </w:t>
            </w:r>
            <w:r w:rsidR="0053745E" w:rsidRPr="00857685">
              <w:rPr>
                <w:rFonts w:ascii="Times New Roman" w:eastAsia="Calibri" w:hAnsi="Times New Roman" w:cs="Times New Roman"/>
                <w:sz w:val="20"/>
                <w:szCs w:val="20"/>
              </w:rPr>
              <w:t>ЭНЕРГОСБЕРЕЖЕНИЕ, КОМ</w:t>
            </w:r>
            <w:r w:rsidR="0053745E" w:rsidRPr="00857685">
              <w:rPr>
                <w:rFonts w:ascii="Times New Roman" w:eastAsia="Calibri" w:hAnsi="Times New Roman" w:cs="Times New Roman"/>
                <w:sz w:val="20"/>
                <w:szCs w:val="20"/>
              </w:rPr>
              <w:lastRenderedPageBreak/>
              <w:t>БИНИРОВАННЫЙ АГРЕГАТ, ПЛАНТАЖНАЯ ВСПАШКА, САДЫ, ЧИЗЕЛЬНЫЙ АГРЕГАТ</w:t>
            </w:r>
          </w:p>
          <w:p w:rsidR="00857685" w:rsidRPr="00857685" w:rsidRDefault="00857685" w:rsidP="00857685">
            <w:pPr>
              <w:spacing w:after="0" w:line="240" w:lineRule="auto"/>
              <w:rPr>
                <w:rFonts w:ascii="Times New Roman" w:eastAsia="Calibri" w:hAnsi="Times New Roman" w:cs="Times New Roman"/>
                <w:sz w:val="20"/>
                <w:szCs w:val="20"/>
              </w:rPr>
            </w:pPr>
          </w:p>
          <w:p w:rsidR="008207DC" w:rsidRPr="00857685" w:rsidRDefault="008207DC" w:rsidP="00857685">
            <w:pPr>
              <w:shd w:val="clear" w:color="auto" w:fill="FFFFFF"/>
              <w:spacing w:after="0" w:line="240" w:lineRule="auto"/>
              <w:rPr>
                <w:rFonts w:ascii="Times New Roman" w:hAnsi="Times New Roman" w:cs="Times New Roman"/>
                <w:color w:val="000000"/>
                <w:sz w:val="20"/>
                <w:szCs w:val="20"/>
              </w:rPr>
            </w:pPr>
            <w:hyperlink r:id="rId15" w:history="1">
              <w:r w:rsidRPr="00857685">
                <w:rPr>
                  <w:rStyle w:val="Hyperlink"/>
                  <w:rFonts w:ascii="Times New Roman" w:hAnsi="Times New Roman" w:cs="Times New Roman"/>
                  <w:sz w:val="20"/>
                  <w:szCs w:val="20"/>
                </w:rPr>
                <w:t>http://dx.doi.org/10.21515/1990-4665-183-0</w:t>
              </w:r>
              <w:r w:rsidRPr="00857685">
                <w:rPr>
                  <w:rStyle w:val="Hyperlink"/>
                  <w:rFonts w:ascii="Times New Roman" w:hAnsi="Times New Roman" w:cs="Times New Roman"/>
                  <w:sz w:val="20"/>
                  <w:szCs w:val="20"/>
                  <w:lang w:val="en-US"/>
                </w:rPr>
                <w:t>23</w:t>
              </w:r>
            </w:hyperlink>
            <w:r w:rsidRPr="00857685">
              <w:rPr>
                <w:rFonts w:ascii="Times New Roman" w:hAnsi="Times New Roman" w:cs="Times New Roman"/>
                <w:sz w:val="20"/>
                <w:szCs w:val="20"/>
                <w:lang w:val="en-US"/>
              </w:rPr>
              <w:t xml:space="preserve"> </w:t>
            </w:r>
            <w:r w:rsidRPr="00857685">
              <w:rPr>
                <w:rStyle w:val="Hyperlink"/>
                <w:rFonts w:ascii="Times New Roman" w:hAnsi="Times New Roman" w:cs="Times New Roman"/>
                <w:sz w:val="20"/>
                <w:szCs w:val="20"/>
                <w:lang w:val="en-US"/>
              </w:rPr>
              <w:t xml:space="preserve"> </w:t>
            </w:r>
            <w:r w:rsidRPr="00857685">
              <w:rPr>
                <w:rFonts w:ascii="Times New Roman" w:hAnsi="Times New Roman" w:cs="Times New Roman"/>
                <w:sz w:val="20"/>
                <w:szCs w:val="20"/>
                <w:lang w:val="en-US"/>
              </w:rPr>
              <w:t xml:space="preserve"> </w:t>
            </w:r>
            <w:r w:rsidRPr="00857685">
              <w:rPr>
                <w:rStyle w:val="Hyperlink"/>
                <w:rFonts w:ascii="Times New Roman" w:hAnsi="Times New Roman" w:cs="Times New Roman"/>
                <w:sz w:val="20"/>
                <w:szCs w:val="20"/>
                <w:lang w:val="en-US"/>
              </w:rPr>
              <w:t xml:space="preserve"> </w:t>
            </w:r>
            <w:r w:rsidRPr="00857685">
              <w:rPr>
                <w:rFonts w:ascii="Times New Roman" w:hAnsi="Times New Roman" w:cs="Times New Roman"/>
                <w:sz w:val="20"/>
                <w:szCs w:val="20"/>
              </w:rPr>
              <w:t xml:space="preserve"> </w:t>
            </w:r>
            <w:r w:rsidRPr="00857685">
              <w:rPr>
                <w:rStyle w:val="Hyperlink"/>
                <w:rFonts w:ascii="Times New Roman" w:hAnsi="Times New Roman" w:cs="Times New Roman"/>
                <w:sz w:val="20"/>
                <w:szCs w:val="20"/>
              </w:rPr>
              <w:t xml:space="preserve"> </w:t>
            </w:r>
            <w:r w:rsidRPr="00857685">
              <w:rPr>
                <w:rFonts w:ascii="Times New Roman" w:hAnsi="Times New Roman" w:cs="Times New Roman"/>
                <w:sz w:val="20"/>
                <w:szCs w:val="20"/>
                <w:lang w:val="en-US"/>
              </w:rPr>
              <w:t xml:space="preserve">  </w:t>
            </w:r>
            <w:r w:rsidRPr="00857685">
              <w:rPr>
                <w:rFonts w:ascii="Times New Roman" w:hAnsi="Times New Roman" w:cs="Times New Roman"/>
                <w:sz w:val="20"/>
                <w:szCs w:val="20"/>
              </w:rPr>
              <w:t xml:space="preserve"> </w:t>
            </w:r>
            <w:r w:rsidRPr="00857685">
              <w:rPr>
                <w:rStyle w:val="Hyperlink"/>
                <w:rFonts w:ascii="Times New Roman" w:hAnsi="Times New Roman" w:cs="Times New Roman"/>
                <w:sz w:val="20"/>
                <w:szCs w:val="20"/>
              </w:rPr>
              <w:t xml:space="preserve"> </w:t>
            </w:r>
            <w:r w:rsidRPr="00857685">
              <w:rPr>
                <w:rFonts w:ascii="Times New Roman" w:hAnsi="Times New Roman" w:cs="Times New Roman"/>
                <w:sz w:val="20"/>
                <w:szCs w:val="20"/>
                <w:lang w:val="en-US"/>
              </w:rPr>
              <w:t xml:space="preserve">  </w:t>
            </w:r>
            <w:r w:rsidRPr="00857685">
              <w:rPr>
                <w:rFonts w:ascii="Times New Roman" w:hAnsi="Times New Roman" w:cs="Times New Roman"/>
                <w:sz w:val="20"/>
                <w:szCs w:val="20"/>
              </w:rPr>
              <w:t xml:space="preserve">  </w:t>
            </w:r>
          </w:p>
        </w:tc>
        <w:tc>
          <w:tcPr>
            <w:tcW w:w="4661" w:type="dxa"/>
          </w:tcPr>
          <w:p w:rsidR="007C03F6" w:rsidRPr="00857685" w:rsidRDefault="007C03F6" w:rsidP="00857685">
            <w:pPr>
              <w:spacing w:after="0" w:line="240" w:lineRule="auto"/>
              <w:rPr>
                <w:rFonts w:ascii="Times New Roman" w:hAnsi="Times New Roman" w:cs="Times New Roman"/>
                <w:bCs/>
                <w:sz w:val="20"/>
                <w:szCs w:val="20"/>
                <w:lang w:val="en-US"/>
              </w:rPr>
            </w:pPr>
            <w:r w:rsidRPr="00857685">
              <w:rPr>
                <w:rFonts w:ascii="Times New Roman" w:hAnsi="Times New Roman" w:cs="Times New Roman"/>
                <w:sz w:val="20"/>
                <w:szCs w:val="20"/>
                <w:lang w:val="en-US"/>
              </w:rPr>
              <w:lastRenderedPageBreak/>
              <w:t>Keywords</w:t>
            </w:r>
            <w:r w:rsidRPr="00857685">
              <w:rPr>
                <w:rFonts w:ascii="Times New Roman" w:hAnsi="Times New Roman" w:cs="Times New Roman"/>
                <w:bCs/>
                <w:sz w:val="20"/>
                <w:szCs w:val="20"/>
                <w:lang w:val="en-US"/>
              </w:rPr>
              <w:t xml:space="preserve">: </w:t>
            </w:r>
            <w:r w:rsidR="00396505" w:rsidRPr="00857685">
              <w:rPr>
                <w:rFonts w:ascii="Times New Roman" w:hAnsi="Times New Roman" w:cs="Times New Roman"/>
                <w:bCs/>
                <w:sz w:val="20"/>
                <w:szCs w:val="20"/>
                <w:lang w:val="en-US"/>
              </w:rPr>
              <w:t xml:space="preserve">ENERGY SAVING, COMBINED UNIT, </w:t>
            </w:r>
            <w:r w:rsidR="00396505" w:rsidRPr="00857685">
              <w:rPr>
                <w:rFonts w:ascii="Times New Roman" w:hAnsi="Times New Roman" w:cs="Times New Roman"/>
                <w:bCs/>
                <w:sz w:val="20"/>
                <w:szCs w:val="20"/>
                <w:lang w:val="en-US"/>
              </w:rPr>
              <w:lastRenderedPageBreak/>
              <w:t>PLANTER PLOWING, GARDENS, CHISEL UNIT</w:t>
            </w:r>
          </w:p>
          <w:p w:rsidR="007C03F6" w:rsidRPr="00857685" w:rsidRDefault="007C03F6" w:rsidP="00857685">
            <w:pPr>
              <w:spacing w:after="0" w:line="240" w:lineRule="auto"/>
              <w:rPr>
                <w:rFonts w:ascii="Times New Roman" w:hAnsi="Times New Roman" w:cs="Times New Roman"/>
                <w:bCs/>
                <w:sz w:val="20"/>
                <w:szCs w:val="20"/>
                <w:lang w:val="en-US"/>
              </w:rPr>
            </w:pPr>
          </w:p>
        </w:tc>
      </w:tr>
    </w:tbl>
    <w:p w:rsidR="00F31FC1" w:rsidRDefault="00F31FC1" w:rsidP="00BD73DD">
      <w:pPr>
        <w:pStyle w:val="NormalWeb"/>
        <w:shd w:val="clear" w:color="auto" w:fill="FFFFFF"/>
        <w:spacing w:before="0" w:beforeAutospacing="0" w:after="0" w:afterAutospacing="0" w:line="360" w:lineRule="auto"/>
        <w:ind w:firstLine="709"/>
        <w:jc w:val="both"/>
        <w:rPr>
          <w:b/>
          <w:sz w:val="28"/>
          <w:szCs w:val="28"/>
          <w:lang w:val="en-US"/>
        </w:rPr>
      </w:pPr>
    </w:p>
    <w:p w:rsidR="002E6120" w:rsidRPr="002E6120" w:rsidRDefault="002E6120" w:rsidP="00BD73DD">
      <w:pPr>
        <w:pStyle w:val="NormalWeb"/>
        <w:shd w:val="clear" w:color="auto" w:fill="FFFFFF"/>
        <w:spacing w:before="0" w:beforeAutospacing="0" w:after="0" w:afterAutospacing="0" w:line="360" w:lineRule="auto"/>
        <w:ind w:firstLine="709"/>
        <w:jc w:val="both"/>
        <w:rPr>
          <w:b/>
          <w:sz w:val="28"/>
          <w:szCs w:val="28"/>
        </w:rPr>
      </w:pPr>
      <w:r w:rsidRPr="002E6120">
        <w:rPr>
          <w:b/>
          <w:sz w:val="28"/>
          <w:szCs w:val="28"/>
        </w:rPr>
        <w:t>Введение</w:t>
      </w:r>
      <w:r>
        <w:rPr>
          <w:b/>
          <w:sz w:val="28"/>
          <w:szCs w:val="28"/>
        </w:rPr>
        <w:t>.</w:t>
      </w:r>
    </w:p>
    <w:p w:rsidR="00BD73DD" w:rsidRDefault="00814BCD" w:rsidP="00BD73DD">
      <w:pPr>
        <w:pStyle w:val="NormalWeb"/>
        <w:shd w:val="clear" w:color="auto" w:fill="FFFFFF"/>
        <w:spacing w:before="0" w:beforeAutospacing="0" w:after="0" w:afterAutospacing="0" w:line="360" w:lineRule="auto"/>
        <w:ind w:firstLine="709"/>
        <w:jc w:val="both"/>
        <w:rPr>
          <w:sz w:val="28"/>
          <w:szCs w:val="28"/>
        </w:rPr>
      </w:pPr>
      <w:r>
        <w:rPr>
          <w:sz w:val="28"/>
          <w:szCs w:val="28"/>
        </w:rPr>
        <w:t xml:space="preserve">В 2022 году </w:t>
      </w:r>
      <w:r w:rsidR="0075121B">
        <w:rPr>
          <w:sz w:val="28"/>
          <w:szCs w:val="28"/>
        </w:rPr>
        <w:t>с вводом рядом стран санкций в отношении Российской</w:t>
      </w:r>
      <w:r>
        <w:rPr>
          <w:sz w:val="28"/>
          <w:szCs w:val="28"/>
        </w:rPr>
        <w:t xml:space="preserve"> Фе</w:t>
      </w:r>
      <w:r w:rsidR="006F15E8">
        <w:rPr>
          <w:sz w:val="28"/>
          <w:szCs w:val="28"/>
        </w:rPr>
        <w:t>дерации, она</w:t>
      </w:r>
      <w:r>
        <w:rPr>
          <w:sz w:val="28"/>
          <w:szCs w:val="28"/>
        </w:rPr>
        <w:t xml:space="preserve"> столкнулась с ограничением ввоза сельхозпродукции</w:t>
      </w:r>
      <w:r w:rsidR="0075121B">
        <w:rPr>
          <w:sz w:val="28"/>
          <w:szCs w:val="28"/>
        </w:rPr>
        <w:t>,</w:t>
      </w:r>
      <w:r>
        <w:rPr>
          <w:sz w:val="28"/>
          <w:szCs w:val="28"/>
        </w:rPr>
        <w:t xml:space="preserve"> в том числе отрасли плодоводства. В стране были разработаны ряд программ поддержки развития </w:t>
      </w:r>
      <w:r w:rsidR="006F15E8">
        <w:rPr>
          <w:sz w:val="28"/>
          <w:szCs w:val="28"/>
        </w:rPr>
        <w:t xml:space="preserve">садоводства и </w:t>
      </w:r>
      <w:r>
        <w:rPr>
          <w:sz w:val="28"/>
          <w:szCs w:val="28"/>
        </w:rPr>
        <w:t xml:space="preserve">плодоводства. </w:t>
      </w:r>
      <w:r w:rsidR="00BD73DD" w:rsidRPr="00BD73DD">
        <w:rPr>
          <w:sz w:val="28"/>
          <w:szCs w:val="28"/>
        </w:rPr>
        <w:t>Мин</w:t>
      </w:r>
      <w:r>
        <w:rPr>
          <w:sz w:val="28"/>
          <w:szCs w:val="28"/>
        </w:rPr>
        <w:t>истерством сельского хозяйства разработана программа</w:t>
      </w:r>
      <w:r w:rsidR="00BD73DD" w:rsidRPr="00BD73DD">
        <w:rPr>
          <w:sz w:val="28"/>
          <w:szCs w:val="28"/>
        </w:rPr>
        <w:t xml:space="preserve"> "Развитие питомниководства и садоводства в Российской Федерации". </w:t>
      </w:r>
      <w:r>
        <w:rPr>
          <w:sz w:val="28"/>
          <w:szCs w:val="28"/>
        </w:rPr>
        <w:t xml:space="preserve">На Кубани </w:t>
      </w:r>
      <w:r w:rsidR="00BD73DD" w:rsidRPr="00BD73DD">
        <w:rPr>
          <w:sz w:val="28"/>
          <w:szCs w:val="28"/>
        </w:rPr>
        <w:t xml:space="preserve">отрасль садоводства ежегодно получает серьезные государственные </w:t>
      </w:r>
      <w:r>
        <w:rPr>
          <w:sz w:val="28"/>
          <w:szCs w:val="28"/>
        </w:rPr>
        <w:t>и краевые инвестиции, которые из года в год увеличиваются.</w:t>
      </w:r>
      <w:r w:rsidR="00BD73DD" w:rsidRPr="00BD73DD">
        <w:rPr>
          <w:sz w:val="28"/>
          <w:szCs w:val="28"/>
        </w:rPr>
        <w:t xml:space="preserve"> Благодаря таким серьезным мерам поддержки у наших аграриев есть возможность закладывать новые сады</w:t>
      </w:r>
      <w:r w:rsidR="004A03ED">
        <w:rPr>
          <w:sz w:val="28"/>
          <w:szCs w:val="28"/>
        </w:rPr>
        <w:t xml:space="preserve">. Необходимо отметить, что наука не стоит на месте происходит развитие техники и технологий, что отражено в работах </w:t>
      </w:r>
      <w:r w:rsidR="00AD5EE3">
        <w:rPr>
          <w:sz w:val="28"/>
          <w:szCs w:val="28"/>
        </w:rPr>
        <w:t>[1-2</w:t>
      </w:r>
      <w:r w:rsidR="004A03ED" w:rsidRPr="004A03ED">
        <w:rPr>
          <w:sz w:val="28"/>
          <w:szCs w:val="28"/>
        </w:rPr>
        <w:t xml:space="preserve"> </w:t>
      </w:r>
      <w:r w:rsidR="004A03ED">
        <w:rPr>
          <w:sz w:val="28"/>
          <w:szCs w:val="28"/>
        </w:rPr>
        <w:t>и др.</w:t>
      </w:r>
      <w:r w:rsidR="004A03ED" w:rsidRPr="004A03ED">
        <w:rPr>
          <w:sz w:val="28"/>
          <w:szCs w:val="28"/>
        </w:rPr>
        <w:t>]</w:t>
      </w:r>
      <w:r w:rsidR="004A03ED">
        <w:rPr>
          <w:sz w:val="28"/>
          <w:szCs w:val="28"/>
        </w:rPr>
        <w:t>. Рядом исследователей</w:t>
      </w:r>
      <w:r w:rsidR="00AD5EE3">
        <w:rPr>
          <w:sz w:val="28"/>
          <w:szCs w:val="28"/>
        </w:rPr>
        <w:t>[3-4 и др.</w:t>
      </w:r>
      <w:r w:rsidR="004A03ED" w:rsidRPr="004A03ED">
        <w:rPr>
          <w:sz w:val="28"/>
          <w:szCs w:val="28"/>
        </w:rPr>
        <w:t>]</w:t>
      </w:r>
      <w:r w:rsidR="004A03ED">
        <w:rPr>
          <w:sz w:val="28"/>
          <w:szCs w:val="28"/>
        </w:rPr>
        <w:t xml:space="preserve"> </w:t>
      </w:r>
      <w:r w:rsidR="004A03ED" w:rsidRPr="00EB0610">
        <w:rPr>
          <w:sz w:val="28"/>
          <w:szCs w:val="28"/>
        </w:rPr>
        <w:t>предлагаются</w:t>
      </w:r>
      <w:r w:rsidR="004A03ED">
        <w:rPr>
          <w:sz w:val="28"/>
          <w:szCs w:val="28"/>
        </w:rPr>
        <w:t xml:space="preserve"> к внедрению более совершенные технологии.</w:t>
      </w:r>
    </w:p>
    <w:p w:rsidR="002F0008" w:rsidRPr="002F0008" w:rsidRDefault="002F0008" w:rsidP="00BD73DD">
      <w:pPr>
        <w:pStyle w:val="NormalWeb"/>
        <w:shd w:val="clear" w:color="auto" w:fill="FFFFFF"/>
        <w:spacing w:before="0" w:beforeAutospacing="0" w:after="0" w:afterAutospacing="0" w:line="360" w:lineRule="auto"/>
        <w:ind w:firstLine="709"/>
        <w:jc w:val="both"/>
        <w:rPr>
          <w:b/>
          <w:sz w:val="28"/>
          <w:szCs w:val="28"/>
        </w:rPr>
      </w:pPr>
      <w:r w:rsidRPr="002F0008">
        <w:rPr>
          <w:b/>
          <w:sz w:val="28"/>
          <w:szCs w:val="28"/>
        </w:rPr>
        <w:t>Объект</w:t>
      </w:r>
      <w:r w:rsidR="00F54FAA">
        <w:rPr>
          <w:b/>
          <w:sz w:val="28"/>
          <w:szCs w:val="28"/>
        </w:rPr>
        <w:t>ом</w:t>
      </w:r>
      <w:r w:rsidRPr="002F0008">
        <w:rPr>
          <w:b/>
          <w:sz w:val="28"/>
          <w:szCs w:val="28"/>
        </w:rPr>
        <w:t xml:space="preserve"> исследований</w:t>
      </w:r>
      <w:r w:rsidR="00F54FAA">
        <w:rPr>
          <w:b/>
          <w:sz w:val="28"/>
          <w:szCs w:val="28"/>
        </w:rPr>
        <w:t xml:space="preserve"> </w:t>
      </w:r>
      <w:r w:rsidR="00F54FAA" w:rsidRPr="00F54FAA">
        <w:rPr>
          <w:sz w:val="28"/>
          <w:szCs w:val="28"/>
        </w:rPr>
        <w:t>являет</w:t>
      </w:r>
      <w:r w:rsidR="00F54FAA">
        <w:rPr>
          <w:sz w:val="28"/>
          <w:szCs w:val="28"/>
        </w:rPr>
        <w:t>с</w:t>
      </w:r>
      <w:r w:rsidR="00F54FAA" w:rsidRPr="00F54FAA">
        <w:rPr>
          <w:sz w:val="28"/>
          <w:szCs w:val="28"/>
        </w:rPr>
        <w:t>я</w:t>
      </w:r>
      <w:r w:rsidR="00F54FAA">
        <w:rPr>
          <w:sz w:val="28"/>
          <w:szCs w:val="28"/>
        </w:rPr>
        <w:t xml:space="preserve"> технология основной обработки почвы для закладки плодового сада.</w:t>
      </w:r>
    </w:p>
    <w:p w:rsidR="004A03ED" w:rsidRPr="000143B0" w:rsidRDefault="004A03ED" w:rsidP="004A03ED">
      <w:pPr>
        <w:spacing w:after="0" w:line="360" w:lineRule="auto"/>
        <w:ind w:firstLine="709"/>
        <w:jc w:val="both"/>
        <w:rPr>
          <w:rFonts w:ascii="Times New Roman" w:hAnsi="Times New Roman" w:cs="Times New Roman"/>
          <w:sz w:val="28"/>
          <w:szCs w:val="28"/>
          <w:shd w:val="clear" w:color="auto" w:fill="FFFFFF"/>
        </w:rPr>
      </w:pPr>
      <w:r w:rsidRPr="002E6120">
        <w:rPr>
          <w:rFonts w:ascii="Times New Roman" w:hAnsi="Times New Roman" w:cs="Times New Roman"/>
          <w:b/>
          <w:sz w:val="28"/>
          <w:szCs w:val="28"/>
          <w:shd w:val="clear" w:color="auto" w:fill="FFFFFF"/>
        </w:rPr>
        <w:t>Цель работы</w:t>
      </w:r>
      <w:r w:rsidRPr="000143B0">
        <w:rPr>
          <w:rFonts w:ascii="Times New Roman" w:hAnsi="Times New Roman" w:cs="Times New Roman"/>
          <w:b/>
          <w:sz w:val="28"/>
          <w:szCs w:val="28"/>
          <w:shd w:val="clear" w:color="auto" w:fill="FFFFFF"/>
        </w:rPr>
        <w:t xml:space="preserve"> –</w:t>
      </w:r>
      <w:r w:rsidR="00485371">
        <w:rPr>
          <w:rFonts w:ascii="Times New Roman" w:hAnsi="Times New Roman" w:cs="Times New Roman"/>
          <w:sz w:val="28"/>
          <w:szCs w:val="28"/>
          <w:shd w:val="clear" w:color="auto" w:fill="FFFFFF"/>
        </w:rPr>
        <w:t xml:space="preserve"> совершенствовать технологию подготовки почвы для создания садовых насаждений, с использованием агрегата позволяющего объединить несколько сельскохозяйственных операций</w:t>
      </w:r>
      <w:r w:rsidRPr="000143B0">
        <w:rPr>
          <w:rFonts w:ascii="Times New Roman" w:hAnsi="Times New Roman" w:cs="Times New Roman"/>
          <w:sz w:val="28"/>
          <w:szCs w:val="28"/>
          <w:shd w:val="clear" w:color="auto" w:fill="FFFFFF"/>
        </w:rPr>
        <w:t>.</w:t>
      </w:r>
    </w:p>
    <w:p w:rsidR="002F0008" w:rsidRPr="002F0008" w:rsidRDefault="002F0008" w:rsidP="004A03ED">
      <w:pPr>
        <w:pStyle w:val="NormalWeb"/>
        <w:shd w:val="clear" w:color="auto" w:fill="FFFFFF"/>
        <w:spacing w:before="0" w:beforeAutospacing="0" w:after="0" w:afterAutospacing="0" w:line="360" w:lineRule="auto"/>
        <w:ind w:firstLine="709"/>
        <w:jc w:val="both"/>
        <w:rPr>
          <w:b/>
          <w:sz w:val="28"/>
          <w:szCs w:val="28"/>
        </w:rPr>
      </w:pPr>
      <w:r w:rsidRPr="002F0008">
        <w:rPr>
          <w:b/>
          <w:sz w:val="28"/>
          <w:szCs w:val="28"/>
        </w:rPr>
        <w:t>Материалы и методы.</w:t>
      </w:r>
    </w:p>
    <w:p w:rsidR="002E4628" w:rsidRPr="000143B0" w:rsidRDefault="002F0008" w:rsidP="004A03ED">
      <w:pPr>
        <w:pStyle w:val="NormalWeb"/>
        <w:shd w:val="clear" w:color="auto" w:fill="FFFFFF"/>
        <w:spacing w:before="0" w:beforeAutospacing="0" w:after="0" w:afterAutospacing="0" w:line="360" w:lineRule="auto"/>
        <w:ind w:firstLine="709"/>
        <w:jc w:val="both"/>
        <w:rPr>
          <w:sz w:val="28"/>
          <w:szCs w:val="28"/>
        </w:rPr>
      </w:pPr>
      <w:r>
        <w:rPr>
          <w:sz w:val="28"/>
          <w:szCs w:val="28"/>
        </w:rPr>
        <w:t>Проведенный обзор и анализ существующих агрегатов позволил нам</w:t>
      </w:r>
      <w:r w:rsidR="00754F95" w:rsidRPr="00754F95">
        <w:rPr>
          <w:sz w:val="28"/>
          <w:szCs w:val="28"/>
        </w:rPr>
        <w:t xml:space="preserve"> </w:t>
      </w:r>
      <w:r w:rsidR="00A43918">
        <w:rPr>
          <w:sz w:val="28"/>
          <w:szCs w:val="28"/>
        </w:rPr>
        <w:t>подобрать наиболее перспективные существующие машины для последующего их совершенствования  и применения с целью подготовки почвы для создания садовых насаждений. Внедрение данной технологии с применением усовершен</w:t>
      </w:r>
      <w:r w:rsidR="006F15E8">
        <w:rPr>
          <w:sz w:val="28"/>
          <w:szCs w:val="28"/>
        </w:rPr>
        <w:t xml:space="preserve">ствованного агрегата </w:t>
      </w:r>
      <w:r w:rsidR="00A43918">
        <w:rPr>
          <w:sz w:val="28"/>
          <w:szCs w:val="28"/>
        </w:rPr>
        <w:t>будет направлено на снижение энергозатрат (расход топлива), повышение производительности труда</w:t>
      </w:r>
      <w:r w:rsidR="006F15E8">
        <w:rPr>
          <w:sz w:val="28"/>
          <w:szCs w:val="28"/>
        </w:rPr>
        <w:t xml:space="preserve"> и др</w:t>
      </w:r>
      <w:r w:rsidR="00A43918">
        <w:rPr>
          <w:sz w:val="28"/>
          <w:szCs w:val="28"/>
        </w:rPr>
        <w:t>.</w:t>
      </w:r>
      <w:r w:rsidR="006F15E8">
        <w:rPr>
          <w:sz w:val="28"/>
          <w:szCs w:val="28"/>
        </w:rPr>
        <w:t xml:space="preserve"> </w:t>
      </w:r>
      <w:r w:rsidR="006F15E8">
        <w:rPr>
          <w:sz w:val="28"/>
          <w:szCs w:val="28"/>
        </w:rPr>
        <w:lastRenderedPageBreak/>
        <w:t>В работе по общепринятым методикам и рекомендациям обосновывается возможность применения предлагаемой технологии и средств механизации.</w:t>
      </w:r>
    </w:p>
    <w:p w:rsidR="002E6120" w:rsidRDefault="002E6120" w:rsidP="004A03ED">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Результаты и обсуждение</w:t>
      </w:r>
      <w:r w:rsidR="003C1573" w:rsidRPr="000143B0">
        <w:rPr>
          <w:rFonts w:ascii="Times New Roman" w:hAnsi="Times New Roman" w:cs="Times New Roman"/>
          <w:b/>
          <w:sz w:val="28"/>
          <w:szCs w:val="28"/>
        </w:rPr>
        <w:t xml:space="preserve">. </w:t>
      </w:r>
    </w:p>
    <w:p w:rsidR="00007757" w:rsidRDefault="00A43918" w:rsidP="00AC52B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существует </w:t>
      </w:r>
      <w:r w:rsidRPr="00A016A3">
        <w:rPr>
          <w:rFonts w:ascii="Times New Roman" w:hAnsi="Times New Roman" w:cs="Times New Roman"/>
          <w:sz w:val="28"/>
          <w:szCs w:val="28"/>
        </w:rPr>
        <w:t>большое</w:t>
      </w:r>
      <w:r>
        <w:rPr>
          <w:rFonts w:ascii="Times New Roman" w:hAnsi="Times New Roman" w:cs="Times New Roman"/>
          <w:sz w:val="28"/>
          <w:szCs w:val="28"/>
        </w:rPr>
        <w:t xml:space="preserve"> количество технологий и средств механизации применяемых для основной обработки почвы в саду. </w:t>
      </w:r>
      <w:r w:rsidR="00A016A3">
        <w:rPr>
          <w:rFonts w:ascii="Times New Roman" w:hAnsi="Times New Roman" w:cs="Times New Roman"/>
          <w:sz w:val="28"/>
          <w:szCs w:val="28"/>
        </w:rPr>
        <w:t xml:space="preserve">Многие из </w:t>
      </w:r>
      <w:r>
        <w:rPr>
          <w:rFonts w:ascii="Times New Roman" w:hAnsi="Times New Roman" w:cs="Times New Roman"/>
          <w:sz w:val="28"/>
          <w:szCs w:val="28"/>
        </w:rPr>
        <w:t>систем обра</w:t>
      </w:r>
      <w:r w:rsidR="00A016A3">
        <w:rPr>
          <w:rFonts w:ascii="Times New Roman" w:hAnsi="Times New Roman" w:cs="Times New Roman"/>
          <w:sz w:val="28"/>
          <w:szCs w:val="28"/>
        </w:rPr>
        <w:t>боток почвы подразумеваю</w:t>
      </w:r>
      <w:r>
        <w:rPr>
          <w:rFonts w:ascii="Times New Roman" w:hAnsi="Times New Roman" w:cs="Times New Roman"/>
          <w:sz w:val="28"/>
          <w:szCs w:val="28"/>
        </w:rPr>
        <w:t>т такое сочетание операций как плантажная вспашка и дискование</w:t>
      </w:r>
      <w:r w:rsidR="00A016A3">
        <w:rPr>
          <w:rFonts w:ascii="Times New Roman" w:hAnsi="Times New Roman" w:cs="Times New Roman"/>
          <w:sz w:val="28"/>
          <w:szCs w:val="28"/>
        </w:rPr>
        <w:t xml:space="preserve"> и др</w:t>
      </w:r>
      <w:r>
        <w:rPr>
          <w:rFonts w:ascii="Times New Roman" w:hAnsi="Times New Roman" w:cs="Times New Roman"/>
          <w:sz w:val="28"/>
          <w:szCs w:val="28"/>
        </w:rPr>
        <w:t xml:space="preserve">. Нами при разработке технологии основной подготовки почвы </w:t>
      </w:r>
      <w:r w:rsidR="003C40E6">
        <w:rPr>
          <w:rFonts w:ascii="Times New Roman" w:hAnsi="Times New Roman" w:cs="Times New Roman"/>
          <w:sz w:val="28"/>
          <w:szCs w:val="28"/>
        </w:rPr>
        <w:t>предлагается</w:t>
      </w:r>
      <w:r w:rsidR="00007757">
        <w:rPr>
          <w:rFonts w:ascii="Times New Roman" w:hAnsi="Times New Roman" w:cs="Times New Roman"/>
          <w:sz w:val="28"/>
          <w:szCs w:val="28"/>
        </w:rPr>
        <w:t xml:space="preserve"> совмещение данных операций. Анализ машин и оборудования показывает о более выигрышных моментах при</w:t>
      </w:r>
      <w:r w:rsidR="003C40E6">
        <w:rPr>
          <w:rFonts w:ascii="Times New Roman" w:hAnsi="Times New Roman" w:cs="Times New Roman"/>
          <w:sz w:val="28"/>
          <w:szCs w:val="28"/>
        </w:rPr>
        <w:t>менения чизельного плуга ПЧ-2,5</w:t>
      </w:r>
      <w:r w:rsidR="00CF2201">
        <w:rPr>
          <w:rFonts w:ascii="Times New Roman" w:hAnsi="Times New Roman" w:cs="Times New Roman"/>
          <w:sz w:val="28"/>
          <w:szCs w:val="28"/>
        </w:rPr>
        <w:t>; по сравнению с другими средствами механизации</w:t>
      </w:r>
      <w:r w:rsidR="003C40E6">
        <w:rPr>
          <w:rFonts w:ascii="Times New Roman" w:hAnsi="Times New Roman" w:cs="Times New Roman"/>
          <w:sz w:val="28"/>
          <w:szCs w:val="28"/>
        </w:rPr>
        <w:t>. Разработанная технология с применени</w:t>
      </w:r>
      <w:r w:rsidR="00CF2201">
        <w:rPr>
          <w:rFonts w:ascii="Times New Roman" w:hAnsi="Times New Roman" w:cs="Times New Roman"/>
          <w:sz w:val="28"/>
          <w:szCs w:val="28"/>
        </w:rPr>
        <w:t>ем на</w:t>
      </w:r>
      <w:r w:rsidR="003C40E6">
        <w:rPr>
          <w:rFonts w:ascii="Times New Roman" w:hAnsi="Times New Roman" w:cs="Times New Roman"/>
          <w:sz w:val="28"/>
          <w:szCs w:val="28"/>
        </w:rPr>
        <w:t xml:space="preserve"> базе</w:t>
      </w:r>
      <w:r w:rsidR="00007757">
        <w:rPr>
          <w:rFonts w:ascii="Times New Roman" w:hAnsi="Times New Roman" w:cs="Times New Roman"/>
          <w:sz w:val="28"/>
          <w:szCs w:val="28"/>
        </w:rPr>
        <w:t xml:space="preserve"> </w:t>
      </w:r>
      <w:r w:rsidR="00CF2201">
        <w:rPr>
          <w:rFonts w:ascii="Times New Roman" w:hAnsi="Times New Roman" w:cs="Times New Roman"/>
          <w:sz w:val="28"/>
          <w:szCs w:val="28"/>
        </w:rPr>
        <w:t xml:space="preserve">плуга </w:t>
      </w:r>
      <w:r w:rsidR="00007757">
        <w:rPr>
          <w:rFonts w:ascii="Times New Roman" w:hAnsi="Times New Roman" w:cs="Times New Roman"/>
          <w:sz w:val="28"/>
          <w:szCs w:val="28"/>
        </w:rPr>
        <w:t>машины будет более эф</w:t>
      </w:r>
      <w:r w:rsidR="00A016A3">
        <w:rPr>
          <w:rFonts w:ascii="Times New Roman" w:hAnsi="Times New Roman" w:cs="Times New Roman"/>
          <w:sz w:val="28"/>
          <w:szCs w:val="28"/>
        </w:rPr>
        <w:t>фективна</w:t>
      </w:r>
      <w:r w:rsidR="003C40E6">
        <w:rPr>
          <w:rFonts w:ascii="Times New Roman" w:hAnsi="Times New Roman" w:cs="Times New Roman"/>
          <w:sz w:val="28"/>
          <w:szCs w:val="28"/>
        </w:rPr>
        <w:t xml:space="preserve"> и позволит более рационально использовать энергетические ресурсы</w:t>
      </w:r>
      <w:r w:rsidR="00085509">
        <w:rPr>
          <w:rFonts w:ascii="Times New Roman" w:hAnsi="Times New Roman" w:cs="Times New Roman"/>
          <w:sz w:val="28"/>
          <w:szCs w:val="28"/>
        </w:rPr>
        <w:t>,</w:t>
      </w:r>
      <w:r w:rsidR="003C40E6">
        <w:rPr>
          <w:rFonts w:ascii="Times New Roman" w:hAnsi="Times New Roman" w:cs="Times New Roman"/>
          <w:sz w:val="28"/>
          <w:szCs w:val="28"/>
        </w:rPr>
        <w:t xml:space="preserve"> затрачиваемые при основной обработке почвы применяемой для закладки насаждений в саду</w:t>
      </w:r>
      <w:r w:rsidR="00007757">
        <w:rPr>
          <w:rFonts w:ascii="Times New Roman" w:hAnsi="Times New Roman" w:cs="Times New Roman"/>
          <w:sz w:val="28"/>
          <w:szCs w:val="28"/>
        </w:rPr>
        <w:t xml:space="preserve">. </w:t>
      </w:r>
      <w:r w:rsidR="00A016A3">
        <w:rPr>
          <w:rFonts w:ascii="Times New Roman" w:hAnsi="Times New Roman" w:cs="Times New Roman"/>
          <w:sz w:val="28"/>
          <w:szCs w:val="28"/>
        </w:rPr>
        <w:t xml:space="preserve">К достоинствам плуга относиться оставление стерни при проведении обработки почвы. </w:t>
      </w:r>
      <w:r w:rsidR="0078648A">
        <w:rPr>
          <w:rFonts w:ascii="Times New Roman" w:hAnsi="Times New Roman" w:cs="Times New Roman"/>
          <w:sz w:val="28"/>
          <w:szCs w:val="28"/>
        </w:rPr>
        <w:t>Ниже приводиться краткая техническая характеристика плуга.</w:t>
      </w:r>
    </w:p>
    <w:p w:rsidR="00CA79D9" w:rsidRDefault="00CA79D9" w:rsidP="00CA79D9">
      <w:pPr>
        <w:spacing w:after="0" w:line="360" w:lineRule="auto"/>
        <w:jc w:val="both"/>
        <w:rPr>
          <w:rFonts w:ascii="Times New Roman" w:hAnsi="Times New Roman" w:cs="Times New Roman"/>
          <w:sz w:val="28"/>
          <w:szCs w:val="28"/>
        </w:rPr>
      </w:pPr>
    </w:p>
    <w:p w:rsidR="00085509" w:rsidRDefault="00085509" w:rsidP="00AC52B4">
      <w:pPr>
        <w:spacing w:after="0" w:line="360" w:lineRule="auto"/>
        <w:ind w:firstLine="709"/>
        <w:jc w:val="both"/>
        <w:rPr>
          <w:rFonts w:ascii="Times New Roman" w:hAnsi="Times New Roman" w:cs="Times New Roman"/>
          <w:b/>
          <w:sz w:val="28"/>
          <w:szCs w:val="28"/>
        </w:rPr>
      </w:pPr>
      <w:r w:rsidRPr="00085509">
        <w:rPr>
          <w:rFonts w:ascii="Times New Roman" w:hAnsi="Times New Roman" w:cs="Times New Roman"/>
          <w:b/>
          <w:sz w:val="28"/>
          <w:szCs w:val="28"/>
        </w:rPr>
        <w:t>Техническая характеристика</w:t>
      </w:r>
    </w:p>
    <w:p w:rsidR="0078648A" w:rsidRDefault="0078648A" w:rsidP="00AC52B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Габаритные размеры (мм</w:t>
      </w:r>
      <w:r w:rsidR="00CA79D9">
        <w:rPr>
          <w:rFonts w:ascii="Times New Roman" w:hAnsi="Times New Roman" w:cs="Times New Roman"/>
          <w:sz w:val="28"/>
          <w:szCs w:val="28"/>
        </w:rPr>
        <w:t>.</w:t>
      </w:r>
      <w:r w:rsidR="004F1F32">
        <w:rPr>
          <w:rFonts w:ascii="Times New Roman" w:hAnsi="Times New Roman" w:cs="Times New Roman"/>
          <w:sz w:val="28"/>
          <w:szCs w:val="28"/>
        </w:rPr>
        <w:t xml:space="preserve">)          </w:t>
      </w:r>
      <w:r>
        <w:rPr>
          <w:rFonts w:ascii="Times New Roman" w:hAnsi="Times New Roman" w:cs="Times New Roman"/>
          <w:sz w:val="28"/>
          <w:szCs w:val="28"/>
        </w:rPr>
        <w:t xml:space="preserve">                            </w:t>
      </w:r>
      <w:r w:rsidR="00A016A3">
        <w:rPr>
          <w:rFonts w:ascii="Times New Roman" w:hAnsi="Times New Roman" w:cs="Times New Roman"/>
          <w:sz w:val="28"/>
          <w:szCs w:val="28"/>
        </w:rPr>
        <w:t>340</w:t>
      </w:r>
      <w:r w:rsidRPr="0078648A">
        <w:rPr>
          <w:rFonts w:ascii="Times New Roman" w:hAnsi="Times New Roman" w:cs="Times New Roman"/>
          <w:sz w:val="28"/>
          <w:szCs w:val="28"/>
        </w:rPr>
        <w:t>0х2565х1590</w:t>
      </w:r>
    </w:p>
    <w:p w:rsidR="00A016A3" w:rsidRDefault="00A016A3" w:rsidP="00AC52B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Глубина обработки почвы </w:t>
      </w:r>
      <w:r w:rsidR="002A4F33">
        <w:rPr>
          <w:rFonts w:ascii="Times New Roman" w:hAnsi="Times New Roman" w:cs="Times New Roman"/>
          <w:sz w:val="28"/>
          <w:szCs w:val="28"/>
        </w:rPr>
        <w:t>(</w:t>
      </w:r>
      <w:r>
        <w:rPr>
          <w:rFonts w:ascii="Times New Roman" w:hAnsi="Times New Roman" w:cs="Times New Roman"/>
          <w:sz w:val="28"/>
          <w:szCs w:val="28"/>
        </w:rPr>
        <w:t>см</w:t>
      </w:r>
      <w:r w:rsidR="00CA79D9">
        <w:rPr>
          <w:rFonts w:ascii="Times New Roman" w:hAnsi="Times New Roman" w:cs="Times New Roman"/>
          <w:sz w:val="28"/>
          <w:szCs w:val="28"/>
        </w:rPr>
        <w:t xml:space="preserve">.)      </w:t>
      </w:r>
      <w:r w:rsidR="002A4F33">
        <w:rPr>
          <w:rFonts w:ascii="Times New Roman" w:hAnsi="Times New Roman" w:cs="Times New Roman"/>
          <w:sz w:val="28"/>
          <w:szCs w:val="28"/>
        </w:rPr>
        <w:t xml:space="preserve">      </w:t>
      </w:r>
      <w:r>
        <w:rPr>
          <w:rFonts w:ascii="Times New Roman" w:hAnsi="Times New Roman" w:cs="Times New Roman"/>
          <w:sz w:val="28"/>
          <w:szCs w:val="28"/>
        </w:rPr>
        <w:t xml:space="preserve">                                  до 45</w:t>
      </w:r>
    </w:p>
    <w:p w:rsidR="00E65870" w:rsidRDefault="00E65870" w:rsidP="00AC52B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Агрегатируется с тракторами (л.с</w:t>
      </w:r>
      <w:r w:rsidR="00B0763D">
        <w:rPr>
          <w:rFonts w:ascii="Times New Roman" w:hAnsi="Times New Roman" w:cs="Times New Roman"/>
          <w:sz w:val="28"/>
          <w:szCs w:val="28"/>
        </w:rPr>
        <w:t>.</w:t>
      </w:r>
      <w:r>
        <w:rPr>
          <w:rFonts w:ascii="Times New Roman" w:hAnsi="Times New Roman" w:cs="Times New Roman"/>
          <w:sz w:val="28"/>
          <w:szCs w:val="28"/>
        </w:rPr>
        <w:t>)</w:t>
      </w:r>
      <w:r w:rsidR="00B0763D">
        <w:rPr>
          <w:rFonts w:ascii="Times New Roman" w:hAnsi="Times New Roman" w:cs="Times New Roman"/>
          <w:sz w:val="28"/>
          <w:szCs w:val="28"/>
        </w:rPr>
        <w:t xml:space="preserve">                                        150-220</w:t>
      </w:r>
    </w:p>
    <w:p w:rsidR="00085509" w:rsidRDefault="0078648A" w:rsidP="00AC52B4">
      <w:pPr>
        <w:spacing w:after="0" w:line="360" w:lineRule="auto"/>
        <w:ind w:firstLine="709"/>
        <w:jc w:val="both"/>
        <w:rPr>
          <w:rFonts w:ascii="Times New Roman" w:hAnsi="Times New Roman" w:cs="Times New Roman"/>
          <w:sz w:val="28"/>
          <w:szCs w:val="28"/>
        </w:rPr>
      </w:pPr>
      <w:r w:rsidRPr="0078648A">
        <w:rPr>
          <w:rFonts w:ascii="Times New Roman" w:hAnsi="Times New Roman" w:cs="Times New Roman"/>
          <w:sz w:val="28"/>
          <w:szCs w:val="28"/>
        </w:rPr>
        <w:t>Производительность за 1 час основного времени (га/ч)</w:t>
      </w:r>
      <w:r>
        <w:rPr>
          <w:rFonts w:ascii="Times New Roman" w:hAnsi="Times New Roman" w:cs="Times New Roman"/>
          <w:sz w:val="28"/>
          <w:szCs w:val="28"/>
        </w:rPr>
        <w:t xml:space="preserve">       </w:t>
      </w:r>
      <w:r w:rsidRPr="0078648A">
        <w:rPr>
          <w:rFonts w:ascii="Times New Roman" w:hAnsi="Times New Roman" w:cs="Times New Roman"/>
          <w:sz w:val="28"/>
          <w:szCs w:val="28"/>
        </w:rPr>
        <w:t>1,6.-2,0</w:t>
      </w:r>
    </w:p>
    <w:p w:rsidR="0078648A" w:rsidRDefault="0078648A" w:rsidP="00AC52B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Рабочая скорость (км/ч)                   </w:t>
      </w:r>
      <w:r w:rsidRPr="0078648A">
        <w:rPr>
          <w:rFonts w:ascii="Times New Roman" w:hAnsi="Times New Roman" w:cs="Times New Roman"/>
          <w:sz w:val="28"/>
          <w:szCs w:val="28"/>
        </w:rPr>
        <w:t xml:space="preserve">                                         до 8</w:t>
      </w:r>
    </w:p>
    <w:p w:rsidR="0078648A" w:rsidRDefault="0078648A" w:rsidP="00AC52B4">
      <w:pPr>
        <w:spacing w:after="0" w:line="360" w:lineRule="auto"/>
        <w:ind w:firstLine="709"/>
        <w:jc w:val="both"/>
        <w:rPr>
          <w:rFonts w:ascii="Times New Roman" w:hAnsi="Times New Roman" w:cs="Times New Roman"/>
          <w:sz w:val="28"/>
          <w:szCs w:val="28"/>
        </w:rPr>
      </w:pPr>
      <w:r w:rsidRPr="0078648A">
        <w:rPr>
          <w:rFonts w:ascii="Times New Roman" w:hAnsi="Times New Roman" w:cs="Times New Roman"/>
          <w:sz w:val="28"/>
          <w:szCs w:val="28"/>
        </w:rPr>
        <w:t xml:space="preserve">Количество рабочих органов (шт.)                </w:t>
      </w:r>
      <w:r>
        <w:rPr>
          <w:rFonts w:ascii="Times New Roman" w:hAnsi="Times New Roman" w:cs="Times New Roman"/>
          <w:sz w:val="28"/>
          <w:szCs w:val="28"/>
        </w:rPr>
        <w:t xml:space="preserve">                   </w:t>
      </w:r>
      <w:r w:rsidRPr="0078648A">
        <w:rPr>
          <w:rFonts w:ascii="Times New Roman" w:hAnsi="Times New Roman" w:cs="Times New Roman"/>
          <w:sz w:val="28"/>
          <w:szCs w:val="28"/>
        </w:rPr>
        <w:t xml:space="preserve">       5</w:t>
      </w:r>
    </w:p>
    <w:p w:rsidR="0078648A" w:rsidRDefault="0078648A" w:rsidP="00AC52B4">
      <w:pPr>
        <w:spacing w:after="0" w:line="360" w:lineRule="auto"/>
        <w:ind w:firstLine="709"/>
        <w:jc w:val="both"/>
        <w:rPr>
          <w:rFonts w:ascii="Times New Roman" w:hAnsi="Times New Roman" w:cs="Times New Roman"/>
          <w:sz w:val="28"/>
          <w:szCs w:val="28"/>
        </w:rPr>
      </w:pPr>
      <w:r w:rsidRPr="0078648A">
        <w:rPr>
          <w:rFonts w:ascii="Times New Roman" w:hAnsi="Times New Roman" w:cs="Times New Roman"/>
          <w:sz w:val="28"/>
          <w:szCs w:val="28"/>
        </w:rPr>
        <w:t xml:space="preserve">Ширина захвата (м.)   </w:t>
      </w:r>
      <w:r>
        <w:rPr>
          <w:rFonts w:ascii="Times New Roman" w:hAnsi="Times New Roman" w:cs="Times New Roman"/>
          <w:sz w:val="28"/>
          <w:szCs w:val="28"/>
        </w:rPr>
        <w:t xml:space="preserve">                                                               </w:t>
      </w:r>
      <w:r w:rsidRPr="0078648A">
        <w:rPr>
          <w:rFonts w:ascii="Times New Roman" w:hAnsi="Times New Roman" w:cs="Times New Roman"/>
          <w:sz w:val="28"/>
          <w:szCs w:val="28"/>
        </w:rPr>
        <w:t>2,0-2.5</w:t>
      </w:r>
    </w:p>
    <w:p w:rsidR="0078648A" w:rsidRPr="0078648A" w:rsidRDefault="0078648A" w:rsidP="00AC52B4">
      <w:pPr>
        <w:spacing w:after="0" w:line="360" w:lineRule="auto"/>
        <w:ind w:firstLine="709"/>
        <w:jc w:val="both"/>
        <w:rPr>
          <w:rFonts w:ascii="Times New Roman" w:hAnsi="Times New Roman" w:cs="Times New Roman"/>
          <w:sz w:val="28"/>
          <w:szCs w:val="28"/>
        </w:rPr>
      </w:pPr>
      <w:r w:rsidRPr="0078648A">
        <w:rPr>
          <w:rFonts w:ascii="Times New Roman" w:hAnsi="Times New Roman" w:cs="Times New Roman"/>
          <w:sz w:val="28"/>
          <w:szCs w:val="28"/>
        </w:rPr>
        <w:t xml:space="preserve">Масса (кг.)   </w:t>
      </w:r>
      <w:r>
        <w:rPr>
          <w:rFonts w:ascii="Times New Roman" w:hAnsi="Times New Roman" w:cs="Times New Roman"/>
          <w:sz w:val="28"/>
          <w:szCs w:val="28"/>
        </w:rPr>
        <w:t xml:space="preserve">                                                                               </w:t>
      </w:r>
      <w:r w:rsidRPr="0078648A">
        <w:rPr>
          <w:rFonts w:ascii="Times New Roman" w:hAnsi="Times New Roman" w:cs="Times New Roman"/>
          <w:sz w:val="28"/>
          <w:szCs w:val="28"/>
        </w:rPr>
        <w:t>780±3</w:t>
      </w:r>
    </w:p>
    <w:p w:rsidR="009D757E" w:rsidRDefault="00007757" w:rsidP="00AC52B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 </w:t>
      </w:r>
      <w:r w:rsidR="003C40E6">
        <w:rPr>
          <w:rFonts w:ascii="Times New Roman" w:hAnsi="Times New Roman" w:cs="Times New Roman"/>
          <w:sz w:val="28"/>
          <w:szCs w:val="28"/>
        </w:rPr>
        <w:t>раме</w:t>
      </w:r>
      <w:r>
        <w:rPr>
          <w:rFonts w:ascii="Times New Roman" w:hAnsi="Times New Roman" w:cs="Times New Roman"/>
          <w:sz w:val="28"/>
          <w:szCs w:val="28"/>
        </w:rPr>
        <w:t xml:space="preserve"> плуга</w:t>
      </w:r>
      <w:r w:rsidR="003C40E6">
        <w:rPr>
          <w:rFonts w:ascii="Times New Roman" w:hAnsi="Times New Roman" w:cs="Times New Roman"/>
          <w:sz w:val="28"/>
          <w:szCs w:val="28"/>
        </w:rPr>
        <w:t xml:space="preserve"> </w:t>
      </w:r>
      <w:r w:rsidR="00A016A3">
        <w:rPr>
          <w:rFonts w:ascii="Times New Roman" w:hAnsi="Times New Roman" w:cs="Times New Roman"/>
          <w:sz w:val="28"/>
          <w:szCs w:val="28"/>
        </w:rPr>
        <w:t>(ПЧ-2,5)</w:t>
      </w:r>
      <w:r>
        <w:rPr>
          <w:rFonts w:ascii="Times New Roman" w:hAnsi="Times New Roman" w:cs="Times New Roman"/>
          <w:sz w:val="28"/>
          <w:szCs w:val="28"/>
        </w:rPr>
        <w:t xml:space="preserve"> крепились две дисковые батареи. На оси каждой батареи расположено по восемь дисков, между дисками расположены </w:t>
      </w:r>
      <w:r>
        <w:rPr>
          <w:rFonts w:ascii="Times New Roman" w:hAnsi="Times New Roman" w:cs="Times New Roman"/>
          <w:sz w:val="28"/>
          <w:szCs w:val="28"/>
        </w:rPr>
        <w:lastRenderedPageBreak/>
        <w:t>втулки, (расстояние между дисками составило 32 см). К</w:t>
      </w:r>
      <w:r w:rsidR="003C40E6">
        <w:rPr>
          <w:rFonts w:ascii="Times New Roman" w:hAnsi="Times New Roman" w:cs="Times New Roman"/>
          <w:sz w:val="28"/>
          <w:szCs w:val="28"/>
        </w:rPr>
        <w:t xml:space="preserve"> </w:t>
      </w:r>
      <w:r>
        <w:rPr>
          <w:rFonts w:ascii="Times New Roman" w:hAnsi="Times New Roman" w:cs="Times New Roman"/>
          <w:sz w:val="28"/>
          <w:szCs w:val="28"/>
        </w:rPr>
        <w:t xml:space="preserve">корпусу плуга </w:t>
      </w:r>
      <w:r w:rsidR="003C40E6">
        <w:rPr>
          <w:rFonts w:ascii="Times New Roman" w:hAnsi="Times New Roman" w:cs="Times New Roman"/>
          <w:sz w:val="28"/>
          <w:szCs w:val="28"/>
        </w:rPr>
        <w:t>присоединена</w:t>
      </w:r>
      <w:r>
        <w:rPr>
          <w:rFonts w:ascii="Times New Roman" w:hAnsi="Times New Roman" w:cs="Times New Roman"/>
          <w:sz w:val="28"/>
          <w:szCs w:val="28"/>
        </w:rPr>
        <w:t xml:space="preserve"> </w:t>
      </w:r>
      <w:r w:rsidR="003C40E6">
        <w:rPr>
          <w:rFonts w:ascii="Times New Roman" w:hAnsi="Times New Roman" w:cs="Times New Roman"/>
          <w:sz w:val="28"/>
          <w:szCs w:val="28"/>
        </w:rPr>
        <w:t>рама</w:t>
      </w:r>
      <w:r>
        <w:rPr>
          <w:rFonts w:ascii="Times New Roman" w:hAnsi="Times New Roman" w:cs="Times New Roman"/>
          <w:sz w:val="28"/>
          <w:szCs w:val="28"/>
        </w:rPr>
        <w:t xml:space="preserve"> дисковой бороны. Крепление осуществлялось болтами</w:t>
      </w:r>
      <w:r w:rsidR="003C40E6">
        <w:rPr>
          <w:rFonts w:ascii="Times New Roman" w:hAnsi="Times New Roman" w:cs="Times New Roman"/>
          <w:sz w:val="28"/>
          <w:szCs w:val="28"/>
        </w:rPr>
        <w:t xml:space="preserve"> </w:t>
      </w:r>
      <w:r>
        <w:rPr>
          <w:rFonts w:ascii="Times New Roman" w:hAnsi="Times New Roman" w:cs="Times New Roman"/>
          <w:sz w:val="28"/>
          <w:szCs w:val="28"/>
        </w:rPr>
        <w:t>(М 20). В конструкции секций предусмотрено изменение угла атаки до 30</w:t>
      </w:r>
      <w:r w:rsidRPr="00007757">
        <w:rPr>
          <w:rFonts w:ascii="Times New Roman" w:hAnsi="Times New Roman" w:cs="Times New Roman"/>
          <w:sz w:val="28"/>
          <w:szCs w:val="28"/>
          <w:vertAlign w:val="superscript"/>
        </w:rPr>
        <w:t>0</w:t>
      </w:r>
      <w:r w:rsidR="00A016A3">
        <w:rPr>
          <w:rFonts w:ascii="Times New Roman" w:hAnsi="Times New Roman" w:cs="Times New Roman"/>
          <w:sz w:val="28"/>
          <w:szCs w:val="28"/>
        </w:rPr>
        <w:t>.</w:t>
      </w:r>
      <w:r>
        <w:rPr>
          <w:rFonts w:ascii="Times New Roman" w:hAnsi="Times New Roman" w:cs="Times New Roman"/>
          <w:sz w:val="28"/>
          <w:szCs w:val="28"/>
        </w:rPr>
        <w:t xml:space="preserve"> </w:t>
      </w:r>
      <w:r w:rsidR="00F54FAA">
        <w:rPr>
          <w:rFonts w:ascii="Times New Roman" w:hAnsi="Times New Roman" w:cs="Times New Roman"/>
          <w:sz w:val="28"/>
          <w:szCs w:val="28"/>
        </w:rPr>
        <w:t>Возможность агрегатирования комбинированного агрегата было подтверждено расчетами: тяговым, статическим и динамическим.</w:t>
      </w:r>
      <w:r>
        <w:rPr>
          <w:rFonts w:ascii="Times New Roman" w:hAnsi="Times New Roman" w:cs="Times New Roman"/>
          <w:sz w:val="28"/>
          <w:szCs w:val="28"/>
        </w:rPr>
        <w:t xml:space="preserve"> Устройство предлагаемой машины представлено на рисунке 1.</w:t>
      </w:r>
    </w:p>
    <w:p w:rsidR="008A7C63" w:rsidRPr="00AC52B4" w:rsidRDefault="00A3262B" w:rsidP="00D33424">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3A15031A" wp14:editId="5324DB61">
            <wp:extent cx="5591175" cy="63627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jpeg"/>
                    <pic:cNvPicPr/>
                  </pic:nvPicPr>
                  <pic:blipFill>
                    <a:blip r:embed="rId16">
                      <a:extLst>
                        <a:ext uri="{28A0092B-C50C-407E-A947-70E740481C1C}">
                          <a14:useLocalDpi xmlns:a14="http://schemas.microsoft.com/office/drawing/2010/main" val="0"/>
                        </a:ext>
                      </a:extLst>
                    </a:blip>
                    <a:stretch>
                      <a:fillRect/>
                    </a:stretch>
                  </pic:blipFill>
                  <pic:spPr>
                    <a:xfrm>
                      <a:off x="0" y="0"/>
                      <a:ext cx="5591175" cy="6362700"/>
                    </a:xfrm>
                    <a:prstGeom prst="rect">
                      <a:avLst/>
                    </a:prstGeom>
                  </pic:spPr>
                </pic:pic>
              </a:graphicData>
            </a:graphic>
          </wp:inline>
        </w:drawing>
      </w:r>
    </w:p>
    <w:p w:rsidR="001002B3" w:rsidRDefault="00572D84" w:rsidP="00AC52B4">
      <w:pPr>
        <w:spacing w:after="0" w:line="360" w:lineRule="auto"/>
        <w:ind w:firstLine="709"/>
        <w:jc w:val="both"/>
        <w:rPr>
          <w:rFonts w:ascii="Times New Roman" w:hAnsi="Times New Roman" w:cs="Times New Roman"/>
          <w:noProof/>
          <w:sz w:val="28"/>
          <w:szCs w:val="28"/>
        </w:rPr>
      </w:pPr>
      <w:r w:rsidRPr="000143B0">
        <w:rPr>
          <w:rFonts w:ascii="Times New Roman" w:hAnsi="Times New Roman" w:cs="Times New Roman"/>
          <w:sz w:val="28"/>
          <w:szCs w:val="28"/>
        </w:rPr>
        <w:t>Рисунок</w:t>
      </w:r>
      <w:r w:rsidR="00007757">
        <w:rPr>
          <w:rFonts w:ascii="Times New Roman" w:hAnsi="Times New Roman" w:cs="Times New Roman"/>
          <w:sz w:val="28"/>
          <w:szCs w:val="28"/>
        </w:rPr>
        <w:t xml:space="preserve"> 1 – Устройство машины для основной обработки почвы в саду</w:t>
      </w:r>
      <w:r w:rsidR="003C40E6">
        <w:rPr>
          <w:rFonts w:ascii="Times New Roman" w:hAnsi="Times New Roman" w:cs="Times New Roman"/>
          <w:sz w:val="28"/>
          <w:szCs w:val="28"/>
        </w:rPr>
        <w:t xml:space="preserve"> под закладку насаждений</w:t>
      </w:r>
    </w:p>
    <w:p w:rsidR="00A3262B" w:rsidRDefault="00A3262B" w:rsidP="00A3262B">
      <w:pPr>
        <w:tabs>
          <w:tab w:val="left" w:pos="10260"/>
        </w:tabs>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1-рама комбинированного агрегата; 2-опорное колесо; 3-навеска агрегата; 4-механизм регулирования глубины хода; 5-подставки; 6-основной рабочий орган; 7-секция дисковой бороны; 8-диски</w:t>
      </w:r>
    </w:p>
    <w:p w:rsidR="00347F90" w:rsidRPr="00A702EF" w:rsidRDefault="002A4F33" w:rsidP="00347F90">
      <w:pPr>
        <w:spacing w:after="0" w:line="360" w:lineRule="auto"/>
        <w:ind w:firstLine="851"/>
        <w:jc w:val="both"/>
        <w:rPr>
          <w:rFonts w:ascii="Times New Roman" w:hAnsi="Times New Roman" w:cs="Times New Roman"/>
          <w:sz w:val="28"/>
          <w:szCs w:val="28"/>
        </w:rPr>
      </w:pPr>
      <w:r>
        <w:rPr>
          <w:rFonts w:ascii="Times New Roman" w:hAnsi="Times New Roman" w:cs="Times New Roman"/>
          <w:color w:val="000000"/>
          <w:sz w:val="28"/>
          <w:szCs w:val="28"/>
        </w:rPr>
        <w:t>Некоторые ресурсосберегающие параметры предлагаемой технологии основной обработки почвы применяемой для закладки насаждений в саду,</w:t>
      </w:r>
      <w:r w:rsidR="00286A51">
        <w:rPr>
          <w:rFonts w:ascii="Times New Roman" w:hAnsi="Times New Roman" w:cs="Times New Roman"/>
          <w:color w:val="000000"/>
          <w:sz w:val="28"/>
          <w:szCs w:val="28"/>
        </w:rPr>
        <w:t xml:space="preserve"> представле</w:t>
      </w:r>
      <w:r>
        <w:rPr>
          <w:rFonts w:ascii="Times New Roman" w:hAnsi="Times New Roman" w:cs="Times New Roman"/>
          <w:color w:val="000000"/>
          <w:sz w:val="28"/>
          <w:szCs w:val="28"/>
        </w:rPr>
        <w:t>ны</w:t>
      </w:r>
      <w:r w:rsidR="00286A51">
        <w:rPr>
          <w:rFonts w:ascii="Times New Roman" w:hAnsi="Times New Roman" w:cs="Times New Roman"/>
          <w:color w:val="000000"/>
          <w:sz w:val="28"/>
          <w:szCs w:val="28"/>
        </w:rPr>
        <w:t xml:space="preserve"> </w:t>
      </w:r>
      <w:r w:rsidR="00347F90">
        <w:rPr>
          <w:rFonts w:ascii="Times New Roman" w:hAnsi="Times New Roman" w:cs="Times New Roman"/>
          <w:color w:val="000000"/>
          <w:sz w:val="28"/>
          <w:szCs w:val="28"/>
        </w:rPr>
        <w:t>в таблице 1.</w:t>
      </w:r>
      <w:r w:rsidR="00347F90" w:rsidRPr="00347F90">
        <w:rPr>
          <w:rFonts w:ascii="Times New Roman" w:hAnsi="Times New Roman" w:cs="Times New Roman"/>
          <w:sz w:val="28"/>
          <w:szCs w:val="28"/>
        </w:rPr>
        <w:t xml:space="preserve"> </w:t>
      </w:r>
      <w:r w:rsidR="00347F90">
        <w:rPr>
          <w:rFonts w:ascii="Times New Roman" w:hAnsi="Times New Roman" w:cs="Times New Roman"/>
          <w:sz w:val="28"/>
          <w:szCs w:val="28"/>
        </w:rPr>
        <w:t>Из таблицы следует</w:t>
      </w:r>
      <w:r w:rsidR="00347F90" w:rsidRPr="00A702EF">
        <w:rPr>
          <w:rFonts w:ascii="Times New Roman" w:hAnsi="Times New Roman" w:cs="Times New Roman"/>
          <w:sz w:val="28"/>
          <w:szCs w:val="28"/>
        </w:rPr>
        <w:t>,</w:t>
      </w:r>
      <w:r w:rsidR="00347F90">
        <w:rPr>
          <w:rFonts w:ascii="Times New Roman" w:hAnsi="Times New Roman" w:cs="Times New Roman"/>
          <w:sz w:val="28"/>
          <w:szCs w:val="28"/>
        </w:rPr>
        <w:t xml:space="preserve"> что</w:t>
      </w:r>
      <w:r>
        <w:rPr>
          <w:rFonts w:ascii="Times New Roman" w:hAnsi="Times New Roman" w:cs="Times New Roman"/>
          <w:sz w:val="28"/>
          <w:szCs w:val="28"/>
        </w:rPr>
        <w:t xml:space="preserve"> по проектируемой технологии наблюдается повышение производительности, сроки проведения работ сократились на</w:t>
      </w:r>
      <w:r w:rsidR="00347F90" w:rsidRPr="00A702EF">
        <w:rPr>
          <w:rFonts w:ascii="Times New Roman" w:hAnsi="Times New Roman" w:cs="Times New Roman"/>
          <w:sz w:val="28"/>
          <w:szCs w:val="28"/>
        </w:rPr>
        <w:t xml:space="preserve"> </w:t>
      </w:r>
      <w:r w:rsidR="00347F90">
        <w:rPr>
          <w:rFonts w:ascii="Times New Roman" w:hAnsi="Times New Roman" w:cs="Times New Roman"/>
          <w:sz w:val="28"/>
          <w:szCs w:val="28"/>
        </w:rPr>
        <w:t>30</w:t>
      </w:r>
      <w:r w:rsidR="00347F90" w:rsidRPr="00A702EF">
        <w:rPr>
          <w:rFonts w:ascii="Times New Roman" w:hAnsi="Times New Roman" w:cs="Times New Roman"/>
          <w:sz w:val="28"/>
          <w:szCs w:val="28"/>
        </w:rPr>
        <w:t xml:space="preserve">%. Причиной тому является применение </w:t>
      </w:r>
      <w:r w:rsidR="00347F90">
        <w:rPr>
          <w:rFonts w:ascii="Times New Roman" w:hAnsi="Times New Roman" w:cs="Times New Roman"/>
          <w:sz w:val="28"/>
          <w:szCs w:val="28"/>
        </w:rPr>
        <w:t>предлагаемого агрегата, который в свою очередь позвол</w:t>
      </w:r>
      <w:r w:rsidR="00286A51">
        <w:rPr>
          <w:rFonts w:ascii="Times New Roman" w:hAnsi="Times New Roman" w:cs="Times New Roman"/>
          <w:sz w:val="28"/>
          <w:szCs w:val="28"/>
        </w:rPr>
        <w:t>яет выполнять основную обработку почвы (вспашку)</w:t>
      </w:r>
      <w:r w:rsidR="00347F90">
        <w:rPr>
          <w:rFonts w:ascii="Times New Roman" w:hAnsi="Times New Roman" w:cs="Times New Roman"/>
          <w:sz w:val="28"/>
          <w:szCs w:val="28"/>
        </w:rPr>
        <w:t xml:space="preserve"> и дискование пахоты одновременно.</w:t>
      </w:r>
    </w:p>
    <w:p w:rsidR="00347F90" w:rsidRDefault="00347F90" w:rsidP="00757D99">
      <w:pPr>
        <w:shd w:val="clear" w:color="auto" w:fill="FFFFFF"/>
        <w:spacing w:line="360" w:lineRule="auto"/>
        <w:rPr>
          <w:rFonts w:ascii="Times New Roman" w:hAnsi="Times New Roman" w:cs="Times New Roman"/>
          <w:color w:val="000000"/>
          <w:sz w:val="28"/>
          <w:szCs w:val="28"/>
        </w:rPr>
      </w:pPr>
    </w:p>
    <w:p w:rsidR="007F0705" w:rsidRDefault="007F0705" w:rsidP="00757D99">
      <w:pPr>
        <w:shd w:val="clear" w:color="auto" w:fill="FFFFFF"/>
        <w:spacing w:line="360" w:lineRule="auto"/>
        <w:rPr>
          <w:rFonts w:ascii="Times New Roman" w:hAnsi="Times New Roman" w:cs="Times New Roman"/>
          <w:color w:val="000000"/>
          <w:sz w:val="28"/>
          <w:szCs w:val="28"/>
        </w:rPr>
      </w:pPr>
    </w:p>
    <w:p w:rsidR="007F0705" w:rsidRDefault="007F0705" w:rsidP="00757D99">
      <w:pPr>
        <w:shd w:val="clear" w:color="auto" w:fill="FFFFFF"/>
        <w:spacing w:line="360" w:lineRule="auto"/>
        <w:rPr>
          <w:rFonts w:ascii="Times New Roman" w:hAnsi="Times New Roman" w:cs="Times New Roman"/>
          <w:color w:val="000000"/>
          <w:sz w:val="28"/>
          <w:szCs w:val="28"/>
        </w:rPr>
      </w:pPr>
    </w:p>
    <w:p w:rsidR="007F0705" w:rsidRDefault="007F0705" w:rsidP="00757D99">
      <w:pPr>
        <w:shd w:val="clear" w:color="auto" w:fill="FFFFFF"/>
        <w:spacing w:line="360" w:lineRule="auto"/>
        <w:rPr>
          <w:rFonts w:ascii="Times New Roman" w:hAnsi="Times New Roman" w:cs="Times New Roman"/>
          <w:color w:val="000000"/>
          <w:sz w:val="28"/>
          <w:szCs w:val="28"/>
        </w:rPr>
      </w:pPr>
    </w:p>
    <w:p w:rsidR="007F0705" w:rsidRDefault="007F0705" w:rsidP="00757D99">
      <w:pPr>
        <w:shd w:val="clear" w:color="auto" w:fill="FFFFFF"/>
        <w:spacing w:line="360" w:lineRule="auto"/>
        <w:rPr>
          <w:rFonts w:ascii="Times New Roman" w:hAnsi="Times New Roman" w:cs="Times New Roman"/>
          <w:color w:val="000000"/>
          <w:sz w:val="28"/>
          <w:szCs w:val="28"/>
        </w:rPr>
      </w:pPr>
    </w:p>
    <w:p w:rsidR="007F0705" w:rsidRDefault="007F0705" w:rsidP="00757D99">
      <w:pPr>
        <w:shd w:val="clear" w:color="auto" w:fill="FFFFFF"/>
        <w:spacing w:line="360" w:lineRule="auto"/>
        <w:rPr>
          <w:rFonts w:ascii="Times New Roman" w:hAnsi="Times New Roman" w:cs="Times New Roman"/>
          <w:color w:val="000000"/>
          <w:sz w:val="28"/>
          <w:szCs w:val="28"/>
        </w:rPr>
      </w:pPr>
    </w:p>
    <w:p w:rsidR="007F0705" w:rsidRDefault="007F0705" w:rsidP="00757D99">
      <w:pPr>
        <w:shd w:val="clear" w:color="auto" w:fill="FFFFFF"/>
        <w:spacing w:line="360" w:lineRule="auto"/>
        <w:rPr>
          <w:rFonts w:ascii="Times New Roman" w:hAnsi="Times New Roman" w:cs="Times New Roman"/>
          <w:color w:val="000000"/>
          <w:sz w:val="28"/>
          <w:szCs w:val="28"/>
        </w:rPr>
      </w:pPr>
    </w:p>
    <w:p w:rsidR="007F0705" w:rsidRDefault="007F0705" w:rsidP="00757D99">
      <w:pPr>
        <w:shd w:val="clear" w:color="auto" w:fill="FFFFFF"/>
        <w:spacing w:line="360" w:lineRule="auto"/>
        <w:rPr>
          <w:rFonts w:ascii="Times New Roman" w:hAnsi="Times New Roman" w:cs="Times New Roman"/>
          <w:color w:val="000000"/>
          <w:sz w:val="28"/>
          <w:szCs w:val="28"/>
        </w:rPr>
      </w:pPr>
    </w:p>
    <w:p w:rsidR="007F0705" w:rsidRDefault="007F0705" w:rsidP="00757D99">
      <w:pPr>
        <w:shd w:val="clear" w:color="auto" w:fill="FFFFFF"/>
        <w:spacing w:line="360" w:lineRule="auto"/>
        <w:rPr>
          <w:rFonts w:ascii="Times New Roman" w:hAnsi="Times New Roman" w:cs="Times New Roman"/>
          <w:color w:val="000000"/>
          <w:sz w:val="28"/>
          <w:szCs w:val="28"/>
        </w:rPr>
      </w:pPr>
    </w:p>
    <w:p w:rsidR="007F0705" w:rsidRDefault="007F0705" w:rsidP="00757D99">
      <w:pPr>
        <w:shd w:val="clear" w:color="auto" w:fill="FFFFFF"/>
        <w:spacing w:line="360" w:lineRule="auto"/>
        <w:rPr>
          <w:rFonts w:ascii="Times New Roman" w:hAnsi="Times New Roman" w:cs="Times New Roman"/>
          <w:color w:val="000000"/>
          <w:sz w:val="28"/>
          <w:szCs w:val="28"/>
        </w:rPr>
      </w:pPr>
    </w:p>
    <w:p w:rsidR="007F0705" w:rsidRDefault="007F0705" w:rsidP="00757D99">
      <w:pPr>
        <w:shd w:val="clear" w:color="auto" w:fill="FFFFFF"/>
        <w:spacing w:line="360" w:lineRule="auto"/>
        <w:rPr>
          <w:rFonts w:ascii="Times New Roman" w:hAnsi="Times New Roman" w:cs="Times New Roman"/>
          <w:color w:val="000000"/>
          <w:sz w:val="28"/>
          <w:szCs w:val="28"/>
        </w:rPr>
      </w:pPr>
    </w:p>
    <w:p w:rsidR="007F0705" w:rsidRDefault="007F0705" w:rsidP="00757D99">
      <w:pPr>
        <w:shd w:val="clear" w:color="auto" w:fill="FFFFFF"/>
        <w:spacing w:line="360" w:lineRule="auto"/>
        <w:rPr>
          <w:rFonts w:ascii="Times New Roman" w:hAnsi="Times New Roman" w:cs="Times New Roman"/>
          <w:color w:val="000000"/>
          <w:sz w:val="28"/>
          <w:szCs w:val="28"/>
        </w:rPr>
      </w:pPr>
    </w:p>
    <w:p w:rsidR="00757D99" w:rsidRPr="00F278D9" w:rsidRDefault="00757D99" w:rsidP="00757D99">
      <w:pPr>
        <w:shd w:val="clear" w:color="auto" w:fill="FFFFFF"/>
        <w:spacing w:line="360" w:lineRule="auto"/>
        <w:rPr>
          <w:rFonts w:ascii="Times New Roman" w:hAnsi="Times New Roman" w:cs="Times New Roman"/>
          <w:color w:val="000000"/>
          <w:spacing w:val="-1"/>
          <w:sz w:val="28"/>
          <w:szCs w:val="28"/>
        </w:rPr>
      </w:pPr>
      <w:r>
        <w:rPr>
          <w:rFonts w:ascii="Times New Roman" w:hAnsi="Times New Roman" w:cs="Times New Roman"/>
          <w:color w:val="000000"/>
          <w:sz w:val="28"/>
          <w:szCs w:val="28"/>
        </w:rPr>
        <w:lastRenderedPageBreak/>
        <w:t xml:space="preserve">Таблица 1 </w:t>
      </w:r>
      <w:r w:rsidR="00506364">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00506364">
        <w:rPr>
          <w:rFonts w:ascii="Times New Roman" w:hAnsi="Times New Roman" w:cs="Times New Roman"/>
          <w:color w:val="000000"/>
          <w:sz w:val="28"/>
          <w:szCs w:val="28"/>
        </w:rPr>
        <w:t>Некоторые ресурсосберегающие параметры предлагаемой технологии основной обработки почвы применяемой для закладки насаждений в саду</w:t>
      </w:r>
    </w:p>
    <w:tbl>
      <w:tblPr>
        <w:tblStyle w:val="TableGrid"/>
        <w:tblW w:w="9498" w:type="dxa"/>
        <w:jc w:val="center"/>
        <w:tblLayout w:type="fixed"/>
        <w:tblLook w:val="0000" w:firstRow="0" w:lastRow="0" w:firstColumn="0" w:lastColumn="0" w:noHBand="0" w:noVBand="0"/>
      </w:tblPr>
      <w:tblGrid>
        <w:gridCol w:w="2340"/>
        <w:gridCol w:w="1843"/>
        <w:gridCol w:w="1843"/>
        <w:gridCol w:w="1629"/>
        <w:gridCol w:w="1843"/>
      </w:tblGrid>
      <w:tr w:rsidR="00AD3A79" w:rsidRPr="008A46C1" w:rsidTr="00D4405E">
        <w:trPr>
          <w:trHeight w:val="165"/>
          <w:jc w:val="center"/>
        </w:trPr>
        <w:tc>
          <w:tcPr>
            <w:tcW w:w="2340" w:type="dxa"/>
            <w:vMerge w:val="restart"/>
            <w:tcBorders>
              <w:top w:val="single" w:sz="4" w:space="0" w:color="auto"/>
            </w:tcBorders>
            <w:vAlign w:val="center"/>
          </w:tcPr>
          <w:p w:rsidR="00AD3A79" w:rsidRPr="008A46C1" w:rsidRDefault="00506364" w:rsidP="00D4405E">
            <w:pPr>
              <w:jc w:val="center"/>
              <w:rPr>
                <w:rFonts w:ascii="Times New Roman" w:hAnsi="Times New Roman" w:cs="Times New Roman"/>
                <w:sz w:val="28"/>
                <w:szCs w:val="28"/>
              </w:rPr>
            </w:pPr>
            <w:r>
              <w:rPr>
                <w:rFonts w:ascii="Times New Roman" w:hAnsi="Times New Roman" w:cs="Times New Roman"/>
                <w:sz w:val="28"/>
                <w:szCs w:val="28"/>
              </w:rPr>
              <w:t>Параметры</w:t>
            </w:r>
          </w:p>
        </w:tc>
        <w:tc>
          <w:tcPr>
            <w:tcW w:w="3686" w:type="dxa"/>
            <w:gridSpan w:val="2"/>
            <w:tcBorders>
              <w:top w:val="single" w:sz="4" w:space="0" w:color="auto"/>
            </w:tcBorders>
            <w:vAlign w:val="center"/>
          </w:tcPr>
          <w:p w:rsidR="00AD3A79" w:rsidRPr="008A46C1" w:rsidRDefault="00506364" w:rsidP="00D4405E">
            <w:pPr>
              <w:jc w:val="center"/>
              <w:rPr>
                <w:rFonts w:ascii="Times New Roman" w:hAnsi="Times New Roman" w:cs="Times New Roman"/>
                <w:sz w:val="28"/>
                <w:szCs w:val="28"/>
              </w:rPr>
            </w:pPr>
            <w:r>
              <w:rPr>
                <w:rFonts w:ascii="Times New Roman" w:hAnsi="Times New Roman" w:cs="Times New Roman"/>
                <w:sz w:val="28"/>
                <w:szCs w:val="28"/>
              </w:rPr>
              <w:t>Значение параметра</w:t>
            </w:r>
          </w:p>
        </w:tc>
        <w:tc>
          <w:tcPr>
            <w:tcW w:w="3472" w:type="dxa"/>
            <w:gridSpan w:val="2"/>
            <w:tcBorders>
              <w:top w:val="single" w:sz="4" w:space="0" w:color="auto"/>
            </w:tcBorders>
            <w:vAlign w:val="center"/>
          </w:tcPr>
          <w:p w:rsidR="00AD3A79" w:rsidRPr="008A46C1" w:rsidRDefault="00506364" w:rsidP="00D4405E">
            <w:pPr>
              <w:jc w:val="center"/>
              <w:rPr>
                <w:rFonts w:ascii="Times New Roman" w:hAnsi="Times New Roman" w:cs="Times New Roman"/>
                <w:sz w:val="28"/>
                <w:szCs w:val="28"/>
              </w:rPr>
            </w:pPr>
            <w:r>
              <w:rPr>
                <w:rFonts w:ascii="Times New Roman" w:hAnsi="Times New Roman" w:cs="Times New Roman"/>
                <w:sz w:val="28"/>
                <w:szCs w:val="28"/>
              </w:rPr>
              <w:t>Преимущества технологии</w:t>
            </w:r>
          </w:p>
        </w:tc>
      </w:tr>
      <w:tr w:rsidR="00AD3A79" w:rsidRPr="008A46C1" w:rsidTr="00D4405E">
        <w:trPr>
          <w:trHeight w:val="477"/>
          <w:jc w:val="center"/>
        </w:trPr>
        <w:tc>
          <w:tcPr>
            <w:tcW w:w="2340" w:type="dxa"/>
            <w:vMerge/>
            <w:vAlign w:val="center"/>
          </w:tcPr>
          <w:p w:rsidR="00AD3A79" w:rsidRPr="008A46C1" w:rsidRDefault="00AD3A79" w:rsidP="00D4405E">
            <w:pPr>
              <w:jc w:val="center"/>
              <w:rPr>
                <w:rFonts w:ascii="Times New Roman" w:hAnsi="Times New Roman" w:cs="Times New Roman"/>
                <w:sz w:val="28"/>
                <w:szCs w:val="28"/>
              </w:rPr>
            </w:pPr>
          </w:p>
        </w:tc>
        <w:tc>
          <w:tcPr>
            <w:tcW w:w="1843" w:type="dxa"/>
            <w:tcBorders>
              <w:top w:val="nil"/>
            </w:tcBorders>
            <w:vAlign w:val="center"/>
          </w:tcPr>
          <w:p w:rsidR="00AD3A79" w:rsidRPr="008A46C1" w:rsidRDefault="00506364" w:rsidP="00D4405E">
            <w:pPr>
              <w:jc w:val="center"/>
              <w:rPr>
                <w:rFonts w:ascii="Times New Roman" w:hAnsi="Times New Roman" w:cs="Times New Roman"/>
                <w:sz w:val="28"/>
                <w:szCs w:val="28"/>
              </w:rPr>
            </w:pPr>
            <w:r>
              <w:rPr>
                <w:rFonts w:ascii="Times New Roman" w:hAnsi="Times New Roman" w:cs="Times New Roman"/>
                <w:sz w:val="28"/>
                <w:szCs w:val="28"/>
              </w:rPr>
              <w:t>базового</w:t>
            </w:r>
          </w:p>
        </w:tc>
        <w:tc>
          <w:tcPr>
            <w:tcW w:w="1843" w:type="dxa"/>
            <w:tcBorders>
              <w:top w:val="nil"/>
            </w:tcBorders>
            <w:vAlign w:val="center"/>
          </w:tcPr>
          <w:p w:rsidR="00AD3A79" w:rsidRPr="008A46C1" w:rsidRDefault="00506364" w:rsidP="00D4405E">
            <w:pPr>
              <w:jc w:val="center"/>
              <w:rPr>
                <w:rFonts w:ascii="Times New Roman" w:hAnsi="Times New Roman" w:cs="Times New Roman"/>
                <w:sz w:val="28"/>
                <w:szCs w:val="28"/>
              </w:rPr>
            </w:pPr>
            <w:r>
              <w:rPr>
                <w:rFonts w:ascii="Times New Roman" w:hAnsi="Times New Roman" w:cs="Times New Roman"/>
                <w:sz w:val="28"/>
                <w:szCs w:val="28"/>
              </w:rPr>
              <w:t>предлагаемого</w:t>
            </w:r>
          </w:p>
        </w:tc>
        <w:tc>
          <w:tcPr>
            <w:tcW w:w="1629" w:type="dxa"/>
            <w:tcBorders>
              <w:top w:val="nil"/>
            </w:tcBorders>
            <w:vAlign w:val="center"/>
          </w:tcPr>
          <w:p w:rsidR="00AD3A79" w:rsidRPr="008A46C1" w:rsidRDefault="00AD3A79" w:rsidP="00D4405E">
            <w:pPr>
              <w:jc w:val="center"/>
              <w:rPr>
                <w:rFonts w:ascii="Times New Roman" w:hAnsi="Times New Roman" w:cs="Times New Roman"/>
                <w:sz w:val="28"/>
                <w:szCs w:val="28"/>
              </w:rPr>
            </w:pPr>
            <w:r w:rsidRPr="008A46C1">
              <w:rPr>
                <w:rFonts w:ascii="Times New Roman" w:hAnsi="Times New Roman" w:cs="Times New Roman"/>
                <w:sz w:val="28"/>
                <w:szCs w:val="28"/>
              </w:rPr>
              <w:t>абсолют</w:t>
            </w:r>
            <w:r w:rsidR="00506364">
              <w:rPr>
                <w:rFonts w:ascii="Times New Roman" w:hAnsi="Times New Roman" w:cs="Times New Roman"/>
                <w:sz w:val="28"/>
                <w:szCs w:val="28"/>
              </w:rPr>
              <w:t>ные</w:t>
            </w:r>
          </w:p>
        </w:tc>
        <w:tc>
          <w:tcPr>
            <w:tcW w:w="1843" w:type="dxa"/>
            <w:tcBorders>
              <w:top w:val="nil"/>
            </w:tcBorders>
            <w:vAlign w:val="center"/>
          </w:tcPr>
          <w:p w:rsidR="00AD3A79" w:rsidRPr="008A46C1" w:rsidRDefault="00AD3A79" w:rsidP="00D4405E">
            <w:pPr>
              <w:jc w:val="center"/>
              <w:rPr>
                <w:rFonts w:ascii="Times New Roman" w:hAnsi="Times New Roman" w:cs="Times New Roman"/>
                <w:sz w:val="28"/>
                <w:szCs w:val="28"/>
              </w:rPr>
            </w:pPr>
            <w:r w:rsidRPr="008A46C1">
              <w:rPr>
                <w:rFonts w:ascii="Times New Roman" w:hAnsi="Times New Roman" w:cs="Times New Roman"/>
                <w:sz w:val="28"/>
                <w:szCs w:val="28"/>
              </w:rPr>
              <w:t>относитель</w:t>
            </w:r>
            <w:r w:rsidR="00506364">
              <w:rPr>
                <w:rFonts w:ascii="Times New Roman" w:hAnsi="Times New Roman" w:cs="Times New Roman"/>
                <w:sz w:val="28"/>
                <w:szCs w:val="28"/>
              </w:rPr>
              <w:t>ные</w:t>
            </w:r>
          </w:p>
        </w:tc>
      </w:tr>
      <w:tr w:rsidR="00506364" w:rsidRPr="008A46C1" w:rsidTr="00D4405E">
        <w:trPr>
          <w:trHeight w:val="477"/>
          <w:jc w:val="center"/>
        </w:trPr>
        <w:tc>
          <w:tcPr>
            <w:tcW w:w="2340" w:type="dxa"/>
            <w:vAlign w:val="center"/>
          </w:tcPr>
          <w:p w:rsidR="00506364" w:rsidRPr="008A46C1" w:rsidRDefault="00506364" w:rsidP="00506364">
            <w:pPr>
              <w:jc w:val="center"/>
              <w:rPr>
                <w:rFonts w:ascii="Times New Roman" w:hAnsi="Times New Roman" w:cs="Times New Roman"/>
                <w:sz w:val="28"/>
                <w:szCs w:val="28"/>
              </w:rPr>
            </w:pPr>
            <w:r w:rsidRPr="008A46C1">
              <w:rPr>
                <w:rFonts w:ascii="Times New Roman" w:hAnsi="Times New Roman" w:cs="Times New Roman"/>
                <w:sz w:val="28"/>
                <w:szCs w:val="28"/>
              </w:rPr>
              <w:t>Эксплуатационные затраты, руб./га, в том числе:</w:t>
            </w:r>
          </w:p>
          <w:p w:rsidR="00506364" w:rsidRPr="008A46C1" w:rsidRDefault="00506364" w:rsidP="00506364">
            <w:pPr>
              <w:rPr>
                <w:rFonts w:ascii="Times New Roman" w:hAnsi="Times New Roman" w:cs="Times New Roman"/>
                <w:sz w:val="28"/>
                <w:szCs w:val="28"/>
              </w:rPr>
            </w:pPr>
            <w:r>
              <w:rPr>
                <w:rFonts w:ascii="Times New Roman" w:hAnsi="Times New Roman" w:cs="Times New Roman"/>
                <w:sz w:val="28"/>
                <w:szCs w:val="28"/>
              </w:rPr>
              <w:t>техническое обслуживание и ремонт</w:t>
            </w:r>
          </w:p>
        </w:tc>
        <w:tc>
          <w:tcPr>
            <w:tcW w:w="1843" w:type="dxa"/>
            <w:tcBorders>
              <w:top w:val="nil"/>
            </w:tcBorders>
            <w:vAlign w:val="center"/>
          </w:tcPr>
          <w:p w:rsidR="00506364"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3967,7</w:t>
            </w:r>
          </w:p>
        </w:tc>
        <w:tc>
          <w:tcPr>
            <w:tcW w:w="1843" w:type="dxa"/>
            <w:tcBorders>
              <w:top w:val="nil"/>
            </w:tcBorders>
            <w:vAlign w:val="center"/>
          </w:tcPr>
          <w:p w:rsidR="00506364"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735,9</w:t>
            </w:r>
          </w:p>
        </w:tc>
        <w:tc>
          <w:tcPr>
            <w:tcW w:w="1629" w:type="dxa"/>
            <w:tcBorders>
              <w:top w:val="nil"/>
            </w:tcBorders>
            <w:vAlign w:val="center"/>
          </w:tcPr>
          <w:p w:rsidR="00506364"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3231,8</w:t>
            </w:r>
          </w:p>
        </w:tc>
        <w:tc>
          <w:tcPr>
            <w:tcW w:w="1843" w:type="dxa"/>
            <w:tcBorders>
              <w:top w:val="nil"/>
            </w:tcBorders>
            <w:vAlign w:val="center"/>
          </w:tcPr>
          <w:p w:rsidR="00506364"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-82</w:t>
            </w:r>
          </w:p>
        </w:tc>
      </w:tr>
      <w:tr w:rsidR="00506364" w:rsidRPr="008A46C1" w:rsidTr="00D4405E">
        <w:trPr>
          <w:trHeight w:val="477"/>
          <w:jc w:val="center"/>
        </w:trPr>
        <w:tc>
          <w:tcPr>
            <w:tcW w:w="2340" w:type="dxa"/>
            <w:vAlign w:val="center"/>
          </w:tcPr>
          <w:p w:rsidR="00506364" w:rsidRPr="008A46C1" w:rsidRDefault="00506364" w:rsidP="00506364">
            <w:pPr>
              <w:jc w:val="center"/>
              <w:rPr>
                <w:rFonts w:ascii="Times New Roman" w:hAnsi="Times New Roman" w:cs="Times New Roman"/>
                <w:sz w:val="28"/>
                <w:szCs w:val="28"/>
              </w:rPr>
            </w:pPr>
            <w:r w:rsidRPr="008A46C1">
              <w:rPr>
                <w:rFonts w:ascii="Times New Roman" w:hAnsi="Times New Roman" w:cs="Times New Roman"/>
                <w:sz w:val="28"/>
                <w:szCs w:val="28"/>
              </w:rPr>
              <w:t>оплата труда</w:t>
            </w:r>
          </w:p>
        </w:tc>
        <w:tc>
          <w:tcPr>
            <w:tcW w:w="1843" w:type="dxa"/>
            <w:tcBorders>
              <w:top w:val="nil"/>
            </w:tcBorders>
            <w:vAlign w:val="center"/>
          </w:tcPr>
          <w:p w:rsidR="00506364"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10879,42</w:t>
            </w:r>
          </w:p>
        </w:tc>
        <w:tc>
          <w:tcPr>
            <w:tcW w:w="1843" w:type="dxa"/>
            <w:tcBorders>
              <w:top w:val="nil"/>
            </w:tcBorders>
            <w:vAlign w:val="center"/>
          </w:tcPr>
          <w:p w:rsidR="00506364"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1943</w:t>
            </w:r>
          </w:p>
        </w:tc>
        <w:tc>
          <w:tcPr>
            <w:tcW w:w="1629" w:type="dxa"/>
            <w:tcBorders>
              <w:top w:val="nil"/>
            </w:tcBorders>
            <w:vAlign w:val="center"/>
          </w:tcPr>
          <w:p w:rsidR="00506364"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8936,42</w:t>
            </w:r>
          </w:p>
        </w:tc>
        <w:tc>
          <w:tcPr>
            <w:tcW w:w="1843" w:type="dxa"/>
            <w:tcBorders>
              <w:top w:val="nil"/>
            </w:tcBorders>
            <w:vAlign w:val="center"/>
          </w:tcPr>
          <w:p w:rsidR="00506364"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-82</w:t>
            </w:r>
          </w:p>
        </w:tc>
      </w:tr>
      <w:tr w:rsidR="00506364" w:rsidRPr="008A46C1" w:rsidTr="00D4405E">
        <w:trPr>
          <w:trHeight w:val="477"/>
          <w:jc w:val="center"/>
        </w:trPr>
        <w:tc>
          <w:tcPr>
            <w:tcW w:w="2340" w:type="dxa"/>
            <w:vAlign w:val="center"/>
          </w:tcPr>
          <w:p w:rsidR="00506364" w:rsidRPr="008A46C1" w:rsidRDefault="00506364" w:rsidP="00506364">
            <w:pPr>
              <w:jc w:val="center"/>
              <w:rPr>
                <w:rFonts w:ascii="Times New Roman" w:hAnsi="Times New Roman" w:cs="Times New Roman"/>
                <w:sz w:val="28"/>
                <w:szCs w:val="28"/>
              </w:rPr>
            </w:pPr>
            <w:r w:rsidRPr="008A46C1">
              <w:rPr>
                <w:rFonts w:ascii="Times New Roman" w:hAnsi="Times New Roman" w:cs="Times New Roman"/>
                <w:sz w:val="28"/>
                <w:szCs w:val="28"/>
              </w:rPr>
              <w:t>амортизация</w:t>
            </w:r>
          </w:p>
        </w:tc>
        <w:tc>
          <w:tcPr>
            <w:tcW w:w="1843" w:type="dxa"/>
            <w:tcBorders>
              <w:top w:val="nil"/>
            </w:tcBorders>
            <w:vAlign w:val="center"/>
          </w:tcPr>
          <w:p w:rsidR="00506364"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2948,4</w:t>
            </w:r>
          </w:p>
        </w:tc>
        <w:tc>
          <w:tcPr>
            <w:tcW w:w="1843" w:type="dxa"/>
            <w:tcBorders>
              <w:top w:val="nil"/>
            </w:tcBorders>
            <w:vAlign w:val="center"/>
          </w:tcPr>
          <w:p w:rsidR="00506364"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551,1</w:t>
            </w:r>
          </w:p>
        </w:tc>
        <w:tc>
          <w:tcPr>
            <w:tcW w:w="1629" w:type="dxa"/>
            <w:tcBorders>
              <w:top w:val="nil"/>
            </w:tcBorders>
            <w:vAlign w:val="center"/>
          </w:tcPr>
          <w:p w:rsidR="00506364"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2397,3</w:t>
            </w:r>
          </w:p>
        </w:tc>
        <w:tc>
          <w:tcPr>
            <w:tcW w:w="1843" w:type="dxa"/>
            <w:tcBorders>
              <w:top w:val="nil"/>
            </w:tcBorders>
            <w:vAlign w:val="center"/>
          </w:tcPr>
          <w:p w:rsidR="00506364"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-81</w:t>
            </w:r>
          </w:p>
        </w:tc>
      </w:tr>
      <w:tr w:rsidR="00AD3A79" w:rsidRPr="008A46C1" w:rsidTr="00D4405E">
        <w:trPr>
          <w:trHeight w:val="387"/>
          <w:jc w:val="center"/>
        </w:trPr>
        <w:tc>
          <w:tcPr>
            <w:tcW w:w="2340" w:type="dxa"/>
            <w:tcBorders>
              <w:top w:val="nil"/>
            </w:tcBorders>
            <w:vAlign w:val="center"/>
          </w:tcPr>
          <w:p w:rsidR="00AD3A79" w:rsidRPr="008A46C1" w:rsidRDefault="00AD3A79" w:rsidP="00D4405E">
            <w:pPr>
              <w:jc w:val="center"/>
              <w:rPr>
                <w:rFonts w:ascii="Times New Roman" w:hAnsi="Times New Roman" w:cs="Times New Roman"/>
                <w:sz w:val="28"/>
                <w:szCs w:val="28"/>
              </w:rPr>
            </w:pPr>
            <w:r w:rsidRPr="008A46C1">
              <w:rPr>
                <w:rFonts w:ascii="Times New Roman" w:hAnsi="Times New Roman" w:cs="Times New Roman"/>
                <w:sz w:val="28"/>
                <w:szCs w:val="28"/>
              </w:rPr>
              <w:t>Затраты труда, чел.ч./га</w:t>
            </w:r>
          </w:p>
        </w:tc>
        <w:tc>
          <w:tcPr>
            <w:tcW w:w="1843" w:type="dxa"/>
            <w:tcBorders>
              <w:top w:val="nil"/>
            </w:tcBorders>
            <w:vAlign w:val="center"/>
          </w:tcPr>
          <w:p w:rsidR="00AD3A79" w:rsidRPr="008A46C1" w:rsidRDefault="00AD3A79" w:rsidP="00D4405E">
            <w:pPr>
              <w:jc w:val="center"/>
              <w:rPr>
                <w:rFonts w:ascii="Times New Roman" w:hAnsi="Times New Roman" w:cs="Times New Roman"/>
                <w:sz w:val="28"/>
                <w:szCs w:val="28"/>
              </w:rPr>
            </w:pPr>
            <w:r w:rsidRPr="008A46C1">
              <w:rPr>
                <w:rFonts w:ascii="Times New Roman" w:hAnsi="Times New Roman" w:cs="Times New Roman"/>
                <w:sz w:val="28"/>
                <w:szCs w:val="28"/>
              </w:rPr>
              <w:t>3,51</w:t>
            </w:r>
          </w:p>
        </w:tc>
        <w:tc>
          <w:tcPr>
            <w:tcW w:w="1843" w:type="dxa"/>
            <w:tcBorders>
              <w:top w:val="nil"/>
            </w:tcBorders>
            <w:vAlign w:val="center"/>
          </w:tcPr>
          <w:p w:rsidR="00AD3A79" w:rsidRPr="008A46C1" w:rsidRDefault="00AD3A79" w:rsidP="00D4405E">
            <w:pPr>
              <w:jc w:val="center"/>
              <w:rPr>
                <w:rFonts w:ascii="Times New Roman" w:hAnsi="Times New Roman" w:cs="Times New Roman"/>
                <w:sz w:val="28"/>
                <w:szCs w:val="28"/>
              </w:rPr>
            </w:pPr>
            <w:r w:rsidRPr="008A46C1">
              <w:rPr>
                <w:rFonts w:ascii="Times New Roman" w:hAnsi="Times New Roman" w:cs="Times New Roman"/>
                <w:sz w:val="28"/>
                <w:szCs w:val="28"/>
              </w:rPr>
              <w:t>0,6</w:t>
            </w:r>
          </w:p>
        </w:tc>
        <w:tc>
          <w:tcPr>
            <w:tcW w:w="1629" w:type="dxa"/>
            <w:tcBorders>
              <w:top w:val="nil"/>
            </w:tcBorders>
            <w:vAlign w:val="center"/>
          </w:tcPr>
          <w:p w:rsidR="00AD3A79" w:rsidRPr="008A46C1" w:rsidRDefault="00AD3A79" w:rsidP="00D4405E">
            <w:pPr>
              <w:jc w:val="center"/>
              <w:rPr>
                <w:rFonts w:ascii="Times New Roman" w:hAnsi="Times New Roman" w:cs="Times New Roman"/>
                <w:sz w:val="28"/>
                <w:szCs w:val="28"/>
              </w:rPr>
            </w:pPr>
            <w:r w:rsidRPr="008A46C1">
              <w:rPr>
                <w:rFonts w:ascii="Times New Roman" w:hAnsi="Times New Roman" w:cs="Times New Roman"/>
                <w:sz w:val="28"/>
                <w:szCs w:val="28"/>
              </w:rPr>
              <w:t>2,91</w:t>
            </w:r>
          </w:p>
        </w:tc>
        <w:tc>
          <w:tcPr>
            <w:tcW w:w="1843" w:type="dxa"/>
            <w:tcBorders>
              <w:top w:val="nil"/>
            </w:tcBorders>
            <w:vAlign w:val="center"/>
          </w:tcPr>
          <w:p w:rsidR="00AD3A79" w:rsidRPr="008A46C1" w:rsidRDefault="00AD3A79" w:rsidP="00D4405E">
            <w:pPr>
              <w:jc w:val="center"/>
              <w:rPr>
                <w:rFonts w:ascii="Times New Roman" w:hAnsi="Times New Roman" w:cs="Times New Roman"/>
                <w:sz w:val="28"/>
                <w:szCs w:val="28"/>
              </w:rPr>
            </w:pPr>
            <w:r w:rsidRPr="008A46C1">
              <w:rPr>
                <w:rFonts w:ascii="Times New Roman" w:hAnsi="Times New Roman" w:cs="Times New Roman"/>
                <w:sz w:val="28"/>
                <w:szCs w:val="28"/>
              </w:rPr>
              <w:t>-83</w:t>
            </w:r>
          </w:p>
        </w:tc>
      </w:tr>
      <w:tr w:rsidR="00AD3A79" w:rsidRPr="008A46C1" w:rsidTr="00D4405E">
        <w:trPr>
          <w:trHeight w:val="165"/>
          <w:jc w:val="center"/>
        </w:trPr>
        <w:tc>
          <w:tcPr>
            <w:tcW w:w="2340" w:type="dxa"/>
            <w:tcBorders>
              <w:top w:val="nil"/>
            </w:tcBorders>
            <w:vAlign w:val="center"/>
          </w:tcPr>
          <w:p w:rsidR="00AD3A79" w:rsidRPr="008A46C1" w:rsidRDefault="00506364" w:rsidP="00D4405E">
            <w:pPr>
              <w:jc w:val="center"/>
              <w:rPr>
                <w:rFonts w:ascii="Times New Roman" w:hAnsi="Times New Roman" w:cs="Times New Roman"/>
                <w:sz w:val="28"/>
                <w:szCs w:val="28"/>
              </w:rPr>
            </w:pPr>
            <w:r>
              <w:rPr>
                <w:rFonts w:ascii="Times New Roman" w:hAnsi="Times New Roman" w:cs="Times New Roman"/>
                <w:sz w:val="28"/>
                <w:szCs w:val="28"/>
              </w:rPr>
              <w:t>дополнительные</w:t>
            </w:r>
            <w:r w:rsidRPr="008A46C1">
              <w:rPr>
                <w:rFonts w:ascii="Times New Roman" w:hAnsi="Times New Roman" w:cs="Times New Roman"/>
                <w:sz w:val="28"/>
                <w:szCs w:val="28"/>
              </w:rPr>
              <w:t xml:space="preserve"> прямые затраты</w:t>
            </w:r>
          </w:p>
        </w:tc>
        <w:tc>
          <w:tcPr>
            <w:tcW w:w="1843" w:type="dxa"/>
            <w:tcBorders>
              <w:top w:val="nil"/>
            </w:tcBorders>
            <w:vAlign w:val="center"/>
          </w:tcPr>
          <w:p w:rsidR="00AD3A79"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25,9</w:t>
            </w:r>
          </w:p>
        </w:tc>
        <w:tc>
          <w:tcPr>
            <w:tcW w:w="1843" w:type="dxa"/>
            <w:tcBorders>
              <w:top w:val="nil"/>
            </w:tcBorders>
            <w:vAlign w:val="center"/>
          </w:tcPr>
          <w:p w:rsidR="00AD3A79"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4,39</w:t>
            </w:r>
          </w:p>
        </w:tc>
        <w:tc>
          <w:tcPr>
            <w:tcW w:w="1629" w:type="dxa"/>
            <w:tcBorders>
              <w:top w:val="nil"/>
            </w:tcBorders>
            <w:vAlign w:val="center"/>
          </w:tcPr>
          <w:p w:rsidR="00AD3A79"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21,51</w:t>
            </w:r>
          </w:p>
        </w:tc>
        <w:tc>
          <w:tcPr>
            <w:tcW w:w="1843" w:type="dxa"/>
            <w:tcBorders>
              <w:top w:val="nil"/>
            </w:tcBorders>
            <w:vAlign w:val="center"/>
          </w:tcPr>
          <w:p w:rsidR="00AD3A79"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-83</w:t>
            </w:r>
          </w:p>
        </w:tc>
      </w:tr>
      <w:tr w:rsidR="00AD3A79" w:rsidRPr="008A46C1" w:rsidTr="00D4405E">
        <w:trPr>
          <w:trHeight w:val="165"/>
          <w:jc w:val="center"/>
        </w:trPr>
        <w:tc>
          <w:tcPr>
            <w:tcW w:w="2340" w:type="dxa"/>
            <w:vAlign w:val="center"/>
          </w:tcPr>
          <w:p w:rsidR="00AD3A79" w:rsidRPr="008A46C1" w:rsidRDefault="00506364" w:rsidP="00D4405E">
            <w:pPr>
              <w:jc w:val="center"/>
              <w:rPr>
                <w:rFonts w:ascii="Times New Roman" w:hAnsi="Times New Roman" w:cs="Times New Roman"/>
                <w:sz w:val="28"/>
                <w:szCs w:val="28"/>
              </w:rPr>
            </w:pPr>
            <w:r>
              <w:rPr>
                <w:rFonts w:ascii="Times New Roman" w:hAnsi="Times New Roman" w:cs="Times New Roman"/>
                <w:sz w:val="28"/>
                <w:szCs w:val="28"/>
              </w:rPr>
              <w:t>ГСМ</w:t>
            </w:r>
          </w:p>
        </w:tc>
        <w:tc>
          <w:tcPr>
            <w:tcW w:w="1843" w:type="dxa"/>
            <w:vAlign w:val="center"/>
          </w:tcPr>
          <w:p w:rsidR="00AD3A79" w:rsidRPr="008A46C1" w:rsidRDefault="00AD3A79" w:rsidP="00D4405E">
            <w:pPr>
              <w:jc w:val="center"/>
              <w:rPr>
                <w:rFonts w:ascii="Times New Roman" w:hAnsi="Times New Roman" w:cs="Times New Roman"/>
                <w:sz w:val="28"/>
                <w:szCs w:val="28"/>
              </w:rPr>
            </w:pPr>
            <w:r w:rsidRPr="008A46C1">
              <w:rPr>
                <w:rFonts w:ascii="Times New Roman" w:hAnsi="Times New Roman" w:cs="Times New Roman"/>
                <w:sz w:val="28"/>
                <w:szCs w:val="28"/>
              </w:rPr>
              <w:t>3290,35</w:t>
            </w:r>
          </w:p>
        </w:tc>
        <w:tc>
          <w:tcPr>
            <w:tcW w:w="1843" w:type="dxa"/>
            <w:vAlign w:val="center"/>
          </w:tcPr>
          <w:p w:rsidR="00AD3A79" w:rsidRPr="008A46C1" w:rsidRDefault="00AD3A79" w:rsidP="00D4405E">
            <w:pPr>
              <w:jc w:val="center"/>
              <w:rPr>
                <w:rFonts w:ascii="Times New Roman" w:hAnsi="Times New Roman" w:cs="Times New Roman"/>
                <w:sz w:val="28"/>
                <w:szCs w:val="28"/>
              </w:rPr>
            </w:pPr>
            <w:r w:rsidRPr="008A46C1">
              <w:rPr>
                <w:rFonts w:ascii="Times New Roman" w:hAnsi="Times New Roman" w:cs="Times New Roman"/>
                <w:sz w:val="28"/>
                <w:szCs w:val="28"/>
              </w:rPr>
              <w:t>541,9</w:t>
            </w:r>
          </w:p>
        </w:tc>
        <w:tc>
          <w:tcPr>
            <w:tcW w:w="1629" w:type="dxa"/>
            <w:vAlign w:val="center"/>
          </w:tcPr>
          <w:p w:rsidR="00AD3A79" w:rsidRPr="008A46C1" w:rsidRDefault="00AD3A79" w:rsidP="00D4405E">
            <w:pPr>
              <w:jc w:val="center"/>
              <w:rPr>
                <w:rFonts w:ascii="Times New Roman" w:hAnsi="Times New Roman" w:cs="Times New Roman"/>
                <w:sz w:val="28"/>
                <w:szCs w:val="28"/>
              </w:rPr>
            </w:pPr>
            <w:r w:rsidRPr="008A46C1">
              <w:rPr>
                <w:rFonts w:ascii="Times New Roman" w:hAnsi="Times New Roman" w:cs="Times New Roman"/>
                <w:sz w:val="28"/>
                <w:szCs w:val="28"/>
              </w:rPr>
              <w:t>2748,45</w:t>
            </w:r>
          </w:p>
        </w:tc>
        <w:tc>
          <w:tcPr>
            <w:tcW w:w="1843" w:type="dxa"/>
            <w:vAlign w:val="center"/>
          </w:tcPr>
          <w:p w:rsidR="00AD3A79" w:rsidRPr="008A46C1" w:rsidRDefault="00AD3A79" w:rsidP="00D4405E">
            <w:pPr>
              <w:jc w:val="center"/>
              <w:rPr>
                <w:rFonts w:ascii="Times New Roman" w:hAnsi="Times New Roman" w:cs="Times New Roman"/>
                <w:sz w:val="28"/>
                <w:szCs w:val="28"/>
              </w:rPr>
            </w:pPr>
            <w:r w:rsidRPr="008A46C1">
              <w:rPr>
                <w:rFonts w:ascii="Times New Roman" w:hAnsi="Times New Roman" w:cs="Times New Roman"/>
                <w:sz w:val="28"/>
                <w:szCs w:val="28"/>
              </w:rPr>
              <w:t>-84</w:t>
            </w:r>
          </w:p>
        </w:tc>
      </w:tr>
      <w:tr w:rsidR="00AD3A79" w:rsidRPr="008A46C1" w:rsidTr="00D4405E">
        <w:trPr>
          <w:trHeight w:val="165"/>
          <w:jc w:val="center"/>
        </w:trPr>
        <w:tc>
          <w:tcPr>
            <w:tcW w:w="2340" w:type="dxa"/>
            <w:vAlign w:val="center"/>
          </w:tcPr>
          <w:p w:rsidR="00AD3A79"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Металлоемкость, кг/га</w:t>
            </w:r>
          </w:p>
        </w:tc>
        <w:tc>
          <w:tcPr>
            <w:tcW w:w="1843" w:type="dxa"/>
            <w:vAlign w:val="center"/>
          </w:tcPr>
          <w:p w:rsidR="00AD3A79"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68</w:t>
            </w:r>
          </w:p>
        </w:tc>
        <w:tc>
          <w:tcPr>
            <w:tcW w:w="1843" w:type="dxa"/>
            <w:vAlign w:val="center"/>
          </w:tcPr>
          <w:p w:rsidR="00AD3A79"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12</w:t>
            </w:r>
          </w:p>
        </w:tc>
        <w:tc>
          <w:tcPr>
            <w:tcW w:w="1629" w:type="dxa"/>
            <w:vAlign w:val="center"/>
          </w:tcPr>
          <w:p w:rsidR="00AD3A79"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376,2</w:t>
            </w:r>
          </w:p>
        </w:tc>
        <w:tc>
          <w:tcPr>
            <w:tcW w:w="1843" w:type="dxa"/>
            <w:vAlign w:val="center"/>
          </w:tcPr>
          <w:p w:rsidR="00AD3A79"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-83</w:t>
            </w:r>
          </w:p>
        </w:tc>
      </w:tr>
      <w:tr w:rsidR="00506364" w:rsidRPr="008A46C1" w:rsidTr="00D4405E">
        <w:trPr>
          <w:trHeight w:val="165"/>
          <w:jc w:val="center"/>
        </w:trPr>
        <w:tc>
          <w:tcPr>
            <w:tcW w:w="2340" w:type="dxa"/>
            <w:vAlign w:val="center"/>
          </w:tcPr>
          <w:p w:rsidR="00506364"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Энергоемкость, кВт-ч/га</w:t>
            </w:r>
          </w:p>
        </w:tc>
        <w:tc>
          <w:tcPr>
            <w:tcW w:w="1843" w:type="dxa"/>
            <w:vAlign w:val="center"/>
          </w:tcPr>
          <w:p w:rsidR="00506364"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453</w:t>
            </w:r>
          </w:p>
        </w:tc>
        <w:tc>
          <w:tcPr>
            <w:tcW w:w="1843" w:type="dxa"/>
            <w:vAlign w:val="center"/>
          </w:tcPr>
          <w:p w:rsidR="00506364"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76,8</w:t>
            </w:r>
          </w:p>
        </w:tc>
        <w:tc>
          <w:tcPr>
            <w:tcW w:w="1629" w:type="dxa"/>
            <w:vAlign w:val="center"/>
          </w:tcPr>
          <w:p w:rsidR="00506364"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56</w:t>
            </w:r>
          </w:p>
        </w:tc>
        <w:tc>
          <w:tcPr>
            <w:tcW w:w="1843" w:type="dxa"/>
            <w:vAlign w:val="center"/>
          </w:tcPr>
          <w:p w:rsidR="00506364" w:rsidRPr="008A46C1" w:rsidRDefault="00506364" w:rsidP="00D4405E">
            <w:pPr>
              <w:jc w:val="center"/>
              <w:rPr>
                <w:rFonts w:ascii="Times New Roman" w:hAnsi="Times New Roman" w:cs="Times New Roman"/>
                <w:sz w:val="28"/>
                <w:szCs w:val="28"/>
              </w:rPr>
            </w:pPr>
            <w:r w:rsidRPr="008A46C1">
              <w:rPr>
                <w:rFonts w:ascii="Times New Roman" w:hAnsi="Times New Roman" w:cs="Times New Roman"/>
                <w:sz w:val="28"/>
                <w:szCs w:val="28"/>
              </w:rPr>
              <w:t>-82</w:t>
            </w:r>
          </w:p>
        </w:tc>
      </w:tr>
      <w:tr w:rsidR="00AD3A79" w:rsidRPr="008A46C1" w:rsidTr="00D4405E">
        <w:trPr>
          <w:trHeight w:val="165"/>
          <w:jc w:val="center"/>
        </w:trPr>
        <w:tc>
          <w:tcPr>
            <w:tcW w:w="2340" w:type="dxa"/>
            <w:vAlign w:val="center"/>
          </w:tcPr>
          <w:p w:rsidR="00AD3A79" w:rsidRPr="008A46C1" w:rsidRDefault="00AD3A79" w:rsidP="00D4405E">
            <w:pPr>
              <w:jc w:val="center"/>
              <w:rPr>
                <w:rFonts w:ascii="Times New Roman" w:hAnsi="Times New Roman" w:cs="Times New Roman"/>
                <w:sz w:val="28"/>
                <w:szCs w:val="28"/>
              </w:rPr>
            </w:pPr>
            <w:r w:rsidRPr="008A46C1">
              <w:rPr>
                <w:rFonts w:ascii="Times New Roman" w:hAnsi="Times New Roman" w:cs="Times New Roman"/>
                <w:sz w:val="28"/>
                <w:szCs w:val="28"/>
              </w:rPr>
              <w:t>Капиталовложения, руб./га</w:t>
            </w:r>
          </w:p>
        </w:tc>
        <w:tc>
          <w:tcPr>
            <w:tcW w:w="1843" w:type="dxa"/>
            <w:vAlign w:val="center"/>
          </w:tcPr>
          <w:p w:rsidR="00AD3A79" w:rsidRPr="008A46C1" w:rsidRDefault="00AD3A79" w:rsidP="00D4405E">
            <w:pPr>
              <w:jc w:val="center"/>
              <w:rPr>
                <w:rFonts w:ascii="Times New Roman" w:hAnsi="Times New Roman" w:cs="Times New Roman"/>
                <w:sz w:val="28"/>
                <w:szCs w:val="28"/>
              </w:rPr>
            </w:pPr>
            <w:r w:rsidRPr="008A46C1">
              <w:rPr>
                <w:rFonts w:ascii="Times New Roman" w:hAnsi="Times New Roman" w:cs="Times New Roman"/>
                <w:sz w:val="28"/>
                <w:szCs w:val="28"/>
              </w:rPr>
              <w:t>30689,9</w:t>
            </w:r>
          </w:p>
        </w:tc>
        <w:tc>
          <w:tcPr>
            <w:tcW w:w="1843" w:type="dxa"/>
            <w:vAlign w:val="center"/>
          </w:tcPr>
          <w:p w:rsidR="00AD3A79" w:rsidRPr="008A46C1" w:rsidRDefault="00AD3A79" w:rsidP="00D4405E">
            <w:pPr>
              <w:jc w:val="center"/>
              <w:rPr>
                <w:rFonts w:ascii="Times New Roman" w:hAnsi="Times New Roman" w:cs="Times New Roman"/>
                <w:sz w:val="28"/>
                <w:szCs w:val="28"/>
              </w:rPr>
            </w:pPr>
            <w:r w:rsidRPr="008A46C1">
              <w:rPr>
                <w:rFonts w:ascii="Times New Roman" w:hAnsi="Times New Roman" w:cs="Times New Roman"/>
                <w:sz w:val="28"/>
                <w:szCs w:val="28"/>
              </w:rPr>
              <w:t>5309</w:t>
            </w:r>
          </w:p>
        </w:tc>
        <w:tc>
          <w:tcPr>
            <w:tcW w:w="1629" w:type="dxa"/>
            <w:vAlign w:val="center"/>
          </w:tcPr>
          <w:p w:rsidR="00AD3A79" w:rsidRPr="008A46C1" w:rsidRDefault="00AD3A79" w:rsidP="00D4405E">
            <w:pPr>
              <w:jc w:val="center"/>
              <w:rPr>
                <w:rFonts w:ascii="Times New Roman" w:hAnsi="Times New Roman" w:cs="Times New Roman"/>
                <w:sz w:val="28"/>
                <w:szCs w:val="28"/>
              </w:rPr>
            </w:pPr>
            <w:r w:rsidRPr="008A46C1">
              <w:rPr>
                <w:rFonts w:ascii="Times New Roman" w:hAnsi="Times New Roman" w:cs="Times New Roman"/>
                <w:sz w:val="28"/>
                <w:szCs w:val="28"/>
              </w:rPr>
              <w:t>25380,9</w:t>
            </w:r>
          </w:p>
        </w:tc>
        <w:tc>
          <w:tcPr>
            <w:tcW w:w="1843" w:type="dxa"/>
            <w:vAlign w:val="center"/>
          </w:tcPr>
          <w:p w:rsidR="00AD3A79" w:rsidRPr="008A46C1" w:rsidRDefault="00AD3A79" w:rsidP="00D4405E">
            <w:pPr>
              <w:jc w:val="center"/>
              <w:rPr>
                <w:rFonts w:ascii="Times New Roman" w:hAnsi="Times New Roman" w:cs="Times New Roman"/>
                <w:sz w:val="28"/>
                <w:szCs w:val="28"/>
              </w:rPr>
            </w:pPr>
            <w:r w:rsidRPr="008A46C1">
              <w:rPr>
                <w:rFonts w:ascii="Times New Roman" w:hAnsi="Times New Roman" w:cs="Times New Roman"/>
                <w:sz w:val="28"/>
                <w:szCs w:val="28"/>
              </w:rPr>
              <w:t>-83</w:t>
            </w:r>
          </w:p>
        </w:tc>
      </w:tr>
      <w:tr w:rsidR="00AD3A79" w:rsidRPr="008A46C1" w:rsidTr="00D4405E">
        <w:trPr>
          <w:trHeight w:val="505"/>
          <w:jc w:val="center"/>
        </w:trPr>
        <w:tc>
          <w:tcPr>
            <w:tcW w:w="2340" w:type="dxa"/>
            <w:vAlign w:val="center"/>
          </w:tcPr>
          <w:p w:rsidR="00AD3A79" w:rsidRPr="008A46C1" w:rsidRDefault="00506364" w:rsidP="00C84F4E">
            <w:pPr>
              <w:jc w:val="center"/>
              <w:rPr>
                <w:rFonts w:ascii="Times New Roman" w:hAnsi="Times New Roman" w:cs="Times New Roman"/>
                <w:sz w:val="28"/>
                <w:szCs w:val="28"/>
              </w:rPr>
            </w:pPr>
            <w:r>
              <w:rPr>
                <w:rFonts w:ascii="Times New Roman" w:hAnsi="Times New Roman" w:cs="Times New Roman"/>
                <w:sz w:val="28"/>
                <w:szCs w:val="28"/>
              </w:rPr>
              <w:t>Период окупае</w:t>
            </w:r>
            <w:r w:rsidR="00C84F4E">
              <w:rPr>
                <w:rFonts w:ascii="Times New Roman" w:hAnsi="Times New Roman" w:cs="Times New Roman"/>
                <w:sz w:val="28"/>
                <w:szCs w:val="28"/>
              </w:rPr>
              <w:t>мости, лет</w:t>
            </w:r>
          </w:p>
        </w:tc>
        <w:tc>
          <w:tcPr>
            <w:tcW w:w="3686" w:type="dxa"/>
            <w:gridSpan w:val="2"/>
            <w:vAlign w:val="center"/>
          </w:tcPr>
          <w:p w:rsidR="00AD3A79" w:rsidRPr="008A46C1" w:rsidRDefault="00506364" w:rsidP="00C84F4E">
            <w:pPr>
              <w:jc w:val="center"/>
              <w:rPr>
                <w:rFonts w:ascii="Times New Roman" w:hAnsi="Times New Roman" w:cs="Times New Roman"/>
                <w:sz w:val="28"/>
                <w:szCs w:val="28"/>
              </w:rPr>
            </w:pPr>
            <w:r>
              <w:rPr>
                <w:rFonts w:ascii="Times New Roman" w:hAnsi="Times New Roman" w:cs="Times New Roman"/>
                <w:sz w:val="28"/>
                <w:szCs w:val="28"/>
              </w:rPr>
              <w:t>0,087</w:t>
            </w:r>
          </w:p>
        </w:tc>
        <w:tc>
          <w:tcPr>
            <w:tcW w:w="3472" w:type="dxa"/>
            <w:gridSpan w:val="2"/>
            <w:vMerge w:val="restart"/>
            <w:vAlign w:val="center"/>
          </w:tcPr>
          <w:p w:rsidR="00AD3A79" w:rsidRPr="008A46C1" w:rsidRDefault="00AD3A79" w:rsidP="00D4405E">
            <w:pPr>
              <w:jc w:val="center"/>
              <w:rPr>
                <w:rFonts w:ascii="Times New Roman" w:hAnsi="Times New Roman" w:cs="Times New Roman"/>
                <w:sz w:val="28"/>
                <w:szCs w:val="28"/>
              </w:rPr>
            </w:pPr>
            <w:r w:rsidRPr="008A46C1">
              <w:rPr>
                <w:rFonts w:ascii="Times New Roman" w:hAnsi="Times New Roman" w:cs="Times New Roman"/>
                <w:sz w:val="28"/>
                <w:szCs w:val="28"/>
                <w:lang w:val="en-US"/>
              </w:rPr>
              <w:t>X</w:t>
            </w:r>
          </w:p>
          <w:p w:rsidR="00AD3A79" w:rsidRPr="008A46C1" w:rsidRDefault="00AD3A79" w:rsidP="00D4405E">
            <w:pPr>
              <w:jc w:val="center"/>
              <w:rPr>
                <w:rFonts w:ascii="Times New Roman" w:hAnsi="Times New Roman" w:cs="Times New Roman"/>
                <w:sz w:val="28"/>
                <w:szCs w:val="28"/>
              </w:rPr>
            </w:pPr>
          </w:p>
        </w:tc>
      </w:tr>
      <w:tr w:rsidR="00AD3A79" w:rsidRPr="008A46C1" w:rsidTr="00D4405E">
        <w:trPr>
          <w:trHeight w:val="526"/>
          <w:jc w:val="center"/>
        </w:trPr>
        <w:tc>
          <w:tcPr>
            <w:tcW w:w="2340" w:type="dxa"/>
            <w:vAlign w:val="center"/>
          </w:tcPr>
          <w:p w:rsidR="00AD3A79" w:rsidRPr="008A46C1" w:rsidRDefault="00C84F4E" w:rsidP="00D4405E">
            <w:pPr>
              <w:jc w:val="center"/>
              <w:rPr>
                <w:rFonts w:ascii="Times New Roman" w:hAnsi="Times New Roman" w:cs="Times New Roman"/>
                <w:sz w:val="28"/>
                <w:szCs w:val="28"/>
              </w:rPr>
            </w:pPr>
            <w:r>
              <w:rPr>
                <w:rFonts w:ascii="Times New Roman" w:hAnsi="Times New Roman" w:cs="Times New Roman"/>
                <w:sz w:val="28"/>
                <w:szCs w:val="28"/>
              </w:rPr>
              <w:t>Ожидаемое ресурсосбережение</w:t>
            </w:r>
            <w:r w:rsidR="00AD3A79" w:rsidRPr="008A46C1">
              <w:rPr>
                <w:rFonts w:ascii="Times New Roman" w:hAnsi="Times New Roman" w:cs="Times New Roman"/>
                <w:sz w:val="28"/>
                <w:szCs w:val="28"/>
              </w:rPr>
              <w:t>, руб</w:t>
            </w:r>
          </w:p>
        </w:tc>
        <w:tc>
          <w:tcPr>
            <w:tcW w:w="3686" w:type="dxa"/>
            <w:gridSpan w:val="2"/>
            <w:vAlign w:val="center"/>
          </w:tcPr>
          <w:p w:rsidR="00AD3A79" w:rsidRPr="008A46C1" w:rsidRDefault="00AD3A79" w:rsidP="00D4405E">
            <w:pPr>
              <w:jc w:val="center"/>
              <w:rPr>
                <w:rFonts w:ascii="Times New Roman" w:hAnsi="Times New Roman" w:cs="Times New Roman"/>
                <w:sz w:val="28"/>
                <w:szCs w:val="28"/>
              </w:rPr>
            </w:pPr>
            <w:r w:rsidRPr="008A46C1">
              <w:rPr>
                <w:rFonts w:ascii="Times New Roman" w:hAnsi="Times New Roman" w:cs="Times New Roman"/>
                <w:sz w:val="28"/>
                <w:szCs w:val="28"/>
              </w:rPr>
              <w:t>1274360</w:t>
            </w:r>
          </w:p>
        </w:tc>
        <w:tc>
          <w:tcPr>
            <w:tcW w:w="3472" w:type="dxa"/>
            <w:gridSpan w:val="2"/>
            <w:vMerge/>
            <w:vAlign w:val="center"/>
          </w:tcPr>
          <w:p w:rsidR="00AD3A79" w:rsidRPr="008A46C1" w:rsidRDefault="00AD3A79" w:rsidP="00D4405E">
            <w:pPr>
              <w:rPr>
                <w:rFonts w:ascii="Times New Roman" w:hAnsi="Times New Roman" w:cs="Times New Roman"/>
                <w:sz w:val="28"/>
                <w:szCs w:val="28"/>
              </w:rPr>
            </w:pPr>
          </w:p>
        </w:tc>
      </w:tr>
      <w:tr w:rsidR="00AD3A79" w:rsidRPr="008A46C1" w:rsidTr="00D4405E">
        <w:trPr>
          <w:trHeight w:val="576"/>
          <w:jc w:val="center"/>
        </w:trPr>
        <w:tc>
          <w:tcPr>
            <w:tcW w:w="2340" w:type="dxa"/>
            <w:vAlign w:val="center"/>
          </w:tcPr>
          <w:p w:rsidR="00AD3A79" w:rsidRPr="008A46C1" w:rsidRDefault="00506364" w:rsidP="00506364">
            <w:pPr>
              <w:jc w:val="center"/>
              <w:rPr>
                <w:rFonts w:ascii="Times New Roman" w:hAnsi="Times New Roman" w:cs="Times New Roman"/>
                <w:sz w:val="28"/>
                <w:szCs w:val="28"/>
              </w:rPr>
            </w:pPr>
            <w:r w:rsidRPr="008A46C1">
              <w:rPr>
                <w:rFonts w:ascii="Times New Roman" w:hAnsi="Times New Roman" w:cs="Times New Roman"/>
                <w:sz w:val="28"/>
                <w:szCs w:val="28"/>
              </w:rPr>
              <w:t xml:space="preserve">Коэффициент капиталовложений </w:t>
            </w:r>
            <w:r>
              <w:rPr>
                <w:rFonts w:ascii="Times New Roman" w:hAnsi="Times New Roman" w:cs="Times New Roman"/>
                <w:sz w:val="28"/>
                <w:szCs w:val="28"/>
              </w:rPr>
              <w:t>(</w:t>
            </w:r>
            <w:r w:rsidRPr="008A46C1">
              <w:rPr>
                <w:rFonts w:ascii="Times New Roman" w:hAnsi="Times New Roman" w:cs="Times New Roman"/>
                <w:sz w:val="28"/>
                <w:szCs w:val="28"/>
              </w:rPr>
              <w:t>фактиче</w:t>
            </w:r>
            <w:r>
              <w:rPr>
                <w:rFonts w:ascii="Times New Roman" w:hAnsi="Times New Roman" w:cs="Times New Roman"/>
                <w:sz w:val="28"/>
                <w:szCs w:val="28"/>
              </w:rPr>
              <w:t>ская</w:t>
            </w:r>
            <w:r w:rsidRPr="008A46C1">
              <w:rPr>
                <w:rFonts w:ascii="Times New Roman" w:hAnsi="Times New Roman" w:cs="Times New Roman"/>
                <w:sz w:val="28"/>
                <w:szCs w:val="28"/>
              </w:rPr>
              <w:t xml:space="preserve"> эффектив</w:t>
            </w:r>
            <w:r>
              <w:rPr>
                <w:rFonts w:ascii="Times New Roman" w:hAnsi="Times New Roman" w:cs="Times New Roman"/>
                <w:sz w:val="28"/>
                <w:szCs w:val="28"/>
              </w:rPr>
              <w:t>ность)</w:t>
            </w:r>
            <w:r w:rsidRPr="008A46C1">
              <w:rPr>
                <w:rFonts w:ascii="Times New Roman" w:hAnsi="Times New Roman" w:cs="Times New Roman"/>
                <w:sz w:val="28"/>
                <w:szCs w:val="28"/>
              </w:rPr>
              <w:t xml:space="preserve"> </w:t>
            </w:r>
          </w:p>
        </w:tc>
        <w:tc>
          <w:tcPr>
            <w:tcW w:w="3686" w:type="dxa"/>
            <w:gridSpan w:val="2"/>
            <w:vAlign w:val="center"/>
          </w:tcPr>
          <w:p w:rsidR="00AD3A79" w:rsidRPr="008A46C1" w:rsidRDefault="00506364" w:rsidP="00D4405E">
            <w:pPr>
              <w:jc w:val="center"/>
              <w:rPr>
                <w:rFonts w:ascii="Times New Roman" w:hAnsi="Times New Roman" w:cs="Times New Roman"/>
                <w:sz w:val="28"/>
                <w:szCs w:val="28"/>
              </w:rPr>
            </w:pPr>
            <w:r>
              <w:rPr>
                <w:rFonts w:ascii="Times New Roman" w:hAnsi="Times New Roman" w:cs="Times New Roman"/>
                <w:sz w:val="28"/>
                <w:szCs w:val="28"/>
              </w:rPr>
              <w:t>11,5</w:t>
            </w:r>
          </w:p>
        </w:tc>
        <w:tc>
          <w:tcPr>
            <w:tcW w:w="3472" w:type="dxa"/>
            <w:gridSpan w:val="2"/>
            <w:vMerge/>
            <w:vAlign w:val="center"/>
          </w:tcPr>
          <w:p w:rsidR="00AD3A79" w:rsidRPr="008A46C1" w:rsidRDefault="00AD3A79" w:rsidP="00D4405E">
            <w:pPr>
              <w:rPr>
                <w:rFonts w:ascii="Times New Roman" w:hAnsi="Times New Roman" w:cs="Times New Roman"/>
                <w:sz w:val="28"/>
                <w:szCs w:val="28"/>
              </w:rPr>
            </w:pPr>
          </w:p>
        </w:tc>
      </w:tr>
      <w:tr w:rsidR="00AD3A79" w:rsidRPr="008A46C1" w:rsidTr="00D4405E">
        <w:trPr>
          <w:trHeight w:val="571"/>
          <w:jc w:val="center"/>
        </w:trPr>
        <w:tc>
          <w:tcPr>
            <w:tcW w:w="2340" w:type="dxa"/>
            <w:vAlign w:val="center"/>
          </w:tcPr>
          <w:p w:rsidR="00AD3A79" w:rsidRPr="008A46C1" w:rsidRDefault="00C84F4E" w:rsidP="00D4405E">
            <w:pPr>
              <w:jc w:val="center"/>
              <w:rPr>
                <w:rFonts w:ascii="Times New Roman" w:hAnsi="Times New Roman" w:cs="Times New Roman"/>
                <w:sz w:val="28"/>
                <w:szCs w:val="28"/>
              </w:rPr>
            </w:pPr>
            <w:r w:rsidRPr="008A46C1">
              <w:rPr>
                <w:rFonts w:ascii="Times New Roman" w:hAnsi="Times New Roman" w:cs="Times New Roman"/>
                <w:sz w:val="28"/>
                <w:szCs w:val="28"/>
              </w:rPr>
              <w:t>Дополнительные капиталовложения, руб</w:t>
            </w:r>
          </w:p>
        </w:tc>
        <w:tc>
          <w:tcPr>
            <w:tcW w:w="3686" w:type="dxa"/>
            <w:gridSpan w:val="2"/>
            <w:vAlign w:val="center"/>
          </w:tcPr>
          <w:p w:rsidR="00AD3A79" w:rsidRPr="008A46C1" w:rsidRDefault="00C84F4E" w:rsidP="00D4405E">
            <w:pPr>
              <w:jc w:val="center"/>
              <w:rPr>
                <w:rFonts w:ascii="Times New Roman" w:hAnsi="Times New Roman" w:cs="Times New Roman"/>
                <w:sz w:val="28"/>
                <w:szCs w:val="28"/>
              </w:rPr>
            </w:pPr>
            <w:r w:rsidRPr="008A46C1">
              <w:rPr>
                <w:rFonts w:ascii="Times New Roman" w:hAnsi="Times New Roman" w:cs="Times New Roman"/>
                <w:sz w:val="28"/>
                <w:szCs w:val="28"/>
              </w:rPr>
              <w:t>110980</w:t>
            </w:r>
          </w:p>
        </w:tc>
        <w:tc>
          <w:tcPr>
            <w:tcW w:w="3472" w:type="dxa"/>
            <w:gridSpan w:val="2"/>
            <w:vMerge/>
            <w:vAlign w:val="center"/>
          </w:tcPr>
          <w:p w:rsidR="00AD3A79" w:rsidRPr="008A46C1" w:rsidRDefault="00AD3A79" w:rsidP="00D4405E">
            <w:pPr>
              <w:rPr>
                <w:rFonts w:ascii="Times New Roman" w:hAnsi="Times New Roman" w:cs="Times New Roman"/>
                <w:sz w:val="28"/>
                <w:szCs w:val="28"/>
              </w:rPr>
            </w:pPr>
          </w:p>
        </w:tc>
      </w:tr>
    </w:tbl>
    <w:p w:rsidR="00757D99" w:rsidRPr="00F278D9" w:rsidRDefault="00757D99" w:rsidP="00757D99">
      <w:pPr>
        <w:rPr>
          <w:rFonts w:ascii="Times New Roman" w:hAnsi="Times New Roman" w:cs="Times New Roman"/>
          <w:color w:val="000000"/>
          <w:sz w:val="28"/>
          <w:szCs w:val="28"/>
        </w:rPr>
      </w:pPr>
    </w:p>
    <w:p w:rsidR="00FE72B4" w:rsidRPr="00A702EF" w:rsidRDefault="001C453A" w:rsidP="00FE72B4">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Энергоемкость, металлоемкость на 1 га по пр</w:t>
      </w:r>
      <w:r w:rsidR="000929EF">
        <w:rPr>
          <w:rFonts w:ascii="Times New Roman" w:hAnsi="Times New Roman" w:cs="Times New Roman"/>
          <w:sz w:val="28"/>
          <w:szCs w:val="28"/>
        </w:rPr>
        <w:t xml:space="preserve">оектируемой технологии </w:t>
      </w:r>
      <w:r>
        <w:rPr>
          <w:rFonts w:ascii="Times New Roman" w:hAnsi="Times New Roman" w:cs="Times New Roman"/>
          <w:sz w:val="28"/>
          <w:szCs w:val="28"/>
        </w:rPr>
        <w:t xml:space="preserve"> ниже </w:t>
      </w:r>
      <w:r w:rsidR="000929EF">
        <w:rPr>
          <w:rFonts w:ascii="Times New Roman" w:hAnsi="Times New Roman" w:cs="Times New Roman"/>
          <w:sz w:val="28"/>
          <w:szCs w:val="28"/>
        </w:rPr>
        <w:t xml:space="preserve">более чем в пять раз </w:t>
      </w:r>
      <w:r>
        <w:rPr>
          <w:rFonts w:ascii="Times New Roman" w:hAnsi="Times New Roman" w:cs="Times New Roman"/>
          <w:sz w:val="28"/>
          <w:szCs w:val="28"/>
        </w:rPr>
        <w:t>по сравнению с базовой технологией</w:t>
      </w:r>
      <w:r w:rsidR="00FE72B4" w:rsidRPr="00A702EF">
        <w:rPr>
          <w:rFonts w:ascii="Times New Roman" w:hAnsi="Times New Roman" w:cs="Times New Roman"/>
          <w:sz w:val="28"/>
          <w:szCs w:val="28"/>
        </w:rPr>
        <w:t>.</w:t>
      </w:r>
      <w:r w:rsidR="000929EF">
        <w:rPr>
          <w:rFonts w:ascii="Times New Roman" w:hAnsi="Times New Roman" w:cs="Times New Roman"/>
          <w:sz w:val="28"/>
          <w:szCs w:val="28"/>
        </w:rPr>
        <w:t xml:space="preserve"> Затраты на ТО и ремонт по предлагаемой технологии составили -82%, а затраты на ГСМ для этого же варианта -84</w:t>
      </w:r>
      <w:r w:rsidR="00FE72B4">
        <w:rPr>
          <w:rFonts w:ascii="Times New Roman" w:hAnsi="Times New Roman" w:cs="Times New Roman"/>
          <w:sz w:val="28"/>
          <w:szCs w:val="28"/>
        </w:rPr>
        <w:t>%.</w:t>
      </w:r>
      <w:r w:rsidR="00B02C83">
        <w:rPr>
          <w:rFonts w:ascii="Times New Roman" w:hAnsi="Times New Roman" w:cs="Times New Roman"/>
          <w:sz w:val="28"/>
          <w:szCs w:val="28"/>
        </w:rPr>
        <w:t xml:space="preserve"> Представленные данные расчетов свидетельствуют о ресурсосбережении при внедрении предлагаемой технологии</w:t>
      </w:r>
      <w:r w:rsidR="00FE72B4" w:rsidRPr="00A702EF">
        <w:rPr>
          <w:rFonts w:ascii="Times New Roman" w:hAnsi="Times New Roman" w:cs="Times New Roman"/>
          <w:sz w:val="28"/>
          <w:szCs w:val="28"/>
        </w:rPr>
        <w:t>.</w:t>
      </w:r>
    </w:p>
    <w:p w:rsidR="002E6120" w:rsidRPr="002E6120" w:rsidRDefault="002E6120" w:rsidP="00FE72B4">
      <w:pPr>
        <w:spacing w:after="0" w:line="360" w:lineRule="auto"/>
        <w:ind w:firstLine="851"/>
        <w:jc w:val="both"/>
        <w:rPr>
          <w:rFonts w:ascii="Times New Roman" w:hAnsi="Times New Roman" w:cs="Times New Roman"/>
          <w:b/>
          <w:sz w:val="28"/>
          <w:szCs w:val="28"/>
        </w:rPr>
      </w:pPr>
      <w:r w:rsidRPr="002E6120">
        <w:rPr>
          <w:rFonts w:ascii="Times New Roman" w:hAnsi="Times New Roman" w:cs="Times New Roman"/>
          <w:b/>
          <w:sz w:val="28"/>
          <w:szCs w:val="28"/>
        </w:rPr>
        <w:t>Выводы.</w:t>
      </w:r>
    </w:p>
    <w:p w:rsidR="00FE72B4" w:rsidRDefault="00291B60" w:rsidP="00FE72B4">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Предложена менее затратная технология подготовки почвы с применением комбинированного почвообрабатывающего агрегата. </w:t>
      </w:r>
      <w:r w:rsidR="00835252">
        <w:rPr>
          <w:rFonts w:ascii="Times New Roman" w:hAnsi="Times New Roman" w:cs="Times New Roman"/>
          <w:sz w:val="28"/>
          <w:szCs w:val="28"/>
        </w:rPr>
        <w:t>Представлены расчетные параметры ресурсосберегающей технологии подготовки почвы для создания садовых насаждений. Применение данной технологии способствует повышению производительности работ, экономии средств, уменьшит затраты на производство продукции садоводства. Период окупаемости составил менее 1 месяца</w:t>
      </w:r>
      <w:r w:rsidR="00FE72B4" w:rsidRPr="00A702EF">
        <w:rPr>
          <w:rFonts w:ascii="Times New Roman" w:hAnsi="Times New Roman" w:cs="Times New Roman"/>
          <w:sz w:val="28"/>
          <w:szCs w:val="28"/>
        </w:rPr>
        <w:t xml:space="preserve"> </w:t>
      </w:r>
      <w:r w:rsidR="00835252">
        <w:rPr>
          <w:rFonts w:ascii="Times New Roman" w:hAnsi="Times New Roman" w:cs="Times New Roman"/>
          <w:sz w:val="28"/>
          <w:szCs w:val="28"/>
        </w:rPr>
        <w:t>(</w:t>
      </w:r>
      <w:r w:rsidR="00FE72B4">
        <w:rPr>
          <w:rFonts w:ascii="Times New Roman" w:hAnsi="Times New Roman" w:cs="Times New Roman"/>
          <w:sz w:val="28"/>
          <w:szCs w:val="28"/>
        </w:rPr>
        <w:t>0,087 лет</w:t>
      </w:r>
      <w:r w:rsidR="00835252">
        <w:rPr>
          <w:rFonts w:ascii="Times New Roman" w:hAnsi="Times New Roman" w:cs="Times New Roman"/>
          <w:sz w:val="28"/>
          <w:szCs w:val="28"/>
        </w:rPr>
        <w:t>)</w:t>
      </w:r>
      <w:r w:rsidR="00FE72B4" w:rsidRPr="00A702EF">
        <w:rPr>
          <w:rFonts w:ascii="Times New Roman" w:hAnsi="Times New Roman" w:cs="Times New Roman"/>
          <w:sz w:val="28"/>
          <w:szCs w:val="28"/>
        </w:rPr>
        <w:t>.</w:t>
      </w:r>
    </w:p>
    <w:p w:rsidR="009D757E" w:rsidRPr="000143B0" w:rsidRDefault="009D757E" w:rsidP="00AC52B4">
      <w:pPr>
        <w:spacing w:after="0" w:line="360" w:lineRule="auto"/>
        <w:ind w:firstLine="709"/>
        <w:jc w:val="both"/>
        <w:rPr>
          <w:rFonts w:ascii="Times New Roman" w:hAnsi="Times New Roman" w:cs="Times New Roman"/>
          <w:sz w:val="28"/>
          <w:szCs w:val="28"/>
          <w:shd w:val="clear" w:color="auto" w:fill="FFFFFF"/>
        </w:rPr>
      </w:pPr>
    </w:p>
    <w:p w:rsidR="009D757E" w:rsidRDefault="002E6120" w:rsidP="00EA6A1B">
      <w:pPr>
        <w:spacing w:after="0" w:line="240" w:lineRule="auto"/>
        <w:ind w:firstLine="709"/>
        <w:jc w:val="both"/>
        <w:rPr>
          <w:rFonts w:ascii="Times New Roman" w:hAnsi="Times New Roman" w:cs="Times New Roman"/>
          <w:b/>
          <w:sz w:val="28"/>
          <w:szCs w:val="28"/>
          <w:shd w:val="clear" w:color="auto" w:fill="FFFFFF"/>
        </w:rPr>
      </w:pPr>
      <w:r w:rsidRPr="002E6120">
        <w:rPr>
          <w:rFonts w:ascii="Times New Roman" w:hAnsi="Times New Roman" w:cs="Times New Roman"/>
          <w:b/>
          <w:sz w:val="28"/>
          <w:szCs w:val="28"/>
          <w:shd w:val="clear" w:color="auto" w:fill="FFFFFF"/>
        </w:rPr>
        <w:t>Литература</w:t>
      </w:r>
    </w:p>
    <w:p w:rsidR="007F0705" w:rsidRPr="002E6120" w:rsidRDefault="007F0705" w:rsidP="00EA6A1B">
      <w:pPr>
        <w:spacing w:after="0" w:line="240" w:lineRule="auto"/>
        <w:ind w:firstLine="709"/>
        <w:jc w:val="both"/>
        <w:rPr>
          <w:rFonts w:ascii="Times New Roman" w:hAnsi="Times New Roman" w:cs="Times New Roman"/>
          <w:b/>
          <w:sz w:val="28"/>
          <w:szCs w:val="28"/>
          <w:shd w:val="clear" w:color="auto" w:fill="FFFFFF"/>
        </w:rPr>
      </w:pPr>
    </w:p>
    <w:p w:rsidR="008338ED" w:rsidRPr="00EA6A1B" w:rsidRDefault="008338ED" w:rsidP="007F0705">
      <w:pPr>
        <w:tabs>
          <w:tab w:val="left" w:pos="851"/>
        </w:tabs>
        <w:spacing w:after="0" w:line="240" w:lineRule="auto"/>
        <w:ind w:firstLine="567"/>
        <w:jc w:val="both"/>
        <w:rPr>
          <w:rFonts w:ascii="Times New Roman" w:hAnsi="Times New Roman" w:cs="Times New Roman"/>
          <w:sz w:val="24"/>
          <w:szCs w:val="24"/>
        </w:rPr>
      </w:pPr>
      <w:r w:rsidRPr="00EA6A1B">
        <w:rPr>
          <w:rFonts w:ascii="Times New Roman" w:hAnsi="Times New Roman" w:cs="Times New Roman"/>
          <w:sz w:val="24"/>
          <w:szCs w:val="24"/>
        </w:rPr>
        <w:t xml:space="preserve">1. </w:t>
      </w:r>
      <w:r w:rsidRPr="00EA6A1B">
        <w:rPr>
          <w:rFonts w:ascii="Times New Roman" w:hAnsi="Times New Roman" w:cs="Times New Roman"/>
          <w:iCs/>
          <w:sz w:val="24"/>
          <w:szCs w:val="24"/>
        </w:rPr>
        <w:t xml:space="preserve">Шаляпина И.П., Кузичева Н.Ю. </w:t>
      </w:r>
      <w:hyperlink r:id="rId17" w:history="1">
        <w:r w:rsidR="00F81D43" w:rsidRPr="00EA6A1B">
          <w:rPr>
            <w:rStyle w:val="Hyperlink"/>
            <w:rFonts w:ascii="Times New Roman" w:hAnsi="Times New Roman" w:cs="Times New Roman"/>
            <w:bCs/>
            <w:color w:val="auto"/>
            <w:sz w:val="24"/>
            <w:szCs w:val="24"/>
            <w:u w:val="none"/>
          </w:rPr>
          <w:t>Научно-технический прогресс в</w:t>
        </w:r>
        <w:r w:rsidRPr="00EA6A1B">
          <w:rPr>
            <w:rStyle w:val="Hyperlink"/>
            <w:rFonts w:ascii="Times New Roman" w:hAnsi="Times New Roman" w:cs="Times New Roman"/>
            <w:bCs/>
            <w:color w:val="auto"/>
            <w:sz w:val="24"/>
            <w:szCs w:val="24"/>
            <w:u w:val="none"/>
          </w:rPr>
          <w:t xml:space="preserve"> </w:t>
        </w:r>
        <w:r w:rsidR="00F81D43" w:rsidRPr="00EA6A1B">
          <w:rPr>
            <w:rStyle w:val="Hyperlink"/>
            <w:rFonts w:ascii="Times New Roman" w:hAnsi="Times New Roman" w:cs="Times New Roman"/>
            <w:bCs/>
            <w:color w:val="auto"/>
            <w:sz w:val="24"/>
            <w:szCs w:val="24"/>
            <w:u w:val="none"/>
          </w:rPr>
          <w:t>садоводстве</w:t>
        </w:r>
      </w:hyperlink>
      <w:r w:rsidRPr="00EA6A1B">
        <w:rPr>
          <w:rFonts w:ascii="Times New Roman" w:hAnsi="Times New Roman" w:cs="Times New Roman"/>
          <w:sz w:val="24"/>
          <w:szCs w:val="24"/>
        </w:rPr>
        <w:t xml:space="preserve"> </w:t>
      </w:r>
      <w:hyperlink r:id="rId18" w:history="1">
        <w:r w:rsidRPr="00EA6A1B">
          <w:rPr>
            <w:rStyle w:val="Hyperlink"/>
            <w:rFonts w:ascii="Times New Roman" w:hAnsi="Times New Roman" w:cs="Times New Roman"/>
            <w:color w:val="auto"/>
            <w:sz w:val="24"/>
            <w:szCs w:val="24"/>
            <w:u w:val="none"/>
          </w:rPr>
          <w:t>Теория и практика мировой науки</w:t>
        </w:r>
      </w:hyperlink>
      <w:r w:rsidRPr="00EA6A1B">
        <w:rPr>
          <w:rFonts w:ascii="Times New Roman" w:hAnsi="Times New Roman" w:cs="Times New Roman"/>
          <w:sz w:val="24"/>
          <w:szCs w:val="24"/>
        </w:rPr>
        <w:t xml:space="preserve">. 2017. </w:t>
      </w:r>
      <w:hyperlink r:id="rId19" w:history="1">
        <w:r w:rsidR="00F81D43" w:rsidRPr="00EA6A1B">
          <w:rPr>
            <w:rStyle w:val="Hyperlink"/>
            <w:rFonts w:ascii="Times New Roman" w:hAnsi="Times New Roman" w:cs="Times New Roman"/>
            <w:color w:val="auto"/>
            <w:sz w:val="24"/>
            <w:szCs w:val="24"/>
            <w:u w:val="none"/>
          </w:rPr>
          <w:t xml:space="preserve">№ </w:t>
        </w:r>
        <w:r w:rsidRPr="00EA6A1B">
          <w:rPr>
            <w:rStyle w:val="Hyperlink"/>
            <w:rFonts w:ascii="Times New Roman" w:hAnsi="Times New Roman" w:cs="Times New Roman"/>
            <w:color w:val="auto"/>
            <w:sz w:val="24"/>
            <w:szCs w:val="24"/>
            <w:u w:val="none"/>
          </w:rPr>
          <w:t>8</w:t>
        </w:r>
      </w:hyperlink>
      <w:r w:rsidRPr="00EA6A1B">
        <w:rPr>
          <w:rFonts w:ascii="Times New Roman" w:hAnsi="Times New Roman" w:cs="Times New Roman"/>
          <w:sz w:val="24"/>
          <w:szCs w:val="24"/>
        </w:rPr>
        <w:t>. С. 22-26.</w:t>
      </w:r>
    </w:p>
    <w:p w:rsidR="008338ED" w:rsidRPr="00EA6A1B" w:rsidRDefault="008338ED" w:rsidP="007F0705">
      <w:pPr>
        <w:tabs>
          <w:tab w:val="left" w:pos="851"/>
        </w:tabs>
        <w:spacing w:after="0" w:line="240" w:lineRule="auto"/>
        <w:ind w:firstLine="567"/>
        <w:jc w:val="both"/>
        <w:rPr>
          <w:rFonts w:ascii="Times New Roman" w:hAnsi="Times New Roman" w:cs="Times New Roman"/>
          <w:sz w:val="24"/>
          <w:szCs w:val="24"/>
        </w:rPr>
      </w:pPr>
      <w:r w:rsidRPr="00EA6A1B">
        <w:rPr>
          <w:rFonts w:ascii="Times New Roman" w:hAnsi="Times New Roman" w:cs="Times New Roman"/>
          <w:iCs/>
          <w:sz w:val="24"/>
          <w:szCs w:val="24"/>
        </w:rPr>
        <w:t>2</w:t>
      </w:r>
      <w:r w:rsidRPr="00EA6A1B">
        <w:rPr>
          <w:rFonts w:ascii="Times New Roman" w:hAnsi="Times New Roman" w:cs="Times New Roman"/>
          <w:sz w:val="24"/>
          <w:szCs w:val="24"/>
        </w:rPr>
        <w:t xml:space="preserve">. </w:t>
      </w:r>
      <w:r w:rsidRPr="00EA6A1B">
        <w:rPr>
          <w:rFonts w:ascii="Times New Roman" w:hAnsi="Times New Roman" w:cs="Times New Roman"/>
          <w:iCs/>
          <w:sz w:val="24"/>
          <w:szCs w:val="24"/>
        </w:rPr>
        <w:t xml:space="preserve">Хашагульгова М.А., Хашагульгов У.А., Гетоков О.О. </w:t>
      </w:r>
      <w:hyperlink r:id="rId20" w:history="1">
        <w:r w:rsidR="00F81D43" w:rsidRPr="00EA6A1B">
          <w:rPr>
            <w:rStyle w:val="Hyperlink"/>
            <w:rFonts w:ascii="Times New Roman" w:hAnsi="Times New Roman" w:cs="Times New Roman"/>
            <w:bCs/>
            <w:color w:val="auto"/>
            <w:sz w:val="24"/>
            <w:szCs w:val="24"/>
            <w:u w:val="none"/>
          </w:rPr>
          <w:t>Технология производства плодовых культур в условиях Ингушетии</w:t>
        </w:r>
      </w:hyperlink>
      <w:r w:rsidR="00F81D43" w:rsidRPr="00EA6A1B">
        <w:rPr>
          <w:rFonts w:ascii="Times New Roman" w:hAnsi="Times New Roman" w:cs="Times New Roman"/>
          <w:sz w:val="24"/>
          <w:szCs w:val="24"/>
        </w:rPr>
        <w:t>.</w:t>
      </w:r>
      <w:r w:rsidRPr="00EA6A1B">
        <w:rPr>
          <w:rFonts w:ascii="Times New Roman" w:hAnsi="Times New Roman" w:cs="Times New Roman"/>
          <w:sz w:val="24"/>
          <w:szCs w:val="24"/>
        </w:rPr>
        <w:t xml:space="preserve"> </w:t>
      </w:r>
      <w:hyperlink r:id="rId21" w:history="1">
        <w:r w:rsidRPr="00EA6A1B">
          <w:rPr>
            <w:rStyle w:val="Hyperlink"/>
            <w:rFonts w:ascii="Times New Roman" w:hAnsi="Times New Roman" w:cs="Times New Roman"/>
            <w:color w:val="auto"/>
            <w:sz w:val="24"/>
            <w:szCs w:val="24"/>
            <w:u w:val="none"/>
          </w:rPr>
          <w:t>Труды Кубанского государственного аграрного университета</w:t>
        </w:r>
      </w:hyperlink>
      <w:r w:rsidRPr="00EA6A1B">
        <w:rPr>
          <w:rFonts w:ascii="Times New Roman" w:hAnsi="Times New Roman" w:cs="Times New Roman"/>
          <w:sz w:val="24"/>
          <w:szCs w:val="24"/>
        </w:rPr>
        <w:t xml:space="preserve">. 2018. </w:t>
      </w:r>
      <w:hyperlink r:id="rId22" w:history="1">
        <w:r w:rsidRPr="00EA6A1B">
          <w:rPr>
            <w:rStyle w:val="Hyperlink"/>
            <w:rFonts w:ascii="Times New Roman" w:hAnsi="Times New Roman" w:cs="Times New Roman"/>
            <w:color w:val="auto"/>
            <w:sz w:val="24"/>
            <w:szCs w:val="24"/>
            <w:u w:val="none"/>
          </w:rPr>
          <w:t>№ 75</w:t>
        </w:r>
      </w:hyperlink>
      <w:r w:rsidRPr="00EA6A1B">
        <w:rPr>
          <w:rFonts w:ascii="Times New Roman" w:hAnsi="Times New Roman" w:cs="Times New Roman"/>
          <w:sz w:val="24"/>
          <w:szCs w:val="24"/>
        </w:rPr>
        <w:t>. С. 97-101.</w:t>
      </w:r>
    </w:p>
    <w:p w:rsidR="00F90930" w:rsidRPr="00EA6A1B" w:rsidRDefault="008338ED" w:rsidP="007F0705">
      <w:pPr>
        <w:tabs>
          <w:tab w:val="left" w:pos="851"/>
        </w:tabs>
        <w:spacing w:after="0" w:line="240" w:lineRule="auto"/>
        <w:ind w:firstLine="567"/>
        <w:jc w:val="both"/>
        <w:rPr>
          <w:rFonts w:ascii="Times New Roman" w:hAnsi="Times New Roman" w:cs="Times New Roman"/>
          <w:sz w:val="24"/>
          <w:szCs w:val="24"/>
        </w:rPr>
      </w:pPr>
      <w:r w:rsidRPr="00EA6A1B">
        <w:rPr>
          <w:rFonts w:ascii="Times New Roman" w:hAnsi="Times New Roman" w:cs="Times New Roman"/>
          <w:sz w:val="24"/>
          <w:szCs w:val="24"/>
        </w:rPr>
        <w:t>3</w:t>
      </w:r>
      <w:r w:rsidR="00326EFF" w:rsidRPr="00EA6A1B">
        <w:rPr>
          <w:rFonts w:ascii="Times New Roman" w:hAnsi="Times New Roman" w:cs="Times New Roman"/>
          <w:sz w:val="24"/>
          <w:szCs w:val="24"/>
        </w:rPr>
        <w:t>.</w:t>
      </w:r>
      <w:r w:rsidR="002F5783" w:rsidRPr="00EA6A1B">
        <w:rPr>
          <w:rFonts w:ascii="Times New Roman" w:hAnsi="Times New Roman" w:cs="Times New Roman"/>
          <w:sz w:val="24"/>
          <w:szCs w:val="24"/>
        </w:rPr>
        <w:t xml:space="preserve"> </w:t>
      </w:r>
      <w:r w:rsidR="00F90930" w:rsidRPr="00EA6A1B">
        <w:rPr>
          <w:rFonts w:ascii="Times New Roman" w:hAnsi="Times New Roman" w:cs="Times New Roman"/>
          <w:iCs/>
          <w:sz w:val="24"/>
          <w:szCs w:val="24"/>
        </w:rPr>
        <w:t>Примаков Н.В., Бондарев Н.А.</w:t>
      </w:r>
      <w:r w:rsidR="00F90930" w:rsidRPr="00EA6A1B">
        <w:rPr>
          <w:rFonts w:ascii="Times New Roman" w:hAnsi="Times New Roman" w:cs="Times New Roman"/>
          <w:sz w:val="24"/>
          <w:szCs w:val="24"/>
        </w:rPr>
        <w:t xml:space="preserve"> </w:t>
      </w:r>
      <w:hyperlink r:id="rId23" w:history="1">
        <w:r w:rsidR="00F90930" w:rsidRPr="00EA6A1B">
          <w:rPr>
            <w:rStyle w:val="Hyperlink"/>
            <w:rFonts w:ascii="Times New Roman" w:hAnsi="Times New Roman" w:cs="Times New Roman"/>
            <w:bCs/>
            <w:color w:val="auto"/>
            <w:sz w:val="24"/>
            <w:szCs w:val="24"/>
            <w:u w:val="none"/>
          </w:rPr>
          <w:t>Модернизация почвенной фрезы с целью подготовки почвы для создания защитных лесных насаждений</w:t>
        </w:r>
      </w:hyperlink>
      <w:r w:rsidR="00F90930" w:rsidRPr="00EA6A1B">
        <w:rPr>
          <w:rFonts w:ascii="Times New Roman" w:hAnsi="Times New Roman" w:cs="Times New Roman"/>
          <w:sz w:val="24"/>
          <w:szCs w:val="24"/>
        </w:rPr>
        <w:t>. В сборнике: Агропромышленные машины и оборудование (теория, конструкция, расчёт). Сб. науч. тр. Мин. с-х РФ; Департамент научно-технической политики и образования; ФГБОУ ВПО «Новочеркасская государственная мелиоративная академия». Новочеркасск, 2004. С. 86-88.</w:t>
      </w:r>
    </w:p>
    <w:p w:rsidR="00F90930" w:rsidRPr="00EA6A1B" w:rsidRDefault="008338ED" w:rsidP="007F0705">
      <w:pPr>
        <w:tabs>
          <w:tab w:val="left" w:pos="851"/>
        </w:tabs>
        <w:spacing w:after="0" w:line="240" w:lineRule="auto"/>
        <w:ind w:firstLine="567"/>
        <w:jc w:val="both"/>
        <w:rPr>
          <w:rFonts w:ascii="Times New Roman" w:hAnsi="Times New Roman" w:cs="Times New Roman"/>
          <w:sz w:val="24"/>
          <w:szCs w:val="24"/>
        </w:rPr>
      </w:pPr>
      <w:r w:rsidRPr="00EA6A1B">
        <w:rPr>
          <w:rFonts w:ascii="Times New Roman" w:hAnsi="Times New Roman" w:cs="Times New Roman"/>
          <w:sz w:val="24"/>
          <w:szCs w:val="24"/>
        </w:rPr>
        <w:t>4. Примаков Н.В., Петренко В.Н. Механизация возделывания озимой пшеницы в ОАО "Племзавод "Воля" Каневского района / Механизация и электрофикация сельскохозяйственного производства. Инновационные технологии производства и переработки сельскохозяйственной продукции. Актуальные проблемы животноводства. Матер. Междунар. науч.-практ. конф. - Н. Новгород, 2020. С. 68 - 71.</w:t>
      </w:r>
    </w:p>
    <w:p w:rsidR="008338ED" w:rsidRPr="00EA6A1B" w:rsidRDefault="008338ED" w:rsidP="007F0705">
      <w:pPr>
        <w:tabs>
          <w:tab w:val="left" w:pos="851"/>
        </w:tabs>
        <w:spacing w:after="0" w:line="240" w:lineRule="auto"/>
        <w:ind w:firstLine="567"/>
        <w:jc w:val="both"/>
        <w:rPr>
          <w:rFonts w:ascii="Times New Roman" w:hAnsi="Times New Roman" w:cs="Times New Roman"/>
          <w:sz w:val="24"/>
          <w:szCs w:val="24"/>
        </w:rPr>
      </w:pPr>
      <w:r w:rsidRPr="00EA6A1B">
        <w:rPr>
          <w:rFonts w:ascii="Times New Roman" w:hAnsi="Times New Roman" w:cs="Times New Roman"/>
          <w:sz w:val="24"/>
          <w:szCs w:val="24"/>
        </w:rPr>
        <w:t>5. Бондарев Н.А., Примаков Н.В. Машины и механизмы учебное пособие для студентов вузов по специальности 250201-"Лесное хозяйство", 250203-"Садово-парковое и ландшафтное строительство", 190206-"Сельскохозяйственные машины и оборудование" / Новочеркасск, 2007. 211 с.</w:t>
      </w:r>
    </w:p>
    <w:p w:rsidR="008338ED" w:rsidRPr="00EA6A1B" w:rsidRDefault="008338ED" w:rsidP="007F0705">
      <w:pPr>
        <w:tabs>
          <w:tab w:val="left" w:pos="851"/>
        </w:tabs>
        <w:spacing w:after="0" w:line="240" w:lineRule="auto"/>
        <w:ind w:firstLine="567"/>
        <w:jc w:val="both"/>
        <w:rPr>
          <w:rFonts w:ascii="Times New Roman" w:hAnsi="Times New Roman" w:cs="Times New Roman"/>
          <w:sz w:val="24"/>
          <w:szCs w:val="24"/>
        </w:rPr>
      </w:pPr>
      <w:r w:rsidRPr="00EA6A1B">
        <w:rPr>
          <w:rFonts w:ascii="Times New Roman" w:hAnsi="Times New Roman" w:cs="Times New Roman"/>
          <w:sz w:val="24"/>
          <w:szCs w:val="24"/>
        </w:rPr>
        <w:t xml:space="preserve">6. </w:t>
      </w:r>
      <w:r w:rsidRPr="00EA6A1B">
        <w:rPr>
          <w:rFonts w:ascii="Times New Roman" w:hAnsi="Times New Roman" w:cs="Times New Roman"/>
          <w:iCs/>
          <w:sz w:val="24"/>
          <w:szCs w:val="24"/>
        </w:rPr>
        <w:t xml:space="preserve">Санжаровская М.И. </w:t>
      </w:r>
      <w:hyperlink r:id="rId24" w:history="1">
        <w:r w:rsidR="00F81D43" w:rsidRPr="00EA6A1B">
          <w:rPr>
            <w:rStyle w:val="Hyperlink"/>
            <w:rFonts w:ascii="Times New Roman" w:hAnsi="Times New Roman" w:cs="Times New Roman"/>
            <w:bCs/>
            <w:color w:val="auto"/>
            <w:sz w:val="24"/>
            <w:szCs w:val="24"/>
            <w:u w:val="none"/>
          </w:rPr>
          <w:t>Усовершенствование обработки почвы в садах и виноградниках</w:t>
        </w:r>
      </w:hyperlink>
      <w:r w:rsidR="00F81D43" w:rsidRPr="00EA6A1B">
        <w:rPr>
          <w:rFonts w:ascii="Times New Roman" w:hAnsi="Times New Roman" w:cs="Times New Roman"/>
          <w:sz w:val="24"/>
          <w:szCs w:val="24"/>
        </w:rPr>
        <w:t>.</w:t>
      </w:r>
      <w:r w:rsidRPr="00EA6A1B">
        <w:rPr>
          <w:rFonts w:ascii="Times New Roman" w:hAnsi="Times New Roman" w:cs="Times New Roman"/>
          <w:sz w:val="24"/>
          <w:szCs w:val="24"/>
        </w:rPr>
        <w:t xml:space="preserve"> </w:t>
      </w:r>
      <w:hyperlink r:id="rId25" w:history="1">
        <w:r w:rsidRPr="00EA6A1B">
          <w:rPr>
            <w:rStyle w:val="Hyperlink"/>
            <w:rFonts w:ascii="Times New Roman" w:hAnsi="Times New Roman" w:cs="Times New Roman"/>
            <w:color w:val="auto"/>
            <w:sz w:val="24"/>
            <w:szCs w:val="24"/>
            <w:u w:val="none"/>
          </w:rPr>
          <w:t>Инженерно-техническое обеспечение АПК. Реферативный журнал</w:t>
        </w:r>
      </w:hyperlink>
      <w:r w:rsidRPr="00EA6A1B">
        <w:rPr>
          <w:rFonts w:ascii="Times New Roman" w:hAnsi="Times New Roman" w:cs="Times New Roman"/>
          <w:sz w:val="24"/>
          <w:szCs w:val="24"/>
        </w:rPr>
        <w:t xml:space="preserve">. 2009. </w:t>
      </w:r>
      <w:hyperlink r:id="rId26" w:history="1">
        <w:r w:rsidR="00F81D43" w:rsidRPr="00EA6A1B">
          <w:rPr>
            <w:rStyle w:val="Hyperlink"/>
            <w:rFonts w:ascii="Times New Roman" w:hAnsi="Times New Roman" w:cs="Times New Roman"/>
            <w:color w:val="auto"/>
            <w:sz w:val="24"/>
            <w:szCs w:val="24"/>
            <w:u w:val="none"/>
          </w:rPr>
          <w:t xml:space="preserve">№ </w:t>
        </w:r>
        <w:r w:rsidRPr="00EA6A1B">
          <w:rPr>
            <w:rStyle w:val="Hyperlink"/>
            <w:rFonts w:ascii="Times New Roman" w:hAnsi="Times New Roman" w:cs="Times New Roman"/>
            <w:color w:val="auto"/>
            <w:sz w:val="24"/>
            <w:szCs w:val="24"/>
            <w:u w:val="none"/>
          </w:rPr>
          <w:t>1</w:t>
        </w:r>
      </w:hyperlink>
      <w:r w:rsidRPr="00EA6A1B">
        <w:rPr>
          <w:rFonts w:ascii="Times New Roman" w:hAnsi="Times New Roman" w:cs="Times New Roman"/>
          <w:sz w:val="24"/>
          <w:szCs w:val="24"/>
        </w:rPr>
        <w:t>. С. 231.</w:t>
      </w:r>
    </w:p>
    <w:p w:rsidR="008338ED" w:rsidRDefault="008338ED" w:rsidP="007F0705">
      <w:pPr>
        <w:tabs>
          <w:tab w:val="left" w:pos="851"/>
        </w:tabs>
        <w:spacing w:after="0" w:line="240" w:lineRule="auto"/>
        <w:ind w:firstLine="567"/>
        <w:jc w:val="both"/>
        <w:rPr>
          <w:rFonts w:ascii="Times New Roman" w:hAnsi="Times New Roman" w:cs="Times New Roman"/>
          <w:sz w:val="24"/>
          <w:szCs w:val="24"/>
          <w:lang w:val="en-US"/>
        </w:rPr>
      </w:pPr>
      <w:r w:rsidRPr="00EA6A1B">
        <w:rPr>
          <w:rFonts w:ascii="Times New Roman" w:hAnsi="Times New Roman" w:cs="Times New Roman"/>
          <w:sz w:val="24"/>
          <w:szCs w:val="24"/>
        </w:rPr>
        <w:lastRenderedPageBreak/>
        <w:t>7.</w:t>
      </w:r>
      <w:r w:rsidRPr="00EA6A1B">
        <w:rPr>
          <w:rFonts w:ascii="Times New Roman" w:hAnsi="Times New Roman" w:cs="Times New Roman"/>
          <w:iCs/>
          <w:sz w:val="24"/>
          <w:szCs w:val="24"/>
        </w:rPr>
        <w:t xml:space="preserve"> Шекихачев Ю.А. </w:t>
      </w:r>
      <w:hyperlink r:id="rId27" w:history="1">
        <w:r w:rsidR="00F81D43" w:rsidRPr="00EA6A1B">
          <w:rPr>
            <w:rStyle w:val="Hyperlink"/>
            <w:rFonts w:ascii="Times New Roman" w:hAnsi="Times New Roman" w:cs="Times New Roman"/>
            <w:bCs/>
            <w:color w:val="auto"/>
            <w:sz w:val="24"/>
            <w:szCs w:val="24"/>
            <w:u w:val="none"/>
          </w:rPr>
          <w:t>Научно обоснованные рекомендации по организации и технологии закладки садов</w:t>
        </w:r>
      </w:hyperlink>
      <w:r w:rsidRPr="00EA6A1B">
        <w:rPr>
          <w:rFonts w:ascii="Times New Roman" w:hAnsi="Times New Roman" w:cs="Times New Roman"/>
          <w:sz w:val="24"/>
          <w:szCs w:val="24"/>
        </w:rPr>
        <w:t xml:space="preserve">. </w:t>
      </w:r>
      <w:hyperlink r:id="rId28" w:history="1">
        <w:r w:rsidRPr="00EA6A1B">
          <w:rPr>
            <w:rStyle w:val="Hyperlink"/>
            <w:rFonts w:ascii="Times New Roman" w:hAnsi="Times New Roman" w:cs="Times New Roman"/>
            <w:color w:val="auto"/>
            <w:sz w:val="24"/>
            <w:szCs w:val="24"/>
            <w:u w:val="none"/>
          </w:rPr>
          <w:t>Известия Кабардино-Балкарского государственного аграрного университета им. В</w:t>
        </w:r>
        <w:r w:rsidRPr="00F31FC1">
          <w:rPr>
            <w:rStyle w:val="Hyperlink"/>
            <w:rFonts w:ascii="Times New Roman" w:hAnsi="Times New Roman" w:cs="Times New Roman"/>
            <w:color w:val="auto"/>
            <w:sz w:val="24"/>
            <w:szCs w:val="24"/>
            <w:u w:val="none"/>
            <w:lang w:val="en-US"/>
          </w:rPr>
          <w:t>.</w:t>
        </w:r>
        <w:r w:rsidRPr="00EA6A1B">
          <w:rPr>
            <w:rStyle w:val="Hyperlink"/>
            <w:rFonts w:ascii="Times New Roman" w:hAnsi="Times New Roman" w:cs="Times New Roman"/>
            <w:color w:val="auto"/>
            <w:sz w:val="24"/>
            <w:szCs w:val="24"/>
            <w:u w:val="none"/>
          </w:rPr>
          <w:t>М</w:t>
        </w:r>
        <w:r w:rsidRPr="00F31FC1">
          <w:rPr>
            <w:rStyle w:val="Hyperlink"/>
            <w:rFonts w:ascii="Times New Roman" w:hAnsi="Times New Roman" w:cs="Times New Roman"/>
            <w:color w:val="auto"/>
            <w:sz w:val="24"/>
            <w:szCs w:val="24"/>
            <w:u w:val="none"/>
            <w:lang w:val="en-US"/>
          </w:rPr>
          <w:t xml:space="preserve">. </w:t>
        </w:r>
        <w:proofErr w:type="spellStart"/>
        <w:r w:rsidRPr="00EA6A1B">
          <w:rPr>
            <w:rStyle w:val="Hyperlink"/>
            <w:rFonts w:ascii="Times New Roman" w:hAnsi="Times New Roman" w:cs="Times New Roman"/>
            <w:color w:val="auto"/>
            <w:sz w:val="24"/>
            <w:szCs w:val="24"/>
            <w:u w:val="none"/>
          </w:rPr>
          <w:t>Кокова</w:t>
        </w:r>
        <w:proofErr w:type="spellEnd"/>
      </w:hyperlink>
      <w:r w:rsidRPr="00F31FC1">
        <w:rPr>
          <w:rFonts w:ascii="Times New Roman" w:hAnsi="Times New Roman" w:cs="Times New Roman"/>
          <w:sz w:val="24"/>
          <w:szCs w:val="24"/>
          <w:lang w:val="en-US"/>
        </w:rPr>
        <w:t xml:space="preserve">. 2021. </w:t>
      </w:r>
      <w:hyperlink r:id="rId29" w:history="1">
        <w:r w:rsidR="00F81D43" w:rsidRPr="00F31FC1">
          <w:rPr>
            <w:rStyle w:val="Hyperlink"/>
            <w:rFonts w:ascii="Times New Roman" w:hAnsi="Times New Roman" w:cs="Times New Roman"/>
            <w:color w:val="auto"/>
            <w:sz w:val="24"/>
            <w:szCs w:val="24"/>
            <w:u w:val="none"/>
            <w:lang w:val="en-US"/>
          </w:rPr>
          <w:t xml:space="preserve">№ 2 </w:t>
        </w:r>
        <w:r w:rsidRPr="00F31FC1">
          <w:rPr>
            <w:rStyle w:val="Hyperlink"/>
            <w:rFonts w:ascii="Times New Roman" w:hAnsi="Times New Roman" w:cs="Times New Roman"/>
            <w:color w:val="auto"/>
            <w:sz w:val="24"/>
            <w:szCs w:val="24"/>
            <w:u w:val="none"/>
            <w:lang w:val="en-US"/>
          </w:rPr>
          <w:t>(32)</w:t>
        </w:r>
      </w:hyperlink>
      <w:r w:rsidRPr="00F31FC1">
        <w:rPr>
          <w:rFonts w:ascii="Times New Roman" w:hAnsi="Times New Roman" w:cs="Times New Roman"/>
          <w:sz w:val="24"/>
          <w:szCs w:val="24"/>
          <w:lang w:val="en-US"/>
        </w:rPr>
        <w:t xml:space="preserve">. </w:t>
      </w:r>
      <w:r w:rsidRPr="00EA6A1B">
        <w:rPr>
          <w:rFonts w:ascii="Times New Roman" w:hAnsi="Times New Roman" w:cs="Times New Roman"/>
          <w:sz w:val="24"/>
          <w:szCs w:val="24"/>
        </w:rPr>
        <w:t>С</w:t>
      </w:r>
      <w:r w:rsidRPr="00F31FC1">
        <w:rPr>
          <w:rFonts w:ascii="Times New Roman" w:hAnsi="Times New Roman" w:cs="Times New Roman"/>
          <w:sz w:val="24"/>
          <w:szCs w:val="24"/>
          <w:lang w:val="en-US"/>
        </w:rPr>
        <w:t>. 95-101.</w:t>
      </w:r>
    </w:p>
    <w:p w:rsidR="00EB0610" w:rsidRPr="00EB0610" w:rsidRDefault="00EB0610" w:rsidP="00EA6A1B">
      <w:pPr>
        <w:spacing w:after="0" w:line="240" w:lineRule="auto"/>
        <w:ind w:firstLine="709"/>
        <w:jc w:val="both"/>
        <w:rPr>
          <w:rFonts w:ascii="Times New Roman" w:hAnsi="Times New Roman" w:cs="Times New Roman"/>
          <w:sz w:val="24"/>
          <w:szCs w:val="24"/>
          <w:lang w:val="en-US"/>
        </w:rPr>
      </w:pPr>
    </w:p>
    <w:p w:rsidR="00EB0610" w:rsidRDefault="00EB0610" w:rsidP="00EA6A1B">
      <w:pPr>
        <w:spacing w:after="0" w:line="240" w:lineRule="auto"/>
        <w:ind w:firstLine="709"/>
        <w:jc w:val="both"/>
        <w:rPr>
          <w:rFonts w:ascii="Times New Roman" w:hAnsi="Times New Roman" w:cs="Times New Roman"/>
          <w:b/>
          <w:sz w:val="24"/>
          <w:szCs w:val="24"/>
          <w:lang w:val="en-US"/>
        </w:rPr>
      </w:pPr>
      <w:r w:rsidRPr="00EB0610">
        <w:rPr>
          <w:rFonts w:ascii="Times New Roman" w:hAnsi="Times New Roman" w:cs="Times New Roman"/>
          <w:b/>
          <w:sz w:val="24"/>
          <w:szCs w:val="24"/>
          <w:lang w:val="en-US"/>
        </w:rPr>
        <w:t>References</w:t>
      </w:r>
    </w:p>
    <w:p w:rsidR="007F0705" w:rsidRPr="00EB0610" w:rsidRDefault="007F0705" w:rsidP="00EA6A1B">
      <w:pPr>
        <w:spacing w:after="0" w:line="240" w:lineRule="auto"/>
        <w:ind w:firstLine="709"/>
        <w:jc w:val="both"/>
        <w:rPr>
          <w:rFonts w:ascii="Times New Roman" w:hAnsi="Times New Roman" w:cs="Times New Roman"/>
          <w:b/>
          <w:sz w:val="24"/>
          <w:szCs w:val="24"/>
          <w:lang w:val="en-US"/>
        </w:rPr>
      </w:pPr>
    </w:p>
    <w:p w:rsidR="007F0705" w:rsidRPr="007F0705" w:rsidRDefault="007F0705" w:rsidP="007F0705">
      <w:pPr>
        <w:tabs>
          <w:tab w:val="left" w:pos="851"/>
        </w:tabs>
        <w:spacing w:after="0" w:line="240" w:lineRule="auto"/>
        <w:ind w:firstLine="567"/>
        <w:jc w:val="both"/>
        <w:rPr>
          <w:rFonts w:ascii="Times New Roman" w:hAnsi="Times New Roman" w:cs="Times New Roman"/>
          <w:sz w:val="24"/>
          <w:szCs w:val="24"/>
          <w:lang w:val="en-US"/>
        </w:rPr>
      </w:pPr>
      <w:r w:rsidRPr="007F0705">
        <w:rPr>
          <w:rFonts w:ascii="Times New Roman" w:hAnsi="Times New Roman" w:cs="Times New Roman"/>
          <w:sz w:val="24"/>
          <w:szCs w:val="24"/>
          <w:lang w:val="en-US"/>
        </w:rPr>
        <w:t xml:space="preserve">1. </w:t>
      </w:r>
      <w:proofErr w:type="spellStart"/>
      <w:r w:rsidRPr="007F0705">
        <w:rPr>
          <w:rFonts w:ascii="Times New Roman" w:hAnsi="Times New Roman" w:cs="Times New Roman"/>
          <w:sz w:val="24"/>
          <w:szCs w:val="24"/>
          <w:lang w:val="en-US"/>
        </w:rPr>
        <w:t>Shaljapina</w:t>
      </w:r>
      <w:proofErr w:type="spellEnd"/>
      <w:r w:rsidRPr="007F0705">
        <w:rPr>
          <w:rFonts w:ascii="Times New Roman" w:hAnsi="Times New Roman" w:cs="Times New Roman"/>
          <w:sz w:val="24"/>
          <w:szCs w:val="24"/>
          <w:lang w:val="en-US"/>
        </w:rPr>
        <w:t xml:space="preserve"> I.P., </w:t>
      </w:r>
      <w:proofErr w:type="spellStart"/>
      <w:r w:rsidRPr="007F0705">
        <w:rPr>
          <w:rFonts w:ascii="Times New Roman" w:hAnsi="Times New Roman" w:cs="Times New Roman"/>
          <w:sz w:val="24"/>
          <w:szCs w:val="24"/>
          <w:lang w:val="en-US"/>
        </w:rPr>
        <w:t>Kuzicheva</w:t>
      </w:r>
      <w:proofErr w:type="spellEnd"/>
      <w:r w:rsidRPr="007F0705">
        <w:rPr>
          <w:rFonts w:ascii="Times New Roman" w:hAnsi="Times New Roman" w:cs="Times New Roman"/>
          <w:sz w:val="24"/>
          <w:szCs w:val="24"/>
          <w:lang w:val="en-US"/>
        </w:rPr>
        <w:t xml:space="preserve"> </w:t>
      </w:r>
      <w:proofErr w:type="spellStart"/>
      <w:r w:rsidRPr="007F0705">
        <w:rPr>
          <w:rFonts w:ascii="Times New Roman" w:hAnsi="Times New Roman" w:cs="Times New Roman"/>
          <w:sz w:val="24"/>
          <w:szCs w:val="24"/>
          <w:lang w:val="en-US"/>
        </w:rPr>
        <w:t>N.Ju</w:t>
      </w:r>
      <w:proofErr w:type="spellEnd"/>
      <w:r w:rsidRPr="007F0705">
        <w:rPr>
          <w:rFonts w:ascii="Times New Roman" w:hAnsi="Times New Roman" w:cs="Times New Roman"/>
          <w:sz w:val="24"/>
          <w:szCs w:val="24"/>
          <w:lang w:val="en-US"/>
        </w:rPr>
        <w:t xml:space="preserve">. </w:t>
      </w:r>
      <w:proofErr w:type="spellStart"/>
      <w:r w:rsidRPr="007F0705">
        <w:rPr>
          <w:rFonts w:ascii="Times New Roman" w:hAnsi="Times New Roman" w:cs="Times New Roman"/>
          <w:sz w:val="24"/>
          <w:szCs w:val="24"/>
          <w:lang w:val="en-US"/>
        </w:rPr>
        <w:t>Nauchno-tehnicheskij</w:t>
      </w:r>
      <w:proofErr w:type="spellEnd"/>
      <w:r w:rsidRPr="007F0705">
        <w:rPr>
          <w:rFonts w:ascii="Times New Roman" w:hAnsi="Times New Roman" w:cs="Times New Roman"/>
          <w:sz w:val="24"/>
          <w:szCs w:val="24"/>
          <w:lang w:val="en-US"/>
        </w:rPr>
        <w:t xml:space="preserve"> progress v </w:t>
      </w:r>
      <w:proofErr w:type="spellStart"/>
      <w:r w:rsidRPr="007F0705">
        <w:rPr>
          <w:rFonts w:ascii="Times New Roman" w:hAnsi="Times New Roman" w:cs="Times New Roman"/>
          <w:sz w:val="24"/>
          <w:szCs w:val="24"/>
          <w:lang w:val="en-US"/>
        </w:rPr>
        <w:t>sadovodstve</w:t>
      </w:r>
      <w:proofErr w:type="spellEnd"/>
      <w:r w:rsidRPr="007F0705">
        <w:rPr>
          <w:rFonts w:ascii="Times New Roman" w:hAnsi="Times New Roman" w:cs="Times New Roman"/>
          <w:sz w:val="24"/>
          <w:szCs w:val="24"/>
          <w:lang w:val="en-US"/>
        </w:rPr>
        <w:t xml:space="preserve"> </w:t>
      </w:r>
      <w:proofErr w:type="spellStart"/>
      <w:r w:rsidRPr="007F0705">
        <w:rPr>
          <w:rFonts w:ascii="Times New Roman" w:hAnsi="Times New Roman" w:cs="Times New Roman"/>
          <w:sz w:val="24"/>
          <w:szCs w:val="24"/>
          <w:lang w:val="en-US"/>
        </w:rPr>
        <w:t>Teorija</w:t>
      </w:r>
      <w:proofErr w:type="spellEnd"/>
      <w:r w:rsidRPr="007F0705">
        <w:rPr>
          <w:rFonts w:ascii="Times New Roman" w:hAnsi="Times New Roman" w:cs="Times New Roman"/>
          <w:sz w:val="24"/>
          <w:szCs w:val="24"/>
          <w:lang w:val="en-US"/>
        </w:rPr>
        <w:t xml:space="preserve"> </w:t>
      </w:r>
      <w:proofErr w:type="spellStart"/>
      <w:r w:rsidRPr="007F0705">
        <w:rPr>
          <w:rFonts w:ascii="Times New Roman" w:hAnsi="Times New Roman" w:cs="Times New Roman"/>
          <w:sz w:val="24"/>
          <w:szCs w:val="24"/>
          <w:lang w:val="en-US"/>
        </w:rPr>
        <w:t>i</w:t>
      </w:r>
      <w:proofErr w:type="spellEnd"/>
      <w:r w:rsidRPr="007F0705">
        <w:rPr>
          <w:rFonts w:ascii="Times New Roman" w:hAnsi="Times New Roman" w:cs="Times New Roman"/>
          <w:sz w:val="24"/>
          <w:szCs w:val="24"/>
          <w:lang w:val="en-US"/>
        </w:rPr>
        <w:t xml:space="preserve"> </w:t>
      </w:r>
      <w:proofErr w:type="spellStart"/>
      <w:r w:rsidRPr="007F0705">
        <w:rPr>
          <w:rFonts w:ascii="Times New Roman" w:hAnsi="Times New Roman" w:cs="Times New Roman"/>
          <w:sz w:val="24"/>
          <w:szCs w:val="24"/>
          <w:lang w:val="en-US"/>
        </w:rPr>
        <w:t>praktika</w:t>
      </w:r>
      <w:proofErr w:type="spellEnd"/>
      <w:r w:rsidRPr="007F0705">
        <w:rPr>
          <w:rFonts w:ascii="Times New Roman" w:hAnsi="Times New Roman" w:cs="Times New Roman"/>
          <w:sz w:val="24"/>
          <w:szCs w:val="24"/>
          <w:lang w:val="en-US"/>
        </w:rPr>
        <w:t xml:space="preserve"> </w:t>
      </w:r>
      <w:proofErr w:type="spellStart"/>
      <w:r w:rsidRPr="007F0705">
        <w:rPr>
          <w:rFonts w:ascii="Times New Roman" w:hAnsi="Times New Roman" w:cs="Times New Roman"/>
          <w:sz w:val="24"/>
          <w:szCs w:val="24"/>
          <w:lang w:val="en-US"/>
        </w:rPr>
        <w:t>mirovoj</w:t>
      </w:r>
      <w:proofErr w:type="spellEnd"/>
      <w:r w:rsidRPr="007F0705">
        <w:rPr>
          <w:rFonts w:ascii="Times New Roman" w:hAnsi="Times New Roman" w:cs="Times New Roman"/>
          <w:sz w:val="24"/>
          <w:szCs w:val="24"/>
          <w:lang w:val="en-US"/>
        </w:rPr>
        <w:t xml:space="preserve"> </w:t>
      </w:r>
      <w:proofErr w:type="spellStart"/>
      <w:r w:rsidRPr="007F0705">
        <w:rPr>
          <w:rFonts w:ascii="Times New Roman" w:hAnsi="Times New Roman" w:cs="Times New Roman"/>
          <w:sz w:val="24"/>
          <w:szCs w:val="24"/>
          <w:lang w:val="en-US"/>
        </w:rPr>
        <w:t>nauki</w:t>
      </w:r>
      <w:proofErr w:type="spellEnd"/>
      <w:r w:rsidRPr="007F0705">
        <w:rPr>
          <w:rFonts w:ascii="Times New Roman" w:hAnsi="Times New Roman" w:cs="Times New Roman"/>
          <w:sz w:val="24"/>
          <w:szCs w:val="24"/>
          <w:lang w:val="en-US"/>
        </w:rPr>
        <w:t>. 2017. № 8. S. 22-26.</w:t>
      </w:r>
    </w:p>
    <w:p w:rsidR="007F0705" w:rsidRPr="007F0705" w:rsidRDefault="007F0705" w:rsidP="007F0705">
      <w:pPr>
        <w:tabs>
          <w:tab w:val="left" w:pos="851"/>
        </w:tabs>
        <w:spacing w:after="0" w:line="240" w:lineRule="auto"/>
        <w:ind w:firstLine="567"/>
        <w:jc w:val="both"/>
        <w:rPr>
          <w:rFonts w:ascii="Times New Roman" w:hAnsi="Times New Roman" w:cs="Times New Roman"/>
          <w:sz w:val="24"/>
          <w:szCs w:val="24"/>
          <w:lang w:val="en-US"/>
        </w:rPr>
      </w:pPr>
      <w:r w:rsidRPr="007F0705">
        <w:rPr>
          <w:rFonts w:ascii="Times New Roman" w:hAnsi="Times New Roman" w:cs="Times New Roman"/>
          <w:sz w:val="24"/>
          <w:szCs w:val="24"/>
          <w:lang w:val="en-US"/>
        </w:rPr>
        <w:t xml:space="preserve">2. </w:t>
      </w:r>
      <w:proofErr w:type="spellStart"/>
      <w:r w:rsidRPr="007F0705">
        <w:rPr>
          <w:rFonts w:ascii="Times New Roman" w:hAnsi="Times New Roman" w:cs="Times New Roman"/>
          <w:sz w:val="24"/>
          <w:szCs w:val="24"/>
          <w:lang w:val="en-US"/>
        </w:rPr>
        <w:t>Hashagul'gova</w:t>
      </w:r>
      <w:proofErr w:type="spellEnd"/>
      <w:r w:rsidRPr="007F0705">
        <w:rPr>
          <w:rFonts w:ascii="Times New Roman" w:hAnsi="Times New Roman" w:cs="Times New Roman"/>
          <w:sz w:val="24"/>
          <w:szCs w:val="24"/>
          <w:lang w:val="en-US"/>
        </w:rPr>
        <w:t xml:space="preserve"> M.A., </w:t>
      </w:r>
      <w:proofErr w:type="spellStart"/>
      <w:r w:rsidRPr="007F0705">
        <w:rPr>
          <w:rFonts w:ascii="Times New Roman" w:hAnsi="Times New Roman" w:cs="Times New Roman"/>
          <w:sz w:val="24"/>
          <w:szCs w:val="24"/>
          <w:lang w:val="en-US"/>
        </w:rPr>
        <w:t>Hashagul'gov</w:t>
      </w:r>
      <w:proofErr w:type="spellEnd"/>
      <w:r w:rsidRPr="007F0705">
        <w:rPr>
          <w:rFonts w:ascii="Times New Roman" w:hAnsi="Times New Roman" w:cs="Times New Roman"/>
          <w:sz w:val="24"/>
          <w:szCs w:val="24"/>
          <w:lang w:val="en-US"/>
        </w:rPr>
        <w:t xml:space="preserve"> U.A., </w:t>
      </w:r>
      <w:proofErr w:type="spellStart"/>
      <w:r w:rsidRPr="007F0705">
        <w:rPr>
          <w:rFonts w:ascii="Times New Roman" w:hAnsi="Times New Roman" w:cs="Times New Roman"/>
          <w:sz w:val="24"/>
          <w:szCs w:val="24"/>
          <w:lang w:val="en-US"/>
        </w:rPr>
        <w:t>Getokov</w:t>
      </w:r>
      <w:proofErr w:type="spellEnd"/>
      <w:r w:rsidRPr="007F0705">
        <w:rPr>
          <w:rFonts w:ascii="Times New Roman" w:hAnsi="Times New Roman" w:cs="Times New Roman"/>
          <w:sz w:val="24"/>
          <w:szCs w:val="24"/>
          <w:lang w:val="en-US"/>
        </w:rPr>
        <w:t xml:space="preserve"> O.O. </w:t>
      </w:r>
      <w:proofErr w:type="spellStart"/>
      <w:r w:rsidRPr="007F0705">
        <w:rPr>
          <w:rFonts w:ascii="Times New Roman" w:hAnsi="Times New Roman" w:cs="Times New Roman"/>
          <w:sz w:val="24"/>
          <w:szCs w:val="24"/>
          <w:lang w:val="en-US"/>
        </w:rPr>
        <w:t>Tehnologija</w:t>
      </w:r>
      <w:proofErr w:type="spellEnd"/>
      <w:r w:rsidRPr="007F0705">
        <w:rPr>
          <w:rFonts w:ascii="Times New Roman" w:hAnsi="Times New Roman" w:cs="Times New Roman"/>
          <w:sz w:val="24"/>
          <w:szCs w:val="24"/>
          <w:lang w:val="en-US"/>
        </w:rPr>
        <w:t xml:space="preserve"> </w:t>
      </w:r>
      <w:proofErr w:type="spellStart"/>
      <w:r w:rsidRPr="007F0705">
        <w:rPr>
          <w:rFonts w:ascii="Times New Roman" w:hAnsi="Times New Roman" w:cs="Times New Roman"/>
          <w:sz w:val="24"/>
          <w:szCs w:val="24"/>
          <w:lang w:val="en-US"/>
        </w:rPr>
        <w:t>proizvodstva</w:t>
      </w:r>
      <w:proofErr w:type="spellEnd"/>
      <w:r w:rsidRPr="007F0705">
        <w:rPr>
          <w:rFonts w:ascii="Times New Roman" w:hAnsi="Times New Roman" w:cs="Times New Roman"/>
          <w:sz w:val="24"/>
          <w:szCs w:val="24"/>
          <w:lang w:val="en-US"/>
        </w:rPr>
        <w:t xml:space="preserve"> </w:t>
      </w:r>
      <w:proofErr w:type="spellStart"/>
      <w:r w:rsidRPr="007F0705">
        <w:rPr>
          <w:rFonts w:ascii="Times New Roman" w:hAnsi="Times New Roman" w:cs="Times New Roman"/>
          <w:sz w:val="24"/>
          <w:szCs w:val="24"/>
          <w:lang w:val="en-US"/>
        </w:rPr>
        <w:t>plodovyh</w:t>
      </w:r>
      <w:proofErr w:type="spellEnd"/>
      <w:r w:rsidRPr="007F0705">
        <w:rPr>
          <w:rFonts w:ascii="Times New Roman" w:hAnsi="Times New Roman" w:cs="Times New Roman"/>
          <w:sz w:val="24"/>
          <w:szCs w:val="24"/>
          <w:lang w:val="en-US"/>
        </w:rPr>
        <w:t xml:space="preserve"> </w:t>
      </w:r>
      <w:proofErr w:type="spellStart"/>
      <w:r w:rsidRPr="007F0705">
        <w:rPr>
          <w:rFonts w:ascii="Times New Roman" w:hAnsi="Times New Roman" w:cs="Times New Roman"/>
          <w:sz w:val="24"/>
          <w:szCs w:val="24"/>
          <w:lang w:val="en-US"/>
        </w:rPr>
        <w:t>kul'tur</w:t>
      </w:r>
      <w:proofErr w:type="spellEnd"/>
      <w:r w:rsidRPr="007F0705">
        <w:rPr>
          <w:rFonts w:ascii="Times New Roman" w:hAnsi="Times New Roman" w:cs="Times New Roman"/>
          <w:sz w:val="24"/>
          <w:szCs w:val="24"/>
          <w:lang w:val="en-US"/>
        </w:rPr>
        <w:t xml:space="preserve"> v </w:t>
      </w:r>
      <w:proofErr w:type="spellStart"/>
      <w:r w:rsidRPr="007F0705">
        <w:rPr>
          <w:rFonts w:ascii="Times New Roman" w:hAnsi="Times New Roman" w:cs="Times New Roman"/>
          <w:sz w:val="24"/>
          <w:szCs w:val="24"/>
          <w:lang w:val="en-US"/>
        </w:rPr>
        <w:t>uslovijah</w:t>
      </w:r>
      <w:proofErr w:type="spellEnd"/>
      <w:r w:rsidRPr="007F0705">
        <w:rPr>
          <w:rFonts w:ascii="Times New Roman" w:hAnsi="Times New Roman" w:cs="Times New Roman"/>
          <w:sz w:val="24"/>
          <w:szCs w:val="24"/>
          <w:lang w:val="en-US"/>
        </w:rPr>
        <w:t xml:space="preserve"> </w:t>
      </w:r>
      <w:proofErr w:type="spellStart"/>
      <w:r w:rsidRPr="007F0705">
        <w:rPr>
          <w:rFonts w:ascii="Times New Roman" w:hAnsi="Times New Roman" w:cs="Times New Roman"/>
          <w:sz w:val="24"/>
          <w:szCs w:val="24"/>
          <w:lang w:val="en-US"/>
        </w:rPr>
        <w:t>Ingushetii</w:t>
      </w:r>
      <w:proofErr w:type="spellEnd"/>
      <w:r w:rsidRPr="007F0705">
        <w:rPr>
          <w:rFonts w:ascii="Times New Roman" w:hAnsi="Times New Roman" w:cs="Times New Roman"/>
          <w:sz w:val="24"/>
          <w:szCs w:val="24"/>
          <w:lang w:val="en-US"/>
        </w:rPr>
        <w:t>. Trudy Kubanskogo gosudarstvennogo agrarnogo universiteta. 2018. № 75. S. 97-101.</w:t>
      </w:r>
    </w:p>
    <w:p w:rsidR="007F0705" w:rsidRPr="007F0705" w:rsidRDefault="007F0705" w:rsidP="007F0705">
      <w:pPr>
        <w:tabs>
          <w:tab w:val="left" w:pos="851"/>
        </w:tabs>
        <w:spacing w:after="0" w:line="240" w:lineRule="auto"/>
        <w:ind w:firstLine="567"/>
        <w:jc w:val="both"/>
        <w:rPr>
          <w:rFonts w:ascii="Times New Roman" w:hAnsi="Times New Roman" w:cs="Times New Roman"/>
          <w:sz w:val="24"/>
          <w:szCs w:val="24"/>
          <w:lang w:val="en-US"/>
        </w:rPr>
      </w:pPr>
      <w:r w:rsidRPr="007F0705">
        <w:rPr>
          <w:rFonts w:ascii="Times New Roman" w:hAnsi="Times New Roman" w:cs="Times New Roman"/>
          <w:sz w:val="24"/>
          <w:szCs w:val="24"/>
          <w:lang w:val="en-US"/>
        </w:rPr>
        <w:t>3. Primakov N.V., Bondarev N.A. Modernizacija pochvennoj frezy s cel'ju podgotovki pochvy dlja sozdanija zashhitnyh lesnyh nasazhdenij. V sbornike: Agropromyshlennye mashiny i oborudovanie (teorija, konstrukcija, raschjot). Sb. nauch. tr. Min. s-h RF; Departament nauchno-tehnicheskoj politiki i obrazovanija; FGBOU VPO «Novocherkasskaja gosudarstvennaja meliorativnaja akademija». Novocherkassk, 2004. S. 86-88.</w:t>
      </w:r>
    </w:p>
    <w:p w:rsidR="007F0705" w:rsidRPr="007F0705" w:rsidRDefault="007F0705" w:rsidP="007F0705">
      <w:pPr>
        <w:tabs>
          <w:tab w:val="left" w:pos="851"/>
        </w:tabs>
        <w:spacing w:after="0" w:line="240" w:lineRule="auto"/>
        <w:ind w:firstLine="567"/>
        <w:jc w:val="both"/>
        <w:rPr>
          <w:rFonts w:ascii="Times New Roman" w:hAnsi="Times New Roman" w:cs="Times New Roman"/>
          <w:sz w:val="24"/>
          <w:szCs w:val="24"/>
          <w:lang w:val="en-US"/>
        </w:rPr>
      </w:pPr>
      <w:r w:rsidRPr="007F0705">
        <w:rPr>
          <w:rFonts w:ascii="Times New Roman" w:hAnsi="Times New Roman" w:cs="Times New Roman"/>
          <w:sz w:val="24"/>
          <w:szCs w:val="24"/>
          <w:lang w:val="en-US"/>
        </w:rPr>
        <w:t>4. Primakov N.V., Petrenko V.N. Mehanizacija vozdelyvanija ozimoj pshenicy v OAO "Plemzavod "Volja" Kanevskogo rajona / Mehanizacija i jelektrofikacija sel'skohozjajstvennogo proizvodstva. Innovacionnye tehnologii proizvodstva i pererabotki sel'skohozjajstvennoj produkcii. Aktual'nye problemy zhivotnovodstva. Mater. Mezhdunar. nauch.-prakt. konf. - N. Novgorod, 2020. S. 68 - 71.</w:t>
      </w:r>
    </w:p>
    <w:p w:rsidR="007F0705" w:rsidRPr="007F0705" w:rsidRDefault="007F0705" w:rsidP="007F0705">
      <w:pPr>
        <w:tabs>
          <w:tab w:val="left" w:pos="851"/>
        </w:tabs>
        <w:spacing w:after="0" w:line="240" w:lineRule="auto"/>
        <w:ind w:firstLine="567"/>
        <w:jc w:val="both"/>
        <w:rPr>
          <w:rFonts w:ascii="Times New Roman" w:hAnsi="Times New Roman" w:cs="Times New Roman"/>
          <w:sz w:val="24"/>
          <w:szCs w:val="24"/>
          <w:lang w:val="en-US"/>
        </w:rPr>
      </w:pPr>
      <w:r w:rsidRPr="007F0705">
        <w:rPr>
          <w:rFonts w:ascii="Times New Roman" w:hAnsi="Times New Roman" w:cs="Times New Roman"/>
          <w:sz w:val="24"/>
          <w:szCs w:val="24"/>
          <w:lang w:val="en-US"/>
        </w:rPr>
        <w:t>5. Bondarev N.A., Primakov N.V. Mashiny i mehanizmy uchebnoe posobie dlja studentov vuzov po special'nosti 250201-"Lesnoe hozjajstvo", 250203-"Sadovo-parkovoe i landshaftnoe stroitel'stvo", 190206-"Sel'skohozjajstvennye mashiny i oborudovanie" / Novocherkassk, 2007. 211 s.</w:t>
      </w:r>
    </w:p>
    <w:p w:rsidR="007F0705" w:rsidRPr="007F0705" w:rsidRDefault="007F0705" w:rsidP="007F0705">
      <w:pPr>
        <w:tabs>
          <w:tab w:val="left" w:pos="851"/>
        </w:tabs>
        <w:spacing w:after="0" w:line="240" w:lineRule="auto"/>
        <w:ind w:firstLine="567"/>
        <w:jc w:val="both"/>
        <w:rPr>
          <w:rFonts w:ascii="Times New Roman" w:hAnsi="Times New Roman" w:cs="Times New Roman"/>
          <w:sz w:val="24"/>
          <w:szCs w:val="24"/>
          <w:lang w:val="en-US"/>
        </w:rPr>
      </w:pPr>
      <w:r w:rsidRPr="007F0705">
        <w:rPr>
          <w:rFonts w:ascii="Times New Roman" w:hAnsi="Times New Roman" w:cs="Times New Roman"/>
          <w:sz w:val="24"/>
          <w:szCs w:val="24"/>
          <w:lang w:val="en-US"/>
        </w:rPr>
        <w:t>6. Sanzharovskaja M.I. Usovershenstvovanie obrabotki pochvy v sadah i vinogradnikah. Inzhenerno-tehnicheskoe obespechenie APK. Referativnyj zhurnal. 2009. № 1. S. 231.</w:t>
      </w:r>
    </w:p>
    <w:p w:rsidR="00EB0610" w:rsidRPr="00EA6A1B" w:rsidRDefault="007F0705" w:rsidP="007F0705">
      <w:pPr>
        <w:tabs>
          <w:tab w:val="left" w:pos="851"/>
        </w:tabs>
        <w:spacing w:after="0" w:line="240" w:lineRule="auto"/>
        <w:ind w:firstLine="567"/>
        <w:jc w:val="both"/>
        <w:rPr>
          <w:rFonts w:ascii="Times New Roman" w:hAnsi="Times New Roman" w:cs="Times New Roman"/>
          <w:sz w:val="24"/>
          <w:szCs w:val="24"/>
        </w:rPr>
      </w:pPr>
      <w:r w:rsidRPr="007F0705">
        <w:rPr>
          <w:rFonts w:ascii="Times New Roman" w:hAnsi="Times New Roman" w:cs="Times New Roman"/>
          <w:sz w:val="24"/>
          <w:szCs w:val="24"/>
          <w:lang w:val="en-US"/>
        </w:rPr>
        <w:t xml:space="preserve">7. Shekihachev Ju.A. Nauchno obosnovannye rekomendacii po organizacii i tehnologii zakladki sadov. Izvestija Kabardino-Balkarskogo gosudarstvennogo agrarnogo universiteta im. V.M. Kokova. </w:t>
      </w:r>
      <w:r w:rsidRPr="007F0705">
        <w:rPr>
          <w:rFonts w:ascii="Times New Roman" w:hAnsi="Times New Roman" w:cs="Times New Roman"/>
          <w:sz w:val="24"/>
          <w:szCs w:val="24"/>
        </w:rPr>
        <w:t>2021. № 2 (32). S. 95-101.</w:t>
      </w:r>
    </w:p>
    <w:sectPr w:rsidR="00EB0610" w:rsidRPr="00EA6A1B" w:rsidSect="00F31FC1">
      <w:headerReference w:type="even" r:id="rId30"/>
      <w:headerReference w:type="default" r:id="rId31"/>
      <w:footerReference w:type="default" r:id="rId3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532D1" w:rsidRDefault="004532D1" w:rsidP="00F31FC1">
      <w:pPr>
        <w:spacing w:after="0" w:line="240" w:lineRule="auto"/>
      </w:pPr>
      <w:r>
        <w:separator/>
      </w:r>
    </w:p>
  </w:endnote>
  <w:endnote w:type="continuationSeparator" w:id="0">
    <w:p w:rsidR="004532D1" w:rsidRDefault="004532D1" w:rsidP="00F31F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5673F" w:rsidRPr="00B5673F" w:rsidRDefault="00B5673F">
    <w:pPr>
      <w:pStyle w:val="Footer"/>
      <w:rPr>
        <w:rFonts w:ascii="Times New Roman" w:hAnsi="Times New Roman" w:cs="Times New Roman"/>
        <w:lang w:val="en-US"/>
      </w:rPr>
    </w:pPr>
    <w:hyperlink r:id="rId1" w:history="1">
      <w:r w:rsidRPr="00B5673F">
        <w:rPr>
          <w:rStyle w:val="Hyperlink"/>
          <w:rFonts w:ascii="Times New Roman" w:eastAsia="Arial Unicode MS" w:hAnsi="Times New Roman" w:cs="Times New Roman"/>
          <w:sz w:val="24"/>
          <w:szCs w:val="24"/>
          <w:lang w:bidi="ru-RU"/>
        </w:rPr>
        <w:t>http://ej.kubagro.ru/2022/09/pdf/</w:t>
      </w:r>
      <w:r w:rsidRPr="00B5673F">
        <w:rPr>
          <w:rStyle w:val="Hyperlink"/>
          <w:rFonts w:ascii="Times New Roman" w:eastAsia="Arial Unicode MS" w:hAnsi="Times New Roman" w:cs="Times New Roman"/>
          <w:sz w:val="24"/>
          <w:szCs w:val="24"/>
          <w:lang w:val="en-US" w:bidi="ru-RU"/>
        </w:rPr>
        <w:t>23</w:t>
      </w:r>
      <w:r w:rsidRPr="00B5673F">
        <w:rPr>
          <w:rStyle w:val="Hyperlink"/>
          <w:rFonts w:ascii="Times New Roman" w:eastAsia="Arial Unicode MS" w:hAnsi="Times New Roman" w:cs="Times New Roman"/>
          <w:sz w:val="24"/>
          <w:szCs w:val="24"/>
          <w:lang w:bidi="ru-RU"/>
        </w:rPr>
        <w:t>.</w:t>
      </w:r>
      <w:proofErr w:type="spellStart"/>
      <w:r w:rsidRPr="00B5673F">
        <w:rPr>
          <w:rStyle w:val="Hyperlink"/>
          <w:rFonts w:ascii="Times New Roman" w:eastAsia="Arial Unicode MS" w:hAnsi="Times New Roman" w:cs="Times New Roman"/>
          <w:sz w:val="24"/>
          <w:szCs w:val="24"/>
          <w:lang w:bidi="ru-RU"/>
        </w:rPr>
        <w:t>pdf</w:t>
      </w:r>
      <w:proofErr w:type="spellEnd"/>
    </w:hyperlink>
    <w:r w:rsidRPr="00B5673F">
      <w:rPr>
        <w:rFonts w:ascii="Times New Roman" w:eastAsia="Arial Unicode MS" w:hAnsi="Times New Roman" w:cs="Times New Roman"/>
        <w:sz w:val="24"/>
        <w:szCs w:val="24"/>
        <w:lang w:val="en-US" w:bidi="ru-RU"/>
      </w:rPr>
      <w:t xml:space="preserve"> </w:t>
    </w:r>
    <w:r w:rsidRPr="00B5673F">
      <w:rPr>
        <w:rFonts w:ascii="Times New Roman" w:eastAsia="Arial Unicode MS" w:hAnsi="Times New Roman" w:cs="Times New Roman"/>
        <w:color w:val="000000"/>
        <w:sz w:val="24"/>
        <w:szCs w:val="24"/>
        <w:lang w:val="en-US" w:bidi="ru-RU"/>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532D1" w:rsidRDefault="004532D1" w:rsidP="00F31FC1">
      <w:pPr>
        <w:spacing w:after="0" w:line="240" w:lineRule="auto"/>
      </w:pPr>
      <w:r>
        <w:separator/>
      </w:r>
    </w:p>
  </w:footnote>
  <w:footnote w:type="continuationSeparator" w:id="0">
    <w:p w:rsidR="004532D1" w:rsidRDefault="004532D1" w:rsidP="00F31F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56858554"/>
      <w:docPartObj>
        <w:docPartGallery w:val="Page Numbers (Top of Page)"/>
        <w:docPartUnique/>
      </w:docPartObj>
    </w:sdtPr>
    <w:sdtContent>
      <w:p w:rsidR="00B5673F" w:rsidRDefault="00B5673F" w:rsidP="008F532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B5673F" w:rsidRDefault="00B5673F" w:rsidP="00B5673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349940849"/>
      <w:docPartObj>
        <w:docPartGallery w:val="Page Numbers (Top of Page)"/>
        <w:docPartUnique/>
      </w:docPartObj>
    </w:sdtPr>
    <w:sdtContent>
      <w:p w:rsidR="00B5673F" w:rsidRPr="00B5673F" w:rsidRDefault="00B5673F" w:rsidP="008F5329">
        <w:pPr>
          <w:pStyle w:val="Header"/>
          <w:framePr w:wrap="none" w:vAnchor="text" w:hAnchor="margin" w:xAlign="right" w:y="1"/>
          <w:rPr>
            <w:rStyle w:val="PageNumber"/>
            <w:rFonts w:ascii="Times New Roman" w:hAnsi="Times New Roman" w:cs="Times New Roman"/>
            <w:sz w:val="28"/>
            <w:szCs w:val="28"/>
          </w:rPr>
        </w:pPr>
        <w:r w:rsidRPr="00B5673F">
          <w:rPr>
            <w:rStyle w:val="PageNumber"/>
            <w:rFonts w:ascii="Times New Roman" w:hAnsi="Times New Roman" w:cs="Times New Roman"/>
            <w:sz w:val="28"/>
            <w:szCs w:val="28"/>
          </w:rPr>
          <w:fldChar w:fldCharType="begin"/>
        </w:r>
        <w:r w:rsidRPr="00B5673F">
          <w:rPr>
            <w:rStyle w:val="PageNumber"/>
            <w:rFonts w:ascii="Times New Roman" w:hAnsi="Times New Roman" w:cs="Times New Roman"/>
            <w:sz w:val="28"/>
            <w:szCs w:val="28"/>
          </w:rPr>
          <w:instrText xml:space="preserve"> PAGE </w:instrText>
        </w:r>
        <w:r w:rsidRPr="00B5673F">
          <w:rPr>
            <w:rStyle w:val="PageNumber"/>
            <w:rFonts w:ascii="Times New Roman" w:hAnsi="Times New Roman" w:cs="Times New Roman"/>
            <w:sz w:val="28"/>
            <w:szCs w:val="28"/>
          </w:rPr>
          <w:fldChar w:fldCharType="separate"/>
        </w:r>
        <w:r w:rsidRPr="00B5673F">
          <w:rPr>
            <w:rStyle w:val="PageNumber"/>
            <w:rFonts w:ascii="Times New Roman" w:hAnsi="Times New Roman" w:cs="Times New Roman"/>
            <w:noProof/>
            <w:sz w:val="28"/>
            <w:szCs w:val="28"/>
          </w:rPr>
          <w:t>1</w:t>
        </w:r>
        <w:r w:rsidRPr="00B5673F">
          <w:rPr>
            <w:rStyle w:val="PageNumber"/>
            <w:rFonts w:ascii="Times New Roman" w:hAnsi="Times New Roman" w:cs="Times New Roman"/>
            <w:sz w:val="28"/>
            <w:szCs w:val="28"/>
          </w:rPr>
          <w:fldChar w:fldCharType="end"/>
        </w:r>
      </w:p>
    </w:sdtContent>
  </w:sdt>
  <w:sdt>
    <w:sdtPr>
      <w:id w:val="310459222"/>
      <w:docPartObj>
        <w:docPartGallery w:val="Page Numbers (Top of Page)"/>
        <w:docPartUnique/>
      </w:docPartObj>
    </w:sdtPr>
    <w:sdtEndPr/>
    <w:sdtContent>
      <w:sdt>
        <w:sdtPr>
          <w:rPr>
            <w:rFonts w:ascii="Times New Roman" w:hAnsi="Times New Roman" w:cs="Times New Roman"/>
            <w:sz w:val="24"/>
            <w:szCs w:val="24"/>
          </w:rPr>
          <w:id w:val="-836303510"/>
          <w:docPartObj>
            <w:docPartGallery w:val="Page Numbers (Top of Page)"/>
            <w:docPartUnique/>
          </w:docPartObj>
        </w:sdtPr>
        <w:sdtContent>
          <w:p w:rsidR="00F31FC1" w:rsidRPr="00B5673F" w:rsidRDefault="00B5673F" w:rsidP="00B5673F">
            <w:pPr>
              <w:pStyle w:val="Header"/>
              <w:ind w:right="360"/>
              <w:rPr>
                <w:rFonts w:ascii="Times New Roman" w:hAnsi="Times New Roman" w:cs="Times New Roman"/>
                <w:sz w:val="24"/>
                <w:szCs w:val="24"/>
              </w:rPr>
            </w:pPr>
            <w:r w:rsidRPr="00D83F9B">
              <w:rPr>
                <w:rFonts w:ascii="Times New Roman" w:hAnsi="Times New Roman" w:cs="Times New Roman"/>
                <w:sz w:val="24"/>
                <w:szCs w:val="24"/>
              </w:rPr>
              <w:t xml:space="preserve">Научный журнал </w:t>
            </w:r>
            <w:proofErr w:type="spellStart"/>
            <w:r w:rsidRPr="00D83F9B">
              <w:rPr>
                <w:rFonts w:ascii="Times New Roman" w:hAnsi="Times New Roman" w:cs="Times New Roman"/>
                <w:sz w:val="24"/>
                <w:szCs w:val="24"/>
              </w:rPr>
              <w:t>КубГАУ</w:t>
            </w:r>
            <w:proofErr w:type="spellEnd"/>
            <w:r w:rsidRPr="00D83F9B">
              <w:rPr>
                <w:rFonts w:ascii="Times New Roman" w:hAnsi="Times New Roman" w:cs="Times New Roman"/>
                <w:sz w:val="24"/>
                <w:szCs w:val="24"/>
              </w:rPr>
              <w:t>, №183(09), 2022 год</w:t>
            </w:r>
          </w:p>
        </w:sdtContent>
      </w:sdt>
    </w:sdtContent>
  </w:sdt>
  <w:p w:rsidR="00F31FC1" w:rsidRDefault="00F31F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427D00"/>
    <w:multiLevelType w:val="multilevel"/>
    <w:tmpl w:val="8AD0CAA6"/>
    <w:lvl w:ilvl="0">
      <w:start w:val="1"/>
      <w:numFmt w:val="decimal"/>
      <w:lvlText w:val="%1."/>
      <w:lvlJc w:val="left"/>
      <w:pPr>
        <w:ind w:left="360" w:hanging="360"/>
      </w:pPr>
    </w:lvl>
    <w:lvl w:ilvl="1">
      <w:start w:val="1"/>
      <w:numFmt w:val="decimal"/>
      <w:isLgl/>
      <w:lvlText w:val="%1.%2"/>
      <w:lvlJc w:val="left"/>
      <w:pPr>
        <w:ind w:left="2201" w:hanging="1350"/>
      </w:pPr>
      <w:rPr>
        <w:rFonts w:hint="default"/>
      </w:rPr>
    </w:lvl>
    <w:lvl w:ilvl="2">
      <w:start w:val="1"/>
      <w:numFmt w:val="decimal"/>
      <w:isLgl/>
      <w:lvlText w:val="%1.%2.%3"/>
      <w:lvlJc w:val="left"/>
      <w:pPr>
        <w:ind w:left="3052" w:hanging="1350"/>
      </w:pPr>
      <w:rPr>
        <w:rFonts w:hint="default"/>
      </w:rPr>
    </w:lvl>
    <w:lvl w:ilvl="3">
      <w:start w:val="1"/>
      <w:numFmt w:val="decimal"/>
      <w:isLgl/>
      <w:lvlText w:val="%1.%2.%3.%4"/>
      <w:lvlJc w:val="left"/>
      <w:pPr>
        <w:ind w:left="3903" w:hanging="1350"/>
      </w:pPr>
      <w:rPr>
        <w:rFonts w:hint="default"/>
      </w:rPr>
    </w:lvl>
    <w:lvl w:ilvl="4">
      <w:start w:val="1"/>
      <w:numFmt w:val="decimal"/>
      <w:isLgl/>
      <w:lvlText w:val="%1.%2.%3.%4.%5"/>
      <w:lvlJc w:val="left"/>
      <w:pPr>
        <w:ind w:left="4754" w:hanging="1350"/>
      </w:pPr>
      <w:rPr>
        <w:rFonts w:hint="default"/>
      </w:rPr>
    </w:lvl>
    <w:lvl w:ilvl="5">
      <w:start w:val="1"/>
      <w:numFmt w:val="decimal"/>
      <w:isLgl/>
      <w:lvlText w:val="%1.%2.%3.%4.%5.%6"/>
      <w:lvlJc w:val="left"/>
      <w:pPr>
        <w:ind w:left="5695" w:hanging="1440"/>
      </w:pPr>
      <w:rPr>
        <w:rFonts w:hint="default"/>
      </w:rPr>
    </w:lvl>
    <w:lvl w:ilvl="6">
      <w:start w:val="1"/>
      <w:numFmt w:val="decimal"/>
      <w:isLgl/>
      <w:lvlText w:val="%1.%2.%3.%4.%5.%6.%7"/>
      <w:lvlJc w:val="left"/>
      <w:pPr>
        <w:ind w:left="6546" w:hanging="1440"/>
      </w:pPr>
      <w:rPr>
        <w:rFonts w:hint="default"/>
      </w:rPr>
    </w:lvl>
    <w:lvl w:ilvl="7">
      <w:start w:val="1"/>
      <w:numFmt w:val="decimal"/>
      <w:isLgl/>
      <w:lvlText w:val="%1.%2.%3.%4.%5.%6.%7.%8"/>
      <w:lvlJc w:val="left"/>
      <w:pPr>
        <w:ind w:left="7757" w:hanging="1800"/>
      </w:pPr>
      <w:rPr>
        <w:rFonts w:hint="default"/>
      </w:rPr>
    </w:lvl>
    <w:lvl w:ilvl="8">
      <w:start w:val="1"/>
      <w:numFmt w:val="decimal"/>
      <w:isLgl/>
      <w:lvlText w:val="%1.%2.%3.%4.%5.%6.%7.%8.%9"/>
      <w:lvlJc w:val="left"/>
      <w:pPr>
        <w:ind w:left="8968"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7"/>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7EA5"/>
    <w:rsid w:val="0000352A"/>
    <w:rsid w:val="00007757"/>
    <w:rsid w:val="000143B0"/>
    <w:rsid w:val="00050824"/>
    <w:rsid w:val="000512C6"/>
    <w:rsid w:val="00052E1E"/>
    <w:rsid w:val="00076D51"/>
    <w:rsid w:val="00082FA5"/>
    <w:rsid w:val="00085509"/>
    <w:rsid w:val="000929EF"/>
    <w:rsid w:val="001002B3"/>
    <w:rsid w:val="00147663"/>
    <w:rsid w:val="0017378B"/>
    <w:rsid w:val="001B1902"/>
    <w:rsid w:val="001C453A"/>
    <w:rsid w:val="001E0A43"/>
    <w:rsid w:val="00201B1B"/>
    <w:rsid w:val="00283CC0"/>
    <w:rsid w:val="00286A51"/>
    <w:rsid w:val="00291B60"/>
    <w:rsid w:val="002A0EFE"/>
    <w:rsid w:val="002A4F33"/>
    <w:rsid w:val="002E4628"/>
    <w:rsid w:val="002E6120"/>
    <w:rsid w:val="002F0008"/>
    <w:rsid w:val="002F5783"/>
    <w:rsid w:val="00326EFF"/>
    <w:rsid w:val="00347F90"/>
    <w:rsid w:val="00355FC5"/>
    <w:rsid w:val="003664CF"/>
    <w:rsid w:val="00377B66"/>
    <w:rsid w:val="00396505"/>
    <w:rsid w:val="003B3641"/>
    <w:rsid w:val="003C1573"/>
    <w:rsid w:val="003C40E6"/>
    <w:rsid w:val="003D201F"/>
    <w:rsid w:val="003D5521"/>
    <w:rsid w:val="003F1C7A"/>
    <w:rsid w:val="004532D1"/>
    <w:rsid w:val="004773CB"/>
    <w:rsid w:val="00481022"/>
    <w:rsid w:val="00485371"/>
    <w:rsid w:val="004A03ED"/>
    <w:rsid w:val="004B237F"/>
    <w:rsid w:val="004E23CC"/>
    <w:rsid w:val="004E2DD4"/>
    <w:rsid w:val="004F1F32"/>
    <w:rsid w:val="004F30E0"/>
    <w:rsid w:val="00500C24"/>
    <w:rsid w:val="00506364"/>
    <w:rsid w:val="0053745E"/>
    <w:rsid w:val="0055442F"/>
    <w:rsid w:val="00557CD7"/>
    <w:rsid w:val="00572D84"/>
    <w:rsid w:val="00573DA2"/>
    <w:rsid w:val="005B569A"/>
    <w:rsid w:val="005C67D3"/>
    <w:rsid w:val="005D6EB9"/>
    <w:rsid w:val="00660ED2"/>
    <w:rsid w:val="00673988"/>
    <w:rsid w:val="006922CD"/>
    <w:rsid w:val="006D1FFA"/>
    <w:rsid w:val="006F15E8"/>
    <w:rsid w:val="006F23B7"/>
    <w:rsid w:val="007250DC"/>
    <w:rsid w:val="00732375"/>
    <w:rsid w:val="00732D3A"/>
    <w:rsid w:val="0075121B"/>
    <w:rsid w:val="00754F95"/>
    <w:rsid w:val="00757D99"/>
    <w:rsid w:val="0078648A"/>
    <w:rsid w:val="007C03F6"/>
    <w:rsid w:val="007C4256"/>
    <w:rsid w:val="007F0705"/>
    <w:rsid w:val="0080262A"/>
    <w:rsid w:val="00814BCD"/>
    <w:rsid w:val="008207DC"/>
    <w:rsid w:val="008252E2"/>
    <w:rsid w:val="008338ED"/>
    <w:rsid w:val="00835252"/>
    <w:rsid w:val="00857685"/>
    <w:rsid w:val="008A7C63"/>
    <w:rsid w:val="008C2033"/>
    <w:rsid w:val="008D4E58"/>
    <w:rsid w:val="008F0900"/>
    <w:rsid w:val="009214BE"/>
    <w:rsid w:val="009427B7"/>
    <w:rsid w:val="009704D7"/>
    <w:rsid w:val="00987877"/>
    <w:rsid w:val="009D757E"/>
    <w:rsid w:val="00A016A3"/>
    <w:rsid w:val="00A23383"/>
    <w:rsid w:val="00A3262B"/>
    <w:rsid w:val="00A43918"/>
    <w:rsid w:val="00A54FD0"/>
    <w:rsid w:val="00A66688"/>
    <w:rsid w:val="00A75F13"/>
    <w:rsid w:val="00A9438F"/>
    <w:rsid w:val="00AC4E68"/>
    <w:rsid w:val="00AC52B4"/>
    <w:rsid w:val="00AD3A79"/>
    <w:rsid w:val="00AD578A"/>
    <w:rsid w:val="00AD5EE3"/>
    <w:rsid w:val="00AF6C67"/>
    <w:rsid w:val="00B0265D"/>
    <w:rsid w:val="00B02C83"/>
    <w:rsid w:val="00B05EE5"/>
    <w:rsid w:val="00B0763D"/>
    <w:rsid w:val="00B20BE2"/>
    <w:rsid w:val="00B24564"/>
    <w:rsid w:val="00B42434"/>
    <w:rsid w:val="00B5673F"/>
    <w:rsid w:val="00B71A19"/>
    <w:rsid w:val="00BA7F6F"/>
    <w:rsid w:val="00BD73DD"/>
    <w:rsid w:val="00BF2FAB"/>
    <w:rsid w:val="00C04499"/>
    <w:rsid w:val="00C70883"/>
    <w:rsid w:val="00C84F4E"/>
    <w:rsid w:val="00C860C7"/>
    <w:rsid w:val="00C945C3"/>
    <w:rsid w:val="00C973C0"/>
    <w:rsid w:val="00CA79D9"/>
    <w:rsid w:val="00CB78D2"/>
    <w:rsid w:val="00CF2201"/>
    <w:rsid w:val="00D22906"/>
    <w:rsid w:val="00D33424"/>
    <w:rsid w:val="00D50D49"/>
    <w:rsid w:val="00D716C2"/>
    <w:rsid w:val="00D90A73"/>
    <w:rsid w:val="00DA4ACA"/>
    <w:rsid w:val="00E22972"/>
    <w:rsid w:val="00E2694D"/>
    <w:rsid w:val="00E4384F"/>
    <w:rsid w:val="00E57EA5"/>
    <w:rsid w:val="00E65870"/>
    <w:rsid w:val="00E70323"/>
    <w:rsid w:val="00E90A57"/>
    <w:rsid w:val="00EA6A1B"/>
    <w:rsid w:val="00EB0610"/>
    <w:rsid w:val="00F31FC1"/>
    <w:rsid w:val="00F44D10"/>
    <w:rsid w:val="00F44E28"/>
    <w:rsid w:val="00F45076"/>
    <w:rsid w:val="00F54FAA"/>
    <w:rsid w:val="00F738A4"/>
    <w:rsid w:val="00F813E8"/>
    <w:rsid w:val="00F81D43"/>
    <w:rsid w:val="00F8520E"/>
    <w:rsid w:val="00F90930"/>
    <w:rsid w:val="00FC0236"/>
    <w:rsid w:val="00FD48B8"/>
    <w:rsid w:val="00FE72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49411"/>
  <w15:docId w15:val="{2589BFAC-62B9-134C-9005-FB7890A73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0236"/>
    <w:pPr>
      <w:keepNext/>
      <w:keepLines/>
      <w:spacing w:before="480" w:after="0"/>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E462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TableGrid">
    <w:name w:val="Table Grid"/>
    <w:basedOn w:val="TableNormal"/>
    <w:uiPriority w:val="99"/>
    <w:rsid w:val="009D757E"/>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D75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757E"/>
    <w:rPr>
      <w:rFonts w:ascii="Tahoma" w:hAnsi="Tahoma" w:cs="Tahoma"/>
      <w:sz w:val="16"/>
      <w:szCs w:val="16"/>
    </w:rPr>
  </w:style>
  <w:style w:type="character" w:customStyle="1" w:styleId="Heading1Char">
    <w:name w:val="Heading 1 Char"/>
    <w:basedOn w:val="DefaultParagraphFont"/>
    <w:link w:val="Heading1"/>
    <w:uiPriority w:val="9"/>
    <w:rsid w:val="00FC0236"/>
    <w:rPr>
      <w:rFonts w:asciiTheme="majorHAnsi" w:eastAsiaTheme="majorEastAsia" w:hAnsiTheme="majorHAnsi" w:cstheme="majorBidi"/>
      <w:b/>
      <w:bCs/>
      <w:color w:val="365F91" w:themeColor="accent1" w:themeShade="BF"/>
      <w:sz w:val="28"/>
      <w:szCs w:val="28"/>
      <w:lang w:eastAsia="ru-RU"/>
    </w:rPr>
  </w:style>
  <w:style w:type="character" w:styleId="Hyperlink">
    <w:name w:val="Hyperlink"/>
    <w:basedOn w:val="DefaultParagraphFont"/>
    <w:uiPriority w:val="99"/>
    <w:unhideWhenUsed/>
    <w:rsid w:val="00987877"/>
    <w:rPr>
      <w:color w:val="0000FF" w:themeColor="hyperlink"/>
      <w:u w:val="single"/>
    </w:rPr>
  </w:style>
  <w:style w:type="character" w:styleId="PlaceholderText">
    <w:name w:val="Placeholder Text"/>
    <w:basedOn w:val="DefaultParagraphFont"/>
    <w:uiPriority w:val="99"/>
    <w:semiHidden/>
    <w:rsid w:val="00F8520E"/>
    <w:rPr>
      <w:color w:val="808080"/>
    </w:rPr>
  </w:style>
  <w:style w:type="character" w:customStyle="1" w:styleId="w-mailboxuserinfoemailinner">
    <w:name w:val="w-mailbox__userinfo__email_inner"/>
    <w:basedOn w:val="DefaultParagraphFont"/>
    <w:rsid w:val="007C03F6"/>
  </w:style>
  <w:style w:type="character" w:customStyle="1" w:styleId="wmi-callto">
    <w:name w:val="wmi-callto"/>
    <w:basedOn w:val="DefaultParagraphFont"/>
    <w:rsid w:val="007C03F6"/>
  </w:style>
  <w:style w:type="paragraph" w:styleId="Header">
    <w:name w:val="header"/>
    <w:basedOn w:val="Normal"/>
    <w:link w:val="HeaderChar"/>
    <w:uiPriority w:val="99"/>
    <w:unhideWhenUsed/>
    <w:rsid w:val="00F31FC1"/>
    <w:pPr>
      <w:tabs>
        <w:tab w:val="center" w:pos="4677"/>
        <w:tab w:val="right" w:pos="9355"/>
      </w:tabs>
      <w:spacing w:after="0" w:line="240" w:lineRule="auto"/>
    </w:pPr>
  </w:style>
  <w:style w:type="character" w:customStyle="1" w:styleId="HeaderChar">
    <w:name w:val="Header Char"/>
    <w:basedOn w:val="DefaultParagraphFont"/>
    <w:link w:val="Header"/>
    <w:uiPriority w:val="99"/>
    <w:rsid w:val="00F31FC1"/>
  </w:style>
  <w:style w:type="paragraph" w:styleId="Footer">
    <w:name w:val="footer"/>
    <w:basedOn w:val="Normal"/>
    <w:link w:val="FooterChar"/>
    <w:unhideWhenUsed/>
    <w:rsid w:val="00F31FC1"/>
    <w:pPr>
      <w:tabs>
        <w:tab w:val="center" w:pos="4677"/>
        <w:tab w:val="right" w:pos="9355"/>
      </w:tabs>
      <w:spacing w:after="0" w:line="240" w:lineRule="auto"/>
    </w:pPr>
  </w:style>
  <w:style w:type="character" w:customStyle="1" w:styleId="FooterChar">
    <w:name w:val="Footer Char"/>
    <w:basedOn w:val="DefaultParagraphFont"/>
    <w:link w:val="Footer"/>
    <w:rsid w:val="00F31FC1"/>
  </w:style>
  <w:style w:type="character" w:styleId="UnresolvedMention">
    <w:name w:val="Unresolved Mention"/>
    <w:basedOn w:val="DefaultParagraphFont"/>
    <w:uiPriority w:val="99"/>
    <w:semiHidden/>
    <w:unhideWhenUsed/>
    <w:rsid w:val="00B5673F"/>
    <w:rPr>
      <w:color w:val="605E5C"/>
      <w:shd w:val="clear" w:color="auto" w:fill="E1DFDD"/>
    </w:rPr>
  </w:style>
  <w:style w:type="character" w:styleId="PageNumber">
    <w:name w:val="page number"/>
    <w:basedOn w:val="DefaultParagraphFont"/>
    <w:uiPriority w:val="99"/>
    <w:semiHidden/>
    <w:unhideWhenUsed/>
    <w:rsid w:val="00B56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2382787">
      <w:bodyDiv w:val="1"/>
      <w:marLeft w:val="0"/>
      <w:marRight w:val="0"/>
      <w:marTop w:val="0"/>
      <w:marBottom w:val="0"/>
      <w:divBdr>
        <w:top w:val="none" w:sz="0" w:space="0" w:color="auto"/>
        <w:left w:val="none" w:sz="0" w:space="0" w:color="auto"/>
        <w:bottom w:val="none" w:sz="0" w:space="0" w:color="auto"/>
        <w:right w:val="none" w:sz="0" w:space="0" w:color="auto"/>
      </w:divBdr>
    </w:div>
    <w:div w:id="127625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nik-primakov@yandex.ru" TargetMode="External"/><Relationship Id="rId18" Type="http://schemas.openxmlformats.org/officeDocument/2006/relationships/hyperlink" Target="https://www.elibrary.ru/contents.asp?id=35545667" TargetMode="External"/><Relationship Id="rId26" Type="http://schemas.openxmlformats.org/officeDocument/2006/relationships/hyperlink" Target="https://www.elibrary.ru/contents.asp?id=33277015&amp;selid=11747303" TargetMode="External"/><Relationship Id="rId3" Type="http://schemas.openxmlformats.org/officeDocument/2006/relationships/styles" Target="styles.xml"/><Relationship Id="rId21" Type="http://schemas.openxmlformats.org/officeDocument/2006/relationships/hyperlink" Target="https://www.elibrary.ru/contents.asp?id=36883971"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library.ru/author_info.asp?isold=1" TargetMode="External"/><Relationship Id="rId17" Type="http://schemas.openxmlformats.org/officeDocument/2006/relationships/hyperlink" Target="https://www.elibrary.ru/item.asp?id=35545673" TargetMode="External"/><Relationship Id="rId25" Type="http://schemas.openxmlformats.org/officeDocument/2006/relationships/hyperlink" Target="https://www.elibrary.ru/contents.asp?id=33277015"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hyperlink" Target="https://www.elibrary.ru/item.asp?id=36883987" TargetMode="External"/><Relationship Id="rId29" Type="http://schemas.openxmlformats.org/officeDocument/2006/relationships/hyperlink" Target="https://www.elibrary.ru/contents.asp?id=46357746&amp;selid=4635776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kolenko.145@gmail.com" TargetMode="External"/><Relationship Id="rId24" Type="http://schemas.openxmlformats.org/officeDocument/2006/relationships/hyperlink" Target="https://www.elibrary.ru/item.asp?id=11747303"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dx.doi.org/10.21515/1990-4665-183-023" TargetMode="External"/><Relationship Id="rId23" Type="http://schemas.openxmlformats.org/officeDocument/2006/relationships/hyperlink" Target="https://www.elibrary.ru/item.asp?id=28992699" TargetMode="External"/><Relationship Id="rId28" Type="http://schemas.openxmlformats.org/officeDocument/2006/relationships/hyperlink" Target="https://www.elibrary.ru/contents.asp?id=46357746" TargetMode="External"/><Relationship Id="rId10" Type="http://schemas.openxmlformats.org/officeDocument/2006/relationships/hyperlink" Target="https://elibrary.ru/author_info.asp?isold=1" TargetMode="External"/><Relationship Id="rId19" Type="http://schemas.openxmlformats.org/officeDocument/2006/relationships/hyperlink" Target="https://www.elibrary.ru/contents.asp?id=35545667&amp;selid=35545673"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nik-primakov@yandex.ru" TargetMode="External"/><Relationship Id="rId14" Type="http://schemas.openxmlformats.org/officeDocument/2006/relationships/hyperlink" Target="mailto:nikolenko.145@gmail.com" TargetMode="External"/><Relationship Id="rId22" Type="http://schemas.openxmlformats.org/officeDocument/2006/relationships/hyperlink" Target="https://www.elibrary.ru/contents.asp?id=36883971&amp;selid=36883987" TargetMode="External"/><Relationship Id="rId27" Type="http://schemas.openxmlformats.org/officeDocument/2006/relationships/hyperlink" Target="https://www.elibrary.ru/item.asp?id=46357766" TargetMode="External"/><Relationship Id="rId30" Type="http://schemas.openxmlformats.org/officeDocument/2006/relationships/header" Target="header1.xml"/><Relationship Id="rId8" Type="http://schemas.openxmlformats.org/officeDocument/2006/relationships/hyperlink" Target="https://elibrary.ru/author_info.asp?isold=1"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9/pdf/2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AD853-1E3F-7448-8B7E-F66AD8151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1218</TotalTime>
  <Pages>8</Pages>
  <Words>2332</Words>
  <Characters>13295</Characters>
  <Application>Microsoft Office Word</Application>
  <DocSecurity>0</DocSecurity>
  <Lines>110</Lines>
  <Paragraphs>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dc:creator>
  <cp:lastModifiedBy>Microsoft Office User</cp:lastModifiedBy>
  <cp:revision>55</cp:revision>
  <dcterms:created xsi:type="dcterms:W3CDTF">2022-10-06T07:34:00Z</dcterms:created>
  <dcterms:modified xsi:type="dcterms:W3CDTF">2022-11-21T20:15:00Z</dcterms:modified>
</cp:coreProperties>
</file>