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643"/>
      </w:tblGrid>
      <w:tr w:rsidR="001B52FB" w:rsidRPr="000838FC" w14:paraId="473BAB67" w14:textId="77777777" w:rsidTr="00BB7D0B">
        <w:tc>
          <w:tcPr>
            <w:tcW w:w="4786" w:type="dxa"/>
          </w:tcPr>
          <w:p w14:paraId="342CB9A8" w14:textId="77777777" w:rsidR="001B52FB" w:rsidRPr="000838FC" w:rsidRDefault="001B52FB" w:rsidP="000838FC">
            <w:pPr>
              <w:spacing w:line="240" w:lineRule="auto"/>
              <w:ind w:firstLine="0"/>
              <w:jc w:val="left"/>
              <w:rPr>
                <w:rFonts w:eastAsia="Times New Roman"/>
                <w:color w:val="242424"/>
                <w:sz w:val="20"/>
                <w:szCs w:val="20"/>
              </w:rPr>
            </w:pPr>
            <w:r w:rsidRPr="000838FC">
              <w:rPr>
                <w:rFonts w:eastAsia="Times New Roman"/>
                <w:color w:val="242424"/>
                <w:sz w:val="20"/>
                <w:szCs w:val="20"/>
              </w:rPr>
              <w:t>УДК 629.07</w:t>
            </w:r>
          </w:p>
          <w:p w14:paraId="32DB259E" w14:textId="2397DB73" w:rsidR="001B52FB" w:rsidRPr="000838FC" w:rsidRDefault="001B52FB" w:rsidP="000838FC">
            <w:pPr>
              <w:spacing w:line="240" w:lineRule="auto"/>
              <w:ind w:firstLine="0"/>
              <w:jc w:val="left"/>
              <w:rPr>
                <w:rFonts w:eastAsia="Times New Roman"/>
                <w:color w:val="242424"/>
                <w:sz w:val="20"/>
                <w:szCs w:val="20"/>
              </w:rPr>
            </w:pPr>
          </w:p>
          <w:p w14:paraId="35DA5870" w14:textId="58E9497B" w:rsidR="001B52FB" w:rsidRPr="000838FC" w:rsidRDefault="000E50AA" w:rsidP="000838FC">
            <w:pPr>
              <w:spacing w:line="240" w:lineRule="auto"/>
              <w:ind w:firstLine="0"/>
              <w:jc w:val="left"/>
              <w:rPr>
                <w:color w:val="000000"/>
                <w:sz w:val="20"/>
                <w:szCs w:val="20"/>
                <w:shd w:val="clear" w:color="auto" w:fill="FFFFFF"/>
              </w:rPr>
            </w:pPr>
            <w:r w:rsidRPr="000838FC">
              <w:rPr>
                <w:color w:val="000000"/>
                <w:sz w:val="20"/>
                <w:szCs w:val="20"/>
                <w:shd w:val="clear" w:color="auto" w:fill="FFFFFF"/>
              </w:rPr>
              <w:t>05.13.10 - Управление в социальных и экономических системах (технические науки)</w:t>
            </w:r>
          </w:p>
          <w:p w14:paraId="08B4E893" w14:textId="77777777" w:rsidR="000E50AA" w:rsidRPr="000838FC" w:rsidRDefault="000E50AA" w:rsidP="000838FC">
            <w:pPr>
              <w:spacing w:line="240" w:lineRule="auto"/>
              <w:ind w:firstLine="0"/>
              <w:jc w:val="left"/>
              <w:rPr>
                <w:rFonts w:eastAsia="Times New Roman"/>
                <w:color w:val="242424"/>
                <w:sz w:val="20"/>
                <w:szCs w:val="20"/>
              </w:rPr>
            </w:pPr>
          </w:p>
          <w:p w14:paraId="147F92BD" w14:textId="4DE779CF" w:rsidR="001B52FB" w:rsidRPr="000838FC" w:rsidRDefault="00214379" w:rsidP="000838FC">
            <w:pPr>
              <w:spacing w:line="240" w:lineRule="auto"/>
              <w:ind w:firstLine="0"/>
              <w:jc w:val="left"/>
              <w:rPr>
                <w:b/>
                <w:bCs/>
                <w:sz w:val="20"/>
                <w:szCs w:val="20"/>
              </w:rPr>
            </w:pPr>
            <w:r w:rsidRPr="000838FC">
              <w:rPr>
                <w:b/>
                <w:bCs/>
                <w:sz w:val="20"/>
                <w:szCs w:val="20"/>
              </w:rPr>
              <w:t>НЕОБХОДИМОСТЬ ВНЕДРЕНИЯ ИНФОРМАЦИОННЫХ ТЕХНОЛОГИЙ</w:t>
            </w:r>
          </w:p>
          <w:p w14:paraId="7D2D0C29" w14:textId="77777777" w:rsidR="001B52FB" w:rsidRPr="000838FC" w:rsidRDefault="001B52FB" w:rsidP="000838FC">
            <w:pPr>
              <w:spacing w:line="240" w:lineRule="auto"/>
              <w:ind w:firstLine="0"/>
              <w:jc w:val="left"/>
              <w:rPr>
                <w:b/>
                <w:bCs/>
                <w:sz w:val="20"/>
                <w:szCs w:val="20"/>
              </w:rPr>
            </w:pPr>
          </w:p>
          <w:p w14:paraId="2A4F72E8" w14:textId="77777777" w:rsidR="005B7FD8" w:rsidRPr="000838FC" w:rsidRDefault="005B7FD8" w:rsidP="000838FC">
            <w:pPr>
              <w:spacing w:line="240" w:lineRule="auto"/>
              <w:ind w:firstLine="0"/>
              <w:jc w:val="left"/>
              <w:rPr>
                <w:b/>
                <w:bCs/>
                <w:sz w:val="20"/>
                <w:szCs w:val="20"/>
              </w:rPr>
            </w:pPr>
          </w:p>
          <w:p w14:paraId="4438873E" w14:textId="77777777" w:rsidR="001B52FB" w:rsidRPr="000838FC" w:rsidRDefault="001B52FB" w:rsidP="000838FC">
            <w:pPr>
              <w:spacing w:line="240" w:lineRule="auto"/>
              <w:ind w:firstLine="0"/>
              <w:jc w:val="left"/>
              <w:rPr>
                <w:rFonts w:eastAsia="Times New Roman"/>
                <w:color w:val="242424"/>
                <w:sz w:val="20"/>
                <w:szCs w:val="20"/>
              </w:rPr>
            </w:pPr>
            <w:r w:rsidRPr="000838FC">
              <w:rPr>
                <w:rFonts w:eastAsia="Times New Roman"/>
                <w:color w:val="242424"/>
                <w:sz w:val="20"/>
                <w:szCs w:val="20"/>
              </w:rPr>
              <w:t>Параскевов Александр Владимирович</w:t>
            </w:r>
          </w:p>
          <w:p w14:paraId="47A92339" w14:textId="77777777" w:rsidR="001B52FB" w:rsidRPr="000838FC" w:rsidRDefault="001B52FB" w:rsidP="000838FC">
            <w:pPr>
              <w:spacing w:line="240" w:lineRule="auto"/>
              <w:ind w:firstLine="0"/>
              <w:jc w:val="left"/>
              <w:rPr>
                <w:rFonts w:eastAsia="Times New Roman"/>
                <w:color w:val="242424"/>
                <w:sz w:val="20"/>
                <w:szCs w:val="20"/>
              </w:rPr>
            </w:pPr>
            <w:r w:rsidRPr="000838FC">
              <w:rPr>
                <w:rFonts w:eastAsia="Times New Roman"/>
                <w:color w:val="242424"/>
                <w:sz w:val="20"/>
                <w:szCs w:val="20"/>
              </w:rPr>
              <w:t>старший преподаватель</w:t>
            </w:r>
          </w:p>
          <w:p w14:paraId="3EB92968" w14:textId="77777777" w:rsidR="001B52FB" w:rsidRPr="000838FC" w:rsidRDefault="001B52FB" w:rsidP="000838FC">
            <w:pPr>
              <w:spacing w:line="240" w:lineRule="auto"/>
              <w:ind w:firstLine="0"/>
              <w:jc w:val="left"/>
              <w:rPr>
                <w:rFonts w:eastAsia="Times New Roman"/>
                <w:color w:val="242424"/>
                <w:sz w:val="20"/>
                <w:szCs w:val="20"/>
              </w:rPr>
            </w:pPr>
            <w:r w:rsidRPr="000838FC">
              <w:rPr>
                <w:rFonts w:eastAsia="Times New Roman"/>
                <w:color w:val="242424"/>
                <w:sz w:val="20"/>
                <w:szCs w:val="20"/>
              </w:rPr>
              <w:t>SPIN-код: 2792-3483</w:t>
            </w:r>
          </w:p>
          <w:p w14:paraId="6076639B" w14:textId="1B730C7B" w:rsidR="001B52FB" w:rsidRPr="000838FC" w:rsidRDefault="001B52FB" w:rsidP="000838FC">
            <w:pPr>
              <w:spacing w:line="240" w:lineRule="auto"/>
              <w:ind w:firstLine="0"/>
              <w:jc w:val="left"/>
              <w:rPr>
                <w:rFonts w:eastAsia="Times New Roman"/>
                <w:color w:val="242424"/>
                <w:sz w:val="20"/>
                <w:szCs w:val="20"/>
              </w:rPr>
            </w:pPr>
            <w:r w:rsidRPr="000838FC">
              <w:rPr>
                <w:rFonts w:eastAsia="Times New Roman"/>
                <w:color w:val="242424"/>
                <w:sz w:val="20"/>
                <w:szCs w:val="20"/>
                <w:lang w:val="en-US"/>
              </w:rPr>
              <w:t>e</w:t>
            </w:r>
            <w:r w:rsidRPr="000838FC">
              <w:rPr>
                <w:rFonts w:eastAsia="Times New Roman"/>
                <w:color w:val="242424"/>
                <w:sz w:val="20"/>
                <w:szCs w:val="20"/>
              </w:rPr>
              <w:t>-</w:t>
            </w:r>
            <w:r w:rsidRPr="000838FC">
              <w:rPr>
                <w:rFonts w:eastAsia="Times New Roman"/>
                <w:color w:val="242424"/>
                <w:sz w:val="20"/>
                <w:szCs w:val="20"/>
                <w:lang w:val="en-US"/>
              </w:rPr>
              <w:t>mail</w:t>
            </w:r>
            <w:r w:rsidRPr="000838FC">
              <w:rPr>
                <w:rFonts w:eastAsia="Times New Roman"/>
                <w:color w:val="242424"/>
                <w:sz w:val="20"/>
                <w:szCs w:val="20"/>
              </w:rPr>
              <w:t xml:space="preserve"> </w:t>
            </w:r>
            <w:proofErr w:type="spellStart"/>
            <w:r w:rsidR="00BD2FB0" w:rsidRPr="000838FC">
              <w:rPr>
                <w:color w:val="242424"/>
                <w:sz w:val="20"/>
                <w:szCs w:val="20"/>
                <w:lang w:val="en-US"/>
              </w:rPr>
              <w:t>paraskevov</w:t>
            </w:r>
            <w:proofErr w:type="spellEnd"/>
            <w:r w:rsidR="00BD2FB0" w:rsidRPr="000838FC">
              <w:rPr>
                <w:color w:val="242424"/>
                <w:sz w:val="20"/>
                <w:szCs w:val="20"/>
              </w:rPr>
              <w:t>.</w:t>
            </w:r>
            <w:r w:rsidR="00BD2FB0" w:rsidRPr="000838FC">
              <w:rPr>
                <w:color w:val="242424"/>
                <w:sz w:val="20"/>
                <w:szCs w:val="20"/>
                <w:lang w:val="en-US"/>
              </w:rPr>
              <w:t>a</w:t>
            </w:r>
            <w:r w:rsidR="00BD2FB0" w:rsidRPr="000838FC">
              <w:rPr>
                <w:color w:val="242424"/>
                <w:sz w:val="20"/>
                <w:szCs w:val="20"/>
              </w:rPr>
              <w:t>@</w:t>
            </w:r>
            <w:proofErr w:type="spellStart"/>
            <w:r w:rsidR="00BD2FB0" w:rsidRPr="000838FC">
              <w:rPr>
                <w:color w:val="242424"/>
                <w:sz w:val="20"/>
                <w:szCs w:val="20"/>
                <w:lang w:val="en-US"/>
              </w:rPr>
              <w:t>kubsau</w:t>
            </w:r>
            <w:proofErr w:type="spellEnd"/>
            <w:r w:rsidR="00BD2FB0" w:rsidRPr="000838FC">
              <w:rPr>
                <w:color w:val="242424"/>
                <w:sz w:val="20"/>
                <w:szCs w:val="20"/>
              </w:rPr>
              <w:t>.</w:t>
            </w:r>
            <w:proofErr w:type="spellStart"/>
            <w:r w:rsidR="00BD2FB0" w:rsidRPr="000838FC">
              <w:rPr>
                <w:color w:val="242424"/>
                <w:sz w:val="20"/>
                <w:szCs w:val="20"/>
                <w:lang w:val="en-US"/>
              </w:rPr>
              <w:t>ru</w:t>
            </w:r>
            <w:proofErr w:type="spellEnd"/>
          </w:p>
          <w:p w14:paraId="27B28757" w14:textId="77777777" w:rsidR="00BD2FB0" w:rsidRPr="000838FC" w:rsidRDefault="00BD2FB0" w:rsidP="000838FC">
            <w:pPr>
              <w:spacing w:line="240" w:lineRule="auto"/>
              <w:ind w:firstLine="0"/>
              <w:jc w:val="left"/>
              <w:rPr>
                <w:rStyle w:val="fontstyle01"/>
                <w:rFonts w:ascii="Times New Roman" w:hAnsi="Times New Roman"/>
              </w:rPr>
            </w:pPr>
          </w:p>
          <w:p w14:paraId="264AAABB" w14:textId="77777777" w:rsidR="00214379" w:rsidRPr="000838FC" w:rsidRDefault="00214379" w:rsidP="000838FC">
            <w:pPr>
              <w:spacing w:line="240" w:lineRule="auto"/>
              <w:ind w:firstLine="0"/>
              <w:jc w:val="left"/>
              <w:rPr>
                <w:rStyle w:val="fontstyle01"/>
                <w:rFonts w:ascii="Times New Roman" w:hAnsi="Times New Roman"/>
              </w:rPr>
            </w:pPr>
            <w:proofErr w:type="spellStart"/>
            <w:r w:rsidRPr="000838FC">
              <w:rPr>
                <w:rStyle w:val="fontstyle01"/>
                <w:rFonts w:ascii="Times New Roman" w:hAnsi="Times New Roman"/>
              </w:rPr>
              <w:t>Махлушев</w:t>
            </w:r>
            <w:proofErr w:type="spellEnd"/>
            <w:r w:rsidRPr="000838FC">
              <w:rPr>
                <w:rStyle w:val="fontstyle01"/>
                <w:rFonts w:ascii="Times New Roman" w:hAnsi="Times New Roman"/>
              </w:rPr>
              <w:t xml:space="preserve"> Дмитрий Андреевич</w:t>
            </w:r>
          </w:p>
          <w:p w14:paraId="7747463B" w14:textId="77777777" w:rsidR="00214379" w:rsidRPr="000838FC" w:rsidRDefault="00214379" w:rsidP="000838FC">
            <w:pPr>
              <w:spacing w:line="240" w:lineRule="auto"/>
              <w:ind w:firstLine="0"/>
              <w:jc w:val="left"/>
              <w:rPr>
                <w:rStyle w:val="fontstyle01"/>
                <w:rFonts w:ascii="Times New Roman" w:hAnsi="Times New Roman"/>
              </w:rPr>
            </w:pPr>
            <w:r w:rsidRPr="000838FC">
              <w:rPr>
                <w:rStyle w:val="fontstyle01"/>
                <w:rFonts w:ascii="Times New Roman" w:hAnsi="Times New Roman"/>
              </w:rPr>
              <w:t xml:space="preserve">студент </w:t>
            </w:r>
          </w:p>
          <w:p w14:paraId="3144D03A" w14:textId="03C602EF" w:rsidR="00BD2FB0" w:rsidRPr="000838FC" w:rsidRDefault="00BD2FB0" w:rsidP="000838FC">
            <w:pPr>
              <w:spacing w:line="240" w:lineRule="auto"/>
              <w:ind w:firstLine="0"/>
              <w:jc w:val="left"/>
              <w:rPr>
                <w:rStyle w:val="fontstyle01"/>
                <w:rFonts w:ascii="Times New Roman" w:hAnsi="Times New Roman"/>
              </w:rPr>
            </w:pPr>
            <w:r w:rsidRPr="000838FC">
              <w:rPr>
                <w:rStyle w:val="fontstyle01"/>
                <w:rFonts w:ascii="Times New Roman" w:hAnsi="Times New Roman"/>
              </w:rPr>
              <w:t>SPIN-код: 6911-3406</w:t>
            </w:r>
          </w:p>
          <w:p w14:paraId="06FEDCBA" w14:textId="77777777" w:rsidR="00BD2FB0" w:rsidRPr="000838FC" w:rsidRDefault="00BD2FB0" w:rsidP="000838FC">
            <w:pPr>
              <w:spacing w:line="240" w:lineRule="auto"/>
              <w:ind w:firstLine="0"/>
              <w:jc w:val="left"/>
              <w:rPr>
                <w:i/>
                <w:iCs/>
                <w:color w:val="000000"/>
                <w:sz w:val="20"/>
                <w:szCs w:val="20"/>
              </w:rPr>
            </w:pPr>
          </w:p>
          <w:p w14:paraId="20CA91D5" w14:textId="77777777" w:rsidR="001B52FB" w:rsidRPr="000838FC" w:rsidRDefault="001B52FB" w:rsidP="000838FC">
            <w:pPr>
              <w:spacing w:line="240" w:lineRule="auto"/>
              <w:ind w:firstLine="0"/>
              <w:jc w:val="left"/>
              <w:rPr>
                <w:rFonts w:eastAsia="Times New Roman"/>
                <w:color w:val="242424"/>
                <w:sz w:val="20"/>
                <w:szCs w:val="20"/>
              </w:rPr>
            </w:pPr>
            <w:proofErr w:type="spellStart"/>
            <w:r w:rsidRPr="000838FC">
              <w:rPr>
                <w:rFonts w:eastAsia="Times New Roman"/>
                <w:color w:val="242424"/>
                <w:sz w:val="20"/>
                <w:szCs w:val="20"/>
              </w:rPr>
              <w:t>Ахлёстова</w:t>
            </w:r>
            <w:proofErr w:type="spellEnd"/>
            <w:r w:rsidRPr="000838FC">
              <w:rPr>
                <w:rFonts w:eastAsia="Times New Roman"/>
                <w:color w:val="242424"/>
                <w:sz w:val="20"/>
                <w:szCs w:val="20"/>
              </w:rPr>
              <w:t xml:space="preserve"> Анна Александровна</w:t>
            </w:r>
          </w:p>
          <w:p w14:paraId="16496615" w14:textId="77777777" w:rsidR="001B52FB" w:rsidRPr="000838FC" w:rsidRDefault="001B52FB" w:rsidP="000838FC">
            <w:pPr>
              <w:spacing w:line="240" w:lineRule="auto"/>
              <w:ind w:firstLine="0"/>
              <w:jc w:val="left"/>
              <w:rPr>
                <w:rFonts w:eastAsia="Times New Roman"/>
                <w:color w:val="242424"/>
                <w:sz w:val="20"/>
                <w:szCs w:val="20"/>
              </w:rPr>
            </w:pPr>
            <w:r w:rsidRPr="000838FC">
              <w:rPr>
                <w:rFonts w:eastAsia="Times New Roman"/>
                <w:color w:val="242424"/>
                <w:sz w:val="20"/>
                <w:szCs w:val="20"/>
              </w:rPr>
              <w:t xml:space="preserve">студентка </w:t>
            </w:r>
          </w:p>
          <w:p w14:paraId="18DDF4F8" w14:textId="77777777" w:rsidR="001B52FB" w:rsidRPr="000838FC" w:rsidRDefault="001B52FB" w:rsidP="000838FC">
            <w:pPr>
              <w:spacing w:line="240" w:lineRule="auto"/>
              <w:ind w:firstLine="0"/>
              <w:jc w:val="left"/>
              <w:rPr>
                <w:rFonts w:eastAsia="Times New Roman"/>
                <w:color w:val="242424"/>
                <w:sz w:val="20"/>
                <w:szCs w:val="20"/>
              </w:rPr>
            </w:pPr>
            <w:r w:rsidRPr="000838FC">
              <w:rPr>
                <w:rFonts w:eastAsia="Times New Roman"/>
                <w:color w:val="242424"/>
                <w:sz w:val="20"/>
                <w:szCs w:val="20"/>
                <w:lang w:val="en-US"/>
              </w:rPr>
              <w:t>SPIN</w:t>
            </w:r>
            <w:r w:rsidRPr="000838FC">
              <w:rPr>
                <w:rFonts w:eastAsia="Times New Roman"/>
                <w:color w:val="242424"/>
                <w:sz w:val="20"/>
                <w:szCs w:val="20"/>
              </w:rPr>
              <w:t>-код: 9178-2922</w:t>
            </w:r>
          </w:p>
          <w:p w14:paraId="160B908F" w14:textId="77777777" w:rsidR="001B52FB" w:rsidRPr="000838FC" w:rsidRDefault="001B52FB" w:rsidP="000838FC">
            <w:pPr>
              <w:spacing w:line="240" w:lineRule="auto"/>
              <w:ind w:firstLine="0"/>
              <w:jc w:val="left"/>
              <w:rPr>
                <w:rFonts w:eastAsia="Times New Roman"/>
                <w:color w:val="242424"/>
                <w:sz w:val="20"/>
                <w:szCs w:val="20"/>
              </w:rPr>
            </w:pPr>
            <w:r w:rsidRPr="000838FC">
              <w:rPr>
                <w:rFonts w:eastAsia="Times New Roman"/>
                <w:color w:val="242424"/>
                <w:sz w:val="20"/>
                <w:szCs w:val="20"/>
                <w:lang w:val="en-US"/>
              </w:rPr>
              <w:t>e</w:t>
            </w:r>
            <w:r w:rsidRPr="000838FC">
              <w:rPr>
                <w:rFonts w:eastAsia="Times New Roman"/>
                <w:color w:val="242424"/>
                <w:sz w:val="20"/>
                <w:szCs w:val="20"/>
              </w:rPr>
              <w:t>-</w:t>
            </w:r>
            <w:r w:rsidRPr="000838FC">
              <w:rPr>
                <w:rFonts w:eastAsia="Times New Roman"/>
                <w:color w:val="242424"/>
                <w:sz w:val="20"/>
                <w:szCs w:val="20"/>
                <w:lang w:val="en-US"/>
              </w:rPr>
              <w:t>mail</w:t>
            </w:r>
            <w:r w:rsidRPr="000838FC">
              <w:rPr>
                <w:rFonts w:eastAsia="Times New Roman"/>
                <w:color w:val="242424"/>
                <w:sz w:val="20"/>
                <w:szCs w:val="20"/>
              </w:rPr>
              <w:t xml:space="preserve">: </w:t>
            </w:r>
            <w:proofErr w:type="spellStart"/>
            <w:r w:rsidRPr="000838FC">
              <w:rPr>
                <w:rFonts w:eastAsia="Times New Roman"/>
                <w:color w:val="242424"/>
                <w:sz w:val="20"/>
                <w:szCs w:val="20"/>
                <w:lang w:val="en-US"/>
              </w:rPr>
              <w:t>aakhlestova</w:t>
            </w:r>
            <w:proofErr w:type="spellEnd"/>
            <w:r w:rsidRPr="000838FC">
              <w:rPr>
                <w:rFonts w:eastAsia="Times New Roman"/>
                <w:color w:val="242424"/>
                <w:sz w:val="20"/>
                <w:szCs w:val="20"/>
              </w:rPr>
              <w:t>@</w:t>
            </w:r>
            <w:proofErr w:type="spellStart"/>
            <w:r w:rsidRPr="000838FC">
              <w:rPr>
                <w:rFonts w:eastAsia="Times New Roman"/>
                <w:color w:val="242424"/>
                <w:sz w:val="20"/>
                <w:szCs w:val="20"/>
                <w:lang w:val="en-US"/>
              </w:rPr>
              <w:t>gmail</w:t>
            </w:r>
            <w:proofErr w:type="spellEnd"/>
            <w:r w:rsidRPr="000838FC">
              <w:rPr>
                <w:rFonts w:eastAsia="Times New Roman"/>
                <w:color w:val="242424"/>
                <w:sz w:val="20"/>
                <w:szCs w:val="20"/>
              </w:rPr>
              <w:t>.</w:t>
            </w:r>
            <w:r w:rsidRPr="000838FC">
              <w:rPr>
                <w:rFonts w:eastAsia="Times New Roman"/>
                <w:color w:val="242424"/>
                <w:sz w:val="20"/>
                <w:szCs w:val="20"/>
                <w:lang w:val="en-US"/>
              </w:rPr>
              <w:t>com</w:t>
            </w:r>
          </w:p>
          <w:p w14:paraId="54B575D8" w14:textId="77777777" w:rsidR="001B52FB" w:rsidRPr="000838FC" w:rsidRDefault="001B52FB" w:rsidP="000838FC">
            <w:pPr>
              <w:spacing w:line="240" w:lineRule="auto"/>
              <w:ind w:firstLine="0"/>
              <w:jc w:val="left"/>
              <w:rPr>
                <w:rFonts w:eastAsia="Times New Roman"/>
                <w:i/>
                <w:iCs/>
                <w:color w:val="242424"/>
                <w:sz w:val="20"/>
                <w:szCs w:val="20"/>
              </w:rPr>
            </w:pPr>
            <w:r w:rsidRPr="000838FC">
              <w:rPr>
                <w:rFonts w:eastAsia="Times New Roman"/>
                <w:i/>
                <w:iCs/>
                <w:color w:val="242424"/>
                <w:sz w:val="20"/>
                <w:szCs w:val="20"/>
              </w:rPr>
              <w:t>ФГБОУ ВО Кубанский государственный аграрный университет имени И. Т. Трубилина, г. Краснодар, РФ</w:t>
            </w:r>
          </w:p>
          <w:p w14:paraId="5076CCA3" w14:textId="77777777" w:rsidR="001B52FB" w:rsidRPr="000838FC" w:rsidRDefault="001B52FB" w:rsidP="000838FC">
            <w:pPr>
              <w:spacing w:line="240" w:lineRule="auto"/>
              <w:ind w:firstLine="0"/>
              <w:jc w:val="left"/>
              <w:rPr>
                <w:rFonts w:eastAsia="Times New Roman"/>
                <w:color w:val="242424"/>
                <w:sz w:val="20"/>
                <w:szCs w:val="20"/>
              </w:rPr>
            </w:pPr>
          </w:p>
          <w:p w14:paraId="761BCD17" w14:textId="0A1E7F3A" w:rsidR="003D1DE6" w:rsidRPr="000838FC" w:rsidRDefault="000D0160" w:rsidP="000838FC">
            <w:pPr>
              <w:spacing w:line="240" w:lineRule="auto"/>
              <w:ind w:firstLine="0"/>
              <w:jc w:val="left"/>
              <w:rPr>
                <w:rFonts w:eastAsia="Times New Roman"/>
                <w:color w:val="242424"/>
                <w:sz w:val="20"/>
                <w:szCs w:val="20"/>
              </w:rPr>
            </w:pPr>
            <w:r w:rsidRPr="000838FC">
              <w:rPr>
                <w:rFonts w:eastAsia="Times New Roman"/>
                <w:color w:val="242424"/>
                <w:sz w:val="20"/>
                <w:szCs w:val="20"/>
              </w:rPr>
              <w:t>Многие пользователи компьютерной техники и программного обеспечения неоднократно сталкивались с ситуацией, когда программное обеспечение, хорошо работающее на одном компьютере, не работает на другом таком же устройстве. Или системные блоки одного вычислительного устройства не стыкуются с аппаратной частью другого. Или информационная система другой компании упорно не желает обрабатывать данные, которые вы подготовили в информационной системе у себя на рабочем месте. Эта проблема называется проблемой совместимости вычислительных, телекоммуникационных и информационных устройств.</w:t>
            </w:r>
            <w:r w:rsidR="007643E7" w:rsidRPr="000838FC">
              <w:rPr>
                <w:rFonts w:eastAsia="Times New Roman"/>
                <w:color w:val="242424"/>
                <w:sz w:val="20"/>
                <w:szCs w:val="20"/>
              </w:rPr>
              <w:t xml:space="preserve"> </w:t>
            </w:r>
            <w:r w:rsidRPr="000838FC">
              <w:rPr>
                <w:rFonts w:eastAsia="Times New Roman"/>
                <w:color w:val="242424"/>
                <w:sz w:val="20"/>
                <w:szCs w:val="20"/>
              </w:rPr>
              <w:t>Развитие систем и средств вычислительной техники, расширенное их внедрение во все сферы науки, техники, сферы обслуживания и быта привели к необходимости объединения конкретных вычислительных устройств и реализованных на их основе информационных систем в единые информационно-вычислительные системы (ИВС) и среды. При этом разработчики ИВС столкнулись с рядом проблем.</w:t>
            </w:r>
            <w:r w:rsidR="003D1DE6" w:rsidRPr="000838FC">
              <w:rPr>
                <w:rFonts w:eastAsia="Times New Roman"/>
                <w:color w:val="242424"/>
                <w:sz w:val="20"/>
                <w:szCs w:val="20"/>
              </w:rPr>
              <w:t xml:space="preserve"> Р</w:t>
            </w:r>
            <w:r w:rsidRPr="000838FC">
              <w:rPr>
                <w:rFonts w:eastAsia="Times New Roman"/>
                <w:color w:val="242424"/>
                <w:sz w:val="20"/>
                <w:szCs w:val="20"/>
              </w:rPr>
              <w:t xml:space="preserve">азнородность технических средств вычислительной техники с точки зрения организации вычислительного процесса, архитектуры, системы команд, разрядности процессора и шины данных и т. д. потребовала создания физических интерфейсов, реализующих, как правило, взаимную совместимость устройств. При увеличении числа типов интегрируемых устройств сложность организации физического интерфейса между ними существенно возрастала. Разнородность программируемых сред, реализуемых в конкретных вычислительных устройствах и системах, с точки </w:t>
            </w:r>
            <w:r w:rsidRPr="000838FC">
              <w:rPr>
                <w:rFonts w:eastAsia="Times New Roman"/>
                <w:color w:val="242424"/>
                <w:sz w:val="20"/>
                <w:szCs w:val="20"/>
              </w:rPr>
              <w:lastRenderedPageBreak/>
              <w:t>зрения многообразия операционных систем, различия в разрядности и прочих особенностей привела к созданию программных интерфейсов между устройствами и системами. При этом необходимо отметить, что достигнуть полной совместимости программных продуктов, разработанных для конкретной программной среды, в другой среде удавалось не всегда</w:t>
            </w:r>
          </w:p>
          <w:p w14:paraId="5E97FFEA" w14:textId="77777777" w:rsidR="00B7335E" w:rsidRPr="000838FC" w:rsidRDefault="00B7335E" w:rsidP="000838FC">
            <w:pPr>
              <w:spacing w:line="240" w:lineRule="auto"/>
              <w:ind w:firstLine="0"/>
              <w:jc w:val="left"/>
              <w:rPr>
                <w:rFonts w:eastAsia="Times New Roman"/>
                <w:color w:val="242424"/>
                <w:sz w:val="20"/>
                <w:szCs w:val="20"/>
              </w:rPr>
            </w:pPr>
          </w:p>
          <w:p w14:paraId="798EE2E9" w14:textId="77777777" w:rsidR="001B52FB" w:rsidRDefault="001B52FB" w:rsidP="000838FC">
            <w:pPr>
              <w:spacing w:line="240" w:lineRule="auto"/>
              <w:ind w:firstLine="0"/>
              <w:jc w:val="left"/>
              <w:rPr>
                <w:rFonts w:eastAsia="Times New Roman"/>
                <w:color w:val="242424"/>
                <w:sz w:val="20"/>
                <w:szCs w:val="20"/>
                <w:lang w:val="en-US"/>
              </w:rPr>
            </w:pPr>
            <w:r w:rsidRPr="000838FC">
              <w:rPr>
                <w:rFonts w:eastAsia="Times New Roman"/>
                <w:color w:val="242424"/>
                <w:sz w:val="20"/>
                <w:szCs w:val="20"/>
              </w:rPr>
              <w:t xml:space="preserve">Ключевые слова: </w:t>
            </w:r>
            <w:r w:rsidR="00555905" w:rsidRPr="000838FC">
              <w:rPr>
                <w:rFonts w:eastAsia="Times New Roman"/>
                <w:color w:val="242424"/>
                <w:sz w:val="20"/>
                <w:szCs w:val="20"/>
              </w:rPr>
              <w:t xml:space="preserve">РЫНОЧНАЯ ЭКОНОМИКА, РАЗРАБОТКА ИНФОРМАЦИОННЫХ СИСТЕМ, ЭКОНОМИЧЕСКАЯ МОДЕЛЬ, ПРОЕКТИРОВАНИЕ ИНФОРМАЦИОННЫХ СИСТЕМ, РАЗРАБОТКА ПРИЛОЖЕНИЙ, ИНФОРМАЦИОННЫЕ ПОТОКИ, ОКУПАЕМОСТЬ ИНВЕСТИЦИЙ В </w:t>
            </w:r>
            <w:r w:rsidR="000838FC" w:rsidRPr="000838FC">
              <w:rPr>
                <w:rFonts w:eastAsia="Times New Roman"/>
                <w:color w:val="242424"/>
                <w:sz w:val="20"/>
                <w:szCs w:val="20"/>
                <w:lang w:val="en-US"/>
              </w:rPr>
              <w:t>IT</w:t>
            </w:r>
          </w:p>
          <w:p w14:paraId="2512C24E" w14:textId="77777777" w:rsidR="00726A5F" w:rsidRDefault="00726A5F" w:rsidP="000838FC">
            <w:pPr>
              <w:spacing w:line="240" w:lineRule="auto"/>
              <w:ind w:firstLine="0"/>
              <w:jc w:val="left"/>
              <w:rPr>
                <w:rFonts w:eastAsia="Times New Roman"/>
                <w:color w:val="242424"/>
                <w:sz w:val="20"/>
                <w:szCs w:val="20"/>
                <w:lang w:val="en-US"/>
              </w:rPr>
            </w:pPr>
          </w:p>
          <w:p w14:paraId="6C4A6688" w14:textId="1221CDB0" w:rsidR="00726A5F" w:rsidRPr="000838FC" w:rsidRDefault="00726A5F" w:rsidP="000838FC">
            <w:pPr>
              <w:spacing w:line="240" w:lineRule="auto"/>
              <w:ind w:firstLine="0"/>
              <w:jc w:val="left"/>
              <w:rPr>
                <w:rFonts w:eastAsia="Times New Roman"/>
                <w:color w:val="242424"/>
                <w:sz w:val="20"/>
                <w:szCs w:val="20"/>
              </w:rPr>
            </w:pPr>
            <w:hyperlink r:id="rId8" w:history="1">
              <w:r w:rsidRPr="008F5329">
                <w:rPr>
                  <w:rStyle w:val="Hyperlink"/>
                  <w:sz w:val="20"/>
                  <w:szCs w:val="20"/>
                </w:rPr>
                <w:t>http://dx.doi.org/10.21515/1990-4665-183-0</w:t>
              </w:r>
              <w:r w:rsidRPr="008F5329">
                <w:rPr>
                  <w:rStyle w:val="Hyperlink"/>
                  <w:sz w:val="20"/>
                  <w:szCs w:val="20"/>
                  <w:lang w:val="en-US"/>
                </w:rPr>
                <w:t>21</w:t>
              </w:r>
            </w:hyperlink>
            <w:r>
              <w:rPr>
                <w:rFonts w:eastAsia="Times New Roman"/>
                <w:color w:val="242424"/>
                <w:sz w:val="20"/>
                <w:szCs w:val="20"/>
                <w:lang w:val="en-US"/>
              </w:rPr>
              <w:t xml:space="preserve"> </w:t>
            </w:r>
            <w:r w:rsidRPr="00726A5F">
              <w:rPr>
                <w:rFonts w:eastAsia="Times New Roman"/>
                <w:color w:val="242424"/>
                <w:sz w:val="20"/>
                <w:szCs w:val="20"/>
              </w:rPr>
              <w:t xml:space="preserve">           </w:t>
            </w:r>
          </w:p>
        </w:tc>
        <w:tc>
          <w:tcPr>
            <w:tcW w:w="4643" w:type="dxa"/>
          </w:tcPr>
          <w:p w14:paraId="7D4C4E43" w14:textId="77777777" w:rsidR="001B52FB" w:rsidRPr="000838FC" w:rsidRDefault="001B52FB" w:rsidP="000838FC">
            <w:pPr>
              <w:spacing w:line="240" w:lineRule="auto"/>
              <w:ind w:firstLine="0"/>
              <w:jc w:val="left"/>
              <w:rPr>
                <w:rFonts w:eastAsia="Times New Roman"/>
                <w:color w:val="242424"/>
                <w:sz w:val="20"/>
                <w:szCs w:val="20"/>
                <w:lang w:val="en-US"/>
              </w:rPr>
            </w:pPr>
            <w:r w:rsidRPr="000838FC">
              <w:rPr>
                <w:rFonts w:eastAsia="Times New Roman"/>
                <w:color w:val="242424"/>
                <w:sz w:val="20"/>
                <w:szCs w:val="20"/>
                <w:lang w:val="en-US"/>
              </w:rPr>
              <w:lastRenderedPageBreak/>
              <w:t>UDC 629.07</w:t>
            </w:r>
          </w:p>
          <w:p w14:paraId="73635F0A" w14:textId="77777777" w:rsidR="001B52FB" w:rsidRPr="000838FC" w:rsidRDefault="001B52FB" w:rsidP="000838FC">
            <w:pPr>
              <w:spacing w:line="240" w:lineRule="auto"/>
              <w:ind w:firstLine="0"/>
              <w:jc w:val="left"/>
              <w:rPr>
                <w:rFonts w:eastAsia="Times New Roman"/>
                <w:color w:val="242424"/>
                <w:sz w:val="20"/>
                <w:szCs w:val="20"/>
                <w:lang w:val="en-US"/>
              </w:rPr>
            </w:pPr>
          </w:p>
          <w:p w14:paraId="6E599324" w14:textId="4C4BDE35" w:rsidR="001B52FB" w:rsidRPr="000838FC" w:rsidRDefault="000838FC" w:rsidP="000838FC">
            <w:pPr>
              <w:spacing w:line="240" w:lineRule="auto"/>
              <w:ind w:firstLine="0"/>
              <w:jc w:val="left"/>
              <w:rPr>
                <w:rFonts w:eastAsia="Times New Roman"/>
                <w:color w:val="242424"/>
                <w:sz w:val="20"/>
                <w:szCs w:val="20"/>
                <w:lang w:val="en-US"/>
              </w:rPr>
            </w:pPr>
            <w:r w:rsidRPr="000838FC">
              <w:rPr>
                <w:rFonts w:eastAsia="Times New Roman"/>
                <w:color w:val="242424"/>
                <w:sz w:val="20"/>
                <w:szCs w:val="20"/>
                <w:lang w:val="en-US"/>
              </w:rPr>
              <w:t>05.13.10 - Management in social and economic systems (technical sciences)</w:t>
            </w:r>
          </w:p>
          <w:p w14:paraId="40341D29" w14:textId="77777777" w:rsidR="005B7FD8" w:rsidRPr="000838FC" w:rsidRDefault="005B7FD8" w:rsidP="000838FC">
            <w:pPr>
              <w:spacing w:line="240" w:lineRule="auto"/>
              <w:ind w:firstLine="0"/>
              <w:jc w:val="left"/>
              <w:rPr>
                <w:rFonts w:eastAsia="Times New Roman"/>
                <w:color w:val="242424"/>
                <w:sz w:val="20"/>
                <w:szCs w:val="20"/>
                <w:lang w:val="en-US"/>
              </w:rPr>
            </w:pPr>
          </w:p>
          <w:p w14:paraId="7D6EBC05" w14:textId="77777777" w:rsidR="001B52FB" w:rsidRPr="000838FC" w:rsidRDefault="001B52FB" w:rsidP="000838FC">
            <w:pPr>
              <w:spacing w:line="240" w:lineRule="auto"/>
              <w:ind w:firstLine="0"/>
              <w:jc w:val="left"/>
              <w:rPr>
                <w:rFonts w:eastAsia="Times New Roman"/>
                <w:b/>
                <w:bCs/>
                <w:color w:val="242424"/>
                <w:sz w:val="20"/>
                <w:szCs w:val="20"/>
                <w:lang w:val="en-US"/>
              </w:rPr>
            </w:pPr>
            <w:r w:rsidRPr="000838FC">
              <w:rPr>
                <w:rFonts w:eastAsia="Times New Roman"/>
                <w:b/>
                <w:bCs/>
                <w:color w:val="242424"/>
                <w:sz w:val="20"/>
                <w:szCs w:val="20"/>
                <w:lang w:val="en-US"/>
              </w:rPr>
              <w:t>ON THE POTENTIAL DEVELOPMENT OF THE TRANSPORT NETWORK OF A MODERN METROPOLIS</w:t>
            </w:r>
          </w:p>
          <w:p w14:paraId="1C2FF40B" w14:textId="77777777" w:rsidR="001B52FB" w:rsidRPr="000838FC" w:rsidRDefault="001B52FB" w:rsidP="000838FC">
            <w:pPr>
              <w:spacing w:line="240" w:lineRule="auto"/>
              <w:ind w:firstLine="0"/>
              <w:jc w:val="left"/>
              <w:rPr>
                <w:rFonts w:eastAsia="Times New Roman"/>
                <w:color w:val="242424"/>
                <w:sz w:val="20"/>
                <w:szCs w:val="20"/>
                <w:lang w:val="en-US"/>
              </w:rPr>
            </w:pPr>
          </w:p>
          <w:p w14:paraId="76B216F2" w14:textId="77777777" w:rsidR="001B52FB" w:rsidRPr="000838FC" w:rsidRDefault="001B52FB" w:rsidP="000838FC">
            <w:pPr>
              <w:spacing w:line="240" w:lineRule="auto"/>
              <w:ind w:firstLine="0"/>
              <w:jc w:val="left"/>
              <w:rPr>
                <w:rFonts w:eastAsia="Times New Roman"/>
                <w:color w:val="242424"/>
                <w:sz w:val="20"/>
                <w:szCs w:val="20"/>
                <w:lang w:val="en-US"/>
              </w:rPr>
            </w:pPr>
            <w:proofErr w:type="spellStart"/>
            <w:r w:rsidRPr="000838FC">
              <w:rPr>
                <w:rFonts w:eastAsia="Times New Roman"/>
                <w:color w:val="242424"/>
                <w:sz w:val="20"/>
                <w:szCs w:val="20"/>
                <w:lang w:val="en-US"/>
              </w:rPr>
              <w:t>Paraskevov</w:t>
            </w:r>
            <w:proofErr w:type="spellEnd"/>
            <w:r w:rsidRPr="000838FC">
              <w:rPr>
                <w:rFonts w:eastAsia="Times New Roman"/>
                <w:color w:val="242424"/>
                <w:sz w:val="20"/>
                <w:szCs w:val="20"/>
                <w:lang w:val="en-US"/>
              </w:rPr>
              <w:t xml:space="preserve"> Alexander Vladimirovich</w:t>
            </w:r>
          </w:p>
          <w:p w14:paraId="292730A9" w14:textId="77777777" w:rsidR="001B52FB" w:rsidRPr="000838FC" w:rsidRDefault="001B52FB" w:rsidP="000838FC">
            <w:pPr>
              <w:spacing w:line="240" w:lineRule="auto"/>
              <w:ind w:firstLine="0"/>
              <w:jc w:val="left"/>
              <w:rPr>
                <w:rFonts w:eastAsia="Times New Roman"/>
                <w:color w:val="242424"/>
                <w:sz w:val="20"/>
                <w:szCs w:val="20"/>
                <w:lang w:val="en-US"/>
              </w:rPr>
            </w:pPr>
            <w:r w:rsidRPr="000838FC">
              <w:rPr>
                <w:rFonts w:eastAsia="Times New Roman"/>
                <w:color w:val="242424"/>
                <w:sz w:val="20"/>
                <w:szCs w:val="20"/>
                <w:lang w:val="en-US"/>
              </w:rPr>
              <w:t xml:space="preserve">senior </w:t>
            </w:r>
            <w:proofErr w:type="spellStart"/>
            <w:r w:rsidRPr="000838FC">
              <w:rPr>
                <w:rFonts w:eastAsia="Times New Roman"/>
                <w:color w:val="242424"/>
                <w:sz w:val="20"/>
                <w:szCs w:val="20"/>
                <w:lang w:val="en-US"/>
              </w:rPr>
              <w:t>lectureur</w:t>
            </w:r>
            <w:proofErr w:type="spellEnd"/>
          </w:p>
          <w:p w14:paraId="5F8288DA" w14:textId="77777777" w:rsidR="001B52FB" w:rsidRPr="000838FC" w:rsidRDefault="001B52FB" w:rsidP="000838FC">
            <w:pPr>
              <w:spacing w:line="240" w:lineRule="auto"/>
              <w:ind w:firstLine="0"/>
              <w:jc w:val="left"/>
              <w:rPr>
                <w:rFonts w:eastAsia="Times New Roman"/>
                <w:color w:val="242424"/>
                <w:sz w:val="20"/>
                <w:szCs w:val="20"/>
                <w:lang w:val="en-US"/>
              </w:rPr>
            </w:pPr>
            <w:r w:rsidRPr="000838FC">
              <w:rPr>
                <w:rFonts w:eastAsia="Times New Roman"/>
                <w:color w:val="242424"/>
                <w:sz w:val="20"/>
                <w:szCs w:val="20"/>
                <w:lang w:val="en-US"/>
              </w:rPr>
              <w:t>RSCI SPIN-code: 2792-3483</w:t>
            </w:r>
          </w:p>
          <w:p w14:paraId="2DC8FBA6" w14:textId="1BAE7368" w:rsidR="001B52FB" w:rsidRPr="000838FC" w:rsidRDefault="001B52FB" w:rsidP="000838FC">
            <w:pPr>
              <w:spacing w:line="240" w:lineRule="auto"/>
              <w:ind w:firstLine="0"/>
              <w:jc w:val="left"/>
              <w:rPr>
                <w:rFonts w:eastAsia="Times New Roman"/>
                <w:color w:val="242424"/>
                <w:sz w:val="20"/>
                <w:szCs w:val="20"/>
                <w:lang w:val="en-US"/>
              </w:rPr>
            </w:pPr>
            <w:r w:rsidRPr="000838FC">
              <w:rPr>
                <w:rFonts w:eastAsia="Times New Roman"/>
                <w:color w:val="242424"/>
                <w:sz w:val="20"/>
                <w:szCs w:val="20"/>
                <w:lang w:val="en-US"/>
              </w:rPr>
              <w:t xml:space="preserve">e-mail </w:t>
            </w:r>
            <w:r w:rsidR="00BD2FB0" w:rsidRPr="000838FC">
              <w:rPr>
                <w:color w:val="242424"/>
                <w:sz w:val="20"/>
                <w:szCs w:val="20"/>
                <w:lang w:val="en-US"/>
              </w:rPr>
              <w:t>paraskevov.a@kubsau.ru</w:t>
            </w:r>
          </w:p>
          <w:p w14:paraId="126ACABA" w14:textId="77777777" w:rsidR="001B52FB" w:rsidRPr="000838FC" w:rsidRDefault="001B52FB" w:rsidP="000838FC">
            <w:pPr>
              <w:spacing w:line="240" w:lineRule="auto"/>
              <w:ind w:firstLine="0"/>
              <w:jc w:val="left"/>
              <w:rPr>
                <w:rFonts w:eastAsia="Times New Roman"/>
                <w:color w:val="242424"/>
                <w:sz w:val="20"/>
                <w:szCs w:val="20"/>
                <w:lang w:val="en-US"/>
              </w:rPr>
            </w:pPr>
          </w:p>
          <w:p w14:paraId="01D4FC52" w14:textId="507E36C7" w:rsidR="001B52FB" w:rsidRPr="000838FC" w:rsidRDefault="001254E6" w:rsidP="000838FC">
            <w:pPr>
              <w:spacing w:line="240" w:lineRule="auto"/>
              <w:ind w:firstLine="0"/>
              <w:jc w:val="left"/>
              <w:rPr>
                <w:rFonts w:eastAsia="Times New Roman"/>
                <w:color w:val="242424"/>
                <w:sz w:val="20"/>
                <w:szCs w:val="20"/>
                <w:lang w:val="en-US"/>
              </w:rPr>
            </w:pPr>
            <w:proofErr w:type="spellStart"/>
            <w:r w:rsidRPr="000838FC">
              <w:rPr>
                <w:rFonts w:eastAsia="Times New Roman"/>
                <w:color w:val="242424"/>
                <w:sz w:val="20"/>
                <w:szCs w:val="20"/>
                <w:lang w:val="en-US"/>
              </w:rPr>
              <w:t>Makhlushev</w:t>
            </w:r>
            <w:proofErr w:type="spellEnd"/>
            <w:r w:rsidRPr="000838FC">
              <w:rPr>
                <w:rFonts w:eastAsia="Times New Roman"/>
                <w:color w:val="242424"/>
                <w:sz w:val="20"/>
                <w:szCs w:val="20"/>
                <w:lang w:val="en-US"/>
              </w:rPr>
              <w:t xml:space="preserve"> Dmitry </w:t>
            </w:r>
            <w:proofErr w:type="spellStart"/>
            <w:r w:rsidRPr="000838FC">
              <w:rPr>
                <w:rFonts w:eastAsia="Times New Roman"/>
                <w:color w:val="242424"/>
                <w:sz w:val="20"/>
                <w:szCs w:val="20"/>
                <w:lang w:val="en-US"/>
              </w:rPr>
              <w:t>Andreevich</w:t>
            </w:r>
            <w:proofErr w:type="spellEnd"/>
          </w:p>
          <w:p w14:paraId="15085812" w14:textId="7C2773F7" w:rsidR="001254E6" w:rsidRPr="000838FC" w:rsidRDefault="001254E6" w:rsidP="000838FC">
            <w:pPr>
              <w:spacing w:line="240" w:lineRule="auto"/>
              <w:ind w:firstLine="0"/>
              <w:jc w:val="left"/>
              <w:rPr>
                <w:rFonts w:eastAsia="Times New Roman"/>
                <w:color w:val="242424"/>
                <w:sz w:val="20"/>
                <w:szCs w:val="20"/>
                <w:lang w:val="en-US"/>
              </w:rPr>
            </w:pPr>
            <w:r w:rsidRPr="000838FC">
              <w:rPr>
                <w:rFonts w:eastAsia="Times New Roman"/>
                <w:color w:val="242424"/>
                <w:sz w:val="20"/>
                <w:szCs w:val="20"/>
                <w:lang w:val="en-US"/>
              </w:rPr>
              <w:t>bachelor</w:t>
            </w:r>
          </w:p>
          <w:p w14:paraId="62E07EFF" w14:textId="0342852E" w:rsidR="001B52FB" w:rsidRPr="000838FC" w:rsidRDefault="001B52FB" w:rsidP="000838FC">
            <w:pPr>
              <w:spacing w:line="240" w:lineRule="auto"/>
              <w:ind w:firstLine="0"/>
              <w:jc w:val="left"/>
              <w:rPr>
                <w:rFonts w:eastAsia="Times New Roman"/>
                <w:color w:val="242424"/>
                <w:sz w:val="20"/>
                <w:szCs w:val="20"/>
                <w:lang w:val="en-US"/>
              </w:rPr>
            </w:pPr>
            <w:r w:rsidRPr="000838FC">
              <w:rPr>
                <w:rFonts w:eastAsia="Times New Roman"/>
                <w:color w:val="242424"/>
                <w:sz w:val="20"/>
                <w:szCs w:val="20"/>
                <w:lang w:val="en-US"/>
              </w:rPr>
              <w:t xml:space="preserve">RSCI SPIN-code: </w:t>
            </w:r>
            <w:r w:rsidR="001254E6" w:rsidRPr="000838FC">
              <w:rPr>
                <w:rStyle w:val="fontstyle01"/>
                <w:rFonts w:ascii="Times New Roman" w:hAnsi="Times New Roman"/>
                <w:lang w:val="en-US"/>
              </w:rPr>
              <w:t>6911-3406</w:t>
            </w:r>
          </w:p>
          <w:p w14:paraId="7784F33E" w14:textId="77777777" w:rsidR="001B52FB" w:rsidRPr="000838FC" w:rsidRDefault="001B52FB" w:rsidP="000838FC">
            <w:pPr>
              <w:spacing w:line="240" w:lineRule="auto"/>
              <w:ind w:firstLine="0"/>
              <w:jc w:val="left"/>
              <w:rPr>
                <w:rFonts w:eastAsia="Times New Roman"/>
                <w:color w:val="242424"/>
                <w:sz w:val="20"/>
                <w:szCs w:val="20"/>
                <w:lang w:val="en-US"/>
              </w:rPr>
            </w:pPr>
          </w:p>
          <w:p w14:paraId="42749672" w14:textId="77777777" w:rsidR="001B52FB" w:rsidRPr="000838FC" w:rsidRDefault="001B52FB" w:rsidP="000838FC">
            <w:pPr>
              <w:spacing w:line="240" w:lineRule="auto"/>
              <w:ind w:firstLine="0"/>
              <w:jc w:val="left"/>
              <w:rPr>
                <w:rFonts w:eastAsia="Times New Roman"/>
                <w:color w:val="242424"/>
                <w:sz w:val="20"/>
                <w:szCs w:val="20"/>
                <w:lang w:val="en-US"/>
              </w:rPr>
            </w:pPr>
            <w:proofErr w:type="spellStart"/>
            <w:r w:rsidRPr="000838FC">
              <w:rPr>
                <w:rFonts w:eastAsia="Times New Roman"/>
                <w:color w:val="242424"/>
                <w:sz w:val="20"/>
                <w:szCs w:val="20"/>
                <w:lang w:val="en-US"/>
              </w:rPr>
              <w:t>Akhlestova</w:t>
            </w:r>
            <w:proofErr w:type="spellEnd"/>
            <w:r w:rsidRPr="000838FC">
              <w:rPr>
                <w:rFonts w:eastAsia="Times New Roman"/>
                <w:color w:val="242424"/>
                <w:sz w:val="20"/>
                <w:szCs w:val="20"/>
                <w:lang w:val="en-US"/>
              </w:rPr>
              <w:t xml:space="preserve"> Anna </w:t>
            </w:r>
            <w:proofErr w:type="spellStart"/>
            <w:r w:rsidRPr="000838FC">
              <w:rPr>
                <w:rFonts w:eastAsia="Times New Roman"/>
                <w:color w:val="242424"/>
                <w:sz w:val="20"/>
                <w:szCs w:val="20"/>
                <w:lang w:val="en-US"/>
              </w:rPr>
              <w:t>Aleksandrovna</w:t>
            </w:r>
            <w:proofErr w:type="spellEnd"/>
          </w:p>
          <w:p w14:paraId="0DBC763F" w14:textId="77777777" w:rsidR="001B52FB" w:rsidRPr="000838FC" w:rsidRDefault="001B52FB" w:rsidP="000838FC">
            <w:pPr>
              <w:spacing w:line="240" w:lineRule="auto"/>
              <w:ind w:firstLine="0"/>
              <w:jc w:val="left"/>
              <w:rPr>
                <w:rFonts w:eastAsia="Times New Roman"/>
                <w:color w:val="242424"/>
                <w:sz w:val="20"/>
                <w:szCs w:val="20"/>
                <w:lang w:val="en-US"/>
              </w:rPr>
            </w:pPr>
            <w:r w:rsidRPr="000838FC">
              <w:rPr>
                <w:rFonts w:eastAsia="Times New Roman"/>
                <w:color w:val="242424"/>
                <w:sz w:val="20"/>
                <w:szCs w:val="20"/>
                <w:lang w:val="en-US"/>
              </w:rPr>
              <w:t xml:space="preserve">bachelor </w:t>
            </w:r>
          </w:p>
          <w:p w14:paraId="121118C5" w14:textId="77777777" w:rsidR="001B52FB" w:rsidRPr="000838FC" w:rsidRDefault="001B52FB" w:rsidP="000838FC">
            <w:pPr>
              <w:spacing w:line="240" w:lineRule="auto"/>
              <w:ind w:firstLine="0"/>
              <w:jc w:val="left"/>
              <w:rPr>
                <w:rFonts w:eastAsia="Times New Roman"/>
                <w:color w:val="242424"/>
                <w:sz w:val="20"/>
                <w:szCs w:val="20"/>
                <w:lang w:val="en-US"/>
              </w:rPr>
            </w:pPr>
            <w:r w:rsidRPr="000838FC">
              <w:rPr>
                <w:rFonts w:eastAsia="Times New Roman"/>
                <w:color w:val="242424"/>
                <w:sz w:val="20"/>
                <w:szCs w:val="20"/>
                <w:lang w:val="en-US"/>
              </w:rPr>
              <w:t>RSCI SPIN-code: 9178-2922</w:t>
            </w:r>
          </w:p>
          <w:p w14:paraId="34EFF4CA" w14:textId="77777777" w:rsidR="001B52FB" w:rsidRPr="000838FC" w:rsidRDefault="001B52FB" w:rsidP="000838FC">
            <w:pPr>
              <w:spacing w:line="240" w:lineRule="auto"/>
              <w:ind w:firstLine="0"/>
              <w:jc w:val="left"/>
              <w:rPr>
                <w:rFonts w:eastAsia="Times New Roman"/>
                <w:color w:val="242424"/>
                <w:sz w:val="20"/>
                <w:szCs w:val="20"/>
                <w:lang w:val="en-US"/>
              </w:rPr>
            </w:pPr>
            <w:r w:rsidRPr="000838FC">
              <w:rPr>
                <w:rFonts w:eastAsia="Times New Roman"/>
                <w:color w:val="242424"/>
                <w:sz w:val="20"/>
                <w:szCs w:val="20"/>
                <w:lang w:val="en-US"/>
              </w:rPr>
              <w:t>e-mail: aakhlestova@gmail.com</w:t>
            </w:r>
          </w:p>
          <w:p w14:paraId="748EBE33" w14:textId="77777777" w:rsidR="001B52FB" w:rsidRPr="000838FC" w:rsidRDefault="001B52FB" w:rsidP="000838FC">
            <w:pPr>
              <w:spacing w:line="240" w:lineRule="auto"/>
              <w:ind w:firstLine="0"/>
              <w:jc w:val="left"/>
              <w:rPr>
                <w:rFonts w:eastAsia="Times New Roman"/>
                <w:i/>
                <w:iCs/>
                <w:color w:val="242424"/>
                <w:sz w:val="20"/>
                <w:szCs w:val="20"/>
                <w:lang w:val="en-US"/>
              </w:rPr>
            </w:pPr>
            <w:r w:rsidRPr="000838FC">
              <w:rPr>
                <w:rFonts w:eastAsia="Times New Roman"/>
                <w:i/>
                <w:iCs/>
                <w:color w:val="242424"/>
                <w:sz w:val="20"/>
                <w:szCs w:val="20"/>
                <w:lang w:val="en-US"/>
              </w:rPr>
              <w:t xml:space="preserve">Federal State Budgetary Educational Institution of Higher Education «Kuban State Agrarian University named after I.T. </w:t>
            </w:r>
            <w:proofErr w:type="spellStart"/>
            <w:r w:rsidRPr="000838FC">
              <w:rPr>
                <w:rFonts w:eastAsia="Times New Roman"/>
                <w:i/>
                <w:iCs/>
                <w:color w:val="242424"/>
                <w:sz w:val="20"/>
                <w:szCs w:val="20"/>
                <w:lang w:val="en-US"/>
              </w:rPr>
              <w:t>Trubilin</w:t>
            </w:r>
            <w:proofErr w:type="spellEnd"/>
            <w:r w:rsidRPr="000838FC">
              <w:rPr>
                <w:rFonts w:eastAsia="Times New Roman"/>
                <w:i/>
                <w:iCs/>
                <w:color w:val="242424"/>
                <w:sz w:val="20"/>
                <w:szCs w:val="20"/>
                <w:lang w:val="en-US"/>
              </w:rPr>
              <w:t>», Krasnodar, Russia</w:t>
            </w:r>
          </w:p>
          <w:p w14:paraId="1AD6512D" w14:textId="77777777" w:rsidR="00AD2C6A" w:rsidRPr="000838FC" w:rsidRDefault="00AD2C6A" w:rsidP="000838FC">
            <w:pPr>
              <w:spacing w:line="240" w:lineRule="auto"/>
              <w:ind w:firstLine="0"/>
              <w:jc w:val="left"/>
              <w:rPr>
                <w:rFonts w:eastAsia="Times New Roman"/>
                <w:i/>
                <w:iCs/>
                <w:color w:val="242424"/>
                <w:sz w:val="20"/>
                <w:szCs w:val="20"/>
                <w:lang w:val="en-US"/>
              </w:rPr>
            </w:pPr>
          </w:p>
          <w:p w14:paraId="52121D42" w14:textId="744A54D2" w:rsidR="003D1DE6" w:rsidRPr="000838FC" w:rsidRDefault="003D1DE6" w:rsidP="000838FC">
            <w:pPr>
              <w:spacing w:line="240" w:lineRule="auto"/>
              <w:ind w:firstLine="0"/>
              <w:jc w:val="left"/>
              <w:rPr>
                <w:rFonts w:eastAsia="Times New Roman"/>
                <w:color w:val="242424"/>
                <w:sz w:val="20"/>
                <w:szCs w:val="20"/>
                <w:lang w:val="en-US"/>
              </w:rPr>
            </w:pPr>
            <w:r w:rsidRPr="000838FC">
              <w:rPr>
                <w:rFonts w:eastAsia="Times New Roman"/>
                <w:color w:val="242424"/>
                <w:sz w:val="20"/>
                <w:szCs w:val="20"/>
                <w:lang w:val="en-US"/>
              </w:rPr>
              <w:t>Many users of computer equipment and software have repeatedly encountered a situation where software that works well on one computer does not work on another of the same device. Or the system blocks of one computing device do not fit into the hardware of another. Or the information system of another company stubbornly does not want to process the data that you have prepared in the information system at your workplace. This problem is called the compatibility problem of computing, telecommunication and information devices.</w:t>
            </w:r>
            <w:r w:rsidR="007643E7" w:rsidRPr="000838FC">
              <w:rPr>
                <w:rFonts w:eastAsia="Times New Roman"/>
                <w:color w:val="242424"/>
                <w:sz w:val="20"/>
                <w:szCs w:val="20"/>
                <w:lang w:val="en-US"/>
              </w:rPr>
              <w:t xml:space="preserve"> </w:t>
            </w:r>
            <w:r w:rsidRPr="000838FC">
              <w:rPr>
                <w:rFonts w:eastAsia="Times New Roman"/>
                <w:color w:val="242424"/>
                <w:sz w:val="20"/>
                <w:szCs w:val="20"/>
                <w:lang w:val="en-US"/>
              </w:rPr>
              <w:t xml:space="preserve">The development of computer technology systems and tools, their expanded implementation in all spheres of science, technology, service and everyday life have led to the need to combine specific computing devices and information systems implemented on their basis into unified information and computing systems and environments. At the same time, the IVS developers faced a number of problems. The heterogeneity of computer hardware from the point of view of the organization of the computing process, architecture, command system, processor and data bus capacity, etc. required the creation of physical interfaces that implement, as a rule, mutual compatibility of devices. With an increase in the number of types of integrated devices, the complexity of organizing the physical interface between them increased significantly. The heterogeneity of the programmable environments implemented in specific computing devices and systems, in terms of the variety of operating systems, differences in bit depth and other features, has led to the creation of software interfaces between devices and systems. At the same time, it should be noted that it was not always possible to achieve full compatibility </w:t>
            </w:r>
            <w:r w:rsidRPr="000838FC">
              <w:rPr>
                <w:rFonts w:eastAsia="Times New Roman"/>
                <w:color w:val="242424"/>
                <w:sz w:val="20"/>
                <w:szCs w:val="20"/>
                <w:lang w:val="en-US"/>
              </w:rPr>
              <w:lastRenderedPageBreak/>
              <w:t>of software products developed for a specific software environment in another environment.</w:t>
            </w:r>
          </w:p>
          <w:p w14:paraId="0841AE38" w14:textId="77777777" w:rsidR="00B7335E" w:rsidRPr="000838FC" w:rsidRDefault="00B7335E" w:rsidP="000838FC">
            <w:pPr>
              <w:spacing w:line="240" w:lineRule="auto"/>
              <w:ind w:firstLine="0"/>
              <w:jc w:val="left"/>
              <w:rPr>
                <w:rFonts w:eastAsia="Times New Roman"/>
                <w:color w:val="242424"/>
                <w:sz w:val="20"/>
                <w:szCs w:val="20"/>
                <w:lang w:val="en-US"/>
              </w:rPr>
            </w:pPr>
          </w:p>
          <w:p w14:paraId="5AC557A2" w14:textId="77777777" w:rsidR="00B7335E" w:rsidRPr="000838FC" w:rsidRDefault="00B7335E" w:rsidP="000838FC">
            <w:pPr>
              <w:spacing w:line="240" w:lineRule="auto"/>
              <w:ind w:firstLine="0"/>
              <w:jc w:val="left"/>
              <w:rPr>
                <w:rFonts w:eastAsia="Times New Roman"/>
                <w:color w:val="242424"/>
                <w:sz w:val="20"/>
                <w:szCs w:val="20"/>
                <w:lang w:val="en-US"/>
              </w:rPr>
            </w:pPr>
          </w:p>
          <w:p w14:paraId="5FBFD205" w14:textId="77777777" w:rsidR="00B7335E" w:rsidRPr="000838FC" w:rsidRDefault="00B7335E" w:rsidP="000838FC">
            <w:pPr>
              <w:spacing w:line="240" w:lineRule="auto"/>
              <w:ind w:firstLine="0"/>
              <w:jc w:val="left"/>
              <w:rPr>
                <w:rFonts w:eastAsia="Times New Roman"/>
                <w:color w:val="242424"/>
                <w:sz w:val="20"/>
                <w:szCs w:val="20"/>
                <w:lang w:val="en-US"/>
              </w:rPr>
            </w:pPr>
          </w:p>
          <w:p w14:paraId="5CE8E06F" w14:textId="77777777" w:rsidR="00B7335E" w:rsidRPr="000838FC" w:rsidRDefault="00B7335E" w:rsidP="000838FC">
            <w:pPr>
              <w:spacing w:line="240" w:lineRule="auto"/>
              <w:ind w:firstLine="0"/>
              <w:jc w:val="left"/>
              <w:rPr>
                <w:rFonts w:eastAsia="Times New Roman"/>
                <w:color w:val="242424"/>
                <w:sz w:val="20"/>
                <w:szCs w:val="20"/>
                <w:lang w:val="en-US"/>
              </w:rPr>
            </w:pPr>
          </w:p>
          <w:p w14:paraId="6CF6DB43" w14:textId="77777777" w:rsidR="00B7335E" w:rsidRPr="000838FC" w:rsidRDefault="00B7335E" w:rsidP="000838FC">
            <w:pPr>
              <w:spacing w:line="240" w:lineRule="auto"/>
              <w:ind w:firstLine="0"/>
              <w:jc w:val="left"/>
              <w:rPr>
                <w:rFonts w:eastAsia="Times New Roman"/>
                <w:color w:val="242424"/>
                <w:sz w:val="20"/>
                <w:szCs w:val="20"/>
                <w:lang w:val="en-US"/>
              </w:rPr>
            </w:pPr>
          </w:p>
          <w:p w14:paraId="0E3B752A" w14:textId="77777777" w:rsidR="00B7335E" w:rsidRPr="000838FC" w:rsidRDefault="00B7335E" w:rsidP="000838FC">
            <w:pPr>
              <w:spacing w:line="240" w:lineRule="auto"/>
              <w:ind w:firstLine="0"/>
              <w:jc w:val="left"/>
              <w:rPr>
                <w:rFonts w:eastAsia="Times New Roman"/>
                <w:color w:val="242424"/>
                <w:sz w:val="20"/>
                <w:szCs w:val="20"/>
                <w:lang w:val="en-US"/>
              </w:rPr>
            </w:pPr>
          </w:p>
          <w:p w14:paraId="1A0A95FD" w14:textId="77777777" w:rsidR="00B7335E" w:rsidRPr="000838FC" w:rsidRDefault="00B7335E" w:rsidP="000838FC">
            <w:pPr>
              <w:spacing w:line="240" w:lineRule="auto"/>
              <w:ind w:firstLine="0"/>
              <w:jc w:val="left"/>
              <w:rPr>
                <w:rFonts w:eastAsia="Times New Roman"/>
                <w:color w:val="242424"/>
                <w:sz w:val="20"/>
                <w:szCs w:val="20"/>
                <w:lang w:val="en-US"/>
              </w:rPr>
            </w:pPr>
          </w:p>
          <w:p w14:paraId="2328DA90" w14:textId="77777777" w:rsidR="00B7335E" w:rsidRPr="000838FC" w:rsidRDefault="00B7335E" w:rsidP="000838FC">
            <w:pPr>
              <w:spacing w:line="240" w:lineRule="auto"/>
              <w:ind w:firstLine="0"/>
              <w:jc w:val="left"/>
              <w:rPr>
                <w:rFonts w:eastAsia="Times New Roman"/>
                <w:color w:val="242424"/>
                <w:sz w:val="20"/>
                <w:szCs w:val="20"/>
                <w:lang w:val="en-US"/>
              </w:rPr>
            </w:pPr>
          </w:p>
          <w:p w14:paraId="71557D02" w14:textId="77777777" w:rsidR="00B7335E" w:rsidRPr="000838FC" w:rsidRDefault="00B7335E" w:rsidP="000838FC">
            <w:pPr>
              <w:spacing w:line="240" w:lineRule="auto"/>
              <w:ind w:firstLine="0"/>
              <w:jc w:val="left"/>
              <w:rPr>
                <w:rFonts w:eastAsia="Times New Roman"/>
                <w:color w:val="242424"/>
                <w:sz w:val="20"/>
                <w:szCs w:val="20"/>
                <w:lang w:val="en-US"/>
              </w:rPr>
            </w:pPr>
          </w:p>
          <w:p w14:paraId="5C8075FF" w14:textId="261CF0D5" w:rsidR="001B52FB" w:rsidRPr="000838FC" w:rsidRDefault="001B52FB" w:rsidP="000838FC">
            <w:pPr>
              <w:spacing w:line="240" w:lineRule="auto"/>
              <w:ind w:firstLine="0"/>
              <w:jc w:val="left"/>
              <w:rPr>
                <w:rFonts w:eastAsia="Times New Roman"/>
                <w:color w:val="242424"/>
                <w:sz w:val="20"/>
                <w:szCs w:val="20"/>
                <w:lang w:val="en-US"/>
              </w:rPr>
            </w:pPr>
            <w:r w:rsidRPr="000838FC">
              <w:rPr>
                <w:rFonts w:eastAsia="Times New Roman"/>
                <w:color w:val="242424"/>
                <w:sz w:val="20"/>
                <w:szCs w:val="20"/>
                <w:lang w:val="en-US"/>
              </w:rPr>
              <w:t xml:space="preserve">Keywords: </w:t>
            </w:r>
            <w:r w:rsidR="00555905" w:rsidRPr="000838FC">
              <w:rPr>
                <w:rFonts w:eastAsia="Times New Roman"/>
                <w:color w:val="242424"/>
                <w:sz w:val="20"/>
                <w:szCs w:val="20"/>
                <w:lang w:val="en-US"/>
              </w:rPr>
              <w:t>MARKET ECONOMY, DEVELOPMENT OF INFORMATION SYSTEMS, ECONOMIC MODEL, DESIGN OF INFORMATION SYSTEMS, APPLICATION DEVELOPMENT, INFORMATION FLOWS, RETURN ON INVESTMENT IN I</w:t>
            </w:r>
            <w:r w:rsidR="000838FC" w:rsidRPr="000838FC">
              <w:rPr>
                <w:rFonts w:eastAsia="Times New Roman"/>
                <w:color w:val="242424"/>
                <w:sz w:val="20"/>
                <w:szCs w:val="20"/>
                <w:lang w:val="en-US"/>
              </w:rPr>
              <w:t>.</w:t>
            </w:r>
            <w:r w:rsidR="00555905" w:rsidRPr="000838FC">
              <w:rPr>
                <w:rFonts w:eastAsia="Times New Roman"/>
                <w:color w:val="242424"/>
                <w:sz w:val="20"/>
                <w:szCs w:val="20"/>
                <w:lang w:val="en-US"/>
              </w:rPr>
              <w:t>T</w:t>
            </w:r>
            <w:r w:rsidR="000838FC" w:rsidRPr="000838FC">
              <w:rPr>
                <w:rFonts w:eastAsia="Times New Roman"/>
                <w:color w:val="242424"/>
                <w:sz w:val="20"/>
                <w:szCs w:val="20"/>
                <w:lang w:val="en-US"/>
              </w:rPr>
              <w:t>.</w:t>
            </w:r>
          </w:p>
        </w:tc>
      </w:tr>
    </w:tbl>
    <w:p w14:paraId="4AF04B40" w14:textId="77777777" w:rsidR="003F4BC2" w:rsidRPr="001B52FB" w:rsidRDefault="003F4BC2" w:rsidP="003F4BC2">
      <w:pPr>
        <w:ind w:firstLine="0"/>
        <w:jc w:val="center"/>
        <w:rPr>
          <w:b/>
          <w:bCs/>
          <w:lang w:val="en-US"/>
        </w:rPr>
      </w:pPr>
    </w:p>
    <w:p w14:paraId="7F83B57B" w14:textId="77777777" w:rsidR="003C138C" w:rsidRDefault="005B7F25" w:rsidP="003C138C">
      <w:r>
        <w:t xml:space="preserve">Рыночная система экономики </w:t>
      </w:r>
      <w:r w:rsidR="00CA3A83">
        <w:t xml:space="preserve">– </w:t>
      </w:r>
      <w:r w:rsidR="00BA3D28">
        <w:t>это система, которая основана на взаимовыгодном и добровольно</w:t>
      </w:r>
      <w:r w:rsidR="00B4597E">
        <w:t>м</w:t>
      </w:r>
      <w:r w:rsidR="00BA3D28">
        <w:t xml:space="preserve"> взаимодействии своих субъектов: продавца и покупателя. </w:t>
      </w:r>
      <w:r w:rsidR="00B4597E">
        <w:t>Такая модель рынка всегда подразумевает следование принципам свободы коммерческой деятельности</w:t>
      </w:r>
      <w:r w:rsidR="00E314B5">
        <w:t xml:space="preserve"> и, как следствие, </w:t>
      </w:r>
      <w:r w:rsidR="00497D28">
        <w:t>образование конкурентных цен на реализуемые товары и услуги</w:t>
      </w:r>
      <w:r w:rsidR="00B4597E">
        <w:t>. В ней обязательно присутствует многообразие форм собственности</w:t>
      </w:r>
      <w:r w:rsidR="00497D28">
        <w:t>, а также минимизируется государственное влияние.</w:t>
      </w:r>
    </w:p>
    <w:p w14:paraId="7AD62AB6" w14:textId="2B7991A6" w:rsidR="00F25D42" w:rsidRDefault="003C138C" w:rsidP="00F25D42">
      <w:r>
        <w:t xml:space="preserve">С течением времени данная экономическая модель стала </w:t>
      </w:r>
      <w:r w:rsidR="0056460A">
        <w:t xml:space="preserve">ведущей в преобладающем большинстве стран мира. </w:t>
      </w:r>
      <w:r w:rsidR="00FD0898">
        <w:t xml:space="preserve">Теперь, на 2022 год, </w:t>
      </w:r>
      <w:r w:rsidR="00AA73F0">
        <w:t>закон спроса и предложения твердо укрепился как основа предпринимательской деятельности</w:t>
      </w:r>
      <w:r w:rsidR="00623F62" w:rsidRPr="00623F62">
        <w:t xml:space="preserve"> </w:t>
      </w:r>
      <w:r w:rsidR="00623F62">
        <w:t>(рисунок 1)</w:t>
      </w:r>
      <w:r w:rsidR="00D962D6">
        <w:t xml:space="preserve">. </w:t>
      </w:r>
    </w:p>
    <w:p w14:paraId="623D16F8" w14:textId="74FB201D" w:rsidR="0069575F" w:rsidRDefault="0069575F" w:rsidP="0069575F">
      <w:pPr>
        <w:ind w:firstLine="0"/>
        <w:jc w:val="center"/>
      </w:pPr>
      <w:r>
        <w:rPr>
          <w:noProof/>
        </w:rPr>
        <w:drawing>
          <wp:inline distT="0" distB="0" distL="0" distR="0" wp14:anchorId="5C60A908" wp14:editId="0AF574CC">
            <wp:extent cx="2257425" cy="2257425"/>
            <wp:effectExtent l="0" t="0" r="9525" b="9525"/>
            <wp:docPr id="1" name="Рисунок 1" descr="Спрос и предложение. Закон спроса, понятие спрос для экономиста, факторы,  измен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прос и предложение. Закон спроса, понятие спрос для экономиста, факторы,  изменения"/>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57425" cy="2257425"/>
                    </a:xfrm>
                    <a:prstGeom prst="rect">
                      <a:avLst/>
                    </a:prstGeom>
                    <a:noFill/>
                    <a:ln>
                      <a:noFill/>
                    </a:ln>
                  </pic:spPr>
                </pic:pic>
              </a:graphicData>
            </a:graphic>
          </wp:inline>
        </w:drawing>
      </w:r>
    </w:p>
    <w:p w14:paraId="610C01BA" w14:textId="3A8ACE11" w:rsidR="0069575F" w:rsidRDefault="0069575F" w:rsidP="0069575F">
      <w:pPr>
        <w:ind w:firstLine="0"/>
        <w:jc w:val="center"/>
      </w:pPr>
      <w:r>
        <w:t>Рисунок 1 – Модель спроса и предложения</w:t>
      </w:r>
    </w:p>
    <w:p w14:paraId="59C2F277" w14:textId="6A899F2D" w:rsidR="005928FE" w:rsidRDefault="00F25D42" w:rsidP="00A7196B">
      <w:r>
        <w:lastRenderedPageBreak/>
        <w:t xml:space="preserve">Все вышеперечисленное </w:t>
      </w:r>
      <w:r w:rsidR="00EF64A9">
        <w:t xml:space="preserve">за всю историю развития мировой экономики проявляется наиболее явным образом. Углубившись в экономику, например, Российской Федерации, мы можем наблюдать за тем, как </w:t>
      </w:r>
      <w:r w:rsidR="005928FE">
        <w:t xml:space="preserve">уровень предложения на рынке ежегодно растет. </w:t>
      </w:r>
      <w:r w:rsidR="00A7196B">
        <w:t>О</w:t>
      </w:r>
      <w:r w:rsidR="005928FE">
        <w:t xml:space="preserve">ткрываются сотни новых производств и </w:t>
      </w:r>
      <w:r w:rsidR="00293152">
        <w:t xml:space="preserve">предприятий, также </w:t>
      </w:r>
      <w:r w:rsidR="00A7196B">
        <w:t>многие</w:t>
      </w:r>
      <w:r w:rsidR="00293152">
        <w:t xml:space="preserve"> ранее существовавши</w:t>
      </w:r>
      <w:r w:rsidR="00A7196B">
        <w:t>е</w:t>
      </w:r>
      <w:r w:rsidR="00293152">
        <w:t xml:space="preserve"> коммерчески</w:t>
      </w:r>
      <w:r w:rsidR="00A7196B">
        <w:t>е</w:t>
      </w:r>
      <w:r w:rsidR="00293152">
        <w:t xml:space="preserve"> организаци</w:t>
      </w:r>
      <w:r w:rsidR="00A7196B">
        <w:t>и</w:t>
      </w:r>
      <w:r w:rsidR="00293152">
        <w:t xml:space="preserve"> становятся банкротами и прекращают свое существование. Такой феномен </w:t>
      </w:r>
      <w:r w:rsidR="00452C10">
        <w:t>обуславливается крайне высоким уровнем конкуренции на рынке практически во всех сферах экономики.</w:t>
      </w:r>
      <w:r w:rsidR="0027632C">
        <w:t xml:space="preserve"> Одни предприятия не выдерживают конкуренции с более крупными соперниками, другие – разоряются в силу потери актуальности производимого вида товара или услуги, третьи – </w:t>
      </w:r>
      <w:r w:rsidR="00120051">
        <w:t>допускают фатальные ошибки в ведении бизнеса.</w:t>
      </w:r>
    </w:p>
    <w:p w14:paraId="26DC98B2" w14:textId="77777777" w:rsidR="00120051" w:rsidRDefault="0083008C" w:rsidP="005928FE">
      <w:r>
        <w:t>Если первые дв</w:t>
      </w:r>
      <w:r w:rsidR="009C4BBA">
        <w:t>е</w:t>
      </w:r>
      <w:r>
        <w:t xml:space="preserve"> ситуации достаточно тривиальны, то трет</w:t>
      </w:r>
      <w:r w:rsidR="009C4BBA">
        <w:t>ья является частным случаем, который необходимо разбирать относительно всей истории развития организации. Однако здесь прослеживаются несколько основных видов ошибок предпринимателей:</w:t>
      </w:r>
    </w:p>
    <w:p w14:paraId="77DAB9DB" w14:textId="77777777" w:rsidR="009C4BBA" w:rsidRDefault="00964697" w:rsidP="001609BB">
      <w:pPr>
        <w:pStyle w:val="ListParagraph"/>
        <w:numPr>
          <w:ilvl w:val="0"/>
          <w:numId w:val="2"/>
        </w:numPr>
        <w:tabs>
          <w:tab w:val="left" w:pos="993"/>
        </w:tabs>
        <w:ind w:left="0" w:firstLine="709"/>
      </w:pPr>
      <w:r>
        <w:t>предприятие не имеет четкого бизнес-плана;</w:t>
      </w:r>
    </w:p>
    <w:p w14:paraId="1D18F48E" w14:textId="77777777" w:rsidR="00964697" w:rsidRDefault="00964697" w:rsidP="001609BB">
      <w:pPr>
        <w:pStyle w:val="ListParagraph"/>
        <w:numPr>
          <w:ilvl w:val="0"/>
          <w:numId w:val="2"/>
        </w:numPr>
        <w:tabs>
          <w:tab w:val="left" w:pos="993"/>
        </w:tabs>
        <w:ind w:left="0" w:firstLine="709"/>
      </w:pPr>
      <w:r>
        <w:t xml:space="preserve">предприятие не имеет </w:t>
      </w:r>
      <w:r w:rsidR="006F3942">
        <w:t>денежной «подушки безопасности»;</w:t>
      </w:r>
    </w:p>
    <w:p w14:paraId="616AB7F0" w14:textId="77777777" w:rsidR="006F3942" w:rsidRDefault="006F3942" w:rsidP="001609BB">
      <w:pPr>
        <w:pStyle w:val="ListParagraph"/>
        <w:numPr>
          <w:ilvl w:val="0"/>
          <w:numId w:val="2"/>
        </w:numPr>
        <w:tabs>
          <w:tab w:val="left" w:pos="993"/>
        </w:tabs>
        <w:ind w:left="0" w:firstLine="709"/>
      </w:pPr>
      <w:r>
        <w:t>работу предприятия обеспечивают неквалифицированные сотрудники;</w:t>
      </w:r>
    </w:p>
    <w:p w14:paraId="561F4F8C" w14:textId="77777777" w:rsidR="006F3942" w:rsidRDefault="001609BB" w:rsidP="001609BB">
      <w:pPr>
        <w:pStyle w:val="ListParagraph"/>
        <w:numPr>
          <w:ilvl w:val="0"/>
          <w:numId w:val="2"/>
        </w:numPr>
        <w:tabs>
          <w:tab w:val="left" w:pos="993"/>
        </w:tabs>
        <w:ind w:left="0" w:firstLine="709"/>
      </w:pPr>
      <w:r>
        <w:t>предприятие не совершенствует бизнес-процессы;</w:t>
      </w:r>
    </w:p>
    <w:p w14:paraId="0A3B9424" w14:textId="77777777" w:rsidR="001609BB" w:rsidRDefault="001609BB" w:rsidP="001609BB">
      <w:pPr>
        <w:pStyle w:val="ListParagraph"/>
        <w:numPr>
          <w:ilvl w:val="0"/>
          <w:numId w:val="2"/>
        </w:numPr>
        <w:tabs>
          <w:tab w:val="left" w:pos="993"/>
        </w:tabs>
        <w:ind w:left="0" w:firstLine="709"/>
      </w:pPr>
      <w:r>
        <w:t>предприятие не актуализирует аппаратное и программное обеспечение производства.</w:t>
      </w:r>
    </w:p>
    <w:p w14:paraId="2AAEDA3C" w14:textId="347227C7" w:rsidR="00F453DE" w:rsidRDefault="008D53CB" w:rsidP="006A47D5">
      <w:r>
        <w:t xml:space="preserve">Если предприниматели, столкнувшиеся с проблемами в ведении бизнеса, понимают первые четыре вида вышеперечисленных ошибок и могут вычленить их </w:t>
      </w:r>
      <w:r w:rsidR="00632D58">
        <w:t>на основе</w:t>
      </w:r>
      <w:r>
        <w:t xml:space="preserve"> </w:t>
      </w:r>
      <w:r w:rsidR="00F453DE">
        <w:t>свое</w:t>
      </w:r>
      <w:r w:rsidR="00632D58">
        <w:t>го</w:t>
      </w:r>
      <w:r w:rsidR="00F453DE">
        <w:t xml:space="preserve"> опыт</w:t>
      </w:r>
      <w:r w:rsidR="00632D58">
        <w:t>а</w:t>
      </w:r>
      <w:r w:rsidR="00F453DE">
        <w:t>, то последний пункт списка для многих является наиболее спорным.</w:t>
      </w:r>
    </w:p>
    <w:p w14:paraId="10F6E945" w14:textId="16C6E461" w:rsidR="006A47D5" w:rsidRDefault="00632D58" w:rsidP="006A47D5">
      <w:r>
        <w:t>К</w:t>
      </w:r>
      <w:r w:rsidR="006A47D5">
        <w:t xml:space="preserve"> пункт</w:t>
      </w:r>
      <w:r>
        <w:t>у</w:t>
      </w:r>
      <w:r w:rsidR="006A47D5">
        <w:t xml:space="preserve"> 5 данного перечня ошибок </w:t>
      </w:r>
      <w:r w:rsidR="00D258AE">
        <w:t xml:space="preserve">зачастую относят только некачественное оснащение непосредственными инструментами </w:t>
      </w:r>
      <w:r w:rsidR="00D258AE">
        <w:lastRenderedPageBreak/>
        <w:t>производства – стан</w:t>
      </w:r>
      <w:r w:rsidR="009D2E43">
        <w:t>ками, машинами, сырьем, испытательными стендами</w:t>
      </w:r>
      <w:r w:rsidR="00151676">
        <w:t>. Однако мало кто обращает внимание на оснащение предприятия актуальными информационными технологиями.</w:t>
      </w:r>
    </w:p>
    <w:p w14:paraId="6B5FBBC1" w14:textId="77777777" w:rsidR="00151676" w:rsidRDefault="00151676" w:rsidP="006A47D5">
      <w:r>
        <w:t xml:space="preserve">Зачастую предприниматели закупают минимально необходимые программные продукты на этапе создания предприятия. </w:t>
      </w:r>
      <w:r w:rsidR="005E4150">
        <w:t>К ним относятся</w:t>
      </w:r>
      <w:r>
        <w:t xml:space="preserve"> </w:t>
      </w:r>
      <w:r w:rsidR="005E4150">
        <w:t>корпоративные информационные системы, базы данных, сервера, сайты.</w:t>
      </w:r>
      <w:r w:rsidR="00BC0E86">
        <w:t xml:space="preserve"> Затем при масштабировании производства или изменении бизнес-процессов на предприятии существующее программное обеспечение не обновляется, что </w:t>
      </w:r>
      <w:r w:rsidR="003D1128">
        <w:t>является причиной дальнейших пробелов в учете этапов и результатов производства.</w:t>
      </w:r>
    </w:p>
    <w:p w14:paraId="52B2C416" w14:textId="03A3CEA5" w:rsidR="00FB265C" w:rsidRDefault="00FB265C" w:rsidP="006A47D5">
      <w:r>
        <w:t xml:space="preserve">В таком случае лучшее решение для подобной проблемы – это </w:t>
      </w:r>
      <w:r w:rsidR="003D30D1">
        <w:t xml:space="preserve">проведение систематических проверок имеющегося программного и аппаратного обеспечения, изменение текущих конфигураций и </w:t>
      </w:r>
      <w:r w:rsidR="00E94842">
        <w:t>актуализация используемых систем.</w:t>
      </w:r>
      <w:r>
        <w:t xml:space="preserve">  </w:t>
      </w:r>
    </w:p>
    <w:p w14:paraId="2F196C44" w14:textId="3E3B4D02" w:rsidR="00E94842" w:rsidRDefault="00E94842" w:rsidP="006A47D5">
      <w:r>
        <w:t>Однако</w:t>
      </w:r>
      <w:r w:rsidR="00131F28">
        <w:t>,</w:t>
      </w:r>
      <w:r>
        <w:t xml:space="preserve"> </w:t>
      </w:r>
      <w:r w:rsidR="00EE3DF8">
        <w:t>исследуя данную проблему,</w:t>
      </w:r>
      <w:r>
        <w:t xml:space="preserve"> </w:t>
      </w:r>
      <w:r w:rsidR="00EE3DF8">
        <w:t xml:space="preserve">стоит обратить внимание и на «зеркальную» ошибку </w:t>
      </w:r>
      <w:r w:rsidR="00030079">
        <w:t xml:space="preserve">предпринимателей – чрезмерное оснащение </w:t>
      </w:r>
      <w:r w:rsidR="00DD29C0">
        <w:t>информационными технологиями</w:t>
      </w:r>
      <w:r w:rsidR="00030079">
        <w:t>.</w:t>
      </w:r>
    </w:p>
    <w:p w14:paraId="7D5B323C" w14:textId="3632CE92" w:rsidR="00030079" w:rsidRDefault="00030079" w:rsidP="006A47D5">
      <w:r>
        <w:t xml:space="preserve">С первого взгляда, подобное положение вещей никаким образом не должно негативно повлиять на ведение бизнеса. Но если погрузиться в изучение данного вопроса </w:t>
      </w:r>
      <w:r w:rsidR="00131F28">
        <w:t>на уровень информационных потоков и их влияния</w:t>
      </w:r>
      <w:r>
        <w:t>, все недочеты становятся очевидны</w:t>
      </w:r>
      <w:r w:rsidR="00533DC8" w:rsidRPr="00533DC8">
        <w:t xml:space="preserve"> [1]</w:t>
      </w:r>
      <w:r>
        <w:t>.</w:t>
      </w:r>
    </w:p>
    <w:p w14:paraId="2EA31737" w14:textId="61D0004D" w:rsidR="00030079" w:rsidRDefault="00030079" w:rsidP="006A47D5">
      <w:r>
        <w:t xml:space="preserve">В первую очередь, к ним относится </w:t>
      </w:r>
      <w:r w:rsidR="00E849BD">
        <w:t>дороговизна покупки, внедрения и содержания используемых систем. Продукты программного и аппаратно</w:t>
      </w:r>
      <w:r w:rsidR="002D248E">
        <w:t>го</w:t>
      </w:r>
      <w:r w:rsidR="00E849BD">
        <w:t xml:space="preserve"> обес</w:t>
      </w:r>
      <w:r w:rsidR="002D248E">
        <w:t>печения относятся к категории дорогостоящего оснащения предприятия.</w:t>
      </w:r>
      <w:r w:rsidR="00987B0B">
        <w:t xml:space="preserve"> Излишний функционал внедряемых информационных технологий ведет за собой </w:t>
      </w:r>
      <w:r w:rsidR="00032FB4">
        <w:t>чрезмерные издержки</w:t>
      </w:r>
      <w:r w:rsidR="00987B0B">
        <w:t>.</w:t>
      </w:r>
    </w:p>
    <w:p w14:paraId="41BE76B7" w14:textId="692F627B" w:rsidR="00987B0B" w:rsidRDefault="00987B0B" w:rsidP="006A47D5">
      <w:r>
        <w:t xml:space="preserve">Также сюда можно отнести и </w:t>
      </w:r>
      <w:r w:rsidR="00032FB4">
        <w:t>ир</w:t>
      </w:r>
      <w:r w:rsidR="004B14FE">
        <w:t xml:space="preserve">рациональность траты времени на конфигурацию и использование систем. То время, которое сотрудники компании </w:t>
      </w:r>
      <w:r w:rsidR="00032FB4">
        <w:t>(</w:t>
      </w:r>
      <w:r w:rsidR="004B14FE">
        <w:t>или сторонние привлеченные лица</w:t>
      </w:r>
      <w:r w:rsidR="00032FB4">
        <w:t>)</w:t>
      </w:r>
      <w:r w:rsidR="004B14FE">
        <w:t xml:space="preserve"> могут потратить на </w:t>
      </w:r>
      <w:r w:rsidR="004B14FE">
        <w:lastRenderedPageBreak/>
        <w:t xml:space="preserve">производство и фиксацию следующей единицы изготавливаемой продукции, </w:t>
      </w:r>
      <w:r w:rsidR="002F4134">
        <w:t>уходит на запись ненужных сведений о предыдущем товаре или услуге. В этом случае, стоимость человеко-часа становится значительно выше, что несет расходы для организации.</w:t>
      </w:r>
    </w:p>
    <w:p w14:paraId="42DD2D3C" w14:textId="6DC2A224" w:rsidR="00713C15" w:rsidRDefault="00032FB4" w:rsidP="00ED1CEF">
      <w:r>
        <w:t>Наиболее очевидное</w:t>
      </w:r>
      <w:r w:rsidR="00713C15">
        <w:t xml:space="preserve"> решение в данном случае – анализ и оценка необходимости внедрения информационных технологий</w:t>
      </w:r>
      <w:r>
        <w:t xml:space="preserve"> с точки зрения их эффективности</w:t>
      </w:r>
      <w:r w:rsidR="00713C15">
        <w:t>.</w:t>
      </w:r>
    </w:p>
    <w:p w14:paraId="3A1D4012" w14:textId="77777777" w:rsidR="00FC1021" w:rsidRDefault="00713CFF" w:rsidP="00ED1CEF">
      <w:r>
        <w:t>Необходимость внедрения информационных технологий – это понятие, которое зависит от многих факторов.</w:t>
      </w:r>
      <w:r w:rsidR="00FC1021">
        <w:t xml:space="preserve"> Один из важнейших – стоимость внедрения.</w:t>
      </w:r>
    </w:p>
    <w:p w14:paraId="0F2FD440" w14:textId="77777777" w:rsidR="005B0E49" w:rsidRDefault="00FC1021" w:rsidP="00ED1CEF">
      <w:r>
        <w:t>Стоимость внедрения информационной технологии определяет количество ресурсов (материальных, временных, социальных и пр.)</w:t>
      </w:r>
      <w:r w:rsidR="005B0E49">
        <w:t>, необходимых для проведения полного цикла внедрения и адаптации системы.</w:t>
      </w:r>
    </w:p>
    <w:p w14:paraId="38EE4955" w14:textId="17F53D06" w:rsidR="00ED1CEF" w:rsidRDefault="00713CFF" w:rsidP="00ED1CEF">
      <w:r>
        <w:t xml:space="preserve">Для полноценного и правильного </w:t>
      </w:r>
      <w:r w:rsidR="005B0E49">
        <w:t>понимания стоимости необходимо</w:t>
      </w:r>
      <w:r w:rsidR="00C032C0">
        <w:t xml:space="preserve"> рассмотреть все аспекты, оказывающие на </w:t>
      </w:r>
      <w:r w:rsidR="00492D81">
        <w:t>нее</w:t>
      </w:r>
      <w:r w:rsidR="00C032C0">
        <w:t xml:space="preserve"> влияние</w:t>
      </w:r>
      <w:r w:rsidR="00533DC8" w:rsidRPr="00533DC8">
        <w:t xml:space="preserve"> [2]</w:t>
      </w:r>
      <w:r w:rsidR="00C032C0">
        <w:t>.</w:t>
      </w:r>
    </w:p>
    <w:p w14:paraId="2880108E" w14:textId="77777777" w:rsidR="00C032C0" w:rsidRDefault="0061060A" w:rsidP="00ED1CEF">
      <w:r>
        <w:t>Первый аспект – финансовый. Он подразумевает учет всех материальных издержек от внедрения ИТ.</w:t>
      </w:r>
      <w:r w:rsidR="003F2B69">
        <w:t xml:space="preserve"> Сюда входят</w:t>
      </w:r>
      <w:r w:rsidR="00083B5C">
        <w:t xml:space="preserve"> расходы по</w:t>
      </w:r>
      <w:r w:rsidR="003F2B69">
        <w:t xml:space="preserve"> следующи</w:t>
      </w:r>
      <w:r w:rsidR="00083B5C">
        <w:t>м</w:t>
      </w:r>
      <w:r w:rsidR="003F2B69">
        <w:t xml:space="preserve"> этап</w:t>
      </w:r>
      <w:r w:rsidR="00083B5C">
        <w:t>ам</w:t>
      </w:r>
      <w:r w:rsidR="003F2B69">
        <w:t xml:space="preserve"> внедрения:</w:t>
      </w:r>
    </w:p>
    <w:p w14:paraId="5407E6C9" w14:textId="77777777" w:rsidR="003F2B69" w:rsidRDefault="003F2B69" w:rsidP="00083B5C">
      <w:pPr>
        <w:pStyle w:val="ListParagraph"/>
        <w:numPr>
          <w:ilvl w:val="0"/>
          <w:numId w:val="3"/>
        </w:numPr>
        <w:tabs>
          <w:tab w:val="left" w:pos="993"/>
        </w:tabs>
        <w:ind w:left="0" w:firstLine="709"/>
      </w:pPr>
      <w:r>
        <w:t>проектирование</w:t>
      </w:r>
      <w:r w:rsidR="00762993">
        <w:t xml:space="preserve"> (исследование предметной области, разработка концепции будущей системы, составление технического задания, разработка проектной документации, разработка интерфейса, </w:t>
      </w:r>
      <w:r w:rsidR="00C57235">
        <w:t>составление моделей для разработки</w:t>
      </w:r>
      <w:r w:rsidR="00762993">
        <w:t>)</w:t>
      </w:r>
      <w:r>
        <w:t>;</w:t>
      </w:r>
    </w:p>
    <w:p w14:paraId="1EADA0BD" w14:textId="77777777" w:rsidR="006D4064" w:rsidRDefault="003F2B69" w:rsidP="00083B5C">
      <w:pPr>
        <w:pStyle w:val="ListParagraph"/>
        <w:numPr>
          <w:ilvl w:val="0"/>
          <w:numId w:val="3"/>
        </w:numPr>
        <w:tabs>
          <w:tab w:val="left" w:pos="993"/>
        </w:tabs>
        <w:ind w:left="0" w:firstLine="709"/>
      </w:pPr>
      <w:r>
        <w:t>разработка</w:t>
      </w:r>
      <w:r w:rsidR="00C57235">
        <w:t xml:space="preserve"> (подбор средств разработки, </w:t>
      </w:r>
      <w:r w:rsidR="00A41E0C">
        <w:t>определение</w:t>
      </w:r>
      <w:r w:rsidR="00C57235">
        <w:t xml:space="preserve"> необходимых системных требований</w:t>
      </w:r>
      <w:r w:rsidR="00A41E0C">
        <w:t>, создание продукта согласно техническому заданию</w:t>
      </w:r>
      <w:r w:rsidR="00C57235">
        <w:t>)</w:t>
      </w:r>
      <w:r>
        <w:t>;</w:t>
      </w:r>
      <w:r w:rsidR="006D4064" w:rsidRPr="006D4064">
        <w:t xml:space="preserve"> </w:t>
      </w:r>
    </w:p>
    <w:p w14:paraId="3A6EA36A" w14:textId="34BE7074" w:rsidR="006D4064" w:rsidRDefault="006D4064" w:rsidP="00083B5C">
      <w:pPr>
        <w:pStyle w:val="ListParagraph"/>
        <w:numPr>
          <w:ilvl w:val="0"/>
          <w:numId w:val="3"/>
        </w:numPr>
        <w:tabs>
          <w:tab w:val="left" w:pos="993"/>
        </w:tabs>
        <w:ind w:left="0" w:firstLine="709"/>
      </w:pPr>
      <w:r>
        <w:t>внедрение (подключение системы к ранее имеющемуся программному и аппаратному обеспечению);</w:t>
      </w:r>
    </w:p>
    <w:p w14:paraId="4E2D86A2" w14:textId="4FC3EA2D" w:rsidR="003F2B69" w:rsidRDefault="006D4064" w:rsidP="00083B5C">
      <w:pPr>
        <w:pStyle w:val="ListParagraph"/>
        <w:numPr>
          <w:ilvl w:val="0"/>
          <w:numId w:val="3"/>
        </w:numPr>
        <w:tabs>
          <w:tab w:val="left" w:pos="993"/>
        </w:tabs>
        <w:ind w:left="0" w:firstLine="709"/>
      </w:pPr>
      <w:r>
        <w:t>изменение информационных потоков%</w:t>
      </w:r>
    </w:p>
    <w:p w14:paraId="4392D7FB" w14:textId="77777777" w:rsidR="003F2B69" w:rsidRDefault="003F2B69" w:rsidP="00083B5C">
      <w:pPr>
        <w:pStyle w:val="ListParagraph"/>
        <w:numPr>
          <w:ilvl w:val="0"/>
          <w:numId w:val="3"/>
        </w:numPr>
        <w:tabs>
          <w:tab w:val="left" w:pos="993"/>
        </w:tabs>
        <w:ind w:left="0" w:firstLine="709"/>
      </w:pPr>
      <w:r>
        <w:lastRenderedPageBreak/>
        <w:t>обучение</w:t>
      </w:r>
      <w:r w:rsidR="00A41E0C">
        <w:t xml:space="preserve"> (обеспечение осведомленности сотрудников по процессу использования продуктом)</w:t>
      </w:r>
      <w:r>
        <w:t>;</w:t>
      </w:r>
    </w:p>
    <w:p w14:paraId="5BDBCD4A" w14:textId="473F3407" w:rsidR="003F2B69" w:rsidRDefault="003F2B69" w:rsidP="006D4064">
      <w:pPr>
        <w:pStyle w:val="ListParagraph"/>
        <w:numPr>
          <w:ilvl w:val="0"/>
          <w:numId w:val="3"/>
        </w:numPr>
        <w:tabs>
          <w:tab w:val="left" w:pos="993"/>
        </w:tabs>
        <w:ind w:left="0" w:firstLine="709"/>
      </w:pPr>
      <w:r>
        <w:t>поддержка</w:t>
      </w:r>
      <w:r w:rsidR="005418B6">
        <w:t xml:space="preserve"> (обеспечение контроля работоспособности системы, </w:t>
      </w:r>
      <w:r w:rsidR="00297CEE">
        <w:t>своевременное исправление возникающих проблем по эксплуатации, изменение конфигураций системы согласно новым нуждам производства</w:t>
      </w:r>
      <w:r w:rsidR="005418B6">
        <w:t>)</w:t>
      </w:r>
      <w:r w:rsidR="006D4064">
        <w:t>.</w:t>
      </w:r>
    </w:p>
    <w:p w14:paraId="1A5F6647" w14:textId="39F89DBA" w:rsidR="00083B5C" w:rsidRDefault="00746B83" w:rsidP="00083B5C">
      <w:r>
        <w:t xml:space="preserve">Каждый из этих пунктов требует вовлечения специалиста в определенной области информационных технологий. Это, в свою очередь </w:t>
      </w:r>
      <w:r w:rsidR="005C2547">
        <w:t>в компании</w:t>
      </w:r>
      <w:r w:rsidR="000A172A">
        <w:t>,</w:t>
      </w:r>
      <w:r w:rsidR="005C2547">
        <w:t xml:space="preserve"> вызывает новые издержки производства.</w:t>
      </w:r>
    </w:p>
    <w:p w14:paraId="58E375D4" w14:textId="77777777" w:rsidR="005C2547" w:rsidRDefault="005C2547" w:rsidP="00083B5C">
      <w:r>
        <w:t>Второй аспект – социальный. Здесь учитываются два основных фактора:</w:t>
      </w:r>
    </w:p>
    <w:p w14:paraId="292C1D29" w14:textId="6BC4EF04" w:rsidR="005C2547" w:rsidRDefault="00435385" w:rsidP="00435385">
      <w:pPr>
        <w:pStyle w:val="ListParagraph"/>
        <w:numPr>
          <w:ilvl w:val="0"/>
          <w:numId w:val="5"/>
        </w:numPr>
        <w:tabs>
          <w:tab w:val="left" w:pos="993"/>
        </w:tabs>
        <w:ind w:left="0" w:firstLine="709"/>
      </w:pPr>
      <w:r>
        <w:t>ф</w:t>
      </w:r>
      <w:r w:rsidR="005C2547">
        <w:t xml:space="preserve">актор принятия </w:t>
      </w:r>
      <w:r>
        <w:t xml:space="preserve">технологии </w:t>
      </w:r>
      <w:r w:rsidR="000A172A">
        <w:t>заказчиком</w:t>
      </w:r>
      <w:r>
        <w:t>;</w:t>
      </w:r>
    </w:p>
    <w:p w14:paraId="1C676AE3" w14:textId="430DE6C0" w:rsidR="00435385" w:rsidRDefault="00435385" w:rsidP="00435385">
      <w:pPr>
        <w:pStyle w:val="ListParagraph"/>
        <w:numPr>
          <w:ilvl w:val="0"/>
          <w:numId w:val="5"/>
        </w:numPr>
        <w:tabs>
          <w:tab w:val="left" w:pos="993"/>
        </w:tabs>
        <w:ind w:left="0" w:firstLine="709"/>
      </w:pPr>
      <w:r>
        <w:t>фактор принятия технологии</w:t>
      </w:r>
      <w:r w:rsidR="000A172A" w:rsidRPr="000A172A">
        <w:t xml:space="preserve"> </w:t>
      </w:r>
      <w:r w:rsidR="000A172A">
        <w:t>коллективом</w:t>
      </w:r>
      <w:r>
        <w:t>.</w:t>
      </w:r>
    </w:p>
    <w:p w14:paraId="467C5AC2" w14:textId="0D5BDB35" w:rsidR="00435385" w:rsidRDefault="00195954" w:rsidP="00435385">
      <w:pPr>
        <w:tabs>
          <w:tab w:val="left" w:pos="993"/>
        </w:tabs>
      </w:pPr>
      <w:r>
        <w:t xml:space="preserve">В процессе разработки и внедрения определенной информационной технологии нельзя не учитывать мнение какой-либо из сторон. </w:t>
      </w:r>
      <w:r w:rsidR="002676C7">
        <w:t>Со стороны заказчика программный продукт должен</w:t>
      </w:r>
      <w:r w:rsidR="002D53B6">
        <w:t xml:space="preserve"> удовлетворять всем пунктам заказа, а также </w:t>
      </w:r>
      <w:r w:rsidR="0056262E">
        <w:t xml:space="preserve">подходить ему по итоговой стоимости. </w:t>
      </w:r>
      <w:r w:rsidR="006B6522">
        <w:t>Со стороны коллектива, а именно непосредственных пользователей системы, внедряемая технология должна</w:t>
      </w:r>
      <w:r w:rsidR="00651E99">
        <w:t xml:space="preserve"> учитывать каждый этап производства и каждое свойство единиц производимой продукции</w:t>
      </w:r>
      <w:r w:rsidR="00165561">
        <w:t>, кот</w:t>
      </w:r>
      <w:r w:rsidR="00E57924">
        <w:t>орые должны быть зафиксированы</w:t>
      </w:r>
      <w:r w:rsidR="00533DC8" w:rsidRPr="00533DC8">
        <w:t xml:space="preserve"> [3]</w:t>
      </w:r>
      <w:r w:rsidR="00E57924">
        <w:t>.</w:t>
      </w:r>
    </w:p>
    <w:p w14:paraId="2BB2AB94" w14:textId="77777777" w:rsidR="00165561" w:rsidRDefault="00165561" w:rsidP="00435385">
      <w:pPr>
        <w:tabs>
          <w:tab w:val="left" w:pos="993"/>
        </w:tabs>
      </w:pPr>
      <w:r>
        <w:t>Идеальным считается тот продукт, который не вызывает претензии ни у одной из сторон.</w:t>
      </w:r>
    </w:p>
    <w:p w14:paraId="006D2436" w14:textId="74B2E082" w:rsidR="00C30F7E" w:rsidRDefault="00877CA0" w:rsidP="00435385">
      <w:pPr>
        <w:tabs>
          <w:tab w:val="left" w:pos="993"/>
        </w:tabs>
      </w:pPr>
      <w:r>
        <w:t xml:space="preserve">Третий аспект – адаптационно-временной. Этот аспект является больше прогнозируемым, нежели доказательным во время этапа внедрения. </w:t>
      </w:r>
      <w:r w:rsidR="0013735D">
        <w:t xml:space="preserve">Здесь </w:t>
      </w:r>
      <w:r w:rsidR="00116F35">
        <w:t xml:space="preserve">проводится анализ работы предприятия до внедрения, оценивается потенциальный эффект от внедрения и рассчитывается </w:t>
      </w:r>
      <w:r w:rsidR="009D7652">
        <w:t xml:space="preserve">временной промежуток, который займет адаптация. </w:t>
      </w:r>
      <w:r w:rsidR="002E01A6">
        <w:t>В итоге получается вывод о том, как скоро реально изменится производственный процесс и от чего это зависит</w:t>
      </w:r>
      <w:r w:rsidR="00533DC8" w:rsidRPr="00533DC8">
        <w:t>[4]</w:t>
      </w:r>
      <w:r w:rsidR="002E01A6">
        <w:t>.</w:t>
      </w:r>
    </w:p>
    <w:p w14:paraId="7612DE1E" w14:textId="173BD00B" w:rsidR="00165561" w:rsidRDefault="004C5EC7" w:rsidP="00435385">
      <w:pPr>
        <w:tabs>
          <w:tab w:val="left" w:pos="993"/>
        </w:tabs>
      </w:pPr>
      <w:r>
        <w:lastRenderedPageBreak/>
        <w:t xml:space="preserve">Наглядная демонстрация стоимости внедрения той или иной информационной технологии на производство возможна при выражении ее через </w:t>
      </w:r>
      <w:r w:rsidR="000A172A">
        <w:t>соотношение</w:t>
      </w:r>
      <w:r>
        <w:t>.</w:t>
      </w:r>
    </w:p>
    <w:p w14:paraId="4CE00F13" w14:textId="77777777" w:rsidR="00FF5832" w:rsidRDefault="003E0DE0" w:rsidP="00435385">
      <w:pPr>
        <w:tabs>
          <w:tab w:val="left" w:pos="993"/>
        </w:tabs>
      </w:pPr>
      <w:r>
        <w:t xml:space="preserve">Условно обозначим </w:t>
      </w:r>
      <w:r w:rsidR="00FF5832">
        <w:t>следующие переменные:</w:t>
      </w:r>
    </w:p>
    <w:p w14:paraId="4AAF19C1" w14:textId="77777777" w:rsidR="00F31458" w:rsidRPr="002841BA" w:rsidRDefault="00FF5832" w:rsidP="002841BA">
      <w:pPr>
        <w:pStyle w:val="ListParagraph"/>
        <w:numPr>
          <w:ilvl w:val="0"/>
          <w:numId w:val="12"/>
        </w:numPr>
        <w:tabs>
          <w:tab w:val="left" w:pos="993"/>
        </w:tabs>
        <w:ind w:left="0" w:firstLine="709"/>
        <w:rPr>
          <w:vertAlign w:val="subscript"/>
        </w:rPr>
      </w:pPr>
      <w:r>
        <w:t xml:space="preserve">финансовый </w:t>
      </w:r>
      <w:r w:rsidR="00F31458">
        <w:t xml:space="preserve">аспект стоимости внедрения </w:t>
      </w:r>
      <w:proofErr w:type="spellStart"/>
      <w:r w:rsidR="00F31458">
        <w:t>С</w:t>
      </w:r>
      <w:r w:rsidR="00F31458" w:rsidRPr="002841BA">
        <w:rPr>
          <w:vertAlign w:val="subscript"/>
        </w:rPr>
        <w:t>фин</w:t>
      </w:r>
      <w:proofErr w:type="spellEnd"/>
      <w:r w:rsidR="00F31458" w:rsidRPr="002841BA">
        <w:rPr>
          <w:vertAlign w:val="subscript"/>
        </w:rPr>
        <w:t xml:space="preserve">. </w:t>
      </w:r>
      <w:r w:rsidR="00C63BFD">
        <w:t>;</w:t>
      </w:r>
    </w:p>
    <w:p w14:paraId="3A7BD063" w14:textId="77777777" w:rsidR="00F31458" w:rsidRPr="002841BA" w:rsidRDefault="00F31458" w:rsidP="002841BA">
      <w:pPr>
        <w:pStyle w:val="ListParagraph"/>
        <w:numPr>
          <w:ilvl w:val="0"/>
          <w:numId w:val="12"/>
        </w:numPr>
        <w:tabs>
          <w:tab w:val="left" w:pos="993"/>
        </w:tabs>
        <w:ind w:left="0" w:firstLine="709"/>
        <w:rPr>
          <w:vertAlign w:val="subscript"/>
        </w:rPr>
      </w:pPr>
      <w:r>
        <w:t xml:space="preserve">социальный аспект стоимости внедрения </w:t>
      </w:r>
      <w:proofErr w:type="spellStart"/>
      <w:r>
        <w:t>С</w:t>
      </w:r>
      <w:r w:rsidRPr="002841BA">
        <w:rPr>
          <w:vertAlign w:val="subscript"/>
        </w:rPr>
        <w:t>соц</w:t>
      </w:r>
      <w:proofErr w:type="spellEnd"/>
      <w:r w:rsidRPr="002841BA">
        <w:rPr>
          <w:vertAlign w:val="subscript"/>
        </w:rPr>
        <w:t xml:space="preserve">. </w:t>
      </w:r>
      <w:r w:rsidR="00C63BFD">
        <w:t>;</w:t>
      </w:r>
    </w:p>
    <w:p w14:paraId="3AF6468C" w14:textId="77777777" w:rsidR="00F31458" w:rsidRPr="002841BA" w:rsidRDefault="00F31458" w:rsidP="002841BA">
      <w:pPr>
        <w:pStyle w:val="ListParagraph"/>
        <w:numPr>
          <w:ilvl w:val="0"/>
          <w:numId w:val="12"/>
        </w:numPr>
        <w:tabs>
          <w:tab w:val="left" w:pos="993"/>
        </w:tabs>
        <w:ind w:left="0" w:firstLine="709"/>
        <w:rPr>
          <w:vertAlign w:val="subscript"/>
        </w:rPr>
      </w:pPr>
      <w:r>
        <w:t>адаптационно-временной аспект стоимости внедрения С</w:t>
      </w:r>
      <w:r w:rsidRPr="002841BA">
        <w:rPr>
          <w:vertAlign w:val="subscript"/>
        </w:rPr>
        <w:t>ад.</w:t>
      </w:r>
      <w:r w:rsidR="00C63BFD" w:rsidRPr="002841BA">
        <w:rPr>
          <w:vertAlign w:val="subscript"/>
        </w:rPr>
        <w:t xml:space="preserve"> </w:t>
      </w:r>
      <w:r w:rsidR="00DA3CF6">
        <w:t>;</w:t>
      </w:r>
    </w:p>
    <w:p w14:paraId="14FD47DF" w14:textId="77777777" w:rsidR="004C5EC7" w:rsidRDefault="00C63BFD" w:rsidP="002841BA">
      <w:pPr>
        <w:pStyle w:val="ListParagraph"/>
        <w:numPr>
          <w:ilvl w:val="0"/>
          <w:numId w:val="12"/>
        </w:numPr>
        <w:tabs>
          <w:tab w:val="left" w:pos="993"/>
        </w:tabs>
        <w:ind w:left="0" w:firstLine="709"/>
      </w:pPr>
      <w:r>
        <w:t xml:space="preserve">общая </w:t>
      </w:r>
      <w:r w:rsidR="003E0DE0">
        <w:t xml:space="preserve">стоимость внедрения технологии </w:t>
      </w:r>
      <w:proofErr w:type="spellStart"/>
      <w:r w:rsidR="003E0DE0">
        <w:t>С</w:t>
      </w:r>
      <w:r w:rsidR="003E0DE0" w:rsidRPr="002841BA">
        <w:rPr>
          <w:vertAlign w:val="subscript"/>
        </w:rPr>
        <w:t>общ</w:t>
      </w:r>
      <w:proofErr w:type="spellEnd"/>
      <w:r w:rsidR="003E0DE0" w:rsidRPr="002841BA">
        <w:rPr>
          <w:vertAlign w:val="subscript"/>
        </w:rPr>
        <w:t>.</w:t>
      </w:r>
      <w:r w:rsidR="003E0DE0">
        <w:t xml:space="preserve">. </w:t>
      </w:r>
    </w:p>
    <w:p w14:paraId="53BAF5C6" w14:textId="51E40159" w:rsidR="002841BA" w:rsidRDefault="00064456" w:rsidP="002841BA">
      <w:r>
        <w:t xml:space="preserve">Таким образом, общую стоимость внедрения информационной технологии можно выразить </w:t>
      </w:r>
      <w:r w:rsidR="000A172A">
        <w:t>следующим образом:</w:t>
      </w:r>
    </w:p>
    <w:p w14:paraId="46739CDF" w14:textId="77777777" w:rsidR="00064456" w:rsidRDefault="00064456" w:rsidP="002841BA"/>
    <w:p w14:paraId="6A27D44B" w14:textId="05592EF0" w:rsidR="00FA7051" w:rsidRDefault="007C0C84" w:rsidP="000A172A">
      <w:pPr>
        <w:ind w:firstLine="0"/>
        <w:jc w:val="center"/>
      </w:pPr>
      <m:oMath>
        <m:sSub>
          <m:sSubPr>
            <m:ctrlPr>
              <w:rPr>
                <w:rFonts w:ascii="Cambria Math" w:hAnsi="Cambria Math"/>
                <w:i/>
              </w:rPr>
            </m:ctrlPr>
          </m:sSubPr>
          <m:e>
            <m:r>
              <w:rPr>
                <w:rFonts w:ascii="Cambria Math" w:hAnsi="Cambria Math"/>
              </w:rPr>
              <m:t>С</m:t>
            </m:r>
          </m:e>
          <m:sub>
            <m:r>
              <w:rPr>
                <w:rFonts w:ascii="Cambria Math" w:hAnsi="Cambria Math"/>
              </w:rPr>
              <m:t>общ.</m:t>
            </m:r>
          </m:sub>
        </m:sSub>
        <m:r>
          <w:rPr>
            <w:rFonts w:ascii="Cambria Math" w:hAnsi="Cambria Math"/>
          </w:rPr>
          <m:t xml:space="preserve">= </m:t>
        </m:r>
        <m:sSub>
          <m:sSubPr>
            <m:ctrlPr>
              <w:rPr>
                <w:rFonts w:ascii="Cambria Math" w:hAnsi="Cambria Math"/>
                <w:i/>
              </w:rPr>
            </m:ctrlPr>
          </m:sSubPr>
          <m:e>
            <m:r>
              <w:rPr>
                <w:rFonts w:ascii="Cambria Math" w:hAnsi="Cambria Math"/>
              </w:rPr>
              <m:t>С</m:t>
            </m:r>
          </m:e>
          <m:sub>
            <m:r>
              <w:rPr>
                <w:rFonts w:ascii="Cambria Math" w:hAnsi="Cambria Math"/>
              </w:rPr>
              <m:t>фин.</m:t>
            </m:r>
          </m:sub>
        </m:sSub>
        <m:r>
          <w:rPr>
            <w:rFonts w:ascii="Cambria Math" w:hAnsi="Cambria Math"/>
          </w:rPr>
          <m:t xml:space="preserve">+ </m:t>
        </m:r>
        <m:sSub>
          <m:sSubPr>
            <m:ctrlPr>
              <w:rPr>
                <w:rFonts w:ascii="Cambria Math" w:hAnsi="Cambria Math"/>
                <w:i/>
              </w:rPr>
            </m:ctrlPr>
          </m:sSubPr>
          <m:e>
            <m:r>
              <w:rPr>
                <w:rFonts w:ascii="Cambria Math" w:hAnsi="Cambria Math"/>
              </w:rPr>
              <m:t>С</m:t>
            </m:r>
          </m:e>
          <m:sub>
            <m:r>
              <w:rPr>
                <w:rFonts w:ascii="Cambria Math" w:hAnsi="Cambria Math"/>
              </w:rPr>
              <m:t>соц.</m:t>
            </m:r>
          </m:sub>
        </m:sSub>
        <m:r>
          <w:rPr>
            <w:rFonts w:ascii="Cambria Math" w:hAnsi="Cambria Math"/>
          </w:rPr>
          <m:t xml:space="preserve">+ </m:t>
        </m:r>
        <m:sSub>
          <m:sSubPr>
            <m:ctrlPr>
              <w:rPr>
                <w:rFonts w:ascii="Cambria Math" w:hAnsi="Cambria Math"/>
                <w:i/>
              </w:rPr>
            </m:ctrlPr>
          </m:sSubPr>
          <m:e>
            <m:r>
              <w:rPr>
                <w:rFonts w:ascii="Cambria Math" w:hAnsi="Cambria Math"/>
              </w:rPr>
              <m:t>С</m:t>
            </m:r>
          </m:e>
          <m:sub>
            <m:r>
              <w:rPr>
                <w:rFonts w:ascii="Cambria Math" w:hAnsi="Cambria Math"/>
              </w:rPr>
              <m:t>ад.</m:t>
            </m:r>
          </m:sub>
        </m:sSub>
      </m:oMath>
      <w:r w:rsidR="00E85AB5" w:rsidRPr="0014092E">
        <w:t xml:space="preserve"> </w:t>
      </w:r>
      <w:r w:rsidR="00E85AB5">
        <w:t xml:space="preserve">     </w:t>
      </w:r>
    </w:p>
    <w:p w14:paraId="496A6589" w14:textId="45764576" w:rsidR="000A172A" w:rsidRDefault="000A172A" w:rsidP="000A172A">
      <w:pPr>
        <w:ind w:firstLine="0"/>
        <w:jc w:val="center"/>
      </w:pPr>
    </w:p>
    <w:p w14:paraId="65539EA6" w14:textId="34064287" w:rsidR="001B4D48" w:rsidRDefault="001B4D48" w:rsidP="001B4D48">
      <w:r>
        <w:t>Результат вычисления общей стоимости внедрения можно представить в виде схемы</w:t>
      </w:r>
      <w:r w:rsidR="00B930BE">
        <w:t>, показанной на рисунке 2.</w:t>
      </w:r>
    </w:p>
    <w:p w14:paraId="6F32F361" w14:textId="18FDB976" w:rsidR="00B930BE" w:rsidRDefault="00B930BE" w:rsidP="00623F62">
      <w:pPr>
        <w:jc w:val="center"/>
      </w:pPr>
      <w:r w:rsidRPr="00B930BE">
        <w:rPr>
          <w:noProof/>
        </w:rPr>
        <w:drawing>
          <wp:inline distT="0" distB="0" distL="0" distR="0" wp14:anchorId="5EF20CAC" wp14:editId="64615A68">
            <wp:extent cx="4155735" cy="3190875"/>
            <wp:effectExtent l="0" t="0" r="0" b="0"/>
            <wp:docPr id="2" name="Рисунок 2" descr="Z:\Ахлёстова А.А\УЧЕБКА\Без имени-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Ахлёстова А.А\УЧЕБКА\Без имени-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5735" cy="3190875"/>
                    </a:xfrm>
                    <a:prstGeom prst="rect">
                      <a:avLst/>
                    </a:prstGeom>
                    <a:noFill/>
                    <a:ln>
                      <a:noFill/>
                    </a:ln>
                  </pic:spPr>
                </pic:pic>
              </a:graphicData>
            </a:graphic>
          </wp:inline>
        </w:drawing>
      </w:r>
    </w:p>
    <w:p w14:paraId="58C0A2BB" w14:textId="3A276AE9" w:rsidR="00B930BE" w:rsidRDefault="00B930BE" w:rsidP="00B930BE">
      <w:pPr>
        <w:jc w:val="center"/>
      </w:pPr>
      <w:r>
        <w:t>Рисунок 2 – Схема зависимости общей стоимости от показателей.</w:t>
      </w:r>
    </w:p>
    <w:p w14:paraId="23759302" w14:textId="77777777" w:rsidR="00B930BE" w:rsidRDefault="00B930BE" w:rsidP="00B930BE">
      <w:pPr>
        <w:jc w:val="center"/>
      </w:pPr>
    </w:p>
    <w:p w14:paraId="42A18CFB" w14:textId="5030A190" w:rsidR="001B4D48" w:rsidRPr="00091113" w:rsidRDefault="001B4D48" w:rsidP="00B930BE">
      <w:r>
        <w:lastRenderedPageBreak/>
        <w:t>Показатель по каждому ас</w:t>
      </w:r>
      <w:r w:rsidR="00B930BE">
        <w:t xml:space="preserve">пекту формирует итоговую фигуру. Ее </w:t>
      </w:r>
      <w:r>
        <w:t>площадь</w:t>
      </w:r>
      <w:r w:rsidR="00091113">
        <w:t xml:space="preserve"> будет говорить о </w:t>
      </w:r>
      <w:proofErr w:type="spellStart"/>
      <w:r w:rsidR="00091113">
        <w:t>С</w:t>
      </w:r>
      <w:r w:rsidR="00091113">
        <w:rPr>
          <w:vertAlign w:val="subscript"/>
        </w:rPr>
        <w:t>общ</w:t>
      </w:r>
      <w:proofErr w:type="spellEnd"/>
      <w:r w:rsidR="00091113">
        <w:rPr>
          <w:vertAlign w:val="subscript"/>
        </w:rPr>
        <w:t>.</w:t>
      </w:r>
      <w:r w:rsidR="00091113">
        <w:t>.</w:t>
      </w:r>
      <w:r w:rsidR="00091113">
        <w:rPr>
          <w:vertAlign w:val="subscript"/>
        </w:rPr>
        <w:t xml:space="preserve"> </w:t>
      </w:r>
      <w:r w:rsidR="00091113">
        <w:t>Но при этом не стоит недооценивать каждый аспект по отдельности</w:t>
      </w:r>
      <w:r w:rsidR="00533DC8" w:rsidRPr="00533DC8">
        <w:t xml:space="preserve"> [5]</w:t>
      </w:r>
      <w:r w:rsidR="00091113">
        <w:t>.</w:t>
      </w:r>
    </w:p>
    <w:p w14:paraId="15083144" w14:textId="481EB439" w:rsidR="00E85AB5" w:rsidRDefault="00436627" w:rsidP="003D0D4B">
      <w:r>
        <w:t>Другой</w:t>
      </w:r>
      <w:r w:rsidR="00492D81">
        <w:t xml:space="preserve"> фактор, который </w:t>
      </w:r>
      <w:r w:rsidR="00FA7051">
        <w:t xml:space="preserve">определяет уровень необходимости внедрения технологии – </w:t>
      </w:r>
      <w:r w:rsidR="003D0D4B">
        <w:t>сущность самого процесса, подлежащего модернизации посредством использования автоматизированных систем.</w:t>
      </w:r>
    </w:p>
    <w:p w14:paraId="7656C661" w14:textId="77777777" w:rsidR="003D0D4B" w:rsidRDefault="00A76DFA" w:rsidP="003D0D4B">
      <w:r>
        <w:t xml:space="preserve">Разработка любой информационной технологии начинается с </w:t>
      </w:r>
      <w:r w:rsidR="00FF2C6E">
        <w:t xml:space="preserve">этапа исследования предметной области. На этом этапе описывается работа </w:t>
      </w:r>
      <w:r w:rsidR="00BC1DBE">
        <w:t>предприятия</w:t>
      </w:r>
      <w:r w:rsidR="00FF2C6E">
        <w:t xml:space="preserve"> в общем</w:t>
      </w:r>
      <w:r w:rsidR="00BC1DBE">
        <w:t>. Здесь учитываются все внутренние и внешние факторы, влияющие на производство (уровень спрос</w:t>
      </w:r>
      <w:r w:rsidR="00BC19A7">
        <w:t xml:space="preserve">а, </w:t>
      </w:r>
      <w:r w:rsidR="00BC1DBE">
        <w:t xml:space="preserve">влияние конкурентов, </w:t>
      </w:r>
      <w:r w:rsidR="00BC19A7">
        <w:t>стоимость ресурсов, масштаб производства и т.д.</w:t>
      </w:r>
      <w:r w:rsidR="00BC1DBE">
        <w:t>)</w:t>
      </w:r>
      <w:r w:rsidR="00BC19A7">
        <w:t>.</w:t>
      </w:r>
    </w:p>
    <w:p w14:paraId="7A057EC8" w14:textId="3AD9CA3F" w:rsidR="00BC19A7" w:rsidRDefault="00BC19A7" w:rsidP="003D0D4B">
      <w:r>
        <w:t xml:space="preserve">Изучение предметной области позволяет грамотно </w:t>
      </w:r>
      <w:r w:rsidR="003D09B8">
        <w:t>выделить</w:t>
      </w:r>
      <w:r>
        <w:t xml:space="preserve"> тот бизнес-процесс, который требует модернизации больше остальных.</w:t>
      </w:r>
      <w:r w:rsidR="003D09B8">
        <w:t xml:space="preserve"> Именно этот процесс передается на дальнейшее углубленное изучение</w:t>
      </w:r>
      <w:r w:rsidR="00533DC8" w:rsidRPr="000E50AA">
        <w:t xml:space="preserve"> [6]</w:t>
      </w:r>
      <w:r w:rsidR="003D09B8">
        <w:t>.</w:t>
      </w:r>
    </w:p>
    <w:p w14:paraId="3FDDAF20" w14:textId="1D2E2915" w:rsidR="003D09B8" w:rsidRDefault="003D09B8" w:rsidP="003D0D4B">
      <w:r>
        <w:t xml:space="preserve">Следующим этапом является исследование выделенного бизнес-процесса. Сюда входит построение </w:t>
      </w:r>
      <w:r w:rsidR="00E57924">
        <w:t>«</w:t>
      </w:r>
      <w:r>
        <w:rPr>
          <w:lang w:val="en-US"/>
        </w:rPr>
        <w:t>AS</w:t>
      </w:r>
      <w:r w:rsidRPr="009230E4">
        <w:t>-</w:t>
      </w:r>
      <w:r>
        <w:rPr>
          <w:lang w:val="en-US"/>
        </w:rPr>
        <w:t>IS</w:t>
      </w:r>
      <w:r w:rsidR="00E57924">
        <w:t>»</w:t>
      </w:r>
      <w:r w:rsidRPr="009230E4">
        <w:t xml:space="preserve"> </w:t>
      </w:r>
      <w:r w:rsidR="00436627">
        <w:t xml:space="preserve">и </w:t>
      </w:r>
      <w:r w:rsidR="00E57924">
        <w:t>«</w:t>
      </w:r>
      <w:r w:rsidR="00436627">
        <w:rPr>
          <w:lang w:val="en-US"/>
        </w:rPr>
        <w:t>TO</w:t>
      </w:r>
      <w:r w:rsidR="00436627" w:rsidRPr="00436627">
        <w:t>-</w:t>
      </w:r>
      <w:r w:rsidR="00436627">
        <w:rPr>
          <w:lang w:val="en-US"/>
        </w:rPr>
        <w:t>BE</w:t>
      </w:r>
      <w:r w:rsidR="00E57924">
        <w:t>»</w:t>
      </w:r>
      <w:r w:rsidR="00436627" w:rsidRPr="00436627">
        <w:t xml:space="preserve"> </w:t>
      </w:r>
      <w:r>
        <w:t>моделей</w:t>
      </w:r>
      <w:r w:rsidR="009230E4">
        <w:t xml:space="preserve"> и анализ полученных из них сведений. Данный </w:t>
      </w:r>
      <w:r w:rsidR="00D04351">
        <w:t>анализ</w:t>
      </w:r>
      <w:r w:rsidR="009230E4">
        <w:t xml:space="preserve"> позволяет </w:t>
      </w:r>
      <w:r w:rsidR="00D04351">
        <w:t xml:space="preserve">определить не только слабые стороны процесса производства, но и оценить степень их негативного влияния на </w:t>
      </w:r>
      <w:r w:rsidR="009301E8">
        <w:t>работу остальных частей организации.</w:t>
      </w:r>
    </w:p>
    <w:p w14:paraId="36942AD4" w14:textId="77777777" w:rsidR="009301E8" w:rsidRDefault="009301E8" w:rsidP="003D0D4B">
      <w:r>
        <w:t xml:space="preserve">Именно на данном этапе возможно получить достаточно сведений для того, чтобы однозначно </w:t>
      </w:r>
      <w:r w:rsidR="00A66144">
        <w:t>сказать, что текущий бизнес-процесс нуждается (или не нуждается) во внедрении новой системы.</w:t>
      </w:r>
    </w:p>
    <w:p w14:paraId="6D3BD670" w14:textId="21E099A5" w:rsidR="00A66144" w:rsidRDefault="00A66144" w:rsidP="003D0D4B">
      <w:r>
        <w:t xml:space="preserve">Для полноты понимания </w:t>
      </w:r>
      <w:r w:rsidR="00241427">
        <w:t>ситуации, когда потребность</w:t>
      </w:r>
      <w:r w:rsidR="009406CA">
        <w:t xml:space="preserve"> внедрения информационной технологии</w:t>
      </w:r>
      <w:r w:rsidR="00241427">
        <w:t xml:space="preserve"> отсутствует</w:t>
      </w:r>
      <w:r w:rsidR="009406CA">
        <w:t>, стоит обратиться к примеру.</w:t>
      </w:r>
    </w:p>
    <w:p w14:paraId="2B9E7535" w14:textId="77777777" w:rsidR="009406CA" w:rsidRDefault="009406CA" w:rsidP="003D0D4B">
      <w:r>
        <w:t xml:space="preserve">Допустим, исследуемое предприятие – </w:t>
      </w:r>
      <w:r w:rsidR="003754FF">
        <w:t>салон шиномонтажных услуг.</w:t>
      </w:r>
      <w:r w:rsidR="00DF2FB9">
        <w:t xml:space="preserve"> Компания не является сетевой, имеет одну точку в городе. Данная точка оснащена простой информационной системой, которая ведет учет </w:t>
      </w:r>
      <w:r w:rsidR="00CB6C58">
        <w:t>расходов и доходов,</w:t>
      </w:r>
      <w:r w:rsidR="00D253F8">
        <w:t xml:space="preserve"> а также фиксирует движение товара внутри организации.</w:t>
      </w:r>
      <w:r w:rsidR="00402C10">
        <w:t xml:space="preserve"> Руководитель предприятия обратился к </w:t>
      </w:r>
      <w:r w:rsidR="00402C10">
        <w:rPr>
          <w:lang w:val="en-US"/>
        </w:rPr>
        <w:t>IT</w:t>
      </w:r>
      <w:r w:rsidR="00402C10" w:rsidRPr="00402C10">
        <w:t>-</w:t>
      </w:r>
      <w:r w:rsidR="00402C10">
        <w:t xml:space="preserve">специалистам с </w:t>
      </w:r>
      <w:r w:rsidR="00402C10">
        <w:lastRenderedPageBreak/>
        <w:t xml:space="preserve">запросом на создание информационной системы, которая будет более развернутым образом фиксировать состояние, перемещение и виды товара, имеющегося </w:t>
      </w:r>
      <w:r w:rsidR="0057302A">
        <w:t>на складе. Основная причина обращения – относительно большие издержки, возникающие в ходе работы организации.</w:t>
      </w:r>
    </w:p>
    <w:p w14:paraId="79034918" w14:textId="5F863630" w:rsidR="0057302A" w:rsidRDefault="0057302A" w:rsidP="003D0D4B">
      <w:r>
        <w:t xml:space="preserve">Специалисты, проведя полный анализ бизнес-процессов компании, а также уже имеющейся информационной технологии, </w:t>
      </w:r>
      <w:r w:rsidR="009B0C59">
        <w:t xml:space="preserve">рассчитав общую стоимость внедрения и потенциальную выручку </w:t>
      </w:r>
      <w:r w:rsidR="003B17D9">
        <w:t>предприятия, пришли к выводу, что внедрение системы принесет больше убытков, нежели выручки</w:t>
      </w:r>
      <w:r w:rsidR="00533DC8" w:rsidRPr="00533DC8">
        <w:t xml:space="preserve"> [7]</w:t>
      </w:r>
      <w:r w:rsidR="003B17D9">
        <w:t>.</w:t>
      </w:r>
    </w:p>
    <w:p w14:paraId="0E180B91" w14:textId="77777777" w:rsidR="003B17D9" w:rsidRDefault="003B17D9" w:rsidP="003D0D4B">
      <w:r>
        <w:t>Такое решение было обусловлено следующими факторами:</w:t>
      </w:r>
    </w:p>
    <w:p w14:paraId="4B80783E" w14:textId="227DA181" w:rsidR="0097651E" w:rsidRDefault="003B17D9" w:rsidP="00845ED6">
      <w:pPr>
        <w:pStyle w:val="ListParagraph"/>
        <w:numPr>
          <w:ilvl w:val="0"/>
          <w:numId w:val="13"/>
        </w:numPr>
        <w:tabs>
          <w:tab w:val="left" w:pos="993"/>
        </w:tabs>
        <w:ind w:left="0" w:firstLine="709"/>
      </w:pPr>
      <w:r>
        <w:t xml:space="preserve">организация является </w:t>
      </w:r>
      <w:r w:rsidR="0097651E">
        <w:t xml:space="preserve">малым частным предприятием, </w:t>
      </w:r>
      <w:r w:rsidR="005F6ED1">
        <w:t>филиалы отсутствуют</w:t>
      </w:r>
      <w:r w:rsidR="0097651E">
        <w:t>;</w:t>
      </w:r>
    </w:p>
    <w:p w14:paraId="1A91AFB4" w14:textId="48A9A256" w:rsidR="0097651E" w:rsidRDefault="0097651E" w:rsidP="00845ED6">
      <w:pPr>
        <w:pStyle w:val="ListParagraph"/>
        <w:numPr>
          <w:ilvl w:val="0"/>
          <w:numId w:val="13"/>
        </w:numPr>
        <w:tabs>
          <w:tab w:val="left" w:pos="993"/>
        </w:tabs>
        <w:ind w:left="0" w:firstLine="709"/>
      </w:pPr>
      <w:r>
        <w:t>организация оснащена информационной системой, которая выполняет поставленные задачи;</w:t>
      </w:r>
    </w:p>
    <w:p w14:paraId="620E4350" w14:textId="77777777" w:rsidR="0097651E" w:rsidRDefault="00E216E0" w:rsidP="00845ED6">
      <w:pPr>
        <w:pStyle w:val="ListParagraph"/>
        <w:numPr>
          <w:ilvl w:val="0"/>
          <w:numId w:val="13"/>
        </w:numPr>
        <w:tabs>
          <w:tab w:val="left" w:pos="993"/>
        </w:tabs>
        <w:ind w:left="0" w:firstLine="709"/>
      </w:pPr>
      <w:r>
        <w:t>издержки производства возникают не из-за недостаточности учета товарных единиц и сведений о них, а из-за условий хранения и инструментов, используемых при монтаже, демонтаже и перемещении;</w:t>
      </w:r>
    </w:p>
    <w:p w14:paraId="5839335F" w14:textId="77777777" w:rsidR="00E216E0" w:rsidRDefault="00845ED6" w:rsidP="00845ED6">
      <w:pPr>
        <w:pStyle w:val="ListParagraph"/>
        <w:numPr>
          <w:ilvl w:val="0"/>
          <w:numId w:val="13"/>
        </w:numPr>
        <w:tabs>
          <w:tab w:val="left" w:pos="993"/>
        </w:tabs>
        <w:ind w:left="0" w:firstLine="709"/>
      </w:pPr>
      <w:r>
        <w:t xml:space="preserve">при сопоставлении </w:t>
      </w:r>
      <w:r w:rsidR="00E216E0">
        <w:t>расчет</w:t>
      </w:r>
      <w:r>
        <w:t>а</w:t>
      </w:r>
      <w:r w:rsidR="00E216E0">
        <w:t xml:space="preserve"> потенциальной прибыли и </w:t>
      </w:r>
      <w:r>
        <w:t>расчета стоимости внедрения было выяснено, что прибыль в перспективе не покроет все расходы от внедрения.</w:t>
      </w:r>
    </w:p>
    <w:p w14:paraId="25749F27" w14:textId="0EEACF91" w:rsidR="00845ED6" w:rsidRDefault="00845ED6" w:rsidP="00845ED6">
      <w:r>
        <w:t xml:space="preserve">В таком частном случае наглядно видно, что внедрение новых информационных технологий не принесет своей пользы в связи с рядом других </w:t>
      </w:r>
      <w:r w:rsidR="006D7625">
        <w:t>факторов, затормаживающих развитие производства.</w:t>
      </w:r>
    </w:p>
    <w:p w14:paraId="060A5444" w14:textId="3EFD33A6" w:rsidR="006D7625" w:rsidRDefault="006D7625" w:rsidP="00845ED6">
      <w:r>
        <w:t>Отсюда можно сделать вывод о том, что не каждое предприятие и не каждый бизнес-процесс, имеющий в себе проблем</w:t>
      </w:r>
      <w:r w:rsidR="003F1DDD">
        <w:t>ы, должен подлежать автоматизации и имеет необходимость внедрения информационных технологий.</w:t>
      </w:r>
      <w:r w:rsidR="005F6ED1">
        <w:t xml:space="preserve"> Прежде чем приступать к разработке и внедрению </w:t>
      </w:r>
      <w:r w:rsidR="000E6AA3">
        <w:t>информационной технологии, стоит задуматься о целесообразности.</w:t>
      </w:r>
    </w:p>
    <w:p w14:paraId="6129A559" w14:textId="77777777" w:rsidR="00E57924" w:rsidRDefault="00E57924" w:rsidP="00845ED6"/>
    <w:p w14:paraId="072A5BB7" w14:textId="77777777" w:rsidR="003F3994" w:rsidRPr="00623F62" w:rsidRDefault="003F3994" w:rsidP="003F3994">
      <w:pPr>
        <w:spacing w:line="240" w:lineRule="auto"/>
        <w:rPr>
          <w:b/>
          <w:sz w:val="24"/>
        </w:rPr>
      </w:pPr>
      <w:r w:rsidRPr="00623F62">
        <w:rPr>
          <w:b/>
          <w:sz w:val="24"/>
        </w:rPr>
        <w:lastRenderedPageBreak/>
        <w:t>Список литературы</w:t>
      </w:r>
    </w:p>
    <w:p w14:paraId="15B91F9A" w14:textId="77777777" w:rsidR="00E57924" w:rsidRPr="00623F62" w:rsidRDefault="00E57924" w:rsidP="003F3994">
      <w:pPr>
        <w:spacing w:line="240" w:lineRule="auto"/>
        <w:rPr>
          <w:sz w:val="24"/>
        </w:rPr>
      </w:pPr>
    </w:p>
    <w:p w14:paraId="64B4FC7F" w14:textId="77777777" w:rsidR="0097026A" w:rsidRPr="00623F62" w:rsidRDefault="0097026A" w:rsidP="00BB7D0B">
      <w:pPr>
        <w:pStyle w:val="ListParagraph"/>
        <w:numPr>
          <w:ilvl w:val="0"/>
          <w:numId w:val="14"/>
        </w:numPr>
        <w:tabs>
          <w:tab w:val="left" w:pos="851"/>
        </w:tabs>
        <w:spacing w:line="240" w:lineRule="auto"/>
        <w:ind w:left="0" w:firstLine="567"/>
        <w:rPr>
          <w:color w:val="000000"/>
          <w:sz w:val="24"/>
        </w:rPr>
      </w:pPr>
      <w:r w:rsidRPr="00623F62">
        <w:rPr>
          <w:color w:val="000000"/>
          <w:sz w:val="24"/>
        </w:rPr>
        <w:t>Воловик С. В. Особенности разработки сайтов информационных услуг / С. В. Воловик, А. В. Параскевов // Научное обеспечение агропромышленного комплекса. Сборник статей по материалам 75-й научно-практической конференции студентов по итогам НИР за 2019 год. – Кубанский государственный аграрный университет, 2020.</w:t>
      </w:r>
    </w:p>
    <w:p w14:paraId="0E477C97" w14:textId="77777777" w:rsidR="0097026A" w:rsidRPr="00623F62" w:rsidRDefault="0097026A" w:rsidP="00BB7D0B">
      <w:pPr>
        <w:pStyle w:val="ListParagraph"/>
        <w:numPr>
          <w:ilvl w:val="0"/>
          <w:numId w:val="14"/>
        </w:numPr>
        <w:tabs>
          <w:tab w:val="left" w:pos="851"/>
        </w:tabs>
        <w:spacing w:line="240" w:lineRule="auto"/>
        <w:ind w:left="0" w:firstLine="567"/>
        <w:rPr>
          <w:color w:val="000000"/>
          <w:sz w:val="24"/>
        </w:rPr>
      </w:pPr>
      <w:r w:rsidRPr="00623F62">
        <w:rPr>
          <w:color w:val="000000"/>
          <w:sz w:val="24"/>
        </w:rPr>
        <w:t>Овчаров А. П. Использование модульного подхода в разработке приложений / А. П. Овчаров, В. Р. </w:t>
      </w:r>
      <w:proofErr w:type="spellStart"/>
      <w:r w:rsidRPr="00623F62">
        <w:rPr>
          <w:color w:val="000000"/>
          <w:sz w:val="24"/>
        </w:rPr>
        <w:t>Лабинцева</w:t>
      </w:r>
      <w:proofErr w:type="spellEnd"/>
      <w:r w:rsidRPr="00623F62">
        <w:rPr>
          <w:color w:val="000000"/>
          <w:sz w:val="24"/>
        </w:rPr>
        <w:t>, А. В. </w:t>
      </w:r>
      <w:proofErr w:type="spellStart"/>
      <w:r w:rsidRPr="00623F62">
        <w:rPr>
          <w:color w:val="000000"/>
          <w:sz w:val="24"/>
        </w:rPr>
        <w:t>Параскевов</w:t>
      </w:r>
      <w:proofErr w:type="spellEnd"/>
      <w:r w:rsidRPr="00623F62">
        <w:rPr>
          <w:color w:val="000000"/>
          <w:sz w:val="24"/>
        </w:rPr>
        <w:t xml:space="preserve"> // Информационное общество: современное состояние и перспективы развития, сборник материалов </w:t>
      </w:r>
      <w:r w:rsidRPr="00623F62">
        <w:rPr>
          <w:color w:val="000000"/>
          <w:sz w:val="24"/>
          <w:lang w:val="en-US"/>
        </w:rPr>
        <w:t>XI</w:t>
      </w:r>
      <w:r w:rsidRPr="00623F62">
        <w:rPr>
          <w:color w:val="000000"/>
          <w:sz w:val="24"/>
        </w:rPr>
        <w:t xml:space="preserve"> международного студенческого форума. – Краснодар, Кубанский государственный аграрный университет имени И. Т. Трубилина, 2018.</w:t>
      </w:r>
    </w:p>
    <w:p w14:paraId="67836846" w14:textId="77777777" w:rsidR="0097026A" w:rsidRPr="00623F62" w:rsidRDefault="0097026A" w:rsidP="00BB7D0B">
      <w:pPr>
        <w:pStyle w:val="ListParagraph"/>
        <w:numPr>
          <w:ilvl w:val="0"/>
          <w:numId w:val="14"/>
        </w:numPr>
        <w:tabs>
          <w:tab w:val="left" w:pos="851"/>
        </w:tabs>
        <w:spacing w:line="240" w:lineRule="auto"/>
        <w:ind w:left="0" w:firstLine="567"/>
        <w:rPr>
          <w:sz w:val="24"/>
        </w:rPr>
      </w:pPr>
      <w:r w:rsidRPr="00623F62">
        <w:rPr>
          <w:color w:val="000000"/>
          <w:sz w:val="24"/>
        </w:rPr>
        <w:t xml:space="preserve">Параскевов А. В. Критическая информационная инфраструктура в свете концепции информационной безопасности / А. В. Параскевов // ИТОГИ НАУЧНО-ИССЛЕДОВАТЕЛЬСКОЙ РАБОТЫ ЗА 2017 ГОД. сборник статей по материалам 73-й научно-практической конференции преподавателей. – Краснодар, </w:t>
      </w:r>
      <w:proofErr w:type="spellStart"/>
      <w:r w:rsidRPr="00623F62">
        <w:rPr>
          <w:color w:val="000000"/>
          <w:sz w:val="24"/>
        </w:rPr>
        <w:t>КубГАУ</w:t>
      </w:r>
      <w:proofErr w:type="spellEnd"/>
      <w:r w:rsidRPr="00623F62">
        <w:rPr>
          <w:color w:val="000000"/>
          <w:sz w:val="24"/>
        </w:rPr>
        <w:t>, 2018.</w:t>
      </w:r>
    </w:p>
    <w:p w14:paraId="374420D8" w14:textId="77777777" w:rsidR="0097026A" w:rsidRPr="00623F62" w:rsidRDefault="0097026A" w:rsidP="00BB7D0B">
      <w:pPr>
        <w:pStyle w:val="ListParagraph"/>
        <w:numPr>
          <w:ilvl w:val="0"/>
          <w:numId w:val="14"/>
        </w:numPr>
        <w:tabs>
          <w:tab w:val="left" w:pos="851"/>
        </w:tabs>
        <w:spacing w:line="240" w:lineRule="auto"/>
        <w:ind w:left="0" w:firstLine="567"/>
        <w:rPr>
          <w:color w:val="000000"/>
          <w:sz w:val="24"/>
          <w:shd w:val="clear" w:color="auto" w:fill="FFFFFF"/>
        </w:rPr>
      </w:pPr>
      <w:r w:rsidRPr="00623F62">
        <w:rPr>
          <w:color w:val="000000"/>
          <w:sz w:val="24"/>
          <w:shd w:val="clear" w:color="auto" w:fill="FFFFFF"/>
        </w:rPr>
        <w:t>Параскевов А. В. IT диверсии в корпоративной сфере / А. В. Параскевов, И. М. </w:t>
      </w:r>
      <w:proofErr w:type="spellStart"/>
      <w:r w:rsidRPr="00623F62">
        <w:rPr>
          <w:color w:val="000000"/>
          <w:sz w:val="24"/>
          <w:shd w:val="clear" w:color="auto" w:fill="FFFFFF"/>
        </w:rPr>
        <w:t>Бабенков</w:t>
      </w:r>
      <w:proofErr w:type="spellEnd"/>
      <w:r w:rsidRPr="00623F62">
        <w:rPr>
          <w:color w:val="000000"/>
          <w:sz w:val="24"/>
          <w:shd w:val="clear" w:color="auto" w:fill="FFFFFF"/>
        </w:rPr>
        <w:t>, О. Б. </w:t>
      </w:r>
      <w:proofErr w:type="spellStart"/>
      <w:r w:rsidRPr="00623F62">
        <w:rPr>
          <w:color w:val="000000"/>
          <w:sz w:val="24"/>
          <w:shd w:val="clear" w:color="auto" w:fill="FFFFFF"/>
        </w:rPr>
        <w:t>Шилович</w:t>
      </w:r>
      <w:proofErr w:type="spellEnd"/>
      <w:r w:rsidRPr="00623F62">
        <w:rPr>
          <w:color w:val="000000"/>
          <w:sz w:val="24"/>
          <w:shd w:val="clear" w:color="auto" w:fill="FFFFFF"/>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623F62">
        <w:rPr>
          <w:color w:val="000000"/>
          <w:sz w:val="24"/>
          <w:shd w:val="clear" w:color="auto" w:fill="FFFFFF"/>
        </w:rPr>
        <w:t>КубГАУ</w:t>
      </w:r>
      <w:proofErr w:type="spellEnd"/>
      <w:r w:rsidRPr="00623F62">
        <w:rPr>
          <w:color w:val="000000"/>
          <w:sz w:val="24"/>
          <w:shd w:val="clear" w:color="auto" w:fill="FFFFFF"/>
        </w:rPr>
        <w:t xml:space="preserve">) [Электронный ресурс]. – Краснодар: </w:t>
      </w:r>
      <w:proofErr w:type="spellStart"/>
      <w:r w:rsidRPr="00623F62">
        <w:rPr>
          <w:color w:val="000000"/>
          <w:sz w:val="24"/>
          <w:shd w:val="clear" w:color="auto" w:fill="FFFFFF"/>
        </w:rPr>
        <w:t>КубГАУ</w:t>
      </w:r>
      <w:proofErr w:type="spellEnd"/>
      <w:r w:rsidRPr="00623F62">
        <w:rPr>
          <w:color w:val="000000"/>
          <w:sz w:val="24"/>
          <w:shd w:val="clear" w:color="auto" w:fill="FFFFFF"/>
        </w:rPr>
        <w:t>, 2016. – №02(116). С. 1355 – 1366. – IDA [</w:t>
      </w:r>
      <w:proofErr w:type="spellStart"/>
      <w:r w:rsidRPr="00623F62">
        <w:rPr>
          <w:color w:val="000000"/>
          <w:sz w:val="24"/>
          <w:shd w:val="clear" w:color="auto" w:fill="FFFFFF"/>
        </w:rPr>
        <w:t>article</w:t>
      </w:r>
      <w:proofErr w:type="spellEnd"/>
      <w:r w:rsidRPr="00623F62">
        <w:rPr>
          <w:color w:val="000000"/>
          <w:sz w:val="24"/>
          <w:shd w:val="clear" w:color="auto" w:fill="FFFFFF"/>
        </w:rPr>
        <w:t xml:space="preserve"> ID]: 1161602086. – Режим доступа: http://ej.kubagro.ru/2016/02/pdf/86.pdf</w:t>
      </w:r>
    </w:p>
    <w:p w14:paraId="4BACC906" w14:textId="77777777" w:rsidR="0097026A" w:rsidRPr="00623F62" w:rsidRDefault="0097026A" w:rsidP="00BB7D0B">
      <w:pPr>
        <w:pStyle w:val="ListParagraph"/>
        <w:numPr>
          <w:ilvl w:val="0"/>
          <w:numId w:val="14"/>
        </w:numPr>
        <w:tabs>
          <w:tab w:val="left" w:pos="851"/>
        </w:tabs>
        <w:spacing w:line="240" w:lineRule="auto"/>
        <w:ind w:left="0" w:firstLine="567"/>
        <w:rPr>
          <w:color w:val="000000"/>
          <w:sz w:val="24"/>
          <w:shd w:val="clear" w:color="auto" w:fill="FFFFFF"/>
        </w:rPr>
      </w:pPr>
      <w:r w:rsidRPr="00623F62">
        <w:rPr>
          <w:color w:val="000000"/>
          <w:sz w:val="24"/>
          <w:shd w:val="clear" w:color="auto" w:fill="FFFFFF"/>
        </w:rPr>
        <w:t>Параскевов А. В. Защита персональных данных в информационных обучающих системах / А. В. Параскевов, А. А. </w:t>
      </w:r>
      <w:proofErr w:type="spellStart"/>
      <w:r w:rsidRPr="00623F62">
        <w:rPr>
          <w:color w:val="000000"/>
          <w:sz w:val="24"/>
          <w:shd w:val="clear" w:color="auto" w:fill="FFFFFF"/>
        </w:rPr>
        <w:t>Каденцева</w:t>
      </w:r>
      <w:proofErr w:type="spellEnd"/>
      <w:r w:rsidRPr="00623F62">
        <w:rPr>
          <w:color w:val="000000"/>
          <w:sz w:val="24"/>
          <w:shd w:val="clear" w:color="auto" w:fill="FFFFFF"/>
        </w:rPr>
        <w:t xml:space="preserve">, М. В. Филоненко // Политематический сетевой электронный научный журнал Кубанского государственного аграрного университета (Научный журнал </w:t>
      </w:r>
      <w:proofErr w:type="spellStart"/>
      <w:r w:rsidRPr="00623F62">
        <w:rPr>
          <w:color w:val="000000"/>
          <w:sz w:val="24"/>
          <w:shd w:val="clear" w:color="auto" w:fill="FFFFFF"/>
        </w:rPr>
        <w:t>КубГАУ</w:t>
      </w:r>
      <w:proofErr w:type="spellEnd"/>
      <w:r w:rsidRPr="00623F62">
        <w:rPr>
          <w:color w:val="000000"/>
          <w:sz w:val="24"/>
          <w:shd w:val="clear" w:color="auto" w:fill="FFFFFF"/>
        </w:rPr>
        <w:t xml:space="preserve">) [Электронный ресурс]. – Краснодар: </w:t>
      </w:r>
      <w:proofErr w:type="spellStart"/>
      <w:r w:rsidRPr="00623F62">
        <w:rPr>
          <w:color w:val="000000"/>
          <w:sz w:val="24"/>
          <w:shd w:val="clear" w:color="auto" w:fill="FFFFFF"/>
        </w:rPr>
        <w:t>КубГАУ</w:t>
      </w:r>
      <w:proofErr w:type="spellEnd"/>
      <w:r w:rsidRPr="00623F62">
        <w:rPr>
          <w:color w:val="000000"/>
          <w:sz w:val="24"/>
          <w:shd w:val="clear" w:color="auto" w:fill="FFFFFF"/>
        </w:rPr>
        <w:t>, 2016. – №08(122). С. 1085 – 1098. – IDA [</w:t>
      </w:r>
      <w:proofErr w:type="spellStart"/>
      <w:r w:rsidRPr="00623F62">
        <w:rPr>
          <w:color w:val="000000"/>
          <w:sz w:val="24"/>
          <w:shd w:val="clear" w:color="auto" w:fill="FFFFFF"/>
        </w:rPr>
        <w:t>article</w:t>
      </w:r>
      <w:proofErr w:type="spellEnd"/>
      <w:r w:rsidRPr="00623F62">
        <w:rPr>
          <w:color w:val="000000"/>
          <w:sz w:val="24"/>
          <w:shd w:val="clear" w:color="auto" w:fill="FFFFFF"/>
        </w:rPr>
        <w:t xml:space="preserve"> ID]: 1221608075. – Режим доступа: http://ej.kubagro.ru/2016/08/pdf/75.pdf</w:t>
      </w:r>
    </w:p>
    <w:p w14:paraId="3EA8BAC1" w14:textId="77777777" w:rsidR="0097026A" w:rsidRPr="00623F62" w:rsidRDefault="0097026A" w:rsidP="00BB7D0B">
      <w:pPr>
        <w:pStyle w:val="ListParagraph"/>
        <w:numPr>
          <w:ilvl w:val="0"/>
          <w:numId w:val="14"/>
        </w:numPr>
        <w:tabs>
          <w:tab w:val="left" w:pos="851"/>
        </w:tabs>
        <w:spacing w:line="240" w:lineRule="auto"/>
        <w:ind w:left="0" w:firstLine="567"/>
        <w:rPr>
          <w:color w:val="000000"/>
          <w:sz w:val="24"/>
          <w:shd w:val="clear" w:color="auto" w:fill="FFFFFF"/>
        </w:rPr>
      </w:pPr>
      <w:r w:rsidRPr="00623F62">
        <w:rPr>
          <w:color w:val="000000"/>
          <w:sz w:val="24"/>
          <w:shd w:val="clear" w:color="auto" w:fill="FFFFFF"/>
        </w:rPr>
        <w:t xml:space="preserve">Параскевов А. В. Стадии разработки программного комплекса для удаленного управления проектами / А. В. Параскевов, Ю. Н. Пенкина // Политематический сетевой электронный научный журнал Кубанского государственного аграрного университета (Научный журнал </w:t>
      </w:r>
      <w:proofErr w:type="spellStart"/>
      <w:r w:rsidRPr="00623F62">
        <w:rPr>
          <w:color w:val="000000"/>
          <w:sz w:val="24"/>
          <w:shd w:val="clear" w:color="auto" w:fill="FFFFFF"/>
        </w:rPr>
        <w:t>КубГАУ</w:t>
      </w:r>
      <w:proofErr w:type="spellEnd"/>
      <w:r w:rsidRPr="00623F62">
        <w:rPr>
          <w:color w:val="000000"/>
          <w:sz w:val="24"/>
          <w:shd w:val="clear" w:color="auto" w:fill="FFFFFF"/>
        </w:rPr>
        <w:t xml:space="preserve">) [Электронный ресурс]. – Краснодар: </w:t>
      </w:r>
      <w:proofErr w:type="spellStart"/>
      <w:r w:rsidRPr="00623F62">
        <w:rPr>
          <w:color w:val="000000"/>
          <w:sz w:val="24"/>
          <w:shd w:val="clear" w:color="auto" w:fill="FFFFFF"/>
        </w:rPr>
        <w:t>КубГАУ</w:t>
      </w:r>
      <w:proofErr w:type="spellEnd"/>
      <w:r w:rsidRPr="00623F62">
        <w:rPr>
          <w:color w:val="000000"/>
          <w:sz w:val="24"/>
          <w:shd w:val="clear" w:color="auto" w:fill="FFFFFF"/>
        </w:rPr>
        <w:t>, 2015. – №06(110). С. 1108 – 1134. – IDA [</w:t>
      </w:r>
      <w:proofErr w:type="spellStart"/>
      <w:r w:rsidRPr="00623F62">
        <w:rPr>
          <w:color w:val="000000"/>
          <w:sz w:val="24"/>
          <w:shd w:val="clear" w:color="auto" w:fill="FFFFFF"/>
        </w:rPr>
        <w:t>article</w:t>
      </w:r>
      <w:proofErr w:type="spellEnd"/>
      <w:r w:rsidRPr="00623F62">
        <w:rPr>
          <w:color w:val="000000"/>
          <w:sz w:val="24"/>
          <w:shd w:val="clear" w:color="auto" w:fill="FFFFFF"/>
        </w:rPr>
        <w:t xml:space="preserve"> ID]: 1101506073. – Режим доступа: http://ej.kubagro.ru/2015/06/pdf/73.pdf</w:t>
      </w:r>
    </w:p>
    <w:p w14:paraId="6A115434" w14:textId="5AB17AE8" w:rsidR="0097026A" w:rsidRPr="00623F62" w:rsidRDefault="0097026A" w:rsidP="00BB7D0B">
      <w:pPr>
        <w:pStyle w:val="ListParagraph"/>
        <w:numPr>
          <w:ilvl w:val="0"/>
          <w:numId w:val="14"/>
        </w:numPr>
        <w:tabs>
          <w:tab w:val="left" w:pos="851"/>
        </w:tabs>
        <w:spacing w:line="240" w:lineRule="auto"/>
        <w:ind w:left="0" w:firstLine="567"/>
        <w:rPr>
          <w:color w:val="000000"/>
          <w:sz w:val="24"/>
          <w:shd w:val="clear" w:color="auto" w:fill="FFFFFF"/>
        </w:rPr>
      </w:pPr>
      <w:r w:rsidRPr="00623F62">
        <w:rPr>
          <w:color w:val="000000"/>
          <w:sz w:val="24"/>
          <w:shd w:val="clear" w:color="auto" w:fill="FFFFFF"/>
        </w:rPr>
        <w:t>Параскевов А.В. Перспективы и особенности разработки чат-ботов / А. В. Параскевов, А. А. </w:t>
      </w:r>
      <w:proofErr w:type="spellStart"/>
      <w:r w:rsidRPr="00623F62">
        <w:rPr>
          <w:color w:val="000000"/>
          <w:sz w:val="24"/>
          <w:shd w:val="clear" w:color="auto" w:fill="FFFFFF"/>
        </w:rPr>
        <w:t>Каденцева</w:t>
      </w:r>
      <w:proofErr w:type="spellEnd"/>
      <w:r w:rsidRPr="00623F62">
        <w:rPr>
          <w:color w:val="000000"/>
          <w:sz w:val="24"/>
          <w:shd w:val="clear" w:color="auto" w:fill="FFFFFF"/>
        </w:rPr>
        <w:t xml:space="preserve">, С. И. Мороз // Политематический сетевой электронный научный журнал Кубанского государственного аграрного университета (Научный журнал </w:t>
      </w:r>
      <w:proofErr w:type="spellStart"/>
      <w:r w:rsidRPr="00623F62">
        <w:rPr>
          <w:color w:val="000000"/>
          <w:sz w:val="24"/>
          <w:shd w:val="clear" w:color="auto" w:fill="FFFFFF"/>
        </w:rPr>
        <w:t>КубГАУ</w:t>
      </w:r>
      <w:proofErr w:type="spellEnd"/>
      <w:r w:rsidRPr="00623F62">
        <w:rPr>
          <w:color w:val="000000"/>
          <w:sz w:val="24"/>
          <w:shd w:val="clear" w:color="auto" w:fill="FFFFFF"/>
        </w:rPr>
        <w:t xml:space="preserve">) [Электронный ресурс]. – Краснодар: </w:t>
      </w:r>
      <w:proofErr w:type="spellStart"/>
      <w:r w:rsidRPr="00623F62">
        <w:rPr>
          <w:color w:val="000000"/>
          <w:sz w:val="24"/>
          <w:shd w:val="clear" w:color="auto" w:fill="FFFFFF"/>
        </w:rPr>
        <w:t>КубГАУ</w:t>
      </w:r>
      <w:proofErr w:type="spellEnd"/>
      <w:r w:rsidRPr="00623F62">
        <w:rPr>
          <w:color w:val="000000"/>
          <w:sz w:val="24"/>
          <w:shd w:val="clear" w:color="auto" w:fill="FFFFFF"/>
        </w:rPr>
        <w:t>, 2017. – №06(130). С. 395 – 404. – IDA [</w:t>
      </w:r>
      <w:proofErr w:type="spellStart"/>
      <w:r w:rsidRPr="00623F62">
        <w:rPr>
          <w:color w:val="000000"/>
          <w:sz w:val="24"/>
          <w:shd w:val="clear" w:color="auto" w:fill="FFFFFF"/>
        </w:rPr>
        <w:t>article</w:t>
      </w:r>
      <w:proofErr w:type="spellEnd"/>
      <w:r w:rsidRPr="00623F62">
        <w:rPr>
          <w:color w:val="000000"/>
          <w:sz w:val="24"/>
          <w:shd w:val="clear" w:color="auto" w:fill="FFFFFF"/>
        </w:rPr>
        <w:t xml:space="preserve"> ID]: 1301706030. – Режим доступа: </w:t>
      </w:r>
      <w:r w:rsidR="007022D7" w:rsidRPr="00623F62">
        <w:rPr>
          <w:color w:val="000000"/>
          <w:sz w:val="24"/>
          <w:shd w:val="clear" w:color="auto" w:fill="FFFFFF"/>
        </w:rPr>
        <w:t>http://ej.kubagro.ru/2017/06/pdf/30.pdf</w:t>
      </w:r>
    </w:p>
    <w:p w14:paraId="58651752" w14:textId="77777777" w:rsidR="007022D7" w:rsidRPr="00623F62" w:rsidRDefault="007022D7" w:rsidP="007022D7">
      <w:pPr>
        <w:spacing w:line="240" w:lineRule="auto"/>
        <w:rPr>
          <w:color w:val="000000"/>
          <w:sz w:val="24"/>
          <w:shd w:val="clear" w:color="auto" w:fill="FFFFFF"/>
        </w:rPr>
      </w:pPr>
    </w:p>
    <w:p w14:paraId="741418B9" w14:textId="052F0A51" w:rsidR="007022D7" w:rsidRDefault="00BB7D0B" w:rsidP="007022D7">
      <w:pPr>
        <w:spacing w:line="240" w:lineRule="auto"/>
        <w:rPr>
          <w:b/>
          <w:color w:val="000000"/>
          <w:sz w:val="24"/>
          <w:shd w:val="clear" w:color="auto" w:fill="FFFFFF"/>
          <w:lang w:val="en-US"/>
        </w:rPr>
      </w:pPr>
      <w:r>
        <w:rPr>
          <w:b/>
          <w:color w:val="000000"/>
          <w:sz w:val="24"/>
          <w:shd w:val="clear" w:color="auto" w:fill="FFFFFF"/>
          <w:lang w:val="en-US"/>
        </w:rPr>
        <w:t>Referenc</w:t>
      </w:r>
      <w:bookmarkStart w:id="0" w:name="_GoBack"/>
      <w:bookmarkEnd w:id="0"/>
      <w:r>
        <w:rPr>
          <w:b/>
          <w:color w:val="000000"/>
          <w:sz w:val="24"/>
          <w:shd w:val="clear" w:color="auto" w:fill="FFFFFF"/>
          <w:lang w:val="en-US"/>
        </w:rPr>
        <w:t>es</w:t>
      </w:r>
    </w:p>
    <w:p w14:paraId="22828B84" w14:textId="77777777" w:rsidR="00BB7D0B" w:rsidRPr="00BB7D0B" w:rsidRDefault="00BB7D0B" w:rsidP="007022D7">
      <w:pPr>
        <w:spacing w:line="240" w:lineRule="auto"/>
        <w:rPr>
          <w:b/>
          <w:color w:val="000000"/>
          <w:sz w:val="24"/>
          <w:shd w:val="clear" w:color="auto" w:fill="FFFFFF"/>
          <w:lang w:val="en-US"/>
        </w:rPr>
      </w:pPr>
    </w:p>
    <w:p w14:paraId="7399B42C" w14:textId="77777777" w:rsidR="007022D7" w:rsidRPr="00623F62" w:rsidRDefault="007022D7" w:rsidP="00BB7D0B">
      <w:pPr>
        <w:tabs>
          <w:tab w:val="left" w:pos="851"/>
        </w:tabs>
        <w:spacing w:line="240" w:lineRule="auto"/>
        <w:ind w:firstLine="567"/>
        <w:rPr>
          <w:color w:val="000000"/>
          <w:sz w:val="24"/>
          <w:shd w:val="clear" w:color="auto" w:fill="FFFFFF"/>
          <w:lang w:val="en-US"/>
        </w:rPr>
      </w:pPr>
      <w:r w:rsidRPr="00623F62">
        <w:rPr>
          <w:color w:val="000000"/>
          <w:sz w:val="24"/>
          <w:shd w:val="clear" w:color="auto" w:fill="FFFFFF"/>
        </w:rPr>
        <w:t>1.</w:t>
      </w:r>
      <w:r w:rsidRPr="00623F62">
        <w:rPr>
          <w:color w:val="000000"/>
          <w:sz w:val="24"/>
          <w:shd w:val="clear" w:color="auto" w:fill="FFFFFF"/>
        </w:rPr>
        <w:tab/>
      </w:r>
      <w:proofErr w:type="spellStart"/>
      <w:r w:rsidRPr="00623F62">
        <w:rPr>
          <w:color w:val="000000"/>
          <w:sz w:val="24"/>
          <w:shd w:val="clear" w:color="auto" w:fill="FFFFFF"/>
        </w:rPr>
        <w:t>Volovik</w:t>
      </w:r>
      <w:proofErr w:type="spellEnd"/>
      <w:r w:rsidRPr="00623F62">
        <w:rPr>
          <w:color w:val="000000"/>
          <w:sz w:val="24"/>
          <w:shd w:val="clear" w:color="auto" w:fill="FFFFFF"/>
        </w:rPr>
        <w:t xml:space="preserve"> S. V. </w:t>
      </w:r>
      <w:proofErr w:type="spellStart"/>
      <w:r w:rsidRPr="00623F62">
        <w:rPr>
          <w:color w:val="000000"/>
          <w:sz w:val="24"/>
          <w:shd w:val="clear" w:color="auto" w:fill="FFFFFF"/>
        </w:rPr>
        <w:t>Osobennosti</w:t>
      </w:r>
      <w:proofErr w:type="spellEnd"/>
      <w:r w:rsidRPr="00623F62">
        <w:rPr>
          <w:color w:val="000000"/>
          <w:sz w:val="24"/>
          <w:shd w:val="clear" w:color="auto" w:fill="FFFFFF"/>
        </w:rPr>
        <w:t xml:space="preserve"> </w:t>
      </w:r>
      <w:proofErr w:type="spellStart"/>
      <w:r w:rsidRPr="00623F62">
        <w:rPr>
          <w:color w:val="000000"/>
          <w:sz w:val="24"/>
          <w:shd w:val="clear" w:color="auto" w:fill="FFFFFF"/>
        </w:rPr>
        <w:t>razrabotki</w:t>
      </w:r>
      <w:proofErr w:type="spellEnd"/>
      <w:r w:rsidRPr="00623F62">
        <w:rPr>
          <w:color w:val="000000"/>
          <w:sz w:val="24"/>
          <w:shd w:val="clear" w:color="auto" w:fill="FFFFFF"/>
        </w:rPr>
        <w:t xml:space="preserve"> </w:t>
      </w:r>
      <w:proofErr w:type="spellStart"/>
      <w:r w:rsidRPr="00623F62">
        <w:rPr>
          <w:color w:val="000000"/>
          <w:sz w:val="24"/>
          <w:shd w:val="clear" w:color="auto" w:fill="FFFFFF"/>
        </w:rPr>
        <w:t>sajtov</w:t>
      </w:r>
      <w:proofErr w:type="spellEnd"/>
      <w:r w:rsidRPr="00623F62">
        <w:rPr>
          <w:color w:val="000000"/>
          <w:sz w:val="24"/>
          <w:shd w:val="clear" w:color="auto" w:fill="FFFFFF"/>
        </w:rPr>
        <w:t xml:space="preserve"> </w:t>
      </w:r>
      <w:proofErr w:type="spellStart"/>
      <w:r w:rsidRPr="00623F62">
        <w:rPr>
          <w:color w:val="000000"/>
          <w:sz w:val="24"/>
          <w:shd w:val="clear" w:color="auto" w:fill="FFFFFF"/>
        </w:rPr>
        <w:t>informacionnyh</w:t>
      </w:r>
      <w:proofErr w:type="spellEnd"/>
      <w:r w:rsidRPr="00623F62">
        <w:rPr>
          <w:color w:val="000000"/>
          <w:sz w:val="24"/>
          <w:shd w:val="clear" w:color="auto" w:fill="FFFFFF"/>
        </w:rPr>
        <w:t xml:space="preserve"> </w:t>
      </w:r>
      <w:proofErr w:type="spellStart"/>
      <w:r w:rsidRPr="00623F62">
        <w:rPr>
          <w:color w:val="000000"/>
          <w:sz w:val="24"/>
          <w:shd w:val="clear" w:color="auto" w:fill="FFFFFF"/>
        </w:rPr>
        <w:t>uslug</w:t>
      </w:r>
      <w:proofErr w:type="spellEnd"/>
      <w:r w:rsidRPr="00623F62">
        <w:rPr>
          <w:color w:val="000000"/>
          <w:sz w:val="24"/>
          <w:shd w:val="clear" w:color="auto" w:fill="FFFFFF"/>
        </w:rPr>
        <w:t xml:space="preserve"> / S. V. </w:t>
      </w:r>
      <w:proofErr w:type="spellStart"/>
      <w:r w:rsidRPr="00623F62">
        <w:rPr>
          <w:color w:val="000000"/>
          <w:sz w:val="24"/>
          <w:shd w:val="clear" w:color="auto" w:fill="FFFFFF"/>
        </w:rPr>
        <w:t>Volovik</w:t>
      </w:r>
      <w:proofErr w:type="spellEnd"/>
      <w:r w:rsidRPr="00623F62">
        <w:rPr>
          <w:color w:val="000000"/>
          <w:sz w:val="24"/>
          <w:shd w:val="clear" w:color="auto" w:fill="FFFFFF"/>
        </w:rPr>
        <w:t xml:space="preserve">, A. V. </w:t>
      </w:r>
      <w:proofErr w:type="spellStart"/>
      <w:r w:rsidRPr="00623F62">
        <w:rPr>
          <w:color w:val="000000"/>
          <w:sz w:val="24"/>
          <w:shd w:val="clear" w:color="auto" w:fill="FFFFFF"/>
        </w:rPr>
        <w:t>Paraskevov</w:t>
      </w:r>
      <w:proofErr w:type="spellEnd"/>
      <w:r w:rsidRPr="00623F62">
        <w:rPr>
          <w:color w:val="000000"/>
          <w:sz w:val="24"/>
          <w:shd w:val="clear" w:color="auto" w:fill="FFFFFF"/>
        </w:rPr>
        <w:t xml:space="preserve"> // </w:t>
      </w:r>
      <w:proofErr w:type="spellStart"/>
      <w:r w:rsidRPr="00623F62">
        <w:rPr>
          <w:color w:val="000000"/>
          <w:sz w:val="24"/>
          <w:shd w:val="clear" w:color="auto" w:fill="FFFFFF"/>
        </w:rPr>
        <w:t>Nauchnoe</w:t>
      </w:r>
      <w:proofErr w:type="spellEnd"/>
      <w:r w:rsidRPr="00623F62">
        <w:rPr>
          <w:color w:val="000000"/>
          <w:sz w:val="24"/>
          <w:shd w:val="clear" w:color="auto" w:fill="FFFFFF"/>
        </w:rPr>
        <w:t xml:space="preserve"> </w:t>
      </w:r>
      <w:proofErr w:type="spellStart"/>
      <w:r w:rsidRPr="00623F62">
        <w:rPr>
          <w:color w:val="000000"/>
          <w:sz w:val="24"/>
          <w:shd w:val="clear" w:color="auto" w:fill="FFFFFF"/>
        </w:rPr>
        <w:t>obespechenie</w:t>
      </w:r>
      <w:proofErr w:type="spellEnd"/>
      <w:r w:rsidRPr="00623F62">
        <w:rPr>
          <w:color w:val="000000"/>
          <w:sz w:val="24"/>
          <w:shd w:val="clear" w:color="auto" w:fill="FFFFFF"/>
        </w:rPr>
        <w:t xml:space="preserve"> </w:t>
      </w:r>
      <w:proofErr w:type="spellStart"/>
      <w:r w:rsidRPr="00623F62">
        <w:rPr>
          <w:color w:val="000000"/>
          <w:sz w:val="24"/>
          <w:shd w:val="clear" w:color="auto" w:fill="FFFFFF"/>
        </w:rPr>
        <w:t>agropromyshlennogo</w:t>
      </w:r>
      <w:proofErr w:type="spellEnd"/>
      <w:r w:rsidRPr="00623F62">
        <w:rPr>
          <w:color w:val="000000"/>
          <w:sz w:val="24"/>
          <w:shd w:val="clear" w:color="auto" w:fill="FFFFFF"/>
        </w:rPr>
        <w:t xml:space="preserve"> </w:t>
      </w:r>
      <w:proofErr w:type="spellStart"/>
      <w:r w:rsidRPr="00623F62">
        <w:rPr>
          <w:color w:val="000000"/>
          <w:sz w:val="24"/>
          <w:shd w:val="clear" w:color="auto" w:fill="FFFFFF"/>
        </w:rPr>
        <w:t>kompleksa</w:t>
      </w:r>
      <w:proofErr w:type="spellEnd"/>
      <w:r w:rsidRPr="00623F62">
        <w:rPr>
          <w:color w:val="000000"/>
          <w:sz w:val="24"/>
          <w:shd w:val="clear" w:color="auto" w:fill="FFFFFF"/>
        </w:rPr>
        <w:t xml:space="preserve">. </w:t>
      </w:r>
      <w:proofErr w:type="spellStart"/>
      <w:r w:rsidRPr="00623F62">
        <w:rPr>
          <w:color w:val="000000"/>
          <w:sz w:val="24"/>
          <w:shd w:val="clear" w:color="auto" w:fill="FFFFFF"/>
          <w:lang w:val="en-US"/>
        </w:rPr>
        <w:t>Sbornik</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statej</w:t>
      </w:r>
      <w:proofErr w:type="spellEnd"/>
      <w:r w:rsidRPr="00623F62">
        <w:rPr>
          <w:color w:val="000000"/>
          <w:sz w:val="24"/>
          <w:shd w:val="clear" w:color="auto" w:fill="FFFFFF"/>
          <w:lang w:val="en-US"/>
        </w:rPr>
        <w:t xml:space="preserve"> po </w:t>
      </w:r>
      <w:proofErr w:type="spellStart"/>
      <w:r w:rsidRPr="00623F62">
        <w:rPr>
          <w:color w:val="000000"/>
          <w:sz w:val="24"/>
          <w:shd w:val="clear" w:color="auto" w:fill="FFFFFF"/>
          <w:lang w:val="en-US"/>
        </w:rPr>
        <w:t>materialam</w:t>
      </w:r>
      <w:proofErr w:type="spellEnd"/>
      <w:r w:rsidRPr="00623F62">
        <w:rPr>
          <w:color w:val="000000"/>
          <w:sz w:val="24"/>
          <w:shd w:val="clear" w:color="auto" w:fill="FFFFFF"/>
          <w:lang w:val="en-US"/>
        </w:rPr>
        <w:t xml:space="preserve"> 75-j </w:t>
      </w:r>
      <w:proofErr w:type="spellStart"/>
      <w:r w:rsidRPr="00623F62">
        <w:rPr>
          <w:color w:val="000000"/>
          <w:sz w:val="24"/>
          <w:shd w:val="clear" w:color="auto" w:fill="FFFFFF"/>
          <w:lang w:val="en-US"/>
        </w:rPr>
        <w:t>nauchno-prakticheskoj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konferencii</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studentov</w:t>
      </w:r>
      <w:proofErr w:type="spellEnd"/>
      <w:r w:rsidRPr="00623F62">
        <w:rPr>
          <w:color w:val="000000"/>
          <w:sz w:val="24"/>
          <w:shd w:val="clear" w:color="auto" w:fill="FFFFFF"/>
          <w:lang w:val="en-US"/>
        </w:rPr>
        <w:t xml:space="preserve"> po </w:t>
      </w:r>
      <w:proofErr w:type="spellStart"/>
      <w:r w:rsidRPr="00623F62">
        <w:rPr>
          <w:color w:val="000000"/>
          <w:sz w:val="24"/>
          <w:shd w:val="clear" w:color="auto" w:fill="FFFFFF"/>
          <w:lang w:val="en-US"/>
        </w:rPr>
        <w:t>itogam</w:t>
      </w:r>
      <w:proofErr w:type="spellEnd"/>
      <w:r w:rsidRPr="00623F62">
        <w:rPr>
          <w:color w:val="000000"/>
          <w:sz w:val="24"/>
          <w:shd w:val="clear" w:color="auto" w:fill="FFFFFF"/>
          <w:lang w:val="en-US"/>
        </w:rPr>
        <w:t xml:space="preserve"> NIR za 2019 god. – </w:t>
      </w:r>
      <w:proofErr w:type="spellStart"/>
      <w:r w:rsidRPr="00623F62">
        <w:rPr>
          <w:color w:val="000000"/>
          <w:sz w:val="24"/>
          <w:shd w:val="clear" w:color="auto" w:fill="FFFFFF"/>
          <w:lang w:val="en-US"/>
        </w:rPr>
        <w:t>Kubanskij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gosudarstvennyj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agrarnyj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universitet</w:t>
      </w:r>
      <w:proofErr w:type="spellEnd"/>
      <w:r w:rsidRPr="00623F62">
        <w:rPr>
          <w:color w:val="000000"/>
          <w:sz w:val="24"/>
          <w:shd w:val="clear" w:color="auto" w:fill="FFFFFF"/>
          <w:lang w:val="en-US"/>
        </w:rPr>
        <w:t>, 2020.</w:t>
      </w:r>
    </w:p>
    <w:p w14:paraId="6AA20088" w14:textId="77777777" w:rsidR="007022D7" w:rsidRPr="00623F62" w:rsidRDefault="007022D7" w:rsidP="00BB7D0B">
      <w:pPr>
        <w:tabs>
          <w:tab w:val="left" w:pos="851"/>
        </w:tabs>
        <w:spacing w:line="240" w:lineRule="auto"/>
        <w:ind w:firstLine="567"/>
        <w:rPr>
          <w:color w:val="000000"/>
          <w:sz w:val="24"/>
          <w:shd w:val="clear" w:color="auto" w:fill="FFFFFF"/>
          <w:lang w:val="en-US"/>
        </w:rPr>
      </w:pPr>
      <w:r w:rsidRPr="00623F62">
        <w:rPr>
          <w:color w:val="000000"/>
          <w:sz w:val="24"/>
          <w:shd w:val="clear" w:color="auto" w:fill="FFFFFF"/>
          <w:lang w:val="en-US"/>
        </w:rPr>
        <w:t>2.</w:t>
      </w:r>
      <w:r w:rsidRPr="00623F62">
        <w:rPr>
          <w:color w:val="000000"/>
          <w:sz w:val="24"/>
          <w:shd w:val="clear" w:color="auto" w:fill="FFFFFF"/>
          <w:lang w:val="en-US"/>
        </w:rPr>
        <w:tab/>
      </w:r>
      <w:proofErr w:type="spellStart"/>
      <w:r w:rsidRPr="00623F62">
        <w:rPr>
          <w:color w:val="000000"/>
          <w:sz w:val="24"/>
          <w:shd w:val="clear" w:color="auto" w:fill="FFFFFF"/>
          <w:lang w:val="en-US"/>
        </w:rPr>
        <w:t>Ovcharov</w:t>
      </w:r>
      <w:proofErr w:type="spellEnd"/>
      <w:r w:rsidRPr="00623F62">
        <w:rPr>
          <w:color w:val="000000"/>
          <w:sz w:val="24"/>
          <w:shd w:val="clear" w:color="auto" w:fill="FFFFFF"/>
          <w:lang w:val="en-US"/>
        </w:rPr>
        <w:t xml:space="preserve"> A. P. </w:t>
      </w:r>
      <w:proofErr w:type="spellStart"/>
      <w:r w:rsidRPr="00623F62">
        <w:rPr>
          <w:color w:val="000000"/>
          <w:sz w:val="24"/>
          <w:shd w:val="clear" w:color="auto" w:fill="FFFFFF"/>
          <w:lang w:val="en-US"/>
        </w:rPr>
        <w:t>Ispol'zovanie</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modul'nogo</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podhoda</w:t>
      </w:r>
      <w:proofErr w:type="spellEnd"/>
      <w:r w:rsidRPr="00623F62">
        <w:rPr>
          <w:color w:val="000000"/>
          <w:sz w:val="24"/>
          <w:shd w:val="clear" w:color="auto" w:fill="FFFFFF"/>
          <w:lang w:val="en-US"/>
        </w:rPr>
        <w:t xml:space="preserve"> v </w:t>
      </w:r>
      <w:proofErr w:type="spellStart"/>
      <w:r w:rsidRPr="00623F62">
        <w:rPr>
          <w:color w:val="000000"/>
          <w:sz w:val="24"/>
          <w:shd w:val="clear" w:color="auto" w:fill="FFFFFF"/>
          <w:lang w:val="en-US"/>
        </w:rPr>
        <w:t>razrabotke</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prilozhenij</w:t>
      </w:r>
      <w:proofErr w:type="spellEnd"/>
      <w:r w:rsidRPr="00623F62">
        <w:rPr>
          <w:color w:val="000000"/>
          <w:sz w:val="24"/>
          <w:shd w:val="clear" w:color="auto" w:fill="FFFFFF"/>
          <w:lang w:val="en-US"/>
        </w:rPr>
        <w:t xml:space="preserve"> / A. P. </w:t>
      </w:r>
      <w:proofErr w:type="spellStart"/>
      <w:r w:rsidRPr="00623F62">
        <w:rPr>
          <w:color w:val="000000"/>
          <w:sz w:val="24"/>
          <w:shd w:val="clear" w:color="auto" w:fill="FFFFFF"/>
          <w:lang w:val="en-US"/>
        </w:rPr>
        <w:t>Ovcharov</w:t>
      </w:r>
      <w:proofErr w:type="spellEnd"/>
      <w:r w:rsidRPr="00623F62">
        <w:rPr>
          <w:color w:val="000000"/>
          <w:sz w:val="24"/>
          <w:shd w:val="clear" w:color="auto" w:fill="FFFFFF"/>
          <w:lang w:val="en-US"/>
        </w:rPr>
        <w:t xml:space="preserve">, V. R. </w:t>
      </w:r>
      <w:proofErr w:type="spellStart"/>
      <w:r w:rsidRPr="00623F62">
        <w:rPr>
          <w:color w:val="000000"/>
          <w:sz w:val="24"/>
          <w:shd w:val="clear" w:color="auto" w:fill="FFFFFF"/>
          <w:lang w:val="en-US"/>
        </w:rPr>
        <w:t>Labinceva</w:t>
      </w:r>
      <w:proofErr w:type="spellEnd"/>
      <w:r w:rsidRPr="00623F62">
        <w:rPr>
          <w:color w:val="000000"/>
          <w:sz w:val="24"/>
          <w:shd w:val="clear" w:color="auto" w:fill="FFFFFF"/>
          <w:lang w:val="en-US"/>
        </w:rPr>
        <w:t xml:space="preserve">, A. V. </w:t>
      </w:r>
      <w:proofErr w:type="spellStart"/>
      <w:r w:rsidRPr="00623F62">
        <w:rPr>
          <w:color w:val="000000"/>
          <w:sz w:val="24"/>
          <w:shd w:val="clear" w:color="auto" w:fill="FFFFFF"/>
          <w:lang w:val="en-US"/>
        </w:rPr>
        <w:t>Paraskevov</w:t>
      </w:r>
      <w:proofErr w:type="spellEnd"/>
      <w:r w:rsidRPr="00623F62">
        <w:rPr>
          <w:color w:val="000000"/>
          <w:sz w:val="24"/>
          <w:shd w:val="clear" w:color="auto" w:fill="FFFFFF"/>
          <w:lang w:val="en-US"/>
        </w:rPr>
        <w:t xml:space="preserve"> // </w:t>
      </w:r>
      <w:proofErr w:type="spellStart"/>
      <w:r w:rsidRPr="00623F62">
        <w:rPr>
          <w:color w:val="000000"/>
          <w:sz w:val="24"/>
          <w:shd w:val="clear" w:color="auto" w:fill="FFFFFF"/>
          <w:lang w:val="en-US"/>
        </w:rPr>
        <w:t>Informacionnoe</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obshhestvo</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sovremennoe</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sostojanie</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i</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perspektivy</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razvitija</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sbornik</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materialov</w:t>
      </w:r>
      <w:proofErr w:type="spellEnd"/>
      <w:r w:rsidRPr="00623F62">
        <w:rPr>
          <w:color w:val="000000"/>
          <w:sz w:val="24"/>
          <w:shd w:val="clear" w:color="auto" w:fill="FFFFFF"/>
          <w:lang w:val="en-US"/>
        </w:rPr>
        <w:t xml:space="preserve"> XI </w:t>
      </w:r>
      <w:proofErr w:type="spellStart"/>
      <w:r w:rsidRPr="00623F62">
        <w:rPr>
          <w:color w:val="000000"/>
          <w:sz w:val="24"/>
          <w:shd w:val="clear" w:color="auto" w:fill="FFFFFF"/>
          <w:lang w:val="en-US"/>
        </w:rPr>
        <w:t>mezhdunarodnogo</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studencheskogo</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lastRenderedPageBreak/>
        <w:t>foruma</w:t>
      </w:r>
      <w:proofErr w:type="spellEnd"/>
      <w:r w:rsidRPr="00623F62">
        <w:rPr>
          <w:color w:val="000000"/>
          <w:sz w:val="24"/>
          <w:shd w:val="clear" w:color="auto" w:fill="FFFFFF"/>
          <w:lang w:val="en-US"/>
        </w:rPr>
        <w:t xml:space="preserve">. – Krasnodar, </w:t>
      </w:r>
      <w:proofErr w:type="spellStart"/>
      <w:r w:rsidRPr="00623F62">
        <w:rPr>
          <w:color w:val="000000"/>
          <w:sz w:val="24"/>
          <w:shd w:val="clear" w:color="auto" w:fill="FFFFFF"/>
          <w:lang w:val="en-US"/>
        </w:rPr>
        <w:t>Kubanskij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gosudarstvennyj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agrarnyj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universitet</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imeni</w:t>
      </w:r>
      <w:proofErr w:type="spellEnd"/>
      <w:r w:rsidRPr="00623F62">
        <w:rPr>
          <w:color w:val="000000"/>
          <w:sz w:val="24"/>
          <w:shd w:val="clear" w:color="auto" w:fill="FFFFFF"/>
          <w:lang w:val="en-US"/>
        </w:rPr>
        <w:t xml:space="preserve"> I. T. </w:t>
      </w:r>
      <w:proofErr w:type="spellStart"/>
      <w:r w:rsidRPr="00623F62">
        <w:rPr>
          <w:color w:val="000000"/>
          <w:sz w:val="24"/>
          <w:shd w:val="clear" w:color="auto" w:fill="FFFFFF"/>
          <w:lang w:val="en-US"/>
        </w:rPr>
        <w:t>Trubilina</w:t>
      </w:r>
      <w:proofErr w:type="spellEnd"/>
      <w:r w:rsidRPr="00623F62">
        <w:rPr>
          <w:color w:val="000000"/>
          <w:sz w:val="24"/>
          <w:shd w:val="clear" w:color="auto" w:fill="FFFFFF"/>
          <w:lang w:val="en-US"/>
        </w:rPr>
        <w:t>, 2018.</w:t>
      </w:r>
    </w:p>
    <w:p w14:paraId="63FB47AE" w14:textId="77777777" w:rsidR="007022D7" w:rsidRPr="00623F62" w:rsidRDefault="007022D7" w:rsidP="00BB7D0B">
      <w:pPr>
        <w:tabs>
          <w:tab w:val="left" w:pos="851"/>
        </w:tabs>
        <w:spacing w:line="240" w:lineRule="auto"/>
        <w:ind w:firstLine="567"/>
        <w:rPr>
          <w:color w:val="000000"/>
          <w:sz w:val="24"/>
          <w:shd w:val="clear" w:color="auto" w:fill="FFFFFF"/>
          <w:lang w:val="en-US"/>
        </w:rPr>
      </w:pPr>
      <w:r w:rsidRPr="00623F62">
        <w:rPr>
          <w:color w:val="000000"/>
          <w:sz w:val="24"/>
          <w:shd w:val="clear" w:color="auto" w:fill="FFFFFF"/>
          <w:lang w:val="en-US"/>
        </w:rPr>
        <w:t>3.</w:t>
      </w:r>
      <w:r w:rsidRPr="00623F62">
        <w:rPr>
          <w:color w:val="000000"/>
          <w:sz w:val="24"/>
          <w:shd w:val="clear" w:color="auto" w:fill="FFFFFF"/>
          <w:lang w:val="en-US"/>
        </w:rPr>
        <w:tab/>
      </w:r>
      <w:proofErr w:type="spellStart"/>
      <w:r w:rsidRPr="00623F62">
        <w:rPr>
          <w:color w:val="000000"/>
          <w:sz w:val="24"/>
          <w:shd w:val="clear" w:color="auto" w:fill="FFFFFF"/>
          <w:lang w:val="en-US"/>
        </w:rPr>
        <w:t>Paraskevov</w:t>
      </w:r>
      <w:proofErr w:type="spellEnd"/>
      <w:r w:rsidRPr="00623F62">
        <w:rPr>
          <w:color w:val="000000"/>
          <w:sz w:val="24"/>
          <w:shd w:val="clear" w:color="auto" w:fill="FFFFFF"/>
          <w:lang w:val="en-US"/>
        </w:rPr>
        <w:t xml:space="preserve"> A. V. </w:t>
      </w:r>
      <w:proofErr w:type="spellStart"/>
      <w:r w:rsidRPr="00623F62">
        <w:rPr>
          <w:color w:val="000000"/>
          <w:sz w:val="24"/>
          <w:shd w:val="clear" w:color="auto" w:fill="FFFFFF"/>
          <w:lang w:val="en-US"/>
        </w:rPr>
        <w:t>Kriticheskaja</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informacionnaja</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infrastruktura</w:t>
      </w:r>
      <w:proofErr w:type="spellEnd"/>
      <w:r w:rsidRPr="00623F62">
        <w:rPr>
          <w:color w:val="000000"/>
          <w:sz w:val="24"/>
          <w:shd w:val="clear" w:color="auto" w:fill="FFFFFF"/>
          <w:lang w:val="en-US"/>
        </w:rPr>
        <w:t xml:space="preserve"> v </w:t>
      </w:r>
      <w:proofErr w:type="spellStart"/>
      <w:r w:rsidRPr="00623F62">
        <w:rPr>
          <w:color w:val="000000"/>
          <w:sz w:val="24"/>
          <w:shd w:val="clear" w:color="auto" w:fill="FFFFFF"/>
          <w:lang w:val="en-US"/>
        </w:rPr>
        <w:t>svete</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koncepcii</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informacionnoj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bezopasnosti</w:t>
      </w:r>
      <w:proofErr w:type="spellEnd"/>
      <w:r w:rsidRPr="00623F62">
        <w:rPr>
          <w:color w:val="000000"/>
          <w:sz w:val="24"/>
          <w:shd w:val="clear" w:color="auto" w:fill="FFFFFF"/>
          <w:lang w:val="en-US"/>
        </w:rPr>
        <w:t xml:space="preserve"> / A. V. </w:t>
      </w:r>
      <w:proofErr w:type="spellStart"/>
      <w:r w:rsidRPr="00623F62">
        <w:rPr>
          <w:color w:val="000000"/>
          <w:sz w:val="24"/>
          <w:shd w:val="clear" w:color="auto" w:fill="FFFFFF"/>
          <w:lang w:val="en-US"/>
        </w:rPr>
        <w:t>Paraskevov</w:t>
      </w:r>
      <w:proofErr w:type="spellEnd"/>
      <w:r w:rsidRPr="00623F62">
        <w:rPr>
          <w:color w:val="000000"/>
          <w:sz w:val="24"/>
          <w:shd w:val="clear" w:color="auto" w:fill="FFFFFF"/>
          <w:lang w:val="en-US"/>
        </w:rPr>
        <w:t xml:space="preserve"> // ITOGI </w:t>
      </w:r>
      <w:proofErr w:type="spellStart"/>
      <w:r w:rsidRPr="00623F62">
        <w:rPr>
          <w:color w:val="000000"/>
          <w:sz w:val="24"/>
          <w:shd w:val="clear" w:color="auto" w:fill="FFFFFF"/>
          <w:lang w:val="en-US"/>
        </w:rPr>
        <w:t>NAUChNO</w:t>
      </w:r>
      <w:proofErr w:type="spellEnd"/>
      <w:r w:rsidRPr="00623F62">
        <w:rPr>
          <w:color w:val="000000"/>
          <w:sz w:val="24"/>
          <w:shd w:val="clear" w:color="auto" w:fill="FFFFFF"/>
          <w:lang w:val="en-US"/>
        </w:rPr>
        <w:t xml:space="preserve">-ISSLEDOVATEL''SKOJ RABOTY ZA 2017 GOD. </w:t>
      </w:r>
      <w:proofErr w:type="spellStart"/>
      <w:r w:rsidRPr="00623F62">
        <w:rPr>
          <w:color w:val="000000"/>
          <w:sz w:val="24"/>
          <w:shd w:val="clear" w:color="auto" w:fill="FFFFFF"/>
          <w:lang w:val="en-US"/>
        </w:rPr>
        <w:t>sbornik</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statej</w:t>
      </w:r>
      <w:proofErr w:type="spellEnd"/>
      <w:r w:rsidRPr="00623F62">
        <w:rPr>
          <w:color w:val="000000"/>
          <w:sz w:val="24"/>
          <w:shd w:val="clear" w:color="auto" w:fill="FFFFFF"/>
          <w:lang w:val="en-US"/>
        </w:rPr>
        <w:t xml:space="preserve"> po </w:t>
      </w:r>
      <w:proofErr w:type="spellStart"/>
      <w:r w:rsidRPr="00623F62">
        <w:rPr>
          <w:color w:val="000000"/>
          <w:sz w:val="24"/>
          <w:shd w:val="clear" w:color="auto" w:fill="FFFFFF"/>
          <w:lang w:val="en-US"/>
        </w:rPr>
        <w:t>materialam</w:t>
      </w:r>
      <w:proofErr w:type="spellEnd"/>
      <w:r w:rsidRPr="00623F62">
        <w:rPr>
          <w:color w:val="000000"/>
          <w:sz w:val="24"/>
          <w:shd w:val="clear" w:color="auto" w:fill="FFFFFF"/>
          <w:lang w:val="en-US"/>
        </w:rPr>
        <w:t xml:space="preserve"> 73-j </w:t>
      </w:r>
      <w:proofErr w:type="spellStart"/>
      <w:r w:rsidRPr="00623F62">
        <w:rPr>
          <w:color w:val="000000"/>
          <w:sz w:val="24"/>
          <w:shd w:val="clear" w:color="auto" w:fill="FFFFFF"/>
          <w:lang w:val="en-US"/>
        </w:rPr>
        <w:t>nauchno-prakticheskoj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konferencii</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prepodavatelej</w:t>
      </w:r>
      <w:proofErr w:type="spellEnd"/>
      <w:r w:rsidRPr="00623F62">
        <w:rPr>
          <w:color w:val="000000"/>
          <w:sz w:val="24"/>
          <w:shd w:val="clear" w:color="auto" w:fill="FFFFFF"/>
          <w:lang w:val="en-US"/>
        </w:rPr>
        <w:t xml:space="preserve">. – Krasnodar, </w:t>
      </w:r>
      <w:proofErr w:type="spellStart"/>
      <w:r w:rsidRPr="00623F62">
        <w:rPr>
          <w:color w:val="000000"/>
          <w:sz w:val="24"/>
          <w:shd w:val="clear" w:color="auto" w:fill="FFFFFF"/>
          <w:lang w:val="en-US"/>
        </w:rPr>
        <w:t>KubGAU</w:t>
      </w:r>
      <w:proofErr w:type="spellEnd"/>
      <w:r w:rsidRPr="00623F62">
        <w:rPr>
          <w:color w:val="000000"/>
          <w:sz w:val="24"/>
          <w:shd w:val="clear" w:color="auto" w:fill="FFFFFF"/>
          <w:lang w:val="en-US"/>
        </w:rPr>
        <w:t>, 2018.</w:t>
      </w:r>
    </w:p>
    <w:p w14:paraId="39F9DC17" w14:textId="77777777" w:rsidR="007022D7" w:rsidRPr="00623F62" w:rsidRDefault="007022D7" w:rsidP="00BB7D0B">
      <w:pPr>
        <w:tabs>
          <w:tab w:val="left" w:pos="851"/>
        </w:tabs>
        <w:spacing w:line="240" w:lineRule="auto"/>
        <w:ind w:firstLine="567"/>
        <w:rPr>
          <w:color w:val="000000"/>
          <w:sz w:val="24"/>
          <w:shd w:val="clear" w:color="auto" w:fill="FFFFFF"/>
          <w:lang w:val="en-US"/>
        </w:rPr>
      </w:pPr>
      <w:r w:rsidRPr="00623F62">
        <w:rPr>
          <w:color w:val="000000"/>
          <w:sz w:val="24"/>
          <w:shd w:val="clear" w:color="auto" w:fill="FFFFFF"/>
          <w:lang w:val="en-US"/>
        </w:rPr>
        <w:t>4.</w:t>
      </w:r>
      <w:r w:rsidRPr="00623F62">
        <w:rPr>
          <w:color w:val="000000"/>
          <w:sz w:val="24"/>
          <w:shd w:val="clear" w:color="auto" w:fill="FFFFFF"/>
          <w:lang w:val="en-US"/>
        </w:rPr>
        <w:tab/>
      </w:r>
      <w:proofErr w:type="spellStart"/>
      <w:r w:rsidRPr="00623F62">
        <w:rPr>
          <w:color w:val="000000"/>
          <w:sz w:val="24"/>
          <w:shd w:val="clear" w:color="auto" w:fill="FFFFFF"/>
          <w:lang w:val="en-US"/>
        </w:rPr>
        <w:t>Paraskevov</w:t>
      </w:r>
      <w:proofErr w:type="spellEnd"/>
      <w:r w:rsidRPr="00623F62">
        <w:rPr>
          <w:color w:val="000000"/>
          <w:sz w:val="24"/>
          <w:shd w:val="clear" w:color="auto" w:fill="FFFFFF"/>
          <w:lang w:val="en-US"/>
        </w:rPr>
        <w:t xml:space="preserve"> A. V. IT </w:t>
      </w:r>
      <w:proofErr w:type="spellStart"/>
      <w:r w:rsidRPr="00623F62">
        <w:rPr>
          <w:color w:val="000000"/>
          <w:sz w:val="24"/>
          <w:shd w:val="clear" w:color="auto" w:fill="FFFFFF"/>
          <w:lang w:val="en-US"/>
        </w:rPr>
        <w:t>diversii</w:t>
      </w:r>
      <w:proofErr w:type="spellEnd"/>
      <w:r w:rsidRPr="00623F62">
        <w:rPr>
          <w:color w:val="000000"/>
          <w:sz w:val="24"/>
          <w:shd w:val="clear" w:color="auto" w:fill="FFFFFF"/>
          <w:lang w:val="en-US"/>
        </w:rPr>
        <w:t xml:space="preserve"> v </w:t>
      </w:r>
      <w:proofErr w:type="spellStart"/>
      <w:r w:rsidRPr="00623F62">
        <w:rPr>
          <w:color w:val="000000"/>
          <w:sz w:val="24"/>
          <w:shd w:val="clear" w:color="auto" w:fill="FFFFFF"/>
          <w:lang w:val="en-US"/>
        </w:rPr>
        <w:t>korporativnoj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sfere</w:t>
      </w:r>
      <w:proofErr w:type="spellEnd"/>
      <w:r w:rsidRPr="00623F62">
        <w:rPr>
          <w:color w:val="000000"/>
          <w:sz w:val="24"/>
          <w:shd w:val="clear" w:color="auto" w:fill="FFFFFF"/>
          <w:lang w:val="en-US"/>
        </w:rPr>
        <w:t xml:space="preserve"> / A. V. </w:t>
      </w:r>
      <w:proofErr w:type="spellStart"/>
      <w:r w:rsidRPr="00623F62">
        <w:rPr>
          <w:color w:val="000000"/>
          <w:sz w:val="24"/>
          <w:shd w:val="clear" w:color="auto" w:fill="FFFFFF"/>
          <w:lang w:val="en-US"/>
        </w:rPr>
        <w:t>Paraskevov</w:t>
      </w:r>
      <w:proofErr w:type="spellEnd"/>
      <w:r w:rsidRPr="00623F62">
        <w:rPr>
          <w:color w:val="000000"/>
          <w:sz w:val="24"/>
          <w:shd w:val="clear" w:color="auto" w:fill="FFFFFF"/>
          <w:lang w:val="en-US"/>
        </w:rPr>
        <w:t xml:space="preserve">, I. M. </w:t>
      </w:r>
      <w:proofErr w:type="spellStart"/>
      <w:r w:rsidRPr="00623F62">
        <w:rPr>
          <w:color w:val="000000"/>
          <w:sz w:val="24"/>
          <w:shd w:val="clear" w:color="auto" w:fill="FFFFFF"/>
          <w:lang w:val="en-US"/>
        </w:rPr>
        <w:t>Babenkov</w:t>
      </w:r>
      <w:proofErr w:type="spellEnd"/>
      <w:r w:rsidRPr="00623F62">
        <w:rPr>
          <w:color w:val="000000"/>
          <w:sz w:val="24"/>
          <w:shd w:val="clear" w:color="auto" w:fill="FFFFFF"/>
          <w:lang w:val="en-US"/>
        </w:rPr>
        <w:t xml:space="preserve">, O. B. </w:t>
      </w:r>
      <w:proofErr w:type="spellStart"/>
      <w:r w:rsidRPr="00623F62">
        <w:rPr>
          <w:color w:val="000000"/>
          <w:sz w:val="24"/>
          <w:shd w:val="clear" w:color="auto" w:fill="FFFFFF"/>
          <w:lang w:val="en-US"/>
        </w:rPr>
        <w:t>Shilovich</w:t>
      </w:r>
      <w:proofErr w:type="spellEnd"/>
      <w:r w:rsidRPr="00623F62">
        <w:rPr>
          <w:color w:val="000000"/>
          <w:sz w:val="24"/>
          <w:shd w:val="clear" w:color="auto" w:fill="FFFFFF"/>
          <w:lang w:val="en-US"/>
        </w:rPr>
        <w:t xml:space="preserve"> // </w:t>
      </w:r>
      <w:proofErr w:type="spellStart"/>
      <w:r w:rsidRPr="00623F62">
        <w:rPr>
          <w:color w:val="000000"/>
          <w:sz w:val="24"/>
          <w:shd w:val="clear" w:color="auto" w:fill="FFFFFF"/>
          <w:lang w:val="en-US"/>
        </w:rPr>
        <w:t>Politematicheskij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setevoj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jelektronnyj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nauchnyj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zhurnal</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Kubanskogo</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gosudarstvennogo</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agrarnogo</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universiteta</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Nauchnyj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zhurnal</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KubGAU</w:t>
      </w:r>
      <w:proofErr w:type="spellEnd"/>
      <w:r w:rsidRPr="00623F62">
        <w:rPr>
          <w:color w:val="000000"/>
          <w:sz w:val="24"/>
          <w:shd w:val="clear" w:color="auto" w:fill="FFFFFF"/>
          <w:lang w:val="en-US"/>
        </w:rPr>
        <w:t>) [</w:t>
      </w:r>
      <w:proofErr w:type="spellStart"/>
      <w:r w:rsidRPr="00623F62">
        <w:rPr>
          <w:color w:val="000000"/>
          <w:sz w:val="24"/>
          <w:shd w:val="clear" w:color="auto" w:fill="FFFFFF"/>
          <w:lang w:val="en-US"/>
        </w:rPr>
        <w:t>Jelektronnyj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resurs</w:t>
      </w:r>
      <w:proofErr w:type="spellEnd"/>
      <w:r w:rsidRPr="00623F62">
        <w:rPr>
          <w:color w:val="000000"/>
          <w:sz w:val="24"/>
          <w:shd w:val="clear" w:color="auto" w:fill="FFFFFF"/>
          <w:lang w:val="en-US"/>
        </w:rPr>
        <w:t xml:space="preserve">]. – Krasnodar: </w:t>
      </w:r>
      <w:proofErr w:type="spellStart"/>
      <w:r w:rsidRPr="00623F62">
        <w:rPr>
          <w:color w:val="000000"/>
          <w:sz w:val="24"/>
          <w:shd w:val="clear" w:color="auto" w:fill="FFFFFF"/>
          <w:lang w:val="en-US"/>
        </w:rPr>
        <w:t>KubGAU</w:t>
      </w:r>
      <w:proofErr w:type="spellEnd"/>
      <w:r w:rsidRPr="00623F62">
        <w:rPr>
          <w:color w:val="000000"/>
          <w:sz w:val="24"/>
          <w:shd w:val="clear" w:color="auto" w:fill="FFFFFF"/>
          <w:lang w:val="en-US"/>
        </w:rPr>
        <w:t xml:space="preserve">, 2016. – №02(116). S. 1355 – 1366. – IDA [article ID]: 1161602086. – </w:t>
      </w:r>
      <w:proofErr w:type="spellStart"/>
      <w:r w:rsidRPr="00623F62">
        <w:rPr>
          <w:color w:val="000000"/>
          <w:sz w:val="24"/>
          <w:shd w:val="clear" w:color="auto" w:fill="FFFFFF"/>
          <w:lang w:val="en-US"/>
        </w:rPr>
        <w:t>Rezhim</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dostupa</w:t>
      </w:r>
      <w:proofErr w:type="spellEnd"/>
      <w:r w:rsidRPr="00623F62">
        <w:rPr>
          <w:color w:val="000000"/>
          <w:sz w:val="24"/>
          <w:shd w:val="clear" w:color="auto" w:fill="FFFFFF"/>
          <w:lang w:val="en-US"/>
        </w:rPr>
        <w:t>: http://ej.kubagro.ru/2016/02/pdf/86.pdf</w:t>
      </w:r>
    </w:p>
    <w:p w14:paraId="417D3E30" w14:textId="77777777" w:rsidR="007022D7" w:rsidRPr="00623F62" w:rsidRDefault="007022D7" w:rsidP="00BB7D0B">
      <w:pPr>
        <w:tabs>
          <w:tab w:val="left" w:pos="851"/>
        </w:tabs>
        <w:spacing w:line="240" w:lineRule="auto"/>
        <w:ind w:firstLine="567"/>
        <w:rPr>
          <w:color w:val="000000"/>
          <w:sz w:val="24"/>
          <w:shd w:val="clear" w:color="auto" w:fill="FFFFFF"/>
          <w:lang w:val="en-US"/>
        </w:rPr>
      </w:pPr>
      <w:r w:rsidRPr="00623F62">
        <w:rPr>
          <w:color w:val="000000"/>
          <w:sz w:val="24"/>
          <w:shd w:val="clear" w:color="auto" w:fill="FFFFFF"/>
          <w:lang w:val="en-US"/>
        </w:rPr>
        <w:t>5.</w:t>
      </w:r>
      <w:r w:rsidRPr="00623F62">
        <w:rPr>
          <w:color w:val="000000"/>
          <w:sz w:val="24"/>
          <w:shd w:val="clear" w:color="auto" w:fill="FFFFFF"/>
          <w:lang w:val="en-US"/>
        </w:rPr>
        <w:tab/>
      </w:r>
      <w:proofErr w:type="spellStart"/>
      <w:r w:rsidRPr="00623F62">
        <w:rPr>
          <w:color w:val="000000"/>
          <w:sz w:val="24"/>
          <w:shd w:val="clear" w:color="auto" w:fill="FFFFFF"/>
          <w:lang w:val="en-US"/>
        </w:rPr>
        <w:t>Paraskevov</w:t>
      </w:r>
      <w:proofErr w:type="spellEnd"/>
      <w:r w:rsidRPr="00623F62">
        <w:rPr>
          <w:color w:val="000000"/>
          <w:sz w:val="24"/>
          <w:shd w:val="clear" w:color="auto" w:fill="FFFFFF"/>
          <w:lang w:val="en-US"/>
        </w:rPr>
        <w:t xml:space="preserve"> A. V. </w:t>
      </w:r>
      <w:proofErr w:type="spellStart"/>
      <w:r w:rsidRPr="00623F62">
        <w:rPr>
          <w:color w:val="000000"/>
          <w:sz w:val="24"/>
          <w:shd w:val="clear" w:color="auto" w:fill="FFFFFF"/>
          <w:lang w:val="en-US"/>
        </w:rPr>
        <w:t>Zashhita</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personal'nyh</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dannyh</w:t>
      </w:r>
      <w:proofErr w:type="spellEnd"/>
      <w:r w:rsidRPr="00623F62">
        <w:rPr>
          <w:color w:val="000000"/>
          <w:sz w:val="24"/>
          <w:shd w:val="clear" w:color="auto" w:fill="FFFFFF"/>
          <w:lang w:val="en-US"/>
        </w:rPr>
        <w:t xml:space="preserve"> v </w:t>
      </w:r>
      <w:proofErr w:type="spellStart"/>
      <w:r w:rsidRPr="00623F62">
        <w:rPr>
          <w:color w:val="000000"/>
          <w:sz w:val="24"/>
          <w:shd w:val="clear" w:color="auto" w:fill="FFFFFF"/>
          <w:lang w:val="en-US"/>
        </w:rPr>
        <w:t>informacionnyh</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obuchajushhih</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sistemah</w:t>
      </w:r>
      <w:proofErr w:type="spellEnd"/>
      <w:r w:rsidRPr="00623F62">
        <w:rPr>
          <w:color w:val="000000"/>
          <w:sz w:val="24"/>
          <w:shd w:val="clear" w:color="auto" w:fill="FFFFFF"/>
          <w:lang w:val="en-US"/>
        </w:rPr>
        <w:t xml:space="preserve"> / A. V. </w:t>
      </w:r>
      <w:proofErr w:type="spellStart"/>
      <w:r w:rsidRPr="00623F62">
        <w:rPr>
          <w:color w:val="000000"/>
          <w:sz w:val="24"/>
          <w:shd w:val="clear" w:color="auto" w:fill="FFFFFF"/>
          <w:lang w:val="en-US"/>
        </w:rPr>
        <w:t>Paraskevov</w:t>
      </w:r>
      <w:proofErr w:type="spellEnd"/>
      <w:r w:rsidRPr="00623F62">
        <w:rPr>
          <w:color w:val="000000"/>
          <w:sz w:val="24"/>
          <w:shd w:val="clear" w:color="auto" w:fill="FFFFFF"/>
          <w:lang w:val="en-US"/>
        </w:rPr>
        <w:t xml:space="preserve">, A. A. </w:t>
      </w:r>
      <w:proofErr w:type="spellStart"/>
      <w:r w:rsidRPr="00623F62">
        <w:rPr>
          <w:color w:val="000000"/>
          <w:sz w:val="24"/>
          <w:shd w:val="clear" w:color="auto" w:fill="FFFFFF"/>
          <w:lang w:val="en-US"/>
        </w:rPr>
        <w:t>Kadenceva</w:t>
      </w:r>
      <w:proofErr w:type="spellEnd"/>
      <w:r w:rsidRPr="00623F62">
        <w:rPr>
          <w:color w:val="000000"/>
          <w:sz w:val="24"/>
          <w:shd w:val="clear" w:color="auto" w:fill="FFFFFF"/>
          <w:lang w:val="en-US"/>
        </w:rPr>
        <w:t xml:space="preserve">, M. V. </w:t>
      </w:r>
      <w:proofErr w:type="spellStart"/>
      <w:r w:rsidRPr="00623F62">
        <w:rPr>
          <w:color w:val="000000"/>
          <w:sz w:val="24"/>
          <w:shd w:val="clear" w:color="auto" w:fill="FFFFFF"/>
          <w:lang w:val="en-US"/>
        </w:rPr>
        <w:t>Filonenko</w:t>
      </w:r>
      <w:proofErr w:type="spellEnd"/>
      <w:r w:rsidRPr="00623F62">
        <w:rPr>
          <w:color w:val="000000"/>
          <w:sz w:val="24"/>
          <w:shd w:val="clear" w:color="auto" w:fill="FFFFFF"/>
          <w:lang w:val="en-US"/>
        </w:rPr>
        <w:t xml:space="preserve"> // </w:t>
      </w:r>
      <w:proofErr w:type="spellStart"/>
      <w:r w:rsidRPr="00623F62">
        <w:rPr>
          <w:color w:val="000000"/>
          <w:sz w:val="24"/>
          <w:shd w:val="clear" w:color="auto" w:fill="FFFFFF"/>
          <w:lang w:val="en-US"/>
        </w:rPr>
        <w:t>Politematicheskij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setevoj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jelektronnyj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nauchnyj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zhurnal</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Kubanskogo</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gosudarstvennogo</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agrarnogo</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universiteta</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Nauchnyj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zhurnal</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KubGAU</w:t>
      </w:r>
      <w:proofErr w:type="spellEnd"/>
      <w:r w:rsidRPr="00623F62">
        <w:rPr>
          <w:color w:val="000000"/>
          <w:sz w:val="24"/>
          <w:shd w:val="clear" w:color="auto" w:fill="FFFFFF"/>
          <w:lang w:val="en-US"/>
        </w:rPr>
        <w:t>) [</w:t>
      </w:r>
      <w:proofErr w:type="spellStart"/>
      <w:r w:rsidRPr="00623F62">
        <w:rPr>
          <w:color w:val="000000"/>
          <w:sz w:val="24"/>
          <w:shd w:val="clear" w:color="auto" w:fill="FFFFFF"/>
          <w:lang w:val="en-US"/>
        </w:rPr>
        <w:t>Jelektronnyj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resurs</w:t>
      </w:r>
      <w:proofErr w:type="spellEnd"/>
      <w:r w:rsidRPr="00623F62">
        <w:rPr>
          <w:color w:val="000000"/>
          <w:sz w:val="24"/>
          <w:shd w:val="clear" w:color="auto" w:fill="FFFFFF"/>
          <w:lang w:val="en-US"/>
        </w:rPr>
        <w:t xml:space="preserve">]. – Krasnodar: </w:t>
      </w:r>
      <w:proofErr w:type="spellStart"/>
      <w:r w:rsidRPr="00623F62">
        <w:rPr>
          <w:color w:val="000000"/>
          <w:sz w:val="24"/>
          <w:shd w:val="clear" w:color="auto" w:fill="FFFFFF"/>
          <w:lang w:val="en-US"/>
        </w:rPr>
        <w:t>KubGAU</w:t>
      </w:r>
      <w:proofErr w:type="spellEnd"/>
      <w:r w:rsidRPr="00623F62">
        <w:rPr>
          <w:color w:val="000000"/>
          <w:sz w:val="24"/>
          <w:shd w:val="clear" w:color="auto" w:fill="FFFFFF"/>
          <w:lang w:val="en-US"/>
        </w:rPr>
        <w:t xml:space="preserve">, 2016. – №08(122). S. 1085 – 1098. – IDA [article ID]: 1221608075. – </w:t>
      </w:r>
      <w:proofErr w:type="spellStart"/>
      <w:r w:rsidRPr="00623F62">
        <w:rPr>
          <w:color w:val="000000"/>
          <w:sz w:val="24"/>
          <w:shd w:val="clear" w:color="auto" w:fill="FFFFFF"/>
          <w:lang w:val="en-US"/>
        </w:rPr>
        <w:t>Rezhim</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dostupa</w:t>
      </w:r>
      <w:proofErr w:type="spellEnd"/>
      <w:r w:rsidRPr="00623F62">
        <w:rPr>
          <w:color w:val="000000"/>
          <w:sz w:val="24"/>
          <w:shd w:val="clear" w:color="auto" w:fill="FFFFFF"/>
          <w:lang w:val="en-US"/>
        </w:rPr>
        <w:t>: http://ej.kubagro.ru/2016/08/pdf/75.pdf</w:t>
      </w:r>
    </w:p>
    <w:p w14:paraId="7CC79D7D" w14:textId="77777777" w:rsidR="007022D7" w:rsidRPr="00623F62" w:rsidRDefault="007022D7" w:rsidP="00BB7D0B">
      <w:pPr>
        <w:tabs>
          <w:tab w:val="left" w:pos="851"/>
        </w:tabs>
        <w:spacing w:line="240" w:lineRule="auto"/>
        <w:ind w:firstLine="567"/>
        <w:rPr>
          <w:color w:val="000000"/>
          <w:sz w:val="24"/>
          <w:shd w:val="clear" w:color="auto" w:fill="FFFFFF"/>
          <w:lang w:val="en-US"/>
        </w:rPr>
      </w:pPr>
      <w:r w:rsidRPr="00623F62">
        <w:rPr>
          <w:color w:val="000000"/>
          <w:sz w:val="24"/>
          <w:shd w:val="clear" w:color="auto" w:fill="FFFFFF"/>
          <w:lang w:val="en-US"/>
        </w:rPr>
        <w:t>6.</w:t>
      </w:r>
      <w:r w:rsidRPr="00623F62">
        <w:rPr>
          <w:color w:val="000000"/>
          <w:sz w:val="24"/>
          <w:shd w:val="clear" w:color="auto" w:fill="FFFFFF"/>
          <w:lang w:val="en-US"/>
        </w:rPr>
        <w:tab/>
      </w:r>
      <w:proofErr w:type="spellStart"/>
      <w:r w:rsidRPr="00623F62">
        <w:rPr>
          <w:color w:val="000000"/>
          <w:sz w:val="24"/>
          <w:shd w:val="clear" w:color="auto" w:fill="FFFFFF"/>
          <w:lang w:val="en-US"/>
        </w:rPr>
        <w:t>Paraskevov</w:t>
      </w:r>
      <w:proofErr w:type="spellEnd"/>
      <w:r w:rsidRPr="00623F62">
        <w:rPr>
          <w:color w:val="000000"/>
          <w:sz w:val="24"/>
          <w:shd w:val="clear" w:color="auto" w:fill="FFFFFF"/>
          <w:lang w:val="en-US"/>
        </w:rPr>
        <w:t xml:space="preserve"> A. V. </w:t>
      </w:r>
      <w:proofErr w:type="spellStart"/>
      <w:r w:rsidRPr="00623F62">
        <w:rPr>
          <w:color w:val="000000"/>
          <w:sz w:val="24"/>
          <w:shd w:val="clear" w:color="auto" w:fill="FFFFFF"/>
          <w:lang w:val="en-US"/>
        </w:rPr>
        <w:t>Stadii</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razrabotki</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programmnogo</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kompleksa</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dlja</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udalennogo</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upravlenija</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proektami</w:t>
      </w:r>
      <w:proofErr w:type="spellEnd"/>
      <w:r w:rsidRPr="00623F62">
        <w:rPr>
          <w:color w:val="000000"/>
          <w:sz w:val="24"/>
          <w:shd w:val="clear" w:color="auto" w:fill="FFFFFF"/>
          <w:lang w:val="en-US"/>
        </w:rPr>
        <w:t xml:space="preserve"> / A. V. </w:t>
      </w:r>
      <w:proofErr w:type="spellStart"/>
      <w:r w:rsidRPr="00623F62">
        <w:rPr>
          <w:color w:val="000000"/>
          <w:sz w:val="24"/>
          <w:shd w:val="clear" w:color="auto" w:fill="FFFFFF"/>
          <w:lang w:val="en-US"/>
        </w:rPr>
        <w:t>Paraskevov</w:t>
      </w:r>
      <w:proofErr w:type="spellEnd"/>
      <w:r w:rsidRPr="00623F62">
        <w:rPr>
          <w:color w:val="000000"/>
          <w:sz w:val="24"/>
          <w:shd w:val="clear" w:color="auto" w:fill="FFFFFF"/>
          <w:lang w:val="en-US"/>
        </w:rPr>
        <w:t xml:space="preserve">, Ju. N. </w:t>
      </w:r>
      <w:proofErr w:type="spellStart"/>
      <w:r w:rsidRPr="00623F62">
        <w:rPr>
          <w:color w:val="000000"/>
          <w:sz w:val="24"/>
          <w:shd w:val="clear" w:color="auto" w:fill="FFFFFF"/>
          <w:lang w:val="en-US"/>
        </w:rPr>
        <w:t>Penkina</w:t>
      </w:r>
      <w:proofErr w:type="spellEnd"/>
      <w:r w:rsidRPr="00623F62">
        <w:rPr>
          <w:color w:val="000000"/>
          <w:sz w:val="24"/>
          <w:shd w:val="clear" w:color="auto" w:fill="FFFFFF"/>
          <w:lang w:val="en-US"/>
        </w:rPr>
        <w:t xml:space="preserve"> // </w:t>
      </w:r>
      <w:proofErr w:type="spellStart"/>
      <w:r w:rsidRPr="00623F62">
        <w:rPr>
          <w:color w:val="000000"/>
          <w:sz w:val="24"/>
          <w:shd w:val="clear" w:color="auto" w:fill="FFFFFF"/>
          <w:lang w:val="en-US"/>
        </w:rPr>
        <w:t>Politematicheskij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setevoj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jelektronnyj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nauchnyj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zhurnal</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Kubanskogo</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gosudarstvennogo</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agrarnogo</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universiteta</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Nauchnyj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zhurnal</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KubGAU</w:t>
      </w:r>
      <w:proofErr w:type="spellEnd"/>
      <w:r w:rsidRPr="00623F62">
        <w:rPr>
          <w:color w:val="000000"/>
          <w:sz w:val="24"/>
          <w:shd w:val="clear" w:color="auto" w:fill="FFFFFF"/>
          <w:lang w:val="en-US"/>
        </w:rPr>
        <w:t>) [</w:t>
      </w:r>
      <w:proofErr w:type="spellStart"/>
      <w:r w:rsidRPr="00623F62">
        <w:rPr>
          <w:color w:val="000000"/>
          <w:sz w:val="24"/>
          <w:shd w:val="clear" w:color="auto" w:fill="FFFFFF"/>
          <w:lang w:val="en-US"/>
        </w:rPr>
        <w:t>Jelektronnyj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resurs</w:t>
      </w:r>
      <w:proofErr w:type="spellEnd"/>
      <w:r w:rsidRPr="00623F62">
        <w:rPr>
          <w:color w:val="000000"/>
          <w:sz w:val="24"/>
          <w:shd w:val="clear" w:color="auto" w:fill="FFFFFF"/>
          <w:lang w:val="en-US"/>
        </w:rPr>
        <w:t xml:space="preserve">]. – Krasnodar: </w:t>
      </w:r>
      <w:proofErr w:type="spellStart"/>
      <w:r w:rsidRPr="00623F62">
        <w:rPr>
          <w:color w:val="000000"/>
          <w:sz w:val="24"/>
          <w:shd w:val="clear" w:color="auto" w:fill="FFFFFF"/>
          <w:lang w:val="en-US"/>
        </w:rPr>
        <w:t>KubGAU</w:t>
      </w:r>
      <w:proofErr w:type="spellEnd"/>
      <w:r w:rsidRPr="00623F62">
        <w:rPr>
          <w:color w:val="000000"/>
          <w:sz w:val="24"/>
          <w:shd w:val="clear" w:color="auto" w:fill="FFFFFF"/>
          <w:lang w:val="en-US"/>
        </w:rPr>
        <w:t xml:space="preserve">, 2015. – №06(110). S. 1108 – 1134. – IDA [article ID]: 1101506073. – </w:t>
      </w:r>
      <w:proofErr w:type="spellStart"/>
      <w:r w:rsidRPr="00623F62">
        <w:rPr>
          <w:color w:val="000000"/>
          <w:sz w:val="24"/>
          <w:shd w:val="clear" w:color="auto" w:fill="FFFFFF"/>
          <w:lang w:val="en-US"/>
        </w:rPr>
        <w:t>Rezhim</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dostupa</w:t>
      </w:r>
      <w:proofErr w:type="spellEnd"/>
      <w:r w:rsidRPr="00623F62">
        <w:rPr>
          <w:color w:val="000000"/>
          <w:sz w:val="24"/>
          <w:shd w:val="clear" w:color="auto" w:fill="FFFFFF"/>
          <w:lang w:val="en-US"/>
        </w:rPr>
        <w:t>: http://ej.kubagro.ru/2015/06/pdf/73.pdf</w:t>
      </w:r>
    </w:p>
    <w:p w14:paraId="5D1EF305" w14:textId="10F1AD63" w:rsidR="007022D7" w:rsidRPr="00623F62" w:rsidRDefault="007022D7" w:rsidP="00BB7D0B">
      <w:pPr>
        <w:tabs>
          <w:tab w:val="left" w:pos="851"/>
        </w:tabs>
        <w:spacing w:line="240" w:lineRule="auto"/>
        <w:ind w:firstLine="567"/>
        <w:rPr>
          <w:color w:val="000000"/>
          <w:sz w:val="24"/>
          <w:shd w:val="clear" w:color="auto" w:fill="FFFFFF"/>
          <w:lang w:val="en-US"/>
        </w:rPr>
      </w:pPr>
      <w:r w:rsidRPr="00623F62">
        <w:rPr>
          <w:color w:val="000000"/>
          <w:sz w:val="24"/>
          <w:shd w:val="clear" w:color="auto" w:fill="FFFFFF"/>
          <w:lang w:val="en-US"/>
        </w:rPr>
        <w:t>7.</w:t>
      </w:r>
      <w:r w:rsidRPr="00623F62">
        <w:rPr>
          <w:color w:val="000000"/>
          <w:sz w:val="24"/>
          <w:shd w:val="clear" w:color="auto" w:fill="FFFFFF"/>
          <w:lang w:val="en-US"/>
        </w:rPr>
        <w:tab/>
      </w:r>
      <w:proofErr w:type="spellStart"/>
      <w:r w:rsidRPr="00623F62">
        <w:rPr>
          <w:color w:val="000000"/>
          <w:sz w:val="24"/>
          <w:shd w:val="clear" w:color="auto" w:fill="FFFFFF"/>
          <w:lang w:val="en-US"/>
        </w:rPr>
        <w:t>Paraskevov</w:t>
      </w:r>
      <w:proofErr w:type="spellEnd"/>
      <w:r w:rsidRPr="00623F62">
        <w:rPr>
          <w:color w:val="000000"/>
          <w:sz w:val="24"/>
          <w:shd w:val="clear" w:color="auto" w:fill="FFFFFF"/>
          <w:lang w:val="en-US"/>
        </w:rPr>
        <w:t xml:space="preserve"> A.V. </w:t>
      </w:r>
      <w:proofErr w:type="spellStart"/>
      <w:r w:rsidRPr="00623F62">
        <w:rPr>
          <w:color w:val="000000"/>
          <w:sz w:val="24"/>
          <w:shd w:val="clear" w:color="auto" w:fill="FFFFFF"/>
          <w:lang w:val="en-US"/>
        </w:rPr>
        <w:t>Perspektivy</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i</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osobennosti</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razrabotki</w:t>
      </w:r>
      <w:proofErr w:type="spellEnd"/>
      <w:r w:rsidRPr="00623F62">
        <w:rPr>
          <w:color w:val="000000"/>
          <w:sz w:val="24"/>
          <w:shd w:val="clear" w:color="auto" w:fill="FFFFFF"/>
          <w:lang w:val="en-US"/>
        </w:rPr>
        <w:t xml:space="preserve"> chat-</w:t>
      </w:r>
      <w:proofErr w:type="spellStart"/>
      <w:r w:rsidRPr="00623F62">
        <w:rPr>
          <w:color w:val="000000"/>
          <w:sz w:val="24"/>
          <w:shd w:val="clear" w:color="auto" w:fill="FFFFFF"/>
          <w:lang w:val="en-US"/>
        </w:rPr>
        <w:t>botov</w:t>
      </w:r>
      <w:proofErr w:type="spellEnd"/>
      <w:r w:rsidRPr="00623F62">
        <w:rPr>
          <w:color w:val="000000"/>
          <w:sz w:val="24"/>
          <w:shd w:val="clear" w:color="auto" w:fill="FFFFFF"/>
          <w:lang w:val="en-US"/>
        </w:rPr>
        <w:t xml:space="preserve"> / A. V. </w:t>
      </w:r>
      <w:proofErr w:type="spellStart"/>
      <w:r w:rsidRPr="00623F62">
        <w:rPr>
          <w:color w:val="000000"/>
          <w:sz w:val="24"/>
          <w:shd w:val="clear" w:color="auto" w:fill="FFFFFF"/>
          <w:lang w:val="en-US"/>
        </w:rPr>
        <w:t>Paraskevov</w:t>
      </w:r>
      <w:proofErr w:type="spellEnd"/>
      <w:r w:rsidRPr="00623F62">
        <w:rPr>
          <w:color w:val="000000"/>
          <w:sz w:val="24"/>
          <w:shd w:val="clear" w:color="auto" w:fill="FFFFFF"/>
          <w:lang w:val="en-US"/>
        </w:rPr>
        <w:t xml:space="preserve">, A. A. </w:t>
      </w:r>
      <w:proofErr w:type="spellStart"/>
      <w:r w:rsidRPr="00623F62">
        <w:rPr>
          <w:color w:val="000000"/>
          <w:sz w:val="24"/>
          <w:shd w:val="clear" w:color="auto" w:fill="FFFFFF"/>
          <w:lang w:val="en-US"/>
        </w:rPr>
        <w:t>Kadenceva</w:t>
      </w:r>
      <w:proofErr w:type="spellEnd"/>
      <w:r w:rsidRPr="00623F62">
        <w:rPr>
          <w:color w:val="000000"/>
          <w:sz w:val="24"/>
          <w:shd w:val="clear" w:color="auto" w:fill="FFFFFF"/>
          <w:lang w:val="en-US"/>
        </w:rPr>
        <w:t xml:space="preserve">, S. I. </w:t>
      </w:r>
      <w:proofErr w:type="spellStart"/>
      <w:r w:rsidRPr="00623F62">
        <w:rPr>
          <w:color w:val="000000"/>
          <w:sz w:val="24"/>
          <w:shd w:val="clear" w:color="auto" w:fill="FFFFFF"/>
          <w:lang w:val="en-US"/>
        </w:rPr>
        <w:t>Moroz</w:t>
      </w:r>
      <w:proofErr w:type="spellEnd"/>
      <w:r w:rsidRPr="00623F62">
        <w:rPr>
          <w:color w:val="000000"/>
          <w:sz w:val="24"/>
          <w:shd w:val="clear" w:color="auto" w:fill="FFFFFF"/>
          <w:lang w:val="en-US"/>
        </w:rPr>
        <w:t xml:space="preserve"> // </w:t>
      </w:r>
      <w:proofErr w:type="spellStart"/>
      <w:r w:rsidRPr="00623F62">
        <w:rPr>
          <w:color w:val="000000"/>
          <w:sz w:val="24"/>
          <w:shd w:val="clear" w:color="auto" w:fill="FFFFFF"/>
          <w:lang w:val="en-US"/>
        </w:rPr>
        <w:t>Politematicheskij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setevoj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jelektronnyj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nauchnyj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zhurnal</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Kubanskogo</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gosudarstvennogo</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agrarnogo</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universiteta</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Nauchnyj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zhurnal</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KubGAU</w:t>
      </w:r>
      <w:proofErr w:type="spellEnd"/>
      <w:r w:rsidRPr="00623F62">
        <w:rPr>
          <w:color w:val="000000"/>
          <w:sz w:val="24"/>
          <w:shd w:val="clear" w:color="auto" w:fill="FFFFFF"/>
          <w:lang w:val="en-US"/>
        </w:rPr>
        <w:t>) [</w:t>
      </w:r>
      <w:proofErr w:type="spellStart"/>
      <w:r w:rsidRPr="00623F62">
        <w:rPr>
          <w:color w:val="000000"/>
          <w:sz w:val="24"/>
          <w:shd w:val="clear" w:color="auto" w:fill="FFFFFF"/>
          <w:lang w:val="en-US"/>
        </w:rPr>
        <w:t>Jelektronnyj</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resurs</w:t>
      </w:r>
      <w:proofErr w:type="spellEnd"/>
      <w:r w:rsidRPr="00623F62">
        <w:rPr>
          <w:color w:val="000000"/>
          <w:sz w:val="24"/>
          <w:shd w:val="clear" w:color="auto" w:fill="FFFFFF"/>
          <w:lang w:val="en-US"/>
        </w:rPr>
        <w:t xml:space="preserve">]. – Krasnodar: </w:t>
      </w:r>
      <w:proofErr w:type="spellStart"/>
      <w:r w:rsidRPr="00623F62">
        <w:rPr>
          <w:color w:val="000000"/>
          <w:sz w:val="24"/>
          <w:shd w:val="clear" w:color="auto" w:fill="FFFFFF"/>
          <w:lang w:val="en-US"/>
        </w:rPr>
        <w:t>KubGAU</w:t>
      </w:r>
      <w:proofErr w:type="spellEnd"/>
      <w:r w:rsidRPr="00623F62">
        <w:rPr>
          <w:color w:val="000000"/>
          <w:sz w:val="24"/>
          <w:shd w:val="clear" w:color="auto" w:fill="FFFFFF"/>
          <w:lang w:val="en-US"/>
        </w:rPr>
        <w:t xml:space="preserve">, 2017. – №06(130). S. 395 – 404. – IDA [article ID]: 1301706030. – </w:t>
      </w:r>
      <w:proofErr w:type="spellStart"/>
      <w:r w:rsidRPr="00623F62">
        <w:rPr>
          <w:color w:val="000000"/>
          <w:sz w:val="24"/>
          <w:shd w:val="clear" w:color="auto" w:fill="FFFFFF"/>
          <w:lang w:val="en-US"/>
        </w:rPr>
        <w:t>Rezhim</w:t>
      </w:r>
      <w:proofErr w:type="spellEnd"/>
      <w:r w:rsidRPr="00623F62">
        <w:rPr>
          <w:color w:val="000000"/>
          <w:sz w:val="24"/>
          <w:shd w:val="clear" w:color="auto" w:fill="FFFFFF"/>
          <w:lang w:val="en-US"/>
        </w:rPr>
        <w:t xml:space="preserve"> </w:t>
      </w:r>
      <w:proofErr w:type="spellStart"/>
      <w:r w:rsidRPr="00623F62">
        <w:rPr>
          <w:color w:val="000000"/>
          <w:sz w:val="24"/>
          <w:shd w:val="clear" w:color="auto" w:fill="FFFFFF"/>
          <w:lang w:val="en-US"/>
        </w:rPr>
        <w:t>dostupa</w:t>
      </w:r>
      <w:proofErr w:type="spellEnd"/>
      <w:r w:rsidRPr="00623F62">
        <w:rPr>
          <w:color w:val="000000"/>
          <w:sz w:val="24"/>
          <w:shd w:val="clear" w:color="auto" w:fill="FFFFFF"/>
          <w:lang w:val="en-US"/>
        </w:rPr>
        <w:t>: http://ej.kubagro.ru/2017/06/pdf/30.pdf</w:t>
      </w:r>
    </w:p>
    <w:sectPr w:rsidR="007022D7" w:rsidRPr="00623F62" w:rsidSect="00623F62">
      <w:headerReference w:type="even" r:id="rId11"/>
      <w:headerReference w:type="default" r:id="rId12"/>
      <w:footerReference w:type="default" r:id="rId13"/>
      <w:pgSz w:w="11906" w:h="16838"/>
      <w:pgMar w:top="1418" w:right="1418" w:bottom="1418" w:left="1418"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898C4F" w14:textId="77777777" w:rsidR="007C0C84" w:rsidRDefault="007C0C84" w:rsidP="00623F62">
      <w:pPr>
        <w:spacing w:line="240" w:lineRule="auto"/>
      </w:pPr>
      <w:r>
        <w:separator/>
      </w:r>
    </w:p>
  </w:endnote>
  <w:endnote w:type="continuationSeparator" w:id="0">
    <w:p w14:paraId="4877C89C" w14:textId="77777777" w:rsidR="007C0C84" w:rsidRDefault="007C0C84" w:rsidP="00623F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TimesNewRoman">
    <w:altName w:val="Times New Roman"/>
    <w:panose1 w:val="020B0604020202020204"/>
    <w:charset w:val="00"/>
    <w:family w:val="roman"/>
    <w:notTrueType/>
    <w:pitch w:val="default"/>
  </w:font>
  <w:font w:name="Times-Italic">
    <w:altName w:val="Times New Roman"/>
    <w:panose1 w:val="0000050000000009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9B9B5" w14:textId="52F171D8" w:rsidR="00710D68" w:rsidRPr="001313CB" w:rsidRDefault="001313CB" w:rsidP="001313CB">
    <w:pPr>
      <w:pStyle w:val="Footer"/>
      <w:ind w:firstLine="0"/>
      <w:rPr>
        <w:lang w:val="en-US"/>
      </w:rPr>
    </w:pPr>
    <w:hyperlink r:id="rId1" w:history="1">
      <w:r w:rsidRPr="008F5329">
        <w:rPr>
          <w:rStyle w:val="Hyperlink"/>
          <w:rFonts w:eastAsia="Arial Unicode MS"/>
          <w:sz w:val="24"/>
          <w:lang w:bidi="ru-RU"/>
        </w:rPr>
        <w:t>http://ej.kubagro.ru/2022/09/pdf/</w:t>
      </w:r>
      <w:r w:rsidRPr="008F5329">
        <w:rPr>
          <w:rStyle w:val="Hyperlink"/>
          <w:rFonts w:eastAsia="Arial Unicode MS"/>
          <w:sz w:val="24"/>
          <w:lang w:val="en-US" w:bidi="ru-RU"/>
        </w:rPr>
        <w:t>2</w:t>
      </w:r>
      <w:r w:rsidRPr="008F5329">
        <w:rPr>
          <w:rStyle w:val="Hyperlink"/>
          <w:rFonts w:eastAsia="Arial Unicode MS"/>
          <w:sz w:val="24"/>
          <w:lang w:val="en-US" w:bidi="ru-RU"/>
        </w:rPr>
        <w:t>1</w:t>
      </w:r>
      <w:r w:rsidRPr="008F5329">
        <w:rPr>
          <w:rStyle w:val="Hyperlink"/>
          <w:rFonts w:eastAsia="Arial Unicode MS"/>
          <w:sz w:val="24"/>
          <w:lang w:bidi="ru-RU"/>
        </w:rPr>
        <w:t>.</w:t>
      </w:r>
      <w:proofErr w:type="spellStart"/>
      <w:r w:rsidRPr="008F5329">
        <w:rPr>
          <w:rStyle w:val="Hyperlink"/>
          <w:rFonts w:eastAsia="Arial Unicode MS"/>
          <w:sz w:val="24"/>
          <w:lang w:bidi="ru-RU"/>
        </w:rPr>
        <w:t>pdf</w:t>
      </w:r>
      <w:proofErr w:type="spellEnd"/>
    </w:hyperlink>
    <w:r>
      <w:rPr>
        <w:rFonts w:eastAsia="Arial Unicode MS"/>
        <w:sz w:val="24"/>
        <w:lang w:val="en-US" w:bidi="ru-RU"/>
      </w:rPr>
      <w:t xml:space="preserve"> </w:t>
    </w:r>
    <w:r>
      <w:rPr>
        <w:rFonts w:eastAsia="Arial Unicode MS"/>
        <w:color w:val="000000"/>
        <w:sz w:val="24"/>
        <w:lang w:val="en-US" w:bidi="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EB57F" w14:textId="77777777" w:rsidR="007C0C84" w:rsidRDefault="007C0C84" w:rsidP="00623F62">
      <w:pPr>
        <w:spacing w:line="240" w:lineRule="auto"/>
      </w:pPr>
      <w:r>
        <w:separator/>
      </w:r>
    </w:p>
  </w:footnote>
  <w:footnote w:type="continuationSeparator" w:id="0">
    <w:p w14:paraId="5B140154" w14:textId="77777777" w:rsidR="007C0C84" w:rsidRDefault="007C0C84" w:rsidP="00623F6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27888582"/>
      <w:docPartObj>
        <w:docPartGallery w:val="Page Numbers (Top of Page)"/>
        <w:docPartUnique/>
      </w:docPartObj>
    </w:sdtPr>
    <w:sdtContent>
      <w:p w14:paraId="764C06ED" w14:textId="27F9AD8E" w:rsidR="00710D68" w:rsidRDefault="00710D68" w:rsidP="008F532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3C4DA75" w14:textId="77777777" w:rsidR="00710D68" w:rsidRDefault="00710D68" w:rsidP="00710D6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97892634"/>
      <w:docPartObj>
        <w:docPartGallery w:val="Page Numbers (Top of Page)"/>
        <w:docPartUnique/>
      </w:docPartObj>
    </w:sdtPr>
    <w:sdtContent>
      <w:p w14:paraId="36DE0D1D" w14:textId="4CD9F0E8" w:rsidR="00710D68" w:rsidRDefault="00710D68" w:rsidP="008F532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rPr>
        <w:sz w:val="24"/>
      </w:rPr>
      <w:id w:val="-191386575"/>
      <w:docPartObj>
        <w:docPartGallery w:val="Page Numbers (Top of Page)"/>
        <w:docPartUnique/>
      </w:docPartObj>
    </w:sdtPr>
    <w:sdtEndPr/>
    <w:sdtContent>
      <w:p w14:paraId="19754BB4" w14:textId="4250295E" w:rsidR="00623F62" w:rsidRPr="00710D68" w:rsidRDefault="00710D68" w:rsidP="00710D68">
        <w:pPr>
          <w:pStyle w:val="Header"/>
          <w:ind w:right="360" w:firstLine="0"/>
          <w:rPr>
            <w:sz w:val="24"/>
          </w:rPr>
        </w:pPr>
        <w:proofErr w:type="spellStart"/>
        <w:r w:rsidRPr="00710D68">
          <w:rPr>
            <w:sz w:val="24"/>
            <w:lang w:val="en-US"/>
          </w:rPr>
          <w:t>Научный</w:t>
        </w:r>
        <w:proofErr w:type="spellEnd"/>
        <w:r w:rsidRPr="00710D68">
          <w:rPr>
            <w:sz w:val="24"/>
            <w:lang w:val="en-US"/>
          </w:rPr>
          <w:t xml:space="preserve"> </w:t>
        </w:r>
        <w:proofErr w:type="spellStart"/>
        <w:r w:rsidRPr="00710D68">
          <w:rPr>
            <w:sz w:val="24"/>
            <w:lang w:val="en-US"/>
          </w:rPr>
          <w:t>журнал</w:t>
        </w:r>
        <w:proofErr w:type="spellEnd"/>
        <w:r w:rsidRPr="00710D68">
          <w:rPr>
            <w:sz w:val="24"/>
            <w:lang w:val="en-US"/>
          </w:rPr>
          <w:t xml:space="preserve"> </w:t>
        </w:r>
        <w:proofErr w:type="spellStart"/>
        <w:r w:rsidRPr="00710D68">
          <w:rPr>
            <w:sz w:val="24"/>
            <w:lang w:val="en-US"/>
          </w:rPr>
          <w:t>КубГАУ</w:t>
        </w:r>
        <w:proofErr w:type="spellEnd"/>
        <w:r w:rsidRPr="00710D68">
          <w:rPr>
            <w:sz w:val="24"/>
            <w:lang w:val="en-US"/>
          </w:rPr>
          <w:t>, №1</w:t>
        </w:r>
        <w:r w:rsidRPr="00710D68">
          <w:rPr>
            <w:sz w:val="24"/>
          </w:rPr>
          <w:t>8</w:t>
        </w:r>
        <w:r w:rsidRPr="00710D68">
          <w:rPr>
            <w:sz w:val="24"/>
            <w:lang w:val="en-US"/>
          </w:rPr>
          <w:t xml:space="preserve">3(09), 2022 </w:t>
        </w:r>
        <w:proofErr w:type="spellStart"/>
        <w:r w:rsidRPr="00710D68">
          <w:rPr>
            <w:sz w:val="24"/>
            <w:lang w:val="en-US"/>
          </w:rPr>
          <w:t>год</w:t>
        </w:r>
        <w:proofErr w:type="spellEnd"/>
      </w:p>
    </w:sdtContent>
  </w:sdt>
  <w:p w14:paraId="5211D0EF" w14:textId="77777777" w:rsidR="00623F62" w:rsidRDefault="00623F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70CCF"/>
    <w:multiLevelType w:val="hybridMultilevel"/>
    <w:tmpl w:val="03F8801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5361AC8"/>
    <w:multiLevelType w:val="hybridMultilevel"/>
    <w:tmpl w:val="175A3FB2"/>
    <w:lvl w:ilvl="0" w:tplc="3F5ABD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05750D"/>
    <w:multiLevelType w:val="hybridMultilevel"/>
    <w:tmpl w:val="A45A955C"/>
    <w:lvl w:ilvl="0" w:tplc="3F5ABDD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4921CF"/>
    <w:multiLevelType w:val="hybridMultilevel"/>
    <w:tmpl w:val="5AD642DE"/>
    <w:lvl w:ilvl="0" w:tplc="3F5ABD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3EE2D7D"/>
    <w:multiLevelType w:val="hybridMultilevel"/>
    <w:tmpl w:val="AE82674E"/>
    <w:lvl w:ilvl="0" w:tplc="3F5ABDD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FC72B2"/>
    <w:multiLevelType w:val="hybridMultilevel"/>
    <w:tmpl w:val="EB28F24C"/>
    <w:lvl w:ilvl="0" w:tplc="3F5ABD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46F4B19"/>
    <w:multiLevelType w:val="hybridMultilevel"/>
    <w:tmpl w:val="209C538A"/>
    <w:lvl w:ilvl="0" w:tplc="66346196">
      <w:start w:val="1"/>
      <w:numFmt w:val="bullet"/>
      <w:lvlText w:val=""/>
      <w:lvlJc w:val="left"/>
      <w:pPr>
        <w:ind w:left="720" w:hanging="360"/>
      </w:pPr>
      <w:rPr>
        <w:rFonts w:ascii="Symbol" w:hAnsi="Symbol" w:hint="default"/>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C3C7B4A"/>
    <w:multiLevelType w:val="hybridMultilevel"/>
    <w:tmpl w:val="3052296C"/>
    <w:lvl w:ilvl="0" w:tplc="0FD81736">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D102139"/>
    <w:multiLevelType w:val="hybridMultilevel"/>
    <w:tmpl w:val="EBFCDF52"/>
    <w:lvl w:ilvl="0" w:tplc="0FD817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62F0152"/>
    <w:multiLevelType w:val="hybridMultilevel"/>
    <w:tmpl w:val="8E7CD692"/>
    <w:lvl w:ilvl="0" w:tplc="3F5ABDD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49B5B97"/>
    <w:multiLevelType w:val="hybridMultilevel"/>
    <w:tmpl w:val="182A7B14"/>
    <w:lvl w:ilvl="0" w:tplc="3F5ABDD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A0756FB"/>
    <w:multiLevelType w:val="hybridMultilevel"/>
    <w:tmpl w:val="C06A2BD6"/>
    <w:lvl w:ilvl="0" w:tplc="180CFB14">
      <w:start w:val="1"/>
      <w:numFmt w:val="decimal"/>
      <w:pStyle w:val="Heading3"/>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77844480"/>
    <w:multiLevelType w:val="hybridMultilevel"/>
    <w:tmpl w:val="EBFCDF52"/>
    <w:lvl w:ilvl="0" w:tplc="0FD817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D1A3218"/>
    <w:multiLevelType w:val="hybridMultilevel"/>
    <w:tmpl w:val="FC9CB4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8"/>
  </w:num>
  <w:num w:numId="3">
    <w:abstractNumId w:val="12"/>
  </w:num>
  <w:num w:numId="4">
    <w:abstractNumId w:val="13"/>
  </w:num>
  <w:num w:numId="5">
    <w:abstractNumId w:val="7"/>
  </w:num>
  <w:num w:numId="6">
    <w:abstractNumId w:val="1"/>
  </w:num>
  <w:num w:numId="7">
    <w:abstractNumId w:val="3"/>
  </w:num>
  <w:num w:numId="8">
    <w:abstractNumId w:val="2"/>
  </w:num>
  <w:num w:numId="9">
    <w:abstractNumId w:val="9"/>
  </w:num>
  <w:num w:numId="10">
    <w:abstractNumId w:val="10"/>
  </w:num>
  <w:num w:numId="11">
    <w:abstractNumId w:val="4"/>
  </w:num>
  <w:num w:numId="12">
    <w:abstractNumId w:val="6"/>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4BC2"/>
    <w:rsid w:val="00030079"/>
    <w:rsid w:val="00032FB4"/>
    <w:rsid w:val="00064456"/>
    <w:rsid w:val="000838FC"/>
    <w:rsid w:val="00083B5C"/>
    <w:rsid w:val="00091113"/>
    <w:rsid w:val="000A172A"/>
    <w:rsid w:val="000A7A27"/>
    <w:rsid w:val="000C0645"/>
    <w:rsid w:val="000D0160"/>
    <w:rsid w:val="000E50AA"/>
    <w:rsid w:val="000E6AA3"/>
    <w:rsid w:val="000F4801"/>
    <w:rsid w:val="00116F35"/>
    <w:rsid w:val="00117D37"/>
    <w:rsid w:val="00120051"/>
    <w:rsid w:val="001254E6"/>
    <w:rsid w:val="001313CB"/>
    <w:rsid w:val="00131F28"/>
    <w:rsid w:val="0013735D"/>
    <w:rsid w:val="0014092E"/>
    <w:rsid w:val="00151676"/>
    <w:rsid w:val="001609BB"/>
    <w:rsid w:val="00165561"/>
    <w:rsid w:val="00195954"/>
    <w:rsid w:val="001B4D48"/>
    <w:rsid w:val="001B52FB"/>
    <w:rsid w:val="00214379"/>
    <w:rsid w:val="00231903"/>
    <w:rsid w:val="00241427"/>
    <w:rsid w:val="002676C7"/>
    <w:rsid w:val="0027632C"/>
    <w:rsid w:val="002778F9"/>
    <w:rsid w:val="002841BA"/>
    <w:rsid w:val="00293152"/>
    <w:rsid w:val="00293A9D"/>
    <w:rsid w:val="00297CEE"/>
    <w:rsid w:val="002D248E"/>
    <w:rsid w:val="002D53B6"/>
    <w:rsid w:val="002D5BCA"/>
    <w:rsid w:val="002E01A6"/>
    <w:rsid w:val="002F4134"/>
    <w:rsid w:val="00344CF8"/>
    <w:rsid w:val="003754FF"/>
    <w:rsid w:val="003B17D9"/>
    <w:rsid w:val="003B1EE2"/>
    <w:rsid w:val="003C138C"/>
    <w:rsid w:val="003D09B8"/>
    <w:rsid w:val="003D0D4B"/>
    <w:rsid w:val="003D1128"/>
    <w:rsid w:val="003D1DE6"/>
    <w:rsid w:val="003D30D1"/>
    <w:rsid w:val="003E0DE0"/>
    <w:rsid w:val="003F1DDD"/>
    <w:rsid w:val="003F2B69"/>
    <w:rsid w:val="003F3994"/>
    <w:rsid w:val="003F4BC2"/>
    <w:rsid w:val="00402C10"/>
    <w:rsid w:val="00435385"/>
    <w:rsid w:val="00436627"/>
    <w:rsid w:val="00452C10"/>
    <w:rsid w:val="00492D81"/>
    <w:rsid w:val="00497D28"/>
    <w:rsid w:val="004B14FE"/>
    <w:rsid w:val="004C5EC7"/>
    <w:rsid w:val="00533DC8"/>
    <w:rsid w:val="005418B6"/>
    <w:rsid w:val="00542501"/>
    <w:rsid w:val="00547C4F"/>
    <w:rsid w:val="00555905"/>
    <w:rsid w:val="0056262E"/>
    <w:rsid w:val="0056460A"/>
    <w:rsid w:val="005659D2"/>
    <w:rsid w:val="0057302A"/>
    <w:rsid w:val="005928FE"/>
    <w:rsid w:val="005A3D44"/>
    <w:rsid w:val="005B0E49"/>
    <w:rsid w:val="005B1035"/>
    <w:rsid w:val="005B7F25"/>
    <w:rsid w:val="005B7FD8"/>
    <w:rsid w:val="005C2547"/>
    <w:rsid w:val="005E4150"/>
    <w:rsid w:val="005F6ED1"/>
    <w:rsid w:val="0061060A"/>
    <w:rsid w:val="0062048D"/>
    <w:rsid w:val="00623F62"/>
    <w:rsid w:val="00632D58"/>
    <w:rsid w:val="00651E99"/>
    <w:rsid w:val="0069575F"/>
    <w:rsid w:val="006A47D5"/>
    <w:rsid w:val="006B6522"/>
    <w:rsid w:val="006D4064"/>
    <w:rsid w:val="006D7625"/>
    <w:rsid w:val="006E1704"/>
    <w:rsid w:val="006F3942"/>
    <w:rsid w:val="007022D7"/>
    <w:rsid w:val="00710D68"/>
    <w:rsid w:val="00713C15"/>
    <w:rsid w:val="00713CFF"/>
    <w:rsid w:val="00726A5F"/>
    <w:rsid w:val="00746B83"/>
    <w:rsid w:val="007624E0"/>
    <w:rsid w:val="00762993"/>
    <w:rsid w:val="007643E7"/>
    <w:rsid w:val="00776533"/>
    <w:rsid w:val="007C0C84"/>
    <w:rsid w:val="0083008C"/>
    <w:rsid w:val="00845ED6"/>
    <w:rsid w:val="00877CA0"/>
    <w:rsid w:val="008C6296"/>
    <w:rsid w:val="008D53CB"/>
    <w:rsid w:val="008E54AB"/>
    <w:rsid w:val="008E78F7"/>
    <w:rsid w:val="009230E4"/>
    <w:rsid w:val="009301E8"/>
    <w:rsid w:val="00936297"/>
    <w:rsid w:val="00937D6A"/>
    <w:rsid w:val="009406CA"/>
    <w:rsid w:val="00964697"/>
    <w:rsid w:val="0097026A"/>
    <w:rsid w:val="0097651E"/>
    <w:rsid w:val="00987B0B"/>
    <w:rsid w:val="009A4DCD"/>
    <w:rsid w:val="009B0C59"/>
    <w:rsid w:val="009C4BBA"/>
    <w:rsid w:val="009D2E43"/>
    <w:rsid w:val="009D7652"/>
    <w:rsid w:val="00A41E0C"/>
    <w:rsid w:val="00A66144"/>
    <w:rsid w:val="00A7196B"/>
    <w:rsid w:val="00A76DFA"/>
    <w:rsid w:val="00AA73F0"/>
    <w:rsid w:val="00AB32CE"/>
    <w:rsid w:val="00AB5077"/>
    <w:rsid w:val="00AC205C"/>
    <w:rsid w:val="00AD2C6A"/>
    <w:rsid w:val="00B4597E"/>
    <w:rsid w:val="00B678B9"/>
    <w:rsid w:val="00B7335E"/>
    <w:rsid w:val="00B75181"/>
    <w:rsid w:val="00B92696"/>
    <w:rsid w:val="00B930BE"/>
    <w:rsid w:val="00BA3D28"/>
    <w:rsid w:val="00BB3353"/>
    <w:rsid w:val="00BB7D0B"/>
    <w:rsid w:val="00BC0E86"/>
    <w:rsid w:val="00BC19A7"/>
    <w:rsid w:val="00BC1DBE"/>
    <w:rsid w:val="00BC3A48"/>
    <w:rsid w:val="00BD2C10"/>
    <w:rsid w:val="00BD2FB0"/>
    <w:rsid w:val="00BE270A"/>
    <w:rsid w:val="00C032C0"/>
    <w:rsid w:val="00C30F7E"/>
    <w:rsid w:val="00C44E34"/>
    <w:rsid w:val="00C57235"/>
    <w:rsid w:val="00C63BFD"/>
    <w:rsid w:val="00C73ED2"/>
    <w:rsid w:val="00CA3A83"/>
    <w:rsid w:val="00CB6C58"/>
    <w:rsid w:val="00CD347E"/>
    <w:rsid w:val="00D04351"/>
    <w:rsid w:val="00D253F8"/>
    <w:rsid w:val="00D258AE"/>
    <w:rsid w:val="00D962D6"/>
    <w:rsid w:val="00DA3CF6"/>
    <w:rsid w:val="00DD29C0"/>
    <w:rsid w:val="00DF2FB9"/>
    <w:rsid w:val="00E04E96"/>
    <w:rsid w:val="00E216E0"/>
    <w:rsid w:val="00E314B5"/>
    <w:rsid w:val="00E40CCE"/>
    <w:rsid w:val="00E57924"/>
    <w:rsid w:val="00E8445D"/>
    <w:rsid w:val="00E849BD"/>
    <w:rsid w:val="00E85AB5"/>
    <w:rsid w:val="00E94842"/>
    <w:rsid w:val="00E94E0E"/>
    <w:rsid w:val="00EA2FAC"/>
    <w:rsid w:val="00ED1CEF"/>
    <w:rsid w:val="00ED7D07"/>
    <w:rsid w:val="00EE3DF8"/>
    <w:rsid w:val="00EF55E4"/>
    <w:rsid w:val="00EF64A9"/>
    <w:rsid w:val="00F25D42"/>
    <w:rsid w:val="00F31458"/>
    <w:rsid w:val="00F453DE"/>
    <w:rsid w:val="00F5066E"/>
    <w:rsid w:val="00F50B56"/>
    <w:rsid w:val="00FA7051"/>
    <w:rsid w:val="00FB265C"/>
    <w:rsid w:val="00FC1021"/>
    <w:rsid w:val="00FD0898"/>
    <w:rsid w:val="00FE7B6B"/>
    <w:rsid w:val="00FF2C6E"/>
    <w:rsid w:val="00FF5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82339"/>
  <w15:docId w15:val="{2589BFAC-62B9-134C-9005-FB7890A73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704"/>
    <w:pPr>
      <w:spacing w:after="0" w:line="360" w:lineRule="auto"/>
      <w:ind w:firstLine="709"/>
      <w:jc w:val="both"/>
    </w:pPr>
    <w:rPr>
      <w:rFonts w:ascii="Times New Roman" w:hAnsi="Times New Roman" w:cs="Times New Roman"/>
      <w:sz w:val="28"/>
      <w:szCs w:val="24"/>
      <w:lang w:eastAsia="ru-RU"/>
    </w:rPr>
  </w:style>
  <w:style w:type="paragraph" w:styleId="Heading1">
    <w:name w:val="heading 1"/>
    <w:basedOn w:val="Normal"/>
    <w:next w:val="Normal"/>
    <w:link w:val="Heading1Char"/>
    <w:autoRedefine/>
    <w:uiPriority w:val="9"/>
    <w:qFormat/>
    <w:rsid w:val="00E40CCE"/>
    <w:pPr>
      <w:keepNext/>
      <w:keepLines/>
      <w:suppressAutoHyphens/>
      <w:spacing w:before="120" w:after="180" w:line="240" w:lineRule="auto"/>
      <w:ind w:firstLine="0"/>
      <w:jc w:val="center"/>
      <w:outlineLvl w:val="0"/>
    </w:pPr>
    <w:rPr>
      <w:rFonts w:eastAsiaTheme="majorEastAsia" w:cstheme="majorBidi"/>
      <w:bCs/>
      <w:caps/>
      <w:szCs w:val="28"/>
    </w:rPr>
  </w:style>
  <w:style w:type="paragraph" w:styleId="Heading2">
    <w:name w:val="heading 2"/>
    <w:basedOn w:val="Normal"/>
    <w:next w:val="Normal"/>
    <w:link w:val="Heading2Char"/>
    <w:autoRedefine/>
    <w:uiPriority w:val="9"/>
    <w:unhideWhenUsed/>
    <w:qFormat/>
    <w:rsid w:val="00E40CCE"/>
    <w:pPr>
      <w:keepNext/>
      <w:keepLines/>
      <w:suppressAutoHyphens/>
      <w:spacing w:before="120" w:after="180" w:line="240" w:lineRule="auto"/>
      <w:outlineLvl w:val="1"/>
    </w:pPr>
    <w:rPr>
      <w:rFonts w:eastAsiaTheme="majorEastAsia" w:cstheme="majorBidi"/>
      <w:bCs/>
      <w:caps/>
      <w:szCs w:val="26"/>
    </w:rPr>
  </w:style>
  <w:style w:type="paragraph" w:styleId="Heading3">
    <w:name w:val="heading 3"/>
    <w:basedOn w:val="Normal"/>
    <w:next w:val="Normal"/>
    <w:link w:val="Heading3Char"/>
    <w:autoRedefine/>
    <w:uiPriority w:val="9"/>
    <w:semiHidden/>
    <w:unhideWhenUsed/>
    <w:qFormat/>
    <w:rsid w:val="006E1704"/>
    <w:pPr>
      <w:keepNext/>
      <w:keepLines/>
      <w:numPr>
        <w:numId w:val="1"/>
      </w:numPr>
      <w:spacing w:before="4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0CCE"/>
    <w:rPr>
      <w:rFonts w:ascii="Times New Roman" w:eastAsiaTheme="majorEastAsia" w:hAnsi="Times New Roman" w:cstheme="majorBidi"/>
      <w:bCs/>
      <w:caps/>
      <w:sz w:val="28"/>
      <w:szCs w:val="28"/>
      <w:lang w:eastAsia="ru-RU"/>
    </w:rPr>
  </w:style>
  <w:style w:type="character" w:customStyle="1" w:styleId="Heading2Char">
    <w:name w:val="Heading 2 Char"/>
    <w:basedOn w:val="DefaultParagraphFont"/>
    <w:link w:val="Heading2"/>
    <w:uiPriority w:val="9"/>
    <w:rsid w:val="00E40CCE"/>
    <w:rPr>
      <w:rFonts w:ascii="Times New Roman" w:eastAsiaTheme="majorEastAsia" w:hAnsi="Times New Roman" w:cstheme="majorBidi"/>
      <w:bCs/>
      <w:caps/>
      <w:sz w:val="28"/>
      <w:szCs w:val="26"/>
      <w:lang w:eastAsia="ru-RU"/>
    </w:rPr>
  </w:style>
  <w:style w:type="character" w:customStyle="1" w:styleId="Heading3Char">
    <w:name w:val="Heading 3 Char"/>
    <w:basedOn w:val="DefaultParagraphFont"/>
    <w:link w:val="Heading3"/>
    <w:uiPriority w:val="9"/>
    <w:semiHidden/>
    <w:rsid w:val="006E1704"/>
    <w:rPr>
      <w:rFonts w:ascii="Times New Roman" w:eastAsiaTheme="majorEastAsia" w:hAnsi="Times New Roman" w:cstheme="majorBidi"/>
      <w:b/>
      <w:sz w:val="28"/>
      <w:szCs w:val="24"/>
      <w:lang w:eastAsia="ru-RU"/>
    </w:rPr>
  </w:style>
  <w:style w:type="paragraph" w:styleId="ListParagraph">
    <w:name w:val="List Paragraph"/>
    <w:basedOn w:val="Normal"/>
    <w:uiPriority w:val="34"/>
    <w:qFormat/>
    <w:rsid w:val="00964697"/>
    <w:pPr>
      <w:ind w:left="720"/>
      <w:contextualSpacing/>
    </w:pPr>
  </w:style>
  <w:style w:type="character" w:styleId="PlaceholderText">
    <w:name w:val="Placeholder Text"/>
    <w:basedOn w:val="DefaultParagraphFont"/>
    <w:uiPriority w:val="99"/>
    <w:semiHidden/>
    <w:rsid w:val="00B92696"/>
    <w:rPr>
      <w:color w:val="808080"/>
    </w:rPr>
  </w:style>
  <w:style w:type="character" w:styleId="Hyperlink">
    <w:name w:val="Hyperlink"/>
    <w:basedOn w:val="DefaultParagraphFont"/>
    <w:uiPriority w:val="99"/>
    <w:unhideWhenUsed/>
    <w:rsid w:val="008C6296"/>
    <w:rPr>
      <w:color w:val="0563C1" w:themeColor="hyperlink"/>
      <w:u w:val="single"/>
    </w:rPr>
  </w:style>
  <w:style w:type="table" w:styleId="TableGrid">
    <w:name w:val="Table Grid"/>
    <w:basedOn w:val="TableNormal"/>
    <w:uiPriority w:val="39"/>
    <w:rsid w:val="001B52F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14379"/>
    <w:rPr>
      <w:rFonts w:ascii="TimesNewRoman" w:hAnsi="TimesNewRoman" w:hint="default"/>
      <w:b w:val="0"/>
      <w:bCs w:val="0"/>
      <w:i w:val="0"/>
      <w:iCs w:val="0"/>
      <w:color w:val="000000"/>
      <w:sz w:val="20"/>
      <w:szCs w:val="20"/>
    </w:rPr>
  </w:style>
  <w:style w:type="character" w:customStyle="1" w:styleId="fontstyle21">
    <w:name w:val="fontstyle21"/>
    <w:basedOn w:val="DefaultParagraphFont"/>
    <w:rsid w:val="00214379"/>
    <w:rPr>
      <w:rFonts w:ascii="TimesNewRoman" w:hAnsi="TimesNewRoman" w:hint="default"/>
      <w:b w:val="0"/>
      <w:bCs w:val="0"/>
      <w:i/>
      <w:iCs/>
      <w:color w:val="000000"/>
      <w:sz w:val="20"/>
      <w:szCs w:val="20"/>
    </w:rPr>
  </w:style>
  <w:style w:type="character" w:customStyle="1" w:styleId="fontstyle31">
    <w:name w:val="fontstyle31"/>
    <w:basedOn w:val="DefaultParagraphFont"/>
    <w:rsid w:val="00214379"/>
    <w:rPr>
      <w:rFonts w:ascii="Times-Italic" w:hAnsi="Times-Italic" w:hint="default"/>
      <w:b w:val="0"/>
      <w:bCs w:val="0"/>
      <w:i/>
      <w:iCs/>
      <w:color w:val="000000"/>
      <w:sz w:val="20"/>
      <w:szCs w:val="20"/>
    </w:rPr>
  </w:style>
  <w:style w:type="paragraph" w:styleId="Header">
    <w:name w:val="header"/>
    <w:basedOn w:val="Normal"/>
    <w:link w:val="HeaderChar"/>
    <w:uiPriority w:val="99"/>
    <w:unhideWhenUsed/>
    <w:rsid w:val="00623F62"/>
    <w:pPr>
      <w:tabs>
        <w:tab w:val="center" w:pos="4677"/>
        <w:tab w:val="right" w:pos="9355"/>
      </w:tabs>
      <w:spacing w:line="240" w:lineRule="auto"/>
    </w:pPr>
  </w:style>
  <w:style w:type="character" w:customStyle="1" w:styleId="HeaderChar">
    <w:name w:val="Header Char"/>
    <w:basedOn w:val="DefaultParagraphFont"/>
    <w:link w:val="Header"/>
    <w:uiPriority w:val="99"/>
    <w:rsid w:val="00623F62"/>
    <w:rPr>
      <w:rFonts w:ascii="Times New Roman" w:hAnsi="Times New Roman" w:cs="Times New Roman"/>
      <w:sz w:val="28"/>
      <w:szCs w:val="24"/>
      <w:lang w:eastAsia="ru-RU"/>
    </w:rPr>
  </w:style>
  <w:style w:type="paragraph" w:styleId="Footer">
    <w:name w:val="footer"/>
    <w:basedOn w:val="Normal"/>
    <w:link w:val="FooterChar"/>
    <w:unhideWhenUsed/>
    <w:rsid w:val="00623F62"/>
    <w:pPr>
      <w:tabs>
        <w:tab w:val="center" w:pos="4677"/>
        <w:tab w:val="right" w:pos="9355"/>
      </w:tabs>
      <w:spacing w:line="240" w:lineRule="auto"/>
    </w:pPr>
  </w:style>
  <w:style w:type="character" w:customStyle="1" w:styleId="FooterChar">
    <w:name w:val="Footer Char"/>
    <w:basedOn w:val="DefaultParagraphFont"/>
    <w:link w:val="Footer"/>
    <w:rsid w:val="00623F62"/>
    <w:rPr>
      <w:rFonts w:ascii="Times New Roman" w:hAnsi="Times New Roman" w:cs="Times New Roman"/>
      <w:sz w:val="28"/>
      <w:szCs w:val="24"/>
      <w:lang w:eastAsia="ru-RU"/>
    </w:rPr>
  </w:style>
  <w:style w:type="paragraph" w:styleId="BalloonText">
    <w:name w:val="Balloon Text"/>
    <w:basedOn w:val="Normal"/>
    <w:link w:val="BalloonTextChar"/>
    <w:uiPriority w:val="99"/>
    <w:semiHidden/>
    <w:unhideWhenUsed/>
    <w:rsid w:val="00623F6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3F62"/>
    <w:rPr>
      <w:rFonts w:ascii="Tahoma" w:hAnsi="Tahoma" w:cs="Tahoma"/>
      <w:sz w:val="16"/>
      <w:szCs w:val="16"/>
      <w:lang w:eastAsia="ru-RU"/>
    </w:rPr>
  </w:style>
  <w:style w:type="character" w:styleId="PageNumber">
    <w:name w:val="page number"/>
    <w:basedOn w:val="DefaultParagraphFont"/>
    <w:uiPriority w:val="99"/>
    <w:semiHidden/>
    <w:unhideWhenUsed/>
    <w:rsid w:val="00710D68"/>
  </w:style>
  <w:style w:type="character" w:styleId="UnresolvedMention">
    <w:name w:val="Unresolved Mention"/>
    <w:basedOn w:val="DefaultParagraphFont"/>
    <w:uiPriority w:val="99"/>
    <w:semiHidden/>
    <w:unhideWhenUsed/>
    <w:rsid w:val="001313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34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3-02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9/pdf/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4B0A5-2BAA-9A44-AED0-33E156A6E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1682</TotalTime>
  <Pages>11</Pages>
  <Words>3226</Words>
  <Characters>18390</Characters>
  <Application>Microsoft Office Word</Application>
  <DocSecurity>0</DocSecurity>
  <Lines>153</Lines>
  <Paragraphs>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Ахлёстова</dc:creator>
  <cp:keywords/>
  <dc:description/>
  <cp:lastModifiedBy>Microsoft Office User</cp:lastModifiedBy>
  <cp:revision>36</cp:revision>
  <dcterms:created xsi:type="dcterms:W3CDTF">2022-09-21T13:46:00Z</dcterms:created>
  <dcterms:modified xsi:type="dcterms:W3CDTF">2022-11-21T20:08:00Z</dcterms:modified>
</cp:coreProperties>
</file>