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4643"/>
        <w:gridCol w:w="4643"/>
      </w:tblGrid>
      <w:tr w:rsidR="008D46D9" w:rsidRPr="004010C1" w:rsidTr="008E7ADB">
        <w:tc>
          <w:tcPr>
            <w:tcW w:w="2500" w:type="pct"/>
            <w:shd w:val="clear" w:color="auto" w:fill="auto"/>
          </w:tcPr>
          <w:p w:rsidR="008D46D9" w:rsidRPr="004010C1" w:rsidRDefault="008D46D9" w:rsidP="000E4759">
            <w:pPr>
              <w:spacing w:line="240" w:lineRule="auto"/>
              <w:ind w:firstLine="0"/>
              <w:jc w:val="left"/>
              <w:rPr>
                <w:rFonts w:eastAsia="Times New Roman"/>
                <w:sz w:val="18"/>
                <w:szCs w:val="18"/>
                <w:lang w:eastAsia="ru-RU"/>
              </w:rPr>
            </w:pPr>
            <w:bookmarkStart w:id="0" w:name="_Toc94681794"/>
            <w:bookmarkStart w:id="1" w:name="_Toc109485057"/>
            <w:r w:rsidRPr="004010C1">
              <w:rPr>
                <w:rFonts w:eastAsia="Times New Roman"/>
                <w:sz w:val="18"/>
                <w:szCs w:val="18"/>
                <w:lang w:eastAsia="ru-RU"/>
              </w:rPr>
              <w:t>УДК 004.8</w:t>
            </w:r>
          </w:p>
        </w:tc>
        <w:tc>
          <w:tcPr>
            <w:tcW w:w="2500" w:type="pct"/>
            <w:shd w:val="clear" w:color="auto" w:fill="auto"/>
          </w:tcPr>
          <w:p w:rsidR="008D46D9" w:rsidRPr="004010C1" w:rsidRDefault="008D46D9" w:rsidP="000E4759">
            <w:pPr>
              <w:spacing w:line="240" w:lineRule="auto"/>
              <w:ind w:firstLine="0"/>
              <w:jc w:val="left"/>
              <w:rPr>
                <w:rFonts w:eastAsia="Times New Roman"/>
                <w:sz w:val="18"/>
                <w:szCs w:val="18"/>
                <w:lang w:eastAsia="ru-RU"/>
              </w:rPr>
            </w:pPr>
            <w:r>
              <w:rPr>
                <w:rFonts w:eastAsia="Times New Roman"/>
                <w:sz w:val="18"/>
                <w:szCs w:val="18"/>
                <w:lang w:val="en-US" w:eastAsia="ru-RU"/>
              </w:rPr>
              <w:t>UDK 004.8</w:t>
            </w:r>
          </w:p>
        </w:tc>
      </w:tr>
      <w:tr w:rsidR="008D46D9" w:rsidRPr="00CF3E2B" w:rsidTr="008E7ADB">
        <w:tc>
          <w:tcPr>
            <w:tcW w:w="2500" w:type="pct"/>
            <w:shd w:val="clear" w:color="auto" w:fill="auto"/>
          </w:tcPr>
          <w:p w:rsidR="008D46D9" w:rsidRPr="004010C1" w:rsidRDefault="008D46D9" w:rsidP="000E4759">
            <w:pPr>
              <w:spacing w:line="240" w:lineRule="auto"/>
              <w:ind w:firstLine="0"/>
              <w:jc w:val="left"/>
              <w:rPr>
                <w:rFonts w:eastAsia="Times New Roman"/>
                <w:sz w:val="18"/>
                <w:szCs w:val="18"/>
                <w:lang w:eastAsia="ru-RU"/>
              </w:rPr>
            </w:pPr>
            <w:r w:rsidRPr="004010C1">
              <w:rPr>
                <w:rFonts w:eastAsia="Times New Roman"/>
                <w:sz w:val="18"/>
                <w:szCs w:val="18"/>
                <w:lang w:eastAsia="ru-RU"/>
              </w:rPr>
              <w:t>06.01.01 – Общее земледелие, растениеводство (сельскохозяйственные науки)</w:t>
            </w:r>
          </w:p>
          <w:p w:rsidR="008D46D9" w:rsidRPr="004010C1" w:rsidRDefault="008D46D9" w:rsidP="000E4759">
            <w:pPr>
              <w:spacing w:line="240" w:lineRule="auto"/>
              <w:ind w:firstLine="0"/>
              <w:jc w:val="left"/>
              <w:rPr>
                <w:rFonts w:eastAsia="Times New Roman"/>
                <w:sz w:val="18"/>
                <w:szCs w:val="18"/>
                <w:lang w:eastAsia="ru-RU"/>
              </w:rPr>
            </w:pPr>
          </w:p>
        </w:tc>
        <w:tc>
          <w:tcPr>
            <w:tcW w:w="2500" w:type="pct"/>
            <w:shd w:val="clear" w:color="auto" w:fill="auto"/>
          </w:tcPr>
          <w:p w:rsidR="008D46D9" w:rsidRPr="0095212F" w:rsidRDefault="008D46D9" w:rsidP="000E4759">
            <w:pPr>
              <w:spacing w:line="240" w:lineRule="auto"/>
              <w:ind w:firstLine="0"/>
              <w:jc w:val="left"/>
              <w:rPr>
                <w:rFonts w:eastAsia="Times New Roman"/>
                <w:sz w:val="18"/>
                <w:szCs w:val="18"/>
                <w:lang w:val="en-US" w:eastAsia="ru-RU"/>
              </w:rPr>
            </w:pPr>
            <w:r w:rsidRPr="0095212F">
              <w:rPr>
                <w:rFonts w:eastAsia="Times New Roman"/>
                <w:sz w:val="18"/>
                <w:szCs w:val="18"/>
                <w:lang w:val="en-US" w:eastAsia="ru-RU"/>
              </w:rPr>
              <w:t>01/06/01 - General farming, crop production (agricultural sciences)</w:t>
            </w:r>
          </w:p>
          <w:p w:rsidR="008D46D9" w:rsidRPr="0095212F" w:rsidRDefault="008D46D9" w:rsidP="000E4759">
            <w:pPr>
              <w:spacing w:line="240" w:lineRule="auto"/>
              <w:ind w:firstLine="0"/>
              <w:jc w:val="left"/>
              <w:rPr>
                <w:rFonts w:eastAsia="Times New Roman"/>
                <w:sz w:val="18"/>
                <w:szCs w:val="18"/>
                <w:lang w:val="en-US" w:eastAsia="ru-RU"/>
              </w:rPr>
            </w:pPr>
          </w:p>
        </w:tc>
      </w:tr>
      <w:tr w:rsidR="008D46D9" w:rsidRPr="00CF3E2B" w:rsidTr="008E7ADB">
        <w:tc>
          <w:tcPr>
            <w:tcW w:w="2500" w:type="pct"/>
            <w:shd w:val="clear" w:color="auto" w:fill="auto"/>
          </w:tcPr>
          <w:p w:rsidR="008D46D9" w:rsidRPr="004615F9" w:rsidRDefault="008D46D9" w:rsidP="000E4759">
            <w:pPr>
              <w:spacing w:line="240" w:lineRule="auto"/>
              <w:ind w:firstLine="0"/>
              <w:jc w:val="left"/>
              <w:rPr>
                <w:rFonts w:eastAsia="Times New Roman"/>
                <w:b/>
                <w:bCs/>
                <w:sz w:val="20"/>
                <w:szCs w:val="20"/>
                <w:lang w:eastAsia="ru-RU"/>
              </w:rPr>
            </w:pPr>
            <w:r w:rsidRPr="004615F9">
              <w:rPr>
                <w:rFonts w:eastAsia="Times New Roman"/>
                <w:b/>
                <w:bCs/>
                <w:sz w:val="20"/>
                <w:szCs w:val="20"/>
                <w:lang w:eastAsia="ru-RU"/>
              </w:rPr>
              <w:t>Автоматизированный системно-когнитивный анализ влияния сроков посева и ширины междурядий на урожайность и качество зерна озимой пшеницы сорта Дон 95</w:t>
            </w:r>
          </w:p>
          <w:p w:rsidR="008D46D9" w:rsidRPr="004615F9" w:rsidRDefault="008D46D9" w:rsidP="000E4759">
            <w:pPr>
              <w:spacing w:line="240" w:lineRule="auto"/>
              <w:ind w:firstLine="0"/>
              <w:jc w:val="left"/>
              <w:rPr>
                <w:rFonts w:eastAsia="Times New Roman"/>
                <w:b/>
                <w:bCs/>
                <w:sz w:val="20"/>
                <w:szCs w:val="20"/>
                <w:lang w:eastAsia="ru-RU"/>
              </w:rPr>
            </w:pPr>
          </w:p>
        </w:tc>
        <w:tc>
          <w:tcPr>
            <w:tcW w:w="2500" w:type="pct"/>
            <w:shd w:val="clear" w:color="auto" w:fill="auto"/>
          </w:tcPr>
          <w:p w:rsidR="008D46D9" w:rsidRPr="0095212F" w:rsidRDefault="008D46D9" w:rsidP="000E4759">
            <w:pPr>
              <w:spacing w:line="240" w:lineRule="auto"/>
              <w:ind w:firstLine="0"/>
              <w:jc w:val="left"/>
              <w:rPr>
                <w:rFonts w:eastAsia="Times New Roman"/>
                <w:b/>
                <w:bCs/>
                <w:sz w:val="20"/>
                <w:szCs w:val="20"/>
                <w:lang w:val="en-US" w:eastAsia="ru-RU"/>
              </w:rPr>
            </w:pPr>
            <w:r w:rsidRPr="0095212F">
              <w:rPr>
                <w:rFonts w:eastAsia="Times New Roman"/>
                <w:b/>
                <w:bCs/>
                <w:sz w:val="20"/>
                <w:szCs w:val="20"/>
                <w:lang w:val="en-US" w:eastAsia="ru-RU"/>
              </w:rPr>
              <w:t>Automated system-cognitive analysis of the effect of sowing time and row spacing on the yield and grain quality of winter wheat variety Don 95</w:t>
            </w:r>
          </w:p>
          <w:p w:rsidR="008D46D9" w:rsidRPr="0095212F" w:rsidRDefault="008D46D9" w:rsidP="000E4759">
            <w:pPr>
              <w:spacing w:line="240" w:lineRule="auto"/>
              <w:ind w:firstLine="0"/>
              <w:jc w:val="left"/>
              <w:rPr>
                <w:rFonts w:eastAsia="Times New Roman"/>
                <w:b/>
                <w:bCs/>
                <w:sz w:val="20"/>
                <w:szCs w:val="20"/>
                <w:lang w:val="en-US" w:eastAsia="ru-RU"/>
              </w:rPr>
            </w:pPr>
          </w:p>
        </w:tc>
      </w:tr>
      <w:tr w:rsidR="008D46D9" w:rsidRPr="004010C1" w:rsidTr="008E7ADB">
        <w:tc>
          <w:tcPr>
            <w:tcW w:w="2500" w:type="pct"/>
            <w:shd w:val="clear" w:color="auto" w:fill="auto"/>
          </w:tcPr>
          <w:p w:rsidR="008D46D9" w:rsidRPr="004010C1" w:rsidRDefault="008D46D9" w:rsidP="000E4759">
            <w:pPr>
              <w:spacing w:line="240" w:lineRule="auto"/>
              <w:ind w:firstLine="0"/>
              <w:jc w:val="left"/>
              <w:rPr>
                <w:rFonts w:eastAsia="Times New Roman"/>
                <w:sz w:val="18"/>
                <w:szCs w:val="18"/>
                <w:lang w:eastAsia="ru-RU"/>
              </w:rPr>
            </w:pPr>
            <w:r w:rsidRPr="004010C1">
              <w:rPr>
                <w:rFonts w:eastAsia="Times New Roman"/>
                <w:sz w:val="18"/>
                <w:szCs w:val="18"/>
                <w:lang w:eastAsia="ru-RU"/>
              </w:rPr>
              <w:t>Луценко Евгений Вениаминович</w:t>
            </w:r>
          </w:p>
        </w:tc>
        <w:tc>
          <w:tcPr>
            <w:tcW w:w="2500" w:type="pct"/>
            <w:shd w:val="clear" w:color="auto" w:fill="auto"/>
          </w:tcPr>
          <w:p w:rsidR="008D46D9" w:rsidRPr="004010C1" w:rsidRDefault="008D46D9" w:rsidP="000E4759">
            <w:pPr>
              <w:spacing w:line="240" w:lineRule="auto"/>
              <w:ind w:firstLine="0"/>
              <w:jc w:val="left"/>
              <w:rPr>
                <w:rFonts w:eastAsia="Times New Roman"/>
                <w:sz w:val="18"/>
                <w:szCs w:val="18"/>
                <w:lang w:eastAsia="ru-RU"/>
              </w:rPr>
            </w:pPr>
            <w:proofErr w:type="spellStart"/>
            <w:r w:rsidRPr="004010C1">
              <w:rPr>
                <w:rFonts w:eastAsia="Times New Roman"/>
                <w:sz w:val="18"/>
                <w:szCs w:val="18"/>
                <w:lang w:eastAsia="ru-RU"/>
              </w:rPr>
              <w:t>Lutsenko</w:t>
            </w:r>
            <w:proofErr w:type="spellEnd"/>
            <w:r w:rsidRPr="004010C1">
              <w:rPr>
                <w:rFonts w:eastAsia="Times New Roman"/>
                <w:sz w:val="18"/>
                <w:szCs w:val="18"/>
                <w:lang w:eastAsia="ru-RU"/>
              </w:rPr>
              <w:t xml:space="preserve"> </w:t>
            </w:r>
            <w:proofErr w:type="spellStart"/>
            <w:r w:rsidRPr="004010C1">
              <w:rPr>
                <w:rFonts w:eastAsia="Times New Roman"/>
                <w:sz w:val="18"/>
                <w:szCs w:val="18"/>
                <w:lang w:eastAsia="ru-RU"/>
              </w:rPr>
              <w:t>Evgeniy</w:t>
            </w:r>
            <w:proofErr w:type="spellEnd"/>
            <w:r w:rsidRPr="004010C1">
              <w:rPr>
                <w:rFonts w:eastAsia="Times New Roman"/>
                <w:sz w:val="18"/>
                <w:szCs w:val="18"/>
                <w:lang w:eastAsia="ru-RU"/>
              </w:rPr>
              <w:t xml:space="preserve"> </w:t>
            </w:r>
            <w:proofErr w:type="spellStart"/>
            <w:r w:rsidRPr="004010C1">
              <w:rPr>
                <w:rFonts w:eastAsia="Times New Roman"/>
                <w:sz w:val="18"/>
                <w:szCs w:val="18"/>
                <w:lang w:eastAsia="ru-RU"/>
              </w:rPr>
              <w:t>Veniaminovich</w:t>
            </w:r>
            <w:proofErr w:type="spellEnd"/>
          </w:p>
        </w:tc>
      </w:tr>
      <w:tr w:rsidR="008D46D9" w:rsidRPr="00CF3E2B" w:rsidTr="008E7ADB">
        <w:tc>
          <w:tcPr>
            <w:tcW w:w="2500" w:type="pct"/>
            <w:shd w:val="clear" w:color="auto" w:fill="auto"/>
          </w:tcPr>
          <w:p w:rsidR="008D46D9" w:rsidRPr="004010C1" w:rsidRDefault="008D46D9" w:rsidP="000E4759">
            <w:pPr>
              <w:spacing w:line="240" w:lineRule="auto"/>
              <w:ind w:firstLine="0"/>
              <w:jc w:val="left"/>
              <w:rPr>
                <w:rFonts w:eastAsia="Times New Roman"/>
                <w:sz w:val="18"/>
                <w:szCs w:val="18"/>
                <w:lang w:eastAsia="ru-RU"/>
              </w:rPr>
            </w:pPr>
            <w:r w:rsidRPr="004010C1">
              <w:rPr>
                <w:rFonts w:eastAsia="Times New Roman"/>
                <w:sz w:val="18"/>
                <w:szCs w:val="18"/>
                <w:lang w:eastAsia="ru-RU"/>
              </w:rPr>
              <w:t>д.э.н., к.т.н., профессор</w:t>
            </w:r>
          </w:p>
        </w:tc>
        <w:tc>
          <w:tcPr>
            <w:tcW w:w="2500" w:type="pct"/>
            <w:shd w:val="clear" w:color="auto" w:fill="auto"/>
          </w:tcPr>
          <w:p w:rsidR="008D46D9" w:rsidRPr="0095212F" w:rsidRDefault="008D46D9" w:rsidP="000E4759">
            <w:pPr>
              <w:spacing w:line="240" w:lineRule="auto"/>
              <w:ind w:firstLine="0"/>
              <w:jc w:val="left"/>
              <w:rPr>
                <w:rFonts w:eastAsia="Times New Roman"/>
                <w:sz w:val="18"/>
                <w:szCs w:val="18"/>
                <w:lang w:val="en-US" w:eastAsia="ru-RU"/>
              </w:rPr>
            </w:pPr>
            <w:r w:rsidRPr="0095212F">
              <w:rPr>
                <w:rFonts w:eastAsia="Times New Roman"/>
                <w:sz w:val="18"/>
                <w:szCs w:val="18"/>
                <w:lang w:val="en-US" w:eastAsia="ru-RU"/>
              </w:rPr>
              <w:t>Doctor of Economics, Ph.D., professor</w:t>
            </w:r>
          </w:p>
        </w:tc>
      </w:tr>
      <w:tr w:rsidR="008D46D9" w:rsidRPr="00CF3E2B" w:rsidTr="008E7ADB">
        <w:tc>
          <w:tcPr>
            <w:tcW w:w="2500" w:type="pct"/>
            <w:shd w:val="clear" w:color="auto" w:fill="auto"/>
          </w:tcPr>
          <w:p w:rsidR="008D46D9" w:rsidRPr="004010C1" w:rsidRDefault="0024230C" w:rsidP="000E4759">
            <w:pPr>
              <w:spacing w:line="240" w:lineRule="auto"/>
              <w:ind w:firstLine="0"/>
              <w:jc w:val="left"/>
              <w:rPr>
                <w:rFonts w:eastAsia="Times New Roman"/>
                <w:color w:val="0000FF"/>
                <w:sz w:val="18"/>
                <w:szCs w:val="18"/>
                <w:u w:val="single"/>
                <w:lang w:val="en-US" w:eastAsia="ru-RU"/>
              </w:rPr>
            </w:pPr>
            <w:r>
              <w:fldChar w:fldCharType="begin"/>
            </w:r>
            <w:r w:rsidRPr="00CF3E2B">
              <w:rPr>
                <w:lang w:val="en-US"/>
              </w:rPr>
              <w:instrText xml:space="preserve"> HYPERLINK "https://publons.com/researcher/S-8667-2018/" \o "Copy and share this profile's URL" </w:instrText>
            </w:r>
            <w:r>
              <w:fldChar w:fldCharType="separate"/>
            </w:r>
            <w:r w:rsidR="008D46D9" w:rsidRPr="004010C1">
              <w:rPr>
                <w:rFonts w:eastAsia="Times New Roman"/>
                <w:color w:val="0000FF"/>
                <w:sz w:val="18"/>
                <w:szCs w:val="18"/>
                <w:u w:val="single"/>
                <w:lang w:val="en-US" w:eastAsia="ru-RU"/>
              </w:rPr>
              <w:t xml:space="preserve">Web of Science </w:t>
            </w:r>
            <w:proofErr w:type="spellStart"/>
            <w:r w:rsidR="008D46D9" w:rsidRPr="004010C1">
              <w:rPr>
                <w:rFonts w:eastAsia="Times New Roman"/>
                <w:color w:val="0000FF"/>
                <w:sz w:val="18"/>
                <w:szCs w:val="18"/>
                <w:u w:val="single"/>
                <w:lang w:val="en-US" w:eastAsia="ru-RU"/>
              </w:rPr>
              <w:t>ResearcherID</w:t>
            </w:r>
            <w:proofErr w:type="spellEnd"/>
            <w:r w:rsidR="008D46D9" w:rsidRPr="004010C1">
              <w:rPr>
                <w:rFonts w:eastAsia="Times New Roman"/>
                <w:color w:val="0000FF"/>
                <w:sz w:val="18"/>
                <w:szCs w:val="18"/>
                <w:u w:val="single"/>
                <w:lang w:val="en-US" w:eastAsia="ru-RU"/>
              </w:rPr>
              <w:t xml:space="preserve"> S-8667-2018</w:t>
            </w:r>
            <w:r>
              <w:rPr>
                <w:rFonts w:eastAsia="Times New Roman"/>
                <w:color w:val="0000FF"/>
                <w:sz w:val="18"/>
                <w:szCs w:val="18"/>
                <w:u w:val="single"/>
                <w:lang w:val="en-US" w:eastAsia="ru-RU"/>
              </w:rPr>
              <w:fldChar w:fldCharType="end"/>
            </w:r>
          </w:p>
        </w:tc>
        <w:tc>
          <w:tcPr>
            <w:tcW w:w="2500" w:type="pct"/>
            <w:shd w:val="clear" w:color="auto" w:fill="auto"/>
          </w:tcPr>
          <w:p w:rsidR="008D46D9" w:rsidRPr="004010C1" w:rsidRDefault="0024230C" w:rsidP="000E4759">
            <w:pPr>
              <w:spacing w:line="240" w:lineRule="auto"/>
              <w:ind w:firstLine="0"/>
              <w:jc w:val="left"/>
              <w:rPr>
                <w:rFonts w:eastAsia="Times New Roman"/>
                <w:color w:val="0000FF"/>
                <w:sz w:val="18"/>
                <w:szCs w:val="18"/>
                <w:u w:val="single"/>
                <w:lang w:val="en-US" w:eastAsia="ru-RU"/>
              </w:rPr>
            </w:pPr>
            <w:r>
              <w:fldChar w:fldCharType="begin"/>
            </w:r>
            <w:r w:rsidRPr="00CF3E2B">
              <w:rPr>
                <w:lang w:val="en-US"/>
              </w:rPr>
              <w:instrText xml:space="preserve"> HYPERLINK "https://publons.com/researcher/S-8667-2018/" \o "Copy and share this profile's URL" </w:instrText>
            </w:r>
            <w:r>
              <w:fldChar w:fldCharType="separate"/>
            </w:r>
            <w:r w:rsidR="008D46D9" w:rsidRPr="004010C1">
              <w:rPr>
                <w:rFonts w:eastAsia="Times New Roman"/>
                <w:color w:val="0000FF"/>
                <w:sz w:val="18"/>
                <w:szCs w:val="18"/>
                <w:u w:val="single"/>
                <w:lang w:val="en-US" w:eastAsia="ru-RU"/>
              </w:rPr>
              <w:t xml:space="preserve">Web of Science </w:t>
            </w:r>
            <w:proofErr w:type="spellStart"/>
            <w:r w:rsidR="008D46D9" w:rsidRPr="004010C1">
              <w:rPr>
                <w:rFonts w:eastAsia="Times New Roman"/>
                <w:color w:val="0000FF"/>
                <w:sz w:val="18"/>
                <w:szCs w:val="18"/>
                <w:u w:val="single"/>
                <w:lang w:val="en-US" w:eastAsia="ru-RU"/>
              </w:rPr>
              <w:t>ResearcherID</w:t>
            </w:r>
            <w:proofErr w:type="spellEnd"/>
            <w:r w:rsidR="008D46D9" w:rsidRPr="004010C1">
              <w:rPr>
                <w:rFonts w:eastAsia="Times New Roman"/>
                <w:color w:val="0000FF"/>
                <w:sz w:val="18"/>
                <w:szCs w:val="18"/>
                <w:u w:val="single"/>
                <w:lang w:val="en-US" w:eastAsia="ru-RU"/>
              </w:rPr>
              <w:t xml:space="preserve"> S-8667-2018</w:t>
            </w:r>
            <w:r>
              <w:rPr>
                <w:rFonts w:eastAsia="Times New Roman"/>
                <w:color w:val="0000FF"/>
                <w:sz w:val="18"/>
                <w:szCs w:val="18"/>
                <w:u w:val="single"/>
                <w:lang w:val="en-US" w:eastAsia="ru-RU"/>
              </w:rPr>
              <w:fldChar w:fldCharType="end"/>
            </w:r>
          </w:p>
        </w:tc>
      </w:tr>
      <w:tr w:rsidR="008D46D9" w:rsidRPr="004010C1" w:rsidTr="008E7ADB">
        <w:tc>
          <w:tcPr>
            <w:tcW w:w="2500" w:type="pct"/>
            <w:shd w:val="clear" w:color="auto" w:fill="auto"/>
          </w:tcPr>
          <w:p w:rsidR="008D46D9" w:rsidRPr="004010C1" w:rsidRDefault="008D46D9" w:rsidP="000E4759">
            <w:pPr>
              <w:spacing w:line="240" w:lineRule="auto"/>
              <w:ind w:firstLine="0"/>
              <w:jc w:val="left"/>
              <w:rPr>
                <w:rFonts w:eastAsia="Times New Roman"/>
                <w:sz w:val="18"/>
                <w:szCs w:val="18"/>
                <w:lang w:eastAsia="ru-RU"/>
              </w:rPr>
            </w:pPr>
            <w:r w:rsidRPr="004010C1">
              <w:rPr>
                <w:rFonts w:eastAsia="Times New Roman"/>
                <w:sz w:val="18"/>
                <w:szCs w:val="18"/>
                <w:lang w:val="en-US" w:eastAsia="ru-RU"/>
              </w:rPr>
              <w:t>Scopus Author ID: 57188763047</w:t>
            </w:r>
          </w:p>
        </w:tc>
        <w:tc>
          <w:tcPr>
            <w:tcW w:w="2500" w:type="pct"/>
            <w:shd w:val="clear" w:color="auto" w:fill="auto"/>
          </w:tcPr>
          <w:p w:rsidR="008D46D9" w:rsidRPr="004010C1" w:rsidRDefault="008D46D9" w:rsidP="000E4759">
            <w:pPr>
              <w:spacing w:line="240" w:lineRule="auto"/>
              <w:ind w:firstLine="0"/>
              <w:jc w:val="left"/>
              <w:rPr>
                <w:rFonts w:eastAsia="Times New Roman"/>
                <w:sz w:val="18"/>
                <w:szCs w:val="18"/>
                <w:lang w:eastAsia="ru-RU"/>
              </w:rPr>
            </w:pPr>
            <w:r w:rsidRPr="004010C1">
              <w:rPr>
                <w:rFonts w:eastAsia="Times New Roman"/>
                <w:sz w:val="18"/>
                <w:szCs w:val="18"/>
                <w:lang w:val="en-US" w:eastAsia="ru-RU"/>
              </w:rPr>
              <w:t>Scopus Author ID: 57188763047</w:t>
            </w:r>
          </w:p>
        </w:tc>
      </w:tr>
      <w:tr w:rsidR="008D46D9" w:rsidRPr="004010C1" w:rsidTr="008E7ADB">
        <w:tc>
          <w:tcPr>
            <w:tcW w:w="2500" w:type="pct"/>
            <w:shd w:val="clear" w:color="auto" w:fill="auto"/>
          </w:tcPr>
          <w:p w:rsidR="008D46D9" w:rsidRPr="004010C1" w:rsidRDefault="008D46D9" w:rsidP="000E4759">
            <w:pPr>
              <w:spacing w:line="240" w:lineRule="auto"/>
              <w:ind w:firstLine="0"/>
              <w:jc w:val="left"/>
              <w:rPr>
                <w:rFonts w:eastAsia="Times New Roman"/>
                <w:sz w:val="18"/>
                <w:szCs w:val="18"/>
                <w:lang w:eastAsia="ru-RU"/>
              </w:rPr>
            </w:pPr>
            <w:r w:rsidRPr="004010C1">
              <w:rPr>
                <w:rFonts w:eastAsia="Times New Roman"/>
                <w:sz w:val="18"/>
                <w:szCs w:val="18"/>
                <w:lang w:eastAsia="ru-RU"/>
              </w:rPr>
              <w:t>РИНЦ SPIN-код: 9523-7101</w:t>
            </w:r>
          </w:p>
        </w:tc>
        <w:tc>
          <w:tcPr>
            <w:tcW w:w="2500" w:type="pct"/>
            <w:shd w:val="clear" w:color="auto" w:fill="auto"/>
          </w:tcPr>
          <w:p w:rsidR="008D46D9" w:rsidRPr="004010C1" w:rsidRDefault="008D46D9" w:rsidP="000E4759">
            <w:pPr>
              <w:spacing w:line="240" w:lineRule="auto"/>
              <w:ind w:firstLine="0"/>
              <w:jc w:val="left"/>
              <w:rPr>
                <w:rFonts w:eastAsia="Times New Roman"/>
                <w:sz w:val="18"/>
                <w:szCs w:val="18"/>
                <w:lang w:eastAsia="ru-RU"/>
              </w:rPr>
            </w:pPr>
            <w:r w:rsidRPr="004010C1">
              <w:rPr>
                <w:rFonts w:eastAsia="Times New Roman"/>
                <w:sz w:val="18"/>
                <w:szCs w:val="18"/>
                <w:lang w:eastAsia="ru-RU"/>
              </w:rPr>
              <w:t xml:space="preserve">RSCI SPIN </w:t>
            </w:r>
            <w:proofErr w:type="spellStart"/>
            <w:r w:rsidRPr="004010C1">
              <w:rPr>
                <w:rFonts w:eastAsia="Times New Roman"/>
                <w:sz w:val="18"/>
                <w:szCs w:val="18"/>
                <w:lang w:eastAsia="ru-RU"/>
              </w:rPr>
              <w:t>code</w:t>
            </w:r>
            <w:proofErr w:type="spellEnd"/>
            <w:r w:rsidRPr="004010C1">
              <w:rPr>
                <w:rFonts w:eastAsia="Times New Roman"/>
                <w:sz w:val="18"/>
                <w:szCs w:val="18"/>
                <w:lang w:eastAsia="ru-RU"/>
              </w:rPr>
              <w:t>: 9523-7101</w:t>
            </w:r>
          </w:p>
        </w:tc>
      </w:tr>
      <w:tr w:rsidR="008D46D9" w:rsidRPr="004010C1" w:rsidTr="008E7ADB">
        <w:tc>
          <w:tcPr>
            <w:tcW w:w="2500" w:type="pct"/>
            <w:shd w:val="clear" w:color="auto" w:fill="auto"/>
          </w:tcPr>
          <w:p w:rsidR="008D46D9" w:rsidRPr="004010C1" w:rsidRDefault="0024230C" w:rsidP="000E4759">
            <w:pPr>
              <w:spacing w:line="240" w:lineRule="auto"/>
              <w:ind w:firstLine="0"/>
              <w:jc w:val="left"/>
              <w:rPr>
                <w:rFonts w:eastAsia="Times New Roman"/>
                <w:sz w:val="18"/>
                <w:szCs w:val="18"/>
                <w:lang w:eastAsia="ru-RU"/>
              </w:rPr>
            </w:pPr>
            <w:hyperlink r:id="rId9" w:history="1">
              <w:r w:rsidR="008D46D9" w:rsidRPr="004010C1">
                <w:rPr>
                  <w:rStyle w:val="a4"/>
                  <w:rFonts w:eastAsia="Times New Roman"/>
                  <w:sz w:val="18"/>
                  <w:szCs w:val="18"/>
                  <w:lang w:val="en-US" w:eastAsia="ru-RU"/>
                </w:rPr>
                <w:t>prof</w:t>
              </w:r>
              <w:r w:rsidR="008D46D9" w:rsidRPr="004010C1">
                <w:rPr>
                  <w:rStyle w:val="a4"/>
                  <w:rFonts w:eastAsia="Times New Roman"/>
                  <w:sz w:val="18"/>
                  <w:szCs w:val="18"/>
                  <w:lang w:eastAsia="ru-RU"/>
                </w:rPr>
                <w:t>.</w:t>
              </w:r>
              <w:r w:rsidR="008D46D9" w:rsidRPr="004010C1">
                <w:rPr>
                  <w:rStyle w:val="a4"/>
                  <w:rFonts w:eastAsia="Times New Roman"/>
                  <w:sz w:val="18"/>
                  <w:szCs w:val="18"/>
                  <w:lang w:val="en-US" w:eastAsia="ru-RU"/>
                </w:rPr>
                <w:t>lutsenko</w:t>
              </w:r>
              <w:r w:rsidR="008D46D9" w:rsidRPr="004010C1">
                <w:rPr>
                  <w:rStyle w:val="a4"/>
                  <w:rFonts w:eastAsia="Times New Roman"/>
                  <w:sz w:val="18"/>
                  <w:szCs w:val="18"/>
                  <w:lang w:eastAsia="ru-RU"/>
                </w:rPr>
                <w:t>@</w:t>
              </w:r>
              <w:r w:rsidR="008D46D9" w:rsidRPr="004010C1">
                <w:rPr>
                  <w:rStyle w:val="a4"/>
                  <w:rFonts w:eastAsia="Times New Roman"/>
                  <w:sz w:val="18"/>
                  <w:szCs w:val="18"/>
                  <w:lang w:val="en-US" w:eastAsia="ru-RU"/>
                </w:rPr>
                <w:t>gmail</w:t>
              </w:r>
              <w:r w:rsidR="008D46D9" w:rsidRPr="004010C1">
                <w:rPr>
                  <w:rStyle w:val="a4"/>
                  <w:rFonts w:eastAsia="Times New Roman"/>
                  <w:sz w:val="18"/>
                  <w:szCs w:val="18"/>
                  <w:lang w:eastAsia="ru-RU"/>
                </w:rPr>
                <w:t>.</w:t>
              </w:r>
              <w:r w:rsidR="008D46D9" w:rsidRPr="004010C1">
                <w:rPr>
                  <w:rStyle w:val="a4"/>
                  <w:rFonts w:eastAsia="Times New Roman"/>
                  <w:sz w:val="18"/>
                  <w:szCs w:val="18"/>
                  <w:lang w:val="en-US" w:eastAsia="ru-RU"/>
                </w:rPr>
                <w:t>com</w:t>
              </w:r>
            </w:hyperlink>
            <w:r w:rsidR="008D46D9" w:rsidRPr="004010C1">
              <w:rPr>
                <w:rFonts w:eastAsia="Times New Roman"/>
                <w:sz w:val="18"/>
                <w:szCs w:val="18"/>
                <w:lang w:eastAsia="ru-RU"/>
              </w:rPr>
              <w:t xml:space="preserve">               </w:t>
            </w:r>
            <w:hyperlink r:id="rId10" w:history="1">
              <w:r w:rsidR="008D46D9" w:rsidRPr="004010C1">
                <w:rPr>
                  <w:rStyle w:val="a4"/>
                  <w:rFonts w:eastAsia="Times New Roman"/>
                  <w:sz w:val="18"/>
                  <w:szCs w:val="18"/>
                  <w:lang w:val="en-US" w:eastAsia="ru-RU"/>
                </w:rPr>
                <w:t>http</w:t>
              </w:r>
              <w:r w:rsidR="008D46D9" w:rsidRPr="004010C1">
                <w:rPr>
                  <w:rStyle w:val="a4"/>
                  <w:rFonts w:eastAsia="Times New Roman"/>
                  <w:sz w:val="18"/>
                  <w:szCs w:val="18"/>
                  <w:lang w:eastAsia="ru-RU"/>
                </w:rPr>
                <w:t>://</w:t>
              </w:r>
              <w:proofErr w:type="spellStart"/>
              <w:r w:rsidR="008D46D9" w:rsidRPr="004010C1">
                <w:rPr>
                  <w:rStyle w:val="a4"/>
                  <w:rFonts w:eastAsia="Times New Roman"/>
                  <w:sz w:val="18"/>
                  <w:szCs w:val="18"/>
                  <w:lang w:val="en-US" w:eastAsia="ru-RU"/>
                </w:rPr>
                <w:t>lc</w:t>
              </w:r>
              <w:proofErr w:type="spellEnd"/>
              <w:r w:rsidR="008D46D9" w:rsidRPr="004010C1">
                <w:rPr>
                  <w:rStyle w:val="a4"/>
                  <w:rFonts w:eastAsia="Times New Roman"/>
                  <w:sz w:val="18"/>
                  <w:szCs w:val="18"/>
                  <w:lang w:eastAsia="ru-RU"/>
                </w:rPr>
                <w:t>.</w:t>
              </w:r>
              <w:proofErr w:type="spellStart"/>
              <w:r w:rsidR="008D46D9" w:rsidRPr="004010C1">
                <w:rPr>
                  <w:rStyle w:val="a4"/>
                  <w:rFonts w:eastAsia="Times New Roman"/>
                  <w:sz w:val="18"/>
                  <w:szCs w:val="18"/>
                  <w:lang w:val="en-US" w:eastAsia="ru-RU"/>
                </w:rPr>
                <w:t>kubagro</w:t>
              </w:r>
              <w:proofErr w:type="spellEnd"/>
              <w:r w:rsidR="008D46D9" w:rsidRPr="004010C1">
                <w:rPr>
                  <w:rStyle w:val="a4"/>
                  <w:rFonts w:eastAsia="Times New Roman"/>
                  <w:sz w:val="18"/>
                  <w:szCs w:val="18"/>
                  <w:lang w:eastAsia="ru-RU"/>
                </w:rPr>
                <w:t>.</w:t>
              </w:r>
              <w:proofErr w:type="spellStart"/>
              <w:r w:rsidR="008D46D9" w:rsidRPr="004010C1">
                <w:rPr>
                  <w:rStyle w:val="a4"/>
                  <w:rFonts w:eastAsia="Times New Roman"/>
                  <w:sz w:val="18"/>
                  <w:szCs w:val="18"/>
                  <w:lang w:val="en-US" w:eastAsia="ru-RU"/>
                </w:rPr>
                <w:t>ru</w:t>
              </w:r>
              <w:proofErr w:type="spellEnd"/>
            </w:hyperlink>
            <w:r w:rsidR="008D46D9" w:rsidRPr="004010C1">
              <w:rPr>
                <w:rFonts w:eastAsia="Times New Roman"/>
                <w:sz w:val="18"/>
                <w:szCs w:val="18"/>
                <w:lang w:eastAsia="ru-RU"/>
              </w:rPr>
              <w:t xml:space="preserve"> </w:t>
            </w:r>
          </w:p>
        </w:tc>
        <w:tc>
          <w:tcPr>
            <w:tcW w:w="2500" w:type="pct"/>
            <w:shd w:val="clear" w:color="auto" w:fill="auto"/>
          </w:tcPr>
          <w:p w:rsidR="008D46D9" w:rsidRPr="004010C1" w:rsidRDefault="0024230C" w:rsidP="000E4759">
            <w:pPr>
              <w:spacing w:line="240" w:lineRule="auto"/>
              <w:ind w:firstLine="0"/>
              <w:jc w:val="left"/>
              <w:rPr>
                <w:rFonts w:eastAsia="Times New Roman"/>
                <w:sz w:val="18"/>
                <w:szCs w:val="18"/>
                <w:lang w:eastAsia="ru-RU"/>
              </w:rPr>
            </w:pPr>
            <w:hyperlink r:id="rId11" w:history="1">
              <w:r w:rsidR="008D46D9" w:rsidRPr="004010C1">
                <w:rPr>
                  <w:rStyle w:val="a4"/>
                  <w:rFonts w:eastAsia="Times New Roman"/>
                  <w:sz w:val="18"/>
                  <w:szCs w:val="18"/>
                  <w:lang w:val="en-US" w:eastAsia="ru-RU"/>
                </w:rPr>
                <w:t>prof</w:t>
              </w:r>
              <w:r w:rsidR="008D46D9" w:rsidRPr="0095212F">
                <w:rPr>
                  <w:rStyle w:val="a4"/>
                  <w:rFonts w:eastAsia="Times New Roman"/>
                  <w:sz w:val="18"/>
                  <w:szCs w:val="18"/>
                  <w:lang w:eastAsia="ru-RU"/>
                </w:rPr>
                <w:t>.</w:t>
              </w:r>
              <w:r w:rsidR="008D46D9" w:rsidRPr="004010C1">
                <w:rPr>
                  <w:rStyle w:val="a4"/>
                  <w:rFonts w:eastAsia="Times New Roman"/>
                  <w:sz w:val="18"/>
                  <w:szCs w:val="18"/>
                  <w:lang w:val="en-US" w:eastAsia="ru-RU"/>
                </w:rPr>
                <w:t>lutsenko</w:t>
              </w:r>
              <w:r w:rsidR="008D46D9" w:rsidRPr="0095212F">
                <w:rPr>
                  <w:rStyle w:val="a4"/>
                  <w:rFonts w:eastAsia="Times New Roman"/>
                  <w:sz w:val="18"/>
                  <w:szCs w:val="18"/>
                  <w:lang w:eastAsia="ru-RU"/>
                </w:rPr>
                <w:t>@</w:t>
              </w:r>
              <w:r w:rsidR="008D46D9" w:rsidRPr="004010C1">
                <w:rPr>
                  <w:rStyle w:val="a4"/>
                  <w:rFonts w:eastAsia="Times New Roman"/>
                  <w:sz w:val="18"/>
                  <w:szCs w:val="18"/>
                  <w:lang w:val="en-US" w:eastAsia="ru-RU"/>
                </w:rPr>
                <w:t>gmail</w:t>
              </w:r>
              <w:r w:rsidR="008D46D9" w:rsidRPr="0095212F">
                <w:rPr>
                  <w:rStyle w:val="a4"/>
                  <w:rFonts w:eastAsia="Times New Roman"/>
                  <w:sz w:val="18"/>
                  <w:szCs w:val="18"/>
                  <w:lang w:eastAsia="ru-RU"/>
                </w:rPr>
                <w:t>.</w:t>
              </w:r>
              <w:r w:rsidR="008D46D9" w:rsidRPr="004010C1">
                <w:rPr>
                  <w:rStyle w:val="a4"/>
                  <w:rFonts w:eastAsia="Times New Roman"/>
                  <w:sz w:val="18"/>
                  <w:szCs w:val="18"/>
                  <w:lang w:val="en-US" w:eastAsia="ru-RU"/>
                </w:rPr>
                <w:t>com</w:t>
              </w:r>
            </w:hyperlink>
            <w:r w:rsidR="008D46D9" w:rsidRPr="004010C1">
              <w:rPr>
                <w:rFonts w:eastAsia="Times New Roman"/>
                <w:sz w:val="18"/>
                <w:szCs w:val="18"/>
                <w:lang w:eastAsia="ru-RU"/>
              </w:rPr>
              <w:t xml:space="preserve"> </w:t>
            </w:r>
            <w:hyperlink r:id="rId12" w:history="1">
              <w:r w:rsidR="008D46D9" w:rsidRPr="004010C1">
                <w:rPr>
                  <w:rStyle w:val="a4"/>
                  <w:rFonts w:eastAsia="Times New Roman"/>
                  <w:sz w:val="18"/>
                  <w:szCs w:val="18"/>
                  <w:lang w:val="en-US" w:eastAsia="ru-RU"/>
                </w:rPr>
                <w:t>http</w:t>
              </w:r>
              <w:r w:rsidR="008D46D9" w:rsidRPr="0095212F">
                <w:rPr>
                  <w:rStyle w:val="a4"/>
                  <w:rFonts w:eastAsia="Times New Roman"/>
                  <w:sz w:val="18"/>
                  <w:szCs w:val="18"/>
                  <w:lang w:eastAsia="ru-RU"/>
                </w:rPr>
                <w:t>://</w:t>
              </w:r>
              <w:proofErr w:type="spellStart"/>
              <w:r w:rsidR="008D46D9" w:rsidRPr="004010C1">
                <w:rPr>
                  <w:rStyle w:val="a4"/>
                  <w:rFonts w:eastAsia="Times New Roman"/>
                  <w:sz w:val="18"/>
                  <w:szCs w:val="18"/>
                  <w:lang w:val="en-US" w:eastAsia="ru-RU"/>
                </w:rPr>
                <w:t>lc</w:t>
              </w:r>
              <w:proofErr w:type="spellEnd"/>
              <w:r w:rsidR="008D46D9" w:rsidRPr="0095212F">
                <w:rPr>
                  <w:rStyle w:val="a4"/>
                  <w:rFonts w:eastAsia="Times New Roman"/>
                  <w:sz w:val="18"/>
                  <w:szCs w:val="18"/>
                  <w:lang w:eastAsia="ru-RU"/>
                </w:rPr>
                <w:t>.</w:t>
              </w:r>
              <w:proofErr w:type="spellStart"/>
              <w:r w:rsidR="008D46D9" w:rsidRPr="004010C1">
                <w:rPr>
                  <w:rStyle w:val="a4"/>
                  <w:rFonts w:eastAsia="Times New Roman"/>
                  <w:sz w:val="18"/>
                  <w:szCs w:val="18"/>
                  <w:lang w:val="en-US" w:eastAsia="ru-RU"/>
                </w:rPr>
                <w:t>kubagro</w:t>
              </w:r>
              <w:proofErr w:type="spellEnd"/>
              <w:r w:rsidR="008D46D9" w:rsidRPr="0095212F">
                <w:rPr>
                  <w:rStyle w:val="a4"/>
                  <w:rFonts w:eastAsia="Times New Roman"/>
                  <w:sz w:val="18"/>
                  <w:szCs w:val="18"/>
                  <w:lang w:eastAsia="ru-RU"/>
                </w:rPr>
                <w:t>.</w:t>
              </w:r>
              <w:proofErr w:type="spellStart"/>
              <w:r w:rsidR="008D46D9" w:rsidRPr="004010C1">
                <w:rPr>
                  <w:rStyle w:val="a4"/>
                  <w:rFonts w:eastAsia="Times New Roman"/>
                  <w:sz w:val="18"/>
                  <w:szCs w:val="18"/>
                  <w:lang w:val="en-US" w:eastAsia="ru-RU"/>
                </w:rPr>
                <w:t>ru</w:t>
              </w:r>
              <w:proofErr w:type="spellEnd"/>
            </w:hyperlink>
            <w:r w:rsidR="008D46D9" w:rsidRPr="004010C1">
              <w:rPr>
                <w:rFonts w:eastAsia="Times New Roman"/>
                <w:sz w:val="18"/>
                <w:szCs w:val="18"/>
                <w:lang w:eastAsia="ru-RU"/>
              </w:rPr>
              <w:t xml:space="preserve"> </w:t>
            </w:r>
          </w:p>
        </w:tc>
      </w:tr>
      <w:tr w:rsidR="008D46D9" w:rsidRPr="004010C1" w:rsidTr="008E7ADB">
        <w:tc>
          <w:tcPr>
            <w:tcW w:w="2500" w:type="pct"/>
            <w:shd w:val="clear" w:color="auto" w:fill="auto"/>
          </w:tcPr>
          <w:p w:rsidR="008D46D9" w:rsidRPr="004010C1" w:rsidRDefault="0024230C" w:rsidP="000E4759">
            <w:pPr>
              <w:spacing w:line="240" w:lineRule="auto"/>
              <w:ind w:firstLine="0"/>
              <w:jc w:val="left"/>
              <w:rPr>
                <w:rFonts w:eastAsia="Times New Roman"/>
                <w:color w:val="0000FF"/>
                <w:sz w:val="18"/>
                <w:szCs w:val="18"/>
                <w:u w:val="single"/>
                <w:lang w:eastAsia="ru-RU"/>
              </w:rPr>
            </w:pPr>
            <w:hyperlink r:id="rId13" w:history="1">
              <w:r w:rsidR="008D46D9" w:rsidRPr="004010C1">
                <w:rPr>
                  <w:rFonts w:eastAsia="Times New Roman"/>
                  <w:color w:val="0000FF"/>
                  <w:sz w:val="18"/>
                  <w:szCs w:val="18"/>
                  <w:u w:val="single"/>
                  <w:lang w:val="en-US" w:eastAsia="ru-RU"/>
                </w:rPr>
                <w:t>https</w:t>
              </w:r>
              <w:r w:rsidR="008D46D9" w:rsidRPr="004010C1">
                <w:rPr>
                  <w:rFonts w:eastAsia="Times New Roman"/>
                  <w:color w:val="0000FF"/>
                  <w:sz w:val="18"/>
                  <w:szCs w:val="18"/>
                  <w:u w:val="single"/>
                  <w:lang w:eastAsia="ru-RU"/>
                </w:rPr>
                <w:t>://</w:t>
              </w:r>
              <w:r w:rsidR="008D46D9" w:rsidRPr="004010C1">
                <w:rPr>
                  <w:rFonts w:eastAsia="Times New Roman"/>
                  <w:color w:val="0000FF"/>
                  <w:sz w:val="18"/>
                  <w:szCs w:val="18"/>
                  <w:u w:val="single"/>
                  <w:lang w:val="en-US" w:eastAsia="ru-RU"/>
                </w:rPr>
                <w:t>www</w:t>
              </w:r>
              <w:r w:rsidR="008D46D9" w:rsidRPr="004010C1">
                <w:rPr>
                  <w:rFonts w:eastAsia="Times New Roman"/>
                  <w:color w:val="0000FF"/>
                  <w:sz w:val="18"/>
                  <w:szCs w:val="18"/>
                  <w:u w:val="single"/>
                  <w:lang w:eastAsia="ru-RU"/>
                </w:rPr>
                <w:t>.</w:t>
              </w:r>
              <w:proofErr w:type="spellStart"/>
              <w:r w:rsidR="008D46D9" w:rsidRPr="004010C1">
                <w:rPr>
                  <w:rFonts w:eastAsia="Times New Roman"/>
                  <w:color w:val="0000FF"/>
                  <w:sz w:val="18"/>
                  <w:szCs w:val="18"/>
                  <w:u w:val="single"/>
                  <w:lang w:val="en-US" w:eastAsia="ru-RU"/>
                </w:rPr>
                <w:t>researchgate</w:t>
              </w:r>
              <w:proofErr w:type="spellEnd"/>
              <w:r w:rsidR="008D46D9" w:rsidRPr="004010C1">
                <w:rPr>
                  <w:rFonts w:eastAsia="Times New Roman"/>
                  <w:color w:val="0000FF"/>
                  <w:sz w:val="18"/>
                  <w:szCs w:val="18"/>
                  <w:u w:val="single"/>
                  <w:lang w:eastAsia="ru-RU"/>
                </w:rPr>
                <w:t>.</w:t>
              </w:r>
              <w:r w:rsidR="008D46D9" w:rsidRPr="004010C1">
                <w:rPr>
                  <w:rFonts w:eastAsia="Times New Roman"/>
                  <w:color w:val="0000FF"/>
                  <w:sz w:val="18"/>
                  <w:szCs w:val="18"/>
                  <w:u w:val="single"/>
                  <w:lang w:val="en-US" w:eastAsia="ru-RU"/>
                </w:rPr>
                <w:t>net</w:t>
              </w:r>
              <w:r w:rsidR="008D46D9" w:rsidRPr="004010C1">
                <w:rPr>
                  <w:rFonts w:eastAsia="Times New Roman"/>
                  <w:color w:val="0000FF"/>
                  <w:sz w:val="18"/>
                  <w:szCs w:val="18"/>
                  <w:u w:val="single"/>
                  <w:lang w:eastAsia="ru-RU"/>
                </w:rPr>
                <w:t>/</w:t>
              </w:r>
              <w:r w:rsidR="008D46D9" w:rsidRPr="004010C1">
                <w:rPr>
                  <w:rFonts w:eastAsia="Times New Roman"/>
                  <w:color w:val="0000FF"/>
                  <w:sz w:val="18"/>
                  <w:szCs w:val="18"/>
                  <w:u w:val="single"/>
                  <w:lang w:val="en-US" w:eastAsia="ru-RU"/>
                </w:rPr>
                <w:t>profile</w:t>
              </w:r>
              <w:r w:rsidR="008D46D9" w:rsidRPr="004010C1">
                <w:rPr>
                  <w:rFonts w:eastAsia="Times New Roman"/>
                  <w:color w:val="0000FF"/>
                  <w:sz w:val="18"/>
                  <w:szCs w:val="18"/>
                  <w:u w:val="single"/>
                  <w:lang w:eastAsia="ru-RU"/>
                </w:rPr>
                <w:t>/</w:t>
              </w:r>
              <w:r w:rsidR="008D46D9" w:rsidRPr="004010C1">
                <w:rPr>
                  <w:rFonts w:eastAsia="Times New Roman"/>
                  <w:color w:val="0000FF"/>
                  <w:sz w:val="18"/>
                  <w:szCs w:val="18"/>
                  <w:u w:val="single"/>
                  <w:lang w:val="en-US" w:eastAsia="ru-RU"/>
                </w:rPr>
                <w:t>Eugene</w:t>
              </w:r>
              <w:r w:rsidR="008D46D9" w:rsidRPr="004010C1">
                <w:rPr>
                  <w:rFonts w:eastAsia="Times New Roman"/>
                  <w:color w:val="0000FF"/>
                  <w:sz w:val="18"/>
                  <w:szCs w:val="18"/>
                  <w:u w:val="single"/>
                  <w:lang w:eastAsia="ru-RU"/>
                </w:rPr>
                <w:t>_</w:t>
              </w:r>
              <w:proofErr w:type="spellStart"/>
              <w:r w:rsidR="008D46D9" w:rsidRPr="004010C1">
                <w:rPr>
                  <w:rFonts w:eastAsia="Times New Roman"/>
                  <w:color w:val="0000FF"/>
                  <w:sz w:val="18"/>
                  <w:szCs w:val="18"/>
                  <w:u w:val="single"/>
                  <w:lang w:val="en-US" w:eastAsia="ru-RU"/>
                </w:rPr>
                <w:t>Lutsenko</w:t>
              </w:r>
              <w:proofErr w:type="spellEnd"/>
            </w:hyperlink>
          </w:p>
        </w:tc>
        <w:tc>
          <w:tcPr>
            <w:tcW w:w="2500" w:type="pct"/>
            <w:shd w:val="clear" w:color="auto" w:fill="auto"/>
          </w:tcPr>
          <w:p w:rsidR="008D46D9" w:rsidRPr="004010C1" w:rsidRDefault="0024230C" w:rsidP="000E4759">
            <w:pPr>
              <w:spacing w:line="240" w:lineRule="auto"/>
              <w:ind w:firstLine="0"/>
              <w:jc w:val="left"/>
              <w:rPr>
                <w:rFonts w:eastAsia="Times New Roman"/>
                <w:color w:val="0000FF"/>
                <w:sz w:val="18"/>
                <w:szCs w:val="18"/>
                <w:u w:val="single"/>
                <w:lang w:eastAsia="ru-RU"/>
              </w:rPr>
            </w:pPr>
            <w:hyperlink r:id="rId14" w:history="1">
              <w:r w:rsidR="008D46D9" w:rsidRPr="004010C1">
                <w:rPr>
                  <w:rFonts w:eastAsia="Times New Roman"/>
                  <w:color w:val="0000FF"/>
                  <w:sz w:val="18"/>
                  <w:szCs w:val="18"/>
                  <w:u w:val="single"/>
                  <w:lang w:val="en-US" w:eastAsia="ru-RU"/>
                </w:rPr>
                <w:t>https</w:t>
              </w:r>
              <w:r w:rsidR="008D46D9" w:rsidRPr="0095212F">
                <w:rPr>
                  <w:rFonts w:eastAsia="Times New Roman"/>
                  <w:color w:val="0000FF"/>
                  <w:sz w:val="18"/>
                  <w:szCs w:val="18"/>
                  <w:u w:val="single"/>
                  <w:lang w:eastAsia="ru-RU"/>
                </w:rPr>
                <w:t>://</w:t>
              </w:r>
              <w:r w:rsidR="008D46D9" w:rsidRPr="004010C1">
                <w:rPr>
                  <w:rFonts w:eastAsia="Times New Roman"/>
                  <w:color w:val="0000FF"/>
                  <w:sz w:val="18"/>
                  <w:szCs w:val="18"/>
                  <w:u w:val="single"/>
                  <w:lang w:val="en-US" w:eastAsia="ru-RU"/>
                </w:rPr>
                <w:t>www</w:t>
              </w:r>
              <w:r w:rsidR="008D46D9" w:rsidRPr="0095212F">
                <w:rPr>
                  <w:rFonts w:eastAsia="Times New Roman"/>
                  <w:color w:val="0000FF"/>
                  <w:sz w:val="18"/>
                  <w:szCs w:val="18"/>
                  <w:u w:val="single"/>
                  <w:lang w:eastAsia="ru-RU"/>
                </w:rPr>
                <w:t>.</w:t>
              </w:r>
              <w:proofErr w:type="spellStart"/>
              <w:r w:rsidR="008D46D9" w:rsidRPr="004010C1">
                <w:rPr>
                  <w:rFonts w:eastAsia="Times New Roman"/>
                  <w:color w:val="0000FF"/>
                  <w:sz w:val="18"/>
                  <w:szCs w:val="18"/>
                  <w:u w:val="single"/>
                  <w:lang w:val="en-US" w:eastAsia="ru-RU"/>
                </w:rPr>
                <w:t>researchgate</w:t>
              </w:r>
              <w:proofErr w:type="spellEnd"/>
              <w:r w:rsidR="008D46D9" w:rsidRPr="0095212F">
                <w:rPr>
                  <w:rFonts w:eastAsia="Times New Roman"/>
                  <w:color w:val="0000FF"/>
                  <w:sz w:val="18"/>
                  <w:szCs w:val="18"/>
                  <w:u w:val="single"/>
                  <w:lang w:eastAsia="ru-RU"/>
                </w:rPr>
                <w:t>.</w:t>
              </w:r>
              <w:r w:rsidR="008D46D9" w:rsidRPr="004010C1">
                <w:rPr>
                  <w:rFonts w:eastAsia="Times New Roman"/>
                  <w:color w:val="0000FF"/>
                  <w:sz w:val="18"/>
                  <w:szCs w:val="18"/>
                  <w:u w:val="single"/>
                  <w:lang w:val="en-US" w:eastAsia="ru-RU"/>
                </w:rPr>
                <w:t>net</w:t>
              </w:r>
              <w:r w:rsidR="008D46D9" w:rsidRPr="0095212F">
                <w:rPr>
                  <w:rFonts w:eastAsia="Times New Roman"/>
                  <w:color w:val="0000FF"/>
                  <w:sz w:val="18"/>
                  <w:szCs w:val="18"/>
                  <w:u w:val="single"/>
                  <w:lang w:eastAsia="ru-RU"/>
                </w:rPr>
                <w:t>/</w:t>
              </w:r>
              <w:r w:rsidR="008D46D9" w:rsidRPr="004010C1">
                <w:rPr>
                  <w:rFonts w:eastAsia="Times New Roman"/>
                  <w:color w:val="0000FF"/>
                  <w:sz w:val="18"/>
                  <w:szCs w:val="18"/>
                  <w:u w:val="single"/>
                  <w:lang w:val="en-US" w:eastAsia="ru-RU"/>
                </w:rPr>
                <w:t>profile</w:t>
              </w:r>
              <w:r w:rsidR="008D46D9" w:rsidRPr="0095212F">
                <w:rPr>
                  <w:rFonts w:eastAsia="Times New Roman"/>
                  <w:color w:val="0000FF"/>
                  <w:sz w:val="18"/>
                  <w:szCs w:val="18"/>
                  <w:u w:val="single"/>
                  <w:lang w:eastAsia="ru-RU"/>
                </w:rPr>
                <w:t>/</w:t>
              </w:r>
              <w:r w:rsidR="008D46D9" w:rsidRPr="004010C1">
                <w:rPr>
                  <w:rFonts w:eastAsia="Times New Roman"/>
                  <w:color w:val="0000FF"/>
                  <w:sz w:val="18"/>
                  <w:szCs w:val="18"/>
                  <w:u w:val="single"/>
                  <w:lang w:val="en-US" w:eastAsia="ru-RU"/>
                </w:rPr>
                <w:t>Eugene</w:t>
              </w:r>
              <w:r w:rsidR="008D46D9" w:rsidRPr="0095212F">
                <w:rPr>
                  <w:rFonts w:eastAsia="Times New Roman"/>
                  <w:color w:val="0000FF"/>
                  <w:sz w:val="18"/>
                  <w:szCs w:val="18"/>
                  <w:u w:val="single"/>
                  <w:lang w:eastAsia="ru-RU"/>
                </w:rPr>
                <w:t>_</w:t>
              </w:r>
              <w:proofErr w:type="spellStart"/>
              <w:r w:rsidR="008D46D9" w:rsidRPr="004010C1">
                <w:rPr>
                  <w:rFonts w:eastAsia="Times New Roman"/>
                  <w:color w:val="0000FF"/>
                  <w:sz w:val="18"/>
                  <w:szCs w:val="18"/>
                  <w:u w:val="single"/>
                  <w:lang w:val="en-US" w:eastAsia="ru-RU"/>
                </w:rPr>
                <w:t>Lutsenko</w:t>
              </w:r>
              <w:proofErr w:type="spellEnd"/>
            </w:hyperlink>
          </w:p>
        </w:tc>
      </w:tr>
      <w:tr w:rsidR="008D46D9" w:rsidRPr="00CF3E2B" w:rsidTr="008E7ADB">
        <w:tc>
          <w:tcPr>
            <w:tcW w:w="2500" w:type="pct"/>
            <w:shd w:val="clear" w:color="auto" w:fill="auto"/>
          </w:tcPr>
          <w:p w:rsidR="0090556A" w:rsidRPr="0090556A" w:rsidRDefault="0090556A" w:rsidP="000E4759">
            <w:pPr>
              <w:spacing w:line="240" w:lineRule="auto"/>
              <w:ind w:firstLine="0"/>
              <w:jc w:val="left"/>
              <w:rPr>
                <w:rFonts w:eastAsia="Times New Roman"/>
                <w:i/>
                <w:iCs/>
                <w:sz w:val="18"/>
                <w:szCs w:val="18"/>
                <w:lang w:eastAsia="ru-RU"/>
              </w:rPr>
            </w:pPr>
          </w:p>
          <w:p w:rsidR="0090556A" w:rsidRPr="0090556A" w:rsidRDefault="0090556A" w:rsidP="000E4759">
            <w:pPr>
              <w:spacing w:line="240" w:lineRule="auto"/>
              <w:ind w:firstLine="0"/>
              <w:jc w:val="left"/>
              <w:rPr>
                <w:rFonts w:eastAsia="Times New Roman"/>
                <w:iCs/>
                <w:sz w:val="18"/>
                <w:szCs w:val="18"/>
                <w:lang w:eastAsia="ru-RU"/>
              </w:rPr>
            </w:pPr>
            <w:r w:rsidRPr="0090556A">
              <w:rPr>
                <w:rFonts w:eastAsia="Times New Roman"/>
                <w:iCs/>
                <w:sz w:val="18"/>
                <w:szCs w:val="18"/>
                <w:lang w:eastAsia="ru-RU"/>
              </w:rPr>
              <w:t>Лукьяненко Татьяна Викторовна,</w:t>
            </w:r>
          </w:p>
          <w:p w:rsidR="0090556A" w:rsidRPr="0090556A" w:rsidRDefault="0090556A" w:rsidP="000E4759">
            <w:pPr>
              <w:spacing w:line="240" w:lineRule="auto"/>
              <w:ind w:firstLine="0"/>
              <w:jc w:val="left"/>
              <w:rPr>
                <w:rFonts w:eastAsia="Times New Roman"/>
                <w:iCs/>
                <w:sz w:val="18"/>
                <w:szCs w:val="18"/>
                <w:lang w:eastAsia="ru-RU"/>
              </w:rPr>
            </w:pPr>
            <w:r w:rsidRPr="0090556A">
              <w:rPr>
                <w:rFonts w:eastAsia="Times New Roman"/>
                <w:iCs/>
                <w:sz w:val="18"/>
                <w:szCs w:val="18"/>
                <w:lang w:eastAsia="ru-RU"/>
              </w:rPr>
              <w:t>К.т.н., доцент</w:t>
            </w:r>
            <w:bookmarkStart w:id="2" w:name="_GoBack"/>
            <w:bookmarkEnd w:id="2"/>
          </w:p>
          <w:p w:rsidR="0090556A" w:rsidRPr="0090556A" w:rsidRDefault="0090556A" w:rsidP="000E4759">
            <w:pPr>
              <w:spacing w:line="240" w:lineRule="auto"/>
              <w:ind w:firstLine="0"/>
              <w:jc w:val="left"/>
              <w:rPr>
                <w:rFonts w:eastAsia="Times New Roman"/>
                <w:i/>
                <w:iCs/>
                <w:sz w:val="18"/>
                <w:szCs w:val="18"/>
                <w:lang w:eastAsia="ru-RU"/>
              </w:rPr>
            </w:pPr>
          </w:p>
          <w:p w:rsidR="008D46D9" w:rsidRPr="004010C1" w:rsidRDefault="008D46D9" w:rsidP="000E4759">
            <w:pPr>
              <w:spacing w:line="240" w:lineRule="auto"/>
              <w:ind w:firstLine="0"/>
              <w:jc w:val="left"/>
              <w:rPr>
                <w:rFonts w:eastAsia="Times New Roman"/>
                <w:i/>
                <w:iCs/>
                <w:sz w:val="18"/>
                <w:szCs w:val="18"/>
                <w:lang w:eastAsia="ru-RU"/>
              </w:rPr>
            </w:pPr>
            <w:r w:rsidRPr="004010C1">
              <w:rPr>
                <w:rFonts w:eastAsia="Times New Roman"/>
                <w:i/>
                <w:iCs/>
                <w:sz w:val="18"/>
                <w:szCs w:val="18"/>
                <w:lang w:eastAsia="ru-RU"/>
              </w:rPr>
              <w:t xml:space="preserve">Кубанский Государственный Аграрный университет имени </w:t>
            </w:r>
            <w:proofErr w:type="spellStart"/>
            <w:r w:rsidRPr="004010C1">
              <w:rPr>
                <w:rFonts w:eastAsia="Times New Roman"/>
                <w:i/>
                <w:iCs/>
                <w:sz w:val="18"/>
                <w:szCs w:val="18"/>
                <w:lang w:eastAsia="ru-RU"/>
              </w:rPr>
              <w:t>И.Т.Трубилина</w:t>
            </w:r>
            <w:proofErr w:type="spellEnd"/>
            <w:r w:rsidRPr="004010C1">
              <w:rPr>
                <w:rFonts w:eastAsia="Times New Roman"/>
                <w:i/>
                <w:iCs/>
                <w:sz w:val="18"/>
                <w:szCs w:val="18"/>
                <w:lang w:eastAsia="ru-RU"/>
              </w:rPr>
              <w:t>, Краснодар, Россия</w:t>
            </w:r>
          </w:p>
          <w:p w:rsidR="008D46D9" w:rsidRPr="004010C1" w:rsidRDefault="008D46D9" w:rsidP="000E4759">
            <w:pPr>
              <w:spacing w:line="240" w:lineRule="auto"/>
              <w:ind w:firstLine="0"/>
              <w:jc w:val="left"/>
              <w:rPr>
                <w:rFonts w:eastAsia="Times New Roman"/>
                <w:i/>
                <w:iCs/>
                <w:sz w:val="18"/>
                <w:szCs w:val="18"/>
                <w:lang w:eastAsia="ru-RU"/>
              </w:rPr>
            </w:pPr>
          </w:p>
        </w:tc>
        <w:tc>
          <w:tcPr>
            <w:tcW w:w="2500" w:type="pct"/>
            <w:shd w:val="clear" w:color="auto" w:fill="auto"/>
          </w:tcPr>
          <w:p w:rsidR="0090556A" w:rsidRPr="0090556A" w:rsidRDefault="0090556A" w:rsidP="000E4759">
            <w:pPr>
              <w:spacing w:line="240" w:lineRule="auto"/>
              <w:ind w:firstLine="0"/>
              <w:jc w:val="left"/>
              <w:rPr>
                <w:rFonts w:eastAsia="Times New Roman"/>
                <w:i/>
                <w:iCs/>
                <w:sz w:val="18"/>
                <w:szCs w:val="18"/>
                <w:lang w:eastAsia="ru-RU"/>
              </w:rPr>
            </w:pPr>
          </w:p>
          <w:p w:rsidR="0090556A" w:rsidRPr="00CF3E2B" w:rsidRDefault="0090556A" w:rsidP="0090556A">
            <w:pPr>
              <w:spacing w:line="240" w:lineRule="auto"/>
              <w:ind w:firstLine="0"/>
              <w:jc w:val="left"/>
              <w:rPr>
                <w:rFonts w:eastAsia="Times New Roman"/>
                <w:iCs/>
                <w:sz w:val="18"/>
                <w:szCs w:val="18"/>
                <w:lang w:val="en-US" w:eastAsia="ru-RU"/>
              </w:rPr>
            </w:pPr>
            <w:proofErr w:type="spellStart"/>
            <w:r w:rsidRPr="0090556A">
              <w:rPr>
                <w:rFonts w:eastAsia="Times New Roman"/>
                <w:iCs/>
                <w:sz w:val="18"/>
                <w:szCs w:val="18"/>
                <w:lang w:val="en-US" w:eastAsia="ru-RU"/>
              </w:rPr>
              <w:t>Lukyanenko</w:t>
            </w:r>
            <w:proofErr w:type="spellEnd"/>
            <w:r w:rsidRPr="00CF3E2B">
              <w:rPr>
                <w:rFonts w:eastAsia="Times New Roman"/>
                <w:iCs/>
                <w:sz w:val="18"/>
                <w:szCs w:val="18"/>
                <w:lang w:val="en-US" w:eastAsia="ru-RU"/>
              </w:rPr>
              <w:t xml:space="preserve"> </w:t>
            </w:r>
            <w:r w:rsidRPr="0090556A">
              <w:rPr>
                <w:rFonts w:eastAsia="Times New Roman"/>
                <w:iCs/>
                <w:sz w:val="18"/>
                <w:szCs w:val="18"/>
                <w:lang w:val="en-US" w:eastAsia="ru-RU"/>
              </w:rPr>
              <w:t>Tatiana</w:t>
            </w:r>
            <w:r w:rsidRPr="00CF3E2B">
              <w:rPr>
                <w:rFonts w:eastAsia="Times New Roman"/>
                <w:iCs/>
                <w:sz w:val="18"/>
                <w:szCs w:val="18"/>
                <w:lang w:val="en-US" w:eastAsia="ru-RU"/>
              </w:rPr>
              <w:t xml:space="preserve"> </w:t>
            </w:r>
            <w:proofErr w:type="spellStart"/>
            <w:r w:rsidRPr="0090556A">
              <w:rPr>
                <w:rFonts w:eastAsia="Times New Roman"/>
                <w:iCs/>
                <w:sz w:val="18"/>
                <w:szCs w:val="18"/>
                <w:lang w:val="en-US" w:eastAsia="ru-RU"/>
              </w:rPr>
              <w:t>Viktorovna</w:t>
            </w:r>
            <w:proofErr w:type="spellEnd"/>
            <w:r w:rsidRPr="00CF3E2B">
              <w:rPr>
                <w:rFonts w:eastAsia="Times New Roman"/>
                <w:iCs/>
                <w:sz w:val="18"/>
                <w:szCs w:val="18"/>
                <w:lang w:val="en-US" w:eastAsia="ru-RU"/>
              </w:rPr>
              <w:t>,</w:t>
            </w:r>
          </w:p>
          <w:p w:rsidR="0090556A" w:rsidRPr="00CF3E2B" w:rsidRDefault="0090556A" w:rsidP="0090556A">
            <w:pPr>
              <w:spacing w:line="240" w:lineRule="auto"/>
              <w:ind w:firstLine="0"/>
              <w:jc w:val="left"/>
              <w:rPr>
                <w:rFonts w:eastAsia="Times New Roman"/>
                <w:iCs/>
                <w:sz w:val="18"/>
                <w:szCs w:val="18"/>
                <w:lang w:val="en-US" w:eastAsia="ru-RU"/>
              </w:rPr>
            </w:pPr>
            <w:r w:rsidRPr="0090556A">
              <w:rPr>
                <w:rFonts w:eastAsia="Times New Roman"/>
                <w:iCs/>
                <w:sz w:val="18"/>
                <w:szCs w:val="18"/>
                <w:lang w:val="en-US" w:eastAsia="ru-RU"/>
              </w:rPr>
              <w:t>Candidate</w:t>
            </w:r>
            <w:r w:rsidRPr="00CF3E2B">
              <w:rPr>
                <w:rFonts w:eastAsia="Times New Roman"/>
                <w:iCs/>
                <w:sz w:val="18"/>
                <w:szCs w:val="18"/>
                <w:lang w:val="en-US" w:eastAsia="ru-RU"/>
              </w:rPr>
              <w:t xml:space="preserve"> </w:t>
            </w:r>
            <w:r w:rsidRPr="0090556A">
              <w:rPr>
                <w:rFonts w:eastAsia="Times New Roman"/>
                <w:iCs/>
                <w:sz w:val="18"/>
                <w:szCs w:val="18"/>
                <w:lang w:val="en-US" w:eastAsia="ru-RU"/>
              </w:rPr>
              <w:t>of</w:t>
            </w:r>
            <w:r w:rsidRPr="00CF3E2B">
              <w:rPr>
                <w:rFonts w:eastAsia="Times New Roman"/>
                <w:iCs/>
                <w:sz w:val="18"/>
                <w:szCs w:val="18"/>
                <w:lang w:val="en-US" w:eastAsia="ru-RU"/>
              </w:rPr>
              <w:t xml:space="preserve"> </w:t>
            </w:r>
            <w:r w:rsidRPr="0090556A">
              <w:rPr>
                <w:rFonts w:eastAsia="Times New Roman"/>
                <w:iCs/>
                <w:sz w:val="18"/>
                <w:szCs w:val="18"/>
                <w:lang w:val="en-US" w:eastAsia="ru-RU"/>
              </w:rPr>
              <w:t>Technical</w:t>
            </w:r>
            <w:r w:rsidRPr="00CF3E2B">
              <w:rPr>
                <w:rFonts w:eastAsia="Times New Roman"/>
                <w:iCs/>
                <w:sz w:val="18"/>
                <w:szCs w:val="18"/>
                <w:lang w:val="en-US" w:eastAsia="ru-RU"/>
              </w:rPr>
              <w:t xml:space="preserve"> </w:t>
            </w:r>
            <w:r w:rsidRPr="0090556A">
              <w:rPr>
                <w:rFonts w:eastAsia="Times New Roman"/>
                <w:iCs/>
                <w:sz w:val="18"/>
                <w:szCs w:val="18"/>
                <w:lang w:val="en-US" w:eastAsia="ru-RU"/>
              </w:rPr>
              <w:t>Sciences</w:t>
            </w:r>
            <w:r w:rsidRPr="00CF3E2B">
              <w:rPr>
                <w:rFonts w:eastAsia="Times New Roman"/>
                <w:iCs/>
                <w:sz w:val="18"/>
                <w:szCs w:val="18"/>
                <w:lang w:val="en-US" w:eastAsia="ru-RU"/>
              </w:rPr>
              <w:t xml:space="preserve">, </w:t>
            </w:r>
            <w:r w:rsidRPr="0090556A">
              <w:rPr>
                <w:rFonts w:eastAsia="Times New Roman"/>
                <w:iCs/>
                <w:sz w:val="18"/>
                <w:szCs w:val="18"/>
                <w:lang w:val="en-US" w:eastAsia="ru-RU"/>
              </w:rPr>
              <w:t>Associate</w:t>
            </w:r>
            <w:r w:rsidRPr="00CF3E2B">
              <w:rPr>
                <w:rFonts w:eastAsia="Times New Roman"/>
                <w:iCs/>
                <w:sz w:val="18"/>
                <w:szCs w:val="18"/>
                <w:lang w:val="en-US" w:eastAsia="ru-RU"/>
              </w:rPr>
              <w:t xml:space="preserve"> </w:t>
            </w:r>
            <w:r w:rsidRPr="0090556A">
              <w:rPr>
                <w:rFonts w:eastAsia="Times New Roman"/>
                <w:iCs/>
                <w:sz w:val="18"/>
                <w:szCs w:val="18"/>
                <w:lang w:val="en-US" w:eastAsia="ru-RU"/>
              </w:rPr>
              <w:t>Professor</w:t>
            </w:r>
          </w:p>
          <w:p w:rsidR="0090556A" w:rsidRPr="00CF3E2B" w:rsidRDefault="0090556A" w:rsidP="0090556A">
            <w:pPr>
              <w:spacing w:line="240" w:lineRule="auto"/>
              <w:ind w:firstLine="0"/>
              <w:jc w:val="left"/>
              <w:rPr>
                <w:rFonts w:eastAsia="Times New Roman"/>
                <w:i/>
                <w:iCs/>
                <w:sz w:val="18"/>
                <w:szCs w:val="18"/>
                <w:lang w:val="en-US" w:eastAsia="ru-RU"/>
              </w:rPr>
            </w:pPr>
          </w:p>
          <w:p w:rsidR="008D46D9" w:rsidRPr="0095212F" w:rsidRDefault="008D46D9" w:rsidP="000E4759">
            <w:pPr>
              <w:spacing w:line="240" w:lineRule="auto"/>
              <w:ind w:firstLine="0"/>
              <w:jc w:val="left"/>
              <w:rPr>
                <w:rFonts w:eastAsia="Times New Roman"/>
                <w:i/>
                <w:iCs/>
                <w:sz w:val="18"/>
                <w:szCs w:val="18"/>
                <w:lang w:val="en-US" w:eastAsia="ru-RU"/>
              </w:rPr>
            </w:pPr>
            <w:r w:rsidRPr="0095212F">
              <w:rPr>
                <w:rFonts w:eastAsia="Times New Roman"/>
                <w:i/>
                <w:iCs/>
                <w:sz w:val="18"/>
                <w:szCs w:val="18"/>
                <w:lang w:val="en-US" w:eastAsia="ru-RU"/>
              </w:rPr>
              <w:t>Kuban</w:t>
            </w:r>
            <w:r w:rsidRPr="00CF3E2B">
              <w:rPr>
                <w:rFonts w:eastAsia="Times New Roman"/>
                <w:i/>
                <w:iCs/>
                <w:sz w:val="18"/>
                <w:szCs w:val="18"/>
                <w:lang w:val="en-US" w:eastAsia="ru-RU"/>
              </w:rPr>
              <w:t xml:space="preserve"> </w:t>
            </w:r>
            <w:r w:rsidRPr="0095212F">
              <w:rPr>
                <w:rFonts w:eastAsia="Times New Roman"/>
                <w:i/>
                <w:iCs/>
                <w:sz w:val="18"/>
                <w:szCs w:val="18"/>
                <w:lang w:val="en-US" w:eastAsia="ru-RU"/>
              </w:rPr>
              <w:t>State</w:t>
            </w:r>
            <w:r w:rsidRPr="00CF3E2B">
              <w:rPr>
                <w:rFonts w:eastAsia="Times New Roman"/>
                <w:i/>
                <w:iCs/>
                <w:sz w:val="18"/>
                <w:szCs w:val="18"/>
                <w:lang w:val="en-US" w:eastAsia="ru-RU"/>
              </w:rPr>
              <w:t xml:space="preserve"> </w:t>
            </w:r>
            <w:r w:rsidRPr="0095212F">
              <w:rPr>
                <w:rFonts w:eastAsia="Times New Roman"/>
                <w:i/>
                <w:iCs/>
                <w:sz w:val="18"/>
                <w:szCs w:val="18"/>
                <w:lang w:val="en-US" w:eastAsia="ru-RU"/>
              </w:rPr>
              <w:t>Agrarian</w:t>
            </w:r>
            <w:r w:rsidRPr="00CF3E2B">
              <w:rPr>
                <w:rFonts w:eastAsia="Times New Roman"/>
                <w:i/>
                <w:iCs/>
                <w:sz w:val="18"/>
                <w:szCs w:val="18"/>
                <w:lang w:val="en-US" w:eastAsia="ru-RU"/>
              </w:rPr>
              <w:t xml:space="preserve"> </w:t>
            </w:r>
            <w:r w:rsidRPr="0095212F">
              <w:rPr>
                <w:rFonts w:eastAsia="Times New Roman"/>
                <w:i/>
                <w:iCs/>
                <w:sz w:val="18"/>
                <w:szCs w:val="18"/>
                <w:lang w:val="en-US" w:eastAsia="ru-RU"/>
              </w:rPr>
              <w:t>University</w:t>
            </w:r>
            <w:r w:rsidRPr="00CF3E2B">
              <w:rPr>
                <w:rFonts w:eastAsia="Times New Roman"/>
                <w:i/>
                <w:iCs/>
                <w:sz w:val="18"/>
                <w:szCs w:val="18"/>
                <w:lang w:val="en-US" w:eastAsia="ru-RU"/>
              </w:rPr>
              <w:t xml:space="preserve"> </w:t>
            </w:r>
            <w:r w:rsidRPr="0095212F">
              <w:rPr>
                <w:rFonts w:eastAsia="Times New Roman"/>
                <w:i/>
                <w:iCs/>
                <w:sz w:val="18"/>
                <w:szCs w:val="18"/>
                <w:lang w:val="en-US" w:eastAsia="ru-RU"/>
              </w:rPr>
              <w:t>named</w:t>
            </w:r>
            <w:r w:rsidRPr="00CF3E2B">
              <w:rPr>
                <w:rFonts w:eastAsia="Times New Roman"/>
                <w:i/>
                <w:iCs/>
                <w:sz w:val="18"/>
                <w:szCs w:val="18"/>
                <w:lang w:val="en-US" w:eastAsia="ru-RU"/>
              </w:rPr>
              <w:t xml:space="preserve"> </w:t>
            </w:r>
            <w:r w:rsidRPr="0095212F">
              <w:rPr>
                <w:rFonts w:eastAsia="Times New Roman"/>
                <w:i/>
                <w:iCs/>
                <w:sz w:val="18"/>
                <w:szCs w:val="18"/>
                <w:lang w:val="en-US" w:eastAsia="ru-RU"/>
              </w:rPr>
              <w:t xml:space="preserve">after I.T. </w:t>
            </w:r>
            <w:proofErr w:type="spellStart"/>
            <w:r w:rsidRPr="0095212F">
              <w:rPr>
                <w:rFonts w:eastAsia="Times New Roman"/>
                <w:i/>
                <w:iCs/>
                <w:sz w:val="18"/>
                <w:szCs w:val="18"/>
                <w:lang w:val="en-US" w:eastAsia="ru-RU"/>
              </w:rPr>
              <w:t>Trubilin</w:t>
            </w:r>
            <w:proofErr w:type="spellEnd"/>
            <w:r w:rsidRPr="0095212F">
              <w:rPr>
                <w:rFonts w:eastAsia="Times New Roman"/>
                <w:i/>
                <w:iCs/>
                <w:sz w:val="18"/>
                <w:szCs w:val="18"/>
                <w:lang w:val="en-US" w:eastAsia="ru-RU"/>
              </w:rPr>
              <w:t>, Krasnodar, Russia</w:t>
            </w:r>
          </w:p>
          <w:p w:rsidR="008D46D9" w:rsidRPr="0095212F" w:rsidRDefault="008D46D9" w:rsidP="000E4759">
            <w:pPr>
              <w:spacing w:line="240" w:lineRule="auto"/>
              <w:ind w:firstLine="0"/>
              <w:jc w:val="left"/>
              <w:rPr>
                <w:rFonts w:eastAsia="Times New Roman"/>
                <w:i/>
                <w:iCs/>
                <w:sz w:val="18"/>
                <w:szCs w:val="18"/>
                <w:lang w:val="en-US" w:eastAsia="ru-RU"/>
              </w:rPr>
            </w:pPr>
          </w:p>
        </w:tc>
      </w:tr>
      <w:tr w:rsidR="008D46D9" w:rsidRPr="00CF3E2B" w:rsidTr="008E7ADB">
        <w:trPr>
          <w:trHeight w:val="230"/>
        </w:trPr>
        <w:tc>
          <w:tcPr>
            <w:tcW w:w="2500" w:type="pct"/>
            <w:vMerge w:val="restart"/>
            <w:shd w:val="clear" w:color="auto" w:fill="auto"/>
          </w:tcPr>
          <w:p w:rsidR="008D46D9" w:rsidRPr="004010C1" w:rsidRDefault="008D46D9" w:rsidP="000E4759">
            <w:pPr>
              <w:spacing w:line="240" w:lineRule="auto"/>
              <w:ind w:firstLine="0"/>
              <w:jc w:val="left"/>
              <w:rPr>
                <w:rFonts w:eastAsia="Times New Roman"/>
                <w:sz w:val="18"/>
                <w:szCs w:val="18"/>
                <w:lang w:eastAsia="x-none"/>
              </w:rPr>
            </w:pPr>
            <w:r w:rsidRPr="004010C1">
              <w:rPr>
                <w:rFonts w:eastAsia="Times New Roman"/>
                <w:sz w:val="18"/>
                <w:szCs w:val="18"/>
                <w:lang w:eastAsia="x-none"/>
              </w:rPr>
              <w:t>Данная работа является продолжением серии работ автора по применению Автоматизированного системно-когнитивного анализа (АСК-анализ) для решения широкого спектра задач в области агрономии, т.е. по когнитивной агрономии. В работе</w:t>
            </w:r>
            <w:r w:rsidRPr="001D35A9">
              <w:rPr>
                <w:rFonts w:eastAsia="Times New Roman"/>
                <w:sz w:val="18"/>
                <w:szCs w:val="18"/>
                <w:lang w:eastAsia="x-none"/>
              </w:rPr>
              <w:t xml:space="preserve"> </w:t>
            </w:r>
            <w:r>
              <w:rPr>
                <w:rFonts w:eastAsia="Times New Roman"/>
                <w:sz w:val="18"/>
                <w:szCs w:val="18"/>
                <w:lang w:eastAsia="x-none"/>
              </w:rPr>
              <w:t>изучается</w:t>
            </w:r>
            <w:r w:rsidRPr="004010C1">
              <w:rPr>
                <w:rFonts w:eastAsia="Times New Roman"/>
                <w:sz w:val="18"/>
                <w:szCs w:val="18"/>
                <w:lang w:eastAsia="x-none"/>
              </w:rPr>
              <w:t xml:space="preserve"> </w:t>
            </w:r>
            <w:r w:rsidRPr="001D35A9">
              <w:rPr>
                <w:rFonts w:eastAsia="Times New Roman"/>
                <w:sz w:val="18"/>
                <w:szCs w:val="18"/>
                <w:lang w:eastAsia="x-none"/>
              </w:rPr>
              <w:t>влияние сроков посева и ширины междурядий на урожайность и качество зерна озимой пшеницы сорта Дон 95</w:t>
            </w:r>
            <w:r w:rsidRPr="004010C1">
              <w:rPr>
                <w:rFonts w:eastAsia="Times New Roman"/>
                <w:sz w:val="18"/>
                <w:szCs w:val="18"/>
                <w:lang w:eastAsia="x-none"/>
              </w:rPr>
              <w:t xml:space="preserve">. Работа может быть основой для лабораторных работ по применению </w:t>
            </w:r>
            <w:r>
              <w:rPr>
                <w:rFonts w:eastAsia="Times New Roman"/>
                <w:sz w:val="18"/>
                <w:szCs w:val="18"/>
                <w:lang w:eastAsia="x-none"/>
              </w:rPr>
              <w:t xml:space="preserve">систем искусственного интеллекта, в частности </w:t>
            </w:r>
            <w:r w:rsidRPr="002F3DC4">
              <w:rPr>
                <w:rFonts w:eastAsia="Times New Roman"/>
                <w:sz w:val="18"/>
                <w:szCs w:val="18"/>
                <w:lang w:eastAsia="x-none"/>
              </w:rPr>
              <w:t xml:space="preserve"> </w:t>
            </w:r>
            <w:r w:rsidRPr="004010C1">
              <w:rPr>
                <w:rFonts w:eastAsia="Times New Roman"/>
                <w:sz w:val="18"/>
                <w:szCs w:val="18"/>
                <w:lang w:eastAsia="x-none"/>
              </w:rPr>
              <w:t>лингвистического АСК-анализа для решения задач в области когнитивной агрономии.</w:t>
            </w:r>
          </w:p>
          <w:p w:rsidR="008D46D9" w:rsidRPr="004010C1" w:rsidRDefault="008D46D9" w:rsidP="000E4759">
            <w:pPr>
              <w:spacing w:line="240" w:lineRule="auto"/>
              <w:ind w:firstLine="0"/>
              <w:jc w:val="left"/>
              <w:rPr>
                <w:rFonts w:eastAsia="Times New Roman"/>
                <w:sz w:val="18"/>
                <w:szCs w:val="18"/>
                <w:lang w:eastAsia="x-none"/>
              </w:rPr>
            </w:pPr>
          </w:p>
        </w:tc>
        <w:tc>
          <w:tcPr>
            <w:tcW w:w="2500" w:type="pct"/>
            <w:vMerge w:val="restart"/>
            <w:shd w:val="clear" w:color="auto" w:fill="auto"/>
          </w:tcPr>
          <w:p w:rsidR="008D46D9" w:rsidRPr="0095212F" w:rsidRDefault="008D46D9" w:rsidP="000E4759">
            <w:pPr>
              <w:spacing w:line="240" w:lineRule="auto"/>
              <w:ind w:firstLine="0"/>
              <w:jc w:val="left"/>
              <w:rPr>
                <w:rFonts w:eastAsia="Times New Roman"/>
                <w:sz w:val="18"/>
                <w:szCs w:val="18"/>
                <w:lang w:val="en-US" w:eastAsia="x-none"/>
              </w:rPr>
            </w:pPr>
            <w:r w:rsidRPr="0095212F">
              <w:rPr>
                <w:rFonts w:eastAsia="Times New Roman"/>
                <w:sz w:val="18"/>
                <w:szCs w:val="18"/>
                <w:lang w:val="en-US" w:eastAsia="x-none"/>
              </w:rPr>
              <w:t>This work is a continuation of a series of works by the author on the use of Automated System Cognitive Analysis (ASC-analysis) for solving a wide range of problems in the field of agronomy, i.e. in cognitive agronomy. The paper studies the effect of sowing time and row spacing on the yield and grain quality of winter wheat variety Don 95. The work can be the basis for laboratory work on the use of artificial intelligence systems, in particular, linguistic ASC analysis for solving problems in the field of cognitive agronomy.</w:t>
            </w:r>
          </w:p>
          <w:p w:rsidR="008D46D9" w:rsidRPr="0095212F" w:rsidRDefault="008D46D9" w:rsidP="000E4759">
            <w:pPr>
              <w:spacing w:line="240" w:lineRule="auto"/>
              <w:ind w:firstLine="0"/>
              <w:jc w:val="left"/>
              <w:rPr>
                <w:rFonts w:eastAsia="Times New Roman"/>
                <w:sz w:val="18"/>
                <w:szCs w:val="18"/>
                <w:lang w:val="en-US" w:eastAsia="x-none"/>
              </w:rPr>
            </w:pPr>
          </w:p>
        </w:tc>
      </w:tr>
      <w:tr w:rsidR="008D46D9" w:rsidRPr="00CF3E2B" w:rsidTr="008E7ADB">
        <w:trPr>
          <w:trHeight w:val="230"/>
        </w:trPr>
        <w:tc>
          <w:tcPr>
            <w:tcW w:w="2500" w:type="pct"/>
            <w:vMerge/>
            <w:shd w:val="clear" w:color="auto" w:fill="auto"/>
            <w:vAlign w:val="center"/>
          </w:tcPr>
          <w:p w:rsidR="008D46D9" w:rsidRPr="008E3152" w:rsidRDefault="008D46D9" w:rsidP="000E4759">
            <w:pPr>
              <w:spacing w:line="240" w:lineRule="auto"/>
              <w:ind w:firstLine="0"/>
              <w:jc w:val="left"/>
              <w:rPr>
                <w:rFonts w:eastAsia="Times New Roman"/>
                <w:sz w:val="18"/>
                <w:szCs w:val="18"/>
                <w:lang w:val="en-US" w:eastAsia="ru-RU"/>
              </w:rPr>
            </w:pPr>
          </w:p>
        </w:tc>
        <w:tc>
          <w:tcPr>
            <w:tcW w:w="2500" w:type="pct"/>
            <w:vMerge/>
            <w:shd w:val="clear" w:color="auto" w:fill="auto"/>
            <w:vAlign w:val="center"/>
          </w:tcPr>
          <w:p w:rsidR="008D46D9" w:rsidRPr="008E3152" w:rsidRDefault="008D46D9" w:rsidP="000E4759">
            <w:pPr>
              <w:spacing w:line="240" w:lineRule="auto"/>
              <w:ind w:firstLine="0"/>
              <w:jc w:val="left"/>
              <w:rPr>
                <w:rFonts w:eastAsia="Times New Roman"/>
                <w:sz w:val="18"/>
                <w:szCs w:val="18"/>
                <w:lang w:val="en-US" w:eastAsia="ru-RU"/>
              </w:rPr>
            </w:pPr>
          </w:p>
        </w:tc>
      </w:tr>
      <w:tr w:rsidR="008D46D9" w:rsidRPr="00CF3E2B" w:rsidTr="008E7ADB">
        <w:trPr>
          <w:trHeight w:val="230"/>
        </w:trPr>
        <w:tc>
          <w:tcPr>
            <w:tcW w:w="2500" w:type="pct"/>
            <w:vMerge/>
            <w:shd w:val="clear" w:color="auto" w:fill="auto"/>
            <w:vAlign w:val="center"/>
          </w:tcPr>
          <w:p w:rsidR="008D46D9" w:rsidRPr="008E3152" w:rsidRDefault="008D46D9" w:rsidP="000E4759">
            <w:pPr>
              <w:spacing w:line="240" w:lineRule="auto"/>
              <w:ind w:firstLine="0"/>
              <w:jc w:val="left"/>
              <w:rPr>
                <w:rFonts w:eastAsia="Times New Roman"/>
                <w:sz w:val="18"/>
                <w:szCs w:val="18"/>
                <w:lang w:val="en-US" w:eastAsia="ru-RU"/>
              </w:rPr>
            </w:pPr>
          </w:p>
        </w:tc>
        <w:tc>
          <w:tcPr>
            <w:tcW w:w="2500" w:type="pct"/>
            <w:vMerge/>
            <w:shd w:val="clear" w:color="auto" w:fill="auto"/>
            <w:vAlign w:val="center"/>
          </w:tcPr>
          <w:p w:rsidR="008D46D9" w:rsidRPr="008E3152" w:rsidRDefault="008D46D9" w:rsidP="000E4759">
            <w:pPr>
              <w:spacing w:line="240" w:lineRule="auto"/>
              <w:ind w:firstLine="0"/>
              <w:jc w:val="left"/>
              <w:rPr>
                <w:rFonts w:eastAsia="Times New Roman"/>
                <w:sz w:val="18"/>
                <w:szCs w:val="18"/>
                <w:lang w:val="en-US" w:eastAsia="ru-RU"/>
              </w:rPr>
            </w:pPr>
          </w:p>
        </w:tc>
      </w:tr>
      <w:tr w:rsidR="008D46D9" w:rsidRPr="00CF3E2B" w:rsidTr="008E7ADB">
        <w:trPr>
          <w:trHeight w:val="230"/>
        </w:trPr>
        <w:tc>
          <w:tcPr>
            <w:tcW w:w="2500" w:type="pct"/>
            <w:vMerge/>
            <w:shd w:val="clear" w:color="auto" w:fill="auto"/>
            <w:vAlign w:val="center"/>
          </w:tcPr>
          <w:p w:rsidR="008D46D9" w:rsidRPr="008E3152" w:rsidRDefault="008D46D9" w:rsidP="000E4759">
            <w:pPr>
              <w:spacing w:line="240" w:lineRule="auto"/>
              <w:ind w:firstLine="0"/>
              <w:jc w:val="left"/>
              <w:rPr>
                <w:rFonts w:eastAsia="Times New Roman"/>
                <w:sz w:val="18"/>
                <w:szCs w:val="18"/>
                <w:lang w:val="en-US" w:eastAsia="ru-RU"/>
              </w:rPr>
            </w:pPr>
          </w:p>
        </w:tc>
        <w:tc>
          <w:tcPr>
            <w:tcW w:w="2500" w:type="pct"/>
            <w:vMerge/>
            <w:shd w:val="clear" w:color="auto" w:fill="auto"/>
            <w:vAlign w:val="center"/>
          </w:tcPr>
          <w:p w:rsidR="008D46D9" w:rsidRPr="008E3152" w:rsidRDefault="008D46D9" w:rsidP="000E4759">
            <w:pPr>
              <w:spacing w:line="240" w:lineRule="auto"/>
              <w:ind w:firstLine="0"/>
              <w:jc w:val="left"/>
              <w:rPr>
                <w:rFonts w:eastAsia="Times New Roman"/>
                <w:sz w:val="18"/>
                <w:szCs w:val="18"/>
                <w:lang w:val="en-US" w:eastAsia="ru-RU"/>
              </w:rPr>
            </w:pPr>
          </w:p>
        </w:tc>
      </w:tr>
      <w:tr w:rsidR="008D46D9" w:rsidRPr="00CF3E2B" w:rsidTr="008E7ADB">
        <w:trPr>
          <w:trHeight w:val="230"/>
        </w:trPr>
        <w:tc>
          <w:tcPr>
            <w:tcW w:w="2500" w:type="pct"/>
            <w:vMerge/>
            <w:shd w:val="clear" w:color="auto" w:fill="auto"/>
            <w:vAlign w:val="center"/>
          </w:tcPr>
          <w:p w:rsidR="008D46D9" w:rsidRPr="008E3152" w:rsidRDefault="008D46D9" w:rsidP="000E4759">
            <w:pPr>
              <w:spacing w:line="240" w:lineRule="auto"/>
              <w:ind w:firstLine="0"/>
              <w:jc w:val="left"/>
              <w:rPr>
                <w:rFonts w:eastAsia="Times New Roman"/>
                <w:sz w:val="18"/>
                <w:szCs w:val="18"/>
                <w:lang w:val="en-US" w:eastAsia="ru-RU"/>
              </w:rPr>
            </w:pPr>
          </w:p>
        </w:tc>
        <w:tc>
          <w:tcPr>
            <w:tcW w:w="2500" w:type="pct"/>
            <w:vMerge/>
            <w:shd w:val="clear" w:color="auto" w:fill="auto"/>
            <w:vAlign w:val="center"/>
          </w:tcPr>
          <w:p w:rsidR="008D46D9" w:rsidRPr="008E3152" w:rsidRDefault="008D46D9" w:rsidP="000E4759">
            <w:pPr>
              <w:spacing w:line="240" w:lineRule="auto"/>
              <w:ind w:firstLine="0"/>
              <w:jc w:val="left"/>
              <w:rPr>
                <w:rFonts w:eastAsia="Times New Roman"/>
                <w:sz w:val="18"/>
                <w:szCs w:val="18"/>
                <w:lang w:val="en-US" w:eastAsia="ru-RU"/>
              </w:rPr>
            </w:pPr>
          </w:p>
        </w:tc>
      </w:tr>
      <w:tr w:rsidR="008D46D9" w:rsidRPr="00CF3E2B" w:rsidTr="008E7ADB">
        <w:trPr>
          <w:trHeight w:val="230"/>
        </w:trPr>
        <w:tc>
          <w:tcPr>
            <w:tcW w:w="2500" w:type="pct"/>
            <w:vMerge/>
            <w:shd w:val="clear" w:color="auto" w:fill="auto"/>
            <w:vAlign w:val="center"/>
          </w:tcPr>
          <w:p w:rsidR="008D46D9" w:rsidRPr="008E3152" w:rsidRDefault="008D46D9" w:rsidP="000E4759">
            <w:pPr>
              <w:spacing w:line="240" w:lineRule="auto"/>
              <w:ind w:firstLine="0"/>
              <w:jc w:val="left"/>
              <w:rPr>
                <w:rFonts w:eastAsia="Times New Roman"/>
                <w:sz w:val="18"/>
                <w:szCs w:val="18"/>
                <w:lang w:val="en-US" w:eastAsia="ru-RU"/>
              </w:rPr>
            </w:pPr>
          </w:p>
        </w:tc>
        <w:tc>
          <w:tcPr>
            <w:tcW w:w="2500" w:type="pct"/>
            <w:vMerge/>
            <w:shd w:val="clear" w:color="auto" w:fill="auto"/>
            <w:vAlign w:val="center"/>
          </w:tcPr>
          <w:p w:rsidR="008D46D9" w:rsidRPr="008E3152" w:rsidRDefault="008D46D9" w:rsidP="000E4759">
            <w:pPr>
              <w:spacing w:line="240" w:lineRule="auto"/>
              <w:ind w:firstLine="0"/>
              <w:jc w:val="left"/>
              <w:rPr>
                <w:rFonts w:eastAsia="Times New Roman"/>
                <w:sz w:val="18"/>
                <w:szCs w:val="18"/>
                <w:lang w:val="en-US" w:eastAsia="ru-RU"/>
              </w:rPr>
            </w:pPr>
          </w:p>
        </w:tc>
      </w:tr>
      <w:tr w:rsidR="008D46D9" w:rsidRPr="00CF3E2B" w:rsidTr="008E7ADB">
        <w:trPr>
          <w:trHeight w:val="230"/>
        </w:trPr>
        <w:tc>
          <w:tcPr>
            <w:tcW w:w="2500" w:type="pct"/>
            <w:vMerge/>
            <w:shd w:val="clear" w:color="auto" w:fill="auto"/>
            <w:vAlign w:val="center"/>
          </w:tcPr>
          <w:p w:rsidR="008D46D9" w:rsidRPr="008E3152" w:rsidRDefault="008D46D9" w:rsidP="000E4759">
            <w:pPr>
              <w:spacing w:line="240" w:lineRule="auto"/>
              <w:ind w:firstLine="0"/>
              <w:jc w:val="left"/>
              <w:rPr>
                <w:rFonts w:eastAsia="Times New Roman"/>
                <w:sz w:val="18"/>
                <w:szCs w:val="18"/>
                <w:lang w:val="en-US" w:eastAsia="ru-RU"/>
              </w:rPr>
            </w:pPr>
          </w:p>
        </w:tc>
        <w:tc>
          <w:tcPr>
            <w:tcW w:w="2500" w:type="pct"/>
            <w:vMerge/>
            <w:shd w:val="clear" w:color="auto" w:fill="auto"/>
            <w:vAlign w:val="center"/>
          </w:tcPr>
          <w:p w:rsidR="008D46D9" w:rsidRPr="008E3152" w:rsidRDefault="008D46D9" w:rsidP="000E4759">
            <w:pPr>
              <w:spacing w:line="240" w:lineRule="auto"/>
              <w:ind w:firstLine="0"/>
              <w:jc w:val="left"/>
              <w:rPr>
                <w:rFonts w:eastAsia="Times New Roman"/>
                <w:sz w:val="18"/>
                <w:szCs w:val="18"/>
                <w:lang w:val="en-US" w:eastAsia="ru-RU"/>
              </w:rPr>
            </w:pPr>
          </w:p>
        </w:tc>
      </w:tr>
      <w:tr w:rsidR="008D46D9" w:rsidRPr="00CF3E2B" w:rsidTr="008E7ADB">
        <w:trPr>
          <w:trHeight w:val="230"/>
        </w:trPr>
        <w:tc>
          <w:tcPr>
            <w:tcW w:w="2500" w:type="pct"/>
            <w:vMerge w:val="restart"/>
            <w:shd w:val="clear" w:color="auto" w:fill="auto"/>
          </w:tcPr>
          <w:p w:rsidR="008D46D9" w:rsidRPr="004010C1" w:rsidRDefault="008D46D9" w:rsidP="000E4759">
            <w:pPr>
              <w:spacing w:line="240" w:lineRule="auto"/>
              <w:ind w:firstLine="0"/>
              <w:jc w:val="left"/>
              <w:rPr>
                <w:rFonts w:eastAsia="Times New Roman"/>
                <w:sz w:val="18"/>
                <w:szCs w:val="18"/>
                <w:lang w:eastAsia="ru-RU"/>
              </w:rPr>
            </w:pPr>
            <w:r w:rsidRPr="004010C1">
              <w:rPr>
                <w:rFonts w:eastAsia="Times New Roman"/>
                <w:sz w:val="18"/>
                <w:szCs w:val="18"/>
                <w:lang w:eastAsia="ru-RU"/>
              </w:rPr>
              <w:t xml:space="preserve">Ключевые слова: ЛИНГАВИСТИЧЕСКИЙ АСК-АНАЛИЗ, ЛИНГВИСТИЧЕСКИЙ АВТОМАТИЗИРОВАННЫЙ СИСТЕМНО-КОГНИТИВНЫЙ АНАЛИЗ, КОГНИТИВНАЯ АГРОНОМИЯ, ИНТЕЛЛЕКТУАЛЬНАЯ СИСТЕМА «ЭЙДОС», </w:t>
            </w:r>
          </w:p>
        </w:tc>
        <w:tc>
          <w:tcPr>
            <w:tcW w:w="2500" w:type="pct"/>
            <w:vMerge w:val="restart"/>
            <w:shd w:val="clear" w:color="auto" w:fill="auto"/>
          </w:tcPr>
          <w:p w:rsidR="008D46D9" w:rsidRPr="0095212F" w:rsidRDefault="008D46D9" w:rsidP="000E4759">
            <w:pPr>
              <w:spacing w:line="240" w:lineRule="auto"/>
              <w:ind w:firstLine="0"/>
              <w:jc w:val="left"/>
              <w:rPr>
                <w:rFonts w:eastAsia="Times New Roman"/>
                <w:sz w:val="18"/>
                <w:szCs w:val="18"/>
                <w:lang w:val="en-US" w:eastAsia="ru-RU"/>
              </w:rPr>
            </w:pPr>
            <w:r w:rsidRPr="0095212F">
              <w:rPr>
                <w:rFonts w:eastAsia="Times New Roman"/>
                <w:sz w:val="18"/>
                <w:szCs w:val="18"/>
                <w:lang w:val="en-US" w:eastAsia="ru-RU"/>
              </w:rPr>
              <w:t>Keywords: LINGUISTIC ASK-ANALYSIS, LINGUISTIC AUTOMATED SYSTEMIC COGNITIVE ANALYSIS, COGNITIVE AGRONOMY, INTELLIGENT SYSTEM "EIDOS",</w:t>
            </w:r>
          </w:p>
        </w:tc>
      </w:tr>
      <w:tr w:rsidR="008D46D9" w:rsidRPr="00CF3E2B" w:rsidTr="008E7ADB">
        <w:trPr>
          <w:trHeight w:val="230"/>
        </w:trPr>
        <w:tc>
          <w:tcPr>
            <w:tcW w:w="2500" w:type="pct"/>
            <w:vMerge/>
            <w:vAlign w:val="center"/>
          </w:tcPr>
          <w:p w:rsidR="008D46D9" w:rsidRPr="004010C1" w:rsidRDefault="008D46D9" w:rsidP="000E4759">
            <w:pPr>
              <w:spacing w:line="240" w:lineRule="auto"/>
              <w:ind w:firstLine="0"/>
              <w:jc w:val="left"/>
              <w:rPr>
                <w:rFonts w:eastAsia="Times New Roman"/>
                <w:sz w:val="18"/>
                <w:szCs w:val="18"/>
                <w:lang w:val="en-US" w:eastAsia="ru-RU"/>
              </w:rPr>
            </w:pPr>
          </w:p>
        </w:tc>
        <w:tc>
          <w:tcPr>
            <w:tcW w:w="2500" w:type="pct"/>
            <w:vMerge/>
            <w:vAlign w:val="center"/>
          </w:tcPr>
          <w:p w:rsidR="008D46D9" w:rsidRPr="004010C1" w:rsidRDefault="008D46D9" w:rsidP="000E4759">
            <w:pPr>
              <w:spacing w:line="240" w:lineRule="auto"/>
              <w:ind w:firstLine="0"/>
              <w:jc w:val="left"/>
              <w:rPr>
                <w:rFonts w:eastAsia="Times New Roman"/>
                <w:sz w:val="18"/>
                <w:szCs w:val="18"/>
                <w:lang w:val="en-US" w:eastAsia="ru-RU"/>
              </w:rPr>
            </w:pPr>
          </w:p>
        </w:tc>
      </w:tr>
      <w:tr w:rsidR="008D46D9" w:rsidRPr="004010C1" w:rsidTr="008E7ADB">
        <w:tc>
          <w:tcPr>
            <w:tcW w:w="2500" w:type="pct"/>
            <w:shd w:val="clear" w:color="auto" w:fill="auto"/>
          </w:tcPr>
          <w:p w:rsidR="008D46D9" w:rsidRPr="004010C1" w:rsidRDefault="0024230C" w:rsidP="000E4759">
            <w:pPr>
              <w:spacing w:line="240" w:lineRule="auto"/>
              <w:ind w:firstLine="0"/>
              <w:rPr>
                <w:sz w:val="18"/>
                <w:szCs w:val="18"/>
              </w:rPr>
            </w:pPr>
            <w:r>
              <w:fldChar w:fldCharType="begin"/>
            </w:r>
            <w:r>
              <w:instrText xml:space="preserve"> HYPERLINK "http://dx.doi.org/10.21515/1990-4665-182-014" </w:instrText>
            </w:r>
            <w:r>
              <w:fldChar w:fldCharType="separate"/>
            </w:r>
            <w:r w:rsidR="008D46D9" w:rsidRPr="00B94AEE">
              <w:rPr>
                <w:rStyle w:val="a4"/>
                <w:sz w:val="18"/>
                <w:szCs w:val="18"/>
              </w:rPr>
              <w:t>http://dx.doi.org/10.21515/1990-4665-18</w:t>
            </w:r>
            <w:r w:rsidR="008D46D9" w:rsidRPr="00B94AEE">
              <w:rPr>
                <w:rStyle w:val="a4"/>
                <w:sz w:val="18"/>
                <w:szCs w:val="18"/>
                <w:lang w:val="en-US"/>
              </w:rPr>
              <w:t>2</w:t>
            </w:r>
            <w:r w:rsidR="008D46D9" w:rsidRPr="00B94AEE">
              <w:rPr>
                <w:rStyle w:val="a4"/>
                <w:sz w:val="18"/>
                <w:szCs w:val="18"/>
              </w:rPr>
              <w:t>-0</w:t>
            </w:r>
            <w:r w:rsidR="008D46D9" w:rsidRPr="00B94AEE">
              <w:rPr>
                <w:rStyle w:val="a4"/>
                <w:sz w:val="18"/>
                <w:szCs w:val="18"/>
                <w:lang w:val="en-US"/>
              </w:rPr>
              <w:t>14</w:t>
            </w:r>
            <w:r>
              <w:rPr>
                <w:rStyle w:val="a4"/>
                <w:sz w:val="18"/>
                <w:szCs w:val="18"/>
                <w:lang w:val="en-US"/>
              </w:rPr>
              <w:fldChar w:fldCharType="end"/>
            </w:r>
          </w:p>
        </w:tc>
        <w:tc>
          <w:tcPr>
            <w:tcW w:w="2500" w:type="pct"/>
            <w:shd w:val="clear" w:color="auto" w:fill="auto"/>
          </w:tcPr>
          <w:p w:rsidR="008D46D9" w:rsidRPr="004010C1" w:rsidRDefault="008D46D9" w:rsidP="000E4759">
            <w:pPr>
              <w:spacing w:line="240" w:lineRule="auto"/>
              <w:ind w:firstLine="0"/>
              <w:jc w:val="left"/>
              <w:rPr>
                <w:rFonts w:eastAsia="Times New Roman"/>
                <w:sz w:val="18"/>
                <w:szCs w:val="18"/>
                <w:lang w:eastAsia="ru-RU"/>
              </w:rPr>
            </w:pPr>
          </w:p>
        </w:tc>
      </w:tr>
    </w:tbl>
    <w:p w:rsidR="008D46D9" w:rsidRDefault="008D46D9" w:rsidP="00ED0AFC">
      <w:pPr>
        <w:spacing w:line="240" w:lineRule="auto"/>
        <w:ind w:left="709" w:firstLine="0"/>
        <w:rPr>
          <w:lang w:val="en-US"/>
        </w:rPr>
      </w:pPr>
    </w:p>
    <w:p w:rsidR="00E33D81" w:rsidRPr="00E33D81" w:rsidRDefault="00E33D81" w:rsidP="00ED0AFC">
      <w:pPr>
        <w:spacing w:line="240" w:lineRule="auto"/>
        <w:ind w:left="709" w:firstLine="0"/>
        <w:rPr>
          <w:b/>
        </w:rPr>
      </w:pPr>
      <w:r w:rsidRPr="00E33D81">
        <w:rPr>
          <w:b/>
        </w:rPr>
        <w:t>CONTENT</w:t>
      </w:r>
    </w:p>
    <w:p w:rsidR="00653899" w:rsidRDefault="00E33D81" w:rsidP="00653899">
      <w:pPr>
        <w:pStyle w:val="12"/>
        <w:tabs>
          <w:tab w:val="right" w:leader="dot" w:pos="9060"/>
        </w:tabs>
        <w:spacing w:line="240" w:lineRule="auto"/>
        <w:ind w:firstLine="0"/>
        <w:rPr>
          <w:rFonts w:eastAsiaTheme="minorEastAsia" w:cstheme="minorBidi"/>
          <w:b w:val="0"/>
          <w:bCs w:val="0"/>
          <w:caps w:val="0"/>
          <w:noProof/>
          <w:sz w:val="22"/>
          <w:szCs w:val="22"/>
          <w:lang w:eastAsia="ru-RU"/>
        </w:rPr>
      </w:pPr>
      <w:r>
        <w:rPr>
          <w:lang w:val="en-US"/>
        </w:rPr>
        <w:fldChar w:fldCharType="begin"/>
      </w:r>
      <w:r>
        <w:rPr>
          <w:lang w:val="en-US"/>
        </w:rPr>
        <w:instrText xml:space="preserve"> TOC \o \h \z \u </w:instrText>
      </w:r>
      <w:r>
        <w:rPr>
          <w:lang w:val="en-US"/>
        </w:rPr>
        <w:fldChar w:fldCharType="separate"/>
      </w:r>
      <w:hyperlink w:anchor="_Toc116545983" w:history="1">
        <w:r w:rsidR="00653899" w:rsidRPr="00483751">
          <w:rPr>
            <w:rStyle w:val="a4"/>
            <w:rFonts w:ascii="Arial" w:hAnsi="Arial" w:cs="Arial"/>
            <w:noProof/>
            <w:lang w:val="en-US"/>
          </w:rPr>
          <w:t>1. INTRODUCTION</w:t>
        </w:r>
        <w:r w:rsidR="00653899">
          <w:rPr>
            <w:noProof/>
            <w:webHidden/>
          </w:rPr>
          <w:tab/>
        </w:r>
        <w:r w:rsidR="00653899">
          <w:rPr>
            <w:noProof/>
            <w:webHidden/>
          </w:rPr>
          <w:fldChar w:fldCharType="begin"/>
        </w:r>
        <w:r w:rsidR="00653899">
          <w:rPr>
            <w:noProof/>
            <w:webHidden/>
          </w:rPr>
          <w:instrText xml:space="preserve"> PAGEREF _Toc116545983 \h </w:instrText>
        </w:r>
        <w:r w:rsidR="00653899">
          <w:rPr>
            <w:noProof/>
            <w:webHidden/>
          </w:rPr>
        </w:r>
        <w:r w:rsidR="00653899">
          <w:rPr>
            <w:noProof/>
            <w:webHidden/>
          </w:rPr>
          <w:fldChar w:fldCharType="separate"/>
        </w:r>
        <w:r w:rsidR="00CF3E2B">
          <w:rPr>
            <w:noProof/>
            <w:webHidden/>
          </w:rPr>
          <w:t>2</w:t>
        </w:r>
        <w:r w:rsidR="00653899">
          <w:rPr>
            <w:noProof/>
            <w:webHidden/>
          </w:rPr>
          <w:fldChar w:fldCharType="end"/>
        </w:r>
      </w:hyperlink>
    </w:p>
    <w:p w:rsidR="00653899" w:rsidRDefault="0024230C" w:rsidP="00653899">
      <w:pPr>
        <w:pStyle w:val="12"/>
        <w:tabs>
          <w:tab w:val="right" w:leader="dot" w:pos="9060"/>
        </w:tabs>
        <w:spacing w:line="240" w:lineRule="auto"/>
        <w:ind w:firstLine="0"/>
        <w:rPr>
          <w:rFonts w:eastAsiaTheme="minorEastAsia" w:cstheme="minorBidi"/>
          <w:b w:val="0"/>
          <w:bCs w:val="0"/>
          <w:caps w:val="0"/>
          <w:noProof/>
          <w:sz w:val="22"/>
          <w:szCs w:val="22"/>
          <w:lang w:eastAsia="ru-RU"/>
        </w:rPr>
      </w:pPr>
      <w:hyperlink w:anchor="_Toc116545984" w:history="1">
        <w:r w:rsidR="00653899" w:rsidRPr="00483751">
          <w:rPr>
            <w:rStyle w:val="a4"/>
            <w:rFonts w:ascii="Arial" w:hAnsi="Arial" w:cs="Arial"/>
            <w:noProof/>
            <w:lang w:val="en-US"/>
          </w:rPr>
          <w:t>2. METHODS</w:t>
        </w:r>
        <w:r w:rsidR="00653899">
          <w:rPr>
            <w:noProof/>
            <w:webHidden/>
          </w:rPr>
          <w:tab/>
        </w:r>
        <w:r w:rsidR="00653899">
          <w:rPr>
            <w:noProof/>
            <w:webHidden/>
          </w:rPr>
          <w:fldChar w:fldCharType="begin"/>
        </w:r>
        <w:r w:rsidR="00653899">
          <w:rPr>
            <w:noProof/>
            <w:webHidden/>
          </w:rPr>
          <w:instrText xml:space="preserve"> PAGEREF _Toc116545984 \h </w:instrText>
        </w:r>
        <w:r w:rsidR="00653899">
          <w:rPr>
            <w:noProof/>
            <w:webHidden/>
          </w:rPr>
        </w:r>
        <w:r w:rsidR="00653899">
          <w:rPr>
            <w:noProof/>
            <w:webHidden/>
          </w:rPr>
          <w:fldChar w:fldCharType="separate"/>
        </w:r>
        <w:r w:rsidR="00CF3E2B">
          <w:rPr>
            <w:noProof/>
            <w:webHidden/>
          </w:rPr>
          <w:t>2</w:t>
        </w:r>
        <w:r w:rsidR="00653899">
          <w:rPr>
            <w:noProof/>
            <w:webHidden/>
          </w:rPr>
          <w:fldChar w:fldCharType="end"/>
        </w:r>
      </w:hyperlink>
    </w:p>
    <w:p w:rsidR="00653899" w:rsidRDefault="0024230C" w:rsidP="00653899">
      <w:pPr>
        <w:pStyle w:val="12"/>
        <w:tabs>
          <w:tab w:val="right" w:leader="dot" w:pos="9060"/>
        </w:tabs>
        <w:spacing w:line="240" w:lineRule="auto"/>
        <w:ind w:firstLine="0"/>
        <w:rPr>
          <w:rFonts w:eastAsiaTheme="minorEastAsia" w:cstheme="minorBidi"/>
          <w:b w:val="0"/>
          <w:bCs w:val="0"/>
          <w:caps w:val="0"/>
          <w:noProof/>
          <w:sz w:val="22"/>
          <w:szCs w:val="22"/>
          <w:lang w:eastAsia="ru-RU"/>
        </w:rPr>
      </w:pPr>
      <w:hyperlink w:anchor="_Toc116545985" w:history="1">
        <w:r w:rsidR="00653899" w:rsidRPr="00483751">
          <w:rPr>
            <w:rStyle w:val="a4"/>
            <w:rFonts w:ascii="Arial" w:hAnsi="Arial" w:cs="Arial"/>
            <w:noProof/>
            <w:lang w:val="en-US"/>
          </w:rPr>
          <w:t>3. RESULTS</w:t>
        </w:r>
        <w:r w:rsidR="00653899">
          <w:rPr>
            <w:noProof/>
            <w:webHidden/>
          </w:rPr>
          <w:tab/>
        </w:r>
        <w:r w:rsidR="00653899">
          <w:rPr>
            <w:noProof/>
            <w:webHidden/>
          </w:rPr>
          <w:fldChar w:fldCharType="begin"/>
        </w:r>
        <w:r w:rsidR="00653899">
          <w:rPr>
            <w:noProof/>
            <w:webHidden/>
          </w:rPr>
          <w:instrText xml:space="preserve"> PAGEREF _Toc116545985 \h </w:instrText>
        </w:r>
        <w:r w:rsidR="00653899">
          <w:rPr>
            <w:noProof/>
            <w:webHidden/>
          </w:rPr>
        </w:r>
        <w:r w:rsidR="00653899">
          <w:rPr>
            <w:noProof/>
            <w:webHidden/>
          </w:rPr>
          <w:fldChar w:fldCharType="separate"/>
        </w:r>
        <w:r w:rsidR="00CF3E2B">
          <w:rPr>
            <w:noProof/>
            <w:webHidden/>
          </w:rPr>
          <w:t>3</w:t>
        </w:r>
        <w:r w:rsidR="00653899">
          <w:rPr>
            <w:noProof/>
            <w:webHidden/>
          </w:rPr>
          <w:fldChar w:fldCharType="end"/>
        </w:r>
      </w:hyperlink>
    </w:p>
    <w:p w:rsidR="00653899" w:rsidRDefault="0024230C" w:rsidP="00653899">
      <w:pPr>
        <w:pStyle w:val="25"/>
        <w:tabs>
          <w:tab w:val="right" w:leader="dot" w:pos="9060"/>
        </w:tabs>
        <w:spacing w:line="240" w:lineRule="auto"/>
        <w:ind w:firstLine="0"/>
        <w:rPr>
          <w:rFonts w:eastAsiaTheme="minorEastAsia" w:cstheme="minorBidi"/>
          <w:smallCaps w:val="0"/>
          <w:noProof/>
          <w:sz w:val="22"/>
          <w:szCs w:val="22"/>
          <w:lang w:eastAsia="ru-RU"/>
        </w:rPr>
      </w:pPr>
      <w:hyperlink w:anchor="_Toc116545986" w:history="1">
        <w:r w:rsidR="00653899" w:rsidRPr="00483751">
          <w:rPr>
            <w:rStyle w:val="a4"/>
            <w:rFonts w:ascii="Arial" w:hAnsi="Arial"/>
            <w:b/>
            <w:noProof/>
            <w:lang w:val="en-US"/>
          </w:rPr>
          <w:t>3.1. Cognitive structuring of the subject area.</w:t>
        </w:r>
        <w:r w:rsidR="00653899">
          <w:rPr>
            <w:noProof/>
            <w:webHidden/>
          </w:rPr>
          <w:tab/>
        </w:r>
        <w:r w:rsidR="00653899">
          <w:rPr>
            <w:noProof/>
            <w:webHidden/>
          </w:rPr>
          <w:fldChar w:fldCharType="begin"/>
        </w:r>
        <w:r w:rsidR="00653899">
          <w:rPr>
            <w:noProof/>
            <w:webHidden/>
          </w:rPr>
          <w:instrText xml:space="preserve"> PAGEREF _Toc116545986 \h </w:instrText>
        </w:r>
        <w:r w:rsidR="00653899">
          <w:rPr>
            <w:noProof/>
            <w:webHidden/>
          </w:rPr>
        </w:r>
        <w:r w:rsidR="00653899">
          <w:rPr>
            <w:noProof/>
            <w:webHidden/>
          </w:rPr>
          <w:fldChar w:fldCharType="separate"/>
        </w:r>
        <w:r w:rsidR="00CF3E2B">
          <w:rPr>
            <w:noProof/>
            <w:webHidden/>
          </w:rPr>
          <w:t>3</w:t>
        </w:r>
        <w:r w:rsidR="00653899">
          <w:rPr>
            <w:noProof/>
            <w:webHidden/>
          </w:rPr>
          <w:fldChar w:fldCharType="end"/>
        </w:r>
      </w:hyperlink>
    </w:p>
    <w:p w:rsidR="00653899" w:rsidRDefault="0024230C" w:rsidP="00653899">
      <w:pPr>
        <w:pStyle w:val="25"/>
        <w:tabs>
          <w:tab w:val="right" w:leader="dot" w:pos="9060"/>
        </w:tabs>
        <w:spacing w:line="240" w:lineRule="auto"/>
        <w:ind w:firstLine="0"/>
        <w:rPr>
          <w:rFonts w:eastAsiaTheme="minorEastAsia" w:cstheme="minorBidi"/>
          <w:smallCaps w:val="0"/>
          <w:noProof/>
          <w:sz w:val="22"/>
          <w:szCs w:val="22"/>
          <w:lang w:eastAsia="ru-RU"/>
        </w:rPr>
      </w:pPr>
      <w:hyperlink w:anchor="_Toc116545987" w:history="1">
        <w:r w:rsidR="00653899" w:rsidRPr="00483751">
          <w:rPr>
            <w:rStyle w:val="a4"/>
            <w:rFonts w:ascii="Arial" w:hAnsi="Arial"/>
            <w:b/>
            <w:noProof/>
            <w:lang w:val="en-US"/>
          </w:rPr>
          <w:t>3.2. Formalization of the subject area</w:t>
        </w:r>
        <w:r w:rsidR="00653899">
          <w:rPr>
            <w:noProof/>
            <w:webHidden/>
          </w:rPr>
          <w:tab/>
        </w:r>
        <w:r w:rsidR="00653899">
          <w:rPr>
            <w:noProof/>
            <w:webHidden/>
          </w:rPr>
          <w:fldChar w:fldCharType="begin"/>
        </w:r>
        <w:r w:rsidR="00653899">
          <w:rPr>
            <w:noProof/>
            <w:webHidden/>
          </w:rPr>
          <w:instrText xml:space="preserve"> PAGEREF _Toc116545987 \h </w:instrText>
        </w:r>
        <w:r w:rsidR="00653899">
          <w:rPr>
            <w:noProof/>
            <w:webHidden/>
          </w:rPr>
        </w:r>
        <w:r w:rsidR="00653899">
          <w:rPr>
            <w:noProof/>
            <w:webHidden/>
          </w:rPr>
          <w:fldChar w:fldCharType="separate"/>
        </w:r>
        <w:r w:rsidR="00CF3E2B">
          <w:rPr>
            <w:noProof/>
            <w:webHidden/>
          </w:rPr>
          <w:t>4</w:t>
        </w:r>
        <w:r w:rsidR="00653899">
          <w:rPr>
            <w:noProof/>
            <w:webHidden/>
          </w:rPr>
          <w:fldChar w:fldCharType="end"/>
        </w:r>
      </w:hyperlink>
    </w:p>
    <w:p w:rsidR="00653899" w:rsidRDefault="0024230C" w:rsidP="00653899">
      <w:pPr>
        <w:pStyle w:val="25"/>
        <w:tabs>
          <w:tab w:val="right" w:leader="dot" w:pos="9060"/>
        </w:tabs>
        <w:spacing w:line="240" w:lineRule="auto"/>
        <w:ind w:firstLine="0"/>
        <w:rPr>
          <w:rFonts w:eastAsiaTheme="minorEastAsia" w:cstheme="minorBidi"/>
          <w:smallCaps w:val="0"/>
          <w:noProof/>
          <w:sz w:val="22"/>
          <w:szCs w:val="22"/>
          <w:lang w:eastAsia="ru-RU"/>
        </w:rPr>
      </w:pPr>
      <w:hyperlink w:anchor="_Toc116545988" w:history="1">
        <w:r w:rsidR="00653899" w:rsidRPr="00483751">
          <w:rPr>
            <w:rStyle w:val="a4"/>
            <w:rFonts w:ascii="Arial" w:hAnsi="Arial"/>
            <w:b/>
            <w:noProof/>
            <w:lang w:val="en-US"/>
          </w:rPr>
          <w:t>3.3. Synthesis and verification of statistical and system-cognitive models</w:t>
        </w:r>
        <w:r w:rsidR="00653899">
          <w:rPr>
            <w:noProof/>
            <w:webHidden/>
          </w:rPr>
          <w:tab/>
        </w:r>
        <w:r w:rsidR="00653899">
          <w:rPr>
            <w:noProof/>
            <w:webHidden/>
          </w:rPr>
          <w:fldChar w:fldCharType="begin"/>
        </w:r>
        <w:r w:rsidR="00653899">
          <w:rPr>
            <w:noProof/>
            <w:webHidden/>
          </w:rPr>
          <w:instrText xml:space="preserve"> PAGEREF _Toc116545988 \h </w:instrText>
        </w:r>
        <w:r w:rsidR="00653899">
          <w:rPr>
            <w:noProof/>
            <w:webHidden/>
          </w:rPr>
        </w:r>
        <w:r w:rsidR="00653899">
          <w:rPr>
            <w:noProof/>
            <w:webHidden/>
          </w:rPr>
          <w:fldChar w:fldCharType="separate"/>
        </w:r>
        <w:r w:rsidR="00CF3E2B">
          <w:rPr>
            <w:noProof/>
            <w:webHidden/>
          </w:rPr>
          <w:t>7</w:t>
        </w:r>
        <w:r w:rsidR="00653899">
          <w:rPr>
            <w:noProof/>
            <w:webHidden/>
          </w:rPr>
          <w:fldChar w:fldCharType="end"/>
        </w:r>
      </w:hyperlink>
    </w:p>
    <w:p w:rsidR="00653899" w:rsidRDefault="0024230C" w:rsidP="00653899">
      <w:pPr>
        <w:pStyle w:val="25"/>
        <w:tabs>
          <w:tab w:val="right" w:leader="dot" w:pos="9060"/>
        </w:tabs>
        <w:spacing w:line="240" w:lineRule="auto"/>
        <w:ind w:firstLine="0"/>
        <w:rPr>
          <w:rFonts w:eastAsiaTheme="minorEastAsia" w:cstheme="minorBidi"/>
          <w:smallCaps w:val="0"/>
          <w:noProof/>
          <w:sz w:val="22"/>
          <w:szCs w:val="22"/>
          <w:lang w:eastAsia="ru-RU"/>
        </w:rPr>
      </w:pPr>
      <w:hyperlink w:anchor="_Toc116545989" w:history="1">
        <w:r w:rsidR="00653899" w:rsidRPr="00483751">
          <w:rPr>
            <w:rStyle w:val="a4"/>
            <w:rFonts w:ascii="Arial" w:hAnsi="Arial"/>
            <w:b/>
            <w:noProof/>
            <w:lang w:val="en-US"/>
          </w:rPr>
          <w:t>3.8. Examining the object of modeling by examining its model</w:t>
        </w:r>
        <w:r w:rsidR="00653899">
          <w:rPr>
            <w:noProof/>
            <w:webHidden/>
          </w:rPr>
          <w:tab/>
        </w:r>
        <w:r w:rsidR="00653899">
          <w:rPr>
            <w:noProof/>
            <w:webHidden/>
          </w:rPr>
          <w:fldChar w:fldCharType="begin"/>
        </w:r>
        <w:r w:rsidR="00653899">
          <w:rPr>
            <w:noProof/>
            <w:webHidden/>
          </w:rPr>
          <w:instrText xml:space="preserve"> PAGEREF _Toc116545989 \h </w:instrText>
        </w:r>
        <w:r w:rsidR="00653899">
          <w:rPr>
            <w:noProof/>
            <w:webHidden/>
          </w:rPr>
        </w:r>
        <w:r w:rsidR="00653899">
          <w:rPr>
            <w:noProof/>
            <w:webHidden/>
          </w:rPr>
          <w:fldChar w:fldCharType="separate"/>
        </w:r>
        <w:r w:rsidR="00CF3E2B">
          <w:rPr>
            <w:noProof/>
            <w:webHidden/>
          </w:rPr>
          <w:t>9</w:t>
        </w:r>
        <w:r w:rsidR="00653899">
          <w:rPr>
            <w:noProof/>
            <w:webHidden/>
          </w:rPr>
          <w:fldChar w:fldCharType="end"/>
        </w:r>
      </w:hyperlink>
    </w:p>
    <w:p w:rsidR="00653899" w:rsidRDefault="0024230C" w:rsidP="00653899">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16545990" w:history="1">
        <w:r w:rsidR="00653899" w:rsidRPr="00483751">
          <w:rPr>
            <w:rStyle w:val="a4"/>
            <w:noProof/>
            <w:lang w:val="en-US"/>
          </w:rPr>
          <w:t>3.8.1. SWOT-analysis of the system for determining the future states of the modeling object by the factors acting on it</w:t>
        </w:r>
        <w:r w:rsidR="00653899">
          <w:rPr>
            <w:noProof/>
            <w:webHidden/>
          </w:rPr>
          <w:tab/>
        </w:r>
        <w:r w:rsidR="00653899">
          <w:rPr>
            <w:noProof/>
            <w:webHidden/>
          </w:rPr>
          <w:fldChar w:fldCharType="begin"/>
        </w:r>
        <w:r w:rsidR="00653899">
          <w:rPr>
            <w:noProof/>
            <w:webHidden/>
          </w:rPr>
          <w:instrText xml:space="preserve"> PAGEREF _Toc116545990 \h </w:instrText>
        </w:r>
        <w:r w:rsidR="00653899">
          <w:rPr>
            <w:noProof/>
            <w:webHidden/>
          </w:rPr>
        </w:r>
        <w:r w:rsidR="00653899">
          <w:rPr>
            <w:noProof/>
            <w:webHidden/>
          </w:rPr>
          <w:fldChar w:fldCharType="separate"/>
        </w:r>
        <w:r w:rsidR="00CF3E2B">
          <w:rPr>
            <w:noProof/>
            <w:webHidden/>
          </w:rPr>
          <w:t>9</w:t>
        </w:r>
        <w:r w:rsidR="00653899">
          <w:rPr>
            <w:noProof/>
            <w:webHidden/>
          </w:rPr>
          <w:fldChar w:fldCharType="end"/>
        </w:r>
      </w:hyperlink>
    </w:p>
    <w:p w:rsidR="00653899" w:rsidRDefault="0024230C" w:rsidP="00653899">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16545991" w:history="1">
        <w:r w:rsidR="00653899" w:rsidRPr="00483751">
          <w:rPr>
            <w:rStyle w:val="a4"/>
            <w:noProof/>
          </w:rPr>
          <w:t>3.8.2. cognitive functions</w:t>
        </w:r>
        <w:r w:rsidR="00653899">
          <w:rPr>
            <w:noProof/>
            <w:webHidden/>
          </w:rPr>
          <w:tab/>
        </w:r>
        <w:r w:rsidR="00653899">
          <w:rPr>
            <w:noProof/>
            <w:webHidden/>
          </w:rPr>
          <w:fldChar w:fldCharType="begin"/>
        </w:r>
        <w:r w:rsidR="00653899">
          <w:rPr>
            <w:noProof/>
            <w:webHidden/>
          </w:rPr>
          <w:instrText xml:space="preserve"> PAGEREF _Toc116545991 \h </w:instrText>
        </w:r>
        <w:r w:rsidR="00653899">
          <w:rPr>
            <w:noProof/>
            <w:webHidden/>
          </w:rPr>
        </w:r>
        <w:r w:rsidR="00653899">
          <w:rPr>
            <w:noProof/>
            <w:webHidden/>
          </w:rPr>
          <w:fldChar w:fldCharType="separate"/>
        </w:r>
        <w:r w:rsidR="00CF3E2B">
          <w:rPr>
            <w:noProof/>
            <w:webHidden/>
          </w:rPr>
          <w:t>11</w:t>
        </w:r>
        <w:r w:rsidR="00653899">
          <w:rPr>
            <w:noProof/>
            <w:webHidden/>
          </w:rPr>
          <w:fldChar w:fldCharType="end"/>
        </w:r>
      </w:hyperlink>
    </w:p>
    <w:p w:rsidR="00653899" w:rsidRDefault="0024230C" w:rsidP="00653899">
      <w:pPr>
        <w:pStyle w:val="12"/>
        <w:tabs>
          <w:tab w:val="right" w:leader="dot" w:pos="9060"/>
        </w:tabs>
        <w:spacing w:line="240" w:lineRule="auto"/>
        <w:ind w:firstLine="0"/>
        <w:rPr>
          <w:rFonts w:eastAsiaTheme="minorEastAsia" w:cstheme="minorBidi"/>
          <w:b w:val="0"/>
          <w:bCs w:val="0"/>
          <w:caps w:val="0"/>
          <w:noProof/>
          <w:sz w:val="22"/>
          <w:szCs w:val="22"/>
          <w:lang w:eastAsia="ru-RU"/>
        </w:rPr>
      </w:pPr>
      <w:hyperlink w:anchor="_Toc116545992" w:history="1">
        <w:r w:rsidR="00653899" w:rsidRPr="00483751">
          <w:rPr>
            <w:rStyle w:val="a4"/>
            <w:rFonts w:ascii="Arial" w:hAnsi="Arial" w:cs="Arial"/>
            <w:noProof/>
            <w:lang w:val="en-US"/>
          </w:rPr>
          <w:t>4. DISCUSSION</w:t>
        </w:r>
        <w:r w:rsidR="00653899">
          <w:rPr>
            <w:noProof/>
            <w:webHidden/>
          </w:rPr>
          <w:tab/>
        </w:r>
        <w:r w:rsidR="00653899">
          <w:rPr>
            <w:noProof/>
            <w:webHidden/>
          </w:rPr>
          <w:fldChar w:fldCharType="begin"/>
        </w:r>
        <w:r w:rsidR="00653899">
          <w:rPr>
            <w:noProof/>
            <w:webHidden/>
          </w:rPr>
          <w:instrText xml:space="preserve"> PAGEREF _Toc116545992 \h </w:instrText>
        </w:r>
        <w:r w:rsidR="00653899">
          <w:rPr>
            <w:noProof/>
            <w:webHidden/>
          </w:rPr>
        </w:r>
        <w:r w:rsidR="00653899">
          <w:rPr>
            <w:noProof/>
            <w:webHidden/>
          </w:rPr>
          <w:fldChar w:fldCharType="separate"/>
        </w:r>
        <w:r w:rsidR="00CF3E2B">
          <w:rPr>
            <w:noProof/>
            <w:webHidden/>
          </w:rPr>
          <w:t>15</w:t>
        </w:r>
        <w:r w:rsidR="00653899">
          <w:rPr>
            <w:noProof/>
            <w:webHidden/>
          </w:rPr>
          <w:fldChar w:fldCharType="end"/>
        </w:r>
      </w:hyperlink>
    </w:p>
    <w:p w:rsidR="00653899" w:rsidRDefault="0024230C" w:rsidP="00653899">
      <w:pPr>
        <w:pStyle w:val="12"/>
        <w:tabs>
          <w:tab w:val="right" w:leader="dot" w:pos="9060"/>
        </w:tabs>
        <w:spacing w:line="240" w:lineRule="auto"/>
        <w:ind w:firstLine="0"/>
        <w:rPr>
          <w:rFonts w:eastAsiaTheme="minorEastAsia" w:cstheme="minorBidi"/>
          <w:b w:val="0"/>
          <w:bCs w:val="0"/>
          <w:caps w:val="0"/>
          <w:noProof/>
          <w:sz w:val="22"/>
          <w:szCs w:val="22"/>
          <w:lang w:eastAsia="ru-RU"/>
        </w:rPr>
      </w:pPr>
      <w:hyperlink w:anchor="_Toc116545993" w:history="1">
        <w:r w:rsidR="00653899" w:rsidRPr="00483751">
          <w:rPr>
            <w:rStyle w:val="a4"/>
            <w:rFonts w:ascii="Arial" w:hAnsi="Arial" w:cs="Arial"/>
            <w:noProof/>
          </w:rPr>
          <w:t>5. CONCLUSIONS</w:t>
        </w:r>
        <w:r w:rsidR="00653899">
          <w:rPr>
            <w:noProof/>
            <w:webHidden/>
          </w:rPr>
          <w:tab/>
        </w:r>
        <w:r w:rsidR="00653899">
          <w:rPr>
            <w:noProof/>
            <w:webHidden/>
          </w:rPr>
          <w:fldChar w:fldCharType="begin"/>
        </w:r>
        <w:r w:rsidR="00653899">
          <w:rPr>
            <w:noProof/>
            <w:webHidden/>
          </w:rPr>
          <w:instrText xml:space="preserve"> PAGEREF _Toc116545993 \h </w:instrText>
        </w:r>
        <w:r w:rsidR="00653899">
          <w:rPr>
            <w:noProof/>
            <w:webHidden/>
          </w:rPr>
        </w:r>
        <w:r w:rsidR="00653899">
          <w:rPr>
            <w:noProof/>
            <w:webHidden/>
          </w:rPr>
          <w:fldChar w:fldCharType="separate"/>
        </w:r>
        <w:r w:rsidR="00CF3E2B">
          <w:rPr>
            <w:noProof/>
            <w:webHidden/>
          </w:rPr>
          <w:t>16</w:t>
        </w:r>
        <w:r w:rsidR="00653899">
          <w:rPr>
            <w:noProof/>
            <w:webHidden/>
          </w:rPr>
          <w:fldChar w:fldCharType="end"/>
        </w:r>
      </w:hyperlink>
    </w:p>
    <w:p w:rsidR="00653899" w:rsidRDefault="0024230C" w:rsidP="00653899">
      <w:pPr>
        <w:pStyle w:val="12"/>
        <w:pBdr>
          <w:bottom w:val="single" w:sz="12" w:space="1" w:color="auto"/>
        </w:pBdr>
        <w:tabs>
          <w:tab w:val="right" w:leader="dot" w:pos="9060"/>
        </w:tabs>
        <w:spacing w:line="240" w:lineRule="auto"/>
        <w:ind w:firstLine="0"/>
        <w:rPr>
          <w:rFonts w:eastAsiaTheme="minorEastAsia" w:cstheme="minorBidi"/>
          <w:b w:val="0"/>
          <w:bCs w:val="0"/>
          <w:caps w:val="0"/>
          <w:noProof/>
          <w:sz w:val="22"/>
          <w:szCs w:val="22"/>
          <w:lang w:eastAsia="ru-RU"/>
        </w:rPr>
      </w:pPr>
      <w:hyperlink w:anchor="_Toc116545994" w:history="1">
        <w:r w:rsidR="00653899" w:rsidRPr="00483751">
          <w:rPr>
            <w:rStyle w:val="a4"/>
            <w:rFonts w:ascii="Arial" w:hAnsi="Arial" w:cs="Arial"/>
            <w:noProof/>
            <w:lang w:val="en-US"/>
          </w:rPr>
          <w:t>LITERATURE</w:t>
        </w:r>
        <w:r w:rsidR="00653899">
          <w:rPr>
            <w:noProof/>
            <w:webHidden/>
          </w:rPr>
          <w:tab/>
        </w:r>
        <w:r w:rsidR="00653899">
          <w:rPr>
            <w:noProof/>
            <w:webHidden/>
          </w:rPr>
          <w:fldChar w:fldCharType="begin"/>
        </w:r>
        <w:r w:rsidR="00653899">
          <w:rPr>
            <w:noProof/>
            <w:webHidden/>
          </w:rPr>
          <w:instrText xml:space="preserve"> PAGEREF _Toc116545994 \h </w:instrText>
        </w:r>
        <w:r w:rsidR="00653899">
          <w:rPr>
            <w:noProof/>
            <w:webHidden/>
          </w:rPr>
        </w:r>
        <w:r w:rsidR="00653899">
          <w:rPr>
            <w:noProof/>
            <w:webHidden/>
          </w:rPr>
          <w:fldChar w:fldCharType="separate"/>
        </w:r>
        <w:r w:rsidR="00CF3E2B">
          <w:rPr>
            <w:noProof/>
            <w:webHidden/>
          </w:rPr>
          <w:t>16</w:t>
        </w:r>
        <w:r w:rsidR="00653899">
          <w:rPr>
            <w:noProof/>
            <w:webHidden/>
          </w:rPr>
          <w:fldChar w:fldCharType="end"/>
        </w:r>
      </w:hyperlink>
    </w:p>
    <w:p w:rsidR="00653899" w:rsidRPr="00E47292" w:rsidRDefault="00E33D81" w:rsidP="00ED0AFC">
      <w:pPr>
        <w:spacing w:line="240" w:lineRule="auto"/>
        <w:ind w:left="709" w:firstLine="0"/>
      </w:pPr>
      <w:r>
        <w:rPr>
          <w:lang w:val="en-US"/>
        </w:rPr>
        <w:fldChar w:fldCharType="end"/>
      </w:r>
    </w:p>
    <w:p w:rsidR="00382FCC" w:rsidRPr="00125805" w:rsidRDefault="00382FCC" w:rsidP="00ED0AFC">
      <w:pPr>
        <w:pStyle w:val="1"/>
        <w:spacing w:line="240" w:lineRule="auto"/>
        <w:jc w:val="left"/>
        <w:rPr>
          <w:rFonts w:ascii="Arial" w:hAnsi="Arial" w:cs="Arial"/>
          <w:lang w:val="en-US"/>
        </w:rPr>
      </w:pPr>
      <w:bookmarkStart w:id="3" w:name="_Toc116545983"/>
      <w:r w:rsidRPr="00125805">
        <w:rPr>
          <w:rFonts w:ascii="Arial" w:hAnsi="Arial" w:cs="Arial"/>
          <w:lang w:val="en-US"/>
        </w:rPr>
        <w:lastRenderedPageBreak/>
        <w:t>1. INTRODUCTION</w:t>
      </w:r>
      <w:bookmarkEnd w:id="0"/>
      <w:bookmarkEnd w:id="1"/>
      <w:bookmarkEnd w:id="3"/>
    </w:p>
    <w:p w:rsidR="003537DD" w:rsidRPr="00125805" w:rsidRDefault="003537DD" w:rsidP="00ED0AFC">
      <w:pPr>
        <w:spacing w:line="240" w:lineRule="auto"/>
        <w:rPr>
          <w:rFonts w:eastAsia="Times New Roman"/>
          <w:szCs w:val="28"/>
          <w:lang w:val="en-US" w:eastAsia="x-none"/>
        </w:rPr>
      </w:pPr>
      <w:r w:rsidRPr="00125805">
        <w:rPr>
          <w:rFonts w:eastAsia="Times New Roman"/>
          <w:szCs w:val="28"/>
          <w:lang w:val="en-US" w:eastAsia="x-none"/>
        </w:rPr>
        <w:t xml:space="preserve">This work is a continuation of a series of works by the author on the use of Automated System Cognitive Analysis (ASC-analysis) for solving a wide range of problems in the field of agronomy, i.e. on cognitive agronomy [1, 2, </w:t>
      </w:r>
      <w:proofErr w:type="gramStart"/>
      <w:r w:rsidRPr="00125805">
        <w:rPr>
          <w:rFonts w:eastAsia="Times New Roman"/>
          <w:szCs w:val="28"/>
          <w:lang w:val="en-US" w:eastAsia="x-none"/>
        </w:rPr>
        <w:t>3</w:t>
      </w:r>
      <w:proofErr w:type="gramEnd"/>
      <w:r w:rsidRPr="00125805">
        <w:rPr>
          <w:rFonts w:eastAsia="Times New Roman"/>
          <w:szCs w:val="28"/>
          <w:lang w:val="en-US" w:eastAsia="x-none"/>
        </w:rPr>
        <w:t>]. This paper studies the effect of sowing time and row spacing on the yield and grain quality of winter wheat variety Don 95. The work can be the basis for laboratory work on the use of artificial intelligence systems, in particular, linguistic ASC analysis for solving problems in the field of cognitive agronomy.</w:t>
      </w:r>
    </w:p>
    <w:p w:rsidR="005E5BA1" w:rsidRPr="00125805" w:rsidRDefault="005E5BA1" w:rsidP="00ED0AFC">
      <w:pPr>
        <w:spacing w:line="240" w:lineRule="auto"/>
        <w:ind w:firstLine="720"/>
        <w:rPr>
          <w:rFonts w:eastAsia="Times New Roman"/>
          <w:szCs w:val="28"/>
          <w:u w:val="single"/>
          <w:lang w:val="en-US" w:eastAsia="x-none"/>
        </w:rPr>
      </w:pPr>
    </w:p>
    <w:p w:rsidR="00382FCC" w:rsidRPr="00125805" w:rsidRDefault="00382FCC" w:rsidP="00ED0AFC">
      <w:pPr>
        <w:pStyle w:val="1"/>
        <w:spacing w:line="240" w:lineRule="auto"/>
        <w:jc w:val="left"/>
        <w:rPr>
          <w:rFonts w:ascii="Arial" w:hAnsi="Arial" w:cs="Arial"/>
          <w:lang w:val="en-US"/>
        </w:rPr>
      </w:pPr>
      <w:bookmarkStart w:id="4" w:name="_Toc94681799"/>
      <w:bookmarkStart w:id="5" w:name="_Toc109485062"/>
      <w:bookmarkStart w:id="6" w:name="_Toc116545984"/>
      <w:r w:rsidRPr="00125805">
        <w:rPr>
          <w:rFonts w:ascii="Arial" w:hAnsi="Arial" w:cs="Arial"/>
          <w:lang w:val="en-US"/>
        </w:rPr>
        <w:t>2. METHODS</w:t>
      </w:r>
      <w:bookmarkEnd w:id="4"/>
      <w:bookmarkEnd w:id="5"/>
      <w:bookmarkEnd w:id="6"/>
    </w:p>
    <w:p w:rsidR="001456DF" w:rsidRPr="00125805" w:rsidRDefault="00961829" w:rsidP="00ED0AFC">
      <w:pPr>
        <w:spacing w:line="240" w:lineRule="auto"/>
        <w:rPr>
          <w:lang w:val="en-US"/>
        </w:rPr>
      </w:pPr>
      <w:r w:rsidRPr="00125805">
        <w:rPr>
          <w:lang w:val="en-US"/>
        </w:rPr>
        <w:t xml:space="preserve">Automated system-cognitive analysis (ASC-analysis) was proposed by Prof. E.V. </w:t>
      </w:r>
      <w:proofErr w:type="spellStart"/>
      <w:r w:rsidRPr="00125805">
        <w:rPr>
          <w:lang w:val="en-US"/>
        </w:rPr>
        <w:t>Lutsenko</w:t>
      </w:r>
      <w:proofErr w:type="spellEnd"/>
      <w:r w:rsidRPr="00125805">
        <w:rPr>
          <w:lang w:val="en-US"/>
        </w:rPr>
        <w:t xml:space="preserve"> in 2002 in a number of articles published in 1997-2001</w:t>
      </w:r>
      <w:r w:rsidR="00815205">
        <w:rPr>
          <w:rStyle w:val="ad"/>
        </w:rPr>
        <w:footnoteReference w:id="1"/>
      </w:r>
      <w:r w:rsidR="00815205" w:rsidRPr="00125805">
        <w:rPr>
          <w:lang w:val="en-US"/>
        </w:rPr>
        <w:t>and the fundamental monograph [2].</w:t>
      </w:r>
    </w:p>
    <w:p w:rsidR="00961829" w:rsidRPr="00125805" w:rsidRDefault="00961829" w:rsidP="00ED0AFC">
      <w:pPr>
        <w:spacing w:line="240" w:lineRule="auto"/>
        <w:rPr>
          <w:lang w:val="en-US"/>
        </w:rPr>
      </w:pPr>
      <w:r w:rsidRPr="00125805">
        <w:rPr>
          <w:i/>
          <w:lang w:val="en-US"/>
        </w:rPr>
        <w:t xml:space="preserve">The term itself: "Automated system-cognitive analysis (ASC-analysis)" was proposed by Prof. E.V. </w:t>
      </w:r>
      <w:proofErr w:type="spellStart"/>
      <w:r w:rsidRPr="00125805">
        <w:rPr>
          <w:i/>
          <w:lang w:val="en-US"/>
        </w:rPr>
        <w:t>Lutsenko</w:t>
      </w:r>
      <w:proofErr w:type="spellEnd"/>
      <w:r w:rsidRPr="00125805">
        <w:rPr>
          <w:i/>
          <w:lang w:val="en-US"/>
        </w:rPr>
        <w:t xml:space="preserve">. At that time, he did not meet on the Internet at </w:t>
      </w:r>
      <w:proofErr w:type="spellStart"/>
      <w:r w:rsidRPr="00125805">
        <w:rPr>
          <w:i/>
          <w:lang w:val="en-US"/>
        </w:rPr>
        <w:t>all.</w:t>
      </w:r>
      <w:r w:rsidR="002F627A" w:rsidRPr="00125805">
        <w:rPr>
          <w:lang w:val="en-US"/>
        </w:rPr>
        <w:t>Today</w:t>
      </w:r>
      <w:proofErr w:type="spellEnd"/>
      <w:r w:rsidR="002F627A" w:rsidRPr="00125805">
        <w:rPr>
          <w:lang w:val="en-US"/>
        </w:rPr>
        <w:t xml:space="preserve">, according to the corresponding </w:t>
      </w:r>
      <w:proofErr w:type="gramStart"/>
      <w:r w:rsidR="002F627A" w:rsidRPr="00125805">
        <w:rPr>
          <w:lang w:val="en-US"/>
        </w:rPr>
        <w:t>request,</w:t>
      </w:r>
      <w:proofErr w:type="gramEnd"/>
      <w:r w:rsidR="002F627A" w:rsidRPr="00125805">
        <w:rPr>
          <w:lang w:val="en-US"/>
        </w:rPr>
        <w:t xml:space="preserve"> </w:t>
      </w:r>
      <w:proofErr w:type="spellStart"/>
      <w:r w:rsidR="002F627A" w:rsidRPr="00125805">
        <w:rPr>
          <w:lang w:val="en-US"/>
        </w:rPr>
        <w:t>Yandex</w:t>
      </w:r>
      <w:proofErr w:type="spellEnd"/>
      <w:r w:rsidR="002F627A" w:rsidRPr="00125805">
        <w:rPr>
          <w:lang w:val="en-US"/>
        </w:rPr>
        <w:t xml:space="preserve"> has 9 million sites with this combination of words.</w:t>
      </w:r>
      <w:r>
        <w:rPr>
          <w:rStyle w:val="ad"/>
        </w:rPr>
        <w:footnoteReference w:id="2"/>
      </w:r>
      <w:r w:rsidRPr="00125805">
        <w:rPr>
          <w:lang w:val="en-US"/>
        </w:rPr>
        <w:t>.</w:t>
      </w:r>
    </w:p>
    <w:p w:rsidR="00961829" w:rsidRPr="00125805" w:rsidRDefault="00961829" w:rsidP="00ED0AFC">
      <w:pPr>
        <w:spacing w:line="240" w:lineRule="auto"/>
        <w:rPr>
          <w:b/>
          <w:lang w:val="en-US"/>
        </w:rPr>
      </w:pPr>
      <w:r w:rsidRPr="00125805">
        <w:rPr>
          <w:b/>
          <w:lang w:val="en-US"/>
        </w:rPr>
        <w:t>ASC analysis includes:</w:t>
      </w:r>
    </w:p>
    <w:p w:rsidR="00961829" w:rsidRPr="00125805" w:rsidRDefault="00961829" w:rsidP="00ED0AFC">
      <w:pPr>
        <w:spacing w:line="240" w:lineRule="auto"/>
        <w:rPr>
          <w:lang w:val="en-US"/>
        </w:rPr>
      </w:pPr>
      <w:r w:rsidRPr="00125805">
        <w:rPr>
          <w:lang w:val="en-US"/>
        </w:rPr>
        <w:t xml:space="preserve">- </w:t>
      </w:r>
      <w:proofErr w:type="gramStart"/>
      <w:r w:rsidRPr="00125805">
        <w:rPr>
          <w:lang w:val="en-US"/>
        </w:rPr>
        <w:t>theoretical</w:t>
      </w:r>
      <w:proofErr w:type="gramEnd"/>
      <w:r w:rsidRPr="00125805">
        <w:rPr>
          <w:lang w:val="en-US"/>
        </w:rPr>
        <w:t xml:space="preserve"> foundations, in particular the basic </w:t>
      </w:r>
      <w:proofErr w:type="spellStart"/>
      <w:r w:rsidRPr="00125805">
        <w:rPr>
          <w:lang w:val="en-US"/>
        </w:rPr>
        <w:t>formalizable</w:t>
      </w:r>
      <w:proofErr w:type="spellEnd"/>
      <w:r w:rsidRPr="00125805">
        <w:rPr>
          <w:lang w:val="en-US"/>
        </w:rPr>
        <w:t xml:space="preserve"> cognitive concept;</w:t>
      </w:r>
    </w:p>
    <w:p w:rsidR="00961829" w:rsidRPr="00125805" w:rsidRDefault="00961829" w:rsidP="00ED0AFC">
      <w:pPr>
        <w:spacing w:line="240" w:lineRule="auto"/>
        <w:rPr>
          <w:lang w:val="en-US"/>
        </w:rPr>
      </w:pPr>
      <w:r w:rsidRPr="00125805">
        <w:rPr>
          <w:lang w:val="en-US"/>
        </w:rPr>
        <w:t xml:space="preserve">– </w:t>
      </w:r>
      <w:proofErr w:type="gramStart"/>
      <w:r w:rsidRPr="00125805">
        <w:rPr>
          <w:lang w:val="en-US"/>
        </w:rPr>
        <w:t>a</w:t>
      </w:r>
      <w:proofErr w:type="gramEnd"/>
      <w:r w:rsidRPr="00125805">
        <w:rPr>
          <w:lang w:val="en-US"/>
        </w:rPr>
        <w:t xml:space="preserve"> mathematical model based on a systemic generalization of information theory (STI);</w:t>
      </w:r>
    </w:p>
    <w:p w:rsidR="00961829" w:rsidRPr="00125805" w:rsidRDefault="00961829" w:rsidP="00ED0AFC">
      <w:pPr>
        <w:spacing w:line="240" w:lineRule="auto"/>
        <w:rPr>
          <w:lang w:val="en-US"/>
        </w:rPr>
      </w:pPr>
      <w:r w:rsidRPr="00125805">
        <w:rPr>
          <w:lang w:val="en-US"/>
        </w:rPr>
        <w:t xml:space="preserve">– </w:t>
      </w:r>
      <w:proofErr w:type="gramStart"/>
      <w:r w:rsidRPr="00125805">
        <w:rPr>
          <w:lang w:val="en-US"/>
        </w:rPr>
        <w:t>method</w:t>
      </w:r>
      <w:proofErr w:type="gramEnd"/>
      <w:r w:rsidRPr="00125805">
        <w:rPr>
          <w:lang w:val="en-US"/>
        </w:rPr>
        <w:t xml:space="preserve"> of numerical calculations (database structures and algorithms for their processing);</w:t>
      </w:r>
    </w:p>
    <w:p w:rsidR="00961829" w:rsidRPr="00125805" w:rsidRDefault="00961829" w:rsidP="00ED0AFC">
      <w:pPr>
        <w:spacing w:line="240" w:lineRule="auto"/>
        <w:rPr>
          <w:lang w:val="en-US"/>
        </w:rPr>
      </w:pPr>
      <w:r w:rsidRPr="00125805">
        <w:rPr>
          <w:lang w:val="en-US"/>
        </w:rPr>
        <w:t xml:space="preserve">- </w:t>
      </w:r>
      <w:proofErr w:type="gramStart"/>
      <w:r w:rsidRPr="00125805">
        <w:rPr>
          <w:lang w:val="en-US"/>
        </w:rPr>
        <w:t>software</w:t>
      </w:r>
      <w:proofErr w:type="gramEnd"/>
      <w:r w:rsidRPr="00125805">
        <w:rPr>
          <w:lang w:val="en-US"/>
        </w:rPr>
        <w:t xml:space="preserve"> tools, which is currently the universal cognitive analytical system "</w:t>
      </w:r>
      <w:proofErr w:type="spellStart"/>
      <w:r w:rsidRPr="00125805">
        <w:rPr>
          <w:lang w:val="en-US"/>
        </w:rPr>
        <w:t>Eidos</w:t>
      </w:r>
      <w:proofErr w:type="spellEnd"/>
      <w:r w:rsidRPr="00125805">
        <w:rPr>
          <w:lang w:val="en-US"/>
        </w:rPr>
        <w:t>" (intellectual system "</w:t>
      </w:r>
      <w:proofErr w:type="spellStart"/>
      <w:r w:rsidRPr="00125805">
        <w:rPr>
          <w:lang w:val="en-US"/>
        </w:rPr>
        <w:t>Eidos</w:t>
      </w:r>
      <w:proofErr w:type="spellEnd"/>
      <w:r w:rsidRPr="00125805">
        <w:rPr>
          <w:lang w:val="en-US"/>
        </w:rPr>
        <w:t>").</w:t>
      </w:r>
    </w:p>
    <w:p w:rsidR="008E2F71" w:rsidRPr="00125805" w:rsidRDefault="00C0703C" w:rsidP="00ED0AFC">
      <w:pPr>
        <w:spacing w:line="240" w:lineRule="auto"/>
        <w:rPr>
          <w:lang w:val="en-US"/>
        </w:rPr>
      </w:pPr>
      <w:r w:rsidRPr="00125805">
        <w:rPr>
          <w:lang w:val="en-US"/>
        </w:rPr>
        <w:t>In [4], a rather detailed standard (in the IMRAD system)</w:t>
      </w:r>
      <w:r w:rsidR="00A31FD7">
        <w:rPr>
          <w:rStyle w:val="ad"/>
        </w:rPr>
        <w:footnoteReference w:id="3"/>
      </w:r>
      <w:r w:rsidR="008E2F71" w:rsidRPr="00125805">
        <w:rPr>
          <w:lang w:val="en-US"/>
        </w:rPr>
        <w:t>) description of the application of ASC-analysis and its software tools of the intellectual system "</w:t>
      </w:r>
      <w:proofErr w:type="spellStart"/>
      <w:r w:rsidR="008E2F71" w:rsidRPr="00125805">
        <w:rPr>
          <w:lang w:val="en-US"/>
        </w:rPr>
        <w:t>Eidos</w:t>
      </w:r>
      <w:proofErr w:type="spellEnd"/>
      <w:r w:rsidR="008E2F71" w:rsidRPr="00125805">
        <w:rPr>
          <w:lang w:val="en-US"/>
        </w:rPr>
        <w:t>" for solving a number of problems in the field of cognitive agronomy.</w:t>
      </w:r>
    </w:p>
    <w:p w:rsidR="005267FE" w:rsidRPr="00125805" w:rsidRDefault="00A31FD7" w:rsidP="00ED0AFC">
      <w:pPr>
        <w:spacing w:line="240" w:lineRule="auto"/>
        <w:rPr>
          <w:lang w:val="en-US"/>
        </w:rPr>
      </w:pPr>
      <w:r w:rsidRPr="00125805">
        <w:rPr>
          <w:lang w:val="en-US"/>
        </w:rPr>
        <w:t>Below is the content of the work [4]:</w:t>
      </w:r>
    </w:p>
    <w:p w:rsidR="0026581A" w:rsidRPr="00125805" w:rsidRDefault="0026581A" w:rsidP="00ED0AFC">
      <w:pPr>
        <w:spacing w:line="240" w:lineRule="auto"/>
        <w:rPr>
          <w:lang w:val="en-US"/>
        </w:rPr>
      </w:pPr>
    </w:p>
    <w:p w:rsidR="00804490" w:rsidRPr="00125805" w:rsidRDefault="00804490" w:rsidP="00B4099F">
      <w:pPr>
        <w:spacing w:line="240" w:lineRule="auto"/>
        <w:ind w:firstLine="0"/>
        <w:jc w:val="left"/>
        <w:rPr>
          <w:b/>
          <w:sz w:val="20"/>
          <w:szCs w:val="20"/>
          <w:lang w:val="en-US"/>
        </w:rPr>
      </w:pPr>
      <w:r w:rsidRPr="00125805">
        <w:rPr>
          <w:b/>
          <w:sz w:val="20"/>
          <w:szCs w:val="20"/>
          <w:lang w:val="en-US"/>
        </w:rPr>
        <w:t>1. Introduction (introduction)</w:t>
      </w:r>
    </w:p>
    <w:p w:rsidR="00804490" w:rsidRPr="00125805" w:rsidRDefault="00804490" w:rsidP="00B4099F">
      <w:pPr>
        <w:spacing w:line="240" w:lineRule="auto"/>
        <w:ind w:firstLine="567"/>
        <w:jc w:val="left"/>
        <w:rPr>
          <w:sz w:val="20"/>
          <w:szCs w:val="20"/>
          <w:lang w:val="en-US"/>
        </w:rPr>
      </w:pPr>
      <w:r w:rsidRPr="00125805">
        <w:rPr>
          <w:sz w:val="20"/>
          <w:szCs w:val="20"/>
          <w:lang w:val="en-US"/>
        </w:rPr>
        <w:t>1.1. Description of the researched subject area</w:t>
      </w:r>
    </w:p>
    <w:p w:rsidR="00804490" w:rsidRPr="00125805" w:rsidRDefault="00804490" w:rsidP="00B4099F">
      <w:pPr>
        <w:spacing w:line="240" w:lineRule="auto"/>
        <w:ind w:firstLine="567"/>
        <w:jc w:val="left"/>
        <w:rPr>
          <w:sz w:val="20"/>
          <w:szCs w:val="20"/>
          <w:lang w:val="en-US"/>
        </w:rPr>
      </w:pPr>
      <w:r w:rsidRPr="00125805">
        <w:rPr>
          <w:sz w:val="20"/>
          <w:szCs w:val="20"/>
          <w:lang w:val="en-US"/>
        </w:rPr>
        <w:t>1.2. Object and subject of research</w:t>
      </w:r>
    </w:p>
    <w:p w:rsidR="00804490" w:rsidRPr="00125805" w:rsidRDefault="00804490" w:rsidP="00B4099F">
      <w:pPr>
        <w:spacing w:line="240" w:lineRule="auto"/>
        <w:ind w:firstLine="567"/>
        <w:jc w:val="left"/>
        <w:rPr>
          <w:sz w:val="20"/>
          <w:szCs w:val="20"/>
          <w:lang w:val="en-US"/>
        </w:rPr>
      </w:pPr>
      <w:r w:rsidRPr="00125805">
        <w:rPr>
          <w:sz w:val="20"/>
          <w:szCs w:val="20"/>
          <w:lang w:val="en-US"/>
        </w:rPr>
        <w:t>1.3. The problem solved in the work and its relevance</w:t>
      </w:r>
    </w:p>
    <w:p w:rsidR="00804490" w:rsidRPr="00125805" w:rsidRDefault="00804490" w:rsidP="00B4099F">
      <w:pPr>
        <w:spacing w:line="240" w:lineRule="auto"/>
        <w:ind w:firstLine="567"/>
        <w:jc w:val="left"/>
        <w:rPr>
          <w:sz w:val="20"/>
          <w:szCs w:val="20"/>
          <w:lang w:val="en-US"/>
        </w:rPr>
      </w:pPr>
      <w:r w:rsidRPr="00125805">
        <w:rPr>
          <w:sz w:val="20"/>
          <w:szCs w:val="20"/>
          <w:lang w:val="en-US"/>
        </w:rPr>
        <w:t>1.4. Objective</w:t>
      </w:r>
    </w:p>
    <w:p w:rsidR="00804490" w:rsidRPr="00125805" w:rsidRDefault="00804490" w:rsidP="00B4099F">
      <w:pPr>
        <w:spacing w:line="240" w:lineRule="auto"/>
        <w:ind w:firstLine="0"/>
        <w:jc w:val="left"/>
        <w:rPr>
          <w:b/>
          <w:sz w:val="20"/>
          <w:szCs w:val="20"/>
          <w:lang w:val="en-US"/>
        </w:rPr>
      </w:pPr>
      <w:r w:rsidRPr="00125805">
        <w:rPr>
          <w:b/>
          <w:sz w:val="20"/>
          <w:szCs w:val="20"/>
          <w:lang w:val="en-US"/>
        </w:rPr>
        <w:lastRenderedPageBreak/>
        <w:t>2. Methods (methods)</w:t>
      </w:r>
    </w:p>
    <w:p w:rsidR="00804490" w:rsidRPr="00125805" w:rsidRDefault="00804490" w:rsidP="005E5CDD">
      <w:pPr>
        <w:spacing w:line="240" w:lineRule="auto"/>
        <w:ind w:left="924" w:hanging="357"/>
        <w:jc w:val="left"/>
        <w:rPr>
          <w:sz w:val="20"/>
          <w:szCs w:val="20"/>
          <w:lang w:val="en-US"/>
        </w:rPr>
      </w:pPr>
      <w:r w:rsidRPr="00125805">
        <w:rPr>
          <w:sz w:val="20"/>
          <w:szCs w:val="20"/>
          <w:lang w:val="en-US"/>
        </w:rPr>
        <w:t>2.1. Justification of the requirements for the method of solving the problem</w:t>
      </w:r>
    </w:p>
    <w:p w:rsidR="00804490" w:rsidRPr="00125805" w:rsidRDefault="00804490" w:rsidP="005E5CDD">
      <w:pPr>
        <w:spacing w:line="240" w:lineRule="auto"/>
        <w:ind w:left="924" w:hanging="357"/>
        <w:jc w:val="left"/>
        <w:rPr>
          <w:sz w:val="20"/>
          <w:szCs w:val="20"/>
          <w:lang w:val="en-US"/>
        </w:rPr>
      </w:pPr>
      <w:r w:rsidRPr="00125805">
        <w:rPr>
          <w:sz w:val="20"/>
          <w:szCs w:val="20"/>
          <w:lang w:val="en-US"/>
        </w:rPr>
        <w:t>2.2. Literature review of methods for solving the problem, their characteristics and assessment of the degree of compliance with reasonable requirements</w:t>
      </w:r>
    </w:p>
    <w:p w:rsidR="00804490" w:rsidRPr="00125805" w:rsidRDefault="00804490" w:rsidP="005E5CDD">
      <w:pPr>
        <w:spacing w:line="240" w:lineRule="auto"/>
        <w:ind w:left="924" w:hanging="357"/>
        <w:jc w:val="left"/>
        <w:rPr>
          <w:sz w:val="20"/>
          <w:szCs w:val="20"/>
          <w:lang w:val="en-US"/>
        </w:rPr>
      </w:pPr>
      <w:r w:rsidRPr="00125805">
        <w:rPr>
          <w:sz w:val="20"/>
          <w:szCs w:val="20"/>
          <w:lang w:val="en-US"/>
        </w:rPr>
        <w:t>2.3. Automated system-cognitive analysis (ASC-analysis) as a method of problem solving</w:t>
      </w:r>
    </w:p>
    <w:p w:rsidR="00804490" w:rsidRPr="00125805" w:rsidRDefault="00804490" w:rsidP="005E5CDD">
      <w:pPr>
        <w:spacing w:line="240" w:lineRule="auto"/>
        <w:ind w:left="924" w:hanging="357"/>
        <w:jc w:val="left"/>
        <w:rPr>
          <w:sz w:val="20"/>
          <w:szCs w:val="20"/>
          <w:lang w:val="en-US"/>
        </w:rPr>
      </w:pPr>
      <w:r w:rsidRPr="00125805">
        <w:rPr>
          <w:sz w:val="20"/>
          <w:szCs w:val="20"/>
          <w:lang w:val="en-US"/>
        </w:rPr>
        <w:t>2.4. "</w:t>
      </w:r>
      <w:proofErr w:type="spellStart"/>
      <w:r w:rsidRPr="00125805">
        <w:rPr>
          <w:sz w:val="20"/>
          <w:szCs w:val="20"/>
          <w:lang w:val="en-US"/>
        </w:rPr>
        <w:t>Eidos</w:t>
      </w:r>
      <w:proofErr w:type="spellEnd"/>
      <w:r w:rsidRPr="00125805">
        <w:rPr>
          <w:sz w:val="20"/>
          <w:szCs w:val="20"/>
          <w:lang w:val="en-US"/>
        </w:rPr>
        <w:t>" system - ASC-analysis toolkit</w:t>
      </w:r>
    </w:p>
    <w:p w:rsidR="00804490" w:rsidRPr="00125805" w:rsidRDefault="00804490" w:rsidP="005E5CDD">
      <w:pPr>
        <w:spacing w:line="240" w:lineRule="auto"/>
        <w:ind w:left="924" w:hanging="357"/>
        <w:jc w:val="left"/>
        <w:rPr>
          <w:sz w:val="20"/>
          <w:szCs w:val="20"/>
          <w:lang w:val="en-US"/>
        </w:rPr>
      </w:pPr>
      <w:r w:rsidRPr="00125805">
        <w:rPr>
          <w:sz w:val="20"/>
          <w:szCs w:val="20"/>
          <w:lang w:val="en-US"/>
        </w:rPr>
        <w:t>2.5. Purpose and tasks of the work</w:t>
      </w:r>
    </w:p>
    <w:p w:rsidR="00804490" w:rsidRPr="00125805" w:rsidRDefault="00804490" w:rsidP="00B4099F">
      <w:pPr>
        <w:spacing w:line="240" w:lineRule="auto"/>
        <w:ind w:firstLine="0"/>
        <w:jc w:val="left"/>
        <w:rPr>
          <w:b/>
          <w:sz w:val="20"/>
          <w:szCs w:val="20"/>
          <w:lang w:val="en-US"/>
        </w:rPr>
      </w:pPr>
      <w:r w:rsidRPr="00125805">
        <w:rPr>
          <w:b/>
          <w:sz w:val="20"/>
          <w:szCs w:val="20"/>
          <w:lang w:val="en-US"/>
        </w:rPr>
        <w:t>3. Results (results)</w:t>
      </w:r>
    </w:p>
    <w:p w:rsidR="00804490" w:rsidRPr="00125805" w:rsidRDefault="00804490" w:rsidP="005E5CDD">
      <w:pPr>
        <w:spacing w:line="240" w:lineRule="auto"/>
        <w:ind w:left="924" w:hanging="357"/>
        <w:jc w:val="left"/>
        <w:rPr>
          <w:sz w:val="20"/>
          <w:szCs w:val="20"/>
          <w:lang w:val="en-US"/>
        </w:rPr>
      </w:pPr>
      <w:r w:rsidRPr="00125805">
        <w:rPr>
          <w:sz w:val="20"/>
          <w:szCs w:val="20"/>
          <w:lang w:val="en-US"/>
        </w:rPr>
        <w:t xml:space="preserve">3.1. Task-1. </w:t>
      </w:r>
      <w:proofErr w:type="gramStart"/>
      <w:r w:rsidRPr="00125805">
        <w:rPr>
          <w:sz w:val="20"/>
          <w:szCs w:val="20"/>
          <w:lang w:val="en-US"/>
        </w:rPr>
        <w:t>Cognitive structuring of the subject area.</w:t>
      </w:r>
      <w:proofErr w:type="gramEnd"/>
      <w:r w:rsidRPr="00125805">
        <w:rPr>
          <w:sz w:val="20"/>
          <w:szCs w:val="20"/>
          <w:lang w:val="en-US"/>
        </w:rPr>
        <w:t xml:space="preserve"> Two interpretations of classification and descriptive scales and gradations</w:t>
      </w:r>
    </w:p>
    <w:p w:rsidR="00804490" w:rsidRPr="00125805" w:rsidRDefault="00804490" w:rsidP="005E5CDD">
      <w:pPr>
        <w:spacing w:line="240" w:lineRule="auto"/>
        <w:ind w:left="924" w:hanging="357"/>
        <w:jc w:val="left"/>
        <w:rPr>
          <w:sz w:val="20"/>
          <w:szCs w:val="20"/>
          <w:lang w:val="en-US"/>
        </w:rPr>
      </w:pPr>
      <w:r w:rsidRPr="00125805">
        <w:rPr>
          <w:sz w:val="20"/>
          <w:szCs w:val="20"/>
          <w:lang w:val="en-US"/>
        </w:rPr>
        <w:t>3.2. Task-2. Formalization of the subject area</w:t>
      </w:r>
    </w:p>
    <w:p w:rsidR="00804490" w:rsidRPr="00125805" w:rsidRDefault="00804490" w:rsidP="005E5CDD">
      <w:pPr>
        <w:spacing w:line="240" w:lineRule="auto"/>
        <w:ind w:left="924" w:hanging="357"/>
        <w:jc w:val="left"/>
        <w:rPr>
          <w:sz w:val="20"/>
          <w:szCs w:val="20"/>
          <w:lang w:val="en-US"/>
        </w:rPr>
      </w:pPr>
      <w:r w:rsidRPr="00125805">
        <w:rPr>
          <w:sz w:val="20"/>
          <w:szCs w:val="20"/>
          <w:lang w:val="en-US"/>
        </w:rPr>
        <w:t xml:space="preserve">3.3. Task-3. </w:t>
      </w:r>
      <w:proofErr w:type="gramStart"/>
      <w:r w:rsidRPr="00125805">
        <w:rPr>
          <w:sz w:val="20"/>
          <w:szCs w:val="20"/>
          <w:lang w:val="en-US"/>
        </w:rPr>
        <w:t>Synthesis of statistical and system-cognitive models.</w:t>
      </w:r>
      <w:proofErr w:type="gramEnd"/>
      <w:r w:rsidRPr="00125805">
        <w:rPr>
          <w:sz w:val="20"/>
          <w:szCs w:val="20"/>
          <w:lang w:val="en-US"/>
        </w:rPr>
        <w:t xml:space="preserve"> </w:t>
      </w:r>
      <w:proofErr w:type="spellStart"/>
      <w:r w:rsidRPr="00125805">
        <w:rPr>
          <w:sz w:val="20"/>
          <w:szCs w:val="20"/>
          <w:lang w:val="en-US"/>
        </w:rPr>
        <w:t>Multiparameter</w:t>
      </w:r>
      <w:proofErr w:type="spellEnd"/>
      <w:r w:rsidRPr="00125805">
        <w:rPr>
          <w:sz w:val="20"/>
          <w:szCs w:val="20"/>
          <w:lang w:val="en-US"/>
        </w:rPr>
        <w:t xml:space="preserve"> typing and partial knowledge criteria</w:t>
      </w:r>
    </w:p>
    <w:p w:rsidR="00804490" w:rsidRPr="00125805" w:rsidRDefault="00804490" w:rsidP="005E5CDD">
      <w:pPr>
        <w:spacing w:line="240" w:lineRule="auto"/>
        <w:ind w:left="924" w:hanging="357"/>
        <w:jc w:val="left"/>
        <w:rPr>
          <w:sz w:val="20"/>
          <w:szCs w:val="20"/>
          <w:lang w:val="en-US"/>
        </w:rPr>
      </w:pPr>
      <w:r w:rsidRPr="00125805">
        <w:rPr>
          <w:sz w:val="20"/>
          <w:szCs w:val="20"/>
          <w:lang w:val="en-US"/>
        </w:rPr>
        <w:t>3.4. Task-4. Model Verification</w:t>
      </w:r>
    </w:p>
    <w:p w:rsidR="00804490" w:rsidRPr="00125805" w:rsidRDefault="00804490" w:rsidP="005E5CDD">
      <w:pPr>
        <w:spacing w:line="240" w:lineRule="auto"/>
        <w:ind w:left="924" w:hanging="357"/>
        <w:jc w:val="left"/>
        <w:rPr>
          <w:sz w:val="20"/>
          <w:szCs w:val="20"/>
          <w:lang w:val="en-US"/>
        </w:rPr>
      </w:pPr>
      <w:r w:rsidRPr="00125805">
        <w:rPr>
          <w:sz w:val="20"/>
          <w:szCs w:val="20"/>
          <w:lang w:val="en-US"/>
        </w:rPr>
        <w:t>3.5. Task-5. Choosing the Most Reliable Model</w:t>
      </w:r>
    </w:p>
    <w:p w:rsidR="00804490" w:rsidRPr="00125805" w:rsidRDefault="00804490" w:rsidP="005E5CDD">
      <w:pPr>
        <w:spacing w:line="240" w:lineRule="auto"/>
        <w:ind w:left="924" w:hanging="357"/>
        <w:jc w:val="left"/>
        <w:rPr>
          <w:sz w:val="20"/>
          <w:szCs w:val="20"/>
          <w:lang w:val="en-US"/>
        </w:rPr>
      </w:pPr>
      <w:r w:rsidRPr="00125805">
        <w:rPr>
          <w:sz w:val="20"/>
          <w:szCs w:val="20"/>
          <w:lang w:val="en-US"/>
        </w:rPr>
        <w:t>3.6. Task-6. System identification and forecasting</w:t>
      </w:r>
    </w:p>
    <w:p w:rsidR="00804490" w:rsidRPr="00125805" w:rsidRDefault="00804490" w:rsidP="00B4099F">
      <w:pPr>
        <w:spacing w:line="240" w:lineRule="auto"/>
        <w:ind w:firstLine="1134"/>
        <w:jc w:val="left"/>
        <w:rPr>
          <w:sz w:val="20"/>
          <w:szCs w:val="20"/>
          <w:lang w:val="en-US"/>
        </w:rPr>
      </w:pPr>
      <w:r w:rsidRPr="00125805">
        <w:rPr>
          <w:sz w:val="20"/>
          <w:szCs w:val="20"/>
          <w:lang w:val="en-US"/>
        </w:rPr>
        <w:t>3.6.1. Integral criterion "sum of knowledge"</w:t>
      </w:r>
    </w:p>
    <w:p w:rsidR="00804490" w:rsidRPr="00125805" w:rsidRDefault="00804490" w:rsidP="00B4099F">
      <w:pPr>
        <w:spacing w:line="240" w:lineRule="auto"/>
        <w:ind w:firstLine="1134"/>
        <w:jc w:val="left"/>
        <w:rPr>
          <w:sz w:val="20"/>
          <w:szCs w:val="20"/>
          <w:lang w:val="en-US"/>
        </w:rPr>
      </w:pPr>
      <w:r w:rsidRPr="00125805">
        <w:rPr>
          <w:sz w:val="20"/>
          <w:szCs w:val="20"/>
          <w:lang w:val="en-US"/>
        </w:rPr>
        <w:t>3.6.2. Integral criterion "semantic resonance of knowledge"</w:t>
      </w:r>
    </w:p>
    <w:p w:rsidR="00804490" w:rsidRPr="00125805" w:rsidRDefault="00804490" w:rsidP="00B4099F">
      <w:pPr>
        <w:spacing w:line="240" w:lineRule="auto"/>
        <w:ind w:firstLine="1134"/>
        <w:jc w:val="left"/>
        <w:rPr>
          <w:sz w:val="20"/>
          <w:szCs w:val="20"/>
          <w:lang w:val="en-US"/>
        </w:rPr>
      </w:pPr>
      <w:r w:rsidRPr="00125805">
        <w:rPr>
          <w:sz w:val="20"/>
          <w:szCs w:val="20"/>
          <w:lang w:val="en-US"/>
        </w:rPr>
        <w:t>3.6.3. Important Mathematical Properties of Integral Criteria</w:t>
      </w:r>
    </w:p>
    <w:p w:rsidR="00804490" w:rsidRPr="00125805" w:rsidRDefault="00804490" w:rsidP="00B4099F">
      <w:pPr>
        <w:spacing w:line="240" w:lineRule="auto"/>
        <w:ind w:firstLine="1134"/>
        <w:jc w:val="left"/>
        <w:rPr>
          <w:sz w:val="20"/>
          <w:szCs w:val="20"/>
          <w:lang w:val="en-US"/>
        </w:rPr>
      </w:pPr>
      <w:r w:rsidRPr="00125805">
        <w:rPr>
          <w:sz w:val="20"/>
          <w:szCs w:val="20"/>
          <w:lang w:val="en-US"/>
        </w:rPr>
        <w:t xml:space="preserve">3.6.4. Solving the problem of identification and forecasting in the </w:t>
      </w:r>
      <w:proofErr w:type="spellStart"/>
      <w:r w:rsidRPr="00125805">
        <w:rPr>
          <w:sz w:val="20"/>
          <w:szCs w:val="20"/>
          <w:lang w:val="en-US"/>
        </w:rPr>
        <w:t>Eidos</w:t>
      </w:r>
      <w:proofErr w:type="spellEnd"/>
      <w:r w:rsidRPr="00125805">
        <w:rPr>
          <w:sz w:val="20"/>
          <w:szCs w:val="20"/>
          <w:lang w:val="en-US"/>
        </w:rPr>
        <w:t xml:space="preserve"> system</w:t>
      </w:r>
    </w:p>
    <w:p w:rsidR="00804490" w:rsidRPr="00125805" w:rsidRDefault="00804490" w:rsidP="005E5CDD">
      <w:pPr>
        <w:spacing w:line="240" w:lineRule="auto"/>
        <w:ind w:left="924" w:hanging="357"/>
        <w:jc w:val="left"/>
        <w:rPr>
          <w:sz w:val="20"/>
          <w:szCs w:val="20"/>
          <w:lang w:val="en-US"/>
        </w:rPr>
      </w:pPr>
      <w:r w:rsidRPr="00125805">
        <w:rPr>
          <w:sz w:val="20"/>
          <w:szCs w:val="20"/>
          <w:lang w:val="en-US"/>
        </w:rPr>
        <w:t>3.7. Task-7. Decision Support</w:t>
      </w:r>
    </w:p>
    <w:p w:rsidR="00804490" w:rsidRPr="00125805" w:rsidRDefault="00804490" w:rsidP="00B4099F">
      <w:pPr>
        <w:spacing w:line="240" w:lineRule="auto"/>
        <w:ind w:left="1652" w:hanging="518"/>
        <w:jc w:val="left"/>
        <w:rPr>
          <w:sz w:val="20"/>
          <w:szCs w:val="20"/>
          <w:lang w:val="en-US"/>
        </w:rPr>
      </w:pPr>
      <w:r w:rsidRPr="00125805">
        <w:rPr>
          <w:sz w:val="20"/>
          <w:szCs w:val="20"/>
          <w:lang w:val="en-US"/>
        </w:rPr>
        <w:t>3.7.1. Simplified decision-making as an inverse forecasting problem, positive and negative information portraits of classes, SWOT analysis</w:t>
      </w:r>
    </w:p>
    <w:p w:rsidR="00804490" w:rsidRPr="00125805" w:rsidRDefault="00804490" w:rsidP="00B4099F">
      <w:pPr>
        <w:spacing w:line="240" w:lineRule="auto"/>
        <w:ind w:left="1652" w:hanging="518"/>
        <w:jc w:val="left"/>
        <w:rPr>
          <w:sz w:val="20"/>
          <w:szCs w:val="20"/>
          <w:lang w:val="en-US"/>
        </w:rPr>
      </w:pPr>
      <w:r w:rsidRPr="00125805">
        <w:rPr>
          <w:sz w:val="20"/>
          <w:szCs w:val="20"/>
          <w:lang w:val="en-US"/>
        </w:rPr>
        <w:t xml:space="preserve">3.7.2. Developed decision-making algorithm in adaptive intelligent control systems based on ASC analysis and the </w:t>
      </w:r>
      <w:proofErr w:type="spellStart"/>
      <w:r w:rsidRPr="00125805">
        <w:rPr>
          <w:sz w:val="20"/>
          <w:szCs w:val="20"/>
          <w:lang w:val="en-US"/>
        </w:rPr>
        <w:t>Eidos</w:t>
      </w:r>
      <w:proofErr w:type="spellEnd"/>
      <w:r w:rsidRPr="00125805">
        <w:rPr>
          <w:sz w:val="20"/>
          <w:szCs w:val="20"/>
          <w:lang w:val="en-US"/>
        </w:rPr>
        <w:t xml:space="preserve"> system</w:t>
      </w:r>
    </w:p>
    <w:p w:rsidR="00804490" w:rsidRPr="00125805" w:rsidRDefault="00804490" w:rsidP="00B4099F">
      <w:pPr>
        <w:spacing w:line="240" w:lineRule="auto"/>
        <w:ind w:left="1652" w:hanging="518"/>
        <w:jc w:val="left"/>
        <w:rPr>
          <w:sz w:val="20"/>
          <w:szCs w:val="20"/>
          <w:lang w:val="en-US"/>
        </w:rPr>
      </w:pPr>
      <w:r w:rsidRPr="00125805">
        <w:rPr>
          <w:sz w:val="20"/>
          <w:szCs w:val="20"/>
          <w:lang w:val="en-US"/>
        </w:rPr>
        <w:t>3.8. Task-8. Examining the object of modeling by examining its model</w:t>
      </w:r>
    </w:p>
    <w:p w:rsidR="00804490" w:rsidRPr="00125805" w:rsidRDefault="00804490" w:rsidP="00B4099F">
      <w:pPr>
        <w:spacing w:line="240" w:lineRule="auto"/>
        <w:ind w:left="1652" w:hanging="518"/>
        <w:jc w:val="left"/>
        <w:rPr>
          <w:sz w:val="20"/>
          <w:szCs w:val="20"/>
          <w:lang w:val="en-US"/>
        </w:rPr>
      </w:pPr>
      <w:r w:rsidRPr="00125805">
        <w:rPr>
          <w:sz w:val="20"/>
          <w:szCs w:val="20"/>
          <w:lang w:val="en-US"/>
        </w:rPr>
        <w:t>3.8.1. Inverted SWOT Diagrams of Descriptive Scale Values ​​(Semantic Potentials)</w:t>
      </w:r>
    </w:p>
    <w:p w:rsidR="00804490" w:rsidRPr="00125805" w:rsidRDefault="00804490" w:rsidP="00B4099F">
      <w:pPr>
        <w:spacing w:line="240" w:lineRule="auto"/>
        <w:ind w:left="1652" w:hanging="518"/>
        <w:jc w:val="left"/>
        <w:rPr>
          <w:sz w:val="20"/>
          <w:szCs w:val="20"/>
          <w:lang w:val="en-US"/>
        </w:rPr>
      </w:pPr>
      <w:r w:rsidRPr="00125805">
        <w:rPr>
          <w:sz w:val="20"/>
          <w:szCs w:val="20"/>
          <w:lang w:val="en-US"/>
        </w:rPr>
        <w:t>3.8.2. Cluster-constructive analysis of classes</w:t>
      </w:r>
    </w:p>
    <w:p w:rsidR="00804490" w:rsidRPr="00125805" w:rsidRDefault="00804490" w:rsidP="00B4099F">
      <w:pPr>
        <w:spacing w:line="240" w:lineRule="auto"/>
        <w:ind w:left="1652" w:hanging="518"/>
        <w:jc w:val="left"/>
        <w:rPr>
          <w:sz w:val="20"/>
          <w:szCs w:val="20"/>
          <w:lang w:val="en-US"/>
        </w:rPr>
      </w:pPr>
      <w:r w:rsidRPr="00125805">
        <w:rPr>
          <w:sz w:val="20"/>
          <w:szCs w:val="20"/>
          <w:lang w:val="en-US"/>
        </w:rPr>
        <w:t>3.8.3. Cluster-constructive analysis of the values ​​of descriptive scales</w:t>
      </w:r>
    </w:p>
    <w:p w:rsidR="00804490" w:rsidRPr="00125805" w:rsidRDefault="00804490" w:rsidP="00B4099F">
      <w:pPr>
        <w:spacing w:line="240" w:lineRule="auto"/>
        <w:ind w:left="1652" w:hanging="518"/>
        <w:jc w:val="left"/>
        <w:rPr>
          <w:sz w:val="20"/>
          <w:szCs w:val="20"/>
          <w:lang w:val="en-US"/>
        </w:rPr>
      </w:pPr>
      <w:r w:rsidRPr="00125805">
        <w:rPr>
          <w:sz w:val="20"/>
          <w:szCs w:val="20"/>
          <w:lang w:val="en-US"/>
        </w:rPr>
        <w:t xml:space="preserve">3.8.4. Knowledge Model of the </w:t>
      </w:r>
      <w:proofErr w:type="spellStart"/>
      <w:r w:rsidRPr="00125805">
        <w:rPr>
          <w:sz w:val="20"/>
          <w:szCs w:val="20"/>
          <w:lang w:val="en-US"/>
        </w:rPr>
        <w:t>Eidos</w:t>
      </w:r>
      <w:proofErr w:type="spellEnd"/>
      <w:r w:rsidRPr="00125805">
        <w:rPr>
          <w:sz w:val="20"/>
          <w:szCs w:val="20"/>
          <w:lang w:val="en-US"/>
        </w:rPr>
        <w:t xml:space="preserve"> System and Nonlocal Neurons</w:t>
      </w:r>
    </w:p>
    <w:p w:rsidR="00804490" w:rsidRPr="00125805" w:rsidRDefault="00804490" w:rsidP="00B4099F">
      <w:pPr>
        <w:spacing w:line="240" w:lineRule="auto"/>
        <w:ind w:left="1652" w:hanging="518"/>
        <w:jc w:val="left"/>
        <w:rPr>
          <w:sz w:val="20"/>
          <w:szCs w:val="20"/>
          <w:lang w:val="en-US"/>
        </w:rPr>
      </w:pPr>
      <w:r w:rsidRPr="00125805">
        <w:rPr>
          <w:sz w:val="20"/>
          <w:szCs w:val="20"/>
          <w:lang w:val="en-US"/>
        </w:rPr>
        <w:t>3.8.5. Non-local neural network</w:t>
      </w:r>
    </w:p>
    <w:p w:rsidR="00804490" w:rsidRPr="00125805" w:rsidRDefault="00804490" w:rsidP="00B4099F">
      <w:pPr>
        <w:spacing w:line="240" w:lineRule="auto"/>
        <w:ind w:left="1652" w:hanging="518"/>
        <w:jc w:val="left"/>
        <w:rPr>
          <w:sz w:val="20"/>
          <w:szCs w:val="20"/>
          <w:lang w:val="en-US"/>
        </w:rPr>
      </w:pPr>
      <w:r w:rsidRPr="00125805">
        <w:rPr>
          <w:sz w:val="20"/>
          <w:szCs w:val="20"/>
          <w:lang w:val="en-US"/>
        </w:rPr>
        <w:t>3.8.6. 3d integrated cognitive maps</w:t>
      </w:r>
    </w:p>
    <w:p w:rsidR="00804490" w:rsidRPr="00125805" w:rsidRDefault="00804490" w:rsidP="00B4099F">
      <w:pPr>
        <w:spacing w:line="240" w:lineRule="auto"/>
        <w:ind w:left="1652" w:hanging="518"/>
        <w:jc w:val="left"/>
        <w:rPr>
          <w:sz w:val="20"/>
          <w:szCs w:val="20"/>
          <w:lang w:val="en-US"/>
        </w:rPr>
      </w:pPr>
      <w:r w:rsidRPr="00125805">
        <w:rPr>
          <w:sz w:val="20"/>
          <w:szCs w:val="20"/>
          <w:lang w:val="en-US"/>
        </w:rPr>
        <w:t>3.8.7. 2d-integral cognitive maps of meaningful class comparison (mediated fuzzy plausible reasoning)</w:t>
      </w:r>
    </w:p>
    <w:p w:rsidR="00804490" w:rsidRPr="00125805" w:rsidRDefault="00804490" w:rsidP="00B4099F">
      <w:pPr>
        <w:spacing w:line="240" w:lineRule="auto"/>
        <w:ind w:left="1652" w:hanging="518"/>
        <w:jc w:val="left"/>
        <w:rPr>
          <w:sz w:val="20"/>
          <w:szCs w:val="20"/>
          <w:lang w:val="en-US"/>
        </w:rPr>
      </w:pPr>
      <w:r w:rsidRPr="00125805">
        <w:rPr>
          <w:sz w:val="20"/>
          <w:szCs w:val="20"/>
          <w:lang w:val="en-US"/>
        </w:rPr>
        <w:t>3.8.8. 2d-integrated cognitive maps of meaningful comparison of factor values ​​(mediated fuzzy plausible reasoning)</w:t>
      </w:r>
    </w:p>
    <w:p w:rsidR="00804490" w:rsidRPr="00125805" w:rsidRDefault="00804490" w:rsidP="00B4099F">
      <w:pPr>
        <w:spacing w:line="240" w:lineRule="auto"/>
        <w:ind w:left="1652" w:hanging="518"/>
        <w:jc w:val="left"/>
        <w:rPr>
          <w:sz w:val="20"/>
          <w:szCs w:val="20"/>
          <w:lang w:val="en-US"/>
        </w:rPr>
      </w:pPr>
      <w:r w:rsidRPr="00125805">
        <w:rPr>
          <w:sz w:val="20"/>
          <w:szCs w:val="20"/>
          <w:lang w:val="en-US"/>
        </w:rPr>
        <w:t xml:space="preserve">3.8.9. </w:t>
      </w:r>
      <w:proofErr w:type="gramStart"/>
      <w:r w:rsidRPr="00125805">
        <w:rPr>
          <w:sz w:val="20"/>
          <w:szCs w:val="20"/>
          <w:lang w:val="en-US"/>
        </w:rPr>
        <w:t>cognitive</w:t>
      </w:r>
      <w:proofErr w:type="gramEnd"/>
      <w:r w:rsidRPr="00125805">
        <w:rPr>
          <w:sz w:val="20"/>
          <w:szCs w:val="20"/>
          <w:lang w:val="en-US"/>
        </w:rPr>
        <w:t xml:space="preserve"> functions</w:t>
      </w:r>
    </w:p>
    <w:p w:rsidR="00804490" w:rsidRPr="00125805" w:rsidRDefault="00804490" w:rsidP="00B4099F">
      <w:pPr>
        <w:spacing w:line="240" w:lineRule="auto"/>
        <w:ind w:left="1652" w:hanging="518"/>
        <w:jc w:val="left"/>
        <w:rPr>
          <w:sz w:val="20"/>
          <w:szCs w:val="20"/>
          <w:lang w:val="en-US"/>
        </w:rPr>
      </w:pPr>
      <w:r w:rsidRPr="00125805">
        <w:rPr>
          <w:sz w:val="20"/>
          <w:szCs w:val="20"/>
          <w:lang w:val="en-US"/>
        </w:rPr>
        <w:t>3.8.10. Significance of descriptive scales and their gradations</w:t>
      </w:r>
    </w:p>
    <w:p w:rsidR="00804490" w:rsidRPr="00125805" w:rsidRDefault="00804490" w:rsidP="00B4099F">
      <w:pPr>
        <w:spacing w:line="240" w:lineRule="auto"/>
        <w:ind w:left="1652" w:hanging="518"/>
        <w:jc w:val="left"/>
        <w:rPr>
          <w:sz w:val="20"/>
          <w:szCs w:val="20"/>
          <w:lang w:val="en-US"/>
        </w:rPr>
      </w:pPr>
      <w:r w:rsidRPr="00125805">
        <w:rPr>
          <w:sz w:val="20"/>
          <w:szCs w:val="20"/>
          <w:lang w:val="en-US"/>
        </w:rPr>
        <w:t>3.8.11. The degree of determinism of classes and classification scales</w:t>
      </w:r>
    </w:p>
    <w:p w:rsidR="00804490" w:rsidRPr="0026581A" w:rsidRDefault="00804490" w:rsidP="00B4099F">
      <w:pPr>
        <w:spacing w:line="240" w:lineRule="auto"/>
        <w:ind w:firstLine="0"/>
        <w:jc w:val="left"/>
        <w:rPr>
          <w:b/>
          <w:sz w:val="20"/>
          <w:szCs w:val="20"/>
          <w:lang w:val="en-US"/>
        </w:rPr>
      </w:pPr>
      <w:r w:rsidRPr="0026581A">
        <w:rPr>
          <w:b/>
          <w:sz w:val="20"/>
          <w:szCs w:val="20"/>
          <w:lang w:val="en-US"/>
        </w:rPr>
        <w:t>4. Discussion (discussion)</w:t>
      </w:r>
    </w:p>
    <w:p w:rsidR="00804490" w:rsidRPr="0026581A" w:rsidRDefault="00804490" w:rsidP="00B4099F">
      <w:pPr>
        <w:spacing w:line="240" w:lineRule="auto"/>
        <w:ind w:firstLine="0"/>
        <w:jc w:val="left"/>
        <w:rPr>
          <w:b/>
          <w:sz w:val="20"/>
          <w:szCs w:val="20"/>
          <w:lang w:val="en-US"/>
        </w:rPr>
      </w:pPr>
      <w:r w:rsidRPr="0026581A">
        <w:rPr>
          <w:b/>
          <w:sz w:val="20"/>
          <w:szCs w:val="20"/>
          <w:lang w:val="en-US"/>
        </w:rPr>
        <w:t>5. Conclusions (conclusions)</w:t>
      </w:r>
    </w:p>
    <w:p w:rsidR="00804490" w:rsidRPr="0026581A" w:rsidRDefault="00804490" w:rsidP="00B4099F">
      <w:pPr>
        <w:spacing w:line="240" w:lineRule="auto"/>
        <w:ind w:firstLine="0"/>
        <w:jc w:val="left"/>
        <w:rPr>
          <w:b/>
          <w:sz w:val="20"/>
          <w:szCs w:val="20"/>
          <w:lang w:val="en-US"/>
        </w:rPr>
      </w:pPr>
      <w:r w:rsidRPr="0026581A">
        <w:rPr>
          <w:b/>
          <w:sz w:val="20"/>
          <w:szCs w:val="20"/>
          <w:lang w:val="en-US"/>
        </w:rPr>
        <w:t>References (literature)</w:t>
      </w:r>
    </w:p>
    <w:p w:rsidR="00804490" w:rsidRPr="00FF1981" w:rsidRDefault="00804490" w:rsidP="00ED0AFC">
      <w:pPr>
        <w:spacing w:line="240" w:lineRule="auto"/>
        <w:rPr>
          <w:lang w:val="en-US"/>
        </w:rPr>
      </w:pPr>
    </w:p>
    <w:p w:rsidR="00992F19" w:rsidRPr="00125805" w:rsidRDefault="00992F19" w:rsidP="00992F19">
      <w:pPr>
        <w:spacing w:line="240" w:lineRule="auto"/>
        <w:rPr>
          <w:lang w:val="en-US"/>
        </w:rPr>
      </w:pPr>
      <w:r w:rsidRPr="00125805">
        <w:rPr>
          <w:lang w:val="en-US"/>
        </w:rPr>
        <w:t xml:space="preserve">However, in this paper, due to limitations on its scope, out of all the diverse possibilities for studying the object of modeling by studying its model supported by the </w:t>
      </w:r>
      <w:proofErr w:type="spellStart"/>
      <w:r w:rsidRPr="00125805">
        <w:rPr>
          <w:lang w:val="en-US"/>
        </w:rPr>
        <w:t>Eidos</w:t>
      </w:r>
      <w:proofErr w:type="spellEnd"/>
      <w:r w:rsidRPr="00125805">
        <w:rPr>
          <w:lang w:val="en-US"/>
        </w:rPr>
        <w:t xml:space="preserve"> system, we will consider only SWOT analysis and cognitive functions.</w:t>
      </w:r>
    </w:p>
    <w:p w:rsidR="00992F19" w:rsidRPr="00125805" w:rsidRDefault="00992F19" w:rsidP="00ED0AFC">
      <w:pPr>
        <w:spacing w:line="240" w:lineRule="auto"/>
        <w:rPr>
          <w:lang w:val="en-US"/>
        </w:rPr>
      </w:pPr>
    </w:p>
    <w:p w:rsidR="00382FCC" w:rsidRPr="00125805" w:rsidRDefault="00382FCC" w:rsidP="00ED0AFC">
      <w:pPr>
        <w:pStyle w:val="1"/>
        <w:spacing w:line="240" w:lineRule="auto"/>
        <w:jc w:val="left"/>
        <w:rPr>
          <w:rFonts w:ascii="Arial" w:hAnsi="Arial" w:cs="Arial"/>
          <w:lang w:val="en-US"/>
        </w:rPr>
      </w:pPr>
      <w:bookmarkStart w:id="7" w:name="_Toc94681804"/>
      <w:bookmarkStart w:id="8" w:name="_Toc109485068"/>
      <w:bookmarkStart w:id="9" w:name="_Toc116545985"/>
      <w:r w:rsidRPr="00125805">
        <w:rPr>
          <w:rFonts w:ascii="Arial" w:hAnsi="Arial" w:cs="Arial"/>
          <w:lang w:val="en-US"/>
        </w:rPr>
        <w:t>3. RESULTS</w:t>
      </w:r>
      <w:bookmarkEnd w:id="7"/>
      <w:bookmarkEnd w:id="8"/>
      <w:bookmarkEnd w:id="9"/>
    </w:p>
    <w:p w:rsidR="00961829" w:rsidRPr="00125805" w:rsidRDefault="00961829" w:rsidP="00ED0AFC">
      <w:pPr>
        <w:pStyle w:val="2"/>
        <w:spacing w:line="240" w:lineRule="auto"/>
        <w:ind w:left="1276" w:hanging="567"/>
        <w:jc w:val="left"/>
        <w:rPr>
          <w:rFonts w:ascii="Arial" w:hAnsi="Arial"/>
          <w:b/>
          <w:lang w:val="en-US"/>
        </w:rPr>
      </w:pPr>
      <w:bookmarkStart w:id="10" w:name="_Toc86561675"/>
      <w:bookmarkStart w:id="11" w:name="_Toc86745093"/>
      <w:bookmarkStart w:id="12" w:name="_Toc87431156"/>
      <w:bookmarkStart w:id="13" w:name="_Toc94681805"/>
      <w:bookmarkStart w:id="14" w:name="_Toc109485069"/>
      <w:bookmarkStart w:id="15" w:name="_Toc116545986"/>
      <w:r w:rsidRPr="00125805">
        <w:rPr>
          <w:rFonts w:ascii="Arial" w:hAnsi="Arial"/>
          <w:b/>
          <w:lang w:val="en-US"/>
        </w:rPr>
        <w:t>3.1. Cognitive structuring of the subject area.</w:t>
      </w:r>
      <w:bookmarkEnd w:id="10"/>
      <w:bookmarkEnd w:id="11"/>
      <w:bookmarkEnd w:id="12"/>
      <w:bookmarkEnd w:id="13"/>
      <w:bookmarkEnd w:id="14"/>
      <w:bookmarkEnd w:id="15"/>
    </w:p>
    <w:p w:rsidR="00351915" w:rsidRPr="00125805" w:rsidRDefault="004922C7" w:rsidP="00ED0AFC">
      <w:pPr>
        <w:autoSpaceDE w:val="0"/>
        <w:autoSpaceDN w:val="0"/>
        <w:adjustRightInd w:val="0"/>
        <w:spacing w:line="240" w:lineRule="auto"/>
        <w:rPr>
          <w:szCs w:val="28"/>
          <w:lang w:val="en-US" w:eastAsia="ru-RU"/>
        </w:rPr>
      </w:pPr>
      <w:r w:rsidRPr="00125805">
        <w:rPr>
          <w:szCs w:val="28"/>
          <w:lang w:val="en-US" w:eastAsia="ru-RU"/>
        </w:rPr>
        <w:t>In this work, winter wheat of the Don 95 variety acts as an object of modeling, as factors of sowing time and row spacing (Table 1), and as the results of these factors, grain yield and quality (Table 2):</w:t>
      </w:r>
    </w:p>
    <w:p w:rsidR="00B85FA5" w:rsidRDefault="00B85FA5" w:rsidP="00ED0AFC">
      <w:pPr>
        <w:autoSpaceDE w:val="0"/>
        <w:autoSpaceDN w:val="0"/>
        <w:adjustRightInd w:val="0"/>
        <w:spacing w:line="240" w:lineRule="auto"/>
        <w:rPr>
          <w:szCs w:val="28"/>
          <w:lang w:val="en-US" w:eastAsia="ru-RU"/>
        </w:rPr>
      </w:pPr>
    </w:p>
    <w:p w:rsidR="00B85FA5" w:rsidRDefault="00B85FA5" w:rsidP="00ED0AFC">
      <w:pPr>
        <w:pStyle w:val="a7"/>
        <w:rPr>
          <w:lang w:val="en-US"/>
        </w:rPr>
      </w:pPr>
      <w:proofErr w:type="spellStart"/>
      <w:r w:rsidRPr="00187EA6">
        <w:rPr>
          <w:lang w:val="en-US"/>
        </w:rPr>
        <w:t>Table</w:t>
      </w:r>
      <w:proofErr w:type="spellEnd"/>
      <w:r w:rsidR="0034388A">
        <w:fldChar w:fldCharType="begin"/>
      </w:r>
      <w:r w:rsidR="0034388A" w:rsidRPr="00187EA6">
        <w:rPr>
          <w:lang w:val="en-US"/>
        </w:rPr>
        <w:instrText xml:space="preserve"> SEQ </w:instrText>
      </w:r>
      <w:r w:rsidR="0034388A">
        <w:instrText>Таблица</w:instrText>
      </w:r>
      <w:r w:rsidR="0034388A" w:rsidRPr="00187EA6">
        <w:rPr>
          <w:lang w:val="en-US"/>
        </w:rPr>
        <w:instrText xml:space="preserve"> \* ARABIC </w:instrText>
      </w:r>
      <w:r w:rsidR="0034388A">
        <w:fldChar w:fldCharType="separate"/>
      </w:r>
      <w:r w:rsidR="00CF3E2B">
        <w:rPr>
          <w:noProof/>
          <w:lang w:val="en-US"/>
        </w:rPr>
        <w:t>1</w:t>
      </w:r>
      <w:r w:rsidR="0034388A">
        <w:rPr>
          <w:noProof/>
        </w:rPr>
        <w:fldChar w:fldCharType="end"/>
      </w:r>
      <w:r w:rsidRPr="00187EA6">
        <w:rPr>
          <w:lang w:val="en-US"/>
        </w:rPr>
        <w:t>– Descriptive scales (factors)</w:t>
      </w:r>
    </w:p>
    <w:tbl>
      <w:tblPr>
        <w:tblW w:w="0" w:type="auto"/>
        <w:jc w:val="center"/>
        <w:tblInd w:w="93" w:type="dxa"/>
        <w:tblLook w:val="04A0" w:firstRow="1" w:lastRow="0" w:firstColumn="1" w:lastColumn="0" w:noHBand="0" w:noVBand="1"/>
      </w:tblPr>
      <w:tblGrid>
        <w:gridCol w:w="1328"/>
        <w:gridCol w:w="3024"/>
      </w:tblGrid>
      <w:tr w:rsidR="00187EA6" w:rsidRPr="006B5E37" w:rsidTr="000E4759">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7EA6" w:rsidRPr="006B5E37" w:rsidRDefault="00187EA6" w:rsidP="000E4759">
            <w:pPr>
              <w:spacing w:line="240" w:lineRule="auto"/>
              <w:ind w:firstLine="0"/>
              <w:jc w:val="center"/>
              <w:rPr>
                <w:rFonts w:ascii="Arial CYR" w:eastAsia="Times New Roman" w:hAnsi="Arial CYR" w:cs="Arial CYR"/>
                <w:sz w:val="20"/>
                <w:szCs w:val="20"/>
                <w:lang w:eastAsia="ru-RU"/>
              </w:rPr>
            </w:pPr>
            <w:r w:rsidRPr="006B5E37">
              <w:rPr>
                <w:rFonts w:ascii="Arial CYR" w:eastAsia="Times New Roman" w:hAnsi="Arial CYR" w:cs="Arial CYR"/>
                <w:sz w:val="20"/>
                <w:szCs w:val="20"/>
                <w:lang w:eastAsia="ru-RU"/>
              </w:rPr>
              <w:lastRenderedPageBreak/>
              <w:t>KOD_OPSC</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187EA6" w:rsidRPr="006B5E37" w:rsidRDefault="00187EA6" w:rsidP="000E4759">
            <w:pPr>
              <w:spacing w:line="240" w:lineRule="auto"/>
              <w:ind w:firstLine="0"/>
              <w:jc w:val="left"/>
              <w:rPr>
                <w:rFonts w:ascii="Arial CYR" w:eastAsia="Times New Roman" w:hAnsi="Arial CYR" w:cs="Arial CYR"/>
                <w:sz w:val="20"/>
                <w:szCs w:val="20"/>
                <w:lang w:eastAsia="ru-RU"/>
              </w:rPr>
            </w:pPr>
            <w:r w:rsidRPr="006B5E37">
              <w:rPr>
                <w:rFonts w:ascii="Arial CYR" w:eastAsia="Times New Roman" w:hAnsi="Arial CYR" w:cs="Arial CYR"/>
                <w:sz w:val="20"/>
                <w:szCs w:val="20"/>
                <w:lang w:eastAsia="ru-RU"/>
              </w:rPr>
              <w:t>NAME_OPSC</w:t>
            </w:r>
          </w:p>
        </w:tc>
      </w:tr>
      <w:tr w:rsidR="00187EA6" w:rsidRPr="006B5E37" w:rsidTr="000E4759">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87EA6" w:rsidRPr="006B5E37" w:rsidRDefault="00187EA6" w:rsidP="000E4759">
            <w:pPr>
              <w:spacing w:line="240" w:lineRule="auto"/>
              <w:ind w:firstLine="0"/>
              <w:jc w:val="center"/>
              <w:rPr>
                <w:rFonts w:ascii="Arial CYR" w:eastAsia="Times New Roman" w:hAnsi="Arial CYR" w:cs="Arial CYR"/>
                <w:sz w:val="20"/>
                <w:szCs w:val="20"/>
                <w:lang w:eastAsia="ru-RU"/>
              </w:rPr>
            </w:pPr>
            <w:r w:rsidRPr="006B5E37">
              <w:rPr>
                <w:rFonts w:ascii="Arial CYR" w:eastAsia="Times New Roman" w:hAnsi="Arial CYR" w:cs="Arial CYR"/>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rsidR="00187EA6" w:rsidRPr="006B5E37" w:rsidRDefault="00187EA6" w:rsidP="000E4759">
            <w:pPr>
              <w:spacing w:line="240" w:lineRule="auto"/>
              <w:ind w:firstLine="0"/>
              <w:jc w:val="left"/>
              <w:rPr>
                <w:rFonts w:ascii="Arial CYR" w:eastAsia="Times New Roman" w:hAnsi="Arial CYR" w:cs="Arial CYR"/>
                <w:sz w:val="20"/>
                <w:szCs w:val="20"/>
                <w:lang w:eastAsia="ru-RU"/>
              </w:rPr>
            </w:pPr>
            <w:r w:rsidRPr="006B5E37">
              <w:rPr>
                <w:rFonts w:ascii="Arial CYR" w:eastAsia="Times New Roman" w:hAnsi="Arial CYR" w:cs="Arial CYR"/>
                <w:sz w:val="20"/>
                <w:szCs w:val="20"/>
                <w:lang w:eastAsia="ru-RU"/>
              </w:rPr>
              <w:t>НАЧАЛО СЕВА</w:t>
            </w:r>
          </w:p>
        </w:tc>
      </w:tr>
      <w:tr w:rsidR="00187EA6" w:rsidRPr="006B5E37" w:rsidTr="000E4759">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87EA6" w:rsidRPr="006B5E37" w:rsidRDefault="00187EA6" w:rsidP="000E4759">
            <w:pPr>
              <w:spacing w:line="240" w:lineRule="auto"/>
              <w:ind w:firstLine="0"/>
              <w:jc w:val="center"/>
              <w:rPr>
                <w:rFonts w:ascii="Arial CYR" w:eastAsia="Times New Roman" w:hAnsi="Arial CYR" w:cs="Arial CYR"/>
                <w:sz w:val="20"/>
                <w:szCs w:val="20"/>
                <w:lang w:eastAsia="ru-RU"/>
              </w:rPr>
            </w:pPr>
            <w:r w:rsidRPr="006B5E37">
              <w:rPr>
                <w:rFonts w:ascii="Arial CYR" w:eastAsia="Times New Roman" w:hAnsi="Arial CYR" w:cs="Arial CYR"/>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rsidR="00187EA6" w:rsidRPr="006B5E37" w:rsidRDefault="00187EA6" w:rsidP="000E4759">
            <w:pPr>
              <w:spacing w:line="240" w:lineRule="auto"/>
              <w:ind w:firstLine="0"/>
              <w:jc w:val="left"/>
              <w:rPr>
                <w:rFonts w:ascii="Arial CYR" w:eastAsia="Times New Roman" w:hAnsi="Arial CYR" w:cs="Arial CYR"/>
                <w:sz w:val="20"/>
                <w:szCs w:val="20"/>
                <w:lang w:eastAsia="ru-RU"/>
              </w:rPr>
            </w:pPr>
            <w:r w:rsidRPr="006B5E37">
              <w:rPr>
                <w:rFonts w:ascii="Arial CYR" w:eastAsia="Times New Roman" w:hAnsi="Arial CYR" w:cs="Arial CYR"/>
                <w:sz w:val="20"/>
                <w:szCs w:val="20"/>
                <w:lang w:eastAsia="ru-RU"/>
              </w:rPr>
              <w:t xml:space="preserve">ШИРИНА МЕЖДУРЯДИЙ, </w:t>
            </w:r>
            <w:proofErr w:type="gramStart"/>
            <w:r w:rsidRPr="006B5E37">
              <w:rPr>
                <w:rFonts w:ascii="Arial CYR" w:eastAsia="Times New Roman" w:hAnsi="Arial CYR" w:cs="Arial CYR"/>
                <w:sz w:val="20"/>
                <w:szCs w:val="20"/>
                <w:lang w:eastAsia="ru-RU"/>
              </w:rPr>
              <w:t>СМ</w:t>
            </w:r>
            <w:proofErr w:type="gramEnd"/>
          </w:p>
        </w:tc>
      </w:tr>
    </w:tbl>
    <w:p w:rsidR="00351915" w:rsidRPr="00B77549" w:rsidRDefault="00A57932" w:rsidP="00ED0AFC">
      <w:pPr>
        <w:autoSpaceDE w:val="0"/>
        <w:autoSpaceDN w:val="0"/>
        <w:adjustRightInd w:val="0"/>
        <w:spacing w:line="240" w:lineRule="auto"/>
        <w:ind w:firstLine="0"/>
        <w:rPr>
          <w:i/>
          <w:szCs w:val="28"/>
          <w:u w:val="single"/>
          <w:lang w:val="en-US" w:eastAsia="ru-RU"/>
        </w:rPr>
      </w:pPr>
      <w:proofErr w:type="spellStart"/>
      <w:r w:rsidRPr="00125805">
        <w:rPr>
          <w:i/>
          <w:szCs w:val="28"/>
          <w:u w:val="single"/>
          <w:lang w:val="en-US" w:eastAsia="ru-RU"/>
        </w:rPr>
        <w:t>Source:</w:t>
      </w:r>
      <w:r w:rsidRPr="00B77549">
        <w:rPr>
          <w:szCs w:val="28"/>
          <w:lang w:val="en-US" w:eastAsia="ru-RU"/>
        </w:rPr>
        <w:t>c</w:t>
      </w:r>
      <w:proofErr w:type="spellEnd"/>
      <w:r w:rsidRPr="00B77549">
        <w:rPr>
          <w:szCs w:val="28"/>
          <w:lang w:val="en-US" w:eastAsia="ru-RU"/>
        </w:rPr>
        <w:t>:\</w:t>
      </w:r>
      <w:proofErr w:type="spellStart"/>
      <w:r w:rsidRPr="00B77549">
        <w:rPr>
          <w:szCs w:val="28"/>
          <w:lang w:val="en-US" w:eastAsia="ru-RU"/>
        </w:rPr>
        <w:t>Aidos</w:t>
      </w:r>
      <w:proofErr w:type="spellEnd"/>
      <w:r w:rsidRPr="00B77549">
        <w:rPr>
          <w:szCs w:val="28"/>
          <w:lang w:val="en-US" w:eastAsia="ru-RU"/>
        </w:rPr>
        <w:t>-X\AID_DATA\A0000002\System\</w:t>
      </w:r>
      <w:proofErr w:type="spellStart"/>
      <w:r w:rsidRPr="00B77549">
        <w:rPr>
          <w:szCs w:val="28"/>
          <w:lang w:val="en-US" w:eastAsia="ru-RU"/>
        </w:rPr>
        <w:t>Opis_Sc.dbf</w:t>
      </w:r>
      <w:proofErr w:type="spellEnd"/>
    </w:p>
    <w:p w:rsidR="00A57932" w:rsidRPr="00B77549" w:rsidRDefault="00A57932" w:rsidP="00ED0AFC">
      <w:pPr>
        <w:autoSpaceDE w:val="0"/>
        <w:autoSpaceDN w:val="0"/>
        <w:adjustRightInd w:val="0"/>
        <w:spacing w:line="240" w:lineRule="auto"/>
        <w:ind w:firstLine="0"/>
        <w:rPr>
          <w:szCs w:val="28"/>
          <w:lang w:val="en-US" w:eastAsia="ru-RU"/>
        </w:rPr>
      </w:pPr>
    </w:p>
    <w:p w:rsidR="00BE61ED" w:rsidRDefault="00BE61ED" w:rsidP="00ED0AFC">
      <w:pPr>
        <w:pStyle w:val="a7"/>
        <w:rPr>
          <w:lang w:val="en-US"/>
        </w:rPr>
      </w:pPr>
      <w:r w:rsidRPr="00125805">
        <w:rPr>
          <w:lang w:val="en-US"/>
        </w:rPr>
        <w:t>Table</w:t>
      </w:r>
      <w:r w:rsidR="0034388A">
        <w:fldChar w:fldCharType="begin"/>
      </w:r>
      <w:r w:rsidR="0034388A" w:rsidRPr="00125805">
        <w:rPr>
          <w:lang w:val="en-US"/>
        </w:rPr>
        <w:instrText xml:space="preserve"> SEQ </w:instrText>
      </w:r>
      <w:r w:rsidR="0034388A">
        <w:instrText>Таблица</w:instrText>
      </w:r>
      <w:r w:rsidR="0034388A" w:rsidRPr="00125805">
        <w:rPr>
          <w:lang w:val="en-US"/>
        </w:rPr>
        <w:instrText xml:space="preserve"> \* ARABIC </w:instrText>
      </w:r>
      <w:r w:rsidR="0034388A">
        <w:fldChar w:fldCharType="separate"/>
      </w:r>
      <w:r w:rsidR="00CF3E2B">
        <w:rPr>
          <w:noProof/>
          <w:lang w:val="en-US"/>
        </w:rPr>
        <w:t>2</w:t>
      </w:r>
      <w:r w:rsidR="0034388A">
        <w:rPr>
          <w:noProof/>
        </w:rPr>
        <w:fldChar w:fldCharType="end"/>
      </w:r>
      <w:r w:rsidRPr="00125805">
        <w:rPr>
          <w:lang w:val="en-US"/>
        </w:rPr>
        <w:t>– Classification scales (results of factors)</w:t>
      </w:r>
    </w:p>
    <w:tbl>
      <w:tblPr>
        <w:tblW w:w="0" w:type="auto"/>
        <w:jc w:val="center"/>
        <w:tblInd w:w="93" w:type="dxa"/>
        <w:tblLook w:val="04A0" w:firstRow="1" w:lastRow="0" w:firstColumn="1" w:lastColumn="0" w:noHBand="0" w:noVBand="1"/>
      </w:tblPr>
      <w:tblGrid>
        <w:gridCol w:w="1295"/>
        <w:gridCol w:w="5994"/>
      </w:tblGrid>
      <w:tr w:rsidR="00187EA6" w:rsidRPr="005267FE" w:rsidTr="000E4759">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7EA6" w:rsidRPr="005267FE" w:rsidRDefault="00187EA6" w:rsidP="000E4759">
            <w:pPr>
              <w:spacing w:line="240" w:lineRule="auto"/>
              <w:ind w:firstLine="0"/>
              <w:jc w:val="center"/>
              <w:rPr>
                <w:rFonts w:ascii="Arial CYR" w:eastAsia="Times New Roman" w:hAnsi="Arial CYR" w:cs="Arial CYR"/>
                <w:sz w:val="20"/>
                <w:szCs w:val="20"/>
                <w:lang w:eastAsia="ru-RU"/>
              </w:rPr>
            </w:pPr>
            <w:r w:rsidRPr="005267FE">
              <w:rPr>
                <w:rFonts w:ascii="Arial CYR" w:eastAsia="Times New Roman" w:hAnsi="Arial CYR" w:cs="Arial CYR"/>
                <w:sz w:val="20"/>
                <w:szCs w:val="20"/>
                <w:lang w:eastAsia="ru-RU"/>
              </w:rPr>
              <w:t>KOD_CLSC</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187EA6" w:rsidRPr="005267FE" w:rsidRDefault="00187EA6" w:rsidP="000E4759">
            <w:pPr>
              <w:spacing w:line="240" w:lineRule="auto"/>
              <w:ind w:firstLine="0"/>
              <w:jc w:val="left"/>
              <w:rPr>
                <w:rFonts w:ascii="Arial CYR" w:eastAsia="Times New Roman" w:hAnsi="Arial CYR" w:cs="Arial CYR"/>
                <w:sz w:val="20"/>
                <w:szCs w:val="20"/>
                <w:lang w:eastAsia="ru-RU"/>
              </w:rPr>
            </w:pPr>
            <w:r w:rsidRPr="005267FE">
              <w:rPr>
                <w:rFonts w:ascii="Arial CYR" w:eastAsia="Times New Roman" w:hAnsi="Arial CYR" w:cs="Arial CYR"/>
                <w:sz w:val="20"/>
                <w:szCs w:val="20"/>
                <w:lang w:eastAsia="ru-RU"/>
              </w:rPr>
              <w:t>NAME_CLSC</w:t>
            </w:r>
          </w:p>
        </w:tc>
      </w:tr>
      <w:tr w:rsidR="00187EA6" w:rsidRPr="005267FE" w:rsidTr="000E4759">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87EA6" w:rsidRPr="005267FE" w:rsidRDefault="00187EA6" w:rsidP="000E4759">
            <w:pPr>
              <w:spacing w:line="240" w:lineRule="auto"/>
              <w:ind w:firstLine="0"/>
              <w:jc w:val="center"/>
              <w:rPr>
                <w:rFonts w:ascii="Arial CYR" w:eastAsia="Times New Roman" w:hAnsi="Arial CYR" w:cs="Arial CYR"/>
                <w:sz w:val="20"/>
                <w:szCs w:val="20"/>
                <w:lang w:eastAsia="ru-RU"/>
              </w:rPr>
            </w:pPr>
            <w:r w:rsidRPr="005267FE">
              <w:rPr>
                <w:rFonts w:ascii="Arial CYR" w:eastAsia="Times New Roman" w:hAnsi="Arial CYR" w:cs="Arial CYR"/>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rsidR="00187EA6" w:rsidRPr="005267FE" w:rsidRDefault="00187EA6" w:rsidP="000E4759">
            <w:pPr>
              <w:spacing w:line="240" w:lineRule="auto"/>
              <w:ind w:firstLine="0"/>
              <w:jc w:val="left"/>
              <w:rPr>
                <w:rFonts w:ascii="Arial CYR" w:eastAsia="Times New Roman" w:hAnsi="Arial CYR" w:cs="Arial CYR"/>
                <w:sz w:val="20"/>
                <w:szCs w:val="20"/>
                <w:lang w:eastAsia="ru-RU"/>
              </w:rPr>
            </w:pPr>
            <w:r w:rsidRPr="005267FE">
              <w:rPr>
                <w:rFonts w:ascii="Arial CYR" w:eastAsia="Times New Roman" w:hAnsi="Arial CYR" w:cs="Arial CYR"/>
                <w:sz w:val="20"/>
                <w:szCs w:val="20"/>
                <w:lang w:eastAsia="ru-RU"/>
              </w:rPr>
              <w:t>КУСТИСТОСТЬ, %</w:t>
            </w:r>
          </w:p>
        </w:tc>
      </w:tr>
      <w:tr w:rsidR="00187EA6" w:rsidRPr="005267FE" w:rsidTr="000E4759">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87EA6" w:rsidRPr="005267FE" w:rsidRDefault="00187EA6" w:rsidP="000E4759">
            <w:pPr>
              <w:spacing w:line="240" w:lineRule="auto"/>
              <w:ind w:firstLine="0"/>
              <w:jc w:val="center"/>
              <w:rPr>
                <w:rFonts w:ascii="Arial CYR" w:eastAsia="Times New Roman" w:hAnsi="Arial CYR" w:cs="Arial CYR"/>
                <w:sz w:val="20"/>
                <w:szCs w:val="20"/>
                <w:lang w:eastAsia="ru-RU"/>
              </w:rPr>
            </w:pPr>
            <w:r w:rsidRPr="005267FE">
              <w:rPr>
                <w:rFonts w:ascii="Arial CYR" w:eastAsia="Times New Roman" w:hAnsi="Arial CYR" w:cs="Arial CYR"/>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rsidR="00187EA6" w:rsidRPr="005267FE" w:rsidRDefault="00187EA6" w:rsidP="000E4759">
            <w:pPr>
              <w:spacing w:line="240" w:lineRule="auto"/>
              <w:ind w:firstLine="0"/>
              <w:jc w:val="left"/>
              <w:rPr>
                <w:rFonts w:ascii="Arial CYR" w:eastAsia="Times New Roman" w:hAnsi="Arial CYR" w:cs="Arial CYR"/>
                <w:sz w:val="20"/>
                <w:szCs w:val="20"/>
                <w:lang w:eastAsia="ru-RU"/>
              </w:rPr>
            </w:pPr>
            <w:r w:rsidRPr="005267FE">
              <w:rPr>
                <w:rFonts w:ascii="Arial CYR" w:eastAsia="Times New Roman" w:hAnsi="Arial CYR" w:cs="Arial CYR"/>
                <w:sz w:val="20"/>
                <w:szCs w:val="20"/>
                <w:lang w:eastAsia="ru-RU"/>
              </w:rPr>
              <w:t>КОЛИЧЕСТВО ВЫПАДОВ ЗА ОСЕННЕ-ЗИМНИЙ ПЕРИОД, %</w:t>
            </w:r>
          </w:p>
        </w:tc>
      </w:tr>
      <w:tr w:rsidR="00187EA6" w:rsidRPr="005267FE" w:rsidTr="000E4759">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87EA6" w:rsidRPr="005267FE" w:rsidRDefault="00187EA6" w:rsidP="000E4759">
            <w:pPr>
              <w:spacing w:line="240" w:lineRule="auto"/>
              <w:ind w:firstLine="0"/>
              <w:jc w:val="center"/>
              <w:rPr>
                <w:rFonts w:ascii="Arial CYR" w:eastAsia="Times New Roman" w:hAnsi="Arial CYR" w:cs="Arial CYR"/>
                <w:sz w:val="20"/>
                <w:szCs w:val="20"/>
                <w:lang w:eastAsia="ru-RU"/>
              </w:rPr>
            </w:pPr>
            <w:r w:rsidRPr="005267FE">
              <w:rPr>
                <w:rFonts w:ascii="Arial CYR" w:eastAsia="Times New Roman" w:hAnsi="Arial CYR" w:cs="Arial CYR"/>
                <w:sz w:val="20"/>
                <w:szCs w:val="20"/>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rsidR="00187EA6" w:rsidRPr="005267FE" w:rsidRDefault="00187EA6" w:rsidP="000E4759">
            <w:pPr>
              <w:spacing w:line="240" w:lineRule="auto"/>
              <w:ind w:firstLine="0"/>
              <w:jc w:val="left"/>
              <w:rPr>
                <w:rFonts w:ascii="Arial CYR" w:eastAsia="Times New Roman" w:hAnsi="Arial CYR" w:cs="Arial CYR"/>
                <w:sz w:val="20"/>
                <w:szCs w:val="20"/>
                <w:lang w:eastAsia="ru-RU"/>
              </w:rPr>
            </w:pPr>
            <w:r w:rsidRPr="005267FE">
              <w:rPr>
                <w:rFonts w:ascii="Arial CYR" w:eastAsia="Times New Roman" w:hAnsi="Arial CYR" w:cs="Arial CYR"/>
                <w:sz w:val="20"/>
                <w:szCs w:val="20"/>
                <w:lang w:eastAsia="ru-RU"/>
              </w:rPr>
              <w:t>КОЛИЧЕСТВО СТЕБЛЕЙ В ПЕРИОД УБОРКИ, ШТУК/М</w:t>
            </w:r>
          </w:p>
        </w:tc>
      </w:tr>
      <w:tr w:rsidR="00187EA6" w:rsidRPr="005267FE" w:rsidTr="000E4759">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87EA6" w:rsidRPr="005267FE" w:rsidRDefault="00187EA6" w:rsidP="000E4759">
            <w:pPr>
              <w:spacing w:line="240" w:lineRule="auto"/>
              <w:ind w:firstLine="0"/>
              <w:jc w:val="center"/>
              <w:rPr>
                <w:rFonts w:ascii="Arial CYR" w:eastAsia="Times New Roman" w:hAnsi="Arial CYR" w:cs="Arial CYR"/>
                <w:sz w:val="20"/>
                <w:szCs w:val="20"/>
                <w:lang w:eastAsia="ru-RU"/>
              </w:rPr>
            </w:pPr>
            <w:r w:rsidRPr="005267FE">
              <w:rPr>
                <w:rFonts w:ascii="Arial CYR" w:eastAsia="Times New Roman" w:hAnsi="Arial CYR" w:cs="Arial CYR"/>
                <w:sz w:val="20"/>
                <w:szCs w:val="20"/>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rsidR="00187EA6" w:rsidRPr="005267FE" w:rsidRDefault="00187EA6" w:rsidP="000E4759">
            <w:pPr>
              <w:spacing w:line="240" w:lineRule="auto"/>
              <w:ind w:firstLine="0"/>
              <w:jc w:val="left"/>
              <w:rPr>
                <w:rFonts w:ascii="Arial CYR" w:eastAsia="Times New Roman" w:hAnsi="Arial CYR" w:cs="Arial CYR"/>
                <w:sz w:val="20"/>
                <w:szCs w:val="20"/>
                <w:lang w:eastAsia="ru-RU"/>
              </w:rPr>
            </w:pPr>
            <w:r w:rsidRPr="005267FE">
              <w:rPr>
                <w:rFonts w:ascii="Arial CYR" w:eastAsia="Times New Roman" w:hAnsi="Arial CYR" w:cs="Arial CYR"/>
                <w:sz w:val="20"/>
                <w:szCs w:val="20"/>
                <w:lang w:eastAsia="ru-RU"/>
              </w:rPr>
              <w:t>УРОЖАЙНОСТЬ, Т/ГА</w:t>
            </w:r>
          </w:p>
        </w:tc>
      </w:tr>
      <w:tr w:rsidR="00187EA6" w:rsidRPr="005267FE" w:rsidTr="000E4759">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87EA6" w:rsidRPr="005267FE" w:rsidRDefault="00187EA6" w:rsidP="000E4759">
            <w:pPr>
              <w:spacing w:line="240" w:lineRule="auto"/>
              <w:ind w:firstLine="0"/>
              <w:jc w:val="center"/>
              <w:rPr>
                <w:rFonts w:ascii="Arial CYR" w:eastAsia="Times New Roman" w:hAnsi="Arial CYR" w:cs="Arial CYR"/>
                <w:sz w:val="20"/>
                <w:szCs w:val="20"/>
                <w:lang w:eastAsia="ru-RU"/>
              </w:rPr>
            </w:pPr>
            <w:r w:rsidRPr="005267FE">
              <w:rPr>
                <w:rFonts w:ascii="Arial CYR" w:eastAsia="Times New Roman" w:hAnsi="Arial CYR" w:cs="Arial CYR"/>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rsidR="00187EA6" w:rsidRPr="005267FE" w:rsidRDefault="00187EA6" w:rsidP="000E4759">
            <w:pPr>
              <w:spacing w:line="240" w:lineRule="auto"/>
              <w:ind w:firstLine="0"/>
              <w:jc w:val="left"/>
              <w:rPr>
                <w:rFonts w:ascii="Arial CYR" w:eastAsia="Times New Roman" w:hAnsi="Arial CYR" w:cs="Arial CYR"/>
                <w:sz w:val="20"/>
                <w:szCs w:val="20"/>
                <w:lang w:eastAsia="ru-RU"/>
              </w:rPr>
            </w:pPr>
            <w:r w:rsidRPr="005267FE">
              <w:rPr>
                <w:rFonts w:ascii="Arial CYR" w:eastAsia="Times New Roman" w:hAnsi="Arial CYR" w:cs="Arial CYR"/>
                <w:sz w:val="20"/>
                <w:szCs w:val="20"/>
                <w:lang w:eastAsia="ru-RU"/>
              </w:rPr>
              <w:t>СОДЕРЖАНИЕ БЕЛКА, %</w:t>
            </w:r>
          </w:p>
        </w:tc>
      </w:tr>
      <w:tr w:rsidR="00187EA6" w:rsidRPr="005267FE" w:rsidTr="000E4759">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87EA6" w:rsidRPr="005267FE" w:rsidRDefault="00187EA6" w:rsidP="000E4759">
            <w:pPr>
              <w:spacing w:line="240" w:lineRule="auto"/>
              <w:ind w:firstLine="0"/>
              <w:jc w:val="center"/>
              <w:rPr>
                <w:rFonts w:ascii="Arial CYR" w:eastAsia="Times New Roman" w:hAnsi="Arial CYR" w:cs="Arial CYR"/>
                <w:sz w:val="20"/>
                <w:szCs w:val="20"/>
                <w:lang w:eastAsia="ru-RU"/>
              </w:rPr>
            </w:pPr>
            <w:r w:rsidRPr="005267FE">
              <w:rPr>
                <w:rFonts w:ascii="Arial CYR" w:eastAsia="Times New Roman" w:hAnsi="Arial CYR" w:cs="Arial CYR"/>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rsidR="00187EA6" w:rsidRPr="005267FE" w:rsidRDefault="00187EA6" w:rsidP="000E4759">
            <w:pPr>
              <w:spacing w:line="240" w:lineRule="auto"/>
              <w:ind w:firstLine="0"/>
              <w:jc w:val="left"/>
              <w:rPr>
                <w:rFonts w:ascii="Arial CYR" w:eastAsia="Times New Roman" w:hAnsi="Arial CYR" w:cs="Arial CYR"/>
                <w:sz w:val="20"/>
                <w:szCs w:val="20"/>
                <w:lang w:eastAsia="ru-RU"/>
              </w:rPr>
            </w:pPr>
            <w:r w:rsidRPr="005267FE">
              <w:rPr>
                <w:rFonts w:ascii="Arial CYR" w:eastAsia="Times New Roman" w:hAnsi="Arial CYR" w:cs="Arial CYR"/>
                <w:sz w:val="20"/>
                <w:szCs w:val="20"/>
                <w:lang w:eastAsia="ru-RU"/>
              </w:rPr>
              <w:t>КЛЕЙКОВИНА, %</w:t>
            </w:r>
          </w:p>
        </w:tc>
      </w:tr>
    </w:tbl>
    <w:p w:rsidR="00485839" w:rsidRPr="00485839" w:rsidRDefault="00485839" w:rsidP="00ED0AFC">
      <w:pPr>
        <w:autoSpaceDE w:val="0"/>
        <w:autoSpaceDN w:val="0"/>
        <w:adjustRightInd w:val="0"/>
        <w:spacing w:line="240" w:lineRule="auto"/>
        <w:ind w:firstLine="0"/>
        <w:rPr>
          <w:i/>
          <w:szCs w:val="28"/>
          <w:u w:val="single"/>
          <w:lang w:val="en-US" w:eastAsia="ru-RU"/>
        </w:rPr>
      </w:pPr>
      <w:proofErr w:type="spellStart"/>
      <w:r w:rsidRPr="00125805">
        <w:rPr>
          <w:i/>
          <w:szCs w:val="28"/>
          <w:u w:val="single"/>
          <w:lang w:val="en-US" w:eastAsia="ru-RU"/>
        </w:rPr>
        <w:t>Source:</w:t>
      </w:r>
      <w:r w:rsidRPr="00485839">
        <w:rPr>
          <w:szCs w:val="28"/>
          <w:lang w:val="en-US" w:eastAsia="ru-RU"/>
        </w:rPr>
        <w:t>c</w:t>
      </w:r>
      <w:proofErr w:type="spellEnd"/>
      <w:r w:rsidRPr="00485839">
        <w:rPr>
          <w:szCs w:val="28"/>
          <w:lang w:val="en-US" w:eastAsia="ru-RU"/>
        </w:rPr>
        <w:t>:\</w:t>
      </w:r>
      <w:proofErr w:type="spellStart"/>
      <w:r w:rsidRPr="00485839">
        <w:rPr>
          <w:szCs w:val="28"/>
          <w:lang w:val="en-US" w:eastAsia="ru-RU"/>
        </w:rPr>
        <w:t>Aidos</w:t>
      </w:r>
      <w:proofErr w:type="spellEnd"/>
      <w:r w:rsidRPr="00485839">
        <w:rPr>
          <w:szCs w:val="28"/>
          <w:lang w:val="en-US" w:eastAsia="ru-RU"/>
        </w:rPr>
        <w:t>-X\AID_DATA\A0000002\System\</w:t>
      </w:r>
      <w:proofErr w:type="spellStart"/>
      <w:r w:rsidRPr="00485839">
        <w:rPr>
          <w:szCs w:val="28"/>
          <w:lang w:val="en-US" w:eastAsia="ru-RU"/>
        </w:rPr>
        <w:t>Class_Sc.dbf</w:t>
      </w:r>
      <w:proofErr w:type="spellEnd"/>
    </w:p>
    <w:p w:rsidR="00327FAC" w:rsidRPr="00485839" w:rsidRDefault="00327FAC" w:rsidP="00ED0AFC">
      <w:pPr>
        <w:spacing w:line="240" w:lineRule="auto"/>
        <w:ind w:left="709" w:firstLine="0"/>
        <w:jc w:val="left"/>
        <w:rPr>
          <w:lang w:val="en-US"/>
        </w:rPr>
      </w:pPr>
    </w:p>
    <w:p w:rsidR="00961829" w:rsidRPr="00125805" w:rsidRDefault="00961829" w:rsidP="00ED0AFC">
      <w:pPr>
        <w:pStyle w:val="2"/>
        <w:spacing w:line="240" w:lineRule="auto"/>
        <w:ind w:left="1276" w:hanging="567"/>
        <w:jc w:val="left"/>
        <w:rPr>
          <w:rFonts w:ascii="Arial" w:hAnsi="Arial"/>
          <w:b/>
          <w:lang w:val="en-US"/>
        </w:rPr>
      </w:pPr>
      <w:bookmarkStart w:id="16" w:name="_Toc86561676"/>
      <w:bookmarkStart w:id="17" w:name="_Toc86745094"/>
      <w:bookmarkStart w:id="18" w:name="_Toc87431157"/>
      <w:bookmarkStart w:id="19" w:name="_Toc94681806"/>
      <w:bookmarkStart w:id="20" w:name="_Toc109485070"/>
      <w:bookmarkStart w:id="21" w:name="_Toc116545987"/>
      <w:r w:rsidRPr="00125805">
        <w:rPr>
          <w:rFonts w:ascii="Arial" w:hAnsi="Arial"/>
          <w:b/>
          <w:lang w:val="en-US"/>
        </w:rPr>
        <w:t>3.2. Formalization of the subject area</w:t>
      </w:r>
      <w:bookmarkEnd w:id="16"/>
      <w:bookmarkEnd w:id="17"/>
      <w:bookmarkEnd w:id="18"/>
      <w:bookmarkEnd w:id="19"/>
      <w:bookmarkEnd w:id="20"/>
      <w:bookmarkEnd w:id="21"/>
    </w:p>
    <w:p w:rsidR="00584672" w:rsidRPr="00125805" w:rsidRDefault="00A760C5" w:rsidP="00ED0AFC">
      <w:pPr>
        <w:autoSpaceDE w:val="0"/>
        <w:autoSpaceDN w:val="0"/>
        <w:adjustRightInd w:val="0"/>
        <w:spacing w:line="240" w:lineRule="auto"/>
        <w:rPr>
          <w:szCs w:val="28"/>
          <w:lang w:val="en-US" w:eastAsia="ru-RU"/>
        </w:rPr>
      </w:pPr>
      <w:r w:rsidRPr="00125805">
        <w:rPr>
          <w:szCs w:val="28"/>
          <w:lang w:val="en-US" w:eastAsia="ru-RU"/>
        </w:rPr>
        <w:t>As a source of initial data in this work, we use Table 4 from [5] (Table 3):</w:t>
      </w:r>
    </w:p>
    <w:p w:rsidR="00327FAC" w:rsidRPr="00125805" w:rsidRDefault="00327FAC" w:rsidP="00ED0AFC">
      <w:pPr>
        <w:autoSpaceDE w:val="0"/>
        <w:autoSpaceDN w:val="0"/>
        <w:adjustRightInd w:val="0"/>
        <w:spacing w:line="240" w:lineRule="auto"/>
        <w:rPr>
          <w:szCs w:val="28"/>
          <w:lang w:val="en-US" w:eastAsia="ru-RU"/>
        </w:rPr>
      </w:pPr>
    </w:p>
    <w:p w:rsidR="00490E85" w:rsidRPr="00125805" w:rsidRDefault="00490E85" w:rsidP="00ED0AFC">
      <w:pPr>
        <w:pStyle w:val="a7"/>
        <w:rPr>
          <w:lang w:val="en-US"/>
        </w:rPr>
      </w:pPr>
      <w:r w:rsidRPr="00125805">
        <w:rPr>
          <w:lang w:val="en-US"/>
        </w:rPr>
        <w:t>Table</w:t>
      </w:r>
      <w:r w:rsidR="0034388A">
        <w:fldChar w:fldCharType="begin"/>
      </w:r>
      <w:r w:rsidR="0034388A" w:rsidRPr="00125805">
        <w:rPr>
          <w:lang w:val="en-US"/>
        </w:rPr>
        <w:instrText xml:space="preserve"> SEQ </w:instrText>
      </w:r>
      <w:r w:rsidR="0034388A">
        <w:instrText>Таблица</w:instrText>
      </w:r>
      <w:r w:rsidR="0034388A" w:rsidRPr="00125805">
        <w:rPr>
          <w:lang w:val="en-US"/>
        </w:rPr>
        <w:instrText xml:space="preserve"> \* ARABIC </w:instrText>
      </w:r>
      <w:r w:rsidR="0034388A">
        <w:fldChar w:fldCharType="separate"/>
      </w:r>
      <w:r w:rsidR="00CF3E2B">
        <w:rPr>
          <w:noProof/>
          <w:lang w:val="en-US"/>
        </w:rPr>
        <w:t>3</w:t>
      </w:r>
      <w:r w:rsidR="0034388A">
        <w:rPr>
          <w:noProof/>
        </w:rPr>
        <w:fldChar w:fldCharType="end"/>
      </w:r>
      <w:r w:rsidRPr="00125805">
        <w:rPr>
          <w:lang w:val="en-US"/>
        </w:rPr>
        <w:t>– Initial data for studying the effect of sowing time and row spacing on the yield and grain quality of winter wheat variety Don 95</w:t>
      </w:r>
    </w:p>
    <w:p w:rsidR="00D65638" w:rsidRDefault="00D65638" w:rsidP="00ED0AFC">
      <w:pPr>
        <w:spacing w:line="240" w:lineRule="auto"/>
        <w:ind w:firstLine="0"/>
        <w:jc w:val="center"/>
      </w:pPr>
      <w:r>
        <w:rPr>
          <w:noProof/>
          <w:lang w:eastAsia="ru-RU"/>
        </w:rPr>
        <w:drawing>
          <wp:inline distT="0" distB="0" distL="0" distR="0" wp14:anchorId="27D059B2" wp14:editId="7F0DBBF5">
            <wp:extent cx="5760000" cy="36036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сходные данные в картинке.jpg"/>
                    <pic:cNvPicPr/>
                  </pic:nvPicPr>
                  <pic:blipFill>
                    <a:blip r:embed="rId15" cstate="print">
                      <a:extLst>
                        <a:ext uri="{BEBA8EAE-BF5A-486C-A8C5-ECC9F3942E4B}">
                          <a14:imgProps xmlns:a14="http://schemas.microsoft.com/office/drawing/2010/main">
                            <a14:imgLayer r:embed="rId16">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5760000" cy="3603600"/>
                    </a:xfrm>
                    <a:prstGeom prst="rect">
                      <a:avLst/>
                    </a:prstGeom>
                  </pic:spPr>
                </pic:pic>
              </a:graphicData>
            </a:graphic>
          </wp:inline>
        </w:drawing>
      </w:r>
    </w:p>
    <w:p w:rsidR="00FB6ACA" w:rsidRDefault="00FB6ACA" w:rsidP="00ED0AFC">
      <w:pPr>
        <w:spacing w:line="240" w:lineRule="auto"/>
        <w:rPr>
          <w:lang w:val="en-US"/>
        </w:rPr>
      </w:pPr>
    </w:p>
    <w:p w:rsidR="00C032C3" w:rsidRDefault="001C0F2E" w:rsidP="00ED0AFC">
      <w:pPr>
        <w:spacing w:line="240" w:lineRule="auto"/>
        <w:rPr>
          <w:lang w:val="en-US"/>
        </w:rPr>
      </w:pPr>
      <w:r w:rsidRPr="00125805">
        <w:rPr>
          <w:lang w:val="en-US"/>
        </w:rPr>
        <w:t xml:space="preserve">Using the standard features of MS Excel, we will bring table 3 to the form standard for the </w:t>
      </w:r>
      <w:proofErr w:type="spellStart"/>
      <w:r w:rsidRPr="00125805">
        <w:rPr>
          <w:lang w:val="en-US"/>
        </w:rPr>
        <w:t>Eidos</w:t>
      </w:r>
      <w:proofErr w:type="spellEnd"/>
      <w:r w:rsidRPr="00125805">
        <w:rPr>
          <w:lang w:val="en-US"/>
        </w:rPr>
        <w:t xml:space="preserve"> system (table 4):</w:t>
      </w:r>
    </w:p>
    <w:p w:rsidR="00FB6ACA" w:rsidRDefault="00FB6ACA" w:rsidP="00ED0AFC">
      <w:pPr>
        <w:spacing w:line="240" w:lineRule="auto"/>
        <w:rPr>
          <w:lang w:val="en-US"/>
        </w:rPr>
      </w:pPr>
    </w:p>
    <w:p w:rsidR="00FB6ACA" w:rsidRDefault="00FB6ACA" w:rsidP="00ED0AFC">
      <w:pPr>
        <w:spacing w:line="240" w:lineRule="auto"/>
        <w:rPr>
          <w:lang w:val="en-US"/>
        </w:rPr>
      </w:pPr>
    </w:p>
    <w:p w:rsidR="00FB6ACA" w:rsidRDefault="00FB6ACA" w:rsidP="00ED0AFC">
      <w:pPr>
        <w:spacing w:line="240" w:lineRule="auto"/>
        <w:rPr>
          <w:lang w:val="en-US"/>
        </w:rPr>
      </w:pPr>
    </w:p>
    <w:p w:rsidR="00FB6ACA" w:rsidRPr="00125805" w:rsidRDefault="00FB6ACA" w:rsidP="00ED0AFC">
      <w:pPr>
        <w:spacing w:line="240" w:lineRule="auto"/>
        <w:rPr>
          <w:lang w:val="en-US"/>
        </w:rPr>
      </w:pPr>
    </w:p>
    <w:p w:rsidR="00501BE4" w:rsidRPr="00125805" w:rsidRDefault="005916DF" w:rsidP="00ED0AFC">
      <w:pPr>
        <w:pStyle w:val="a7"/>
        <w:rPr>
          <w:lang w:val="en-US"/>
        </w:rPr>
      </w:pPr>
      <w:proofErr w:type="spellStart"/>
      <w:r w:rsidRPr="00125805">
        <w:rPr>
          <w:lang w:val="en-US"/>
        </w:rPr>
        <w:t>Table</w:t>
      </w:r>
      <w:proofErr w:type="spellEnd"/>
      <w:r w:rsidR="0034388A">
        <w:fldChar w:fldCharType="begin"/>
      </w:r>
      <w:r w:rsidR="0034388A" w:rsidRPr="00125805">
        <w:rPr>
          <w:lang w:val="en-US"/>
        </w:rPr>
        <w:instrText xml:space="preserve"> SEQ </w:instrText>
      </w:r>
      <w:r w:rsidR="0034388A">
        <w:instrText>Таблица</w:instrText>
      </w:r>
      <w:r w:rsidR="0034388A" w:rsidRPr="00125805">
        <w:rPr>
          <w:lang w:val="en-US"/>
        </w:rPr>
        <w:instrText xml:space="preserve"> \* ARABIC </w:instrText>
      </w:r>
      <w:r w:rsidR="0034388A">
        <w:fldChar w:fldCharType="separate"/>
      </w:r>
      <w:r w:rsidR="00CF3E2B">
        <w:rPr>
          <w:noProof/>
          <w:lang w:val="en-US"/>
        </w:rPr>
        <w:t>4</w:t>
      </w:r>
      <w:r w:rsidR="0034388A">
        <w:rPr>
          <w:noProof/>
        </w:rPr>
        <w:fldChar w:fldCharType="end"/>
      </w:r>
      <w:r w:rsidRPr="00125805">
        <w:rPr>
          <w:lang w:val="en-US"/>
        </w:rPr>
        <w:t xml:space="preserve">– Table of initial data in the standard of the </w:t>
      </w:r>
      <w:proofErr w:type="spellStart"/>
      <w:r w:rsidRPr="00125805">
        <w:rPr>
          <w:lang w:val="en-US"/>
        </w:rPr>
        <w:t>Eidos</w:t>
      </w:r>
      <w:proofErr w:type="spellEnd"/>
      <w:r w:rsidRPr="00125805">
        <w:rPr>
          <w:lang w:val="en-US"/>
        </w:rPr>
        <w:t xml:space="preserve"> system</w:t>
      </w:r>
    </w:p>
    <w:p w:rsidR="001C0F2E" w:rsidRDefault="00B92AA5" w:rsidP="00ED0AFC">
      <w:pPr>
        <w:spacing w:line="240" w:lineRule="auto"/>
        <w:ind w:firstLine="0"/>
        <w:jc w:val="center"/>
        <w:rPr>
          <w:lang w:eastAsia="ru-RU"/>
        </w:rPr>
      </w:pPr>
      <w:r w:rsidRPr="00B92AA5">
        <w:rPr>
          <w:noProof/>
          <w:lang w:eastAsia="ru-RU"/>
        </w:rPr>
        <w:lastRenderedPageBreak/>
        <w:drawing>
          <wp:inline distT="0" distB="0" distL="0" distR="0" wp14:anchorId="4CF0A2FC" wp14:editId="46A9767D">
            <wp:extent cx="5038725" cy="31337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040000" cy="3134518"/>
                    </a:xfrm>
                    <a:prstGeom prst="rect">
                      <a:avLst/>
                    </a:prstGeom>
                  </pic:spPr>
                </pic:pic>
              </a:graphicData>
            </a:graphic>
          </wp:inline>
        </w:drawing>
      </w:r>
    </w:p>
    <w:p w:rsidR="002761CB" w:rsidRPr="00125805" w:rsidRDefault="004C423B" w:rsidP="00ED0AFC">
      <w:pPr>
        <w:spacing w:line="240" w:lineRule="auto"/>
        <w:ind w:firstLine="0"/>
        <w:rPr>
          <w:sz w:val="24"/>
          <w:szCs w:val="24"/>
          <w:lang w:val="en-US"/>
        </w:rPr>
      </w:pPr>
      <w:proofErr w:type="spellStart"/>
      <w:r w:rsidRPr="00125805">
        <w:rPr>
          <w:i/>
          <w:sz w:val="24"/>
          <w:szCs w:val="24"/>
          <w:u w:val="single"/>
          <w:lang w:val="en-US"/>
        </w:rPr>
        <w:t>Note</w:t>
      </w:r>
      <w:proofErr w:type="gramStart"/>
      <w:r w:rsidRPr="00125805">
        <w:rPr>
          <w:i/>
          <w:sz w:val="24"/>
          <w:szCs w:val="24"/>
          <w:u w:val="single"/>
          <w:lang w:val="en-US"/>
        </w:rPr>
        <w:t>:</w:t>
      </w:r>
      <w:r w:rsidRPr="00125805">
        <w:rPr>
          <w:sz w:val="24"/>
          <w:szCs w:val="24"/>
          <w:lang w:val="en-US"/>
        </w:rPr>
        <w:t>In</w:t>
      </w:r>
      <w:proofErr w:type="spellEnd"/>
      <w:proofErr w:type="gramEnd"/>
      <w:r w:rsidRPr="00125805">
        <w:rPr>
          <w:sz w:val="24"/>
          <w:szCs w:val="24"/>
          <w:lang w:val="en-US"/>
        </w:rPr>
        <w:t xml:space="preserve"> MS Excel format, table 4 can be downloaded directly from the link:</w:t>
      </w:r>
      <w:bookmarkStart w:id="22" w:name="OLE_LINK12"/>
      <w:bookmarkStart w:id="23" w:name="OLE_LINK13"/>
      <w:r w:rsidR="000A649D" w:rsidRPr="00B14875">
        <w:rPr>
          <w:sz w:val="24"/>
          <w:szCs w:val="24"/>
        </w:rPr>
        <w:fldChar w:fldCharType="begin"/>
      </w:r>
      <w:r w:rsidR="000A649D" w:rsidRPr="00125805">
        <w:rPr>
          <w:sz w:val="24"/>
          <w:szCs w:val="24"/>
          <w:lang w:val="en-US"/>
        </w:rPr>
        <w:instrText xml:space="preserve"> HYPERLINK "http://aidos.byethost5.com/Source_data_applications/Applications-000336/Inp_data.xls" </w:instrText>
      </w:r>
      <w:r w:rsidR="000A649D" w:rsidRPr="00B14875">
        <w:rPr>
          <w:sz w:val="24"/>
          <w:szCs w:val="24"/>
        </w:rPr>
        <w:fldChar w:fldCharType="separate"/>
      </w:r>
      <w:r w:rsidR="000A649D" w:rsidRPr="00125805">
        <w:rPr>
          <w:rStyle w:val="a4"/>
          <w:sz w:val="24"/>
          <w:szCs w:val="24"/>
          <w:lang w:val="en-US"/>
        </w:rPr>
        <w:t>http://aidos.byethost5.com/Source_data_applications/Applications-000336/Inp_data.xls</w:t>
      </w:r>
      <w:bookmarkEnd w:id="22"/>
      <w:bookmarkEnd w:id="23"/>
      <w:r w:rsidR="000A649D" w:rsidRPr="00B14875">
        <w:rPr>
          <w:sz w:val="24"/>
          <w:szCs w:val="24"/>
        </w:rPr>
        <w:fldChar w:fldCharType="end"/>
      </w:r>
      <w:r w:rsidR="000A649D" w:rsidRPr="00125805">
        <w:rPr>
          <w:sz w:val="24"/>
          <w:szCs w:val="24"/>
          <w:lang w:val="en-US"/>
        </w:rPr>
        <w:t>.</w:t>
      </w:r>
    </w:p>
    <w:p w:rsidR="00A53E4C" w:rsidRPr="00125805" w:rsidRDefault="00A53E4C" w:rsidP="00ED0AFC">
      <w:pPr>
        <w:autoSpaceDE w:val="0"/>
        <w:autoSpaceDN w:val="0"/>
        <w:adjustRightInd w:val="0"/>
        <w:spacing w:line="240" w:lineRule="auto"/>
        <w:rPr>
          <w:sz w:val="10"/>
          <w:szCs w:val="10"/>
          <w:lang w:val="en-US" w:eastAsia="ru-RU"/>
        </w:rPr>
      </w:pPr>
    </w:p>
    <w:p w:rsidR="00205290" w:rsidRPr="00125805" w:rsidRDefault="00205290" w:rsidP="00ED0AFC">
      <w:pPr>
        <w:autoSpaceDE w:val="0"/>
        <w:autoSpaceDN w:val="0"/>
        <w:adjustRightInd w:val="0"/>
        <w:spacing w:line="240" w:lineRule="auto"/>
        <w:rPr>
          <w:szCs w:val="28"/>
          <w:lang w:val="en-US" w:eastAsia="ru-RU"/>
        </w:rPr>
      </w:pPr>
      <w:r w:rsidRPr="00125805">
        <w:rPr>
          <w:szCs w:val="28"/>
          <w:lang w:val="en-US" w:eastAsia="ru-RU"/>
        </w:rPr>
        <w:t xml:space="preserve">The input of initial data from Excel-table 4 into the </w:t>
      </w:r>
      <w:proofErr w:type="spellStart"/>
      <w:r w:rsidRPr="00125805">
        <w:rPr>
          <w:szCs w:val="28"/>
          <w:lang w:val="en-US" w:eastAsia="ru-RU"/>
        </w:rPr>
        <w:t>Eidos</w:t>
      </w:r>
      <w:proofErr w:type="spellEnd"/>
      <w:r w:rsidRPr="00125805">
        <w:rPr>
          <w:szCs w:val="28"/>
          <w:lang w:val="en-US" w:eastAsia="ru-RU"/>
        </w:rPr>
        <w:t xml:space="preserve"> system is carried out using API-2.3.2.2 (Figure 1).</w:t>
      </w:r>
    </w:p>
    <w:p w:rsidR="00DC5FA1" w:rsidRDefault="00205290" w:rsidP="00ED0AFC">
      <w:pPr>
        <w:spacing w:line="240" w:lineRule="auto"/>
        <w:ind w:firstLine="0"/>
        <w:jc w:val="center"/>
        <w:rPr>
          <w:lang w:eastAsia="ru-RU"/>
        </w:rPr>
      </w:pPr>
      <w:r>
        <w:rPr>
          <w:noProof/>
          <w:lang w:eastAsia="ru-RU"/>
        </w:rPr>
        <w:drawing>
          <wp:inline distT="0" distB="0" distL="0" distR="0" wp14:anchorId="2921A56B" wp14:editId="0AD3CBC5">
            <wp:extent cx="5038725" cy="37623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040000" cy="3763327"/>
                    </a:xfrm>
                    <a:prstGeom prst="rect">
                      <a:avLst/>
                    </a:prstGeom>
                  </pic:spPr>
                </pic:pic>
              </a:graphicData>
            </a:graphic>
          </wp:inline>
        </w:drawing>
      </w:r>
    </w:p>
    <w:p w:rsidR="00014271" w:rsidRPr="00125805" w:rsidRDefault="00014271" w:rsidP="00ED0AFC">
      <w:pPr>
        <w:pStyle w:val="a7"/>
        <w:rPr>
          <w:szCs w:val="28"/>
          <w:lang w:val="en-US" w:eastAsia="x-none"/>
        </w:rPr>
      </w:pPr>
      <w:proofErr w:type="spellStart"/>
      <w:r w:rsidRPr="00125805">
        <w:rPr>
          <w:szCs w:val="28"/>
          <w:lang w:val="en-US" w:eastAsia="x-none"/>
        </w:rPr>
        <w:t>Picture</w:t>
      </w:r>
      <w:proofErr w:type="spellEnd"/>
      <w:r w:rsidRPr="007C3B57">
        <w:rPr>
          <w:szCs w:val="28"/>
          <w:lang w:eastAsia="x-none"/>
        </w:rPr>
        <w:fldChar w:fldCharType="begin"/>
      </w:r>
      <w:r w:rsidRPr="00125805">
        <w:rPr>
          <w:szCs w:val="28"/>
          <w:lang w:val="en-US" w:eastAsia="x-none"/>
        </w:rPr>
        <w:instrText xml:space="preserve"> SEQ </w:instrText>
      </w:r>
      <w:r w:rsidRPr="007C3B57">
        <w:rPr>
          <w:szCs w:val="28"/>
          <w:lang w:eastAsia="x-none"/>
        </w:rPr>
        <w:instrText>Рисунок</w:instrText>
      </w:r>
      <w:r w:rsidRPr="00125805">
        <w:rPr>
          <w:szCs w:val="28"/>
          <w:lang w:val="en-US" w:eastAsia="x-none"/>
        </w:rPr>
        <w:instrText xml:space="preserve"> \* ARABIC </w:instrText>
      </w:r>
      <w:r w:rsidRPr="007C3B57">
        <w:rPr>
          <w:szCs w:val="28"/>
          <w:lang w:eastAsia="x-none"/>
        </w:rPr>
        <w:fldChar w:fldCharType="separate"/>
      </w:r>
      <w:r w:rsidR="00CF3E2B">
        <w:rPr>
          <w:noProof/>
          <w:szCs w:val="28"/>
          <w:lang w:val="en-US" w:eastAsia="x-none"/>
        </w:rPr>
        <w:t>1</w:t>
      </w:r>
      <w:r w:rsidRPr="007C3B57">
        <w:rPr>
          <w:szCs w:val="28"/>
          <w:lang w:eastAsia="x-none"/>
        </w:rPr>
        <w:fldChar w:fldCharType="end"/>
      </w:r>
      <w:r w:rsidRPr="00125805">
        <w:rPr>
          <w:szCs w:val="28"/>
          <w:lang w:val="en-US" w:eastAsia="x-none"/>
        </w:rPr>
        <w:t xml:space="preserve">. Screen form of control API-2.3.2.2 of the </w:t>
      </w:r>
      <w:proofErr w:type="spellStart"/>
      <w:r w:rsidRPr="00125805">
        <w:rPr>
          <w:szCs w:val="28"/>
          <w:lang w:val="en-US" w:eastAsia="x-none"/>
        </w:rPr>
        <w:t>Eidos</w:t>
      </w:r>
      <w:proofErr w:type="spellEnd"/>
      <w:r w:rsidRPr="00125805">
        <w:rPr>
          <w:szCs w:val="28"/>
          <w:lang w:val="en-US" w:eastAsia="x-none"/>
        </w:rPr>
        <w:t xml:space="preserve"> system</w:t>
      </w:r>
    </w:p>
    <w:p w:rsidR="00AC4A4B" w:rsidRPr="00125805" w:rsidRDefault="00AC4A4B" w:rsidP="00ED0AFC">
      <w:pPr>
        <w:spacing w:line="240" w:lineRule="auto"/>
        <w:rPr>
          <w:sz w:val="10"/>
          <w:szCs w:val="10"/>
          <w:lang w:val="en-US" w:eastAsia="ru-RU"/>
        </w:rPr>
      </w:pPr>
    </w:p>
    <w:p w:rsidR="004A4CFE" w:rsidRPr="00125805" w:rsidRDefault="000526D9" w:rsidP="00ED0AFC">
      <w:pPr>
        <w:spacing w:line="240" w:lineRule="auto"/>
        <w:rPr>
          <w:szCs w:val="28"/>
          <w:lang w:val="en-US" w:eastAsia="ru-RU"/>
        </w:rPr>
      </w:pPr>
      <w:r w:rsidRPr="00125805">
        <w:rPr>
          <w:szCs w:val="28"/>
          <w:lang w:val="en-US" w:eastAsia="ru-RU"/>
        </w:rPr>
        <w:t>As a result, classification and descriptive scales and gradations are first formed (tables 5 and 6), and then the initial data (table 4) are encoded with their help, as a result of which a training sample is formed (table 7).</w:t>
      </w:r>
    </w:p>
    <w:p w:rsidR="000526D9" w:rsidRPr="00125805" w:rsidRDefault="000526D9" w:rsidP="00ED0AFC">
      <w:pPr>
        <w:spacing w:line="240" w:lineRule="auto"/>
        <w:rPr>
          <w:sz w:val="10"/>
          <w:szCs w:val="10"/>
          <w:lang w:val="en-US"/>
        </w:rPr>
      </w:pPr>
    </w:p>
    <w:p w:rsidR="00756093" w:rsidRDefault="00290568" w:rsidP="00ED0AFC">
      <w:pPr>
        <w:pStyle w:val="a7"/>
        <w:rPr>
          <w:lang w:val="en-US"/>
        </w:rPr>
      </w:pPr>
      <w:r w:rsidRPr="00125805">
        <w:rPr>
          <w:lang w:val="en-US"/>
        </w:rPr>
        <w:t>Table</w:t>
      </w:r>
      <w:r w:rsidR="0034388A">
        <w:fldChar w:fldCharType="begin"/>
      </w:r>
      <w:r w:rsidR="0034388A" w:rsidRPr="00125805">
        <w:rPr>
          <w:lang w:val="en-US"/>
        </w:rPr>
        <w:instrText xml:space="preserve"> SEQ </w:instrText>
      </w:r>
      <w:r w:rsidR="0034388A">
        <w:instrText>Таблица</w:instrText>
      </w:r>
      <w:r w:rsidR="0034388A" w:rsidRPr="00125805">
        <w:rPr>
          <w:lang w:val="en-US"/>
        </w:rPr>
        <w:instrText xml:space="preserve"> \* ARABIC </w:instrText>
      </w:r>
      <w:r w:rsidR="0034388A">
        <w:fldChar w:fldCharType="separate"/>
      </w:r>
      <w:r w:rsidR="00CF3E2B">
        <w:rPr>
          <w:noProof/>
          <w:lang w:val="en-US"/>
        </w:rPr>
        <w:t>5</w:t>
      </w:r>
      <w:r w:rsidR="0034388A">
        <w:rPr>
          <w:noProof/>
        </w:rPr>
        <w:fldChar w:fldCharType="end"/>
      </w:r>
      <w:r w:rsidRPr="00125805">
        <w:rPr>
          <w:lang w:val="en-US"/>
        </w:rPr>
        <w:t>– Classification scales and gradations (numerical scales)</w:t>
      </w:r>
      <w:bookmarkStart w:id="24" w:name="OLE_LINK4"/>
      <w:bookmarkStart w:id="25" w:name="OLE_LINK5"/>
      <w:bookmarkEnd w:id="24"/>
      <w:bookmarkEnd w:id="25"/>
    </w:p>
    <w:tbl>
      <w:tblPr>
        <w:tblW w:w="5000" w:type="pct"/>
        <w:tblLook w:val="04A0" w:firstRow="1" w:lastRow="0" w:firstColumn="1" w:lastColumn="0" w:noHBand="0" w:noVBand="1"/>
      </w:tblPr>
      <w:tblGrid>
        <w:gridCol w:w="1088"/>
        <w:gridCol w:w="8198"/>
      </w:tblGrid>
      <w:tr w:rsidR="00B155CC" w:rsidRPr="00C80EC8" w:rsidTr="000E4759">
        <w:tc>
          <w:tcPr>
            <w:tcW w:w="58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lastRenderedPageBreak/>
              <w:t>KOD_CLS</w:t>
            </w:r>
          </w:p>
        </w:tc>
        <w:tc>
          <w:tcPr>
            <w:tcW w:w="4414" w:type="pct"/>
            <w:tcBorders>
              <w:top w:val="single" w:sz="4" w:space="0" w:color="auto"/>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NAME_CLS</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КУСТИСТОСТЬ, %-1/3-{2.6000000, 3.1333333}</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2</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КУСТИСТОСТЬ, %-2/3-{3.1333333, 3.6666667}</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3</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КУСТИСТОСТЬ, %-3/3-{3.6666667, 4.2000000}</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4</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КОЛИЧЕСТВО ВЫПАДОВ ЗА ОСЕННЕ-ЗИМНИЙ ПЕРИОД, %-1/3-{7.3100000, 11.9233333}</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5</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КОЛИЧЕСТВО ВЫПАДОВ ЗА ОСЕННЕ-ЗИМНИЙ ПЕРИОД, %-2/3-{11.9233333, 16.5366667}</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6</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КОЛИЧЕСТВО ВЫПАДОВ ЗА ОСЕННЕ-ЗИМНИЙ ПЕРИОД, %-3/3-{16.5366667, 21.1500000}</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7</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КОЛИЧЕСТВО СТЕБЛЕЙ В ПЕРИОД УБОРКИ, ШТУК/М-1/3-{452.0000000, 511.3333333}</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8</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КОЛИЧЕСТВО СТЕБЛЕЙ В ПЕРИОД УБОРКИ, ШТУК/М-2/3-{511.3333333, 570.6666667}</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9</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КОЛИЧЕСТВО СТЕБЛЕЙ В ПЕРИОД УБОРКИ, ШТУК/М-3/3-{570.6666667, 630.0000000}</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10</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УРОЖАЙНОСТЬ, Т/ГА-1/3-{2.6500000, 3.1433333}</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УРОЖАЙНОСТЬ, Т/ГА-2/3-{3.1433333, 3.6366667}</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УРОЖАЙНОСТЬ, Т/ГА-3/3-{3.6366667, 4.1300000}</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13</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СОДЕРЖАНИЕ БЕЛКА, %-1/3-{14.7000000, 15.4333333}</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14</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СОДЕРЖАНИЕ БЕЛКА, %-2/3-{15.4333333, 16.1666667}</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15</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СОДЕРЖАНИЕ БЕЛКА, %-3/3-{16.1666667, 16.9000000}</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16</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КЛЕЙКОВИНА, %-1/3-{29.4000000, 31.9666667}</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17</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КЛЕЙКОВИНА, %-2/3-{31.9666667, 34.5333333}</w:t>
            </w:r>
          </w:p>
        </w:tc>
      </w:tr>
      <w:tr w:rsidR="00B155CC" w:rsidRPr="00C80EC8" w:rsidTr="000E4759">
        <w:tc>
          <w:tcPr>
            <w:tcW w:w="586" w:type="pct"/>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18</w:t>
            </w:r>
          </w:p>
        </w:tc>
        <w:tc>
          <w:tcPr>
            <w:tcW w:w="4414" w:type="pct"/>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КЛЕЙКОВИНА, %-3/3-{34.5333333, 37.1000000}</w:t>
            </w:r>
          </w:p>
        </w:tc>
      </w:tr>
    </w:tbl>
    <w:p w:rsidR="00DB0655" w:rsidRPr="00C0515A" w:rsidRDefault="00CC11F2" w:rsidP="00ED0AFC">
      <w:pPr>
        <w:spacing w:line="240" w:lineRule="auto"/>
        <w:ind w:firstLine="0"/>
        <w:rPr>
          <w:lang w:val="en-US" w:eastAsia="ru-RU"/>
        </w:rPr>
      </w:pPr>
      <w:proofErr w:type="spellStart"/>
      <w:r w:rsidRPr="00125805">
        <w:rPr>
          <w:i/>
          <w:u w:val="single"/>
          <w:lang w:val="en-US" w:eastAsia="ru-RU"/>
        </w:rPr>
        <w:t>Source:</w:t>
      </w:r>
      <w:r w:rsidRPr="00C0515A">
        <w:rPr>
          <w:lang w:val="en-US" w:eastAsia="ru-RU"/>
        </w:rPr>
        <w:t>c</w:t>
      </w:r>
      <w:proofErr w:type="spellEnd"/>
      <w:r w:rsidRPr="00C0515A">
        <w:rPr>
          <w:lang w:val="en-US" w:eastAsia="ru-RU"/>
        </w:rPr>
        <w:t>:\</w:t>
      </w:r>
      <w:proofErr w:type="spellStart"/>
      <w:r w:rsidRPr="00C0515A">
        <w:rPr>
          <w:lang w:val="en-US" w:eastAsia="ru-RU"/>
        </w:rPr>
        <w:t>Aidos</w:t>
      </w:r>
      <w:proofErr w:type="spellEnd"/>
      <w:r w:rsidRPr="00C0515A">
        <w:rPr>
          <w:lang w:val="en-US" w:eastAsia="ru-RU"/>
        </w:rPr>
        <w:t>-X\AID_DATA\A0000001\System\</w:t>
      </w:r>
      <w:proofErr w:type="spellStart"/>
      <w:r w:rsidRPr="00C0515A">
        <w:rPr>
          <w:lang w:val="en-US" w:eastAsia="ru-RU"/>
        </w:rPr>
        <w:t>Classes.dbf</w:t>
      </w:r>
      <w:proofErr w:type="spellEnd"/>
    </w:p>
    <w:p w:rsidR="00CC11F2" w:rsidRPr="00C57633" w:rsidRDefault="00CC11F2" w:rsidP="00ED0AFC">
      <w:pPr>
        <w:spacing w:line="240" w:lineRule="auto"/>
        <w:ind w:firstLine="0"/>
        <w:rPr>
          <w:sz w:val="10"/>
          <w:szCs w:val="10"/>
          <w:lang w:val="en-US" w:eastAsia="ru-RU"/>
        </w:rPr>
      </w:pPr>
    </w:p>
    <w:p w:rsidR="00290568" w:rsidRPr="00125805" w:rsidRDefault="00290568" w:rsidP="00ED0AFC">
      <w:pPr>
        <w:pStyle w:val="a7"/>
        <w:rPr>
          <w:lang w:val="en-US"/>
        </w:rPr>
      </w:pPr>
      <w:r w:rsidRPr="00125805">
        <w:rPr>
          <w:lang w:val="en-US"/>
        </w:rPr>
        <w:t>Table</w:t>
      </w:r>
      <w:r w:rsidR="0034388A">
        <w:fldChar w:fldCharType="begin"/>
      </w:r>
      <w:r w:rsidR="0034388A" w:rsidRPr="00125805">
        <w:rPr>
          <w:lang w:val="en-US"/>
        </w:rPr>
        <w:instrText xml:space="preserve"> SEQ </w:instrText>
      </w:r>
      <w:r w:rsidR="0034388A">
        <w:instrText>Таблица</w:instrText>
      </w:r>
      <w:r w:rsidR="0034388A" w:rsidRPr="00125805">
        <w:rPr>
          <w:lang w:val="en-US"/>
        </w:rPr>
        <w:instrText xml:space="preserve"> \* ARABIC </w:instrText>
      </w:r>
      <w:r w:rsidR="0034388A">
        <w:fldChar w:fldCharType="separate"/>
      </w:r>
      <w:r w:rsidR="00CF3E2B">
        <w:rPr>
          <w:noProof/>
          <w:lang w:val="en-US"/>
        </w:rPr>
        <w:t>6</w:t>
      </w:r>
      <w:r w:rsidR="0034388A">
        <w:rPr>
          <w:noProof/>
        </w:rPr>
        <w:fldChar w:fldCharType="end"/>
      </w:r>
      <w:r w:rsidRPr="00125805">
        <w:rPr>
          <w:lang w:val="en-US"/>
        </w:rPr>
        <w:t>– Descriptive scales and gradations (linguistic variables)</w:t>
      </w:r>
    </w:p>
    <w:tbl>
      <w:tblPr>
        <w:tblW w:w="0" w:type="auto"/>
        <w:jc w:val="center"/>
        <w:tblLook w:val="04A0" w:firstRow="1" w:lastRow="0" w:firstColumn="1" w:lastColumn="0" w:noHBand="0" w:noVBand="1"/>
      </w:tblPr>
      <w:tblGrid>
        <w:gridCol w:w="972"/>
        <w:gridCol w:w="2996"/>
      </w:tblGrid>
      <w:tr w:rsidR="00B155CC" w:rsidRPr="00C80EC8" w:rsidTr="000E475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KOD_ATR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NAME_ATR</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НАЧАЛО СЕВА-01.09.2001 г.</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НАЧАЛО СЕВА-02.09.2001 г.</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НАЧАЛО СЕВА-03.09.2001 г.</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НАЧАЛО СЕВА-04.09.2001 г.</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НАЧАЛО СЕВА-05.09.2001 г.</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НАЧАЛО СЕВА-06.09.2001 г.</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НАЧАЛО СЕВА-07.09.2001 г.</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НАЧАЛО СЕВА-08.09.2001 г.</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НАЧАЛО СЕВА-09.09.2001 г.</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НАЧАЛО СЕВА-10.09.2001 г.</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ШИРИНА МЕЖДУРЯДИЙ, СМ-w-15</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center"/>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ШИРИНА МЕЖДУРЯДИЙ, СМ-w-22,5</w:t>
            </w:r>
          </w:p>
        </w:tc>
      </w:tr>
    </w:tbl>
    <w:p w:rsidR="001702D8" w:rsidRPr="00C0515A" w:rsidRDefault="001702D8" w:rsidP="00ED0AFC">
      <w:pPr>
        <w:spacing w:line="240" w:lineRule="auto"/>
        <w:ind w:firstLine="0"/>
        <w:rPr>
          <w:lang w:val="en-US" w:eastAsia="ru-RU"/>
        </w:rPr>
      </w:pPr>
      <w:proofErr w:type="spellStart"/>
      <w:r w:rsidRPr="00125805">
        <w:rPr>
          <w:i/>
          <w:u w:val="single"/>
          <w:lang w:val="en-US" w:eastAsia="ru-RU"/>
        </w:rPr>
        <w:t>Source:</w:t>
      </w:r>
      <w:r w:rsidRPr="00C0515A">
        <w:rPr>
          <w:lang w:val="en-US" w:eastAsia="ru-RU"/>
        </w:rPr>
        <w:t>c</w:t>
      </w:r>
      <w:proofErr w:type="spellEnd"/>
      <w:r w:rsidRPr="00C0515A">
        <w:rPr>
          <w:lang w:val="en-US" w:eastAsia="ru-RU"/>
        </w:rPr>
        <w:t>:\</w:t>
      </w:r>
      <w:proofErr w:type="spellStart"/>
      <w:r w:rsidRPr="00C0515A">
        <w:rPr>
          <w:lang w:val="en-US" w:eastAsia="ru-RU"/>
        </w:rPr>
        <w:t>Aidos</w:t>
      </w:r>
      <w:proofErr w:type="spellEnd"/>
      <w:r w:rsidRPr="00C0515A">
        <w:rPr>
          <w:lang w:val="en-US" w:eastAsia="ru-RU"/>
        </w:rPr>
        <w:t>-X\AID_DATA\A0000001\System\</w:t>
      </w:r>
      <w:proofErr w:type="spellStart"/>
      <w:r w:rsidRPr="00C0515A">
        <w:rPr>
          <w:lang w:val="en-US" w:eastAsia="ru-RU"/>
        </w:rPr>
        <w:t>Attributes.dbf</w:t>
      </w:r>
      <w:proofErr w:type="spellEnd"/>
    </w:p>
    <w:p w:rsidR="00543CA4" w:rsidRPr="00C57633" w:rsidRDefault="00543CA4" w:rsidP="00ED0AFC">
      <w:pPr>
        <w:spacing w:line="240" w:lineRule="auto"/>
        <w:rPr>
          <w:sz w:val="10"/>
          <w:szCs w:val="10"/>
          <w:lang w:val="en-US"/>
        </w:rPr>
      </w:pPr>
    </w:p>
    <w:p w:rsidR="000E2984" w:rsidRDefault="000E2984" w:rsidP="00ED0AFC">
      <w:pPr>
        <w:pStyle w:val="a7"/>
        <w:rPr>
          <w:lang w:val="en-US"/>
        </w:rPr>
      </w:pPr>
      <w:r w:rsidRPr="00125805">
        <w:rPr>
          <w:lang w:val="en-US"/>
        </w:rPr>
        <w:t>Table</w:t>
      </w:r>
      <w:r w:rsidR="00DF58FB">
        <w:fldChar w:fldCharType="begin"/>
      </w:r>
      <w:r w:rsidR="00DF58FB" w:rsidRPr="006D77BB">
        <w:rPr>
          <w:lang w:val="en-US"/>
        </w:rPr>
        <w:instrText xml:space="preserve"> SEQ </w:instrText>
      </w:r>
      <w:r w:rsidR="00DF58FB">
        <w:instrText>Таблица</w:instrText>
      </w:r>
      <w:r w:rsidR="00DF58FB" w:rsidRPr="006D77BB">
        <w:rPr>
          <w:lang w:val="en-US"/>
        </w:rPr>
        <w:instrText xml:space="preserve"> \* ARABIC </w:instrText>
      </w:r>
      <w:r w:rsidR="00DF58FB">
        <w:fldChar w:fldCharType="separate"/>
      </w:r>
      <w:r w:rsidR="00CF3E2B">
        <w:rPr>
          <w:noProof/>
          <w:lang w:val="en-US"/>
        </w:rPr>
        <w:t>7</w:t>
      </w:r>
      <w:r w:rsidR="00DF58FB">
        <w:rPr>
          <w:noProof/>
        </w:rPr>
        <w:fldChar w:fldCharType="end"/>
      </w:r>
      <w:r w:rsidRPr="006D77BB">
        <w:rPr>
          <w:lang w:val="en-US"/>
        </w:rPr>
        <w:t>– Training set (in full)</w:t>
      </w:r>
    </w:p>
    <w:tbl>
      <w:tblPr>
        <w:tblW w:w="0" w:type="auto"/>
        <w:jc w:val="center"/>
        <w:tblLook w:val="04A0" w:firstRow="1" w:lastRow="0" w:firstColumn="1" w:lastColumn="0" w:noHBand="0" w:noVBand="1"/>
      </w:tblPr>
      <w:tblGrid>
        <w:gridCol w:w="1698"/>
        <w:gridCol w:w="421"/>
        <w:gridCol w:w="421"/>
        <w:gridCol w:w="421"/>
        <w:gridCol w:w="421"/>
        <w:gridCol w:w="421"/>
        <w:gridCol w:w="421"/>
        <w:gridCol w:w="421"/>
        <w:gridCol w:w="421"/>
      </w:tblGrid>
      <w:tr w:rsidR="00B155CC" w:rsidRPr="00C80EC8" w:rsidTr="000E475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NAME_OBJ</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N2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N3</w:t>
            </w:r>
          </w:p>
        </w:tc>
        <w:tc>
          <w:tcPr>
            <w:tcW w:w="0" w:type="auto"/>
            <w:tcBorders>
              <w:top w:val="single" w:sz="4" w:space="0" w:color="auto"/>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N4</w:t>
            </w:r>
          </w:p>
        </w:tc>
        <w:tc>
          <w:tcPr>
            <w:tcW w:w="0" w:type="auto"/>
            <w:tcBorders>
              <w:top w:val="single" w:sz="4" w:space="0" w:color="auto"/>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N5</w:t>
            </w:r>
          </w:p>
        </w:tc>
        <w:tc>
          <w:tcPr>
            <w:tcW w:w="0" w:type="auto"/>
            <w:tcBorders>
              <w:top w:val="single" w:sz="4" w:space="0" w:color="auto"/>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N6</w:t>
            </w:r>
          </w:p>
        </w:tc>
        <w:tc>
          <w:tcPr>
            <w:tcW w:w="0" w:type="auto"/>
            <w:tcBorders>
              <w:top w:val="single" w:sz="4" w:space="0" w:color="auto"/>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N7</w:t>
            </w:r>
          </w:p>
        </w:tc>
        <w:tc>
          <w:tcPr>
            <w:tcW w:w="0" w:type="auto"/>
            <w:tcBorders>
              <w:top w:val="single" w:sz="4" w:space="0" w:color="auto"/>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N8</w:t>
            </w:r>
          </w:p>
        </w:tc>
        <w:tc>
          <w:tcPr>
            <w:tcW w:w="0" w:type="auto"/>
            <w:tcBorders>
              <w:top w:val="single" w:sz="4" w:space="0" w:color="auto"/>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N9</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01.09.2001 г.-w-15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5</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7</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10</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15</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18</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02.09.2001 г.-w-15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5</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7</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10</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15</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18</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03.09.2001 г.-w-15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5</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8</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10</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14</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17</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04.09.2001 г.-w-15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4</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8</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10</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14</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17</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05.09.2001 г.-w-15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3</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4</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9</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14</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17</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06.09.2001 г.-w-15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3</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4</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8</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14</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17</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07.09.2001 г.-w-15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4</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8</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15</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17</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08.09.2001 г.-w-15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5</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8</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15</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17</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09.09.2001 г.-w-15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6</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7</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13</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17</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10.09.2001 г.-w-15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6</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7</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10</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13</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16</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01.09.2001 г.-w-22,5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5</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8</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10</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13</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16</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02.09.2001 г.-w-22,5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5</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8</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10</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13</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16</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03.09.2001 г.-w-22,5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3</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4</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9</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14</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17</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04.09.2001 г.-w-22,5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3</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4</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9</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15</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17</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05.09.2001 г.-w-22,5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3</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4</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9</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15</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18</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06.09.2001 г.-w-22,5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3</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4</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9</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15</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18</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07.09.2001 г.-w-22,5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4</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9</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15</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18</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08.09.2001 г.-w-22,5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4</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9</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15</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18</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09.09.2001 г.-w-22,5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5</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9</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13</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18</w:t>
            </w:r>
          </w:p>
        </w:tc>
      </w:tr>
      <w:tr w:rsidR="00B155CC" w:rsidRPr="00C80EC8" w:rsidTr="000E4759">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lef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10.09.2001 г.-w-22,5</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2</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5</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8</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13</w:t>
            </w:r>
          </w:p>
        </w:tc>
        <w:tc>
          <w:tcPr>
            <w:tcW w:w="0" w:type="auto"/>
            <w:tcBorders>
              <w:top w:val="nil"/>
              <w:left w:val="nil"/>
              <w:bottom w:val="single" w:sz="4" w:space="0" w:color="auto"/>
              <w:right w:val="single" w:sz="4" w:space="0" w:color="auto"/>
            </w:tcBorders>
            <w:shd w:val="clear" w:color="auto" w:fill="FFFF00"/>
            <w:noWrap/>
            <w:vAlign w:val="bottom"/>
            <w:hideMark/>
          </w:tcPr>
          <w:p w:rsidR="00B155CC" w:rsidRPr="00C80EC8" w:rsidRDefault="00B155CC" w:rsidP="000E4759">
            <w:pPr>
              <w:spacing w:line="240" w:lineRule="auto"/>
              <w:ind w:firstLine="0"/>
              <w:jc w:val="right"/>
              <w:rPr>
                <w:rFonts w:ascii="Arial CYR" w:eastAsia="Times New Roman" w:hAnsi="Arial CYR" w:cs="Arial CYR"/>
                <w:sz w:val="16"/>
                <w:szCs w:val="16"/>
                <w:lang w:eastAsia="ru-RU"/>
              </w:rPr>
            </w:pPr>
            <w:r w:rsidRPr="00C80EC8">
              <w:rPr>
                <w:rFonts w:ascii="Arial CYR" w:eastAsia="Times New Roman" w:hAnsi="Arial CYR" w:cs="Arial CYR"/>
                <w:sz w:val="16"/>
                <w:szCs w:val="16"/>
                <w:lang w:eastAsia="ru-RU"/>
              </w:rPr>
              <w:t>17</w:t>
            </w:r>
          </w:p>
        </w:tc>
      </w:tr>
    </w:tbl>
    <w:p w:rsidR="001702D8" w:rsidRPr="006E69D6" w:rsidRDefault="001702D8" w:rsidP="00ED0AFC">
      <w:pPr>
        <w:spacing w:line="240" w:lineRule="auto"/>
        <w:ind w:firstLine="0"/>
        <w:rPr>
          <w:lang w:val="en-US" w:eastAsia="ru-RU"/>
        </w:rPr>
      </w:pPr>
      <w:proofErr w:type="spellStart"/>
      <w:r w:rsidRPr="00125805">
        <w:rPr>
          <w:i/>
          <w:u w:val="single"/>
          <w:lang w:val="en-US" w:eastAsia="ru-RU"/>
        </w:rPr>
        <w:t>Source:</w:t>
      </w:r>
      <w:r w:rsidRPr="00C0515A">
        <w:rPr>
          <w:lang w:val="en-US" w:eastAsia="ru-RU"/>
        </w:rPr>
        <w:t>c</w:t>
      </w:r>
      <w:proofErr w:type="spellEnd"/>
      <w:r w:rsidRPr="00C0515A">
        <w:rPr>
          <w:lang w:val="en-US" w:eastAsia="ru-RU"/>
        </w:rPr>
        <w:t>:\</w:t>
      </w:r>
      <w:proofErr w:type="spellStart"/>
      <w:r w:rsidRPr="00C0515A">
        <w:rPr>
          <w:lang w:val="en-US" w:eastAsia="ru-RU"/>
        </w:rPr>
        <w:t>Aidos</w:t>
      </w:r>
      <w:proofErr w:type="spellEnd"/>
      <w:r w:rsidRPr="00C0515A">
        <w:rPr>
          <w:lang w:val="en-US" w:eastAsia="ru-RU"/>
        </w:rPr>
        <w:t>-X\AID_DATA\A0000001\System\</w:t>
      </w:r>
      <w:proofErr w:type="spellStart"/>
      <w:r w:rsidRPr="00C0515A">
        <w:rPr>
          <w:lang w:val="en-US" w:eastAsia="ru-RU"/>
        </w:rPr>
        <w:t>EventsKO.dbf</w:t>
      </w:r>
      <w:proofErr w:type="spellEnd"/>
    </w:p>
    <w:p w:rsidR="00C3181D" w:rsidRPr="006423A1" w:rsidRDefault="00C3181D" w:rsidP="00ED0AFC">
      <w:pPr>
        <w:spacing w:line="240" w:lineRule="auto"/>
        <w:rPr>
          <w:rFonts w:eastAsia="Times New Roman"/>
          <w:sz w:val="10"/>
          <w:szCs w:val="10"/>
          <w:lang w:val="en-US" w:eastAsia="ru-RU"/>
        </w:rPr>
      </w:pPr>
    </w:p>
    <w:p w:rsidR="00C57633" w:rsidRPr="00125805" w:rsidRDefault="00C57633" w:rsidP="00C57633">
      <w:pPr>
        <w:spacing w:line="240" w:lineRule="auto"/>
        <w:rPr>
          <w:rFonts w:eastAsia="Times New Roman"/>
          <w:szCs w:val="28"/>
          <w:lang w:val="en-US" w:eastAsia="ru-RU"/>
        </w:rPr>
      </w:pPr>
      <w:r w:rsidRPr="00125805">
        <w:rPr>
          <w:rFonts w:eastAsia="Times New Roman"/>
          <w:szCs w:val="28"/>
          <w:lang w:val="en-US" w:eastAsia="ru-RU"/>
        </w:rPr>
        <w:t xml:space="preserve">Note that the </w:t>
      </w:r>
      <w:proofErr w:type="spellStart"/>
      <w:r w:rsidRPr="00125805">
        <w:rPr>
          <w:rFonts w:eastAsia="Times New Roman"/>
          <w:szCs w:val="28"/>
          <w:lang w:val="en-US" w:eastAsia="ru-RU"/>
        </w:rPr>
        <w:t>Eidos</w:t>
      </w:r>
      <w:proofErr w:type="spellEnd"/>
      <w:r w:rsidRPr="00125805">
        <w:rPr>
          <w:rFonts w:eastAsia="Times New Roman"/>
          <w:szCs w:val="28"/>
          <w:lang w:val="en-US" w:eastAsia="ru-RU"/>
        </w:rPr>
        <w:t xml:space="preserve"> system usually uses databases with the dbf extension. They open in MS Excel or can be converted to </w:t>
      </w:r>
      <w:proofErr w:type="spellStart"/>
      <w:r w:rsidRPr="00125805">
        <w:rPr>
          <w:rFonts w:eastAsia="Times New Roman"/>
          <w:szCs w:val="28"/>
          <w:lang w:val="en-US" w:eastAsia="ru-RU"/>
        </w:rPr>
        <w:t>xls</w:t>
      </w:r>
      <w:proofErr w:type="spellEnd"/>
      <w:r w:rsidRPr="00125805">
        <w:rPr>
          <w:rFonts w:eastAsia="Times New Roman"/>
          <w:szCs w:val="28"/>
          <w:lang w:val="en-US" w:eastAsia="ru-RU"/>
        </w:rPr>
        <w:t xml:space="preserve">, </w:t>
      </w:r>
      <w:proofErr w:type="spellStart"/>
      <w:r w:rsidRPr="00125805">
        <w:rPr>
          <w:rFonts w:eastAsia="Times New Roman"/>
          <w:szCs w:val="28"/>
          <w:lang w:val="en-US" w:eastAsia="ru-RU"/>
        </w:rPr>
        <w:t>xlsx</w:t>
      </w:r>
      <w:proofErr w:type="spellEnd"/>
      <w:r w:rsidRPr="00125805">
        <w:rPr>
          <w:rFonts w:eastAsia="Times New Roman"/>
          <w:szCs w:val="28"/>
          <w:lang w:val="en-US" w:eastAsia="ru-RU"/>
        </w:rPr>
        <w:t xml:space="preserve"> files using online services.</w:t>
      </w:r>
    </w:p>
    <w:p w:rsidR="00C80EC8" w:rsidRPr="00125805" w:rsidRDefault="00C80EC8" w:rsidP="00C57633">
      <w:pPr>
        <w:spacing w:line="240" w:lineRule="auto"/>
        <w:rPr>
          <w:rFonts w:eastAsia="Times New Roman"/>
          <w:szCs w:val="28"/>
          <w:lang w:val="en-US" w:eastAsia="ru-RU"/>
        </w:rPr>
      </w:pPr>
    </w:p>
    <w:p w:rsidR="00961829" w:rsidRPr="00125805" w:rsidRDefault="00961829" w:rsidP="00ED0AFC">
      <w:pPr>
        <w:pStyle w:val="2"/>
        <w:spacing w:line="240" w:lineRule="auto"/>
        <w:ind w:left="1276" w:hanging="567"/>
        <w:jc w:val="left"/>
        <w:rPr>
          <w:rFonts w:ascii="Arial" w:hAnsi="Arial"/>
          <w:b/>
          <w:lang w:val="en-US"/>
        </w:rPr>
      </w:pPr>
      <w:bookmarkStart w:id="26" w:name="_Toc28622188"/>
      <w:bookmarkStart w:id="27" w:name="_Toc37537975"/>
      <w:bookmarkStart w:id="28" w:name="_Toc80114617"/>
      <w:bookmarkStart w:id="29" w:name="_Toc80116767"/>
      <w:bookmarkStart w:id="30" w:name="_Toc86745095"/>
      <w:bookmarkStart w:id="31" w:name="_Toc87431158"/>
      <w:bookmarkStart w:id="32" w:name="_Toc94681807"/>
      <w:bookmarkStart w:id="33" w:name="_Toc109485071"/>
      <w:bookmarkStart w:id="34" w:name="_Toc116545988"/>
      <w:r w:rsidRPr="00125805">
        <w:rPr>
          <w:rFonts w:ascii="Arial" w:hAnsi="Arial"/>
          <w:b/>
          <w:lang w:val="en-US"/>
        </w:rPr>
        <w:lastRenderedPageBreak/>
        <w:t>3.3. Synthesis and verification of statistical</w:t>
      </w:r>
      <w:r w:rsidR="00C53F26" w:rsidRPr="00125805">
        <w:rPr>
          <w:rFonts w:ascii="Arial" w:hAnsi="Arial"/>
          <w:b/>
          <w:lang w:val="en-US"/>
        </w:rPr>
        <w:br/>
      </w:r>
      <w:r w:rsidRPr="00125805">
        <w:rPr>
          <w:rFonts w:ascii="Arial" w:hAnsi="Arial"/>
          <w:b/>
          <w:lang w:val="en-US"/>
        </w:rPr>
        <w:t>and system-cognitive models</w:t>
      </w:r>
      <w:bookmarkEnd w:id="26"/>
      <w:bookmarkEnd w:id="27"/>
      <w:bookmarkEnd w:id="28"/>
      <w:bookmarkEnd w:id="29"/>
      <w:bookmarkEnd w:id="30"/>
      <w:bookmarkEnd w:id="31"/>
      <w:bookmarkEnd w:id="32"/>
      <w:bookmarkEnd w:id="33"/>
      <w:bookmarkEnd w:id="34"/>
    </w:p>
    <w:p w:rsidR="00961829" w:rsidRDefault="00645760" w:rsidP="00ED0AFC">
      <w:pPr>
        <w:suppressAutoHyphens/>
        <w:autoSpaceDE w:val="0"/>
        <w:spacing w:line="240" w:lineRule="auto"/>
        <w:ind w:firstLine="567"/>
        <w:rPr>
          <w:rFonts w:eastAsia="Times New Roman"/>
          <w:szCs w:val="28"/>
          <w:lang w:val="en-US" w:eastAsia="zh-CN"/>
        </w:rPr>
      </w:pPr>
      <w:r w:rsidRPr="00125805">
        <w:rPr>
          <w:rFonts w:eastAsia="Times New Roman"/>
          <w:szCs w:val="28"/>
          <w:lang w:val="en-US" w:eastAsia="zh-CN"/>
        </w:rPr>
        <w:t xml:space="preserve">In the </w:t>
      </w:r>
      <w:proofErr w:type="spellStart"/>
      <w:r w:rsidRPr="00125805">
        <w:rPr>
          <w:rFonts w:eastAsia="Times New Roman"/>
          <w:szCs w:val="28"/>
          <w:lang w:val="en-US" w:eastAsia="zh-CN"/>
        </w:rPr>
        <w:t>Eidos</w:t>
      </w:r>
      <w:proofErr w:type="spellEnd"/>
      <w:r w:rsidRPr="00125805">
        <w:rPr>
          <w:rFonts w:eastAsia="Times New Roman"/>
          <w:szCs w:val="28"/>
          <w:lang w:val="en-US" w:eastAsia="zh-CN"/>
        </w:rPr>
        <w:t xml:space="preserve"> system, the synthesis of models is carried out in mode 3.5 (Figure 2):</w:t>
      </w:r>
    </w:p>
    <w:p w:rsidR="001E7F5B" w:rsidRPr="00125805" w:rsidRDefault="001E7F5B" w:rsidP="00ED0AFC">
      <w:pPr>
        <w:suppressAutoHyphens/>
        <w:autoSpaceDE w:val="0"/>
        <w:spacing w:line="240" w:lineRule="auto"/>
        <w:ind w:firstLine="567"/>
        <w:rPr>
          <w:rFonts w:eastAsia="Times New Roman"/>
          <w:szCs w:val="28"/>
          <w:lang w:val="en-US" w:eastAsia="zh-CN"/>
        </w:rPr>
      </w:pPr>
    </w:p>
    <w:p w:rsidR="002A60CB" w:rsidRPr="00645760" w:rsidRDefault="003D43D1" w:rsidP="00ED0AFC">
      <w:pPr>
        <w:suppressAutoHyphens/>
        <w:autoSpaceDE w:val="0"/>
        <w:spacing w:line="240" w:lineRule="auto"/>
        <w:ind w:firstLine="0"/>
        <w:jc w:val="center"/>
        <w:rPr>
          <w:rFonts w:eastAsia="Times New Roman"/>
          <w:szCs w:val="28"/>
          <w:lang w:eastAsia="zh-CN"/>
        </w:rPr>
      </w:pPr>
      <w:r>
        <w:rPr>
          <w:noProof/>
          <w:lang w:eastAsia="ru-RU"/>
        </w:rPr>
        <w:drawing>
          <wp:inline distT="0" distB="0" distL="0" distR="0" wp14:anchorId="7FC7262C" wp14:editId="161062F8">
            <wp:extent cx="5285608" cy="455295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87196" cy="4554318"/>
                    </a:xfrm>
                    <a:prstGeom prst="rect">
                      <a:avLst/>
                    </a:prstGeom>
                  </pic:spPr>
                </pic:pic>
              </a:graphicData>
            </a:graphic>
          </wp:inline>
        </w:drawing>
      </w:r>
    </w:p>
    <w:p w:rsidR="00645760" w:rsidRPr="00125805" w:rsidRDefault="00645760" w:rsidP="00ED0AFC">
      <w:pPr>
        <w:pStyle w:val="a7"/>
        <w:rPr>
          <w:szCs w:val="28"/>
          <w:lang w:val="en-US" w:eastAsia="zh-CN"/>
        </w:rPr>
      </w:pPr>
      <w:proofErr w:type="gramStart"/>
      <w:r w:rsidRPr="00125805">
        <w:rPr>
          <w:lang w:val="en-US"/>
        </w:rPr>
        <w:t>Picture</w:t>
      </w:r>
      <w:proofErr w:type="gramEnd"/>
      <w:r w:rsidR="0034388A">
        <w:fldChar w:fldCharType="begin"/>
      </w:r>
      <w:r w:rsidR="0034388A" w:rsidRPr="00125805">
        <w:rPr>
          <w:lang w:val="en-US"/>
        </w:rPr>
        <w:instrText xml:space="preserve"> SEQ </w:instrText>
      </w:r>
      <w:r w:rsidR="0034388A">
        <w:instrText>Рисунок</w:instrText>
      </w:r>
      <w:r w:rsidR="0034388A" w:rsidRPr="00125805">
        <w:rPr>
          <w:lang w:val="en-US"/>
        </w:rPr>
        <w:instrText xml:space="preserve"> \* ARABIC </w:instrText>
      </w:r>
      <w:r w:rsidR="0034388A">
        <w:fldChar w:fldCharType="separate"/>
      </w:r>
      <w:r w:rsidR="00CF3E2B">
        <w:rPr>
          <w:noProof/>
          <w:lang w:val="en-US"/>
        </w:rPr>
        <w:t>2</w:t>
      </w:r>
      <w:r w:rsidR="0034388A">
        <w:rPr>
          <w:noProof/>
        </w:rPr>
        <w:fldChar w:fldCharType="end"/>
      </w:r>
      <w:proofErr w:type="gramStart"/>
      <w:r w:rsidRPr="00125805">
        <w:rPr>
          <w:lang w:val="en-US"/>
        </w:rPr>
        <w:t>.</w:t>
      </w:r>
      <w:proofErr w:type="gramEnd"/>
      <w:r w:rsidRPr="00125805">
        <w:rPr>
          <w:lang w:val="en-US"/>
        </w:rPr>
        <w:t xml:space="preserve"> Screen form of the mode of synthesis and verification of models</w:t>
      </w:r>
    </w:p>
    <w:p w:rsidR="001E7F5B" w:rsidRDefault="001E7F5B" w:rsidP="00ED0AFC">
      <w:pPr>
        <w:suppressAutoHyphens/>
        <w:autoSpaceDE w:val="0"/>
        <w:spacing w:line="240" w:lineRule="auto"/>
        <w:ind w:firstLine="567"/>
        <w:rPr>
          <w:rFonts w:eastAsia="Times New Roman"/>
          <w:szCs w:val="28"/>
          <w:lang w:val="en-US" w:eastAsia="zh-CN"/>
        </w:rPr>
      </w:pPr>
    </w:p>
    <w:p w:rsidR="002A60CB" w:rsidRPr="00125805" w:rsidRDefault="00677940" w:rsidP="00ED0AFC">
      <w:pPr>
        <w:suppressAutoHyphens/>
        <w:autoSpaceDE w:val="0"/>
        <w:spacing w:line="240" w:lineRule="auto"/>
        <w:ind w:firstLine="567"/>
        <w:rPr>
          <w:rFonts w:eastAsia="Times New Roman"/>
          <w:szCs w:val="28"/>
          <w:lang w:val="en-US" w:eastAsia="zh-CN"/>
        </w:rPr>
      </w:pPr>
      <w:r w:rsidRPr="00125805">
        <w:rPr>
          <w:rFonts w:eastAsia="Times New Roman"/>
          <w:szCs w:val="28"/>
          <w:lang w:val="en-US" w:eastAsia="zh-CN"/>
        </w:rPr>
        <w:t>As a result of the operation of mode 3.5, 3 statistical and 7 system-cognitive models were created, of which only the INF3 model is shown in Figure 3.</w:t>
      </w:r>
    </w:p>
    <w:p w:rsidR="00F24848" w:rsidRPr="00125805" w:rsidRDefault="00E47645" w:rsidP="00ED0AFC">
      <w:pPr>
        <w:suppressAutoHyphens/>
        <w:autoSpaceDE w:val="0"/>
        <w:spacing w:line="240" w:lineRule="auto"/>
        <w:ind w:firstLine="567"/>
        <w:rPr>
          <w:rFonts w:eastAsia="Times New Roman"/>
          <w:szCs w:val="28"/>
          <w:lang w:val="en-US" w:eastAsia="zh-CN"/>
        </w:rPr>
      </w:pPr>
      <w:r w:rsidRPr="00125805">
        <w:rPr>
          <w:rFonts w:eastAsia="Times New Roman"/>
          <w:szCs w:val="28"/>
          <w:lang w:val="en-US" w:eastAsia="zh-CN"/>
        </w:rPr>
        <w:t>From Figure 4, we see that at almost all levels of similarity, the proportion of true positive solutions is greater than false ones, and at similarity levels above 30%, false solutions do not occur at all. For negative decisions at difference levels above 40%, the proportion of true decisions is greater than false ones. Therefore, it is correct to use the obtained INF3 model for solving problems of identification, forecasting, decision making and research of the modeled subject area by studying its model, since this model correctly (reliably, adequately) reflects the modeled subject area.</w:t>
      </w:r>
    </w:p>
    <w:p w:rsidR="00677940" w:rsidRDefault="00F6794E" w:rsidP="00ED0AFC">
      <w:pPr>
        <w:suppressAutoHyphens/>
        <w:autoSpaceDE w:val="0"/>
        <w:spacing w:line="240" w:lineRule="auto"/>
        <w:ind w:firstLine="0"/>
        <w:rPr>
          <w:rFonts w:eastAsia="Times New Roman"/>
          <w:szCs w:val="28"/>
          <w:lang w:eastAsia="zh-CN"/>
        </w:rPr>
      </w:pPr>
      <w:r w:rsidRPr="00F6794E">
        <w:rPr>
          <w:rFonts w:eastAsia="Times New Roman"/>
          <w:noProof/>
          <w:szCs w:val="28"/>
          <w:lang w:eastAsia="ru-RU"/>
        </w:rPr>
        <w:lastRenderedPageBreak/>
        <w:drawing>
          <wp:inline distT="0" distB="0" distL="0" distR="0" wp14:anchorId="0DB176AC" wp14:editId="6C226F43">
            <wp:extent cx="5759450" cy="4695417"/>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59450" cy="4695417"/>
                    </a:xfrm>
                    <a:prstGeom prst="rect">
                      <a:avLst/>
                    </a:prstGeom>
                  </pic:spPr>
                </pic:pic>
              </a:graphicData>
            </a:graphic>
          </wp:inline>
        </w:drawing>
      </w:r>
    </w:p>
    <w:p w:rsidR="00A143C9" w:rsidRPr="00125805" w:rsidRDefault="00A143C9" w:rsidP="00ED0AFC">
      <w:pPr>
        <w:pStyle w:val="a7"/>
        <w:rPr>
          <w:szCs w:val="28"/>
          <w:lang w:val="en-US" w:eastAsia="zh-CN"/>
        </w:rPr>
      </w:pPr>
      <w:proofErr w:type="gramStart"/>
      <w:r w:rsidRPr="00125805">
        <w:rPr>
          <w:lang w:val="en-US"/>
        </w:rPr>
        <w:t>Picture</w:t>
      </w:r>
      <w:proofErr w:type="gramEnd"/>
      <w:r w:rsidR="0034388A">
        <w:fldChar w:fldCharType="begin"/>
      </w:r>
      <w:r w:rsidR="0034388A" w:rsidRPr="00125805">
        <w:rPr>
          <w:lang w:val="en-US"/>
        </w:rPr>
        <w:instrText xml:space="preserve"> SEQ </w:instrText>
      </w:r>
      <w:r w:rsidR="0034388A">
        <w:instrText>Рисунок</w:instrText>
      </w:r>
      <w:r w:rsidR="0034388A" w:rsidRPr="00125805">
        <w:rPr>
          <w:lang w:val="en-US"/>
        </w:rPr>
        <w:instrText xml:space="preserve"> \* ARABIC </w:instrText>
      </w:r>
      <w:r w:rsidR="0034388A">
        <w:fldChar w:fldCharType="separate"/>
      </w:r>
      <w:r w:rsidR="00CF3E2B">
        <w:rPr>
          <w:noProof/>
          <w:lang w:val="en-US"/>
        </w:rPr>
        <w:t>3</w:t>
      </w:r>
      <w:r w:rsidR="0034388A">
        <w:rPr>
          <w:noProof/>
        </w:rPr>
        <w:fldChar w:fldCharType="end"/>
      </w:r>
      <w:proofErr w:type="gramStart"/>
      <w:r w:rsidRPr="00125805">
        <w:rPr>
          <w:lang w:val="en-US"/>
        </w:rPr>
        <w:t>.</w:t>
      </w:r>
      <w:proofErr w:type="gramEnd"/>
      <w:r w:rsidRPr="00125805">
        <w:rPr>
          <w:lang w:val="en-US"/>
        </w:rPr>
        <w:t xml:space="preserve"> System-cognitive model "INF3" of the "</w:t>
      </w:r>
      <w:proofErr w:type="spellStart"/>
      <w:r w:rsidRPr="00125805">
        <w:rPr>
          <w:lang w:val="en-US"/>
        </w:rPr>
        <w:t>Eidos</w:t>
      </w:r>
      <w:proofErr w:type="spellEnd"/>
      <w:r w:rsidRPr="00125805">
        <w:rPr>
          <w:lang w:val="en-US"/>
        </w:rPr>
        <w:t>" system</w:t>
      </w:r>
      <w:proofErr w:type="gramStart"/>
      <w:r w:rsidRPr="00125805">
        <w:rPr>
          <w:lang w:val="en-US"/>
        </w:rPr>
        <w:t>,</w:t>
      </w:r>
      <w:proofErr w:type="gramEnd"/>
      <w:r w:rsidR="00441872" w:rsidRPr="00125805">
        <w:rPr>
          <w:lang w:val="en-US"/>
        </w:rPr>
        <w:br/>
      </w:r>
      <w:r w:rsidRPr="00125805">
        <w:rPr>
          <w:lang w:val="en-US"/>
        </w:rPr>
        <w:t>Chi-square matrix (according to Karl Pearson)</w:t>
      </w:r>
      <w:bookmarkStart w:id="35" w:name="OLE_LINK1"/>
      <w:bookmarkStart w:id="36" w:name="OLE_LINK2"/>
      <w:bookmarkEnd w:id="35"/>
      <w:bookmarkEnd w:id="36"/>
    </w:p>
    <w:p w:rsidR="00F6794E" w:rsidRPr="00125805" w:rsidRDefault="00F6794E" w:rsidP="00ED0AFC">
      <w:pPr>
        <w:suppressAutoHyphens/>
        <w:autoSpaceDE w:val="0"/>
        <w:spacing w:line="240" w:lineRule="auto"/>
        <w:ind w:firstLine="567"/>
        <w:rPr>
          <w:rFonts w:eastAsia="Times New Roman"/>
          <w:szCs w:val="28"/>
          <w:lang w:val="en-US" w:eastAsia="zh-CN"/>
        </w:rPr>
      </w:pPr>
    </w:p>
    <w:p w:rsidR="00F24848" w:rsidRDefault="00F24848" w:rsidP="00ED0AFC">
      <w:pPr>
        <w:suppressAutoHyphens/>
        <w:autoSpaceDE w:val="0"/>
        <w:spacing w:line="240" w:lineRule="auto"/>
        <w:ind w:firstLine="0"/>
        <w:rPr>
          <w:rFonts w:eastAsia="Times New Roman"/>
          <w:szCs w:val="28"/>
          <w:lang w:eastAsia="zh-CN"/>
        </w:rPr>
      </w:pPr>
      <w:r>
        <w:rPr>
          <w:noProof/>
          <w:lang w:eastAsia="ru-RU"/>
        </w:rPr>
        <w:drawing>
          <wp:inline distT="0" distB="0" distL="0" distR="0" wp14:anchorId="001341D3" wp14:editId="7DD0DF17">
            <wp:extent cx="5759450" cy="2962054"/>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59450" cy="2962054"/>
                    </a:xfrm>
                    <a:prstGeom prst="rect">
                      <a:avLst/>
                    </a:prstGeom>
                  </pic:spPr>
                </pic:pic>
              </a:graphicData>
            </a:graphic>
          </wp:inline>
        </w:drawing>
      </w:r>
    </w:p>
    <w:p w:rsidR="00F24848" w:rsidRPr="00125805" w:rsidRDefault="00F24848" w:rsidP="00ED0AFC">
      <w:pPr>
        <w:pStyle w:val="a7"/>
        <w:rPr>
          <w:szCs w:val="28"/>
          <w:lang w:val="en-US"/>
        </w:rPr>
      </w:pPr>
      <w:proofErr w:type="spellStart"/>
      <w:r w:rsidRPr="00125805">
        <w:rPr>
          <w:lang w:val="en-US"/>
        </w:rPr>
        <w:t>Picture</w:t>
      </w:r>
      <w:proofErr w:type="spellEnd"/>
      <w:r w:rsidR="0034388A">
        <w:fldChar w:fldCharType="begin"/>
      </w:r>
      <w:r w:rsidR="0034388A" w:rsidRPr="00125805">
        <w:rPr>
          <w:lang w:val="en-US"/>
        </w:rPr>
        <w:instrText xml:space="preserve"> SEQ </w:instrText>
      </w:r>
      <w:r w:rsidR="0034388A">
        <w:instrText>Рисунок</w:instrText>
      </w:r>
      <w:r w:rsidR="0034388A" w:rsidRPr="00125805">
        <w:rPr>
          <w:lang w:val="en-US"/>
        </w:rPr>
        <w:instrText xml:space="preserve"> \* ARABIC </w:instrText>
      </w:r>
      <w:r w:rsidR="0034388A">
        <w:fldChar w:fldCharType="separate"/>
      </w:r>
      <w:r w:rsidR="00CF3E2B">
        <w:rPr>
          <w:noProof/>
          <w:lang w:val="en-US"/>
        </w:rPr>
        <w:t>4</w:t>
      </w:r>
      <w:r w:rsidR="0034388A">
        <w:rPr>
          <w:noProof/>
        </w:rPr>
        <w:fldChar w:fldCharType="end"/>
      </w:r>
      <w:r w:rsidRPr="00125805">
        <w:rPr>
          <w:lang w:val="en-US"/>
        </w:rPr>
        <w:t>. Frequency distributions of the number of true and false, positive and negative decisions in the INF3 system-cognitive model</w:t>
      </w:r>
    </w:p>
    <w:p w:rsidR="00F6794E" w:rsidRPr="00125805" w:rsidRDefault="00F6794E" w:rsidP="00ED0AFC">
      <w:pPr>
        <w:suppressAutoHyphens/>
        <w:autoSpaceDE w:val="0"/>
        <w:spacing w:line="240" w:lineRule="auto"/>
        <w:ind w:firstLine="567"/>
        <w:rPr>
          <w:rFonts w:eastAsia="Times New Roman"/>
          <w:szCs w:val="28"/>
          <w:lang w:val="en-US" w:eastAsia="zh-CN"/>
        </w:rPr>
      </w:pPr>
    </w:p>
    <w:p w:rsidR="00ED0AFC" w:rsidRPr="00125805" w:rsidRDefault="00ED0AFC" w:rsidP="00ED0AFC">
      <w:pPr>
        <w:pStyle w:val="2"/>
        <w:spacing w:line="240" w:lineRule="auto"/>
        <w:ind w:left="1276" w:hanging="567"/>
        <w:jc w:val="left"/>
        <w:rPr>
          <w:rFonts w:ascii="Arial" w:hAnsi="Arial"/>
          <w:b/>
          <w:lang w:val="en-US"/>
        </w:rPr>
      </w:pPr>
      <w:bookmarkStart w:id="37" w:name="_Toc86561684"/>
      <w:bookmarkStart w:id="38" w:name="_Toc86745100"/>
      <w:bookmarkStart w:id="39" w:name="_Toc87431168"/>
      <w:bookmarkStart w:id="40" w:name="_Toc94681817"/>
      <w:bookmarkStart w:id="41" w:name="_Toc109485082"/>
      <w:bookmarkStart w:id="42" w:name="_Toc116545989"/>
      <w:bookmarkStart w:id="43" w:name="_Toc86561681"/>
      <w:bookmarkStart w:id="44" w:name="_Toc86745099"/>
      <w:bookmarkStart w:id="45" w:name="_Toc87431165"/>
      <w:bookmarkStart w:id="46" w:name="_Toc94681814"/>
      <w:bookmarkStart w:id="47" w:name="_Toc109485079"/>
      <w:r w:rsidRPr="00125805">
        <w:rPr>
          <w:rFonts w:ascii="Arial" w:hAnsi="Arial"/>
          <w:b/>
          <w:lang w:val="en-US"/>
        </w:rPr>
        <w:lastRenderedPageBreak/>
        <w:t>3.8. Examining the object of modeling by examining its model</w:t>
      </w:r>
      <w:bookmarkEnd w:id="37"/>
      <w:bookmarkEnd w:id="38"/>
      <w:bookmarkEnd w:id="39"/>
      <w:bookmarkEnd w:id="40"/>
      <w:bookmarkEnd w:id="41"/>
      <w:bookmarkEnd w:id="42"/>
    </w:p>
    <w:p w:rsidR="00ED0AFC" w:rsidRPr="00125805" w:rsidRDefault="00ED0AFC" w:rsidP="00ED0AFC">
      <w:pPr>
        <w:spacing w:line="240" w:lineRule="auto"/>
        <w:rPr>
          <w:lang w:val="en-US"/>
        </w:rPr>
      </w:pPr>
      <w:r w:rsidRPr="00125805">
        <w:rPr>
          <w:lang w:val="en-US"/>
        </w:rPr>
        <w:t xml:space="preserve">Of all the diverse possibilities for studying the object of modeling by studying its model, supported by the </w:t>
      </w:r>
      <w:proofErr w:type="spellStart"/>
      <w:r w:rsidRPr="00125805">
        <w:rPr>
          <w:lang w:val="en-US"/>
        </w:rPr>
        <w:t>Eidos</w:t>
      </w:r>
      <w:proofErr w:type="spellEnd"/>
      <w:r w:rsidRPr="00125805">
        <w:rPr>
          <w:lang w:val="en-US"/>
        </w:rPr>
        <w:t xml:space="preserve"> system [4], in this paper, due to limitations on its volume, we will consider only SWOT analysis and cognitive functions.</w:t>
      </w:r>
    </w:p>
    <w:p w:rsidR="00992F19" w:rsidRPr="00125805" w:rsidRDefault="00992F19" w:rsidP="00ED0AFC">
      <w:pPr>
        <w:spacing w:line="240" w:lineRule="auto"/>
        <w:rPr>
          <w:lang w:val="en-US"/>
        </w:rPr>
      </w:pPr>
    </w:p>
    <w:p w:rsidR="00961829" w:rsidRPr="00125805" w:rsidRDefault="00961829" w:rsidP="00ED0AFC">
      <w:pPr>
        <w:pStyle w:val="3"/>
        <w:spacing w:before="0" w:after="0"/>
        <w:ind w:left="1418" w:hanging="709"/>
        <w:rPr>
          <w:lang w:val="en-US"/>
        </w:rPr>
      </w:pPr>
      <w:bookmarkStart w:id="48" w:name="_Toc116545990"/>
      <w:r w:rsidRPr="00125805">
        <w:rPr>
          <w:lang w:val="en-US"/>
        </w:rPr>
        <w:t>3.8.1. SWOT-analysis of the system for determining the future states of the modeling object by the factors acting on it</w:t>
      </w:r>
      <w:bookmarkEnd w:id="43"/>
      <w:bookmarkEnd w:id="44"/>
      <w:bookmarkEnd w:id="45"/>
      <w:bookmarkEnd w:id="46"/>
      <w:bookmarkEnd w:id="47"/>
      <w:bookmarkEnd w:id="48"/>
    </w:p>
    <w:p w:rsidR="00E27152" w:rsidRPr="00125805" w:rsidRDefault="008A2AC7" w:rsidP="00ED0AFC">
      <w:pPr>
        <w:spacing w:line="240" w:lineRule="auto"/>
        <w:rPr>
          <w:szCs w:val="28"/>
          <w:lang w:val="en-US"/>
        </w:rPr>
      </w:pPr>
      <w:r w:rsidRPr="00125805">
        <w:rPr>
          <w:szCs w:val="28"/>
          <w:lang w:val="en-US"/>
        </w:rPr>
        <w:t>Figure 5 shows examples of some of the output forms of an automated SWOT analysis. These forms are intuitive to experts in the subject area under study and do not require special comments.</w:t>
      </w:r>
    </w:p>
    <w:p w:rsidR="008A2AC7" w:rsidRDefault="00340029" w:rsidP="00ED0AFC">
      <w:pPr>
        <w:spacing w:line="240" w:lineRule="auto"/>
        <w:rPr>
          <w:szCs w:val="28"/>
          <w:lang w:val="en-US"/>
        </w:rPr>
      </w:pPr>
      <w:r w:rsidRPr="00125805">
        <w:rPr>
          <w:szCs w:val="28"/>
          <w:lang w:val="en-US"/>
        </w:rPr>
        <w:t>We only note that the SWOT diagrams clearly show the sign and strength of the influence of each factor value on the transition of the simulation object to the state corresponding to the class selected in the upper window. The sign is shown in color, and the strength of influence is shown in the thickness of the line. On the left side of the SWOT-diagram there are values ​​of the factors contributing to the transition of the simulation object to the state corresponding to the class selected in the upper window, and on the right - preventing this transition.</w:t>
      </w:r>
    </w:p>
    <w:p w:rsidR="001E7F5B" w:rsidRPr="00125805" w:rsidRDefault="001E7F5B" w:rsidP="00ED0AFC">
      <w:pPr>
        <w:spacing w:line="240" w:lineRule="auto"/>
        <w:rPr>
          <w:szCs w:val="28"/>
          <w:lang w:val="en-US"/>
        </w:rPr>
      </w:pPr>
    </w:p>
    <w:p w:rsidR="00286E5A" w:rsidRDefault="009D44B2" w:rsidP="00ED0AFC">
      <w:pPr>
        <w:spacing w:line="240" w:lineRule="auto"/>
        <w:ind w:firstLine="0"/>
        <w:jc w:val="center"/>
        <w:rPr>
          <w:szCs w:val="28"/>
        </w:rPr>
      </w:pPr>
      <w:r>
        <w:rPr>
          <w:noProof/>
          <w:lang w:eastAsia="ru-RU"/>
        </w:rPr>
        <w:drawing>
          <wp:inline distT="0" distB="0" distL="0" distR="0" wp14:anchorId="510B7256" wp14:editId="3F2E33D2">
            <wp:extent cx="3960000" cy="2037600"/>
            <wp:effectExtent l="0" t="0" r="2540" b="127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960000" cy="2037600"/>
                    </a:xfrm>
                    <a:prstGeom prst="rect">
                      <a:avLst/>
                    </a:prstGeom>
                  </pic:spPr>
                </pic:pic>
              </a:graphicData>
            </a:graphic>
          </wp:inline>
        </w:drawing>
      </w:r>
    </w:p>
    <w:p w:rsidR="009D44B2" w:rsidRDefault="009D44B2" w:rsidP="00ED0AFC">
      <w:pPr>
        <w:spacing w:line="240" w:lineRule="auto"/>
        <w:ind w:firstLine="0"/>
        <w:jc w:val="center"/>
        <w:rPr>
          <w:szCs w:val="28"/>
        </w:rPr>
      </w:pPr>
      <w:r>
        <w:rPr>
          <w:noProof/>
          <w:lang w:eastAsia="ru-RU"/>
        </w:rPr>
        <w:drawing>
          <wp:inline distT="0" distB="0" distL="0" distR="0" wp14:anchorId="6A86CC50" wp14:editId="50590EC6">
            <wp:extent cx="3960000" cy="2037600"/>
            <wp:effectExtent l="0" t="0" r="2540" b="127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960000" cy="2037600"/>
                    </a:xfrm>
                    <a:prstGeom prst="rect">
                      <a:avLst/>
                    </a:prstGeom>
                  </pic:spPr>
                </pic:pic>
              </a:graphicData>
            </a:graphic>
          </wp:inline>
        </w:drawing>
      </w:r>
    </w:p>
    <w:p w:rsidR="009D44B2" w:rsidRDefault="009D44B2" w:rsidP="00ED0AFC">
      <w:pPr>
        <w:spacing w:line="240" w:lineRule="auto"/>
        <w:ind w:firstLine="0"/>
        <w:jc w:val="center"/>
        <w:rPr>
          <w:szCs w:val="28"/>
        </w:rPr>
      </w:pPr>
      <w:r>
        <w:rPr>
          <w:noProof/>
          <w:lang w:eastAsia="ru-RU"/>
        </w:rPr>
        <w:lastRenderedPageBreak/>
        <w:drawing>
          <wp:inline distT="0" distB="0" distL="0" distR="0" wp14:anchorId="0398A97C" wp14:editId="12AAAE93">
            <wp:extent cx="3960000" cy="2034000"/>
            <wp:effectExtent l="0" t="0" r="2540" b="444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960000" cy="2034000"/>
                    </a:xfrm>
                    <a:prstGeom prst="rect">
                      <a:avLst/>
                    </a:prstGeom>
                  </pic:spPr>
                </pic:pic>
              </a:graphicData>
            </a:graphic>
          </wp:inline>
        </w:drawing>
      </w:r>
    </w:p>
    <w:p w:rsidR="009D44B2" w:rsidRDefault="009D44B2" w:rsidP="00ED0AFC">
      <w:pPr>
        <w:spacing w:line="240" w:lineRule="auto"/>
        <w:ind w:firstLine="0"/>
        <w:jc w:val="center"/>
        <w:rPr>
          <w:szCs w:val="28"/>
        </w:rPr>
      </w:pPr>
      <w:r>
        <w:rPr>
          <w:noProof/>
          <w:lang w:eastAsia="ru-RU"/>
        </w:rPr>
        <w:drawing>
          <wp:inline distT="0" distB="0" distL="0" distR="0" wp14:anchorId="38F7FD8B" wp14:editId="1CC6838E">
            <wp:extent cx="3960000" cy="2034000"/>
            <wp:effectExtent l="0" t="0" r="2540" b="444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960000" cy="2034000"/>
                    </a:xfrm>
                    <a:prstGeom prst="rect">
                      <a:avLst/>
                    </a:prstGeom>
                  </pic:spPr>
                </pic:pic>
              </a:graphicData>
            </a:graphic>
          </wp:inline>
        </w:drawing>
      </w:r>
    </w:p>
    <w:p w:rsidR="009D44B2" w:rsidRDefault="009D44B2" w:rsidP="00ED0AFC">
      <w:pPr>
        <w:spacing w:line="240" w:lineRule="auto"/>
        <w:ind w:firstLine="0"/>
        <w:jc w:val="center"/>
        <w:rPr>
          <w:szCs w:val="28"/>
        </w:rPr>
      </w:pPr>
      <w:r>
        <w:rPr>
          <w:noProof/>
          <w:lang w:eastAsia="ru-RU"/>
        </w:rPr>
        <w:drawing>
          <wp:inline distT="0" distB="0" distL="0" distR="0" wp14:anchorId="06B1B20F" wp14:editId="6A08AA43">
            <wp:extent cx="3960000" cy="2034000"/>
            <wp:effectExtent l="0" t="0" r="2540" b="444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960000" cy="2034000"/>
                    </a:xfrm>
                    <a:prstGeom prst="rect">
                      <a:avLst/>
                    </a:prstGeom>
                  </pic:spPr>
                </pic:pic>
              </a:graphicData>
            </a:graphic>
          </wp:inline>
        </w:drawing>
      </w:r>
    </w:p>
    <w:p w:rsidR="009D44B2" w:rsidRDefault="009D44B2" w:rsidP="00ED0AFC">
      <w:pPr>
        <w:spacing w:line="240" w:lineRule="auto"/>
        <w:ind w:firstLine="0"/>
        <w:jc w:val="center"/>
        <w:rPr>
          <w:szCs w:val="28"/>
        </w:rPr>
      </w:pPr>
      <w:r>
        <w:rPr>
          <w:noProof/>
          <w:lang w:eastAsia="ru-RU"/>
        </w:rPr>
        <w:drawing>
          <wp:inline distT="0" distB="0" distL="0" distR="0" wp14:anchorId="6978AABF" wp14:editId="553B5C7E">
            <wp:extent cx="3960000" cy="2034000"/>
            <wp:effectExtent l="0" t="0" r="2540" b="444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960000" cy="2034000"/>
                    </a:xfrm>
                    <a:prstGeom prst="rect">
                      <a:avLst/>
                    </a:prstGeom>
                  </pic:spPr>
                </pic:pic>
              </a:graphicData>
            </a:graphic>
          </wp:inline>
        </w:drawing>
      </w:r>
    </w:p>
    <w:p w:rsidR="008F5634" w:rsidRPr="00125805" w:rsidRDefault="003D6F72" w:rsidP="00ED0AFC">
      <w:pPr>
        <w:pStyle w:val="a7"/>
        <w:rPr>
          <w:szCs w:val="28"/>
          <w:lang w:val="en-US"/>
        </w:rPr>
      </w:pPr>
      <w:proofErr w:type="gramStart"/>
      <w:r w:rsidRPr="00125805">
        <w:rPr>
          <w:lang w:val="en-US"/>
        </w:rPr>
        <w:t>Picture</w:t>
      </w:r>
      <w:proofErr w:type="gramEnd"/>
      <w:r w:rsidR="0034388A">
        <w:fldChar w:fldCharType="begin"/>
      </w:r>
      <w:r w:rsidR="0034388A" w:rsidRPr="00125805">
        <w:rPr>
          <w:lang w:val="en-US"/>
        </w:rPr>
        <w:instrText xml:space="preserve"> SEQ </w:instrText>
      </w:r>
      <w:r w:rsidR="0034388A">
        <w:instrText>Рисунок</w:instrText>
      </w:r>
      <w:r w:rsidR="0034388A" w:rsidRPr="00125805">
        <w:rPr>
          <w:lang w:val="en-US"/>
        </w:rPr>
        <w:instrText xml:space="preserve"> \* ARABIC </w:instrText>
      </w:r>
      <w:r w:rsidR="0034388A">
        <w:fldChar w:fldCharType="separate"/>
      </w:r>
      <w:r w:rsidR="00CF3E2B">
        <w:rPr>
          <w:noProof/>
          <w:lang w:val="en-US"/>
        </w:rPr>
        <w:t>5</w:t>
      </w:r>
      <w:r w:rsidR="0034388A">
        <w:rPr>
          <w:noProof/>
        </w:rPr>
        <w:fldChar w:fldCharType="end"/>
      </w:r>
      <w:proofErr w:type="gramStart"/>
      <w:r w:rsidRPr="00125805">
        <w:rPr>
          <w:lang w:val="en-US"/>
        </w:rPr>
        <w:t>.</w:t>
      </w:r>
      <w:proofErr w:type="gramEnd"/>
      <w:r w:rsidRPr="00125805">
        <w:rPr>
          <w:lang w:val="en-US"/>
        </w:rPr>
        <w:t xml:space="preserve"> Examples of screen forms of the automated mode</w:t>
      </w:r>
      <w:r w:rsidR="009E7C54" w:rsidRPr="00125805">
        <w:rPr>
          <w:lang w:val="en-US"/>
        </w:rPr>
        <w:br/>
      </w:r>
      <w:r>
        <w:rPr>
          <w:lang w:val="en-US"/>
        </w:rPr>
        <w:t>SWOT analysis (mode 4.4.8 of the Eidos system)</w:t>
      </w:r>
    </w:p>
    <w:p w:rsidR="008F5634" w:rsidRPr="00125805" w:rsidRDefault="008F5634" w:rsidP="00ED0AFC">
      <w:pPr>
        <w:spacing w:line="240" w:lineRule="auto"/>
        <w:rPr>
          <w:szCs w:val="28"/>
          <w:lang w:val="en-US"/>
        </w:rPr>
      </w:pPr>
    </w:p>
    <w:p w:rsidR="00961829" w:rsidRPr="001E7F5B" w:rsidRDefault="00961829" w:rsidP="00ED0AFC">
      <w:pPr>
        <w:pStyle w:val="3"/>
        <w:spacing w:before="0" w:after="0"/>
        <w:ind w:left="1418" w:hanging="709"/>
        <w:rPr>
          <w:lang w:val="en-US"/>
        </w:rPr>
      </w:pPr>
      <w:bookmarkStart w:id="49" w:name="_Toc86561693"/>
      <w:bookmarkStart w:id="50" w:name="_Toc87431177"/>
      <w:bookmarkStart w:id="51" w:name="_Toc94681826"/>
      <w:bookmarkStart w:id="52" w:name="_Toc109485091"/>
      <w:bookmarkStart w:id="53" w:name="_Toc116545991"/>
      <w:r w:rsidRPr="001E7F5B">
        <w:rPr>
          <w:lang w:val="en-US"/>
        </w:rPr>
        <w:lastRenderedPageBreak/>
        <w:t xml:space="preserve">3.8.2. </w:t>
      </w:r>
      <w:proofErr w:type="gramStart"/>
      <w:r w:rsidRPr="001E7F5B">
        <w:rPr>
          <w:lang w:val="en-US"/>
        </w:rPr>
        <w:t>cognitive</w:t>
      </w:r>
      <w:proofErr w:type="gramEnd"/>
      <w:r w:rsidRPr="001E7F5B">
        <w:rPr>
          <w:lang w:val="en-US"/>
        </w:rPr>
        <w:t xml:space="preserve"> functions</w:t>
      </w:r>
      <w:bookmarkEnd w:id="49"/>
      <w:bookmarkEnd w:id="50"/>
      <w:bookmarkEnd w:id="51"/>
      <w:bookmarkEnd w:id="52"/>
      <w:bookmarkEnd w:id="53"/>
    </w:p>
    <w:p w:rsidR="00FF04ED" w:rsidRPr="00125805" w:rsidRDefault="00FF04ED" w:rsidP="00ED0AFC">
      <w:pPr>
        <w:spacing w:line="240" w:lineRule="auto"/>
        <w:rPr>
          <w:rFonts w:eastAsia="Times New Roman"/>
          <w:szCs w:val="28"/>
          <w:lang w:val="en-US" w:eastAsia="zh-CN"/>
        </w:rPr>
      </w:pPr>
      <w:r w:rsidRPr="00125805">
        <w:rPr>
          <w:rFonts w:eastAsia="Times New Roman"/>
          <w:szCs w:val="28"/>
          <w:lang w:val="en-US" w:eastAsia="zh-CN"/>
        </w:rPr>
        <w:t xml:space="preserve">It should be noted that the models of the </w:t>
      </w:r>
      <w:proofErr w:type="spellStart"/>
      <w:r w:rsidRPr="00125805">
        <w:rPr>
          <w:rFonts w:eastAsia="Times New Roman"/>
          <w:szCs w:val="28"/>
          <w:lang w:val="en-US" w:eastAsia="zh-CN"/>
        </w:rPr>
        <w:t>Eidos</w:t>
      </w:r>
      <w:proofErr w:type="spellEnd"/>
      <w:r w:rsidRPr="00125805">
        <w:rPr>
          <w:rFonts w:eastAsia="Times New Roman"/>
          <w:szCs w:val="28"/>
          <w:lang w:val="en-US" w:eastAsia="zh-CN"/>
        </w:rPr>
        <w:t xml:space="preserve"> system are phenomenological models that reflect empirical patterns in the facts of the training sample, i.e. they reflect causal relationships, but do not reflect the mechanism of determination, but only the very fact and nature of determination.</w:t>
      </w:r>
    </w:p>
    <w:p w:rsidR="0098362A" w:rsidRDefault="009321BD" w:rsidP="00ED0AFC">
      <w:pPr>
        <w:spacing w:line="240" w:lineRule="auto"/>
        <w:ind w:firstLine="0"/>
        <w:jc w:val="center"/>
        <w:rPr>
          <w:szCs w:val="28"/>
        </w:rPr>
      </w:pPr>
      <w:r>
        <w:rPr>
          <w:noProof/>
          <w:lang w:eastAsia="ru-RU"/>
        </w:rPr>
        <w:drawing>
          <wp:inline distT="0" distB="0" distL="0" distR="0" wp14:anchorId="4BD896AC" wp14:editId="4E5F001C">
            <wp:extent cx="5761702" cy="412432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59450" cy="4122713"/>
                    </a:xfrm>
                    <a:prstGeom prst="rect">
                      <a:avLst/>
                    </a:prstGeom>
                  </pic:spPr>
                </pic:pic>
              </a:graphicData>
            </a:graphic>
          </wp:inline>
        </w:drawing>
      </w:r>
    </w:p>
    <w:p w:rsidR="00746C9C" w:rsidRDefault="0056443E" w:rsidP="00ED0AFC">
      <w:pPr>
        <w:spacing w:line="240" w:lineRule="auto"/>
        <w:ind w:firstLine="0"/>
        <w:jc w:val="center"/>
        <w:rPr>
          <w:szCs w:val="28"/>
        </w:rPr>
      </w:pPr>
      <w:r>
        <w:rPr>
          <w:noProof/>
          <w:szCs w:val="28"/>
          <w:lang w:eastAsia="ru-RU"/>
        </w:rPr>
        <w:drawing>
          <wp:inline distT="0" distB="0" distL="0" distR="0">
            <wp:extent cx="5759450" cy="345567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3-1-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59450" cy="3455670"/>
                    </a:xfrm>
                    <a:prstGeom prst="rect">
                      <a:avLst/>
                    </a:prstGeom>
                  </pic:spPr>
                </pic:pic>
              </a:graphicData>
            </a:graphic>
          </wp:inline>
        </w:drawing>
      </w:r>
    </w:p>
    <w:p w:rsidR="000A3821" w:rsidRDefault="0056443E" w:rsidP="00ED0AFC">
      <w:pPr>
        <w:spacing w:line="240" w:lineRule="auto"/>
        <w:ind w:firstLine="0"/>
        <w:jc w:val="center"/>
        <w:rPr>
          <w:szCs w:val="28"/>
        </w:rPr>
      </w:pPr>
      <w:r>
        <w:rPr>
          <w:noProof/>
          <w:szCs w:val="28"/>
          <w:lang w:eastAsia="ru-RU"/>
        </w:rPr>
        <w:lastRenderedPageBreak/>
        <w:drawing>
          <wp:inline distT="0" distB="0" distL="0" distR="0">
            <wp:extent cx="5760000" cy="2880000"/>
            <wp:effectExtent l="0" t="0" r="0" b="0"/>
            <wp:docPr id="68" name="Рисунок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3-1-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000" cy="2880000"/>
                    </a:xfrm>
                    <a:prstGeom prst="rect">
                      <a:avLst/>
                    </a:prstGeom>
                  </pic:spPr>
                </pic:pic>
              </a:graphicData>
            </a:graphic>
          </wp:inline>
        </w:drawing>
      </w:r>
      <w:r>
        <w:rPr>
          <w:noProof/>
          <w:szCs w:val="28"/>
          <w:lang w:eastAsia="ru-RU"/>
        </w:rPr>
        <w:drawing>
          <wp:inline distT="0" distB="0" distL="0" distR="0">
            <wp:extent cx="5760000" cy="2880000"/>
            <wp:effectExtent l="0" t="0" r="0" b="0"/>
            <wp:docPr id="69" name="Рисунок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3-2-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60000" cy="2880000"/>
                    </a:xfrm>
                    <a:prstGeom prst="rect">
                      <a:avLst/>
                    </a:prstGeom>
                  </pic:spPr>
                </pic:pic>
              </a:graphicData>
            </a:graphic>
          </wp:inline>
        </w:drawing>
      </w:r>
      <w:r>
        <w:rPr>
          <w:noProof/>
          <w:szCs w:val="28"/>
          <w:lang w:eastAsia="ru-RU"/>
        </w:rPr>
        <w:drawing>
          <wp:inline distT="0" distB="0" distL="0" distR="0">
            <wp:extent cx="5760000" cy="2880000"/>
            <wp:effectExtent l="0" t="0" r="0" b="0"/>
            <wp:docPr id="70" name="Рисунок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3-2-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60000" cy="2880000"/>
                    </a:xfrm>
                    <a:prstGeom prst="rect">
                      <a:avLst/>
                    </a:prstGeom>
                  </pic:spPr>
                </pic:pic>
              </a:graphicData>
            </a:graphic>
          </wp:inline>
        </w:drawing>
      </w:r>
      <w:r>
        <w:rPr>
          <w:noProof/>
          <w:szCs w:val="28"/>
          <w:lang w:eastAsia="ru-RU"/>
        </w:rPr>
        <w:lastRenderedPageBreak/>
        <w:drawing>
          <wp:inline distT="0" distB="0" distL="0" distR="0">
            <wp:extent cx="5760000" cy="2880000"/>
            <wp:effectExtent l="0" t="0" r="0" b="0"/>
            <wp:docPr id="71" name="Рисунок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3-3-1.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000" cy="2880000"/>
                    </a:xfrm>
                    <a:prstGeom prst="rect">
                      <a:avLst/>
                    </a:prstGeom>
                  </pic:spPr>
                </pic:pic>
              </a:graphicData>
            </a:graphic>
          </wp:inline>
        </w:drawing>
      </w:r>
      <w:r>
        <w:rPr>
          <w:noProof/>
          <w:szCs w:val="28"/>
          <w:lang w:eastAsia="ru-RU"/>
        </w:rPr>
        <w:drawing>
          <wp:inline distT="0" distB="0" distL="0" distR="0">
            <wp:extent cx="5760000" cy="2880000"/>
            <wp:effectExtent l="0" t="0" r="0" b="0"/>
            <wp:docPr id="72" name="Рисунок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3-3-2.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60000" cy="2880000"/>
                    </a:xfrm>
                    <a:prstGeom prst="rect">
                      <a:avLst/>
                    </a:prstGeom>
                  </pic:spPr>
                </pic:pic>
              </a:graphicData>
            </a:graphic>
          </wp:inline>
        </w:drawing>
      </w:r>
      <w:r>
        <w:rPr>
          <w:noProof/>
          <w:szCs w:val="28"/>
          <w:lang w:eastAsia="ru-RU"/>
        </w:rPr>
        <w:drawing>
          <wp:inline distT="0" distB="0" distL="0" distR="0">
            <wp:extent cx="5760000" cy="2880000"/>
            <wp:effectExtent l="0" t="0" r="0" b="0"/>
            <wp:docPr id="73" name="Рисунок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3-4-1.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000" cy="2880000"/>
                    </a:xfrm>
                    <a:prstGeom prst="rect">
                      <a:avLst/>
                    </a:prstGeom>
                  </pic:spPr>
                </pic:pic>
              </a:graphicData>
            </a:graphic>
          </wp:inline>
        </w:drawing>
      </w:r>
      <w:r>
        <w:rPr>
          <w:noProof/>
          <w:szCs w:val="28"/>
          <w:lang w:eastAsia="ru-RU"/>
        </w:rPr>
        <w:lastRenderedPageBreak/>
        <w:drawing>
          <wp:inline distT="0" distB="0" distL="0" distR="0">
            <wp:extent cx="5760000" cy="2880000"/>
            <wp:effectExtent l="0" t="0" r="0" b="0"/>
            <wp:docPr id="74" name="Рисунок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3-4-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60000" cy="2880000"/>
                    </a:xfrm>
                    <a:prstGeom prst="rect">
                      <a:avLst/>
                    </a:prstGeom>
                  </pic:spPr>
                </pic:pic>
              </a:graphicData>
            </a:graphic>
          </wp:inline>
        </w:drawing>
      </w:r>
      <w:r>
        <w:rPr>
          <w:noProof/>
          <w:szCs w:val="28"/>
          <w:lang w:eastAsia="ru-RU"/>
        </w:rPr>
        <w:drawing>
          <wp:inline distT="0" distB="0" distL="0" distR="0">
            <wp:extent cx="5760000" cy="2880000"/>
            <wp:effectExtent l="0" t="0" r="0" b="0"/>
            <wp:docPr id="76" name="Рисунок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3-5-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60000" cy="2880000"/>
                    </a:xfrm>
                    <a:prstGeom prst="rect">
                      <a:avLst/>
                    </a:prstGeom>
                  </pic:spPr>
                </pic:pic>
              </a:graphicData>
            </a:graphic>
          </wp:inline>
        </w:drawing>
      </w:r>
      <w:r>
        <w:rPr>
          <w:noProof/>
          <w:szCs w:val="28"/>
          <w:lang w:eastAsia="ru-RU"/>
        </w:rPr>
        <w:drawing>
          <wp:inline distT="0" distB="0" distL="0" distR="0">
            <wp:extent cx="5760000" cy="2880000"/>
            <wp:effectExtent l="0" t="0" r="0" b="0"/>
            <wp:docPr id="77" name="Рисунок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3-5-2.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60000" cy="2880000"/>
                    </a:xfrm>
                    <a:prstGeom prst="rect">
                      <a:avLst/>
                    </a:prstGeom>
                  </pic:spPr>
                </pic:pic>
              </a:graphicData>
            </a:graphic>
          </wp:inline>
        </w:drawing>
      </w:r>
      <w:r>
        <w:rPr>
          <w:noProof/>
          <w:szCs w:val="28"/>
          <w:lang w:eastAsia="ru-RU"/>
        </w:rPr>
        <w:lastRenderedPageBreak/>
        <w:drawing>
          <wp:inline distT="0" distB="0" distL="0" distR="0">
            <wp:extent cx="5760000" cy="2880000"/>
            <wp:effectExtent l="0" t="0" r="0" b="0"/>
            <wp:docPr id="78" name="Рисунок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3-6-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60000" cy="2880000"/>
                    </a:xfrm>
                    <a:prstGeom prst="rect">
                      <a:avLst/>
                    </a:prstGeom>
                  </pic:spPr>
                </pic:pic>
              </a:graphicData>
            </a:graphic>
          </wp:inline>
        </w:drawing>
      </w:r>
      <w:r>
        <w:rPr>
          <w:noProof/>
          <w:szCs w:val="28"/>
          <w:lang w:eastAsia="ru-RU"/>
        </w:rPr>
        <w:drawing>
          <wp:inline distT="0" distB="0" distL="0" distR="0">
            <wp:extent cx="5760000" cy="2880000"/>
            <wp:effectExtent l="0" t="0" r="0" b="0"/>
            <wp:docPr id="79" name="Рисунок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3-6-2.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60000" cy="2880000"/>
                    </a:xfrm>
                    <a:prstGeom prst="rect">
                      <a:avLst/>
                    </a:prstGeom>
                  </pic:spPr>
                </pic:pic>
              </a:graphicData>
            </a:graphic>
          </wp:inline>
        </w:drawing>
      </w:r>
    </w:p>
    <w:p w:rsidR="0098362A" w:rsidRPr="00125805" w:rsidRDefault="0098362A" w:rsidP="00ED0AFC">
      <w:pPr>
        <w:pStyle w:val="a7"/>
        <w:rPr>
          <w:szCs w:val="28"/>
          <w:lang w:val="en-US"/>
        </w:rPr>
      </w:pPr>
      <w:proofErr w:type="gramStart"/>
      <w:r w:rsidRPr="00125805">
        <w:rPr>
          <w:lang w:val="en-US"/>
        </w:rPr>
        <w:t>Picture</w:t>
      </w:r>
      <w:proofErr w:type="gramEnd"/>
      <w:r w:rsidR="0034388A">
        <w:fldChar w:fldCharType="begin"/>
      </w:r>
      <w:r w:rsidR="0034388A" w:rsidRPr="00125805">
        <w:rPr>
          <w:lang w:val="en-US"/>
        </w:rPr>
        <w:instrText xml:space="preserve"> SEQ </w:instrText>
      </w:r>
      <w:r w:rsidR="0034388A">
        <w:instrText>Рисунок</w:instrText>
      </w:r>
      <w:r w:rsidR="0034388A" w:rsidRPr="00125805">
        <w:rPr>
          <w:lang w:val="en-US"/>
        </w:rPr>
        <w:instrText xml:space="preserve"> \* ARABIC </w:instrText>
      </w:r>
      <w:r w:rsidR="0034388A">
        <w:fldChar w:fldCharType="separate"/>
      </w:r>
      <w:r w:rsidR="00CF3E2B">
        <w:rPr>
          <w:noProof/>
          <w:lang w:val="en-US"/>
        </w:rPr>
        <w:t>6</w:t>
      </w:r>
      <w:r w:rsidR="0034388A">
        <w:rPr>
          <w:noProof/>
        </w:rPr>
        <w:fldChar w:fldCharType="end"/>
      </w:r>
      <w:proofErr w:type="gramStart"/>
      <w:r w:rsidRPr="00125805">
        <w:rPr>
          <w:lang w:val="en-US"/>
        </w:rPr>
        <w:t>.</w:t>
      </w:r>
      <w:proofErr w:type="gramEnd"/>
      <w:r w:rsidRPr="00125805">
        <w:rPr>
          <w:lang w:val="en-US"/>
        </w:rPr>
        <w:t xml:space="preserve"> Examples of cognitive functions in the INF3 SC model</w:t>
      </w:r>
    </w:p>
    <w:p w:rsidR="0098362A" w:rsidRPr="00125805" w:rsidRDefault="0098362A" w:rsidP="00ED0AFC">
      <w:pPr>
        <w:spacing w:line="240" w:lineRule="auto"/>
        <w:rPr>
          <w:rFonts w:eastAsia="Times New Roman"/>
          <w:szCs w:val="28"/>
          <w:lang w:val="en-US" w:eastAsia="zh-CN"/>
        </w:rPr>
      </w:pPr>
    </w:p>
    <w:p w:rsidR="00321921" w:rsidRPr="00125805" w:rsidRDefault="009321BD" w:rsidP="00ED0AFC">
      <w:pPr>
        <w:spacing w:line="240" w:lineRule="auto"/>
        <w:rPr>
          <w:rFonts w:eastAsia="Times New Roman"/>
          <w:szCs w:val="28"/>
          <w:lang w:val="en-US" w:eastAsia="zh-CN"/>
        </w:rPr>
      </w:pPr>
      <w:r w:rsidRPr="00125805">
        <w:rPr>
          <w:rFonts w:eastAsia="Times New Roman"/>
          <w:szCs w:val="28"/>
          <w:lang w:val="en-US" w:eastAsia="zh-CN"/>
        </w:rPr>
        <w:t>A meaningful explanation of cognitive functions at the theoretical level of knowledge, i.e. in the form of meaningful scientific laws - this is the business of specialists in the subject area to which the subject of modeling belongs.</w:t>
      </w:r>
    </w:p>
    <w:p w:rsidR="00321921" w:rsidRPr="00125805" w:rsidRDefault="00321921" w:rsidP="00ED0AFC">
      <w:pPr>
        <w:spacing w:line="240" w:lineRule="auto"/>
        <w:rPr>
          <w:rFonts w:eastAsia="Times New Roman"/>
          <w:szCs w:val="28"/>
          <w:lang w:val="en-US" w:eastAsia="zh-CN"/>
        </w:rPr>
      </w:pPr>
    </w:p>
    <w:p w:rsidR="00382FCC" w:rsidRPr="00125805" w:rsidRDefault="00382FCC" w:rsidP="00ED0AFC">
      <w:pPr>
        <w:pStyle w:val="1"/>
        <w:spacing w:line="240" w:lineRule="auto"/>
        <w:jc w:val="left"/>
        <w:rPr>
          <w:rFonts w:ascii="Arial" w:hAnsi="Arial" w:cs="Arial"/>
          <w:lang w:val="en-US"/>
        </w:rPr>
      </w:pPr>
      <w:bookmarkStart w:id="54" w:name="_Toc94681829"/>
      <w:bookmarkStart w:id="55" w:name="_Toc109485094"/>
      <w:bookmarkStart w:id="56" w:name="_Toc116545992"/>
      <w:r w:rsidRPr="00125805">
        <w:rPr>
          <w:rFonts w:ascii="Arial" w:hAnsi="Arial" w:cs="Arial"/>
          <w:lang w:val="en-US"/>
        </w:rPr>
        <w:t>4. DISCUSSION</w:t>
      </w:r>
      <w:bookmarkEnd w:id="54"/>
      <w:bookmarkEnd w:id="55"/>
      <w:bookmarkEnd w:id="56"/>
    </w:p>
    <w:p w:rsidR="00D520F8" w:rsidRPr="00125805" w:rsidRDefault="00D520F8" w:rsidP="00ED0AFC">
      <w:pPr>
        <w:suppressAutoHyphens/>
        <w:autoSpaceDE w:val="0"/>
        <w:spacing w:line="240" w:lineRule="auto"/>
        <w:rPr>
          <w:rFonts w:eastAsia="Times New Roman"/>
          <w:szCs w:val="28"/>
          <w:lang w:val="en-US" w:eastAsia="zh-CN"/>
        </w:rPr>
      </w:pPr>
      <w:r w:rsidRPr="00125805">
        <w:rPr>
          <w:rFonts w:eastAsia="Times New Roman"/>
          <w:szCs w:val="28"/>
          <w:lang w:val="en-US" w:eastAsia="zh-CN"/>
        </w:rPr>
        <w:t xml:space="preserve">The obtained results can be assessed as successfully continuing and developing works [1, 4, </w:t>
      </w:r>
      <w:proofErr w:type="gramStart"/>
      <w:r w:rsidRPr="00125805">
        <w:rPr>
          <w:rFonts w:eastAsia="Times New Roman"/>
          <w:szCs w:val="28"/>
          <w:lang w:val="en-US" w:eastAsia="zh-CN"/>
        </w:rPr>
        <w:t>5</w:t>
      </w:r>
      <w:proofErr w:type="gramEnd"/>
      <w:r w:rsidRPr="00125805">
        <w:rPr>
          <w:rFonts w:eastAsia="Times New Roman"/>
          <w:szCs w:val="28"/>
          <w:lang w:val="en-US" w:eastAsia="zh-CN"/>
        </w:rPr>
        <w:t>]. These results were obtained by using the Automated System Cognitive Analysis (linguistic ASC-analysis) and its software tools - the intellectual system "</w:t>
      </w:r>
      <w:proofErr w:type="spellStart"/>
      <w:r w:rsidRPr="00125805">
        <w:rPr>
          <w:rFonts w:eastAsia="Times New Roman"/>
          <w:szCs w:val="28"/>
          <w:lang w:val="en-US" w:eastAsia="zh-CN"/>
        </w:rPr>
        <w:t>Eidos</w:t>
      </w:r>
      <w:proofErr w:type="spellEnd"/>
      <w:r w:rsidRPr="00125805">
        <w:rPr>
          <w:rFonts w:eastAsia="Times New Roman"/>
          <w:szCs w:val="28"/>
          <w:lang w:val="en-US" w:eastAsia="zh-CN"/>
        </w:rPr>
        <w:t>".</w:t>
      </w:r>
    </w:p>
    <w:p w:rsidR="000B0B91" w:rsidRPr="00125805" w:rsidRDefault="00030000" w:rsidP="00ED0AFC">
      <w:pPr>
        <w:suppressAutoHyphens/>
        <w:autoSpaceDE w:val="0"/>
        <w:spacing w:line="240" w:lineRule="auto"/>
        <w:rPr>
          <w:rFonts w:eastAsia="Times New Roman"/>
          <w:szCs w:val="28"/>
          <w:lang w:val="en-US" w:eastAsia="zh-CN"/>
        </w:rPr>
      </w:pPr>
      <w:r w:rsidRPr="00125805">
        <w:rPr>
          <w:rFonts w:eastAsia="Times New Roman"/>
          <w:szCs w:val="28"/>
          <w:lang w:val="en-US" w:eastAsia="zh-CN"/>
        </w:rPr>
        <w:t xml:space="preserve">Those who wish have every opportunity to study this work and for further research using ASC analysis and the </w:t>
      </w:r>
      <w:proofErr w:type="spellStart"/>
      <w:r w:rsidRPr="00125805">
        <w:rPr>
          <w:rFonts w:eastAsia="Times New Roman"/>
          <w:szCs w:val="28"/>
          <w:lang w:val="en-US" w:eastAsia="zh-CN"/>
        </w:rPr>
        <w:t>Eidos</w:t>
      </w:r>
      <w:proofErr w:type="spellEnd"/>
      <w:r w:rsidRPr="00125805">
        <w:rPr>
          <w:rFonts w:eastAsia="Times New Roman"/>
          <w:szCs w:val="28"/>
          <w:lang w:val="en-US" w:eastAsia="zh-CN"/>
        </w:rPr>
        <w:t xml:space="preserve"> system on their computer. To do this, you need to download the system from the developer's website using the link on </w:t>
      </w:r>
      <w:r w:rsidRPr="00125805">
        <w:rPr>
          <w:rFonts w:eastAsia="Times New Roman"/>
          <w:szCs w:val="28"/>
          <w:lang w:val="en-US" w:eastAsia="zh-CN"/>
        </w:rPr>
        <w:lastRenderedPageBreak/>
        <w:t xml:space="preserve">the </w:t>
      </w:r>
      <w:proofErr w:type="spellStart"/>
      <w:r w:rsidRPr="00125805">
        <w:rPr>
          <w:rFonts w:eastAsia="Times New Roman"/>
          <w:szCs w:val="28"/>
          <w:lang w:val="en-US" w:eastAsia="zh-CN"/>
        </w:rPr>
        <w:t>page</w:t>
      </w:r>
      <w:proofErr w:type="gramStart"/>
      <w:r w:rsidRPr="00125805">
        <w:rPr>
          <w:rFonts w:eastAsia="Times New Roman"/>
          <w:szCs w:val="28"/>
          <w:lang w:val="en-US" w:eastAsia="zh-CN"/>
        </w:rPr>
        <w:t>:</w:t>
      </w:r>
      <w:proofErr w:type="gramEnd"/>
      <w:hyperlink r:id="rId41" w:history="1">
        <w:r w:rsidR="002D13DF" w:rsidRPr="00125805">
          <w:rPr>
            <w:rStyle w:val="a4"/>
            <w:rFonts w:eastAsia="Times New Roman"/>
            <w:szCs w:val="28"/>
            <w:lang w:val="en-US" w:eastAsia="zh-CN"/>
          </w:rPr>
          <w:t>http</w:t>
        </w:r>
        <w:proofErr w:type="spellEnd"/>
        <w:r w:rsidR="002D13DF" w:rsidRPr="00125805">
          <w:rPr>
            <w:rStyle w:val="a4"/>
            <w:rFonts w:eastAsia="Times New Roman"/>
            <w:szCs w:val="28"/>
            <w:lang w:val="en-US" w:eastAsia="zh-CN"/>
          </w:rPr>
          <w:t>://lc.kubagro.ru/</w:t>
        </w:r>
        <w:proofErr w:type="spellStart"/>
        <w:r w:rsidR="002D13DF" w:rsidRPr="00125805">
          <w:rPr>
            <w:rStyle w:val="a4"/>
            <w:rFonts w:eastAsia="Times New Roman"/>
            <w:szCs w:val="28"/>
            <w:lang w:val="en-US" w:eastAsia="zh-CN"/>
          </w:rPr>
          <w:t>aidos</w:t>
        </w:r>
        <w:proofErr w:type="spellEnd"/>
        <w:r w:rsidR="002D13DF" w:rsidRPr="00125805">
          <w:rPr>
            <w:rStyle w:val="a4"/>
            <w:rFonts w:eastAsia="Times New Roman"/>
            <w:szCs w:val="28"/>
            <w:lang w:val="en-US" w:eastAsia="zh-CN"/>
          </w:rPr>
          <w:t>/_Aidos-X.htm</w:t>
        </w:r>
      </w:hyperlink>
      <w:r w:rsidR="002D13DF" w:rsidRPr="00125805">
        <w:rPr>
          <w:rFonts w:eastAsia="Times New Roman"/>
          <w:szCs w:val="28"/>
          <w:lang w:val="en-US" w:eastAsia="zh-CN"/>
        </w:rPr>
        <w:t xml:space="preserve">, and then in the application manager (mode 1.3) install the intelligent cloud </w:t>
      </w:r>
      <w:proofErr w:type="spellStart"/>
      <w:r w:rsidR="002D13DF" w:rsidRPr="00125805">
        <w:rPr>
          <w:rFonts w:eastAsia="Times New Roman"/>
          <w:szCs w:val="28"/>
          <w:lang w:val="en-US" w:eastAsia="zh-CN"/>
        </w:rPr>
        <w:t>Eidos</w:t>
      </w:r>
      <w:proofErr w:type="spellEnd"/>
      <w:r w:rsidR="002D13DF" w:rsidRPr="00125805">
        <w:rPr>
          <w:rFonts w:eastAsia="Times New Roman"/>
          <w:szCs w:val="28"/>
          <w:lang w:val="en-US" w:eastAsia="zh-CN"/>
        </w:rPr>
        <w:t xml:space="preserve"> application No.</w:t>
      </w:r>
      <w:r w:rsidR="002D13DF" w:rsidRPr="00125805">
        <w:rPr>
          <w:rFonts w:eastAsia="Times New Roman"/>
          <w:b/>
          <w:color w:val="FF0000"/>
          <w:sz w:val="32"/>
          <w:szCs w:val="32"/>
          <w:lang w:val="en-US" w:eastAsia="zh-CN"/>
        </w:rPr>
        <w:t>336</w:t>
      </w:r>
      <w:r w:rsidR="002D13DF" w:rsidRPr="00125805">
        <w:rPr>
          <w:rFonts w:eastAsia="Times New Roman"/>
          <w:szCs w:val="28"/>
          <w:lang w:val="en-US" w:eastAsia="zh-CN"/>
        </w:rPr>
        <w:t>.</w:t>
      </w:r>
    </w:p>
    <w:p w:rsidR="00B26870" w:rsidRPr="00125805" w:rsidRDefault="00D11DF6" w:rsidP="00ED0AFC">
      <w:pPr>
        <w:suppressAutoHyphens/>
        <w:autoSpaceDE w:val="0"/>
        <w:spacing w:line="240" w:lineRule="auto"/>
        <w:rPr>
          <w:rFonts w:eastAsia="Times New Roman"/>
          <w:sz w:val="26"/>
          <w:szCs w:val="26"/>
          <w:lang w:val="en-US" w:eastAsia="zh-CN"/>
        </w:rPr>
      </w:pPr>
      <w:r w:rsidRPr="00125805">
        <w:rPr>
          <w:rFonts w:eastAsia="Times New Roman"/>
          <w:szCs w:val="28"/>
          <w:lang w:val="en-US" w:eastAsia="zh-CN"/>
        </w:rPr>
        <w:t>There are a large number of video lessons (about 300) on various aspects of the application of this technology, which can be found at the links on the page:</w:t>
      </w:r>
      <w:r w:rsidR="00B92E9F" w:rsidRPr="00B92E9F">
        <w:rPr>
          <w:rFonts w:eastAsia="Times New Roman"/>
          <w:szCs w:val="28"/>
          <w:lang w:val="en-US" w:eastAsia="zh-CN"/>
        </w:rPr>
        <w:t xml:space="preserve"> </w:t>
      </w:r>
      <w:r w:rsidR="0024230C">
        <w:fldChar w:fldCharType="begin"/>
      </w:r>
      <w:r w:rsidR="0024230C" w:rsidRPr="00CF3E2B">
        <w:rPr>
          <w:lang w:val="en-US"/>
        </w:rPr>
        <w:instrText xml:space="preserve"> HYPERLINK "h</w:instrText>
      </w:r>
      <w:r w:rsidR="0024230C" w:rsidRPr="00CF3E2B">
        <w:rPr>
          <w:lang w:val="en-US"/>
        </w:rPr>
        <w:instrText xml:space="preserve">ttp://lc.kubagro.ru/aidos/How_to_make_your_own_cloud_Eidos-application.pdf" </w:instrText>
      </w:r>
      <w:r w:rsidR="0024230C">
        <w:fldChar w:fldCharType="separate"/>
      </w:r>
      <w:r w:rsidR="000F7AAF" w:rsidRPr="00B92E9F">
        <w:rPr>
          <w:rStyle w:val="a4"/>
          <w:rFonts w:eastAsia="Times New Roman"/>
          <w:sz w:val="24"/>
          <w:szCs w:val="24"/>
          <w:lang w:val="en-US" w:eastAsia="zh-CN"/>
        </w:rPr>
        <w:t>http://lc.kubagro.ru/aidos/How_to_make_your_own_cloud_Eidos-application.pdf</w:t>
      </w:r>
      <w:r w:rsidR="0024230C">
        <w:rPr>
          <w:rStyle w:val="a4"/>
          <w:rFonts w:eastAsia="Times New Roman"/>
          <w:sz w:val="24"/>
          <w:szCs w:val="24"/>
          <w:lang w:val="en-US" w:eastAsia="zh-CN"/>
        </w:rPr>
        <w:fldChar w:fldCharType="end"/>
      </w:r>
      <w:r w:rsidR="000F7AAF" w:rsidRPr="00B92E9F">
        <w:rPr>
          <w:rFonts w:eastAsia="Times New Roman"/>
          <w:sz w:val="24"/>
          <w:szCs w:val="24"/>
          <w:lang w:val="en-US" w:eastAsia="zh-CN"/>
        </w:rPr>
        <w:t>.</w:t>
      </w:r>
    </w:p>
    <w:p w:rsidR="00D22AEB" w:rsidRPr="00125805" w:rsidRDefault="00D22AEB" w:rsidP="00ED0AFC">
      <w:pPr>
        <w:suppressAutoHyphens/>
        <w:autoSpaceDE w:val="0"/>
        <w:spacing w:line="240" w:lineRule="auto"/>
        <w:rPr>
          <w:rFonts w:eastAsia="Times New Roman"/>
          <w:sz w:val="26"/>
          <w:szCs w:val="26"/>
          <w:lang w:val="en-US" w:eastAsia="zh-CN"/>
        </w:rPr>
      </w:pPr>
      <w:r w:rsidRPr="00125805">
        <w:rPr>
          <w:rFonts w:eastAsia="Times New Roman"/>
          <w:sz w:val="26"/>
          <w:szCs w:val="26"/>
          <w:lang w:val="en-US" w:eastAsia="zh-CN"/>
        </w:rPr>
        <w:t>Those who wish to get acquainted with this work in Russian can do this at the link:</w:t>
      </w:r>
      <w:r w:rsidR="00B92E9F">
        <w:rPr>
          <w:rFonts w:eastAsia="Times New Roman"/>
          <w:sz w:val="26"/>
          <w:szCs w:val="26"/>
          <w:lang w:val="en-US" w:eastAsia="zh-CN"/>
        </w:rPr>
        <w:t xml:space="preserve"> </w:t>
      </w:r>
      <w:r w:rsidR="0024230C">
        <w:fldChar w:fldCharType="begin"/>
      </w:r>
      <w:r w:rsidR="0024230C" w:rsidRPr="00CF3E2B">
        <w:rPr>
          <w:lang w:val="en-US"/>
        </w:rPr>
        <w:instrText xml:space="preserve"> HYPERLINK "https://www.researchgate.net/publication/364320152" </w:instrText>
      </w:r>
      <w:r w:rsidR="0024230C">
        <w:fldChar w:fldCharType="separate"/>
      </w:r>
      <w:r w:rsidR="00FF1981" w:rsidRPr="00125805">
        <w:rPr>
          <w:rStyle w:val="a4"/>
          <w:rFonts w:eastAsia="Times New Roman"/>
          <w:sz w:val="26"/>
          <w:szCs w:val="26"/>
          <w:lang w:val="en-US" w:eastAsia="zh-CN"/>
        </w:rPr>
        <w:t>https://www.researchgate.net/publication/364320152</w:t>
      </w:r>
      <w:r w:rsidR="0024230C">
        <w:rPr>
          <w:rStyle w:val="a4"/>
          <w:rFonts w:eastAsia="Times New Roman"/>
          <w:sz w:val="26"/>
          <w:szCs w:val="26"/>
          <w:lang w:val="en-US" w:eastAsia="zh-CN"/>
        </w:rPr>
        <w:fldChar w:fldCharType="end"/>
      </w:r>
      <w:r w:rsidR="00FF1981" w:rsidRPr="00125805">
        <w:rPr>
          <w:rFonts w:eastAsia="Times New Roman"/>
          <w:sz w:val="26"/>
          <w:szCs w:val="26"/>
          <w:lang w:val="en-US" w:eastAsia="zh-CN"/>
        </w:rPr>
        <w:t>.</w:t>
      </w:r>
    </w:p>
    <w:p w:rsidR="00FB0096" w:rsidRPr="00125805" w:rsidRDefault="00FB0096" w:rsidP="00ED0AFC">
      <w:pPr>
        <w:spacing w:line="240" w:lineRule="auto"/>
        <w:rPr>
          <w:lang w:val="en-US"/>
        </w:rPr>
      </w:pPr>
    </w:p>
    <w:p w:rsidR="00382FCC" w:rsidRPr="001E7F5B" w:rsidRDefault="00382FCC" w:rsidP="00ED0AFC">
      <w:pPr>
        <w:pStyle w:val="1"/>
        <w:spacing w:line="240" w:lineRule="auto"/>
        <w:jc w:val="left"/>
        <w:rPr>
          <w:rFonts w:ascii="Arial" w:hAnsi="Arial" w:cs="Arial"/>
          <w:lang w:val="en-US"/>
        </w:rPr>
      </w:pPr>
      <w:bookmarkStart w:id="57" w:name="_Toc94681830"/>
      <w:bookmarkStart w:id="58" w:name="_Toc109485095"/>
      <w:bookmarkStart w:id="59" w:name="_Toc116545993"/>
      <w:r w:rsidRPr="001E7F5B">
        <w:rPr>
          <w:rFonts w:ascii="Arial" w:hAnsi="Arial" w:cs="Arial"/>
          <w:lang w:val="en-US"/>
        </w:rPr>
        <w:t>5. CONCLUSIONS</w:t>
      </w:r>
      <w:bookmarkEnd w:id="57"/>
      <w:bookmarkEnd w:id="58"/>
      <w:bookmarkEnd w:id="59"/>
    </w:p>
    <w:p w:rsidR="00280920" w:rsidRPr="001E7F5B" w:rsidRDefault="00280920" w:rsidP="00ED0AFC">
      <w:pPr>
        <w:suppressAutoHyphens/>
        <w:autoSpaceDE w:val="0"/>
        <w:spacing w:line="240" w:lineRule="auto"/>
        <w:rPr>
          <w:rFonts w:eastAsia="Times New Roman"/>
          <w:szCs w:val="28"/>
          <w:lang w:val="en-US" w:eastAsia="zh-CN"/>
        </w:rPr>
      </w:pPr>
    </w:p>
    <w:p w:rsidR="00B7374E" w:rsidRPr="00125805" w:rsidRDefault="00037A92" w:rsidP="00ED0AFC">
      <w:pPr>
        <w:suppressAutoHyphens/>
        <w:autoSpaceDE w:val="0"/>
        <w:spacing w:line="240" w:lineRule="auto"/>
        <w:rPr>
          <w:rFonts w:eastAsia="Times New Roman"/>
          <w:szCs w:val="28"/>
          <w:lang w:val="en-US" w:eastAsia="zh-CN"/>
        </w:rPr>
      </w:pPr>
      <w:r w:rsidRPr="00125805">
        <w:rPr>
          <w:rFonts w:eastAsia="Times New Roman"/>
          <w:szCs w:val="28"/>
          <w:lang w:val="en-US" w:eastAsia="zh-CN"/>
        </w:rPr>
        <w:t>The paper studies the influence of sowing time and row spacing on the yield and grain quality of winter wheat variety Don 95. The work can be the basis for laboratory work on the use of artificial intelligence systems, in particular, ASC analysis for solving problems in the field of cognitive agronomy. Based on the knowledge of these dependencies, the problems of forecasting, decision making and research of the modeled subject area can be solved by studying its system-cognitive model. The solution of some of these problems is given in this work.</w:t>
      </w:r>
    </w:p>
    <w:p w:rsidR="00B7374E" w:rsidRPr="00125805" w:rsidRDefault="00B7374E" w:rsidP="00ED0AFC">
      <w:pPr>
        <w:suppressAutoHyphens/>
        <w:autoSpaceDE w:val="0"/>
        <w:spacing w:line="240" w:lineRule="auto"/>
        <w:rPr>
          <w:rFonts w:eastAsia="Times New Roman"/>
          <w:szCs w:val="28"/>
          <w:lang w:val="en-US" w:eastAsia="zh-CN"/>
        </w:rPr>
      </w:pPr>
      <w:r w:rsidRPr="00125805">
        <w:rPr>
          <w:rFonts w:eastAsia="Times New Roman"/>
          <w:szCs w:val="28"/>
          <w:lang w:val="en-US" w:eastAsia="zh-CN"/>
        </w:rPr>
        <w:t>The work can be the basis for laboratory work and scientific research on the use of artificial intelligence systems, in particular, linguistic ASC analysis for solving problems in the field of cognitive agronomy.</w:t>
      </w:r>
    </w:p>
    <w:p w:rsidR="00037A92" w:rsidRPr="00125805" w:rsidRDefault="00037A92" w:rsidP="00ED0AFC">
      <w:pPr>
        <w:suppressAutoHyphens/>
        <w:autoSpaceDE w:val="0"/>
        <w:spacing w:line="240" w:lineRule="auto"/>
        <w:rPr>
          <w:rFonts w:eastAsia="Times New Roman"/>
          <w:szCs w:val="28"/>
          <w:lang w:val="en-US" w:eastAsia="zh-CN"/>
        </w:rPr>
      </w:pPr>
    </w:p>
    <w:p w:rsidR="0078431B" w:rsidRPr="00ED5CC4" w:rsidRDefault="0078431B" w:rsidP="00ED0AFC">
      <w:pPr>
        <w:pStyle w:val="1"/>
        <w:spacing w:line="240" w:lineRule="auto"/>
        <w:jc w:val="left"/>
        <w:rPr>
          <w:rFonts w:ascii="Arial" w:hAnsi="Arial" w:cs="Arial"/>
        </w:rPr>
      </w:pPr>
      <w:bookmarkStart w:id="60" w:name="_Toc94681831"/>
      <w:bookmarkStart w:id="61" w:name="_Toc104747713"/>
      <w:bookmarkStart w:id="62" w:name="_Toc105216949"/>
      <w:bookmarkStart w:id="63" w:name="_Toc109485096"/>
      <w:bookmarkStart w:id="64" w:name="_Toc116545994"/>
      <w:r>
        <w:rPr>
          <w:rFonts w:ascii="Arial" w:hAnsi="Arial" w:cs="Arial"/>
          <w:lang w:val="en-US"/>
        </w:rPr>
        <w:t>LITERATURE</w:t>
      </w:r>
      <w:bookmarkEnd w:id="60"/>
      <w:bookmarkEnd w:id="61"/>
      <w:bookmarkEnd w:id="62"/>
      <w:bookmarkEnd w:id="63"/>
      <w:bookmarkEnd w:id="64"/>
    </w:p>
    <w:p w:rsidR="0078431B" w:rsidRPr="00125805" w:rsidRDefault="0078431B" w:rsidP="00ED0AFC">
      <w:pPr>
        <w:pStyle w:val="af7"/>
        <w:numPr>
          <w:ilvl w:val="0"/>
          <w:numId w:val="34"/>
        </w:numPr>
        <w:tabs>
          <w:tab w:val="left" w:pos="993"/>
        </w:tabs>
        <w:spacing w:line="240" w:lineRule="auto"/>
        <w:ind w:left="0" w:firstLine="567"/>
        <w:rPr>
          <w:sz w:val="24"/>
          <w:szCs w:val="24"/>
          <w:lang w:val="en-US"/>
        </w:rPr>
      </w:pPr>
      <w:r w:rsidRPr="00125805">
        <w:rPr>
          <w:sz w:val="24"/>
          <w:szCs w:val="24"/>
          <w:lang w:val="en-US"/>
        </w:rPr>
        <w:t xml:space="preserve">Works of Prof. E.V. </w:t>
      </w:r>
      <w:proofErr w:type="spellStart"/>
      <w:r w:rsidRPr="00125805">
        <w:rPr>
          <w:sz w:val="24"/>
          <w:szCs w:val="24"/>
          <w:lang w:val="en-US"/>
        </w:rPr>
        <w:t>Lutsenko</w:t>
      </w:r>
      <w:proofErr w:type="spellEnd"/>
      <w:r w:rsidRPr="00125805">
        <w:rPr>
          <w:sz w:val="24"/>
          <w:szCs w:val="24"/>
          <w:lang w:val="en-US"/>
        </w:rPr>
        <w:t xml:space="preserve"> &amp; C° on topics related to the agro-industrial complex, in particular with cognitive </w:t>
      </w:r>
      <w:proofErr w:type="spellStart"/>
      <w:r w:rsidRPr="00125805">
        <w:rPr>
          <w:sz w:val="24"/>
          <w:szCs w:val="24"/>
          <w:lang w:val="en-US"/>
        </w:rPr>
        <w:t>agronomy:</w:t>
      </w:r>
      <w:r w:rsidR="0024230C">
        <w:fldChar w:fldCharType="begin"/>
      </w:r>
      <w:proofErr w:type="spellEnd"/>
      <w:r w:rsidR="0024230C" w:rsidRPr="00CF3E2B">
        <w:rPr>
          <w:lang w:val="en-US"/>
        </w:rPr>
        <w:instrText xml:space="preserve"> HYPERLINK "http://lc.kubagro.ru/aidos/Work_with_agricultural.htm" </w:instrText>
      </w:r>
      <w:proofErr w:type="spellStart"/>
      <w:r w:rsidR="0024230C">
        <w:fldChar w:fldCharType="separate"/>
      </w:r>
      <w:r w:rsidRPr="00125805">
        <w:rPr>
          <w:rStyle w:val="a4"/>
          <w:sz w:val="24"/>
          <w:szCs w:val="24"/>
          <w:lang w:val="en-US"/>
        </w:rPr>
        <w:t>http</w:t>
      </w:r>
      <w:proofErr w:type="spellEnd"/>
      <w:r w:rsidRPr="00125805">
        <w:rPr>
          <w:rStyle w:val="a4"/>
          <w:sz w:val="24"/>
          <w:szCs w:val="24"/>
          <w:lang w:val="en-US"/>
        </w:rPr>
        <w:t>://lc.kubagro.ru/</w:t>
      </w:r>
      <w:proofErr w:type="spellStart"/>
      <w:r w:rsidRPr="00125805">
        <w:rPr>
          <w:rStyle w:val="a4"/>
          <w:sz w:val="24"/>
          <w:szCs w:val="24"/>
          <w:lang w:val="en-US"/>
        </w:rPr>
        <w:t>aidos</w:t>
      </w:r>
      <w:proofErr w:type="spellEnd"/>
      <w:r w:rsidRPr="00125805">
        <w:rPr>
          <w:rStyle w:val="a4"/>
          <w:sz w:val="24"/>
          <w:szCs w:val="24"/>
          <w:lang w:val="en-US"/>
        </w:rPr>
        <w:t>/Work_with_agricultural.htm</w:t>
      </w:r>
      <w:r w:rsidR="0024230C">
        <w:rPr>
          <w:rStyle w:val="a4"/>
          <w:sz w:val="24"/>
          <w:szCs w:val="24"/>
          <w:lang w:val="en-US"/>
        </w:rPr>
        <w:fldChar w:fldCharType="end"/>
      </w:r>
    </w:p>
    <w:p w:rsidR="0078431B" w:rsidRPr="00125805" w:rsidRDefault="0078431B" w:rsidP="00ED0AFC">
      <w:pPr>
        <w:pStyle w:val="af7"/>
        <w:numPr>
          <w:ilvl w:val="0"/>
          <w:numId w:val="34"/>
        </w:numPr>
        <w:tabs>
          <w:tab w:val="left" w:pos="993"/>
        </w:tabs>
        <w:spacing w:line="240" w:lineRule="auto"/>
        <w:ind w:left="0" w:firstLine="567"/>
        <w:rPr>
          <w:sz w:val="24"/>
          <w:szCs w:val="24"/>
          <w:lang w:val="en-US"/>
        </w:rPr>
      </w:pPr>
      <w:proofErr w:type="spellStart"/>
      <w:r w:rsidRPr="00125805">
        <w:rPr>
          <w:sz w:val="24"/>
          <w:szCs w:val="24"/>
          <w:lang w:val="en-US"/>
        </w:rPr>
        <w:t>Lutsenko</w:t>
      </w:r>
      <w:proofErr w:type="spellEnd"/>
      <w:r w:rsidRPr="00125805">
        <w:rPr>
          <w:sz w:val="24"/>
          <w:szCs w:val="24"/>
          <w:lang w:val="en-US"/>
        </w:rPr>
        <w:t xml:space="preserve">, E. V. Automated system-cognitive analysis in the management of active objects: (system information theory and its application in the study of economic, socio-psychological, technological and organizational-technical systems) / E. V. </w:t>
      </w:r>
      <w:proofErr w:type="spellStart"/>
      <w:r w:rsidRPr="00125805">
        <w:rPr>
          <w:sz w:val="24"/>
          <w:szCs w:val="24"/>
          <w:lang w:val="en-US"/>
        </w:rPr>
        <w:t>Lutsenko</w:t>
      </w:r>
      <w:proofErr w:type="spellEnd"/>
      <w:r w:rsidRPr="00125805">
        <w:rPr>
          <w:sz w:val="24"/>
          <w:szCs w:val="24"/>
          <w:lang w:val="en-US"/>
        </w:rPr>
        <w:t xml:space="preserve">. – Krasnodar: Kuban State Agrarian University named after I.T. </w:t>
      </w:r>
      <w:proofErr w:type="spellStart"/>
      <w:r w:rsidRPr="00125805">
        <w:rPr>
          <w:sz w:val="24"/>
          <w:szCs w:val="24"/>
          <w:lang w:val="en-US"/>
        </w:rPr>
        <w:t>Trubilina</w:t>
      </w:r>
      <w:proofErr w:type="spellEnd"/>
      <w:r w:rsidRPr="00125805">
        <w:rPr>
          <w:sz w:val="24"/>
          <w:szCs w:val="24"/>
          <w:lang w:val="en-US"/>
        </w:rPr>
        <w:t>, 2002. - 605 p. – ISBN 5-94672-020-1. – EDN OCZFHC.</w:t>
      </w:r>
    </w:p>
    <w:p w:rsidR="0078431B" w:rsidRPr="00125805" w:rsidRDefault="0078431B" w:rsidP="00ED0AFC">
      <w:pPr>
        <w:pStyle w:val="af7"/>
        <w:numPr>
          <w:ilvl w:val="0"/>
          <w:numId w:val="34"/>
        </w:numPr>
        <w:tabs>
          <w:tab w:val="left" w:pos="993"/>
        </w:tabs>
        <w:spacing w:line="240" w:lineRule="auto"/>
        <w:ind w:left="0" w:firstLine="567"/>
        <w:rPr>
          <w:sz w:val="24"/>
          <w:szCs w:val="24"/>
          <w:lang w:val="en-US"/>
        </w:rPr>
      </w:pPr>
      <w:proofErr w:type="spellStart"/>
      <w:r w:rsidRPr="00125805">
        <w:rPr>
          <w:sz w:val="24"/>
          <w:szCs w:val="24"/>
          <w:lang w:val="en-US"/>
        </w:rPr>
        <w:t>Orlov</w:t>
      </w:r>
      <w:proofErr w:type="spellEnd"/>
      <w:r w:rsidRPr="00125805">
        <w:rPr>
          <w:sz w:val="24"/>
          <w:szCs w:val="24"/>
          <w:lang w:val="en-US"/>
        </w:rPr>
        <w:t xml:space="preserve">, A. I. System fuzzy interval mathematics / A. I. </w:t>
      </w:r>
      <w:proofErr w:type="spellStart"/>
      <w:r w:rsidRPr="00125805">
        <w:rPr>
          <w:sz w:val="24"/>
          <w:szCs w:val="24"/>
          <w:lang w:val="en-US"/>
        </w:rPr>
        <w:t>Orlov</w:t>
      </w:r>
      <w:proofErr w:type="spellEnd"/>
      <w:r w:rsidRPr="00125805">
        <w:rPr>
          <w:sz w:val="24"/>
          <w:szCs w:val="24"/>
          <w:lang w:val="en-US"/>
        </w:rPr>
        <w:t xml:space="preserve">, E. V. </w:t>
      </w:r>
      <w:proofErr w:type="spellStart"/>
      <w:r w:rsidRPr="00125805">
        <w:rPr>
          <w:sz w:val="24"/>
          <w:szCs w:val="24"/>
          <w:lang w:val="en-US"/>
        </w:rPr>
        <w:t>Lutsenko</w:t>
      </w:r>
      <w:proofErr w:type="spellEnd"/>
      <w:r w:rsidRPr="00125805">
        <w:rPr>
          <w:sz w:val="24"/>
          <w:szCs w:val="24"/>
          <w:lang w:val="en-US"/>
        </w:rPr>
        <w:t>. - Krasnodar: Kuban State Agrarian University, 2014. - 600 p. – ISBN 978-5-94672-757-0. – EDN RZJXZZ.</w:t>
      </w:r>
    </w:p>
    <w:p w:rsidR="00135416" w:rsidRPr="006C1E9A" w:rsidRDefault="00135416" w:rsidP="00ED0AFC">
      <w:pPr>
        <w:pStyle w:val="af7"/>
        <w:numPr>
          <w:ilvl w:val="0"/>
          <w:numId w:val="34"/>
        </w:numPr>
        <w:tabs>
          <w:tab w:val="left" w:pos="993"/>
        </w:tabs>
        <w:spacing w:line="240" w:lineRule="auto"/>
        <w:ind w:left="0" w:firstLine="567"/>
        <w:rPr>
          <w:sz w:val="24"/>
          <w:szCs w:val="24"/>
          <w:lang w:val="en-US"/>
        </w:rPr>
      </w:pPr>
      <w:proofErr w:type="spellStart"/>
      <w:r w:rsidRPr="00135416">
        <w:rPr>
          <w:sz w:val="24"/>
          <w:szCs w:val="24"/>
          <w:lang w:val="en-US"/>
        </w:rPr>
        <w:t>Lutsenko</w:t>
      </w:r>
      <w:proofErr w:type="spellEnd"/>
      <w:r w:rsidRPr="00135416">
        <w:rPr>
          <w:sz w:val="24"/>
          <w:szCs w:val="24"/>
          <w:lang w:val="en-US"/>
        </w:rPr>
        <w:t xml:space="preserve"> EV Automated system-cognitive analysis of the dependence of </w:t>
      </w:r>
      <w:proofErr w:type="spellStart"/>
      <w:r w:rsidRPr="00135416">
        <w:rPr>
          <w:sz w:val="24"/>
          <w:szCs w:val="24"/>
          <w:lang w:val="en-US"/>
        </w:rPr>
        <w:t>agrophysical</w:t>
      </w:r>
      <w:proofErr w:type="spellEnd"/>
      <w:r w:rsidRPr="00135416">
        <w:rPr>
          <w:sz w:val="24"/>
          <w:szCs w:val="24"/>
          <w:lang w:val="en-US"/>
        </w:rPr>
        <w:t xml:space="preserve"> indicators of the soil on its processing, fertilizers and the phase of wheat vegetation // July 2022, DOI:</w:t>
      </w:r>
      <w:r w:rsidR="0024230C">
        <w:fldChar w:fldCharType="begin"/>
      </w:r>
      <w:r w:rsidR="0024230C" w:rsidRPr="00CF3E2B">
        <w:rPr>
          <w:lang w:val="en-US"/>
        </w:rPr>
        <w:instrText xml:space="preserve"> HYPERLINK "http://dx.doi.org/10.13140/RG.2.2.32110.69446/2" \t "_blank" </w:instrText>
      </w:r>
      <w:r w:rsidR="0024230C">
        <w:fldChar w:fldCharType="separate"/>
      </w:r>
      <w:r w:rsidRPr="00135416">
        <w:rPr>
          <w:rStyle w:val="a4"/>
          <w:sz w:val="24"/>
          <w:szCs w:val="24"/>
          <w:lang w:val="en-US"/>
        </w:rPr>
        <w:t>10.13140/RG.2.2.32110.69446/2</w:t>
      </w:r>
      <w:r w:rsidR="0024230C">
        <w:rPr>
          <w:rStyle w:val="a4"/>
          <w:sz w:val="24"/>
          <w:szCs w:val="24"/>
          <w:lang w:val="en-US"/>
        </w:rPr>
        <w:fldChar w:fldCharType="end"/>
      </w:r>
      <w:r w:rsidRPr="00135416">
        <w:rPr>
          <w:sz w:val="24"/>
          <w:szCs w:val="24"/>
          <w:lang w:val="en-US"/>
        </w:rPr>
        <w:t xml:space="preserve">, </w:t>
      </w:r>
      <w:proofErr w:type="spellStart"/>
      <w:r w:rsidRPr="00135416">
        <w:rPr>
          <w:sz w:val="24"/>
          <w:szCs w:val="24"/>
          <w:lang w:val="en-US"/>
        </w:rPr>
        <w:t>License</w:t>
      </w:r>
      <w:r w:rsidR="0024230C">
        <w:fldChar w:fldCharType="begin"/>
      </w:r>
      <w:proofErr w:type="spellEnd"/>
      <w:r w:rsidR="0024230C" w:rsidRPr="00CF3E2B">
        <w:rPr>
          <w:lang w:val="en-US"/>
        </w:rPr>
        <w:instrText xml:space="preserve"> HYPERLINK "https://www.researc</w:instrText>
      </w:r>
      <w:r w:rsidR="0024230C" w:rsidRPr="00CF3E2B">
        <w:rPr>
          <w:lang w:val="en-US"/>
        </w:rPr>
        <w:instrText xml:space="preserve">hgate.net/deref/https%3A%2F%2Fcreativecommons.org%2Flicenses%2Fby%2F4.0%2F" </w:instrText>
      </w:r>
      <w:proofErr w:type="spellStart"/>
      <w:r w:rsidR="0024230C">
        <w:fldChar w:fldCharType="separate"/>
      </w:r>
      <w:r w:rsidRPr="00135416">
        <w:rPr>
          <w:rStyle w:val="a4"/>
          <w:sz w:val="24"/>
          <w:szCs w:val="24"/>
          <w:lang w:val="en-US"/>
        </w:rPr>
        <w:t>CCBY</w:t>
      </w:r>
      <w:proofErr w:type="spellEnd"/>
      <w:r w:rsidRPr="00135416">
        <w:rPr>
          <w:rStyle w:val="a4"/>
          <w:sz w:val="24"/>
          <w:szCs w:val="24"/>
          <w:lang w:val="en-US"/>
        </w:rPr>
        <w:t xml:space="preserve"> 4.0</w:t>
      </w:r>
      <w:r w:rsidR="0024230C">
        <w:rPr>
          <w:rStyle w:val="a4"/>
          <w:sz w:val="24"/>
          <w:szCs w:val="24"/>
          <w:lang w:val="en-US"/>
        </w:rPr>
        <w:fldChar w:fldCharType="end"/>
      </w:r>
      <w:r w:rsidRPr="00135416">
        <w:rPr>
          <w:sz w:val="24"/>
          <w:szCs w:val="24"/>
          <w:lang w:val="en-US"/>
        </w:rPr>
        <w:t>,</w:t>
      </w:r>
      <w:r w:rsidR="0024230C">
        <w:fldChar w:fldCharType="begin"/>
      </w:r>
      <w:r w:rsidR="0024230C" w:rsidRPr="00CF3E2B">
        <w:rPr>
          <w:lang w:val="en-US"/>
        </w:rPr>
        <w:instrText xml:space="preserve"> HYPERLINK "https://www.researchgate.net/publication/362211691" </w:instrText>
      </w:r>
      <w:r w:rsidR="0024230C">
        <w:fldChar w:fldCharType="separate"/>
      </w:r>
      <w:r w:rsidRPr="00135416">
        <w:rPr>
          <w:rStyle w:val="a4"/>
          <w:sz w:val="24"/>
          <w:szCs w:val="24"/>
          <w:lang w:val="en-US"/>
        </w:rPr>
        <w:t>https://www.researchgate.net/publication/362211691</w:t>
      </w:r>
      <w:r w:rsidR="0024230C">
        <w:rPr>
          <w:rStyle w:val="a4"/>
          <w:sz w:val="24"/>
          <w:szCs w:val="24"/>
          <w:lang w:val="en-US"/>
        </w:rPr>
        <w:fldChar w:fldCharType="end"/>
      </w:r>
      <w:r w:rsidRPr="00135416">
        <w:rPr>
          <w:sz w:val="24"/>
          <w:szCs w:val="24"/>
          <w:lang w:val="en-US"/>
        </w:rPr>
        <w:t xml:space="preserve"> </w:t>
      </w:r>
    </w:p>
    <w:p w:rsidR="006C1E9A" w:rsidRPr="00125805" w:rsidRDefault="00D14215" w:rsidP="00ED0AFC">
      <w:pPr>
        <w:pStyle w:val="af7"/>
        <w:numPr>
          <w:ilvl w:val="0"/>
          <w:numId w:val="34"/>
        </w:numPr>
        <w:tabs>
          <w:tab w:val="left" w:pos="993"/>
        </w:tabs>
        <w:spacing w:line="240" w:lineRule="auto"/>
        <w:ind w:left="0" w:firstLine="567"/>
        <w:rPr>
          <w:rStyle w:val="a4"/>
          <w:color w:val="auto"/>
          <w:sz w:val="24"/>
          <w:szCs w:val="24"/>
          <w:u w:val="none"/>
          <w:lang w:val="en-US"/>
        </w:rPr>
      </w:pPr>
      <w:proofErr w:type="spellStart"/>
      <w:r w:rsidRPr="00125805">
        <w:rPr>
          <w:sz w:val="24"/>
          <w:szCs w:val="24"/>
          <w:lang w:val="en-US"/>
        </w:rPr>
        <w:t>Rogachev</w:t>
      </w:r>
      <w:proofErr w:type="spellEnd"/>
      <w:r w:rsidRPr="00125805">
        <w:rPr>
          <w:sz w:val="24"/>
          <w:szCs w:val="24"/>
          <w:lang w:val="en-US"/>
        </w:rPr>
        <w:t xml:space="preserve"> A.F., </w:t>
      </w:r>
      <w:proofErr w:type="spellStart"/>
      <w:r w:rsidRPr="00125805">
        <w:rPr>
          <w:sz w:val="24"/>
          <w:szCs w:val="24"/>
          <w:lang w:val="en-US"/>
        </w:rPr>
        <w:t>Saldaev</w:t>
      </w:r>
      <w:proofErr w:type="spellEnd"/>
      <w:r w:rsidRPr="00125805">
        <w:rPr>
          <w:sz w:val="24"/>
          <w:szCs w:val="24"/>
          <w:lang w:val="en-US"/>
        </w:rPr>
        <w:t xml:space="preserve"> A.M., </w:t>
      </w:r>
      <w:proofErr w:type="spellStart"/>
      <w:r w:rsidRPr="00125805">
        <w:rPr>
          <w:sz w:val="24"/>
          <w:szCs w:val="24"/>
          <w:lang w:val="en-US"/>
        </w:rPr>
        <w:t>Rogachev</w:t>
      </w:r>
      <w:proofErr w:type="spellEnd"/>
      <w:r w:rsidRPr="00125805">
        <w:rPr>
          <w:sz w:val="24"/>
          <w:szCs w:val="24"/>
          <w:lang w:val="en-US"/>
        </w:rPr>
        <w:t xml:space="preserve"> D.A. A method for controlling production processes in the cultivation of winter crops in arid climates /</w:t>
      </w:r>
      <w:hyperlink r:id="rId42" w:history="1">
        <w:r w:rsidR="006C1E9A" w:rsidRPr="00125805">
          <w:rPr>
            <w:rStyle w:val="a4"/>
            <w:sz w:val="24"/>
            <w:szCs w:val="24"/>
            <w:lang w:val="en-US"/>
          </w:rPr>
          <w:t>https://patents.google.com/patent/RU2228607C1/ru</w:t>
        </w:r>
      </w:hyperlink>
    </w:p>
    <w:sectPr w:rsidR="006C1E9A" w:rsidRPr="00125805" w:rsidSect="00A302A9">
      <w:headerReference w:type="default" r:id="rId43"/>
      <w:footerReference w:type="default" r:id="rId44"/>
      <w:pgSz w:w="11906" w:h="16838"/>
      <w:pgMar w:top="1418" w:right="1418" w:bottom="1418" w:left="1418" w:header="568"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230C" w:rsidRDefault="0024230C" w:rsidP="00961829">
      <w:pPr>
        <w:spacing w:line="240" w:lineRule="auto"/>
      </w:pPr>
      <w:r>
        <w:separator/>
      </w:r>
    </w:p>
  </w:endnote>
  <w:endnote w:type="continuationSeparator" w:id="0">
    <w:p w:rsidR="0024230C" w:rsidRDefault="0024230C" w:rsidP="0096182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notTrueType/>
    <w:pitch w:val="variable"/>
    <w:sig w:usb0="00000201" w:usb1="00000000" w:usb2="00000000" w:usb3="00000000" w:csb0="00000004" w:csb1="00000000"/>
  </w:font>
  <w:font w:name="Arial CYR">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1FD7" w:rsidRPr="0054379F" w:rsidRDefault="0024230C" w:rsidP="0054379F">
    <w:pPr>
      <w:pStyle w:val="af0"/>
      <w:ind w:firstLine="0"/>
      <w:rPr>
        <w:lang w:val="en-US"/>
      </w:rPr>
    </w:pPr>
    <w:hyperlink r:id="rId1" w:history="1">
      <w:r w:rsidR="00A31FD7" w:rsidRPr="006E7398">
        <w:rPr>
          <w:rStyle w:val="a4"/>
          <w:sz w:val="24"/>
          <w:szCs w:val="24"/>
        </w:rPr>
        <w:t>http://ej.kubagro.ru/2022/08/pdf/14.pdf</w:t>
      </w:r>
    </w:hyperlink>
    <w:r w:rsidR="00A31FD7">
      <w:rPr>
        <w:sz w:val="24"/>
        <w:szCs w:val="24"/>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230C" w:rsidRDefault="0024230C" w:rsidP="00961829">
      <w:pPr>
        <w:spacing w:line="240" w:lineRule="auto"/>
      </w:pPr>
      <w:r>
        <w:separator/>
      </w:r>
    </w:p>
  </w:footnote>
  <w:footnote w:type="continuationSeparator" w:id="0">
    <w:p w:rsidR="0024230C" w:rsidRDefault="0024230C" w:rsidP="00961829">
      <w:pPr>
        <w:spacing w:line="240" w:lineRule="auto"/>
      </w:pPr>
      <w:r>
        <w:continuationSeparator/>
      </w:r>
    </w:p>
  </w:footnote>
  <w:footnote w:id="1">
    <w:p w:rsidR="00A31FD7" w:rsidRPr="00125805" w:rsidRDefault="00A31FD7" w:rsidP="00815205">
      <w:pPr>
        <w:pStyle w:val="ab"/>
        <w:ind w:firstLine="0"/>
        <w:rPr>
          <w:lang w:val="en-US"/>
        </w:rPr>
      </w:pPr>
      <w:r>
        <w:rPr>
          <w:rStyle w:val="ad"/>
        </w:rPr>
        <w:footnoteRef/>
      </w:r>
      <w:r w:rsidRPr="00125805">
        <w:rPr>
          <w:lang w:val="en-US"/>
        </w:rPr>
        <w:t xml:space="preserve"> </w:t>
      </w:r>
      <w:r w:rsidR="0024230C">
        <w:fldChar w:fldCharType="begin"/>
      </w:r>
      <w:r w:rsidR="0024230C" w:rsidRPr="00CF3E2B">
        <w:rPr>
          <w:lang w:val="en-US"/>
        </w:rPr>
        <w:instrText xml:space="preserve"> HYPERLINK "http://lc.kubagro.ru/aidos/Sprab0802.pdf" </w:instrText>
      </w:r>
      <w:r w:rsidR="0024230C">
        <w:fldChar w:fldCharType="separate"/>
      </w:r>
      <w:r w:rsidRPr="00125805">
        <w:rPr>
          <w:rStyle w:val="a4"/>
          <w:lang w:val="en-US"/>
        </w:rPr>
        <w:t>http://lc.kubagro.ru/aidos/Sprab0802.pdf</w:t>
      </w:r>
      <w:r w:rsidR="0024230C">
        <w:rPr>
          <w:rStyle w:val="a4"/>
          <w:lang w:val="en-US"/>
        </w:rPr>
        <w:fldChar w:fldCharType="end"/>
      </w:r>
      <w:r w:rsidRPr="00125805">
        <w:rPr>
          <w:lang w:val="en-US"/>
        </w:rPr>
        <w:t>(See from Publication No. 48).</w:t>
      </w:r>
    </w:p>
  </w:footnote>
  <w:footnote w:id="2">
    <w:p w:rsidR="00A31FD7" w:rsidRPr="00125805" w:rsidRDefault="00A31FD7" w:rsidP="006B04CF">
      <w:pPr>
        <w:pStyle w:val="ab"/>
        <w:spacing w:line="240" w:lineRule="auto"/>
        <w:ind w:firstLine="0"/>
        <w:jc w:val="left"/>
        <w:rPr>
          <w:lang w:val="en-US"/>
        </w:rPr>
      </w:pPr>
      <w:r>
        <w:rPr>
          <w:rStyle w:val="ad"/>
        </w:rPr>
        <w:footnoteRef/>
      </w:r>
      <w:r w:rsidRPr="00125805">
        <w:rPr>
          <w:lang w:val="en-US"/>
        </w:rPr>
        <w:t xml:space="preserve"> </w:t>
      </w:r>
      <w:r w:rsidR="0024230C">
        <w:fldChar w:fldCharType="begin"/>
      </w:r>
      <w:r w:rsidR="0024230C" w:rsidRPr="00CF3E2B">
        <w:rPr>
          <w:lang w:val="en-US"/>
        </w:rPr>
        <w:instrText xml:space="preserve"> HYPERLINK "https://yandex.ru/search/?text=</w:instrText>
      </w:r>
      <w:r w:rsidR="0024230C">
        <w:instrText>Автоматизированный</w:instrText>
      </w:r>
      <w:r w:rsidR="0024230C" w:rsidRPr="00CF3E2B">
        <w:rPr>
          <w:lang w:val="en-US"/>
        </w:rPr>
        <w:instrText>%2B</w:instrText>
      </w:r>
      <w:r w:rsidR="0024230C">
        <w:instrText>системно</w:instrText>
      </w:r>
      <w:r w:rsidR="0024230C" w:rsidRPr="00CF3E2B">
        <w:rPr>
          <w:lang w:val="en-US"/>
        </w:rPr>
        <w:instrText>-</w:instrText>
      </w:r>
      <w:r w:rsidR="0024230C">
        <w:instrText>когнитивный</w:instrText>
      </w:r>
      <w:r w:rsidR="0024230C" w:rsidRPr="00CF3E2B">
        <w:rPr>
          <w:lang w:val="en-US"/>
        </w:rPr>
        <w:instrText>%2B</w:instrText>
      </w:r>
      <w:r w:rsidR="0024230C">
        <w:instrText>анализ</w:instrText>
      </w:r>
      <w:r w:rsidR="0024230C" w:rsidRPr="00CF3E2B">
        <w:rPr>
          <w:lang w:val="en-US"/>
        </w:rPr>
        <w:instrText>%2B(</w:instrText>
      </w:r>
      <w:r w:rsidR="0024230C">
        <w:instrText>АСК</w:instrText>
      </w:r>
      <w:r w:rsidR="0024230C" w:rsidRPr="00CF3E2B">
        <w:rPr>
          <w:lang w:val="en-US"/>
        </w:rPr>
        <w:instrText>-</w:instrText>
      </w:r>
      <w:r w:rsidR="0024230C">
        <w:instrText>анализ</w:instrText>
      </w:r>
      <w:r w:rsidR="0024230C" w:rsidRPr="00CF3E2B">
        <w:rPr>
          <w:lang w:val="en-US"/>
        </w:rPr>
        <w:instrText>)&amp;lr=35&amp;clid=232711</w:instrText>
      </w:r>
      <w:r w:rsidR="0024230C" w:rsidRPr="00CF3E2B">
        <w:rPr>
          <w:lang w:val="en-US"/>
        </w:rPr>
        <w:instrText xml:space="preserve">7-18&amp;win=360" </w:instrText>
      </w:r>
      <w:r w:rsidR="0024230C">
        <w:fldChar w:fldCharType="separate"/>
      </w:r>
      <w:r w:rsidRPr="002F00C9">
        <w:rPr>
          <w:rStyle w:val="a4"/>
          <w:lang w:val="en-US"/>
        </w:rPr>
        <w:t>https://yandex.ru/search/?text=Automated%2Bsystem-cognitive%2Banalysis%2B(ASC-analysis)&amp;lr=35&amp;clid=2327117-18&amp;win=360</w:t>
      </w:r>
      <w:r w:rsidR="0024230C">
        <w:rPr>
          <w:rStyle w:val="a4"/>
          <w:lang w:val="en-US"/>
        </w:rPr>
        <w:fldChar w:fldCharType="end"/>
      </w:r>
      <w:r w:rsidRPr="00125805">
        <w:rPr>
          <w:lang w:val="en-US"/>
        </w:rPr>
        <w:t xml:space="preserve"> </w:t>
      </w:r>
    </w:p>
  </w:footnote>
  <w:footnote w:id="3">
    <w:p w:rsidR="00A31FD7" w:rsidRPr="00125805" w:rsidRDefault="00A31FD7" w:rsidP="002C6648">
      <w:pPr>
        <w:spacing w:line="240" w:lineRule="auto"/>
        <w:ind w:firstLine="0"/>
        <w:rPr>
          <w:lang w:val="en-US"/>
        </w:rPr>
      </w:pPr>
      <w:r>
        <w:rPr>
          <w:rStyle w:val="ad"/>
        </w:rPr>
        <w:footnoteRef/>
      </w:r>
      <w:r w:rsidRPr="00125805">
        <w:rPr>
          <w:lang w:val="en-US"/>
        </w:rPr>
        <w:t xml:space="preserve"> </w:t>
      </w:r>
      <w:r w:rsidR="002C6648" w:rsidRPr="00125805">
        <w:rPr>
          <w:color w:val="000000"/>
          <w:sz w:val="24"/>
          <w:szCs w:val="24"/>
          <w:lang w:val="en-US"/>
        </w:rPr>
        <w:t>Since 1972, first for publications included in the most authoritative international bibliographic databases</w:t>
      </w:r>
      <w:r w:rsidR="0041283A">
        <w:rPr>
          <w:color w:val="000000"/>
          <w:sz w:val="24"/>
          <w:szCs w:val="24"/>
          <w:lang w:val="en-US"/>
        </w:rPr>
        <w:t xml:space="preserve"> </w:t>
      </w:r>
      <w:r w:rsidR="002C6648" w:rsidRPr="00125805">
        <w:rPr>
          <w:color w:val="333333"/>
          <w:sz w:val="24"/>
          <w:szCs w:val="24"/>
          <w:shd w:val="clear" w:color="auto" w:fill="FFFFFF"/>
          <w:lang w:val="en-US"/>
        </w:rPr>
        <w:t>Scopus and Web of Science</w:t>
      </w:r>
      <w:r w:rsidR="0041283A">
        <w:rPr>
          <w:color w:val="333333"/>
          <w:sz w:val="24"/>
          <w:szCs w:val="24"/>
          <w:shd w:val="clear" w:color="auto" w:fill="FFFFFF"/>
          <w:lang w:val="en-US"/>
        </w:rPr>
        <w:t xml:space="preserve"> </w:t>
      </w:r>
      <w:r w:rsidR="002C6648" w:rsidRPr="00125805">
        <w:rPr>
          <w:color w:val="000000"/>
          <w:sz w:val="24"/>
          <w:szCs w:val="24"/>
          <w:lang w:val="en-US"/>
        </w:rPr>
        <w:t>(</w:t>
      </w:r>
      <w:proofErr w:type="spellStart"/>
      <w:r w:rsidR="002C6648" w:rsidRPr="00125805">
        <w:rPr>
          <w:color w:val="000000"/>
          <w:sz w:val="24"/>
          <w:szCs w:val="24"/>
          <w:lang w:val="en-US"/>
        </w:rPr>
        <w:t>WoS</w:t>
      </w:r>
      <w:proofErr w:type="spellEnd"/>
      <w:r w:rsidR="002C6648" w:rsidRPr="00125805">
        <w:rPr>
          <w:color w:val="000000"/>
          <w:sz w:val="24"/>
          <w:szCs w:val="24"/>
          <w:lang w:val="en-US"/>
        </w:rPr>
        <w:t>), and then for everyone else, the IMRAD system became the generally accepted international standard for designing research.</w:t>
      </w:r>
      <w:r w:rsidR="0041283A">
        <w:rPr>
          <w:color w:val="000000"/>
          <w:sz w:val="24"/>
          <w:szCs w:val="24"/>
          <w:lang w:val="en-US"/>
        </w:rPr>
        <w:t xml:space="preserve"> </w:t>
      </w:r>
      <w:r w:rsidR="0064533C" w:rsidRPr="00125805">
        <w:rPr>
          <w:color w:val="162630"/>
          <w:sz w:val="24"/>
          <w:szCs w:val="24"/>
          <w:shd w:val="clear" w:color="auto" w:fill="FFFFFF"/>
          <w:lang w:val="en-US"/>
        </w:rPr>
        <w:t xml:space="preserve">IMRAD is an English abbreviation that stands for: </w:t>
      </w:r>
      <w:proofErr w:type="spellStart"/>
      <w:r w:rsidR="0064533C" w:rsidRPr="00125805">
        <w:rPr>
          <w:color w:val="162630"/>
          <w:sz w:val="24"/>
          <w:szCs w:val="24"/>
          <w:shd w:val="clear" w:color="auto" w:fill="FFFFFF"/>
          <w:lang w:val="en-US"/>
        </w:rPr>
        <w:t>Introductoin</w:t>
      </w:r>
      <w:proofErr w:type="spellEnd"/>
      <w:r w:rsidR="0064533C" w:rsidRPr="00125805">
        <w:rPr>
          <w:color w:val="162630"/>
          <w:sz w:val="24"/>
          <w:szCs w:val="24"/>
          <w:shd w:val="clear" w:color="auto" w:fill="FFFFFF"/>
          <w:lang w:val="en-US"/>
        </w:rPr>
        <w:t xml:space="preserve"> (Introduction), Materials and Methods (Materials and Methods), Results (Results) and Discussion (Discussion):</w:t>
      </w:r>
      <w:r w:rsidR="0024230C">
        <w:fldChar w:fldCharType="begin"/>
      </w:r>
      <w:r w:rsidR="0024230C" w:rsidRPr="00CF3E2B">
        <w:rPr>
          <w:lang w:val="en-US"/>
        </w:rPr>
        <w:instrText xml:space="preserve"> HYPERLINK "https://disshelp.ru/blog/model-struktury-nauchnyh-statej-imrad/" </w:instrText>
      </w:r>
      <w:r w:rsidR="0024230C">
        <w:fldChar w:fldCharType="separate"/>
      </w:r>
      <w:r w:rsidR="008E2F71" w:rsidRPr="00125805">
        <w:rPr>
          <w:rStyle w:val="a4"/>
          <w:sz w:val="24"/>
          <w:szCs w:val="24"/>
          <w:lang w:val="en-US"/>
        </w:rPr>
        <w:t>https://disshelp.ru/blog/model-structury-nauchnyh-statej-imrad/</w:t>
      </w:r>
      <w:r w:rsidR="0024230C">
        <w:rPr>
          <w:rStyle w:val="a4"/>
          <w:sz w:val="24"/>
          <w:szCs w:val="24"/>
          <w:lang w:val="en-US"/>
        </w:rPr>
        <w:fldChar w:fldCharType="end"/>
      </w:r>
      <w:r w:rsidR="008E2F71" w:rsidRPr="00125805">
        <w:rPr>
          <w:color w:val="000000"/>
          <w:sz w:val="24"/>
          <w:szCs w:val="24"/>
          <w:lang w:val="en-U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1FD7" w:rsidRPr="00125805" w:rsidRDefault="00A31FD7" w:rsidP="0054379F">
    <w:pPr>
      <w:pStyle w:val="ae"/>
      <w:ind w:firstLine="0"/>
      <w:jc w:val="left"/>
      <w:rPr>
        <w:lang w:val="en-US"/>
      </w:rPr>
    </w:pPr>
    <w:r w:rsidRPr="00125805">
      <w:rPr>
        <w:sz w:val="24"/>
        <w:szCs w:val="24"/>
        <w:lang w:val="en-US"/>
      </w:rPr>
      <w:t>Scientific journal of KubSAU, No. 182 (08), 2022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A7EC868"/>
    <w:lvl w:ilvl="0">
      <w:start w:val="1"/>
      <w:numFmt w:val="decimal"/>
      <w:lvlText w:val="%1."/>
      <w:lvlJc w:val="left"/>
      <w:pPr>
        <w:tabs>
          <w:tab w:val="num" w:pos="1492"/>
        </w:tabs>
        <w:ind w:left="1492" w:hanging="360"/>
      </w:pPr>
    </w:lvl>
  </w:abstractNum>
  <w:abstractNum w:abstractNumId="1">
    <w:nsid w:val="FFFFFF7D"/>
    <w:multiLevelType w:val="singleLevel"/>
    <w:tmpl w:val="0A166D3A"/>
    <w:lvl w:ilvl="0">
      <w:start w:val="1"/>
      <w:numFmt w:val="decimal"/>
      <w:lvlText w:val="%1."/>
      <w:lvlJc w:val="left"/>
      <w:pPr>
        <w:tabs>
          <w:tab w:val="num" w:pos="1209"/>
        </w:tabs>
        <w:ind w:left="1209" w:hanging="360"/>
      </w:pPr>
    </w:lvl>
  </w:abstractNum>
  <w:abstractNum w:abstractNumId="2">
    <w:nsid w:val="FFFFFF7E"/>
    <w:multiLevelType w:val="singleLevel"/>
    <w:tmpl w:val="A8E258F4"/>
    <w:lvl w:ilvl="0">
      <w:start w:val="1"/>
      <w:numFmt w:val="decimal"/>
      <w:lvlText w:val="%1."/>
      <w:lvlJc w:val="left"/>
      <w:pPr>
        <w:tabs>
          <w:tab w:val="num" w:pos="926"/>
        </w:tabs>
        <w:ind w:left="926" w:hanging="360"/>
      </w:pPr>
    </w:lvl>
  </w:abstractNum>
  <w:abstractNum w:abstractNumId="3">
    <w:nsid w:val="FFFFFF7F"/>
    <w:multiLevelType w:val="singleLevel"/>
    <w:tmpl w:val="436867EE"/>
    <w:lvl w:ilvl="0">
      <w:start w:val="1"/>
      <w:numFmt w:val="decimal"/>
      <w:lvlText w:val="%1."/>
      <w:lvlJc w:val="left"/>
      <w:pPr>
        <w:tabs>
          <w:tab w:val="num" w:pos="643"/>
        </w:tabs>
        <w:ind w:left="643" w:hanging="360"/>
      </w:pPr>
    </w:lvl>
  </w:abstractNum>
  <w:abstractNum w:abstractNumId="4">
    <w:nsid w:val="FFFFFF80"/>
    <w:multiLevelType w:val="singleLevel"/>
    <w:tmpl w:val="07489DF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65F4C64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E56C9C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A984C93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E250C092"/>
    <w:lvl w:ilvl="0">
      <w:start w:val="1"/>
      <w:numFmt w:val="decimal"/>
      <w:lvlText w:val="%1."/>
      <w:lvlJc w:val="left"/>
      <w:pPr>
        <w:tabs>
          <w:tab w:val="num" w:pos="360"/>
        </w:tabs>
        <w:ind w:left="360" w:hanging="360"/>
      </w:pPr>
    </w:lvl>
  </w:abstractNum>
  <w:abstractNum w:abstractNumId="9">
    <w:nsid w:val="FFFFFF89"/>
    <w:multiLevelType w:val="singleLevel"/>
    <w:tmpl w:val="4C06135A"/>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singleLevel"/>
    <w:tmpl w:val="00000002"/>
    <w:name w:val="WW8Num4"/>
    <w:lvl w:ilvl="0">
      <w:start w:val="1"/>
      <w:numFmt w:val="decimal"/>
      <w:lvlText w:val="%1."/>
      <w:lvlJc w:val="left"/>
      <w:pPr>
        <w:tabs>
          <w:tab w:val="num" w:pos="720"/>
        </w:tabs>
        <w:ind w:left="720" w:hanging="360"/>
      </w:pPr>
    </w:lvl>
  </w:abstractNum>
  <w:abstractNum w:abstractNumId="11">
    <w:nsid w:val="03B720FA"/>
    <w:multiLevelType w:val="hybridMultilevel"/>
    <w:tmpl w:val="29AE6A5C"/>
    <w:lvl w:ilvl="0" w:tplc="D676E9AA">
      <w:start w:val="1"/>
      <w:numFmt w:val="decimal"/>
      <w:lvlText w:val="%1."/>
      <w:lvlJc w:val="left"/>
      <w:pPr>
        <w:tabs>
          <w:tab w:val="num" w:pos="720"/>
        </w:tabs>
        <w:ind w:left="720" w:hanging="360"/>
      </w:pPr>
      <w:rPr>
        <w:rFonts w:hint="default"/>
        <w:i w:val="0"/>
        <w:iCs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94A06FC"/>
    <w:multiLevelType w:val="multilevel"/>
    <w:tmpl w:val="2CF8A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0665C3A"/>
    <w:multiLevelType w:val="multilevel"/>
    <w:tmpl w:val="C4CC4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5CE4305"/>
    <w:multiLevelType w:val="hybridMultilevel"/>
    <w:tmpl w:val="E6C6E33A"/>
    <w:lvl w:ilvl="0" w:tplc="2A36A29C">
      <w:start w:val="2"/>
      <w:numFmt w:val="bullet"/>
      <w:lvlText w:val="–"/>
      <w:lvlJc w:val="left"/>
      <w:pPr>
        <w:ind w:left="1069" w:hanging="360"/>
      </w:pPr>
      <w:rPr>
        <w:rFonts w:ascii="Times New Roman" w:eastAsia="Calibr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5">
    <w:nsid w:val="22514126"/>
    <w:multiLevelType w:val="multilevel"/>
    <w:tmpl w:val="2C24A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3105730"/>
    <w:multiLevelType w:val="multilevel"/>
    <w:tmpl w:val="2326E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9752380"/>
    <w:multiLevelType w:val="hybridMultilevel"/>
    <w:tmpl w:val="9BF8F766"/>
    <w:lvl w:ilvl="0" w:tplc="CD4C56B2">
      <w:start w:val="1"/>
      <w:numFmt w:val="decimal"/>
      <w:lvlText w:val="%1."/>
      <w:lvlJc w:val="left"/>
      <w:pPr>
        <w:ind w:left="720" w:hanging="360"/>
      </w:pPr>
      <w:rPr>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BF93709"/>
    <w:multiLevelType w:val="multilevel"/>
    <w:tmpl w:val="216ED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0167E71"/>
    <w:multiLevelType w:val="multilevel"/>
    <w:tmpl w:val="ECFC2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29D75C6"/>
    <w:multiLevelType w:val="hybridMultilevel"/>
    <w:tmpl w:val="DD1625A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369A6B65"/>
    <w:multiLevelType w:val="multilevel"/>
    <w:tmpl w:val="8230E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895637F"/>
    <w:multiLevelType w:val="multilevel"/>
    <w:tmpl w:val="B2AE5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F416FA8"/>
    <w:multiLevelType w:val="hybridMultilevel"/>
    <w:tmpl w:val="4854242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42951CFF"/>
    <w:multiLevelType w:val="hybridMultilevel"/>
    <w:tmpl w:val="8174A326"/>
    <w:lvl w:ilvl="0" w:tplc="3990BA5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nsid w:val="486E5783"/>
    <w:multiLevelType w:val="multilevel"/>
    <w:tmpl w:val="F8545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8E65390"/>
    <w:multiLevelType w:val="hybridMultilevel"/>
    <w:tmpl w:val="E710D6C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49B97D43"/>
    <w:multiLevelType w:val="multilevel"/>
    <w:tmpl w:val="B02AC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A5618FB"/>
    <w:multiLevelType w:val="hybridMultilevel"/>
    <w:tmpl w:val="38A446EA"/>
    <w:lvl w:ilvl="0" w:tplc="0419000F">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9">
    <w:nsid w:val="503D7D5A"/>
    <w:multiLevelType w:val="hybridMultilevel"/>
    <w:tmpl w:val="1A267D14"/>
    <w:lvl w:ilvl="0" w:tplc="F2727E9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560F4FA4"/>
    <w:multiLevelType w:val="multilevel"/>
    <w:tmpl w:val="0B644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8AE55C9"/>
    <w:multiLevelType w:val="multilevel"/>
    <w:tmpl w:val="69AC4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FD94A1C"/>
    <w:multiLevelType w:val="hybridMultilevel"/>
    <w:tmpl w:val="8EE8C10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nsid w:val="61792A00"/>
    <w:multiLevelType w:val="multilevel"/>
    <w:tmpl w:val="02CA4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228700F"/>
    <w:multiLevelType w:val="hybridMultilevel"/>
    <w:tmpl w:val="846CCC2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62D55BC4"/>
    <w:multiLevelType w:val="hybridMultilevel"/>
    <w:tmpl w:val="4854242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nsid w:val="6A38373E"/>
    <w:multiLevelType w:val="hybridMultilevel"/>
    <w:tmpl w:val="28DE4A6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6EF31DAB"/>
    <w:multiLevelType w:val="hybridMultilevel"/>
    <w:tmpl w:val="DD1625A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7D270B96"/>
    <w:multiLevelType w:val="multilevel"/>
    <w:tmpl w:val="7848D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8"/>
  </w:num>
  <w:num w:numId="2">
    <w:abstractNumId w:val="30"/>
  </w:num>
  <w:num w:numId="3">
    <w:abstractNumId w:val="33"/>
  </w:num>
  <w:num w:numId="4">
    <w:abstractNumId w:val="38"/>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7"/>
  </w:num>
  <w:num w:numId="16">
    <w:abstractNumId w:val="19"/>
  </w:num>
  <w:num w:numId="17">
    <w:abstractNumId w:val="21"/>
  </w:num>
  <w:num w:numId="18">
    <w:abstractNumId w:val="15"/>
  </w:num>
  <w:num w:numId="19">
    <w:abstractNumId w:val="36"/>
  </w:num>
  <w:num w:numId="20">
    <w:abstractNumId w:val="12"/>
  </w:num>
  <w:num w:numId="21">
    <w:abstractNumId w:val="18"/>
  </w:num>
  <w:num w:numId="22">
    <w:abstractNumId w:val="22"/>
  </w:num>
  <w:num w:numId="23">
    <w:abstractNumId w:val="10"/>
  </w:num>
  <w:num w:numId="24">
    <w:abstractNumId w:val="16"/>
  </w:num>
  <w:num w:numId="25">
    <w:abstractNumId w:val="27"/>
  </w:num>
  <w:num w:numId="26">
    <w:abstractNumId w:val="34"/>
  </w:num>
  <w:num w:numId="27">
    <w:abstractNumId w:val="26"/>
  </w:num>
  <w:num w:numId="28">
    <w:abstractNumId w:val="23"/>
  </w:num>
  <w:num w:numId="29">
    <w:abstractNumId w:val="35"/>
  </w:num>
  <w:num w:numId="30">
    <w:abstractNumId w:val="24"/>
  </w:num>
  <w:num w:numId="31">
    <w:abstractNumId w:val="20"/>
  </w:num>
  <w:num w:numId="32">
    <w:abstractNumId w:val="37"/>
  </w:num>
  <w:num w:numId="33">
    <w:abstractNumId w:val="11"/>
  </w:num>
  <w:num w:numId="34">
    <w:abstractNumId w:val="32"/>
  </w:num>
  <w:num w:numId="35">
    <w:abstractNumId w:val="29"/>
  </w:num>
  <w:num w:numId="36">
    <w:abstractNumId w:val="14"/>
  </w:num>
  <w:num w:numId="37">
    <w:abstractNumId w:val="13"/>
  </w:num>
  <w:num w:numId="38">
    <w:abstractNumId w:val="25"/>
  </w:num>
  <w:num w:numId="39">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1829"/>
    <w:rsid w:val="00002C0D"/>
    <w:rsid w:val="00003010"/>
    <w:rsid w:val="000034DA"/>
    <w:rsid w:val="000035E6"/>
    <w:rsid w:val="000046AD"/>
    <w:rsid w:val="00012528"/>
    <w:rsid w:val="00013AF8"/>
    <w:rsid w:val="00013D8B"/>
    <w:rsid w:val="000141AA"/>
    <w:rsid w:val="00014271"/>
    <w:rsid w:val="00021ED4"/>
    <w:rsid w:val="00022DFF"/>
    <w:rsid w:val="000245EE"/>
    <w:rsid w:val="00027291"/>
    <w:rsid w:val="00030000"/>
    <w:rsid w:val="0003005B"/>
    <w:rsid w:val="000305A5"/>
    <w:rsid w:val="00030DD9"/>
    <w:rsid w:val="00032AAB"/>
    <w:rsid w:val="00033819"/>
    <w:rsid w:val="00037820"/>
    <w:rsid w:val="00037A92"/>
    <w:rsid w:val="000402A7"/>
    <w:rsid w:val="000432A6"/>
    <w:rsid w:val="00047E13"/>
    <w:rsid w:val="000506F8"/>
    <w:rsid w:val="000520E3"/>
    <w:rsid w:val="000526D9"/>
    <w:rsid w:val="00056778"/>
    <w:rsid w:val="00056F4A"/>
    <w:rsid w:val="000617DE"/>
    <w:rsid w:val="000622A8"/>
    <w:rsid w:val="0006338A"/>
    <w:rsid w:val="00063F8F"/>
    <w:rsid w:val="000642CC"/>
    <w:rsid w:val="00065155"/>
    <w:rsid w:val="000660E3"/>
    <w:rsid w:val="000669D2"/>
    <w:rsid w:val="00067029"/>
    <w:rsid w:val="00071533"/>
    <w:rsid w:val="00072E05"/>
    <w:rsid w:val="0007312B"/>
    <w:rsid w:val="00073257"/>
    <w:rsid w:val="00073360"/>
    <w:rsid w:val="00075AAA"/>
    <w:rsid w:val="00076B29"/>
    <w:rsid w:val="000778E7"/>
    <w:rsid w:val="00081167"/>
    <w:rsid w:val="00083570"/>
    <w:rsid w:val="000841FC"/>
    <w:rsid w:val="00085C36"/>
    <w:rsid w:val="00090B18"/>
    <w:rsid w:val="000917B1"/>
    <w:rsid w:val="0009626B"/>
    <w:rsid w:val="0009687B"/>
    <w:rsid w:val="000A0A26"/>
    <w:rsid w:val="000A257F"/>
    <w:rsid w:val="000A345C"/>
    <w:rsid w:val="000A3821"/>
    <w:rsid w:val="000A3CBD"/>
    <w:rsid w:val="000A5CB6"/>
    <w:rsid w:val="000A649D"/>
    <w:rsid w:val="000B0B91"/>
    <w:rsid w:val="000B2B0A"/>
    <w:rsid w:val="000B2C07"/>
    <w:rsid w:val="000B418B"/>
    <w:rsid w:val="000B4B9B"/>
    <w:rsid w:val="000B641B"/>
    <w:rsid w:val="000C0DE3"/>
    <w:rsid w:val="000C47D6"/>
    <w:rsid w:val="000C70BB"/>
    <w:rsid w:val="000C7CC8"/>
    <w:rsid w:val="000D18EC"/>
    <w:rsid w:val="000D32B6"/>
    <w:rsid w:val="000D41F2"/>
    <w:rsid w:val="000D5DB3"/>
    <w:rsid w:val="000E07E7"/>
    <w:rsid w:val="000E13B6"/>
    <w:rsid w:val="000E2908"/>
    <w:rsid w:val="000E2984"/>
    <w:rsid w:val="000E339F"/>
    <w:rsid w:val="000E3CE6"/>
    <w:rsid w:val="000E441D"/>
    <w:rsid w:val="000E59C0"/>
    <w:rsid w:val="000E5C71"/>
    <w:rsid w:val="000F3174"/>
    <w:rsid w:val="000F3A8E"/>
    <w:rsid w:val="000F416B"/>
    <w:rsid w:val="000F6152"/>
    <w:rsid w:val="000F7AAF"/>
    <w:rsid w:val="000F7CEC"/>
    <w:rsid w:val="0010200B"/>
    <w:rsid w:val="001020D8"/>
    <w:rsid w:val="00106230"/>
    <w:rsid w:val="00114D90"/>
    <w:rsid w:val="001170DE"/>
    <w:rsid w:val="0012065C"/>
    <w:rsid w:val="00122FC2"/>
    <w:rsid w:val="00125805"/>
    <w:rsid w:val="00125D8C"/>
    <w:rsid w:val="0012651E"/>
    <w:rsid w:val="00131583"/>
    <w:rsid w:val="00131C37"/>
    <w:rsid w:val="00135037"/>
    <w:rsid w:val="00135416"/>
    <w:rsid w:val="00135BA2"/>
    <w:rsid w:val="00140FD6"/>
    <w:rsid w:val="001414BC"/>
    <w:rsid w:val="0014367C"/>
    <w:rsid w:val="00144AD2"/>
    <w:rsid w:val="001456DF"/>
    <w:rsid w:val="00146352"/>
    <w:rsid w:val="001471DF"/>
    <w:rsid w:val="00152A7A"/>
    <w:rsid w:val="00152BA4"/>
    <w:rsid w:val="001536D2"/>
    <w:rsid w:val="00154CDE"/>
    <w:rsid w:val="0015529F"/>
    <w:rsid w:val="001603F6"/>
    <w:rsid w:val="0016050C"/>
    <w:rsid w:val="00160B37"/>
    <w:rsid w:val="00160DE7"/>
    <w:rsid w:val="00161078"/>
    <w:rsid w:val="00161544"/>
    <w:rsid w:val="00167321"/>
    <w:rsid w:val="001675C4"/>
    <w:rsid w:val="001702D8"/>
    <w:rsid w:val="00171040"/>
    <w:rsid w:val="001724A5"/>
    <w:rsid w:val="00174263"/>
    <w:rsid w:val="00174AE8"/>
    <w:rsid w:val="00177C20"/>
    <w:rsid w:val="001831E8"/>
    <w:rsid w:val="00185BAA"/>
    <w:rsid w:val="00185CF5"/>
    <w:rsid w:val="0018767D"/>
    <w:rsid w:val="00187EA6"/>
    <w:rsid w:val="00190BE4"/>
    <w:rsid w:val="00191B84"/>
    <w:rsid w:val="00191E8A"/>
    <w:rsid w:val="001920D1"/>
    <w:rsid w:val="0019658C"/>
    <w:rsid w:val="0019659C"/>
    <w:rsid w:val="001A0833"/>
    <w:rsid w:val="001A210C"/>
    <w:rsid w:val="001A35AE"/>
    <w:rsid w:val="001A435B"/>
    <w:rsid w:val="001A732C"/>
    <w:rsid w:val="001B3908"/>
    <w:rsid w:val="001B3B0D"/>
    <w:rsid w:val="001C0430"/>
    <w:rsid w:val="001C0F2E"/>
    <w:rsid w:val="001C1E24"/>
    <w:rsid w:val="001C2301"/>
    <w:rsid w:val="001C24C7"/>
    <w:rsid w:val="001C3816"/>
    <w:rsid w:val="001C5E22"/>
    <w:rsid w:val="001D35A9"/>
    <w:rsid w:val="001D3A9B"/>
    <w:rsid w:val="001D4E69"/>
    <w:rsid w:val="001D6A3B"/>
    <w:rsid w:val="001D7523"/>
    <w:rsid w:val="001E00C2"/>
    <w:rsid w:val="001E0842"/>
    <w:rsid w:val="001E312D"/>
    <w:rsid w:val="001E3EFB"/>
    <w:rsid w:val="001E66D9"/>
    <w:rsid w:val="001E7F5B"/>
    <w:rsid w:val="001F16BF"/>
    <w:rsid w:val="001F4EFE"/>
    <w:rsid w:val="002046E4"/>
    <w:rsid w:val="00204E6F"/>
    <w:rsid w:val="00205290"/>
    <w:rsid w:val="00210090"/>
    <w:rsid w:val="00210D4C"/>
    <w:rsid w:val="00211EA9"/>
    <w:rsid w:val="00214D35"/>
    <w:rsid w:val="002155E7"/>
    <w:rsid w:val="00216D25"/>
    <w:rsid w:val="002204E4"/>
    <w:rsid w:val="002214E0"/>
    <w:rsid w:val="002220EA"/>
    <w:rsid w:val="00222EC4"/>
    <w:rsid w:val="00223426"/>
    <w:rsid w:val="00224CB9"/>
    <w:rsid w:val="00224FC3"/>
    <w:rsid w:val="00230510"/>
    <w:rsid w:val="00230831"/>
    <w:rsid w:val="00230F82"/>
    <w:rsid w:val="00231803"/>
    <w:rsid w:val="00233308"/>
    <w:rsid w:val="00233F91"/>
    <w:rsid w:val="0023644F"/>
    <w:rsid w:val="0024230C"/>
    <w:rsid w:val="00243D81"/>
    <w:rsid w:val="0024403A"/>
    <w:rsid w:val="00245041"/>
    <w:rsid w:val="00246C5D"/>
    <w:rsid w:val="00251F7B"/>
    <w:rsid w:val="00253844"/>
    <w:rsid w:val="00255832"/>
    <w:rsid w:val="0025783D"/>
    <w:rsid w:val="00257E6C"/>
    <w:rsid w:val="00261A10"/>
    <w:rsid w:val="002630A4"/>
    <w:rsid w:val="00263A39"/>
    <w:rsid w:val="002655F0"/>
    <w:rsid w:val="0026581A"/>
    <w:rsid w:val="002663CD"/>
    <w:rsid w:val="00266A0B"/>
    <w:rsid w:val="00267D14"/>
    <w:rsid w:val="00270DAB"/>
    <w:rsid w:val="00271DB9"/>
    <w:rsid w:val="00274FED"/>
    <w:rsid w:val="002761CB"/>
    <w:rsid w:val="00280920"/>
    <w:rsid w:val="002816B3"/>
    <w:rsid w:val="00282432"/>
    <w:rsid w:val="0028524F"/>
    <w:rsid w:val="00286E5A"/>
    <w:rsid w:val="002900E4"/>
    <w:rsid w:val="00290568"/>
    <w:rsid w:val="00290730"/>
    <w:rsid w:val="0029532B"/>
    <w:rsid w:val="00295D9B"/>
    <w:rsid w:val="00296751"/>
    <w:rsid w:val="002A1449"/>
    <w:rsid w:val="002A3835"/>
    <w:rsid w:val="002A4361"/>
    <w:rsid w:val="002A60CB"/>
    <w:rsid w:val="002A6563"/>
    <w:rsid w:val="002B1A3D"/>
    <w:rsid w:val="002B26AC"/>
    <w:rsid w:val="002B2AE8"/>
    <w:rsid w:val="002B4ABF"/>
    <w:rsid w:val="002B68E4"/>
    <w:rsid w:val="002B69D8"/>
    <w:rsid w:val="002C019E"/>
    <w:rsid w:val="002C2011"/>
    <w:rsid w:val="002C2E65"/>
    <w:rsid w:val="002C3657"/>
    <w:rsid w:val="002C4CA6"/>
    <w:rsid w:val="002C6648"/>
    <w:rsid w:val="002C6C18"/>
    <w:rsid w:val="002D13DF"/>
    <w:rsid w:val="002D488B"/>
    <w:rsid w:val="002D7086"/>
    <w:rsid w:val="002D7C64"/>
    <w:rsid w:val="002D7F79"/>
    <w:rsid w:val="002E0251"/>
    <w:rsid w:val="002E2F58"/>
    <w:rsid w:val="002E33C4"/>
    <w:rsid w:val="002E3651"/>
    <w:rsid w:val="002E5D18"/>
    <w:rsid w:val="002E708C"/>
    <w:rsid w:val="002F3DC4"/>
    <w:rsid w:val="002F584D"/>
    <w:rsid w:val="002F5F92"/>
    <w:rsid w:val="002F627A"/>
    <w:rsid w:val="00300710"/>
    <w:rsid w:val="00301C15"/>
    <w:rsid w:val="00302F63"/>
    <w:rsid w:val="0030483B"/>
    <w:rsid w:val="003056F8"/>
    <w:rsid w:val="00311748"/>
    <w:rsid w:val="00312157"/>
    <w:rsid w:val="00312517"/>
    <w:rsid w:val="00312562"/>
    <w:rsid w:val="003135D7"/>
    <w:rsid w:val="00313C3E"/>
    <w:rsid w:val="003172F4"/>
    <w:rsid w:val="003173AF"/>
    <w:rsid w:val="00317A67"/>
    <w:rsid w:val="00320D43"/>
    <w:rsid w:val="00321730"/>
    <w:rsid w:val="00321921"/>
    <w:rsid w:val="00323648"/>
    <w:rsid w:val="0032384D"/>
    <w:rsid w:val="00325204"/>
    <w:rsid w:val="00326BBE"/>
    <w:rsid w:val="00327316"/>
    <w:rsid w:val="00327FAC"/>
    <w:rsid w:val="00330F04"/>
    <w:rsid w:val="00331111"/>
    <w:rsid w:val="00331C16"/>
    <w:rsid w:val="00332308"/>
    <w:rsid w:val="003327F2"/>
    <w:rsid w:val="00332A53"/>
    <w:rsid w:val="00334207"/>
    <w:rsid w:val="00334620"/>
    <w:rsid w:val="00334BEC"/>
    <w:rsid w:val="003354A2"/>
    <w:rsid w:val="00340029"/>
    <w:rsid w:val="00340E16"/>
    <w:rsid w:val="003428EC"/>
    <w:rsid w:val="00342932"/>
    <w:rsid w:val="00342AEC"/>
    <w:rsid w:val="0034344C"/>
    <w:rsid w:val="0034388A"/>
    <w:rsid w:val="00343D1D"/>
    <w:rsid w:val="0034506A"/>
    <w:rsid w:val="00345B8A"/>
    <w:rsid w:val="00345CA5"/>
    <w:rsid w:val="003510BD"/>
    <w:rsid w:val="00351532"/>
    <w:rsid w:val="00351915"/>
    <w:rsid w:val="00352250"/>
    <w:rsid w:val="003537DD"/>
    <w:rsid w:val="003538E1"/>
    <w:rsid w:val="00361612"/>
    <w:rsid w:val="003670E9"/>
    <w:rsid w:val="003703DA"/>
    <w:rsid w:val="00370474"/>
    <w:rsid w:val="00373608"/>
    <w:rsid w:val="00374B21"/>
    <w:rsid w:val="00377897"/>
    <w:rsid w:val="0038076C"/>
    <w:rsid w:val="00382F30"/>
    <w:rsid w:val="00382FCC"/>
    <w:rsid w:val="00387089"/>
    <w:rsid w:val="00391B9E"/>
    <w:rsid w:val="0039278F"/>
    <w:rsid w:val="00395050"/>
    <w:rsid w:val="003954E2"/>
    <w:rsid w:val="00395C0F"/>
    <w:rsid w:val="00397504"/>
    <w:rsid w:val="003A2532"/>
    <w:rsid w:val="003A3418"/>
    <w:rsid w:val="003A7D2C"/>
    <w:rsid w:val="003B0234"/>
    <w:rsid w:val="003B02C1"/>
    <w:rsid w:val="003B0600"/>
    <w:rsid w:val="003B0ED1"/>
    <w:rsid w:val="003B1C9E"/>
    <w:rsid w:val="003B4006"/>
    <w:rsid w:val="003B4210"/>
    <w:rsid w:val="003B6761"/>
    <w:rsid w:val="003B6D97"/>
    <w:rsid w:val="003C13B9"/>
    <w:rsid w:val="003C1457"/>
    <w:rsid w:val="003C1674"/>
    <w:rsid w:val="003C7781"/>
    <w:rsid w:val="003C7C08"/>
    <w:rsid w:val="003D0F22"/>
    <w:rsid w:val="003D3A22"/>
    <w:rsid w:val="003D3DDE"/>
    <w:rsid w:val="003D3E13"/>
    <w:rsid w:val="003D43D1"/>
    <w:rsid w:val="003D5BFC"/>
    <w:rsid w:val="003D6F72"/>
    <w:rsid w:val="003D703E"/>
    <w:rsid w:val="003E3293"/>
    <w:rsid w:val="003E3BBF"/>
    <w:rsid w:val="003E5023"/>
    <w:rsid w:val="003E6021"/>
    <w:rsid w:val="003F287A"/>
    <w:rsid w:val="003F2FAE"/>
    <w:rsid w:val="003F6B7D"/>
    <w:rsid w:val="003F79EB"/>
    <w:rsid w:val="004010C1"/>
    <w:rsid w:val="0040226D"/>
    <w:rsid w:val="0041283A"/>
    <w:rsid w:val="00413291"/>
    <w:rsid w:val="00413968"/>
    <w:rsid w:val="00416A87"/>
    <w:rsid w:val="00420668"/>
    <w:rsid w:val="00421840"/>
    <w:rsid w:val="004229E8"/>
    <w:rsid w:val="00423060"/>
    <w:rsid w:val="00423B61"/>
    <w:rsid w:val="0042485F"/>
    <w:rsid w:val="00426998"/>
    <w:rsid w:val="00426C42"/>
    <w:rsid w:val="00426D97"/>
    <w:rsid w:val="0042709A"/>
    <w:rsid w:val="00430249"/>
    <w:rsid w:val="00432BCD"/>
    <w:rsid w:val="004368B7"/>
    <w:rsid w:val="00437B2D"/>
    <w:rsid w:val="00440204"/>
    <w:rsid w:val="00441872"/>
    <w:rsid w:val="00443408"/>
    <w:rsid w:val="00445039"/>
    <w:rsid w:val="00445865"/>
    <w:rsid w:val="00450550"/>
    <w:rsid w:val="00453FB7"/>
    <w:rsid w:val="00456DFA"/>
    <w:rsid w:val="004610F6"/>
    <w:rsid w:val="004615F9"/>
    <w:rsid w:val="0046299F"/>
    <w:rsid w:val="00466DEA"/>
    <w:rsid w:val="00470031"/>
    <w:rsid w:val="004702CC"/>
    <w:rsid w:val="00470CEA"/>
    <w:rsid w:val="00472C5F"/>
    <w:rsid w:val="00473297"/>
    <w:rsid w:val="00473B25"/>
    <w:rsid w:val="00475687"/>
    <w:rsid w:val="00475BD7"/>
    <w:rsid w:val="00476629"/>
    <w:rsid w:val="004825F3"/>
    <w:rsid w:val="00484FE5"/>
    <w:rsid w:val="00485839"/>
    <w:rsid w:val="00486233"/>
    <w:rsid w:val="00490E85"/>
    <w:rsid w:val="004922C7"/>
    <w:rsid w:val="00493B90"/>
    <w:rsid w:val="00493C7D"/>
    <w:rsid w:val="004A01B1"/>
    <w:rsid w:val="004A1A4E"/>
    <w:rsid w:val="004A25C6"/>
    <w:rsid w:val="004A2C2D"/>
    <w:rsid w:val="004A40DA"/>
    <w:rsid w:val="004A4CFE"/>
    <w:rsid w:val="004A5721"/>
    <w:rsid w:val="004B0416"/>
    <w:rsid w:val="004B31E7"/>
    <w:rsid w:val="004B3C2E"/>
    <w:rsid w:val="004B4009"/>
    <w:rsid w:val="004B4B28"/>
    <w:rsid w:val="004B6B19"/>
    <w:rsid w:val="004C08C7"/>
    <w:rsid w:val="004C258F"/>
    <w:rsid w:val="004C3A96"/>
    <w:rsid w:val="004C3B69"/>
    <w:rsid w:val="004C3E0D"/>
    <w:rsid w:val="004C423B"/>
    <w:rsid w:val="004D15EB"/>
    <w:rsid w:val="004D332B"/>
    <w:rsid w:val="004D4614"/>
    <w:rsid w:val="004D5AB4"/>
    <w:rsid w:val="004D6478"/>
    <w:rsid w:val="004D77F8"/>
    <w:rsid w:val="004E1123"/>
    <w:rsid w:val="004E29FF"/>
    <w:rsid w:val="004E6D6E"/>
    <w:rsid w:val="004F0C92"/>
    <w:rsid w:val="004F1387"/>
    <w:rsid w:val="00501BE4"/>
    <w:rsid w:val="00502F43"/>
    <w:rsid w:val="00503735"/>
    <w:rsid w:val="00504602"/>
    <w:rsid w:val="00505ED7"/>
    <w:rsid w:val="005100DC"/>
    <w:rsid w:val="00510B80"/>
    <w:rsid w:val="005124F9"/>
    <w:rsid w:val="005132F0"/>
    <w:rsid w:val="0051486D"/>
    <w:rsid w:val="00514BCF"/>
    <w:rsid w:val="0051589A"/>
    <w:rsid w:val="0052178F"/>
    <w:rsid w:val="00524C7A"/>
    <w:rsid w:val="00524FC9"/>
    <w:rsid w:val="005260BF"/>
    <w:rsid w:val="005267FE"/>
    <w:rsid w:val="0052787F"/>
    <w:rsid w:val="00527A27"/>
    <w:rsid w:val="00530AEE"/>
    <w:rsid w:val="00531BD6"/>
    <w:rsid w:val="00531C62"/>
    <w:rsid w:val="00532B87"/>
    <w:rsid w:val="0053344B"/>
    <w:rsid w:val="00534DE0"/>
    <w:rsid w:val="005369C2"/>
    <w:rsid w:val="005375B0"/>
    <w:rsid w:val="0054271A"/>
    <w:rsid w:val="0054379F"/>
    <w:rsid w:val="00543CA4"/>
    <w:rsid w:val="00544368"/>
    <w:rsid w:val="0054748C"/>
    <w:rsid w:val="00547C41"/>
    <w:rsid w:val="00553627"/>
    <w:rsid w:val="0055460C"/>
    <w:rsid w:val="005604B7"/>
    <w:rsid w:val="00560FE2"/>
    <w:rsid w:val="00561141"/>
    <w:rsid w:val="0056373A"/>
    <w:rsid w:val="00563F5F"/>
    <w:rsid w:val="0056443E"/>
    <w:rsid w:val="00564C8D"/>
    <w:rsid w:val="00564CAA"/>
    <w:rsid w:val="00565EA6"/>
    <w:rsid w:val="005667B3"/>
    <w:rsid w:val="005724F7"/>
    <w:rsid w:val="00573930"/>
    <w:rsid w:val="00576E71"/>
    <w:rsid w:val="005816B9"/>
    <w:rsid w:val="00583B93"/>
    <w:rsid w:val="00584489"/>
    <w:rsid w:val="00584672"/>
    <w:rsid w:val="00590A88"/>
    <w:rsid w:val="005916DF"/>
    <w:rsid w:val="00591E08"/>
    <w:rsid w:val="0059348F"/>
    <w:rsid w:val="00593F04"/>
    <w:rsid w:val="00594F66"/>
    <w:rsid w:val="00596092"/>
    <w:rsid w:val="005A1FD9"/>
    <w:rsid w:val="005A6C6F"/>
    <w:rsid w:val="005B19FD"/>
    <w:rsid w:val="005B4334"/>
    <w:rsid w:val="005B65C5"/>
    <w:rsid w:val="005B76C5"/>
    <w:rsid w:val="005B77A2"/>
    <w:rsid w:val="005C1FF0"/>
    <w:rsid w:val="005C778E"/>
    <w:rsid w:val="005D0C6B"/>
    <w:rsid w:val="005D364E"/>
    <w:rsid w:val="005D4809"/>
    <w:rsid w:val="005E5012"/>
    <w:rsid w:val="005E5205"/>
    <w:rsid w:val="005E5BA1"/>
    <w:rsid w:val="005E5CDD"/>
    <w:rsid w:val="005E6338"/>
    <w:rsid w:val="005F2F81"/>
    <w:rsid w:val="005F3BC0"/>
    <w:rsid w:val="005F58F6"/>
    <w:rsid w:val="005F6021"/>
    <w:rsid w:val="005F6FE0"/>
    <w:rsid w:val="005F77EF"/>
    <w:rsid w:val="005F7D85"/>
    <w:rsid w:val="00604FC7"/>
    <w:rsid w:val="006058A4"/>
    <w:rsid w:val="00610121"/>
    <w:rsid w:val="00611485"/>
    <w:rsid w:val="00620774"/>
    <w:rsid w:val="006215F1"/>
    <w:rsid w:val="00623476"/>
    <w:rsid w:val="00626424"/>
    <w:rsid w:val="006300AC"/>
    <w:rsid w:val="0063110F"/>
    <w:rsid w:val="006314AA"/>
    <w:rsid w:val="00631BE2"/>
    <w:rsid w:val="00632784"/>
    <w:rsid w:val="00635AA0"/>
    <w:rsid w:val="0064137A"/>
    <w:rsid w:val="006423A1"/>
    <w:rsid w:val="006428CC"/>
    <w:rsid w:val="00643611"/>
    <w:rsid w:val="0064533C"/>
    <w:rsid w:val="00645760"/>
    <w:rsid w:val="0064744C"/>
    <w:rsid w:val="00653899"/>
    <w:rsid w:val="0065736D"/>
    <w:rsid w:val="0066019E"/>
    <w:rsid w:val="00664379"/>
    <w:rsid w:val="006652AC"/>
    <w:rsid w:val="00665743"/>
    <w:rsid w:val="006675CC"/>
    <w:rsid w:val="00670439"/>
    <w:rsid w:val="00671FEF"/>
    <w:rsid w:val="0067271D"/>
    <w:rsid w:val="00677913"/>
    <w:rsid w:val="00677940"/>
    <w:rsid w:val="00681C04"/>
    <w:rsid w:val="006842EA"/>
    <w:rsid w:val="006844F6"/>
    <w:rsid w:val="00685F63"/>
    <w:rsid w:val="00686025"/>
    <w:rsid w:val="00687562"/>
    <w:rsid w:val="00690A65"/>
    <w:rsid w:val="00693143"/>
    <w:rsid w:val="0069330A"/>
    <w:rsid w:val="00695101"/>
    <w:rsid w:val="00696505"/>
    <w:rsid w:val="006A000A"/>
    <w:rsid w:val="006A11AF"/>
    <w:rsid w:val="006A5A7C"/>
    <w:rsid w:val="006A5E54"/>
    <w:rsid w:val="006A713F"/>
    <w:rsid w:val="006A7465"/>
    <w:rsid w:val="006A7CF8"/>
    <w:rsid w:val="006A7E1C"/>
    <w:rsid w:val="006B04CF"/>
    <w:rsid w:val="006B3479"/>
    <w:rsid w:val="006B441C"/>
    <w:rsid w:val="006B53BB"/>
    <w:rsid w:val="006B5E37"/>
    <w:rsid w:val="006B727F"/>
    <w:rsid w:val="006C1E9A"/>
    <w:rsid w:val="006C365E"/>
    <w:rsid w:val="006D22DE"/>
    <w:rsid w:val="006D2911"/>
    <w:rsid w:val="006D76C6"/>
    <w:rsid w:val="006D77BB"/>
    <w:rsid w:val="006E1A10"/>
    <w:rsid w:val="006E40BB"/>
    <w:rsid w:val="006E4CD4"/>
    <w:rsid w:val="006E55C2"/>
    <w:rsid w:val="006E643A"/>
    <w:rsid w:val="006E69D6"/>
    <w:rsid w:val="006F1DD2"/>
    <w:rsid w:val="006F57DB"/>
    <w:rsid w:val="006F61A6"/>
    <w:rsid w:val="006F62AE"/>
    <w:rsid w:val="006F7E70"/>
    <w:rsid w:val="007008CF"/>
    <w:rsid w:val="007047C5"/>
    <w:rsid w:val="007055D1"/>
    <w:rsid w:val="00705760"/>
    <w:rsid w:val="00707506"/>
    <w:rsid w:val="0070754A"/>
    <w:rsid w:val="007078B3"/>
    <w:rsid w:val="0071197F"/>
    <w:rsid w:val="00712DA3"/>
    <w:rsid w:val="00712E31"/>
    <w:rsid w:val="00716890"/>
    <w:rsid w:val="007209B6"/>
    <w:rsid w:val="0072688D"/>
    <w:rsid w:val="00731290"/>
    <w:rsid w:val="00732902"/>
    <w:rsid w:val="00734301"/>
    <w:rsid w:val="00737D2F"/>
    <w:rsid w:val="0074072E"/>
    <w:rsid w:val="00744B91"/>
    <w:rsid w:val="00746C9C"/>
    <w:rsid w:val="00747EE5"/>
    <w:rsid w:val="007500DA"/>
    <w:rsid w:val="00751686"/>
    <w:rsid w:val="00753DA9"/>
    <w:rsid w:val="00756093"/>
    <w:rsid w:val="007609C0"/>
    <w:rsid w:val="00761B90"/>
    <w:rsid w:val="00761EDD"/>
    <w:rsid w:val="007646AC"/>
    <w:rsid w:val="007660B7"/>
    <w:rsid w:val="007700BF"/>
    <w:rsid w:val="007713A0"/>
    <w:rsid w:val="007720A8"/>
    <w:rsid w:val="007742CF"/>
    <w:rsid w:val="00777903"/>
    <w:rsid w:val="00781AB8"/>
    <w:rsid w:val="0078431B"/>
    <w:rsid w:val="00784447"/>
    <w:rsid w:val="00787521"/>
    <w:rsid w:val="0079059D"/>
    <w:rsid w:val="00794592"/>
    <w:rsid w:val="0079666F"/>
    <w:rsid w:val="00796678"/>
    <w:rsid w:val="00796892"/>
    <w:rsid w:val="007972D9"/>
    <w:rsid w:val="007A1BA7"/>
    <w:rsid w:val="007A4016"/>
    <w:rsid w:val="007A56F3"/>
    <w:rsid w:val="007B0069"/>
    <w:rsid w:val="007B1D0D"/>
    <w:rsid w:val="007B3ED6"/>
    <w:rsid w:val="007B4EFA"/>
    <w:rsid w:val="007B5CDB"/>
    <w:rsid w:val="007B7095"/>
    <w:rsid w:val="007B7D04"/>
    <w:rsid w:val="007C0D5A"/>
    <w:rsid w:val="007C3B57"/>
    <w:rsid w:val="007C3F19"/>
    <w:rsid w:val="007C46EE"/>
    <w:rsid w:val="007C4E71"/>
    <w:rsid w:val="007C50CF"/>
    <w:rsid w:val="007C78CD"/>
    <w:rsid w:val="007D048A"/>
    <w:rsid w:val="007D2A13"/>
    <w:rsid w:val="007D4985"/>
    <w:rsid w:val="007D7594"/>
    <w:rsid w:val="007E0E80"/>
    <w:rsid w:val="007E1793"/>
    <w:rsid w:val="007E55E9"/>
    <w:rsid w:val="007E7021"/>
    <w:rsid w:val="007E7D1D"/>
    <w:rsid w:val="007E7E44"/>
    <w:rsid w:val="007F3AD6"/>
    <w:rsid w:val="0080272B"/>
    <w:rsid w:val="00804490"/>
    <w:rsid w:val="00810B2E"/>
    <w:rsid w:val="00810C9B"/>
    <w:rsid w:val="00811B81"/>
    <w:rsid w:val="00811E5C"/>
    <w:rsid w:val="00815205"/>
    <w:rsid w:val="0081683B"/>
    <w:rsid w:val="00817523"/>
    <w:rsid w:val="00820933"/>
    <w:rsid w:val="00821FD7"/>
    <w:rsid w:val="0082393C"/>
    <w:rsid w:val="00826A4F"/>
    <w:rsid w:val="008270B1"/>
    <w:rsid w:val="00831792"/>
    <w:rsid w:val="0083315D"/>
    <w:rsid w:val="00835DE3"/>
    <w:rsid w:val="008360B3"/>
    <w:rsid w:val="00840236"/>
    <w:rsid w:val="00840BB5"/>
    <w:rsid w:val="00841032"/>
    <w:rsid w:val="00841ACF"/>
    <w:rsid w:val="0084419E"/>
    <w:rsid w:val="00844209"/>
    <w:rsid w:val="008443A4"/>
    <w:rsid w:val="0085042D"/>
    <w:rsid w:val="008534EF"/>
    <w:rsid w:val="008538CF"/>
    <w:rsid w:val="00857A7A"/>
    <w:rsid w:val="0086211A"/>
    <w:rsid w:val="00862D76"/>
    <w:rsid w:val="00862F97"/>
    <w:rsid w:val="00864A3B"/>
    <w:rsid w:val="00865C89"/>
    <w:rsid w:val="008706B4"/>
    <w:rsid w:val="00871332"/>
    <w:rsid w:val="0087166F"/>
    <w:rsid w:val="00871BDB"/>
    <w:rsid w:val="00874929"/>
    <w:rsid w:val="008758E1"/>
    <w:rsid w:val="0087604C"/>
    <w:rsid w:val="0087617C"/>
    <w:rsid w:val="00876CD6"/>
    <w:rsid w:val="00877DD3"/>
    <w:rsid w:val="008848BA"/>
    <w:rsid w:val="00884B7E"/>
    <w:rsid w:val="00892594"/>
    <w:rsid w:val="008929ED"/>
    <w:rsid w:val="0089488B"/>
    <w:rsid w:val="00895B02"/>
    <w:rsid w:val="00895C22"/>
    <w:rsid w:val="008A05A3"/>
    <w:rsid w:val="008A1A6A"/>
    <w:rsid w:val="008A2AC7"/>
    <w:rsid w:val="008A3DAE"/>
    <w:rsid w:val="008A5CDD"/>
    <w:rsid w:val="008C0AF0"/>
    <w:rsid w:val="008C38EF"/>
    <w:rsid w:val="008D124A"/>
    <w:rsid w:val="008D232D"/>
    <w:rsid w:val="008D46D9"/>
    <w:rsid w:val="008E14A8"/>
    <w:rsid w:val="008E1537"/>
    <w:rsid w:val="008E1A9F"/>
    <w:rsid w:val="008E2F71"/>
    <w:rsid w:val="008E3152"/>
    <w:rsid w:val="008E3596"/>
    <w:rsid w:val="008E455B"/>
    <w:rsid w:val="008E4F42"/>
    <w:rsid w:val="008E7ADB"/>
    <w:rsid w:val="008E7DF9"/>
    <w:rsid w:val="008F3409"/>
    <w:rsid w:val="008F3570"/>
    <w:rsid w:val="008F383C"/>
    <w:rsid w:val="008F5634"/>
    <w:rsid w:val="008F5A4B"/>
    <w:rsid w:val="008F664B"/>
    <w:rsid w:val="00900509"/>
    <w:rsid w:val="00900600"/>
    <w:rsid w:val="00901654"/>
    <w:rsid w:val="00901889"/>
    <w:rsid w:val="00903C6D"/>
    <w:rsid w:val="0090556A"/>
    <w:rsid w:val="009106B7"/>
    <w:rsid w:val="009111B9"/>
    <w:rsid w:val="009134C9"/>
    <w:rsid w:val="00913FEA"/>
    <w:rsid w:val="00914702"/>
    <w:rsid w:val="0091478D"/>
    <w:rsid w:val="0091490E"/>
    <w:rsid w:val="00921F15"/>
    <w:rsid w:val="00923A7B"/>
    <w:rsid w:val="00923F90"/>
    <w:rsid w:val="009279FE"/>
    <w:rsid w:val="009321BD"/>
    <w:rsid w:val="00935945"/>
    <w:rsid w:val="00937925"/>
    <w:rsid w:val="00943C1F"/>
    <w:rsid w:val="009440FD"/>
    <w:rsid w:val="009457EC"/>
    <w:rsid w:val="009462CA"/>
    <w:rsid w:val="00947245"/>
    <w:rsid w:val="009472CD"/>
    <w:rsid w:val="00950E30"/>
    <w:rsid w:val="00954F9F"/>
    <w:rsid w:val="0095563A"/>
    <w:rsid w:val="00956217"/>
    <w:rsid w:val="00957BA6"/>
    <w:rsid w:val="00961829"/>
    <w:rsid w:val="0096201F"/>
    <w:rsid w:val="00963880"/>
    <w:rsid w:val="00964C74"/>
    <w:rsid w:val="0096587D"/>
    <w:rsid w:val="00965B87"/>
    <w:rsid w:val="00966202"/>
    <w:rsid w:val="00970214"/>
    <w:rsid w:val="00971CD8"/>
    <w:rsid w:val="0097244C"/>
    <w:rsid w:val="00973053"/>
    <w:rsid w:val="0097354A"/>
    <w:rsid w:val="00973D62"/>
    <w:rsid w:val="009750F7"/>
    <w:rsid w:val="00977D86"/>
    <w:rsid w:val="0098212D"/>
    <w:rsid w:val="00982839"/>
    <w:rsid w:val="0098362A"/>
    <w:rsid w:val="009851AC"/>
    <w:rsid w:val="00985F64"/>
    <w:rsid w:val="009865F5"/>
    <w:rsid w:val="00990C13"/>
    <w:rsid w:val="00991770"/>
    <w:rsid w:val="00992F19"/>
    <w:rsid w:val="00993D2A"/>
    <w:rsid w:val="00994284"/>
    <w:rsid w:val="009945C9"/>
    <w:rsid w:val="00997D32"/>
    <w:rsid w:val="00997FD0"/>
    <w:rsid w:val="009A1030"/>
    <w:rsid w:val="009A177B"/>
    <w:rsid w:val="009A1E42"/>
    <w:rsid w:val="009A5175"/>
    <w:rsid w:val="009A78F0"/>
    <w:rsid w:val="009A7A62"/>
    <w:rsid w:val="009B27A2"/>
    <w:rsid w:val="009B3711"/>
    <w:rsid w:val="009B3C8A"/>
    <w:rsid w:val="009B43BD"/>
    <w:rsid w:val="009B7770"/>
    <w:rsid w:val="009C1742"/>
    <w:rsid w:val="009C200C"/>
    <w:rsid w:val="009C237A"/>
    <w:rsid w:val="009C3979"/>
    <w:rsid w:val="009C4C66"/>
    <w:rsid w:val="009C4F25"/>
    <w:rsid w:val="009C5AC3"/>
    <w:rsid w:val="009D0F34"/>
    <w:rsid w:val="009D31E1"/>
    <w:rsid w:val="009D3D27"/>
    <w:rsid w:val="009D44B2"/>
    <w:rsid w:val="009D4EF9"/>
    <w:rsid w:val="009D53B1"/>
    <w:rsid w:val="009D7F13"/>
    <w:rsid w:val="009E26FB"/>
    <w:rsid w:val="009E48C7"/>
    <w:rsid w:val="009E55FB"/>
    <w:rsid w:val="009E609E"/>
    <w:rsid w:val="009E7173"/>
    <w:rsid w:val="009E7C54"/>
    <w:rsid w:val="009F035A"/>
    <w:rsid w:val="009F10FC"/>
    <w:rsid w:val="009F2FFF"/>
    <w:rsid w:val="009F3EBE"/>
    <w:rsid w:val="009F527E"/>
    <w:rsid w:val="00A026E7"/>
    <w:rsid w:val="00A1043E"/>
    <w:rsid w:val="00A128DA"/>
    <w:rsid w:val="00A143C9"/>
    <w:rsid w:val="00A16783"/>
    <w:rsid w:val="00A176B0"/>
    <w:rsid w:val="00A2293F"/>
    <w:rsid w:val="00A2771E"/>
    <w:rsid w:val="00A302A9"/>
    <w:rsid w:val="00A31DB8"/>
    <w:rsid w:val="00A31FD7"/>
    <w:rsid w:val="00A43F65"/>
    <w:rsid w:val="00A450A1"/>
    <w:rsid w:val="00A5040A"/>
    <w:rsid w:val="00A51075"/>
    <w:rsid w:val="00A53E4C"/>
    <w:rsid w:val="00A54AAB"/>
    <w:rsid w:val="00A57932"/>
    <w:rsid w:val="00A57FE2"/>
    <w:rsid w:val="00A61EDA"/>
    <w:rsid w:val="00A623AE"/>
    <w:rsid w:val="00A62441"/>
    <w:rsid w:val="00A65BB8"/>
    <w:rsid w:val="00A70375"/>
    <w:rsid w:val="00A7404C"/>
    <w:rsid w:val="00A760C5"/>
    <w:rsid w:val="00A76325"/>
    <w:rsid w:val="00A80172"/>
    <w:rsid w:val="00A8216A"/>
    <w:rsid w:val="00A826AF"/>
    <w:rsid w:val="00A84F44"/>
    <w:rsid w:val="00A86ED4"/>
    <w:rsid w:val="00A90AD6"/>
    <w:rsid w:val="00A93FCD"/>
    <w:rsid w:val="00A9596A"/>
    <w:rsid w:val="00AA25A4"/>
    <w:rsid w:val="00AA7348"/>
    <w:rsid w:val="00AB2019"/>
    <w:rsid w:val="00AB21A4"/>
    <w:rsid w:val="00AB4B04"/>
    <w:rsid w:val="00AB5A42"/>
    <w:rsid w:val="00AB7D2A"/>
    <w:rsid w:val="00AB7DF6"/>
    <w:rsid w:val="00AC1BDA"/>
    <w:rsid w:val="00AC1C93"/>
    <w:rsid w:val="00AC1D8E"/>
    <w:rsid w:val="00AC218F"/>
    <w:rsid w:val="00AC3F03"/>
    <w:rsid w:val="00AC4A4B"/>
    <w:rsid w:val="00AC6914"/>
    <w:rsid w:val="00AC6A7C"/>
    <w:rsid w:val="00AC6B40"/>
    <w:rsid w:val="00AC79BB"/>
    <w:rsid w:val="00AD1C0B"/>
    <w:rsid w:val="00AD2D8E"/>
    <w:rsid w:val="00AD7261"/>
    <w:rsid w:val="00AE0FF9"/>
    <w:rsid w:val="00AE1641"/>
    <w:rsid w:val="00AE1D69"/>
    <w:rsid w:val="00AE6771"/>
    <w:rsid w:val="00AF29B9"/>
    <w:rsid w:val="00AF3B74"/>
    <w:rsid w:val="00AF5979"/>
    <w:rsid w:val="00AF7889"/>
    <w:rsid w:val="00B000E6"/>
    <w:rsid w:val="00B018FD"/>
    <w:rsid w:val="00B03663"/>
    <w:rsid w:val="00B0377F"/>
    <w:rsid w:val="00B048FE"/>
    <w:rsid w:val="00B1026C"/>
    <w:rsid w:val="00B1069A"/>
    <w:rsid w:val="00B12F7E"/>
    <w:rsid w:val="00B130DE"/>
    <w:rsid w:val="00B14875"/>
    <w:rsid w:val="00B155CC"/>
    <w:rsid w:val="00B15D5E"/>
    <w:rsid w:val="00B16D91"/>
    <w:rsid w:val="00B172DC"/>
    <w:rsid w:val="00B20D6B"/>
    <w:rsid w:val="00B21B6C"/>
    <w:rsid w:val="00B2237B"/>
    <w:rsid w:val="00B23340"/>
    <w:rsid w:val="00B26270"/>
    <w:rsid w:val="00B26870"/>
    <w:rsid w:val="00B2692E"/>
    <w:rsid w:val="00B278A1"/>
    <w:rsid w:val="00B30C0C"/>
    <w:rsid w:val="00B30E60"/>
    <w:rsid w:val="00B3746F"/>
    <w:rsid w:val="00B37BB3"/>
    <w:rsid w:val="00B4099F"/>
    <w:rsid w:val="00B416D6"/>
    <w:rsid w:val="00B41C9C"/>
    <w:rsid w:val="00B425BE"/>
    <w:rsid w:val="00B44CDD"/>
    <w:rsid w:val="00B45D3F"/>
    <w:rsid w:val="00B4675C"/>
    <w:rsid w:val="00B46834"/>
    <w:rsid w:val="00B508BA"/>
    <w:rsid w:val="00B51D5F"/>
    <w:rsid w:val="00B52408"/>
    <w:rsid w:val="00B54F05"/>
    <w:rsid w:val="00B6039F"/>
    <w:rsid w:val="00B61C5F"/>
    <w:rsid w:val="00B62632"/>
    <w:rsid w:val="00B63076"/>
    <w:rsid w:val="00B64992"/>
    <w:rsid w:val="00B64AA6"/>
    <w:rsid w:val="00B65175"/>
    <w:rsid w:val="00B65902"/>
    <w:rsid w:val="00B71A4C"/>
    <w:rsid w:val="00B7374E"/>
    <w:rsid w:val="00B77549"/>
    <w:rsid w:val="00B77893"/>
    <w:rsid w:val="00B778B7"/>
    <w:rsid w:val="00B806D0"/>
    <w:rsid w:val="00B8146A"/>
    <w:rsid w:val="00B82726"/>
    <w:rsid w:val="00B832CB"/>
    <w:rsid w:val="00B85FA5"/>
    <w:rsid w:val="00B870C5"/>
    <w:rsid w:val="00B87530"/>
    <w:rsid w:val="00B90995"/>
    <w:rsid w:val="00B91C36"/>
    <w:rsid w:val="00B92AA5"/>
    <w:rsid w:val="00B92E9F"/>
    <w:rsid w:val="00B94644"/>
    <w:rsid w:val="00B97586"/>
    <w:rsid w:val="00BA0198"/>
    <w:rsid w:val="00BA2142"/>
    <w:rsid w:val="00BA422A"/>
    <w:rsid w:val="00BA5946"/>
    <w:rsid w:val="00BA72DB"/>
    <w:rsid w:val="00BB01D3"/>
    <w:rsid w:val="00BB0655"/>
    <w:rsid w:val="00BB1150"/>
    <w:rsid w:val="00BB3FEC"/>
    <w:rsid w:val="00BB5C63"/>
    <w:rsid w:val="00BC00A9"/>
    <w:rsid w:val="00BD036B"/>
    <w:rsid w:val="00BD66C0"/>
    <w:rsid w:val="00BE2570"/>
    <w:rsid w:val="00BE303C"/>
    <w:rsid w:val="00BE4F01"/>
    <w:rsid w:val="00BE61ED"/>
    <w:rsid w:val="00BE6C92"/>
    <w:rsid w:val="00BF1F09"/>
    <w:rsid w:val="00BF33AE"/>
    <w:rsid w:val="00BF3687"/>
    <w:rsid w:val="00BF7025"/>
    <w:rsid w:val="00C032C3"/>
    <w:rsid w:val="00C03AF6"/>
    <w:rsid w:val="00C03DAC"/>
    <w:rsid w:val="00C04C59"/>
    <w:rsid w:val="00C0515A"/>
    <w:rsid w:val="00C0703C"/>
    <w:rsid w:val="00C074FD"/>
    <w:rsid w:val="00C10733"/>
    <w:rsid w:val="00C13843"/>
    <w:rsid w:val="00C15B0B"/>
    <w:rsid w:val="00C15EC7"/>
    <w:rsid w:val="00C20AC1"/>
    <w:rsid w:val="00C21D09"/>
    <w:rsid w:val="00C2521E"/>
    <w:rsid w:val="00C25A94"/>
    <w:rsid w:val="00C26292"/>
    <w:rsid w:val="00C274BC"/>
    <w:rsid w:val="00C304B9"/>
    <w:rsid w:val="00C3181D"/>
    <w:rsid w:val="00C3284E"/>
    <w:rsid w:val="00C35BBE"/>
    <w:rsid w:val="00C35EAB"/>
    <w:rsid w:val="00C3761E"/>
    <w:rsid w:val="00C37DDC"/>
    <w:rsid w:val="00C4077F"/>
    <w:rsid w:val="00C409FE"/>
    <w:rsid w:val="00C429CB"/>
    <w:rsid w:val="00C43F29"/>
    <w:rsid w:val="00C46DF8"/>
    <w:rsid w:val="00C50BC3"/>
    <w:rsid w:val="00C5339A"/>
    <w:rsid w:val="00C53F26"/>
    <w:rsid w:val="00C56F0B"/>
    <w:rsid w:val="00C57633"/>
    <w:rsid w:val="00C619C4"/>
    <w:rsid w:val="00C621DF"/>
    <w:rsid w:val="00C639EF"/>
    <w:rsid w:val="00C63D46"/>
    <w:rsid w:val="00C66CB0"/>
    <w:rsid w:val="00C70380"/>
    <w:rsid w:val="00C70827"/>
    <w:rsid w:val="00C713D0"/>
    <w:rsid w:val="00C71B5B"/>
    <w:rsid w:val="00C72961"/>
    <w:rsid w:val="00C747CC"/>
    <w:rsid w:val="00C7508E"/>
    <w:rsid w:val="00C7599D"/>
    <w:rsid w:val="00C80EC8"/>
    <w:rsid w:val="00C825E7"/>
    <w:rsid w:val="00C832C3"/>
    <w:rsid w:val="00C84D13"/>
    <w:rsid w:val="00C969E9"/>
    <w:rsid w:val="00CA2019"/>
    <w:rsid w:val="00CA5A90"/>
    <w:rsid w:val="00CA7B61"/>
    <w:rsid w:val="00CA7E19"/>
    <w:rsid w:val="00CB1B2A"/>
    <w:rsid w:val="00CB23E4"/>
    <w:rsid w:val="00CC11F2"/>
    <w:rsid w:val="00CC18D8"/>
    <w:rsid w:val="00CC4340"/>
    <w:rsid w:val="00CC6792"/>
    <w:rsid w:val="00CC6863"/>
    <w:rsid w:val="00CD10BE"/>
    <w:rsid w:val="00CD47FF"/>
    <w:rsid w:val="00CD5187"/>
    <w:rsid w:val="00CD6A87"/>
    <w:rsid w:val="00CD7B19"/>
    <w:rsid w:val="00CE0083"/>
    <w:rsid w:val="00CE4237"/>
    <w:rsid w:val="00CE4258"/>
    <w:rsid w:val="00CE45C6"/>
    <w:rsid w:val="00CE67B0"/>
    <w:rsid w:val="00CF0D90"/>
    <w:rsid w:val="00CF256F"/>
    <w:rsid w:val="00CF3E2B"/>
    <w:rsid w:val="00D03D2D"/>
    <w:rsid w:val="00D04991"/>
    <w:rsid w:val="00D078BA"/>
    <w:rsid w:val="00D079AC"/>
    <w:rsid w:val="00D11DF6"/>
    <w:rsid w:val="00D14215"/>
    <w:rsid w:val="00D151BD"/>
    <w:rsid w:val="00D16A73"/>
    <w:rsid w:val="00D17790"/>
    <w:rsid w:val="00D2092A"/>
    <w:rsid w:val="00D22AEB"/>
    <w:rsid w:val="00D23881"/>
    <w:rsid w:val="00D26B21"/>
    <w:rsid w:val="00D30336"/>
    <w:rsid w:val="00D35435"/>
    <w:rsid w:val="00D35493"/>
    <w:rsid w:val="00D40643"/>
    <w:rsid w:val="00D413AB"/>
    <w:rsid w:val="00D42ED0"/>
    <w:rsid w:val="00D47597"/>
    <w:rsid w:val="00D505B6"/>
    <w:rsid w:val="00D520F8"/>
    <w:rsid w:val="00D56342"/>
    <w:rsid w:val="00D56889"/>
    <w:rsid w:val="00D61EC9"/>
    <w:rsid w:val="00D63719"/>
    <w:rsid w:val="00D6374B"/>
    <w:rsid w:val="00D655E5"/>
    <w:rsid w:val="00D65638"/>
    <w:rsid w:val="00D659E9"/>
    <w:rsid w:val="00D66C26"/>
    <w:rsid w:val="00D702E1"/>
    <w:rsid w:val="00D72F3A"/>
    <w:rsid w:val="00D74234"/>
    <w:rsid w:val="00D74DFD"/>
    <w:rsid w:val="00D77692"/>
    <w:rsid w:val="00D80582"/>
    <w:rsid w:val="00D82217"/>
    <w:rsid w:val="00D82E21"/>
    <w:rsid w:val="00D8522D"/>
    <w:rsid w:val="00D86B7F"/>
    <w:rsid w:val="00D86F34"/>
    <w:rsid w:val="00D95590"/>
    <w:rsid w:val="00D96DDA"/>
    <w:rsid w:val="00D979CE"/>
    <w:rsid w:val="00DA2B53"/>
    <w:rsid w:val="00DA2DFC"/>
    <w:rsid w:val="00DA49B6"/>
    <w:rsid w:val="00DA52B0"/>
    <w:rsid w:val="00DA7BCA"/>
    <w:rsid w:val="00DB0655"/>
    <w:rsid w:val="00DB0801"/>
    <w:rsid w:val="00DB0B55"/>
    <w:rsid w:val="00DB1280"/>
    <w:rsid w:val="00DB1EE6"/>
    <w:rsid w:val="00DB375A"/>
    <w:rsid w:val="00DB4C44"/>
    <w:rsid w:val="00DB5202"/>
    <w:rsid w:val="00DC0A74"/>
    <w:rsid w:val="00DC27F8"/>
    <w:rsid w:val="00DC2FC0"/>
    <w:rsid w:val="00DC3007"/>
    <w:rsid w:val="00DC3471"/>
    <w:rsid w:val="00DC5343"/>
    <w:rsid w:val="00DC5FA1"/>
    <w:rsid w:val="00DC6433"/>
    <w:rsid w:val="00DC7804"/>
    <w:rsid w:val="00DD131C"/>
    <w:rsid w:val="00DD4835"/>
    <w:rsid w:val="00DD7051"/>
    <w:rsid w:val="00DE04C9"/>
    <w:rsid w:val="00DE05E6"/>
    <w:rsid w:val="00DE14BB"/>
    <w:rsid w:val="00DE4A60"/>
    <w:rsid w:val="00DF3CD9"/>
    <w:rsid w:val="00DF468E"/>
    <w:rsid w:val="00DF52FB"/>
    <w:rsid w:val="00DF58FB"/>
    <w:rsid w:val="00DF6DC8"/>
    <w:rsid w:val="00E02C94"/>
    <w:rsid w:val="00E071BF"/>
    <w:rsid w:val="00E11DE6"/>
    <w:rsid w:val="00E120B6"/>
    <w:rsid w:val="00E12D4B"/>
    <w:rsid w:val="00E1338D"/>
    <w:rsid w:val="00E13D31"/>
    <w:rsid w:val="00E155C6"/>
    <w:rsid w:val="00E15EB6"/>
    <w:rsid w:val="00E16FD1"/>
    <w:rsid w:val="00E233D1"/>
    <w:rsid w:val="00E24D38"/>
    <w:rsid w:val="00E25BDD"/>
    <w:rsid w:val="00E27152"/>
    <w:rsid w:val="00E3326F"/>
    <w:rsid w:val="00E33D81"/>
    <w:rsid w:val="00E3513E"/>
    <w:rsid w:val="00E35286"/>
    <w:rsid w:val="00E356E6"/>
    <w:rsid w:val="00E36147"/>
    <w:rsid w:val="00E411F5"/>
    <w:rsid w:val="00E426AF"/>
    <w:rsid w:val="00E4330C"/>
    <w:rsid w:val="00E47292"/>
    <w:rsid w:val="00E47645"/>
    <w:rsid w:val="00E4791C"/>
    <w:rsid w:val="00E50B11"/>
    <w:rsid w:val="00E542BC"/>
    <w:rsid w:val="00E6108C"/>
    <w:rsid w:val="00E6189D"/>
    <w:rsid w:val="00E65146"/>
    <w:rsid w:val="00E713B1"/>
    <w:rsid w:val="00E718E1"/>
    <w:rsid w:val="00E744D9"/>
    <w:rsid w:val="00E75BE8"/>
    <w:rsid w:val="00E8266D"/>
    <w:rsid w:val="00E82C85"/>
    <w:rsid w:val="00E83421"/>
    <w:rsid w:val="00E83F45"/>
    <w:rsid w:val="00E874BB"/>
    <w:rsid w:val="00E95F22"/>
    <w:rsid w:val="00E96FAF"/>
    <w:rsid w:val="00EA258F"/>
    <w:rsid w:val="00EA3EE7"/>
    <w:rsid w:val="00EA48BF"/>
    <w:rsid w:val="00EA5A2C"/>
    <w:rsid w:val="00EA6F25"/>
    <w:rsid w:val="00EA79F0"/>
    <w:rsid w:val="00EB12D0"/>
    <w:rsid w:val="00EB3A5B"/>
    <w:rsid w:val="00EB4D2F"/>
    <w:rsid w:val="00EB699C"/>
    <w:rsid w:val="00EC083B"/>
    <w:rsid w:val="00EC1226"/>
    <w:rsid w:val="00EC1661"/>
    <w:rsid w:val="00EC1B9D"/>
    <w:rsid w:val="00EC4BE9"/>
    <w:rsid w:val="00EC7F5F"/>
    <w:rsid w:val="00ED0AFC"/>
    <w:rsid w:val="00ED27A1"/>
    <w:rsid w:val="00ED2B0E"/>
    <w:rsid w:val="00ED3156"/>
    <w:rsid w:val="00ED487B"/>
    <w:rsid w:val="00ED5CC4"/>
    <w:rsid w:val="00ED644E"/>
    <w:rsid w:val="00ED6E48"/>
    <w:rsid w:val="00ED7143"/>
    <w:rsid w:val="00ED7573"/>
    <w:rsid w:val="00EE2B85"/>
    <w:rsid w:val="00EE3B3B"/>
    <w:rsid w:val="00EE3E6E"/>
    <w:rsid w:val="00EF025B"/>
    <w:rsid w:val="00EF081B"/>
    <w:rsid w:val="00EF433E"/>
    <w:rsid w:val="00EF45E7"/>
    <w:rsid w:val="00EF5466"/>
    <w:rsid w:val="00F07E7A"/>
    <w:rsid w:val="00F11557"/>
    <w:rsid w:val="00F11C2F"/>
    <w:rsid w:val="00F147B1"/>
    <w:rsid w:val="00F15A31"/>
    <w:rsid w:val="00F21B27"/>
    <w:rsid w:val="00F24848"/>
    <w:rsid w:val="00F2585C"/>
    <w:rsid w:val="00F31C5A"/>
    <w:rsid w:val="00F33F5D"/>
    <w:rsid w:val="00F35008"/>
    <w:rsid w:val="00F36070"/>
    <w:rsid w:val="00F416C2"/>
    <w:rsid w:val="00F4443F"/>
    <w:rsid w:val="00F4652F"/>
    <w:rsid w:val="00F4734C"/>
    <w:rsid w:val="00F5115A"/>
    <w:rsid w:val="00F52B54"/>
    <w:rsid w:val="00F546EF"/>
    <w:rsid w:val="00F557B0"/>
    <w:rsid w:val="00F55978"/>
    <w:rsid w:val="00F60780"/>
    <w:rsid w:val="00F62687"/>
    <w:rsid w:val="00F63025"/>
    <w:rsid w:val="00F66B46"/>
    <w:rsid w:val="00F66C74"/>
    <w:rsid w:val="00F6794E"/>
    <w:rsid w:val="00F70546"/>
    <w:rsid w:val="00F7057C"/>
    <w:rsid w:val="00F75BC7"/>
    <w:rsid w:val="00F7628E"/>
    <w:rsid w:val="00F87990"/>
    <w:rsid w:val="00F93C66"/>
    <w:rsid w:val="00F9459D"/>
    <w:rsid w:val="00F9577B"/>
    <w:rsid w:val="00F95AE2"/>
    <w:rsid w:val="00F95E6C"/>
    <w:rsid w:val="00FA0A80"/>
    <w:rsid w:val="00FA0BD6"/>
    <w:rsid w:val="00FA2A75"/>
    <w:rsid w:val="00FA333A"/>
    <w:rsid w:val="00FA7F82"/>
    <w:rsid w:val="00FB0096"/>
    <w:rsid w:val="00FB0C12"/>
    <w:rsid w:val="00FB2436"/>
    <w:rsid w:val="00FB254C"/>
    <w:rsid w:val="00FB5B10"/>
    <w:rsid w:val="00FB6ACA"/>
    <w:rsid w:val="00FC17F6"/>
    <w:rsid w:val="00FC21F4"/>
    <w:rsid w:val="00FC74A9"/>
    <w:rsid w:val="00FC7CEE"/>
    <w:rsid w:val="00FD4E95"/>
    <w:rsid w:val="00FD6EF3"/>
    <w:rsid w:val="00FE0D2A"/>
    <w:rsid w:val="00FF04ED"/>
    <w:rsid w:val="00FF06A9"/>
    <w:rsid w:val="00FF0856"/>
    <w:rsid w:val="00FF1981"/>
    <w:rsid w:val="00FF4D54"/>
    <w:rsid w:val="00FF5658"/>
    <w:rsid w:val="00FF59CD"/>
    <w:rsid w:val="00FF69C7"/>
    <w:rsid w:val="00FF78EB"/>
    <w:rsid w:val="00FF7A9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line="360" w:lineRule="auto"/>
      <w:ind w:firstLine="709"/>
      <w:jc w:val="both"/>
    </w:pPr>
    <w:rPr>
      <w:rFonts w:ascii="Times New Roman" w:hAnsi="Times New Roman"/>
      <w:sz w:val="28"/>
      <w:szCs w:val="22"/>
      <w:lang w:eastAsia="en-US"/>
    </w:rPr>
  </w:style>
  <w:style w:type="paragraph" w:styleId="1">
    <w:name w:val="heading 1"/>
    <w:basedOn w:val="a"/>
    <w:next w:val="a"/>
    <w:link w:val="10"/>
    <w:qFormat/>
    <w:pPr>
      <w:keepNext/>
      <w:jc w:val="center"/>
      <w:outlineLvl w:val="0"/>
    </w:pPr>
    <w:rPr>
      <w:b/>
    </w:rPr>
  </w:style>
  <w:style w:type="paragraph" w:styleId="2">
    <w:name w:val="heading 2"/>
    <w:basedOn w:val="a"/>
    <w:next w:val="a"/>
    <w:link w:val="20"/>
    <w:qFormat/>
    <w:pPr>
      <w:keepNext/>
      <w:outlineLvl w:val="1"/>
    </w:pPr>
    <w:rPr>
      <w:rFonts w:eastAsia="Times New Roman" w:cs="Arial"/>
      <w:bCs/>
      <w:iCs/>
      <w:szCs w:val="28"/>
    </w:rPr>
  </w:style>
  <w:style w:type="paragraph" w:styleId="3">
    <w:name w:val="heading 3"/>
    <w:basedOn w:val="a"/>
    <w:next w:val="a"/>
    <w:link w:val="30"/>
    <w:qFormat/>
    <w:rsid w:val="00961829"/>
    <w:pPr>
      <w:keepNext/>
      <w:spacing w:before="240" w:after="60" w:line="240" w:lineRule="auto"/>
      <w:ind w:firstLine="0"/>
      <w:jc w:val="left"/>
      <w:outlineLvl w:val="2"/>
    </w:pPr>
    <w:rPr>
      <w:rFonts w:ascii="Arial" w:eastAsia="Times New Roman" w:hAnsi="Arial" w:cs="Arial"/>
      <w:b/>
      <w:bCs/>
      <w:sz w:val="26"/>
      <w:szCs w:val="26"/>
      <w:lang w:eastAsia="ru-RU"/>
    </w:rPr>
  </w:style>
  <w:style w:type="paragraph" w:styleId="4">
    <w:name w:val="heading 4"/>
    <w:basedOn w:val="a"/>
    <w:next w:val="a"/>
    <w:link w:val="40"/>
    <w:uiPriority w:val="9"/>
    <w:unhideWhenUsed/>
    <w:qFormat/>
    <w:rsid w:val="00961829"/>
    <w:pPr>
      <w:keepNext/>
      <w:spacing w:before="240" w:after="60"/>
      <w:outlineLvl w:val="3"/>
    </w:pPr>
    <w:rPr>
      <w:rFonts w:ascii="Calibri" w:eastAsia="Times New Roman" w:hAnsi="Calibr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imes New Roman" w:eastAsia="Calibri" w:hAnsi="Times New Roman" w:cs="Times New Roman"/>
      <w:b/>
      <w:sz w:val="28"/>
    </w:rPr>
  </w:style>
  <w:style w:type="character" w:customStyle="1" w:styleId="20">
    <w:name w:val="Заголовок 2 Знак"/>
    <w:link w:val="2"/>
    <w:rPr>
      <w:rFonts w:ascii="Times New Roman" w:eastAsia="Times New Roman" w:hAnsi="Times New Roman" w:cs="Arial"/>
      <w:bCs/>
      <w:iCs/>
      <w:sz w:val="28"/>
      <w:szCs w:val="28"/>
    </w:rPr>
  </w:style>
  <w:style w:type="paragraph" w:styleId="a3">
    <w:name w:val="No Spacing"/>
    <w:uiPriority w:val="1"/>
    <w:qFormat/>
    <w:pPr>
      <w:ind w:firstLine="709"/>
      <w:jc w:val="both"/>
    </w:pPr>
    <w:rPr>
      <w:rFonts w:ascii="Times New Roman" w:hAnsi="Times New Roman"/>
      <w:sz w:val="28"/>
      <w:szCs w:val="22"/>
      <w:lang w:eastAsia="en-US"/>
    </w:rPr>
  </w:style>
  <w:style w:type="paragraph" w:customStyle="1" w:styleId="11">
    <w:name w:val="Абзац списка1"/>
    <w:aliases w:val="Подрисночная подпись,List Paragraph"/>
    <w:basedOn w:val="a"/>
    <w:uiPriority w:val="34"/>
    <w:qFormat/>
    <w:pPr>
      <w:ind w:left="720"/>
      <w:contextualSpacing/>
    </w:pPr>
  </w:style>
  <w:style w:type="character" w:styleId="a4">
    <w:name w:val="Hyperlink"/>
    <w:uiPriority w:val="99"/>
    <w:rPr>
      <w:rFonts w:cs="Times New Roman"/>
      <w:color w:val="0000FF"/>
      <w:u w:val="single"/>
    </w:rPr>
  </w:style>
  <w:style w:type="character" w:customStyle="1" w:styleId="30">
    <w:name w:val="Заголовок 3 Знак"/>
    <w:link w:val="3"/>
    <w:rsid w:val="00961829"/>
    <w:rPr>
      <w:rFonts w:ascii="Arial" w:eastAsia="Times New Roman" w:hAnsi="Arial" w:cs="Arial"/>
      <w:b/>
      <w:bCs/>
      <w:sz w:val="26"/>
      <w:szCs w:val="26"/>
    </w:rPr>
  </w:style>
  <w:style w:type="character" w:customStyle="1" w:styleId="40">
    <w:name w:val="Заголовок 4 Знак"/>
    <w:link w:val="4"/>
    <w:uiPriority w:val="9"/>
    <w:rsid w:val="00961829"/>
    <w:rPr>
      <w:rFonts w:eastAsia="Times New Roman"/>
      <w:b/>
      <w:bCs/>
      <w:sz w:val="28"/>
      <w:szCs w:val="28"/>
      <w:lang w:eastAsia="en-US"/>
    </w:rPr>
  </w:style>
  <w:style w:type="paragraph" w:styleId="a5">
    <w:name w:val="Normal (Web)"/>
    <w:basedOn w:val="a"/>
    <w:unhideWhenUsed/>
    <w:rsid w:val="00961829"/>
    <w:pPr>
      <w:spacing w:before="100" w:beforeAutospacing="1" w:after="100" w:afterAutospacing="1" w:line="240" w:lineRule="auto"/>
      <w:ind w:firstLine="0"/>
      <w:jc w:val="left"/>
    </w:pPr>
    <w:rPr>
      <w:rFonts w:eastAsia="Times New Roman"/>
      <w:sz w:val="24"/>
      <w:szCs w:val="24"/>
      <w:lang w:eastAsia="ru-RU"/>
    </w:rPr>
  </w:style>
  <w:style w:type="character" w:styleId="a6">
    <w:name w:val="Emphasis"/>
    <w:uiPriority w:val="20"/>
    <w:qFormat/>
    <w:rsid w:val="00961829"/>
    <w:rPr>
      <w:i/>
      <w:iCs/>
    </w:rPr>
  </w:style>
  <w:style w:type="character" w:customStyle="1" w:styleId="spelle">
    <w:name w:val="spelle"/>
    <w:rsid w:val="00961829"/>
  </w:style>
  <w:style w:type="character" w:customStyle="1" w:styleId="grame">
    <w:name w:val="grame"/>
    <w:rsid w:val="00961829"/>
  </w:style>
  <w:style w:type="paragraph" w:styleId="21">
    <w:name w:val="Body Text 2"/>
    <w:basedOn w:val="a"/>
    <w:link w:val="22"/>
    <w:rsid w:val="00961829"/>
    <w:pPr>
      <w:spacing w:line="240" w:lineRule="auto"/>
      <w:ind w:firstLine="0"/>
    </w:pPr>
    <w:rPr>
      <w:rFonts w:eastAsia="Times New Roman"/>
      <w:b/>
      <w:bCs/>
      <w:sz w:val="40"/>
      <w:szCs w:val="20"/>
      <w:lang w:eastAsia="ru-RU"/>
    </w:rPr>
  </w:style>
  <w:style w:type="character" w:customStyle="1" w:styleId="22">
    <w:name w:val="Основной текст 2 Знак"/>
    <w:link w:val="21"/>
    <w:rsid w:val="00961829"/>
    <w:rPr>
      <w:rFonts w:ascii="Times New Roman" w:eastAsia="Times New Roman" w:hAnsi="Times New Roman"/>
      <w:b/>
      <w:bCs/>
      <w:sz w:val="40"/>
    </w:rPr>
  </w:style>
  <w:style w:type="paragraph" w:customStyle="1" w:styleId="Normal1">
    <w:name w:val="Normal1"/>
    <w:rsid w:val="00961829"/>
    <w:pPr>
      <w:snapToGrid w:val="0"/>
      <w:spacing w:before="100" w:after="100"/>
    </w:pPr>
    <w:rPr>
      <w:rFonts w:ascii="Times New Roman" w:eastAsia="Times New Roman" w:hAnsi="Times New Roman"/>
      <w:sz w:val="24"/>
    </w:rPr>
  </w:style>
  <w:style w:type="paragraph" w:styleId="a7">
    <w:name w:val="caption"/>
    <w:basedOn w:val="a"/>
    <w:next w:val="a"/>
    <w:qFormat/>
    <w:rsid w:val="00961829"/>
    <w:pPr>
      <w:spacing w:line="240" w:lineRule="auto"/>
      <w:ind w:firstLine="0"/>
      <w:jc w:val="center"/>
    </w:pPr>
    <w:rPr>
      <w:rFonts w:eastAsia="Times New Roman"/>
      <w:b/>
      <w:sz w:val="24"/>
      <w:szCs w:val="20"/>
      <w:lang w:eastAsia="ru-RU"/>
    </w:rPr>
  </w:style>
  <w:style w:type="paragraph" w:styleId="a8">
    <w:name w:val="Normal Indent"/>
    <w:basedOn w:val="a"/>
    <w:rsid w:val="00961829"/>
    <w:pPr>
      <w:spacing w:line="240" w:lineRule="auto"/>
      <w:ind w:left="708" w:firstLine="0"/>
      <w:jc w:val="left"/>
    </w:pPr>
    <w:rPr>
      <w:rFonts w:eastAsia="Times New Roman"/>
      <w:sz w:val="32"/>
      <w:szCs w:val="20"/>
      <w:lang w:eastAsia="ru-RU"/>
    </w:rPr>
  </w:style>
  <w:style w:type="paragraph" w:styleId="23">
    <w:name w:val="Body Text Indent 2"/>
    <w:basedOn w:val="a"/>
    <w:link w:val="24"/>
    <w:rsid w:val="00961829"/>
    <w:pPr>
      <w:spacing w:after="120" w:line="480" w:lineRule="auto"/>
      <w:ind w:left="283" w:firstLine="0"/>
      <w:jc w:val="left"/>
    </w:pPr>
    <w:rPr>
      <w:rFonts w:eastAsia="Times New Roman"/>
      <w:sz w:val="24"/>
      <w:szCs w:val="24"/>
      <w:lang w:eastAsia="ru-RU"/>
    </w:rPr>
  </w:style>
  <w:style w:type="character" w:customStyle="1" w:styleId="24">
    <w:name w:val="Основной текст с отступом 2 Знак"/>
    <w:link w:val="23"/>
    <w:rsid w:val="00961829"/>
    <w:rPr>
      <w:rFonts w:ascii="Times New Roman" w:eastAsia="Times New Roman" w:hAnsi="Times New Roman"/>
      <w:sz w:val="24"/>
      <w:szCs w:val="24"/>
    </w:rPr>
  </w:style>
  <w:style w:type="paragraph" w:styleId="a9">
    <w:name w:val="Balloon Text"/>
    <w:basedOn w:val="a"/>
    <w:link w:val="aa"/>
    <w:uiPriority w:val="99"/>
    <w:semiHidden/>
    <w:unhideWhenUsed/>
    <w:rsid w:val="00961829"/>
    <w:pPr>
      <w:spacing w:line="240" w:lineRule="auto"/>
    </w:pPr>
    <w:rPr>
      <w:rFonts w:ascii="Tahoma" w:hAnsi="Tahoma" w:cs="Tahoma"/>
      <w:sz w:val="16"/>
      <w:szCs w:val="16"/>
    </w:rPr>
  </w:style>
  <w:style w:type="character" w:customStyle="1" w:styleId="aa">
    <w:name w:val="Текст выноски Знак"/>
    <w:link w:val="a9"/>
    <w:uiPriority w:val="99"/>
    <w:semiHidden/>
    <w:rsid w:val="00961829"/>
    <w:rPr>
      <w:rFonts w:ascii="Tahoma" w:hAnsi="Tahoma" w:cs="Tahoma"/>
      <w:sz w:val="16"/>
      <w:szCs w:val="16"/>
      <w:lang w:eastAsia="en-US"/>
    </w:rPr>
  </w:style>
  <w:style w:type="paragraph" w:styleId="ab">
    <w:name w:val="footnote text"/>
    <w:basedOn w:val="a"/>
    <w:link w:val="ac"/>
    <w:unhideWhenUsed/>
    <w:rsid w:val="00961829"/>
    <w:rPr>
      <w:sz w:val="20"/>
      <w:szCs w:val="20"/>
    </w:rPr>
  </w:style>
  <w:style w:type="character" w:customStyle="1" w:styleId="ac">
    <w:name w:val="Текст сноски Знак"/>
    <w:link w:val="ab"/>
    <w:rsid w:val="00961829"/>
    <w:rPr>
      <w:rFonts w:ascii="Times New Roman" w:hAnsi="Times New Roman"/>
      <w:lang w:eastAsia="en-US"/>
    </w:rPr>
  </w:style>
  <w:style w:type="character" w:styleId="ad">
    <w:name w:val="footnote reference"/>
    <w:semiHidden/>
    <w:unhideWhenUsed/>
    <w:rsid w:val="00961829"/>
    <w:rPr>
      <w:vertAlign w:val="superscript"/>
    </w:rPr>
  </w:style>
  <w:style w:type="paragraph" w:styleId="ae">
    <w:name w:val="header"/>
    <w:basedOn w:val="a"/>
    <w:link w:val="af"/>
    <w:uiPriority w:val="99"/>
    <w:unhideWhenUsed/>
    <w:rsid w:val="00961829"/>
    <w:pPr>
      <w:tabs>
        <w:tab w:val="center" w:pos="4677"/>
        <w:tab w:val="right" w:pos="9355"/>
      </w:tabs>
    </w:pPr>
  </w:style>
  <w:style w:type="character" w:customStyle="1" w:styleId="af">
    <w:name w:val="Верхний колонтитул Знак"/>
    <w:link w:val="ae"/>
    <w:uiPriority w:val="99"/>
    <w:rsid w:val="00961829"/>
    <w:rPr>
      <w:rFonts w:ascii="Times New Roman" w:hAnsi="Times New Roman"/>
      <w:sz w:val="28"/>
      <w:szCs w:val="22"/>
      <w:lang w:eastAsia="en-US"/>
    </w:rPr>
  </w:style>
  <w:style w:type="paragraph" w:styleId="af0">
    <w:name w:val="footer"/>
    <w:basedOn w:val="a"/>
    <w:link w:val="af1"/>
    <w:uiPriority w:val="99"/>
    <w:unhideWhenUsed/>
    <w:rsid w:val="00961829"/>
    <w:pPr>
      <w:tabs>
        <w:tab w:val="center" w:pos="4677"/>
        <w:tab w:val="right" w:pos="9355"/>
      </w:tabs>
    </w:pPr>
  </w:style>
  <w:style w:type="character" w:customStyle="1" w:styleId="af1">
    <w:name w:val="Нижний колонтитул Знак"/>
    <w:link w:val="af0"/>
    <w:uiPriority w:val="99"/>
    <w:rsid w:val="00961829"/>
    <w:rPr>
      <w:rFonts w:ascii="Times New Roman" w:hAnsi="Times New Roman"/>
      <w:sz w:val="28"/>
      <w:szCs w:val="22"/>
      <w:lang w:eastAsia="en-US"/>
    </w:rPr>
  </w:style>
  <w:style w:type="character" w:customStyle="1" w:styleId="af2">
    <w:name w:val="Символ сноски"/>
    <w:rsid w:val="00961829"/>
    <w:rPr>
      <w:vertAlign w:val="superscript"/>
    </w:rPr>
  </w:style>
  <w:style w:type="paragraph" w:styleId="af3">
    <w:name w:val="Body Text Indent"/>
    <w:basedOn w:val="a"/>
    <w:link w:val="af4"/>
    <w:uiPriority w:val="99"/>
    <w:unhideWhenUsed/>
    <w:rsid w:val="00961829"/>
    <w:pPr>
      <w:spacing w:after="120"/>
      <w:ind w:left="283"/>
    </w:pPr>
  </w:style>
  <w:style w:type="character" w:customStyle="1" w:styleId="af4">
    <w:name w:val="Основной текст с отступом Знак"/>
    <w:link w:val="af3"/>
    <w:uiPriority w:val="99"/>
    <w:rsid w:val="00961829"/>
    <w:rPr>
      <w:rFonts w:ascii="Times New Roman" w:hAnsi="Times New Roman"/>
      <w:sz w:val="28"/>
      <w:szCs w:val="22"/>
      <w:lang w:eastAsia="en-US"/>
    </w:rPr>
  </w:style>
  <w:style w:type="paragraph" w:styleId="12">
    <w:name w:val="toc 1"/>
    <w:basedOn w:val="a"/>
    <w:next w:val="a"/>
    <w:autoRedefine/>
    <w:uiPriority w:val="39"/>
    <w:unhideWhenUsed/>
    <w:rsid w:val="00961829"/>
    <w:pPr>
      <w:spacing w:before="120" w:after="120"/>
      <w:jc w:val="left"/>
    </w:pPr>
    <w:rPr>
      <w:rFonts w:asciiTheme="minorHAnsi" w:hAnsiTheme="minorHAnsi"/>
      <w:b/>
      <w:bCs/>
      <w:caps/>
      <w:sz w:val="20"/>
      <w:szCs w:val="20"/>
    </w:rPr>
  </w:style>
  <w:style w:type="paragraph" w:styleId="25">
    <w:name w:val="toc 2"/>
    <w:basedOn w:val="a"/>
    <w:next w:val="a"/>
    <w:autoRedefine/>
    <w:uiPriority w:val="39"/>
    <w:unhideWhenUsed/>
    <w:rsid w:val="00961829"/>
    <w:pPr>
      <w:ind w:left="280"/>
      <w:jc w:val="left"/>
    </w:pPr>
    <w:rPr>
      <w:rFonts w:asciiTheme="minorHAnsi" w:hAnsiTheme="minorHAnsi"/>
      <w:smallCaps/>
      <w:sz w:val="20"/>
      <w:szCs w:val="20"/>
    </w:rPr>
  </w:style>
  <w:style w:type="paragraph" w:styleId="31">
    <w:name w:val="toc 3"/>
    <w:basedOn w:val="a"/>
    <w:next w:val="a"/>
    <w:autoRedefine/>
    <w:uiPriority w:val="39"/>
    <w:unhideWhenUsed/>
    <w:rsid w:val="00961829"/>
    <w:pPr>
      <w:ind w:left="560"/>
      <w:jc w:val="left"/>
    </w:pPr>
    <w:rPr>
      <w:rFonts w:asciiTheme="minorHAnsi" w:hAnsiTheme="minorHAnsi"/>
      <w:i/>
      <w:iCs/>
      <w:sz w:val="20"/>
      <w:szCs w:val="20"/>
    </w:rPr>
  </w:style>
  <w:style w:type="paragraph" w:styleId="41">
    <w:name w:val="toc 4"/>
    <w:basedOn w:val="a"/>
    <w:next w:val="a"/>
    <w:autoRedefine/>
    <w:uiPriority w:val="39"/>
    <w:unhideWhenUsed/>
    <w:rsid w:val="00961829"/>
    <w:pPr>
      <w:ind w:left="840"/>
      <w:jc w:val="left"/>
    </w:pPr>
    <w:rPr>
      <w:rFonts w:asciiTheme="minorHAnsi" w:hAnsiTheme="minorHAnsi"/>
      <w:sz w:val="18"/>
      <w:szCs w:val="18"/>
    </w:rPr>
  </w:style>
  <w:style w:type="paragraph" w:styleId="5">
    <w:name w:val="toc 5"/>
    <w:basedOn w:val="a"/>
    <w:next w:val="a"/>
    <w:autoRedefine/>
    <w:uiPriority w:val="39"/>
    <w:unhideWhenUsed/>
    <w:rsid w:val="00961829"/>
    <w:pPr>
      <w:ind w:left="1120"/>
      <w:jc w:val="left"/>
    </w:pPr>
    <w:rPr>
      <w:rFonts w:asciiTheme="minorHAnsi" w:hAnsiTheme="minorHAnsi"/>
      <w:sz w:val="18"/>
      <w:szCs w:val="18"/>
    </w:rPr>
  </w:style>
  <w:style w:type="paragraph" w:styleId="6">
    <w:name w:val="toc 6"/>
    <w:basedOn w:val="a"/>
    <w:next w:val="a"/>
    <w:autoRedefine/>
    <w:uiPriority w:val="39"/>
    <w:unhideWhenUsed/>
    <w:rsid w:val="00961829"/>
    <w:pPr>
      <w:ind w:left="1400"/>
      <w:jc w:val="left"/>
    </w:pPr>
    <w:rPr>
      <w:rFonts w:asciiTheme="minorHAnsi" w:hAnsiTheme="minorHAnsi"/>
      <w:sz w:val="18"/>
      <w:szCs w:val="18"/>
    </w:rPr>
  </w:style>
  <w:style w:type="paragraph" w:styleId="7">
    <w:name w:val="toc 7"/>
    <w:basedOn w:val="a"/>
    <w:next w:val="a"/>
    <w:autoRedefine/>
    <w:uiPriority w:val="39"/>
    <w:unhideWhenUsed/>
    <w:rsid w:val="00961829"/>
    <w:pPr>
      <w:ind w:left="1680"/>
      <w:jc w:val="left"/>
    </w:pPr>
    <w:rPr>
      <w:rFonts w:asciiTheme="minorHAnsi" w:hAnsiTheme="minorHAnsi"/>
      <w:sz w:val="18"/>
      <w:szCs w:val="18"/>
    </w:rPr>
  </w:style>
  <w:style w:type="paragraph" w:styleId="8">
    <w:name w:val="toc 8"/>
    <w:basedOn w:val="a"/>
    <w:next w:val="a"/>
    <w:autoRedefine/>
    <w:uiPriority w:val="39"/>
    <w:unhideWhenUsed/>
    <w:rsid w:val="00961829"/>
    <w:pPr>
      <w:ind w:left="1960"/>
      <w:jc w:val="left"/>
    </w:pPr>
    <w:rPr>
      <w:rFonts w:asciiTheme="minorHAnsi" w:hAnsiTheme="minorHAnsi"/>
      <w:sz w:val="18"/>
      <w:szCs w:val="18"/>
    </w:rPr>
  </w:style>
  <w:style w:type="paragraph" w:styleId="9">
    <w:name w:val="toc 9"/>
    <w:basedOn w:val="a"/>
    <w:next w:val="a"/>
    <w:autoRedefine/>
    <w:uiPriority w:val="39"/>
    <w:unhideWhenUsed/>
    <w:rsid w:val="00961829"/>
    <w:pPr>
      <w:ind w:left="2240"/>
      <w:jc w:val="left"/>
    </w:pPr>
    <w:rPr>
      <w:rFonts w:asciiTheme="minorHAnsi" w:hAnsiTheme="minorHAnsi"/>
      <w:sz w:val="18"/>
      <w:szCs w:val="18"/>
    </w:rPr>
  </w:style>
  <w:style w:type="paragraph" w:customStyle="1" w:styleId="bigtext">
    <w:name w:val="bigtext"/>
    <w:basedOn w:val="a"/>
    <w:rsid w:val="00961829"/>
    <w:pPr>
      <w:spacing w:before="100" w:beforeAutospacing="1" w:after="100" w:afterAutospacing="1" w:line="240" w:lineRule="auto"/>
      <w:ind w:firstLine="0"/>
      <w:jc w:val="left"/>
    </w:pPr>
    <w:rPr>
      <w:rFonts w:eastAsia="Times New Roman"/>
      <w:sz w:val="24"/>
      <w:szCs w:val="24"/>
      <w:lang w:eastAsia="ru-RU"/>
    </w:rPr>
  </w:style>
  <w:style w:type="paragraph" w:customStyle="1" w:styleId="Default">
    <w:name w:val="Default"/>
    <w:rsid w:val="00961829"/>
    <w:pPr>
      <w:autoSpaceDE w:val="0"/>
      <w:autoSpaceDN w:val="0"/>
      <w:adjustRightInd w:val="0"/>
    </w:pPr>
    <w:rPr>
      <w:rFonts w:ascii="Times New Roman" w:eastAsia="Times New Roman" w:hAnsi="Times New Roman"/>
      <w:color w:val="000000"/>
      <w:sz w:val="24"/>
      <w:szCs w:val="24"/>
    </w:rPr>
  </w:style>
  <w:style w:type="character" w:styleId="af5">
    <w:name w:val="Strong"/>
    <w:qFormat/>
    <w:rsid w:val="00961829"/>
    <w:rPr>
      <w:b/>
      <w:bCs/>
    </w:rPr>
  </w:style>
  <w:style w:type="character" w:styleId="af6">
    <w:name w:val="FollowedHyperlink"/>
    <w:uiPriority w:val="99"/>
    <w:semiHidden/>
    <w:unhideWhenUsed/>
    <w:rsid w:val="00961829"/>
    <w:rPr>
      <w:color w:val="800080"/>
      <w:u w:val="single"/>
    </w:rPr>
  </w:style>
  <w:style w:type="paragraph" w:customStyle="1" w:styleId="xl24">
    <w:name w:val="xl24"/>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5">
    <w:name w:val="xl25"/>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26">
    <w:name w:val="xl26"/>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7">
    <w:name w:val="xl27"/>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styleId="af7">
    <w:name w:val="List Paragraph"/>
    <w:basedOn w:val="a"/>
    <w:uiPriority w:val="34"/>
    <w:qFormat/>
    <w:rsid w:val="004B4009"/>
    <w:pPr>
      <w:ind w:left="720"/>
      <w:contextualSpacing/>
    </w:pPr>
  </w:style>
  <w:style w:type="table" w:styleId="af8">
    <w:name w:val="Table Grid"/>
    <w:basedOn w:val="a1"/>
    <w:uiPriority w:val="59"/>
    <w:rsid w:val="007B70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line="360" w:lineRule="auto"/>
      <w:ind w:firstLine="709"/>
      <w:jc w:val="both"/>
    </w:pPr>
    <w:rPr>
      <w:rFonts w:ascii="Times New Roman" w:hAnsi="Times New Roman"/>
      <w:sz w:val="28"/>
      <w:szCs w:val="22"/>
      <w:lang w:eastAsia="en-US"/>
    </w:rPr>
  </w:style>
  <w:style w:type="paragraph" w:styleId="1">
    <w:name w:val="heading 1"/>
    <w:basedOn w:val="a"/>
    <w:next w:val="a"/>
    <w:link w:val="10"/>
    <w:qFormat/>
    <w:pPr>
      <w:keepNext/>
      <w:jc w:val="center"/>
      <w:outlineLvl w:val="0"/>
    </w:pPr>
    <w:rPr>
      <w:b/>
    </w:rPr>
  </w:style>
  <w:style w:type="paragraph" w:styleId="2">
    <w:name w:val="heading 2"/>
    <w:basedOn w:val="a"/>
    <w:next w:val="a"/>
    <w:link w:val="20"/>
    <w:qFormat/>
    <w:pPr>
      <w:keepNext/>
      <w:outlineLvl w:val="1"/>
    </w:pPr>
    <w:rPr>
      <w:rFonts w:eastAsia="Times New Roman" w:cs="Arial"/>
      <w:bCs/>
      <w:iCs/>
      <w:szCs w:val="28"/>
    </w:rPr>
  </w:style>
  <w:style w:type="paragraph" w:styleId="3">
    <w:name w:val="heading 3"/>
    <w:basedOn w:val="a"/>
    <w:next w:val="a"/>
    <w:link w:val="30"/>
    <w:qFormat/>
    <w:rsid w:val="00961829"/>
    <w:pPr>
      <w:keepNext/>
      <w:spacing w:before="240" w:after="60" w:line="240" w:lineRule="auto"/>
      <w:ind w:firstLine="0"/>
      <w:jc w:val="left"/>
      <w:outlineLvl w:val="2"/>
    </w:pPr>
    <w:rPr>
      <w:rFonts w:ascii="Arial" w:eastAsia="Times New Roman" w:hAnsi="Arial" w:cs="Arial"/>
      <w:b/>
      <w:bCs/>
      <w:sz w:val="26"/>
      <w:szCs w:val="26"/>
      <w:lang w:eastAsia="ru-RU"/>
    </w:rPr>
  </w:style>
  <w:style w:type="paragraph" w:styleId="4">
    <w:name w:val="heading 4"/>
    <w:basedOn w:val="a"/>
    <w:next w:val="a"/>
    <w:link w:val="40"/>
    <w:uiPriority w:val="9"/>
    <w:unhideWhenUsed/>
    <w:qFormat/>
    <w:rsid w:val="00961829"/>
    <w:pPr>
      <w:keepNext/>
      <w:spacing w:before="240" w:after="60"/>
      <w:outlineLvl w:val="3"/>
    </w:pPr>
    <w:rPr>
      <w:rFonts w:ascii="Calibri" w:eastAsia="Times New Roman" w:hAnsi="Calibr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imes New Roman" w:eastAsia="Calibri" w:hAnsi="Times New Roman" w:cs="Times New Roman"/>
      <w:b/>
      <w:sz w:val="28"/>
    </w:rPr>
  </w:style>
  <w:style w:type="character" w:customStyle="1" w:styleId="20">
    <w:name w:val="Заголовок 2 Знак"/>
    <w:link w:val="2"/>
    <w:rPr>
      <w:rFonts w:ascii="Times New Roman" w:eastAsia="Times New Roman" w:hAnsi="Times New Roman" w:cs="Arial"/>
      <w:bCs/>
      <w:iCs/>
      <w:sz w:val="28"/>
      <w:szCs w:val="28"/>
    </w:rPr>
  </w:style>
  <w:style w:type="paragraph" w:styleId="a3">
    <w:name w:val="No Spacing"/>
    <w:uiPriority w:val="1"/>
    <w:qFormat/>
    <w:pPr>
      <w:ind w:firstLine="709"/>
      <w:jc w:val="both"/>
    </w:pPr>
    <w:rPr>
      <w:rFonts w:ascii="Times New Roman" w:hAnsi="Times New Roman"/>
      <w:sz w:val="28"/>
      <w:szCs w:val="22"/>
      <w:lang w:eastAsia="en-US"/>
    </w:rPr>
  </w:style>
  <w:style w:type="paragraph" w:customStyle="1" w:styleId="11">
    <w:name w:val="Абзац списка1"/>
    <w:aliases w:val="Подрисночная подпись,List Paragraph"/>
    <w:basedOn w:val="a"/>
    <w:uiPriority w:val="34"/>
    <w:qFormat/>
    <w:pPr>
      <w:ind w:left="720"/>
      <w:contextualSpacing/>
    </w:pPr>
  </w:style>
  <w:style w:type="character" w:styleId="a4">
    <w:name w:val="Hyperlink"/>
    <w:uiPriority w:val="99"/>
    <w:rPr>
      <w:rFonts w:cs="Times New Roman"/>
      <w:color w:val="0000FF"/>
      <w:u w:val="single"/>
    </w:rPr>
  </w:style>
  <w:style w:type="character" w:customStyle="1" w:styleId="30">
    <w:name w:val="Заголовок 3 Знак"/>
    <w:link w:val="3"/>
    <w:rsid w:val="00961829"/>
    <w:rPr>
      <w:rFonts w:ascii="Arial" w:eastAsia="Times New Roman" w:hAnsi="Arial" w:cs="Arial"/>
      <w:b/>
      <w:bCs/>
      <w:sz w:val="26"/>
      <w:szCs w:val="26"/>
    </w:rPr>
  </w:style>
  <w:style w:type="character" w:customStyle="1" w:styleId="40">
    <w:name w:val="Заголовок 4 Знак"/>
    <w:link w:val="4"/>
    <w:uiPriority w:val="9"/>
    <w:rsid w:val="00961829"/>
    <w:rPr>
      <w:rFonts w:eastAsia="Times New Roman"/>
      <w:b/>
      <w:bCs/>
      <w:sz w:val="28"/>
      <w:szCs w:val="28"/>
      <w:lang w:eastAsia="en-US"/>
    </w:rPr>
  </w:style>
  <w:style w:type="paragraph" w:styleId="a5">
    <w:name w:val="Normal (Web)"/>
    <w:basedOn w:val="a"/>
    <w:unhideWhenUsed/>
    <w:rsid w:val="00961829"/>
    <w:pPr>
      <w:spacing w:before="100" w:beforeAutospacing="1" w:after="100" w:afterAutospacing="1" w:line="240" w:lineRule="auto"/>
      <w:ind w:firstLine="0"/>
      <w:jc w:val="left"/>
    </w:pPr>
    <w:rPr>
      <w:rFonts w:eastAsia="Times New Roman"/>
      <w:sz w:val="24"/>
      <w:szCs w:val="24"/>
      <w:lang w:eastAsia="ru-RU"/>
    </w:rPr>
  </w:style>
  <w:style w:type="character" w:styleId="a6">
    <w:name w:val="Emphasis"/>
    <w:uiPriority w:val="20"/>
    <w:qFormat/>
    <w:rsid w:val="00961829"/>
    <w:rPr>
      <w:i/>
      <w:iCs/>
    </w:rPr>
  </w:style>
  <w:style w:type="character" w:customStyle="1" w:styleId="spelle">
    <w:name w:val="spelle"/>
    <w:rsid w:val="00961829"/>
  </w:style>
  <w:style w:type="character" w:customStyle="1" w:styleId="grame">
    <w:name w:val="grame"/>
    <w:rsid w:val="00961829"/>
  </w:style>
  <w:style w:type="paragraph" w:styleId="21">
    <w:name w:val="Body Text 2"/>
    <w:basedOn w:val="a"/>
    <w:link w:val="22"/>
    <w:rsid w:val="00961829"/>
    <w:pPr>
      <w:spacing w:line="240" w:lineRule="auto"/>
      <w:ind w:firstLine="0"/>
    </w:pPr>
    <w:rPr>
      <w:rFonts w:eastAsia="Times New Roman"/>
      <w:b/>
      <w:bCs/>
      <w:sz w:val="40"/>
      <w:szCs w:val="20"/>
      <w:lang w:eastAsia="ru-RU"/>
    </w:rPr>
  </w:style>
  <w:style w:type="character" w:customStyle="1" w:styleId="22">
    <w:name w:val="Основной текст 2 Знак"/>
    <w:link w:val="21"/>
    <w:rsid w:val="00961829"/>
    <w:rPr>
      <w:rFonts w:ascii="Times New Roman" w:eastAsia="Times New Roman" w:hAnsi="Times New Roman"/>
      <w:b/>
      <w:bCs/>
      <w:sz w:val="40"/>
    </w:rPr>
  </w:style>
  <w:style w:type="paragraph" w:customStyle="1" w:styleId="Normal1">
    <w:name w:val="Normal1"/>
    <w:rsid w:val="00961829"/>
    <w:pPr>
      <w:snapToGrid w:val="0"/>
      <w:spacing w:before="100" w:after="100"/>
    </w:pPr>
    <w:rPr>
      <w:rFonts w:ascii="Times New Roman" w:eastAsia="Times New Roman" w:hAnsi="Times New Roman"/>
      <w:sz w:val="24"/>
    </w:rPr>
  </w:style>
  <w:style w:type="paragraph" w:styleId="a7">
    <w:name w:val="caption"/>
    <w:basedOn w:val="a"/>
    <w:next w:val="a"/>
    <w:qFormat/>
    <w:rsid w:val="00961829"/>
    <w:pPr>
      <w:spacing w:line="240" w:lineRule="auto"/>
      <w:ind w:firstLine="0"/>
      <w:jc w:val="center"/>
    </w:pPr>
    <w:rPr>
      <w:rFonts w:eastAsia="Times New Roman"/>
      <w:b/>
      <w:sz w:val="24"/>
      <w:szCs w:val="20"/>
      <w:lang w:eastAsia="ru-RU"/>
    </w:rPr>
  </w:style>
  <w:style w:type="paragraph" w:styleId="a8">
    <w:name w:val="Normal Indent"/>
    <w:basedOn w:val="a"/>
    <w:rsid w:val="00961829"/>
    <w:pPr>
      <w:spacing w:line="240" w:lineRule="auto"/>
      <w:ind w:left="708" w:firstLine="0"/>
      <w:jc w:val="left"/>
    </w:pPr>
    <w:rPr>
      <w:rFonts w:eastAsia="Times New Roman"/>
      <w:sz w:val="32"/>
      <w:szCs w:val="20"/>
      <w:lang w:eastAsia="ru-RU"/>
    </w:rPr>
  </w:style>
  <w:style w:type="paragraph" w:styleId="23">
    <w:name w:val="Body Text Indent 2"/>
    <w:basedOn w:val="a"/>
    <w:link w:val="24"/>
    <w:rsid w:val="00961829"/>
    <w:pPr>
      <w:spacing w:after="120" w:line="480" w:lineRule="auto"/>
      <w:ind w:left="283" w:firstLine="0"/>
      <w:jc w:val="left"/>
    </w:pPr>
    <w:rPr>
      <w:rFonts w:eastAsia="Times New Roman"/>
      <w:sz w:val="24"/>
      <w:szCs w:val="24"/>
      <w:lang w:eastAsia="ru-RU"/>
    </w:rPr>
  </w:style>
  <w:style w:type="character" w:customStyle="1" w:styleId="24">
    <w:name w:val="Основной текст с отступом 2 Знак"/>
    <w:link w:val="23"/>
    <w:rsid w:val="00961829"/>
    <w:rPr>
      <w:rFonts w:ascii="Times New Roman" w:eastAsia="Times New Roman" w:hAnsi="Times New Roman"/>
      <w:sz w:val="24"/>
      <w:szCs w:val="24"/>
    </w:rPr>
  </w:style>
  <w:style w:type="paragraph" w:styleId="a9">
    <w:name w:val="Balloon Text"/>
    <w:basedOn w:val="a"/>
    <w:link w:val="aa"/>
    <w:uiPriority w:val="99"/>
    <w:semiHidden/>
    <w:unhideWhenUsed/>
    <w:rsid w:val="00961829"/>
    <w:pPr>
      <w:spacing w:line="240" w:lineRule="auto"/>
    </w:pPr>
    <w:rPr>
      <w:rFonts w:ascii="Tahoma" w:hAnsi="Tahoma" w:cs="Tahoma"/>
      <w:sz w:val="16"/>
      <w:szCs w:val="16"/>
    </w:rPr>
  </w:style>
  <w:style w:type="character" w:customStyle="1" w:styleId="aa">
    <w:name w:val="Текст выноски Знак"/>
    <w:link w:val="a9"/>
    <w:uiPriority w:val="99"/>
    <w:semiHidden/>
    <w:rsid w:val="00961829"/>
    <w:rPr>
      <w:rFonts w:ascii="Tahoma" w:hAnsi="Tahoma" w:cs="Tahoma"/>
      <w:sz w:val="16"/>
      <w:szCs w:val="16"/>
      <w:lang w:eastAsia="en-US"/>
    </w:rPr>
  </w:style>
  <w:style w:type="paragraph" w:styleId="ab">
    <w:name w:val="footnote text"/>
    <w:basedOn w:val="a"/>
    <w:link w:val="ac"/>
    <w:unhideWhenUsed/>
    <w:rsid w:val="00961829"/>
    <w:rPr>
      <w:sz w:val="20"/>
      <w:szCs w:val="20"/>
    </w:rPr>
  </w:style>
  <w:style w:type="character" w:customStyle="1" w:styleId="ac">
    <w:name w:val="Текст сноски Знак"/>
    <w:link w:val="ab"/>
    <w:rsid w:val="00961829"/>
    <w:rPr>
      <w:rFonts w:ascii="Times New Roman" w:hAnsi="Times New Roman"/>
      <w:lang w:eastAsia="en-US"/>
    </w:rPr>
  </w:style>
  <w:style w:type="character" w:styleId="ad">
    <w:name w:val="footnote reference"/>
    <w:semiHidden/>
    <w:unhideWhenUsed/>
    <w:rsid w:val="00961829"/>
    <w:rPr>
      <w:vertAlign w:val="superscript"/>
    </w:rPr>
  </w:style>
  <w:style w:type="paragraph" w:styleId="ae">
    <w:name w:val="header"/>
    <w:basedOn w:val="a"/>
    <w:link w:val="af"/>
    <w:uiPriority w:val="99"/>
    <w:unhideWhenUsed/>
    <w:rsid w:val="00961829"/>
    <w:pPr>
      <w:tabs>
        <w:tab w:val="center" w:pos="4677"/>
        <w:tab w:val="right" w:pos="9355"/>
      </w:tabs>
    </w:pPr>
  </w:style>
  <w:style w:type="character" w:customStyle="1" w:styleId="af">
    <w:name w:val="Верхний колонтитул Знак"/>
    <w:link w:val="ae"/>
    <w:uiPriority w:val="99"/>
    <w:rsid w:val="00961829"/>
    <w:rPr>
      <w:rFonts w:ascii="Times New Roman" w:hAnsi="Times New Roman"/>
      <w:sz w:val="28"/>
      <w:szCs w:val="22"/>
      <w:lang w:eastAsia="en-US"/>
    </w:rPr>
  </w:style>
  <w:style w:type="paragraph" w:styleId="af0">
    <w:name w:val="footer"/>
    <w:basedOn w:val="a"/>
    <w:link w:val="af1"/>
    <w:uiPriority w:val="99"/>
    <w:unhideWhenUsed/>
    <w:rsid w:val="00961829"/>
    <w:pPr>
      <w:tabs>
        <w:tab w:val="center" w:pos="4677"/>
        <w:tab w:val="right" w:pos="9355"/>
      </w:tabs>
    </w:pPr>
  </w:style>
  <w:style w:type="character" w:customStyle="1" w:styleId="af1">
    <w:name w:val="Нижний колонтитул Знак"/>
    <w:link w:val="af0"/>
    <w:uiPriority w:val="99"/>
    <w:rsid w:val="00961829"/>
    <w:rPr>
      <w:rFonts w:ascii="Times New Roman" w:hAnsi="Times New Roman"/>
      <w:sz w:val="28"/>
      <w:szCs w:val="22"/>
      <w:lang w:eastAsia="en-US"/>
    </w:rPr>
  </w:style>
  <w:style w:type="character" w:customStyle="1" w:styleId="af2">
    <w:name w:val="Символ сноски"/>
    <w:rsid w:val="00961829"/>
    <w:rPr>
      <w:vertAlign w:val="superscript"/>
    </w:rPr>
  </w:style>
  <w:style w:type="paragraph" w:styleId="af3">
    <w:name w:val="Body Text Indent"/>
    <w:basedOn w:val="a"/>
    <w:link w:val="af4"/>
    <w:uiPriority w:val="99"/>
    <w:unhideWhenUsed/>
    <w:rsid w:val="00961829"/>
    <w:pPr>
      <w:spacing w:after="120"/>
      <w:ind w:left="283"/>
    </w:pPr>
  </w:style>
  <w:style w:type="character" w:customStyle="1" w:styleId="af4">
    <w:name w:val="Основной текст с отступом Знак"/>
    <w:link w:val="af3"/>
    <w:uiPriority w:val="99"/>
    <w:rsid w:val="00961829"/>
    <w:rPr>
      <w:rFonts w:ascii="Times New Roman" w:hAnsi="Times New Roman"/>
      <w:sz w:val="28"/>
      <w:szCs w:val="22"/>
      <w:lang w:eastAsia="en-US"/>
    </w:rPr>
  </w:style>
  <w:style w:type="paragraph" w:styleId="12">
    <w:name w:val="toc 1"/>
    <w:basedOn w:val="a"/>
    <w:next w:val="a"/>
    <w:autoRedefine/>
    <w:uiPriority w:val="39"/>
    <w:unhideWhenUsed/>
    <w:rsid w:val="00961829"/>
    <w:pPr>
      <w:spacing w:before="120" w:after="120"/>
      <w:jc w:val="left"/>
    </w:pPr>
    <w:rPr>
      <w:rFonts w:asciiTheme="minorHAnsi" w:hAnsiTheme="minorHAnsi"/>
      <w:b/>
      <w:bCs/>
      <w:caps/>
      <w:sz w:val="20"/>
      <w:szCs w:val="20"/>
    </w:rPr>
  </w:style>
  <w:style w:type="paragraph" w:styleId="25">
    <w:name w:val="toc 2"/>
    <w:basedOn w:val="a"/>
    <w:next w:val="a"/>
    <w:autoRedefine/>
    <w:uiPriority w:val="39"/>
    <w:unhideWhenUsed/>
    <w:rsid w:val="00961829"/>
    <w:pPr>
      <w:ind w:left="280"/>
      <w:jc w:val="left"/>
    </w:pPr>
    <w:rPr>
      <w:rFonts w:asciiTheme="minorHAnsi" w:hAnsiTheme="minorHAnsi"/>
      <w:smallCaps/>
      <w:sz w:val="20"/>
      <w:szCs w:val="20"/>
    </w:rPr>
  </w:style>
  <w:style w:type="paragraph" w:styleId="31">
    <w:name w:val="toc 3"/>
    <w:basedOn w:val="a"/>
    <w:next w:val="a"/>
    <w:autoRedefine/>
    <w:uiPriority w:val="39"/>
    <w:unhideWhenUsed/>
    <w:rsid w:val="00961829"/>
    <w:pPr>
      <w:ind w:left="560"/>
      <w:jc w:val="left"/>
    </w:pPr>
    <w:rPr>
      <w:rFonts w:asciiTheme="minorHAnsi" w:hAnsiTheme="minorHAnsi"/>
      <w:i/>
      <w:iCs/>
      <w:sz w:val="20"/>
      <w:szCs w:val="20"/>
    </w:rPr>
  </w:style>
  <w:style w:type="paragraph" w:styleId="41">
    <w:name w:val="toc 4"/>
    <w:basedOn w:val="a"/>
    <w:next w:val="a"/>
    <w:autoRedefine/>
    <w:uiPriority w:val="39"/>
    <w:unhideWhenUsed/>
    <w:rsid w:val="00961829"/>
    <w:pPr>
      <w:ind w:left="840"/>
      <w:jc w:val="left"/>
    </w:pPr>
    <w:rPr>
      <w:rFonts w:asciiTheme="minorHAnsi" w:hAnsiTheme="minorHAnsi"/>
      <w:sz w:val="18"/>
      <w:szCs w:val="18"/>
    </w:rPr>
  </w:style>
  <w:style w:type="paragraph" w:styleId="5">
    <w:name w:val="toc 5"/>
    <w:basedOn w:val="a"/>
    <w:next w:val="a"/>
    <w:autoRedefine/>
    <w:uiPriority w:val="39"/>
    <w:unhideWhenUsed/>
    <w:rsid w:val="00961829"/>
    <w:pPr>
      <w:ind w:left="1120"/>
      <w:jc w:val="left"/>
    </w:pPr>
    <w:rPr>
      <w:rFonts w:asciiTheme="minorHAnsi" w:hAnsiTheme="minorHAnsi"/>
      <w:sz w:val="18"/>
      <w:szCs w:val="18"/>
    </w:rPr>
  </w:style>
  <w:style w:type="paragraph" w:styleId="6">
    <w:name w:val="toc 6"/>
    <w:basedOn w:val="a"/>
    <w:next w:val="a"/>
    <w:autoRedefine/>
    <w:uiPriority w:val="39"/>
    <w:unhideWhenUsed/>
    <w:rsid w:val="00961829"/>
    <w:pPr>
      <w:ind w:left="1400"/>
      <w:jc w:val="left"/>
    </w:pPr>
    <w:rPr>
      <w:rFonts w:asciiTheme="minorHAnsi" w:hAnsiTheme="minorHAnsi"/>
      <w:sz w:val="18"/>
      <w:szCs w:val="18"/>
    </w:rPr>
  </w:style>
  <w:style w:type="paragraph" w:styleId="7">
    <w:name w:val="toc 7"/>
    <w:basedOn w:val="a"/>
    <w:next w:val="a"/>
    <w:autoRedefine/>
    <w:uiPriority w:val="39"/>
    <w:unhideWhenUsed/>
    <w:rsid w:val="00961829"/>
    <w:pPr>
      <w:ind w:left="1680"/>
      <w:jc w:val="left"/>
    </w:pPr>
    <w:rPr>
      <w:rFonts w:asciiTheme="minorHAnsi" w:hAnsiTheme="minorHAnsi"/>
      <w:sz w:val="18"/>
      <w:szCs w:val="18"/>
    </w:rPr>
  </w:style>
  <w:style w:type="paragraph" w:styleId="8">
    <w:name w:val="toc 8"/>
    <w:basedOn w:val="a"/>
    <w:next w:val="a"/>
    <w:autoRedefine/>
    <w:uiPriority w:val="39"/>
    <w:unhideWhenUsed/>
    <w:rsid w:val="00961829"/>
    <w:pPr>
      <w:ind w:left="1960"/>
      <w:jc w:val="left"/>
    </w:pPr>
    <w:rPr>
      <w:rFonts w:asciiTheme="minorHAnsi" w:hAnsiTheme="minorHAnsi"/>
      <w:sz w:val="18"/>
      <w:szCs w:val="18"/>
    </w:rPr>
  </w:style>
  <w:style w:type="paragraph" w:styleId="9">
    <w:name w:val="toc 9"/>
    <w:basedOn w:val="a"/>
    <w:next w:val="a"/>
    <w:autoRedefine/>
    <w:uiPriority w:val="39"/>
    <w:unhideWhenUsed/>
    <w:rsid w:val="00961829"/>
    <w:pPr>
      <w:ind w:left="2240"/>
      <w:jc w:val="left"/>
    </w:pPr>
    <w:rPr>
      <w:rFonts w:asciiTheme="minorHAnsi" w:hAnsiTheme="minorHAnsi"/>
      <w:sz w:val="18"/>
      <w:szCs w:val="18"/>
    </w:rPr>
  </w:style>
  <w:style w:type="paragraph" w:customStyle="1" w:styleId="bigtext">
    <w:name w:val="bigtext"/>
    <w:basedOn w:val="a"/>
    <w:rsid w:val="00961829"/>
    <w:pPr>
      <w:spacing w:before="100" w:beforeAutospacing="1" w:after="100" w:afterAutospacing="1" w:line="240" w:lineRule="auto"/>
      <w:ind w:firstLine="0"/>
      <w:jc w:val="left"/>
    </w:pPr>
    <w:rPr>
      <w:rFonts w:eastAsia="Times New Roman"/>
      <w:sz w:val="24"/>
      <w:szCs w:val="24"/>
      <w:lang w:eastAsia="ru-RU"/>
    </w:rPr>
  </w:style>
  <w:style w:type="paragraph" w:customStyle="1" w:styleId="Default">
    <w:name w:val="Default"/>
    <w:rsid w:val="00961829"/>
    <w:pPr>
      <w:autoSpaceDE w:val="0"/>
      <w:autoSpaceDN w:val="0"/>
      <w:adjustRightInd w:val="0"/>
    </w:pPr>
    <w:rPr>
      <w:rFonts w:ascii="Times New Roman" w:eastAsia="Times New Roman" w:hAnsi="Times New Roman"/>
      <w:color w:val="000000"/>
      <w:sz w:val="24"/>
      <w:szCs w:val="24"/>
    </w:rPr>
  </w:style>
  <w:style w:type="character" w:styleId="af5">
    <w:name w:val="Strong"/>
    <w:qFormat/>
    <w:rsid w:val="00961829"/>
    <w:rPr>
      <w:b/>
      <w:bCs/>
    </w:rPr>
  </w:style>
  <w:style w:type="character" w:styleId="af6">
    <w:name w:val="FollowedHyperlink"/>
    <w:uiPriority w:val="99"/>
    <w:semiHidden/>
    <w:unhideWhenUsed/>
    <w:rsid w:val="00961829"/>
    <w:rPr>
      <w:color w:val="800080"/>
      <w:u w:val="single"/>
    </w:rPr>
  </w:style>
  <w:style w:type="paragraph" w:customStyle="1" w:styleId="xl24">
    <w:name w:val="xl24"/>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5">
    <w:name w:val="xl25"/>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26">
    <w:name w:val="xl26"/>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7">
    <w:name w:val="xl27"/>
    <w:basedOn w:val="a"/>
    <w:rsid w:val="0096182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styleId="af7">
    <w:name w:val="List Paragraph"/>
    <w:basedOn w:val="a"/>
    <w:uiPriority w:val="34"/>
    <w:qFormat/>
    <w:rsid w:val="004B4009"/>
    <w:pPr>
      <w:ind w:left="720"/>
      <w:contextualSpacing/>
    </w:pPr>
  </w:style>
  <w:style w:type="table" w:styleId="af8">
    <w:name w:val="Table Grid"/>
    <w:basedOn w:val="a1"/>
    <w:uiPriority w:val="59"/>
    <w:rsid w:val="007B70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411073">
      <w:bodyDiv w:val="1"/>
      <w:marLeft w:val="0"/>
      <w:marRight w:val="0"/>
      <w:marTop w:val="0"/>
      <w:marBottom w:val="0"/>
      <w:divBdr>
        <w:top w:val="none" w:sz="0" w:space="0" w:color="auto"/>
        <w:left w:val="none" w:sz="0" w:space="0" w:color="auto"/>
        <w:bottom w:val="none" w:sz="0" w:space="0" w:color="auto"/>
        <w:right w:val="none" w:sz="0" w:space="0" w:color="auto"/>
      </w:divBdr>
    </w:div>
    <w:div w:id="281154886">
      <w:bodyDiv w:val="1"/>
      <w:marLeft w:val="0"/>
      <w:marRight w:val="0"/>
      <w:marTop w:val="0"/>
      <w:marBottom w:val="0"/>
      <w:divBdr>
        <w:top w:val="none" w:sz="0" w:space="0" w:color="auto"/>
        <w:left w:val="none" w:sz="0" w:space="0" w:color="auto"/>
        <w:bottom w:val="none" w:sz="0" w:space="0" w:color="auto"/>
        <w:right w:val="none" w:sz="0" w:space="0" w:color="auto"/>
      </w:divBdr>
    </w:div>
    <w:div w:id="287011978">
      <w:bodyDiv w:val="1"/>
      <w:marLeft w:val="0"/>
      <w:marRight w:val="0"/>
      <w:marTop w:val="0"/>
      <w:marBottom w:val="0"/>
      <w:divBdr>
        <w:top w:val="none" w:sz="0" w:space="0" w:color="auto"/>
        <w:left w:val="none" w:sz="0" w:space="0" w:color="auto"/>
        <w:bottom w:val="none" w:sz="0" w:space="0" w:color="auto"/>
        <w:right w:val="none" w:sz="0" w:space="0" w:color="auto"/>
      </w:divBdr>
      <w:divsChild>
        <w:div w:id="477957942">
          <w:marLeft w:val="0"/>
          <w:marRight w:val="0"/>
          <w:marTop w:val="0"/>
          <w:marBottom w:val="150"/>
          <w:divBdr>
            <w:top w:val="none" w:sz="0" w:space="0" w:color="auto"/>
            <w:left w:val="none" w:sz="0" w:space="0" w:color="auto"/>
            <w:bottom w:val="none" w:sz="0" w:space="0" w:color="auto"/>
            <w:right w:val="none" w:sz="0" w:space="0" w:color="auto"/>
          </w:divBdr>
        </w:div>
        <w:div w:id="1587499157">
          <w:marLeft w:val="0"/>
          <w:marRight w:val="0"/>
          <w:marTop w:val="0"/>
          <w:marBottom w:val="225"/>
          <w:divBdr>
            <w:top w:val="none" w:sz="0" w:space="0" w:color="auto"/>
            <w:left w:val="none" w:sz="0" w:space="0" w:color="auto"/>
            <w:bottom w:val="none" w:sz="0" w:space="0" w:color="auto"/>
            <w:right w:val="none" w:sz="0" w:space="0" w:color="auto"/>
          </w:divBdr>
          <w:divsChild>
            <w:div w:id="1217429405">
              <w:marLeft w:val="0"/>
              <w:marRight w:val="0"/>
              <w:marTop w:val="0"/>
              <w:marBottom w:val="0"/>
              <w:divBdr>
                <w:top w:val="none" w:sz="0" w:space="0" w:color="auto"/>
                <w:left w:val="none" w:sz="0" w:space="0" w:color="auto"/>
                <w:bottom w:val="none" w:sz="0" w:space="0" w:color="auto"/>
                <w:right w:val="none" w:sz="0" w:space="0" w:color="auto"/>
              </w:divBdr>
              <w:divsChild>
                <w:div w:id="2017229417">
                  <w:marLeft w:val="0"/>
                  <w:marRight w:val="0"/>
                  <w:marTop w:val="0"/>
                  <w:marBottom w:val="75"/>
                  <w:divBdr>
                    <w:top w:val="none" w:sz="0" w:space="0" w:color="auto"/>
                    <w:left w:val="none" w:sz="0" w:space="0" w:color="auto"/>
                    <w:bottom w:val="none" w:sz="0" w:space="0" w:color="auto"/>
                    <w:right w:val="none" w:sz="0" w:space="0" w:color="auto"/>
                  </w:divBdr>
                </w:div>
                <w:div w:id="1673558083">
                  <w:marLeft w:val="0"/>
                  <w:marRight w:val="0"/>
                  <w:marTop w:val="0"/>
                  <w:marBottom w:val="75"/>
                  <w:divBdr>
                    <w:top w:val="none" w:sz="0" w:space="0" w:color="auto"/>
                    <w:left w:val="none" w:sz="0" w:space="0" w:color="auto"/>
                    <w:bottom w:val="none" w:sz="0" w:space="0" w:color="auto"/>
                    <w:right w:val="none" w:sz="0" w:space="0" w:color="auto"/>
                  </w:divBdr>
                </w:div>
                <w:div w:id="96732363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486672918">
      <w:bodyDiv w:val="1"/>
      <w:marLeft w:val="0"/>
      <w:marRight w:val="0"/>
      <w:marTop w:val="0"/>
      <w:marBottom w:val="0"/>
      <w:divBdr>
        <w:top w:val="none" w:sz="0" w:space="0" w:color="auto"/>
        <w:left w:val="none" w:sz="0" w:space="0" w:color="auto"/>
        <w:bottom w:val="none" w:sz="0" w:space="0" w:color="auto"/>
        <w:right w:val="none" w:sz="0" w:space="0" w:color="auto"/>
      </w:divBdr>
    </w:div>
    <w:div w:id="517239529">
      <w:bodyDiv w:val="1"/>
      <w:marLeft w:val="0"/>
      <w:marRight w:val="0"/>
      <w:marTop w:val="0"/>
      <w:marBottom w:val="0"/>
      <w:divBdr>
        <w:top w:val="none" w:sz="0" w:space="0" w:color="auto"/>
        <w:left w:val="none" w:sz="0" w:space="0" w:color="auto"/>
        <w:bottom w:val="none" w:sz="0" w:space="0" w:color="auto"/>
        <w:right w:val="none" w:sz="0" w:space="0" w:color="auto"/>
      </w:divBdr>
    </w:div>
    <w:div w:id="535436441">
      <w:bodyDiv w:val="1"/>
      <w:marLeft w:val="0"/>
      <w:marRight w:val="0"/>
      <w:marTop w:val="0"/>
      <w:marBottom w:val="0"/>
      <w:divBdr>
        <w:top w:val="none" w:sz="0" w:space="0" w:color="auto"/>
        <w:left w:val="none" w:sz="0" w:space="0" w:color="auto"/>
        <w:bottom w:val="none" w:sz="0" w:space="0" w:color="auto"/>
        <w:right w:val="none" w:sz="0" w:space="0" w:color="auto"/>
      </w:divBdr>
    </w:div>
    <w:div w:id="569657564">
      <w:bodyDiv w:val="1"/>
      <w:marLeft w:val="0"/>
      <w:marRight w:val="0"/>
      <w:marTop w:val="0"/>
      <w:marBottom w:val="0"/>
      <w:divBdr>
        <w:top w:val="none" w:sz="0" w:space="0" w:color="auto"/>
        <w:left w:val="none" w:sz="0" w:space="0" w:color="auto"/>
        <w:bottom w:val="none" w:sz="0" w:space="0" w:color="auto"/>
        <w:right w:val="none" w:sz="0" w:space="0" w:color="auto"/>
      </w:divBdr>
    </w:div>
    <w:div w:id="842745820">
      <w:bodyDiv w:val="1"/>
      <w:marLeft w:val="0"/>
      <w:marRight w:val="0"/>
      <w:marTop w:val="0"/>
      <w:marBottom w:val="0"/>
      <w:divBdr>
        <w:top w:val="none" w:sz="0" w:space="0" w:color="auto"/>
        <w:left w:val="none" w:sz="0" w:space="0" w:color="auto"/>
        <w:bottom w:val="none" w:sz="0" w:space="0" w:color="auto"/>
        <w:right w:val="none" w:sz="0" w:space="0" w:color="auto"/>
      </w:divBdr>
    </w:div>
    <w:div w:id="930550966">
      <w:bodyDiv w:val="1"/>
      <w:marLeft w:val="0"/>
      <w:marRight w:val="0"/>
      <w:marTop w:val="0"/>
      <w:marBottom w:val="0"/>
      <w:divBdr>
        <w:top w:val="none" w:sz="0" w:space="0" w:color="auto"/>
        <w:left w:val="none" w:sz="0" w:space="0" w:color="auto"/>
        <w:bottom w:val="none" w:sz="0" w:space="0" w:color="auto"/>
        <w:right w:val="none" w:sz="0" w:space="0" w:color="auto"/>
      </w:divBdr>
    </w:div>
    <w:div w:id="1032340482">
      <w:bodyDiv w:val="1"/>
      <w:marLeft w:val="0"/>
      <w:marRight w:val="0"/>
      <w:marTop w:val="0"/>
      <w:marBottom w:val="0"/>
      <w:divBdr>
        <w:top w:val="none" w:sz="0" w:space="0" w:color="auto"/>
        <w:left w:val="none" w:sz="0" w:space="0" w:color="auto"/>
        <w:bottom w:val="none" w:sz="0" w:space="0" w:color="auto"/>
        <w:right w:val="none" w:sz="0" w:space="0" w:color="auto"/>
      </w:divBdr>
    </w:div>
    <w:div w:id="1054960802">
      <w:bodyDiv w:val="1"/>
      <w:marLeft w:val="0"/>
      <w:marRight w:val="0"/>
      <w:marTop w:val="0"/>
      <w:marBottom w:val="0"/>
      <w:divBdr>
        <w:top w:val="none" w:sz="0" w:space="0" w:color="auto"/>
        <w:left w:val="none" w:sz="0" w:space="0" w:color="auto"/>
        <w:bottom w:val="none" w:sz="0" w:space="0" w:color="auto"/>
        <w:right w:val="none" w:sz="0" w:space="0" w:color="auto"/>
      </w:divBdr>
    </w:div>
    <w:div w:id="1146431595">
      <w:bodyDiv w:val="1"/>
      <w:marLeft w:val="0"/>
      <w:marRight w:val="0"/>
      <w:marTop w:val="0"/>
      <w:marBottom w:val="0"/>
      <w:divBdr>
        <w:top w:val="none" w:sz="0" w:space="0" w:color="auto"/>
        <w:left w:val="none" w:sz="0" w:space="0" w:color="auto"/>
        <w:bottom w:val="none" w:sz="0" w:space="0" w:color="auto"/>
        <w:right w:val="none" w:sz="0" w:space="0" w:color="auto"/>
      </w:divBdr>
    </w:div>
    <w:div w:id="1171145000">
      <w:bodyDiv w:val="1"/>
      <w:marLeft w:val="0"/>
      <w:marRight w:val="0"/>
      <w:marTop w:val="0"/>
      <w:marBottom w:val="0"/>
      <w:divBdr>
        <w:top w:val="none" w:sz="0" w:space="0" w:color="auto"/>
        <w:left w:val="none" w:sz="0" w:space="0" w:color="auto"/>
        <w:bottom w:val="none" w:sz="0" w:space="0" w:color="auto"/>
        <w:right w:val="none" w:sz="0" w:space="0" w:color="auto"/>
      </w:divBdr>
    </w:div>
    <w:div w:id="1177963210">
      <w:bodyDiv w:val="1"/>
      <w:marLeft w:val="0"/>
      <w:marRight w:val="0"/>
      <w:marTop w:val="0"/>
      <w:marBottom w:val="0"/>
      <w:divBdr>
        <w:top w:val="none" w:sz="0" w:space="0" w:color="auto"/>
        <w:left w:val="none" w:sz="0" w:space="0" w:color="auto"/>
        <w:bottom w:val="none" w:sz="0" w:space="0" w:color="auto"/>
        <w:right w:val="none" w:sz="0" w:space="0" w:color="auto"/>
      </w:divBdr>
    </w:div>
    <w:div w:id="1206481827">
      <w:bodyDiv w:val="1"/>
      <w:marLeft w:val="0"/>
      <w:marRight w:val="0"/>
      <w:marTop w:val="0"/>
      <w:marBottom w:val="0"/>
      <w:divBdr>
        <w:top w:val="none" w:sz="0" w:space="0" w:color="auto"/>
        <w:left w:val="none" w:sz="0" w:space="0" w:color="auto"/>
        <w:bottom w:val="none" w:sz="0" w:space="0" w:color="auto"/>
        <w:right w:val="none" w:sz="0" w:space="0" w:color="auto"/>
      </w:divBdr>
    </w:div>
    <w:div w:id="1537084557">
      <w:bodyDiv w:val="1"/>
      <w:marLeft w:val="0"/>
      <w:marRight w:val="0"/>
      <w:marTop w:val="0"/>
      <w:marBottom w:val="0"/>
      <w:divBdr>
        <w:top w:val="none" w:sz="0" w:space="0" w:color="auto"/>
        <w:left w:val="none" w:sz="0" w:space="0" w:color="auto"/>
        <w:bottom w:val="none" w:sz="0" w:space="0" w:color="auto"/>
        <w:right w:val="none" w:sz="0" w:space="0" w:color="auto"/>
      </w:divBdr>
    </w:div>
    <w:div w:id="1627658284">
      <w:bodyDiv w:val="1"/>
      <w:marLeft w:val="0"/>
      <w:marRight w:val="0"/>
      <w:marTop w:val="0"/>
      <w:marBottom w:val="0"/>
      <w:divBdr>
        <w:top w:val="none" w:sz="0" w:space="0" w:color="auto"/>
        <w:left w:val="none" w:sz="0" w:space="0" w:color="auto"/>
        <w:bottom w:val="none" w:sz="0" w:space="0" w:color="auto"/>
        <w:right w:val="none" w:sz="0" w:space="0" w:color="auto"/>
      </w:divBdr>
    </w:div>
    <w:div w:id="1642493590">
      <w:bodyDiv w:val="1"/>
      <w:marLeft w:val="0"/>
      <w:marRight w:val="0"/>
      <w:marTop w:val="0"/>
      <w:marBottom w:val="0"/>
      <w:divBdr>
        <w:top w:val="none" w:sz="0" w:space="0" w:color="auto"/>
        <w:left w:val="none" w:sz="0" w:space="0" w:color="auto"/>
        <w:bottom w:val="none" w:sz="0" w:space="0" w:color="auto"/>
        <w:right w:val="none" w:sz="0" w:space="0" w:color="auto"/>
      </w:divBdr>
    </w:div>
    <w:div w:id="1677688446">
      <w:bodyDiv w:val="1"/>
      <w:marLeft w:val="0"/>
      <w:marRight w:val="0"/>
      <w:marTop w:val="0"/>
      <w:marBottom w:val="0"/>
      <w:divBdr>
        <w:top w:val="none" w:sz="0" w:space="0" w:color="auto"/>
        <w:left w:val="none" w:sz="0" w:space="0" w:color="auto"/>
        <w:bottom w:val="none" w:sz="0" w:space="0" w:color="auto"/>
        <w:right w:val="none" w:sz="0" w:space="0" w:color="auto"/>
      </w:divBdr>
    </w:div>
    <w:div w:id="1718357474">
      <w:bodyDiv w:val="1"/>
      <w:marLeft w:val="0"/>
      <w:marRight w:val="0"/>
      <w:marTop w:val="0"/>
      <w:marBottom w:val="0"/>
      <w:divBdr>
        <w:top w:val="none" w:sz="0" w:space="0" w:color="auto"/>
        <w:left w:val="none" w:sz="0" w:space="0" w:color="auto"/>
        <w:bottom w:val="none" w:sz="0" w:space="0" w:color="auto"/>
        <w:right w:val="none" w:sz="0" w:space="0" w:color="auto"/>
      </w:divBdr>
    </w:div>
    <w:div w:id="1750232718">
      <w:bodyDiv w:val="1"/>
      <w:marLeft w:val="0"/>
      <w:marRight w:val="0"/>
      <w:marTop w:val="0"/>
      <w:marBottom w:val="0"/>
      <w:divBdr>
        <w:top w:val="none" w:sz="0" w:space="0" w:color="auto"/>
        <w:left w:val="none" w:sz="0" w:space="0" w:color="auto"/>
        <w:bottom w:val="none" w:sz="0" w:space="0" w:color="auto"/>
        <w:right w:val="none" w:sz="0" w:space="0" w:color="auto"/>
      </w:divBdr>
    </w:div>
    <w:div w:id="1787969073">
      <w:bodyDiv w:val="1"/>
      <w:marLeft w:val="0"/>
      <w:marRight w:val="0"/>
      <w:marTop w:val="0"/>
      <w:marBottom w:val="0"/>
      <w:divBdr>
        <w:top w:val="none" w:sz="0" w:space="0" w:color="auto"/>
        <w:left w:val="none" w:sz="0" w:space="0" w:color="auto"/>
        <w:bottom w:val="none" w:sz="0" w:space="0" w:color="auto"/>
        <w:right w:val="none" w:sz="0" w:space="0" w:color="auto"/>
      </w:divBdr>
    </w:div>
    <w:div w:id="1835564967">
      <w:bodyDiv w:val="1"/>
      <w:marLeft w:val="0"/>
      <w:marRight w:val="0"/>
      <w:marTop w:val="0"/>
      <w:marBottom w:val="0"/>
      <w:divBdr>
        <w:top w:val="none" w:sz="0" w:space="0" w:color="auto"/>
        <w:left w:val="none" w:sz="0" w:space="0" w:color="auto"/>
        <w:bottom w:val="none" w:sz="0" w:space="0" w:color="auto"/>
        <w:right w:val="none" w:sz="0" w:space="0" w:color="auto"/>
      </w:divBdr>
    </w:div>
    <w:div w:id="1914269553">
      <w:bodyDiv w:val="1"/>
      <w:marLeft w:val="0"/>
      <w:marRight w:val="0"/>
      <w:marTop w:val="0"/>
      <w:marBottom w:val="0"/>
      <w:divBdr>
        <w:top w:val="none" w:sz="0" w:space="0" w:color="auto"/>
        <w:left w:val="none" w:sz="0" w:space="0" w:color="auto"/>
        <w:bottom w:val="none" w:sz="0" w:space="0" w:color="auto"/>
        <w:right w:val="none" w:sz="0" w:space="0" w:color="auto"/>
      </w:divBdr>
      <w:divsChild>
        <w:div w:id="675811225">
          <w:marLeft w:val="0"/>
          <w:marRight w:val="0"/>
          <w:marTop w:val="0"/>
          <w:marBottom w:val="225"/>
          <w:divBdr>
            <w:top w:val="none" w:sz="0" w:space="0" w:color="auto"/>
            <w:left w:val="none" w:sz="0" w:space="0" w:color="auto"/>
            <w:bottom w:val="none" w:sz="0" w:space="0" w:color="auto"/>
            <w:right w:val="none" w:sz="0" w:space="0" w:color="auto"/>
          </w:divBdr>
          <w:divsChild>
            <w:div w:id="462508415">
              <w:marLeft w:val="0"/>
              <w:marRight w:val="0"/>
              <w:marTop w:val="0"/>
              <w:marBottom w:val="0"/>
              <w:divBdr>
                <w:top w:val="none" w:sz="0" w:space="0" w:color="auto"/>
                <w:left w:val="none" w:sz="0" w:space="0" w:color="auto"/>
                <w:bottom w:val="none" w:sz="0" w:space="0" w:color="auto"/>
                <w:right w:val="none" w:sz="0" w:space="0" w:color="auto"/>
              </w:divBdr>
              <w:divsChild>
                <w:div w:id="318579480">
                  <w:marLeft w:val="0"/>
                  <w:marRight w:val="0"/>
                  <w:marTop w:val="0"/>
                  <w:marBottom w:val="75"/>
                  <w:divBdr>
                    <w:top w:val="none" w:sz="0" w:space="0" w:color="auto"/>
                    <w:left w:val="none" w:sz="0" w:space="0" w:color="auto"/>
                    <w:bottom w:val="none" w:sz="0" w:space="0" w:color="auto"/>
                    <w:right w:val="none" w:sz="0" w:space="0" w:color="auto"/>
                  </w:divBdr>
                </w:div>
                <w:div w:id="961688589">
                  <w:marLeft w:val="0"/>
                  <w:marRight w:val="0"/>
                  <w:marTop w:val="0"/>
                  <w:marBottom w:val="75"/>
                  <w:divBdr>
                    <w:top w:val="none" w:sz="0" w:space="0" w:color="auto"/>
                    <w:left w:val="none" w:sz="0" w:space="0" w:color="auto"/>
                    <w:bottom w:val="none" w:sz="0" w:space="0" w:color="auto"/>
                    <w:right w:val="none" w:sz="0" w:space="0" w:color="auto"/>
                  </w:divBdr>
                </w:div>
                <w:div w:id="136906372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280839189">
          <w:marLeft w:val="0"/>
          <w:marRight w:val="0"/>
          <w:marTop w:val="0"/>
          <w:marBottom w:val="150"/>
          <w:divBdr>
            <w:top w:val="none" w:sz="0" w:space="0" w:color="auto"/>
            <w:left w:val="none" w:sz="0" w:space="0" w:color="auto"/>
            <w:bottom w:val="none" w:sz="0" w:space="0" w:color="auto"/>
            <w:right w:val="none" w:sz="0" w:space="0" w:color="auto"/>
          </w:divBdr>
        </w:div>
      </w:divsChild>
    </w:div>
    <w:div w:id="1932666799">
      <w:bodyDiv w:val="1"/>
      <w:marLeft w:val="0"/>
      <w:marRight w:val="0"/>
      <w:marTop w:val="0"/>
      <w:marBottom w:val="0"/>
      <w:divBdr>
        <w:top w:val="none" w:sz="0" w:space="0" w:color="auto"/>
        <w:left w:val="none" w:sz="0" w:space="0" w:color="auto"/>
        <w:bottom w:val="none" w:sz="0" w:space="0" w:color="auto"/>
        <w:right w:val="none" w:sz="0" w:space="0" w:color="auto"/>
      </w:divBdr>
    </w:div>
    <w:div w:id="1990865410">
      <w:bodyDiv w:val="1"/>
      <w:marLeft w:val="0"/>
      <w:marRight w:val="0"/>
      <w:marTop w:val="0"/>
      <w:marBottom w:val="0"/>
      <w:divBdr>
        <w:top w:val="none" w:sz="0" w:space="0" w:color="auto"/>
        <w:left w:val="none" w:sz="0" w:space="0" w:color="auto"/>
        <w:bottom w:val="none" w:sz="0" w:space="0" w:color="auto"/>
        <w:right w:val="none" w:sz="0" w:space="0" w:color="auto"/>
      </w:divBdr>
    </w:div>
    <w:div w:id="2087678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researchgate.net/profile/Eugene_Lutsenko"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jpe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image" Target="media/image19.jpeg"/><Relationship Id="rId42" Type="http://schemas.openxmlformats.org/officeDocument/2006/relationships/hyperlink" Target="https://patents.google.com/patent/RU2228607C1/ru" TargetMode="External"/><Relationship Id="rId7" Type="http://schemas.openxmlformats.org/officeDocument/2006/relationships/footnotes" Target="footnotes.xml"/><Relationship Id="rId12" Type="http://schemas.openxmlformats.org/officeDocument/2006/relationships/hyperlink" Target="http://lc.kubagro.ru" TargetMode="Externa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theme" Target="theme/theme1.xm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image" Target="media/image5.png"/><Relationship Id="rId29" Type="http://schemas.openxmlformats.org/officeDocument/2006/relationships/image" Target="media/image14.jpeg"/><Relationship Id="rId41" Type="http://schemas.openxmlformats.org/officeDocument/2006/relationships/hyperlink" Target="http://lc.kubagro.ru/aidos/_Aidos-X.ht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prof.lutsenko@gmail.com" TargetMode="External"/><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jpeg"/><Relationship Id="rId10" Type="http://schemas.openxmlformats.org/officeDocument/2006/relationships/hyperlink" Target="http://lc.kubagro.ru" TargetMode="External"/><Relationship Id="rId19" Type="http://schemas.openxmlformats.org/officeDocument/2006/relationships/image" Target="media/image4.png"/><Relationship Id="rId31" Type="http://schemas.openxmlformats.org/officeDocument/2006/relationships/image" Target="media/image16.jpeg"/><Relationship Id="rId4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mailto:prof.lutsenko@gmail.com" TargetMode="External"/><Relationship Id="rId14" Type="http://schemas.openxmlformats.org/officeDocument/2006/relationships/hyperlink" Target="https://www.researchgate.net/profile/Eugene_Lutsenko"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8/pdf/14.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100FBF-AC2A-45CB-A07C-E81CD1A498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Pages>
  <Words>3089</Words>
  <Characters>17613</Characters>
  <Application>Microsoft Office Word</Application>
  <DocSecurity>0</DocSecurity>
  <Lines>146</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20661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1</cp:lastModifiedBy>
  <cp:revision>20</cp:revision>
  <cp:lastPrinted>2022-11-16T19:14:00Z</cp:lastPrinted>
  <dcterms:created xsi:type="dcterms:W3CDTF">2022-10-13T05:12:00Z</dcterms:created>
  <dcterms:modified xsi:type="dcterms:W3CDTF">2022-11-16T19:14:00Z</dcterms:modified>
</cp:coreProperties>
</file>