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4D2807" w:rsidRPr="00261BE4" w14:paraId="13863555" w14:textId="77777777" w:rsidTr="00693242">
        <w:tc>
          <w:tcPr>
            <w:tcW w:w="2500" w:type="pct"/>
          </w:tcPr>
          <w:p w14:paraId="088A1009" w14:textId="77777777" w:rsidR="004D2807" w:rsidRPr="00693242" w:rsidRDefault="004D2807" w:rsidP="00693242">
            <w:pPr>
              <w:pStyle w:val="Heading1"/>
              <w:spacing w:before="0" w:line="240" w:lineRule="auto"/>
              <w:outlineLvl w:val="0"/>
              <w:rPr>
                <w:rFonts w:ascii="Times New Roman" w:hAnsi="Times New Roman" w:cs="Times New Roman"/>
                <w:b w:val="0"/>
                <w:bCs w:val="0"/>
                <w:color w:val="auto"/>
                <w:sz w:val="20"/>
                <w:szCs w:val="20"/>
              </w:rPr>
            </w:pPr>
            <w:r w:rsidRPr="00693242">
              <w:rPr>
                <w:rFonts w:ascii="Times New Roman" w:hAnsi="Times New Roman" w:cs="Times New Roman"/>
                <w:b w:val="0"/>
                <w:bCs w:val="0"/>
                <w:color w:val="auto"/>
                <w:sz w:val="20"/>
                <w:szCs w:val="20"/>
              </w:rPr>
              <w:t>УДК 633.161</w:t>
            </w:r>
          </w:p>
          <w:p w14:paraId="19051AD0" w14:textId="77777777" w:rsidR="00A66BBA" w:rsidRPr="00152C5F" w:rsidRDefault="00A66BBA" w:rsidP="00693242">
            <w:pPr>
              <w:spacing w:after="0" w:line="240" w:lineRule="auto"/>
              <w:rPr>
                <w:rFonts w:ascii="Times New Roman" w:hAnsi="Times New Roman" w:cs="Times New Roman"/>
                <w:sz w:val="20"/>
                <w:szCs w:val="20"/>
              </w:rPr>
            </w:pPr>
          </w:p>
          <w:p w14:paraId="61D1444B" w14:textId="77777777" w:rsidR="00E16D23" w:rsidRPr="00152C5F" w:rsidRDefault="00E16D23" w:rsidP="00693242">
            <w:pPr>
              <w:spacing w:after="0" w:line="240" w:lineRule="auto"/>
              <w:rPr>
                <w:rFonts w:ascii="Times New Roman" w:hAnsi="Times New Roman" w:cs="Times New Roman"/>
                <w:color w:val="000000"/>
                <w:sz w:val="20"/>
                <w:szCs w:val="20"/>
                <w:shd w:val="clear" w:color="auto" w:fill="FFFFFF"/>
              </w:rPr>
            </w:pPr>
            <w:r w:rsidRPr="00152C5F">
              <w:rPr>
                <w:rFonts w:ascii="Times New Roman" w:hAnsi="Times New Roman" w:cs="Times New Roman"/>
                <w:color w:val="000000"/>
                <w:sz w:val="20"/>
                <w:szCs w:val="20"/>
                <w:shd w:val="clear" w:color="auto" w:fill="FFFFFF"/>
              </w:rPr>
              <w:t>06.01.01 – Общее земледелие, растениеводство (сельскохозяйственные науки)</w:t>
            </w:r>
          </w:p>
          <w:p w14:paraId="69D249F1" w14:textId="1A2A3F76" w:rsidR="00E16D23" w:rsidRPr="00152C5F" w:rsidRDefault="00E16D23" w:rsidP="00693242">
            <w:pPr>
              <w:spacing w:after="0" w:line="240" w:lineRule="auto"/>
              <w:rPr>
                <w:rFonts w:ascii="Times New Roman" w:hAnsi="Times New Roman" w:cs="Times New Roman"/>
                <w:sz w:val="20"/>
                <w:szCs w:val="20"/>
              </w:rPr>
            </w:pPr>
          </w:p>
        </w:tc>
        <w:tc>
          <w:tcPr>
            <w:tcW w:w="2500" w:type="pct"/>
          </w:tcPr>
          <w:p w14:paraId="7923A254" w14:textId="77777777" w:rsidR="004D2807" w:rsidRDefault="004D2807" w:rsidP="00693242">
            <w:pPr>
              <w:pStyle w:val="NormalWeb"/>
              <w:spacing w:before="0" w:beforeAutospacing="0" w:after="0" w:afterAutospacing="0"/>
              <w:rPr>
                <w:bCs/>
                <w:sz w:val="20"/>
                <w:szCs w:val="20"/>
                <w:lang w:val="en-US"/>
              </w:rPr>
            </w:pPr>
            <w:r w:rsidRPr="00693242">
              <w:rPr>
                <w:bCs/>
                <w:sz w:val="20"/>
                <w:szCs w:val="20"/>
                <w:lang w:val="en-US"/>
              </w:rPr>
              <w:t>UDC 633.161</w:t>
            </w:r>
          </w:p>
          <w:p w14:paraId="069193F2" w14:textId="77777777" w:rsidR="00261BE4" w:rsidRDefault="00261BE4" w:rsidP="00693242">
            <w:pPr>
              <w:pStyle w:val="NormalWeb"/>
              <w:spacing w:before="0" w:beforeAutospacing="0" w:after="0" w:afterAutospacing="0"/>
              <w:rPr>
                <w:bCs/>
                <w:sz w:val="20"/>
                <w:szCs w:val="20"/>
                <w:lang w:val="en-US"/>
              </w:rPr>
            </w:pPr>
          </w:p>
          <w:p w14:paraId="436BA42D" w14:textId="0FEA0DED" w:rsidR="00261BE4" w:rsidRPr="00261BE4" w:rsidRDefault="00261BE4" w:rsidP="00693242">
            <w:pPr>
              <w:pStyle w:val="NormalWeb"/>
              <w:spacing w:before="0" w:beforeAutospacing="0" w:after="0" w:afterAutospacing="0"/>
              <w:rPr>
                <w:bCs/>
                <w:sz w:val="20"/>
                <w:szCs w:val="20"/>
                <w:lang w:val="en-US"/>
              </w:rPr>
            </w:pPr>
            <w:r w:rsidRPr="00261BE4">
              <w:rPr>
                <w:bCs/>
                <w:sz w:val="20"/>
                <w:szCs w:val="20"/>
                <w:lang w:val="en-US"/>
              </w:rPr>
              <w:t>06.01.01 – General agriculture, crop production (agricultural sciences)</w:t>
            </w:r>
          </w:p>
        </w:tc>
      </w:tr>
      <w:tr w:rsidR="004D2807" w:rsidRPr="00261BE4" w14:paraId="13F71151" w14:textId="77777777" w:rsidTr="00693242">
        <w:tc>
          <w:tcPr>
            <w:tcW w:w="2500" w:type="pct"/>
          </w:tcPr>
          <w:p w14:paraId="3395D34E" w14:textId="77777777" w:rsidR="004D2807" w:rsidRPr="00152C5F" w:rsidRDefault="004D2807" w:rsidP="00693242">
            <w:pPr>
              <w:pStyle w:val="NormalWeb"/>
              <w:spacing w:before="0" w:beforeAutospacing="0" w:after="0" w:afterAutospacing="0"/>
              <w:rPr>
                <w:b/>
                <w:bCs/>
                <w:sz w:val="20"/>
                <w:szCs w:val="20"/>
              </w:rPr>
            </w:pPr>
            <w:r w:rsidRPr="00152C5F">
              <w:rPr>
                <w:b/>
                <w:bCs/>
                <w:sz w:val="20"/>
                <w:szCs w:val="20"/>
              </w:rPr>
              <w:t>УСТОЙЧИВОСТЬ  МУТАНТНЫХ ФОРМ ОЗИМОГО ЯЧМЕНЯ  К ОСНОВНЫМ ВОЗБУДИТЕЛЯМ БОЛЕЗНЕЙ В УСЛОВИЯХ ЦЕНТРАЛЬНОЙ ЗОНЫ КРАСНОДАРСКОГО КРАЯ</w:t>
            </w:r>
          </w:p>
          <w:p w14:paraId="3571E3EE" w14:textId="667CE281" w:rsidR="00A66BBA" w:rsidRPr="00152C5F" w:rsidRDefault="00A66BBA" w:rsidP="00693242">
            <w:pPr>
              <w:pStyle w:val="NormalWeb"/>
              <w:spacing w:before="0" w:beforeAutospacing="0" w:after="0" w:afterAutospacing="0"/>
              <w:rPr>
                <w:b/>
                <w:bCs/>
                <w:sz w:val="20"/>
                <w:szCs w:val="20"/>
              </w:rPr>
            </w:pPr>
          </w:p>
        </w:tc>
        <w:tc>
          <w:tcPr>
            <w:tcW w:w="2500" w:type="pct"/>
          </w:tcPr>
          <w:p w14:paraId="751CA1EC" w14:textId="7A60C7C5" w:rsidR="004D2807" w:rsidRPr="00152C5F" w:rsidRDefault="004D2807" w:rsidP="00693242">
            <w:pPr>
              <w:spacing w:after="0" w:line="240" w:lineRule="auto"/>
              <w:rPr>
                <w:rFonts w:ascii="Times New Roman" w:hAnsi="Times New Roman" w:cs="Times New Roman"/>
                <w:b/>
                <w:sz w:val="20"/>
                <w:szCs w:val="20"/>
                <w:lang w:val="en-US"/>
              </w:rPr>
            </w:pPr>
            <w:r w:rsidRPr="00152C5F">
              <w:rPr>
                <w:rFonts w:ascii="Times New Roman" w:hAnsi="Times New Roman" w:cs="Times New Roman"/>
                <w:b/>
                <w:color w:val="000000"/>
                <w:sz w:val="20"/>
                <w:szCs w:val="20"/>
                <w:lang w:val="en-US"/>
              </w:rPr>
              <w:t xml:space="preserve">RESISTANCE OF MUTANT FORMS OF WINTER BARLEY TO THE MAIN PATHOGENS IN THE CONDITIONS OF THE CENTRAL ZONE OF THE KRASNODAR </w:t>
            </w:r>
            <w:r w:rsidR="00A72E03">
              <w:rPr>
                <w:rFonts w:ascii="Times New Roman" w:hAnsi="Times New Roman" w:cs="Times New Roman"/>
                <w:b/>
                <w:color w:val="000000"/>
                <w:sz w:val="20"/>
                <w:szCs w:val="20"/>
                <w:lang w:val="en-US"/>
              </w:rPr>
              <w:t>REGION</w:t>
            </w:r>
          </w:p>
          <w:p w14:paraId="6D41E4E5" w14:textId="77777777" w:rsidR="004D2807" w:rsidRPr="00152C5F" w:rsidRDefault="004D2807" w:rsidP="00693242">
            <w:pPr>
              <w:pStyle w:val="NormalWeb"/>
              <w:spacing w:before="0" w:beforeAutospacing="0" w:after="0" w:afterAutospacing="0"/>
              <w:rPr>
                <w:iCs/>
                <w:sz w:val="20"/>
                <w:szCs w:val="20"/>
                <w:lang w:val="en-US"/>
              </w:rPr>
            </w:pPr>
          </w:p>
        </w:tc>
      </w:tr>
      <w:tr w:rsidR="004D2807" w:rsidRPr="00261BE4" w14:paraId="2DEED91A" w14:textId="77777777" w:rsidTr="00693242">
        <w:tc>
          <w:tcPr>
            <w:tcW w:w="2500" w:type="pct"/>
          </w:tcPr>
          <w:p w14:paraId="55A545D6" w14:textId="7178DF67" w:rsidR="00DC358E" w:rsidRPr="00152C5F" w:rsidRDefault="004D2807" w:rsidP="00693242">
            <w:pPr>
              <w:spacing w:after="0" w:line="240" w:lineRule="auto"/>
              <w:rPr>
                <w:rFonts w:ascii="Times New Roman" w:hAnsi="Times New Roman" w:cs="Times New Roman"/>
                <w:sz w:val="20"/>
                <w:szCs w:val="20"/>
              </w:rPr>
            </w:pPr>
            <w:proofErr w:type="spellStart"/>
            <w:r w:rsidRPr="00152C5F">
              <w:rPr>
                <w:rFonts w:ascii="Times New Roman" w:hAnsi="Times New Roman" w:cs="Times New Roman"/>
                <w:sz w:val="20"/>
                <w:szCs w:val="20"/>
              </w:rPr>
              <w:t>Репко</w:t>
            </w:r>
            <w:proofErr w:type="spellEnd"/>
            <w:r w:rsidR="00DC358E" w:rsidRPr="00152C5F">
              <w:rPr>
                <w:rFonts w:ascii="Times New Roman" w:hAnsi="Times New Roman" w:cs="Times New Roman"/>
                <w:sz w:val="20"/>
                <w:szCs w:val="20"/>
              </w:rPr>
              <w:t xml:space="preserve"> Наталья Валентиновна</w:t>
            </w:r>
          </w:p>
          <w:p w14:paraId="7AEC96D1" w14:textId="666ECABE" w:rsidR="004D2807" w:rsidRPr="00152C5F" w:rsidRDefault="004D2807" w:rsidP="00693242">
            <w:pPr>
              <w:spacing w:after="0" w:line="240" w:lineRule="auto"/>
              <w:rPr>
                <w:rFonts w:ascii="Times New Roman" w:hAnsi="Times New Roman" w:cs="Times New Roman"/>
                <w:sz w:val="20"/>
                <w:szCs w:val="20"/>
              </w:rPr>
            </w:pPr>
            <w:r w:rsidRPr="00152C5F">
              <w:rPr>
                <w:rFonts w:ascii="Times New Roman" w:hAnsi="Times New Roman" w:cs="Times New Roman"/>
                <w:sz w:val="20"/>
                <w:szCs w:val="20"/>
              </w:rPr>
              <w:t>доктор с.-х. н., доцент</w:t>
            </w:r>
          </w:p>
          <w:p w14:paraId="6162CFFA" w14:textId="77777777" w:rsidR="004D2807" w:rsidRPr="00261BE4" w:rsidRDefault="004D2807" w:rsidP="00693242">
            <w:pPr>
              <w:spacing w:after="0" w:line="240" w:lineRule="auto"/>
              <w:rPr>
                <w:rFonts w:ascii="Times New Roman" w:hAnsi="Times New Roman" w:cs="Times New Roman"/>
                <w:sz w:val="20"/>
                <w:szCs w:val="20"/>
                <w:lang w:val="en-US"/>
              </w:rPr>
            </w:pPr>
            <w:r w:rsidRPr="00152C5F">
              <w:rPr>
                <w:rFonts w:ascii="Times New Roman" w:hAnsi="Times New Roman" w:cs="Times New Roman"/>
                <w:sz w:val="20"/>
                <w:szCs w:val="20"/>
                <w:lang w:val="en-US"/>
              </w:rPr>
              <w:t>SPIN</w:t>
            </w:r>
            <w:r w:rsidRPr="00261BE4">
              <w:rPr>
                <w:rFonts w:ascii="Times New Roman" w:hAnsi="Times New Roman" w:cs="Times New Roman"/>
                <w:sz w:val="20"/>
                <w:szCs w:val="20"/>
                <w:lang w:val="en-US"/>
              </w:rPr>
              <w:t>-</w:t>
            </w:r>
            <w:r w:rsidRPr="00152C5F">
              <w:rPr>
                <w:rFonts w:ascii="Times New Roman" w:hAnsi="Times New Roman" w:cs="Times New Roman"/>
                <w:sz w:val="20"/>
                <w:szCs w:val="20"/>
              </w:rPr>
              <w:t>код</w:t>
            </w:r>
            <w:r w:rsidRPr="00261BE4">
              <w:rPr>
                <w:rFonts w:ascii="Times New Roman" w:hAnsi="Times New Roman" w:cs="Times New Roman"/>
                <w:sz w:val="20"/>
                <w:szCs w:val="20"/>
                <w:lang w:val="en-US"/>
              </w:rPr>
              <w:t>: 1264-9739</w:t>
            </w:r>
          </w:p>
          <w:p w14:paraId="15D82D5B" w14:textId="77777777" w:rsidR="004D2807" w:rsidRPr="00152C5F" w:rsidRDefault="004D2807" w:rsidP="00693242">
            <w:pPr>
              <w:pStyle w:val="NormalWeb"/>
              <w:spacing w:before="0" w:beforeAutospacing="0" w:after="0" w:afterAutospacing="0"/>
              <w:rPr>
                <w:sz w:val="20"/>
                <w:szCs w:val="20"/>
                <w:lang w:val="en-US"/>
              </w:rPr>
            </w:pPr>
            <w:r w:rsidRPr="00152C5F">
              <w:rPr>
                <w:sz w:val="20"/>
                <w:szCs w:val="20"/>
                <w:lang w:val="en-US"/>
              </w:rPr>
              <w:t>natalja</w:t>
            </w:r>
            <w:r w:rsidRPr="00261BE4">
              <w:rPr>
                <w:sz w:val="20"/>
                <w:szCs w:val="20"/>
                <w:lang w:val="en-US"/>
              </w:rPr>
              <w:t>.</w:t>
            </w:r>
            <w:r w:rsidRPr="00152C5F">
              <w:rPr>
                <w:sz w:val="20"/>
                <w:szCs w:val="20"/>
                <w:lang w:val="en-US"/>
              </w:rPr>
              <w:t>repko</w:t>
            </w:r>
            <w:r w:rsidRPr="00261BE4">
              <w:rPr>
                <w:sz w:val="20"/>
                <w:szCs w:val="20"/>
                <w:lang w:val="en-US"/>
              </w:rPr>
              <w:t>@</w:t>
            </w:r>
            <w:r w:rsidRPr="00152C5F">
              <w:rPr>
                <w:sz w:val="20"/>
                <w:szCs w:val="20"/>
                <w:lang w:val="en-US"/>
              </w:rPr>
              <w:t>yandex</w:t>
            </w:r>
            <w:r w:rsidRPr="00261BE4">
              <w:rPr>
                <w:sz w:val="20"/>
                <w:szCs w:val="20"/>
                <w:lang w:val="en-US"/>
              </w:rPr>
              <w:t>.</w:t>
            </w:r>
            <w:r w:rsidRPr="00152C5F">
              <w:rPr>
                <w:sz w:val="20"/>
                <w:szCs w:val="20"/>
                <w:lang w:val="en-US"/>
              </w:rPr>
              <w:t>ru</w:t>
            </w:r>
            <w:r w:rsidRPr="00261BE4">
              <w:rPr>
                <w:sz w:val="20"/>
                <w:szCs w:val="20"/>
                <w:lang w:val="en-US"/>
              </w:rPr>
              <w:t xml:space="preserve">   </w:t>
            </w:r>
          </w:p>
          <w:p w14:paraId="5FD0ED5A" w14:textId="51275FDF" w:rsidR="00A66BBA" w:rsidRPr="00152C5F" w:rsidRDefault="00A66BBA" w:rsidP="00693242">
            <w:pPr>
              <w:pStyle w:val="NormalWeb"/>
              <w:spacing w:before="0" w:beforeAutospacing="0" w:after="0" w:afterAutospacing="0"/>
              <w:rPr>
                <w:sz w:val="20"/>
                <w:szCs w:val="20"/>
                <w:lang w:val="en-US"/>
              </w:rPr>
            </w:pPr>
          </w:p>
        </w:tc>
        <w:tc>
          <w:tcPr>
            <w:tcW w:w="2500" w:type="pct"/>
          </w:tcPr>
          <w:p w14:paraId="4364C9D8" w14:textId="451F6D13" w:rsidR="00DC358E" w:rsidRPr="00152C5F" w:rsidRDefault="004D2807" w:rsidP="00693242">
            <w:pPr>
              <w:spacing w:after="0" w:line="240" w:lineRule="auto"/>
              <w:rPr>
                <w:rFonts w:ascii="Times New Roman" w:hAnsi="Times New Roman" w:cs="Times New Roman"/>
                <w:sz w:val="20"/>
                <w:szCs w:val="20"/>
                <w:lang w:val="en-US"/>
              </w:rPr>
            </w:pPr>
            <w:r w:rsidRPr="00152C5F">
              <w:rPr>
                <w:rFonts w:ascii="Times New Roman" w:hAnsi="Times New Roman" w:cs="Times New Roman"/>
                <w:sz w:val="20"/>
                <w:szCs w:val="20"/>
                <w:lang w:val="en-US"/>
              </w:rPr>
              <w:t xml:space="preserve">Repko Natalia </w:t>
            </w:r>
            <w:proofErr w:type="spellStart"/>
            <w:r w:rsidRPr="00152C5F">
              <w:rPr>
                <w:rFonts w:ascii="Times New Roman" w:hAnsi="Times New Roman" w:cs="Times New Roman"/>
                <w:sz w:val="20"/>
                <w:szCs w:val="20"/>
                <w:lang w:val="en-US"/>
              </w:rPr>
              <w:t>Valentinovna</w:t>
            </w:r>
            <w:proofErr w:type="spellEnd"/>
            <w:r w:rsidRPr="00152C5F">
              <w:rPr>
                <w:rFonts w:ascii="Times New Roman" w:hAnsi="Times New Roman" w:cs="Times New Roman"/>
                <w:sz w:val="20"/>
                <w:szCs w:val="20"/>
                <w:lang w:val="en-US"/>
              </w:rPr>
              <w:t xml:space="preserve"> </w:t>
            </w:r>
          </w:p>
          <w:p w14:paraId="16B6159B" w14:textId="1CF449BA" w:rsidR="004D2807" w:rsidRPr="00152C5F" w:rsidRDefault="004D2807" w:rsidP="00693242">
            <w:pPr>
              <w:spacing w:after="0" w:line="240" w:lineRule="auto"/>
              <w:rPr>
                <w:rFonts w:ascii="Times New Roman" w:hAnsi="Times New Roman" w:cs="Times New Roman"/>
                <w:sz w:val="20"/>
                <w:szCs w:val="20"/>
                <w:lang w:val="en-US"/>
              </w:rPr>
            </w:pPr>
            <w:proofErr w:type="spellStart"/>
            <w:r w:rsidRPr="00152C5F">
              <w:rPr>
                <w:rFonts w:ascii="Times New Roman" w:hAnsi="Times New Roman" w:cs="Times New Roman"/>
                <w:sz w:val="20"/>
                <w:szCs w:val="20"/>
                <w:lang w:val="en-US"/>
              </w:rPr>
              <w:t>Dr.Sci.Agr</w:t>
            </w:r>
            <w:proofErr w:type="spellEnd"/>
            <w:r w:rsidRPr="00152C5F">
              <w:rPr>
                <w:rFonts w:ascii="Times New Roman" w:hAnsi="Times New Roman" w:cs="Times New Roman"/>
                <w:sz w:val="20"/>
                <w:szCs w:val="20"/>
                <w:lang w:val="en-US"/>
              </w:rPr>
              <w:t xml:space="preserve">., </w:t>
            </w:r>
            <w:r w:rsidR="00A72E03">
              <w:rPr>
                <w:rFonts w:ascii="Times New Roman" w:hAnsi="Times New Roman" w:cs="Times New Roman"/>
                <w:sz w:val="20"/>
                <w:szCs w:val="20"/>
                <w:lang w:val="en-US"/>
              </w:rPr>
              <w:t>associate professor</w:t>
            </w:r>
          </w:p>
          <w:p w14:paraId="6267A6FC" w14:textId="297CE5CF" w:rsidR="004D2807" w:rsidRPr="00152C5F" w:rsidRDefault="00A72E03" w:rsidP="00693242">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4D2807" w:rsidRPr="00152C5F">
              <w:rPr>
                <w:rFonts w:ascii="Times New Roman" w:hAnsi="Times New Roman" w:cs="Times New Roman"/>
                <w:sz w:val="20"/>
                <w:szCs w:val="20"/>
                <w:lang w:val="en-US"/>
              </w:rPr>
              <w:t>SPIN-</w:t>
            </w:r>
            <w:r>
              <w:rPr>
                <w:rFonts w:ascii="Times New Roman" w:hAnsi="Times New Roman" w:cs="Times New Roman"/>
                <w:sz w:val="20"/>
                <w:szCs w:val="20"/>
                <w:lang w:val="en-US"/>
              </w:rPr>
              <w:t>code</w:t>
            </w:r>
            <w:r w:rsidR="004D2807" w:rsidRPr="00152C5F">
              <w:rPr>
                <w:rFonts w:ascii="Times New Roman" w:hAnsi="Times New Roman" w:cs="Times New Roman"/>
                <w:sz w:val="20"/>
                <w:szCs w:val="20"/>
                <w:lang w:val="en-US"/>
              </w:rPr>
              <w:t>: 1264-9739</w:t>
            </w:r>
          </w:p>
          <w:p w14:paraId="6D2E8D47" w14:textId="255CA860" w:rsidR="004D2807" w:rsidRPr="00152C5F" w:rsidRDefault="004D2807" w:rsidP="00693242">
            <w:pPr>
              <w:spacing w:after="0" w:line="240" w:lineRule="auto"/>
              <w:rPr>
                <w:rFonts w:ascii="Times New Roman" w:hAnsi="Times New Roman" w:cs="Times New Roman"/>
                <w:sz w:val="20"/>
                <w:szCs w:val="20"/>
                <w:lang w:val="en-US"/>
              </w:rPr>
            </w:pPr>
            <w:r w:rsidRPr="00152C5F">
              <w:rPr>
                <w:rFonts w:ascii="Times New Roman" w:hAnsi="Times New Roman" w:cs="Times New Roman"/>
                <w:sz w:val="20"/>
                <w:szCs w:val="20"/>
                <w:lang w:val="en-US"/>
              </w:rPr>
              <w:t>natalja.repko@yandex.ru</w:t>
            </w:r>
          </w:p>
        </w:tc>
      </w:tr>
      <w:tr w:rsidR="004D2807" w:rsidRPr="00A72E03" w14:paraId="5AB1EEA5" w14:textId="77777777" w:rsidTr="00693242">
        <w:tc>
          <w:tcPr>
            <w:tcW w:w="2500" w:type="pct"/>
          </w:tcPr>
          <w:p w14:paraId="6E95DDBA" w14:textId="1CAB9903" w:rsidR="004D2807" w:rsidRPr="00152C5F" w:rsidRDefault="00953B62" w:rsidP="00693242">
            <w:pPr>
              <w:pStyle w:val="NormalWeb"/>
              <w:spacing w:before="0" w:beforeAutospacing="0" w:after="0" w:afterAutospacing="0"/>
              <w:rPr>
                <w:sz w:val="20"/>
                <w:szCs w:val="20"/>
              </w:rPr>
            </w:pPr>
            <w:proofErr w:type="spellStart"/>
            <w:r w:rsidRPr="00152C5F">
              <w:rPr>
                <w:sz w:val="20"/>
                <w:szCs w:val="20"/>
              </w:rPr>
              <w:t>Федак</w:t>
            </w:r>
            <w:proofErr w:type="spellEnd"/>
            <w:r w:rsidR="004D2807" w:rsidRPr="00152C5F">
              <w:rPr>
                <w:sz w:val="20"/>
                <w:szCs w:val="20"/>
              </w:rPr>
              <w:t xml:space="preserve"> Дария Александровна </w:t>
            </w:r>
          </w:p>
          <w:p w14:paraId="0668221C" w14:textId="126E32AE" w:rsidR="004D2807" w:rsidRPr="00152C5F" w:rsidRDefault="00DC358E" w:rsidP="00693242">
            <w:pPr>
              <w:pStyle w:val="NormalWeb"/>
              <w:spacing w:before="0" w:beforeAutospacing="0" w:after="0" w:afterAutospacing="0"/>
              <w:rPr>
                <w:sz w:val="20"/>
                <w:szCs w:val="20"/>
              </w:rPr>
            </w:pPr>
            <w:r w:rsidRPr="00152C5F">
              <w:rPr>
                <w:sz w:val="20"/>
                <w:szCs w:val="20"/>
              </w:rPr>
              <w:t>аспирант</w:t>
            </w:r>
          </w:p>
          <w:p w14:paraId="63F1311C" w14:textId="77777777" w:rsidR="004D2807" w:rsidRPr="00152C5F" w:rsidRDefault="004D2807" w:rsidP="00693242">
            <w:pPr>
              <w:pStyle w:val="NormalWeb"/>
              <w:spacing w:before="0" w:beforeAutospacing="0" w:after="0" w:afterAutospacing="0"/>
              <w:rPr>
                <w:sz w:val="20"/>
                <w:szCs w:val="20"/>
              </w:rPr>
            </w:pPr>
            <w:r w:rsidRPr="00152C5F">
              <w:rPr>
                <w:sz w:val="20"/>
                <w:szCs w:val="20"/>
                <w:lang w:val="en-US"/>
              </w:rPr>
              <w:t>SPIN</w:t>
            </w:r>
            <w:r w:rsidRPr="00152C5F">
              <w:rPr>
                <w:sz w:val="20"/>
                <w:szCs w:val="20"/>
              </w:rPr>
              <w:t>-код: 6644-8266</w:t>
            </w:r>
          </w:p>
          <w:p w14:paraId="2150C39E" w14:textId="21074F82" w:rsidR="004D2807" w:rsidRPr="00152C5F" w:rsidRDefault="00A66BBA" w:rsidP="00693242">
            <w:pPr>
              <w:pStyle w:val="NormalWeb"/>
              <w:spacing w:before="0" w:beforeAutospacing="0" w:after="0" w:afterAutospacing="0"/>
              <w:rPr>
                <w:sz w:val="20"/>
                <w:szCs w:val="20"/>
                <w:lang w:val="en-US"/>
              </w:rPr>
            </w:pPr>
            <w:proofErr w:type="spellStart"/>
            <w:r w:rsidRPr="00152C5F">
              <w:rPr>
                <w:sz w:val="20"/>
                <w:szCs w:val="20"/>
                <w:lang w:val="en-US"/>
              </w:rPr>
              <w:t>dariya</w:t>
            </w:r>
            <w:proofErr w:type="spellEnd"/>
            <w:r w:rsidRPr="00152C5F">
              <w:rPr>
                <w:sz w:val="20"/>
                <w:szCs w:val="20"/>
              </w:rPr>
              <w:t>.</w:t>
            </w:r>
            <w:proofErr w:type="spellStart"/>
            <w:r w:rsidRPr="00152C5F">
              <w:rPr>
                <w:sz w:val="20"/>
                <w:szCs w:val="20"/>
                <w:lang w:val="en-US"/>
              </w:rPr>
              <w:t>maltseva</w:t>
            </w:r>
            <w:proofErr w:type="spellEnd"/>
            <w:r w:rsidRPr="00152C5F">
              <w:rPr>
                <w:sz w:val="20"/>
                <w:szCs w:val="20"/>
              </w:rPr>
              <w:t>@</w:t>
            </w:r>
            <w:proofErr w:type="spellStart"/>
            <w:r w:rsidRPr="00152C5F">
              <w:rPr>
                <w:sz w:val="20"/>
                <w:szCs w:val="20"/>
                <w:lang w:val="en-US"/>
              </w:rPr>
              <w:t>yandex</w:t>
            </w:r>
            <w:proofErr w:type="spellEnd"/>
            <w:r w:rsidRPr="00152C5F">
              <w:rPr>
                <w:sz w:val="20"/>
                <w:szCs w:val="20"/>
              </w:rPr>
              <w:t>.</w:t>
            </w:r>
            <w:proofErr w:type="spellStart"/>
            <w:r w:rsidRPr="00152C5F">
              <w:rPr>
                <w:sz w:val="20"/>
                <w:szCs w:val="20"/>
                <w:lang w:val="en-US"/>
              </w:rPr>
              <w:t>ru</w:t>
            </w:r>
            <w:proofErr w:type="spellEnd"/>
          </w:p>
          <w:p w14:paraId="3B36F3FC" w14:textId="2E7849EB" w:rsidR="00A66BBA" w:rsidRPr="00152C5F" w:rsidRDefault="00A66BBA" w:rsidP="00693242">
            <w:pPr>
              <w:pStyle w:val="NormalWeb"/>
              <w:spacing w:before="0" w:beforeAutospacing="0" w:after="0" w:afterAutospacing="0"/>
              <w:rPr>
                <w:iCs/>
                <w:sz w:val="20"/>
                <w:szCs w:val="20"/>
                <w:lang w:val="en-US"/>
              </w:rPr>
            </w:pPr>
          </w:p>
        </w:tc>
        <w:tc>
          <w:tcPr>
            <w:tcW w:w="2500" w:type="pct"/>
          </w:tcPr>
          <w:p w14:paraId="6EB43F04" w14:textId="3DAD6ACB" w:rsidR="004D2807" w:rsidRPr="00152C5F" w:rsidRDefault="00953B62" w:rsidP="00693242">
            <w:pPr>
              <w:spacing w:after="0" w:line="240" w:lineRule="auto"/>
              <w:rPr>
                <w:rFonts w:ascii="Times New Roman" w:hAnsi="Times New Roman" w:cs="Times New Roman"/>
                <w:sz w:val="20"/>
                <w:szCs w:val="20"/>
                <w:lang w:val="en-US"/>
              </w:rPr>
            </w:pPr>
            <w:proofErr w:type="spellStart"/>
            <w:r w:rsidRPr="00152C5F">
              <w:rPr>
                <w:rFonts w:ascii="Times New Roman" w:hAnsi="Times New Roman" w:cs="Times New Roman"/>
                <w:sz w:val="20"/>
                <w:szCs w:val="20"/>
                <w:lang w:val="en-US"/>
              </w:rPr>
              <w:t>Fedak</w:t>
            </w:r>
            <w:proofErr w:type="spellEnd"/>
            <w:r w:rsidR="004D2807" w:rsidRPr="00152C5F">
              <w:rPr>
                <w:rFonts w:ascii="Times New Roman" w:hAnsi="Times New Roman" w:cs="Times New Roman"/>
                <w:sz w:val="20"/>
                <w:szCs w:val="20"/>
                <w:lang w:val="en-US"/>
              </w:rPr>
              <w:t xml:space="preserve"> </w:t>
            </w:r>
            <w:proofErr w:type="spellStart"/>
            <w:r w:rsidR="004D2807" w:rsidRPr="00152C5F">
              <w:rPr>
                <w:rFonts w:ascii="Times New Roman" w:hAnsi="Times New Roman" w:cs="Times New Roman"/>
                <w:sz w:val="20"/>
                <w:szCs w:val="20"/>
                <w:lang w:val="en-US"/>
              </w:rPr>
              <w:t>Dariya</w:t>
            </w:r>
            <w:proofErr w:type="spellEnd"/>
            <w:r w:rsidR="004D2807" w:rsidRPr="00152C5F">
              <w:rPr>
                <w:rFonts w:ascii="Times New Roman" w:hAnsi="Times New Roman" w:cs="Times New Roman"/>
                <w:sz w:val="20"/>
                <w:szCs w:val="20"/>
                <w:lang w:val="en-US"/>
              </w:rPr>
              <w:t xml:space="preserve"> </w:t>
            </w:r>
            <w:proofErr w:type="spellStart"/>
            <w:r w:rsidR="004D2807" w:rsidRPr="00152C5F">
              <w:rPr>
                <w:rFonts w:ascii="Times New Roman" w:hAnsi="Times New Roman" w:cs="Times New Roman"/>
                <w:sz w:val="20"/>
                <w:szCs w:val="20"/>
                <w:lang w:val="en-US"/>
              </w:rPr>
              <w:t>Aleksandrovna</w:t>
            </w:r>
            <w:proofErr w:type="spellEnd"/>
            <w:r w:rsidR="004D2807" w:rsidRPr="00152C5F">
              <w:rPr>
                <w:rFonts w:ascii="Times New Roman" w:hAnsi="Times New Roman" w:cs="Times New Roman"/>
                <w:sz w:val="20"/>
                <w:szCs w:val="20"/>
                <w:lang w:val="en-US"/>
              </w:rPr>
              <w:t xml:space="preserve"> </w:t>
            </w:r>
          </w:p>
          <w:p w14:paraId="13E27BFC" w14:textId="6E08213F" w:rsidR="004D2807" w:rsidRPr="00152C5F" w:rsidRDefault="00DC358E" w:rsidP="00693242">
            <w:pPr>
              <w:spacing w:after="0" w:line="240" w:lineRule="auto"/>
              <w:rPr>
                <w:rFonts w:ascii="Times New Roman" w:hAnsi="Times New Roman" w:cs="Times New Roman"/>
                <w:sz w:val="20"/>
                <w:szCs w:val="20"/>
                <w:lang w:val="en-US"/>
              </w:rPr>
            </w:pPr>
            <w:r w:rsidRPr="00152C5F">
              <w:rPr>
                <w:rFonts w:ascii="Times New Roman" w:hAnsi="Times New Roman" w:cs="Times New Roman"/>
                <w:sz w:val="20"/>
                <w:szCs w:val="20"/>
                <w:lang w:val="en-US"/>
              </w:rPr>
              <w:t>postgraduate student</w:t>
            </w:r>
          </w:p>
          <w:p w14:paraId="72BB2BDD" w14:textId="7A0A47F8" w:rsidR="004D2807" w:rsidRPr="00152C5F" w:rsidRDefault="00A72E03" w:rsidP="00693242">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4D2807" w:rsidRPr="00152C5F">
              <w:rPr>
                <w:rFonts w:ascii="Times New Roman" w:hAnsi="Times New Roman" w:cs="Times New Roman"/>
                <w:sz w:val="20"/>
                <w:szCs w:val="20"/>
                <w:lang w:val="en-US"/>
              </w:rPr>
              <w:t>SPIN-code: 6644-8266</w:t>
            </w:r>
          </w:p>
          <w:p w14:paraId="463AD95F" w14:textId="3081E35A" w:rsidR="004D2807" w:rsidRPr="00A72E03" w:rsidRDefault="004D2807" w:rsidP="00693242">
            <w:pPr>
              <w:spacing w:after="0" w:line="240" w:lineRule="auto"/>
              <w:rPr>
                <w:rFonts w:ascii="Times New Roman" w:hAnsi="Times New Roman" w:cs="Times New Roman"/>
                <w:sz w:val="20"/>
                <w:szCs w:val="20"/>
                <w:lang w:val="en-US"/>
              </w:rPr>
            </w:pPr>
            <w:r w:rsidRPr="00152C5F">
              <w:rPr>
                <w:rFonts w:ascii="Times New Roman" w:hAnsi="Times New Roman" w:cs="Times New Roman"/>
                <w:sz w:val="20"/>
                <w:szCs w:val="20"/>
                <w:lang w:val="en-US"/>
              </w:rPr>
              <w:t>dariya.maltseva@yandex.ru</w:t>
            </w:r>
          </w:p>
        </w:tc>
      </w:tr>
      <w:tr w:rsidR="004D2807" w:rsidRPr="00261BE4" w14:paraId="0A49BE1B" w14:textId="77777777" w:rsidTr="00693242">
        <w:tc>
          <w:tcPr>
            <w:tcW w:w="2500" w:type="pct"/>
          </w:tcPr>
          <w:p w14:paraId="20F618A4" w14:textId="77777777" w:rsidR="004D2807" w:rsidRPr="00152C5F" w:rsidRDefault="004D2807" w:rsidP="00693242">
            <w:pPr>
              <w:spacing w:after="0" w:line="240" w:lineRule="auto"/>
              <w:rPr>
                <w:rFonts w:ascii="Times New Roman" w:hAnsi="Times New Roman" w:cs="Times New Roman"/>
                <w:sz w:val="20"/>
                <w:szCs w:val="20"/>
              </w:rPr>
            </w:pPr>
            <w:r w:rsidRPr="00152C5F">
              <w:rPr>
                <w:rFonts w:ascii="Times New Roman" w:hAnsi="Times New Roman" w:cs="Times New Roman"/>
                <w:sz w:val="20"/>
                <w:szCs w:val="20"/>
              </w:rPr>
              <w:t>Сердюков Дмитрий Николаевич</w:t>
            </w:r>
          </w:p>
          <w:p w14:paraId="1C1C1409" w14:textId="77777777" w:rsidR="004D2807" w:rsidRPr="00152C5F" w:rsidRDefault="004D2807" w:rsidP="00693242">
            <w:pPr>
              <w:spacing w:after="0" w:line="240" w:lineRule="auto"/>
              <w:rPr>
                <w:rFonts w:ascii="Times New Roman" w:hAnsi="Times New Roman" w:cs="Times New Roman"/>
                <w:sz w:val="20"/>
                <w:szCs w:val="20"/>
              </w:rPr>
            </w:pPr>
            <w:r w:rsidRPr="00152C5F">
              <w:rPr>
                <w:rFonts w:ascii="Times New Roman" w:hAnsi="Times New Roman" w:cs="Times New Roman"/>
                <w:sz w:val="20"/>
                <w:szCs w:val="20"/>
              </w:rPr>
              <w:t xml:space="preserve">аспирант </w:t>
            </w:r>
          </w:p>
          <w:p w14:paraId="7C39698B" w14:textId="77777777" w:rsidR="004D2807" w:rsidRPr="00152C5F" w:rsidRDefault="004D2807" w:rsidP="00693242">
            <w:pPr>
              <w:spacing w:after="0" w:line="240" w:lineRule="auto"/>
              <w:rPr>
                <w:rFonts w:ascii="Times New Roman" w:hAnsi="Times New Roman" w:cs="Times New Roman"/>
                <w:sz w:val="20"/>
                <w:szCs w:val="20"/>
              </w:rPr>
            </w:pPr>
            <w:r w:rsidRPr="00152C5F">
              <w:rPr>
                <w:rFonts w:ascii="Times New Roman" w:hAnsi="Times New Roman" w:cs="Times New Roman"/>
                <w:sz w:val="20"/>
                <w:szCs w:val="20"/>
                <w:lang w:val="en-US"/>
              </w:rPr>
              <w:t>SPIN</w:t>
            </w:r>
            <w:r w:rsidRPr="00152C5F">
              <w:rPr>
                <w:rFonts w:ascii="Times New Roman" w:hAnsi="Times New Roman" w:cs="Times New Roman"/>
                <w:sz w:val="20"/>
                <w:szCs w:val="20"/>
              </w:rPr>
              <w:t>-код: 3781-3843</w:t>
            </w:r>
          </w:p>
          <w:p w14:paraId="0531B3DF" w14:textId="59CF3191" w:rsidR="004D2807" w:rsidRPr="00693242" w:rsidRDefault="005244B8" w:rsidP="00693242">
            <w:pPr>
              <w:spacing w:after="0" w:line="240" w:lineRule="auto"/>
              <w:rPr>
                <w:rFonts w:ascii="Times New Roman" w:hAnsi="Times New Roman" w:cs="Times New Roman"/>
                <w:sz w:val="20"/>
                <w:szCs w:val="20"/>
              </w:rPr>
            </w:pPr>
            <w:hyperlink r:id="rId8" w:history="1">
              <w:r w:rsidR="00CB39A8" w:rsidRPr="004B67F0">
                <w:rPr>
                  <w:rStyle w:val="Hyperlink"/>
                  <w:rFonts w:ascii="Times New Roman" w:hAnsi="Times New Roman" w:cs="Times New Roman"/>
                  <w:sz w:val="20"/>
                  <w:szCs w:val="20"/>
                  <w:lang w:val="en-US"/>
                </w:rPr>
                <w:t>dm</w:t>
              </w:r>
              <w:r w:rsidR="00CB39A8" w:rsidRPr="004B67F0">
                <w:rPr>
                  <w:rStyle w:val="Hyperlink"/>
                  <w:rFonts w:ascii="Times New Roman" w:hAnsi="Times New Roman" w:cs="Times New Roman"/>
                  <w:sz w:val="20"/>
                  <w:szCs w:val="20"/>
                </w:rPr>
                <w:t>.</w:t>
              </w:r>
              <w:r w:rsidR="00CB39A8" w:rsidRPr="004B67F0">
                <w:rPr>
                  <w:rStyle w:val="Hyperlink"/>
                  <w:rFonts w:ascii="Times New Roman" w:hAnsi="Times New Roman" w:cs="Times New Roman"/>
                  <w:sz w:val="20"/>
                  <w:szCs w:val="20"/>
                  <w:lang w:val="en-US"/>
                </w:rPr>
                <w:t>serdyukov</w:t>
              </w:r>
              <w:r w:rsidR="00CB39A8" w:rsidRPr="004B67F0">
                <w:rPr>
                  <w:rStyle w:val="Hyperlink"/>
                  <w:rFonts w:ascii="Times New Roman" w:hAnsi="Times New Roman" w:cs="Times New Roman"/>
                  <w:sz w:val="20"/>
                  <w:szCs w:val="20"/>
                </w:rPr>
                <w:t>@</w:t>
              </w:r>
              <w:r w:rsidR="00CB39A8" w:rsidRPr="004B67F0">
                <w:rPr>
                  <w:rStyle w:val="Hyperlink"/>
                  <w:rFonts w:ascii="Times New Roman" w:hAnsi="Times New Roman" w:cs="Times New Roman"/>
                  <w:sz w:val="20"/>
                  <w:szCs w:val="20"/>
                  <w:lang w:val="en-US"/>
                </w:rPr>
                <w:t>bk</w:t>
              </w:r>
              <w:r w:rsidR="00CB39A8" w:rsidRPr="00261BE4">
                <w:rPr>
                  <w:rStyle w:val="Hyperlink"/>
                  <w:rFonts w:ascii="Times New Roman" w:hAnsi="Times New Roman" w:cs="Times New Roman"/>
                  <w:sz w:val="20"/>
                  <w:szCs w:val="20"/>
                </w:rPr>
                <w:t>.</w:t>
              </w:r>
              <w:proofErr w:type="spellStart"/>
              <w:r w:rsidR="00CB39A8" w:rsidRPr="004B67F0">
                <w:rPr>
                  <w:rStyle w:val="Hyperlink"/>
                  <w:rFonts w:ascii="Times New Roman" w:hAnsi="Times New Roman" w:cs="Times New Roman"/>
                  <w:sz w:val="20"/>
                  <w:szCs w:val="20"/>
                  <w:lang w:val="en-US"/>
                </w:rPr>
                <w:t>ru</w:t>
              </w:r>
              <w:proofErr w:type="spellEnd"/>
            </w:hyperlink>
            <w:r w:rsidR="00CB39A8" w:rsidRPr="00261BE4">
              <w:rPr>
                <w:rFonts w:ascii="Times New Roman" w:hAnsi="Times New Roman" w:cs="Times New Roman"/>
                <w:sz w:val="20"/>
                <w:szCs w:val="20"/>
              </w:rPr>
              <w:t xml:space="preserve"> </w:t>
            </w:r>
          </w:p>
          <w:p w14:paraId="222154AB" w14:textId="77777777" w:rsidR="00693242" w:rsidRPr="00152C5F" w:rsidRDefault="00693242" w:rsidP="00693242">
            <w:pPr>
              <w:spacing w:after="0" w:line="240" w:lineRule="auto"/>
              <w:rPr>
                <w:rFonts w:ascii="Times New Roman" w:hAnsi="Times New Roman" w:cs="Times New Roman"/>
                <w:i/>
                <w:iCs/>
                <w:sz w:val="20"/>
                <w:szCs w:val="20"/>
              </w:rPr>
            </w:pPr>
            <w:r w:rsidRPr="00152C5F">
              <w:rPr>
                <w:rFonts w:ascii="Times New Roman" w:hAnsi="Times New Roman" w:cs="Times New Roman"/>
                <w:i/>
                <w:iCs/>
                <w:sz w:val="20"/>
                <w:szCs w:val="20"/>
              </w:rPr>
              <w:t>Кубанский государственный аграрный университет, Краснодар, Россия</w:t>
            </w:r>
          </w:p>
          <w:p w14:paraId="09F08C11" w14:textId="3DFDDFB9" w:rsidR="00A66BBA" w:rsidRPr="00152C5F" w:rsidRDefault="00A66BBA" w:rsidP="00693242">
            <w:pPr>
              <w:spacing w:after="0" w:line="240" w:lineRule="auto"/>
              <w:rPr>
                <w:rFonts w:ascii="Times New Roman" w:hAnsi="Times New Roman" w:cs="Times New Roman"/>
                <w:sz w:val="20"/>
                <w:szCs w:val="20"/>
              </w:rPr>
            </w:pPr>
          </w:p>
        </w:tc>
        <w:tc>
          <w:tcPr>
            <w:tcW w:w="2500" w:type="pct"/>
          </w:tcPr>
          <w:p w14:paraId="0308A21E" w14:textId="77777777" w:rsidR="004D2807" w:rsidRPr="00152C5F" w:rsidRDefault="004D2807" w:rsidP="00693242">
            <w:pPr>
              <w:spacing w:after="0" w:line="240" w:lineRule="auto"/>
              <w:rPr>
                <w:rFonts w:ascii="Times New Roman" w:hAnsi="Times New Roman" w:cs="Times New Roman"/>
                <w:sz w:val="20"/>
                <w:szCs w:val="20"/>
                <w:lang w:val="en-US"/>
              </w:rPr>
            </w:pPr>
            <w:r w:rsidRPr="00152C5F">
              <w:rPr>
                <w:rFonts w:ascii="Times New Roman" w:hAnsi="Times New Roman" w:cs="Times New Roman"/>
                <w:sz w:val="20"/>
                <w:szCs w:val="20"/>
                <w:lang w:val="en-US"/>
              </w:rPr>
              <w:t xml:space="preserve">Serdyukov Dmitry </w:t>
            </w:r>
            <w:proofErr w:type="spellStart"/>
            <w:r w:rsidRPr="00152C5F">
              <w:rPr>
                <w:rFonts w:ascii="Times New Roman" w:hAnsi="Times New Roman" w:cs="Times New Roman"/>
                <w:sz w:val="20"/>
                <w:szCs w:val="20"/>
                <w:lang w:val="en-US"/>
              </w:rPr>
              <w:t>Nikolaevich</w:t>
            </w:r>
            <w:proofErr w:type="spellEnd"/>
          </w:p>
          <w:p w14:paraId="7D400135" w14:textId="77777777" w:rsidR="004D2807" w:rsidRPr="00152C5F" w:rsidRDefault="004D2807" w:rsidP="00693242">
            <w:pPr>
              <w:spacing w:after="0" w:line="240" w:lineRule="auto"/>
              <w:rPr>
                <w:rFonts w:ascii="Times New Roman" w:hAnsi="Times New Roman" w:cs="Times New Roman"/>
                <w:sz w:val="20"/>
                <w:szCs w:val="20"/>
                <w:lang w:val="en-US"/>
              </w:rPr>
            </w:pPr>
            <w:r w:rsidRPr="00152C5F">
              <w:rPr>
                <w:rFonts w:ascii="Times New Roman" w:hAnsi="Times New Roman" w:cs="Times New Roman"/>
                <w:sz w:val="20"/>
                <w:szCs w:val="20"/>
                <w:lang w:val="en-US"/>
              </w:rPr>
              <w:t xml:space="preserve">postgraduate student </w:t>
            </w:r>
          </w:p>
          <w:p w14:paraId="1B7B43D2" w14:textId="54D3625A" w:rsidR="004D2807" w:rsidRPr="00152C5F" w:rsidRDefault="00A72E03" w:rsidP="00693242">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4D2807" w:rsidRPr="00152C5F">
              <w:rPr>
                <w:rFonts w:ascii="Times New Roman" w:hAnsi="Times New Roman" w:cs="Times New Roman"/>
                <w:sz w:val="20"/>
                <w:szCs w:val="20"/>
                <w:lang w:val="en-US"/>
              </w:rPr>
              <w:t>SPIN-</w:t>
            </w:r>
            <w:r>
              <w:rPr>
                <w:rFonts w:ascii="Times New Roman" w:hAnsi="Times New Roman" w:cs="Times New Roman"/>
                <w:sz w:val="20"/>
                <w:szCs w:val="20"/>
                <w:lang w:val="en-US"/>
              </w:rPr>
              <w:t>code</w:t>
            </w:r>
            <w:r w:rsidR="004D2807" w:rsidRPr="00152C5F">
              <w:rPr>
                <w:rFonts w:ascii="Times New Roman" w:hAnsi="Times New Roman" w:cs="Times New Roman"/>
                <w:sz w:val="20"/>
                <w:szCs w:val="20"/>
                <w:lang w:val="en-US"/>
              </w:rPr>
              <w:t>: 3781-3843</w:t>
            </w:r>
          </w:p>
          <w:p w14:paraId="01171EF3" w14:textId="77777777" w:rsidR="00A72E03" w:rsidRDefault="005244B8" w:rsidP="00A72E03">
            <w:pPr>
              <w:spacing w:after="0" w:line="240" w:lineRule="auto"/>
              <w:rPr>
                <w:rFonts w:ascii="Times New Roman" w:hAnsi="Times New Roman" w:cs="Times New Roman"/>
                <w:sz w:val="20"/>
                <w:szCs w:val="20"/>
                <w:lang w:val="en-US"/>
              </w:rPr>
            </w:pPr>
            <w:hyperlink r:id="rId9" w:history="1">
              <w:r w:rsidR="00CB39A8" w:rsidRPr="004B67F0">
                <w:rPr>
                  <w:rStyle w:val="Hyperlink"/>
                  <w:rFonts w:ascii="Times New Roman" w:hAnsi="Times New Roman" w:cs="Times New Roman"/>
                  <w:sz w:val="20"/>
                  <w:szCs w:val="20"/>
                  <w:lang w:val="en-US"/>
                </w:rPr>
                <w:t>dm</w:t>
              </w:r>
              <w:r w:rsidR="00CB39A8" w:rsidRPr="00A72E03">
                <w:rPr>
                  <w:rStyle w:val="Hyperlink"/>
                  <w:rFonts w:ascii="Times New Roman" w:hAnsi="Times New Roman" w:cs="Times New Roman"/>
                  <w:sz w:val="20"/>
                  <w:szCs w:val="20"/>
                  <w:lang w:val="en-US"/>
                </w:rPr>
                <w:t>.</w:t>
              </w:r>
              <w:r w:rsidR="00CB39A8" w:rsidRPr="004B67F0">
                <w:rPr>
                  <w:rStyle w:val="Hyperlink"/>
                  <w:rFonts w:ascii="Times New Roman" w:hAnsi="Times New Roman" w:cs="Times New Roman"/>
                  <w:sz w:val="20"/>
                  <w:szCs w:val="20"/>
                  <w:lang w:val="en-US"/>
                </w:rPr>
                <w:t>serdyukov</w:t>
              </w:r>
              <w:r w:rsidR="00CB39A8" w:rsidRPr="00A72E03">
                <w:rPr>
                  <w:rStyle w:val="Hyperlink"/>
                  <w:rFonts w:ascii="Times New Roman" w:hAnsi="Times New Roman" w:cs="Times New Roman"/>
                  <w:sz w:val="20"/>
                  <w:szCs w:val="20"/>
                  <w:lang w:val="en-US"/>
                </w:rPr>
                <w:t>@</w:t>
              </w:r>
              <w:r w:rsidR="00CB39A8" w:rsidRPr="004B67F0">
                <w:rPr>
                  <w:rStyle w:val="Hyperlink"/>
                  <w:rFonts w:ascii="Times New Roman" w:hAnsi="Times New Roman" w:cs="Times New Roman"/>
                  <w:sz w:val="20"/>
                  <w:szCs w:val="20"/>
                  <w:lang w:val="en-US"/>
                </w:rPr>
                <w:t>bk</w:t>
              </w:r>
              <w:r w:rsidR="00CB39A8" w:rsidRPr="00A72E03">
                <w:rPr>
                  <w:rStyle w:val="Hyperlink"/>
                  <w:rFonts w:ascii="Times New Roman" w:hAnsi="Times New Roman" w:cs="Times New Roman"/>
                  <w:sz w:val="20"/>
                  <w:szCs w:val="20"/>
                  <w:lang w:val="en-US"/>
                </w:rPr>
                <w:t>.</w:t>
              </w:r>
              <w:r w:rsidR="00CB39A8" w:rsidRPr="004B67F0">
                <w:rPr>
                  <w:rStyle w:val="Hyperlink"/>
                  <w:rFonts w:ascii="Times New Roman" w:hAnsi="Times New Roman" w:cs="Times New Roman"/>
                  <w:sz w:val="20"/>
                  <w:szCs w:val="20"/>
                  <w:lang w:val="en-US"/>
                </w:rPr>
                <w:t>ru</w:t>
              </w:r>
            </w:hyperlink>
            <w:r w:rsidR="00CB39A8">
              <w:rPr>
                <w:rFonts w:ascii="Times New Roman" w:hAnsi="Times New Roman" w:cs="Times New Roman"/>
                <w:sz w:val="20"/>
                <w:szCs w:val="20"/>
                <w:lang w:val="en-US"/>
              </w:rPr>
              <w:t xml:space="preserve"> </w:t>
            </w:r>
          </w:p>
          <w:p w14:paraId="26146330" w14:textId="3748DB70" w:rsidR="00A72E03" w:rsidRPr="00152C5F" w:rsidRDefault="00A72E03" w:rsidP="00A72E03">
            <w:pPr>
              <w:spacing w:after="0" w:line="240" w:lineRule="auto"/>
              <w:rPr>
                <w:rFonts w:ascii="Times New Roman" w:hAnsi="Times New Roman" w:cs="Times New Roman"/>
                <w:i/>
                <w:iCs/>
                <w:sz w:val="20"/>
                <w:szCs w:val="20"/>
                <w:lang w:val="en-US"/>
              </w:rPr>
            </w:pPr>
            <w:r w:rsidRPr="00152C5F">
              <w:rPr>
                <w:rFonts w:ascii="Times New Roman" w:hAnsi="Times New Roman" w:cs="Times New Roman"/>
                <w:i/>
                <w:iCs/>
                <w:sz w:val="20"/>
                <w:szCs w:val="20"/>
                <w:lang w:val="en-US"/>
              </w:rPr>
              <w:t>Kuban State Agrarian University, Krasnodar, Russia</w:t>
            </w:r>
          </w:p>
          <w:p w14:paraId="6C3A0E76" w14:textId="772DE8CC" w:rsidR="004D2807" w:rsidRPr="00A72E03" w:rsidRDefault="004D2807" w:rsidP="00693242">
            <w:pPr>
              <w:spacing w:after="0" w:line="240" w:lineRule="auto"/>
              <w:rPr>
                <w:rFonts w:ascii="Times New Roman" w:hAnsi="Times New Roman" w:cs="Times New Roman"/>
                <w:sz w:val="20"/>
                <w:szCs w:val="20"/>
                <w:lang w:val="en-US"/>
              </w:rPr>
            </w:pPr>
          </w:p>
        </w:tc>
      </w:tr>
      <w:tr w:rsidR="004D2807" w:rsidRPr="00261BE4" w14:paraId="75956545" w14:textId="77777777" w:rsidTr="00693242">
        <w:tc>
          <w:tcPr>
            <w:tcW w:w="2500" w:type="pct"/>
          </w:tcPr>
          <w:p w14:paraId="6F972F5D" w14:textId="012AA1E3" w:rsidR="004D2807" w:rsidRPr="00CB39A8" w:rsidRDefault="0023498A" w:rsidP="00693242">
            <w:pPr>
              <w:pStyle w:val="NormalWeb"/>
              <w:spacing w:before="0" w:beforeAutospacing="0" w:after="0" w:afterAutospacing="0"/>
              <w:rPr>
                <w:sz w:val="20"/>
                <w:szCs w:val="20"/>
              </w:rPr>
            </w:pPr>
            <w:r w:rsidRPr="00152C5F">
              <w:rPr>
                <w:sz w:val="20"/>
                <w:szCs w:val="20"/>
              </w:rPr>
              <w:t>Универсальность использования ячменя, позволяет использовать культуру в разных секторах производства, что влечет за собой повышенный интерес аграриев к его возделыванию. Раннеспелость возделываемых сортов способствует получению высокие урожаи качественного зерна, и обеспечению хозяйств края  ранним кормом.</w:t>
            </w:r>
            <w:r w:rsidR="00550C34">
              <w:rPr>
                <w:sz w:val="20"/>
                <w:szCs w:val="20"/>
              </w:rPr>
              <w:t xml:space="preserve"> </w:t>
            </w:r>
            <w:r w:rsidR="00446223" w:rsidRPr="00152C5F">
              <w:rPr>
                <w:sz w:val="20"/>
                <w:szCs w:val="20"/>
              </w:rPr>
              <w:t xml:space="preserve">В статье изложены результаты изучения селекционных </w:t>
            </w:r>
            <w:r w:rsidR="00B65C12" w:rsidRPr="00152C5F">
              <w:rPr>
                <w:sz w:val="20"/>
                <w:szCs w:val="20"/>
              </w:rPr>
              <w:t xml:space="preserve">мутантных </w:t>
            </w:r>
            <w:r w:rsidR="00446223" w:rsidRPr="00152C5F">
              <w:rPr>
                <w:sz w:val="20"/>
                <w:szCs w:val="20"/>
              </w:rPr>
              <w:t xml:space="preserve">линий  озимого ячменя </w:t>
            </w:r>
            <w:r w:rsidR="00660799" w:rsidRPr="00152C5F">
              <w:rPr>
                <w:sz w:val="20"/>
                <w:szCs w:val="20"/>
              </w:rPr>
              <w:t xml:space="preserve">по комплексной и частной устойчивости озимого ячменя к вредоносным патогенам. </w:t>
            </w:r>
            <w:r w:rsidR="004D2807" w:rsidRPr="00152C5F">
              <w:rPr>
                <w:sz w:val="20"/>
                <w:szCs w:val="20"/>
              </w:rPr>
              <w:t xml:space="preserve">Как и все зерновые колосовые культуры, озимый ячмень может поражаться широким спектром грибковых заболеваний. Наиболее распространенными являются мучнистая роса, темно-бурая пятнистость, сетчатый гельминтоспориоз и </w:t>
            </w:r>
            <w:r w:rsidR="00153054" w:rsidRPr="00152C5F">
              <w:rPr>
                <w:sz w:val="20"/>
                <w:szCs w:val="20"/>
              </w:rPr>
              <w:t>множество других</w:t>
            </w:r>
            <w:r w:rsidRPr="00152C5F">
              <w:rPr>
                <w:sz w:val="20"/>
                <w:szCs w:val="20"/>
              </w:rPr>
              <w:t xml:space="preserve">. </w:t>
            </w:r>
            <w:r w:rsidR="00153054" w:rsidRPr="00152C5F">
              <w:rPr>
                <w:sz w:val="20"/>
                <w:szCs w:val="20"/>
              </w:rPr>
              <w:t>Одним из факторов</w:t>
            </w:r>
            <w:r w:rsidR="008865AB" w:rsidRPr="00152C5F">
              <w:rPr>
                <w:sz w:val="20"/>
                <w:szCs w:val="20"/>
              </w:rPr>
              <w:t xml:space="preserve"> </w:t>
            </w:r>
            <w:r w:rsidR="00153054" w:rsidRPr="00152C5F">
              <w:rPr>
                <w:sz w:val="20"/>
                <w:szCs w:val="20"/>
              </w:rPr>
              <w:t>сдерживающим увеличение</w:t>
            </w:r>
            <w:r w:rsidR="008865AB" w:rsidRPr="00152C5F">
              <w:rPr>
                <w:sz w:val="20"/>
                <w:szCs w:val="20"/>
              </w:rPr>
              <w:t xml:space="preserve"> </w:t>
            </w:r>
            <w:r w:rsidR="00677DDC" w:rsidRPr="00152C5F">
              <w:rPr>
                <w:sz w:val="20"/>
                <w:szCs w:val="20"/>
              </w:rPr>
              <w:t>площадей</w:t>
            </w:r>
            <w:r w:rsidR="008865AB" w:rsidRPr="00152C5F">
              <w:rPr>
                <w:sz w:val="20"/>
                <w:szCs w:val="20"/>
              </w:rPr>
              <w:t xml:space="preserve"> возделывания </w:t>
            </w:r>
            <w:r w:rsidR="00153054" w:rsidRPr="00152C5F">
              <w:rPr>
                <w:sz w:val="20"/>
                <w:szCs w:val="20"/>
              </w:rPr>
              <w:t xml:space="preserve">озимого </w:t>
            </w:r>
            <w:r w:rsidR="008865AB" w:rsidRPr="00152C5F">
              <w:rPr>
                <w:sz w:val="20"/>
                <w:szCs w:val="20"/>
              </w:rPr>
              <w:t>ячменя является</w:t>
            </w:r>
            <w:r w:rsidR="00153054" w:rsidRPr="00152C5F">
              <w:rPr>
                <w:sz w:val="20"/>
                <w:szCs w:val="20"/>
              </w:rPr>
              <w:t xml:space="preserve"> низкая иммунность районированных сортов.  </w:t>
            </w:r>
            <w:r w:rsidR="004D2807" w:rsidRPr="00152C5F">
              <w:rPr>
                <w:sz w:val="20"/>
                <w:szCs w:val="20"/>
              </w:rPr>
              <w:t>В свя</w:t>
            </w:r>
            <w:r w:rsidR="00153054" w:rsidRPr="00152C5F">
              <w:rPr>
                <w:sz w:val="20"/>
                <w:szCs w:val="20"/>
              </w:rPr>
              <w:t>зи с этим, создание новых форм</w:t>
            </w:r>
            <w:r w:rsidR="004D2807" w:rsidRPr="00152C5F">
              <w:rPr>
                <w:sz w:val="20"/>
                <w:szCs w:val="20"/>
              </w:rPr>
              <w:t xml:space="preserve">, обладающих устойчивостью к </w:t>
            </w:r>
            <w:r w:rsidR="00153054" w:rsidRPr="00152C5F">
              <w:rPr>
                <w:sz w:val="20"/>
                <w:szCs w:val="20"/>
              </w:rPr>
              <w:t xml:space="preserve">распространенным в зоне </w:t>
            </w:r>
            <w:r w:rsidR="004D2807" w:rsidRPr="00152C5F">
              <w:rPr>
                <w:sz w:val="20"/>
                <w:szCs w:val="20"/>
              </w:rPr>
              <w:t>болезням, всегда актуальная задача в селекции. Одним из методов ее решения является привлечение в селекционные прогр</w:t>
            </w:r>
            <w:r w:rsidRPr="00152C5F">
              <w:rPr>
                <w:sz w:val="20"/>
                <w:szCs w:val="20"/>
              </w:rPr>
              <w:t>аммы нового исходного материала, предварительная оценка которого по изучаемому признаку обязательна.</w:t>
            </w:r>
            <w:r w:rsidR="00550C34">
              <w:rPr>
                <w:sz w:val="20"/>
                <w:szCs w:val="20"/>
              </w:rPr>
              <w:t xml:space="preserve"> </w:t>
            </w:r>
            <w:r w:rsidRPr="00152C5F">
              <w:rPr>
                <w:sz w:val="20"/>
                <w:szCs w:val="20"/>
              </w:rPr>
              <w:t xml:space="preserve">В статье приводятся данные по изучению устойчивости селекционных мутантных линий к четырем болезням: мучнистой росе, темно-бурой пятнистости листьев, сетчатому гельминтоспориозу, </w:t>
            </w:r>
            <w:proofErr w:type="spellStart"/>
            <w:r w:rsidRPr="00152C5F">
              <w:rPr>
                <w:sz w:val="20"/>
                <w:szCs w:val="20"/>
              </w:rPr>
              <w:t>ринхоспориозу</w:t>
            </w:r>
            <w:proofErr w:type="spellEnd"/>
            <w:r w:rsidRPr="00152C5F">
              <w:rPr>
                <w:sz w:val="20"/>
                <w:szCs w:val="20"/>
              </w:rPr>
              <w:t xml:space="preserve">. В результате </w:t>
            </w:r>
            <w:r w:rsidRPr="00152C5F">
              <w:rPr>
                <w:sz w:val="20"/>
                <w:szCs w:val="20"/>
              </w:rPr>
              <w:lastRenderedPageBreak/>
              <w:t>проведения комплекса полевых оценок выявлены формы, обладающие устойчивостью к одной или нескольким болезням. Устойчивые формы оценены на продуктивность. Лучшие мутантные образцы предложены для использования в программах скрещивания</w:t>
            </w:r>
          </w:p>
          <w:p w14:paraId="33AA91F3" w14:textId="1204FB64" w:rsidR="00550C34" w:rsidRPr="00CB39A8" w:rsidRDefault="00550C34" w:rsidP="00693242">
            <w:pPr>
              <w:pStyle w:val="NormalWeb"/>
              <w:spacing w:before="0" w:beforeAutospacing="0" w:after="0" w:afterAutospacing="0"/>
              <w:ind w:firstLine="284"/>
              <w:rPr>
                <w:iCs/>
                <w:sz w:val="20"/>
                <w:szCs w:val="20"/>
              </w:rPr>
            </w:pPr>
          </w:p>
        </w:tc>
        <w:tc>
          <w:tcPr>
            <w:tcW w:w="2500" w:type="pct"/>
          </w:tcPr>
          <w:p w14:paraId="31ADDA1D" w14:textId="0E3D0A67" w:rsidR="00872414" w:rsidRPr="00152C5F" w:rsidRDefault="00872414" w:rsidP="00693242">
            <w:pPr>
              <w:spacing w:after="0" w:line="240" w:lineRule="auto"/>
              <w:rPr>
                <w:rFonts w:ascii="Times New Roman" w:hAnsi="Times New Roman" w:cs="Times New Roman"/>
                <w:sz w:val="20"/>
                <w:szCs w:val="20"/>
                <w:lang w:val="en-US"/>
              </w:rPr>
            </w:pPr>
            <w:r w:rsidRPr="00152C5F">
              <w:rPr>
                <w:rFonts w:ascii="Times New Roman" w:hAnsi="Times New Roman" w:cs="Times New Roman"/>
                <w:sz w:val="20"/>
                <w:szCs w:val="20"/>
                <w:lang w:val="en-US"/>
              </w:rPr>
              <w:lastRenderedPageBreak/>
              <w:t>The universality of the use of barley allows the use of culture in different sectors of production, which entails an increased interest of farmers in its cultivation. The early maturity of cultivated varieties contributes to obtaining high yields of high-quality grain, and providing the fa</w:t>
            </w:r>
            <w:r w:rsidR="009D54EC" w:rsidRPr="00152C5F">
              <w:rPr>
                <w:rFonts w:ascii="Times New Roman" w:hAnsi="Times New Roman" w:cs="Times New Roman"/>
                <w:sz w:val="20"/>
                <w:szCs w:val="20"/>
                <w:lang w:val="en-US"/>
              </w:rPr>
              <w:t>rms of the region with early fod</w:t>
            </w:r>
            <w:r w:rsidRPr="00152C5F">
              <w:rPr>
                <w:rFonts w:ascii="Times New Roman" w:hAnsi="Times New Roman" w:cs="Times New Roman"/>
                <w:sz w:val="20"/>
                <w:szCs w:val="20"/>
                <w:lang w:val="en-US"/>
              </w:rPr>
              <w:t>d</w:t>
            </w:r>
            <w:r w:rsidR="009D54EC" w:rsidRPr="00152C5F">
              <w:rPr>
                <w:rFonts w:ascii="Times New Roman" w:hAnsi="Times New Roman" w:cs="Times New Roman"/>
                <w:sz w:val="20"/>
                <w:szCs w:val="20"/>
                <w:lang w:val="en-US"/>
              </w:rPr>
              <w:t>er</w:t>
            </w:r>
            <w:r w:rsidRPr="00152C5F">
              <w:rPr>
                <w:rFonts w:ascii="Times New Roman" w:hAnsi="Times New Roman" w:cs="Times New Roman"/>
                <w:sz w:val="20"/>
                <w:szCs w:val="20"/>
                <w:lang w:val="en-US"/>
              </w:rPr>
              <w:t>.</w:t>
            </w:r>
            <w:r w:rsidR="00550C34">
              <w:rPr>
                <w:rFonts w:ascii="Times New Roman" w:hAnsi="Times New Roman" w:cs="Times New Roman"/>
                <w:sz w:val="20"/>
                <w:szCs w:val="20"/>
                <w:lang w:val="en-US"/>
              </w:rPr>
              <w:t xml:space="preserve"> </w:t>
            </w:r>
            <w:r w:rsidRPr="00152C5F">
              <w:rPr>
                <w:rFonts w:ascii="Times New Roman" w:hAnsi="Times New Roman" w:cs="Times New Roman"/>
                <w:sz w:val="20"/>
                <w:szCs w:val="20"/>
                <w:lang w:val="en-US"/>
              </w:rPr>
              <w:t xml:space="preserve">The article presents the results of the study of breeding mutant lines of winter barley on the complex and partial resistance of winter barley to harmful pathogens. Like all grain crops, winter barley can be affected by a wide range of fungal diseases. The most common are powdery mildew, dark brown spotting, reticulated </w:t>
            </w:r>
            <w:proofErr w:type="spellStart"/>
            <w:r w:rsidRPr="00152C5F">
              <w:rPr>
                <w:rFonts w:ascii="Times New Roman" w:hAnsi="Times New Roman" w:cs="Times New Roman"/>
                <w:sz w:val="20"/>
                <w:szCs w:val="20"/>
                <w:lang w:val="en-US"/>
              </w:rPr>
              <w:t>helminthosporiosis</w:t>
            </w:r>
            <w:proofErr w:type="spellEnd"/>
            <w:r w:rsidRPr="00152C5F">
              <w:rPr>
                <w:rFonts w:ascii="Times New Roman" w:hAnsi="Times New Roman" w:cs="Times New Roman"/>
                <w:sz w:val="20"/>
                <w:szCs w:val="20"/>
                <w:lang w:val="en-US"/>
              </w:rPr>
              <w:t xml:space="preserve"> and many others.</w:t>
            </w:r>
            <w:r w:rsidR="00550C34">
              <w:rPr>
                <w:rFonts w:ascii="Times New Roman" w:hAnsi="Times New Roman" w:cs="Times New Roman"/>
                <w:sz w:val="20"/>
                <w:szCs w:val="20"/>
                <w:lang w:val="en-US"/>
              </w:rPr>
              <w:t xml:space="preserve"> </w:t>
            </w:r>
            <w:r w:rsidRPr="00152C5F">
              <w:rPr>
                <w:rFonts w:ascii="Times New Roman" w:hAnsi="Times New Roman" w:cs="Times New Roman"/>
                <w:sz w:val="20"/>
                <w:szCs w:val="20"/>
                <w:lang w:val="en-US"/>
              </w:rPr>
              <w:t>One of the factors constraining the increase in the cultivation area of winter barley is the low immunity of the zoned varieties. In this regard, the creation of new forms that are resistant to diseases common in the zone is always an urgent task in breeding. One of the methods of its solution is to involve new source material in breeding programs, a preliminary assessment of which is mandatory for the studied trait.</w:t>
            </w:r>
            <w:r w:rsidR="00550C34">
              <w:rPr>
                <w:rFonts w:ascii="Times New Roman" w:hAnsi="Times New Roman" w:cs="Times New Roman"/>
                <w:sz w:val="20"/>
                <w:szCs w:val="20"/>
                <w:lang w:val="en-US"/>
              </w:rPr>
              <w:t xml:space="preserve"> </w:t>
            </w:r>
            <w:r w:rsidRPr="00152C5F">
              <w:rPr>
                <w:rFonts w:ascii="Times New Roman" w:hAnsi="Times New Roman" w:cs="Times New Roman"/>
                <w:sz w:val="20"/>
                <w:szCs w:val="20"/>
                <w:lang w:val="en-US"/>
              </w:rPr>
              <w:t xml:space="preserve">The article presents data on the study of the resistance of breeding mutant lines to four diseases: powdery mildew, dark brown leaf spotting, reticulated </w:t>
            </w:r>
            <w:proofErr w:type="spellStart"/>
            <w:r w:rsidRPr="00152C5F">
              <w:rPr>
                <w:rFonts w:ascii="Times New Roman" w:hAnsi="Times New Roman" w:cs="Times New Roman"/>
                <w:sz w:val="20"/>
                <w:szCs w:val="20"/>
                <w:lang w:val="en-US"/>
              </w:rPr>
              <w:t>helminthosporiosis</w:t>
            </w:r>
            <w:proofErr w:type="spellEnd"/>
            <w:r w:rsidRPr="00152C5F">
              <w:rPr>
                <w:rFonts w:ascii="Times New Roman" w:hAnsi="Times New Roman" w:cs="Times New Roman"/>
                <w:sz w:val="20"/>
                <w:szCs w:val="20"/>
                <w:lang w:val="en-US"/>
              </w:rPr>
              <w:t xml:space="preserve">, </w:t>
            </w:r>
            <w:proofErr w:type="spellStart"/>
            <w:r w:rsidRPr="00152C5F">
              <w:rPr>
                <w:rFonts w:ascii="Times New Roman" w:hAnsi="Times New Roman" w:cs="Times New Roman"/>
                <w:sz w:val="20"/>
                <w:szCs w:val="20"/>
                <w:lang w:val="en-US"/>
              </w:rPr>
              <w:t>rhinchosporiosis</w:t>
            </w:r>
            <w:proofErr w:type="spellEnd"/>
            <w:r w:rsidRPr="00152C5F">
              <w:rPr>
                <w:rFonts w:ascii="Times New Roman" w:hAnsi="Times New Roman" w:cs="Times New Roman"/>
                <w:sz w:val="20"/>
                <w:szCs w:val="20"/>
                <w:lang w:val="en-US"/>
              </w:rPr>
              <w:t xml:space="preserve">. As a result of a complex of field assessments, forms that are resistant to one or more diseases have been identified. Stable forms are evaluated for productivity. The </w:t>
            </w:r>
            <w:r w:rsidR="00986542">
              <w:rPr>
                <w:rFonts w:ascii="Times New Roman" w:hAnsi="Times New Roman" w:cs="Times New Roman"/>
                <w:sz w:val="20"/>
                <w:szCs w:val="20"/>
                <w:lang w:val="en-US"/>
              </w:rPr>
              <w:t xml:space="preserve">article </w:t>
            </w:r>
            <w:proofErr w:type="spellStart"/>
            <w:r w:rsidR="00986542">
              <w:rPr>
                <w:rFonts w:ascii="Times New Roman" w:hAnsi="Times New Roman" w:cs="Times New Roman"/>
                <w:sz w:val="20"/>
                <w:szCs w:val="20"/>
                <w:lang w:val="en-US"/>
              </w:rPr>
              <w:t>ptoposes</w:t>
            </w:r>
            <w:proofErr w:type="spellEnd"/>
            <w:r w:rsidR="00986542">
              <w:rPr>
                <w:rFonts w:ascii="Times New Roman" w:hAnsi="Times New Roman" w:cs="Times New Roman"/>
                <w:sz w:val="20"/>
                <w:szCs w:val="20"/>
                <w:lang w:val="en-US"/>
              </w:rPr>
              <w:t xml:space="preserve"> </w:t>
            </w:r>
            <w:r w:rsidRPr="00152C5F">
              <w:rPr>
                <w:rFonts w:ascii="Times New Roman" w:hAnsi="Times New Roman" w:cs="Times New Roman"/>
                <w:sz w:val="20"/>
                <w:szCs w:val="20"/>
                <w:lang w:val="en-US"/>
              </w:rPr>
              <w:t>best mutant samples for use in breeding programs</w:t>
            </w:r>
          </w:p>
        </w:tc>
      </w:tr>
      <w:tr w:rsidR="004D2807" w:rsidRPr="00261BE4" w14:paraId="32620007" w14:textId="77777777" w:rsidTr="00693242">
        <w:tc>
          <w:tcPr>
            <w:tcW w:w="2500" w:type="pct"/>
          </w:tcPr>
          <w:p w14:paraId="67FD8E57" w14:textId="6C1359F2" w:rsidR="004D2807" w:rsidRDefault="004D2807" w:rsidP="00693242">
            <w:pPr>
              <w:pStyle w:val="NormalWeb"/>
              <w:spacing w:before="0" w:beforeAutospacing="0" w:after="0" w:afterAutospacing="0"/>
              <w:rPr>
                <w:iCs/>
                <w:sz w:val="20"/>
                <w:szCs w:val="20"/>
              </w:rPr>
            </w:pPr>
            <w:r w:rsidRPr="00152C5F">
              <w:rPr>
                <w:bCs/>
                <w:iCs/>
                <w:sz w:val="20"/>
                <w:szCs w:val="20"/>
              </w:rPr>
              <w:t>Ключевые слова:</w:t>
            </w:r>
            <w:r w:rsidRPr="00152C5F">
              <w:rPr>
                <w:b/>
                <w:bCs/>
                <w:iCs/>
                <w:sz w:val="20"/>
                <w:szCs w:val="20"/>
              </w:rPr>
              <w:t xml:space="preserve"> </w:t>
            </w:r>
            <w:r w:rsidRPr="00152C5F">
              <w:rPr>
                <w:iCs/>
                <w:sz w:val="20"/>
                <w:szCs w:val="20"/>
              </w:rPr>
              <w:t>МУТАНТНЫЕ ФОРМЫ, СЕЛЕКЦИЯ, УРОЖАЙНОСТЬ, ПАТОГЕНЫ</w:t>
            </w:r>
          </w:p>
          <w:p w14:paraId="3D6E943F" w14:textId="563A0E20" w:rsidR="00A72E03" w:rsidRDefault="00A72E03" w:rsidP="00693242">
            <w:pPr>
              <w:pStyle w:val="NormalWeb"/>
              <w:spacing w:before="0" w:beforeAutospacing="0" w:after="0" w:afterAutospacing="0"/>
              <w:rPr>
                <w:iCs/>
                <w:sz w:val="20"/>
                <w:szCs w:val="20"/>
              </w:rPr>
            </w:pPr>
          </w:p>
          <w:p w14:paraId="0C3CC848" w14:textId="7494A035" w:rsidR="00A72E03" w:rsidRPr="00152C5F" w:rsidRDefault="005244B8" w:rsidP="00693242">
            <w:pPr>
              <w:pStyle w:val="NormalWeb"/>
              <w:spacing w:before="0" w:beforeAutospacing="0" w:after="0" w:afterAutospacing="0"/>
              <w:rPr>
                <w:iCs/>
                <w:sz w:val="20"/>
                <w:szCs w:val="20"/>
              </w:rPr>
            </w:pPr>
            <w:hyperlink r:id="rId10" w:history="1">
              <w:r w:rsidR="00A72E03" w:rsidRPr="00F562D0">
                <w:rPr>
                  <w:rStyle w:val="Hyperlink"/>
                  <w:sz w:val="20"/>
                  <w:szCs w:val="20"/>
                </w:rPr>
                <w:t>http://dx.doi.org/10.21515/1990-4665-18</w:t>
              </w:r>
              <w:r w:rsidR="00A72E03" w:rsidRPr="00F562D0">
                <w:rPr>
                  <w:rStyle w:val="Hyperlink"/>
                  <w:sz w:val="20"/>
                  <w:szCs w:val="20"/>
                  <w:lang w:val="en-US"/>
                </w:rPr>
                <w:t>1</w:t>
              </w:r>
              <w:r w:rsidR="00A72E03" w:rsidRPr="00F562D0">
                <w:rPr>
                  <w:rStyle w:val="Hyperlink"/>
                  <w:sz w:val="20"/>
                  <w:szCs w:val="20"/>
                </w:rPr>
                <w:t>-0</w:t>
              </w:r>
              <w:r w:rsidR="00A72E03" w:rsidRPr="00F562D0">
                <w:rPr>
                  <w:rStyle w:val="Hyperlink"/>
                  <w:sz w:val="20"/>
                  <w:szCs w:val="20"/>
                  <w:lang w:val="en-US"/>
                </w:rPr>
                <w:t>21</w:t>
              </w:r>
            </w:hyperlink>
            <w:r w:rsidR="00A72E03">
              <w:rPr>
                <w:sz w:val="20"/>
                <w:szCs w:val="20"/>
                <w:lang w:val="en-US"/>
              </w:rPr>
              <w:t xml:space="preserve"> </w:t>
            </w:r>
            <w:r w:rsidR="00A72E03">
              <w:rPr>
                <w:rStyle w:val="Hyperlink"/>
                <w:sz w:val="20"/>
                <w:szCs w:val="20"/>
                <w:lang w:val="en-US"/>
              </w:rPr>
              <w:t xml:space="preserve"> </w:t>
            </w:r>
            <w:r w:rsidR="00A72E03">
              <w:rPr>
                <w:sz w:val="20"/>
                <w:szCs w:val="20"/>
                <w:lang w:val="en-US"/>
              </w:rPr>
              <w:t xml:space="preserve"> </w:t>
            </w:r>
            <w:r w:rsidR="00A72E03">
              <w:rPr>
                <w:rStyle w:val="Hyperlink"/>
                <w:sz w:val="20"/>
                <w:szCs w:val="20"/>
                <w:lang w:val="en-US"/>
              </w:rPr>
              <w:t xml:space="preserve"> </w:t>
            </w:r>
          </w:p>
          <w:p w14:paraId="483FD146" w14:textId="77777777" w:rsidR="004D2807" w:rsidRPr="00152C5F" w:rsidRDefault="004D2807" w:rsidP="00693242">
            <w:pPr>
              <w:pStyle w:val="NormalWeb"/>
              <w:spacing w:before="0" w:beforeAutospacing="0" w:after="0" w:afterAutospacing="0"/>
              <w:rPr>
                <w:iCs/>
                <w:sz w:val="20"/>
                <w:szCs w:val="20"/>
              </w:rPr>
            </w:pPr>
          </w:p>
        </w:tc>
        <w:tc>
          <w:tcPr>
            <w:tcW w:w="2500" w:type="pct"/>
          </w:tcPr>
          <w:p w14:paraId="1A0FC351" w14:textId="55D39616" w:rsidR="004D2807" w:rsidRPr="00152C5F" w:rsidRDefault="004D2807" w:rsidP="00693242">
            <w:pPr>
              <w:spacing w:after="0" w:line="240" w:lineRule="auto"/>
              <w:rPr>
                <w:rFonts w:ascii="Times New Roman" w:hAnsi="Times New Roman" w:cs="Times New Roman"/>
                <w:sz w:val="20"/>
                <w:szCs w:val="20"/>
                <w:lang w:val="en-US"/>
              </w:rPr>
            </w:pPr>
            <w:r w:rsidRPr="00152C5F">
              <w:rPr>
                <w:rFonts w:ascii="Times New Roman" w:hAnsi="Times New Roman" w:cs="Times New Roman"/>
                <w:sz w:val="20"/>
                <w:szCs w:val="20"/>
                <w:lang w:val="en-US"/>
              </w:rPr>
              <w:t>Keywords: MUTANT FORMS, BREEDING, YIELD, PATHOGENS</w:t>
            </w:r>
          </w:p>
          <w:p w14:paraId="534C54E7" w14:textId="77777777" w:rsidR="004D2807" w:rsidRPr="00152C5F" w:rsidRDefault="004D2807" w:rsidP="00693242">
            <w:pPr>
              <w:pStyle w:val="NormalWeb"/>
              <w:spacing w:before="0" w:beforeAutospacing="0" w:after="0" w:afterAutospacing="0"/>
              <w:rPr>
                <w:iCs/>
                <w:sz w:val="20"/>
                <w:szCs w:val="20"/>
                <w:lang w:val="en-US"/>
              </w:rPr>
            </w:pPr>
          </w:p>
        </w:tc>
      </w:tr>
    </w:tbl>
    <w:p w14:paraId="4522216D" w14:textId="77777777" w:rsidR="00DE008D" w:rsidRPr="00E71227" w:rsidRDefault="00DE008D" w:rsidP="00620893">
      <w:pPr>
        <w:spacing w:after="160" w:line="259" w:lineRule="auto"/>
        <w:rPr>
          <w:sz w:val="20"/>
          <w:szCs w:val="20"/>
          <w:lang w:val="en-US"/>
        </w:rPr>
        <w:sectPr w:rsidR="00DE008D" w:rsidRPr="00E71227" w:rsidSect="005A118C">
          <w:headerReference w:type="even" r:id="rId11"/>
          <w:headerReference w:type="default" r:id="rId12"/>
          <w:footerReference w:type="default" r:id="rId13"/>
          <w:headerReference w:type="first" r:id="rId14"/>
          <w:type w:val="continuous"/>
          <w:pgSz w:w="11906" w:h="16838" w:code="9"/>
          <w:pgMar w:top="1418" w:right="1418" w:bottom="1418" w:left="1418" w:header="709" w:footer="709" w:gutter="0"/>
          <w:cols w:space="708"/>
          <w:docGrid w:linePitch="360"/>
        </w:sectPr>
      </w:pPr>
    </w:p>
    <w:p w14:paraId="6CDE4BE9" w14:textId="77777777" w:rsidR="00152C5F" w:rsidRDefault="00152C5F" w:rsidP="0027023D">
      <w:pPr>
        <w:spacing w:after="0" w:line="360" w:lineRule="auto"/>
        <w:jc w:val="center"/>
        <w:rPr>
          <w:rFonts w:ascii="Times New Roman" w:hAnsi="Times New Roman" w:cs="Times New Roman"/>
          <w:b/>
          <w:sz w:val="28"/>
          <w:szCs w:val="28"/>
          <w:lang w:val="en-US"/>
        </w:rPr>
      </w:pPr>
    </w:p>
    <w:p w14:paraId="4ED1DBDC" w14:textId="6E71B66D" w:rsidR="0027023D" w:rsidRDefault="000E0845" w:rsidP="0027023D">
      <w:pPr>
        <w:spacing w:after="0" w:line="360" w:lineRule="auto"/>
        <w:jc w:val="center"/>
        <w:rPr>
          <w:rFonts w:ascii="Times New Roman" w:hAnsi="Times New Roman" w:cs="Times New Roman"/>
          <w:b/>
          <w:sz w:val="28"/>
          <w:szCs w:val="28"/>
        </w:rPr>
      </w:pPr>
      <w:r w:rsidRPr="000E0845">
        <w:rPr>
          <w:rFonts w:ascii="Times New Roman" w:hAnsi="Times New Roman" w:cs="Times New Roman"/>
          <w:b/>
          <w:sz w:val="28"/>
          <w:szCs w:val="28"/>
        </w:rPr>
        <w:t>УСТОЙЧИВОСТЬ  МУТАНТНЫХ ФОРМ ОЗИМОГО ЯЧМЕНЯ  К ОСНОВНЫМ ВОЗБУДИТЕЛЯМ БОЛЕЗНЕЙ В УСЛОВИЯХ ЦЕНТРАЛЬНОЙ ЗОНЫ КРАСНОДАРСКОГО КРАЯ</w:t>
      </w:r>
    </w:p>
    <w:p w14:paraId="612E9FFF" w14:textId="77777777" w:rsidR="00152C5F" w:rsidRPr="00152C5F" w:rsidRDefault="00152C5F" w:rsidP="0027023D">
      <w:pPr>
        <w:spacing w:after="0" w:line="360" w:lineRule="auto"/>
        <w:ind w:firstLine="708"/>
        <w:jc w:val="both"/>
        <w:rPr>
          <w:rFonts w:ascii="Times New Roman" w:hAnsi="Times New Roman" w:cs="Times New Roman"/>
          <w:sz w:val="28"/>
          <w:szCs w:val="28"/>
        </w:rPr>
      </w:pPr>
    </w:p>
    <w:p w14:paraId="63F82814" w14:textId="70FE5242" w:rsidR="00817CF3" w:rsidRPr="00620893" w:rsidRDefault="0027023D" w:rsidP="0027023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своеобразной пирамиде </w:t>
      </w:r>
      <w:r w:rsidRPr="00620893">
        <w:rPr>
          <w:rFonts w:ascii="Times New Roman" w:hAnsi="Times New Roman" w:cs="Times New Roman"/>
          <w:sz w:val="28"/>
          <w:szCs w:val="28"/>
        </w:rPr>
        <w:t>селекции растений</w:t>
      </w:r>
      <w:r>
        <w:rPr>
          <w:rFonts w:ascii="Times New Roman" w:hAnsi="Times New Roman" w:cs="Times New Roman"/>
          <w:sz w:val="28"/>
          <w:szCs w:val="28"/>
        </w:rPr>
        <w:t xml:space="preserve"> именно и</w:t>
      </w:r>
      <w:r w:rsidRPr="00620893">
        <w:rPr>
          <w:rFonts w:ascii="Times New Roman" w:hAnsi="Times New Roman" w:cs="Times New Roman"/>
          <w:sz w:val="28"/>
          <w:szCs w:val="28"/>
        </w:rPr>
        <w:t xml:space="preserve">сходный материал является </w:t>
      </w:r>
      <w:r>
        <w:rPr>
          <w:rFonts w:ascii="Times New Roman" w:hAnsi="Times New Roman" w:cs="Times New Roman"/>
          <w:sz w:val="28"/>
          <w:szCs w:val="28"/>
        </w:rPr>
        <w:t xml:space="preserve">её </w:t>
      </w:r>
      <w:r w:rsidRPr="00620893">
        <w:rPr>
          <w:rFonts w:ascii="Times New Roman" w:hAnsi="Times New Roman" w:cs="Times New Roman"/>
          <w:sz w:val="28"/>
          <w:szCs w:val="28"/>
        </w:rPr>
        <w:t xml:space="preserve">основанием. </w:t>
      </w:r>
      <w:r>
        <w:rPr>
          <w:rFonts w:ascii="Times New Roman" w:hAnsi="Times New Roman" w:cs="Times New Roman"/>
          <w:sz w:val="28"/>
          <w:szCs w:val="28"/>
        </w:rPr>
        <w:t>Параметры искусственно выведенных сортов</w:t>
      </w:r>
      <w:r w:rsidRPr="00620893">
        <w:rPr>
          <w:rFonts w:ascii="Times New Roman" w:hAnsi="Times New Roman" w:cs="Times New Roman"/>
          <w:sz w:val="28"/>
          <w:szCs w:val="28"/>
        </w:rPr>
        <w:t xml:space="preserve"> </w:t>
      </w:r>
      <w:r>
        <w:rPr>
          <w:rFonts w:ascii="Times New Roman" w:hAnsi="Times New Roman" w:cs="Times New Roman"/>
          <w:sz w:val="28"/>
          <w:szCs w:val="28"/>
        </w:rPr>
        <w:t>и селекционные достижения новых генетических систем во многом определяется именно им.  Подбор исходного материала требует соответствия актуальному на данный момент уровню сложности селекционных</w:t>
      </w:r>
      <w:r w:rsidR="00973FA7">
        <w:rPr>
          <w:rFonts w:ascii="Times New Roman" w:hAnsi="Times New Roman" w:cs="Times New Roman"/>
          <w:sz w:val="28"/>
          <w:szCs w:val="28"/>
        </w:rPr>
        <w:t xml:space="preserve"> проблем и </w:t>
      </w:r>
      <w:r>
        <w:rPr>
          <w:rFonts w:ascii="Times New Roman" w:hAnsi="Times New Roman" w:cs="Times New Roman"/>
          <w:sz w:val="28"/>
          <w:szCs w:val="28"/>
        </w:rPr>
        <w:t xml:space="preserve"> задач.</w:t>
      </w:r>
      <w:r w:rsidR="00817CF3" w:rsidRPr="00620893">
        <w:rPr>
          <w:rFonts w:ascii="Times New Roman" w:hAnsi="Times New Roman" w:cs="Times New Roman"/>
          <w:sz w:val="28"/>
          <w:szCs w:val="28"/>
        </w:rPr>
        <w:t xml:space="preserve"> </w:t>
      </w:r>
      <w:r>
        <w:rPr>
          <w:rFonts w:ascii="Times New Roman" w:hAnsi="Times New Roman" w:cs="Times New Roman"/>
          <w:sz w:val="28"/>
          <w:szCs w:val="28"/>
        </w:rPr>
        <w:t xml:space="preserve">Обширные знания о </w:t>
      </w:r>
      <w:proofErr w:type="spellStart"/>
      <w:r w:rsidR="00973FA7" w:rsidRPr="00620893">
        <w:rPr>
          <w:rFonts w:ascii="Times New Roman" w:hAnsi="Times New Roman" w:cs="Times New Roman"/>
          <w:sz w:val="28"/>
          <w:szCs w:val="28"/>
        </w:rPr>
        <w:t>сортообразующей</w:t>
      </w:r>
      <w:proofErr w:type="spellEnd"/>
      <w:r w:rsidRPr="00620893">
        <w:rPr>
          <w:rFonts w:ascii="Times New Roman" w:hAnsi="Times New Roman" w:cs="Times New Roman"/>
          <w:sz w:val="28"/>
          <w:szCs w:val="28"/>
        </w:rPr>
        <w:t xml:space="preserve"> и </w:t>
      </w:r>
      <w:r w:rsidR="00973FA7" w:rsidRPr="00620893">
        <w:rPr>
          <w:rFonts w:ascii="Times New Roman" w:hAnsi="Times New Roman" w:cs="Times New Roman"/>
          <w:sz w:val="28"/>
          <w:szCs w:val="28"/>
        </w:rPr>
        <w:t>рекомбинационно</w:t>
      </w:r>
      <w:r w:rsidR="00973FA7">
        <w:rPr>
          <w:rFonts w:ascii="Times New Roman" w:hAnsi="Times New Roman" w:cs="Times New Roman"/>
          <w:sz w:val="28"/>
          <w:szCs w:val="28"/>
        </w:rPr>
        <w:t xml:space="preserve">й </w:t>
      </w:r>
      <w:r w:rsidRPr="00620893">
        <w:rPr>
          <w:rFonts w:ascii="Times New Roman" w:hAnsi="Times New Roman" w:cs="Times New Roman"/>
          <w:sz w:val="28"/>
          <w:szCs w:val="28"/>
        </w:rPr>
        <w:t>способности</w:t>
      </w:r>
      <w:r>
        <w:rPr>
          <w:rFonts w:ascii="Times New Roman" w:hAnsi="Times New Roman" w:cs="Times New Roman"/>
          <w:sz w:val="28"/>
          <w:szCs w:val="28"/>
        </w:rPr>
        <w:t xml:space="preserve">,  </w:t>
      </w:r>
      <w:r w:rsidRPr="00620893">
        <w:rPr>
          <w:rFonts w:ascii="Times New Roman" w:hAnsi="Times New Roman" w:cs="Times New Roman"/>
          <w:sz w:val="28"/>
          <w:szCs w:val="28"/>
        </w:rPr>
        <w:t>характеристиках</w:t>
      </w:r>
      <w:r w:rsidRPr="008D6526">
        <w:rPr>
          <w:rFonts w:ascii="Times New Roman" w:hAnsi="Times New Roman" w:cs="Times New Roman"/>
          <w:sz w:val="28"/>
          <w:szCs w:val="28"/>
        </w:rPr>
        <w:t xml:space="preserve"> </w:t>
      </w:r>
      <w:r>
        <w:rPr>
          <w:rFonts w:ascii="Times New Roman" w:hAnsi="Times New Roman" w:cs="Times New Roman"/>
          <w:sz w:val="28"/>
          <w:szCs w:val="28"/>
        </w:rPr>
        <w:t xml:space="preserve">наиболее распространенных </w:t>
      </w:r>
      <w:proofErr w:type="spellStart"/>
      <w:r w:rsidRPr="00620893">
        <w:rPr>
          <w:rFonts w:ascii="Times New Roman" w:hAnsi="Times New Roman" w:cs="Times New Roman"/>
          <w:sz w:val="28"/>
          <w:szCs w:val="28"/>
        </w:rPr>
        <w:t>фитопато</w:t>
      </w:r>
      <w:r>
        <w:rPr>
          <w:rFonts w:ascii="Times New Roman" w:hAnsi="Times New Roman" w:cs="Times New Roman"/>
          <w:sz w:val="28"/>
          <w:szCs w:val="28"/>
        </w:rPr>
        <w:t>генов</w:t>
      </w:r>
      <w:proofErr w:type="spellEnd"/>
      <w:r>
        <w:rPr>
          <w:rFonts w:ascii="Times New Roman" w:hAnsi="Times New Roman" w:cs="Times New Roman"/>
          <w:sz w:val="28"/>
          <w:szCs w:val="28"/>
        </w:rPr>
        <w:t xml:space="preserve">, а также  </w:t>
      </w:r>
      <w:r w:rsidRPr="00620893">
        <w:rPr>
          <w:rFonts w:ascii="Times New Roman" w:hAnsi="Times New Roman" w:cs="Times New Roman"/>
          <w:sz w:val="28"/>
          <w:szCs w:val="28"/>
        </w:rPr>
        <w:t xml:space="preserve">генетической структуре сортов и </w:t>
      </w:r>
      <w:r>
        <w:rPr>
          <w:rFonts w:ascii="Times New Roman" w:hAnsi="Times New Roman" w:cs="Times New Roman"/>
          <w:sz w:val="28"/>
          <w:szCs w:val="28"/>
        </w:rPr>
        <w:t xml:space="preserve">селекционных </w:t>
      </w:r>
      <w:r w:rsidR="00973FA7">
        <w:rPr>
          <w:rFonts w:ascii="Times New Roman" w:hAnsi="Times New Roman" w:cs="Times New Roman"/>
          <w:sz w:val="28"/>
          <w:szCs w:val="28"/>
        </w:rPr>
        <w:t>форм</w:t>
      </w:r>
      <w:r>
        <w:rPr>
          <w:rFonts w:ascii="Times New Roman" w:hAnsi="Times New Roman" w:cs="Times New Roman"/>
          <w:sz w:val="28"/>
          <w:szCs w:val="28"/>
        </w:rPr>
        <w:t xml:space="preserve"> необходимы для со</w:t>
      </w:r>
      <w:r w:rsidR="00973FA7">
        <w:rPr>
          <w:rFonts w:ascii="Times New Roman" w:hAnsi="Times New Roman" w:cs="Times New Roman"/>
          <w:sz w:val="28"/>
          <w:szCs w:val="28"/>
        </w:rPr>
        <w:t>здания</w:t>
      </w:r>
      <w:r>
        <w:rPr>
          <w:rFonts w:ascii="Times New Roman" w:hAnsi="Times New Roman" w:cs="Times New Roman"/>
          <w:sz w:val="28"/>
          <w:szCs w:val="28"/>
        </w:rPr>
        <w:t xml:space="preserve"> эффективных программ скрещивания</w:t>
      </w:r>
      <w:r w:rsidR="00973FA7">
        <w:rPr>
          <w:rFonts w:ascii="Times New Roman" w:hAnsi="Times New Roman" w:cs="Times New Roman"/>
          <w:sz w:val="28"/>
          <w:szCs w:val="28"/>
        </w:rPr>
        <w:t>.</w:t>
      </w:r>
      <w:r>
        <w:rPr>
          <w:rFonts w:ascii="Times New Roman" w:hAnsi="Times New Roman" w:cs="Times New Roman"/>
          <w:sz w:val="28"/>
          <w:szCs w:val="28"/>
        </w:rPr>
        <w:t xml:space="preserve"> </w:t>
      </w:r>
      <w:r w:rsidR="00973FA7">
        <w:rPr>
          <w:rFonts w:ascii="Times New Roman" w:hAnsi="Times New Roman" w:cs="Times New Roman"/>
          <w:sz w:val="28"/>
          <w:szCs w:val="28"/>
        </w:rPr>
        <w:t>Очень важно п</w:t>
      </w:r>
      <w:r w:rsidR="00C93C39">
        <w:rPr>
          <w:rFonts w:ascii="Times New Roman" w:hAnsi="Times New Roman" w:cs="Times New Roman"/>
          <w:sz w:val="28"/>
          <w:szCs w:val="28"/>
        </w:rPr>
        <w:t xml:space="preserve">ри работе с исходным материалом </w:t>
      </w:r>
      <w:r w:rsidR="00973FA7">
        <w:rPr>
          <w:rFonts w:ascii="Times New Roman" w:hAnsi="Times New Roman" w:cs="Times New Roman"/>
          <w:sz w:val="28"/>
          <w:szCs w:val="28"/>
        </w:rPr>
        <w:t>подобрать совокупность признаков и свойств, приспособленных к</w:t>
      </w:r>
      <w:r w:rsidR="00630B95">
        <w:rPr>
          <w:rFonts w:ascii="Times New Roman" w:hAnsi="Times New Roman" w:cs="Times New Roman"/>
          <w:sz w:val="28"/>
          <w:szCs w:val="28"/>
        </w:rPr>
        <w:t xml:space="preserve"> определенным погодным условиям </w:t>
      </w:r>
      <w:r w:rsidR="00474B33" w:rsidRPr="00620893">
        <w:rPr>
          <w:rFonts w:ascii="Times New Roman" w:hAnsi="Times New Roman" w:cs="Times New Roman"/>
          <w:sz w:val="28"/>
          <w:szCs w:val="28"/>
        </w:rPr>
        <w:t>(1, 2)</w:t>
      </w:r>
      <w:r w:rsidR="00817CF3" w:rsidRPr="00620893">
        <w:rPr>
          <w:rFonts w:ascii="Times New Roman" w:hAnsi="Times New Roman" w:cs="Times New Roman"/>
          <w:sz w:val="28"/>
          <w:szCs w:val="28"/>
        </w:rPr>
        <w:t xml:space="preserve">. </w:t>
      </w:r>
      <w:r w:rsidR="00973FA7">
        <w:rPr>
          <w:rFonts w:ascii="Times New Roman" w:hAnsi="Times New Roman" w:cs="Times New Roman"/>
          <w:sz w:val="28"/>
          <w:szCs w:val="28"/>
        </w:rPr>
        <w:t>Лучшие селекционные достижения, являющиеся результатом искусственной гибридизации, служат для создания новых сортов</w:t>
      </w:r>
      <w:r w:rsidR="00624432" w:rsidRPr="00620893">
        <w:rPr>
          <w:rFonts w:ascii="Times New Roman" w:hAnsi="Times New Roman" w:cs="Times New Roman"/>
          <w:sz w:val="28"/>
          <w:szCs w:val="28"/>
        </w:rPr>
        <w:t xml:space="preserve"> (4, 9</w:t>
      </w:r>
      <w:r w:rsidR="00A04251" w:rsidRPr="00620893">
        <w:rPr>
          <w:rFonts w:ascii="Times New Roman" w:hAnsi="Times New Roman" w:cs="Times New Roman"/>
          <w:sz w:val="28"/>
          <w:szCs w:val="28"/>
        </w:rPr>
        <w:t>)</w:t>
      </w:r>
      <w:r w:rsidR="00817CF3" w:rsidRPr="00620893">
        <w:rPr>
          <w:rFonts w:ascii="Times New Roman" w:hAnsi="Times New Roman" w:cs="Times New Roman"/>
          <w:sz w:val="28"/>
          <w:szCs w:val="28"/>
        </w:rPr>
        <w:t>.</w:t>
      </w:r>
    </w:p>
    <w:p w14:paraId="6D940E5E" w14:textId="0146C2F2" w:rsidR="00817CF3" w:rsidRPr="00620893" w:rsidRDefault="0027023D" w:rsidP="00B20D43">
      <w:pPr>
        <w:pStyle w:val="NormalWeb"/>
        <w:spacing w:before="0" w:beforeAutospacing="0" w:after="0" w:afterAutospacing="0" w:line="360" w:lineRule="auto"/>
        <w:ind w:firstLine="851"/>
        <w:jc w:val="both"/>
        <w:rPr>
          <w:color w:val="000000"/>
          <w:sz w:val="28"/>
          <w:szCs w:val="28"/>
        </w:rPr>
      </w:pPr>
      <w:r>
        <w:rPr>
          <w:color w:val="000000"/>
          <w:sz w:val="28"/>
          <w:szCs w:val="28"/>
        </w:rPr>
        <w:t xml:space="preserve">Один из новых методов селекции </w:t>
      </w:r>
      <w:r w:rsidR="00630B95">
        <w:rPr>
          <w:color w:val="000000"/>
          <w:sz w:val="28"/>
          <w:szCs w:val="28"/>
        </w:rPr>
        <w:t>–</w:t>
      </w:r>
      <w:r>
        <w:rPr>
          <w:color w:val="000000"/>
          <w:sz w:val="28"/>
          <w:szCs w:val="28"/>
        </w:rPr>
        <w:t xml:space="preserve"> и</w:t>
      </w:r>
      <w:r w:rsidR="00817CF3" w:rsidRPr="00620893">
        <w:rPr>
          <w:color w:val="000000"/>
          <w:sz w:val="28"/>
          <w:szCs w:val="28"/>
        </w:rPr>
        <w:t>скусственный мутагенез</w:t>
      </w:r>
      <w:r w:rsidR="00B94D30" w:rsidRPr="00620893">
        <w:rPr>
          <w:color w:val="000000"/>
          <w:sz w:val="28"/>
          <w:szCs w:val="28"/>
        </w:rPr>
        <w:t xml:space="preserve"> –</w:t>
      </w:r>
      <w:r>
        <w:rPr>
          <w:color w:val="000000"/>
          <w:sz w:val="28"/>
          <w:szCs w:val="28"/>
        </w:rPr>
        <w:t>способствует</w:t>
      </w:r>
      <w:r w:rsidR="00817CF3" w:rsidRPr="00620893">
        <w:rPr>
          <w:color w:val="000000"/>
          <w:sz w:val="28"/>
          <w:szCs w:val="28"/>
        </w:rPr>
        <w:t xml:space="preserve"> </w:t>
      </w:r>
      <w:r w:rsidR="00EA0ACD" w:rsidRPr="00620893">
        <w:rPr>
          <w:color w:val="000000"/>
          <w:sz w:val="28"/>
          <w:szCs w:val="28"/>
        </w:rPr>
        <w:t xml:space="preserve">одновременно </w:t>
      </w:r>
      <w:r w:rsidR="00EA0ACD">
        <w:rPr>
          <w:color w:val="000000"/>
          <w:sz w:val="28"/>
          <w:szCs w:val="28"/>
        </w:rPr>
        <w:t>увеличению</w:t>
      </w:r>
      <w:r w:rsidR="00817CF3" w:rsidRPr="00620893">
        <w:rPr>
          <w:color w:val="000000"/>
          <w:sz w:val="28"/>
          <w:szCs w:val="28"/>
        </w:rPr>
        <w:t xml:space="preserve"> эффективности </w:t>
      </w:r>
      <w:r>
        <w:rPr>
          <w:color w:val="000000"/>
          <w:sz w:val="28"/>
          <w:szCs w:val="28"/>
        </w:rPr>
        <w:t>индивидуального отбора</w:t>
      </w:r>
      <w:r w:rsidR="00817CF3" w:rsidRPr="00620893">
        <w:rPr>
          <w:color w:val="000000"/>
          <w:sz w:val="28"/>
          <w:szCs w:val="28"/>
        </w:rPr>
        <w:t xml:space="preserve"> </w:t>
      </w:r>
      <w:r w:rsidR="00DA36AC" w:rsidRPr="00620893">
        <w:rPr>
          <w:color w:val="000000"/>
          <w:sz w:val="28"/>
          <w:szCs w:val="28"/>
        </w:rPr>
        <w:t xml:space="preserve">и обновлению </w:t>
      </w:r>
      <w:r w:rsidR="009D3F8A">
        <w:rPr>
          <w:color w:val="000000"/>
          <w:sz w:val="28"/>
          <w:szCs w:val="28"/>
        </w:rPr>
        <w:t>уже имеющегося</w:t>
      </w:r>
      <w:r w:rsidR="00817CF3" w:rsidRPr="00620893">
        <w:rPr>
          <w:color w:val="000000"/>
          <w:sz w:val="28"/>
          <w:szCs w:val="28"/>
        </w:rPr>
        <w:t xml:space="preserve"> исходного материала</w:t>
      </w:r>
      <w:r w:rsidR="00624432" w:rsidRPr="00620893">
        <w:rPr>
          <w:color w:val="000000"/>
          <w:sz w:val="28"/>
          <w:szCs w:val="28"/>
        </w:rPr>
        <w:t xml:space="preserve"> (10</w:t>
      </w:r>
      <w:r w:rsidR="00A04251" w:rsidRPr="00620893">
        <w:rPr>
          <w:color w:val="000000"/>
          <w:sz w:val="28"/>
          <w:szCs w:val="28"/>
        </w:rPr>
        <w:t>)</w:t>
      </w:r>
      <w:r w:rsidR="00817CF3" w:rsidRPr="00620893">
        <w:rPr>
          <w:color w:val="000000"/>
          <w:sz w:val="28"/>
          <w:szCs w:val="28"/>
        </w:rPr>
        <w:t>.</w:t>
      </w:r>
      <w:r w:rsidR="00EA0ACD">
        <w:rPr>
          <w:color w:val="000000"/>
          <w:sz w:val="28"/>
          <w:szCs w:val="28"/>
        </w:rPr>
        <w:t xml:space="preserve"> </w:t>
      </w:r>
    </w:p>
    <w:p w14:paraId="15FCAA90" w14:textId="14808C9D" w:rsidR="00F61D83" w:rsidRPr="00620893" w:rsidRDefault="00BE7DE9" w:rsidP="00B20D43">
      <w:pPr>
        <w:spacing w:after="0" w:line="360" w:lineRule="auto"/>
        <w:ind w:firstLine="851"/>
        <w:jc w:val="both"/>
        <w:rPr>
          <w:rFonts w:ascii="Times New Roman" w:eastAsia="Calibri" w:hAnsi="Times New Roman" w:cs="Times New Roman"/>
          <w:sz w:val="28"/>
          <w:szCs w:val="28"/>
        </w:rPr>
      </w:pPr>
      <w:r w:rsidRPr="00620893">
        <w:rPr>
          <w:rFonts w:ascii="Times New Roman" w:eastAsia="Times New Roman" w:hAnsi="Times New Roman" w:cs="Times New Roman"/>
          <w:color w:val="000000"/>
          <w:sz w:val="28"/>
          <w:szCs w:val="28"/>
          <w:lang w:eastAsia="ru-RU"/>
        </w:rPr>
        <w:lastRenderedPageBreak/>
        <w:t>Нами в условия</w:t>
      </w:r>
      <w:r w:rsidR="006D02A7" w:rsidRPr="00620893">
        <w:rPr>
          <w:rFonts w:ascii="Times New Roman" w:eastAsia="Times New Roman" w:hAnsi="Times New Roman" w:cs="Times New Roman"/>
          <w:color w:val="000000"/>
          <w:sz w:val="28"/>
          <w:szCs w:val="28"/>
          <w:lang w:eastAsia="ru-RU"/>
        </w:rPr>
        <w:t>х</w:t>
      </w:r>
      <w:r w:rsidRPr="00620893">
        <w:rPr>
          <w:rFonts w:ascii="Times New Roman" w:eastAsia="Times New Roman" w:hAnsi="Times New Roman" w:cs="Times New Roman"/>
          <w:color w:val="000000"/>
          <w:sz w:val="28"/>
          <w:szCs w:val="28"/>
          <w:lang w:eastAsia="ru-RU"/>
        </w:rPr>
        <w:t xml:space="preserve"> </w:t>
      </w:r>
      <w:r w:rsidR="00A04251" w:rsidRPr="00620893">
        <w:rPr>
          <w:rFonts w:ascii="Times New Roman" w:eastAsia="Times New Roman" w:hAnsi="Times New Roman" w:cs="Times New Roman"/>
          <w:color w:val="000000"/>
          <w:sz w:val="28"/>
          <w:szCs w:val="28"/>
          <w:lang w:eastAsia="ru-RU"/>
        </w:rPr>
        <w:t>ц</w:t>
      </w:r>
      <w:r w:rsidRPr="00620893">
        <w:rPr>
          <w:rFonts w:ascii="Times New Roman" w:eastAsia="Times New Roman" w:hAnsi="Times New Roman" w:cs="Times New Roman"/>
          <w:color w:val="000000"/>
          <w:sz w:val="28"/>
          <w:szCs w:val="28"/>
          <w:lang w:eastAsia="ru-RU"/>
        </w:rPr>
        <w:t>ентр</w:t>
      </w:r>
      <w:r w:rsidR="006D02A7" w:rsidRPr="00620893">
        <w:rPr>
          <w:rFonts w:ascii="Times New Roman" w:eastAsia="Times New Roman" w:hAnsi="Times New Roman" w:cs="Times New Roman"/>
          <w:color w:val="000000"/>
          <w:sz w:val="28"/>
          <w:szCs w:val="28"/>
          <w:lang w:eastAsia="ru-RU"/>
        </w:rPr>
        <w:t>альной</w:t>
      </w:r>
      <w:r w:rsidRPr="00620893">
        <w:rPr>
          <w:rFonts w:ascii="Times New Roman" w:eastAsia="Times New Roman" w:hAnsi="Times New Roman" w:cs="Times New Roman"/>
          <w:color w:val="000000"/>
          <w:sz w:val="28"/>
          <w:szCs w:val="28"/>
          <w:lang w:eastAsia="ru-RU"/>
        </w:rPr>
        <w:t xml:space="preserve"> зоны </w:t>
      </w:r>
      <w:r w:rsidR="006D02A7" w:rsidRPr="00620893">
        <w:rPr>
          <w:rFonts w:ascii="Times New Roman" w:eastAsia="Times New Roman" w:hAnsi="Times New Roman" w:cs="Times New Roman"/>
          <w:color w:val="000000"/>
          <w:sz w:val="28"/>
          <w:szCs w:val="28"/>
          <w:lang w:eastAsia="ru-RU"/>
        </w:rPr>
        <w:t>Краснодарского края</w:t>
      </w:r>
      <w:r w:rsidR="00EA0ACD">
        <w:rPr>
          <w:rFonts w:ascii="Times New Roman" w:eastAsia="Times New Roman" w:hAnsi="Times New Roman" w:cs="Times New Roman"/>
          <w:color w:val="000000"/>
          <w:sz w:val="28"/>
          <w:szCs w:val="28"/>
          <w:lang w:eastAsia="ru-RU"/>
        </w:rPr>
        <w:t xml:space="preserve"> проведён анализ</w:t>
      </w:r>
      <w:r w:rsidRPr="00620893">
        <w:rPr>
          <w:rFonts w:ascii="Times New Roman" w:eastAsia="Times New Roman" w:hAnsi="Times New Roman" w:cs="Times New Roman"/>
          <w:color w:val="000000"/>
          <w:sz w:val="28"/>
          <w:szCs w:val="28"/>
          <w:lang w:eastAsia="ru-RU"/>
        </w:rPr>
        <w:t xml:space="preserve"> </w:t>
      </w:r>
      <w:r w:rsidR="009E2CA2" w:rsidRPr="00620893">
        <w:rPr>
          <w:rFonts w:ascii="Times New Roman" w:eastAsia="Times New Roman" w:hAnsi="Times New Roman" w:cs="Times New Roman"/>
          <w:color w:val="000000"/>
          <w:sz w:val="28"/>
          <w:szCs w:val="28"/>
          <w:lang w:eastAsia="ru-RU"/>
        </w:rPr>
        <w:t>24-х</w:t>
      </w:r>
      <w:r w:rsidRPr="00620893">
        <w:rPr>
          <w:rFonts w:ascii="Times New Roman" w:eastAsia="Times New Roman" w:hAnsi="Times New Roman" w:cs="Times New Roman"/>
          <w:color w:val="000000"/>
          <w:sz w:val="28"/>
          <w:szCs w:val="28"/>
          <w:lang w:eastAsia="ru-RU"/>
        </w:rPr>
        <w:t xml:space="preserve"> </w:t>
      </w:r>
      <w:proofErr w:type="spellStart"/>
      <w:r w:rsidRPr="00620893">
        <w:rPr>
          <w:rFonts w:ascii="Times New Roman" w:eastAsia="Times New Roman" w:hAnsi="Times New Roman" w:cs="Times New Roman"/>
          <w:color w:val="000000"/>
          <w:sz w:val="28"/>
          <w:szCs w:val="28"/>
          <w:lang w:eastAsia="ru-RU"/>
        </w:rPr>
        <w:t>сортообразцов</w:t>
      </w:r>
      <w:proofErr w:type="spellEnd"/>
      <w:r w:rsidRPr="00620893">
        <w:rPr>
          <w:rFonts w:ascii="Times New Roman" w:eastAsia="Times New Roman" w:hAnsi="Times New Roman" w:cs="Times New Roman"/>
          <w:color w:val="000000"/>
          <w:sz w:val="28"/>
          <w:szCs w:val="28"/>
          <w:lang w:eastAsia="ru-RU"/>
        </w:rPr>
        <w:t xml:space="preserve"> полученных с использование искусственного мутагене</w:t>
      </w:r>
      <w:r w:rsidR="006D02A7" w:rsidRPr="00620893">
        <w:rPr>
          <w:rFonts w:ascii="Times New Roman" w:eastAsia="Times New Roman" w:hAnsi="Times New Roman" w:cs="Times New Roman"/>
          <w:color w:val="000000"/>
          <w:sz w:val="28"/>
          <w:szCs w:val="28"/>
          <w:lang w:eastAsia="ru-RU"/>
        </w:rPr>
        <w:t>з</w:t>
      </w:r>
      <w:r w:rsidRPr="00620893">
        <w:rPr>
          <w:rFonts w:ascii="Times New Roman" w:eastAsia="Times New Roman" w:hAnsi="Times New Roman" w:cs="Times New Roman"/>
          <w:color w:val="000000"/>
          <w:sz w:val="28"/>
          <w:szCs w:val="28"/>
          <w:lang w:eastAsia="ru-RU"/>
        </w:rPr>
        <w:t xml:space="preserve">а. </w:t>
      </w:r>
      <w:r w:rsidR="00107A47" w:rsidRPr="00620893">
        <w:rPr>
          <w:rFonts w:ascii="Times New Roman" w:eastAsia="Times New Roman" w:hAnsi="Times New Roman" w:cs="Times New Roman"/>
          <w:color w:val="000000"/>
          <w:sz w:val="28"/>
          <w:szCs w:val="28"/>
          <w:lang w:eastAsia="ru-RU"/>
        </w:rPr>
        <w:t xml:space="preserve">В 2020-2021 с/х </w:t>
      </w:r>
      <w:r w:rsidRPr="00620893">
        <w:rPr>
          <w:rFonts w:ascii="Times New Roman" w:eastAsia="Times New Roman" w:hAnsi="Times New Roman" w:cs="Times New Roman"/>
          <w:color w:val="000000"/>
          <w:sz w:val="28"/>
          <w:szCs w:val="28"/>
          <w:lang w:eastAsia="ru-RU"/>
        </w:rPr>
        <w:t>году мы оценили изучаемые образцы на полевую устойчи</w:t>
      </w:r>
      <w:r w:rsidR="006D02A7" w:rsidRPr="00620893">
        <w:rPr>
          <w:rFonts w:ascii="Times New Roman" w:eastAsia="Times New Roman" w:hAnsi="Times New Roman" w:cs="Times New Roman"/>
          <w:color w:val="000000"/>
          <w:sz w:val="28"/>
          <w:szCs w:val="28"/>
          <w:lang w:eastAsia="ru-RU"/>
        </w:rPr>
        <w:t>во</w:t>
      </w:r>
      <w:r w:rsidRPr="00620893">
        <w:rPr>
          <w:rFonts w:ascii="Times New Roman" w:eastAsia="Times New Roman" w:hAnsi="Times New Roman" w:cs="Times New Roman"/>
          <w:color w:val="000000"/>
          <w:sz w:val="28"/>
          <w:szCs w:val="28"/>
          <w:lang w:eastAsia="ru-RU"/>
        </w:rPr>
        <w:t>сть к ра</w:t>
      </w:r>
      <w:r w:rsidR="00A04251" w:rsidRPr="00620893">
        <w:rPr>
          <w:rFonts w:ascii="Times New Roman" w:eastAsia="Times New Roman" w:hAnsi="Times New Roman" w:cs="Times New Roman"/>
          <w:color w:val="000000"/>
          <w:sz w:val="28"/>
          <w:szCs w:val="28"/>
          <w:lang w:eastAsia="ru-RU"/>
        </w:rPr>
        <w:t>спространенным в зоне патогенам</w:t>
      </w:r>
      <w:r w:rsidRPr="00620893">
        <w:rPr>
          <w:rFonts w:ascii="Times New Roman" w:eastAsia="Times New Roman" w:hAnsi="Times New Roman" w:cs="Times New Roman"/>
          <w:color w:val="000000"/>
          <w:sz w:val="28"/>
          <w:szCs w:val="28"/>
          <w:lang w:eastAsia="ru-RU"/>
        </w:rPr>
        <w:t xml:space="preserve">. </w:t>
      </w:r>
    </w:p>
    <w:p w14:paraId="736BECAE" w14:textId="5605152A" w:rsidR="002515E4" w:rsidRPr="00620893" w:rsidRDefault="00FA6618" w:rsidP="00B20D43">
      <w:pPr>
        <w:pStyle w:val="NormalWeb"/>
        <w:spacing w:before="0" w:beforeAutospacing="0" w:after="0" w:afterAutospacing="0" w:line="360" w:lineRule="auto"/>
        <w:ind w:firstLine="851"/>
        <w:jc w:val="both"/>
        <w:rPr>
          <w:sz w:val="28"/>
          <w:szCs w:val="28"/>
        </w:rPr>
      </w:pPr>
      <w:r>
        <w:rPr>
          <w:sz w:val="28"/>
          <w:szCs w:val="28"/>
        </w:rPr>
        <w:t>В настоящее время</w:t>
      </w:r>
      <w:r w:rsidR="00A21E02">
        <w:rPr>
          <w:sz w:val="28"/>
          <w:szCs w:val="28"/>
        </w:rPr>
        <w:t xml:space="preserve"> </w:t>
      </w:r>
      <w:r w:rsidR="002515E4" w:rsidRPr="00620893">
        <w:rPr>
          <w:sz w:val="28"/>
          <w:szCs w:val="28"/>
        </w:rPr>
        <w:t>насчитывается около</w:t>
      </w:r>
      <w:r>
        <w:rPr>
          <w:sz w:val="28"/>
          <w:szCs w:val="28"/>
        </w:rPr>
        <w:t xml:space="preserve"> </w:t>
      </w:r>
      <w:r w:rsidR="002515E4" w:rsidRPr="00620893">
        <w:rPr>
          <w:sz w:val="28"/>
          <w:szCs w:val="28"/>
        </w:rPr>
        <w:t xml:space="preserve">8500 </w:t>
      </w:r>
      <w:proofErr w:type="spellStart"/>
      <w:r>
        <w:rPr>
          <w:sz w:val="28"/>
          <w:szCs w:val="28"/>
        </w:rPr>
        <w:t>фитопатогенов</w:t>
      </w:r>
      <w:proofErr w:type="spellEnd"/>
      <w:r w:rsidR="002515E4" w:rsidRPr="00620893">
        <w:rPr>
          <w:sz w:val="28"/>
          <w:szCs w:val="28"/>
        </w:rPr>
        <w:t>, наносящих сельскохозяйственным культурам</w:t>
      </w:r>
      <w:r>
        <w:rPr>
          <w:sz w:val="28"/>
          <w:szCs w:val="28"/>
        </w:rPr>
        <w:t xml:space="preserve"> </w:t>
      </w:r>
      <w:r w:rsidR="00643629">
        <w:rPr>
          <w:sz w:val="28"/>
          <w:szCs w:val="28"/>
        </w:rPr>
        <w:t>в</w:t>
      </w:r>
      <w:r w:rsidR="00643629" w:rsidRPr="00620893">
        <w:rPr>
          <w:sz w:val="28"/>
          <w:szCs w:val="28"/>
        </w:rPr>
        <w:t>о всем мире</w:t>
      </w:r>
      <w:r w:rsidR="00643629">
        <w:rPr>
          <w:sz w:val="28"/>
          <w:szCs w:val="28"/>
        </w:rPr>
        <w:t xml:space="preserve"> </w:t>
      </w:r>
      <w:r w:rsidR="00A21E02">
        <w:rPr>
          <w:sz w:val="28"/>
          <w:szCs w:val="28"/>
        </w:rPr>
        <w:t xml:space="preserve">существенный экономический </w:t>
      </w:r>
      <w:r w:rsidRPr="00620893">
        <w:rPr>
          <w:sz w:val="28"/>
          <w:szCs w:val="28"/>
        </w:rPr>
        <w:t>ущер</w:t>
      </w:r>
      <w:r>
        <w:rPr>
          <w:sz w:val="28"/>
          <w:szCs w:val="28"/>
        </w:rPr>
        <w:t>б</w:t>
      </w:r>
      <w:r w:rsidR="00A21E02">
        <w:rPr>
          <w:sz w:val="28"/>
          <w:szCs w:val="28"/>
        </w:rPr>
        <w:t>. На</w:t>
      </w:r>
      <w:r w:rsidR="002515E4" w:rsidRPr="00620893">
        <w:rPr>
          <w:sz w:val="28"/>
          <w:szCs w:val="28"/>
        </w:rPr>
        <w:t xml:space="preserve"> </w:t>
      </w:r>
      <w:r w:rsidR="00A21E02">
        <w:rPr>
          <w:sz w:val="28"/>
          <w:szCs w:val="28"/>
        </w:rPr>
        <w:t>территории</w:t>
      </w:r>
      <w:r w:rsidR="00A21E02" w:rsidRPr="00620893">
        <w:rPr>
          <w:sz w:val="28"/>
          <w:szCs w:val="28"/>
        </w:rPr>
        <w:t xml:space="preserve"> </w:t>
      </w:r>
      <w:r w:rsidR="002515E4" w:rsidRPr="00620893">
        <w:rPr>
          <w:sz w:val="28"/>
          <w:szCs w:val="28"/>
        </w:rPr>
        <w:t>нашей</w:t>
      </w:r>
      <w:r w:rsidR="00A21E02">
        <w:rPr>
          <w:sz w:val="28"/>
          <w:szCs w:val="28"/>
        </w:rPr>
        <w:t xml:space="preserve"> страны </w:t>
      </w:r>
      <w:r w:rsidR="002515E4" w:rsidRPr="00620893">
        <w:rPr>
          <w:sz w:val="28"/>
          <w:szCs w:val="28"/>
        </w:rPr>
        <w:t xml:space="preserve">потери зерна ячменя от </w:t>
      </w:r>
      <w:r w:rsidR="00A21E02">
        <w:rPr>
          <w:sz w:val="28"/>
          <w:szCs w:val="28"/>
        </w:rPr>
        <w:t>возбудителей болезней</w:t>
      </w:r>
      <w:r w:rsidR="002515E4" w:rsidRPr="00620893">
        <w:rPr>
          <w:sz w:val="28"/>
          <w:szCs w:val="28"/>
        </w:rPr>
        <w:t xml:space="preserve"> составляют </w:t>
      </w:r>
      <w:r w:rsidR="00A21E02">
        <w:rPr>
          <w:sz w:val="28"/>
          <w:szCs w:val="28"/>
        </w:rPr>
        <w:t>приблизительно</w:t>
      </w:r>
      <w:r w:rsidR="002515E4" w:rsidRPr="00620893">
        <w:rPr>
          <w:sz w:val="28"/>
          <w:szCs w:val="28"/>
        </w:rPr>
        <w:t xml:space="preserve"> 12,4</w:t>
      </w:r>
      <w:r w:rsidR="00953B62" w:rsidRPr="00953B62">
        <w:rPr>
          <w:sz w:val="28"/>
          <w:szCs w:val="28"/>
        </w:rPr>
        <w:t xml:space="preserve"> </w:t>
      </w:r>
      <w:r w:rsidR="002515E4" w:rsidRPr="00620893">
        <w:rPr>
          <w:sz w:val="28"/>
          <w:szCs w:val="28"/>
        </w:rPr>
        <w:t>%</w:t>
      </w:r>
      <w:r w:rsidR="00474B33" w:rsidRPr="00620893">
        <w:rPr>
          <w:sz w:val="28"/>
          <w:szCs w:val="28"/>
        </w:rPr>
        <w:t xml:space="preserve"> (3, 6</w:t>
      </w:r>
      <w:r w:rsidR="00A04251" w:rsidRPr="00620893">
        <w:rPr>
          <w:sz w:val="28"/>
          <w:szCs w:val="28"/>
        </w:rPr>
        <w:t>)</w:t>
      </w:r>
      <w:r w:rsidR="00BE7DE9" w:rsidRPr="00620893">
        <w:rPr>
          <w:sz w:val="28"/>
          <w:szCs w:val="28"/>
        </w:rPr>
        <w:t xml:space="preserve">. </w:t>
      </w:r>
    </w:p>
    <w:p w14:paraId="3B4085D2" w14:textId="25D40F98" w:rsidR="00BE7DE9" w:rsidRPr="00620893" w:rsidRDefault="005970B0" w:rsidP="00B20D43">
      <w:pPr>
        <w:spacing w:after="0" w:line="360" w:lineRule="auto"/>
        <w:ind w:firstLine="851"/>
        <w:jc w:val="both"/>
        <w:rPr>
          <w:rFonts w:ascii="Times New Roman" w:eastAsia="Times New Roman" w:hAnsi="Times New Roman" w:cs="Times New Roman"/>
          <w:sz w:val="28"/>
          <w:szCs w:val="28"/>
          <w:lang w:eastAsia="ru-RU"/>
        </w:rPr>
      </w:pPr>
      <w:r w:rsidRPr="00620893">
        <w:rPr>
          <w:rFonts w:ascii="Times New Roman" w:eastAsia="Times New Roman" w:hAnsi="Times New Roman" w:cs="Times New Roman"/>
          <w:sz w:val="28"/>
          <w:szCs w:val="28"/>
          <w:lang w:eastAsia="ru-RU"/>
        </w:rPr>
        <w:t xml:space="preserve">При проведении исследований </w:t>
      </w:r>
      <w:r w:rsidR="00BE7DE9" w:rsidRPr="00620893">
        <w:rPr>
          <w:rFonts w:ascii="Times New Roman" w:eastAsia="Times New Roman" w:hAnsi="Times New Roman" w:cs="Times New Roman"/>
          <w:sz w:val="28"/>
          <w:szCs w:val="28"/>
          <w:lang w:eastAsia="ru-RU"/>
        </w:rPr>
        <w:t xml:space="preserve">мы </w:t>
      </w:r>
      <w:r w:rsidR="00643629">
        <w:rPr>
          <w:rFonts w:ascii="Times New Roman" w:eastAsia="Times New Roman" w:hAnsi="Times New Roman" w:cs="Times New Roman"/>
          <w:sz w:val="28"/>
          <w:szCs w:val="28"/>
          <w:lang w:eastAsia="ru-RU"/>
        </w:rPr>
        <w:t>определяли</w:t>
      </w:r>
      <w:r w:rsidR="00BE7DE9" w:rsidRPr="00620893">
        <w:rPr>
          <w:rFonts w:ascii="Times New Roman" w:eastAsia="Times New Roman" w:hAnsi="Times New Roman" w:cs="Times New Roman"/>
          <w:sz w:val="28"/>
          <w:szCs w:val="28"/>
          <w:lang w:eastAsia="ru-RU"/>
        </w:rPr>
        <w:t xml:space="preserve"> проявление пораженности </w:t>
      </w:r>
      <w:r w:rsidR="00643629">
        <w:rPr>
          <w:rFonts w:ascii="Times New Roman" w:eastAsia="Times New Roman" w:hAnsi="Times New Roman" w:cs="Times New Roman"/>
          <w:sz w:val="28"/>
          <w:szCs w:val="28"/>
          <w:lang w:eastAsia="ru-RU"/>
        </w:rPr>
        <w:t>мутантных линий</w:t>
      </w:r>
      <w:r w:rsidR="00BE7DE9" w:rsidRPr="00620893">
        <w:rPr>
          <w:rFonts w:ascii="Times New Roman" w:eastAsia="Times New Roman" w:hAnsi="Times New Roman" w:cs="Times New Roman"/>
          <w:sz w:val="28"/>
          <w:szCs w:val="28"/>
          <w:lang w:eastAsia="ru-RU"/>
        </w:rPr>
        <w:t xml:space="preserve"> озимого ячменя мучнистой росой,</w:t>
      </w:r>
      <w:r w:rsidR="00FE4E57" w:rsidRPr="00620893">
        <w:rPr>
          <w:rFonts w:ascii="Times New Roman" w:eastAsia="Times New Roman" w:hAnsi="Times New Roman" w:cs="Times New Roman"/>
          <w:sz w:val="28"/>
          <w:szCs w:val="28"/>
          <w:lang w:eastAsia="ru-RU"/>
        </w:rPr>
        <w:t xml:space="preserve"> темно-бурой пятнистостью,  </w:t>
      </w:r>
      <w:proofErr w:type="spellStart"/>
      <w:r w:rsidR="00BE7DE9" w:rsidRPr="00620893">
        <w:rPr>
          <w:rFonts w:ascii="Times New Roman" w:eastAsia="Times New Roman" w:hAnsi="Times New Roman" w:cs="Times New Roman"/>
          <w:sz w:val="28"/>
          <w:szCs w:val="28"/>
          <w:lang w:eastAsia="ru-RU"/>
        </w:rPr>
        <w:t>ринхоспориозом</w:t>
      </w:r>
      <w:proofErr w:type="spellEnd"/>
      <w:r w:rsidR="00FE4E57" w:rsidRPr="00620893">
        <w:rPr>
          <w:rFonts w:ascii="Times New Roman" w:eastAsia="Times New Roman" w:hAnsi="Times New Roman" w:cs="Times New Roman"/>
          <w:sz w:val="28"/>
          <w:szCs w:val="28"/>
          <w:lang w:eastAsia="ru-RU"/>
        </w:rPr>
        <w:t xml:space="preserve"> и сетчатым гельминтоспориозом.</w:t>
      </w:r>
    </w:p>
    <w:p w14:paraId="35FA50E5" w14:textId="17C0F023" w:rsidR="0000399E" w:rsidRPr="00620893" w:rsidRDefault="00A04251" w:rsidP="00B20D43">
      <w:pPr>
        <w:spacing w:after="0" w:line="360" w:lineRule="auto"/>
        <w:ind w:firstLine="851"/>
        <w:jc w:val="both"/>
        <w:rPr>
          <w:rFonts w:ascii="Times New Roman" w:hAnsi="Times New Roman" w:cs="Times New Roman"/>
          <w:sz w:val="28"/>
          <w:szCs w:val="28"/>
        </w:rPr>
      </w:pPr>
      <w:r w:rsidRPr="00620893">
        <w:rPr>
          <w:rFonts w:ascii="Times New Roman" w:hAnsi="Times New Roman" w:cs="Times New Roman"/>
          <w:sz w:val="28"/>
          <w:szCs w:val="28"/>
        </w:rPr>
        <w:t xml:space="preserve">Исследования проводили на базе опытной станции учхоза «Кубань», предшественник – подсолнечник. </w:t>
      </w:r>
      <w:r w:rsidR="0000399E" w:rsidRPr="00620893">
        <w:rPr>
          <w:rFonts w:ascii="Times New Roman" w:hAnsi="Times New Roman" w:cs="Times New Roman"/>
          <w:sz w:val="28"/>
          <w:szCs w:val="28"/>
        </w:rPr>
        <w:t xml:space="preserve">В соответствии с ботанической разновидностью мутантные формы сравнивали со стандартным сортом. В качестве стандарта для разновидности </w:t>
      </w:r>
      <w:proofErr w:type="spellStart"/>
      <w:r w:rsidR="0000399E" w:rsidRPr="00620893">
        <w:rPr>
          <w:rFonts w:ascii="Times New Roman" w:hAnsi="Times New Roman" w:cs="Times New Roman"/>
          <w:i/>
          <w:iCs/>
          <w:sz w:val="28"/>
          <w:szCs w:val="28"/>
        </w:rPr>
        <w:t>var</w:t>
      </w:r>
      <w:proofErr w:type="spellEnd"/>
      <w:r w:rsidR="0000399E" w:rsidRPr="00620893">
        <w:rPr>
          <w:rFonts w:ascii="Times New Roman" w:hAnsi="Times New Roman" w:cs="Times New Roman"/>
          <w:i/>
          <w:iCs/>
          <w:sz w:val="28"/>
          <w:szCs w:val="28"/>
        </w:rPr>
        <w:t xml:space="preserve">. </w:t>
      </w:r>
      <w:proofErr w:type="spellStart"/>
      <w:r w:rsidR="0000399E" w:rsidRPr="00620893">
        <w:rPr>
          <w:rFonts w:ascii="Times New Roman" w:hAnsi="Times New Roman" w:cs="Times New Roman"/>
          <w:i/>
          <w:iCs/>
          <w:sz w:val="28"/>
          <w:szCs w:val="28"/>
        </w:rPr>
        <w:t>parallelum</w:t>
      </w:r>
      <w:proofErr w:type="spellEnd"/>
      <w:r w:rsidR="0000399E" w:rsidRPr="00620893">
        <w:rPr>
          <w:rFonts w:ascii="Times New Roman" w:hAnsi="Times New Roman" w:cs="Times New Roman"/>
          <w:sz w:val="28"/>
          <w:szCs w:val="28"/>
        </w:rPr>
        <w:t xml:space="preserve"> использовали сорт Стратег, для разновидности </w:t>
      </w:r>
      <w:proofErr w:type="spellStart"/>
      <w:r w:rsidR="0000399E" w:rsidRPr="00620893">
        <w:rPr>
          <w:rFonts w:ascii="Times New Roman" w:hAnsi="Times New Roman" w:cs="Times New Roman"/>
          <w:i/>
          <w:iCs/>
          <w:sz w:val="28"/>
          <w:szCs w:val="28"/>
        </w:rPr>
        <w:t>var</w:t>
      </w:r>
      <w:proofErr w:type="spellEnd"/>
      <w:r w:rsidR="0000399E" w:rsidRPr="00620893">
        <w:rPr>
          <w:rFonts w:ascii="Times New Roman" w:hAnsi="Times New Roman" w:cs="Times New Roman"/>
          <w:i/>
          <w:iCs/>
          <w:sz w:val="28"/>
          <w:szCs w:val="28"/>
        </w:rPr>
        <w:t xml:space="preserve">. </w:t>
      </w:r>
      <w:proofErr w:type="spellStart"/>
      <w:r w:rsidR="0000399E" w:rsidRPr="00620893">
        <w:rPr>
          <w:rFonts w:ascii="Times New Roman" w:hAnsi="Times New Roman" w:cs="Times New Roman"/>
          <w:i/>
          <w:iCs/>
          <w:sz w:val="28"/>
          <w:szCs w:val="28"/>
        </w:rPr>
        <w:t>pallidum</w:t>
      </w:r>
      <w:proofErr w:type="spellEnd"/>
      <w:r w:rsidR="0000399E" w:rsidRPr="00620893">
        <w:rPr>
          <w:rFonts w:ascii="Times New Roman" w:hAnsi="Times New Roman" w:cs="Times New Roman"/>
          <w:sz w:val="28"/>
          <w:szCs w:val="28"/>
        </w:rPr>
        <w:t xml:space="preserve"> – сорт Иосиф и для </w:t>
      </w:r>
      <w:proofErr w:type="spellStart"/>
      <w:r w:rsidR="0000399E" w:rsidRPr="00620893">
        <w:rPr>
          <w:rFonts w:ascii="Times New Roman" w:hAnsi="Times New Roman" w:cs="Times New Roman"/>
          <w:i/>
          <w:iCs/>
          <w:sz w:val="28"/>
          <w:szCs w:val="28"/>
        </w:rPr>
        <w:t>var</w:t>
      </w:r>
      <w:proofErr w:type="spellEnd"/>
      <w:r w:rsidR="0000399E" w:rsidRPr="00620893">
        <w:rPr>
          <w:rFonts w:ascii="Times New Roman" w:hAnsi="Times New Roman" w:cs="Times New Roman"/>
          <w:i/>
          <w:iCs/>
          <w:sz w:val="28"/>
          <w:szCs w:val="28"/>
        </w:rPr>
        <w:t xml:space="preserve">. </w:t>
      </w:r>
      <w:proofErr w:type="spellStart"/>
      <w:r w:rsidR="0000399E" w:rsidRPr="00620893">
        <w:rPr>
          <w:rFonts w:ascii="Times New Roman" w:hAnsi="Times New Roman" w:cs="Times New Roman"/>
          <w:i/>
          <w:iCs/>
          <w:sz w:val="28"/>
          <w:szCs w:val="28"/>
        </w:rPr>
        <w:t>nutans</w:t>
      </w:r>
      <w:proofErr w:type="spellEnd"/>
      <w:r w:rsidR="0000399E" w:rsidRPr="00620893">
        <w:rPr>
          <w:rFonts w:ascii="Times New Roman" w:hAnsi="Times New Roman" w:cs="Times New Roman"/>
          <w:sz w:val="28"/>
          <w:szCs w:val="28"/>
        </w:rPr>
        <w:t xml:space="preserve"> -  сорт </w:t>
      </w:r>
      <w:proofErr w:type="spellStart"/>
      <w:r w:rsidR="0000399E" w:rsidRPr="00620893">
        <w:rPr>
          <w:rFonts w:ascii="Times New Roman" w:hAnsi="Times New Roman" w:cs="Times New Roman"/>
          <w:sz w:val="28"/>
          <w:szCs w:val="28"/>
        </w:rPr>
        <w:t>Агродеум</w:t>
      </w:r>
      <w:proofErr w:type="spellEnd"/>
      <w:r w:rsidR="0000399E" w:rsidRPr="00620893">
        <w:rPr>
          <w:rFonts w:ascii="Times New Roman" w:hAnsi="Times New Roman" w:cs="Times New Roman"/>
          <w:sz w:val="28"/>
          <w:szCs w:val="28"/>
        </w:rPr>
        <w:t xml:space="preserve"> 11.</w:t>
      </w:r>
    </w:p>
    <w:p w14:paraId="5EFE2E5E" w14:textId="04BA9781" w:rsidR="0000399E" w:rsidRPr="00620893" w:rsidRDefault="0000399E" w:rsidP="00B20D43">
      <w:pPr>
        <w:spacing w:after="0" w:line="360" w:lineRule="auto"/>
        <w:ind w:firstLine="851"/>
        <w:jc w:val="both"/>
        <w:rPr>
          <w:rFonts w:ascii="Times New Roman" w:hAnsi="Times New Roman" w:cs="Times New Roman"/>
          <w:sz w:val="28"/>
          <w:szCs w:val="28"/>
        </w:rPr>
      </w:pPr>
      <w:r w:rsidRPr="00620893">
        <w:rPr>
          <w:rFonts w:ascii="Times New Roman" w:hAnsi="Times New Roman" w:cs="Times New Roman"/>
          <w:sz w:val="28"/>
          <w:szCs w:val="28"/>
        </w:rPr>
        <w:tab/>
        <w:t>Посев озимого ячменя проводили сеялкой Клен – 1,5</w:t>
      </w:r>
      <w:r w:rsidR="005970B0" w:rsidRPr="00620893">
        <w:rPr>
          <w:rFonts w:ascii="Times New Roman" w:hAnsi="Times New Roman" w:cs="Times New Roman"/>
          <w:sz w:val="28"/>
          <w:szCs w:val="28"/>
        </w:rPr>
        <w:t xml:space="preserve"> </w:t>
      </w:r>
      <w:r w:rsidRPr="00620893">
        <w:rPr>
          <w:rFonts w:ascii="Times New Roman" w:hAnsi="Times New Roman" w:cs="Times New Roman"/>
          <w:sz w:val="28"/>
          <w:szCs w:val="28"/>
        </w:rPr>
        <w:t>С обычным рядовым способом на глубину заделки семян 4-5 см, с нормой высева 4 млн всхожих семян на 1 га. Площадь опытной делянки – 15 м</w:t>
      </w:r>
      <w:r w:rsidRPr="00620893">
        <w:rPr>
          <w:rFonts w:ascii="Times New Roman" w:hAnsi="Times New Roman" w:cs="Times New Roman"/>
          <w:sz w:val="28"/>
          <w:szCs w:val="28"/>
          <w:vertAlign w:val="superscript"/>
        </w:rPr>
        <w:t>2</w:t>
      </w:r>
      <w:r w:rsidRPr="00620893">
        <w:rPr>
          <w:rFonts w:ascii="Times New Roman" w:hAnsi="Times New Roman" w:cs="Times New Roman"/>
          <w:sz w:val="28"/>
          <w:szCs w:val="28"/>
        </w:rPr>
        <w:t>, повторность – четырехкратная. Размещение делянок – систематическое.</w:t>
      </w:r>
      <w:r w:rsidR="00A04251" w:rsidRPr="00620893">
        <w:rPr>
          <w:rFonts w:ascii="Times New Roman" w:hAnsi="Times New Roman" w:cs="Times New Roman"/>
          <w:sz w:val="28"/>
          <w:szCs w:val="28"/>
        </w:rPr>
        <w:t xml:space="preserve"> Норму высева </w:t>
      </w:r>
      <w:r w:rsidR="00643629">
        <w:rPr>
          <w:rFonts w:ascii="Times New Roman" w:hAnsi="Times New Roman" w:cs="Times New Roman"/>
          <w:sz w:val="28"/>
          <w:szCs w:val="28"/>
        </w:rPr>
        <w:t>оцени</w:t>
      </w:r>
      <w:r w:rsidR="00A04251" w:rsidRPr="00620893">
        <w:rPr>
          <w:rFonts w:ascii="Times New Roman" w:hAnsi="Times New Roman" w:cs="Times New Roman"/>
          <w:sz w:val="28"/>
          <w:szCs w:val="28"/>
        </w:rPr>
        <w:t xml:space="preserve">ваемых мутантных </w:t>
      </w:r>
      <w:r w:rsidR="00643629">
        <w:rPr>
          <w:rFonts w:ascii="Times New Roman" w:hAnsi="Times New Roman" w:cs="Times New Roman"/>
          <w:sz w:val="28"/>
          <w:szCs w:val="28"/>
        </w:rPr>
        <w:t>линий</w:t>
      </w:r>
      <w:r w:rsidR="00A04251" w:rsidRPr="00620893">
        <w:rPr>
          <w:rFonts w:ascii="Times New Roman" w:hAnsi="Times New Roman" w:cs="Times New Roman"/>
          <w:sz w:val="28"/>
          <w:szCs w:val="28"/>
        </w:rPr>
        <w:t xml:space="preserve"> </w:t>
      </w:r>
      <w:r w:rsidR="00643629">
        <w:rPr>
          <w:rFonts w:ascii="Times New Roman" w:hAnsi="Times New Roman" w:cs="Times New Roman"/>
          <w:sz w:val="28"/>
          <w:szCs w:val="28"/>
        </w:rPr>
        <w:t>определяли</w:t>
      </w:r>
      <w:r w:rsidR="00A04251" w:rsidRPr="00620893">
        <w:rPr>
          <w:rFonts w:ascii="Times New Roman" w:hAnsi="Times New Roman" w:cs="Times New Roman"/>
          <w:sz w:val="28"/>
          <w:szCs w:val="28"/>
        </w:rPr>
        <w:t xml:space="preserve"> по их посевной годности.</w:t>
      </w:r>
    </w:p>
    <w:p w14:paraId="62706AC2" w14:textId="28DED026" w:rsidR="009B06B3" w:rsidRPr="00620893" w:rsidRDefault="0000399E" w:rsidP="00B20D43">
      <w:pPr>
        <w:spacing w:after="0" w:line="360" w:lineRule="auto"/>
        <w:ind w:firstLine="851"/>
        <w:jc w:val="both"/>
        <w:rPr>
          <w:rFonts w:ascii="Times New Roman" w:hAnsi="Times New Roman" w:cs="Times New Roman"/>
          <w:sz w:val="28"/>
          <w:szCs w:val="28"/>
        </w:rPr>
      </w:pPr>
      <w:r w:rsidRPr="00620893">
        <w:rPr>
          <w:rFonts w:ascii="Times New Roman" w:hAnsi="Times New Roman" w:cs="Times New Roman"/>
          <w:sz w:val="28"/>
          <w:szCs w:val="28"/>
        </w:rPr>
        <w:t>Закладку опытов, фенологические наблюдения, полевые учеты проводили согласно методике Государственного сортоиспытания сельскохозяйственных культур (2019)</w:t>
      </w:r>
      <w:r w:rsidR="009B06B3" w:rsidRPr="00620893">
        <w:rPr>
          <w:rFonts w:ascii="Times New Roman" w:hAnsi="Times New Roman" w:cs="Times New Roman"/>
          <w:sz w:val="28"/>
          <w:szCs w:val="28"/>
        </w:rPr>
        <w:t>.</w:t>
      </w:r>
    </w:p>
    <w:p w14:paraId="71755FE9" w14:textId="2DB11612" w:rsidR="00F7776E" w:rsidRPr="00620893" w:rsidRDefault="00643629" w:rsidP="00B20D43">
      <w:pPr>
        <w:pStyle w:val="NormalWeb"/>
        <w:spacing w:before="0" w:beforeAutospacing="0" w:after="0" w:afterAutospacing="0" w:line="360" w:lineRule="auto"/>
        <w:ind w:firstLine="851"/>
        <w:jc w:val="both"/>
        <w:rPr>
          <w:sz w:val="28"/>
          <w:szCs w:val="28"/>
        </w:rPr>
      </w:pPr>
      <w:r>
        <w:rPr>
          <w:sz w:val="28"/>
          <w:szCs w:val="28"/>
        </w:rPr>
        <w:t>Иммунологический</w:t>
      </w:r>
      <w:r w:rsidR="00F7776E" w:rsidRPr="00620893">
        <w:rPr>
          <w:sz w:val="28"/>
          <w:szCs w:val="28"/>
        </w:rPr>
        <w:t xml:space="preserve"> </w:t>
      </w:r>
      <w:r>
        <w:rPr>
          <w:sz w:val="28"/>
          <w:szCs w:val="28"/>
        </w:rPr>
        <w:t>анализ</w:t>
      </w:r>
      <w:r w:rsidR="00F10ECF">
        <w:rPr>
          <w:sz w:val="28"/>
          <w:szCs w:val="28"/>
        </w:rPr>
        <w:t xml:space="preserve"> испытыва</w:t>
      </w:r>
      <w:r w:rsidR="00F7776E" w:rsidRPr="00620893">
        <w:rPr>
          <w:sz w:val="28"/>
          <w:szCs w:val="28"/>
        </w:rPr>
        <w:t>емых</w:t>
      </w:r>
      <w:r w:rsidR="00255314">
        <w:rPr>
          <w:sz w:val="28"/>
          <w:szCs w:val="28"/>
        </w:rPr>
        <w:t xml:space="preserve"> мутантных </w:t>
      </w:r>
      <w:r>
        <w:rPr>
          <w:sz w:val="28"/>
          <w:szCs w:val="28"/>
        </w:rPr>
        <w:t>форм</w:t>
      </w:r>
      <w:r w:rsidR="00255314">
        <w:rPr>
          <w:sz w:val="28"/>
          <w:szCs w:val="28"/>
        </w:rPr>
        <w:t xml:space="preserve"> озимого ячменя был проведен</w:t>
      </w:r>
      <w:r w:rsidR="00F7776E" w:rsidRPr="00620893">
        <w:rPr>
          <w:sz w:val="28"/>
          <w:szCs w:val="28"/>
        </w:rPr>
        <w:t xml:space="preserve"> на естественном фоне, в процессе проведения оценки, отмечали процент поражения</w:t>
      </w:r>
      <w:r w:rsidR="00B94D30" w:rsidRPr="00620893">
        <w:rPr>
          <w:sz w:val="28"/>
          <w:szCs w:val="28"/>
        </w:rPr>
        <w:t xml:space="preserve"> растений</w:t>
      </w:r>
      <w:r w:rsidR="00F7776E" w:rsidRPr="00620893">
        <w:rPr>
          <w:sz w:val="28"/>
          <w:szCs w:val="28"/>
        </w:rPr>
        <w:t xml:space="preserve">.  </w:t>
      </w:r>
    </w:p>
    <w:p w14:paraId="33F06E14" w14:textId="03C24DC6" w:rsidR="00600D8F" w:rsidRPr="00620893" w:rsidRDefault="00A04251" w:rsidP="00B20D43">
      <w:pPr>
        <w:pStyle w:val="NormalWeb"/>
        <w:spacing w:before="0" w:beforeAutospacing="0" w:after="0" w:afterAutospacing="0" w:line="360" w:lineRule="auto"/>
        <w:ind w:firstLine="851"/>
        <w:jc w:val="both"/>
        <w:rPr>
          <w:sz w:val="28"/>
          <w:szCs w:val="28"/>
        </w:rPr>
      </w:pPr>
      <w:r w:rsidRPr="00620893">
        <w:rPr>
          <w:sz w:val="28"/>
          <w:szCs w:val="28"/>
        </w:rPr>
        <w:lastRenderedPageBreak/>
        <w:t>Мучнистая роса может по</w:t>
      </w:r>
      <w:r w:rsidR="009B06B3" w:rsidRPr="00620893">
        <w:rPr>
          <w:sz w:val="28"/>
          <w:szCs w:val="28"/>
        </w:rPr>
        <w:t>ражать все злаковые ку</w:t>
      </w:r>
      <w:r w:rsidR="00B97497" w:rsidRPr="00620893">
        <w:rPr>
          <w:sz w:val="28"/>
          <w:szCs w:val="28"/>
        </w:rPr>
        <w:t>ль</w:t>
      </w:r>
      <w:r w:rsidR="009B06B3" w:rsidRPr="00620893">
        <w:rPr>
          <w:sz w:val="28"/>
          <w:szCs w:val="28"/>
        </w:rPr>
        <w:t>туры. Особенно сильно патоген развивается в загущенных посевах, а также при высокой вла</w:t>
      </w:r>
      <w:r w:rsidR="00B97497" w:rsidRPr="00620893">
        <w:rPr>
          <w:sz w:val="28"/>
          <w:szCs w:val="28"/>
        </w:rPr>
        <w:t>ж</w:t>
      </w:r>
      <w:r w:rsidR="009B06B3" w:rsidRPr="00620893">
        <w:rPr>
          <w:sz w:val="28"/>
          <w:szCs w:val="28"/>
        </w:rPr>
        <w:t>ности и умеренной температуре. У высокочувствительных сортов потери урожая могут достигать до</w:t>
      </w:r>
      <w:r w:rsidR="00B94D30" w:rsidRPr="00620893">
        <w:rPr>
          <w:sz w:val="28"/>
          <w:szCs w:val="28"/>
        </w:rPr>
        <w:t xml:space="preserve"> 20 </w:t>
      </w:r>
      <w:r w:rsidR="009B06B3" w:rsidRPr="00620893">
        <w:rPr>
          <w:sz w:val="28"/>
          <w:szCs w:val="28"/>
        </w:rPr>
        <w:t>%, и ранний контроль являет</w:t>
      </w:r>
      <w:r w:rsidR="00B97497" w:rsidRPr="00620893">
        <w:rPr>
          <w:sz w:val="28"/>
          <w:szCs w:val="28"/>
        </w:rPr>
        <w:t>с</w:t>
      </w:r>
      <w:r w:rsidR="009B06B3" w:rsidRPr="00620893">
        <w:rPr>
          <w:sz w:val="28"/>
          <w:szCs w:val="28"/>
        </w:rPr>
        <w:t>я очень важным для предупреждения потерь урожая</w:t>
      </w:r>
      <w:r w:rsidR="00087AA3" w:rsidRPr="00620893">
        <w:rPr>
          <w:sz w:val="28"/>
          <w:szCs w:val="28"/>
        </w:rPr>
        <w:t xml:space="preserve"> </w:t>
      </w:r>
      <w:r w:rsidR="00474B33" w:rsidRPr="00620893">
        <w:rPr>
          <w:sz w:val="28"/>
          <w:szCs w:val="28"/>
        </w:rPr>
        <w:t>(5, 8</w:t>
      </w:r>
      <w:r w:rsidRPr="00620893">
        <w:rPr>
          <w:sz w:val="28"/>
          <w:szCs w:val="28"/>
        </w:rPr>
        <w:t>)</w:t>
      </w:r>
      <w:r w:rsidR="009B06B3" w:rsidRPr="00620893">
        <w:rPr>
          <w:sz w:val="28"/>
          <w:szCs w:val="28"/>
        </w:rPr>
        <w:t xml:space="preserve">. </w:t>
      </w:r>
    </w:p>
    <w:p w14:paraId="2BC2D73A" w14:textId="1E055676" w:rsidR="00A7029D" w:rsidRPr="00620893" w:rsidRDefault="00600D8F" w:rsidP="00B20D43">
      <w:pPr>
        <w:pStyle w:val="NormalWeb"/>
        <w:spacing w:before="0" w:beforeAutospacing="0" w:after="0" w:afterAutospacing="0" w:line="360" w:lineRule="auto"/>
        <w:ind w:firstLine="851"/>
        <w:jc w:val="both"/>
        <w:rPr>
          <w:sz w:val="28"/>
          <w:szCs w:val="28"/>
        </w:rPr>
      </w:pPr>
      <w:r w:rsidRPr="00620893">
        <w:rPr>
          <w:sz w:val="28"/>
          <w:szCs w:val="28"/>
        </w:rPr>
        <w:t>В наших исследованиях большинство мутантов пораз</w:t>
      </w:r>
      <w:r w:rsidR="00B94D30" w:rsidRPr="00620893">
        <w:rPr>
          <w:sz w:val="28"/>
          <w:szCs w:val="28"/>
        </w:rPr>
        <w:t>ились мучнистой росой на 5-15 </w:t>
      </w:r>
      <w:r w:rsidRPr="00620893">
        <w:rPr>
          <w:sz w:val="28"/>
          <w:szCs w:val="28"/>
        </w:rPr>
        <w:t>%</w:t>
      </w:r>
      <w:r w:rsidR="00CD4D1C" w:rsidRPr="00620893">
        <w:rPr>
          <w:sz w:val="28"/>
          <w:szCs w:val="28"/>
        </w:rPr>
        <w:t xml:space="preserve"> </w:t>
      </w:r>
      <w:r w:rsidRPr="00620893">
        <w:rPr>
          <w:sz w:val="28"/>
          <w:szCs w:val="28"/>
        </w:rPr>
        <w:t xml:space="preserve">(рисунок. 1). </w:t>
      </w:r>
    </w:p>
    <w:p w14:paraId="4D80774E" w14:textId="3F51EE8E" w:rsidR="00C130D4" w:rsidRPr="00620893" w:rsidRDefault="002515E4" w:rsidP="00620893">
      <w:pPr>
        <w:pStyle w:val="NormalWeb"/>
        <w:spacing w:before="0" w:beforeAutospacing="0" w:after="0" w:afterAutospacing="0" w:line="360" w:lineRule="auto"/>
        <w:ind w:firstLine="360"/>
        <w:jc w:val="both"/>
        <w:rPr>
          <w:sz w:val="28"/>
          <w:szCs w:val="28"/>
        </w:rPr>
      </w:pPr>
      <w:r w:rsidRPr="00620893">
        <w:rPr>
          <w:noProof/>
          <w:sz w:val="28"/>
          <w:szCs w:val="28"/>
        </w:rPr>
        <w:drawing>
          <wp:inline distT="0" distB="0" distL="0" distR="0" wp14:anchorId="6AB32810" wp14:editId="194993AD">
            <wp:extent cx="5667154" cy="2668773"/>
            <wp:effectExtent l="0" t="0" r="0" b="0"/>
            <wp:docPr id="4" name="Диаграмма 4">
              <a:extLst xmlns:a="http://schemas.openxmlformats.org/drawingml/2006/main">
                <a:ext uri="{FF2B5EF4-FFF2-40B4-BE49-F238E27FC236}">
                  <a16:creationId xmlns:a16="http://schemas.microsoft.com/office/drawing/2014/main" id="{5A5E3052-02AC-47ED-AB7B-262F477A6E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A6F9AB7" w14:textId="2546F72B" w:rsidR="002515E4" w:rsidRPr="00620893" w:rsidRDefault="002515E4" w:rsidP="00620893">
      <w:pPr>
        <w:pStyle w:val="NormalWeb"/>
        <w:spacing w:before="0" w:beforeAutospacing="0" w:after="0" w:afterAutospacing="0" w:line="360" w:lineRule="auto"/>
        <w:ind w:firstLine="360"/>
        <w:jc w:val="both"/>
        <w:rPr>
          <w:sz w:val="28"/>
          <w:szCs w:val="28"/>
        </w:rPr>
      </w:pPr>
      <w:r w:rsidRPr="00620893">
        <w:rPr>
          <w:sz w:val="28"/>
          <w:szCs w:val="28"/>
        </w:rPr>
        <w:t>Рисунок</w:t>
      </w:r>
      <w:r w:rsidR="008224D2" w:rsidRPr="00620893">
        <w:rPr>
          <w:sz w:val="28"/>
          <w:szCs w:val="28"/>
        </w:rPr>
        <w:t xml:space="preserve"> 1 – Поражение (%)</w:t>
      </w:r>
      <w:r w:rsidR="00B94D30" w:rsidRPr="00620893">
        <w:rPr>
          <w:sz w:val="28"/>
          <w:szCs w:val="28"/>
        </w:rPr>
        <w:t xml:space="preserve"> растений </w:t>
      </w:r>
      <w:r w:rsidRPr="00620893">
        <w:rPr>
          <w:sz w:val="28"/>
          <w:szCs w:val="28"/>
        </w:rPr>
        <w:t xml:space="preserve"> мутантных линий озимого ячменя</w:t>
      </w:r>
    </w:p>
    <w:p w14:paraId="46D827A4" w14:textId="63804481" w:rsidR="00C130D4" w:rsidRPr="00620893" w:rsidRDefault="002515E4" w:rsidP="00620893">
      <w:pPr>
        <w:pStyle w:val="NormalWeb"/>
        <w:spacing w:before="0" w:beforeAutospacing="0" w:after="240" w:afterAutospacing="0" w:line="360" w:lineRule="auto"/>
        <w:jc w:val="both"/>
        <w:rPr>
          <w:sz w:val="28"/>
          <w:szCs w:val="28"/>
        </w:rPr>
      </w:pPr>
      <w:r w:rsidRPr="00620893">
        <w:rPr>
          <w:sz w:val="28"/>
          <w:szCs w:val="28"/>
        </w:rPr>
        <w:t>мучнистой росой, (КубГАУ, 2020-2021 гг.)</w:t>
      </w:r>
    </w:p>
    <w:p w14:paraId="56821BC4" w14:textId="534631E5" w:rsidR="00E93B16" w:rsidRPr="00620893" w:rsidRDefault="00E93B16" w:rsidP="00620893">
      <w:pPr>
        <w:tabs>
          <w:tab w:val="left" w:pos="3402"/>
        </w:tabs>
        <w:suppressAutoHyphens/>
        <w:spacing w:after="0" w:line="360" w:lineRule="auto"/>
        <w:ind w:firstLine="851"/>
        <w:jc w:val="both"/>
        <w:rPr>
          <w:rFonts w:ascii="Times New Roman" w:eastAsia="Times New Roman" w:hAnsi="Times New Roman" w:cs="Times New Roman"/>
          <w:sz w:val="28"/>
          <w:szCs w:val="28"/>
        </w:rPr>
      </w:pPr>
      <w:r w:rsidRPr="00620893">
        <w:rPr>
          <w:rFonts w:ascii="Times New Roman" w:eastAsia="Times New Roman" w:hAnsi="Times New Roman" w:cs="Times New Roman"/>
          <w:sz w:val="28"/>
          <w:szCs w:val="28"/>
        </w:rPr>
        <w:t xml:space="preserve">Для разновидности </w:t>
      </w:r>
      <w:proofErr w:type="spellStart"/>
      <w:r w:rsidR="00AE5739" w:rsidRPr="00620893">
        <w:rPr>
          <w:rFonts w:ascii="Times New Roman" w:hAnsi="Times New Roman" w:cs="Times New Roman"/>
          <w:i/>
          <w:iCs/>
          <w:sz w:val="28"/>
          <w:szCs w:val="28"/>
        </w:rPr>
        <w:t>var</w:t>
      </w:r>
      <w:proofErr w:type="spellEnd"/>
      <w:r w:rsidR="00AE5739" w:rsidRPr="00620893">
        <w:rPr>
          <w:rFonts w:ascii="Times New Roman" w:hAnsi="Times New Roman" w:cs="Times New Roman"/>
          <w:i/>
          <w:iCs/>
          <w:sz w:val="28"/>
          <w:szCs w:val="28"/>
        </w:rPr>
        <w:t xml:space="preserve">. </w:t>
      </w:r>
      <w:proofErr w:type="spellStart"/>
      <w:r w:rsidR="005970B0" w:rsidRPr="00620893">
        <w:rPr>
          <w:rFonts w:ascii="Times New Roman" w:hAnsi="Times New Roman" w:cs="Times New Roman"/>
          <w:i/>
          <w:iCs/>
          <w:sz w:val="28"/>
          <w:szCs w:val="28"/>
        </w:rPr>
        <w:t>р</w:t>
      </w:r>
      <w:r w:rsidR="00AE5739" w:rsidRPr="00620893">
        <w:rPr>
          <w:rFonts w:ascii="Times New Roman" w:hAnsi="Times New Roman" w:cs="Times New Roman"/>
          <w:i/>
          <w:iCs/>
          <w:sz w:val="28"/>
          <w:szCs w:val="28"/>
        </w:rPr>
        <w:t>arallelum</w:t>
      </w:r>
      <w:proofErr w:type="spellEnd"/>
      <w:r w:rsidR="001039FC" w:rsidRPr="00620893">
        <w:rPr>
          <w:rFonts w:ascii="Times New Roman" w:eastAsia="Times New Roman" w:hAnsi="Times New Roman" w:cs="Times New Roman"/>
          <w:iCs/>
          <w:sz w:val="28"/>
          <w:szCs w:val="28"/>
        </w:rPr>
        <w:t xml:space="preserve"> </w:t>
      </w:r>
      <w:r w:rsidR="00AE5739" w:rsidRPr="00620893">
        <w:rPr>
          <w:rFonts w:ascii="Times New Roman" w:eastAsia="Times New Roman" w:hAnsi="Times New Roman" w:cs="Times New Roman"/>
          <w:sz w:val="28"/>
          <w:szCs w:val="28"/>
        </w:rPr>
        <w:t>нами выявлены</w:t>
      </w:r>
      <w:r w:rsidRPr="00620893">
        <w:rPr>
          <w:rFonts w:ascii="Times New Roman" w:eastAsia="Times New Roman" w:hAnsi="Times New Roman" w:cs="Times New Roman"/>
          <w:sz w:val="28"/>
          <w:szCs w:val="28"/>
        </w:rPr>
        <w:t xml:space="preserve"> две линии </w:t>
      </w:r>
      <w:r w:rsidR="005970B0" w:rsidRPr="00620893">
        <w:rPr>
          <w:rFonts w:ascii="Times New Roman" w:eastAsia="Times New Roman" w:hAnsi="Times New Roman" w:cs="Times New Roman"/>
          <w:sz w:val="28"/>
          <w:szCs w:val="28"/>
        </w:rPr>
        <w:t>проявившие устойчивость к мучнистой росе</w:t>
      </w:r>
      <w:r w:rsidR="001039FC" w:rsidRPr="00620893">
        <w:rPr>
          <w:rFonts w:ascii="Times New Roman" w:eastAsia="Times New Roman" w:hAnsi="Times New Roman" w:cs="Times New Roman"/>
          <w:sz w:val="28"/>
          <w:szCs w:val="28"/>
        </w:rPr>
        <w:t xml:space="preserve"> </w:t>
      </w:r>
      <w:r w:rsidR="00B94D30" w:rsidRPr="00620893">
        <w:rPr>
          <w:rFonts w:ascii="Times New Roman" w:eastAsia="Times New Roman" w:hAnsi="Times New Roman" w:cs="Times New Roman"/>
          <w:sz w:val="28"/>
          <w:szCs w:val="28"/>
        </w:rPr>
        <w:t>–</w:t>
      </w:r>
      <w:r w:rsidR="0013291C" w:rsidRPr="00620893">
        <w:rPr>
          <w:rFonts w:ascii="Times New Roman" w:eastAsia="Times New Roman" w:hAnsi="Times New Roman" w:cs="Times New Roman"/>
          <w:sz w:val="28"/>
          <w:szCs w:val="28"/>
        </w:rPr>
        <w:t xml:space="preserve"> Фараон НЭМ 1:3000 12 ч.//102М/Ne93760 и Рубеж НЭМ</w:t>
      </w:r>
      <w:r w:rsidR="001039FC" w:rsidRPr="00620893">
        <w:rPr>
          <w:rFonts w:ascii="Times New Roman" w:eastAsia="Times New Roman" w:hAnsi="Times New Roman" w:cs="Times New Roman"/>
          <w:sz w:val="28"/>
          <w:szCs w:val="28"/>
        </w:rPr>
        <w:t xml:space="preserve"> 1:1500-6 ч</w:t>
      </w:r>
      <w:r w:rsidR="008224D2" w:rsidRPr="00620893">
        <w:rPr>
          <w:rFonts w:ascii="Times New Roman" w:eastAsia="Times New Roman" w:hAnsi="Times New Roman" w:cs="Times New Roman"/>
          <w:sz w:val="28"/>
          <w:szCs w:val="28"/>
        </w:rPr>
        <w:t>,</w:t>
      </w:r>
      <w:r w:rsidR="00A46BF6" w:rsidRPr="00620893">
        <w:rPr>
          <w:rFonts w:ascii="Times New Roman" w:eastAsia="Times New Roman" w:hAnsi="Times New Roman" w:cs="Times New Roman"/>
          <w:sz w:val="28"/>
          <w:szCs w:val="28"/>
        </w:rPr>
        <w:t xml:space="preserve"> их устойчивость составила 100</w:t>
      </w:r>
      <w:r w:rsidR="00B94D30" w:rsidRPr="00620893">
        <w:rPr>
          <w:rFonts w:ascii="Times New Roman" w:eastAsia="Times New Roman" w:hAnsi="Times New Roman" w:cs="Times New Roman"/>
          <w:sz w:val="28"/>
          <w:szCs w:val="28"/>
        </w:rPr>
        <w:t> </w:t>
      </w:r>
      <w:r w:rsidR="00A46BF6" w:rsidRPr="00620893">
        <w:rPr>
          <w:rFonts w:ascii="Times New Roman" w:eastAsia="Times New Roman" w:hAnsi="Times New Roman" w:cs="Times New Roman"/>
          <w:sz w:val="28"/>
          <w:szCs w:val="28"/>
        </w:rPr>
        <w:t>%, при этом стандартный сорт Стратег поразился данным патогеном на 5</w:t>
      </w:r>
      <w:r w:rsidR="00B94D30" w:rsidRPr="00620893">
        <w:rPr>
          <w:rFonts w:ascii="Times New Roman" w:eastAsia="Times New Roman" w:hAnsi="Times New Roman" w:cs="Times New Roman"/>
          <w:sz w:val="28"/>
          <w:szCs w:val="28"/>
        </w:rPr>
        <w:t> </w:t>
      </w:r>
      <w:r w:rsidR="00A46BF6" w:rsidRPr="00620893">
        <w:rPr>
          <w:rFonts w:ascii="Times New Roman" w:eastAsia="Times New Roman" w:hAnsi="Times New Roman" w:cs="Times New Roman"/>
          <w:sz w:val="28"/>
          <w:szCs w:val="28"/>
        </w:rPr>
        <w:t>%.</w:t>
      </w:r>
      <w:r w:rsidR="008224D2" w:rsidRPr="00620893">
        <w:rPr>
          <w:rFonts w:ascii="Times New Roman" w:eastAsia="Times New Roman" w:hAnsi="Times New Roman" w:cs="Times New Roman"/>
          <w:sz w:val="28"/>
          <w:szCs w:val="28"/>
        </w:rPr>
        <w:t xml:space="preserve"> </w:t>
      </w:r>
    </w:p>
    <w:p w14:paraId="4A0A4869" w14:textId="209EBE8E" w:rsidR="000D24F2" w:rsidRPr="00620893" w:rsidRDefault="00B90B15" w:rsidP="00620893">
      <w:pPr>
        <w:tabs>
          <w:tab w:val="left" w:pos="3402"/>
        </w:tabs>
        <w:suppressAutoHyphens/>
        <w:spacing w:after="0" w:line="360" w:lineRule="auto"/>
        <w:ind w:firstLine="851"/>
        <w:jc w:val="both"/>
        <w:rPr>
          <w:rFonts w:ascii="Times New Roman" w:hAnsi="Times New Roman" w:cs="Times New Roman"/>
          <w:sz w:val="28"/>
          <w:szCs w:val="28"/>
        </w:rPr>
      </w:pPr>
      <w:r w:rsidRPr="00620893">
        <w:rPr>
          <w:rFonts w:ascii="Times New Roman" w:hAnsi="Times New Roman" w:cs="Times New Roman"/>
          <w:sz w:val="28"/>
          <w:szCs w:val="28"/>
        </w:rPr>
        <w:t xml:space="preserve">Анализ устойчивости </w:t>
      </w:r>
      <w:r w:rsidR="00994592" w:rsidRPr="00620893">
        <w:rPr>
          <w:rFonts w:ascii="Times New Roman" w:hAnsi="Times New Roman" w:cs="Times New Roman"/>
          <w:sz w:val="28"/>
          <w:szCs w:val="28"/>
        </w:rPr>
        <w:t xml:space="preserve"> разновидности </w:t>
      </w:r>
      <w:proofErr w:type="spellStart"/>
      <w:r w:rsidR="00AE5739" w:rsidRPr="00620893">
        <w:rPr>
          <w:rFonts w:ascii="Times New Roman" w:hAnsi="Times New Roman" w:cs="Times New Roman"/>
          <w:sz w:val="28"/>
          <w:szCs w:val="28"/>
        </w:rPr>
        <w:t>var</w:t>
      </w:r>
      <w:proofErr w:type="spellEnd"/>
      <w:r w:rsidR="00AE5739" w:rsidRPr="00620893">
        <w:rPr>
          <w:rFonts w:ascii="Times New Roman" w:hAnsi="Times New Roman" w:cs="Times New Roman"/>
          <w:sz w:val="28"/>
          <w:szCs w:val="28"/>
        </w:rPr>
        <w:t xml:space="preserve">. </w:t>
      </w:r>
      <w:proofErr w:type="spellStart"/>
      <w:r w:rsidR="005970B0" w:rsidRPr="00620893">
        <w:rPr>
          <w:rFonts w:ascii="Times New Roman" w:hAnsi="Times New Roman" w:cs="Times New Roman"/>
          <w:i/>
          <w:iCs/>
          <w:sz w:val="28"/>
          <w:szCs w:val="28"/>
        </w:rPr>
        <w:t>р</w:t>
      </w:r>
      <w:r w:rsidR="001039FC" w:rsidRPr="00620893">
        <w:rPr>
          <w:rFonts w:ascii="Times New Roman" w:hAnsi="Times New Roman" w:cs="Times New Roman"/>
          <w:i/>
          <w:iCs/>
          <w:sz w:val="28"/>
          <w:szCs w:val="28"/>
        </w:rPr>
        <w:t>allidum</w:t>
      </w:r>
      <w:proofErr w:type="spellEnd"/>
      <w:r w:rsidR="00087AA3" w:rsidRPr="00620893">
        <w:rPr>
          <w:rFonts w:ascii="Times New Roman" w:hAnsi="Times New Roman" w:cs="Times New Roman"/>
          <w:i/>
          <w:iCs/>
          <w:sz w:val="28"/>
          <w:szCs w:val="28"/>
        </w:rPr>
        <w:t xml:space="preserve"> </w:t>
      </w:r>
      <w:r w:rsidR="001039FC" w:rsidRPr="00620893">
        <w:rPr>
          <w:rFonts w:ascii="Times New Roman" w:hAnsi="Times New Roman" w:cs="Times New Roman"/>
          <w:sz w:val="28"/>
          <w:szCs w:val="28"/>
        </w:rPr>
        <w:t xml:space="preserve"> показал, что все линии </w:t>
      </w:r>
      <w:r w:rsidR="005970B0" w:rsidRPr="00620893">
        <w:rPr>
          <w:rFonts w:ascii="Times New Roman" w:hAnsi="Times New Roman" w:cs="Times New Roman"/>
          <w:sz w:val="28"/>
          <w:szCs w:val="28"/>
        </w:rPr>
        <w:t xml:space="preserve">в разной степени были поражены </w:t>
      </w:r>
      <w:r w:rsidR="001039FC" w:rsidRPr="00620893">
        <w:rPr>
          <w:rFonts w:ascii="Times New Roman" w:hAnsi="Times New Roman" w:cs="Times New Roman"/>
          <w:sz w:val="28"/>
          <w:szCs w:val="28"/>
        </w:rPr>
        <w:t xml:space="preserve"> данным патогеном. Но наиболее </w:t>
      </w:r>
      <w:r w:rsidR="000D24F2" w:rsidRPr="00620893">
        <w:rPr>
          <w:rFonts w:ascii="Times New Roman" w:hAnsi="Times New Roman" w:cs="Times New Roman"/>
          <w:sz w:val="28"/>
          <w:szCs w:val="28"/>
        </w:rPr>
        <w:t>устойчивой была линия</w:t>
      </w:r>
      <w:r w:rsidR="00AE5739" w:rsidRPr="00620893">
        <w:rPr>
          <w:rFonts w:ascii="Times New Roman" w:hAnsi="Times New Roman" w:cs="Times New Roman"/>
          <w:sz w:val="28"/>
          <w:szCs w:val="28"/>
        </w:rPr>
        <w:t xml:space="preserve"> </w:t>
      </w:r>
      <w:proofErr w:type="spellStart"/>
      <w:r w:rsidR="000D24F2" w:rsidRPr="00620893">
        <w:rPr>
          <w:rFonts w:ascii="Times New Roman" w:hAnsi="Times New Roman" w:cs="Times New Roman"/>
          <w:sz w:val="28"/>
          <w:szCs w:val="28"/>
        </w:rPr>
        <w:t>Иосиф+НММ</w:t>
      </w:r>
      <w:proofErr w:type="spellEnd"/>
      <w:r w:rsidR="000D24F2" w:rsidRPr="00620893">
        <w:rPr>
          <w:rFonts w:ascii="Times New Roman" w:hAnsi="Times New Roman" w:cs="Times New Roman"/>
          <w:sz w:val="28"/>
          <w:szCs w:val="28"/>
        </w:rPr>
        <w:t xml:space="preserve"> 1:2000-6 ч</w:t>
      </w:r>
      <w:r w:rsidR="005970B0" w:rsidRPr="00620893">
        <w:rPr>
          <w:rFonts w:ascii="Times New Roman" w:hAnsi="Times New Roman" w:cs="Times New Roman"/>
          <w:sz w:val="28"/>
          <w:szCs w:val="28"/>
        </w:rPr>
        <w:t>, у которой поражение</w:t>
      </w:r>
      <w:r w:rsidR="001039FC" w:rsidRPr="00620893">
        <w:rPr>
          <w:rFonts w:ascii="Times New Roman" w:hAnsi="Times New Roman" w:cs="Times New Roman"/>
          <w:sz w:val="28"/>
          <w:szCs w:val="28"/>
        </w:rPr>
        <w:t xml:space="preserve"> составил</w:t>
      </w:r>
      <w:r w:rsidR="005970B0" w:rsidRPr="00620893">
        <w:rPr>
          <w:rFonts w:ascii="Times New Roman" w:hAnsi="Times New Roman" w:cs="Times New Roman"/>
          <w:sz w:val="28"/>
          <w:szCs w:val="28"/>
        </w:rPr>
        <w:t>о</w:t>
      </w:r>
      <w:r w:rsidR="001039FC" w:rsidRPr="00620893">
        <w:rPr>
          <w:rFonts w:ascii="Times New Roman" w:hAnsi="Times New Roman" w:cs="Times New Roman"/>
          <w:sz w:val="28"/>
          <w:szCs w:val="28"/>
        </w:rPr>
        <w:t xml:space="preserve"> не более 1 %</w:t>
      </w:r>
      <w:r w:rsidR="000D24F2" w:rsidRPr="00620893">
        <w:rPr>
          <w:rFonts w:ascii="Times New Roman" w:hAnsi="Times New Roman" w:cs="Times New Roman"/>
          <w:sz w:val="28"/>
          <w:szCs w:val="28"/>
        </w:rPr>
        <w:t>.</w:t>
      </w:r>
      <w:r w:rsidR="00B26446" w:rsidRPr="00620893">
        <w:rPr>
          <w:rFonts w:ascii="Times New Roman" w:hAnsi="Times New Roman" w:cs="Times New Roman"/>
          <w:sz w:val="28"/>
          <w:szCs w:val="28"/>
        </w:rPr>
        <w:t xml:space="preserve"> Сорт Иосиф был поражен на 7 %. </w:t>
      </w:r>
      <w:r w:rsidR="008224D2" w:rsidRPr="00620893">
        <w:rPr>
          <w:rFonts w:ascii="Times New Roman" w:hAnsi="Times New Roman" w:cs="Times New Roman"/>
          <w:sz w:val="28"/>
          <w:szCs w:val="28"/>
        </w:rPr>
        <w:t xml:space="preserve"> </w:t>
      </w:r>
    </w:p>
    <w:p w14:paraId="4AD1016C" w14:textId="210EFB49" w:rsidR="00D72E87" w:rsidRPr="00620893" w:rsidRDefault="00DF143E" w:rsidP="00620893">
      <w:pPr>
        <w:tabs>
          <w:tab w:val="left" w:pos="3402"/>
        </w:tabs>
        <w:suppressAutoHyphens/>
        <w:spacing w:after="0" w:line="360" w:lineRule="auto"/>
        <w:ind w:firstLine="851"/>
        <w:jc w:val="both"/>
        <w:rPr>
          <w:rFonts w:ascii="Times New Roman" w:eastAsia="Times New Roman" w:hAnsi="Times New Roman" w:cs="Times New Roman"/>
          <w:color w:val="000000"/>
          <w:sz w:val="28"/>
          <w:szCs w:val="28"/>
        </w:rPr>
      </w:pPr>
      <w:r w:rsidRPr="00620893">
        <w:rPr>
          <w:rFonts w:ascii="Times New Roman" w:hAnsi="Times New Roman" w:cs="Times New Roman"/>
          <w:sz w:val="28"/>
          <w:szCs w:val="28"/>
        </w:rPr>
        <w:lastRenderedPageBreak/>
        <w:t xml:space="preserve">Среди двурядных форм </w:t>
      </w:r>
      <w:r w:rsidR="00217964" w:rsidRPr="00620893">
        <w:rPr>
          <w:rFonts w:ascii="Times New Roman" w:hAnsi="Times New Roman" w:cs="Times New Roman"/>
          <w:sz w:val="28"/>
          <w:szCs w:val="28"/>
        </w:rPr>
        <w:t xml:space="preserve">высокую устойчивость проявили отдельные линии, такие как </w:t>
      </w:r>
      <w:proofErr w:type="spellStart"/>
      <w:r w:rsidR="003C4338" w:rsidRPr="00620893">
        <w:rPr>
          <w:rFonts w:ascii="Times New Roman" w:hAnsi="Times New Roman" w:cs="Times New Roman"/>
          <w:sz w:val="28"/>
          <w:szCs w:val="28"/>
        </w:rPr>
        <w:t>Бронскайли+НММ</w:t>
      </w:r>
      <w:proofErr w:type="spellEnd"/>
      <w:r w:rsidR="003C4338" w:rsidRPr="00620893">
        <w:rPr>
          <w:rFonts w:ascii="Times New Roman" w:hAnsi="Times New Roman" w:cs="Times New Roman"/>
          <w:sz w:val="28"/>
          <w:szCs w:val="28"/>
        </w:rPr>
        <w:t xml:space="preserve"> 1:3000 6 </w:t>
      </w:r>
      <w:r w:rsidR="005970B0" w:rsidRPr="00620893">
        <w:rPr>
          <w:rFonts w:ascii="Times New Roman" w:hAnsi="Times New Roman" w:cs="Times New Roman"/>
          <w:sz w:val="28"/>
          <w:szCs w:val="28"/>
        </w:rPr>
        <w:t xml:space="preserve">ч. и </w:t>
      </w:r>
      <w:proofErr w:type="spellStart"/>
      <w:r w:rsidR="005970B0" w:rsidRPr="00620893">
        <w:rPr>
          <w:rFonts w:ascii="Times New Roman" w:hAnsi="Times New Roman" w:cs="Times New Roman"/>
          <w:sz w:val="28"/>
          <w:szCs w:val="28"/>
        </w:rPr>
        <w:t>Бронскайли+НММ</w:t>
      </w:r>
      <w:proofErr w:type="spellEnd"/>
      <w:r w:rsidR="005970B0" w:rsidRPr="00620893">
        <w:rPr>
          <w:rFonts w:ascii="Times New Roman" w:hAnsi="Times New Roman" w:cs="Times New Roman"/>
          <w:sz w:val="28"/>
          <w:szCs w:val="28"/>
        </w:rPr>
        <w:t xml:space="preserve"> 1:2500-18 ч,</w:t>
      </w:r>
      <w:r w:rsidR="00B26446" w:rsidRPr="00620893">
        <w:rPr>
          <w:rFonts w:ascii="Times New Roman" w:hAnsi="Times New Roman" w:cs="Times New Roman"/>
          <w:sz w:val="28"/>
          <w:szCs w:val="28"/>
        </w:rPr>
        <w:t xml:space="preserve"> они проя</w:t>
      </w:r>
      <w:r w:rsidR="00B94D30" w:rsidRPr="00620893">
        <w:rPr>
          <w:rFonts w:ascii="Times New Roman" w:hAnsi="Times New Roman" w:cs="Times New Roman"/>
          <w:sz w:val="28"/>
          <w:szCs w:val="28"/>
        </w:rPr>
        <w:t>вили устойчивость на уровне 100 </w:t>
      </w:r>
      <w:r w:rsidR="00B26446" w:rsidRPr="00620893">
        <w:rPr>
          <w:rFonts w:ascii="Times New Roman" w:hAnsi="Times New Roman" w:cs="Times New Roman"/>
          <w:sz w:val="28"/>
          <w:szCs w:val="28"/>
        </w:rPr>
        <w:t xml:space="preserve">%, стандартный сорт </w:t>
      </w:r>
      <w:r w:rsidR="003B4B8A" w:rsidRPr="00620893">
        <w:rPr>
          <w:rFonts w:ascii="Times New Roman" w:hAnsi="Times New Roman" w:cs="Times New Roman"/>
          <w:sz w:val="28"/>
          <w:szCs w:val="28"/>
        </w:rPr>
        <w:t xml:space="preserve">Агродеум 11 </w:t>
      </w:r>
      <w:r w:rsidR="00B26446" w:rsidRPr="00620893">
        <w:rPr>
          <w:rFonts w:ascii="Times New Roman" w:hAnsi="Times New Roman" w:cs="Times New Roman"/>
          <w:sz w:val="28"/>
          <w:szCs w:val="28"/>
        </w:rPr>
        <w:t xml:space="preserve">поразился на 7 %. </w:t>
      </w:r>
      <w:r w:rsidR="005970B0" w:rsidRPr="00620893">
        <w:rPr>
          <w:rFonts w:ascii="Times New Roman" w:hAnsi="Times New Roman" w:cs="Times New Roman"/>
          <w:sz w:val="28"/>
          <w:szCs w:val="28"/>
        </w:rPr>
        <w:t xml:space="preserve"> </w:t>
      </w:r>
    </w:p>
    <w:p w14:paraId="7601CC74" w14:textId="12B17703" w:rsidR="00850AE7" w:rsidRPr="00620893" w:rsidRDefault="008224D2" w:rsidP="00620893">
      <w:pPr>
        <w:pStyle w:val="NormalWeb"/>
        <w:spacing w:before="0" w:beforeAutospacing="0" w:after="0" w:afterAutospacing="0" w:line="360" w:lineRule="auto"/>
        <w:ind w:firstLine="851"/>
        <w:jc w:val="both"/>
        <w:rPr>
          <w:sz w:val="28"/>
          <w:szCs w:val="28"/>
        </w:rPr>
      </w:pPr>
      <w:r w:rsidRPr="00620893">
        <w:rPr>
          <w:sz w:val="28"/>
          <w:szCs w:val="28"/>
        </w:rPr>
        <w:t>Развитие темно-бурой пятнистости зависи</w:t>
      </w:r>
      <w:r w:rsidR="00850AE7" w:rsidRPr="00620893">
        <w:rPr>
          <w:sz w:val="28"/>
          <w:szCs w:val="28"/>
        </w:rPr>
        <w:t>т от</w:t>
      </w:r>
      <w:r w:rsidR="00FE52D7">
        <w:rPr>
          <w:sz w:val="28"/>
          <w:szCs w:val="28"/>
        </w:rPr>
        <w:t xml:space="preserve"> агрометеорологических </w:t>
      </w:r>
      <w:r w:rsidR="00850AE7" w:rsidRPr="00620893">
        <w:rPr>
          <w:sz w:val="28"/>
          <w:szCs w:val="28"/>
        </w:rPr>
        <w:t xml:space="preserve"> условий, а также фазы развития </w:t>
      </w:r>
      <w:r w:rsidR="00FE52D7">
        <w:rPr>
          <w:sz w:val="28"/>
          <w:szCs w:val="28"/>
        </w:rPr>
        <w:t>растений</w:t>
      </w:r>
      <w:r w:rsidR="00850AE7" w:rsidRPr="00620893">
        <w:rPr>
          <w:sz w:val="28"/>
          <w:szCs w:val="28"/>
        </w:rPr>
        <w:t xml:space="preserve">. Первым </w:t>
      </w:r>
      <w:r w:rsidR="00B81A3A">
        <w:rPr>
          <w:sz w:val="28"/>
          <w:szCs w:val="28"/>
        </w:rPr>
        <w:t>сигналом проявления</w:t>
      </w:r>
      <w:r w:rsidR="00850AE7" w:rsidRPr="00620893">
        <w:rPr>
          <w:sz w:val="28"/>
          <w:szCs w:val="28"/>
        </w:rPr>
        <w:t xml:space="preserve"> болезни является </w:t>
      </w:r>
      <w:r w:rsidR="00B81A3A">
        <w:rPr>
          <w:sz w:val="28"/>
          <w:szCs w:val="28"/>
        </w:rPr>
        <w:t>образование</w:t>
      </w:r>
      <w:r w:rsidR="00EF1A85">
        <w:rPr>
          <w:sz w:val="28"/>
          <w:szCs w:val="28"/>
        </w:rPr>
        <w:t xml:space="preserve"> на листовых пластинах</w:t>
      </w:r>
      <w:r w:rsidR="00850AE7" w:rsidRPr="00620893">
        <w:rPr>
          <w:sz w:val="28"/>
          <w:szCs w:val="28"/>
        </w:rPr>
        <w:t xml:space="preserve"> и листовых влагалищах ростков овальных пятен коричневого цвета с </w:t>
      </w:r>
      <w:r w:rsidR="00FE52D7">
        <w:rPr>
          <w:sz w:val="28"/>
          <w:szCs w:val="28"/>
        </w:rPr>
        <w:t>характерным</w:t>
      </w:r>
      <w:r w:rsidR="00850AE7" w:rsidRPr="00620893">
        <w:rPr>
          <w:sz w:val="28"/>
          <w:szCs w:val="28"/>
        </w:rPr>
        <w:t xml:space="preserve"> </w:t>
      </w:r>
      <w:proofErr w:type="spellStart"/>
      <w:r w:rsidR="00850AE7" w:rsidRPr="00620893">
        <w:rPr>
          <w:sz w:val="28"/>
          <w:szCs w:val="28"/>
        </w:rPr>
        <w:t>хлоротичным</w:t>
      </w:r>
      <w:proofErr w:type="spellEnd"/>
      <w:r w:rsidR="00850AE7" w:rsidRPr="00620893">
        <w:rPr>
          <w:sz w:val="28"/>
          <w:szCs w:val="28"/>
        </w:rPr>
        <w:t xml:space="preserve"> </w:t>
      </w:r>
      <w:r w:rsidR="00FE52D7">
        <w:rPr>
          <w:sz w:val="28"/>
          <w:szCs w:val="28"/>
        </w:rPr>
        <w:t>окаймлением</w:t>
      </w:r>
      <w:r w:rsidR="00850AE7" w:rsidRPr="00620893">
        <w:rPr>
          <w:sz w:val="28"/>
          <w:szCs w:val="28"/>
        </w:rPr>
        <w:t xml:space="preserve">. У взрослых растений пятна </w:t>
      </w:r>
      <w:r w:rsidR="0083762C">
        <w:rPr>
          <w:sz w:val="28"/>
          <w:szCs w:val="28"/>
        </w:rPr>
        <w:t>имеют</w:t>
      </w:r>
      <w:r w:rsidR="00FE52D7">
        <w:rPr>
          <w:sz w:val="28"/>
          <w:szCs w:val="28"/>
        </w:rPr>
        <w:t xml:space="preserve"> округл</w:t>
      </w:r>
      <w:r w:rsidR="0083762C">
        <w:rPr>
          <w:sz w:val="28"/>
          <w:szCs w:val="28"/>
        </w:rPr>
        <w:t>ый</w:t>
      </w:r>
      <w:r w:rsidR="00FE52D7">
        <w:rPr>
          <w:sz w:val="28"/>
          <w:szCs w:val="28"/>
        </w:rPr>
        <w:t xml:space="preserve"> или удлиненн</w:t>
      </w:r>
      <w:r w:rsidR="0083762C">
        <w:rPr>
          <w:sz w:val="28"/>
          <w:szCs w:val="28"/>
        </w:rPr>
        <w:t>ый вид</w:t>
      </w:r>
      <w:r w:rsidR="00850AE7" w:rsidRPr="00620893">
        <w:rPr>
          <w:sz w:val="28"/>
          <w:szCs w:val="28"/>
        </w:rPr>
        <w:t xml:space="preserve">. При сильном </w:t>
      </w:r>
      <w:r w:rsidR="00FE52D7">
        <w:rPr>
          <w:sz w:val="28"/>
          <w:szCs w:val="28"/>
        </w:rPr>
        <w:t>поражении</w:t>
      </w:r>
      <w:r w:rsidR="00850AE7" w:rsidRPr="00620893">
        <w:rPr>
          <w:sz w:val="28"/>
          <w:szCs w:val="28"/>
        </w:rPr>
        <w:t xml:space="preserve"> они могут сливаться и покрывать всю </w:t>
      </w:r>
      <w:r w:rsidR="00FE52D7">
        <w:rPr>
          <w:sz w:val="28"/>
          <w:szCs w:val="28"/>
        </w:rPr>
        <w:t xml:space="preserve">листовую </w:t>
      </w:r>
      <w:r w:rsidR="00850AE7" w:rsidRPr="00620893">
        <w:rPr>
          <w:sz w:val="28"/>
          <w:szCs w:val="28"/>
        </w:rPr>
        <w:t>поверхность</w:t>
      </w:r>
      <w:r w:rsidRPr="00620893">
        <w:rPr>
          <w:sz w:val="28"/>
          <w:szCs w:val="28"/>
        </w:rPr>
        <w:t xml:space="preserve">  </w:t>
      </w:r>
      <w:r w:rsidR="00474B33" w:rsidRPr="00620893">
        <w:rPr>
          <w:sz w:val="28"/>
          <w:szCs w:val="28"/>
        </w:rPr>
        <w:t>(6, 7</w:t>
      </w:r>
      <w:r w:rsidR="00850AE7" w:rsidRPr="00620893">
        <w:rPr>
          <w:sz w:val="28"/>
          <w:szCs w:val="28"/>
        </w:rPr>
        <w:t>).</w:t>
      </w:r>
    </w:p>
    <w:p w14:paraId="3F5C2FDD" w14:textId="076DFF91" w:rsidR="002515E4" w:rsidRPr="00620893" w:rsidRDefault="008224D2" w:rsidP="00620893">
      <w:pPr>
        <w:pStyle w:val="NormalWeb"/>
        <w:spacing w:before="0" w:beforeAutospacing="0" w:after="0" w:afterAutospacing="0" w:line="360" w:lineRule="auto"/>
        <w:ind w:firstLine="851"/>
        <w:jc w:val="both"/>
        <w:rPr>
          <w:sz w:val="28"/>
          <w:szCs w:val="28"/>
        </w:rPr>
      </w:pPr>
      <w:r w:rsidRPr="00620893">
        <w:rPr>
          <w:sz w:val="28"/>
          <w:szCs w:val="28"/>
        </w:rPr>
        <w:t xml:space="preserve">В условиях нашего опыта </w:t>
      </w:r>
      <w:r w:rsidR="00B03145" w:rsidRPr="00620893">
        <w:rPr>
          <w:sz w:val="28"/>
          <w:szCs w:val="28"/>
        </w:rPr>
        <w:t>мутант</w:t>
      </w:r>
      <w:r w:rsidRPr="00620893">
        <w:rPr>
          <w:sz w:val="28"/>
          <w:szCs w:val="28"/>
        </w:rPr>
        <w:t>ные линии</w:t>
      </w:r>
      <w:r w:rsidR="00B03145" w:rsidRPr="00620893">
        <w:rPr>
          <w:sz w:val="28"/>
          <w:szCs w:val="28"/>
        </w:rPr>
        <w:t xml:space="preserve"> поразились </w:t>
      </w:r>
      <w:r w:rsidRPr="00620893">
        <w:rPr>
          <w:sz w:val="28"/>
          <w:szCs w:val="28"/>
        </w:rPr>
        <w:t xml:space="preserve">темно-бурой пятнистостью   </w:t>
      </w:r>
      <w:r w:rsidR="00B03145" w:rsidRPr="00620893">
        <w:rPr>
          <w:sz w:val="28"/>
          <w:szCs w:val="28"/>
        </w:rPr>
        <w:t xml:space="preserve">от 3 до 15 % </w:t>
      </w:r>
      <w:r w:rsidR="00C130D4" w:rsidRPr="00620893">
        <w:rPr>
          <w:sz w:val="28"/>
          <w:szCs w:val="28"/>
        </w:rPr>
        <w:t>(рисунок 2).</w:t>
      </w:r>
    </w:p>
    <w:p w14:paraId="10D9308B" w14:textId="4B22DCE9" w:rsidR="00C130D4" w:rsidRPr="00620893" w:rsidRDefault="002515E4" w:rsidP="00B20D43">
      <w:pPr>
        <w:pStyle w:val="NormalWeb"/>
        <w:spacing w:before="0" w:beforeAutospacing="0" w:after="0" w:afterAutospacing="0" w:line="360" w:lineRule="auto"/>
        <w:jc w:val="both"/>
        <w:rPr>
          <w:sz w:val="28"/>
          <w:szCs w:val="28"/>
        </w:rPr>
      </w:pPr>
      <w:r w:rsidRPr="00620893">
        <w:rPr>
          <w:noProof/>
          <w:sz w:val="28"/>
          <w:szCs w:val="28"/>
        </w:rPr>
        <w:drawing>
          <wp:inline distT="0" distB="0" distL="0" distR="0" wp14:anchorId="1C29DF0F" wp14:editId="29DDC534">
            <wp:extent cx="5826642" cy="2955851"/>
            <wp:effectExtent l="0" t="0" r="3175" b="0"/>
            <wp:docPr id="5" name="Диаграмма 5">
              <a:extLst xmlns:a="http://schemas.openxmlformats.org/drawingml/2006/main">
                <a:ext uri="{FF2B5EF4-FFF2-40B4-BE49-F238E27FC236}">
                  <a16:creationId xmlns:a16="http://schemas.microsoft.com/office/drawing/2014/main" id="{B6779567-6A9F-40D0-A773-E817AFF65E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B38ACDA" w14:textId="34DB441F" w:rsidR="002515E4" w:rsidRPr="00620893" w:rsidRDefault="002515E4" w:rsidP="00620893">
      <w:pPr>
        <w:pStyle w:val="NormalWeb"/>
        <w:spacing w:before="0" w:beforeAutospacing="0" w:after="0" w:afterAutospacing="0" w:line="360" w:lineRule="auto"/>
        <w:jc w:val="both"/>
        <w:rPr>
          <w:sz w:val="28"/>
          <w:szCs w:val="28"/>
        </w:rPr>
      </w:pPr>
      <w:r w:rsidRPr="00620893">
        <w:rPr>
          <w:sz w:val="28"/>
          <w:szCs w:val="28"/>
        </w:rPr>
        <w:t xml:space="preserve"> </w:t>
      </w:r>
      <w:r w:rsidR="007641D1" w:rsidRPr="00620893">
        <w:rPr>
          <w:sz w:val="28"/>
          <w:szCs w:val="28"/>
        </w:rPr>
        <w:tab/>
      </w:r>
      <w:r w:rsidRPr="00620893">
        <w:rPr>
          <w:sz w:val="28"/>
          <w:szCs w:val="28"/>
        </w:rPr>
        <w:t>Рисунок 2 – П</w:t>
      </w:r>
      <w:r w:rsidR="008224D2" w:rsidRPr="00620893">
        <w:rPr>
          <w:sz w:val="28"/>
          <w:szCs w:val="28"/>
        </w:rPr>
        <w:t>оражение (%)</w:t>
      </w:r>
      <w:r w:rsidRPr="00620893">
        <w:rPr>
          <w:sz w:val="28"/>
          <w:szCs w:val="28"/>
        </w:rPr>
        <w:t xml:space="preserve"> мутантных линий озимого ячменя      </w:t>
      </w:r>
    </w:p>
    <w:p w14:paraId="36D1D75B" w14:textId="5B48354E" w:rsidR="00C130D4" w:rsidRPr="00620893" w:rsidRDefault="002515E4" w:rsidP="00620893">
      <w:pPr>
        <w:pStyle w:val="NormalWeb"/>
        <w:spacing w:before="0" w:beforeAutospacing="0" w:after="240" w:afterAutospacing="0" w:line="360" w:lineRule="auto"/>
        <w:ind w:left="1077"/>
        <w:jc w:val="both"/>
        <w:rPr>
          <w:sz w:val="28"/>
          <w:szCs w:val="28"/>
        </w:rPr>
      </w:pPr>
      <w:r w:rsidRPr="00620893">
        <w:rPr>
          <w:sz w:val="28"/>
          <w:szCs w:val="28"/>
        </w:rPr>
        <w:t xml:space="preserve">             темно-бурой пятнистостью, (КубГАУ, 2020-2021 гг.)</w:t>
      </w:r>
    </w:p>
    <w:p w14:paraId="41AF445B" w14:textId="5FED6D77" w:rsidR="00750157" w:rsidRPr="00620893" w:rsidRDefault="008224D2" w:rsidP="00B20D43">
      <w:pPr>
        <w:pStyle w:val="NormalWeb"/>
        <w:spacing w:before="0" w:beforeAutospacing="0" w:after="0" w:afterAutospacing="0" w:line="360" w:lineRule="auto"/>
        <w:ind w:firstLine="851"/>
        <w:jc w:val="both"/>
        <w:rPr>
          <w:sz w:val="28"/>
          <w:szCs w:val="28"/>
        </w:rPr>
      </w:pPr>
      <w:r w:rsidRPr="00620893">
        <w:rPr>
          <w:sz w:val="28"/>
          <w:szCs w:val="28"/>
        </w:rPr>
        <w:t>Анализ пораженности</w:t>
      </w:r>
      <w:r w:rsidR="00B03145" w:rsidRPr="00620893">
        <w:rPr>
          <w:sz w:val="28"/>
          <w:szCs w:val="28"/>
        </w:rPr>
        <w:t xml:space="preserve"> </w:t>
      </w:r>
      <w:r w:rsidR="00BA423F" w:rsidRPr="00620893">
        <w:rPr>
          <w:sz w:val="28"/>
          <w:szCs w:val="28"/>
        </w:rPr>
        <w:t>мутантных форм</w:t>
      </w:r>
      <w:r w:rsidRPr="00620893">
        <w:rPr>
          <w:sz w:val="28"/>
          <w:szCs w:val="28"/>
        </w:rPr>
        <w:t xml:space="preserve"> показал, что практически все образцы имели признаки пораженности, за исключением только одной линии Фараон</w:t>
      </w:r>
      <w:r w:rsidR="00750157" w:rsidRPr="00620893">
        <w:rPr>
          <w:sz w:val="28"/>
          <w:szCs w:val="28"/>
        </w:rPr>
        <w:t xml:space="preserve"> НЭМ 1:3000 12 ч.//102М/Ne93760, которая </w:t>
      </w:r>
      <w:r w:rsidR="00B03145" w:rsidRPr="00620893">
        <w:rPr>
          <w:sz w:val="28"/>
          <w:szCs w:val="28"/>
        </w:rPr>
        <w:t xml:space="preserve">при более </w:t>
      </w:r>
      <w:r w:rsidR="00B03145" w:rsidRPr="00620893">
        <w:rPr>
          <w:sz w:val="28"/>
          <w:szCs w:val="28"/>
        </w:rPr>
        <w:lastRenderedPageBreak/>
        <w:t>значительной патогенной нагрузке, в сравнении с мучнистой росой</w:t>
      </w:r>
      <w:r w:rsidR="003B4B8A" w:rsidRPr="00620893">
        <w:rPr>
          <w:sz w:val="28"/>
          <w:szCs w:val="28"/>
        </w:rPr>
        <w:t>,</w:t>
      </w:r>
      <w:r w:rsidR="00B03145" w:rsidRPr="00620893">
        <w:rPr>
          <w:sz w:val="28"/>
          <w:szCs w:val="28"/>
        </w:rPr>
        <w:t xml:space="preserve"> проявила устойчивость </w:t>
      </w:r>
      <w:r w:rsidR="00750157" w:rsidRPr="00620893">
        <w:rPr>
          <w:sz w:val="28"/>
          <w:szCs w:val="28"/>
        </w:rPr>
        <w:t xml:space="preserve">на 100 %.  </w:t>
      </w:r>
    </w:p>
    <w:p w14:paraId="2CDAF846" w14:textId="4C4D02D8" w:rsidR="00087AA3" w:rsidRPr="00620893" w:rsidRDefault="00750157" w:rsidP="00B20D43">
      <w:pPr>
        <w:pStyle w:val="NormalWeb"/>
        <w:spacing w:before="0" w:beforeAutospacing="0" w:after="0" w:afterAutospacing="0" w:line="360" w:lineRule="auto"/>
        <w:ind w:firstLine="851"/>
        <w:jc w:val="both"/>
        <w:rPr>
          <w:sz w:val="28"/>
          <w:szCs w:val="28"/>
        </w:rPr>
      </w:pPr>
      <w:r w:rsidRPr="00620893">
        <w:rPr>
          <w:sz w:val="28"/>
          <w:szCs w:val="28"/>
        </w:rPr>
        <w:t xml:space="preserve">Также нами определены образцы со степенью поражения </w:t>
      </w:r>
      <w:r w:rsidR="00B94D30" w:rsidRPr="00620893">
        <w:rPr>
          <w:sz w:val="28"/>
          <w:szCs w:val="28"/>
        </w:rPr>
        <w:t>до 15 </w:t>
      </w:r>
      <w:r w:rsidR="003B4B8A" w:rsidRPr="00620893">
        <w:rPr>
          <w:sz w:val="28"/>
          <w:szCs w:val="28"/>
        </w:rPr>
        <w:t>%</w:t>
      </w:r>
      <w:r w:rsidRPr="00620893">
        <w:rPr>
          <w:sz w:val="28"/>
          <w:szCs w:val="28"/>
        </w:rPr>
        <w:t xml:space="preserve"> это: </w:t>
      </w:r>
      <w:proofErr w:type="spellStart"/>
      <w:r w:rsidR="00B03145" w:rsidRPr="00620893">
        <w:rPr>
          <w:sz w:val="28"/>
          <w:szCs w:val="28"/>
        </w:rPr>
        <w:t>сортообразцы</w:t>
      </w:r>
      <w:proofErr w:type="spellEnd"/>
      <w:r w:rsidR="00B03145" w:rsidRPr="00620893">
        <w:rPr>
          <w:sz w:val="28"/>
          <w:szCs w:val="28"/>
        </w:rPr>
        <w:t xml:space="preserve"> </w:t>
      </w:r>
      <w:proofErr w:type="spellStart"/>
      <w:r w:rsidR="00B03145" w:rsidRPr="00620893">
        <w:rPr>
          <w:sz w:val="28"/>
          <w:szCs w:val="28"/>
        </w:rPr>
        <w:t>Белогорыч</w:t>
      </w:r>
      <w:proofErr w:type="spellEnd"/>
      <w:r w:rsidR="00B03145" w:rsidRPr="00620893">
        <w:rPr>
          <w:sz w:val="28"/>
          <w:szCs w:val="28"/>
        </w:rPr>
        <w:t>/</w:t>
      </w:r>
      <w:proofErr w:type="spellStart"/>
      <w:r w:rsidR="00B03145" w:rsidRPr="00620893">
        <w:rPr>
          <w:sz w:val="28"/>
          <w:szCs w:val="28"/>
        </w:rPr>
        <w:t>Платон+НММ</w:t>
      </w:r>
      <w:proofErr w:type="spellEnd"/>
      <w:r w:rsidR="00B03145" w:rsidRPr="00620893">
        <w:rPr>
          <w:sz w:val="28"/>
          <w:szCs w:val="28"/>
        </w:rPr>
        <w:t xml:space="preserve"> 1:3000-6 ч., Михайло НЭМ 1:3000-</w:t>
      </w:r>
      <w:r w:rsidRPr="00620893">
        <w:rPr>
          <w:sz w:val="28"/>
          <w:szCs w:val="28"/>
        </w:rPr>
        <w:t xml:space="preserve">      </w:t>
      </w:r>
      <w:r w:rsidR="00B03145" w:rsidRPr="00620893">
        <w:rPr>
          <w:sz w:val="28"/>
          <w:szCs w:val="28"/>
        </w:rPr>
        <w:t xml:space="preserve">24 ч., Рубеж НЭМ 1:3000-24 ч., </w:t>
      </w:r>
      <w:proofErr w:type="spellStart"/>
      <w:r w:rsidR="00B03145" w:rsidRPr="00620893">
        <w:rPr>
          <w:sz w:val="28"/>
          <w:szCs w:val="28"/>
        </w:rPr>
        <w:t>Бронскайли+НММ</w:t>
      </w:r>
      <w:proofErr w:type="spellEnd"/>
      <w:r w:rsidR="00B03145" w:rsidRPr="00620893">
        <w:rPr>
          <w:sz w:val="28"/>
          <w:szCs w:val="28"/>
        </w:rPr>
        <w:t xml:space="preserve"> 1:3000 12 ч</w:t>
      </w:r>
      <w:r w:rsidR="00BA423F" w:rsidRPr="00620893">
        <w:rPr>
          <w:sz w:val="28"/>
          <w:szCs w:val="28"/>
        </w:rPr>
        <w:t>.</w:t>
      </w:r>
      <w:r w:rsidRPr="00620893">
        <w:rPr>
          <w:sz w:val="28"/>
          <w:szCs w:val="28"/>
        </w:rPr>
        <w:t xml:space="preserve"> </w:t>
      </w:r>
      <w:r w:rsidR="00444FA6" w:rsidRPr="00620893">
        <w:rPr>
          <w:sz w:val="28"/>
          <w:szCs w:val="28"/>
        </w:rPr>
        <w:t>В</w:t>
      </w:r>
      <w:r w:rsidRPr="00620893">
        <w:rPr>
          <w:sz w:val="28"/>
          <w:szCs w:val="28"/>
        </w:rPr>
        <w:t xml:space="preserve"> условиях опыта </w:t>
      </w:r>
      <w:r w:rsidR="00444FA6" w:rsidRPr="00620893">
        <w:rPr>
          <w:sz w:val="28"/>
          <w:szCs w:val="28"/>
        </w:rPr>
        <w:t xml:space="preserve">стандартный сорт Стратег </w:t>
      </w:r>
      <w:r w:rsidRPr="00620893">
        <w:rPr>
          <w:sz w:val="28"/>
          <w:szCs w:val="28"/>
        </w:rPr>
        <w:t>имел пораженность на уровне</w:t>
      </w:r>
      <w:r w:rsidR="00B94D30" w:rsidRPr="00620893">
        <w:rPr>
          <w:sz w:val="28"/>
          <w:szCs w:val="28"/>
        </w:rPr>
        <w:t xml:space="preserve"> 3 </w:t>
      </w:r>
      <w:r w:rsidR="003B4B8A" w:rsidRPr="00620893">
        <w:rPr>
          <w:sz w:val="28"/>
          <w:szCs w:val="28"/>
        </w:rPr>
        <w:t>%</w:t>
      </w:r>
      <w:r w:rsidR="00444FA6" w:rsidRPr="00620893">
        <w:rPr>
          <w:sz w:val="28"/>
          <w:szCs w:val="28"/>
        </w:rPr>
        <w:t xml:space="preserve">, </w:t>
      </w:r>
      <w:r w:rsidR="003B4B8A" w:rsidRPr="00620893">
        <w:rPr>
          <w:sz w:val="28"/>
          <w:szCs w:val="28"/>
        </w:rPr>
        <w:t>сорт Агродеум 11</w:t>
      </w:r>
      <w:r w:rsidR="00444FA6" w:rsidRPr="00620893">
        <w:rPr>
          <w:sz w:val="28"/>
          <w:szCs w:val="28"/>
        </w:rPr>
        <w:t xml:space="preserve"> поразился данным патогеном также до 3 %</w:t>
      </w:r>
      <w:r w:rsidR="003B4B8A" w:rsidRPr="00620893">
        <w:rPr>
          <w:sz w:val="28"/>
          <w:szCs w:val="28"/>
        </w:rPr>
        <w:t>.</w:t>
      </w:r>
      <w:r w:rsidRPr="00620893">
        <w:rPr>
          <w:sz w:val="28"/>
          <w:szCs w:val="28"/>
        </w:rPr>
        <w:t xml:space="preserve"> </w:t>
      </w:r>
    </w:p>
    <w:p w14:paraId="46869164" w14:textId="4172FC93" w:rsidR="00BA423F" w:rsidRPr="00620893" w:rsidRDefault="00C130D4" w:rsidP="00B20D43">
      <w:pPr>
        <w:pStyle w:val="NormalWeb"/>
        <w:spacing w:before="0" w:beforeAutospacing="0" w:after="0" w:afterAutospacing="0" w:line="360" w:lineRule="auto"/>
        <w:ind w:firstLine="851"/>
        <w:jc w:val="both"/>
        <w:rPr>
          <w:sz w:val="28"/>
          <w:szCs w:val="28"/>
        </w:rPr>
      </w:pPr>
      <w:proofErr w:type="spellStart"/>
      <w:r w:rsidRPr="00620893">
        <w:rPr>
          <w:sz w:val="28"/>
          <w:szCs w:val="28"/>
        </w:rPr>
        <w:t>Ринхоспориоз</w:t>
      </w:r>
      <w:proofErr w:type="spellEnd"/>
      <w:r w:rsidRPr="00620893">
        <w:rPr>
          <w:sz w:val="28"/>
          <w:szCs w:val="28"/>
        </w:rPr>
        <w:t xml:space="preserve"> (окаймляющая пятнистость) – это болезнь, вызывающая пятнистость листьев. </w:t>
      </w:r>
      <w:r w:rsidR="00BA423F" w:rsidRPr="00620893">
        <w:rPr>
          <w:sz w:val="28"/>
          <w:szCs w:val="28"/>
        </w:rPr>
        <w:t>Массовое распространение болезни происходит в фазы от выхода в трубку до начала колошения. На листовых влагалищах и обе</w:t>
      </w:r>
      <w:r w:rsidR="00B94D30" w:rsidRPr="00620893">
        <w:rPr>
          <w:sz w:val="28"/>
          <w:szCs w:val="28"/>
        </w:rPr>
        <w:t>и</w:t>
      </w:r>
      <w:r w:rsidR="00750157" w:rsidRPr="00620893">
        <w:rPr>
          <w:sz w:val="28"/>
          <w:szCs w:val="28"/>
        </w:rPr>
        <w:t>х сторо</w:t>
      </w:r>
      <w:r w:rsidR="00890D0B" w:rsidRPr="00620893">
        <w:rPr>
          <w:sz w:val="28"/>
          <w:szCs w:val="28"/>
        </w:rPr>
        <w:t>н</w:t>
      </w:r>
      <w:r w:rsidR="00750157" w:rsidRPr="00620893">
        <w:rPr>
          <w:sz w:val="28"/>
          <w:szCs w:val="28"/>
        </w:rPr>
        <w:t>ах</w:t>
      </w:r>
      <w:r w:rsidR="00BA423F" w:rsidRPr="00620893">
        <w:rPr>
          <w:sz w:val="28"/>
          <w:szCs w:val="28"/>
        </w:rPr>
        <w:t xml:space="preserve"> листовой пластины образуются пятна овальной или неправильной формы серого или серо-зеленого цвета с темно-бурым окаймлением. При сильном заражении листья преждевременно засыхают и отмирают.</w:t>
      </w:r>
    </w:p>
    <w:p w14:paraId="1FB0937A" w14:textId="194682EE" w:rsidR="00366A1B" w:rsidRPr="00620893" w:rsidRDefault="00750157" w:rsidP="00B20D43">
      <w:pPr>
        <w:pStyle w:val="NormalWeb"/>
        <w:spacing w:before="0" w:beforeAutospacing="0" w:after="0" w:afterAutospacing="0" w:line="360" w:lineRule="auto"/>
        <w:ind w:firstLine="851"/>
        <w:jc w:val="both"/>
        <w:rPr>
          <w:sz w:val="28"/>
          <w:szCs w:val="28"/>
        </w:rPr>
      </w:pPr>
      <w:r w:rsidRPr="00620893">
        <w:rPr>
          <w:sz w:val="28"/>
          <w:szCs w:val="28"/>
        </w:rPr>
        <w:t>При проведении наших исследований о</w:t>
      </w:r>
      <w:r w:rsidR="00994592" w:rsidRPr="00620893">
        <w:rPr>
          <w:sz w:val="28"/>
          <w:szCs w:val="28"/>
        </w:rPr>
        <w:t xml:space="preserve">сновная масса </w:t>
      </w:r>
      <w:r w:rsidR="00BA423F" w:rsidRPr="00620893">
        <w:rPr>
          <w:sz w:val="28"/>
          <w:szCs w:val="28"/>
        </w:rPr>
        <w:t>мутантных</w:t>
      </w:r>
      <w:r w:rsidR="00C130D4" w:rsidRPr="00620893">
        <w:rPr>
          <w:sz w:val="28"/>
          <w:szCs w:val="28"/>
        </w:rPr>
        <w:t xml:space="preserve"> фор</w:t>
      </w:r>
      <w:r w:rsidRPr="00620893">
        <w:rPr>
          <w:sz w:val="28"/>
          <w:szCs w:val="28"/>
        </w:rPr>
        <w:t>м проявила</w:t>
      </w:r>
      <w:r w:rsidR="00C130D4" w:rsidRPr="00620893">
        <w:rPr>
          <w:sz w:val="28"/>
          <w:szCs w:val="28"/>
        </w:rPr>
        <w:t xml:space="preserve"> высокую степень устойчивости, и </w:t>
      </w:r>
      <w:r w:rsidRPr="00620893">
        <w:rPr>
          <w:sz w:val="28"/>
          <w:szCs w:val="28"/>
        </w:rPr>
        <w:t xml:space="preserve">признаки </w:t>
      </w:r>
      <w:r w:rsidR="00C130D4" w:rsidRPr="00620893">
        <w:rPr>
          <w:sz w:val="28"/>
          <w:szCs w:val="28"/>
        </w:rPr>
        <w:t xml:space="preserve">пораженности </w:t>
      </w:r>
      <w:r w:rsidRPr="00620893">
        <w:rPr>
          <w:sz w:val="28"/>
          <w:szCs w:val="28"/>
        </w:rPr>
        <w:t>не наблюдали</w:t>
      </w:r>
      <w:r w:rsidR="00C130D4" w:rsidRPr="00620893">
        <w:rPr>
          <w:sz w:val="28"/>
          <w:szCs w:val="28"/>
        </w:rPr>
        <w:t>сь (рисунок 3).</w:t>
      </w:r>
    </w:p>
    <w:p w14:paraId="60209497" w14:textId="77777777" w:rsidR="002515E4" w:rsidRPr="00620893" w:rsidRDefault="002515E4" w:rsidP="00B20D43">
      <w:pPr>
        <w:pStyle w:val="NormalWeb"/>
        <w:spacing w:before="0" w:beforeAutospacing="0" w:after="0" w:afterAutospacing="0" w:line="360" w:lineRule="auto"/>
        <w:jc w:val="center"/>
        <w:rPr>
          <w:sz w:val="28"/>
          <w:szCs w:val="28"/>
        </w:rPr>
      </w:pPr>
      <w:r w:rsidRPr="00620893">
        <w:rPr>
          <w:noProof/>
          <w:sz w:val="28"/>
          <w:szCs w:val="28"/>
        </w:rPr>
        <w:drawing>
          <wp:inline distT="0" distB="0" distL="0" distR="0" wp14:anchorId="109FC4AB" wp14:editId="78D8A990">
            <wp:extent cx="5922335" cy="3211033"/>
            <wp:effectExtent l="0" t="0" r="2540" b="8890"/>
            <wp:docPr id="11" name="Диаграмма 11">
              <a:extLst xmlns:a="http://schemas.openxmlformats.org/drawingml/2006/main">
                <a:ext uri="{FF2B5EF4-FFF2-40B4-BE49-F238E27FC236}">
                  <a16:creationId xmlns:a16="http://schemas.microsoft.com/office/drawing/2014/main" id="{272F3F1B-C9F6-4F11-8585-63351F5C014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CF14D9B" w14:textId="16070A0B" w:rsidR="002515E4" w:rsidRPr="00620893" w:rsidRDefault="00750157" w:rsidP="00620893">
      <w:pPr>
        <w:pStyle w:val="NormalWeb"/>
        <w:spacing w:before="0" w:beforeAutospacing="0" w:after="0" w:afterAutospacing="0" w:line="360" w:lineRule="auto"/>
        <w:ind w:firstLine="360"/>
        <w:jc w:val="both"/>
        <w:rPr>
          <w:sz w:val="28"/>
          <w:szCs w:val="28"/>
        </w:rPr>
      </w:pPr>
      <w:r w:rsidRPr="00620893">
        <w:rPr>
          <w:sz w:val="28"/>
          <w:szCs w:val="28"/>
        </w:rPr>
        <w:t>Рисунок 3 – Поражение (%)</w:t>
      </w:r>
      <w:r w:rsidR="002515E4" w:rsidRPr="00620893">
        <w:rPr>
          <w:sz w:val="28"/>
          <w:szCs w:val="28"/>
        </w:rPr>
        <w:t xml:space="preserve"> мутантных линий озимого ячменя</w:t>
      </w:r>
    </w:p>
    <w:p w14:paraId="0E47CEE4" w14:textId="033DB09A" w:rsidR="0006767F" w:rsidRPr="00620893" w:rsidRDefault="002515E4" w:rsidP="00620893">
      <w:pPr>
        <w:pStyle w:val="NormalWeb"/>
        <w:spacing w:before="0" w:beforeAutospacing="0" w:after="240" w:afterAutospacing="0" w:line="360" w:lineRule="auto"/>
        <w:ind w:left="1077"/>
        <w:jc w:val="both"/>
        <w:rPr>
          <w:sz w:val="28"/>
          <w:szCs w:val="28"/>
        </w:rPr>
      </w:pPr>
      <w:proofErr w:type="spellStart"/>
      <w:r w:rsidRPr="00620893">
        <w:rPr>
          <w:sz w:val="28"/>
          <w:szCs w:val="28"/>
        </w:rPr>
        <w:lastRenderedPageBreak/>
        <w:t>ринхоспориозом</w:t>
      </w:r>
      <w:proofErr w:type="spellEnd"/>
      <w:r w:rsidRPr="00620893">
        <w:rPr>
          <w:sz w:val="28"/>
          <w:szCs w:val="28"/>
        </w:rPr>
        <w:t>, (</w:t>
      </w:r>
      <w:proofErr w:type="spellStart"/>
      <w:r w:rsidRPr="00620893">
        <w:rPr>
          <w:sz w:val="28"/>
          <w:szCs w:val="28"/>
        </w:rPr>
        <w:t>КубГАУ</w:t>
      </w:r>
      <w:proofErr w:type="spellEnd"/>
      <w:r w:rsidRPr="00620893">
        <w:rPr>
          <w:sz w:val="28"/>
          <w:szCs w:val="28"/>
        </w:rPr>
        <w:t>, 2020-2021 гг.)</w:t>
      </w:r>
    </w:p>
    <w:p w14:paraId="36BF58B3" w14:textId="0DF2BD9A" w:rsidR="00994592" w:rsidRPr="00620893" w:rsidRDefault="00DD266E" w:rsidP="00B20D43">
      <w:pPr>
        <w:pStyle w:val="NormalWeb"/>
        <w:spacing w:before="0" w:beforeAutospacing="0" w:after="0" w:afterAutospacing="0" w:line="360" w:lineRule="auto"/>
        <w:ind w:firstLine="851"/>
        <w:jc w:val="both"/>
        <w:rPr>
          <w:sz w:val="28"/>
          <w:szCs w:val="28"/>
        </w:rPr>
      </w:pPr>
      <w:bookmarkStart w:id="0" w:name="_Hlk87890133"/>
      <w:r w:rsidRPr="00620893">
        <w:rPr>
          <w:sz w:val="28"/>
          <w:szCs w:val="28"/>
        </w:rPr>
        <w:t>О</w:t>
      </w:r>
      <w:r w:rsidR="00994592" w:rsidRPr="00620893">
        <w:rPr>
          <w:sz w:val="28"/>
          <w:szCs w:val="28"/>
        </w:rPr>
        <w:t xml:space="preserve">тдельные линии в разновидности </w:t>
      </w:r>
      <w:proofErr w:type="spellStart"/>
      <w:r w:rsidR="00994592" w:rsidRPr="00620893">
        <w:rPr>
          <w:i/>
          <w:iCs/>
          <w:sz w:val="28"/>
          <w:szCs w:val="28"/>
        </w:rPr>
        <w:t>var</w:t>
      </w:r>
      <w:proofErr w:type="spellEnd"/>
      <w:r w:rsidR="00994592" w:rsidRPr="00620893">
        <w:rPr>
          <w:i/>
          <w:iCs/>
          <w:sz w:val="28"/>
          <w:szCs w:val="28"/>
        </w:rPr>
        <w:t xml:space="preserve">. </w:t>
      </w:r>
      <w:proofErr w:type="spellStart"/>
      <w:r w:rsidR="00750157" w:rsidRPr="00620893">
        <w:rPr>
          <w:i/>
          <w:iCs/>
          <w:sz w:val="28"/>
          <w:szCs w:val="28"/>
        </w:rPr>
        <w:t>р</w:t>
      </w:r>
      <w:r w:rsidR="00994592" w:rsidRPr="00620893">
        <w:rPr>
          <w:i/>
          <w:iCs/>
          <w:sz w:val="28"/>
          <w:szCs w:val="28"/>
        </w:rPr>
        <w:t>arallelum</w:t>
      </w:r>
      <w:proofErr w:type="spellEnd"/>
      <w:r w:rsidR="00994592" w:rsidRPr="00620893">
        <w:rPr>
          <w:sz w:val="28"/>
          <w:szCs w:val="28"/>
        </w:rPr>
        <w:t xml:space="preserve"> были поражены на 3-5</w:t>
      </w:r>
      <w:r w:rsidR="00B94D30" w:rsidRPr="00620893">
        <w:rPr>
          <w:sz w:val="28"/>
          <w:szCs w:val="28"/>
        </w:rPr>
        <w:t> </w:t>
      </w:r>
      <w:r w:rsidR="002515E4" w:rsidRPr="00620893">
        <w:rPr>
          <w:sz w:val="28"/>
          <w:szCs w:val="28"/>
        </w:rPr>
        <w:t xml:space="preserve">% это: </w:t>
      </w:r>
      <w:proofErr w:type="spellStart"/>
      <w:r w:rsidR="002515E4" w:rsidRPr="00620893">
        <w:rPr>
          <w:sz w:val="28"/>
          <w:szCs w:val="28"/>
        </w:rPr>
        <w:t>Шампи</w:t>
      </w:r>
      <w:proofErr w:type="spellEnd"/>
      <w:r w:rsidR="002515E4" w:rsidRPr="00620893">
        <w:rPr>
          <w:sz w:val="28"/>
          <w:szCs w:val="28"/>
        </w:rPr>
        <w:t xml:space="preserve"> НЭМ1:3000-12ч., Фараон НЭМ 1:3000 12 ч.//102М/Ne93760, </w:t>
      </w:r>
      <w:proofErr w:type="spellStart"/>
      <w:r w:rsidR="002515E4" w:rsidRPr="00620893">
        <w:rPr>
          <w:sz w:val="28"/>
          <w:szCs w:val="28"/>
        </w:rPr>
        <w:t>Белогорыч</w:t>
      </w:r>
      <w:proofErr w:type="spellEnd"/>
      <w:r w:rsidR="002515E4" w:rsidRPr="00620893">
        <w:rPr>
          <w:sz w:val="28"/>
          <w:szCs w:val="28"/>
        </w:rPr>
        <w:t>/</w:t>
      </w:r>
      <w:proofErr w:type="spellStart"/>
      <w:r w:rsidR="002515E4" w:rsidRPr="00620893">
        <w:rPr>
          <w:sz w:val="28"/>
          <w:szCs w:val="28"/>
        </w:rPr>
        <w:t>Платон+НММ</w:t>
      </w:r>
      <w:proofErr w:type="spellEnd"/>
      <w:r w:rsidR="002515E4" w:rsidRPr="00620893">
        <w:rPr>
          <w:sz w:val="28"/>
          <w:szCs w:val="28"/>
        </w:rPr>
        <w:t xml:space="preserve"> 1:30</w:t>
      </w:r>
      <w:r w:rsidR="00994592" w:rsidRPr="00620893">
        <w:rPr>
          <w:sz w:val="28"/>
          <w:szCs w:val="28"/>
        </w:rPr>
        <w:t>00-6 ч.</w:t>
      </w:r>
      <w:r w:rsidR="001A64D8" w:rsidRPr="00620893">
        <w:rPr>
          <w:sz w:val="28"/>
          <w:szCs w:val="28"/>
        </w:rPr>
        <w:t xml:space="preserve"> Стандартный сорт Стратег проявил 100 % устойчивость</w:t>
      </w:r>
      <w:r w:rsidR="00EA3C35" w:rsidRPr="00620893">
        <w:rPr>
          <w:sz w:val="28"/>
          <w:szCs w:val="28"/>
        </w:rPr>
        <w:t xml:space="preserve"> по отношению к данному патогену</w:t>
      </w:r>
      <w:r w:rsidR="001A64D8" w:rsidRPr="00620893">
        <w:rPr>
          <w:sz w:val="28"/>
          <w:szCs w:val="28"/>
        </w:rPr>
        <w:t>.</w:t>
      </w:r>
    </w:p>
    <w:p w14:paraId="34E6DD6E" w14:textId="46C46EE7" w:rsidR="002515E4" w:rsidRPr="00620893" w:rsidRDefault="00994592" w:rsidP="00B20D43">
      <w:pPr>
        <w:pStyle w:val="NormalWeb"/>
        <w:spacing w:before="0" w:beforeAutospacing="0" w:after="0" w:afterAutospacing="0" w:line="360" w:lineRule="auto"/>
        <w:ind w:firstLine="851"/>
        <w:jc w:val="both"/>
        <w:rPr>
          <w:sz w:val="28"/>
          <w:szCs w:val="28"/>
        </w:rPr>
      </w:pPr>
      <w:r w:rsidRPr="00620893">
        <w:rPr>
          <w:sz w:val="28"/>
          <w:szCs w:val="28"/>
        </w:rPr>
        <w:t xml:space="preserve">Из изученных линий разновидности </w:t>
      </w:r>
      <w:proofErr w:type="spellStart"/>
      <w:r w:rsidRPr="00620893">
        <w:rPr>
          <w:sz w:val="28"/>
          <w:szCs w:val="28"/>
        </w:rPr>
        <w:t>var</w:t>
      </w:r>
      <w:proofErr w:type="spellEnd"/>
      <w:r w:rsidRPr="00620893">
        <w:rPr>
          <w:sz w:val="28"/>
          <w:szCs w:val="28"/>
        </w:rPr>
        <w:t xml:space="preserve">. </w:t>
      </w:r>
      <w:proofErr w:type="spellStart"/>
      <w:r w:rsidR="00750157" w:rsidRPr="00620893">
        <w:rPr>
          <w:i/>
          <w:iCs/>
          <w:sz w:val="28"/>
          <w:szCs w:val="28"/>
        </w:rPr>
        <w:t>р</w:t>
      </w:r>
      <w:r w:rsidRPr="00620893">
        <w:rPr>
          <w:i/>
          <w:iCs/>
          <w:sz w:val="28"/>
          <w:szCs w:val="28"/>
        </w:rPr>
        <w:t>allidum</w:t>
      </w:r>
      <w:proofErr w:type="spellEnd"/>
      <w:r w:rsidR="00895445" w:rsidRPr="00620893">
        <w:rPr>
          <w:i/>
          <w:iCs/>
          <w:sz w:val="28"/>
          <w:szCs w:val="28"/>
        </w:rPr>
        <w:t xml:space="preserve"> </w:t>
      </w:r>
      <w:r w:rsidR="00DD266E" w:rsidRPr="00620893">
        <w:rPr>
          <w:sz w:val="28"/>
          <w:szCs w:val="28"/>
        </w:rPr>
        <w:t xml:space="preserve">восприимчивыми оказались </w:t>
      </w:r>
      <w:proofErr w:type="spellStart"/>
      <w:r w:rsidR="00F561EF" w:rsidRPr="00620893">
        <w:rPr>
          <w:sz w:val="28"/>
          <w:szCs w:val="28"/>
        </w:rPr>
        <w:t>Иосиф</w:t>
      </w:r>
      <w:r w:rsidRPr="00620893">
        <w:rPr>
          <w:sz w:val="28"/>
          <w:szCs w:val="28"/>
        </w:rPr>
        <w:t>+НММ</w:t>
      </w:r>
      <w:proofErr w:type="spellEnd"/>
      <w:r w:rsidRPr="00620893">
        <w:rPr>
          <w:sz w:val="28"/>
          <w:szCs w:val="28"/>
        </w:rPr>
        <w:t xml:space="preserve"> 1:3000 12 ч., Иосиф 1:2500-18 ч., а также</w:t>
      </w:r>
      <w:r w:rsidR="002515E4" w:rsidRPr="00620893">
        <w:rPr>
          <w:sz w:val="28"/>
          <w:szCs w:val="28"/>
        </w:rPr>
        <w:t xml:space="preserve"> </w:t>
      </w:r>
      <w:proofErr w:type="spellStart"/>
      <w:r w:rsidR="002515E4" w:rsidRPr="00620893">
        <w:rPr>
          <w:sz w:val="28"/>
          <w:szCs w:val="28"/>
        </w:rPr>
        <w:t>Каррера</w:t>
      </w:r>
      <w:proofErr w:type="spellEnd"/>
      <w:r w:rsidR="002515E4" w:rsidRPr="00620893">
        <w:rPr>
          <w:sz w:val="28"/>
          <w:szCs w:val="28"/>
        </w:rPr>
        <w:t xml:space="preserve"> НЭМ 1:3000-24 ч</w:t>
      </w:r>
      <w:r w:rsidR="00C130D4" w:rsidRPr="00620893">
        <w:rPr>
          <w:sz w:val="28"/>
          <w:szCs w:val="28"/>
        </w:rPr>
        <w:t>.</w:t>
      </w:r>
      <w:r w:rsidR="00DD266E" w:rsidRPr="00620893">
        <w:rPr>
          <w:sz w:val="28"/>
          <w:szCs w:val="28"/>
        </w:rPr>
        <w:t xml:space="preserve"> </w:t>
      </w:r>
      <w:r w:rsidR="00895445" w:rsidRPr="00620893">
        <w:rPr>
          <w:sz w:val="28"/>
          <w:szCs w:val="28"/>
        </w:rPr>
        <w:t>Наблюдалось поражение до 3-</w:t>
      </w:r>
      <w:r w:rsidR="00DD266E" w:rsidRPr="00620893">
        <w:rPr>
          <w:sz w:val="28"/>
          <w:szCs w:val="28"/>
        </w:rPr>
        <w:t xml:space="preserve">7 %. </w:t>
      </w:r>
      <w:r w:rsidR="001A64D8" w:rsidRPr="00620893">
        <w:rPr>
          <w:sz w:val="28"/>
          <w:szCs w:val="28"/>
        </w:rPr>
        <w:t xml:space="preserve">Поражение стандартного сорта Иосиф </w:t>
      </w:r>
      <w:proofErr w:type="spellStart"/>
      <w:r w:rsidR="001A64D8" w:rsidRPr="00620893">
        <w:rPr>
          <w:sz w:val="28"/>
          <w:szCs w:val="28"/>
        </w:rPr>
        <w:t>ринхоспориозом</w:t>
      </w:r>
      <w:proofErr w:type="spellEnd"/>
      <w:r w:rsidR="001A64D8" w:rsidRPr="00620893">
        <w:rPr>
          <w:sz w:val="28"/>
          <w:szCs w:val="28"/>
        </w:rPr>
        <w:t xml:space="preserve"> не было выявлено.</w:t>
      </w:r>
    </w:p>
    <w:p w14:paraId="116C219B" w14:textId="0C8D85F0" w:rsidR="00994592" w:rsidRPr="00620893" w:rsidRDefault="00994592" w:rsidP="00B20D43">
      <w:pPr>
        <w:pStyle w:val="NormalWeb"/>
        <w:spacing w:before="0" w:beforeAutospacing="0" w:after="0" w:afterAutospacing="0" w:line="360" w:lineRule="auto"/>
        <w:ind w:firstLine="851"/>
        <w:jc w:val="both"/>
        <w:rPr>
          <w:sz w:val="28"/>
          <w:szCs w:val="28"/>
        </w:rPr>
      </w:pPr>
      <w:r w:rsidRPr="00620893">
        <w:rPr>
          <w:sz w:val="28"/>
          <w:szCs w:val="28"/>
        </w:rPr>
        <w:t xml:space="preserve">Среди двурядных форм все опытные линии проявили высокую устойчивость к </w:t>
      </w:r>
      <w:r w:rsidR="00DD266E" w:rsidRPr="00620893">
        <w:rPr>
          <w:sz w:val="28"/>
          <w:szCs w:val="28"/>
        </w:rPr>
        <w:t xml:space="preserve">данному </w:t>
      </w:r>
      <w:r w:rsidRPr="00620893">
        <w:rPr>
          <w:sz w:val="28"/>
          <w:szCs w:val="28"/>
        </w:rPr>
        <w:t>возбудителю болезни.</w:t>
      </w:r>
      <w:r w:rsidR="00750157" w:rsidRPr="00620893">
        <w:rPr>
          <w:sz w:val="28"/>
          <w:szCs w:val="28"/>
        </w:rPr>
        <w:t xml:space="preserve">  </w:t>
      </w:r>
    </w:p>
    <w:p w14:paraId="47F8A973" w14:textId="30952B0F" w:rsidR="001C03C8" w:rsidRPr="00620893" w:rsidRDefault="00C130D4" w:rsidP="00B20D43">
      <w:pPr>
        <w:pStyle w:val="NormalWeb"/>
        <w:spacing w:before="0" w:beforeAutospacing="0" w:after="0" w:afterAutospacing="0" w:line="360" w:lineRule="auto"/>
        <w:ind w:firstLine="851"/>
        <w:jc w:val="both"/>
        <w:rPr>
          <w:sz w:val="28"/>
          <w:szCs w:val="28"/>
        </w:rPr>
      </w:pPr>
      <w:r w:rsidRPr="00620893">
        <w:rPr>
          <w:sz w:val="28"/>
          <w:szCs w:val="28"/>
        </w:rPr>
        <w:t xml:space="preserve">Сетчатый </w:t>
      </w:r>
      <w:proofErr w:type="spellStart"/>
      <w:r w:rsidRPr="00620893">
        <w:rPr>
          <w:sz w:val="28"/>
          <w:szCs w:val="28"/>
        </w:rPr>
        <w:t>гельминоспориоз</w:t>
      </w:r>
      <w:proofErr w:type="spellEnd"/>
      <w:r w:rsidRPr="00620893">
        <w:rPr>
          <w:sz w:val="28"/>
          <w:szCs w:val="28"/>
        </w:rPr>
        <w:t xml:space="preserve"> – это болезнь, которую вызывает гриб </w:t>
      </w:r>
      <w:proofErr w:type="spellStart"/>
      <w:r w:rsidRPr="00620893">
        <w:rPr>
          <w:i/>
          <w:sz w:val="28"/>
          <w:szCs w:val="28"/>
        </w:rPr>
        <w:t>Pyrenophora</w:t>
      </w:r>
      <w:proofErr w:type="spellEnd"/>
      <w:r w:rsidRPr="00620893">
        <w:rPr>
          <w:i/>
          <w:sz w:val="28"/>
          <w:szCs w:val="28"/>
        </w:rPr>
        <w:t xml:space="preserve"> </w:t>
      </w:r>
      <w:proofErr w:type="spellStart"/>
      <w:r w:rsidRPr="00620893">
        <w:rPr>
          <w:i/>
          <w:sz w:val="28"/>
          <w:szCs w:val="28"/>
        </w:rPr>
        <w:t>teres</w:t>
      </w:r>
      <w:proofErr w:type="spellEnd"/>
      <w:r w:rsidRPr="00620893">
        <w:rPr>
          <w:i/>
          <w:sz w:val="28"/>
          <w:szCs w:val="28"/>
        </w:rPr>
        <w:t xml:space="preserve"> </w:t>
      </w:r>
      <w:proofErr w:type="spellStart"/>
      <w:r w:rsidRPr="00620893">
        <w:rPr>
          <w:i/>
          <w:sz w:val="28"/>
          <w:szCs w:val="28"/>
        </w:rPr>
        <w:t>Drechsler</w:t>
      </w:r>
      <w:proofErr w:type="spellEnd"/>
      <w:r w:rsidRPr="00620893">
        <w:rPr>
          <w:sz w:val="28"/>
          <w:szCs w:val="28"/>
        </w:rPr>
        <w:t xml:space="preserve">. </w:t>
      </w:r>
      <w:r w:rsidR="001C03C8" w:rsidRPr="00620893">
        <w:rPr>
          <w:sz w:val="28"/>
          <w:szCs w:val="28"/>
        </w:rPr>
        <w:t>Характерным симптомом является появление на листьях пятен с поперечными и продольными черточками, образующими узор сетки, окруженных светло-зелеными, постепенно желтеющими участками различных размеров.</w:t>
      </w:r>
    </w:p>
    <w:p w14:paraId="6101B0BA" w14:textId="011A51D3" w:rsidR="00C130D4" w:rsidRPr="00620893" w:rsidRDefault="00750157" w:rsidP="00B20D43">
      <w:pPr>
        <w:pStyle w:val="NormalWeb"/>
        <w:spacing w:before="0" w:beforeAutospacing="0" w:after="0" w:afterAutospacing="0" w:line="360" w:lineRule="auto"/>
        <w:ind w:firstLine="851"/>
        <w:jc w:val="both"/>
        <w:rPr>
          <w:sz w:val="28"/>
          <w:szCs w:val="28"/>
        </w:rPr>
      </w:pPr>
      <w:r w:rsidRPr="00620893">
        <w:rPr>
          <w:sz w:val="28"/>
          <w:szCs w:val="28"/>
        </w:rPr>
        <w:t xml:space="preserve">Оценка поражения </w:t>
      </w:r>
      <w:r w:rsidR="00B94D30" w:rsidRPr="00620893">
        <w:rPr>
          <w:sz w:val="28"/>
          <w:szCs w:val="28"/>
        </w:rPr>
        <w:t>изучаемого материала</w:t>
      </w:r>
      <w:r w:rsidR="00C130D4" w:rsidRPr="00620893">
        <w:rPr>
          <w:sz w:val="28"/>
          <w:szCs w:val="28"/>
        </w:rPr>
        <w:t xml:space="preserve"> </w:t>
      </w:r>
      <w:r w:rsidRPr="00620893">
        <w:rPr>
          <w:sz w:val="28"/>
          <w:szCs w:val="28"/>
        </w:rPr>
        <w:t>показала чт</w:t>
      </w:r>
      <w:r w:rsidR="00B94D30" w:rsidRPr="00620893">
        <w:rPr>
          <w:sz w:val="28"/>
          <w:szCs w:val="28"/>
        </w:rPr>
        <w:t xml:space="preserve">о, большая часть коллекционных форм </w:t>
      </w:r>
      <w:r w:rsidR="00C130D4" w:rsidRPr="00620893">
        <w:rPr>
          <w:sz w:val="28"/>
          <w:szCs w:val="28"/>
        </w:rPr>
        <w:t>имела незначительные пятна на листовой поверхности, которые с</w:t>
      </w:r>
      <w:r w:rsidR="00993088" w:rsidRPr="00620893">
        <w:rPr>
          <w:sz w:val="28"/>
          <w:szCs w:val="28"/>
        </w:rPr>
        <w:t>оответствовали поражению до 1-15</w:t>
      </w:r>
      <w:r w:rsidR="00C130D4" w:rsidRPr="00620893">
        <w:rPr>
          <w:sz w:val="28"/>
          <w:szCs w:val="28"/>
        </w:rPr>
        <w:t xml:space="preserve"> %</w:t>
      </w:r>
      <w:r w:rsidR="00366A1B" w:rsidRPr="00620893">
        <w:rPr>
          <w:sz w:val="28"/>
          <w:szCs w:val="28"/>
        </w:rPr>
        <w:t xml:space="preserve"> (рисунок 4).</w:t>
      </w:r>
    </w:p>
    <w:p w14:paraId="17C98673" w14:textId="77777777" w:rsidR="002515E4" w:rsidRPr="00620893" w:rsidRDefault="002515E4" w:rsidP="00620893">
      <w:pPr>
        <w:pStyle w:val="NormalWeb"/>
        <w:spacing w:before="0" w:beforeAutospacing="0" w:after="0" w:afterAutospacing="0" w:line="360" w:lineRule="auto"/>
        <w:jc w:val="both"/>
        <w:rPr>
          <w:sz w:val="28"/>
          <w:szCs w:val="28"/>
        </w:rPr>
      </w:pPr>
      <w:r w:rsidRPr="00620893">
        <w:rPr>
          <w:noProof/>
          <w:sz w:val="28"/>
          <w:szCs w:val="28"/>
        </w:rPr>
        <w:lastRenderedPageBreak/>
        <w:drawing>
          <wp:inline distT="0" distB="0" distL="0" distR="0" wp14:anchorId="653C0D9D" wp14:editId="38EB042E">
            <wp:extent cx="5964866" cy="3508744"/>
            <wp:effectExtent l="0" t="0" r="0" b="0"/>
            <wp:docPr id="12" name="Диаграмма 12">
              <a:extLst xmlns:a="http://schemas.openxmlformats.org/drawingml/2006/main">
                <a:ext uri="{FF2B5EF4-FFF2-40B4-BE49-F238E27FC236}">
                  <a16:creationId xmlns:a16="http://schemas.microsoft.com/office/drawing/2014/main" id="{31403C57-C24D-4DED-A092-D987CBC50E3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937BA2D" w14:textId="47C68BB9" w:rsidR="002515E4" w:rsidRPr="00620893" w:rsidRDefault="00750157" w:rsidP="00620893">
      <w:pPr>
        <w:pStyle w:val="NormalWeb"/>
        <w:spacing w:before="0" w:beforeAutospacing="0" w:after="0" w:afterAutospacing="0" w:line="360" w:lineRule="auto"/>
        <w:ind w:firstLine="708"/>
        <w:jc w:val="both"/>
        <w:rPr>
          <w:sz w:val="28"/>
          <w:szCs w:val="28"/>
        </w:rPr>
      </w:pPr>
      <w:r w:rsidRPr="00620893">
        <w:rPr>
          <w:sz w:val="28"/>
          <w:szCs w:val="28"/>
        </w:rPr>
        <w:t>Рисунок 4 – Поражение (%)</w:t>
      </w:r>
      <w:r w:rsidR="002515E4" w:rsidRPr="00620893">
        <w:rPr>
          <w:sz w:val="28"/>
          <w:szCs w:val="28"/>
        </w:rPr>
        <w:t xml:space="preserve"> мутантных линий озимого ячменя</w:t>
      </w:r>
    </w:p>
    <w:p w14:paraId="59EE265D" w14:textId="26EB18CB" w:rsidR="002515E4" w:rsidRPr="00620893" w:rsidRDefault="00B757F5" w:rsidP="00620893">
      <w:pPr>
        <w:pStyle w:val="NormalWeb"/>
        <w:spacing w:before="0" w:beforeAutospacing="0" w:after="120" w:afterAutospacing="0" w:line="360" w:lineRule="auto"/>
        <w:ind w:left="1077"/>
        <w:jc w:val="both"/>
        <w:rPr>
          <w:sz w:val="28"/>
          <w:szCs w:val="28"/>
        </w:rPr>
      </w:pPr>
      <w:r w:rsidRPr="00620893">
        <w:rPr>
          <w:sz w:val="28"/>
          <w:szCs w:val="28"/>
        </w:rPr>
        <w:t>с</w:t>
      </w:r>
      <w:r w:rsidR="002515E4" w:rsidRPr="00620893">
        <w:rPr>
          <w:sz w:val="28"/>
          <w:szCs w:val="28"/>
        </w:rPr>
        <w:t>етчат</w:t>
      </w:r>
      <w:r w:rsidRPr="00620893">
        <w:rPr>
          <w:sz w:val="28"/>
          <w:szCs w:val="28"/>
        </w:rPr>
        <w:t>ым гельминтоспориозом</w:t>
      </w:r>
      <w:r w:rsidR="002515E4" w:rsidRPr="00620893">
        <w:rPr>
          <w:sz w:val="28"/>
          <w:szCs w:val="28"/>
        </w:rPr>
        <w:t>, (КубГАУ, 2020-2021 гг.)</w:t>
      </w:r>
    </w:p>
    <w:p w14:paraId="3C73466D" w14:textId="7949BC98" w:rsidR="00993088" w:rsidRPr="00620893" w:rsidRDefault="00993088" w:rsidP="00B20D43">
      <w:pPr>
        <w:pStyle w:val="NormalWeb"/>
        <w:spacing w:before="0" w:beforeAutospacing="0" w:after="0" w:afterAutospacing="0" w:line="360" w:lineRule="auto"/>
        <w:ind w:firstLine="851"/>
        <w:jc w:val="both"/>
        <w:rPr>
          <w:sz w:val="28"/>
          <w:szCs w:val="28"/>
        </w:rPr>
      </w:pPr>
      <w:bookmarkStart w:id="1" w:name="_Hlk87890296"/>
      <w:bookmarkStart w:id="2" w:name="_Hlk87890220"/>
      <w:bookmarkEnd w:id="0"/>
      <w:r w:rsidRPr="00620893">
        <w:rPr>
          <w:sz w:val="28"/>
          <w:szCs w:val="28"/>
        </w:rPr>
        <w:t>Среди разновидности</w:t>
      </w:r>
      <w:r w:rsidRPr="00620893">
        <w:rPr>
          <w:i/>
          <w:iCs/>
          <w:sz w:val="28"/>
          <w:szCs w:val="28"/>
        </w:rPr>
        <w:t xml:space="preserve"> </w:t>
      </w:r>
      <w:proofErr w:type="spellStart"/>
      <w:r w:rsidRPr="00620893">
        <w:rPr>
          <w:i/>
          <w:iCs/>
          <w:sz w:val="28"/>
          <w:szCs w:val="28"/>
        </w:rPr>
        <w:t>var</w:t>
      </w:r>
      <w:proofErr w:type="spellEnd"/>
      <w:r w:rsidRPr="00620893">
        <w:rPr>
          <w:i/>
          <w:iCs/>
          <w:sz w:val="28"/>
          <w:szCs w:val="28"/>
        </w:rPr>
        <w:t xml:space="preserve">. </w:t>
      </w:r>
      <w:proofErr w:type="spellStart"/>
      <w:r w:rsidR="00750157" w:rsidRPr="00620893">
        <w:rPr>
          <w:i/>
          <w:iCs/>
          <w:sz w:val="28"/>
          <w:szCs w:val="28"/>
        </w:rPr>
        <w:t>р</w:t>
      </w:r>
      <w:r w:rsidRPr="00620893">
        <w:rPr>
          <w:i/>
          <w:iCs/>
          <w:sz w:val="28"/>
          <w:szCs w:val="28"/>
        </w:rPr>
        <w:t>arallelum</w:t>
      </w:r>
      <w:proofErr w:type="spellEnd"/>
      <w:r w:rsidRPr="00620893">
        <w:rPr>
          <w:sz w:val="28"/>
          <w:szCs w:val="28"/>
        </w:rPr>
        <w:t xml:space="preserve">  лишь одна форма сохранила</w:t>
      </w:r>
      <w:r w:rsidR="002515E4" w:rsidRPr="00620893">
        <w:rPr>
          <w:sz w:val="28"/>
          <w:szCs w:val="28"/>
        </w:rPr>
        <w:t xml:space="preserve"> полную устойчи</w:t>
      </w:r>
      <w:r w:rsidRPr="00620893">
        <w:rPr>
          <w:sz w:val="28"/>
          <w:szCs w:val="28"/>
        </w:rPr>
        <w:t xml:space="preserve">вость это: </w:t>
      </w:r>
      <w:proofErr w:type="spellStart"/>
      <w:r w:rsidRPr="00620893">
        <w:rPr>
          <w:sz w:val="28"/>
          <w:szCs w:val="28"/>
        </w:rPr>
        <w:t>Шампи</w:t>
      </w:r>
      <w:proofErr w:type="spellEnd"/>
      <w:r w:rsidRPr="00620893">
        <w:rPr>
          <w:sz w:val="28"/>
          <w:szCs w:val="28"/>
        </w:rPr>
        <w:t xml:space="preserve"> НЭМ1:3000-12ч. Остальные мутантные линии поразились до 1-10 %.</w:t>
      </w:r>
      <w:r w:rsidR="009210C2" w:rsidRPr="00620893">
        <w:rPr>
          <w:sz w:val="28"/>
          <w:szCs w:val="28"/>
        </w:rPr>
        <w:t xml:space="preserve"> Стандартный сорт Стратег поразился на 3 %.</w:t>
      </w:r>
      <w:r w:rsidR="00750157" w:rsidRPr="00620893">
        <w:rPr>
          <w:sz w:val="28"/>
          <w:szCs w:val="28"/>
        </w:rPr>
        <w:t xml:space="preserve"> </w:t>
      </w:r>
    </w:p>
    <w:p w14:paraId="2982088A" w14:textId="69C1B1CA" w:rsidR="00993088" w:rsidRPr="00620893" w:rsidRDefault="002515E4" w:rsidP="00B20D43">
      <w:pPr>
        <w:pStyle w:val="NormalWeb"/>
        <w:spacing w:before="0" w:beforeAutospacing="0" w:after="0" w:afterAutospacing="0" w:line="360" w:lineRule="auto"/>
        <w:ind w:firstLine="851"/>
        <w:jc w:val="both"/>
        <w:rPr>
          <w:sz w:val="28"/>
          <w:szCs w:val="28"/>
        </w:rPr>
      </w:pPr>
      <w:r w:rsidRPr="00620893">
        <w:rPr>
          <w:sz w:val="28"/>
          <w:szCs w:val="28"/>
        </w:rPr>
        <w:t xml:space="preserve"> </w:t>
      </w:r>
      <w:r w:rsidR="00CF6F4F" w:rsidRPr="00620893">
        <w:rPr>
          <w:sz w:val="28"/>
          <w:szCs w:val="28"/>
        </w:rPr>
        <w:t xml:space="preserve">Среди </w:t>
      </w:r>
      <w:proofErr w:type="spellStart"/>
      <w:r w:rsidR="00CF6F4F" w:rsidRPr="00620893">
        <w:rPr>
          <w:sz w:val="28"/>
          <w:szCs w:val="28"/>
        </w:rPr>
        <w:t>рыхлоколосых</w:t>
      </w:r>
      <w:proofErr w:type="spellEnd"/>
      <w:r w:rsidR="00CF6F4F" w:rsidRPr="00620893">
        <w:rPr>
          <w:sz w:val="28"/>
          <w:szCs w:val="28"/>
        </w:rPr>
        <w:t xml:space="preserve"> форм устойчивыми к патогену оказались </w:t>
      </w:r>
      <w:proofErr w:type="spellStart"/>
      <w:r w:rsidR="00CF6F4F" w:rsidRPr="00620893">
        <w:rPr>
          <w:sz w:val="28"/>
          <w:szCs w:val="28"/>
        </w:rPr>
        <w:t>Белогорыч</w:t>
      </w:r>
      <w:proofErr w:type="spellEnd"/>
      <w:r w:rsidR="00CF6F4F" w:rsidRPr="00620893">
        <w:rPr>
          <w:sz w:val="28"/>
          <w:szCs w:val="28"/>
        </w:rPr>
        <w:t>/</w:t>
      </w:r>
      <w:proofErr w:type="spellStart"/>
      <w:r w:rsidR="00CF6F4F" w:rsidRPr="00620893">
        <w:rPr>
          <w:sz w:val="28"/>
          <w:szCs w:val="28"/>
        </w:rPr>
        <w:t>Платон+НММ</w:t>
      </w:r>
      <w:proofErr w:type="spellEnd"/>
      <w:r w:rsidR="00CF6F4F" w:rsidRPr="00620893">
        <w:rPr>
          <w:sz w:val="28"/>
          <w:szCs w:val="28"/>
        </w:rPr>
        <w:t xml:space="preserve"> 1:2000-6 ч., </w:t>
      </w:r>
      <w:proofErr w:type="spellStart"/>
      <w:r w:rsidR="00CF6F4F" w:rsidRPr="00620893">
        <w:rPr>
          <w:sz w:val="28"/>
          <w:szCs w:val="28"/>
        </w:rPr>
        <w:t>Иосиф+НММ</w:t>
      </w:r>
      <w:proofErr w:type="spellEnd"/>
      <w:r w:rsidR="00CF6F4F" w:rsidRPr="00620893">
        <w:rPr>
          <w:sz w:val="28"/>
          <w:szCs w:val="28"/>
        </w:rPr>
        <w:t xml:space="preserve"> 1:2000-6 ч., Иосиф +НЭМ 1:2500-18 ч., Иосиф 1:2500-18 ч., </w:t>
      </w:r>
      <w:proofErr w:type="spellStart"/>
      <w:r w:rsidR="00CF6F4F" w:rsidRPr="00620893">
        <w:rPr>
          <w:sz w:val="28"/>
          <w:szCs w:val="28"/>
        </w:rPr>
        <w:t>Иосиф+НММ</w:t>
      </w:r>
      <w:proofErr w:type="spellEnd"/>
      <w:r w:rsidR="00CF6F4F" w:rsidRPr="00620893">
        <w:rPr>
          <w:sz w:val="28"/>
          <w:szCs w:val="28"/>
        </w:rPr>
        <w:t xml:space="preserve"> 1:2000-18 ч. У остальных линий процент поражения составлял до 1</w:t>
      </w:r>
      <w:r w:rsidR="0026041F" w:rsidRPr="00620893">
        <w:rPr>
          <w:sz w:val="28"/>
          <w:szCs w:val="28"/>
        </w:rPr>
        <w:t>5</w:t>
      </w:r>
      <w:r w:rsidR="00B94D30" w:rsidRPr="00620893">
        <w:rPr>
          <w:sz w:val="28"/>
          <w:szCs w:val="28"/>
        </w:rPr>
        <w:t> </w:t>
      </w:r>
      <w:r w:rsidR="00CF6F4F" w:rsidRPr="00620893">
        <w:rPr>
          <w:sz w:val="28"/>
          <w:szCs w:val="28"/>
        </w:rPr>
        <w:t>%</w:t>
      </w:r>
      <w:r w:rsidR="0026041F" w:rsidRPr="00620893">
        <w:rPr>
          <w:sz w:val="28"/>
          <w:szCs w:val="28"/>
        </w:rPr>
        <w:t>. Степень поражения стандартного сорта Иосиф достигала 10 %</w:t>
      </w:r>
      <w:r w:rsidR="00CF6F4F" w:rsidRPr="00620893">
        <w:rPr>
          <w:sz w:val="28"/>
          <w:szCs w:val="28"/>
        </w:rPr>
        <w:t>.</w:t>
      </w:r>
    </w:p>
    <w:p w14:paraId="2042ABB5" w14:textId="1896780D" w:rsidR="002515E4" w:rsidRPr="00620893" w:rsidRDefault="00CF6F4F" w:rsidP="00B20D43">
      <w:pPr>
        <w:pStyle w:val="NormalWeb"/>
        <w:spacing w:before="0" w:beforeAutospacing="0" w:after="0" w:afterAutospacing="0" w:line="360" w:lineRule="auto"/>
        <w:ind w:firstLine="851"/>
        <w:jc w:val="both"/>
        <w:rPr>
          <w:sz w:val="28"/>
          <w:szCs w:val="28"/>
        </w:rPr>
      </w:pPr>
      <w:r w:rsidRPr="00620893">
        <w:rPr>
          <w:sz w:val="28"/>
          <w:szCs w:val="28"/>
        </w:rPr>
        <w:t xml:space="preserve">Среди разновидности </w:t>
      </w:r>
      <w:proofErr w:type="spellStart"/>
      <w:r w:rsidRPr="00620893">
        <w:rPr>
          <w:i/>
          <w:iCs/>
          <w:sz w:val="28"/>
          <w:szCs w:val="28"/>
        </w:rPr>
        <w:t>var</w:t>
      </w:r>
      <w:proofErr w:type="spellEnd"/>
      <w:r w:rsidRPr="00620893">
        <w:rPr>
          <w:i/>
          <w:iCs/>
          <w:sz w:val="28"/>
          <w:szCs w:val="28"/>
        </w:rPr>
        <w:t xml:space="preserve">. </w:t>
      </w:r>
      <w:proofErr w:type="spellStart"/>
      <w:r w:rsidRPr="00620893">
        <w:rPr>
          <w:i/>
          <w:iCs/>
          <w:sz w:val="28"/>
          <w:szCs w:val="28"/>
        </w:rPr>
        <w:t>nutans</w:t>
      </w:r>
      <w:proofErr w:type="spellEnd"/>
      <w:r w:rsidRPr="00620893">
        <w:rPr>
          <w:sz w:val="28"/>
          <w:szCs w:val="28"/>
        </w:rPr>
        <w:t xml:space="preserve"> не поразились линии </w:t>
      </w:r>
      <w:proofErr w:type="spellStart"/>
      <w:r w:rsidR="002515E4" w:rsidRPr="00620893">
        <w:rPr>
          <w:sz w:val="28"/>
          <w:szCs w:val="28"/>
        </w:rPr>
        <w:t>Бронскайли+НММ</w:t>
      </w:r>
      <w:proofErr w:type="spellEnd"/>
      <w:r w:rsidR="002515E4" w:rsidRPr="00620893">
        <w:rPr>
          <w:sz w:val="28"/>
          <w:szCs w:val="28"/>
        </w:rPr>
        <w:t xml:space="preserve"> 1:3000 12 ч., </w:t>
      </w:r>
      <w:proofErr w:type="spellStart"/>
      <w:r w:rsidR="002515E4" w:rsidRPr="00620893">
        <w:rPr>
          <w:sz w:val="28"/>
          <w:szCs w:val="28"/>
        </w:rPr>
        <w:t>Бронскайли+НММ</w:t>
      </w:r>
      <w:proofErr w:type="spellEnd"/>
      <w:r w:rsidR="002515E4" w:rsidRPr="00620893">
        <w:rPr>
          <w:sz w:val="28"/>
          <w:szCs w:val="28"/>
        </w:rPr>
        <w:t xml:space="preserve"> 1:2000 6 ч., </w:t>
      </w:r>
      <w:proofErr w:type="spellStart"/>
      <w:r w:rsidR="002515E4" w:rsidRPr="00620893">
        <w:rPr>
          <w:sz w:val="28"/>
          <w:szCs w:val="28"/>
        </w:rPr>
        <w:t>Бронскайли+НММ</w:t>
      </w:r>
      <w:proofErr w:type="spellEnd"/>
      <w:r w:rsidR="002515E4" w:rsidRPr="00620893">
        <w:rPr>
          <w:sz w:val="28"/>
          <w:szCs w:val="28"/>
        </w:rPr>
        <w:t xml:space="preserve"> 1:2500-18 ч</w:t>
      </w:r>
      <w:r w:rsidR="00106C30" w:rsidRPr="00620893">
        <w:rPr>
          <w:sz w:val="28"/>
          <w:szCs w:val="28"/>
        </w:rPr>
        <w:t xml:space="preserve">. Мутантная форма </w:t>
      </w:r>
      <w:proofErr w:type="spellStart"/>
      <w:r w:rsidR="00106C30" w:rsidRPr="00620893">
        <w:rPr>
          <w:sz w:val="28"/>
          <w:szCs w:val="28"/>
        </w:rPr>
        <w:t>Бронскайли+НММ</w:t>
      </w:r>
      <w:proofErr w:type="spellEnd"/>
      <w:r w:rsidR="00106C30" w:rsidRPr="00620893">
        <w:rPr>
          <w:sz w:val="28"/>
          <w:szCs w:val="28"/>
        </w:rPr>
        <w:t xml:space="preserve"> 1:3000 6 ч. имела процент поражения</w:t>
      </w:r>
      <w:r w:rsidR="009210C2" w:rsidRPr="00620893">
        <w:rPr>
          <w:sz w:val="28"/>
          <w:szCs w:val="28"/>
        </w:rPr>
        <w:t xml:space="preserve"> не более 1 %, в отличие от стандарта Агродеум 11, который поразился на 5 %.</w:t>
      </w:r>
    </w:p>
    <w:bookmarkEnd w:id="1"/>
    <w:bookmarkEnd w:id="2"/>
    <w:p w14:paraId="44794877" w14:textId="46CE7DAE" w:rsidR="00FA5F53" w:rsidRPr="00693242" w:rsidRDefault="00E4327E" w:rsidP="00B20D43">
      <w:pPr>
        <w:pStyle w:val="NormalWeb"/>
        <w:spacing w:before="0" w:beforeAutospacing="0" w:after="0" w:afterAutospacing="0" w:line="360" w:lineRule="auto"/>
        <w:ind w:firstLine="851"/>
        <w:jc w:val="both"/>
        <w:rPr>
          <w:sz w:val="28"/>
          <w:szCs w:val="28"/>
        </w:rPr>
      </w:pPr>
      <w:r w:rsidRPr="00620893">
        <w:rPr>
          <w:sz w:val="28"/>
          <w:szCs w:val="28"/>
        </w:rPr>
        <w:t xml:space="preserve">Таким образом, проведя оценку мутантным формам </w:t>
      </w:r>
      <w:r w:rsidR="001E07C4" w:rsidRPr="00620893">
        <w:rPr>
          <w:sz w:val="28"/>
          <w:szCs w:val="28"/>
        </w:rPr>
        <w:t>по устойчивости  к</w:t>
      </w:r>
      <w:r w:rsidRPr="00620893">
        <w:rPr>
          <w:sz w:val="28"/>
          <w:szCs w:val="28"/>
        </w:rPr>
        <w:t xml:space="preserve"> </w:t>
      </w:r>
      <w:r w:rsidR="001E07C4" w:rsidRPr="00620893">
        <w:rPr>
          <w:sz w:val="28"/>
          <w:szCs w:val="28"/>
        </w:rPr>
        <w:t xml:space="preserve">четырем </w:t>
      </w:r>
      <w:r w:rsidRPr="00620893">
        <w:rPr>
          <w:sz w:val="28"/>
          <w:szCs w:val="28"/>
        </w:rPr>
        <w:t>патогенам, нам</w:t>
      </w:r>
      <w:r w:rsidR="00B94D30" w:rsidRPr="00620893">
        <w:rPr>
          <w:sz w:val="28"/>
          <w:szCs w:val="28"/>
        </w:rPr>
        <w:t>и</w:t>
      </w:r>
      <w:r w:rsidRPr="00620893">
        <w:rPr>
          <w:sz w:val="28"/>
          <w:szCs w:val="28"/>
        </w:rPr>
        <w:t xml:space="preserve"> в условиях </w:t>
      </w:r>
      <w:r w:rsidR="009675A7" w:rsidRPr="00620893">
        <w:rPr>
          <w:sz w:val="28"/>
          <w:szCs w:val="28"/>
        </w:rPr>
        <w:t xml:space="preserve">опыта </w:t>
      </w:r>
      <w:r w:rsidRPr="00620893">
        <w:rPr>
          <w:sz w:val="28"/>
          <w:szCs w:val="28"/>
        </w:rPr>
        <w:t xml:space="preserve">удалось </w:t>
      </w:r>
      <w:r w:rsidRPr="00620893">
        <w:rPr>
          <w:sz w:val="28"/>
          <w:szCs w:val="28"/>
        </w:rPr>
        <w:lastRenderedPageBreak/>
        <w:t>вывить образцы</w:t>
      </w:r>
      <w:r w:rsidR="00993088" w:rsidRPr="00620893">
        <w:rPr>
          <w:sz w:val="28"/>
          <w:szCs w:val="28"/>
        </w:rPr>
        <w:t>, которые проявили</w:t>
      </w:r>
      <w:r w:rsidRPr="00620893">
        <w:rPr>
          <w:sz w:val="28"/>
          <w:szCs w:val="28"/>
        </w:rPr>
        <w:t xml:space="preserve"> комплексную устойчивость </w:t>
      </w:r>
      <w:r w:rsidR="00D72E87" w:rsidRPr="00620893">
        <w:rPr>
          <w:sz w:val="28"/>
          <w:szCs w:val="28"/>
        </w:rPr>
        <w:t>(таблица 1)</w:t>
      </w:r>
      <w:r w:rsidR="001E07C4" w:rsidRPr="00620893">
        <w:rPr>
          <w:sz w:val="28"/>
          <w:szCs w:val="28"/>
        </w:rPr>
        <w:t>.</w:t>
      </w:r>
      <w:r w:rsidRPr="00620893">
        <w:rPr>
          <w:color w:val="FF0000"/>
          <w:sz w:val="28"/>
          <w:szCs w:val="28"/>
        </w:rPr>
        <w:t xml:space="preserve"> </w:t>
      </w:r>
      <w:r w:rsidR="00D72E87" w:rsidRPr="00620893">
        <w:rPr>
          <w:color w:val="FF0000"/>
          <w:sz w:val="28"/>
          <w:szCs w:val="28"/>
        </w:rPr>
        <w:t xml:space="preserve"> </w:t>
      </w:r>
      <w:r w:rsidR="009675A7" w:rsidRPr="00620893">
        <w:rPr>
          <w:sz w:val="28"/>
          <w:szCs w:val="28"/>
        </w:rPr>
        <w:t>Среди выделенных форм был проведен анализ их урожайности.</w:t>
      </w:r>
    </w:p>
    <w:p w14:paraId="34AB726F" w14:textId="18D14931" w:rsidR="000E0845" w:rsidRPr="004D2807" w:rsidRDefault="000E0845" w:rsidP="00B20D43">
      <w:pPr>
        <w:pStyle w:val="NormalWeb"/>
        <w:spacing w:before="0" w:beforeAutospacing="0" w:after="0" w:afterAutospacing="0" w:line="360" w:lineRule="auto"/>
        <w:ind w:firstLine="851"/>
        <w:jc w:val="both"/>
        <w:rPr>
          <w:sz w:val="28"/>
          <w:szCs w:val="28"/>
        </w:rPr>
      </w:pPr>
      <w:r w:rsidRPr="00620893">
        <w:rPr>
          <w:sz w:val="28"/>
          <w:szCs w:val="28"/>
        </w:rPr>
        <w:t xml:space="preserve">По разновидности </w:t>
      </w:r>
      <w:proofErr w:type="spellStart"/>
      <w:r w:rsidRPr="00620893">
        <w:rPr>
          <w:i/>
          <w:iCs/>
          <w:sz w:val="28"/>
          <w:szCs w:val="28"/>
        </w:rPr>
        <w:t>var</w:t>
      </w:r>
      <w:proofErr w:type="spellEnd"/>
      <w:r w:rsidRPr="00620893">
        <w:rPr>
          <w:i/>
          <w:iCs/>
          <w:sz w:val="28"/>
          <w:szCs w:val="28"/>
        </w:rPr>
        <w:t xml:space="preserve">. </w:t>
      </w:r>
      <w:proofErr w:type="spellStart"/>
      <w:r w:rsidRPr="00620893">
        <w:rPr>
          <w:i/>
          <w:iCs/>
          <w:sz w:val="28"/>
          <w:szCs w:val="28"/>
        </w:rPr>
        <w:t>рarallelum</w:t>
      </w:r>
      <w:proofErr w:type="spellEnd"/>
      <w:r w:rsidRPr="00620893">
        <w:rPr>
          <w:sz w:val="28"/>
          <w:szCs w:val="28"/>
        </w:rPr>
        <w:t xml:space="preserve"> нами не обнаружено  устойчивых образцов, которые бы имели достоверную прибавку урожайности к стандартному сорту. Такая же динамика наблюдалась и по двурядным формам, мутантов с комплексной устойчивостью, формирующих урожайность выше сорта Агродеум 11, в опыте не выявлено. Но можно отметить мутантную линию </w:t>
      </w:r>
      <w:proofErr w:type="spellStart"/>
      <w:r w:rsidRPr="00620893">
        <w:rPr>
          <w:sz w:val="28"/>
          <w:szCs w:val="28"/>
        </w:rPr>
        <w:t>Бронскайли+НММ</w:t>
      </w:r>
      <w:proofErr w:type="spellEnd"/>
      <w:r w:rsidRPr="00620893">
        <w:rPr>
          <w:sz w:val="28"/>
          <w:szCs w:val="28"/>
        </w:rPr>
        <w:t xml:space="preserve"> 1:2500-18 ч, показатель урожайности которой был в пределах ошибки опыта.</w:t>
      </w:r>
    </w:p>
    <w:p w14:paraId="06F2E425" w14:textId="77777777" w:rsidR="000E0845" w:rsidRPr="00620893" w:rsidRDefault="000E0845" w:rsidP="00B20D43">
      <w:pPr>
        <w:pStyle w:val="NormalWeb"/>
        <w:spacing w:before="0" w:beforeAutospacing="0" w:after="0" w:afterAutospacing="0" w:line="360" w:lineRule="auto"/>
        <w:ind w:firstLine="851"/>
        <w:jc w:val="both"/>
        <w:rPr>
          <w:sz w:val="28"/>
          <w:szCs w:val="28"/>
        </w:rPr>
      </w:pPr>
      <w:r w:rsidRPr="00620893">
        <w:rPr>
          <w:sz w:val="28"/>
          <w:szCs w:val="28"/>
        </w:rPr>
        <w:t xml:space="preserve">При этом, по  разновидности </w:t>
      </w:r>
      <w:proofErr w:type="spellStart"/>
      <w:r w:rsidRPr="00620893">
        <w:rPr>
          <w:i/>
          <w:iCs/>
          <w:sz w:val="28"/>
          <w:szCs w:val="28"/>
        </w:rPr>
        <w:t>var</w:t>
      </w:r>
      <w:proofErr w:type="spellEnd"/>
      <w:r w:rsidRPr="00620893">
        <w:rPr>
          <w:i/>
          <w:iCs/>
          <w:sz w:val="28"/>
          <w:szCs w:val="28"/>
        </w:rPr>
        <w:t>. р</w:t>
      </w:r>
      <w:proofErr w:type="spellStart"/>
      <w:r w:rsidRPr="00620893">
        <w:rPr>
          <w:i/>
          <w:iCs/>
          <w:sz w:val="28"/>
          <w:szCs w:val="28"/>
          <w:lang w:val="en-US"/>
        </w:rPr>
        <w:t>allidum</w:t>
      </w:r>
      <w:proofErr w:type="spellEnd"/>
      <w:r w:rsidRPr="00620893">
        <w:rPr>
          <w:i/>
          <w:iCs/>
          <w:sz w:val="28"/>
          <w:szCs w:val="28"/>
        </w:rPr>
        <w:t>,</w:t>
      </w:r>
      <w:r w:rsidRPr="00620893">
        <w:rPr>
          <w:sz w:val="28"/>
          <w:szCs w:val="28"/>
        </w:rPr>
        <w:t xml:space="preserve">  все устойчивые  мутантные формы показали высокую прибавку урожая. Самые лучшие показатели в сравнении со стандартом Иосиф были у линий </w:t>
      </w:r>
      <w:proofErr w:type="spellStart"/>
      <w:r w:rsidRPr="00620893">
        <w:rPr>
          <w:sz w:val="28"/>
          <w:szCs w:val="28"/>
        </w:rPr>
        <w:t>Иосиф+НММ</w:t>
      </w:r>
      <w:proofErr w:type="spellEnd"/>
      <w:r w:rsidRPr="00620893">
        <w:rPr>
          <w:sz w:val="28"/>
          <w:szCs w:val="28"/>
        </w:rPr>
        <w:t xml:space="preserve"> 1:3000 12 ч.         (+ 2,67 т/га), </w:t>
      </w:r>
      <w:proofErr w:type="spellStart"/>
      <w:r w:rsidRPr="00620893">
        <w:rPr>
          <w:sz w:val="28"/>
          <w:szCs w:val="28"/>
        </w:rPr>
        <w:t>Белогорыч</w:t>
      </w:r>
      <w:proofErr w:type="spellEnd"/>
      <w:r w:rsidRPr="00620893">
        <w:rPr>
          <w:sz w:val="28"/>
          <w:szCs w:val="28"/>
        </w:rPr>
        <w:t>/</w:t>
      </w:r>
      <w:proofErr w:type="spellStart"/>
      <w:r w:rsidRPr="00620893">
        <w:rPr>
          <w:sz w:val="28"/>
          <w:szCs w:val="28"/>
        </w:rPr>
        <w:t>Платон+НММ</w:t>
      </w:r>
      <w:proofErr w:type="spellEnd"/>
      <w:r w:rsidRPr="00620893">
        <w:rPr>
          <w:sz w:val="28"/>
          <w:szCs w:val="28"/>
        </w:rPr>
        <w:t xml:space="preserve"> 1:2000-6 ч. (+ 3,19 т/га), Иосиф 1:2500-18 ч.(+ 1,98 т/га), </w:t>
      </w:r>
      <w:proofErr w:type="spellStart"/>
      <w:r w:rsidRPr="00620893">
        <w:rPr>
          <w:sz w:val="28"/>
          <w:szCs w:val="28"/>
        </w:rPr>
        <w:t>Иосиф+НММ</w:t>
      </w:r>
      <w:proofErr w:type="spellEnd"/>
      <w:r w:rsidRPr="00620893">
        <w:rPr>
          <w:sz w:val="28"/>
          <w:szCs w:val="28"/>
        </w:rPr>
        <w:t xml:space="preserve"> 1:2000-6 ч.(+ 1,32 т/га).</w:t>
      </w:r>
    </w:p>
    <w:p w14:paraId="6D670AF0" w14:textId="775074A6" w:rsidR="001E07C4" w:rsidRPr="00620893" w:rsidRDefault="00B035A1" w:rsidP="0074026A">
      <w:pPr>
        <w:pStyle w:val="NormalWeb"/>
        <w:spacing w:before="0" w:beforeAutospacing="0" w:after="0" w:afterAutospacing="0" w:line="360" w:lineRule="auto"/>
        <w:ind w:left="1077"/>
        <w:jc w:val="both"/>
        <w:rPr>
          <w:sz w:val="28"/>
          <w:szCs w:val="28"/>
        </w:rPr>
      </w:pPr>
      <w:r w:rsidRPr="00620893">
        <w:rPr>
          <w:sz w:val="28"/>
          <w:szCs w:val="28"/>
        </w:rPr>
        <w:t xml:space="preserve">Таблица </w:t>
      </w:r>
      <w:r w:rsidR="001F07FD" w:rsidRPr="00620893">
        <w:rPr>
          <w:sz w:val="28"/>
          <w:szCs w:val="28"/>
        </w:rPr>
        <w:t>1</w:t>
      </w:r>
      <w:r w:rsidRPr="00620893">
        <w:rPr>
          <w:sz w:val="28"/>
          <w:szCs w:val="28"/>
        </w:rPr>
        <w:t xml:space="preserve"> – </w:t>
      </w:r>
      <w:r w:rsidR="001F07FD" w:rsidRPr="00620893">
        <w:rPr>
          <w:sz w:val="28"/>
          <w:szCs w:val="28"/>
        </w:rPr>
        <w:t>Урожайн</w:t>
      </w:r>
      <w:r w:rsidR="00034D35" w:rsidRPr="00620893">
        <w:rPr>
          <w:sz w:val="28"/>
          <w:szCs w:val="28"/>
        </w:rPr>
        <w:t>о</w:t>
      </w:r>
      <w:r w:rsidR="001F07FD" w:rsidRPr="00620893">
        <w:rPr>
          <w:sz w:val="28"/>
          <w:szCs w:val="28"/>
        </w:rPr>
        <w:t>сть</w:t>
      </w:r>
      <w:r w:rsidR="000C751E" w:rsidRPr="00620893">
        <w:rPr>
          <w:sz w:val="28"/>
          <w:szCs w:val="28"/>
        </w:rPr>
        <w:t xml:space="preserve"> (т/га) </w:t>
      </w:r>
      <w:r w:rsidR="001E07C4" w:rsidRPr="00620893">
        <w:rPr>
          <w:sz w:val="28"/>
          <w:szCs w:val="28"/>
        </w:rPr>
        <w:t xml:space="preserve">устойчивых </w:t>
      </w:r>
      <w:r w:rsidRPr="00620893">
        <w:rPr>
          <w:sz w:val="28"/>
          <w:szCs w:val="28"/>
        </w:rPr>
        <w:t>мутант</w:t>
      </w:r>
      <w:r w:rsidR="001F07FD" w:rsidRPr="00620893">
        <w:rPr>
          <w:sz w:val="28"/>
          <w:szCs w:val="28"/>
        </w:rPr>
        <w:t xml:space="preserve">ных линий </w:t>
      </w:r>
    </w:p>
    <w:p w14:paraId="61D6C177" w14:textId="6497FAB1" w:rsidR="00B035A1" w:rsidRPr="00620893" w:rsidRDefault="001E07C4" w:rsidP="0074026A">
      <w:pPr>
        <w:pStyle w:val="NormalWeb"/>
        <w:spacing w:before="0" w:beforeAutospacing="0" w:after="0" w:afterAutospacing="0" w:line="360" w:lineRule="auto"/>
        <w:jc w:val="both"/>
        <w:rPr>
          <w:sz w:val="28"/>
          <w:szCs w:val="28"/>
        </w:rPr>
      </w:pPr>
      <w:r w:rsidRPr="00620893">
        <w:rPr>
          <w:sz w:val="28"/>
          <w:szCs w:val="28"/>
        </w:rPr>
        <w:t xml:space="preserve">                                     </w:t>
      </w:r>
      <w:r w:rsidR="009675A7" w:rsidRPr="00620893">
        <w:rPr>
          <w:sz w:val="28"/>
          <w:szCs w:val="28"/>
        </w:rPr>
        <w:t xml:space="preserve">озимого </w:t>
      </w:r>
      <w:r w:rsidR="00B035A1" w:rsidRPr="00620893">
        <w:rPr>
          <w:sz w:val="28"/>
          <w:szCs w:val="28"/>
        </w:rPr>
        <w:t>ячменя</w:t>
      </w:r>
      <w:r w:rsidRPr="00620893">
        <w:rPr>
          <w:sz w:val="28"/>
          <w:szCs w:val="28"/>
        </w:rPr>
        <w:t xml:space="preserve"> (КубГАУ, 2020-2021 гг.)</w:t>
      </w:r>
    </w:p>
    <w:tbl>
      <w:tblPr>
        <w:tblW w:w="9464" w:type="dxa"/>
        <w:tblLayout w:type="fixed"/>
        <w:tblLook w:val="04A0" w:firstRow="1" w:lastRow="0" w:firstColumn="1" w:lastColumn="0" w:noHBand="0" w:noVBand="1"/>
      </w:tblPr>
      <w:tblGrid>
        <w:gridCol w:w="1951"/>
        <w:gridCol w:w="1418"/>
        <w:gridCol w:w="1559"/>
        <w:gridCol w:w="1417"/>
        <w:gridCol w:w="1701"/>
        <w:gridCol w:w="1418"/>
      </w:tblGrid>
      <w:tr w:rsidR="00B035A1" w:rsidRPr="00145415" w14:paraId="7DF9D2A2" w14:textId="77777777" w:rsidTr="006347E0">
        <w:trPr>
          <w:trHeight w:val="306"/>
        </w:trPr>
        <w:tc>
          <w:tcPr>
            <w:tcW w:w="19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8D716" w14:textId="77777777" w:rsidR="00B035A1" w:rsidRPr="006347E0" w:rsidRDefault="00B035A1" w:rsidP="006347E0">
            <w:pPr>
              <w:spacing w:after="0" w:line="360" w:lineRule="auto"/>
              <w:jc w:val="center"/>
              <w:rPr>
                <w:rFonts w:ascii="Times New Roman" w:eastAsia="Times New Roman" w:hAnsi="Times New Roman" w:cs="Times New Roman"/>
                <w:color w:val="000000"/>
                <w:sz w:val="24"/>
                <w:szCs w:val="24"/>
                <w:lang w:eastAsia="ru-RU"/>
              </w:rPr>
            </w:pPr>
            <w:r w:rsidRPr="006347E0">
              <w:rPr>
                <w:rFonts w:ascii="Times New Roman" w:eastAsia="Times New Roman" w:hAnsi="Times New Roman" w:cs="Times New Roman"/>
                <w:color w:val="000000"/>
                <w:sz w:val="24"/>
                <w:szCs w:val="24"/>
                <w:lang w:eastAsia="ru-RU"/>
              </w:rPr>
              <w:t>Линия</w:t>
            </w:r>
          </w:p>
        </w:tc>
        <w:tc>
          <w:tcPr>
            <w:tcW w:w="4394" w:type="dxa"/>
            <w:gridSpan w:val="3"/>
            <w:tcBorders>
              <w:top w:val="single" w:sz="4" w:space="0" w:color="auto"/>
              <w:left w:val="nil"/>
              <w:bottom w:val="single" w:sz="4" w:space="0" w:color="auto"/>
              <w:right w:val="single" w:sz="4" w:space="0" w:color="auto"/>
            </w:tcBorders>
            <w:shd w:val="clear" w:color="auto" w:fill="auto"/>
            <w:noWrap/>
            <w:vAlign w:val="bottom"/>
            <w:hideMark/>
          </w:tcPr>
          <w:p w14:paraId="61F02D33" w14:textId="42C53F38" w:rsidR="00B035A1" w:rsidRPr="006347E0" w:rsidRDefault="009675A7" w:rsidP="006347E0">
            <w:pPr>
              <w:spacing w:after="0" w:line="240" w:lineRule="auto"/>
              <w:jc w:val="center"/>
              <w:rPr>
                <w:rFonts w:ascii="Times New Roman" w:eastAsia="Times New Roman" w:hAnsi="Times New Roman" w:cs="Times New Roman"/>
                <w:color w:val="000000"/>
                <w:sz w:val="24"/>
                <w:szCs w:val="28"/>
                <w:lang w:eastAsia="ru-RU"/>
              </w:rPr>
            </w:pPr>
            <w:r w:rsidRPr="006347E0">
              <w:rPr>
                <w:rFonts w:ascii="Times New Roman" w:eastAsia="Times New Roman" w:hAnsi="Times New Roman" w:cs="Times New Roman"/>
                <w:color w:val="000000"/>
                <w:sz w:val="24"/>
                <w:szCs w:val="28"/>
                <w:lang w:eastAsia="ru-RU"/>
              </w:rPr>
              <w:t>Поражение</w:t>
            </w:r>
            <w:r w:rsidR="000E0845" w:rsidRPr="006347E0">
              <w:rPr>
                <w:rFonts w:ascii="Times New Roman" w:eastAsia="Times New Roman" w:hAnsi="Times New Roman" w:cs="Times New Roman"/>
                <w:color w:val="000000"/>
                <w:sz w:val="24"/>
                <w:szCs w:val="28"/>
                <w:lang w:eastAsia="ru-RU"/>
              </w:rPr>
              <w:t>,</w:t>
            </w:r>
            <w:r w:rsidR="006347E0" w:rsidRPr="006347E0">
              <w:rPr>
                <w:rFonts w:ascii="Times New Roman" w:eastAsia="Times New Roman" w:hAnsi="Times New Roman" w:cs="Times New Roman"/>
                <w:color w:val="000000"/>
                <w:sz w:val="24"/>
                <w:szCs w:val="28"/>
                <w:lang w:eastAsia="ru-RU"/>
              </w:rPr>
              <w:t xml:space="preserve">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02DEEF" w14:textId="77777777" w:rsidR="00B035A1" w:rsidRPr="006347E0" w:rsidRDefault="00B035A1" w:rsidP="006347E0">
            <w:pPr>
              <w:spacing w:after="0" w:line="240" w:lineRule="auto"/>
              <w:jc w:val="center"/>
              <w:rPr>
                <w:rFonts w:ascii="Times New Roman" w:eastAsia="Times New Roman" w:hAnsi="Times New Roman" w:cs="Times New Roman"/>
                <w:color w:val="000000"/>
                <w:sz w:val="24"/>
                <w:szCs w:val="28"/>
                <w:lang w:eastAsia="ru-RU"/>
              </w:rPr>
            </w:pPr>
            <w:r w:rsidRPr="006347E0">
              <w:rPr>
                <w:rFonts w:ascii="Times New Roman" w:eastAsia="Times New Roman" w:hAnsi="Times New Roman" w:cs="Times New Roman"/>
                <w:color w:val="000000"/>
                <w:sz w:val="24"/>
                <w:szCs w:val="28"/>
                <w:lang w:eastAsia="ru-RU"/>
              </w:rPr>
              <w:t>Урожайность, т/га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2F55C2" w14:textId="06FDD861" w:rsidR="00B035A1" w:rsidRPr="006347E0" w:rsidRDefault="000E0845" w:rsidP="006347E0">
            <w:pPr>
              <w:spacing w:after="0" w:line="240" w:lineRule="auto"/>
              <w:jc w:val="center"/>
              <w:rPr>
                <w:rFonts w:ascii="Times New Roman" w:eastAsia="Times New Roman" w:hAnsi="Times New Roman" w:cs="Times New Roman"/>
                <w:color w:val="000000"/>
                <w:sz w:val="24"/>
                <w:szCs w:val="28"/>
                <w:lang w:eastAsia="ru-RU"/>
              </w:rPr>
            </w:pPr>
            <w:r w:rsidRPr="006347E0">
              <w:rPr>
                <w:rFonts w:ascii="Times New Roman" w:eastAsia="Times New Roman" w:hAnsi="Times New Roman" w:cs="Times New Roman"/>
                <w:color w:val="000000"/>
                <w:sz w:val="24"/>
                <w:szCs w:val="28"/>
                <w:lang w:eastAsia="ru-RU"/>
              </w:rPr>
              <w:t xml:space="preserve">+/- </w:t>
            </w:r>
            <w:r w:rsidR="00B035A1" w:rsidRPr="006347E0">
              <w:rPr>
                <w:rFonts w:ascii="Times New Roman" w:eastAsia="Times New Roman" w:hAnsi="Times New Roman" w:cs="Times New Roman"/>
                <w:color w:val="000000"/>
                <w:sz w:val="24"/>
                <w:szCs w:val="28"/>
                <w:lang w:eastAsia="ru-RU"/>
              </w:rPr>
              <w:t>к стандарту</w:t>
            </w:r>
          </w:p>
        </w:tc>
      </w:tr>
      <w:tr w:rsidR="00366A1B" w:rsidRPr="00145415" w14:paraId="22C8FB13" w14:textId="77777777" w:rsidTr="006347E0">
        <w:trPr>
          <w:trHeight w:val="933"/>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741284EA" w14:textId="77777777" w:rsidR="00366A1B" w:rsidRPr="006347E0" w:rsidRDefault="00366A1B" w:rsidP="00145415">
            <w:pPr>
              <w:spacing w:after="0" w:line="360" w:lineRule="auto"/>
              <w:jc w:val="both"/>
              <w:rPr>
                <w:rFonts w:ascii="Times New Roman" w:eastAsia="Times New Roman" w:hAnsi="Times New Roman" w:cs="Times New Roman"/>
                <w:color w:val="000000"/>
                <w:sz w:val="24"/>
                <w:szCs w:val="24"/>
                <w:lang w:eastAsia="ru-RU"/>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581ECCA" w14:textId="51C679B7" w:rsidR="00366A1B" w:rsidRPr="006347E0" w:rsidRDefault="00366A1B" w:rsidP="006347E0">
            <w:pPr>
              <w:spacing w:after="0" w:line="240" w:lineRule="auto"/>
              <w:jc w:val="center"/>
              <w:rPr>
                <w:rFonts w:ascii="Times New Roman" w:eastAsia="Times New Roman" w:hAnsi="Times New Roman" w:cs="Times New Roman"/>
                <w:color w:val="000000"/>
                <w:sz w:val="24"/>
                <w:szCs w:val="28"/>
                <w:lang w:eastAsia="ru-RU"/>
              </w:rPr>
            </w:pPr>
            <w:r w:rsidRPr="006347E0">
              <w:rPr>
                <w:rFonts w:ascii="Times New Roman" w:eastAsia="Times New Roman" w:hAnsi="Times New Roman" w:cs="Times New Roman"/>
                <w:color w:val="000000"/>
                <w:sz w:val="24"/>
                <w:szCs w:val="28"/>
                <w:lang w:eastAsia="ru-RU"/>
              </w:rPr>
              <w:t>мучнистая роса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5A486" w14:textId="437E8335" w:rsidR="00366A1B" w:rsidRPr="006347E0" w:rsidRDefault="00525A70" w:rsidP="006347E0">
            <w:pPr>
              <w:spacing w:after="0" w:line="240" w:lineRule="auto"/>
              <w:jc w:val="center"/>
              <w:rPr>
                <w:rFonts w:ascii="Times New Roman" w:eastAsia="Times New Roman" w:hAnsi="Times New Roman" w:cs="Times New Roman"/>
                <w:color w:val="000000"/>
                <w:sz w:val="24"/>
                <w:szCs w:val="28"/>
                <w:lang w:eastAsia="ru-RU"/>
              </w:rPr>
            </w:pPr>
            <w:r w:rsidRPr="006347E0">
              <w:rPr>
                <w:rFonts w:ascii="Times New Roman" w:eastAsia="Times New Roman" w:hAnsi="Times New Roman" w:cs="Times New Roman"/>
                <w:color w:val="000000"/>
                <w:sz w:val="24"/>
                <w:szCs w:val="28"/>
                <w:lang w:eastAsia="ru-RU"/>
              </w:rPr>
              <w:t>т</w:t>
            </w:r>
            <w:r w:rsidR="00366A1B" w:rsidRPr="006347E0">
              <w:rPr>
                <w:rFonts w:ascii="Times New Roman" w:eastAsia="Times New Roman" w:hAnsi="Times New Roman" w:cs="Times New Roman"/>
                <w:color w:val="000000"/>
                <w:sz w:val="24"/>
                <w:szCs w:val="28"/>
                <w:lang w:eastAsia="ru-RU"/>
              </w:rPr>
              <w:t>емно-бурая пятнистость</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3CD72" w14:textId="7DB09299" w:rsidR="00366A1B" w:rsidRPr="006347E0" w:rsidRDefault="00366A1B" w:rsidP="006347E0">
            <w:pPr>
              <w:spacing w:after="0" w:line="240" w:lineRule="auto"/>
              <w:jc w:val="center"/>
              <w:rPr>
                <w:rFonts w:ascii="Times New Roman" w:eastAsia="Times New Roman" w:hAnsi="Times New Roman" w:cs="Times New Roman"/>
                <w:color w:val="000000"/>
                <w:sz w:val="24"/>
                <w:szCs w:val="28"/>
                <w:lang w:eastAsia="ru-RU"/>
              </w:rPr>
            </w:pPr>
            <w:r w:rsidRPr="006347E0">
              <w:rPr>
                <w:rFonts w:ascii="Times New Roman" w:eastAsia="Times New Roman" w:hAnsi="Times New Roman" w:cs="Times New Roman"/>
                <w:color w:val="000000"/>
                <w:sz w:val="24"/>
                <w:szCs w:val="28"/>
                <w:lang w:eastAsia="ru-RU"/>
              </w:rPr>
              <w:t xml:space="preserve">сетчатый </w:t>
            </w:r>
            <w:proofErr w:type="spellStart"/>
            <w:r w:rsidRPr="006347E0">
              <w:rPr>
                <w:rFonts w:ascii="Times New Roman" w:eastAsia="Times New Roman" w:hAnsi="Times New Roman" w:cs="Times New Roman"/>
                <w:color w:val="000000"/>
                <w:sz w:val="24"/>
                <w:szCs w:val="28"/>
                <w:lang w:eastAsia="ru-RU"/>
              </w:rPr>
              <w:t>гельминото</w:t>
            </w:r>
            <w:r w:rsidR="000E0845" w:rsidRPr="006347E0">
              <w:rPr>
                <w:rFonts w:ascii="Times New Roman" w:eastAsia="Times New Roman" w:hAnsi="Times New Roman" w:cs="Times New Roman"/>
                <w:color w:val="000000"/>
                <w:sz w:val="24"/>
                <w:szCs w:val="28"/>
                <w:lang w:eastAsia="ru-RU"/>
              </w:rPr>
              <w:t>-</w:t>
            </w:r>
            <w:r w:rsidRPr="006347E0">
              <w:rPr>
                <w:rFonts w:ascii="Times New Roman" w:eastAsia="Times New Roman" w:hAnsi="Times New Roman" w:cs="Times New Roman"/>
                <w:color w:val="000000"/>
                <w:sz w:val="24"/>
                <w:szCs w:val="28"/>
                <w:lang w:eastAsia="ru-RU"/>
              </w:rPr>
              <w:t>спориоз</w:t>
            </w:r>
            <w:proofErr w:type="spellEnd"/>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CD57B1" w14:textId="77777777" w:rsidR="00366A1B" w:rsidRPr="00145415" w:rsidRDefault="00366A1B" w:rsidP="006347E0">
            <w:pPr>
              <w:spacing w:after="0" w:line="240" w:lineRule="auto"/>
              <w:jc w:val="both"/>
              <w:rPr>
                <w:rFonts w:ascii="Times New Roman" w:eastAsia="Times New Roman" w:hAnsi="Times New Roman" w:cs="Times New Roman"/>
                <w:color w:val="000000"/>
                <w:sz w:val="28"/>
                <w:szCs w:val="28"/>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7AA13DF" w14:textId="77777777" w:rsidR="00366A1B" w:rsidRPr="00145415" w:rsidRDefault="00366A1B" w:rsidP="006347E0">
            <w:pPr>
              <w:spacing w:after="0" w:line="240" w:lineRule="auto"/>
              <w:jc w:val="both"/>
              <w:rPr>
                <w:rFonts w:ascii="Times New Roman" w:eastAsia="Times New Roman" w:hAnsi="Times New Roman" w:cs="Times New Roman"/>
                <w:color w:val="000000"/>
                <w:sz w:val="28"/>
                <w:szCs w:val="28"/>
                <w:lang w:eastAsia="ru-RU"/>
              </w:rPr>
            </w:pPr>
          </w:p>
        </w:tc>
      </w:tr>
      <w:tr w:rsidR="006347E0" w:rsidRPr="00145415" w14:paraId="2F8B85B9" w14:textId="77777777" w:rsidTr="006347E0">
        <w:trPr>
          <w:trHeight w:val="290"/>
        </w:trPr>
        <w:tc>
          <w:tcPr>
            <w:tcW w:w="1951" w:type="dxa"/>
            <w:tcBorders>
              <w:top w:val="nil"/>
              <w:left w:val="single" w:sz="4" w:space="0" w:color="auto"/>
              <w:bottom w:val="single" w:sz="4" w:space="0" w:color="auto"/>
              <w:right w:val="single" w:sz="4" w:space="0" w:color="auto"/>
            </w:tcBorders>
            <w:shd w:val="clear" w:color="auto" w:fill="auto"/>
            <w:noWrap/>
            <w:vAlign w:val="bottom"/>
            <w:hideMark/>
          </w:tcPr>
          <w:p w14:paraId="08171AEF" w14:textId="77777777" w:rsidR="00366A1B" w:rsidRPr="006347E0" w:rsidRDefault="00366A1B" w:rsidP="006347E0">
            <w:pPr>
              <w:spacing w:after="0" w:line="240" w:lineRule="auto"/>
              <w:rPr>
                <w:rFonts w:ascii="Times New Roman" w:eastAsia="Times New Roman" w:hAnsi="Times New Roman" w:cs="Times New Roman"/>
                <w:b/>
                <w:bCs/>
                <w:color w:val="000000"/>
                <w:sz w:val="24"/>
                <w:szCs w:val="24"/>
                <w:lang w:eastAsia="ru-RU"/>
              </w:rPr>
            </w:pPr>
            <w:r w:rsidRPr="006347E0">
              <w:rPr>
                <w:rFonts w:ascii="Times New Roman" w:eastAsia="Times New Roman" w:hAnsi="Times New Roman" w:cs="Times New Roman"/>
                <w:b/>
                <w:bCs/>
                <w:color w:val="000000"/>
                <w:sz w:val="24"/>
                <w:szCs w:val="24"/>
                <w:lang w:eastAsia="ru-RU"/>
              </w:rPr>
              <w:t xml:space="preserve">Иосиф, </w:t>
            </w:r>
            <w:proofErr w:type="spellStart"/>
            <w:r w:rsidRPr="006347E0">
              <w:rPr>
                <w:rFonts w:ascii="Times New Roman" w:eastAsia="Times New Roman" w:hAnsi="Times New Roman" w:cs="Times New Roman"/>
                <w:b/>
                <w:bCs/>
                <w:color w:val="000000"/>
                <w:sz w:val="24"/>
                <w:szCs w:val="24"/>
                <w:lang w:eastAsia="ru-RU"/>
              </w:rPr>
              <w:t>ст</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970FDF1" w14:textId="3005F60D" w:rsidR="00366A1B" w:rsidRPr="00145415" w:rsidRDefault="009210C2" w:rsidP="006347E0">
            <w:pPr>
              <w:spacing w:after="0" w:line="240" w:lineRule="auto"/>
              <w:jc w:val="center"/>
              <w:rPr>
                <w:rFonts w:ascii="Times New Roman" w:eastAsia="Times New Roman" w:hAnsi="Times New Roman" w:cs="Times New Roman"/>
                <w:b/>
                <w:bCs/>
                <w:color w:val="000000"/>
                <w:sz w:val="28"/>
                <w:szCs w:val="28"/>
                <w:lang w:eastAsia="ru-RU"/>
              </w:rPr>
            </w:pPr>
            <w:r w:rsidRPr="00145415">
              <w:rPr>
                <w:rFonts w:ascii="Times New Roman" w:eastAsia="Times New Roman" w:hAnsi="Times New Roman" w:cs="Times New Roman"/>
                <w:b/>
                <w:bCs/>
                <w:color w:val="000000"/>
                <w:sz w:val="28"/>
                <w:szCs w:val="28"/>
                <w:lang w:eastAsia="ru-RU"/>
              </w:rPr>
              <w:t>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ECAEC73" w14:textId="7E117C24" w:rsidR="00366A1B" w:rsidRPr="00145415" w:rsidRDefault="009210C2" w:rsidP="006347E0">
            <w:pPr>
              <w:spacing w:after="0" w:line="240" w:lineRule="auto"/>
              <w:jc w:val="center"/>
              <w:rPr>
                <w:rFonts w:ascii="Times New Roman" w:eastAsia="Times New Roman" w:hAnsi="Times New Roman" w:cs="Times New Roman"/>
                <w:b/>
                <w:bCs/>
                <w:color w:val="000000"/>
                <w:sz w:val="28"/>
                <w:szCs w:val="28"/>
                <w:lang w:eastAsia="ru-RU"/>
              </w:rPr>
            </w:pPr>
            <w:r w:rsidRPr="00145415">
              <w:rPr>
                <w:rFonts w:ascii="Times New Roman" w:eastAsia="Times New Roman" w:hAnsi="Times New Roman" w:cs="Times New Roman"/>
                <w:b/>
                <w:bCs/>
                <w:color w:val="000000"/>
                <w:sz w:val="28"/>
                <w:szCs w:val="28"/>
                <w:lang w:eastAsia="ru-RU"/>
              </w:rPr>
              <w:t>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3AD27DC" w14:textId="10E8ACEA" w:rsidR="00366A1B" w:rsidRPr="00145415" w:rsidRDefault="00366A1B" w:rsidP="006347E0">
            <w:pPr>
              <w:spacing w:after="0" w:line="240" w:lineRule="auto"/>
              <w:jc w:val="center"/>
              <w:rPr>
                <w:rFonts w:ascii="Times New Roman" w:eastAsia="Times New Roman" w:hAnsi="Times New Roman" w:cs="Times New Roman"/>
                <w:b/>
                <w:bCs/>
                <w:color w:val="000000"/>
                <w:sz w:val="28"/>
                <w:szCs w:val="28"/>
                <w:lang w:eastAsia="ru-RU"/>
              </w:rPr>
            </w:pPr>
            <w:r w:rsidRPr="00145415">
              <w:rPr>
                <w:rFonts w:ascii="Times New Roman" w:eastAsia="Times New Roman" w:hAnsi="Times New Roman" w:cs="Times New Roman"/>
                <w:b/>
                <w:bCs/>
                <w:color w:val="000000"/>
                <w:sz w:val="28"/>
                <w:szCs w:val="28"/>
                <w:lang w:eastAsia="ru-RU"/>
              </w:rPr>
              <w:t>10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4DF0E13" w14:textId="77777777" w:rsidR="00366A1B" w:rsidRPr="00145415" w:rsidRDefault="00366A1B" w:rsidP="006347E0">
            <w:pPr>
              <w:spacing w:after="0" w:line="240" w:lineRule="auto"/>
              <w:jc w:val="center"/>
              <w:rPr>
                <w:rFonts w:ascii="Times New Roman" w:eastAsia="Times New Roman" w:hAnsi="Times New Roman" w:cs="Times New Roman"/>
                <w:b/>
                <w:bCs/>
                <w:color w:val="000000"/>
                <w:sz w:val="28"/>
                <w:szCs w:val="28"/>
                <w:lang w:eastAsia="ru-RU"/>
              </w:rPr>
            </w:pPr>
            <w:r w:rsidRPr="00145415">
              <w:rPr>
                <w:rFonts w:ascii="Times New Roman" w:eastAsia="Times New Roman" w:hAnsi="Times New Roman" w:cs="Times New Roman"/>
                <w:b/>
                <w:bCs/>
                <w:color w:val="000000"/>
                <w:sz w:val="28"/>
                <w:szCs w:val="28"/>
                <w:lang w:eastAsia="ru-RU"/>
              </w:rPr>
              <w:t>4,43</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C2B98A2" w14:textId="2F4FC622" w:rsidR="00366A1B" w:rsidRPr="00145415" w:rsidRDefault="00366A1B" w:rsidP="006347E0">
            <w:pPr>
              <w:spacing w:after="0" w:line="240" w:lineRule="auto"/>
              <w:jc w:val="center"/>
              <w:rPr>
                <w:rFonts w:ascii="Times New Roman" w:eastAsia="Times New Roman" w:hAnsi="Times New Roman" w:cs="Times New Roman"/>
                <w:b/>
                <w:bCs/>
                <w:color w:val="000000"/>
                <w:sz w:val="28"/>
                <w:szCs w:val="28"/>
                <w:lang w:eastAsia="ru-RU"/>
              </w:rPr>
            </w:pPr>
          </w:p>
        </w:tc>
      </w:tr>
      <w:tr w:rsidR="006347E0" w:rsidRPr="00145415" w14:paraId="5E23603C" w14:textId="77777777" w:rsidTr="006347E0">
        <w:trPr>
          <w:trHeight w:val="306"/>
        </w:trPr>
        <w:tc>
          <w:tcPr>
            <w:tcW w:w="1951" w:type="dxa"/>
            <w:tcBorders>
              <w:top w:val="nil"/>
              <w:left w:val="single" w:sz="4" w:space="0" w:color="auto"/>
              <w:bottom w:val="single" w:sz="4" w:space="0" w:color="auto"/>
              <w:right w:val="single" w:sz="4" w:space="0" w:color="auto"/>
            </w:tcBorders>
            <w:shd w:val="clear" w:color="auto" w:fill="auto"/>
            <w:vAlign w:val="center"/>
            <w:hideMark/>
          </w:tcPr>
          <w:p w14:paraId="1695E240" w14:textId="738828DF" w:rsidR="00366A1B" w:rsidRPr="006347E0" w:rsidRDefault="009B691C" w:rsidP="006347E0">
            <w:pPr>
              <w:spacing w:after="0" w:line="240" w:lineRule="auto"/>
              <w:rPr>
                <w:rFonts w:ascii="Times New Roman" w:eastAsia="Times New Roman" w:hAnsi="Times New Roman" w:cs="Times New Roman"/>
                <w:sz w:val="24"/>
                <w:szCs w:val="24"/>
                <w:lang w:eastAsia="ru-RU"/>
              </w:rPr>
            </w:pPr>
            <w:proofErr w:type="spellStart"/>
            <w:r w:rsidRPr="006347E0">
              <w:rPr>
                <w:rFonts w:ascii="Times New Roman" w:eastAsia="Times New Roman" w:hAnsi="Times New Roman" w:cs="Times New Roman"/>
                <w:sz w:val="24"/>
                <w:szCs w:val="24"/>
                <w:lang w:eastAsia="ru-RU"/>
              </w:rPr>
              <w:t>Иосиф</w:t>
            </w:r>
            <w:r w:rsidR="00366A1B" w:rsidRPr="006347E0">
              <w:rPr>
                <w:rFonts w:ascii="Times New Roman" w:eastAsia="Times New Roman" w:hAnsi="Times New Roman" w:cs="Times New Roman"/>
                <w:sz w:val="24"/>
                <w:szCs w:val="24"/>
                <w:lang w:eastAsia="ru-RU"/>
              </w:rPr>
              <w:t>+НММ</w:t>
            </w:r>
            <w:proofErr w:type="spellEnd"/>
            <w:r w:rsidR="0028182E" w:rsidRPr="006347E0">
              <w:rPr>
                <w:rFonts w:ascii="Times New Roman" w:eastAsia="Times New Roman" w:hAnsi="Times New Roman" w:cs="Times New Roman"/>
                <w:sz w:val="24"/>
                <w:szCs w:val="24"/>
                <w:lang w:eastAsia="ru-RU"/>
              </w:rPr>
              <w:t xml:space="preserve"> </w:t>
            </w:r>
            <w:r w:rsidR="00366A1B" w:rsidRPr="006347E0">
              <w:rPr>
                <w:rFonts w:ascii="Times New Roman" w:eastAsia="Times New Roman" w:hAnsi="Times New Roman" w:cs="Times New Roman"/>
                <w:sz w:val="24"/>
                <w:szCs w:val="24"/>
                <w:lang w:eastAsia="ru-RU"/>
              </w:rPr>
              <w:t>1:3000 12 ч.</w:t>
            </w:r>
          </w:p>
        </w:tc>
        <w:tc>
          <w:tcPr>
            <w:tcW w:w="1418" w:type="dxa"/>
            <w:tcBorders>
              <w:top w:val="nil"/>
              <w:left w:val="nil"/>
              <w:bottom w:val="single" w:sz="4" w:space="0" w:color="auto"/>
              <w:right w:val="single" w:sz="4" w:space="0" w:color="auto"/>
            </w:tcBorders>
            <w:shd w:val="clear" w:color="auto" w:fill="auto"/>
            <w:vAlign w:val="center"/>
            <w:hideMark/>
          </w:tcPr>
          <w:p w14:paraId="0F157523" w14:textId="77777777" w:rsidR="00366A1B" w:rsidRPr="00145415" w:rsidRDefault="00366A1B"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14:paraId="453B88EB" w14:textId="77777777" w:rsidR="00366A1B" w:rsidRPr="00145415" w:rsidRDefault="00366A1B"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15</w:t>
            </w:r>
          </w:p>
        </w:tc>
        <w:tc>
          <w:tcPr>
            <w:tcW w:w="1417" w:type="dxa"/>
            <w:tcBorders>
              <w:top w:val="nil"/>
              <w:left w:val="nil"/>
              <w:bottom w:val="single" w:sz="4" w:space="0" w:color="auto"/>
              <w:right w:val="single" w:sz="4" w:space="0" w:color="auto"/>
            </w:tcBorders>
            <w:shd w:val="clear" w:color="auto" w:fill="auto"/>
            <w:vAlign w:val="center"/>
            <w:hideMark/>
          </w:tcPr>
          <w:p w14:paraId="67E01FA3" w14:textId="2270E00B" w:rsidR="00366A1B" w:rsidRPr="00145415" w:rsidRDefault="00676993"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w:t>
            </w:r>
          </w:p>
        </w:tc>
        <w:tc>
          <w:tcPr>
            <w:tcW w:w="1701" w:type="dxa"/>
            <w:tcBorders>
              <w:top w:val="nil"/>
              <w:left w:val="nil"/>
              <w:bottom w:val="single" w:sz="4" w:space="0" w:color="auto"/>
              <w:right w:val="single" w:sz="4" w:space="0" w:color="auto"/>
            </w:tcBorders>
            <w:shd w:val="clear" w:color="auto" w:fill="auto"/>
            <w:noWrap/>
            <w:vAlign w:val="center"/>
            <w:hideMark/>
          </w:tcPr>
          <w:p w14:paraId="1C2A9E5D" w14:textId="19F3DAA0" w:rsidR="00366A1B" w:rsidRPr="00145415" w:rsidRDefault="00366A1B"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7,10</w:t>
            </w:r>
          </w:p>
        </w:tc>
        <w:tc>
          <w:tcPr>
            <w:tcW w:w="1418" w:type="dxa"/>
            <w:tcBorders>
              <w:top w:val="nil"/>
              <w:left w:val="nil"/>
              <w:bottom w:val="single" w:sz="4" w:space="0" w:color="auto"/>
              <w:right w:val="single" w:sz="4" w:space="0" w:color="auto"/>
            </w:tcBorders>
            <w:shd w:val="clear" w:color="auto" w:fill="auto"/>
            <w:noWrap/>
            <w:vAlign w:val="center"/>
            <w:hideMark/>
          </w:tcPr>
          <w:p w14:paraId="2A0A09B6" w14:textId="77777777" w:rsidR="00366A1B" w:rsidRPr="00145415" w:rsidRDefault="00366A1B"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2,67</w:t>
            </w:r>
          </w:p>
        </w:tc>
      </w:tr>
      <w:tr w:rsidR="006347E0" w:rsidRPr="00145415" w14:paraId="44CC6D3E" w14:textId="77777777" w:rsidTr="006347E0">
        <w:trPr>
          <w:trHeight w:val="428"/>
        </w:trPr>
        <w:tc>
          <w:tcPr>
            <w:tcW w:w="1951" w:type="dxa"/>
            <w:tcBorders>
              <w:top w:val="nil"/>
              <w:left w:val="single" w:sz="4" w:space="0" w:color="auto"/>
              <w:bottom w:val="single" w:sz="4" w:space="0" w:color="auto"/>
              <w:right w:val="single" w:sz="4" w:space="0" w:color="auto"/>
            </w:tcBorders>
            <w:shd w:val="clear" w:color="auto" w:fill="auto"/>
            <w:vAlign w:val="center"/>
            <w:hideMark/>
          </w:tcPr>
          <w:p w14:paraId="0E2FC4D4" w14:textId="77777777" w:rsidR="00366A1B" w:rsidRPr="006347E0" w:rsidRDefault="00366A1B" w:rsidP="006347E0">
            <w:pPr>
              <w:spacing w:after="0" w:line="240" w:lineRule="auto"/>
              <w:rPr>
                <w:rFonts w:ascii="Times New Roman" w:eastAsia="Times New Roman" w:hAnsi="Times New Roman" w:cs="Times New Roman"/>
                <w:sz w:val="24"/>
                <w:szCs w:val="24"/>
                <w:lang w:eastAsia="ru-RU"/>
              </w:rPr>
            </w:pPr>
            <w:proofErr w:type="spellStart"/>
            <w:r w:rsidRPr="006347E0">
              <w:rPr>
                <w:rFonts w:ascii="Times New Roman" w:eastAsia="Times New Roman" w:hAnsi="Times New Roman" w:cs="Times New Roman"/>
                <w:sz w:val="24"/>
                <w:szCs w:val="24"/>
                <w:lang w:eastAsia="ru-RU"/>
              </w:rPr>
              <w:t>Белогорыч</w:t>
            </w:r>
            <w:proofErr w:type="spellEnd"/>
            <w:r w:rsidRPr="006347E0">
              <w:rPr>
                <w:rFonts w:ascii="Times New Roman" w:eastAsia="Times New Roman" w:hAnsi="Times New Roman" w:cs="Times New Roman"/>
                <w:sz w:val="24"/>
                <w:szCs w:val="24"/>
                <w:lang w:eastAsia="ru-RU"/>
              </w:rPr>
              <w:t>/</w:t>
            </w:r>
            <w:proofErr w:type="spellStart"/>
            <w:r w:rsidRPr="006347E0">
              <w:rPr>
                <w:rFonts w:ascii="Times New Roman" w:eastAsia="Times New Roman" w:hAnsi="Times New Roman" w:cs="Times New Roman"/>
                <w:sz w:val="24"/>
                <w:szCs w:val="24"/>
                <w:lang w:eastAsia="ru-RU"/>
              </w:rPr>
              <w:t>Платон+НММ</w:t>
            </w:r>
            <w:proofErr w:type="spellEnd"/>
            <w:r w:rsidRPr="006347E0">
              <w:rPr>
                <w:rFonts w:ascii="Times New Roman" w:eastAsia="Times New Roman" w:hAnsi="Times New Roman" w:cs="Times New Roman"/>
                <w:sz w:val="24"/>
                <w:szCs w:val="24"/>
                <w:lang w:eastAsia="ru-RU"/>
              </w:rPr>
              <w:t xml:space="preserve"> 1:2000-6 ч.</w:t>
            </w:r>
          </w:p>
        </w:tc>
        <w:tc>
          <w:tcPr>
            <w:tcW w:w="1418" w:type="dxa"/>
            <w:tcBorders>
              <w:top w:val="nil"/>
              <w:left w:val="nil"/>
              <w:bottom w:val="single" w:sz="4" w:space="0" w:color="auto"/>
              <w:right w:val="single" w:sz="4" w:space="0" w:color="auto"/>
            </w:tcBorders>
            <w:shd w:val="clear" w:color="auto" w:fill="auto"/>
            <w:vAlign w:val="center"/>
            <w:hideMark/>
          </w:tcPr>
          <w:p w14:paraId="599EA320" w14:textId="77777777" w:rsidR="00366A1B" w:rsidRPr="00145415" w:rsidRDefault="00366A1B"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5</w:t>
            </w:r>
          </w:p>
        </w:tc>
        <w:tc>
          <w:tcPr>
            <w:tcW w:w="1559" w:type="dxa"/>
            <w:tcBorders>
              <w:top w:val="nil"/>
              <w:left w:val="nil"/>
              <w:bottom w:val="single" w:sz="4" w:space="0" w:color="auto"/>
              <w:right w:val="single" w:sz="4" w:space="0" w:color="auto"/>
            </w:tcBorders>
            <w:shd w:val="clear" w:color="auto" w:fill="auto"/>
            <w:vAlign w:val="center"/>
            <w:hideMark/>
          </w:tcPr>
          <w:p w14:paraId="35E4DF9D" w14:textId="77777777" w:rsidR="00366A1B" w:rsidRPr="00145415" w:rsidRDefault="00366A1B"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3</w:t>
            </w:r>
          </w:p>
        </w:tc>
        <w:tc>
          <w:tcPr>
            <w:tcW w:w="1417" w:type="dxa"/>
            <w:tcBorders>
              <w:top w:val="nil"/>
              <w:left w:val="nil"/>
              <w:bottom w:val="single" w:sz="4" w:space="0" w:color="auto"/>
              <w:right w:val="single" w:sz="4" w:space="0" w:color="auto"/>
            </w:tcBorders>
            <w:shd w:val="clear" w:color="auto" w:fill="auto"/>
            <w:vAlign w:val="center"/>
            <w:hideMark/>
          </w:tcPr>
          <w:p w14:paraId="049FE0B8" w14:textId="5F4FC9BB" w:rsidR="00366A1B" w:rsidRPr="00145415" w:rsidRDefault="00676993"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w:t>
            </w:r>
          </w:p>
        </w:tc>
        <w:tc>
          <w:tcPr>
            <w:tcW w:w="1701" w:type="dxa"/>
            <w:tcBorders>
              <w:top w:val="nil"/>
              <w:left w:val="nil"/>
              <w:bottom w:val="single" w:sz="4" w:space="0" w:color="auto"/>
              <w:right w:val="single" w:sz="4" w:space="0" w:color="auto"/>
            </w:tcBorders>
            <w:shd w:val="clear" w:color="auto" w:fill="auto"/>
            <w:noWrap/>
            <w:vAlign w:val="center"/>
            <w:hideMark/>
          </w:tcPr>
          <w:p w14:paraId="047CAA72" w14:textId="77777777" w:rsidR="00366A1B" w:rsidRPr="00145415" w:rsidRDefault="00366A1B"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7,62</w:t>
            </w:r>
          </w:p>
        </w:tc>
        <w:tc>
          <w:tcPr>
            <w:tcW w:w="1418" w:type="dxa"/>
            <w:tcBorders>
              <w:top w:val="nil"/>
              <w:left w:val="nil"/>
              <w:bottom w:val="single" w:sz="4" w:space="0" w:color="auto"/>
              <w:right w:val="single" w:sz="4" w:space="0" w:color="auto"/>
            </w:tcBorders>
            <w:shd w:val="clear" w:color="auto" w:fill="auto"/>
            <w:noWrap/>
            <w:vAlign w:val="center"/>
            <w:hideMark/>
          </w:tcPr>
          <w:p w14:paraId="3DA38259" w14:textId="77777777" w:rsidR="00366A1B" w:rsidRPr="00145415" w:rsidRDefault="00366A1B"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3,19</w:t>
            </w:r>
          </w:p>
        </w:tc>
      </w:tr>
      <w:tr w:rsidR="006347E0" w:rsidRPr="00145415" w14:paraId="5D15FCA9" w14:textId="77777777" w:rsidTr="006347E0">
        <w:trPr>
          <w:trHeight w:val="306"/>
        </w:trPr>
        <w:tc>
          <w:tcPr>
            <w:tcW w:w="1951" w:type="dxa"/>
            <w:tcBorders>
              <w:top w:val="nil"/>
              <w:left w:val="single" w:sz="4" w:space="0" w:color="auto"/>
              <w:bottom w:val="single" w:sz="4" w:space="0" w:color="auto"/>
              <w:right w:val="single" w:sz="4" w:space="0" w:color="auto"/>
            </w:tcBorders>
            <w:shd w:val="clear" w:color="auto" w:fill="auto"/>
            <w:vAlign w:val="center"/>
            <w:hideMark/>
          </w:tcPr>
          <w:p w14:paraId="7187C65A" w14:textId="77777777" w:rsidR="00366A1B" w:rsidRPr="006347E0" w:rsidRDefault="00366A1B" w:rsidP="006347E0">
            <w:pPr>
              <w:spacing w:after="0" w:line="240" w:lineRule="auto"/>
              <w:rPr>
                <w:rFonts w:ascii="Times New Roman" w:eastAsia="Times New Roman" w:hAnsi="Times New Roman" w:cs="Times New Roman"/>
                <w:sz w:val="24"/>
                <w:szCs w:val="24"/>
                <w:lang w:eastAsia="ru-RU"/>
              </w:rPr>
            </w:pPr>
            <w:r w:rsidRPr="006347E0">
              <w:rPr>
                <w:rFonts w:ascii="Times New Roman" w:eastAsia="Times New Roman" w:hAnsi="Times New Roman" w:cs="Times New Roman"/>
                <w:sz w:val="24"/>
                <w:szCs w:val="24"/>
                <w:lang w:eastAsia="ru-RU"/>
              </w:rPr>
              <w:t>Иосиф 1:2500-18 ч.</w:t>
            </w:r>
          </w:p>
        </w:tc>
        <w:tc>
          <w:tcPr>
            <w:tcW w:w="1418" w:type="dxa"/>
            <w:tcBorders>
              <w:top w:val="nil"/>
              <w:left w:val="nil"/>
              <w:bottom w:val="single" w:sz="4" w:space="0" w:color="auto"/>
              <w:right w:val="single" w:sz="4" w:space="0" w:color="auto"/>
            </w:tcBorders>
            <w:shd w:val="clear" w:color="auto" w:fill="auto"/>
            <w:vAlign w:val="center"/>
            <w:hideMark/>
          </w:tcPr>
          <w:p w14:paraId="00D15AF1" w14:textId="77777777" w:rsidR="00366A1B" w:rsidRPr="00145415" w:rsidRDefault="00366A1B"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5</w:t>
            </w:r>
          </w:p>
        </w:tc>
        <w:tc>
          <w:tcPr>
            <w:tcW w:w="1559" w:type="dxa"/>
            <w:tcBorders>
              <w:top w:val="nil"/>
              <w:left w:val="nil"/>
              <w:bottom w:val="single" w:sz="4" w:space="0" w:color="auto"/>
              <w:right w:val="single" w:sz="4" w:space="0" w:color="auto"/>
            </w:tcBorders>
            <w:shd w:val="clear" w:color="auto" w:fill="auto"/>
            <w:vAlign w:val="center"/>
            <w:hideMark/>
          </w:tcPr>
          <w:p w14:paraId="7A9A86EB" w14:textId="77777777" w:rsidR="00366A1B" w:rsidRPr="00145415" w:rsidRDefault="00366A1B"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3</w:t>
            </w:r>
          </w:p>
        </w:tc>
        <w:tc>
          <w:tcPr>
            <w:tcW w:w="1417" w:type="dxa"/>
            <w:tcBorders>
              <w:top w:val="nil"/>
              <w:left w:val="nil"/>
              <w:bottom w:val="single" w:sz="4" w:space="0" w:color="auto"/>
              <w:right w:val="single" w:sz="4" w:space="0" w:color="auto"/>
            </w:tcBorders>
            <w:shd w:val="clear" w:color="auto" w:fill="auto"/>
            <w:vAlign w:val="center"/>
            <w:hideMark/>
          </w:tcPr>
          <w:p w14:paraId="77682638" w14:textId="12FAEC91" w:rsidR="00366A1B" w:rsidRPr="00145415" w:rsidRDefault="00676993"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w:t>
            </w:r>
          </w:p>
        </w:tc>
        <w:tc>
          <w:tcPr>
            <w:tcW w:w="1701" w:type="dxa"/>
            <w:tcBorders>
              <w:top w:val="nil"/>
              <w:left w:val="nil"/>
              <w:bottom w:val="single" w:sz="4" w:space="0" w:color="auto"/>
              <w:right w:val="single" w:sz="4" w:space="0" w:color="auto"/>
            </w:tcBorders>
            <w:shd w:val="clear" w:color="auto" w:fill="auto"/>
            <w:noWrap/>
            <w:vAlign w:val="center"/>
            <w:hideMark/>
          </w:tcPr>
          <w:p w14:paraId="718F395D" w14:textId="77777777" w:rsidR="00366A1B" w:rsidRPr="00145415" w:rsidRDefault="00366A1B"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6,41</w:t>
            </w:r>
          </w:p>
        </w:tc>
        <w:tc>
          <w:tcPr>
            <w:tcW w:w="1418" w:type="dxa"/>
            <w:tcBorders>
              <w:top w:val="nil"/>
              <w:left w:val="nil"/>
              <w:bottom w:val="single" w:sz="4" w:space="0" w:color="auto"/>
              <w:right w:val="single" w:sz="4" w:space="0" w:color="auto"/>
            </w:tcBorders>
            <w:shd w:val="clear" w:color="auto" w:fill="auto"/>
            <w:noWrap/>
            <w:vAlign w:val="center"/>
            <w:hideMark/>
          </w:tcPr>
          <w:p w14:paraId="1E988AEA" w14:textId="77777777" w:rsidR="00366A1B" w:rsidRPr="00145415" w:rsidRDefault="00366A1B"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1,98</w:t>
            </w:r>
          </w:p>
        </w:tc>
      </w:tr>
      <w:tr w:rsidR="006347E0" w:rsidRPr="00145415" w14:paraId="43D1EC83" w14:textId="77777777" w:rsidTr="006347E0">
        <w:trPr>
          <w:trHeight w:val="459"/>
        </w:trPr>
        <w:tc>
          <w:tcPr>
            <w:tcW w:w="1951" w:type="dxa"/>
            <w:tcBorders>
              <w:top w:val="nil"/>
              <w:left w:val="single" w:sz="4" w:space="0" w:color="auto"/>
              <w:bottom w:val="single" w:sz="4" w:space="0" w:color="auto"/>
              <w:right w:val="single" w:sz="4" w:space="0" w:color="auto"/>
            </w:tcBorders>
            <w:shd w:val="clear" w:color="auto" w:fill="auto"/>
            <w:vAlign w:val="center"/>
            <w:hideMark/>
          </w:tcPr>
          <w:p w14:paraId="2F8ACE71" w14:textId="77777777" w:rsidR="00366A1B" w:rsidRPr="006347E0" w:rsidRDefault="00366A1B" w:rsidP="006347E0">
            <w:pPr>
              <w:spacing w:after="0" w:line="240" w:lineRule="auto"/>
              <w:rPr>
                <w:rFonts w:ascii="Times New Roman" w:eastAsia="Times New Roman" w:hAnsi="Times New Roman" w:cs="Times New Roman"/>
                <w:sz w:val="24"/>
                <w:szCs w:val="24"/>
                <w:lang w:eastAsia="ru-RU"/>
              </w:rPr>
            </w:pPr>
            <w:proofErr w:type="spellStart"/>
            <w:r w:rsidRPr="006347E0">
              <w:rPr>
                <w:rFonts w:ascii="Times New Roman" w:eastAsia="Times New Roman" w:hAnsi="Times New Roman" w:cs="Times New Roman"/>
                <w:sz w:val="24"/>
                <w:szCs w:val="24"/>
                <w:lang w:eastAsia="ru-RU"/>
              </w:rPr>
              <w:t>Иосиф+НММ</w:t>
            </w:r>
            <w:proofErr w:type="spellEnd"/>
            <w:r w:rsidRPr="006347E0">
              <w:rPr>
                <w:rFonts w:ascii="Times New Roman" w:eastAsia="Times New Roman" w:hAnsi="Times New Roman" w:cs="Times New Roman"/>
                <w:sz w:val="24"/>
                <w:szCs w:val="24"/>
                <w:lang w:eastAsia="ru-RU"/>
              </w:rPr>
              <w:t xml:space="preserve"> 1:2000-6 ч.</w:t>
            </w:r>
          </w:p>
        </w:tc>
        <w:tc>
          <w:tcPr>
            <w:tcW w:w="1418" w:type="dxa"/>
            <w:tcBorders>
              <w:top w:val="nil"/>
              <w:left w:val="nil"/>
              <w:bottom w:val="single" w:sz="4" w:space="0" w:color="auto"/>
              <w:right w:val="single" w:sz="4" w:space="0" w:color="auto"/>
            </w:tcBorders>
            <w:shd w:val="clear" w:color="auto" w:fill="auto"/>
            <w:vAlign w:val="center"/>
            <w:hideMark/>
          </w:tcPr>
          <w:p w14:paraId="7B1E7FDE" w14:textId="77777777" w:rsidR="00366A1B" w:rsidRPr="00145415" w:rsidRDefault="00366A1B"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7</w:t>
            </w:r>
          </w:p>
        </w:tc>
        <w:tc>
          <w:tcPr>
            <w:tcW w:w="1559" w:type="dxa"/>
            <w:tcBorders>
              <w:top w:val="nil"/>
              <w:left w:val="nil"/>
              <w:bottom w:val="single" w:sz="4" w:space="0" w:color="auto"/>
              <w:right w:val="single" w:sz="4" w:space="0" w:color="auto"/>
            </w:tcBorders>
            <w:shd w:val="clear" w:color="auto" w:fill="auto"/>
            <w:vAlign w:val="center"/>
            <w:hideMark/>
          </w:tcPr>
          <w:p w14:paraId="5C1C580A" w14:textId="77777777" w:rsidR="00366A1B" w:rsidRPr="00145415" w:rsidRDefault="00366A1B"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3</w:t>
            </w:r>
          </w:p>
        </w:tc>
        <w:tc>
          <w:tcPr>
            <w:tcW w:w="1417" w:type="dxa"/>
            <w:tcBorders>
              <w:top w:val="nil"/>
              <w:left w:val="nil"/>
              <w:bottom w:val="single" w:sz="4" w:space="0" w:color="auto"/>
              <w:right w:val="single" w:sz="4" w:space="0" w:color="auto"/>
            </w:tcBorders>
            <w:shd w:val="clear" w:color="auto" w:fill="auto"/>
            <w:vAlign w:val="center"/>
            <w:hideMark/>
          </w:tcPr>
          <w:p w14:paraId="7A6AC21B" w14:textId="3F524427" w:rsidR="00366A1B" w:rsidRPr="00145415" w:rsidRDefault="00676993"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w:t>
            </w:r>
          </w:p>
        </w:tc>
        <w:tc>
          <w:tcPr>
            <w:tcW w:w="1701" w:type="dxa"/>
            <w:tcBorders>
              <w:top w:val="nil"/>
              <w:left w:val="nil"/>
              <w:bottom w:val="single" w:sz="4" w:space="0" w:color="auto"/>
              <w:right w:val="single" w:sz="4" w:space="0" w:color="auto"/>
            </w:tcBorders>
            <w:shd w:val="clear" w:color="auto" w:fill="auto"/>
            <w:noWrap/>
            <w:vAlign w:val="center"/>
            <w:hideMark/>
          </w:tcPr>
          <w:p w14:paraId="6CA57812" w14:textId="77777777" w:rsidR="00366A1B" w:rsidRPr="00145415" w:rsidRDefault="00366A1B"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5,75</w:t>
            </w:r>
          </w:p>
        </w:tc>
        <w:tc>
          <w:tcPr>
            <w:tcW w:w="1418" w:type="dxa"/>
            <w:tcBorders>
              <w:top w:val="nil"/>
              <w:left w:val="nil"/>
              <w:bottom w:val="single" w:sz="4" w:space="0" w:color="auto"/>
              <w:right w:val="single" w:sz="4" w:space="0" w:color="auto"/>
            </w:tcBorders>
            <w:shd w:val="clear" w:color="auto" w:fill="auto"/>
            <w:noWrap/>
            <w:vAlign w:val="center"/>
            <w:hideMark/>
          </w:tcPr>
          <w:p w14:paraId="22FC4AE5" w14:textId="77777777" w:rsidR="00366A1B" w:rsidRPr="00145415" w:rsidRDefault="00366A1B"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1,32</w:t>
            </w:r>
          </w:p>
        </w:tc>
      </w:tr>
      <w:tr w:rsidR="006347E0" w:rsidRPr="00145415" w14:paraId="75B3058B" w14:textId="77777777" w:rsidTr="006347E0">
        <w:trPr>
          <w:trHeight w:val="459"/>
        </w:trPr>
        <w:tc>
          <w:tcPr>
            <w:tcW w:w="1951" w:type="dxa"/>
            <w:tcBorders>
              <w:top w:val="nil"/>
              <w:left w:val="single" w:sz="4" w:space="0" w:color="auto"/>
              <w:bottom w:val="single" w:sz="4" w:space="0" w:color="auto"/>
              <w:right w:val="single" w:sz="4" w:space="0" w:color="auto"/>
            </w:tcBorders>
            <w:shd w:val="clear" w:color="auto" w:fill="auto"/>
            <w:vAlign w:val="center"/>
          </w:tcPr>
          <w:p w14:paraId="4F2168BC" w14:textId="0142CF4D" w:rsidR="000C751E" w:rsidRPr="006347E0" w:rsidRDefault="000C751E" w:rsidP="006347E0">
            <w:pPr>
              <w:spacing w:after="0" w:line="240" w:lineRule="auto"/>
              <w:rPr>
                <w:rFonts w:ascii="Times New Roman" w:eastAsia="Times New Roman" w:hAnsi="Times New Roman" w:cs="Times New Roman"/>
                <w:sz w:val="24"/>
                <w:szCs w:val="24"/>
                <w:lang w:eastAsia="ru-RU"/>
              </w:rPr>
            </w:pPr>
            <w:proofErr w:type="spellStart"/>
            <w:r w:rsidRPr="006347E0">
              <w:rPr>
                <w:rFonts w:ascii="Times New Roman" w:eastAsia="Times New Roman" w:hAnsi="Times New Roman" w:cs="Times New Roman"/>
                <w:b/>
                <w:bCs/>
                <w:color w:val="000000"/>
                <w:sz w:val="24"/>
                <w:szCs w:val="24"/>
                <w:lang w:eastAsia="ru-RU"/>
              </w:rPr>
              <w:t>Агродеум</w:t>
            </w:r>
            <w:proofErr w:type="spellEnd"/>
            <w:r w:rsidRPr="006347E0">
              <w:rPr>
                <w:rFonts w:ascii="Times New Roman" w:eastAsia="Times New Roman" w:hAnsi="Times New Roman" w:cs="Times New Roman"/>
                <w:b/>
                <w:bCs/>
                <w:color w:val="000000"/>
                <w:sz w:val="24"/>
                <w:szCs w:val="24"/>
                <w:lang w:eastAsia="ru-RU"/>
              </w:rPr>
              <w:t xml:space="preserve">, </w:t>
            </w:r>
            <w:proofErr w:type="spellStart"/>
            <w:r w:rsidRPr="006347E0">
              <w:rPr>
                <w:rFonts w:ascii="Times New Roman" w:eastAsia="Times New Roman" w:hAnsi="Times New Roman" w:cs="Times New Roman"/>
                <w:b/>
                <w:bCs/>
                <w:color w:val="000000"/>
                <w:sz w:val="24"/>
                <w:szCs w:val="24"/>
                <w:lang w:eastAsia="ru-RU"/>
              </w:rPr>
              <w:t>ст</w:t>
            </w:r>
            <w:proofErr w:type="spellEnd"/>
          </w:p>
        </w:tc>
        <w:tc>
          <w:tcPr>
            <w:tcW w:w="1418" w:type="dxa"/>
            <w:tcBorders>
              <w:top w:val="nil"/>
              <w:left w:val="nil"/>
              <w:bottom w:val="single" w:sz="4" w:space="0" w:color="auto"/>
              <w:right w:val="single" w:sz="4" w:space="0" w:color="auto"/>
            </w:tcBorders>
            <w:shd w:val="clear" w:color="auto" w:fill="auto"/>
            <w:vAlign w:val="center"/>
          </w:tcPr>
          <w:p w14:paraId="4FBBE5F6" w14:textId="7B1769C7" w:rsidR="000C751E" w:rsidRPr="00145415" w:rsidRDefault="000C751E"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b/>
                <w:bCs/>
                <w:color w:val="000000"/>
                <w:sz w:val="28"/>
                <w:szCs w:val="28"/>
                <w:lang w:eastAsia="ru-RU"/>
              </w:rPr>
              <w:t>7</w:t>
            </w:r>
          </w:p>
        </w:tc>
        <w:tc>
          <w:tcPr>
            <w:tcW w:w="1559" w:type="dxa"/>
            <w:tcBorders>
              <w:top w:val="nil"/>
              <w:left w:val="nil"/>
              <w:bottom w:val="single" w:sz="4" w:space="0" w:color="auto"/>
              <w:right w:val="single" w:sz="4" w:space="0" w:color="auto"/>
            </w:tcBorders>
            <w:shd w:val="clear" w:color="auto" w:fill="auto"/>
            <w:vAlign w:val="center"/>
          </w:tcPr>
          <w:p w14:paraId="7671FD42" w14:textId="4C41E8F6" w:rsidR="000C751E" w:rsidRPr="00145415" w:rsidRDefault="000C751E"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b/>
                <w:bCs/>
                <w:color w:val="000000"/>
                <w:sz w:val="28"/>
                <w:szCs w:val="28"/>
                <w:lang w:eastAsia="ru-RU"/>
              </w:rPr>
              <w:t>3</w:t>
            </w:r>
          </w:p>
        </w:tc>
        <w:tc>
          <w:tcPr>
            <w:tcW w:w="1417" w:type="dxa"/>
            <w:tcBorders>
              <w:top w:val="nil"/>
              <w:left w:val="nil"/>
              <w:bottom w:val="single" w:sz="4" w:space="0" w:color="auto"/>
              <w:right w:val="single" w:sz="4" w:space="0" w:color="auto"/>
            </w:tcBorders>
            <w:shd w:val="clear" w:color="auto" w:fill="auto"/>
            <w:vAlign w:val="center"/>
          </w:tcPr>
          <w:p w14:paraId="0E0DC697" w14:textId="1792F95D" w:rsidR="000C751E" w:rsidRPr="00145415" w:rsidRDefault="000C751E"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b/>
                <w:bCs/>
                <w:color w:val="000000"/>
                <w:sz w:val="28"/>
                <w:szCs w:val="28"/>
                <w:lang w:eastAsia="ru-RU"/>
              </w:rPr>
              <w:t>5</w:t>
            </w:r>
          </w:p>
        </w:tc>
        <w:tc>
          <w:tcPr>
            <w:tcW w:w="1701" w:type="dxa"/>
            <w:tcBorders>
              <w:top w:val="nil"/>
              <w:left w:val="nil"/>
              <w:bottom w:val="single" w:sz="4" w:space="0" w:color="auto"/>
              <w:right w:val="single" w:sz="4" w:space="0" w:color="auto"/>
            </w:tcBorders>
            <w:shd w:val="clear" w:color="auto" w:fill="auto"/>
            <w:noWrap/>
            <w:vAlign w:val="center"/>
          </w:tcPr>
          <w:p w14:paraId="41883AD7" w14:textId="7C753003" w:rsidR="000C751E" w:rsidRPr="00145415" w:rsidRDefault="000C751E"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b/>
                <w:bCs/>
                <w:color w:val="000000"/>
                <w:sz w:val="28"/>
                <w:szCs w:val="28"/>
                <w:lang w:eastAsia="ru-RU"/>
              </w:rPr>
              <w:t>8,75</w:t>
            </w:r>
          </w:p>
        </w:tc>
        <w:tc>
          <w:tcPr>
            <w:tcW w:w="1418" w:type="dxa"/>
            <w:tcBorders>
              <w:top w:val="nil"/>
              <w:left w:val="nil"/>
              <w:bottom w:val="single" w:sz="4" w:space="0" w:color="auto"/>
              <w:right w:val="single" w:sz="4" w:space="0" w:color="auto"/>
            </w:tcBorders>
            <w:shd w:val="clear" w:color="auto" w:fill="auto"/>
            <w:noWrap/>
            <w:vAlign w:val="center"/>
          </w:tcPr>
          <w:p w14:paraId="2246157C" w14:textId="520D5EF7" w:rsidR="000C751E" w:rsidRPr="00145415" w:rsidRDefault="000C751E" w:rsidP="006347E0">
            <w:pPr>
              <w:spacing w:after="0" w:line="240" w:lineRule="auto"/>
              <w:jc w:val="center"/>
              <w:rPr>
                <w:rFonts w:ascii="Times New Roman" w:eastAsia="Times New Roman" w:hAnsi="Times New Roman" w:cs="Times New Roman"/>
                <w:color w:val="000000"/>
                <w:sz w:val="28"/>
                <w:szCs w:val="28"/>
                <w:lang w:eastAsia="ru-RU"/>
              </w:rPr>
            </w:pPr>
          </w:p>
        </w:tc>
      </w:tr>
      <w:tr w:rsidR="006347E0" w:rsidRPr="00145415" w14:paraId="0E1CD31E" w14:textId="77777777" w:rsidTr="006347E0">
        <w:trPr>
          <w:trHeight w:val="459"/>
        </w:trPr>
        <w:tc>
          <w:tcPr>
            <w:tcW w:w="1951" w:type="dxa"/>
            <w:tcBorders>
              <w:top w:val="nil"/>
              <w:left w:val="single" w:sz="4" w:space="0" w:color="auto"/>
              <w:bottom w:val="single" w:sz="4" w:space="0" w:color="auto"/>
              <w:right w:val="single" w:sz="4" w:space="0" w:color="auto"/>
            </w:tcBorders>
            <w:shd w:val="clear" w:color="auto" w:fill="auto"/>
            <w:vAlign w:val="bottom"/>
          </w:tcPr>
          <w:p w14:paraId="20352803" w14:textId="76DC2FE4" w:rsidR="000C751E" w:rsidRPr="006347E0" w:rsidRDefault="000C751E" w:rsidP="006347E0">
            <w:pPr>
              <w:spacing w:after="0" w:line="240" w:lineRule="auto"/>
              <w:rPr>
                <w:rFonts w:ascii="Times New Roman" w:eastAsia="Times New Roman" w:hAnsi="Times New Roman" w:cs="Times New Roman"/>
                <w:sz w:val="24"/>
                <w:szCs w:val="24"/>
                <w:lang w:eastAsia="ru-RU"/>
              </w:rPr>
            </w:pPr>
            <w:proofErr w:type="spellStart"/>
            <w:r w:rsidRPr="006347E0">
              <w:rPr>
                <w:rFonts w:ascii="Times New Roman" w:eastAsia="Times New Roman" w:hAnsi="Times New Roman" w:cs="Times New Roman"/>
                <w:sz w:val="24"/>
                <w:szCs w:val="24"/>
                <w:lang w:eastAsia="ru-RU"/>
              </w:rPr>
              <w:t>Бронскайли+НММ</w:t>
            </w:r>
            <w:proofErr w:type="spellEnd"/>
            <w:r w:rsidRPr="006347E0">
              <w:rPr>
                <w:rFonts w:ascii="Times New Roman" w:eastAsia="Times New Roman" w:hAnsi="Times New Roman" w:cs="Times New Roman"/>
                <w:sz w:val="24"/>
                <w:szCs w:val="24"/>
                <w:lang w:eastAsia="ru-RU"/>
              </w:rPr>
              <w:t xml:space="preserve"> 1:2500 18 ч.</w:t>
            </w:r>
          </w:p>
        </w:tc>
        <w:tc>
          <w:tcPr>
            <w:tcW w:w="1418" w:type="dxa"/>
            <w:tcBorders>
              <w:top w:val="nil"/>
              <w:left w:val="nil"/>
              <w:bottom w:val="single" w:sz="4" w:space="0" w:color="auto"/>
              <w:right w:val="single" w:sz="4" w:space="0" w:color="auto"/>
            </w:tcBorders>
            <w:shd w:val="clear" w:color="auto" w:fill="auto"/>
            <w:vAlign w:val="center"/>
          </w:tcPr>
          <w:p w14:paraId="324CAD11" w14:textId="78263D0E" w:rsidR="000C751E" w:rsidRPr="00145415" w:rsidRDefault="000C751E"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b/>
                <w:bCs/>
                <w:color w:val="000000"/>
                <w:sz w:val="28"/>
                <w:szCs w:val="28"/>
                <w:lang w:eastAsia="ru-RU"/>
              </w:rPr>
              <w:t>-</w:t>
            </w:r>
          </w:p>
        </w:tc>
        <w:tc>
          <w:tcPr>
            <w:tcW w:w="1559" w:type="dxa"/>
            <w:tcBorders>
              <w:top w:val="nil"/>
              <w:left w:val="nil"/>
              <w:bottom w:val="single" w:sz="4" w:space="0" w:color="auto"/>
              <w:right w:val="single" w:sz="4" w:space="0" w:color="auto"/>
            </w:tcBorders>
            <w:shd w:val="clear" w:color="auto" w:fill="auto"/>
            <w:vAlign w:val="center"/>
          </w:tcPr>
          <w:p w14:paraId="429844EF" w14:textId="6E012C42" w:rsidR="000C751E" w:rsidRPr="00145415" w:rsidRDefault="000C751E"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color w:val="000000"/>
                <w:sz w:val="28"/>
                <w:szCs w:val="28"/>
                <w:lang w:eastAsia="ru-RU"/>
              </w:rPr>
              <w:t>3</w:t>
            </w:r>
          </w:p>
        </w:tc>
        <w:tc>
          <w:tcPr>
            <w:tcW w:w="1417" w:type="dxa"/>
            <w:tcBorders>
              <w:top w:val="nil"/>
              <w:left w:val="nil"/>
              <w:bottom w:val="single" w:sz="4" w:space="0" w:color="auto"/>
              <w:right w:val="single" w:sz="4" w:space="0" w:color="auto"/>
            </w:tcBorders>
            <w:shd w:val="clear" w:color="auto" w:fill="auto"/>
            <w:vAlign w:val="center"/>
          </w:tcPr>
          <w:p w14:paraId="669963E8" w14:textId="3E0BC8A7" w:rsidR="000C751E" w:rsidRPr="00145415" w:rsidRDefault="000C751E"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b/>
                <w:bCs/>
                <w:color w:val="000000"/>
                <w:sz w:val="28"/>
                <w:szCs w:val="28"/>
                <w:lang w:eastAsia="ru-RU"/>
              </w:rPr>
              <w:t>-</w:t>
            </w:r>
          </w:p>
        </w:tc>
        <w:tc>
          <w:tcPr>
            <w:tcW w:w="1701" w:type="dxa"/>
            <w:tcBorders>
              <w:top w:val="nil"/>
              <w:left w:val="nil"/>
              <w:bottom w:val="single" w:sz="4" w:space="0" w:color="auto"/>
              <w:right w:val="single" w:sz="4" w:space="0" w:color="auto"/>
            </w:tcBorders>
            <w:shd w:val="clear" w:color="auto" w:fill="auto"/>
            <w:noWrap/>
            <w:vAlign w:val="center"/>
          </w:tcPr>
          <w:p w14:paraId="259AA861" w14:textId="651D7F10" w:rsidR="000C751E" w:rsidRPr="00145415" w:rsidRDefault="000C751E"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b/>
                <w:bCs/>
                <w:color w:val="000000"/>
                <w:sz w:val="28"/>
                <w:szCs w:val="28"/>
                <w:lang w:eastAsia="ru-RU"/>
              </w:rPr>
              <w:t>8,73</w:t>
            </w:r>
          </w:p>
        </w:tc>
        <w:tc>
          <w:tcPr>
            <w:tcW w:w="1418" w:type="dxa"/>
            <w:tcBorders>
              <w:top w:val="nil"/>
              <w:left w:val="nil"/>
              <w:bottom w:val="single" w:sz="4" w:space="0" w:color="auto"/>
              <w:right w:val="single" w:sz="4" w:space="0" w:color="auto"/>
            </w:tcBorders>
            <w:shd w:val="clear" w:color="auto" w:fill="auto"/>
            <w:noWrap/>
            <w:vAlign w:val="center"/>
          </w:tcPr>
          <w:p w14:paraId="393A56B3" w14:textId="37A08532" w:rsidR="000C751E" w:rsidRPr="00145415" w:rsidRDefault="000C751E" w:rsidP="006347E0">
            <w:pPr>
              <w:spacing w:after="0" w:line="240" w:lineRule="auto"/>
              <w:jc w:val="center"/>
              <w:rPr>
                <w:rFonts w:ascii="Times New Roman" w:eastAsia="Times New Roman" w:hAnsi="Times New Roman" w:cs="Times New Roman"/>
                <w:color w:val="000000"/>
                <w:sz w:val="28"/>
                <w:szCs w:val="28"/>
                <w:lang w:eastAsia="ru-RU"/>
              </w:rPr>
            </w:pPr>
            <w:r w:rsidRPr="00145415">
              <w:rPr>
                <w:rFonts w:ascii="Times New Roman" w:eastAsia="Times New Roman" w:hAnsi="Times New Roman" w:cs="Times New Roman"/>
                <w:b/>
                <w:bCs/>
                <w:color w:val="000000"/>
                <w:sz w:val="28"/>
                <w:szCs w:val="28"/>
                <w:lang w:eastAsia="ru-RU"/>
              </w:rPr>
              <w:t>-0,02</w:t>
            </w:r>
          </w:p>
        </w:tc>
      </w:tr>
      <w:tr w:rsidR="006347E0" w:rsidRPr="00145415" w14:paraId="10F35494" w14:textId="77777777" w:rsidTr="006347E0">
        <w:trPr>
          <w:trHeight w:val="428"/>
        </w:trPr>
        <w:tc>
          <w:tcPr>
            <w:tcW w:w="1951" w:type="dxa"/>
            <w:tcBorders>
              <w:top w:val="nil"/>
              <w:left w:val="single" w:sz="4" w:space="0" w:color="auto"/>
              <w:bottom w:val="single" w:sz="4" w:space="0" w:color="auto"/>
              <w:right w:val="single" w:sz="4" w:space="0" w:color="auto"/>
            </w:tcBorders>
            <w:shd w:val="clear" w:color="auto" w:fill="auto"/>
            <w:vAlign w:val="center"/>
          </w:tcPr>
          <w:p w14:paraId="77D31357" w14:textId="1BA9C8B8" w:rsidR="00525A70" w:rsidRPr="006347E0" w:rsidRDefault="00525A70" w:rsidP="006347E0">
            <w:pPr>
              <w:spacing w:after="0" w:line="240" w:lineRule="auto"/>
              <w:jc w:val="both"/>
              <w:rPr>
                <w:rFonts w:ascii="Times New Roman" w:eastAsia="Times New Roman" w:hAnsi="Times New Roman" w:cs="Times New Roman"/>
                <w:b/>
                <w:bCs/>
                <w:sz w:val="24"/>
                <w:szCs w:val="24"/>
                <w:lang w:eastAsia="ru-RU"/>
              </w:rPr>
            </w:pPr>
            <w:r w:rsidRPr="006347E0">
              <w:rPr>
                <w:rFonts w:ascii="Times New Roman" w:eastAsia="Times New Roman" w:hAnsi="Times New Roman" w:cs="Times New Roman"/>
                <w:b/>
                <w:bCs/>
                <w:sz w:val="24"/>
                <w:szCs w:val="24"/>
                <w:lang w:eastAsia="ru-RU"/>
              </w:rPr>
              <w:t>НСР</w:t>
            </w:r>
            <w:r w:rsidRPr="006347E0">
              <w:rPr>
                <w:rFonts w:ascii="Times New Roman" w:eastAsia="Times New Roman" w:hAnsi="Times New Roman" w:cs="Times New Roman"/>
                <w:b/>
                <w:bCs/>
                <w:sz w:val="24"/>
                <w:szCs w:val="24"/>
                <w:vertAlign w:val="subscript"/>
                <w:lang w:eastAsia="ru-RU"/>
              </w:rPr>
              <w:t>05</w:t>
            </w:r>
          </w:p>
        </w:tc>
        <w:tc>
          <w:tcPr>
            <w:tcW w:w="1418" w:type="dxa"/>
            <w:tcBorders>
              <w:top w:val="nil"/>
              <w:left w:val="nil"/>
              <w:bottom w:val="single" w:sz="4" w:space="0" w:color="auto"/>
              <w:right w:val="single" w:sz="4" w:space="0" w:color="auto"/>
            </w:tcBorders>
            <w:shd w:val="clear" w:color="auto" w:fill="auto"/>
            <w:vAlign w:val="center"/>
          </w:tcPr>
          <w:p w14:paraId="7799EFC1" w14:textId="6559477A" w:rsidR="00525A70" w:rsidRPr="00145415" w:rsidRDefault="00525A70" w:rsidP="006347E0">
            <w:pPr>
              <w:spacing w:after="0" w:line="240" w:lineRule="auto"/>
              <w:jc w:val="center"/>
              <w:rPr>
                <w:rFonts w:ascii="Times New Roman" w:eastAsia="Times New Roman" w:hAnsi="Times New Roman" w:cs="Times New Roman"/>
                <w:b/>
                <w:bCs/>
                <w:color w:val="000000"/>
                <w:sz w:val="28"/>
                <w:szCs w:val="28"/>
                <w:lang w:eastAsia="ru-RU"/>
              </w:rPr>
            </w:pPr>
          </w:p>
        </w:tc>
        <w:tc>
          <w:tcPr>
            <w:tcW w:w="1559" w:type="dxa"/>
            <w:tcBorders>
              <w:top w:val="nil"/>
              <w:left w:val="nil"/>
              <w:bottom w:val="single" w:sz="4" w:space="0" w:color="auto"/>
              <w:right w:val="single" w:sz="4" w:space="0" w:color="auto"/>
            </w:tcBorders>
            <w:shd w:val="clear" w:color="auto" w:fill="auto"/>
            <w:vAlign w:val="center"/>
          </w:tcPr>
          <w:p w14:paraId="678FC8C1" w14:textId="7D66A1C7" w:rsidR="00525A70" w:rsidRPr="00145415" w:rsidRDefault="00525A70" w:rsidP="006347E0">
            <w:pPr>
              <w:spacing w:after="0" w:line="240" w:lineRule="auto"/>
              <w:jc w:val="center"/>
              <w:rPr>
                <w:rFonts w:ascii="Times New Roman" w:eastAsia="Times New Roman" w:hAnsi="Times New Roman" w:cs="Times New Roman"/>
                <w:b/>
                <w:bCs/>
                <w:color w:val="000000"/>
                <w:sz w:val="28"/>
                <w:szCs w:val="28"/>
                <w:lang w:eastAsia="ru-RU"/>
              </w:rPr>
            </w:pPr>
          </w:p>
        </w:tc>
        <w:tc>
          <w:tcPr>
            <w:tcW w:w="1417" w:type="dxa"/>
            <w:tcBorders>
              <w:top w:val="nil"/>
              <w:left w:val="nil"/>
              <w:bottom w:val="single" w:sz="4" w:space="0" w:color="auto"/>
              <w:right w:val="single" w:sz="4" w:space="0" w:color="auto"/>
            </w:tcBorders>
            <w:shd w:val="clear" w:color="auto" w:fill="auto"/>
            <w:vAlign w:val="center"/>
          </w:tcPr>
          <w:p w14:paraId="5F0A8E90" w14:textId="1C53120C" w:rsidR="00525A70" w:rsidRPr="00145415" w:rsidRDefault="00525A70" w:rsidP="006347E0">
            <w:pPr>
              <w:spacing w:after="0" w:line="240" w:lineRule="auto"/>
              <w:jc w:val="center"/>
              <w:rPr>
                <w:rFonts w:ascii="Times New Roman" w:eastAsia="Times New Roman" w:hAnsi="Times New Roman" w:cs="Times New Roman"/>
                <w:b/>
                <w:bCs/>
                <w:color w:val="000000"/>
                <w:sz w:val="28"/>
                <w:szCs w:val="28"/>
                <w:lang w:eastAsia="ru-RU"/>
              </w:rPr>
            </w:pPr>
          </w:p>
        </w:tc>
        <w:tc>
          <w:tcPr>
            <w:tcW w:w="1701" w:type="dxa"/>
            <w:tcBorders>
              <w:top w:val="nil"/>
              <w:left w:val="nil"/>
              <w:bottom w:val="single" w:sz="4" w:space="0" w:color="auto"/>
              <w:right w:val="single" w:sz="4" w:space="0" w:color="auto"/>
            </w:tcBorders>
            <w:shd w:val="clear" w:color="auto" w:fill="auto"/>
            <w:noWrap/>
            <w:vAlign w:val="center"/>
          </w:tcPr>
          <w:p w14:paraId="330C239F" w14:textId="502C0B6F" w:rsidR="00525A70" w:rsidRPr="00145415" w:rsidRDefault="00F07BB0" w:rsidP="006347E0">
            <w:pPr>
              <w:spacing w:after="0" w:line="240" w:lineRule="auto"/>
              <w:jc w:val="center"/>
              <w:rPr>
                <w:rFonts w:ascii="Times New Roman" w:eastAsia="Times New Roman" w:hAnsi="Times New Roman" w:cs="Times New Roman"/>
                <w:b/>
                <w:bCs/>
                <w:color w:val="000000"/>
                <w:sz w:val="28"/>
                <w:szCs w:val="28"/>
                <w:lang w:eastAsia="ru-RU"/>
              </w:rPr>
            </w:pPr>
            <w:r w:rsidRPr="00145415">
              <w:rPr>
                <w:rFonts w:ascii="Times New Roman" w:eastAsia="Times New Roman" w:hAnsi="Times New Roman" w:cs="Times New Roman"/>
                <w:b/>
                <w:bCs/>
                <w:color w:val="000000"/>
                <w:sz w:val="28"/>
                <w:szCs w:val="28"/>
                <w:lang w:eastAsia="ru-RU"/>
              </w:rPr>
              <w:t>0,5</w:t>
            </w:r>
          </w:p>
        </w:tc>
        <w:tc>
          <w:tcPr>
            <w:tcW w:w="1418" w:type="dxa"/>
            <w:tcBorders>
              <w:top w:val="nil"/>
              <w:left w:val="nil"/>
              <w:bottom w:val="single" w:sz="4" w:space="0" w:color="auto"/>
              <w:right w:val="single" w:sz="4" w:space="0" w:color="auto"/>
            </w:tcBorders>
            <w:shd w:val="clear" w:color="auto" w:fill="auto"/>
            <w:noWrap/>
            <w:vAlign w:val="center"/>
          </w:tcPr>
          <w:p w14:paraId="73BF6785" w14:textId="2D387279" w:rsidR="00525A70" w:rsidRPr="00145415" w:rsidRDefault="00525A70" w:rsidP="006347E0">
            <w:pPr>
              <w:spacing w:after="0" w:line="240" w:lineRule="auto"/>
              <w:jc w:val="center"/>
              <w:rPr>
                <w:rFonts w:ascii="Times New Roman" w:eastAsia="Times New Roman" w:hAnsi="Times New Roman" w:cs="Times New Roman"/>
                <w:b/>
                <w:bCs/>
                <w:color w:val="000000"/>
                <w:sz w:val="28"/>
                <w:szCs w:val="28"/>
                <w:lang w:eastAsia="ru-RU"/>
              </w:rPr>
            </w:pPr>
          </w:p>
        </w:tc>
      </w:tr>
    </w:tbl>
    <w:p w14:paraId="7BB9C11C" w14:textId="2E739D26" w:rsidR="009675A7" w:rsidRPr="00620893" w:rsidRDefault="001E07C4" w:rsidP="000E0845">
      <w:pPr>
        <w:pStyle w:val="NormalWeb"/>
        <w:spacing w:before="0" w:beforeAutospacing="0" w:after="0" w:afterAutospacing="0" w:line="360" w:lineRule="auto"/>
        <w:ind w:firstLine="360"/>
        <w:jc w:val="both"/>
        <w:rPr>
          <w:sz w:val="28"/>
          <w:szCs w:val="28"/>
        </w:rPr>
      </w:pPr>
      <w:bookmarkStart w:id="3" w:name="_Hlk87890433"/>
      <w:r w:rsidRPr="00620893">
        <w:rPr>
          <w:sz w:val="28"/>
          <w:szCs w:val="28"/>
        </w:rPr>
        <w:t xml:space="preserve"> </w:t>
      </w:r>
    </w:p>
    <w:bookmarkEnd w:id="3"/>
    <w:p w14:paraId="7E5FEC8A" w14:textId="07054718" w:rsidR="001E07C4" w:rsidRPr="00620893" w:rsidRDefault="000C751E" w:rsidP="00B20D43">
      <w:pPr>
        <w:pStyle w:val="NormalWeb"/>
        <w:spacing w:before="0" w:beforeAutospacing="0" w:after="0" w:afterAutospacing="0" w:line="360" w:lineRule="auto"/>
        <w:ind w:firstLine="851"/>
        <w:jc w:val="both"/>
        <w:rPr>
          <w:sz w:val="28"/>
          <w:szCs w:val="28"/>
        </w:rPr>
      </w:pPr>
      <w:r w:rsidRPr="00620893">
        <w:rPr>
          <w:sz w:val="28"/>
          <w:szCs w:val="28"/>
        </w:rPr>
        <w:lastRenderedPageBreak/>
        <w:t>Таким образом, в</w:t>
      </w:r>
      <w:r w:rsidR="00EF6B2D" w:rsidRPr="00620893">
        <w:rPr>
          <w:sz w:val="28"/>
          <w:szCs w:val="28"/>
        </w:rPr>
        <w:t xml:space="preserve">ыделенные мутантные формы </w:t>
      </w:r>
      <w:r w:rsidRPr="00620893">
        <w:rPr>
          <w:sz w:val="28"/>
          <w:szCs w:val="28"/>
        </w:rPr>
        <w:t>могут являться</w:t>
      </w:r>
      <w:r w:rsidR="00EF6B2D" w:rsidRPr="00620893">
        <w:rPr>
          <w:sz w:val="28"/>
          <w:szCs w:val="28"/>
        </w:rPr>
        <w:t xml:space="preserve"> источника</w:t>
      </w:r>
      <w:r w:rsidR="001E07C4" w:rsidRPr="00620893">
        <w:rPr>
          <w:sz w:val="28"/>
          <w:szCs w:val="28"/>
        </w:rPr>
        <w:t>м</w:t>
      </w:r>
      <w:r w:rsidR="00EF6B2D" w:rsidRPr="00620893">
        <w:rPr>
          <w:sz w:val="28"/>
          <w:szCs w:val="28"/>
        </w:rPr>
        <w:t>и</w:t>
      </w:r>
      <w:r w:rsidRPr="00620893">
        <w:rPr>
          <w:sz w:val="28"/>
          <w:szCs w:val="28"/>
        </w:rPr>
        <w:t xml:space="preserve"> устойчивости к распространенным в зоне патогенам</w:t>
      </w:r>
      <w:r w:rsidR="001E07C4" w:rsidRPr="00620893">
        <w:rPr>
          <w:sz w:val="28"/>
          <w:szCs w:val="28"/>
        </w:rPr>
        <w:t xml:space="preserve">, </w:t>
      </w:r>
      <w:r w:rsidRPr="00620893">
        <w:rPr>
          <w:sz w:val="28"/>
          <w:szCs w:val="28"/>
        </w:rPr>
        <w:t xml:space="preserve">и могут быть успешно использованы </w:t>
      </w:r>
      <w:r w:rsidR="001E07C4" w:rsidRPr="00620893">
        <w:rPr>
          <w:sz w:val="28"/>
          <w:szCs w:val="28"/>
        </w:rPr>
        <w:t xml:space="preserve">как исходный материал </w:t>
      </w:r>
      <w:r w:rsidRPr="00620893">
        <w:rPr>
          <w:sz w:val="28"/>
          <w:szCs w:val="28"/>
        </w:rPr>
        <w:t xml:space="preserve">в селекционных программах </w:t>
      </w:r>
      <w:r w:rsidR="001E07C4" w:rsidRPr="00620893">
        <w:rPr>
          <w:sz w:val="28"/>
          <w:szCs w:val="28"/>
        </w:rPr>
        <w:t xml:space="preserve">при </w:t>
      </w:r>
      <w:r w:rsidRPr="00620893">
        <w:rPr>
          <w:sz w:val="28"/>
          <w:szCs w:val="28"/>
        </w:rPr>
        <w:t xml:space="preserve">создании </w:t>
      </w:r>
      <w:r w:rsidR="001E07C4" w:rsidRPr="00620893">
        <w:rPr>
          <w:sz w:val="28"/>
          <w:szCs w:val="28"/>
        </w:rPr>
        <w:t>новых сортов.</w:t>
      </w:r>
    </w:p>
    <w:p w14:paraId="7AB865B5" w14:textId="16F7FB0F" w:rsidR="00B94D30" w:rsidRPr="00CB39A8" w:rsidRDefault="00B03145" w:rsidP="00B20D43">
      <w:pPr>
        <w:pStyle w:val="NormalWeb"/>
        <w:spacing w:before="0" w:beforeAutospacing="0" w:after="0" w:afterAutospacing="0" w:line="360" w:lineRule="auto"/>
        <w:ind w:firstLine="851"/>
        <w:jc w:val="both"/>
        <w:rPr>
          <w:sz w:val="28"/>
          <w:szCs w:val="28"/>
        </w:rPr>
      </w:pPr>
      <w:r w:rsidRPr="00620893">
        <w:rPr>
          <w:sz w:val="28"/>
          <w:szCs w:val="28"/>
        </w:rPr>
        <w:t>Дальнейшее изучение влияния патогенов на растения мутантных форм</w:t>
      </w:r>
      <w:r w:rsidR="000C751E" w:rsidRPr="00620893">
        <w:rPr>
          <w:sz w:val="28"/>
          <w:szCs w:val="28"/>
        </w:rPr>
        <w:t xml:space="preserve"> будет продолжено как в естественных условиях, так на </w:t>
      </w:r>
      <w:r w:rsidRPr="00620893">
        <w:rPr>
          <w:sz w:val="28"/>
          <w:szCs w:val="28"/>
        </w:rPr>
        <w:t xml:space="preserve">искусственном фоне. </w:t>
      </w:r>
    </w:p>
    <w:p w14:paraId="7F46A150" w14:textId="77777777" w:rsidR="00911E85" w:rsidRPr="00CB39A8" w:rsidRDefault="00911E85" w:rsidP="00B20D43">
      <w:pPr>
        <w:pStyle w:val="NormalWeb"/>
        <w:spacing w:before="0" w:beforeAutospacing="0" w:after="0" w:afterAutospacing="0" w:line="360" w:lineRule="auto"/>
        <w:ind w:firstLine="851"/>
        <w:jc w:val="both"/>
        <w:rPr>
          <w:sz w:val="28"/>
          <w:szCs w:val="28"/>
        </w:rPr>
      </w:pPr>
    </w:p>
    <w:p w14:paraId="1B27DA44" w14:textId="4D176AB1" w:rsidR="00136795" w:rsidRPr="000E0845" w:rsidRDefault="00B94D30" w:rsidP="00911E85">
      <w:pPr>
        <w:pStyle w:val="NormalWeb"/>
        <w:tabs>
          <w:tab w:val="left" w:pos="1134"/>
        </w:tabs>
        <w:spacing w:before="0" w:beforeAutospacing="0" w:after="0" w:afterAutospacing="0"/>
        <w:ind w:firstLine="567"/>
        <w:jc w:val="center"/>
        <w:rPr>
          <w:b/>
          <w:sz w:val="28"/>
          <w:szCs w:val="28"/>
        </w:rPr>
      </w:pPr>
      <w:r w:rsidRPr="000E0845">
        <w:rPr>
          <w:b/>
          <w:sz w:val="28"/>
          <w:szCs w:val="28"/>
        </w:rPr>
        <w:t>Литература</w:t>
      </w:r>
      <w:r w:rsidR="000E0845" w:rsidRPr="000E0845">
        <w:rPr>
          <w:b/>
          <w:sz w:val="28"/>
          <w:szCs w:val="28"/>
        </w:rPr>
        <w:t>:</w:t>
      </w:r>
    </w:p>
    <w:p w14:paraId="51B25ECB" w14:textId="321FD1A1" w:rsidR="00503303" w:rsidRPr="000E0845" w:rsidRDefault="0074026A" w:rsidP="00911E85">
      <w:pPr>
        <w:numPr>
          <w:ilvl w:val="0"/>
          <w:numId w:val="8"/>
        </w:numPr>
        <w:tabs>
          <w:tab w:val="left" w:pos="1134"/>
        </w:tabs>
        <w:spacing w:after="0" w:line="240" w:lineRule="auto"/>
        <w:ind w:left="0" w:right="-2"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Плотников</w:t>
      </w:r>
      <w:r w:rsidR="00136795" w:rsidRPr="000E0845">
        <w:rPr>
          <w:rFonts w:ascii="Times New Roman" w:eastAsia="Calibri" w:hAnsi="Times New Roman" w:cs="Times New Roman"/>
          <w:sz w:val="24"/>
          <w:szCs w:val="24"/>
        </w:rPr>
        <w:t xml:space="preserve"> В. К. Биологические маркёры для селекции на морозоустойчивость озимых форм мягкой пшеницы и ячменя / В. К. Плотников, Я. Ю. Евтушенко, А. А. </w:t>
      </w:r>
      <w:proofErr w:type="spellStart"/>
      <w:r w:rsidR="00136795" w:rsidRPr="000E0845">
        <w:rPr>
          <w:rFonts w:ascii="Times New Roman" w:eastAsia="Calibri" w:hAnsi="Times New Roman" w:cs="Times New Roman"/>
          <w:sz w:val="24"/>
          <w:szCs w:val="24"/>
        </w:rPr>
        <w:t>Салфетников</w:t>
      </w:r>
      <w:proofErr w:type="spellEnd"/>
      <w:r w:rsidR="00136795" w:rsidRPr="000E0845">
        <w:rPr>
          <w:rFonts w:ascii="Times New Roman" w:eastAsia="Calibri" w:hAnsi="Times New Roman" w:cs="Times New Roman"/>
          <w:sz w:val="24"/>
          <w:szCs w:val="24"/>
        </w:rPr>
        <w:t xml:space="preserve">, Н. В. </w:t>
      </w:r>
      <w:proofErr w:type="spellStart"/>
      <w:r w:rsidR="00136795" w:rsidRPr="000E0845">
        <w:rPr>
          <w:rFonts w:ascii="Times New Roman" w:eastAsia="Calibri" w:hAnsi="Times New Roman" w:cs="Times New Roman"/>
          <w:sz w:val="24"/>
          <w:szCs w:val="24"/>
        </w:rPr>
        <w:t>Репко</w:t>
      </w:r>
      <w:proofErr w:type="spellEnd"/>
      <w:r w:rsidR="00136795" w:rsidRPr="000E0845">
        <w:rPr>
          <w:rFonts w:ascii="Times New Roman" w:eastAsia="Calibri" w:hAnsi="Times New Roman" w:cs="Times New Roman"/>
          <w:sz w:val="24"/>
          <w:szCs w:val="24"/>
        </w:rPr>
        <w:t xml:space="preserve">, А. И. Насонов // Политематический сетевой электронный научный журнал Кубанского государственного аграрного университета. – Краснодар: КубГАУ. – 2014. – № 104. – С. 1855–1887. </w:t>
      </w:r>
    </w:p>
    <w:p w14:paraId="68A9BAC5" w14:textId="42EB7148" w:rsidR="00136795" w:rsidRPr="000E0845" w:rsidRDefault="00136795" w:rsidP="00911E85">
      <w:pPr>
        <w:numPr>
          <w:ilvl w:val="0"/>
          <w:numId w:val="8"/>
        </w:numPr>
        <w:tabs>
          <w:tab w:val="left" w:pos="1134"/>
        </w:tabs>
        <w:spacing w:after="0" w:line="240" w:lineRule="auto"/>
        <w:ind w:left="0" w:right="-2" w:firstLine="567"/>
        <w:jc w:val="both"/>
        <w:rPr>
          <w:rFonts w:ascii="Times New Roman" w:eastAsia="Calibri" w:hAnsi="Times New Roman" w:cs="Times New Roman"/>
          <w:sz w:val="24"/>
          <w:szCs w:val="24"/>
        </w:rPr>
      </w:pPr>
      <w:proofErr w:type="spellStart"/>
      <w:r w:rsidRPr="000E0845">
        <w:rPr>
          <w:rFonts w:ascii="Times New Roman" w:hAnsi="Times New Roman" w:cs="Times New Roman"/>
          <w:sz w:val="24"/>
          <w:szCs w:val="24"/>
        </w:rPr>
        <w:t>Репко</w:t>
      </w:r>
      <w:proofErr w:type="spellEnd"/>
      <w:r w:rsidRPr="000E0845">
        <w:rPr>
          <w:rFonts w:ascii="Times New Roman" w:hAnsi="Times New Roman" w:cs="Times New Roman"/>
          <w:sz w:val="24"/>
          <w:szCs w:val="24"/>
        </w:rPr>
        <w:t xml:space="preserve"> Н. В. Новый сорт озимого ячменя Кубагро-1 и особенности его возделывания / Н. В. </w:t>
      </w:r>
      <w:proofErr w:type="spellStart"/>
      <w:r w:rsidRPr="000E0845">
        <w:rPr>
          <w:rFonts w:ascii="Times New Roman" w:hAnsi="Times New Roman" w:cs="Times New Roman"/>
          <w:sz w:val="24"/>
          <w:szCs w:val="24"/>
        </w:rPr>
        <w:t>Репко</w:t>
      </w:r>
      <w:proofErr w:type="spellEnd"/>
      <w:r w:rsidRPr="000E0845">
        <w:rPr>
          <w:rFonts w:ascii="Times New Roman" w:hAnsi="Times New Roman" w:cs="Times New Roman"/>
          <w:sz w:val="24"/>
          <w:szCs w:val="24"/>
        </w:rPr>
        <w:t xml:space="preserve"> [и др.] // Вестник АПК Ставрополья. – Ставрополь, 2014. – № 3 (15). – С. 177–184.</w:t>
      </w:r>
    </w:p>
    <w:p w14:paraId="0A0CB376" w14:textId="77777777" w:rsidR="00136795" w:rsidRPr="000E0845" w:rsidRDefault="00136795" w:rsidP="00911E85">
      <w:pPr>
        <w:pStyle w:val="ListParagraph"/>
        <w:numPr>
          <w:ilvl w:val="0"/>
          <w:numId w:val="8"/>
        </w:numPr>
        <w:tabs>
          <w:tab w:val="left" w:pos="1134"/>
        </w:tabs>
        <w:spacing w:after="0" w:line="240" w:lineRule="auto"/>
        <w:ind w:left="0" w:right="-2" w:firstLine="567"/>
        <w:contextualSpacing w:val="0"/>
        <w:jc w:val="both"/>
        <w:rPr>
          <w:rFonts w:ascii="Times New Roman" w:hAnsi="Times New Roman" w:cs="Times New Roman"/>
          <w:sz w:val="24"/>
          <w:szCs w:val="24"/>
        </w:rPr>
      </w:pPr>
      <w:proofErr w:type="spellStart"/>
      <w:r w:rsidRPr="000E0845">
        <w:rPr>
          <w:rFonts w:ascii="Times New Roman" w:hAnsi="Times New Roman" w:cs="Times New Roman"/>
          <w:sz w:val="24"/>
          <w:szCs w:val="24"/>
        </w:rPr>
        <w:t>Репко</w:t>
      </w:r>
      <w:proofErr w:type="spellEnd"/>
      <w:r w:rsidRPr="000E0845">
        <w:rPr>
          <w:rFonts w:ascii="Times New Roman" w:hAnsi="Times New Roman" w:cs="Times New Roman"/>
          <w:sz w:val="24"/>
          <w:szCs w:val="24"/>
        </w:rPr>
        <w:t xml:space="preserve"> Н. В. Резистентность коллекционных сортов озимого ячменя к основным болезням / Н. В. </w:t>
      </w:r>
      <w:proofErr w:type="spellStart"/>
      <w:r w:rsidRPr="000E0845">
        <w:rPr>
          <w:rFonts w:ascii="Times New Roman" w:hAnsi="Times New Roman" w:cs="Times New Roman"/>
          <w:sz w:val="24"/>
          <w:szCs w:val="24"/>
        </w:rPr>
        <w:t>Репко</w:t>
      </w:r>
      <w:proofErr w:type="spellEnd"/>
      <w:r w:rsidRPr="000E0845">
        <w:rPr>
          <w:rFonts w:ascii="Times New Roman" w:hAnsi="Times New Roman" w:cs="Times New Roman"/>
          <w:sz w:val="24"/>
          <w:szCs w:val="24"/>
        </w:rPr>
        <w:t xml:space="preserve">, К. В. </w:t>
      </w:r>
      <w:proofErr w:type="spellStart"/>
      <w:r w:rsidRPr="000E0845">
        <w:rPr>
          <w:rFonts w:ascii="Times New Roman" w:hAnsi="Times New Roman" w:cs="Times New Roman"/>
          <w:sz w:val="24"/>
          <w:szCs w:val="24"/>
        </w:rPr>
        <w:t>Сухинина</w:t>
      </w:r>
      <w:proofErr w:type="spellEnd"/>
      <w:r w:rsidRPr="000E0845">
        <w:rPr>
          <w:rFonts w:ascii="Times New Roman" w:hAnsi="Times New Roman" w:cs="Times New Roman"/>
          <w:sz w:val="24"/>
          <w:szCs w:val="24"/>
        </w:rPr>
        <w:t xml:space="preserve"> // Тр./ КубГАУ. – Краснодар, 2017. – № 65. – С. 90–100.</w:t>
      </w:r>
    </w:p>
    <w:p w14:paraId="4A2DD6DD" w14:textId="77777777" w:rsidR="00136795" w:rsidRPr="000E0845" w:rsidRDefault="00136795" w:rsidP="00911E85">
      <w:pPr>
        <w:numPr>
          <w:ilvl w:val="0"/>
          <w:numId w:val="8"/>
        </w:numPr>
        <w:tabs>
          <w:tab w:val="left" w:pos="567"/>
          <w:tab w:val="left" w:pos="1134"/>
          <w:tab w:val="left" w:pos="1190"/>
        </w:tabs>
        <w:spacing w:after="0" w:line="240" w:lineRule="auto"/>
        <w:ind w:left="0" w:firstLine="567"/>
        <w:jc w:val="both"/>
        <w:rPr>
          <w:rFonts w:ascii="Times New Roman" w:eastAsia="Times New Roman" w:hAnsi="Times New Roman" w:cs="Times New Roman"/>
          <w:sz w:val="24"/>
          <w:szCs w:val="24"/>
          <w:lang w:eastAsia="ru-RU"/>
        </w:rPr>
      </w:pPr>
      <w:proofErr w:type="spellStart"/>
      <w:r w:rsidRPr="000E0845">
        <w:rPr>
          <w:rFonts w:ascii="Times New Roman" w:hAnsi="Times New Roman" w:cs="Times New Roman"/>
          <w:sz w:val="24"/>
          <w:szCs w:val="24"/>
        </w:rPr>
        <w:t>Репко</w:t>
      </w:r>
      <w:proofErr w:type="spellEnd"/>
      <w:r w:rsidRPr="000E0845">
        <w:rPr>
          <w:rFonts w:ascii="Times New Roman" w:hAnsi="Times New Roman" w:cs="Times New Roman"/>
          <w:sz w:val="24"/>
          <w:szCs w:val="24"/>
        </w:rPr>
        <w:t xml:space="preserve"> Н. В. </w:t>
      </w:r>
      <w:proofErr w:type="spellStart"/>
      <w:r w:rsidRPr="000E0845">
        <w:rPr>
          <w:rFonts w:ascii="Times New Roman" w:hAnsi="Times New Roman" w:cs="Times New Roman"/>
          <w:sz w:val="24"/>
          <w:szCs w:val="24"/>
        </w:rPr>
        <w:t>Сортоизучение</w:t>
      </w:r>
      <w:proofErr w:type="spellEnd"/>
      <w:r w:rsidRPr="000E0845">
        <w:rPr>
          <w:rFonts w:ascii="Times New Roman" w:hAnsi="Times New Roman" w:cs="Times New Roman"/>
          <w:sz w:val="24"/>
          <w:szCs w:val="24"/>
        </w:rPr>
        <w:t xml:space="preserve"> урожайности озимого ячменя / Н. В. </w:t>
      </w:r>
      <w:proofErr w:type="spellStart"/>
      <w:r w:rsidRPr="000E0845">
        <w:rPr>
          <w:rFonts w:ascii="Times New Roman" w:hAnsi="Times New Roman" w:cs="Times New Roman"/>
          <w:sz w:val="24"/>
          <w:szCs w:val="24"/>
        </w:rPr>
        <w:t>Репко</w:t>
      </w:r>
      <w:proofErr w:type="spellEnd"/>
      <w:r w:rsidRPr="000E0845">
        <w:rPr>
          <w:rFonts w:ascii="Times New Roman" w:hAnsi="Times New Roman" w:cs="Times New Roman"/>
          <w:sz w:val="24"/>
          <w:szCs w:val="24"/>
        </w:rPr>
        <w:t xml:space="preserve">, К. В. Подоляк, А. А. </w:t>
      </w:r>
      <w:proofErr w:type="spellStart"/>
      <w:r w:rsidRPr="000E0845">
        <w:rPr>
          <w:rFonts w:ascii="Times New Roman" w:hAnsi="Times New Roman" w:cs="Times New Roman"/>
          <w:sz w:val="24"/>
          <w:szCs w:val="24"/>
        </w:rPr>
        <w:t>Сухинин</w:t>
      </w:r>
      <w:proofErr w:type="spellEnd"/>
      <w:r w:rsidRPr="000E0845">
        <w:rPr>
          <w:rFonts w:ascii="Times New Roman" w:hAnsi="Times New Roman" w:cs="Times New Roman"/>
          <w:sz w:val="24"/>
          <w:szCs w:val="24"/>
        </w:rPr>
        <w:t xml:space="preserve"> // Политематический сетевой электронный научный журнал Кубанского государственного аграрного университета. – Краснодар : КубГАУ, 2013. – № 91. – С. 887–900.</w:t>
      </w:r>
    </w:p>
    <w:p w14:paraId="28905A90" w14:textId="3C370FD3" w:rsidR="00136795" w:rsidRPr="000E0845" w:rsidRDefault="0074026A" w:rsidP="00911E85">
      <w:pPr>
        <w:numPr>
          <w:ilvl w:val="0"/>
          <w:numId w:val="8"/>
        </w:numPr>
        <w:tabs>
          <w:tab w:val="left" w:pos="567"/>
          <w:tab w:val="left" w:pos="1134"/>
          <w:tab w:val="left" w:pos="1190"/>
        </w:tabs>
        <w:spacing w:after="0" w:line="240" w:lineRule="auto"/>
        <w:ind w:left="0" w:firstLine="567"/>
        <w:jc w:val="both"/>
        <w:rPr>
          <w:rFonts w:ascii="Times New Roman" w:eastAsia="Times New Roman" w:hAnsi="Times New Roman" w:cs="Times New Roman"/>
          <w:sz w:val="24"/>
          <w:szCs w:val="24"/>
          <w:lang w:eastAsia="ru-RU"/>
        </w:rPr>
      </w:pPr>
      <w:proofErr w:type="spellStart"/>
      <w:r>
        <w:rPr>
          <w:rFonts w:ascii="Times New Roman" w:hAnsi="Times New Roman" w:cs="Times New Roman"/>
          <w:sz w:val="24"/>
          <w:szCs w:val="24"/>
        </w:rPr>
        <w:t>Репко</w:t>
      </w:r>
      <w:proofErr w:type="spellEnd"/>
      <w:r w:rsidR="00136795" w:rsidRPr="000E0845">
        <w:rPr>
          <w:rFonts w:ascii="Times New Roman" w:hAnsi="Times New Roman" w:cs="Times New Roman"/>
          <w:sz w:val="24"/>
          <w:szCs w:val="24"/>
        </w:rPr>
        <w:t xml:space="preserve"> Н. В. Устойчивость к мучнистой росе озимого ячменя местной селекции на Кубани / Н. В. </w:t>
      </w:r>
      <w:proofErr w:type="spellStart"/>
      <w:r w:rsidR="00136795" w:rsidRPr="000E0845">
        <w:rPr>
          <w:rFonts w:ascii="Times New Roman" w:hAnsi="Times New Roman" w:cs="Times New Roman"/>
          <w:sz w:val="24"/>
          <w:szCs w:val="24"/>
        </w:rPr>
        <w:t>Репко</w:t>
      </w:r>
      <w:proofErr w:type="spellEnd"/>
      <w:r w:rsidR="00136795" w:rsidRPr="000E0845">
        <w:rPr>
          <w:rFonts w:ascii="Times New Roman" w:hAnsi="Times New Roman" w:cs="Times New Roman"/>
          <w:sz w:val="24"/>
          <w:szCs w:val="24"/>
        </w:rPr>
        <w:t xml:space="preserve">, Е. С. Бойко,          Л. В. Назаренко, И. О. Макарова, Е. В. </w:t>
      </w:r>
      <w:proofErr w:type="spellStart"/>
      <w:r w:rsidR="00136795" w:rsidRPr="000E0845">
        <w:rPr>
          <w:rFonts w:ascii="Times New Roman" w:hAnsi="Times New Roman" w:cs="Times New Roman"/>
          <w:sz w:val="24"/>
          <w:szCs w:val="24"/>
        </w:rPr>
        <w:t>Смиронова</w:t>
      </w:r>
      <w:proofErr w:type="spellEnd"/>
      <w:r w:rsidR="00136795" w:rsidRPr="000E0845">
        <w:rPr>
          <w:rFonts w:ascii="Times New Roman" w:hAnsi="Times New Roman" w:cs="Times New Roman"/>
          <w:sz w:val="24"/>
          <w:szCs w:val="24"/>
        </w:rPr>
        <w:t xml:space="preserve"> // Защита и карантин растений. – М., 2016. – № 11. – С. 24–26. </w:t>
      </w:r>
    </w:p>
    <w:p w14:paraId="5737187D" w14:textId="33848584" w:rsidR="00503303" w:rsidRPr="000E0845" w:rsidRDefault="0074026A" w:rsidP="00911E85">
      <w:pPr>
        <w:numPr>
          <w:ilvl w:val="0"/>
          <w:numId w:val="8"/>
        </w:numPr>
        <w:tabs>
          <w:tab w:val="left" w:pos="567"/>
          <w:tab w:val="left" w:pos="1134"/>
          <w:tab w:val="left" w:pos="1190"/>
        </w:tabs>
        <w:spacing w:after="0" w:line="240" w:lineRule="auto"/>
        <w:ind w:left="0"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Репко</w:t>
      </w:r>
      <w:proofErr w:type="spellEnd"/>
      <w:r w:rsidR="00136795" w:rsidRPr="000E0845">
        <w:rPr>
          <w:rFonts w:ascii="Times New Roman" w:hAnsi="Times New Roman" w:cs="Times New Roman"/>
          <w:sz w:val="24"/>
          <w:szCs w:val="24"/>
        </w:rPr>
        <w:t xml:space="preserve"> Н. В. Резистентность коллекционных форм озимого ячменя к мучнистой росе / Н. В. </w:t>
      </w:r>
      <w:proofErr w:type="spellStart"/>
      <w:r w:rsidR="00136795" w:rsidRPr="000E0845">
        <w:rPr>
          <w:rFonts w:ascii="Times New Roman" w:hAnsi="Times New Roman" w:cs="Times New Roman"/>
          <w:sz w:val="24"/>
          <w:szCs w:val="24"/>
        </w:rPr>
        <w:t>Репко</w:t>
      </w:r>
      <w:proofErr w:type="spellEnd"/>
      <w:r w:rsidR="00136795" w:rsidRPr="000E0845">
        <w:rPr>
          <w:rFonts w:ascii="Times New Roman" w:hAnsi="Times New Roman" w:cs="Times New Roman"/>
          <w:sz w:val="24"/>
          <w:szCs w:val="24"/>
        </w:rPr>
        <w:t xml:space="preserve">, А. С. </w:t>
      </w:r>
      <w:proofErr w:type="spellStart"/>
      <w:r w:rsidR="00136795" w:rsidRPr="000E0845">
        <w:rPr>
          <w:rFonts w:ascii="Times New Roman" w:hAnsi="Times New Roman" w:cs="Times New Roman"/>
          <w:sz w:val="24"/>
          <w:szCs w:val="24"/>
        </w:rPr>
        <w:t>Ерешко</w:t>
      </w:r>
      <w:proofErr w:type="spellEnd"/>
      <w:r w:rsidR="00136795" w:rsidRPr="000E0845">
        <w:rPr>
          <w:rFonts w:ascii="Times New Roman" w:hAnsi="Times New Roman" w:cs="Times New Roman"/>
          <w:sz w:val="24"/>
          <w:szCs w:val="24"/>
        </w:rPr>
        <w:t xml:space="preserve">, А. С. </w:t>
      </w:r>
      <w:proofErr w:type="spellStart"/>
      <w:r w:rsidR="00136795" w:rsidRPr="000E0845">
        <w:rPr>
          <w:rFonts w:ascii="Times New Roman" w:hAnsi="Times New Roman" w:cs="Times New Roman"/>
          <w:sz w:val="24"/>
          <w:szCs w:val="24"/>
        </w:rPr>
        <w:t>Коблянский</w:t>
      </w:r>
      <w:proofErr w:type="spellEnd"/>
      <w:r w:rsidR="00136795" w:rsidRPr="000E0845">
        <w:rPr>
          <w:rFonts w:ascii="Times New Roman" w:hAnsi="Times New Roman" w:cs="Times New Roman"/>
          <w:sz w:val="24"/>
          <w:szCs w:val="24"/>
        </w:rPr>
        <w:t xml:space="preserve">, И. О. Макарова, Е. В. </w:t>
      </w:r>
      <w:proofErr w:type="spellStart"/>
      <w:r w:rsidR="00136795" w:rsidRPr="000E0845">
        <w:rPr>
          <w:rFonts w:ascii="Times New Roman" w:hAnsi="Times New Roman" w:cs="Times New Roman"/>
          <w:sz w:val="24"/>
          <w:szCs w:val="24"/>
        </w:rPr>
        <w:t>Смиронова</w:t>
      </w:r>
      <w:proofErr w:type="spellEnd"/>
      <w:r w:rsidR="00136795" w:rsidRPr="000E0845">
        <w:rPr>
          <w:rFonts w:ascii="Times New Roman" w:hAnsi="Times New Roman" w:cs="Times New Roman"/>
          <w:sz w:val="24"/>
          <w:szCs w:val="24"/>
        </w:rPr>
        <w:t xml:space="preserve"> // Защита и карантин растений. – М., 2017. – № 15. – С. 42</w:t>
      </w:r>
    </w:p>
    <w:p w14:paraId="3E3F11AD" w14:textId="77777777" w:rsidR="00503303" w:rsidRPr="000E0845" w:rsidRDefault="00503303" w:rsidP="00911E85">
      <w:pPr>
        <w:numPr>
          <w:ilvl w:val="0"/>
          <w:numId w:val="8"/>
        </w:numPr>
        <w:tabs>
          <w:tab w:val="left" w:pos="567"/>
          <w:tab w:val="left" w:pos="1134"/>
          <w:tab w:val="left" w:pos="1190"/>
        </w:tabs>
        <w:spacing w:after="0" w:line="240" w:lineRule="auto"/>
        <w:ind w:left="0" w:firstLine="567"/>
        <w:jc w:val="both"/>
        <w:rPr>
          <w:rFonts w:ascii="Times New Roman" w:eastAsia="Times New Roman" w:hAnsi="Times New Roman" w:cs="Times New Roman"/>
          <w:sz w:val="24"/>
          <w:szCs w:val="24"/>
          <w:lang w:eastAsia="ru-RU"/>
        </w:rPr>
      </w:pPr>
      <w:proofErr w:type="spellStart"/>
      <w:r w:rsidRPr="000E0845">
        <w:rPr>
          <w:rFonts w:ascii="Times New Roman" w:eastAsia="Calibri" w:hAnsi="Times New Roman" w:cs="Times New Roman"/>
          <w:sz w:val="24"/>
          <w:szCs w:val="24"/>
        </w:rPr>
        <w:t>Репко</w:t>
      </w:r>
      <w:proofErr w:type="spellEnd"/>
      <w:r w:rsidRPr="000E0845">
        <w:rPr>
          <w:rFonts w:ascii="Times New Roman" w:eastAsia="Calibri" w:hAnsi="Times New Roman" w:cs="Times New Roman"/>
          <w:sz w:val="24"/>
          <w:szCs w:val="24"/>
        </w:rPr>
        <w:t xml:space="preserve"> Н. В. Высота растений и устойчивость к полеганию коллекционных сортов озимого ячменя / Н. В. </w:t>
      </w:r>
      <w:proofErr w:type="spellStart"/>
      <w:r w:rsidRPr="000E0845">
        <w:rPr>
          <w:rFonts w:ascii="Times New Roman" w:eastAsia="Calibri" w:hAnsi="Times New Roman" w:cs="Times New Roman"/>
          <w:sz w:val="24"/>
          <w:szCs w:val="24"/>
        </w:rPr>
        <w:t>Репко</w:t>
      </w:r>
      <w:proofErr w:type="spellEnd"/>
      <w:r w:rsidRPr="000E0845">
        <w:rPr>
          <w:rFonts w:ascii="Times New Roman" w:eastAsia="Calibri" w:hAnsi="Times New Roman" w:cs="Times New Roman"/>
          <w:sz w:val="24"/>
          <w:szCs w:val="24"/>
        </w:rPr>
        <w:t xml:space="preserve">, А. С. </w:t>
      </w:r>
      <w:proofErr w:type="spellStart"/>
      <w:r w:rsidRPr="000E0845">
        <w:rPr>
          <w:rFonts w:ascii="Times New Roman" w:eastAsia="Calibri" w:hAnsi="Times New Roman" w:cs="Times New Roman"/>
          <w:sz w:val="24"/>
          <w:szCs w:val="24"/>
        </w:rPr>
        <w:t>Коблянский</w:t>
      </w:r>
      <w:proofErr w:type="spellEnd"/>
      <w:r w:rsidRPr="000E0845">
        <w:rPr>
          <w:rFonts w:ascii="Times New Roman" w:eastAsia="Calibri" w:hAnsi="Times New Roman" w:cs="Times New Roman"/>
          <w:sz w:val="24"/>
          <w:szCs w:val="24"/>
        </w:rPr>
        <w:t xml:space="preserve">, Е. В. </w:t>
      </w:r>
      <w:proofErr w:type="spellStart"/>
      <w:r w:rsidRPr="000E0845">
        <w:rPr>
          <w:rFonts w:ascii="Times New Roman" w:eastAsia="Calibri" w:hAnsi="Times New Roman" w:cs="Times New Roman"/>
          <w:sz w:val="24"/>
          <w:szCs w:val="24"/>
        </w:rPr>
        <w:t>Хронюк</w:t>
      </w:r>
      <w:proofErr w:type="spellEnd"/>
      <w:r w:rsidRPr="000E0845">
        <w:rPr>
          <w:rFonts w:ascii="Times New Roman" w:eastAsia="Calibri" w:hAnsi="Times New Roman" w:cs="Times New Roman"/>
          <w:sz w:val="24"/>
          <w:szCs w:val="24"/>
        </w:rPr>
        <w:t xml:space="preserve"> // Политематический сетевой электронный научный журнал Кубанского государственного аграрного университета. 2017. № 133. С. 160-172</w:t>
      </w:r>
    </w:p>
    <w:p w14:paraId="558B12F7" w14:textId="698B7A9E" w:rsidR="00503303" w:rsidRPr="000E0845" w:rsidRDefault="00503303" w:rsidP="00911E85">
      <w:pPr>
        <w:numPr>
          <w:ilvl w:val="0"/>
          <w:numId w:val="8"/>
        </w:numPr>
        <w:tabs>
          <w:tab w:val="left" w:pos="567"/>
          <w:tab w:val="left" w:pos="1134"/>
          <w:tab w:val="left" w:pos="1190"/>
        </w:tabs>
        <w:spacing w:after="0" w:line="240" w:lineRule="auto"/>
        <w:ind w:left="0" w:firstLine="567"/>
        <w:jc w:val="both"/>
        <w:rPr>
          <w:rFonts w:ascii="Times New Roman" w:eastAsia="Times New Roman" w:hAnsi="Times New Roman" w:cs="Times New Roman"/>
          <w:sz w:val="24"/>
          <w:szCs w:val="24"/>
          <w:lang w:eastAsia="ru-RU"/>
        </w:rPr>
      </w:pPr>
      <w:proofErr w:type="spellStart"/>
      <w:r w:rsidRPr="000E0845">
        <w:rPr>
          <w:rFonts w:ascii="Times New Roman" w:eastAsia="Times New Roman" w:hAnsi="Times New Roman" w:cs="Times New Roman"/>
          <w:sz w:val="24"/>
          <w:szCs w:val="24"/>
          <w:lang w:eastAsia="ru-RU"/>
        </w:rPr>
        <w:t>Репко</w:t>
      </w:r>
      <w:proofErr w:type="spellEnd"/>
      <w:r w:rsidRPr="000E0845">
        <w:rPr>
          <w:rFonts w:ascii="Times New Roman" w:eastAsia="Times New Roman" w:hAnsi="Times New Roman" w:cs="Times New Roman"/>
          <w:sz w:val="24"/>
          <w:szCs w:val="24"/>
          <w:lang w:eastAsia="ru-RU"/>
        </w:rPr>
        <w:t xml:space="preserve"> Н. В. Анализ зависимости урожайности от продолжительности вегетационного периода сортов озимого ячменя/ Н. В. </w:t>
      </w:r>
      <w:proofErr w:type="spellStart"/>
      <w:r w:rsidRPr="000E0845">
        <w:rPr>
          <w:rFonts w:ascii="Times New Roman" w:eastAsia="Times New Roman" w:hAnsi="Times New Roman" w:cs="Times New Roman"/>
          <w:sz w:val="24"/>
          <w:szCs w:val="24"/>
          <w:lang w:eastAsia="ru-RU"/>
        </w:rPr>
        <w:t>Репко</w:t>
      </w:r>
      <w:proofErr w:type="spellEnd"/>
      <w:r w:rsidRPr="000E0845">
        <w:rPr>
          <w:rFonts w:ascii="Times New Roman" w:eastAsia="Times New Roman" w:hAnsi="Times New Roman" w:cs="Times New Roman"/>
          <w:sz w:val="24"/>
          <w:szCs w:val="24"/>
          <w:lang w:eastAsia="ru-RU"/>
        </w:rPr>
        <w:t xml:space="preserve">, А. С. </w:t>
      </w:r>
      <w:proofErr w:type="spellStart"/>
      <w:r w:rsidRPr="000E0845">
        <w:rPr>
          <w:rFonts w:ascii="Times New Roman" w:eastAsia="Times New Roman" w:hAnsi="Times New Roman" w:cs="Times New Roman"/>
          <w:sz w:val="24"/>
          <w:szCs w:val="24"/>
          <w:lang w:eastAsia="ru-RU"/>
        </w:rPr>
        <w:t>Коблянский</w:t>
      </w:r>
      <w:proofErr w:type="spellEnd"/>
      <w:r w:rsidRPr="000E0845">
        <w:rPr>
          <w:rFonts w:ascii="Times New Roman" w:eastAsia="Times New Roman" w:hAnsi="Times New Roman" w:cs="Times New Roman"/>
          <w:sz w:val="24"/>
          <w:szCs w:val="24"/>
          <w:lang w:eastAsia="ru-RU"/>
        </w:rPr>
        <w:t xml:space="preserve">, Е. В. </w:t>
      </w:r>
      <w:proofErr w:type="spellStart"/>
      <w:r w:rsidRPr="000E0845">
        <w:rPr>
          <w:rFonts w:ascii="Times New Roman" w:eastAsia="Times New Roman" w:hAnsi="Times New Roman" w:cs="Times New Roman"/>
          <w:sz w:val="24"/>
          <w:szCs w:val="24"/>
          <w:lang w:eastAsia="ru-RU"/>
        </w:rPr>
        <w:t>Хронюк</w:t>
      </w:r>
      <w:proofErr w:type="spellEnd"/>
      <w:r w:rsidRPr="000E0845">
        <w:rPr>
          <w:rFonts w:ascii="Times New Roman" w:eastAsia="Times New Roman" w:hAnsi="Times New Roman" w:cs="Times New Roman"/>
          <w:sz w:val="24"/>
          <w:szCs w:val="24"/>
          <w:lang w:eastAsia="ru-RU"/>
        </w:rPr>
        <w:t xml:space="preserve"> // Политематический сетевой электронный научный журнал Кубанского государственного аграрного университета. 2017. № 132. С. 951-964</w:t>
      </w:r>
    </w:p>
    <w:p w14:paraId="08DDCC44" w14:textId="77777777" w:rsidR="00503303" w:rsidRPr="000E0845" w:rsidRDefault="00503303" w:rsidP="00911E85">
      <w:pPr>
        <w:numPr>
          <w:ilvl w:val="0"/>
          <w:numId w:val="8"/>
        </w:numPr>
        <w:tabs>
          <w:tab w:val="left" w:pos="567"/>
          <w:tab w:val="left" w:pos="1134"/>
          <w:tab w:val="left" w:pos="1190"/>
        </w:tabs>
        <w:spacing w:after="0" w:line="240" w:lineRule="auto"/>
        <w:ind w:left="0" w:firstLine="567"/>
        <w:jc w:val="both"/>
        <w:rPr>
          <w:rFonts w:ascii="Times New Roman" w:eastAsia="Times New Roman" w:hAnsi="Times New Roman" w:cs="Times New Roman"/>
          <w:sz w:val="24"/>
          <w:szCs w:val="24"/>
          <w:lang w:eastAsia="ru-RU"/>
        </w:rPr>
      </w:pPr>
      <w:proofErr w:type="spellStart"/>
      <w:r w:rsidRPr="000E0845">
        <w:rPr>
          <w:rFonts w:ascii="Times New Roman" w:eastAsia="Calibri" w:hAnsi="Times New Roman" w:cs="Times New Roman"/>
          <w:sz w:val="24"/>
          <w:szCs w:val="24"/>
        </w:rPr>
        <w:t>Салфетников</w:t>
      </w:r>
      <w:proofErr w:type="spellEnd"/>
      <w:r w:rsidRPr="000E0845">
        <w:rPr>
          <w:rFonts w:ascii="Times New Roman" w:eastAsia="Calibri" w:hAnsi="Times New Roman" w:cs="Times New Roman"/>
          <w:sz w:val="24"/>
          <w:szCs w:val="24"/>
        </w:rPr>
        <w:t xml:space="preserve"> А. А.  Влияние сроков сева на урожайность новых сортов озимого ячменя / А. А. </w:t>
      </w:r>
      <w:proofErr w:type="spellStart"/>
      <w:r w:rsidRPr="000E0845">
        <w:rPr>
          <w:rFonts w:ascii="Times New Roman" w:eastAsia="Calibri" w:hAnsi="Times New Roman" w:cs="Times New Roman"/>
          <w:sz w:val="24"/>
          <w:szCs w:val="24"/>
        </w:rPr>
        <w:t>Салфетников</w:t>
      </w:r>
      <w:proofErr w:type="spellEnd"/>
      <w:r w:rsidRPr="000E0845">
        <w:rPr>
          <w:rFonts w:ascii="Times New Roman" w:eastAsia="Calibri" w:hAnsi="Times New Roman" w:cs="Times New Roman"/>
          <w:sz w:val="24"/>
          <w:szCs w:val="24"/>
        </w:rPr>
        <w:t xml:space="preserve">, Н. В. </w:t>
      </w:r>
      <w:proofErr w:type="spellStart"/>
      <w:r w:rsidRPr="000E0845">
        <w:rPr>
          <w:rFonts w:ascii="Times New Roman" w:eastAsia="Calibri" w:hAnsi="Times New Roman" w:cs="Times New Roman"/>
          <w:sz w:val="24"/>
          <w:szCs w:val="24"/>
        </w:rPr>
        <w:t>Репко</w:t>
      </w:r>
      <w:proofErr w:type="spellEnd"/>
      <w:r w:rsidRPr="000E0845">
        <w:rPr>
          <w:rFonts w:ascii="Times New Roman" w:eastAsia="Calibri" w:hAnsi="Times New Roman" w:cs="Times New Roman"/>
          <w:sz w:val="24"/>
          <w:szCs w:val="24"/>
        </w:rPr>
        <w:t>, Е. С. Бойко, Л. В. Назаренко // Политематический сетевой электронный научный журнал Кубанского государственного аграрного университета. 2014. № 195. С. 604-632.</w:t>
      </w:r>
    </w:p>
    <w:p w14:paraId="0753209E" w14:textId="5E14807D" w:rsidR="000E0845" w:rsidRPr="00911E85" w:rsidRDefault="00503303" w:rsidP="00911E85">
      <w:pPr>
        <w:numPr>
          <w:ilvl w:val="0"/>
          <w:numId w:val="8"/>
        </w:numPr>
        <w:tabs>
          <w:tab w:val="left" w:pos="567"/>
          <w:tab w:val="left" w:pos="1134"/>
          <w:tab w:val="left" w:pos="1190"/>
        </w:tabs>
        <w:spacing w:after="0" w:line="240" w:lineRule="auto"/>
        <w:ind w:left="0" w:firstLine="567"/>
        <w:jc w:val="both"/>
        <w:rPr>
          <w:rFonts w:ascii="Times New Roman" w:eastAsia="Times New Roman" w:hAnsi="Times New Roman" w:cs="Times New Roman"/>
          <w:sz w:val="28"/>
          <w:szCs w:val="28"/>
          <w:lang w:eastAsia="ru-RU"/>
        </w:rPr>
      </w:pPr>
      <w:proofErr w:type="spellStart"/>
      <w:r w:rsidRPr="00911E85">
        <w:rPr>
          <w:rFonts w:ascii="Times New Roman" w:hAnsi="Times New Roman" w:cs="Times New Roman"/>
          <w:sz w:val="24"/>
          <w:szCs w:val="24"/>
        </w:rPr>
        <w:lastRenderedPageBreak/>
        <w:t>Филлипов</w:t>
      </w:r>
      <w:proofErr w:type="spellEnd"/>
      <w:r w:rsidRPr="00911E85">
        <w:rPr>
          <w:rFonts w:ascii="Times New Roman" w:hAnsi="Times New Roman" w:cs="Times New Roman"/>
          <w:sz w:val="24"/>
          <w:szCs w:val="24"/>
        </w:rPr>
        <w:t xml:space="preserve"> Е. Г. Краткая история селекции озимого ячменя на Дону /Н. В. </w:t>
      </w:r>
      <w:proofErr w:type="spellStart"/>
      <w:r w:rsidRPr="00911E85">
        <w:rPr>
          <w:rFonts w:ascii="Times New Roman" w:hAnsi="Times New Roman" w:cs="Times New Roman"/>
          <w:sz w:val="24"/>
          <w:szCs w:val="24"/>
        </w:rPr>
        <w:t>Репко</w:t>
      </w:r>
      <w:proofErr w:type="spellEnd"/>
      <w:r w:rsidRPr="00911E85">
        <w:rPr>
          <w:rFonts w:ascii="Times New Roman" w:hAnsi="Times New Roman" w:cs="Times New Roman"/>
          <w:sz w:val="24"/>
          <w:szCs w:val="24"/>
        </w:rPr>
        <w:t>, Е. Г. Филиппов // Достижения, направления развития сельскохозяйственной науки России : сб. на</w:t>
      </w:r>
      <w:r w:rsidR="000E0845" w:rsidRPr="00911E85">
        <w:rPr>
          <w:rFonts w:ascii="Times New Roman" w:hAnsi="Times New Roman" w:cs="Times New Roman"/>
          <w:sz w:val="24"/>
          <w:szCs w:val="24"/>
        </w:rPr>
        <w:t xml:space="preserve">уч. тр. / ВНИИЗК. – Ростов н/Д, </w:t>
      </w:r>
      <w:r w:rsidRPr="00911E85">
        <w:rPr>
          <w:rFonts w:ascii="Times New Roman" w:hAnsi="Times New Roman" w:cs="Times New Roman"/>
          <w:sz w:val="24"/>
          <w:szCs w:val="24"/>
        </w:rPr>
        <w:t>200</w:t>
      </w:r>
      <w:r w:rsidR="000E0845" w:rsidRPr="00911E85">
        <w:rPr>
          <w:rFonts w:ascii="Times New Roman" w:hAnsi="Times New Roman" w:cs="Times New Roman"/>
          <w:sz w:val="24"/>
          <w:szCs w:val="24"/>
        </w:rPr>
        <w:t>5. – Т. 3. – С. 119–124.</w:t>
      </w:r>
    </w:p>
    <w:p w14:paraId="53922223" w14:textId="77777777" w:rsidR="00911E85" w:rsidRPr="00CB39A8" w:rsidRDefault="00911E85" w:rsidP="008B1278">
      <w:pPr>
        <w:tabs>
          <w:tab w:val="left" w:pos="567"/>
          <w:tab w:val="left" w:pos="1134"/>
          <w:tab w:val="left" w:pos="1190"/>
        </w:tabs>
        <w:spacing w:after="0" w:line="240" w:lineRule="auto"/>
        <w:ind w:firstLine="567"/>
        <w:jc w:val="both"/>
        <w:rPr>
          <w:rFonts w:ascii="Times New Roman" w:hAnsi="Times New Roman" w:cs="Times New Roman"/>
          <w:sz w:val="24"/>
          <w:szCs w:val="24"/>
        </w:rPr>
      </w:pPr>
    </w:p>
    <w:p w14:paraId="18E4E0AB" w14:textId="44CB6728" w:rsidR="008B1278" w:rsidRPr="00261BE4" w:rsidRDefault="00261BE4" w:rsidP="008B1278">
      <w:pPr>
        <w:tabs>
          <w:tab w:val="left" w:pos="567"/>
          <w:tab w:val="left" w:pos="1190"/>
        </w:tabs>
        <w:spacing w:after="0" w:line="240" w:lineRule="auto"/>
        <w:ind w:firstLine="567"/>
        <w:jc w:val="both"/>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References</w:t>
      </w:r>
      <w:bookmarkStart w:id="4" w:name="_GoBack"/>
      <w:bookmarkEnd w:id="4"/>
    </w:p>
    <w:p w14:paraId="1F8BB8C5" w14:textId="77777777" w:rsidR="008B1278" w:rsidRPr="008B1278" w:rsidRDefault="008B1278" w:rsidP="008B1278">
      <w:pPr>
        <w:tabs>
          <w:tab w:val="left" w:pos="567"/>
          <w:tab w:val="left" w:pos="1190"/>
        </w:tabs>
        <w:spacing w:after="0" w:line="240" w:lineRule="auto"/>
        <w:ind w:firstLine="567"/>
        <w:jc w:val="both"/>
        <w:rPr>
          <w:rFonts w:ascii="Times New Roman" w:eastAsia="Times New Roman" w:hAnsi="Times New Roman" w:cs="Times New Roman"/>
          <w:sz w:val="24"/>
          <w:szCs w:val="24"/>
          <w:lang w:val="en-US" w:eastAsia="ru-RU"/>
        </w:rPr>
      </w:pPr>
      <w:r w:rsidRPr="00261BE4">
        <w:rPr>
          <w:rFonts w:ascii="Times New Roman" w:eastAsia="Times New Roman" w:hAnsi="Times New Roman" w:cs="Times New Roman"/>
          <w:sz w:val="24"/>
          <w:szCs w:val="24"/>
          <w:lang w:eastAsia="ru-RU"/>
        </w:rPr>
        <w:t>1.</w:t>
      </w:r>
      <w:r w:rsidRPr="00261BE4">
        <w:rPr>
          <w:rFonts w:ascii="Times New Roman" w:eastAsia="Times New Roman" w:hAnsi="Times New Roman" w:cs="Times New Roman"/>
          <w:sz w:val="24"/>
          <w:szCs w:val="24"/>
          <w:lang w:eastAsia="ru-RU"/>
        </w:rPr>
        <w:tab/>
      </w:r>
      <w:r w:rsidRPr="008B1278">
        <w:rPr>
          <w:rFonts w:ascii="Times New Roman" w:eastAsia="Times New Roman" w:hAnsi="Times New Roman" w:cs="Times New Roman"/>
          <w:sz w:val="24"/>
          <w:szCs w:val="24"/>
          <w:lang w:val="en-US" w:eastAsia="ru-RU"/>
        </w:rPr>
        <w:t>Plotnikov</w:t>
      </w:r>
      <w:r w:rsidRPr="00261BE4">
        <w:rPr>
          <w:rFonts w:ascii="Times New Roman" w:eastAsia="Times New Roman" w:hAnsi="Times New Roman" w:cs="Times New Roman"/>
          <w:sz w:val="24"/>
          <w:szCs w:val="24"/>
          <w:lang w:eastAsia="ru-RU"/>
        </w:rPr>
        <w:t xml:space="preserve"> </w:t>
      </w:r>
      <w:r w:rsidRPr="008B1278">
        <w:rPr>
          <w:rFonts w:ascii="Times New Roman" w:eastAsia="Times New Roman" w:hAnsi="Times New Roman" w:cs="Times New Roman"/>
          <w:sz w:val="24"/>
          <w:szCs w:val="24"/>
          <w:lang w:val="en-US" w:eastAsia="ru-RU"/>
        </w:rPr>
        <w:t>V</w:t>
      </w:r>
      <w:r w:rsidRPr="00261BE4">
        <w:rPr>
          <w:rFonts w:ascii="Times New Roman" w:eastAsia="Times New Roman" w:hAnsi="Times New Roman" w:cs="Times New Roman"/>
          <w:sz w:val="24"/>
          <w:szCs w:val="24"/>
          <w:lang w:eastAsia="ru-RU"/>
        </w:rPr>
        <w:t xml:space="preserve">. </w:t>
      </w:r>
      <w:r w:rsidRPr="008B1278">
        <w:rPr>
          <w:rFonts w:ascii="Times New Roman" w:eastAsia="Times New Roman" w:hAnsi="Times New Roman" w:cs="Times New Roman"/>
          <w:sz w:val="24"/>
          <w:szCs w:val="24"/>
          <w:lang w:val="en-US" w:eastAsia="ru-RU"/>
        </w:rPr>
        <w:t>K</w:t>
      </w:r>
      <w:r w:rsidRPr="00261BE4">
        <w:rPr>
          <w:rFonts w:ascii="Times New Roman" w:eastAsia="Times New Roman" w:hAnsi="Times New Roman" w:cs="Times New Roman"/>
          <w:sz w:val="24"/>
          <w:szCs w:val="24"/>
          <w:lang w:eastAsia="ru-RU"/>
        </w:rPr>
        <w:t xml:space="preserve">. </w:t>
      </w:r>
      <w:proofErr w:type="spellStart"/>
      <w:r w:rsidRPr="008B1278">
        <w:rPr>
          <w:rFonts w:ascii="Times New Roman" w:eastAsia="Times New Roman" w:hAnsi="Times New Roman" w:cs="Times New Roman"/>
          <w:sz w:val="24"/>
          <w:szCs w:val="24"/>
          <w:lang w:val="en-US" w:eastAsia="ru-RU"/>
        </w:rPr>
        <w:t>Biologicheskie</w:t>
      </w:r>
      <w:proofErr w:type="spellEnd"/>
      <w:r w:rsidRPr="00261BE4">
        <w:rPr>
          <w:rFonts w:ascii="Times New Roman" w:eastAsia="Times New Roman" w:hAnsi="Times New Roman" w:cs="Times New Roman"/>
          <w:sz w:val="24"/>
          <w:szCs w:val="24"/>
          <w:lang w:eastAsia="ru-RU"/>
        </w:rPr>
        <w:t xml:space="preserve"> </w:t>
      </w:r>
      <w:proofErr w:type="spellStart"/>
      <w:r w:rsidRPr="008B1278">
        <w:rPr>
          <w:rFonts w:ascii="Times New Roman" w:eastAsia="Times New Roman" w:hAnsi="Times New Roman" w:cs="Times New Roman"/>
          <w:sz w:val="24"/>
          <w:szCs w:val="24"/>
          <w:lang w:val="en-US" w:eastAsia="ru-RU"/>
        </w:rPr>
        <w:t>markyory</w:t>
      </w:r>
      <w:proofErr w:type="spellEnd"/>
      <w:r w:rsidRPr="00261BE4">
        <w:rPr>
          <w:rFonts w:ascii="Times New Roman" w:eastAsia="Times New Roman" w:hAnsi="Times New Roman" w:cs="Times New Roman"/>
          <w:sz w:val="24"/>
          <w:szCs w:val="24"/>
          <w:lang w:eastAsia="ru-RU"/>
        </w:rPr>
        <w:t xml:space="preserve">` </w:t>
      </w:r>
      <w:proofErr w:type="spellStart"/>
      <w:r w:rsidRPr="008B1278">
        <w:rPr>
          <w:rFonts w:ascii="Times New Roman" w:eastAsia="Times New Roman" w:hAnsi="Times New Roman" w:cs="Times New Roman"/>
          <w:sz w:val="24"/>
          <w:szCs w:val="24"/>
          <w:lang w:val="en-US" w:eastAsia="ru-RU"/>
        </w:rPr>
        <w:t>dlya</w:t>
      </w:r>
      <w:proofErr w:type="spellEnd"/>
      <w:r w:rsidRPr="00261BE4">
        <w:rPr>
          <w:rFonts w:ascii="Times New Roman" w:eastAsia="Times New Roman" w:hAnsi="Times New Roman" w:cs="Times New Roman"/>
          <w:sz w:val="24"/>
          <w:szCs w:val="24"/>
          <w:lang w:eastAsia="ru-RU"/>
        </w:rPr>
        <w:t xml:space="preserve"> </w:t>
      </w:r>
      <w:proofErr w:type="spellStart"/>
      <w:r w:rsidRPr="008B1278">
        <w:rPr>
          <w:rFonts w:ascii="Times New Roman" w:eastAsia="Times New Roman" w:hAnsi="Times New Roman" w:cs="Times New Roman"/>
          <w:sz w:val="24"/>
          <w:szCs w:val="24"/>
          <w:lang w:val="en-US" w:eastAsia="ru-RU"/>
        </w:rPr>
        <w:t>selekcii</w:t>
      </w:r>
      <w:proofErr w:type="spellEnd"/>
      <w:r w:rsidRPr="00261BE4">
        <w:rPr>
          <w:rFonts w:ascii="Times New Roman" w:eastAsia="Times New Roman" w:hAnsi="Times New Roman" w:cs="Times New Roman"/>
          <w:sz w:val="24"/>
          <w:szCs w:val="24"/>
          <w:lang w:eastAsia="ru-RU"/>
        </w:rPr>
        <w:t xml:space="preserve"> </w:t>
      </w:r>
      <w:proofErr w:type="spellStart"/>
      <w:r w:rsidRPr="008B1278">
        <w:rPr>
          <w:rFonts w:ascii="Times New Roman" w:eastAsia="Times New Roman" w:hAnsi="Times New Roman" w:cs="Times New Roman"/>
          <w:sz w:val="24"/>
          <w:szCs w:val="24"/>
          <w:lang w:val="en-US" w:eastAsia="ru-RU"/>
        </w:rPr>
        <w:t>na</w:t>
      </w:r>
      <w:proofErr w:type="spellEnd"/>
      <w:r w:rsidRPr="00261BE4">
        <w:rPr>
          <w:rFonts w:ascii="Times New Roman" w:eastAsia="Times New Roman" w:hAnsi="Times New Roman" w:cs="Times New Roman"/>
          <w:sz w:val="24"/>
          <w:szCs w:val="24"/>
          <w:lang w:eastAsia="ru-RU"/>
        </w:rPr>
        <w:t xml:space="preserve"> </w:t>
      </w:r>
      <w:proofErr w:type="spellStart"/>
      <w:r w:rsidRPr="008B1278">
        <w:rPr>
          <w:rFonts w:ascii="Times New Roman" w:eastAsia="Times New Roman" w:hAnsi="Times New Roman" w:cs="Times New Roman"/>
          <w:sz w:val="24"/>
          <w:szCs w:val="24"/>
          <w:lang w:val="en-US" w:eastAsia="ru-RU"/>
        </w:rPr>
        <w:t>morozoustojchivost</w:t>
      </w:r>
      <w:proofErr w:type="spellEnd"/>
      <w:r w:rsidRPr="00261BE4">
        <w:rPr>
          <w:rFonts w:ascii="Times New Roman" w:eastAsia="Times New Roman" w:hAnsi="Times New Roman" w:cs="Times New Roman"/>
          <w:sz w:val="24"/>
          <w:szCs w:val="24"/>
          <w:lang w:eastAsia="ru-RU"/>
        </w:rPr>
        <w:t xml:space="preserve">` </w:t>
      </w:r>
      <w:proofErr w:type="spellStart"/>
      <w:r w:rsidRPr="008B1278">
        <w:rPr>
          <w:rFonts w:ascii="Times New Roman" w:eastAsia="Times New Roman" w:hAnsi="Times New Roman" w:cs="Times New Roman"/>
          <w:sz w:val="24"/>
          <w:szCs w:val="24"/>
          <w:lang w:val="en-US" w:eastAsia="ru-RU"/>
        </w:rPr>
        <w:t>ozimy</w:t>
      </w:r>
      <w:proofErr w:type="spellEnd"/>
      <w:r w:rsidRPr="00261BE4">
        <w:rPr>
          <w:rFonts w:ascii="Times New Roman" w:eastAsia="Times New Roman" w:hAnsi="Times New Roman" w:cs="Times New Roman"/>
          <w:sz w:val="24"/>
          <w:szCs w:val="24"/>
          <w:lang w:eastAsia="ru-RU"/>
        </w:rPr>
        <w:t>`</w:t>
      </w:r>
      <w:r w:rsidRPr="008B1278">
        <w:rPr>
          <w:rFonts w:ascii="Times New Roman" w:eastAsia="Times New Roman" w:hAnsi="Times New Roman" w:cs="Times New Roman"/>
          <w:sz w:val="24"/>
          <w:szCs w:val="24"/>
          <w:lang w:val="en-US" w:eastAsia="ru-RU"/>
        </w:rPr>
        <w:t>x</w:t>
      </w:r>
      <w:r w:rsidRPr="00261BE4">
        <w:rPr>
          <w:rFonts w:ascii="Times New Roman" w:eastAsia="Times New Roman" w:hAnsi="Times New Roman" w:cs="Times New Roman"/>
          <w:sz w:val="24"/>
          <w:szCs w:val="24"/>
          <w:lang w:eastAsia="ru-RU"/>
        </w:rPr>
        <w:t xml:space="preserve"> </w:t>
      </w:r>
      <w:r w:rsidRPr="008B1278">
        <w:rPr>
          <w:rFonts w:ascii="Times New Roman" w:eastAsia="Times New Roman" w:hAnsi="Times New Roman" w:cs="Times New Roman"/>
          <w:sz w:val="24"/>
          <w:szCs w:val="24"/>
          <w:lang w:val="en-US" w:eastAsia="ru-RU"/>
        </w:rPr>
        <w:t>form</w:t>
      </w:r>
      <w:r w:rsidRPr="00261BE4">
        <w:rPr>
          <w:rFonts w:ascii="Times New Roman" w:eastAsia="Times New Roman" w:hAnsi="Times New Roman" w:cs="Times New Roman"/>
          <w:sz w:val="24"/>
          <w:szCs w:val="24"/>
          <w:lang w:eastAsia="ru-RU"/>
        </w:rPr>
        <w:t xml:space="preserve"> </w:t>
      </w:r>
      <w:proofErr w:type="spellStart"/>
      <w:r w:rsidRPr="008B1278">
        <w:rPr>
          <w:rFonts w:ascii="Times New Roman" w:eastAsia="Times New Roman" w:hAnsi="Times New Roman" w:cs="Times New Roman"/>
          <w:sz w:val="24"/>
          <w:szCs w:val="24"/>
          <w:lang w:val="en-US" w:eastAsia="ru-RU"/>
        </w:rPr>
        <w:t>myagkoj</w:t>
      </w:r>
      <w:proofErr w:type="spellEnd"/>
      <w:r w:rsidRPr="00261BE4">
        <w:rPr>
          <w:rFonts w:ascii="Times New Roman" w:eastAsia="Times New Roman" w:hAnsi="Times New Roman" w:cs="Times New Roman"/>
          <w:sz w:val="24"/>
          <w:szCs w:val="24"/>
          <w:lang w:eastAsia="ru-RU"/>
        </w:rPr>
        <w:t xml:space="preserve"> </w:t>
      </w:r>
      <w:proofErr w:type="spellStart"/>
      <w:r w:rsidRPr="008B1278">
        <w:rPr>
          <w:rFonts w:ascii="Times New Roman" w:eastAsia="Times New Roman" w:hAnsi="Times New Roman" w:cs="Times New Roman"/>
          <w:sz w:val="24"/>
          <w:szCs w:val="24"/>
          <w:lang w:val="en-US" w:eastAsia="ru-RU"/>
        </w:rPr>
        <w:t>pshenicy</w:t>
      </w:r>
      <w:proofErr w:type="spellEnd"/>
      <w:r w:rsidRPr="00261BE4">
        <w:rPr>
          <w:rFonts w:ascii="Times New Roman" w:eastAsia="Times New Roman" w:hAnsi="Times New Roman" w:cs="Times New Roman"/>
          <w:sz w:val="24"/>
          <w:szCs w:val="24"/>
          <w:lang w:eastAsia="ru-RU"/>
        </w:rPr>
        <w:t xml:space="preserve"> </w:t>
      </w:r>
      <w:proofErr w:type="spellStart"/>
      <w:r w:rsidRPr="008B1278">
        <w:rPr>
          <w:rFonts w:ascii="Times New Roman" w:eastAsia="Times New Roman" w:hAnsi="Times New Roman" w:cs="Times New Roman"/>
          <w:sz w:val="24"/>
          <w:szCs w:val="24"/>
          <w:lang w:val="en-US" w:eastAsia="ru-RU"/>
        </w:rPr>
        <w:t>i</w:t>
      </w:r>
      <w:proofErr w:type="spellEnd"/>
      <w:r w:rsidRPr="00261BE4">
        <w:rPr>
          <w:rFonts w:ascii="Times New Roman" w:eastAsia="Times New Roman" w:hAnsi="Times New Roman" w:cs="Times New Roman"/>
          <w:sz w:val="24"/>
          <w:szCs w:val="24"/>
          <w:lang w:eastAsia="ru-RU"/>
        </w:rPr>
        <w:t xml:space="preserve"> </w:t>
      </w:r>
      <w:proofErr w:type="spellStart"/>
      <w:r w:rsidRPr="008B1278">
        <w:rPr>
          <w:rFonts w:ascii="Times New Roman" w:eastAsia="Times New Roman" w:hAnsi="Times New Roman" w:cs="Times New Roman"/>
          <w:sz w:val="24"/>
          <w:szCs w:val="24"/>
          <w:lang w:val="en-US" w:eastAsia="ru-RU"/>
        </w:rPr>
        <w:t>yachmenya</w:t>
      </w:r>
      <w:proofErr w:type="spellEnd"/>
      <w:r w:rsidRPr="00261BE4">
        <w:rPr>
          <w:rFonts w:ascii="Times New Roman" w:eastAsia="Times New Roman" w:hAnsi="Times New Roman" w:cs="Times New Roman"/>
          <w:sz w:val="24"/>
          <w:szCs w:val="24"/>
          <w:lang w:eastAsia="ru-RU"/>
        </w:rPr>
        <w:t xml:space="preserve"> / </w:t>
      </w:r>
      <w:r w:rsidRPr="008B1278">
        <w:rPr>
          <w:rFonts w:ascii="Times New Roman" w:eastAsia="Times New Roman" w:hAnsi="Times New Roman" w:cs="Times New Roman"/>
          <w:sz w:val="24"/>
          <w:szCs w:val="24"/>
          <w:lang w:val="en-US" w:eastAsia="ru-RU"/>
        </w:rPr>
        <w:t>V</w:t>
      </w:r>
      <w:r w:rsidRPr="00261BE4">
        <w:rPr>
          <w:rFonts w:ascii="Times New Roman" w:eastAsia="Times New Roman" w:hAnsi="Times New Roman" w:cs="Times New Roman"/>
          <w:sz w:val="24"/>
          <w:szCs w:val="24"/>
          <w:lang w:eastAsia="ru-RU"/>
        </w:rPr>
        <w:t xml:space="preserve">. </w:t>
      </w:r>
      <w:r w:rsidRPr="008B1278">
        <w:rPr>
          <w:rFonts w:ascii="Times New Roman" w:eastAsia="Times New Roman" w:hAnsi="Times New Roman" w:cs="Times New Roman"/>
          <w:sz w:val="24"/>
          <w:szCs w:val="24"/>
          <w:lang w:val="en-US" w:eastAsia="ru-RU"/>
        </w:rPr>
        <w:t>K</w:t>
      </w:r>
      <w:r w:rsidRPr="00261BE4">
        <w:rPr>
          <w:rFonts w:ascii="Times New Roman" w:eastAsia="Times New Roman" w:hAnsi="Times New Roman" w:cs="Times New Roman"/>
          <w:sz w:val="24"/>
          <w:szCs w:val="24"/>
          <w:lang w:eastAsia="ru-RU"/>
        </w:rPr>
        <w:t xml:space="preserve">. </w:t>
      </w:r>
      <w:r w:rsidRPr="008B1278">
        <w:rPr>
          <w:rFonts w:ascii="Times New Roman" w:eastAsia="Times New Roman" w:hAnsi="Times New Roman" w:cs="Times New Roman"/>
          <w:sz w:val="24"/>
          <w:szCs w:val="24"/>
          <w:lang w:val="en-US" w:eastAsia="ru-RU"/>
        </w:rPr>
        <w:t>Plotnikov</w:t>
      </w:r>
      <w:r w:rsidRPr="00261BE4">
        <w:rPr>
          <w:rFonts w:ascii="Times New Roman" w:eastAsia="Times New Roman" w:hAnsi="Times New Roman" w:cs="Times New Roman"/>
          <w:sz w:val="24"/>
          <w:szCs w:val="24"/>
          <w:lang w:eastAsia="ru-RU"/>
        </w:rPr>
        <w:t xml:space="preserve">, </w:t>
      </w:r>
      <w:proofErr w:type="spellStart"/>
      <w:r w:rsidRPr="008B1278">
        <w:rPr>
          <w:rFonts w:ascii="Times New Roman" w:eastAsia="Times New Roman" w:hAnsi="Times New Roman" w:cs="Times New Roman"/>
          <w:sz w:val="24"/>
          <w:szCs w:val="24"/>
          <w:lang w:val="en-US" w:eastAsia="ru-RU"/>
        </w:rPr>
        <w:t>Ya</w:t>
      </w:r>
      <w:proofErr w:type="spellEnd"/>
      <w:r w:rsidRPr="00261BE4">
        <w:rPr>
          <w:rFonts w:ascii="Times New Roman" w:eastAsia="Times New Roman" w:hAnsi="Times New Roman" w:cs="Times New Roman"/>
          <w:sz w:val="24"/>
          <w:szCs w:val="24"/>
          <w:lang w:eastAsia="ru-RU"/>
        </w:rPr>
        <w:t xml:space="preserve">. </w:t>
      </w:r>
      <w:r w:rsidRPr="008B1278">
        <w:rPr>
          <w:rFonts w:ascii="Times New Roman" w:eastAsia="Times New Roman" w:hAnsi="Times New Roman" w:cs="Times New Roman"/>
          <w:sz w:val="24"/>
          <w:szCs w:val="24"/>
          <w:lang w:val="en-US" w:eastAsia="ru-RU"/>
        </w:rPr>
        <w:t>Yu</w:t>
      </w:r>
      <w:r w:rsidRPr="00261BE4">
        <w:rPr>
          <w:rFonts w:ascii="Times New Roman" w:eastAsia="Times New Roman" w:hAnsi="Times New Roman" w:cs="Times New Roman"/>
          <w:sz w:val="24"/>
          <w:szCs w:val="24"/>
          <w:lang w:eastAsia="ru-RU"/>
        </w:rPr>
        <w:t xml:space="preserve">. </w:t>
      </w:r>
      <w:r w:rsidRPr="008B1278">
        <w:rPr>
          <w:rFonts w:ascii="Times New Roman" w:eastAsia="Times New Roman" w:hAnsi="Times New Roman" w:cs="Times New Roman"/>
          <w:sz w:val="24"/>
          <w:szCs w:val="24"/>
          <w:lang w:val="en-US" w:eastAsia="ru-RU"/>
        </w:rPr>
        <w:t xml:space="preserve">Evtushenko, A. A. </w:t>
      </w:r>
      <w:proofErr w:type="spellStart"/>
      <w:r w:rsidRPr="008B1278">
        <w:rPr>
          <w:rFonts w:ascii="Times New Roman" w:eastAsia="Times New Roman" w:hAnsi="Times New Roman" w:cs="Times New Roman"/>
          <w:sz w:val="24"/>
          <w:szCs w:val="24"/>
          <w:lang w:val="en-US" w:eastAsia="ru-RU"/>
        </w:rPr>
        <w:t>Salfetnikov</w:t>
      </w:r>
      <w:proofErr w:type="spellEnd"/>
      <w:r w:rsidRPr="008B1278">
        <w:rPr>
          <w:rFonts w:ascii="Times New Roman" w:eastAsia="Times New Roman" w:hAnsi="Times New Roman" w:cs="Times New Roman"/>
          <w:sz w:val="24"/>
          <w:szCs w:val="24"/>
          <w:lang w:val="en-US" w:eastAsia="ru-RU"/>
        </w:rPr>
        <w:t xml:space="preserve">, N. V. Repko, A. I. </w:t>
      </w:r>
      <w:proofErr w:type="spellStart"/>
      <w:r w:rsidRPr="008B1278">
        <w:rPr>
          <w:rFonts w:ascii="Times New Roman" w:eastAsia="Times New Roman" w:hAnsi="Times New Roman" w:cs="Times New Roman"/>
          <w:sz w:val="24"/>
          <w:szCs w:val="24"/>
          <w:lang w:val="en-US" w:eastAsia="ru-RU"/>
        </w:rPr>
        <w:t>Nasonov</w:t>
      </w:r>
      <w:proofErr w:type="spellEnd"/>
      <w:r w:rsidRPr="008B1278">
        <w:rPr>
          <w:rFonts w:ascii="Times New Roman" w:eastAsia="Times New Roman" w:hAnsi="Times New Roman" w:cs="Times New Roman"/>
          <w:sz w:val="24"/>
          <w:szCs w:val="24"/>
          <w:lang w:val="en-US" w:eastAsia="ru-RU"/>
        </w:rPr>
        <w:t xml:space="preserve"> // </w:t>
      </w:r>
      <w:proofErr w:type="spellStart"/>
      <w:r w:rsidRPr="008B1278">
        <w:rPr>
          <w:rFonts w:ascii="Times New Roman" w:eastAsia="Times New Roman" w:hAnsi="Times New Roman" w:cs="Times New Roman"/>
          <w:sz w:val="24"/>
          <w:szCs w:val="24"/>
          <w:lang w:val="en-US" w:eastAsia="ru-RU"/>
        </w:rPr>
        <w:t>Politematicheskij</w:t>
      </w:r>
      <w:proofErr w:type="spellEnd"/>
      <w:r w:rsidRPr="008B1278">
        <w:rPr>
          <w:rFonts w:ascii="Times New Roman" w:eastAsia="Times New Roman" w:hAnsi="Times New Roman" w:cs="Times New Roman"/>
          <w:sz w:val="24"/>
          <w:szCs w:val="24"/>
          <w:lang w:val="en-US" w:eastAsia="ru-RU"/>
        </w:rPr>
        <w:t xml:space="preserve"> </w:t>
      </w:r>
      <w:proofErr w:type="spellStart"/>
      <w:r w:rsidRPr="008B1278">
        <w:rPr>
          <w:rFonts w:ascii="Times New Roman" w:eastAsia="Times New Roman" w:hAnsi="Times New Roman" w:cs="Times New Roman"/>
          <w:sz w:val="24"/>
          <w:szCs w:val="24"/>
          <w:lang w:val="en-US" w:eastAsia="ru-RU"/>
        </w:rPr>
        <w:t>setevoj</w:t>
      </w:r>
      <w:proofErr w:type="spellEnd"/>
      <w:r w:rsidRPr="008B1278">
        <w:rPr>
          <w:rFonts w:ascii="Times New Roman" w:eastAsia="Times New Roman" w:hAnsi="Times New Roman" w:cs="Times New Roman"/>
          <w:sz w:val="24"/>
          <w:szCs w:val="24"/>
          <w:lang w:val="en-US" w:eastAsia="ru-RU"/>
        </w:rPr>
        <w:t xml:space="preserve"> </w:t>
      </w:r>
      <w:proofErr w:type="spellStart"/>
      <w:r w:rsidRPr="008B1278">
        <w:rPr>
          <w:rFonts w:ascii="Times New Roman" w:eastAsia="Times New Roman" w:hAnsi="Times New Roman" w:cs="Times New Roman"/>
          <w:sz w:val="24"/>
          <w:szCs w:val="24"/>
          <w:lang w:val="en-US" w:eastAsia="ru-RU"/>
        </w:rPr>
        <w:t>e`lektronny`j</w:t>
      </w:r>
      <w:proofErr w:type="spellEnd"/>
      <w:r w:rsidRPr="008B1278">
        <w:rPr>
          <w:rFonts w:ascii="Times New Roman" w:eastAsia="Times New Roman" w:hAnsi="Times New Roman" w:cs="Times New Roman"/>
          <w:sz w:val="24"/>
          <w:szCs w:val="24"/>
          <w:lang w:val="en-US" w:eastAsia="ru-RU"/>
        </w:rPr>
        <w:t xml:space="preserve"> </w:t>
      </w:r>
      <w:proofErr w:type="spellStart"/>
      <w:r w:rsidRPr="008B1278">
        <w:rPr>
          <w:rFonts w:ascii="Times New Roman" w:eastAsia="Times New Roman" w:hAnsi="Times New Roman" w:cs="Times New Roman"/>
          <w:sz w:val="24"/>
          <w:szCs w:val="24"/>
          <w:lang w:val="en-US" w:eastAsia="ru-RU"/>
        </w:rPr>
        <w:t>nauchny`j</w:t>
      </w:r>
      <w:proofErr w:type="spellEnd"/>
      <w:r w:rsidRPr="008B1278">
        <w:rPr>
          <w:rFonts w:ascii="Times New Roman" w:eastAsia="Times New Roman" w:hAnsi="Times New Roman" w:cs="Times New Roman"/>
          <w:sz w:val="24"/>
          <w:szCs w:val="24"/>
          <w:lang w:val="en-US" w:eastAsia="ru-RU"/>
        </w:rPr>
        <w:t xml:space="preserve"> </w:t>
      </w:r>
      <w:proofErr w:type="spellStart"/>
      <w:r w:rsidRPr="008B1278">
        <w:rPr>
          <w:rFonts w:ascii="Times New Roman" w:eastAsia="Times New Roman" w:hAnsi="Times New Roman" w:cs="Times New Roman"/>
          <w:sz w:val="24"/>
          <w:szCs w:val="24"/>
          <w:lang w:val="en-US" w:eastAsia="ru-RU"/>
        </w:rPr>
        <w:t>zhurnal</w:t>
      </w:r>
      <w:proofErr w:type="spellEnd"/>
      <w:r w:rsidRPr="008B1278">
        <w:rPr>
          <w:rFonts w:ascii="Times New Roman" w:eastAsia="Times New Roman" w:hAnsi="Times New Roman" w:cs="Times New Roman"/>
          <w:sz w:val="24"/>
          <w:szCs w:val="24"/>
          <w:lang w:val="en-US" w:eastAsia="ru-RU"/>
        </w:rPr>
        <w:t xml:space="preserve"> </w:t>
      </w:r>
      <w:proofErr w:type="spellStart"/>
      <w:r w:rsidRPr="008B1278">
        <w:rPr>
          <w:rFonts w:ascii="Times New Roman" w:eastAsia="Times New Roman" w:hAnsi="Times New Roman" w:cs="Times New Roman"/>
          <w:sz w:val="24"/>
          <w:szCs w:val="24"/>
          <w:lang w:val="en-US" w:eastAsia="ru-RU"/>
        </w:rPr>
        <w:t>Kubanskogo</w:t>
      </w:r>
      <w:proofErr w:type="spellEnd"/>
      <w:r w:rsidRPr="008B1278">
        <w:rPr>
          <w:rFonts w:ascii="Times New Roman" w:eastAsia="Times New Roman" w:hAnsi="Times New Roman" w:cs="Times New Roman"/>
          <w:sz w:val="24"/>
          <w:szCs w:val="24"/>
          <w:lang w:val="en-US" w:eastAsia="ru-RU"/>
        </w:rPr>
        <w:t xml:space="preserve"> </w:t>
      </w:r>
      <w:proofErr w:type="spellStart"/>
      <w:r w:rsidRPr="008B1278">
        <w:rPr>
          <w:rFonts w:ascii="Times New Roman" w:eastAsia="Times New Roman" w:hAnsi="Times New Roman" w:cs="Times New Roman"/>
          <w:sz w:val="24"/>
          <w:szCs w:val="24"/>
          <w:lang w:val="en-US" w:eastAsia="ru-RU"/>
        </w:rPr>
        <w:t>gosudarstvennogo</w:t>
      </w:r>
      <w:proofErr w:type="spellEnd"/>
      <w:r w:rsidRPr="008B1278">
        <w:rPr>
          <w:rFonts w:ascii="Times New Roman" w:eastAsia="Times New Roman" w:hAnsi="Times New Roman" w:cs="Times New Roman"/>
          <w:sz w:val="24"/>
          <w:szCs w:val="24"/>
          <w:lang w:val="en-US" w:eastAsia="ru-RU"/>
        </w:rPr>
        <w:t xml:space="preserve"> </w:t>
      </w:r>
      <w:proofErr w:type="spellStart"/>
      <w:r w:rsidRPr="008B1278">
        <w:rPr>
          <w:rFonts w:ascii="Times New Roman" w:eastAsia="Times New Roman" w:hAnsi="Times New Roman" w:cs="Times New Roman"/>
          <w:sz w:val="24"/>
          <w:szCs w:val="24"/>
          <w:lang w:val="en-US" w:eastAsia="ru-RU"/>
        </w:rPr>
        <w:t>agrarnogo</w:t>
      </w:r>
      <w:proofErr w:type="spellEnd"/>
      <w:r w:rsidRPr="008B1278">
        <w:rPr>
          <w:rFonts w:ascii="Times New Roman" w:eastAsia="Times New Roman" w:hAnsi="Times New Roman" w:cs="Times New Roman"/>
          <w:sz w:val="24"/>
          <w:szCs w:val="24"/>
          <w:lang w:val="en-US" w:eastAsia="ru-RU"/>
        </w:rPr>
        <w:t xml:space="preserve"> </w:t>
      </w:r>
      <w:proofErr w:type="spellStart"/>
      <w:r w:rsidRPr="008B1278">
        <w:rPr>
          <w:rFonts w:ascii="Times New Roman" w:eastAsia="Times New Roman" w:hAnsi="Times New Roman" w:cs="Times New Roman"/>
          <w:sz w:val="24"/>
          <w:szCs w:val="24"/>
          <w:lang w:val="en-US" w:eastAsia="ru-RU"/>
        </w:rPr>
        <w:t>universiteta</w:t>
      </w:r>
      <w:proofErr w:type="spellEnd"/>
      <w:r w:rsidRPr="008B1278">
        <w:rPr>
          <w:rFonts w:ascii="Times New Roman" w:eastAsia="Times New Roman" w:hAnsi="Times New Roman" w:cs="Times New Roman"/>
          <w:sz w:val="24"/>
          <w:szCs w:val="24"/>
          <w:lang w:val="en-US" w:eastAsia="ru-RU"/>
        </w:rPr>
        <w:t xml:space="preserve">. – Krasnodar: </w:t>
      </w:r>
      <w:proofErr w:type="spellStart"/>
      <w:r w:rsidRPr="008B1278">
        <w:rPr>
          <w:rFonts w:ascii="Times New Roman" w:eastAsia="Times New Roman" w:hAnsi="Times New Roman" w:cs="Times New Roman"/>
          <w:sz w:val="24"/>
          <w:szCs w:val="24"/>
          <w:lang w:val="en-US" w:eastAsia="ru-RU"/>
        </w:rPr>
        <w:t>KubGAU</w:t>
      </w:r>
      <w:proofErr w:type="spellEnd"/>
      <w:r w:rsidRPr="008B1278">
        <w:rPr>
          <w:rFonts w:ascii="Times New Roman" w:eastAsia="Times New Roman" w:hAnsi="Times New Roman" w:cs="Times New Roman"/>
          <w:sz w:val="24"/>
          <w:szCs w:val="24"/>
          <w:lang w:val="en-US" w:eastAsia="ru-RU"/>
        </w:rPr>
        <w:t xml:space="preserve">. – 2014. – № 104. – S. 1855–1887. </w:t>
      </w:r>
    </w:p>
    <w:p w14:paraId="4E3C1D54" w14:textId="77777777" w:rsidR="008B1278" w:rsidRPr="008B1278" w:rsidRDefault="008B1278" w:rsidP="008B1278">
      <w:pPr>
        <w:tabs>
          <w:tab w:val="left" w:pos="567"/>
          <w:tab w:val="left" w:pos="1190"/>
        </w:tabs>
        <w:spacing w:after="0" w:line="240" w:lineRule="auto"/>
        <w:ind w:firstLine="567"/>
        <w:jc w:val="both"/>
        <w:rPr>
          <w:rFonts w:ascii="Times New Roman" w:eastAsia="Times New Roman" w:hAnsi="Times New Roman" w:cs="Times New Roman"/>
          <w:sz w:val="24"/>
          <w:szCs w:val="24"/>
          <w:lang w:val="en-US" w:eastAsia="ru-RU"/>
        </w:rPr>
      </w:pPr>
      <w:r w:rsidRPr="008B1278">
        <w:rPr>
          <w:rFonts w:ascii="Times New Roman" w:eastAsia="Times New Roman" w:hAnsi="Times New Roman" w:cs="Times New Roman"/>
          <w:sz w:val="24"/>
          <w:szCs w:val="24"/>
          <w:lang w:val="en-US" w:eastAsia="ru-RU"/>
        </w:rPr>
        <w:t>2.</w:t>
      </w:r>
      <w:r w:rsidRPr="008B1278">
        <w:rPr>
          <w:rFonts w:ascii="Times New Roman" w:eastAsia="Times New Roman" w:hAnsi="Times New Roman" w:cs="Times New Roman"/>
          <w:sz w:val="24"/>
          <w:szCs w:val="24"/>
          <w:lang w:val="en-US" w:eastAsia="ru-RU"/>
        </w:rPr>
        <w:tab/>
        <w:t xml:space="preserve">Repko N. V. </w:t>
      </w:r>
      <w:proofErr w:type="spellStart"/>
      <w:r w:rsidRPr="008B1278">
        <w:rPr>
          <w:rFonts w:ascii="Times New Roman" w:eastAsia="Times New Roman" w:hAnsi="Times New Roman" w:cs="Times New Roman"/>
          <w:sz w:val="24"/>
          <w:szCs w:val="24"/>
          <w:lang w:val="en-US" w:eastAsia="ru-RU"/>
        </w:rPr>
        <w:t>Novy`j</w:t>
      </w:r>
      <w:proofErr w:type="spellEnd"/>
      <w:r w:rsidRPr="008B1278">
        <w:rPr>
          <w:rFonts w:ascii="Times New Roman" w:eastAsia="Times New Roman" w:hAnsi="Times New Roman" w:cs="Times New Roman"/>
          <w:sz w:val="24"/>
          <w:szCs w:val="24"/>
          <w:lang w:val="en-US" w:eastAsia="ru-RU"/>
        </w:rPr>
        <w:t xml:space="preserve"> sort </w:t>
      </w:r>
      <w:proofErr w:type="spellStart"/>
      <w:r w:rsidRPr="008B1278">
        <w:rPr>
          <w:rFonts w:ascii="Times New Roman" w:eastAsia="Times New Roman" w:hAnsi="Times New Roman" w:cs="Times New Roman"/>
          <w:sz w:val="24"/>
          <w:szCs w:val="24"/>
          <w:lang w:val="en-US" w:eastAsia="ru-RU"/>
        </w:rPr>
        <w:t>ozimogo</w:t>
      </w:r>
      <w:proofErr w:type="spellEnd"/>
      <w:r w:rsidRPr="008B1278">
        <w:rPr>
          <w:rFonts w:ascii="Times New Roman" w:eastAsia="Times New Roman" w:hAnsi="Times New Roman" w:cs="Times New Roman"/>
          <w:sz w:val="24"/>
          <w:szCs w:val="24"/>
          <w:lang w:val="en-US" w:eastAsia="ru-RU"/>
        </w:rPr>
        <w:t xml:space="preserve"> </w:t>
      </w:r>
      <w:proofErr w:type="spellStart"/>
      <w:r w:rsidRPr="008B1278">
        <w:rPr>
          <w:rFonts w:ascii="Times New Roman" w:eastAsia="Times New Roman" w:hAnsi="Times New Roman" w:cs="Times New Roman"/>
          <w:sz w:val="24"/>
          <w:szCs w:val="24"/>
          <w:lang w:val="en-US" w:eastAsia="ru-RU"/>
        </w:rPr>
        <w:t>yachmenya</w:t>
      </w:r>
      <w:proofErr w:type="spellEnd"/>
      <w:r w:rsidRPr="008B1278">
        <w:rPr>
          <w:rFonts w:ascii="Times New Roman" w:eastAsia="Times New Roman" w:hAnsi="Times New Roman" w:cs="Times New Roman"/>
          <w:sz w:val="24"/>
          <w:szCs w:val="24"/>
          <w:lang w:val="en-US" w:eastAsia="ru-RU"/>
        </w:rPr>
        <w:t xml:space="preserve"> Kubagro-1 </w:t>
      </w:r>
      <w:proofErr w:type="spellStart"/>
      <w:r w:rsidRPr="008B1278">
        <w:rPr>
          <w:rFonts w:ascii="Times New Roman" w:eastAsia="Times New Roman" w:hAnsi="Times New Roman" w:cs="Times New Roman"/>
          <w:sz w:val="24"/>
          <w:szCs w:val="24"/>
          <w:lang w:val="en-US" w:eastAsia="ru-RU"/>
        </w:rPr>
        <w:t>i</w:t>
      </w:r>
      <w:proofErr w:type="spellEnd"/>
      <w:r w:rsidRPr="008B1278">
        <w:rPr>
          <w:rFonts w:ascii="Times New Roman" w:eastAsia="Times New Roman" w:hAnsi="Times New Roman" w:cs="Times New Roman"/>
          <w:sz w:val="24"/>
          <w:szCs w:val="24"/>
          <w:lang w:val="en-US" w:eastAsia="ru-RU"/>
        </w:rPr>
        <w:t xml:space="preserve"> </w:t>
      </w:r>
      <w:proofErr w:type="spellStart"/>
      <w:r w:rsidRPr="008B1278">
        <w:rPr>
          <w:rFonts w:ascii="Times New Roman" w:eastAsia="Times New Roman" w:hAnsi="Times New Roman" w:cs="Times New Roman"/>
          <w:sz w:val="24"/>
          <w:szCs w:val="24"/>
          <w:lang w:val="en-US" w:eastAsia="ru-RU"/>
        </w:rPr>
        <w:t>osobennosti</w:t>
      </w:r>
      <w:proofErr w:type="spellEnd"/>
      <w:r w:rsidRPr="008B1278">
        <w:rPr>
          <w:rFonts w:ascii="Times New Roman" w:eastAsia="Times New Roman" w:hAnsi="Times New Roman" w:cs="Times New Roman"/>
          <w:sz w:val="24"/>
          <w:szCs w:val="24"/>
          <w:lang w:val="en-US" w:eastAsia="ru-RU"/>
        </w:rPr>
        <w:t xml:space="preserve"> ego </w:t>
      </w:r>
      <w:proofErr w:type="spellStart"/>
      <w:r w:rsidRPr="008B1278">
        <w:rPr>
          <w:rFonts w:ascii="Times New Roman" w:eastAsia="Times New Roman" w:hAnsi="Times New Roman" w:cs="Times New Roman"/>
          <w:sz w:val="24"/>
          <w:szCs w:val="24"/>
          <w:lang w:val="en-US" w:eastAsia="ru-RU"/>
        </w:rPr>
        <w:t>vozdely`vaniya</w:t>
      </w:r>
      <w:proofErr w:type="spellEnd"/>
      <w:r w:rsidRPr="008B1278">
        <w:rPr>
          <w:rFonts w:ascii="Times New Roman" w:eastAsia="Times New Roman" w:hAnsi="Times New Roman" w:cs="Times New Roman"/>
          <w:sz w:val="24"/>
          <w:szCs w:val="24"/>
          <w:lang w:val="en-US" w:eastAsia="ru-RU"/>
        </w:rPr>
        <w:t xml:space="preserve"> / N. V. Repko [</w:t>
      </w:r>
      <w:proofErr w:type="spellStart"/>
      <w:r w:rsidRPr="008B1278">
        <w:rPr>
          <w:rFonts w:ascii="Times New Roman" w:eastAsia="Times New Roman" w:hAnsi="Times New Roman" w:cs="Times New Roman"/>
          <w:sz w:val="24"/>
          <w:szCs w:val="24"/>
          <w:lang w:val="en-US" w:eastAsia="ru-RU"/>
        </w:rPr>
        <w:t>i</w:t>
      </w:r>
      <w:proofErr w:type="spellEnd"/>
      <w:r w:rsidRPr="008B1278">
        <w:rPr>
          <w:rFonts w:ascii="Times New Roman" w:eastAsia="Times New Roman" w:hAnsi="Times New Roman" w:cs="Times New Roman"/>
          <w:sz w:val="24"/>
          <w:szCs w:val="24"/>
          <w:lang w:val="en-US" w:eastAsia="ru-RU"/>
        </w:rPr>
        <w:t xml:space="preserve"> dr.] // </w:t>
      </w:r>
      <w:proofErr w:type="spellStart"/>
      <w:r w:rsidRPr="008B1278">
        <w:rPr>
          <w:rFonts w:ascii="Times New Roman" w:eastAsia="Times New Roman" w:hAnsi="Times New Roman" w:cs="Times New Roman"/>
          <w:sz w:val="24"/>
          <w:szCs w:val="24"/>
          <w:lang w:val="en-US" w:eastAsia="ru-RU"/>
        </w:rPr>
        <w:t>Vestnik</w:t>
      </w:r>
      <w:proofErr w:type="spellEnd"/>
      <w:r w:rsidRPr="008B1278">
        <w:rPr>
          <w:rFonts w:ascii="Times New Roman" w:eastAsia="Times New Roman" w:hAnsi="Times New Roman" w:cs="Times New Roman"/>
          <w:sz w:val="24"/>
          <w:szCs w:val="24"/>
          <w:lang w:val="en-US" w:eastAsia="ru-RU"/>
        </w:rPr>
        <w:t xml:space="preserve"> APK </w:t>
      </w:r>
      <w:proofErr w:type="spellStart"/>
      <w:r w:rsidRPr="008B1278">
        <w:rPr>
          <w:rFonts w:ascii="Times New Roman" w:eastAsia="Times New Roman" w:hAnsi="Times New Roman" w:cs="Times New Roman"/>
          <w:sz w:val="24"/>
          <w:szCs w:val="24"/>
          <w:lang w:val="en-US" w:eastAsia="ru-RU"/>
        </w:rPr>
        <w:t>Stavropol`ya</w:t>
      </w:r>
      <w:proofErr w:type="spellEnd"/>
      <w:r w:rsidRPr="008B1278">
        <w:rPr>
          <w:rFonts w:ascii="Times New Roman" w:eastAsia="Times New Roman" w:hAnsi="Times New Roman" w:cs="Times New Roman"/>
          <w:sz w:val="24"/>
          <w:szCs w:val="24"/>
          <w:lang w:val="en-US" w:eastAsia="ru-RU"/>
        </w:rPr>
        <w:t>. – Stavropol`, 2014. – № 3 (15). – S. 177–184.</w:t>
      </w:r>
    </w:p>
    <w:p w14:paraId="733E0F75" w14:textId="77777777" w:rsidR="008B1278" w:rsidRPr="00693242" w:rsidRDefault="008B1278" w:rsidP="008B1278">
      <w:pPr>
        <w:tabs>
          <w:tab w:val="left" w:pos="567"/>
          <w:tab w:val="left" w:pos="1190"/>
        </w:tabs>
        <w:spacing w:after="0" w:line="240" w:lineRule="auto"/>
        <w:ind w:firstLine="567"/>
        <w:jc w:val="both"/>
        <w:rPr>
          <w:rFonts w:ascii="Times New Roman" w:eastAsia="Times New Roman" w:hAnsi="Times New Roman" w:cs="Times New Roman"/>
          <w:sz w:val="24"/>
          <w:szCs w:val="24"/>
          <w:lang w:val="en-US" w:eastAsia="ru-RU"/>
        </w:rPr>
      </w:pPr>
      <w:r w:rsidRPr="008B1278">
        <w:rPr>
          <w:rFonts w:ascii="Times New Roman" w:eastAsia="Times New Roman" w:hAnsi="Times New Roman" w:cs="Times New Roman"/>
          <w:sz w:val="24"/>
          <w:szCs w:val="24"/>
          <w:lang w:val="en-US" w:eastAsia="ru-RU"/>
        </w:rPr>
        <w:t>3.</w:t>
      </w:r>
      <w:r w:rsidRPr="008B1278">
        <w:rPr>
          <w:rFonts w:ascii="Times New Roman" w:eastAsia="Times New Roman" w:hAnsi="Times New Roman" w:cs="Times New Roman"/>
          <w:sz w:val="24"/>
          <w:szCs w:val="24"/>
          <w:lang w:val="en-US" w:eastAsia="ru-RU"/>
        </w:rPr>
        <w:tab/>
        <w:t xml:space="preserve">Repko N. V. </w:t>
      </w:r>
      <w:proofErr w:type="spellStart"/>
      <w:r w:rsidRPr="008B1278">
        <w:rPr>
          <w:rFonts w:ascii="Times New Roman" w:eastAsia="Times New Roman" w:hAnsi="Times New Roman" w:cs="Times New Roman"/>
          <w:sz w:val="24"/>
          <w:szCs w:val="24"/>
          <w:lang w:val="en-US" w:eastAsia="ru-RU"/>
        </w:rPr>
        <w:t>Rezistentnost</w:t>
      </w:r>
      <w:proofErr w:type="spellEnd"/>
      <w:r w:rsidRPr="008B1278">
        <w:rPr>
          <w:rFonts w:ascii="Times New Roman" w:eastAsia="Times New Roman" w:hAnsi="Times New Roman" w:cs="Times New Roman"/>
          <w:sz w:val="24"/>
          <w:szCs w:val="24"/>
          <w:lang w:val="en-US" w:eastAsia="ru-RU"/>
        </w:rPr>
        <w:t xml:space="preserve">` </w:t>
      </w:r>
      <w:proofErr w:type="spellStart"/>
      <w:r w:rsidRPr="008B1278">
        <w:rPr>
          <w:rFonts w:ascii="Times New Roman" w:eastAsia="Times New Roman" w:hAnsi="Times New Roman" w:cs="Times New Roman"/>
          <w:sz w:val="24"/>
          <w:szCs w:val="24"/>
          <w:lang w:val="en-US" w:eastAsia="ru-RU"/>
        </w:rPr>
        <w:t>kollekcionny`x</w:t>
      </w:r>
      <w:proofErr w:type="spellEnd"/>
      <w:r w:rsidRPr="008B1278">
        <w:rPr>
          <w:rFonts w:ascii="Times New Roman" w:eastAsia="Times New Roman" w:hAnsi="Times New Roman" w:cs="Times New Roman"/>
          <w:sz w:val="24"/>
          <w:szCs w:val="24"/>
          <w:lang w:val="en-US" w:eastAsia="ru-RU"/>
        </w:rPr>
        <w:t xml:space="preserve"> </w:t>
      </w:r>
      <w:proofErr w:type="spellStart"/>
      <w:r w:rsidRPr="008B1278">
        <w:rPr>
          <w:rFonts w:ascii="Times New Roman" w:eastAsia="Times New Roman" w:hAnsi="Times New Roman" w:cs="Times New Roman"/>
          <w:sz w:val="24"/>
          <w:szCs w:val="24"/>
          <w:lang w:val="en-US" w:eastAsia="ru-RU"/>
        </w:rPr>
        <w:t>sortov</w:t>
      </w:r>
      <w:proofErr w:type="spellEnd"/>
      <w:r w:rsidRPr="008B1278">
        <w:rPr>
          <w:rFonts w:ascii="Times New Roman" w:eastAsia="Times New Roman" w:hAnsi="Times New Roman" w:cs="Times New Roman"/>
          <w:sz w:val="24"/>
          <w:szCs w:val="24"/>
          <w:lang w:val="en-US" w:eastAsia="ru-RU"/>
        </w:rPr>
        <w:t xml:space="preserve"> </w:t>
      </w:r>
      <w:proofErr w:type="spellStart"/>
      <w:r w:rsidRPr="008B1278">
        <w:rPr>
          <w:rFonts w:ascii="Times New Roman" w:eastAsia="Times New Roman" w:hAnsi="Times New Roman" w:cs="Times New Roman"/>
          <w:sz w:val="24"/>
          <w:szCs w:val="24"/>
          <w:lang w:val="en-US" w:eastAsia="ru-RU"/>
        </w:rPr>
        <w:t>ozimogo</w:t>
      </w:r>
      <w:proofErr w:type="spellEnd"/>
      <w:r w:rsidRPr="008B1278">
        <w:rPr>
          <w:rFonts w:ascii="Times New Roman" w:eastAsia="Times New Roman" w:hAnsi="Times New Roman" w:cs="Times New Roman"/>
          <w:sz w:val="24"/>
          <w:szCs w:val="24"/>
          <w:lang w:val="en-US" w:eastAsia="ru-RU"/>
        </w:rPr>
        <w:t xml:space="preserve"> </w:t>
      </w:r>
      <w:proofErr w:type="spellStart"/>
      <w:r w:rsidRPr="008B1278">
        <w:rPr>
          <w:rFonts w:ascii="Times New Roman" w:eastAsia="Times New Roman" w:hAnsi="Times New Roman" w:cs="Times New Roman"/>
          <w:sz w:val="24"/>
          <w:szCs w:val="24"/>
          <w:lang w:val="en-US" w:eastAsia="ru-RU"/>
        </w:rPr>
        <w:t>yachmenya</w:t>
      </w:r>
      <w:proofErr w:type="spellEnd"/>
      <w:r w:rsidRPr="008B1278">
        <w:rPr>
          <w:rFonts w:ascii="Times New Roman" w:eastAsia="Times New Roman" w:hAnsi="Times New Roman" w:cs="Times New Roman"/>
          <w:sz w:val="24"/>
          <w:szCs w:val="24"/>
          <w:lang w:val="en-US" w:eastAsia="ru-RU"/>
        </w:rPr>
        <w:t xml:space="preserve"> k </w:t>
      </w:r>
      <w:proofErr w:type="spellStart"/>
      <w:r w:rsidRPr="008B1278">
        <w:rPr>
          <w:rFonts w:ascii="Times New Roman" w:eastAsia="Times New Roman" w:hAnsi="Times New Roman" w:cs="Times New Roman"/>
          <w:sz w:val="24"/>
          <w:szCs w:val="24"/>
          <w:lang w:val="en-US" w:eastAsia="ru-RU"/>
        </w:rPr>
        <w:t>osnovny`m</w:t>
      </w:r>
      <w:proofErr w:type="spellEnd"/>
      <w:r w:rsidRPr="008B1278">
        <w:rPr>
          <w:rFonts w:ascii="Times New Roman" w:eastAsia="Times New Roman" w:hAnsi="Times New Roman" w:cs="Times New Roman"/>
          <w:sz w:val="24"/>
          <w:szCs w:val="24"/>
          <w:lang w:val="en-US" w:eastAsia="ru-RU"/>
        </w:rPr>
        <w:t xml:space="preserve"> </w:t>
      </w:r>
      <w:proofErr w:type="spellStart"/>
      <w:r w:rsidRPr="008B1278">
        <w:rPr>
          <w:rFonts w:ascii="Times New Roman" w:eastAsia="Times New Roman" w:hAnsi="Times New Roman" w:cs="Times New Roman"/>
          <w:sz w:val="24"/>
          <w:szCs w:val="24"/>
          <w:lang w:val="en-US" w:eastAsia="ru-RU"/>
        </w:rPr>
        <w:t>boleznyam</w:t>
      </w:r>
      <w:proofErr w:type="spellEnd"/>
      <w:r w:rsidRPr="008B1278">
        <w:rPr>
          <w:rFonts w:ascii="Times New Roman" w:eastAsia="Times New Roman" w:hAnsi="Times New Roman" w:cs="Times New Roman"/>
          <w:sz w:val="24"/>
          <w:szCs w:val="24"/>
          <w:lang w:val="en-US" w:eastAsia="ru-RU"/>
        </w:rPr>
        <w:t xml:space="preserve"> / N. V. Repko, K. V. </w:t>
      </w:r>
      <w:proofErr w:type="spellStart"/>
      <w:r w:rsidRPr="008B1278">
        <w:rPr>
          <w:rFonts w:ascii="Times New Roman" w:eastAsia="Times New Roman" w:hAnsi="Times New Roman" w:cs="Times New Roman"/>
          <w:sz w:val="24"/>
          <w:szCs w:val="24"/>
          <w:lang w:val="en-US" w:eastAsia="ru-RU"/>
        </w:rPr>
        <w:t>Suxinina</w:t>
      </w:r>
      <w:proofErr w:type="spellEnd"/>
      <w:r w:rsidRPr="008B1278">
        <w:rPr>
          <w:rFonts w:ascii="Times New Roman" w:eastAsia="Times New Roman" w:hAnsi="Times New Roman" w:cs="Times New Roman"/>
          <w:sz w:val="24"/>
          <w:szCs w:val="24"/>
          <w:lang w:val="en-US" w:eastAsia="ru-RU"/>
        </w:rPr>
        <w:t xml:space="preserve"> // Tr./ </w:t>
      </w:r>
      <w:proofErr w:type="spellStart"/>
      <w:r w:rsidRPr="00693242">
        <w:rPr>
          <w:rFonts w:ascii="Times New Roman" w:eastAsia="Times New Roman" w:hAnsi="Times New Roman" w:cs="Times New Roman"/>
          <w:sz w:val="24"/>
          <w:szCs w:val="24"/>
          <w:lang w:val="en-US" w:eastAsia="ru-RU"/>
        </w:rPr>
        <w:t>KubGAU</w:t>
      </w:r>
      <w:proofErr w:type="spellEnd"/>
      <w:r w:rsidRPr="00693242">
        <w:rPr>
          <w:rFonts w:ascii="Times New Roman" w:eastAsia="Times New Roman" w:hAnsi="Times New Roman" w:cs="Times New Roman"/>
          <w:sz w:val="24"/>
          <w:szCs w:val="24"/>
          <w:lang w:val="en-US" w:eastAsia="ru-RU"/>
        </w:rPr>
        <w:t>. – Krasnodar, 2017. – № 65. – S. 90–100.</w:t>
      </w:r>
    </w:p>
    <w:p w14:paraId="2EE3E395" w14:textId="77777777" w:rsidR="008B1278" w:rsidRPr="00693242" w:rsidRDefault="008B1278" w:rsidP="008B1278">
      <w:pPr>
        <w:tabs>
          <w:tab w:val="left" w:pos="567"/>
          <w:tab w:val="left" w:pos="1190"/>
        </w:tabs>
        <w:spacing w:after="0" w:line="240" w:lineRule="auto"/>
        <w:ind w:firstLine="567"/>
        <w:jc w:val="both"/>
        <w:rPr>
          <w:rFonts w:ascii="Times New Roman" w:eastAsia="Times New Roman" w:hAnsi="Times New Roman" w:cs="Times New Roman"/>
          <w:sz w:val="24"/>
          <w:szCs w:val="24"/>
          <w:lang w:val="en-US" w:eastAsia="ru-RU"/>
        </w:rPr>
      </w:pPr>
      <w:r w:rsidRPr="00693242">
        <w:rPr>
          <w:rFonts w:ascii="Times New Roman" w:eastAsia="Times New Roman" w:hAnsi="Times New Roman" w:cs="Times New Roman"/>
          <w:sz w:val="24"/>
          <w:szCs w:val="24"/>
          <w:lang w:val="en-US" w:eastAsia="ru-RU"/>
        </w:rPr>
        <w:t>4.</w:t>
      </w:r>
      <w:r w:rsidRPr="00693242">
        <w:rPr>
          <w:rFonts w:ascii="Times New Roman" w:eastAsia="Times New Roman" w:hAnsi="Times New Roman" w:cs="Times New Roman"/>
          <w:sz w:val="24"/>
          <w:szCs w:val="24"/>
          <w:lang w:val="en-US" w:eastAsia="ru-RU"/>
        </w:rPr>
        <w:tab/>
        <w:t xml:space="preserve">Repko N. V. </w:t>
      </w:r>
      <w:proofErr w:type="spellStart"/>
      <w:r w:rsidRPr="00693242">
        <w:rPr>
          <w:rFonts w:ascii="Times New Roman" w:eastAsia="Times New Roman" w:hAnsi="Times New Roman" w:cs="Times New Roman"/>
          <w:sz w:val="24"/>
          <w:szCs w:val="24"/>
          <w:lang w:val="en-US" w:eastAsia="ru-RU"/>
        </w:rPr>
        <w:t>Sortoizuchenie</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urozhajnosti</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ozimogo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yachmenya</w:t>
      </w:r>
      <w:proofErr w:type="spellEnd"/>
      <w:r w:rsidRPr="00693242">
        <w:rPr>
          <w:rFonts w:ascii="Times New Roman" w:eastAsia="Times New Roman" w:hAnsi="Times New Roman" w:cs="Times New Roman"/>
          <w:sz w:val="24"/>
          <w:szCs w:val="24"/>
          <w:lang w:val="en-US" w:eastAsia="ru-RU"/>
        </w:rPr>
        <w:t xml:space="preserve"> / N. V. Repko, K. V. </w:t>
      </w:r>
      <w:proofErr w:type="spellStart"/>
      <w:r w:rsidRPr="00693242">
        <w:rPr>
          <w:rFonts w:ascii="Times New Roman" w:eastAsia="Times New Roman" w:hAnsi="Times New Roman" w:cs="Times New Roman"/>
          <w:sz w:val="24"/>
          <w:szCs w:val="24"/>
          <w:lang w:val="en-US" w:eastAsia="ru-RU"/>
        </w:rPr>
        <w:t>Podolyak</w:t>
      </w:r>
      <w:proofErr w:type="spellEnd"/>
      <w:r w:rsidRPr="00693242">
        <w:rPr>
          <w:rFonts w:ascii="Times New Roman" w:eastAsia="Times New Roman" w:hAnsi="Times New Roman" w:cs="Times New Roman"/>
          <w:sz w:val="24"/>
          <w:szCs w:val="24"/>
          <w:lang w:val="en-US" w:eastAsia="ru-RU"/>
        </w:rPr>
        <w:t xml:space="preserve">, A. A. </w:t>
      </w:r>
      <w:proofErr w:type="spellStart"/>
      <w:r w:rsidRPr="00693242">
        <w:rPr>
          <w:rFonts w:ascii="Times New Roman" w:eastAsia="Times New Roman" w:hAnsi="Times New Roman" w:cs="Times New Roman"/>
          <w:sz w:val="24"/>
          <w:szCs w:val="24"/>
          <w:lang w:val="en-US" w:eastAsia="ru-RU"/>
        </w:rPr>
        <w:t>Suxinin</w:t>
      </w:r>
      <w:proofErr w:type="spellEnd"/>
      <w:r w:rsidRPr="00693242">
        <w:rPr>
          <w:rFonts w:ascii="Times New Roman" w:eastAsia="Times New Roman" w:hAnsi="Times New Roman" w:cs="Times New Roman"/>
          <w:sz w:val="24"/>
          <w:szCs w:val="24"/>
          <w:lang w:val="en-US" w:eastAsia="ru-RU"/>
        </w:rPr>
        <w:t xml:space="preserve"> // </w:t>
      </w:r>
      <w:proofErr w:type="spellStart"/>
      <w:r w:rsidRPr="00693242">
        <w:rPr>
          <w:rFonts w:ascii="Times New Roman" w:eastAsia="Times New Roman" w:hAnsi="Times New Roman" w:cs="Times New Roman"/>
          <w:sz w:val="24"/>
          <w:szCs w:val="24"/>
          <w:lang w:val="en-US" w:eastAsia="ru-RU"/>
        </w:rPr>
        <w:t>Politematicheskij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setevoj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e`lektronny`j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nauchny`j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zhurnal</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Kubanskogo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gosudarstvennogo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agrarnogo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universiteta</w:t>
      </w:r>
      <w:proofErr w:type="spellEnd"/>
      <w:r w:rsidRPr="00693242">
        <w:rPr>
          <w:rFonts w:ascii="Times New Roman" w:eastAsia="Times New Roman" w:hAnsi="Times New Roman" w:cs="Times New Roman"/>
          <w:sz w:val="24"/>
          <w:szCs w:val="24"/>
          <w:lang w:val="en-US" w:eastAsia="ru-RU"/>
        </w:rPr>
        <w:t xml:space="preserve">. – Krasnodar : </w:t>
      </w:r>
      <w:proofErr w:type="spellStart"/>
      <w:r w:rsidRPr="00693242">
        <w:rPr>
          <w:rFonts w:ascii="Times New Roman" w:eastAsia="Times New Roman" w:hAnsi="Times New Roman" w:cs="Times New Roman"/>
          <w:sz w:val="24"/>
          <w:szCs w:val="24"/>
          <w:lang w:val="en-US" w:eastAsia="ru-RU"/>
        </w:rPr>
        <w:t>KubGAU</w:t>
      </w:r>
      <w:proofErr w:type="spellEnd"/>
      <w:r w:rsidRPr="00693242">
        <w:rPr>
          <w:rFonts w:ascii="Times New Roman" w:eastAsia="Times New Roman" w:hAnsi="Times New Roman" w:cs="Times New Roman"/>
          <w:sz w:val="24"/>
          <w:szCs w:val="24"/>
          <w:lang w:val="en-US" w:eastAsia="ru-RU"/>
        </w:rPr>
        <w:t>, 2013. – № 91. – S. 887–900.</w:t>
      </w:r>
    </w:p>
    <w:p w14:paraId="779E8A24" w14:textId="77777777" w:rsidR="008B1278" w:rsidRPr="00693242" w:rsidRDefault="008B1278" w:rsidP="008B1278">
      <w:pPr>
        <w:tabs>
          <w:tab w:val="left" w:pos="567"/>
          <w:tab w:val="left" w:pos="1190"/>
        </w:tabs>
        <w:spacing w:after="0" w:line="240" w:lineRule="auto"/>
        <w:ind w:firstLine="567"/>
        <w:jc w:val="both"/>
        <w:rPr>
          <w:rFonts w:ascii="Times New Roman" w:eastAsia="Times New Roman" w:hAnsi="Times New Roman" w:cs="Times New Roman"/>
          <w:sz w:val="24"/>
          <w:szCs w:val="24"/>
          <w:lang w:val="en-US" w:eastAsia="ru-RU"/>
        </w:rPr>
      </w:pPr>
      <w:r w:rsidRPr="00693242">
        <w:rPr>
          <w:rFonts w:ascii="Times New Roman" w:eastAsia="Times New Roman" w:hAnsi="Times New Roman" w:cs="Times New Roman"/>
          <w:sz w:val="24"/>
          <w:szCs w:val="24"/>
          <w:lang w:val="en-US" w:eastAsia="ru-RU"/>
        </w:rPr>
        <w:t>5.</w:t>
      </w:r>
      <w:r w:rsidRPr="00693242">
        <w:rPr>
          <w:rFonts w:ascii="Times New Roman" w:eastAsia="Times New Roman" w:hAnsi="Times New Roman" w:cs="Times New Roman"/>
          <w:sz w:val="24"/>
          <w:szCs w:val="24"/>
          <w:lang w:val="en-US" w:eastAsia="ru-RU"/>
        </w:rPr>
        <w:tab/>
        <w:t xml:space="preserve">Repko N. V. </w:t>
      </w:r>
      <w:proofErr w:type="spellStart"/>
      <w:r w:rsidRPr="00693242">
        <w:rPr>
          <w:rFonts w:ascii="Times New Roman" w:eastAsia="Times New Roman" w:hAnsi="Times New Roman" w:cs="Times New Roman"/>
          <w:sz w:val="24"/>
          <w:szCs w:val="24"/>
          <w:lang w:val="en-US" w:eastAsia="ru-RU"/>
        </w:rPr>
        <w:t>Ustojchivost</w:t>
      </w:r>
      <w:proofErr w:type="spellEnd"/>
      <w:r w:rsidRPr="00693242">
        <w:rPr>
          <w:rFonts w:ascii="Times New Roman" w:eastAsia="Times New Roman" w:hAnsi="Times New Roman" w:cs="Times New Roman"/>
          <w:sz w:val="24"/>
          <w:szCs w:val="24"/>
          <w:lang w:val="en-US" w:eastAsia="ru-RU"/>
        </w:rPr>
        <w:t xml:space="preserve">` k </w:t>
      </w:r>
      <w:proofErr w:type="spellStart"/>
      <w:r w:rsidRPr="00693242">
        <w:rPr>
          <w:rFonts w:ascii="Times New Roman" w:eastAsia="Times New Roman" w:hAnsi="Times New Roman" w:cs="Times New Roman"/>
          <w:sz w:val="24"/>
          <w:szCs w:val="24"/>
          <w:lang w:val="en-US" w:eastAsia="ru-RU"/>
        </w:rPr>
        <w:t>muchnistoj</w:t>
      </w:r>
      <w:proofErr w:type="spellEnd"/>
      <w:r w:rsidRPr="00693242">
        <w:rPr>
          <w:rFonts w:ascii="Times New Roman" w:eastAsia="Times New Roman" w:hAnsi="Times New Roman" w:cs="Times New Roman"/>
          <w:sz w:val="24"/>
          <w:szCs w:val="24"/>
          <w:lang w:val="en-US" w:eastAsia="ru-RU"/>
        </w:rPr>
        <w:t xml:space="preserve"> rose </w:t>
      </w:r>
      <w:proofErr w:type="spellStart"/>
      <w:r w:rsidRPr="00693242">
        <w:rPr>
          <w:rFonts w:ascii="Times New Roman" w:eastAsia="Times New Roman" w:hAnsi="Times New Roman" w:cs="Times New Roman"/>
          <w:sz w:val="24"/>
          <w:szCs w:val="24"/>
          <w:lang w:val="en-US" w:eastAsia="ru-RU"/>
        </w:rPr>
        <w:t>ozimogo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yachmenya</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mestnoj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selekcii</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na</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Kubani</w:t>
      </w:r>
      <w:proofErr w:type="spellEnd"/>
      <w:r w:rsidRPr="00693242">
        <w:rPr>
          <w:rFonts w:ascii="Times New Roman" w:eastAsia="Times New Roman" w:hAnsi="Times New Roman" w:cs="Times New Roman"/>
          <w:sz w:val="24"/>
          <w:szCs w:val="24"/>
          <w:lang w:val="en-US" w:eastAsia="ru-RU"/>
        </w:rPr>
        <w:t xml:space="preserve"> / N. V. Repko, E. S. </w:t>
      </w:r>
      <w:proofErr w:type="spellStart"/>
      <w:r w:rsidRPr="00693242">
        <w:rPr>
          <w:rFonts w:ascii="Times New Roman" w:eastAsia="Times New Roman" w:hAnsi="Times New Roman" w:cs="Times New Roman"/>
          <w:sz w:val="24"/>
          <w:szCs w:val="24"/>
          <w:lang w:val="en-US" w:eastAsia="ru-RU"/>
        </w:rPr>
        <w:t>Bojko</w:t>
      </w:r>
      <w:proofErr w:type="spellEnd"/>
      <w:r w:rsidRPr="00693242">
        <w:rPr>
          <w:rFonts w:ascii="Times New Roman" w:eastAsia="Times New Roman" w:hAnsi="Times New Roman" w:cs="Times New Roman"/>
          <w:sz w:val="24"/>
          <w:szCs w:val="24"/>
          <w:lang w:val="en-US" w:eastAsia="ru-RU"/>
        </w:rPr>
        <w:t xml:space="preserve">,          L. V. </w:t>
      </w:r>
      <w:proofErr w:type="spellStart"/>
      <w:r w:rsidRPr="00693242">
        <w:rPr>
          <w:rFonts w:ascii="Times New Roman" w:eastAsia="Times New Roman" w:hAnsi="Times New Roman" w:cs="Times New Roman"/>
          <w:sz w:val="24"/>
          <w:szCs w:val="24"/>
          <w:lang w:val="en-US" w:eastAsia="ru-RU"/>
        </w:rPr>
        <w:t>Nazarenko</w:t>
      </w:r>
      <w:proofErr w:type="spellEnd"/>
      <w:r w:rsidRPr="00693242">
        <w:rPr>
          <w:rFonts w:ascii="Times New Roman" w:eastAsia="Times New Roman" w:hAnsi="Times New Roman" w:cs="Times New Roman"/>
          <w:sz w:val="24"/>
          <w:szCs w:val="24"/>
          <w:lang w:val="en-US" w:eastAsia="ru-RU"/>
        </w:rPr>
        <w:t xml:space="preserve">, I. O. Makarova, E. V. </w:t>
      </w:r>
      <w:proofErr w:type="spellStart"/>
      <w:r w:rsidRPr="00693242">
        <w:rPr>
          <w:rFonts w:ascii="Times New Roman" w:eastAsia="Times New Roman" w:hAnsi="Times New Roman" w:cs="Times New Roman"/>
          <w:sz w:val="24"/>
          <w:szCs w:val="24"/>
          <w:lang w:val="en-US" w:eastAsia="ru-RU"/>
        </w:rPr>
        <w:t>Smironova</w:t>
      </w:r>
      <w:proofErr w:type="spellEnd"/>
      <w:r w:rsidRPr="00693242">
        <w:rPr>
          <w:rFonts w:ascii="Times New Roman" w:eastAsia="Times New Roman" w:hAnsi="Times New Roman" w:cs="Times New Roman"/>
          <w:sz w:val="24"/>
          <w:szCs w:val="24"/>
          <w:lang w:val="en-US" w:eastAsia="ru-RU"/>
        </w:rPr>
        <w:t xml:space="preserve"> // </w:t>
      </w:r>
      <w:proofErr w:type="spellStart"/>
      <w:r w:rsidRPr="00693242">
        <w:rPr>
          <w:rFonts w:ascii="Times New Roman" w:eastAsia="Times New Roman" w:hAnsi="Times New Roman" w:cs="Times New Roman"/>
          <w:sz w:val="24"/>
          <w:szCs w:val="24"/>
          <w:lang w:val="en-US" w:eastAsia="ru-RU"/>
        </w:rPr>
        <w:t>Zashhita</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i</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karantin</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rastenij</w:t>
      </w:r>
      <w:proofErr w:type="spellEnd"/>
      <w:r w:rsidRPr="00693242">
        <w:rPr>
          <w:rFonts w:ascii="Times New Roman" w:eastAsia="Times New Roman" w:hAnsi="Times New Roman" w:cs="Times New Roman"/>
          <w:sz w:val="24"/>
          <w:szCs w:val="24"/>
          <w:lang w:val="en-US" w:eastAsia="ru-RU"/>
        </w:rPr>
        <w:t xml:space="preserve">. – M., 2016. – № 11. – S. 24–26. </w:t>
      </w:r>
    </w:p>
    <w:p w14:paraId="18267E11" w14:textId="77777777" w:rsidR="008B1278" w:rsidRPr="00693242" w:rsidRDefault="008B1278" w:rsidP="008B1278">
      <w:pPr>
        <w:tabs>
          <w:tab w:val="left" w:pos="567"/>
          <w:tab w:val="left" w:pos="1190"/>
        </w:tabs>
        <w:spacing w:after="0" w:line="240" w:lineRule="auto"/>
        <w:ind w:firstLine="567"/>
        <w:jc w:val="both"/>
        <w:rPr>
          <w:rFonts w:ascii="Times New Roman" w:eastAsia="Times New Roman" w:hAnsi="Times New Roman" w:cs="Times New Roman"/>
          <w:sz w:val="24"/>
          <w:szCs w:val="24"/>
          <w:lang w:val="en-US" w:eastAsia="ru-RU"/>
        </w:rPr>
      </w:pPr>
      <w:r w:rsidRPr="00693242">
        <w:rPr>
          <w:rFonts w:ascii="Times New Roman" w:eastAsia="Times New Roman" w:hAnsi="Times New Roman" w:cs="Times New Roman"/>
          <w:sz w:val="24"/>
          <w:szCs w:val="24"/>
          <w:lang w:val="en-US" w:eastAsia="ru-RU"/>
        </w:rPr>
        <w:t>6.</w:t>
      </w:r>
      <w:r w:rsidRPr="00693242">
        <w:rPr>
          <w:rFonts w:ascii="Times New Roman" w:eastAsia="Times New Roman" w:hAnsi="Times New Roman" w:cs="Times New Roman"/>
          <w:sz w:val="24"/>
          <w:szCs w:val="24"/>
          <w:lang w:val="en-US" w:eastAsia="ru-RU"/>
        </w:rPr>
        <w:tab/>
        <w:t xml:space="preserve"> Repko N. V. </w:t>
      </w:r>
      <w:proofErr w:type="spellStart"/>
      <w:r w:rsidRPr="00693242">
        <w:rPr>
          <w:rFonts w:ascii="Times New Roman" w:eastAsia="Times New Roman" w:hAnsi="Times New Roman" w:cs="Times New Roman"/>
          <w:sz w:val="24"/>
          <w:szCs w:val="24"/>
          <w:lang w:val="en-US" w:eastAsia="ru-RU"/>
        </w:rPr>
        <w:t>Rezistentnost</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kollekcionny`x</w:t>
      </w:r>
      <w:proofErr w:type="spellEnd"/>
      <w:r w:rsidRPr="00693242">
        <w:rPr>
          <w:rFonts w:ascii="Times New Roman" w:eastAsia="Times New Roman" w:hAnsi="Times New Roman" w:cs="Times New Roman"/>
          <w:sz w:val="24"/>
          <w:szCs w:val="24"/>
          <w:lang w:val="en-US" w:eastAsia="ru-RU"/>
        </w:rPr>
        <w:t xml:space="preserve"> form </w:t>
      </w:r>
      <w:proofErr w:type="spellStart"/>
      <w:r w:rsidRPr="00693242">
        <w:rPr>
          <w:rFonts w:ascii="Times New Roman" w:eastAsia="Times New Roman" w:hAnsi="Times New Roman" w:cs="Times New Roman"/>
          <w:sz w:val="24"/>
          <w:szCs w:val="24"/>
          <w:lang w:val="en-US" w:eastAsia="ru-RU"/>
        </w:rPr>
        <w:t>ozimogo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yachmenya</w:t>
      </w:r>
      <w:proofErr w:type="spellEnd"/>
      <w:r w:rsidRPr="00693242">
        <w:rPr>
          <w:rFonts w:ascii="Times New Roman" w:eastAsia="Times New Roman" w:hAnsi="Times New Roman" w:cs="Times New Roman"/>
          <w:sz w:val="24"/>
          <w:szCs w:val="24"/>
          <w:lang w:val="en-US" w:eastAsia="ru-RU"/>
        </w:rPr>
        <w:t xml:space="preserve"> k </w:t>
      </w:r>
      <w:proofErr w:type="spellStart"/>
      <w:r w:rsidRPr="00693242">
        <w:rPr>
          <w:rFonts w:ascii="Times New Roman" w:eastAsia="Times New Roman" w:hAnsi="Times New Roman" w:cs="Times New Roman"/>
          <w:sz w:val="24"/>
          <w:szCs w:val="24"/>
          <w:lang w:val="en-US" w:eastAsia="ru-RU"/>
        </w:rPr>
        <w:t>muchnistoj</w:t>
      </w:r>
      <w:proofErr w:type="spellEnd"/>
      <w:r w:rsidRPr="00693242">
        <w:rPr>
          <w:rFonts w:ascii="Times New Roman" w:eastAsia="Times New Roman" w:hAnsi="Times New Roman" w:cs="Times New Roman"/>
          <w:sz w:val="24"/>
          <w:szCs w:val="24"/>
          <w:lang w:val="en-US" w:eastAsia="ru-RU"/>
        </w:rPr>
        <w:t xml:space="preserve"> rose / N. V. Repko, A. S. </w:t>
      </w:r>
      <w:proofErr w:type="spellStart"/>
      <w:r w:rsidRPr="00693242">
        <w:rPr>
          <w:rFonts w:ascii="Times New Roman" w:eastAsia="Times New Roman" w:hAnsi="Times New Roman" w:cs="Times New Roman"/>
          <w:sz w:val="24"/>
          <w:szCs w:val="24"/>
          <w:lang w:val="en-US" w:eastAsia="ru-RU"/>
        </w:rPr>
        <w:t>Ereshko</w:t>
      </w:r>
      <w:proofErr w:type="spellEnd"/>
      <w:r w:rsidRPr="00693242">
        <w:rPr>
          <w:rFonts w:ascii="Times New Roman" w:eastAsia="Times New Roman" w:hAnsi="Times New Roman" w:cs="Times New Roman"/>
          <w:sz w:val="24"/>
          <w:szCs w:val="24"/>
          <w:lang w:val="en-US" w:eastAsia="ru-RU"/>
        </w:rPr>
        <w:t xml:space="preserve">, A. S. </w:t>
      </w:r>
      <w:proofErr w:type="spellStart"/>
      <w:r w:rsidRPr="00693242">
        <w:rPr>
          <w:rFonts w:ascii="Times New Roman" w:eastAsia="Times New Roman" w:hAnsi="Times New Roman" w:cs="Times New Roman"/>
          <w:sz w:val="24"/>
          <w:szCs w:val="24"/>
          <w:lang w:val="en-US" w:eastAsia="ru-RU"/>
        </w:rPr>
        <w:t>Koblyanskij</w:t>
      </w:r>
      <w:proofErr w:type="spellEnd"/>
      <w:r w:rsidRPr="00693242">
        <w:rPr>
          <w:rFonts w:ascii="Times New Roman" w:eastAsia="Times New Roman" w:hAnsi="Times New Roman" w:cs="Times New Roman"/>
          <w:sz w:val="24"/>
          <w:szCs w:val="24"/>
          <w:lang w:val="en-US" w:eastAsia="ru-RU"/>
        </w:rPr>
        <w:t xml:space="preserve">, I. O. Makarova, E. V. </w:t>
      </w:r>
      <w:proofErr w:type="spellStart"/>
      <w:r w:rsidRPr="00693242">
        <w:rPr>
          <w:rFonts w:ascii="Times New Roman" w:eastAsia="Times New Roman" w:hAnsi="Times New Roman" w:cs="Times New Roman"/>
          <w:sz w:val="24"/>
          <w:szCs w:val="24"/>
          <w:lang w:val="en-US" w:eastAsia="ru-RU"/>
        </w:rPr>
        <w:t>Smironova</w:t>
      </w:r>
      <w:proofErr w:type="spellEnd"/>
      <w:r w:rsidRPr="00693242">
        <w:rPr>
          <w:rFonts w:ascii="Times New Roman" w:eastAsia="Times New Roman" w:hAnsi="Times New Roman" w:cs="Times New Roman"/>
          <w:sz w:val="24"/>
          <w:szCs w:val="24"/>
          <w:lang w:val="en-US" w:eastAsia="ru-RU"/>
        </w:rPr>
        <w:t xml:space="preserve"> // </w:t>
      </w:r>
      <w:proofErr w:type="spellStart"/>
      <w:r w:rsidRPr="00693242">
        <w:rPr>
          <w:rFonts w:ascii="Times New Roman" w:eastAsia="Times New Roman" w:hAnsi="Times New Roman" w:cs="Times New Roman"/>
          <w:sz w:val="24"/>
          <w:szCs w:val="24"/>
          <w:lang w:val="en-US" w:eastAsia="ru-RU"/>
        </w:rPr>
        <w:t>Zashhita</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i</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karantin</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rastenij</w:t>
      </w:r>
      <w:proofErr w:type="spellEnd"/>
      <w:r w:rsidRPr="00693242">
        <w:rPr>
          <w:rFonts w:ascii="Times New Roman" w:eastAsia="Times New Roman" w:hAnsi="Times New Roman" w:cs="Times New Roman"/>
          <w:sz w:val="24"/>
          <w:szCs w:val="24"/>
          <w:lang w:val="en-US" w:eastAsia="ru-RU"/>
        </w:rPr>
        <w:t>. – M., 2017. – № 15. – S. 42</w:t>
      </w:r>
    </w:p>
    <w:p w14:paraId="17BF16BD" w14:textId="77777777" w:rsidR="008B1278" w:rsidRPr="00693242" w:rsidRDefault="008B1278" w:rsidP="008B1278">
      <w:pPr>
        <w:tabs>
          <w:tab w:val="left" w:pos="567"/>
          <w:tab w:val="left" w:pos="1190"/>
        </w:tabs>
        <w:spacing w:after="0" w:line="240" w:lineRule="auto"/>
        <w:ind w:firstLine="567"/>
        <w:jc w:val="both"/>
        <w:rPr>
          <w:rFonts w:ascii="Times New Roman" w:eastAsia="Times New Roman" w:hAnsi="Times New Roman" w:cs="Times New Roman"/>
          <w:sz w:val="24"/>
          <w:szCs w:val="24"/>
          <w:lang w:val="en-US" w:eastAsia="ru-RU"/>
        </w:rPr>
      </w:pPr>
      <w:r w:rsidRPr="00693242">
        <w:rPr>
          <w:rFonts w:ascii="Times New Roman" w:eastAsia="Times New Roman" w:hAnsi="Times New Roman" w:cs="Times New Roman"/>
          <w:sz w:val="24"/>
          <w:szCs w:val="24"/>
          <w:lang w:val="en-US" w:eastAsia="ru-RU"/>
        </w:rPr>
        <w:t>7.</w:t>
      </w:r>
      <w:r w:rsidRPr="00693242">
        <w:rPr>
          <w:rFonts w:ascii="Times New Roman" w:eastAsia="Times New Roman" w:hAnsi="Times New Roman" w:cs="Times New Roman"/>
          <w:sz w:val="24"/>
          <w:szCs w:val="24"/>
          <w:lang w:val="en-US" w:eastAsia="ru-RU"/>
        </w:rPr>
        <w:tab/>
        <w:t xml:space="preserve">Repko N. V. </w:t>
      </w:r>
      <w:proofErr w:type="spellStart"/>
      <w:r w:rsidRPr="00693242">
        <w:rPr>
          <w:rFonts w:ascii="Times New Roman" w:eastAsia="Times New Roman" w:hAnsi="Times New Roman" w:cs="Times New Roman"/>
          <w:sz w:val="24"/>
          <w:szCs w:val="24"/>
          <w:lang w:val="en-US" w:eastAsia="ru-RU"/>
        </w:rPr>
        <w:t>Vy`sota</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rastenij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i</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ustojchivost</w:t>
      </w:r>
      <w:proofErr w:type="spellEnd"/>
      <w:r w:rsidRPr="00693242">
        <w:rPr>
          <w:rFonts w:ascii="Times New Roman" w:eastAsia="Times New Roman" w:hAnsi="Times New Roman" w:cs="Times New Roman"/>
          <w:sz w:val="24"/>
          <w:szCs w:val="24"/>
          <w:lang w:val="en-US" w:eastAsia="ru-RU"/>
        </w:rPr>
        <w:t xml:space="preserve">` k </w:t>
      </w:r>
      <w:proofErr w:type="spellStart"/>
      <w:r w:rsidRPr="00693242">
        <w:rPr>
          <w:rFonts w:ascii="Times New Roman" w:eastAsia="Times New Roman" w:hAnsi="Times New Roman" w:cs="Times New Roman"/>
          <w:sz w:val="24"/>
          <w:szCs w:val="24"/>
          <w:lang w:val="en-US" w:eastAsia="ru-RU"/>
        </w:rPr>
        <w:t>poleganiyu</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kollekcionny`x</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sortov</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ozimogo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yachmenya</w:t>
      </w:r>
      <w:proofErr w:type="spellEnd"/>
      <w:r w:rsidRPr="00693242">
        <w:rPr>
          <w:rFonts w:ascii="Times New Roman" w:eastAsia="Times New Roman" w:hAnsi="Times New Roman" w:cs="Times New Roman"/>
          <w:sz w:val="24"/>
          <w:szCs w:val="24"/>
          <w:lang w:val="en-US" w:eastAsia="ru-RU"/>
        </w:rPr>
        <w:t xml:space="preserve"> / N. V. Repko, A. S. </w:t>
      </w:r>
      <w:proofErr w:type="spellStart"/>
      <w:r w:rsidRPr="00693242">
        <w:rPr>
          <w:rFonts w:ascii="Times New Roman" w:eastAsia="Times New Roman" w:hAnsi="Times New Roman" w:cs="Times New Roman"/>
          <w:sz w:val="24"/>
          <w:szCs w:val="24"/>
          <w:lang w:val="en-US" w:eastAsia="ru-RU"/>
        </w:rPr>
        <w:t>Koblyanskij</w:t>
      </w:r>
      <w:proofErr w:type="spellEnd"/>
      <w:r w:rsidRPr="00693242">
        <w:rPr>
          <w:rFonts w:ascii="Times New Roman" w:eastAsia="Times New Roman" w:hAnsi="Times New Roman" w:cs="Times New Roman"/>
          <w:sz w:val="24"/>
          <w:szCs w:val="24"/>
          <w:lang w:val="en-US" w:eastAsia="ru-RU"/>
        </w:rPr>
        <w:t xml:space="preserve">, E. V. </w:t>
      </w:r>
      <w:proofErr w:type="spellStart"/>
      <w:r w:rsidRPr="00693242">
        <w:rPr>
          <w:rFonts w:ascii="Times New Roman" w:eastAsia="Times New Roman" w:hAnsi="Times New Roman" w:cs="Times New Roman"/>
          <w:sz w:val="24"/>
          <w:szCs w:val="24"/>
          <w:lang w:val="en-US" w:eastAsia="ru-RU"/>
        </w:rPr>
        <w:t>Xronyuk</w:t>
      </w:r>
      <w:proofErr w:type="spellEnd"/>
      <w:r w:rsidRPr="00693242">
        <w:rPr>
          <w:rFonts w:ascii="Times New Roman" w:eastAsia="Times New Roman" w:hAnsi="Times New Roman" w:cs="Times New Roman"/>
          <w:sz w:val="24"/>
          <w:szCs w:val="24"/>
          <w:lang w:val="en-US" w:eastAsia="ru-RU"/>
        </w:rPr>
        <w:t xml:space="preserve"> // </w:t>
      </w:r>
      <w:proofErr w:type="spellStart"/>
      <w:r w:rsidRPr="00693242">
        <w:rPr>
          <w:rFonts w:ascii="Times New Roman" w:eastAsia="Times New Roman" w:hAnsi="Times New Roman" w:cs="Times New Roman"/>
          <w:sz w:val="24"/>
          <w:szCs w:val="24"/>
          <w:lang w:val="en-US" w:eastAsia="ru-RU"/>
        </w:rPr>
        <w:t>Politematicheskij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setevoj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e`lektronny`j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nauchny`j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zhurnal</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Kubanskogo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gosudarstvennogo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agrarnogo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universiteta</w:t>
      </w:r>
      <w:proofErr w:type="spellEnd"/>
      <w:r w:rsidRPr="00693242">
        <w:rPr>
          <w:rFonts w:ascii="Times New Roman" w:eastAsia="Times New Roman" w:hAnsi="Times New Roman" w:cs="Times New Roman"/>
          <w:sz w:val="24"/>
          <w:szCs w:val="24"/>
          <w:lang w:val="en-US" w:eastAsia="ru-RU"/>
        </w:rPr>
        <w:t>. 2017. № 133. S. 160-172</w:t>
      </w:r>
    </w:p>
    <w:p w14:paraId="18D80BDB" w14:textId="77777777" w:rsidR="008B1278" w:rsidRPr="00693242" w:rsidRDefault="008B1278" w:rsidP="008B1278">
      <w:pPr>
        <w:tabs>
          <w:tab w:val="left" w:pos="567"/>
          <w:tab w:val="left" w:pos="1190"/>
        </w:tabs>
        <w:spacing w:after="0" w:line="240" w:lineRule="auto"/>
        <w:ind w:firstLine="567"/>
        <w:jc w:val="both"/>
        <w:rPr>
          <w:rFonts w:ascii="Times New Roman" w:eastAsia="Times New Roman" w:hAnsi="Times New Roman" w:cs="Times New Roman"/>
          <w:sz w:val="24"/>
          <w:szCs w:val="24"/>
          <w:lang w:val="en-US" w:eastAsia="ru-RU"/>
        </w:rPr>
      </w:pPr>
      <w:r w:rsidRPr="00693242">
        <w:rPr>
          <w:rFonts w:ascii="Times New Roman" w:eastAsia="Times New Roman" w:hAnsi="Times New Roman" w:cs="Times New Roman"/>
          <w:sz w:val="24"/>
          <w:szCs w:val="24"/>
          <w:lang w:val="en-US" w:eastAsia="ru-RU"/>
        </w:rPr>
        <w:t>8.</w:t>
      </w:r>
      <w:r w:rsidRPr="00693242">
        <w:rPr>
          <w:rFonts w:ascii="Times New Roman" w:eastAsia="Times New Roman" w:hAnsi="Times New Roman" w:cs="Times New Roman"/>
          <w:sz w:val="24"/>
          <w:szCs w:val="24"/>
          <w:lang w:val="en-US" w:eastAsia="ru-RU"/>
        </w:rPr>
        <w:tab/>
        <w:t xml:space="preserve">Repko N. V. </w:t>
      </w:r>
      <w:proofErr w:type="spellStart"/>
      <w:r w:rsidRPr="00693242">
        <w:rPr>
          <w:rFonts w:ascii="Times New Roman" w:eastAsia="Times New Roman" w:hAnsi="Times New Roman" w:cs="Times New Roman"/>
          <w:sz w:val="24"/>
          <w:szCs w:val="24"/>
          <w:lang w:val="en-US" w:eastAsia="ru-RU"/>
        </w:rPr>
        <w:t>Analiz</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zavisimosti</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urozhajnosti</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ot</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prodolzhitel`nosti</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vegetacionnogo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perioda</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sortov</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ozimogo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yachmenya</w:t>
      </w:r>
      <w:proofErr w:type="spellEnd"/>
      <w:r w:rsidRPr="00693242">
        <w:rPr>
          <w:rFonts w:ascii="Times New Roman" w:eastAsia="Times New Roman" w:hAnsi="Times New Roman" w:cs="Times New Roman"/>
          <w:sz w:val="24"/>
          <w:szCs w:val="24"/>
          <w:lang w:val="en-US" w:eastAsia="ru-RU"/>
        </w:rPr>
        <w:t xml:space="preserve">/ N. V. Repko, A. S. </w:t>
      </w:r>
      <w:proofErr w:type="spellStart"/>
      <w:r w:rsidRPr="00693242">
        <w:rPr>
          <w:rFonts w:ascii="Times New Roman" w:eastAsia="Times New Roman" w:hAnsi="Times New Roman" w:cs="Times New Roman"/>
          <w:sz w:val="24"/>
          <w:szCs w:val="24"/>
          <w:lang w:val="en-US" w:eastAsia="ru-RU"/>
        </w:rPr>
        <w:t>Koblyanskij</w:t>
      </w:r>
      <w:proofErr w:type="spellEnd"/>
      <w:r w:rsidRPr="00693242">
        <w:rPr>
          <w:rFonts w:ascii="Times New Roman" w:eastAsia="Times New Roman" w:hAnsi="Times New Roman" w:cs="Times New Roman"/>
          <w:sz w:val="24"/>
          <w:szCs w:val="24"/>
          <w:lang w:val="en-US" w:eastAsia="ru-RU"/>
        </w:rPr>
        <w:t xml:space="preserve">, E. V. </w:t>
      </w:r>
      <w:proofErr w:type="spellStart"/>
      <w:r w:rsidRPr="00693242">
        <w:rPr>
          <w:rFonts w:ascii="Times New Roman" w:eastAsia="Times New Roman" w:hAnsi="Times New Roman" w:cs="Times New Roman"/>
          <w:sz w:val="24"/>
          <w:szCs w:val="24"/>
          <w:lang w:val="en-US" w:eastAsia="ru-RU"/>
        </w:rPr>
        <w:t>Xronyuk</w:t>
      </w:r>
      <w:proofErr w:type="spellEnd"/>
      <w:r w:rsidRPr="00693242">
        <w:rPr>
          <w:rFonts w:ascii="Times New Roman" w:eastAsia="Times New Roman" w:hAnsi="Times New Roman" w:cs="Times New Roman"/>
          <w:sz w:val="24"/>
          <w:szCs w:val="24"/>
          <w:lang w:val="en-US" w:eastAsia="ru-RU"/>
        </w:rPr>
        <w:t xml:space="preserve"> // </w:t>
      </w:r>
      <w:proofErr w:type="spellStart"/>
      <w:r w:rsidRPr="00693242">
        <w:rPr>
          <w:rFonts w:ascii="Times New Roman" w:eastAsia="Times New Roman" w:hAnsi="Times New Roman" w:cs="Times New Roman"/>
          <w:sz w:val="24"/>
          <w:szCs w:val="24"/>
          <w:lang w:val="en-US" w:eastAsia="ru-RU"/>
        </w:rPr>
        <w:t>Politematicheskij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setevoj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e`lektronny`j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nauchny`j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zhurnal</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Kubanskogo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gosudarstvennogo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agrarnogo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universiteta</w:t>
      </w:r>
      <w:proofErr w:type="spellEnd"/>
      <w:r w:rsidRPr="00693242">
        <w:rPr>
          <w:rFonts w:ascii="Times New Roman" w:eastAsia="Times New Roman" w:hAnsi="Times New Roman" w:cs="Times New Roman"/>
          <w:sz w:val="24"/>
          <w:szCs w:val="24"/>
          <w:lang w:val="en-US" w:eastAsia="ru-RU"/>
        </w:rPr>
        <w:t>. 2017. № 132. S. 951-964</w:t>
      </w:r>
    </w:p>
    <w:p w14:paraId="334B9711" w14:textId="77777777" w:rsidR="008B1278" w:rsidRPr="00693242" w:rsidRDefault="008B1278" w:rsidP="008B1278">
      <w:pPr>
        <w:tabs>
          <w:tab w:val="left" w:pos="567"/>
          <w:tab w:val="left" w:pos="1190"/>
        </w:tabs>
        <w:spacing w:after="0" w:line="240" w:lineRule="auto"/>
        <w:ind w:firstLine="567"/>
        <w:jc w:val="both"/>
        <w:rPr>
          <w:rFonts w:ascii="Times New Roman" w:eastAsia="Times New Roman" w:hAnsi="Times New Roman" w:cs="Times New Roman"/>
          <w:sz w:val="24"/>
          <w:szCs w:val="24"/>
          <w:lang w:val="en-US" w:eastAsia="ru-RU"/>
        </w:rPr>
      </w:pPr>
      <w:r w:rsidRPr="00693242">
        <w:rPr>
          <w:rFonts w:ascii="Times New Roman" w:eastAsia="Times New Roman" w:hAnsi="Times New Roman" w:cs="Times New Roman"/>
          <w:sz w:val="24"/>
          <w:szCs w:val="24"/>
          <w:lang w:val="en-US" w:eastAsia="ru-RU"/>
        </w:rPr>
        <w:t>9.</w:t>
      </w:r>
      <w:r w:rsidRPr="00693242">
        <w:rPr>
          <w:rFonts w:ascii="Times New Roman" w:eastAsia="Times New Roman" w:hAnsi="Times New Roman" w:cs="Times New Roman"/>
          <w:sz w:val="24"/>
          <w:szCs w:val="24"/>
          <w:lang w:val="en-US" w:eastAsia="ru-RU"/>
        </w:rPr>
        <w:tab/>
      </w:r>
      <w:proofErr w:type="spellStart"/>
      <w:r w:rsidRPr="00693242">
        <w:rPr>
          <w:rFonts w:ascii="Times New Roman" w:eastAsia="Times New Roman" w:hAnsi="Times New Roman" w:cs="Times New Roman"/>
          <w:sz w:val="24"/>
          <w:szCs w:val="24"/>
          <w:lang w:val="en-US" w:eastAsia="ru-RU"/>
        </w:rPr>
        <w:t>Salfetnikov</w:t>
      </w:r>
      <w:proofErr w:type="spellEnd"/>
      <w:r w:rsidRPr="00693242">
        <w:rPr>
          <w:rFonts w:ascii="Times New Roman" w:eastAsia="Times New Roman" w:hAnsi="Times New Roman" w:cs="Times New Roman"/>
          <w:sz w:val="24"/>
          <w:szCs w:val="24"/>
          <w:lang w:val="en-US" w:eastAsia="ru-RU"/>
        </w:rPr>
        <w:t xml:space="preserve"> A. A.  </w:t>
      </w:r>
      <w:proofErr w:type="spellStart"/>
      <w:r w:rsidRPr="00693242">
        <w:rPr>
          <w:rFonts w:ascii="Times New Roman" w:eastAsia="Times New Roman" w:hAnsi="Times New Roman" w:cs="Times New Roman"/>
          <w:sz w:val="24"/>
          <w:szCs w:val="24"/>
          <w:lang w:val="en-US" w:eastAsia="ru-RU"/>
        </w:rPr>
        <w:t>Vliyanie</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srokov</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seva</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na</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urozhajnost</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novy`x</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sortov</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ozimogo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yachmenya</w:t>
      </w:r>
      <w:proofErr w:type="spellEnd"/>
      <w:r w:rsidRPr="00693242">
        <w:rPr>
          <w:rFonts w:ascii="Times New Roman" w:eastAsia="Times New Roman" w:hAnsi="Times New Roman" w:cs="Times New Roman"/>
          <w:sz w:val="24"/>
          <w:szCs w:val="24"/>
          <w:lang w:val="en-US" w:eastAsia="ru-RU"/>
        </w:rPr>
        <w:t xml:space="preserve"> / A. A. </w:t>
      </w:r>
      <w:proofErr w:type="spellStart"/>
      <w:r w:rsidRPr="00693242">
        <w:rPr>
          <w:rFonts w:ascii="Times New Roman" w:eastAsia="Times New Roman" w:hAnsi="Times New Roman" w:cs="Times New Roman"/>
          <w:sz w:val="24"/>
          <w:szCs w:val="24"/>
          <w:lang w:val="en-US" w:eastAsia="ru-RU"/>
        </w:rPr>
        <w:t>Salfetnikov</w:t>
      </w:r>
      <w:proofErr w:type="spellEnd"/>
      <w:r w:rsidRPr="00693242">
        <w:rPr>
          <w:rFonts w:ascii="Times New Roman" w:eastAsia="Times New Roman" w:hAnsi="Times New Roman" w:cs="Times New Roman"/>
          <w:sz w:val="24"/>
          <w:szCs w:val="24"/>
          <w:lang w:val="en-US" w:eastAsia="ru-RU"/>
        </w:rPr>
        <w:t xml:space="preserve">, N. V. Repko, E. S. </w:t>
      </w:r>
      <w:proofErr w:type="spellStart"/>
      <w:r w:rsidRPr="00693242">
        <w:rPr>
          <w:rFonts w:ascii="Times New Roman" w:eastAsia="Times New Roman" w:hAnsi="Times New Roman" w:cs="Times New Roman"/>
          <w:sz w:val="24"/>
          <w:szCs w:val="24"/>
          <w:lang w:val="en-US" w:eastAsia="ru-RU"/>
        </w:rPr>
        <w:t>Bojko</w:t>
      </w:r>
      <w:proofErr w:type="spellEnd"/>
      <w:r w:rsidRPr="00693242">
        <w:rPr>
          <w:rFonts w:ascii="Times New Roman" w:eastAsia="Times New Roman" w:hAnsi="Times New Roman" w:cs="Times New Roman"/>
          <w:sz w:val="24"/>
          <w:szCs w:val="24"/>
          <w:lang w:val="en-US" w:eastAsia="ru-RU"/>
        </w:rPr>
        <w:t xml:space="preserve">, L. V. </w:t>
      </w:r>
      <w:proofErr w:type="spellStart"/>
      <w:r w:rsidRPr="00693242">
        <w:rPr>
          <w:rFonts w:ascii="Times New Roman" w:eastAsia="Times New Roman" w:hAnsi="Times New Roman" w:cs="Times New Roman"/>
          <w:sz w:val="24"/>
          <w:szCs w:val="24"/>
          <w:lang w:val="en-US" w:eastAsia="ru-RU"/>
        </w:rPr>
        <w:t>Nazarenko</w:t>
      </w:r>
      <w:proofErr w:type="spellEnd"/>
      <w:r w:rsidRPr="00693242">
        <w:rPr>
          <w:rFonts w:ascii="Times New Roman" w:eastAsia="Times New Roman" w:hAnsi="Times New Roman" w:cs="Times New Roman"/>
          <w:sz w:val="24"/>
          <w:szCs w:val="24"/>
          <w:lang w:val="en-US" w:eastAsia="ru-RU"/>
        </w:rPr>
        <w:t xml:space="preserve"> // </w:t>
      </w:r>
      <w:proofErr w:type="spellStart"/>
      <w:r w:rsidRPr="00693242">
        <w:rPr>
          <w:rFonts w:ascii="Times New Roman" w:eastAsia="Times New Roman" w:hAnsi="Times New Roman" w:cs="Times New Roman"/>
          <w:sz w:val="24"/>
          <w:szCs w:val="24"/>
          <w:lang w:val="en-US" w:eastAsia="ru-RU"/>
        </w:rPr>
        <w:t>Politematicheskij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setevoj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e`lektronny`j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nauchny`j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zhurnal</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Kubanskogo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gosudarstvennogo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agrarnogo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universiteta</w:t>
      </w:r>
      <w:proofErr w:type="spellEnd"/>
      <w:r w:rsidRPr="00693242">
        <w:rPr>
          <w:rFonts w:ascii="Times New Roman" w:eastAsia="Times New Roman" w:hAnsi="Times New Roman" w:cs="Times New Roman"/>
          <w:sz w:val="24"/>
          <w:szCs w:val="24"/>
          <w:lang w:val="en-US" w:eastAsia="ru-RU"/>
        </w:rPr>
        <w:t>. 2014. № 195. S. 604-632.</w:t>
      </w:r>
    </w:p>
    <w:p w14:paraId="75EF3E17" w14:textId="77777777" w:rsidR="008B1278" w:rsidRPr="00693242" w:rsidRDefault="008B1278" w:rsidP="008B1278">
      <w:pPr>
        <w:tabs>
          <w:tab w:val="left" w:pos="567"/>
          <w:tab w:val="left" w:pos="1190"/>
        </w:tabs>
        <w:spacing w:after="0" w:line="240" w:lineRule="auto"/>
        <w:ind w:firstLine="567"/>
        <w:jc w:val="both"/>
        <w:rPr>
          <w:rFonts w:ascii="Times New Roman" w:eastAsia="Times New Roman" w:hAnsi="Times New Roman" w:cs="Times New Roman"/>
          <w:sz w:val="24"/>
          <w:szCs w:val="24"/>
          <w:lang w:val="en-US" w:eastAsia="ru-RU"/>
        </w:rPr>
      </w:pPr>
      <w:r w:rsidRPr="00693242">
        <w:rPr>
          <w:rFonts w:ascii="Times New Roman" w:eastAsia="Times New Roman" w:hAnsi="Times New Roman" w:cs="Times New Roman"/>
          <w:sz w:val="24"/>
          <w:szCs w:val="24"/>
          <w:lang w:val="en-US" w:eastAsia="ru-RU"/>
        </w:rPr>
        <w:t>10.</w:t>
      </w:r>
      <w:r w:rsidRPr="00693242">
        <w:rPr>
          <w:rFonts w:ascii="Times New Roman" w:eastAsia="Times New Roman" w:hAnsi="Times New Roman" w:cs="Times New Roman"/>
          <w:sz w:val="24"/>
          <w:szCs w:val="24"/>
          <w:lang w:val="en-US" w:eastAsia="ru-RU"/>
        </w:rPr>
        <w:tab/>
      </w:r>
      <w:proofErr w:type="spellStart"/>
      <w:r w:rsidRPr="00693242">
        <w:rPr>
          <w:rFonts w:ascii="Times New Roman" w:eastAsia="Times New Roman" w:hAnsi="Times New Roman" w:cs="Times New Roman"/>
          <w:sz w:val="24"/>
          <w:szCs w:val="24"/>
          <w:lang w:val="en-US" w:eastAsia="ru-RU"/>
        </w:rPr>
        <w:t>Fillipov</w:t>
      </w:r>
      <w:proofErr w:type="spellEnd"/>
      <w:r w:rsidRPr="00693242">
        <w:rPr>
          <w:rFonts w:ascii="Times New Roman" w:eastAsia="Times New Roman" w:hAnsi="Times New Roman" w:cs="Times New Roman"/>
          <w:sz w:val="24"/>
          <w:szCs w:val="24"/>
          <w:lang w:val="en-US" w:eastAsia="ru-RU"/>
        </w:rPr>
        <w:t xml:space="preserve"> E. G. </w:t>
      </w:r>
      <w:proofErr w:type="spellStart"/>
      <w:r w:rsidRPr="00693242">
        <w:rPr>
          <w:rFonts w:ascii="Times New Roman" w:eastAsia="Times New Roman" w:hAnsi="Times New Roman" w:cs="Times New Roman"/>
          <w:sz w:val="24"/>
          <w:szCs w:val="24"/>
          <w:lang w:val="en-US" w:eastAsia="ru-RU"/>
        </w:rPr>
        <w:t>Kratkaya</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istoriya</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selekcii</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ozimogo</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yachmenya</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na</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Donu</w:t>
      </w:r>
      <w:proofErr w:type="spellEnd"/>
      <w:r w:rsidRPr="00693242">
        <w:rPr>
          <w:rFonts w:ascii="Times New Roman" w:eastAsia="Times New Roman" w:hAnsi="Times New Roman" w:cs="Times New Roman"/>
          <w:sz w:val="24"/>
          <w:szCs w:val="24"/>
          <w:lang w:val="en-US" w:eastAsia="ru-RU"/>
        </w:rPr>
        <w:t xml:space="preserve"> /N. V. Repko, E. G. </w:t>
      </w:r>
      <w:proofErr w:type="spellStart"/>
      <w:r w:rsidRPr="00693242">
        <w:rPr>
          <w:rFonts w:ascii="Times New Roman" w:eastAsia="Times New Roman" w:hAnsi="Times New Roman" w:cs="Times New Roman"/>
          <w:sz w:val="24"/>
          <w:szCs w:val="24"/>
          <w:lang w:val="en-US" w:eastAsia="ru-RU"/>
        </w:rPr>
        <w:t>Filippov</w:t>
      </w:r>
      <w:proofErr w:type="spellEnd"/>
      <w:r w:rsidRPr="00693242">
        <w:rPr>
          <w:rFonts w:ascii="Times New Roman" w:eastAsia="Times New Roman" w:hAnsi="Times New Roman" w:cs="Times New Roman"/>
          <w:sz w:val="24"/>
          <w:szCs w:val="24"/>
          <w:lang w:val="en-US" w:eastAsia="ru-RU"/>
        </w:rPr>
        <w:t xml:space="preserve"> // </w:t>
      </w:r>
      <w:proofErr w:type="spellStart"/>
      <w:r w:rsidRPr="00693242">
        <w:rPr>
          <w:rFonts w:ascii="Times New Roman" w:eastAsia="Times New Roman" w:hAnsi="Times New Roman" w:cs="Times New Roman"/>
          <w:sz w:val="24"/>
          <w:szCs w:val="24"/>
          <w:lang w:val="en-US" w:eastAsia="ru-RU"/>
        </w:rPr>
        <w:t>Dostizheniya</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napravleniya</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razvitiya</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sel`skoxozyajstvennoj</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nauki</w:t>
      </w:r>
      <w:proofErr w:type="spellEnd"/>
      <w:r w:rsidRPr="00693242">
        <w:rPr>
          <w:rFonts w:ascii="Times New Roman" w:eastAsia="Times New Roman" w:hAnsi="Times New Roman" w:cs="Times New Roman"/>
          <w:sz w:val="24"/>
          <w:szCs w:val="24"/>
          <w:lang w:val="en-US" w:eastAsia="ru-RU"/>
        </w:rPr>
        <w:t xml:space="preserve"> </w:t>
      </w:r>
      <w:proofErr w:type="spellStart"/>
      <w:r w:rsidRPr="00693242">
        <w:rPr>
          <w:rFonts w:ascii="Times New Roman" w:eastAsia="Times New Roman" w:hAnsi="Times New Roman" w:cs="Times New Roman"/>
          <w:sz w:val="24"/>
          <w:szCs w:val="24"/>
          <w:lang w:val="en-US" w:eastAsia="ru-RU"/>
        </w:rPr>
        <w:t>Rossii</w:t>
      </w:r>
      <w:proofErr w:type="spellEnd"/>
      <w:r w:rsidRPr="00693242">
        <w:rPr>
          <w:rFonts w:ascii="Times New Roman" w:eastAsia="Times New Roman" w:hAnsi="Times New Roman" w:cs="Times New Roman"/>
          <w:sz w:val="24"/>
          <w:szCs w:val="24"/>
          <w:lang w:val="en-US" w:eastAsia="ru-RU"/>
        </w:rPr>
        <w:t xml:space="preserve"> : sb. </w:t>
      </w:r>
      <w:proofErr w:type="spellStart"/>
      <w:r w:rsidRPr="00693242">
        <w:rPr>
          <w:rFonts w:ascii="Times New Roman" w:eastAsia="Times New Roman" w:hAnsi="Times New Roman" w:cs="Times New Roman"/>
          <w:sz w:val="24"/>
          <w:szCs w:val="24"/>
          <w:lang w:val="en-US" w:eastAsia="ru-RU"/>
        </w:rPr>
        <w:t>nauch</w:t>
      </w:r>
      <w:proofErr w:type="spellEnd"/>
      <w:r w:rsidRPr="00693242">
        <w:rPr>
          <w:rFonts w:ascii="Times New Roman" w:eastAsia="Times New Roman" w:hAnsi="Times New Roman" w:cs="Times New Roman"/>
          <w:sz w:val="24"/>
          <w:szCs w:val="24"/>
          <w:lang w:val="en-US" w:eastAsia="ru-RU"/>
        </w:rPr>
        <w:t>. tr. / VNIIZK. – Rostov n/D, 2005. – T. 3. – S. 119–124.</w:t>
      </w:r>
    </w:p>
    <w:p w14:paraId="283473AE" w14:textId="77777777" w:rsidR="00911E85" w:rsidRPr="00693242" w:rsidRDefault="00911E85" w:rsidP="008B1278">
      <w:pPr>
        <w:tabs>
          <w:tab w:val="left" w:pos="567"/>
          <w:tab w:val="left" w:pos="1190"/>
        </w:tabs>
        <w:spacing w:after="0" w:line="240" w:lineRule="auto"/>
        <w:ind w:firstLine="567"/>
        <w:jc w:val="both"/>
        <w:rPr>
          <w:rFonts w:ascii="Times New Roman" w:eastAsia="Times New Roman" w:hAnsi="Times New Roman" w:cs="Times New Roman"/>
          <w:sz w:val="24"/>
          <w:szCs w:val="24"/>
          <w:lang w:val="en-US" w:eastAsia="ru-RU"/>
        </w:rPr>
      </w:pPr>
    </w:p>
    <w:sectPr w:rsidR="00911E85" w:rsidRPr="00693242" w:rsidSect="008B1278">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E6BF1" w14:textId="77777777" w:rsidR="005244B8" w:rsidRDefault="005244B8" w:rsidP="00F71988">
      <w:pPr>
        <w:spacing w:after="0" w:line="240" w:lineRule="auto"/>
      </w:pPr>
      <w:r>
        <w:separator/>
      </w:r>
    </w:p>
  </w:endnote>
  <w:endnote w:type="continuationSeparator" w:id="0">
    <w:p w14:paraId="3C8D8CED" w14:textId="77777777" w:rsidR="005244B8" w:rsidRDefault="005244B8" w:rsidP="00F71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F3B60" w14:textId="020ADCC0" w:rsidR="005A118C" w:rsidRPr="00C84979" w:rsidRDefault="005244B8">
    <w:pPr>
      <w:pStyle w:val="Footer"/>
      <w:rPr>
        <w:rFonts w:ascii="Times New Roman" w:hAnsi="Times New Roman" w:cs="Times New Roman"/>
        <w:sz w:val="24"/>
        <w:szCs w:val="24"/>
        <w:lang w:val="en-US"/>
      </w:rPr>
    </w:pPr>
    <w:hyperlink r:id="rId1" w:history="1">
      <w:r w:rsidR="00C84979" w:rsidRPr="00F562D0">
        <w:rPr>
          <w:rStyle w:val="Hyperlink"/>
          <w:rFonts w:ascii="Times New Roman" w:hAnsi="Times New Roman" w:cs="Times New Roman"/>
          <w:sz w:val="24"/>
          <w:szCs w:val="24"/>
        </w:rPr>
        <w:t>http://ej.kubagro.ru/202</w:t>
      </w:r>
      <w:r w:rsidR="00C84979" w:rsidRPr="00F562D0">
        <w:rPr>
          <w:rStyle w:val="Hyperlink"/>
          <w:rFonts w:ascii="Times New Roman" w:hAnsi="Times New Roman" w:cs="Times New Roman"/>
          <w:sz w:val="24"/>
          <w:szCs w:val="24"/>
          <w:lang w:val="en-US"/>
        </w:rPr>
        <w:t>2</w:t>
      </w:r>
      <w:r w:rsidR="00C84979" w:rsidRPr="00F562D0">
        <w:rPr>
          <w:rStyle w:val="Hyperlink"/>
          <w:rFonts w:ascii="Times New Roman" w:hAnsi="Times New Roman" w:cs="Times New Roman"/>
          <w:sz w:val="24"/>
          <w:szCs w:val="24"/>
        </w:rPr>
        <w:t>/0</w:t>
      </w:r>
      <w:r w:rsidR="00C84979" w:rsidRPr="00F562D0">
        <w:rPr>
          <w:rStyle w:val="Hyperlink"/>
          <w:rFonts w:ascii="Times New Roman" w:hAnsi="Times New Roman" w:cs="Times New Roman"/>
          <w:sz w:val="24"/>
          <w:szCs w:val="24"/>
          <w:lang w:val="en-US"/>
        </w:rPr>
        <w:t>7</w:t>
      </w:r>
      <w:r w:rsidR="00C84979" w:rsidRPr="00F562D0">
        <w:rPr>
          <w:rStyle w:val="Hyperlink"/>
          <w:rFonts w:ascii="Times New Roman" w:hAnsi="Times New Roman" w:cs="Times New Roman"/>
          <w:sz w:val="24"/>
          <w:szCs w:val="24"/>
        </w:rPr>
        <w:t>/</w:t>
      </w:r>
      <w:proofErr w:type="spellStart"/>
      <w:r w:rsidR="00C84979" w:rsidRPr="00F562D0">
        <w:rPr>
          <w:rStyle w:val="Hyperlink"/>
          <w:rFonts w:ascii="Times New Roman" w:hAnsi="Times New Roman" w:cs="Times New Roman"/>
          <w:sz w:val="24"/>
          <w:szCs w:val="24"/>
        </w:rPr>
        <w:t>pdf</w:t>
      </w:r>
      <w:proofErr w:type="spellEnd"/>
      <w:r w:rsidR="00C84979" w:rsidRPr="00F562D0">
        <w:rPr>
          <w:rStyle w:val="Hyperlink"/>
          <w:rFonts w:ascii="Times New Roman" w:hAnsi="Times New Roman" w:cs="Times New Roman"/>
          <w:sz w:val="24"/>
          <w:szCs w:val="24"/>
        </w:rPr>
        <w:t>/</w:t>
      </w:r>
      <w:r w:rsidR="00C84979" w:rsidRPr="00F562D0">
        <w:rPr>
          <w:rStyle w:val="Hyperlink"/>
          <w:rFonts w:ascii="Times New Roman" w:hAnsi="Times New Roman" w:cs="Times New Roman"/>
          <w:sz w:val="24"/>
          <w:szCs w:val="24"/>
          <w:lang w:val="en-US"/>
        </w:rPr>
        <w:t>21</w:t>
      </w:r>
      <w:r w:rsidR="00C84979" w:rsidRPr="00F562D0">
        <w:rPr>
          <w:rStyle w:val="Hyperlink"/>
          <w:rFonts w:ascii="Times New Roman" w:hAnsi="Times New Roman" w:cs="Times New Roman"/>
          <w:sz w:val="24"/>
          <w:szCs w:val="24"/>
        </w:rPr>
        <w:t>.</w:t>
      </w:r>
      <w:proofErr w:type="spellStart"/>
      <w:r w:rsidR="00C84979" w:rsidRPr="00F562D0">
        <w:rPr>
          <w:rStyle w:val="Hyperlink"/>
          <w:rFonts w:ascii="Times New Roman" w:hAnsi="Times New Roman" w:cs="Times New Roman"/>
          <w:sz w:val="24"/>
          <w:szCs w:val="24"/>
        </w:rPr>
        <w:t>pdf</w:t>
      </w:r>
      <w:proofErr w:type="spellEnd"/>
    </w:hyperlink>
    <w:r w:rsidR="00C84979">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49A91A" w14:textId="77777777" w:rsidR="005244B8" w:rsidRDefault="005244B8" w:rsidP="00F71988">
      <w:pPr>
        <w:spacing w:after="0" w:line="240" w:lineRule="auto"/>
      </w:pPr>
      <w:r>
        <w:separator/>
      </w:r>
    </w:p>
  </w:footnote>
  <w:footnote w:type="continuationSeparator" w:id="0">
    <w:p w14:paraId="3A175BC5" w14:textId="77777777" w:rsidR="005244B8" w:rsidRDefault="005244B8" w:rsidP="00F719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25638935"/>
      <w:docPartObj>
        <w:docPartGallery w:val="Page Numbers (Top of Page)"/>
        <w:docPartUnique/>
      </w:docPartObj>
    </w:sdtPr>
    <w:sdtEndPr>
      <w:rPr>
        <w:rStyle w:val="PageNumber"/>
      </w:rPr>
    </w:sdtEndPr>
    <w:sdtContent>
      <w:p w14:paraId="31184414" w14:textId="788A01AC" w:rsidR="005A118C" w:rsidRDefault="005A118C" w:rsidP="00F562D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1875F33" w14:textId="77777777" w:rsidR="005A118C" w:rsidRDefault="005A118C" w:rsidP="005A118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842230993"/>
      <w:docPartObj>
        <w:docPartGallery w:val="Page Numbers (Top of Page)"/>
        <w:docPartUnique/>
      </w:docPartObj>
    </w:sdtPr>
    <w:sdtEndPr>
      <w:rPr>
        <w:rStyle w:val="PageNumber"/>
      </w:rPr>
    </w:sdtEndPr>
    <w:sdtContent>
      <w:p w14:paraId="290F415E" w14:textId="2991574C" w:rsidR="005A118C" w:rsidRPr="005A118C" w:rsidRDefault="005A118C" w:rsidP="00F562D0">
        <w:pPr>
          <w:pStyle w:val="Header"/>
          <w:framePr w:wrap="none" w:vAnchor="text" w:hAnchor="margin" w:xAlign="right" w:y="1"/>
          <w:rPr>
            <w:rStyle w:val="PageNumber"/>
            <w:rFonts w:ascii="Times New Roman" w:hAnsi="Times New Roman" w:cs="Times New Roman"/>
            <w:sz w:val="28"/>
            <w:szCs w:val="28"/>
          </w:rPr>
        </w:pPr>
        <w:r w:rsidRPr="005A118C">
          <w:rPr>
            <w:rStyle w:val="PageNumber"/>
            <w:rFonts w:ascii="Times New Roman" w:hAnsi="Times New Roman" w:cs="Times New Roman"/>
            <w:sz w:val="28"/>
            <w:szCs w:val="28"/>
          </w:rPr>
          <w:fldChar w:fldCharType="begin"/>
        </w:r>
        <w:r w:rsidRPr="005A118C">
          <w:rPr>
            <w:rStyle w:val="PageNumber"/>
            <w:rFonts w:ascii="Times New Roman" w:hAnsi="Times New Roman" w:cs="Times New Roman"/>
            <w:sz w:val="28"/>
            <w:szCs w:val="28"/>
          </w:rPr>
          <w:instrText xml:space="preserve"> PAGE </w:instrText>
        </w:r>
        <w:r w:rsidRPr="005A118C">
          <w:rPr>
            <w:rStyle w:val="PageNumber"/>
            <w:rFonts w:ascii="Times New Roman" w:hAnsi="Times New Roman" w:cs="Times New Roman"/>
            <w:sz w:val="28"/>
            <w:szCs w:val="28"/>
          </w:rPr>
          <w:fldChar w:fldCharType="separate"/>
        </w:r>
        <w:r w:rsidRPr="005A118C">
          <w:rPr>
            <w:rStyle w:val="PageNumber"/>
            <w:rFonts w:ascii="Times New Roman" w:hAnsi="Times New Roman" w:cs="Times New Roman"/>
            <w:noProof/>
            <w:sz w:val="28"/>
            <w:szCs w:val="28"/>
          </w:rPr>
          <w:t>1</w:t>
        </w:r>
        <w:r w:rsidRPr="005A118C">
          <w:rPr>
            <w:rStyle w:val="PageNumber"/>
            <w:rFonts w:ascii="Times New Roman" w:hAnsi="Times New Roman" w:cs="Times New Roman"/>
            <w:sz w:val="28"/>
            <w:szCs w:val="28"/>
          </w:rPr>
          <w:fldChar w:fldCharType="end"/>
        </w:r>
      </w:p>
    </w:sdtContent>
  </w:sdt>
  <w:sdt>
    <w:sdtPr>
      <w:id w:val="1393150204"/>
      <w:docPartObj>
        <w:docPartGallery w:val="Page Numbers (Top of Page)"/>
        <w:docPartUnique/>
      </w:docPartObj>
    </w:sdtPr>
    <w:sdtEndPr/>
    <w:sdtContent>
      <w:p w14:paraId="1487C963" w14:textId="12E18E05" w:rsidR="00000C89" w:rsidRDefault="005A118C" w:rsidP="005A118C">
        <w:pPr>
          <w:pStyle w:val="Header"/>
          <w:ind w:right="360"/>
        </w:pPr>
        <w:r w:rsidRPr="005E4FAD">
          <w:rPr>
            <w:rFonts w:ascii="Times New Roman" w:hAnsi="Times New Roman" w:cs="Times New Roman"/>
            <w:sz w:val="24"/>
            <w:szCs w:val="24"/>
          </w:rPr>
          <w:t xml:space="preserve">Научный журнал </w:t>
        </w:r>
        <w:proofErr w:type="spellStart"/>
        <w:r w:rsidRPr="005E4FAD">
          <w:rPr>
            <w:rFonts w:ascii="Times New Roman" w:hAnsi="Times New Roman" w:cs="Times New Roman"/>
            <w:sz w:val="24"/>
            <w:szCs w:val="24"/>
          </w:rPr>
          <w:t>КубГАУ</w:t>
        </w:r>
        <w:proofErr w:type="spellEnd"/>
        <w:r w:rsidRPr="005E4FAD">
          <w:rPr>
            <w:rFonts w:ascii="Times New Roman" w:hAnsi="Times New Roman" w:cs="Times New Roman"/>
            <w:sz w:val="24"/>
            <w:szCs w:val="24"/>
          </w:rPr>
          <w:t>, №1</w:t>
        </w:r>
        <w:r w:rsidRPr="005E4FAD">
          <w:rPr>
            <w:rFonts w:ascii="Times New Roman" w:hAnsi="Times New Roman" w:cs="Times New Roman"/>
            <w:sz w:val="24"/>
            <w:szCs w:val="24"/>
            <w:lang w:val="en-US"/>
          </w:rPr>
          <w:t>81</w:t>
        </w:r>
        <w:r w:rsidRPr="005E4FAD">
          <w:rPr>
            <w:rFonts w:ascii="Times New Roman" w:hAnsi="Times New Roman" w:cs="Times New Roman"/>
            <w:sz w:val="24"/>
            <w:szCs w:val="24"/>
          </w:rPr>
          <w:t>(0</w:t>
        </w:r>
        <w:r w:rsidRPr="005E4FAD">
          <w:rPr>
            <w:rFonts w:ascii="Times New Roman" w:hAnsi="Times New Roman" w:cs="Times New Roman"/>
            <w:sz w:val="24"/>
            <w:szCs w:val="24"/>
            <w:lang w:val="en-US"/>
          </w:rPr>
          <w:t>7</w:t>
        </w:r>
        <w:r w:rsidRPr="005E4FAD">
          <w:rPr>
            <w:rFonts w:ascii="Times New Roman" w:hAnsi="Times New Roman" w:cs="Times New Roman"/>
            <w:sz w:val="24"/>
            <w:szCs w:val="24"/>
          </w:rPr>
          <w:t>), 202</w:t>
        </w:r>
        <w:r w:rsidRPr="005E4FAD">
          <w:rPr>
            <w:rFonts w:ascii="Times New Roman" w:hAnsi="Times New Roman" w:cs="Times New Roman"/>
            <w:sz w:val="24"/>
            <w:szCs w:val="24"/>
            <w:lang w:val="en-US"/>
          </w:rPr>
          <w:t>2</w:t>
        </w:r>
        <w:r w:rsidRPr="005E4FAD">
          <w:rPr>
            <w:rFonts w:ascii="Times New Roman" w:hAnsi="Times New Roman" w:cs="Times New Roman"/>
            <w:sz w:val="24"/>
            <w:szCs w:val="24"/>
          </w:rPr>
          <w:t xml:space="preserve"> год</w:t>
        </w:r>
      </w:p>
    </w:sdtContent>
  </w:sdt>
  <w:p w14:paraId="345885B2" w14:textId="77777777" w:rsidR="00000C89" w:rsidRDefault="00000C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611635114"/>
      <w:docPartObj>
        <w:docPartGallery w:val="Page Numbers (Top of Page)"/>
        <w:docPartUnique/>
      </w:docPartObj>
    </w:sdtPr>
    <w:sdtEndPr>
      <w:rPr>
        <w:rStyle w:val="PageNumber"/>
      </w:rPr>
    </w:sdtEndPr>
    <w:sdtContent>
      <w:p w14:paraId="477E702D" w14:textId="1B3E1DD9" w:rsidR="005A118C" w:rsidRDefault="005A118C" w:rsidP="00F562D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5934677" w14:textId="4292EB23" w:rsidR="005A118C" w:rsidRPr="005A118C" w:rsidRDefault="005A118C" w:rsidP="005A118C">
    <w:pPr>
      <w:pStyle w:val="Header"/>
      <w:ind w:right="360"/>
    </w:pPr>
    <w:r w:rsidRPr="005E4FAD">
      <w:rPr>
        <w:rFonts w:ascii="Times New Roman" w:hAnsi="Times New Roman" w:cs="Times New Roman"/>
        <w:sz w:val="24"/>
        <w:szCs w:val="24"/>
      </w:rPr>
      <w:t xml:space="preserve">Научный журнал </w:t>
    </w:r>
    <w:proofErr w:type="spellStart"/>
    <w:r w:rsidRPr="005E4FAD">
      <w:rPr>
        <w:rFonts w:ascii="Times New Roman" w:hAnsi="Times New Roman" w:cs="Times New Roman"/>
        <w:sz w:val="24"/>
        <w:szCs w:val="24"/>
      </w:rPr>
      <w:t>КубГАУ</w:t>
    </w:r>
    <w:proofErr w:type="spellEnd"/>
    <w:r w:rsidRPr="005E4FAD">
      <w:rPr>
        <w:rFonts w:ascii="Times New Roman" w:hAnsi="Times New Roman" w:cs="Times New Roman"/>
        <w:sz w:val="24"/>
        <w:szCs w:val="24"/>
      </w:rPr>
      <w:t>, №1</w:t>
    </w:r>
    <w:r w:rsidRPr="005E4FAD">
      <w:rPr>
        <w:rFonts w:ascii="Times New Roman" w:hAnsi="Times New Roman" w:cs="Times New Roman"/>
        <w:sz w:val="24"/>
        <w:szCs w:val="24"/>
        <w:lang w:val="en-US"/>
      </w:rPr>
      <w:t>81</w:t>
    </w:r>
    <w:r w:rsidRPr="005E4FAD">
      <w:rPr>
        <w:rFonts w:ascii="Times New Roman" w:hAnsi="Times New Roman" w:cs="Times New Roman"/>
        <w:sz w:val="24"/>
        <w:szCs w:val="24"/>
      </w:rPr>
      <w:t>(0</w:t>
    </w:r>
    <w:r w:rsidRPr="005E4FAD">
      <w:rPr>
        <w:rFonts w:ascii="Times New Roman" w:hAnsi="Times New Roman" w:cs="Times New Roman"/>
        <w:sz w:val="24"/>
        <w:szCs w:val="24"/>
        <w:lang w:val="en-US"/>
      </w:rPr>
      <w:t>7</w:t>
    </w:r>
    <w:r w:rsidRPr="005E4FAD">
      <w:rPr>
        <w:rFonts w:ascii="Times New Roman" w:hAnsi="Times New Roman" w:cs="Times New Roman"/>
        <w:sz w:val="24"/>
        <w:szCs w:val="24"/>
      </w:rPr>
      <w:t>), 202</w:t>
    </w:r>
    <w:r w:rsidRPr="005E4FAD">
      <w:rPr>
        <w:rFonts w:ascii="Times New Roman" w:hAnsi="Times New Roman" w:cs="Times New Roman"/>
        <w:sz w:val="24"/>
        <w:szCs w:val="24"/>
        <w:lang w:val="en-US"/>
      </w:rPr>
      <w:t>2</w:t>
    </w:r>
    <w:r w:rsidRPr="005E4FAD">
      <w:rPr>
        <w:rFonts w:ascii="Times New Roman" w:hAnsi="Times New Roman" w:cs="Times New Roman"/>
        <w:sz w:val="24"/>
        <w:szCs w:val="24"/>
      </w:rPr>
      <w:t xml:space="preserve">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AB1C5F"/>
    <w:multiLevelType w:val="multilevel"/>
    <w:tmpl w:val="DCD8FB44"/>
    <w:styleLink w:val="1"/>
    <w:lvl w:ilvl="0">
      <w:start w:val="1"/>
      <w:numFmt w:val="decimal"/>
      <w:lvlText w:val="%1."/>
      <w:lvlJc w:val="left"/>
      <w:pPr>
        <w:ind w:left="720" w:hanging="360"/>
      </w:pPr>
      <w:rPr>
        <w:rFonts w:ascii="Times New Roman" w:eastAsiaTheme="minorHAns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85C0DAB"/>
    <w:multiLevelType w:val="hybridMultilevel"/>
    <w:tmpl w:val="6206FD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977191"/>
    <w:multiLevelType w:val="hybridMultilevel"/>
    <w:tmpl w:val="AAD8BC16"/>
    <w:lvl w:ilvl="0" w:tplc="35AEA33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CDE319A"/>
    <w:multiLevelType w:val="hybridMultilevel"/>
    <w:tmpl w:val="B8E4976C"/>
    <w:lvl w:ilvl="0" w:tplc="B10002D6">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57D12D73"/>
    <w:multiLevelType w:val="hybridMultilevel"/>
    <w:tmpl w:val="DCD8FB44"/>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7A9014A"/>
    <w:multiLevelType w:val="hybridMultilevel"/>
    <w:tmpl w:val="934A1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B805E7F"/>
    <w:multiLevelType w:val="hybridMultilevel"/>
    <w:tmpl w:val="A34AE71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1965FAB"/>
    <w:multiLevelType w:val="hybridMultilevel"/>
    <w:tmpl w:val="B302C39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6"/>
  </w:num>
  <w:num w:numId="5">
    <w:abstractNumId w:val="7"/>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620A"/>
    <w:rsid w:val="00000C89"/>
    <w:rsid w:val="0000399E"/>
    <w:rsid w:val="00034D35"/>
    <w:rsid w:val="0006767F"/>
    <w:rsid w:val="00087AA3"/>
    <w:rsid w:val="000A11A3"/>
    <w:rsid w:val="000C751E"/>
    <w:rsid w:val="000D24F2"/>
    <w:rsid w:val="000E0845"/>
    <w:rsid w:val="001039FC"/>
    <w:rsid w:val="00106C30"/>
    <w:rsid w:val="001070E5"/>
    <w:rsid w:val="00107A47"/>
    <w:rsid w:val="0013291C"/>
    <w:rsid w:val="00136795"/>
    <w:rsid w:val="00145415"/>
    <w:rsid w:val="00152C5F"/>
    <w:rsid w:val="00153054"/>
    <w:rsid w:val="001A64D8"/>
    <w:rsid w:val="001C03C8"/>
    <w:rsid w:val="001E0437"/>
    <w:rsid w:val="001E07C4"/>
    <w:rsid w:val="001F07FD"/>
    <w:rsid w:val="00201299"/>
    <w:rsid w:val="00217964"/>
    <w:rsid w:val="0023498A"/>
    <w:rsid w:val="002463B3"/>
    <w:rsid w:val="002515E4"/>
    <w:rsid w:val="00255314"/>
    <w:rsid w:val="0026041F"/>
    <w:rsid w:val="00261BE4"/>
    <w:rsid w:val="00264979"/>
    <w:rsid w:val="002673F7"/>
    <w:rsid w:val="0027023D"/>
    <w:rsid w:val="0028182E"/>
    <w:rsid w:val="003227D8"/>
    <w:rsid w:val="003309D0"/>
    <w:rsid w:val="003426C9"/>
    <w:rsid w:val="003629FD"/>
    <w:rsid w:val="00364D45"/>
    <w:rsid w:val="00366A1B"/>
    <w:rsid w:val="00383DB9"/>
    <w:rsid w:val="003B4B8A"/>
    <w:rsid w:val="003C4338"/>
    <w:rsid w:val="003D0F78"/>
    <w:rsid w:val="003D6876"/>
    <w:rsid w:val="003F166A"/>
    <w:rsid w:val="00402726"/>
    <w:rsid w:val="00436A22"/>
    <w:rsid w:val="00444FA6"/>
    <w:rsid w:val="00446223"/>
    <w:rsid w:val="00474B33"/>
    <w:rsid w:val="004A2799"/>
    <w:rsid w:val="004A7229"/>
    <w:rsid w:val="004D2807"/>
    <w:rsid w:val="00503303"/>
    <w:rsid w:val="005244B8"/>
    <w:rsid w:val="00525A70"/>
    <w:rsid w:val="0053620A"/>
    <w:rsid w:val="00542554"/>
    <w:rsid w:val="0054403E"/>
    <w:rsid w:val="00550C34"/>
    <w:rsid w:val="00585579"/>
    <w:rsid w:val="005970B0"/>
    <w:rsid w:val="005A118C"/>
    <w:rsid w:val="005A7014"/>
    <w:rsid w:val="005B21F5"/>
    <w:rsid w:val="005E6239"/>
    <w:rsid w:val="00600D8F"/>
    <w:rsid w:val="006049AE"/>
    <w:rsid w:val="00604A9D"/>
    <w:rsid w:val="00613841"/>
    <w:rsid w:val="00616004"/>
    <w:rsid w:val="00620893"/>
    <w:rsid w:val="00624432"/>
    <w:rsid w:val="00630B95"/>
    <w:rsid w:val="006347E0"/>
    <w:rsid w:val="006350BF"/>
    <w:rsid w:val="00643629"/>
    <w:rsid w:val="00660799"/>
    <w:rsid w:val="00676993"/>
    <w:rsid w:val="00677DDC"/>
    <w:rsid w:val="00693242"/>
    <w:rsid w:val="00697E79"/>
    <w:rsid w:val="006A1F2A"/>
    <w:rsid w:val="006B0C6E"/>
    <w:rsid w:val="006D02A7"/>
    <w:rsid w:val="006E682C"/>
    <w:rsid w:val="00714B09"/>
    <w:rsid w:val="0072451D"/>
    <w:rsid w:val="00735498"/>
    <w:rsid w:val="0074026A"/>
    <w:rsid w:val="0074063B"/>
    <w:rsid w:val="00741BBF"/>
    <w:rsid w:val="00744BA5"/>
    <w:rsid w:val="00750157"/>
    <w:rsid w:val="007641D1"/>
    <w:rsid w:val="007A50A6"/>
    <w:rsid w:val="00800203"/>
    <w:rsid w:val="00816BB6"/>
    <w:rsid w:val="00817B8A"/>
    <w:rsid w:val="00817CF3"/>
    <w:rsid w:val="008224D2"/>
    <w:rsid w:val="0083762C"/>
    <w:rsid w:val="00850AE7"/>
    <w:rsid w:val="00860391"/>
    <w:rsid w:val="00870785"/>
    <w:rsid w:val="00872414"/>
    <w:rsid w:val="008865AB"/>
    <w:rsid w:val="00890D0B"/>
    <w:rsid w:val="00895445"/>
    <w:rsid w:val="008B1278"/>
    <w:rsid w:val="008B3797"/>
    <w:rsid w:val="008C1CFC"/>
    <w:rsid w:val="008D6526"/>
    <w:rsid w:val="008E65EE"/>
    <w:rsid w:val="008F3079"/>
    <w:rsid w:val="00901604"/>
    <w:rsid w:val="00904F71"/>
    <w:rsid w:val="009100A8"/>
    <w:rsid w:val="00911E85"/>
    <w:rsid w:val="00917320"/>
    <w:rsid w:val="009210C2"/>
    <w:rsid w:val="00947E8B"/>
    <w:rsid w:val="00953B62"/>
    <w:rsid w:val="009675A7"/>
    <w:rsid w:val="00973FA7"/>
    <w:rsid w:val="0098471C"/>
    <w:rsid w:val="00986542"/>
    <w:rsid w:val="00987725"/>
    <w:rsid w:val="009911F6"/>
    <w:rsid w:val="00993088"/>
    <w:rsid w:val="00994592"/>
    <w:rsid w:val="009A10EC"/>
    <w:rsid w:val="009B06B3"/>
    <w:rsid w:val="009B5C2F"/>
    <w:rsid w:val="009B691C"/>
    <w:rsid w:val="009B7E1D"/>
    <w:rsid w:val="009D3F8A"/>
    <w:rsid w:val="009D54EC"/>
    <w:rsid w:val="009E0CCC"/>
    <w:rsid w:val="009E2CA2"/>
    <w:rsid w:val="00A04251"/>
    <w:rsid w:val="00A21E02"/>
    <w:rsid w:val="00A27A16"/>
    <w:rsid w:val="00A43D55"/>
    <w:rsid w:val="00A46BF6"/>
    <w:rsid w:val="00A503A5"/>
    <w:rsid w:val="00A526CE"/>
    <w:rsid w:val="00A66BA1"/>
    <w:rsid w:val="00A66BBA"/>
    <w:rsid w:val="00A7029D"/>
    <w:rsid w:val="00A72E03"/>
    <w:rsid w:val="00AA310D"/>
    <w:rsid w:val="00AA6834"/>
    <w:rsid w:val="00AD1031"/>
    <w:rsid w:val="00AE5739"/>
    <w:rsid w:val="00AF3E0A"/>
    <w:rsid w:val="00B03145"/>
    <w:rsid w:val="00B035A1"/>
    <w:rsid w:val="00B20D43"/>
    <w:rsid w:val="00B26446"/>
    <w:rsid w:val="00B27076"/>
    <w:rsid w:val="00B4408D"/>
    <w:rsid w:val="00B477D8"/>
    <w:rsid w:val="00B55F9F"/>
    <w:rsid w:val="00B65C12"/>
    <w:rsid w:val="00B757F5"/>
    <w:rsid w:val="00B81A3A"/>
    <w:rsid w:val="00B90B15"/>
    <w:rsid w:val="00B94D30"/>
    <w:rsid w:val="00B97497"/>
    <w:rsid w:val="00BA423F"/>
    <w:rsid w:val="00BC21FF"/>
    <w:rsid w:val="00BD6289"/>
    <w:rsid w:val="00BD754E"/>
    <w:rsid w:val="00BE7DE9"/>
    <w:rsid w:val="00C130D4"/>
    <w:rsid w:val="00C26D9C"/>
    <w:rsid w:val="00C40202"/>
    <w:rsid w:val="00C4518D"/>
    <w:rsid w:val="00C5681D"/>
    <w:rsid w:val="00C6172C"/>
    <w:rsid w:val="00C63905"/>
    <w:rsid w:val="00C7668F"/>
    <w:rsid w:val="00C84979"/>
    <w:rsid w:val="00C93C39"/>
    <w:rsid w:val="00C9649D"/>
    <w:rsid w:val="00CA1603"/>
    <w:rsid w:val="00CB39A8"/>
    <w:rsid w:val="00CD4D1C"/>
    <w:rsid w:val="00CE286F"/>
    <w:rsid w:val="00CF6F4F"/>
    <w:rsid w:val="00D10989"/>
    <w:rsid w:val="00D16E9C"/>
    <w:rsid w:val="00D53046"/>
    <w:rsid w:val="00D72E87"/>
    <w:rsid w:val="00DA36AC"/>
    <w:rsid w:val="00DB62F6"/>
    <w:rsid w:val="00DC358E"/>
    <w:rsid w:val="00DD266E"/>
    <w:rsid w:val="00DE008D"/>
    <w:rsid w:val="00DE1F13"/>
    <w:rsid w:val="00DF143E"/>
    <w:rsid w:val="00E127B0"/>
    <w:rsid w:val="00E16D23"/>
    <w:rsid w:val="00E259A6"/>
    <w:rsid w:val="00E27499"/>
    <w:rsid w:val="00E4327E"/>
    <w:rsid w:val="00E627C9"/>
    <w:rsid w:val="00E71227"/>
    <w:rsid w:val="00E93B16"/>
    <w:rsid w:val="00EA0ACD"/>
    <w:rsid w:val="00EA3C35"/>
    <w:rsid w:val="00EA64D0"/>
    <w:rsid w:val="00ED075B"/>
    <w:rsid w:val="00EF0D8D"/>
    <w:rsid w:val="00EF1A85"/>
    <w:rsid w:val="00EF6B2D"/>
    <w:rsid w:val="00F07BB0"/>
    <w:rsid w:val="00F10ECF"/>
    <w:rsid w:val="00F2335A"/>
    <w:rsid w:val="00F561EF"/>
    <w:rsid w:val="00F61D83"/>
    <w:rsid w:val="00F71988"/>
    <w:rsid w:val="00F7776E"/>
    <w:rsid w:val="00FA5F53"/>
    <w:rsid w:val="00FA6618"/>
    <w:rsid w:val="00FD6F49"/>
    <w:rsid w:val="00FE05F4"/>
    <w:rsid w:val="00FE4E57"/>
    <w:rsid w:val="00FE52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541F0"/>
  <w15:docId w15:val="{51E9756B-0B4B-CD4B-B6C3-461BA6FA8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E4"/>
    <w:pPr>
      <w:spacing w:after="200" w:line="276" w:lineRule="auto"/>
    </w:pPr>
  </w:style>
  <w:style w:type="paragraph" w:styleId="Heading1">
    <w:name w:val="heading 1"/>
    <w:basedOn w:val="Normal"/>
    <w:next w:val="Normal"/>
    <w:link w:val="Heading1Char"/>
    <w:uiPriority w:val="9"/>
    <w:qFormat/>
    <w:rsid w:val="00A04251"/>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51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515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ListParagraph">
    <w:name w:val="List Paragraph"/>
    <w:basedOn w:val="Normal"/>
    <w:uiPriority w:val="34"/>
    <w:qFormat/>
    <w:rsid w:val="00817CF3"/>
    <w:pPr>
      <w:ind w:left="720"/>
      <w:contextualSpacing/>
    </w:pPr>
  </w:style>
  <w:style w:type="numbering" w:customStyle="1" w:styleId="1">
    <w:name w:val="Текущий список1"/>
    <w:uiPriority w:val="99"/>
    <w:rsid w:val="001070E5"/>
    <w:pPr>
      <w:numPr>
        <w:numId w:val="3"/>
      </w:numPr>
    </w:pPr>
  </w:style>
  <w:style w:type="character" w:customStyle="1" w:styleId="Heading1Char">
    <w:name w:val="Heading 1 Char"/>
    <w:basedOn w:val="DefaultParagraphFont"/>
    <w:link w:val="Heading1"/>
    <w:uiPriority w:val="9"/>
    <w:rsid w:val="00A04251"/>
    <w:rPr>
      <w:rFonts w:asciiTheme="majorHAnsi" w:eastAsiaTheme="majorEastAsia" w:hAnsiTheme="majorHAnsi" w:cstheme="majorBidi"/>
      <w:b/>
      <w:bCs/>
      <w:color w:val="2F5496" w:themeColor="accent1" w:themeShade="BF"/>
      <w:sz w:val="28"/>
      <w:szCs w:val="28"/>
    </w:rPr>
  </w:style>
  <w:style w:type="paragraph" w:styleId="BalloonText">
    <w:name w:val="Balloon Text"/>
    <w:basedOn w:val="Normal"/>
    <w:link w:val="BalloonTextChar"/>
    <w:uiPriority w:val="99"/>
    <w:semiHidden/>
    <w:unhideWhenUsed/>
    <w:rsid w:val="00A042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4251"/>
    <w:rPr>
      <w:rFonts w:ascii="Tahoma" w:hAnsi="Tahoma" w:cs="Tahoma"/>
      <w:sz w:val="16"/>
      <w:szCs w:val="16"/>
    </w:rPr>
  </w:style>
  <w:style w:type="character" w:styleId="Hyperlink">
    <w:name w:val="Hyperlink"/>
    <w:basedOn w:val="DefaultParagraphFont"/>
    <w:unhideWhenUsed/>
    <w:rsid w:val="00136795"/>
    <w:rPr>
      <w:color w:val="0000FF"/>
      <w:u w:val="single"/>
    </w:rPr>
  </w:style>
  <w:style w:type="paragraph" w:styleId="Header">
    <w:name w:val="header"/>
    <w:basedOn w:val="Normal"/>
    <w:link w:val="HeaderChar"/>
    <w:uiPriority w:val="99"/>
    <w:unhideWhenUsed/>
    <w:rsid w:val="004D2807"/>
    <w:pPr>
      <w:tabs>
        <w:tab w:val="center" w:pos="4677"/>
        <w:tab w:val="right" w:pos="9355"/>
      </w:tabs>
      <w:spacing w:after="0" w:line="240" w:lineRule="auto"/>
    </w:pPr>
  </w:style>
  <w:style w:type="character" w:customStyle="1" w:styleId="HeaderChar">
    <w:name w:val="Header Char"/>
    <w:basedOn w:val="DefaultParagraphFont"/>
    <w:link w:val="Header"/>
    <w:uiPriority w:val="99"/>
    <w:rsid w:val="004D2807"/>
  </w:style>
  <w:style w:type="paragraph" w:styleId="Footer">
    <w:name w:val="footer"/>
    <w:basedOn w:val="Normal"/>
    <w:link w:val="FooterChar"/>
    <w:uiPriority w:val="99"/>
    <w:unhideWhenUsed/>
    <w:rsid w:val="00F71988"/>
    <w:pPr>
      <w:tabs>
        <w:tab w:val="center" w:pos="4677"/>
        <w:tab w:val="right" w:pos="9355"/>
      </w:tabs>
      <w:spacing w:after="0" w:line="240" w:lineRule="auto"/>
    </w:pPr>
  </w:style>
  <w:style w:type="character" w:customStyle="1" w:styleId="FooterChar">
    <w:name w:val="Footer Char"/>
    <w:basedOn w:val="DefaultParagraphFont"/>
    <w:link w:val="Footer"/>
    <w:uiPriority w:val="99"/>
    <w:rsid w:val="00F71988"/>
  </w:style>
  <w:style w:type="character" w:styleId="UnresolvedMention">
    <w:name w:val="Unresolved Mention"/>
    <w:basedOn w:val="DefaultParagraphFont"/>
    <w:uiPriority w:val="99"/>
    <w:semiHidden/>
    <w:unhideWhenUsed/>
    <w:rsid w:val="00A72E03"/>
    <w:rPr>
      <w:color w:val="605E5C"/>
      <w:shd w:val="clear" w:color="auto" w:fill="E1DFDD"/>
    </w:rPr>
  </w:style>
  <w:style w:type="character" w:styleId="PageNumber">
    <w:name w:val="page number"/>
    <w:basedOn w:val="DefaultParagraphFont"/>
    <w:uiPriority w:val="99"/>
    <w:semiHidden/>
    <w:unhideWhenUsed/>
    <w:rsid w:val="005A11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1518198">
      <w:bodyDiv w:val="1"/>
      <w:marLeft w:val="0"/>
      <w:marRight w:val="0"/>
      <w:marTop w:val="0"/>
      <w:marBottom w:val="0"/>
      <w:divBdr>
        <w:top w:val="none" w:sz="0" w:space="0" w:color="auto"/>
        <w:left w:val="none" w:sz="0" w:space="0" w:color="auto"/>
        <w:bottom w:val="none" w:sz="0" w:space="0" w:color="auto"/>
        <w:right w:val="none" w:sz="0" w:space="0" w:color="auto"/>
      </w:divBdr>
    </w:div>
    <w:div w:id="81514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m.serdyukov@bk.ru" TargetMode="External"/><Relationship Id="rId13" Type="http://schemas.openxmlformats.org/officeDocument/2006/relationships/footer" Target="footer1.xml"/><Relationship Id="rId18"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hyperlink" Target="http://dx.doi.org/10.21515/1990-4665-181-02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m.serdyukov@bk.ru"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7/pdf/21.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48;&#1088;&#1080;&#1085;&#1072;%20&#1057;&#1077;&#1088;&#1075;&#1077;&#1077;&#1074;&#1085;&#1072;\Desktop\&#1062;&#1048;&#1050;\&#1054;&#1090;&#1095;&#1077;&#1090;%20&#1062;&#1048;&#1050;\2021%20&#1084;&#1091;&#1090;&#1072;&#1085;&#1090;&#1099;\Ozimy_zhurnal_2020-20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48;&#1088;&#1080;&#1085;&#1072;%20&#1057;&#1077;&#1088;&#1075;&#1077;&#1077;&#1074;&#1085;&#1072;\Desktop\&#1062;&#1048;&#1050;\&#1054;&#1090;&#1095;&#1077;&#1090;%20&#1062;&#1048;&#1050;\2021%20&#1084;&#1091;&#1090;&#1072;&#1085;&#1090;&#1099;\Ozimy_zhurnal_2020-202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1048;&#1088;&#1080;&#1085;&#1072;%20&#1057;&#1077;&#1088;&#1075;&#1077;&#1077;&#1074;&#1085;&#1072;\Desktop\&#1062;&#1048;&#1050;\&#1054;&#1090;&#1095;&#1077;&#1090;%20&#1062;&#1048;&#1050;\2021%20&#1084;&#1091;&#1090;&#1072;&#1085;&#1090;&#1099;\Ozimy_zhurnal_2020-202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048;&#1088;&#1080;&#1085;&#1072;%20&#1057;&#1077;&#1088;&#1075;&#1077;&#1077;&#1074;&#1085;&#1072;\Desktop\&#1062;&#1048;&#1050;\&#1054;&#1090;&#1095;&#1077;&#1090;%20&#1062;&#1048;&#1050;\2021%20&#1084;&#1091;&#1090;&#1072;&#1085;&#1090;&#1099;\Ozimy_zhurnal_2020-20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Болезни!$C$1:$C$2</c:f>
              <c:strCache>
                <c:ptCount val="2"/>
                <c:pt idx="0">
                  <c:v>Линия</c:v>
                </c:pt>
                <c:pt idx="1">
                  <c:v>Мучнистая роса</c:v>
                </c:pt>
              </c:strCache>
            </c:strRef>
          </c:tx>
          <c:spPr>
            <a:solidFill>
              <a:schemeClr val="accent1"/>
            </a:solidFill>
            <a:ln>
              <a:noFill/>
            </a:ln>
            <a:effectLst/>
          </c:spPr>
          <c:invertIfNegative val="0"/>
          <c:cat>
            <c:strRef>
              <c:f>Болезни!$A$3:$B$26</c:f>
              <c:strCache>
                <c:ptCount val="2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strCache>
            </c:strRef>
          </c:cat>
          <c:val>
            <c:numRef>
              <c:f>Болезни!$C$3:$C$26</c:f>
              <c:numCache>
                <c:formatCode>General</c:formatCode>
                <c:ptCount val="24"/>
                <c:pt idx="0">
                  <c:v>5</c:v>
                </c:pt>
                <c:pt idx="2">
                  <c:v>1</c:v>
                </c:pt>
                <c:pt idx="3">
                  <c:v>10</c:v>
                </c:pt>
                <c:pt idx="4">
                  <c:v>3</c:v>
                </c:pt>
                <c:pt idx="5">
                  <c:v>5</c:v>
                </c:pt>
                <c:pt idx="6">
                  <c:v>5</c:v>
                </c:pt>
                <c:pt idx="7">
                  <c:v>15</c:v>
                </c:pt>
                <c:pt idx="9">
                  <c:v>5</c:v>
                </c:pt>
                <c:pt idx="10">
                  <c:v>15</c:v>
                </c:pt>
                <c:pt idx="11">
                  <c:v>1</c:v>
                </c:pt>
                <c:pt idx="12">
                  <c:v>5</c:v>
                </c:pt>
                <c:pt idx="13">
                  <c:v>10</c:v>
                </c:pt>
                <c:pt idx="14">
                  <c:v>5</c:v>
                </c:pt>
                <c:pt idx="15">
                  <c:v>10</c:v>
                </c:pt>
                <c:pt idx="16">
                  <c:v>7</c:v>
                </c:pt>
                <c:pt idx="17">
                  <c:v>9</c:v>
                </c:pt>
                <c:pt idx="18">
                  <c:v>15</c:v>
                </c:pt>
                <c:pt idx="19">
                  <c:v>15</c:v>
                </c:pt>
                <c:pt idx="21">
                  <c:v>3</c:v>
                </c:pt>
                <c:pt idx="23">
                  <c:v>5</c:v>
                </c:pt>
              </c:numCache>
            </c:numRef>
          </c:val>
          <c:extLst>
            <c:ext xmlns:c16="http://schemas.microsoft.com/office/drawing/2014/chart" uri="{C3380CC4-5D6E-409C-BE32-E72D297353CC}">
              <c16:uniqueId val="{00000000-CE48-4D56-A77E-EC9A59B31D6D}"/>
            </c:ext>
          </c:extLst>
        </c:ser>
        <c:dLbls>
          <c:showLegendKey val="0"/>
          <c:showVal val="0"/>
          <c:showCatName val="0"/>
          <c:showSerName val="0"/>
          <c:showPercent val="0"/>
          <c:showBubbleSize val="0"/>
        </c:dLbls>
        <c:gapWidth val="219"/>
        <c:axId val="120299904"/>
        <c:axId val="120301824"/>
      </c:barChart>
      <c:catAx>
        <c:axId val="120299904"/>
        <c:scaling>
          <c:orientation val="minMax"/>
        </c:scaling>
        <c:delete val="0"/>
        <c:axPos val="b"/>
        <c:title>
          <c:tx>
            <c:rich>
              <a:bodyPr rot="0" vert="horz"/>
              <a:lstStyle/>
              <a:p>
                <a:pPr>
                  <a:defRPr/>
                </a:pPr>
                <a:r>
                  <a:rPr lang="ru-RU"/>
                  <a:t>Количество образцов, шт</a:t>
                </a:r>
              </a:p>
            </c:rich>
          </c:tx>
          <c:layout>
            <c:manualLayout>
              <c:xMode val="edge"/>
              <c:yMode val="edge"/>
              <c:x val="0.4236020408127254"/>
              <c:y val="0.9026159271737868"/>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ru-RU"/>
          </a:p>
        </c:txPr>
        <c:crossAx val="120301824"/>
        <c:crosses val="autoZero"/>
        <c:auto val="1"/>
        <c:lblAlgn val="ctr"/>
        <c:lblOffset val="100"/>
        <c:noMultiLvlLbl val="0"/>
      </c:catAx>
      <c:valAx>
        <c:axId val="1203018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vert="horz"/>
              <a:lstStyle/>
              <a:p>
                <a:pPr>
                  <a:defRPr/>
                </a:pPr>
                <a:r>
                  <a:rPr lang="ru-RU"/>
                  <a:t>%, поражения</a:t>
                </a:r>
              </a:p>
            </c:rich>
          </c:tx>
          <c:layout>
            <c:manualLayout>
              <c:xMode val="edge"/>
              <c:yMode val="edge"/>
              <c:x val="1.3445902475916482E-2"/>
              <c:y val="0.252700064086468"/>
            </c:manualLayout>
          </c:layout>
          <c:overlay val="0"/>
          <c:spPr>
            <a:noFill/>
            <a:ln>
              <a:noFill/>
            </a:ln>
            <a:effectLst/>
          </c:spPr>
        </c:title>
        <c:numFmt formatCode="General" sourceLinked="1"/>
        <c:majorTickMark val="none"/>
        <c:minorTickMark val="none"/>
        <c:tickLblPos val="nextTo"/>
        <c:spPr>
          <a:noFill/>
          <a:ln>
            <a:noFill/>
          </a:ln>
          <a:effectLst/>
        </c:spPr>
        <c:txPr>
          <a:bodyPr rot="-60000000" vert="horz"/>
          <a:lstStyle/>
          <a:p>
            <a:pPr>
              <a:defRPr/>
            </a:pPr>
            <a:endParaRPr lang="ru-RU"/>
          </a:p>
        </c:txPr>
        <c:crossAx val="12029990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200" b="1">
          <a:latin typeface="Times New Roman" panose="02020603050405020304" pitchFamily="18" charset="0"/>
          <a:ea typeface="Cambria"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тб!$C$1:$C$2</c:f>
              <c:strCache>
                <c:ptCount val="2"/>
                <c:pt idx="0">
                  <c:v>Линия</c:v>
                </c:pt>
                <c:pt idx="1">
                  <c:v>Темно-бурая пятнистость</c:v>
                </c:pt>
              </c:strCache>
            </c:strRef>
          </c:tx>
          <c:spPr>
            <a:solidFill>
              <a:schemeClr val="accent1"/>
            </a:solidFill>
            <a:ln>
              <a:noFill/>
            </a:ln>
            <a:effectLst/>
          </c:spPr>
          <c:invertIfNegative val="0"/>
          <c:cat>
            <c:strRef>
              <c:f>тб!$A$3:$B$26</c:f>
              <c:strCache>
                <c:ptCount val="2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strCache>
            </c:strRef>
          </c:cat>
          <c:val>
            <c:numRef>
              <c:f>тб!$C$3:$C$26</c:f>
              <c:numCache>
                <c:formatCode>General</c:formatCode>
                <c:ptCount val="24"/>
                <c:pt idx="0">
                  <c:v>5</c:v>
                </c:pt>
                <c:pt idx="2">
                  <c:v>3</c:v>
                </c:pt>
                <c:pt idx="3">
                  <c:v>5</c:v>
                </c:pt>
                <c:pt idx="4">
                  <c:v>5</c:v>
                </c:pt>
                <c:pt idx="5">
                  <c:v>15</c:v>
                </c:pt>
                <c:pt idx="6">
                  <c:v>7</c:v>
                </c:pt>
                <c:pt idx="7">
                  <c:v>15</c:v>
                </c:pt>
                <c:pt idx="8">
                  <c:v>5</c:v>
                </c:pt>
                <c:pt idx="9">
                  <c:v>15</c:v>
                </c:pt>
                <c:pt idx="10">
                  <c:v>5</c:v>
                </c:pt>
                <c:pt idx="11">
                  <c:v>7</c:v>
                </c:pt>
                <c:pt idx="12">
                  <c:v>3</c:v>
                </c:pt>
                <c:pt idx="13">
                  <c:v>7</c:v>
                </c:pt>
                <c:pt idx="14">
                  <c:v>3</c:v>
                </c:pt>
                <c:pt idx="15">
                  <c:v>7</c:v>
                </c:pt>
                <c:pt idx="16">
                  <c:v>3</c:v>
                </c:pt>
                <c:pt idx="17">
                  <c:v>10</c:v>
                </c:pt>
                <c:pt idx="18">
                  <c:v>10</c:v>
                </c:pt>
                <c:pt idx="19">
                  <c:v>10</c:v>
                </c:pt>
                <c:pt idx="20">
                  <c:v>5</c:v>
                </c:pt>
                <c:pt idx="21">
                  <c:v>15</c:v>
                </c:pt>
                <c:pt idx="22">
                  <c:v>3</c:v>
                </c:pt>
                <c:pt idx="23">
                  <c:v>10</c:v>
                </c:pt>
              </c:numCache>
            </c:numRef>
          </c:val>
          <c:extLst>
            <c:ext xmlns:c16="http://schemas.microsoft.com/office/drawing/2014/chart" uri="{C3380CC4-5D6E-409C-BE32-E72D297353CC}">
              <c16:uniqueId val="{00000000-AE92-47BC-84B0-AA4EBADC6C13}"/>
            </c:ext>
          </c:extLst>
        </c:ser>
        <c:dLbls>
          <c:showLegendKey val="0"/>
          <c:showVal val="0"/>
          <c:showCatName val="0"/>
          <c:showSerName val="0"/>
          <c:showPercent val="0"/>
          <c:showBubbleSize val="0"/>
        </c:dLbls>
        <c:gapWidth val="219"/>
        <c:overlap val="-27"/>
        <c:axId val="120322688"/>
        <c:axId val="122180352"/>
      </c:barChart>
      <c:catAx>
        <c:axId val="120322688"/>
        <c:scaling>
          <c:orientation val="minMax"/>
        </c:scaling>
        <c:delete val="0"/>
        <c:axPos val="b"/>
        <c:title>
          <c:tx>
            <c:rich>
              <a:bodyPr rot="0" vert="horz"/>
              <a:lstStyle/>
              <a:p>
                <a:pPr>
                  <a:defRPr/>
                </a:pPr>
                <a:r>
                  <a:rPr lang="ru-RU"/>
                  <a:t>Количество образцов, шт</a:t>
                </a:r>
              </a:p>
            </c:rich>
          </c:tx>
          <c:layout>
            <c:manualLayout>
              <c:xMode val="edge"/>
              <c:yMode val="edge"/>
              <c:x val="0.3708288581999718"/>
              <c:y val="0.90650697562675742"/>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ru-RU"/>
          </a:p>
        </c:txPr>
        <c:crossAx val="122180352"/>
        <c:crosses val="autoZero"/>
        <c:auto val="1"/>
        <c:lblAlgn val="ctr"/>
        <c:lblOffset val="100"/>
        <c:noMultiLvlLbl val="0"/>
      </c:catAx>
      <c:valAx>
        <c:axId val="1221803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vert="horz"/>
              <a:lstStyle/>
              <a:p>
                <a:pPr>
                  <a:defRPr/>
                </a:pPr>
                <a:r>
                  <a:rPr lang="ru-RU"/>
                  <a:t>%, поражения</a:t>
                </a:r>
              </a:p>
            </c:rich>
          </c:tx>
          <c:layout>
            <c:manualLayout>
              <c:xMode val="edge"/>
              <c:yMode val="edge"/>
              <c:x val="1.0898215472994565E-2"/>
              <c:y val="0.23827712339567353"/>
            </c:manualLayout>
          </c:layout>
          <c:overlay val="0"/>
          <c:spPr>
            <a:noFill/>
            <a:ln>
              <a:noFill/>
            </a:ln>
            <a:effectLst/>
          </c:spPr>
        </c:title>
        <c:numFmt formatCode="General" sourceLinked="1"/>
        <c:majorTickMark val="none"/>
        <c:minorTickMark val="none"/>
        <c:tickLblPos val="nextTo"/>
        <c:spPr>
          <a:noFill/>
          <a:ln>
            <a:noFill/>
          </a:ln>
          <a:effectLst/>
        </c:spPr>
        <c:txPr>
          <a:bodyPr rot="-60000000" vert="horz"/>
          <a:lstStyle/>
          <a:p>
            <a:pPr>
              <a:defRPr/>
            </a:pPr>
            <a:endParaRPr lang="ru-RU"/>
          </a:p>
        </c:txPr>
        <c:crossAx val="12032268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200" b="1">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53249095370645E-2"/>
          <c:y val="3.5650623885918005E-2"/>
          <c:w val="0.88279103353063915"/>
          <c:h val="0.78207550259426128"/>
        </c:manualLayout>
      </c:layout>
      <c:barChart>
        <c:barDir val="col"/>
        <c:grouping val="clustered"/>
        <c:varyColors val="0"/>
        <c:ser>
          <c:idx val="0"/>
          <c:order val="0"/>
          <c:tx>
            <c:strRef>
              <c:f>ринх!$C$1:$C$2</c:f>
              <c:strCache>
                <c:ptCount val="2"/>
                <c:pt idx="0">
                  <c:v>Линия</c:v>
                </c:pt>
                <c:pt idx="1">
                  <c:v>Ринхоспориоз</c:v>
                </c:pt>
              </c:strCache>
            </c:strRef>
          </c:tx>
          <c:spPr>
            <a:solidFill>
              <a:schemeClr val="accent1"/>
            </a:solidFill>
            <a:ln>
              <a:noFill/>
            </a:ln>
            <a:effectLst/>
          </c:spPr>
          <c:invertIfNegative val="0"/>
          <c:cat>
            <c:strRef>
              <c:f>ринх!$A$3:$B$26</c:f>
              <c:strCache>
                <c:ptCount val="2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strCache>
            </c:strRef>
          </c:cat>
          <c:val>
            <c:numRef>
              <c:f>ринх!$C$3:$C$26</c:f>
              <c:numCache>
                <c:formatCode>General</c:formatCode>
                <c:ptCount val="24"/>
                <c:pt idx="0">
                  <c:v>3</c:v>
                </c:pt>
                <c:pt idx="1">
                  <c:v>5</c:v>
                </c:pt>
                <c:pt idx="5">
                  <c:v>3</c:v>
                </c:pt>
                <c:pt idx="10">
                  <c:v>3</c:v>
                </c:pt>
                <c:pt idx="15">
                  <c:v>3</c:v>
                </c:pt>
                <c:pt idx="17">
                  <c:v>7</c:v>
                </c:pt>
              </c:numCache>
            </c:numRef>
          </c:val>
          <c:extLst>
            <c:ext xmlns:c16="http://schemas.microsoft.com/office/drawing/2014/chart" uri="{C3380CC4-5D6E-409C-BE32-E72D297353CC}">
              <c16:uniqueId val="{00000000-E89D-4750-BAF6-42B4BEAFB3AB}"/>
            </c:ext>
          </c:extLst>
        </c:ser>
        <c:dLbls>
          <c:showLegendKey val="0"/>
          <c:showVal val="0"/>
          <c:showCatName val="0"/>
          <c:showSerName val="0"/>
          <c:showPercent val="0"/>
          <c:showBubbleSize val="0"/>
        </c:dLbls>
        <c:gapWidth val="219"/>
        <c:overlap val="-27"/>
        <c:axId val="122201216"/>
        <c:axId val="122203136"/>
      </c:barChart>
      <c:catAx>
        <c:axId val="122201216"/>
        <c:scaling>
          <c:orientation val="minMax"/>
        </c:scaling>
        <c:delete val="0"/>
        <c:axPos val="b"/>
        <c:title>
          <c:tx>
            <c:rich>
              <a:bodyPr rot="0" vert="horz"/>
              <a:lstStyle/>
              <a:p>
                <a:pPr>
                  <a:defRPr/>
                </a:pPr>
                <a:r>
                  <a:rPr lang="ru-RU"/>
                  <a:t>Количество образцов, шт</a:t>
                </a:r>
              </a:p>
            </c:rich>
          </c:tx>
          <c:layout>
            <c:manualLayout>
              <c:xMode val="edge"/>
              <c:yMode val="edge"/>
              <c:x val="0.40178476901424859"/>
              <c:y val="0.93224515349347159"/>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ru-RU"/>
          </a:p>
        </c:txPr>
        <c:crossAx val="122203136"/>
        <c:crosses val="autoZero"/>
        <c:auto val="1"/>
        <c:lblAlgn val="ctr"/>
        <c:lblOffset val="100"/>
        <c:noMultiLvlLbl val="0"/>
      </c:catAx>
      <c:valAx>
        <c:axId val="1222031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vert="horz"/>
              <a:lstStyle/>
              <a:p>
                <a:pPr>
                  <a:defRPr/>
                </a:pPr>
                <a:r>
                  <a:rPr lang="ru-RU"/>
                  <a:t>%, поражения</a:t>
                </a:r>
              </a:p>
            </c:rich>
          </c:tx>
          <c:layout>
            <c:manualLayout>
              <c:xMode val="edge"/>
              <c:yMode val="edge"/>
              <c:x val="1.6160348916432456E-2"/>
              <c:y val="0.26105694956643077"/>
            </c:manualLayout>
          </c:layout>
          <c:overlay val="0"/>
          <c:spPr>
            <a:noFill/>
            <a:ln>
              <a:noFill/>
            </a:ln>
            <a:effectLst/>
          </c:spPr>
        </c:title>
        <c:numFmt formatCode="General" sourceLinked="1"/>
        <c:majorTickMark val="none"/>
        <c:minorTickMark val="none"/>
        <c:tickLblPos val="nextTo"/>
        <c:spPr>
          <a:noFill/>
          <a:ln>
            <a:noFill/>
          </a:ln>
          <a:effectLst/>
        </c:spPr>
        <c:txPr>
          <a:bodyPr rot="-60000000" vert="horz"/>
          <a:lstStyle/>
          <a:p>
            <a:pPr>
              <a:defRPr/>
            </a:pPr>
            <a:endParaRPr lang="ru-RU"/>
          </a:p>
        </c:txPr>
        <c:crossAx val="1222012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200" b="1">
          <a:solidFill>
            <a:sysClr val="windowText" lastClr="000000"/>
          </a:solidFill>
          <a:latin typeface="Times New Roman" pitchFamily="18" charset="0"/>
          <a:cs typeface="Times New Roman"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сетч!$C$1:$C$2</c:f>
              <c:strCache>
                <c:ptCount val="2"/>
                <c:pt idx="0">
                  <c:v>Линия</c:v>
                </c:pt>
                <c:pt idx="1">
                  <c:v>Сетчатая пятнистость</c:v>
                </c:pt>
              </c:strCache>
            </c:strRef>
          </c:tx>
          <c:spPr>
            <a:solidFill>
              <a:schemeClr val="accent1"/>
            </a:solidFill>
            <a:ln>
              <a:noFill/>
            </a:ln>
            <a:effectLst/>
          </c:spPr>
          <c:invertIfNegative val="0"/>
          <c:cat>
            <c:strRef>
              <c:f>сетч!$A$3:$B$26</c:f>
              <c:strCache>
                <c:ptCount val="2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strCache>
            </c:strRef>
          </c:cat>
          <c:val>
            <c:numRef>
              <c:f>сетч!$C$3:$C$26</c:f>
              <c:numCache>
                <c:formatCode>General</c:formatCode>
                <c:ptCount val="24"/>
                <c:pt idx="1">
                  <c:v>5</c:v>
                </c:pt>
                <c:pt idx="2">
                  <c:v>1</c:v>
                </c:pt>
                <c:pt idx="3">
                  <c:v>5</c:v>
                </c:pt>
                <c:pt idx="4">
                  <c:v>7</c:v>
                </c:pt>
                <c:pt idx="5">
                  <c:v>1</c:v>
                </c:pt>
                <c:pt idx="6">
                  <c:v>5</c:v>
                </c:pt>
                <c:pt idx="7">
                  <c:v>10</c:v>
                </c:pt>
                <c:pt idx="8">
                  <c:v>3</c:v>
                </c:pt>
                <c:pt idx="9">
                  <c:v>7</c:v>
                </c:pt>
                <c:pt idx="10" formatCode="0">
                  <c:v>7</c:v>
                </c:pt>
                <c:pt idx="11" formatCode="0">
                  <c:v>10</c:v>
                </c:pt>
                <c:pt idx="17">
                  <c:v>7</c:v>
                </c:pt>
                <c:pt idx="18">
                  <c:v>15</c:v>
                </c:pt>
                <c:pt idx="19">
                  <c:v>10</c:v>
                </c:pt>
                <c:pt idx="20">
                  <c:v>1</c:v>
                </c:pt>
              </c:numCache>
            </c:numRef>
          </c:val>
          <c:extLst>
            <c:ext xmlns:c16="http://schemas.microsoft.com/office/drawing/2014/chart" uri="{C3380CC4-5D6E-409C-BE32-E72D297353CC}">
              <c16:uniqueId val="{00000000-9FD6-4DD4-B252-BB2816D3F58E}"/>
            </c:ext>
          </c:extLst>
        </c:ser>
        <c:dLbls>
          <c:showLegendKey val="0"/>
          <c:showVal val="0"/>
          <c:showCatName val="0"/>
          <c:showSerName val="0"/>
          <c:showPercent val="0"/>
          <c:showBubbleSize val="0"/>
        </c:dLbls>
        <c:gapWidth val="219"/>
        <c:overlap val="-27"/>
        <c:axId val="121965952"/>
        <c:axId val="121968128"/>
      </c:barChart>
      <c:catAx>
        <c:axId val="121965952"/>
        <c:scaling>
          <c:orientation val="minMax"/>
        </c:scaling>
        <c:delete val="0"/>
        <c:axPos val="b"/>
        <c:title>
          <c:tx>
            <c:rich>
              <a:bodyPr rot="0" vert="horz"/>
              <a:lstStyle/>
              <a:p>
                <a:pPr>
                  <a:defRPr/>
                </a:pPr>
                <a:r>
                  <a:rPr lang="ru-RU"/>
                  <a:t>Количество образцов, шт</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ru-RU"/>
          </a:p>
        </c:txPr>
        <c:crossAx val="121968128"/>
        <c:crosses val="autoZero"/>
        <c:auto val="1"/>
        <c:lblAlgn val="ctr"/>
        <c:lblOffset val="100"/>
        <c:noMultiLvlLbl val="0"/>
      </c:catAx>
      <c:valAx>
        <c:axId val="1219681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vert="horz"/>
              <a:lstStyle/>
              <a:p>
                <a:pPr>
                  <a:defRPr/>
                </a:pPr>
                <a:r>
                  <a:rPr lang="ru-RU"/>
                  <a:t>%, поражения</a:t>
                </a:r>
              </a:p>
            </c:rich>
          </c:tx>
          <c:layout>
            <c:manualLayout>
              <c:xMode val="edge"/>
              <c:yMode val="edge"/>
              <c:x val="1.7033073333080743E-2"/>
              <c:y val="0.27950945950760681"/>
            </c:manualLayout>
          </c:layout>
          <c:overlay val="0"/>
          <c:spPr>
            <a:noFill/>
            <a:ln>
              <a:noFill/>
            </a:ln>
            <a:effectLst/>
          </c:spPr>
        </c:title>
        <c:numFmt formatCode="General" sourceLinked="1"/>
        <c:majorTickMark val="none"/>
        <c:minorTickMark val="none"/>
        <c:tickLblPos val="nextTo"/>
        <c:spPr>
          <a:noFill/>
          <a:ln>
            <a:noFill/>
          </a:ln>
          <a:effectLst/>
        </c:spPr>
        <c:txPr>
          <a:bodyPr rot="-60000000" vert="horz"/>
          <a:lstStyle/>
          <a:p>
            <a:pPr>
              <a:defRPr/>
            </a:pPr>
            <a:endParaRPr lang="ru-RU"/>
          </a:p>
        </c:txPr>
        <c:crossAx val="12196595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200" b="1">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8F020-639F-3F4E-BB19-C89A7B51D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2933</Words>
  <Characters>16722</Characters>
  <Application>Microsoft Office Word</Application>
  <DocSecurity>0</DocSecurity>
  <Lines>139</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HP</Company>
  <LinksUpToDate>false</LinksUpToDate>
  <CharactersWithSpaces>19616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Сергеевна</dc:creator>
  <cp:lastModifiedBy>Microsoft Office User</cp:lastModifiedBy>
  <cp:revision>17</cp:revision>
  <cp:lastPrinted>2022-06-15T08:01:00Z</cp:lastPrinted>
  <dcterms:created xsi:type="dcterms:W3CDTF">2022-08-11T06:11:00Z</dcterms:created>
  <dcterms:modified xsi:type="dcterms:W3CDTF">2022-10-12T06:52:00Z</dcterms:modified>
</cp:coreProperties>
</file>