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4702"/>
        <w:gridCol w:w="4702"/>
      </w:tblGrid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УДК 633.18: 631.527</w:t>
            </w:r>
          </w:p>
          <w:p w:rsidR="00755C7C" w:rsidRPr="00D874E9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UDC 633.18: 631.527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755C7C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06.01.05 –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Селекция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семеноводство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сельскохозяйственные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науки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55C7C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755C7C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06.01.05 –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Breeding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production (agricultural sciences)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874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ВЛИЯНИЕ СЛОЯ ВОДЫ НА ПРОДУКТИВНОСТЬ И КАЧЕСТВО СЕМЯН РАННЕСПЕЛЫХ СОРТОВ РИСА</w:t>
            </w:r>
          </w:p>
          <w:p w:rsidR="00755C7C" w:rsidRPr="00D874E9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:rsid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874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INFLUENCE OF THE WATER LAYER ON THE PRODUCTIVITY AND QUALITY OF SEEDS EARLY MATURE RICE VARIETIES</w:t>
            </w:r>
          </w:p>
          <w:p w:rsidR="00755C7C" w:rsidRPr="00D874E9" w:rsidRDefault="00755C7C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B05A80" w:rsidRDefault="00B05A80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Ндайирагиже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Пьер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B05A80" w:rsidRDefault="00B05A80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Ndayiragije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Jean Pierre 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Магистрант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кафедры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генетики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селекции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семеноводства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Master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student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Department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Genetics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Breeding</w:t>
            </w:r>
            <w:proofErr w:type="spellEnd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and </w:t>
            </w:r>
            <w:proofErr w:type="spellStart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</w:t>
            </w:r>
            <w:proofErr w:type="spellEnd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Production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D874E9" w:rsidRPr="00C97976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Какунзе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Шарль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Kakunze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Alain Charles  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Aспирант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кафедры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генетики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селекции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семеноводства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Postgraduate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Student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Department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Genetics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Breeding</w:t>
            </w:r>
            <w:proofErr w:type="spellEnd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and </w:t>
            </w:r>
            <w:proofErr w:type="spellStart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</w:t>
            </w:r>
            <w:proofErr w:type="spellEnd"/>
            <w:r w:rsidR="00C97976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Production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D874E9" w:rsidRPr="00C97976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Зеленский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Григорий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Леонидович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Zelensky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Grigory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Leonidovich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874E9" w:rsidRPr="00D874E9" w:rsidTr="001D31C3"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Доктор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сельскохозяйственных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наук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профессор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кафедры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генетики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селекции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семеноводства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D874E9" w:rsidRPr="00D874E9" w:rsidRDefault="00D874E9" w:rsidP="0067441A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Doctor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Agric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Sciences, Professor,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Department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of </w:t>
            </w:r>
            <w:proofErr w:type="spellStart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Genetics</w:t>
            </w:r>
            <w:proofErr w:type="spellEnd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Breeding</w:t>
            </w:r>
            <w:proofErr w:type="spellEnd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and </w:t>
            </w:r>
            <w:proofErr w:type="spellStart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</w:t>
            </w:r>
            <w:proofErr w:type="spellEnd"/>
            <w:r w:rsidR="00755C7C"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Production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Scopus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AuthorID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ID: 144278 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Scopus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Author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ID: 144278 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РИНЦ SPIN-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5195-7441</w:t>
            </w:r>
          </w:p>
        </w:tc>
        <w:tc>
          <w:tcPr>
            <w:tcW w:w="2500" w:type="pct"/>
            <w:shd w:val="clear" w:color="auto" w:fill="auto"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RSCI SPIN code: 5195-7441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E-mail: zelensky08@mail.ru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E-mail: zelensky08@mail.ru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Кубанский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государственный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аграрный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Kuban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State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Agrarian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University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named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after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университет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имени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И.Т.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Трубилина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I.T.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Trubilin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Россия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350044, г.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Краснодар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ул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Калинина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13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Russia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350044, Krasnodar, </w:t>
            </w:r>
            <w:proofErr w:type="spellStart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Kalinina</w:t>
            </w:r>
            <w:proofErr w:type="spellEnd"/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13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i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Arial CYR" w:eastAsia="Times New Roman" w:hAnsi="Arial CYR" w:cs="Arial CYR"/>
                <w:i/>
                <w:sz w:val="20"/>
                <w:szCs w:val="20"/>
                <w:lang w:val="ru-RU" w:eastAsia="ru-RU"/>
              </w:rPr>
            </w:pPr>
            <w:r w:rsidRPr="00D874E9">
              <w:rPr>
                <w:rFonts w:ascii="Arial CYR" w:eastAsia="Times New Roman" w:hAnsi="Arial CYR" w:cs="Arial CYR"/>
                <w:i/>
                <w:sz w:val="20"/>
                <w:szCs w:val="20"/>
                <w:lang w:val="ru-RU" w:eastAsia="ru-RU"/>
              </w:rPr>
              <w:t> </w:t>
            </w:r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лизиметрического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опыта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2019-2020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вегетационной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площадке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Кубанского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ГАУ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реакция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сортов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Рапан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(st.)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затопление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слоем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 и 15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Наибольшую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урожайность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показал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(991 г/м2), а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(754 г/м2).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лучшим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темпу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всходы-кущение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является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следует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Растения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Рапан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медленно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растут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начале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вегетации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Водный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режим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повлиял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конечную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высоту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сортов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риса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К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фазе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созревания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наибольшую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высоту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растений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имел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(106-108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Рапан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80-85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соответствует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их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описанию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листьев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флагового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изученных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сортов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зависела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водного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режима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урожая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степени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влиял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генотип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нежели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выращивания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Лучшие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посевные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семян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прорастания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95 %,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всхожесть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98 %)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сформировались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5 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У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лучшие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были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воды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прорастания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85 %,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всхожесть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98 %.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Рапан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этим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показателям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уступал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сортом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Спринт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Азовский</w:t>
            </w:r>
            <w:proofErr w:type="spellEnd"/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Under the conditions of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lysimetric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experiment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in 2019-2020 on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vegetation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area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Kuban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State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Agrarian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University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reaction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rice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varieties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Sprint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Rapan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(st.) to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flooding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 layer of water of 5 and 15 cm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was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studied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highest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yield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at 5 cm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flooding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water layer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was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displayed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by Sprint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rice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(991g/m2),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gave the best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yield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at 15 cm water layer (754 g/m2). It has been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established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that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Sprint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the best in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terms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growth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rate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during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the germination-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tillering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period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It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followed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by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Plants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Rapan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rice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had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slow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growth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rates at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beginning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growing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season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regardless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depth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water layer. The water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regime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had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little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effect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on the final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height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rice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varieties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By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ripening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phase, Sprint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had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highest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plant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height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(106-108 cm),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Rapan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varieties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reached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80-85 cm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thus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matching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their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description.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leaves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area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especially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that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flag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leaf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in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studied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varieties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practically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did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not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depend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on the water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regime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genotype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influenced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parameters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crop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structure to a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greater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extent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the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growing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conditions. The best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sowing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qualities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(germination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energy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95%, germination rate 98 %)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were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formed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by Sprint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 water layer of 5 cm.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variety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the best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seeds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were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received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in a 15 cm water layer: germination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energy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85 %, germination rate 98%.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Similar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indicators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Rapan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were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inferior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to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those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of Sprint and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Azovsky</w:t>
            </w:r>
            <w:proofErr w:type="spellEnd"/>
          </w:p>
        </w:tc>
      </w:tr>
      <w:tr w:rsidR="00755C7C" w:rsidRPr="00D874E9" w:rsidTr="001D31C3">
        <w:tc>
          <w:tcPr>
            <w:tcW w:w="2500" w:type="pct"/>
            <w:shd w:val="clear" w:color="auto" w:fill="auto"/>
            <w:hideMark/>
          </w:tcPr>
          <w:p w:rsidR="00755C7C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Ключевые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слова</w:t>
            </w:r>
            <w:proofErr w:type="spellEnd"/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РИС, СОРТ, ВЫСОТА РАСТЕНИЙ, ПЛОЩАДЬ ЛИСТЬЕВ, ЭНЕРГИЯ ПРОРАСТАНИЯ, ВСХОЖЕСТЬ, СЛОЙ ВОДЫ</w:t>
            </w:r>
          </w:p>
          <w:p w:rsidR="00755C7C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5C7C" w:rsidRPr="00755C7C" w:rsidRDefault="00B62BEE" w:rsidP="00755C7C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7" w:history="1">
              <w:r w:rsidR="00755C7C" w:rsidRPr="003D0B4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http://dx.doi.org/10.21515/1990-4665-18</w:t>
              </w:r>
              <w:r w:rsidR="00755C7C" w:rsidRPr="003D0B4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1</w:t>
              </w:r>
              <w:r w:rsidR="00755C7C" w:rsidRPr="003D0B4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-0</w:t>
              </w:r>
              <w:r w:rsidR="00755C7C" w:rsidRPr="003D0B4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09</w:t>
              </w:r>
            </w:hyperlink>
            <w:r w:rsidR="00755C7C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2500" w:type="pct"/>
            <w:shd w:val="clear" w:color="auto" w:fill="auto"/>
            <w:hideMark/>
          </w:tcPr>
          <w:p w:rsidR="00755C7C" w:rsidRPr="00D874E9" w:rsidRDefault="00755C7C" w:rsidP="00755C7C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74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Keywords: RICE, VARIETY, PLANT HEIGHT, LEAF AREA, GERMINATION ENERGY, GERMINATION, WATER LAYER</w:t>
            </w:r>
          </w:p>
        </w:tc>
      </w:tr>
    </w:tbl>
    <w:p w:rsidR="00D874E9" w:rsidRDefault="00D874E9" w:rsidP="00060B1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055169" w:rsidRPr="00E6285F" w:rsidRDefault="00060B1F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060B1F">
        <w:rPr>
          <w:rFonts w:ascii="Times New Roman" w:hAnsi="Times New Roman"/>
          <w:b/>
          <w:sz w:val="28"/>
          <w:szCs w:val="28"/>
          <w:lang w:val="ru-RU"/>
        </w:rPr>
        <w:t>Введение.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0F8D" w:rsidRPr="00E6285F">
        <w:rPr>
          <w:rFonts w:ascii="Times New Roman" w:hAnsi="Times New Roman"/>
          <w:sz w:val="28"/>
          <w:szCs w:val="28"/>
          <w:lang w:val="ru-RU"/>
        </w:rPr>
        <w:t xml:space="preserve">Рис </w:t>
      </w:r>
      <w:r w:rsidR="00DC3E1B">
        <w:rPr>
          <w:rFonts w:ascii="Times New Roman" w:hAnsi="Times New Roman"/>
          <w:sz w:val="28"/>
          <w:szCs w:val="28"/>
          <w:lang w:val="ru-RU"/>
        </w:rPr>
        <w:t>–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 xml:space="preserve"> важнейшая зерновая культура земли. Он служит основным пищевым продуктом для большей части населения земного шара</w:t>
      </w:r>
      <w:r w:rsidR="001474E9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>[</w:t>
      </w:r>
      <w:r w:rsidR="00702385" w:rsidRPr="00E6285F">
        <w:rPr>
          <w:rFonts w:ascii="Times New Roman" w:hAnsi="Times New Roman"/>
          <w:sz w:val="28"/>
          <w:szCs w:val="28"/>
          <w:lang w:val="ru-RU"/>
        </w:rPr>
        <w:t>13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>].</w:t>
      </w:r>
      <w:r w:rsidR="008763D1">
        <w:rPr>
          <w:rFonts w:ascii="Times New Roman" w:hAnsi="Times New Roman"/>
          <w:sz w:val="28"/>
          <w:szCs w:val="28"/>
          <w:lang w:val="ru-RU"/>
        </w:rPr>
        <w:t xml:space="preserve"> Для жителей России рис также является ценным продовольственным, диетическим и лечебным продуктом. В объеме потребляемых круп его доля составляет более 40 % </w:t>
      </w:r>
      <w:r w:rsidR="008763D1" w:rsidRPr="008763D1">
        <w:rPr>
          <w:rFonts w:ascii="Times New Roman" w:hAnsi="Times New Roman"/>
          <w:sz w:val="28"/>
          <w:szCs w:val="28"/>
          <w:lang w:val="ru-RU"/>
        </w:rPr>
        <w:t>[</w:t>
      </w:r>
      <w:r w:rsidR="00A56D8C">
        <w:rPr>
          <w:rFonts w:ascii="Times New Roman" w:hAnsi="Times New Roman"/>
          <w:sz w:val="28"/>
          <w:szCs w:val="28"/>
          <w:lang w:val="ru-RU"/>
        </w:rPr>
        <w:t>3</w:t>
      </w:r>
      <w:r w:rsidR="008763D1" w:rsidRPr="008763D1">
        <w:rPr>
          <w:rFonts w:ascii="Times New Roman" w:hAnsi="Times New Roman"/>
          <w:sz w:val="28"/>
          <w:szCs w:val="28"/>
          <w:lang w:val="ru-RU"/>
        </w:rPr>
        <w:t>]</w:t>
      </w:r>
      <w:r w:rsidR="00DC3E1B">
        <w:rPr>
          <w:rFonts w:ascii="Times New Roman" w:hAnsi="Times New Roman"/>
          <w:sz w:val="28"/>
          <w:szCs w:val="28"/>
          <w:lang w:val="ru-RU"/>
        </w:rPr>
        <w:t>.</w:t>
      </w:r>
    </w:p>
    <w:p w:rsidR="00055169" w:rsidRPr="00E6285F" w:rsidRDefault="00055169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sz w:val="28"/>
          <w:szCs w:val="28"/>
          <w:lang w:val="ru-RU"/>
        </w:rPr>
        <w:t>При выращивании риса в санитарных зонах, где всходы получают из-под слоя воды</w:t>
      </w:r>
      <w:r w:rsidR="00946CCC">
        <w:rPr>
          <w:rFonts w:ascii="Times New Roman" w:hAnsi="Times New Roman"/>
          <w:sz w:val="28"/>
          <w:szCs w:val="28"/>
          <w:lang w:val="ru-RU"/>
        </w:rPr>
        <w:t xml:space="preserve"> при безопа</w:t>
      </w:r>
      <w:r w:rsidR="00816DA7" w:rsidRPr="00E6285F">
        <w:rPr>
          <w:rFonts w:ascii="Times New Roman" w:hAnsi="Times New Roman"/>
          <w:sz w:val="28"/>
          <w:szCs w:val="28"/>
          <w:lang w:val="ru-RU"/>
        </w:rPr>
        <w:t>сной технологий</w:t>
      </w:r>
      <w:r w:rsidRPr="00E6285F">
        <w:rPr>
          <w:rFonts w:ascii="Times New Roman" w:hAnsi="Times New Roman"/>
          <w:sz w:val="28"/>
          <w:szCs w:val="28"/>
          <w:lang w:val="ru-RU"/>
        </w:rPr>
        <w:t>, важное значение имеют сорта формирующие высококачественные семена</w:t>
      </w:r>
      <w:r w:rsidR="00210E68" w:rsidRPr="00E6285F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F846A4">
        <w:rPr>
          <w:rFonts w:ascii="Times New Roman" w:hAnsi="Times New Roman"/>
          <w:sz w:val="28"/>
          <w:szCs w:val="28"/>
          <w:lang w:val="ru-RU"/>
        </w:rPr>
        <w:t xml:space="preserve"> этих условиях </w:t>
      </w:r>
      <w:r w:rsidR="00A56D8C">
        <w:rPr>
          <w:rFonts w:ascii="Times New Roman" w:hAnsi="Times New Roman"/>
          <w:sz w:val="28"/>
          <w:szCs w:val="28"/>
          <w:lang w:val="ru-RU"/>
        </w:rPr>
        <w:t>[9</w:t>
      </w:r>
      <w:r w:rsidR="00426D28" w:rsidRPr="00E6285F">
        <w:rPr>
          <w:rFonts w:ascii="Times New Roman" w:hAnsi="Times New Roman"/>
          <w:sz w:val="28"/>
          <w:szCs w:val="28"/>
          <w:lang w:val="ru-RU"/>
        </w:rPr>
        <w:t>,</w:t>
      </w:r>
      <w:r w:rsidR="00FB44B9">
        <w:rPr>
          <w:rFonts w:ascii="Times New Roman" w:hAnsi="Times New Roman"/>
          <w:sz w:val="28"/>
          <w:szCs w:val="28"/>
          <w:lang w:val="ru-RU"/>
        </w:rPr>
        <w:t> </w:t>
      </w:r>
      <w:r w:rsidR="00A56D8C">
        <w:rPr>
          <w:rFonts w:ascii="Times New Roman" w:hAnsi="Times New Roman"/>
          <w:sz w:val="28"/>
          <w:szCs w:val="28"/>
          <w:lang w:val="ru-RU"/>
        </w:rPr>
        <w:t>12</w:t>
      </w:r>
      <w:r w:rsidR="00702385" w:rsidRPr="00E6285F">
        <w:rPr>
          <w:rFonts w:ascii="Times New Roman" w:hAnsi="Times New Roman"/>
          <w:sz w:val="28"/>
          <w:szCs w:val="28"/>
          <w:lang w:val="ru-RU"/>
        </w:rPr>
        <w:t>]</w:t>
      </w:r>
      <w:r w:rsidRPr="00E6285F">
        <w:rPr>
          <w:rFonts w:ascii="Times New Roman" w:hAnsi="Times New Roman"/>
          <w:sz w:val="28"/>
          <w:szCs w:val="28"/>
          <w:lang w:val="ru-RU"/>
        </w:rPr>
        <w:t>. Получение высоких стабильных урожаев в значительной степени определяется</w:t>
      </w:r>
      <w:r w:rsidR="00F846A4">
        <w:rPr>
          <w:rFonts w:ascii="Times New Roman" w:hAnsi="Times New Roman"/>
          <w:sz w:val="28"/>
          <w:szCs w:val="28"/>
          <w:lang w:val="ru-RU"/>
        </w:rPr>
        <w:t xml:space="preserve"> качеством посевного материала </w:t>
      </w:r>
      <w:r w:rsidR="00CC48A2" w:rsidRPr="00E6285F">
        <w:rPr>
          <w:rFonts w:ascii="Times New Roman" w:hAnsi="Times New Roman"/>
          <w:sz w:val="28"/>
          <w:szCs w:val="28"/>
          <w:lang w:val="ru-RU"/>
        </w:rPr>
        <w:t>[</w:t>
      </w:r>
      <w:r w:rsidR="00702385" w:rsidRPr="00E6285F">
        <w:rPr>
          <w:rFonts w:ascii="Times New Roman" w:hAnsi="Times New Roman"/>
          <w:sz w:val="28"/>
          <w:szCs w:val="28"/>
          <w:lang w:val="ru-RU"/>
        </w:rPr>
        <w:t>2</w:t>
      </w:r>
      <w:r w:rsidR="00CC48A2" w:rsidRPr="00E6285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56D8C">
        <w:rPr>
          <w:rFonts w:ascii="Times New Roman" w:hAnsi="Times New Roman"/>
          <w:sz w:val="28"/>
          <w:szCs w:val="28"/>
          <w:lang w:val="ru-RU"/>
        </w:rPr>
        <w:t>8</w:t>
      </w:r>
      <w:r w:rsidRPr="00E6285F">
        <w:rPr>
          <w:rFonts w:ascii="Times New Roman" w:hAnsi="Times New Roman"/>
          <w:sz w:val="28"/>
          <w:szCs w:val="28"/>
          <w:lang w:val="ru-RU"/>
        </w:rPr>
        <w:t>].</w:t>
      </w:r>
    </w:p>
    <w:p w:rsidR="00EB5C4A" w:rsidRPr="00E6285F" w:rsidRDefault="00EB5C4A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sz w:val="28"/>
          <w:szCs w:val="28"/>
          <w:lang w:val="ru-RU"/>
        </w:rPr>
        <w:t>Урожайность риса зависит от многих факторов, в том числе связанных с физиологией растения, таких как количество метелок на единицу площади, количество зерен на метелку и масса зерна, которые контролируются локусами количественных признаков [</w:t>
      </w:r>
      <w:r w:rsidR="00A56D8C">
        <w:rPr>
          <w:rFonts w:ascii="Times New Roman" w:hAnsi="Times New Roman"/>
          <w:sz w:val="28"/>
          <w:szCs w:val="28"/>
          <w:lang w:val="ru-RU"/>
        </w:rPr>
        <w:t>1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]. </w:t>
      </w:r>
    </w:p>
    <w:p w:rsidR="00F06F85" w:rsidRPr="00E6285F" w:rsidRDefault="00F846A4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="00EB5C4A" w:rsidRPr="00E6285F">
        <w:rPr>
          <w:rFonts w:ascii="Times New Roman" w:hAnsi="Times New Roman"/>
          <w:sz w:val="28"/>
          <w:szCs w:val="28"/>
          <w:lang w:val="ru-RU"/>
        </w:rPr>
        <w:t>ист является одним из важных органов, с помощью которого формируется продуктивность растения. Размеры листьев и расположение их в пространстве влияют на урожайность и другие признаки сельскохозяйственных культур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5C4A" w:rsidRPr="00E6285F">
        <w:rPr>
          <w:rFonts w:ascii="Times New Roman" w:hAnsi="Times New Roman"/>
          <w:sz w:val="28"/>
          <w:szCs w:val="28"/>
          <w:lang w:val="ru-RU"/>
        </w:rPr>
        <w:t>[</w:t>
      </w:r>
      <w:r w:rsidR="0012525A">
        <w:rPr>
          <w:rFonts w:ascii="Times New Roman" w:hAnsi="Times New Roman"/>
          <w:sz w:val="28"/>
          <w:szCs w:val="28"/>
          <w:lang w:val="ru-RU"/>
        </w:rPr>
        <w:t xml:space="preserve">6, </w:t>
      </w:r>
      <w:r w:rsidR="0012525A" w:rsidRPr="0012525A">
        <w:rPr>
          <w:rFonts w:ascii="Times New Roman" w:hAnsi="Times New Roman"/>
          <w:sz w:val="28"/>
          <w:szCs w:val="28"/>
          <w:lang w:val="ru-RU"/>
        </w:rPr>
        <w:t>7</w:t>
      </w:r>
      <w:r w:rsidR="0012525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56D8C">
        <w:rPr>
          <w:rFonts w:ascii="Times New Roman" w:hAnsi="Times New Roman"/>
          <w:sz w:val="28"/>
          <w:szCs w:val="28"/>
          <w:lang w:val="ru-RU"/>
        </w:rPr>
        <w:t>11</w:t>
      </w:r>
      <w:r w:rsidR="00EB5C4A" w:rsidRPr="00E6285F">
        <w:rPr>
          <w:rFonts w:ascii="Times New Roman" w:hAnsi="Times New Roman"/>
          <w:sz w:val="28"/>
          <w:szCs w:val="28"/>
          <w:lang w:val="ru-RU"/>
        </w:rPr>
        <w:t>].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 xml:space="preserve"> Известно, что урожайность риса, как и других зерновых культур, зависит от многих генетических и средовых факторов</w:t>
      </w:r>
      <w:r>
        <w:rPr>
          <w:rFonts w:ascii="Times New Roman" w:hAnsi="Times New Roman"/>
          <w:sz w:val="28"/>
          <w:szCs w:val="28"/>
          <w:lang w:val="ru-RU"/>
        </w:rPr>
        <w:t>. Она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 xml:space="preserve"> обусловлена такими показателями, как количество метелок на единице площади, массы зерновки и др. </w:t>
      </w:r>
      <w:r>
        <w:rPr>
          <w:rFonts w:ascii="Times New Roman" w:hAnsi="Times New Roman"/>
          <w:sz w:val="28"/>
          <w:szCs w:val="28"/>
          <w:lang w:val="ru-RU"/>
        </w:rPr>
        <w:t>Исследователи считают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>, что одним из значимых показателей для отбора растений с целью повышения их урожайности является количество зерен в метелке риса [</w:t>
      </w:r>
      <w:r w:rsidR="00D6129B">
        <w:rPr>
          <w:rFonts w:ascii="Times New Roman" w:hAnsi="Times New Roman"/>
          <w:sz w:val="28"/>
          <w:szCs w:val="28"/>
          <w:lang w:val="ru-RU"/>
        </w:rPr>
        <w:t>3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6129B">
        <w:rPr>
          <w:rFonts w:ascii="Times New Roman" w:hAnsi="Times New Roman"/>
          <w:sz w:val="28"/>
          <w:szCs w:val="28"/>
          <w:lang w:val="ru-RU"/>
        </w:rPr>
        <w:t>13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6129B">
        <w:rPr>
          <w:rFonts w:ascii="Times New Roman" w:hAnsi="Times New Roman"/>
          <w:sz w:val="28"/>
          <w:szCs w:val="28"/>
          <w:lang w:val="ru-RU"/>
        </w:rPr>
        <w:t>14</w:t>
      </w:r>
      <w:r w:rsidR="00F06F85" w:rsidRPr="00E6285F">
        <w:rPr>
          <w:rFonts w:ascii="Times New Roman" w:hAnsi="Times New Roman"/>
          <w:sz w:val="28"/>
          <w:szCs w:val="28"/>
          <w:lang w:val="ru-RU"/>
        </w:rPr>
        <w:t>].</w:t>
      </w:r>
    </w:p>
    <w:p w:rsidR="005735EF" w:rsidRPr="00E6285F" w:rsidRDefault="00F846A4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Получая высокий урожай</w:t>
      </w:r>
      <w:r w:rsidR="00A0477D" w:rsidRPr="00E6285F">
        <w:rPr>
          <w:rFonts w:ascii="Times New Roman" w:hAnsi="Times New Roman"/>
          <w:sz w:val="28"/>
          <w:szCs w:val="28"/>
          <w:lang w:val="ru-RU"/>
        </w:rPr>
        <w:t>, важно произ</w:t>
      </w:r>
      <w:r w:rsidR="00E6090B" w:rsidRPr="00E6285F">
        <w:rPr>
          <w:rFonts w:ascii="Times New Roman" w:hAnsi="Times New Roman"/>
          <w:sz w:val="28"/>
          <w:szCs w:val="28"/>
          <w:lang w:val="ru-RU"/>
        </w:rPr>
        <w:t>водить семена хорошего качества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E6090B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Семена должны иметь высокие показатели</w:t>
      </w:r>
      <w:r w:rsidR="00E4595E">
        <w:rPr>
          <w:rFonts w:ascii="Times New Roman" w:hAnsi="Times New Roman"/>
          <w:sz w:val="28"/>
          <w:szCs w:val="28"/>
          <w:lang w:val="ru-RU"/>
        </w:rPr>
        <w:t xml:space="preserve"> энергии</w:t>
      </w:r>
      <w:r w:rsidR="00A0477D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CE1" w:rsidRPr="00E6285F">
        <w:rPr>
          <w:rFonts w:ascii="Times New Roman" w:hAnsi="Times New Roman"/>
          <w:sz w:val="28"/>
          <w:szCs w:val="28"/>
          <w:lang w:val="ru-RU"/>
        </w:rPr>
        <w:t>прорастания</w:t>
      </w:r>
      <w:r w:rsidR="00E4595E">
        <w:rPr>
          <w:rFonts w:ascii="Times New Roman" w:hAnsi="Times New Roman"/>
          <w:sz w:val="28"/>
          <w:szCs w:val="28"/>
          <w:lang w:val="ru-RU"/>
        </w:rPr>
        <w:t xml:space="preserve">, всхожести </w:t>
      </w:r>
      <w:r w:rsidR="00E4595E" w:rsidRPr="00E6285F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E4595E">
        <w:rPr>
          <w:rFonts w:ascii="Times New Roman" w:hAnsi="Times New Roman"/>
          <w:sz w:val="28"/>
          <w:szCs w:val="28"/>
          <w:lang w:val="ru-RU"/>
        </w:rPr>
        <w:t xml:space="preserve">силы роста </w:t>
      </w:r>
      <w:r w:rsidR="00806CE1" w:rsidRPr="00E6285F">
        <w:rPr>
          <w:rFonts w:ascii="Times New Roman" w:hAnsi="Times New Roman"/>
          <w:sz w:val="28"/>
          <w:szCs w:val="28"/>
          <w:lang w:val="ru-RU"/>
        </w:rPr>
        <w:t>семян</w:t>
      </w:r>
      <w:r w:rsidR="00A0477D" w:rsidRPr="00E6285F">
        <w:rPr>
          <w:rFonts w:ascii="Times New Roman" w:hAnsi="Times New Roman"/>
          <w:sz w:val="28"/>
          <w:szCs w:val="28"/>
          <w:lang w:val="ru-RU"/>
        </w:rPr>
        <w:t>.</w:t>
      </w:r>
    </w:p>
    <w:p w:rsidR="0012525A" w:rsidRDefault="00806CE1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sz w:val="28"/>
          <w:szCs w:val="28"/>
          <w:lang w:val="ru-RU"/>
        </w:rPr>
        <w:t>Энерг</w:t>
      </w:r>
      <w:r w:rsidR="001529E6" w:rsidRPr="00E6285F">
        <w:rPr>
          <w:rFonts w:ascii="Times New Roman" w:hAnsi="Times New Roman"/>
          <w:sz w:val="28"/>
          <w:szCs w:val="28"/>
          <w:lang w:val="ru-RU"/>
        </w:rPr>
        <w:t>ия прорастания семян показывает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 способность быстро и дружно прорастать в оптимальных условиях. Определение энергии прорастания очень важно для оценки качества семян и поэтому этот показатель широко используется в семеноводческой практике</w:t>
      </w:r>
      <w:r w:rsidR="00DA01DA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285F">
        <w:rPr>
          <w:rFonts w:ascii="Times New Roman" w:hAnsi="Times New Roman"/>
          <w:sz w:val="28"/>
          <w:szCs w:val="28"/>
          <w:lang w:val="ru-RU"/>
        </w:rPr>
        <w:t>[</w:t>
      </w:r>
      <w:r w:rsidR="00DA01DA" w:rsidRPr="00E6285F">
        <w:rPr>
          <w:rFonts w:ascii="Times New Roman" w:hAnsi="Times New Roman"/>
          <w:sz w:val="28"/>
          <w:szCs w:val="28"/>
          <w:lang w:val="ru-RU"/>
        </w:rPr>
        <w:t>1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]. </w:t>
      </w:r>
      <w:r w:rsidR="005735EF" w:rsidRPr="00E6285F">
        <w:rPr>
          <w:rFonts w:ascii="Times New Roman" w:hAnsi="Times New Roman"/>
          <w:sz w:val="28"/>
          <w:szCs w:val="28"/>
          <w:lang w:val="ru-RU"/>
        </w:rPr>
        <w:t xml:space="preserve">Всхожесть характеризует способность семян образовывать нормально развитые растения </w:t>
      </w:r>
      <w:r w:rsidR="00D6129B">
        <w:rPr>
          <w:rFonts w:ascii="Times New Roman" w:hAnsi="Times New Roman"/>
          <w:sz w:val="28"/>
          <w:szCs w:val="28"/>
          <w:lang w:val="ru-RU"/>
        </w:rPr>
        <w:t>[10</w:t>
      </w:r>
      <w:r w:rsidR="00DA01DA" w:rsidRPr="00E6285F">
        <w:rPr>
          <w:rFonts w:ascii="Times New Roman" w:hAnsi="Times New Roman"/>
          <w:sz w:val="28"/>
          <w:szCs w:val="28"/>
          <w:lang w:val="ru-RU"/>
        </w:rPr>
        <w:t>]</w:t>
      </w:r>
      <w:r w:rsidR="005735EF" w:rsidRPr="00E6285F">
        <w:rPr>
          <w:rFonts w:ascii="Times New Roman" w:hAnsi="Times New Roman"/>
          <w:sz w:val="28"/>
          <w:szCs w:val="28"/>
          <w:lang w:val="ru-RU"/>
        </w:rPr>
        <w:t xml:space="preserve">. Ее выражают в процентах нормально проросших семян к общему числу их во взятой пробе. Всхожесть семян имеет прямую и достаточно высокую связь с урожайностью посевов риса </w:t>
      </w:r>
      <w:r w:rsidR="00D6129B">
        <w:rPr>
          <w:rFonts w:ascii="Times New Roman" w:hAnsi="Times New Roman"/>
          <w:sz w:val="28"/>
          <w:szCs w:val="28"/>
          <w:lang w:val="ru-RU"/>
        </w:rPr>
        <w:t>[9</w:t>
      </w:r>
      <w:r w:rsidR="00DA01DA" w:rsidRPr="00E6285F">
        <w:rPr>
          <w:rFonts w:ascii="Times New Roman" w:hAnsi="Times New Roman"/>
          <w:sz w:val="28"/>
          <w:szCs w:val="28"/>
          <w:lang w:val="ru-RU"/>
        </w:rPr>
        <w:t>]</w:t>
      </w:r>
      <w:r w:rsidR="005735EF" w:rsidRPr="00E6285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4595E" w:rsidRPr="00E4595E" w:rsidRDefault="00E4595E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E4595E">
        <w:rPr>
          <w:rFonts w:ascii="Times New Roman" w:hAnsi="Times New Roman"/>
          <w:sz w:val="28"/>
          <w:szCs w:val="28"/>
        </w:rPr>
        <w:t>По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физиологии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прорастания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семена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риса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отличаются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от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семян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других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культур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. </w:t>
      </w:r>
      <w:r w:rsidR="0012525A">
        <w:rPr>
          <w:rFonts w:ascii="Times New Roman" w:hAnsi="Times New Roman"/>
          <w:sz w:val="28"/>
          <w:szCs w:val="28"/>
          <w:lang w:val="ru-RU"/>
        </w:rPr>
        <w:t>О</w:t>
      </w:r>
      <w:proofErr w:type="spellStart"/>
      <w:r w:rsidRPr="00E4595E">
        <w:rPr>
          <w:rFonts w:ascii="Times New Roman" w:hAnsi="Times New Roman"/>
          <w:sz w:val="28"/>
          <w:szCs w:val="28"/>
        </w:rPr>
        <w:t>ни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могут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прорасти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при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отсутствии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595E">
        <w:rPr>
          <w:rFonts w:ascii="Times New Roman" w:hAnsi="Times New Roman"/>
          <w:sz w:val="28"/>
          <w:szCs w:val="28"/>
        </w:rPr>
        <w:t>кислорода</w:t>
      </w:r>
      <w:proofErr w:type="spellEnd"/>
      <w:r w:rsidRPr="00E4595E">
        <w:rPr>
          <w:rFonts w:ascii="Times New Roman" w:hAnsi="Times New Roman"/>
          <w:sz w:val="28"/>
          <w:szCs w:val="28"/>
        </w:rPr>
        <w:t xml:space="preserve">, </w:t>
      </w:r>
      <w:r w:rsidR="0012525A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 xml:space="preserve">оэтому рис может давать всходы из-под слоя воды </w:t>
      </w:r>
      <w:r w:rsidR="00D6129B">
        <w:rPr>
          <w:rFonts w:ascii="Times New Roman" w:hAnsi="Times New Roman"/>
          <w:sz w:val="28"/>
          <w:szCs w:val="28"/>
          <w:lang w:val="ru-RU"/>
        </w:rPr>
        <w:t>[3</w:t>
      </w:r>
      <w:r w:rsidRPr="00E4595E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2334D" w:rsidRPr="00E6285F" w:rsidRDefault="00F5632F" w:rsidP="00060B1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E6285F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="00B2334D" w:rsidRPr="00E6285F">
        <w:rPr>
          <w:rFonts w:ascii="Times New Roman" w:hAnsi="Times New Roman"/>
          <w:b/>
          <w:sz w:val="28"/>
          <w:szCs w:val="28"/>
          <w:lang w:val="ru-RU"/>
        </w:rPr>
        <w:t xml:space="preserve"> исследований </w:t>
      </w:r>
      <w:r w:rsidR="004146BA">
        <w:rPr>
          <w:rFonts w:ascii="Times New Roman" w:hAnsi="Times New Roman"/>
          <w:sz w:val="28"/>
          <w:szCs w:val="28"/>
          <w:lang w:val="ru-RU"/>
        </w:rPr>
        <w:t>–</w:t>
      </w:r>
      <w:r w:rsidR="00BB3B84" w:rsidRPr="00E6285F">
        <w:rPr>
          <w:rFonts w:ascii="Times New Roman" w:hAnsi="Times New Roman"/>
          <w:sz w:val="28"/>
          <w:szCs w:val="28"/>
          <w:lang w:val="ru-RU"/>
        </w:rPr>
        <w:t xml:space="preserve"> изуче</w:t>
      </w:r>
      <w:r w:rsidR="00E4595E">
        <w:rPr>
          <w:rFonts w:ascii="Times New Roman" w:hAnsi="Times New Roman"/>
          <w:sz w:val="28"/>
          <w:szCs w:val="28"/>
          <w:lang w:val="ru-RU"/>
        </w:rPr>
        <w:t>ние продуктивности</w:t>
      </w:r>
      <w:r w:rsidR="004146BA">
        <w:rPr>
          <w:rFonts w:ascii="Times New Roman" w:hAnsi="Times New Roman"/>
          <w:sz w:val="28"/>
          <w:szCs w:val="28"/>
          <w:lang w:val="ru-RU"/>
        </w:rPr>
        <w:t xml:space="preserve"> и качества семян ра</w:t>
      </w:r>
      <w:r w:rsidR="00BB3B84" w:rsidRPr="00E6285F">
        <w:rPr>
          <w:rFonts w:ascii="Times New Roman" w:hAnsi="Times New Roman"/>
          <w:sz w:val="28"/>
          <w:szCs w:val="28"/>
          <w:lang w:val="ru-RU"/>
        </w:rPr>
        <w:t xml:space="preserve">ннеспелых сортов </w:t>
      </w:r>
      <w:r w:rsidR="004146BA">
        <w:rPr>
          <w:rFonts w:ascii="Times New Roman" w:hAnsi="Times New Roman"/>
          <w:sz w:val="28"/>
          <w:szCs w:val="28"/>
          <w:lang w:val="ru-RU"/>
        </w:rPr>
        <w:t xml:space="preserve">риса </w:t>
      </w:r>
      <w:r w:rsidR="00BB3B84" w:rsidRPr="00E6285F">
        <w:rPr>
          <w:rFonts w:ascii="Times New Roman" w:hAnsi="Times New Roman"/>
          <w:sz w:val="28"/>
          <w:szCs w:val="28"/>
          <w:lang w:val="ru-RU"/>
        </w:rPr>
        <w:t>при различных режимах затопления.</w:t>
      </w:r>
    </w:p>
    <w:p w:rsidR="00C36579" w:rsidRDefault="00E4595E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Материал и м</w:t>
      </w:r>
      <w:r w:rsidR="00055169" w:rsidRPr="00E6285F">
        <w:rPr>
          <w:rFonts w:ascii="Times New Roman" w:hAnsi="Times New Roman"/>
          <w:b/>
          <w:sz w:val="28"/>
          <w:szCs w:val="28"/>
          <w:lang w:val="ru-RU"/>
        </w:rPr>
        <w:t>етодика</w:t>
      </w:r>
      <w:r w:rsidR="00060B1F">
        <w:rPr>
          <w:rFonts w:ascii="Times New Roman" w:hAnsi="Times New Roman"/>
          <w:b/>
          <w:sz w:val="28"/>
          <w:szCs w:val="28"/>
          <w:lang w:val="ru-RU"/>
        </w:rPr>
        <w:t xml:space="preserve"> исследований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7FEB" w:rsidRPr="00E6285F">
        <w:rPr>
          <w:rFonts w:ascii="Times New Roman" w:hAnsi="Times New Roman"/>
          <w:sz w:val="28"/>
          <w:szCs w:val="28"/>
          <w:lang w:val="ru-RU"/>
        </w:rPr>
        <w:t xml:space="preserve">Объектом исследований служили 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раннеспелые </w:t>
      </w:r>
      <w:r w:rsidR="00A77FEB" w:rsidRPr="00E6285F">
        <w:rPr>
          <w:rFonts w:ascii="Times New Roman" w:hAnsi="Times New Roman"/>
          <w:sz w:val="28"/>
          <w:szCs w:val="28"/>
          <w:lang w:val="ru-RU"/>
        </w:rPr>
        <w:t>сорта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 риса Азовский и Спринт, а также</w:t>
      </w:r>
      <w:r w:rsidR="00A77FEB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77FEB" w:rsidRPr="00E6285F">
        <w:rPr>
          <w:rFonts w:ascii="Times New Roman" w:hAnsi="Times New Roman"/>
          <w:sz w:val="28"/>
          <w:szCs w:val="28"/>
          <w:lang w:val="ru-RU"/>
        </w:rPr>
        <w:t>Рапан</w:t>
      </w:r>
      <w:proofErr w:type="spellEnd"/>
      <w:r w:rsidR="00A77FEB">
        <w:rPr>
          <w:rFonts w:ascii="Times New Roman" w:hAnsi="Times New Roman"/>
          <w:sz w:val="28"/>
          <w:szCs w:val="28"/>
          <w:lang w:val="ru-RU"/>
        </w:rPr>
        <w:t>,</w:t>
      </w:r>
      <w:r w:rsidR="00A77FEB" w:rsidRPr="00E6285F">
        <w:rPr>
          <w:rFonts w:ascii="Times New Roman" w:hAnsi="Times New Roman"/>
          <w:sz w:val="28"/>
          <w:szCs w:val="28"/>
          <w:lang w:val="ru-RU"/>
        </w:rPr>
        <w:t xml:space="preserve"> взятый в качестве стандарта. 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Опыт закладывали в 2019-2020 гг. в лизиметрах </w:t>
      </w:r>
      <w:r w:rsidR="003408E9" w:rsidRPr="00E6285F">
        <w:rPr>
          <w:rFonts w:ascii="Times New Roman" w:hAnsi="Times New Roman"/>
          <w:sz w:val="28"/>
          <w:szCs w:val="28"/>
          <w:lang w:val="ru-RU"/>
        </w:rPr>
        <w:t xml:space="preserve">на вегетационной площадке </w:t>
      </w:r>
      <w:r w:rsidR="00A77FEB">
        <w:rPr>
          <w:rFonts w:ascii="Times New Roman" w:hAnsi="Times New Roman"/>
          <w:sz w:val="28"/>
          <w:szCs w:val="28"/>
          <w:lang w:val="ru-RU"/>
        </w:rPr>
        <w:t>к</w:t>
      </w:r>
      <w:r w:rsidR="003408E9" w:rsidRPr="00E6285F">
        <w:rPr>
          <w:rFonts w:ascii="Times New Roman" w:hAnsi="Times New Roman"/>
          <w:sz w:val="28"/>
          <w:szCs w:val="28"/>
          <w:lang w:val="ru-RU"/>
        </w:rPr>
        <w:t>афедры генетики, селекции и семеноводства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 Кубанского ГАУ по принятой методике </w:t>
      </w:r>
      <w:r w:rsidR="00A77FEB" w:rsidRPr="00A77FEB">
        <w:rPr>
          <w:rFonts w:ascii="Times New Roman" w:hAnsi="Times New Roman"/>
          <w:sz w:val="28"/>
          <w:szCs w:val="28"/>
          <w:lang w:val="ru-RU"/>
        </w:rPr>
        <w:t>[</w:t>
      </w:r>
      <w:r w:rsidR="00D6129B">
        <w:rPr>
          <w:rFonts w:ascii="Times New Roman" w:hAnsi="Times New Roman"/>
          <w:sz w:val="28"/>
          <w:szCs w:val="28"/>
          <w:lang w:val="ru-RU"/>
        </w:rPr>
        <w:t>8</w:t>
      </w:r>
      <w:r w:rsidR="00A77FEB" w:rsidRPr="00A77FEB">
        <w:rPr>
          <w:rFonts w:ascii="Times New Roman" w:hAnsi="Times New Roman"/>
          <w:sz w:val="28"/>
          <w:szCs w:val="28"/>
          <w:lang w:val="ru-RU"/>
        </w:rPr>
        <w:t>]</w:t>
      </w:r>
      <w:r w:rsidR="00A77FEB">
        <w:rPr>
          <w:rFonts w:ascii="Times New Roman" w:hAnsi="Times New Roman"/>
          <w:sz w:val="28"/>
          <w:szCs w:val="28"/>
          <w:lang w:val="ru-RU"/>
        </w:rPr>
        <w:t>. Сорта выращивали при двух уровнях слоя воды</w:t>
      </w:r>
      <w:r w:rsidR="003408E9" w:rsidRPr="00E6285F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31CCE" w:rsidRPr="00E6285F">
        <w:rPr>
          <w:rFonts w:ascii="Times New Roman" w:hAnsi="Times New Roman"/>
          <w:sz w:val="28"/>
          <w:szCs w:val="28"/>
          <w:lang w:val="ru-RU"/>
        </w:rPr>
        <w:t>5</w:t>
      </w:r>
      <w:r w:rsidR="003408E9" w:rsidRPr="00E6285F">
        <w:rPr>
          <w:rFonts w:ascii="Times New Roman" w:hAnsi="Times New Roman"/>
          <w:sz w:val="28"/>
          <w:szCs w:val="28"/>
          <w:lang w:val="ru-RU"/>
        </w:rPr>
        <w:t xml:space="preserve"> и 15 см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, который создавали после появления </w:t>
      </w:r>
      <w:proofErr w:type="spellStart"/>
      <w:r w:rsidR="00A77FEB">
        <w:rPr>
          <w:rFonts w:ascii="Times New Roman" w:hAnsi="Times New Roman"/>
          <w:sz w:val="28"/>
          <w:szCs w:val="28"/>
          <w:lang w:val="ru-RU"/>
        </w:rPr>
        <w:t>колеоптиля</w:t>
      </w:r>
      <w:proofErr w:type="spellEnd"/>
      <w:r w:rsidR="00A77FEB">
        <w:rPr>
          <w:rFonts w:ascii="Times New Roman" w:hAnsi="Times New Roman"/>
          <w:sz w:val="28"/>
          <w:szCs w:val="28"/>
          <w:lang w:val="ru-RU"/>
        </w:rPr>
        <w:t xml:space="preserve"> на поверхности почвы</w:t>
      </w:r>
      <w:r w:rsidR="00C36579">
        <w:rPr>
          <w:rFonts w:ascii="Times New Roman" w:hAnsi="Times New Roman"/>
          <w:sz w:val="28"/>
          <w:szCs w:val="28"/>
          <w:lang w:val="ru-RU"/>
        </w:rPr>
        <w:t xml:space="preserve"> (рисунок 1)</w:t>
      </w:r>
      <w:r w:rsidR="00A77FEB">
        <w:rPr>
          <w:rFonts w:ascii="Times New Roman" w:hAnsi="Times New Roman"/>
          <w:sz w:val="28"/>
          <w:szCs w:val="28"/>
          <w:lang w:val="ru-RU"/>
        </w:rPr>
        <w:t>.</w:t>
      </w:r>
      <w:r w:rsidR="003408E9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2525A" w:rsidRDefault="0012525A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2525A">
        <w:rPr>
          <w:rFonts w:ascii="Times New Roman" w:hAnsi="Times New Roman"/>
          <w:sz w:val="28"/>
          <w:szCs w:val="28"/>
          <w:lang w:val="ru-RU"/>
        </w:rPr>
        <w:t xml:space="preserve">В течение вегетационного периода проводили фенологические наблюдения. Для определения темпов роста через каждые 5 дней измеряли высоту растений. В фазе выметывания определяли также длину, ширину и </w:t>
      </w:r>
      <w:r w:rsidRPr="0012525A">
        <w:rPr>
          <w:rFonts w:ascii="Times New Roman" w:hAnsi="Times New Roman"/>
          <w:sz w:val="28"/>
          <w:szCs w:val="28"/>
          <w:lang w:val="ru-RU"/>
        </w:rPr>
        <w:lastRenderedPageBreak/>
        <w:t>площадь листьев. В фазе полной спелости растения убирали с корнем, подсушивали и проводили биометрический анализ.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81"/>
        <w:gridCol w:w="5623"/>
      </w:tblGrid>
      <w:tr w:rsidR="00C36579" w:rsidRPr="00593364" w:rsidTr="00F72758">
        <w:trPr>
          <w:trHeight w:val="5661"/>
        </w:trPr>
        <w:tc>
          <w:tcPr>
            <w:tcW w:w="3852" w:type="dxa"/>
            <w:shd w:val="clear" w:color="auto" w:fill="auto"/>
          </w:tcPr>
          <w:p w:rsidR="00C36579" w:rsidRPr="00593364" w:rsidRDefault="009F6F12" w:rsidP="00F727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364">
              <w:rPr>
                <w:rFonts w:ascii="Times New Roman" w:hAnsi="Times New Roman"/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324100" cy="3441700"/>
                  <wp:effectExtent l="0" t="0" r="0" b="6350"/>
                  <wp:wrapSquare wrapText="right"/>
                  <wp:docPr id="11" name="Рисунок 11" descr="screenshot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creenshot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344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4" w:type="dxa"/>
            <w:shd w:val="clear" w:color="auto" w:fill="auto"/>
          </w:tcPr>
          <w:p w:rsidR="00C36579" w:rsidRPr="00593364" w:rsidRDefault="009F6F12" w:rsidP="00F727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364">
              <w:rPr>
                <w:noProof/>
                <w:lang w:val="ru-RU" w:eastAsia="ru-RU"/>
              </w:rPr>
              <w:drawing>
                <wp:inline distT="0" distB="0" distL="0" distR="0">
                  <wp:extent cx="3524250" cy="3457575"/>
                  <wp:effectExtent l="0" t="0" r="0" b="9525"/>
                  <wp:docPr id="1" name="Picture 2" descr="C:\Users\REG\Pictures\riz\kubgau\DSC0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EG\Pictures\riz\kubgau\DSC00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345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579" w:rsidRPr="00593364" w:rsidTr="00F72758">
        <w:tc>
          <w:tcPr>
            <w:tcW w:w="3852" w:type="dxa"/>
            <w:shd w:val="clear" w:color="auto" w:fill="auto"/>
          </w:tcPr>
          <w:p w:rsidR="00C36579" w:rsidRPr="00593364" w:rsidRDefault="00C36579" w:rsidP="00F727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364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724" w:type="dxa"/>
            <w:shd w:val="clear" w:color="auto" w:fill="auto"/>
          </w:tcPr>
          <w:p w:rsidR="00C36579" w:rsidRPr="00593364" w:rsidRDefault="00C36579" w:rsidP="00F727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3364"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</w:p>
        </w:tc>
      </w:tr>
      <w:tr w:rsidR="00C36579" w:rsidRPr="00593364" w:rsidTr="00F72758">
        <w:tc>
          <w:tcPr>
            <w:tcW w:w="9576" w:type="dxa"/>
            <w:gridSpan w:val="2"/>
            <w:shd w:val="clear" w:color="auto" w:fill="auto"/>
          </w:tcPr>
          <w:p w:rsidR="00C36579" w:rsidRPr="00593364" w:rsidRDefault="002C7ABF" w:rsidP="00F7275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Рисунок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.</w:t>
            </w:r>
            <w:r w:rsidR="00C36579" w:rsidRPr="005933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Посев риса в лизиметре (а); Рис в фазе выметывания (б)</w:t>
            </w:r>
          </w:p>
        </w:tc>
      </w:tr>
    </w:tbl>
    <w:p w:rsidR="0012525A" w:rsidRDefault="0012525A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055169" w:rsidRDefault="003408E9" w:rsidP="00060B1F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sz w:val="28"/>
          <w:szCs w:val="28"/>
          <w:lang w:val="ru-RU"/>
        </w:rPr>
        <w:t>В течение вегетационного периода проводили фенологические наблюдения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. Для определения темпов роста </w:t>
      </w:r>
      <w:r w:rsidRPr="00E6285F">
        <w:rPr>
          <w:rFonts w:ascii="Times New Roman" w:hAnsi="Times New Roman"/>
          <w:sz w:val="28"/>
          <w:szCs w:val="28"/>
          <w:lang w:val="ru-RU"/>
        </w:rPr>
        <w:t>через каждые 5 дней измеряли высоту растений</w:t>
      </w:r>
      <w:r w:rsidR="00A77FEB">
        <w:rPr>
          <w:rFonts w:ascii="Times New Roman" w:hAnsi="Times New Roman"/>
          <w:sz w:val="28"/>
          <w:szCs w:val="28"/>
          <w:lang w:val="ru-RU"/>
        </w:rPr>
        <w:t>.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В фазе выметывания </w:t>
      </w:r>
      <w:r w:rsidR="00F7289D">
        <w:rPr>
          <w:rFonts w:ascii="Times New Roman" w:hAnsi="Times New Roman"/>
          <w:sz w:val="28"/>
          <w:szCs w:val="28"/>
          <w:lang w:val="ru-RU"/>
        </w:rPr>
        <w:t>определяли</w:t>
      </w:r>
      <w:r w:rsidR="00A77FE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285F">
        <w:rPr>
          <w:rFonts w:ascii="Times New Roman" w:hAnsi="Times New Roman"/>
          <w:sz w:val="28"/>
          <w:szCs w:val="28"/>
          <w:lang w:val="ru-RU"/>
        </w:rPr>
        <w:t>также длину</w:t>
      </w:r>
      <w:r w:rsidR="00F7289D">
        <w:rPr>
          <w:rFonts w:ascii="Times New Roman" w:hAnsi="Times New Roman"/>
          <w:sz w:val="28"/>
          <w:szCs w:val="28"/>
          <w:lang w:val="ru-RU"/>
        </w:rPr>
        <w:t>,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 ширину </w:t>
      </w:r>
      <w:r w:rsidR="00F7289D">
        <w:rPr>
          <w:rFonts w:ascii="Times New Roman" w:hAnsi="Times New Roman"/>
          <w:sz w:val="28"/>
          <w:szCs w:val="28"/>
          <w:lang w:val="ru-RU"/>
        </w:rPr>
        <w:t xml:space="preserve">и площадь </w:t>
      </w:r>
      <w:r w:rsidR="004146BA" w:rsidRPr="00E6285F">
        <w:rPr>
          <w:rFonts w:ascii="Times New Roman" w:hAnsi="Times New Roman"/>
          <w:sz w:val="28"/>
          <w:szCs w:val="28"/>
          <w:lang w:val="ru-RU"/>
        </w:rPr>
        <w:t>листьев</w:t>
      </w:r>
      <w:r w:rsidR="00F7289D">
        <w:rPr>
          <w:rFonts w:ascii="Times New Roman" w:hAnsi="Times New Roman"/>
          <w:sz w:val="28"/>
          <w:szCs w:val="28"/>
          <w:lang w:val="ru-RU"/>
        </w:rPr>
        <w:t>. В фазе полной спелости растения убирали с корнем</w:t>
      </w:r>
      <w:r w:rsidR="004146BA" w:rsidRPr="00E6285F">
        <w:rPr>
          <w:rFonts w:ascii="Times New Roman" w:hAnsi="Times New Roman"/>
          <w:sz w:val="28"/>
          <w:szCs w:val="28"/>
          <w:lang w:val="ru-RU"/>
        </w:rPr>
        <w:t>,</w:t>
      </w:r>
      <w:r w:rsidR="00F7289D">
        <w:rPr>
          <w:rFonts w:ascii="Times New Roman" w:hAnsi="Times New Roman"/>
          <w:sz w:val="28"/>
          <w:szCs w:val="28"/>
          <w:lang w:val="ru-RU"/>
        </w:rPr>
        <w:t xml:space="preserve"> подсушивали</w:t>
      </w:r>
      <w:r w:rsidR="00390B18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89D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A20EBA" w:rsidRPr="00E6285F">
        <w:rPr>
          <w:rFonts w:ascii="Times New Roman" w:hAnsi="Times New Roman"/>
          <w:sz w:val="28"/>
          <w:szCs w:val="28"/>
          <w:lang w:val="ru-RU"/>
        </w:rPr>
        <w:t>пров</w:t>
      </w:r>
      <w:r w:rsidR="00F7289D">
        <w:rPr>
          <w:rFonts w:ascii="Times New Roman" w:hAnsi="Times New Roman"/>
          <w:sz w:val="28"/>
          <w:szCs w:val="28"/>
          <w:lang w:val="ru-RU"/>
        </w:rPr>
        <w:t>одили</w:t>
      </w:r>
      <w:r w:rsidR="00A20EBA" w:rsidRPr="00E6285F">
        <w:rPr>
          <w:rFonts w:ascii="Times New Roman" w:hAnsi="Times New Roman"/>
          <w:sz w:val="28"/>
          <w:szCs w:val="28"/>
          <w:lang w:val="ru-RU"/>
        </w:rPr>
        <w:t xml:space="preserve"> биометрический анализ.</w:t>
      </w:r>
      <w:r w:rsidR="00F7289D">
        <w:rPr>
          <w:rFonts w:ascii="Times New Roman" w:hAnsi="Times New Roman"/>
          <w:sz w:val="28"/>
          <w:szCs w:val="28"/>
          <w:lang w:val="ru-RU"/>
        </w:rPr>
        <w:t xml:space="preserve"> Полученные семена изучали в лаборатории. </w:t>
      </w:r>
      <w:r w:rsidR="00A20EBA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89D">
        <w:rPr>
          <w:rFonts w:ascii="Times New Roman" w:hAnsi="Times New Roman"/>
          <w:sz w:val="28"/>
          <w:szCs w:val="28"/>
          <w:lang w:val="ru-RU"/>
        </w:rPr>
        <w:t>В</w:t>
      </w:r>
      <w:r w:rsidR="00F7289D" w:rsidRPr="00E6285F">
        <w:rPr>
          <w:rFonts w:ascii="Times New Roman" w:hAnsi="Times New Roman"/>
          <w:sz w:val="28"/>
          <w:szCs w:val="28"/>
          <w:lang w:val="ru-RU"/>
        </w:rPr>
        <w:t xml:space="preserve"> термостате при температуре 27-28</w:t>
      </w:r>
      <w:r w:rsidR="00F7289D">
        <w:rPr>
          <w:rFonts w:ascii="Times New Roman" w:hAnsi="Times New Roman"/>
          <w:sz w:val="28"/>
          <w:szCs w:val="28"/>
          <w:lang w:val="ru-RU"/>
        </w:rPr>
        <w:t> </w:t>
      </w:r>
      <w:r w:rsidR="00F7289D" w:rsidRPr="00E6285F">
        <w:rPr>
          <w:rFonts w:ascii="Times New Roman" w:hAnsi="Times New Roman"/>
          <w:sz w:val="28"/>
          <w:szCs w:val="28"/>
          <w:lang w:val="ru-RU"/>
        </w:rPr>
        <w:t xml:space="preserve">°С </w:t>
      </w:r>
      <w:r w:rsidR="00C31CCE" w:rsidRPr="00E6285F">
        <w:rPr>
          <w:rFonts w:ascii="Times New Roman" w:hAnsi="Times New Roman"/>
          <w:sz w:val="28"/>
          <w:szCs w:val="28"/>
          <w:lang w:val="ru-RU"/>
        </w:rPr>
        <w:t>определ</w:t>
      </w:r>
      <w:r w:rsidR="00F7289D">
        <w:rPr>
          <w:rFonts w:ascii="Times New Roman" w:hAnsi="Times New Roman"/>
          <w:sz w:val="28"/>
          <w:szCs w:val="28"/>
          <w:lang w:val="ru-RU"/>
        </w:rPr>
        <w:t>яли</w:t>
      </w:r>
      <w:r w:rsidR="00C31CCE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89D">
        <w:rPr>
          <w:rFonts w:ascii="Times New Roman" w:hAnsi="Times New Roman"/>
          <w:sz w:val="28"/>
          <w:szCs w:val="28"/>
          <w:lang w:val="ru-RU"/>
        </w:rPr>
        <w:t>энергию прорастании и всхожесть. Семена помещали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146BA" w:rsidRPr="00E6285F">
        <w:rPr>
          <w:rFonts w:ascii="Times New Roman" w:hAnsi="Times New Roman"/>
          <w:sz w:val="28"/>
          <w:szCs w:val="28"/>
          <w:lang w:val="ru-RU"/>
        </w:rPr>
        <w:t>на фильтровальную бумагу,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 xml:space="preserve"> нарезанную полос</w:t>
      </w:r>
      <w:r w:rsidR="00F7289D">
        <w:rPr>
          <w:rFonts w:ascii="Times New Roman" w:hAnsi="Times New Roman"/>
          <w:sz w:val="28"/>
          <w:szCs w:val="28"/>
          <w:lang w:val="ru-RU"/>
        </w:rPr>
        <w:t>ами</w:t>
      </w:r>
      <w:r w:rsidR="00055169" w:rsidRPr="00E6285F">
        <w:rPr>
          <w:rFonts w:ascii="Times New Roman" w:hAnsi="Times New Roman"/>
          <w:sz w:val="28"/>
          <w:szCs w:val="28"/>
          <w:lang w:val="ru-RU"/>
        </w:rPr>
        <w:t xml:space="preserve"> 100 на 10 см с градуированной шкалой.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t xml:space="preserve"> У риса </w:t>
      </w:r>
      <w:r w:rsidR="00C31CCE" w:rsidRPr="00E6285F">
        <w:rPr>
          <w:rFonts w:ascii="Times New Roman" w:hAnsi="Times New Roman"/>
          <w:sz w:val="28"/>
          <w:szCs w:val="28"/>
          <w:lang w:val="ru-RU"/>
        </w:rPr>
        <w:t>энерги</w:t>
      </w:r>
      <w:r w:rsidR="00F7289D">
        <w:rPr>
          <w:rFonts w:ascii="Times New Roman" w:hAnsi="Times New Roman"/>
          <w:sz w:val="28"/>
          <w:szCs w:val="28"/>
          <w:lang w:val="ru-RU"/>
        </w:rPr>
        <w:t>ю</w:t>
      </w:r>
      <w:r w:rsidR="00C31CCE" w:rsidRPr="00E6285F">
        <w:rPr>
          <w:rFonts w:ascii="Times New Roman" w:hAnsi="Times New Roman"/>
          <w:sz w:val="28"/>
          <w:szCs w:val="28"/>
          <w:lang w:val="ru-RU"/>
        </w:rPr>
        <w:t xml:space="preserve"> прорастания 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t xml:space="preserve">определяют по количеству нормально проросших семян на 3-е сутки опыта и выражают в процентах к их общему числу в пробе. </w:t>
      </w:r>
      <w:r w:rsidR="00F7289D">
        <w:rPr>
          <w:rFonts w:ascii="Times New Roman" w:hAnsi="Times New Roman"/>
          <w:sz w:val="28"/>
          <w:szCs w:val="28"/>
          <w:lang w:val="ru-RU"/>
        </w:rPr>
        <w:t>Н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t>а 7-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lastRenderedPageBreak/>
        <w:t xml:space="preserve">е сутки опыта </w:t>
      </w:r>
      <w:r w:rsidR="00F7289D">
        <w:rPr>
          <w:rFonts w:ascii="Times New Roman" w:hAnsi="Times New Roman"/>
          <w:sz w:val="28"/>
          <w:szCs w:val="28"/>
          <w:lang w:val="ru-RU"/>
        </w:rPr>
        <w:t>проводят в</w:t>
      </w:r>
      <w:r w:rsidR="00F7289D" w:rsidRPr="00E6285F">
        <w:rPr>
          <w:rFonts w:ascii="Times New Roman" w:hAnsi="Times New Roman"/>
          <w:sz w:val="28"/>
          <w:szCs w:val="28"/>
          <w:lang w:val="ru-RU"/>
        </w:rPr>
        <w:t>торой подсчет</w:t>
      </w:r>
      <w:r w:rsidR="00F7289D">
        <w:rPr>
          <w:rFonts w:ascii="Times New Roman" w:hAnsi="Times New Roman"/>
          <w:sz w:val="28"/>
          <w:szCs w:val="28"/>
          <w:lang w:val="ru-RU"/>
        </w:rPr>
        <w:t>, определяя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146BA" w:rsidRPr="00E6285F">
        <w:rPr>
          <w:rFonts w:ascii="Times New Roman" w:hAnsi="Times New Roman"/>
          <w:sz w:val="28"/>
          <w:szCs w:val="28"/>
          <w:lang w:val="ru-RU"/>
        </w:rPr>
        <w:t>лабораторн</w:t>
      </w:r>
      <w:r w:rsidR="00F7289D">
        <w:rPr>
          <w:rFonts w:ascii="Times New Roman" w:hAnsi="Times New Roman"/>
          <w:sz w:val="28"/>
          <w:szCs w:val="28"/>
          <w:lang w:val="ru-RU"/>
        </w:rPr>
        <w:t>ую</w:t>
      </w:r>
      <w:r w:rsidR="004146BA" w:rsidRPr="00E6285F">
        <w:rPr>
          <w:rFonts w:ascii="Times New Roman" w:hAnsi="Times New Roman"/>
          <w:sz w:val="28"/>
          <w:szCs w:val="28"/>
          <w:lang w:val="ru-RU"/>
        </w:rPr>
        <w:t xml:space="preserve"> всхожесть</w:t>
      </w:r>
      <w:r w:rsidR="00D6129B">
        <w:rPr>
          <w:rFonts w:ascii="Times New Roman" w:hAnsi="Times New Roman"/>
          <w:sz w:val="28"/>
          <w:szCs w:val="28"/>
          <w:lang w:val="ru-RU"/>
        </w:rPr>
        <w:t xml:space="preserve"> семян</w:t>
      </w:r>
      <w:r w:rsidR="00D6129B" w:rsidRPr="00D6129B">
        <w:t xml:space="preserve"> </w:t>
      </w:r>
      <w:r w:rsidR="00D6129B" w:rsidRPr="00D6129B">
        <w:rPr>
          <w:rFonts w:ascii="Times New Roman" w:hAnsi="Times New Roman"/>
          <w:sz w:val="28"/>
          <w:szCs w:val="28"/>
          <w:lang w:val="ru-RU"/>
        </w:rPr>
        <w:t xml:space="preserve">[8]. </w:t>
      </w:r>
      <w:r w:rsidR="00B04004"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32EEA" w:rsidRDefault="00B2334D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b/>
          <w:sz w:val="28"/>
          <w:szCs w:val="28"/>
          <w:lang w:val="ru-RU"/>
        </w:rPr>
        <w:t>Результаты и обсуждение</w:t>
      </w:r>
      <w:r w:rsidR="00060B1F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="00C36579" w:rsidRPr="009C0AE1">
        <w:rPr>
          <w:rFonts w:ascii="Times New Roman" w:hAnsi="Times New Roman"/>
          <w:sz w:val="28"/>
          <w:szCs w:val="28"/>
          <w:lang w:val="ru-RU"/>
        </w:rPr>
        <w:t>При выращивании риса по</w:t>
      </w:r>
      <w:r w:rsidR="009C0AE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C0AE1">
        <w:rPr>
          <w:rFonts w:ascii="Times New Roman" w:hAnsi="Times New Roman"/>
          <w:sz w:val="28"/>
          <w:szCs w:val="28"/>
          <w:lang w:val="ru-RU"/>
        </w:rPr>
        <w:t>безгербицидной</w:t>
      </w:r>
      <w:proofErr w:type="spellEnd"/>
      <w:r w:rsidR="009C0AE1">
        <w:rPr>
          <w:rFonts w:ascii="Times New Roman" w:hAnsi="Times New Roman"/>
          <w:sz w:val="28"/>
          <w:szCs w:val="28"/>
          <w:lang w:val="ru-RU"/>
        </w:rPr>
        <w:t xml:space="preserve"> технологии, когда всходы получают из-под слоя воды, важно чтобы растения </w:t>
      </w:r>
      <w:r w:rsidR="006663DB">
        <w:rPr>
          <w:rFonts w:ascii="Times New Roman" w:hAnsi="Times New Roman"/>
          <w:sz w:val="28"/>
          <w:szCs w:val="28"/>
          <w:lang w:val="ru-RU"/>
        </w:rPr>
        <w:t xml:space="preserve">выращиваемых сортов </w:t>
      </w:r>
      <w:r w:rsidR="009C0AE1">
        <w:rPr>
          <w:rFonts w:ascii="Times New Roman" w:hAnsi="Times New Roman"/>
          <w:sz w:val="28"/>
          <w:szCs w:val="28"/>
          <w:lang w:val="ru-RU"/>
        </w:rPr>
        <w:t>быстро росли в первые фазы вегетации. Изучаемые сорта Азовский и Спринт обладают таким качеств</w:t>
      </w:r>
      <w:r w:rsidR="00FB44B9">
        <w:rPr>
          <w:rFonts w:ascii="Times New Roman" w:hAnsi="Times New Roman"/>
          <w:sz w:val="28"/>
          <w:szCs w:val="28"/>
          <w:lang w:val="ru-RU"/>
        </w:rPr>
        <w:t>ом. На рисунке 2 показано, что с</w:t>
      </w:r>
      <w:r w:rsidR="009C0AE1">
        <w:rPr>
          <w:rFonts w:ascii="Times New Roman" w:hAnsi="Times New Roman"/>
          <w:sz w:val="28"/>
          <w:szCs w:val="28"/>
          <w:lang w:val="ru-RU"/>
        </w:rPr>
        <w:t xml:space="preserve">орт Спринт при слое воды 15 см значительно превышает по высоте стандартный сорт </w:t>
      </w:r>
      <w:proofErr w:type="spellStart"/>
      <w:r w:rsidR="009C0AE1">
        <w:rPr>
          <w:rFonts w:ascii="Times New Roman" w:hAnsi="Times New Roman"/>
          <w:sz w:val="28"/>
          <w:szCs w:val="28"/>
          <w:lang w:val="ru-RU"/>
        </w:rPr>
        <w:t>Рапан</w:t>
      </w:r>
      <w:proofErr w:type="spellEnd"/>
      <w:r w:rsidR="009C0AE1">
        <w:rPr>
          <w:rFonts w:ascii="Times New Roman" w:hAnsi="Times New Roman"/>
          <w:sz w:val="28"/>
          <w:szCs w:val="28"/>
          <w:lang w:val="ru-RU"/>
        </w:rPr>
        <w:t xml:space="preserve">. Сорт Азовский первые 40 суток занимает промежуточное место между Спринтом и </w:t>
      </w:r>
      <w:proofErr w:type="spellStart"/>
      <w:r w:rsidR="009C0AE1">
        <w:rPr>
          <w:rFonts w:ascii="Times New Roman" w:hAnsi="Times New Roman"/>
          <w:sz w:val="28"/>
          <w:szCs w:val="28"/>
          <w:lang w:val="ru-RU"/>
        </w:rPr>
        <w:t>Рапаном</w:t>
      </w:r>
      <w:proofErr w:type="spellEnd"/>
      <w:r w:rsidR="009C0AE1">
        <w:rPr>
          <w:rFonts w:ascii="Times New Roman" w:hAnsi="Times New Roman"/>
          <w:sz w:val="28"/>
          <w:szCs w:val="28"/>
          <w:lang w:val="ru-RU"/>
        </w:rPr>
        <w:t xml:space="preserve">. В последующий период темп роста растений сорта </w:t>
      </w:r>
      <w:r w:rsidR="00432EEA">
        <w:rPr>
          <w:rFonts w:ascii="Times New Roman" w:hAnsi="Times New Roman"/>
          <w:sz w:val="28"/>
          <w:szCs w:val="28"/>
          <w:lang w:val="ru-RU"/>
        </w:rPr>
        <w:t xml:space="preserve">Спринт возрастают по сравнению с другими сортами. К концу вегетации его растения оказываются наиболее высокорослыми </w:t>
      </w:r>
      <w:r w:rsidR="00FB44B9">
        <w:rPr>
          <w:rFonts w:ascii="Times New Roman" w:hAnsi="Times New Roman"/>
          <w:sz w:val="28"/>
          <w:szCs w:val="28"/>
          <w:lang w:val="ru-RU"/>
        </w:rPr>
        <w:t>(106</w:t>
      </w:r>
      <w:r w:rsidR="006663DB">
        <w:rPr>
          <w:rFonts w:ascii="Times New Roman" w:hAnsi="Times New Roman"/>
          <w:sz w:val="28"/>
          <w:szCs w:val="28"/>
          <w:lang w:val="ru-RU"/>
        </w:rPr>
        <w:t xml:space="preserve">-108 см) </w:t>
      </w:r>
      <w:r w:rsidR="00432EEA">
        <w:rPr>
          <w:rFonts w:ascii="Times New Roman" w:hAnsi="Times New Roman"/>
          <w:sz w:val="28"/>
          <w:szCs w:val="28"/>
          <w:lang w:val="ru-RU"/>
        </w:rPr>
        <w:t>и проявляют склонность к полеганию. Это для риса является отрицательным признаком. При уборке полегающего сорта потери урожая значительно возрастают.</w:t>
      </w:r>
    </w:p>
    <w:p w:rsidR="00432EEA" w:rsidRDefault="00432EEA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 с</w:t>
      </w:r>
      <w:r w:rsidR="006663DB">
        <w:rPr>
          <w:rFonts w:ascii="Times New Roman" w:hAnsi="Times New Roman"/>
          <w:sz w:val="28"/>
          <w:szCs w:val="28"/>
          <w:lang w:val="ru-RU"/>
        </w:rPr>
        <w:t>орта Азовский наблюдается иная</w:t>
      </w:r>
      <w:r>
        <w:rPr>
          <w:rFonts w:ascii="Times New Roman" w:hAnsi="Times New Roman"/>
          <w:sz w:val="28"/>
          <w:szCs w:val="28"/>
          <w:lang w:val="ru-RU"/>
        </w:rPr>
        <w:t xml:space="preserve"> картина. Вначале вегетации </w:t>
      </w:r>
      <w:r w:rsidR="006663DB">
        <w:rPr>
          <w:rFonts w:ascii="Times New Roman" w:hAnsi="Times New Roman"/>
          <w:sz w:val="28"/>
          <w:szCs w:val="28"/>
          <w:lang w:val="ru-RU"/>
        </w:rPr>
        <w:t>его растения</w:t>
      </w:r>
      <w:r>
        <w:rPr>
          <w:rFonts w:ascii="Times New Roman" w:hAnsi="Times New Roman"/>
          <w:sz w:val="28"/>
          <w:szCs w:val="28"/>
          <w:lang w:val="ru-RU"/>
        </w:rPr>
        <w:t xml:space="preserve"> растет быстрее, чем </w:t>
      </w:r>
      <w:r w:rsidR="006663DB">
        <w:rPr>
          <w:rFonts w:ascii="Times New Roman" w:hAnsi="Times New Roman"/>
          <w:sz w:val="28"/>
          <w:szCs w:val="28"/>
          <w:lang w:val="ru-RU"/>
        </w:rPr>
        <w:t xml:space="preserve">у </w:t>
      </w:r>
      <w:r>
        <w:rPr>
          <w:rFonts w:ascii="Times New Roman" w:hAnsi="Times New Roman"/>
          <w:sz w:val="28"/>
          <w:szCs w:val="28"/>
          <w:lang w:val="ru-RU"/>
        </w:rPr>
        <w:t>сорт</w:t>
      </w:r>
      <w:r w:rsidR="006663DB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Рапан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После фазы кущения темп роста сорта Азовский замедляется и к созреванию его растения по высоте аналогичны стандарту. При этом они показывают высокую степень устойчивости к полеган</w:t>
      </w:r>
      <w:r w:rsidR="000A4DED">
        <w:rPr>
          <w:rFonts w:ascii="Times New Roman" w:hAnsi="Times New Roman"/>
          <w:sz w:val="28"/>
          <w:szCs w:val="28"/>
          <w:lang w:val="ru-RU"/>
        </w:rPr>
        <w:t>ию. Такой посев убира</w:t>
      </w:r>
      <w:r w:rsidR="006663DB">
        <w:rPr>
          <w:rFonts w:ascii="Times New Roman" w:hAnsi="Times New Roman"/>
          <w:sz w:val="28"/>
          <w:szCs w:val="28"/>
          <w:lang w:val="ru-RU"/>
        </w:rPr>
        <w:t>е</w:t>
      </w:r>
      <w:r w:rsidR="000A4DED">
        <w:rPr>
          <w:rFonts w:ascii="Times New Roman" w:hAnsi="Times New Roman"/>
          <w:sz w:val="28"/>
          <w:szCs w:val="28"/>
          <w:lang w:val="ru-RU"/>
        </w:rPr>
        <w:t>тся без существенных потерь.</w:t>
      </w:r>
    </w:p>
    <w:p w:rsidR="0094797E" w:rsidRDefault="0094797E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4797E">
        <w:rPr>
          <w:rFonts w:ascii="Times New Roman" w:hAnsi="Times New Roman"/>
          <w:sz w:val="28"/>
          <w:szCs w:val="28"/>
          <w:lang w:val="ru-RU"/>
        </w:rPr>
        <w:t>Развитие листового аппарата у сортов риса имеет важное значение для продуктивности растений. Исследования показывают, что формирование листьев в течение вегетации меняется. До цветения риса площадь листовой поверхности нарастает, а после этой фазы она начинает значительно сокращаться. Это объясняется тем, что часть листьев стареет и отмирает.</w:t>
      </w:r>
    </w:p>
    <w:p w:rsidR="006663DB" w:rsidRDefault="006663DB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04"/>
      </w:tblGrid>
      <w:tr w:rsidR="00060B1F" w:rsidRPr="00593364" w:rsidTr="00593364">
        <w:trPr>
          <w:jc w:val="center"/>
        </w:trPr>
        <w:tc>
          <w:tcPr>
            <w:tcW w:w="9576" w:type="dxa"/>
            <w:shd w:val="clear" w:color="auto" w:fill="auto"/>
          </w:tcPr>
          <w:p w:rsidR="00060B1F" w:rsidRPr="00593364" w:rsidRDefault="009C0AE1" w:rsidP="00593364">
            <w:pPr>
              <w:pStyle w:val="Default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="009F6F12" w:rsidRPr="0059336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882640" cy="3505200"/>
                  <wp:effectExtent l="0" t="0" r="3810" b="0"/>
                  <wp:docPr id="2" name="Graph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060B1F" w:rsidRPr="00593364" w:rsidTr="00593364">
        <w:trPr>
          <w:jc w:val="center"/>
        </w:trPr>
        <w:tc>
          <w:tcPr>
            <w:tcW w:w="9576" w:type="dxa"/>
            <w:shd w:val="clear" w:color="auto" w:fill="auto"/>
          </w:tcPr>
          <w:p w:rsidR="00060B1F" w:rsidRPr="00593364" w:rsidRDefault="00060B1F" w:rsidP="00593364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060B1F" w:rsidRPr="00593364" w:rsidRDefault="00060B1F" w:rsidP="00C36579">
            <w:pPr>
              <w:spacing w:after="0" w:line="360" w:lineRule="auto"/>
              <w:jc w:val="center"/>
              <w:rPr>
                <w:sz w:val="28"/>
                <w:szCs w:val="28"/>
                <w:lang w:val="ru-RU"/>
              </w:rPr>
            </w:pPr>
            <w:r w:rsidRPr="00C365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Рисунок </w:t>
            </w:r>
            <w:r w:rsidR="00C36579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C36579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5933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Высота растения в различных режимах затопления</w:t>
            </w:r>
          </w:p>
        </w:tc>
      </w:tr>
      <w:tr w:rsidR="00060B1F" w:rsidRPr="00593364" w:rsidTr="00593364">
        <w:trPr>
          <w:jc w:val="center"/>
        </w:trPr>
        <w:tc>
          <w:tcPr>
            <w:tcW w:w="9576" w:type="dxa"/>
            <w:shd w:val="clear" w:color="auto" w:fill="auto"/>
          </w:tcPr>
          <w:p w:rsidR="00060B1F" w:rsidRPr="00593364" w:rsidRDefault="00060B1F" w:rsidP="00593364">
            <w:pPr>
              <w:pStyle w:val="Default"/>
              <w:jc w:val="center"/>
              <w:rPr>
                <w:sz w:val="28"/>
                <w:szCs w:val="28"/>
                <w:lang w:val="ru-RU"/>
              </w:rPr>
            </w:pPr>
            <w:r w:rsidRPr="00593364">
              <w:rPr>
                <w:sz w:val="28"/>
                <w:szCs w:val="28"/>
                <w:lang w:val="ru-RU"/>
              </w:rPr>
              <w:t>Варианты: А – слой воды 5 см; В – слой воды 15 см</w:t>
            </w:r>
          </w:p>
        </w:tc>
      </w:tr>
    </w:tbl>
    <w:p w:rsidR="003A7D81" w:rsidRDefault="003A7D81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055169" w:rsidRPr="00E6285F" w:rsidRDefault="00055169" w:rsidP="003A7D8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E6285F">
        <w:rPr>
          <w:sz w:val="28"/>
          <w:szCs w:val="28"/>
          <w:lang w:val="ru-RU"/>
        </w:rPr>
        <w:t>Наиболее существенно проявляется влияние режима слоя воды на листовую поверхность у всех сортов к моменту цветения</w:t>
      </w:r>
      <w:r w:rsidR="000A4DED">
        <w:rPr>
          <w:sz w:val="28"/>
          <w:szCs w:val="28"/>
          <w:lang w:val="ru-RU"/>
        </w:rPr>
        <w:t>, когда у риса протекает фотосинтез в максимальной степени и идет активное накопление сухого вещества</w:t>
      </w:r>
      <w:r w:rsidRPr="00E6285F">
        <w:rPr>
          <w:sz w:val="28"/>
          <w:szCs w:val="28"/>
          <w:lang w:val="ru-RU"/>
        </w:rPr>
        <w:t xml:space="preserve">. </w:t>
      </w:r>
    </w:p>
    <w:p w:rsidR="00055169" w:rsidRDefault="006663DB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Наблюдения и учеты показали, что </w:t>
      </w:r>
      <w:r w:rsidR="00055169" w:rsidRPr="00E6285F">
        <w:rPr>
          <w:color w:val="auto"/>
          <w:sz w:val="28"/>
          <w:szCs w:val="28"/>
          <w:lang w:val="ru-RU"/>
        </w:rPr>
        <w:t>растения сорта Спринт при сло</w:t>
      </w:r>
      <w:r w:rsidR="00264A00">
        <w:rPr>
          <w:color w:val="auto"/>
          <w:sz w:val="28"/>
          <w:szCs w:val="28"/>
          <w:lang w:val="ru-RU"/>
        </w:rPr>
        <w:t>е</w:t>
      </w:r>
      <w:r w:rsidR="00055169" w:rsidRPr="00E6285F">
        <w:rPr>
          <w:color w:val="auto"/>
          <w:sz w:val="28"/>
          <w:szCs w:val="28"/>
          <w:lang w:val="ru-RU"/>
        </w:rPr>
        <w:t xml:space="preserve"> воды </w:t>
      </w:r>
      <w:r w:rsidR="00264A00" w:rsidRPr="00E6285F">
        <w:rPr>
          <w:color w:val="auto"/>
          <w:sz w:val="28"/>
          <w:szCs w:val="28"/>
          <w:lang w:val="ru-RU"/>
        </w:rPr>
        <w:t xml:space="preserve">5 см </w:t>
      </w:r>
      <w:r w:rsidR="00055169" w:rsidRPr="00E6285F">
        <w:rPr>
          <w:color w:val="auto"/>
          <w:sz w:val="28"/>
          <w:szCs w:val="28"/>
          <w:lang w:val="ru-RU"/>
        </w:rPr>
        <w:t xml:space="preserve">формировали большую площадь </w:t>
      </w:r>
      <w:proofErr w:type="spellStart"/>
      <w:r w:rsidR="00055169" w:rsidRPr="00E6285F">
        <w:rPr>
          <w:color w:val="auto"/>
          <w:sz w:val="28"/>
          <w:szCs w:val="28"/>
          <w:lang w:val="ru-RU"/>
        </w:rPr>
        <w:t>флагового</w:t>
      </w:r>
      <w:proofErr w:type="spellEnd"/>
      <w:r w:rsidR="00055169" w:rsidRPr="00E6285F">
        <w:rPr>
          <w:color w:val="auto"/>
          <w:sz w:val="28"/>
          <w:szCs w:val="28"/>
          <w:lang w:val="ru-RU"/>
        </w:rPr>
        <w:t xml:space="preserve"> листа, чем при слое </w:t>
      </w:r>
      <w:r w:rsidR="00264A00">
        <w:rPr>
          <w:color w:val="auto"/>
          <w:sz w:val="28"/>
          <w:szCs w:val="28"/>
          <w:lang w:val="ru-RU"/>
        </w:rPr>
        <w:t>15 см.</w:t>
      </w:r>
      <w:r w:rsidR="00055169" w:rsidRPr="00E6285F">
        <w:rPr>
          <w:sz w:val="28"/>
          <w:szCs w:val="28"/>
          <w:lang w:val="ru-RU"/>
        </w:rPr>
        <w:t xml:space="preserve"> </w:t>
      </w:r>
      <w:r w:rsidR="00264A00">
        <w:rPr>
          <w:sz w:val="28"/>
          <w:szCs w:val="28"/>
          <w:lang w:val="ru-RU"/>
        </w:rPr>
        <w:t xml:space="preserve">Подобная картина наблюдалась и у сорта Азовский. А у сорта </w:t>
      </w:r>
      <w:proofErr w:type="spellStart"/>
      <w:r w:rsidR="00264A00">
        <w:rPr>
          <w:sz w:val="28"/>
          <w:szCs w:val="28"/>
          <w:lang w:val="ru-RU"/>
        </w:rPr>
        <w:t>Рапан</w:t>
      </w:r>
      <w:proofErr w:type="spellEnd"/>
      <w:r w:rsidR="00264A00">
        <w:rPr>
          <w:sz w:val="28"/>
          <w:szCs w:val="28"/>
          <w:lang w:val="ru-RU"/>
        </w:rPr>
        <w:t>, наоборот, более крупный лист сформировался при слое воды 15 см (табл</w:t>
      </w:r>
      <w:r w:rsidR="004A4854">
        <w:rPr>
          <w:sz w:val="28"/>
          <w:szCs w:val="28"/>
          <w:lang w:val="ru-RU"/>
        </w:rPr>
        <w:t xml:space="preserve">. </w:t>
      </w:r>
      <w:r w:rsidR="00264A00">
        <w:rPr>
          <w:sz w:val="28"/>
          <w:szCs w:val="28"/>
          <w:lang w:val="ru-RU"/>
        </w:rPr>
        <w:t>1).</w:t>
      </w:r>
    </w:p>
    <w:p w:rsidR="0094797E" w:rsidRDefault="0094797E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94797E" w:rsidRDefault="0094797E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94797E" w:rsidRDefault="0094797E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6D6535" w:rsidRPr="00E6285F" w:rsidRDefault="002C7ABF" w:rsidP="003A7D81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Таблица 1 –</w:t>
      </w:r>
      <w:r w:rsidR="006D6535" w:rsidRPr="00E6285F">
        <w:rPr>
          <w:sz w:val="28"/>
          <w:szCs w:val="28"/>
          <w:lang w:val="ru-RU"/>
        </w:rPr>
        <w:t xml:space="preserve"> Площадь </w:t>
      </w:r>
      <w:proofErr w:type="spellStart"/>
      <w:r w:rsidR="006D6535" w:rsidRPr="00E6285F">
        <w:rPr>
          <w:sz w:val="28"/>
          <w:szCs w:val="28"/>
          <w:lang w:val="ru-RU"/>
        </w:rPr>
        <w:t>флагового</w:t>
      </w:r>
      <w:proofErr w:type="spellEnd"/>
      <w:r w:rsidR="006D6535" w:rsidRPr="00E6285F">
        <w:rPr>
          <w:sz w:val="28"/>
          <w:szCs w:val="28"/>
          <w:lang w:val="ru-RU"/>
        </w:rPr>
        <w:t xml:space="preserve"> листа </w:t>
      </w:r>
      <w:r w:rsidR="00264A00">
        <w:rPr>
          <w:sz w:val="28"/>
          <w:szCs w:val="28"/>
          <w:lang w:val="ru-RU"/>
        </w:rPr>
        <w:t xml:space="preserve">у сортов риса </w:t>
      </w:r>
      <w:r w:rsidR="006D6535" w:rsidRPr="00E6285F">
        <w:rPr>
          <w:sz w:val="28"/>
          <w:szCs w:val="28"/>
          <w:lang w:val="ru-RU"/>
        </w:rPr>
        <w:t>в различных режимах затопления</w:t>
      </w:r>
      <w:r w:rsidR="00264A00">
        <w:rPr>
          <w:sz w:val="28"/>
          <w:szCs w:val="28"/>
          <w:lang w:val="ru-RU"/>
        </w:rPr>
        <w:t>, 2019-2020 гг.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2412"/>
        <w:gridCol w:w="2124"/>
        <w:gridCol w:w="2561"/>
      </w:tblGrid>
      <w:tr w:rsidR="00E6285F" w:rsidRPr="004A4854" w:rsidTr="00264A00">
        <w:trPr>
          <w:trHeight w:val="20"/>
          <w:jc w:val="center"/>
        </w:trPr>
        <w:tc>
          <w:tcPr>
            <w:tcW w:w="2273" w:type="dxa"/>
            <w:vAlign w:val="center"/>
          </w:tcPr>
          <w:p w:rsidR="00E6285F" w:rsidRPr="004A4854" w:rsidRDefault="00060B1F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Вариант</w:t>
            </w:r>
            <w:r w:rsidR="002C7FDD" w:rsidRPr="004A48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12" w:type="dxa"/>
            <w:vAlign w:val="center"/>
          </w:tcPr>
          <w:p w:rsidR="00E6285F" w:rsidRPr="004A4854" w:rsidRDefault="00060B1F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Сорт</w:t>
            </w:r>
          </w:p>
        </w:tc>
        <w:tc>
          <w:tcPr>
            <w:tcW w:w="2124" w:type="dxa"/>
          </w:tcPr>
          <w:p w:rsidR="00E6285F" w:rsidRPr="004A4854" w:rsidRDefault="00E6285F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S</w:t>
            </w:r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, см</w:t>
            </w:r>
            <w:r w:rsidRPr="004A4854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2561" w:type="dxa"/>
          </w:tcPr>
          <w:p w:rsidR="002C7FDD" w:rsidRPr="004A4854" w:rsidRDefault="00AE5D35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proofErr w:type="spellStart"/>
            <w:r w:rsidR="00E6285F" w:rsidRPr="004A4854">
              <w:rPr>
                <w:rFonts w:ascii="Times New Roman" w:hAnsi="Times New Roman"/>
                <w:sz w:val="28"/>
                <w:szCs w:val="28"/>
              </w:rPr>
              <w:t>тклонение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285F" w:rsidRPr="004A4854" w:rsidRDefault="00AE5D35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от с</w:t>
            </w: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тандар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lang w:val="ru-RU"/>
              </w:rPr>
              <w:t>та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 w:val="restart"/>
            <w:vAlign w:val="center"/>
            <w:hideMark/>
          </w:tcPr>
          <w:p w:rsidR="00055169" w:rsidRPr="004A4854" w:rsidRDefault="00055169" w:rsidP="002C7F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А</w:t>
            </w:r>
            <w:r w:rsidR="002C7FDD" w:rsidRPr="004A48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12" w:type="dxa"/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</w:rPr>
              <w:t xml:space="preserve"> (st.)</w:t>
            </w:r>
          </w:p>
        </w:tc>
        <w:tc>
          <w:tcPr>
            <w:tcW w:w="2124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34,4</w:t>
            </w:r>
          </w:p>
        </w:tc>
        <w:tc>
          <w:tcPr>
            <w:tcW w:w="2561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/>
            <w:vAlign w:val="center"/>
            <w:hideMark/>
          </w:tcPr>
          <w:p w:rsidR="00055169" w:rsidRPr="004A4854" w:rsidRDefault="00055169" w:rsidP="000A5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Азовский</w:t>
            </w:r>
            <w:proofErr w:type="spellEnd"/>
          </w:p>
        </w:tc>
        <w:tc>
          <w:tcPr>
            <w:tcW w:w="2124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30,5</w:t>
            </w:r>
          </w:p>
        </w:tc>
        <w:tc>
          <w:tcPr>
            <w:tcW w:w="2561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-</w:t>
            </w:r>
            <w:r w:rsidR="00706281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4A4854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55169" w:rsidRPr="004A4854" w:rsidRDefault="00055169" w:rsidP="000A5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Спринт</w:t>
            </w:r>
            <w:proofErr w:type="spellEnd"/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 w:val="restart"/>
            <w:vAlign w:val="center"/>
            <w:hideMark/>
          </w:tcPr>
          <w:p w:rsidR="00055169" w:rsidRPr="004A4854" w:rsidRDefault="00055169" w:rsidP="000A5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В</w:t>
            </w:r>
            <w:r w:rsidR="002C7FDD" w:rsidRPr="004A48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055169" w:rsidRPr="004A4854" w:rsidRDefault="00055169" w:rsidP="000A5B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</w:rPr>
              <w:t xml:space="preserve"> (st.)</w:t>
            </w:r>
          </w:p>
        </w:tc>
        <w:tc>
          <w:tcPr>
            <w:tcW w:w="2124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36,7</w:t>
            </w:r>
          </w:p>
        </w:tc>
        <w:tc>
          <w:tcPr>
            <w:tcW w:w="2561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/>
            <w:vAlign w:val="center"/>
            <w:hideMark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Азовский</w:t>
            </w:r>
            <w:proofErr w:type="spellEnd"/>
          </w:p>
        </w:tc>
        <w:tc>
          <w:tcPr>
            <w:tcW w:w="2124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27,6</w:t>
            </w:r>
          </w:p>
        </w:tc>
        <w:tc>
          <w:tcPr>
            <w:tcW w:w="2561" w:type="dxa"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-</w:t>
            </w:r>
            <w:r w:rsidR="00706281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4A4854"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  <w:hideMark/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</w:rPr>
              <w:t>Спринт</w:t>
            </w:r>
            <w:proofErr w:type="spellEnd"/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33,2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:rsidR="00055169" w:rsidRPr="004A4854" w:rsidRDefault="00055169" w:rsidP="00DC4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-</w:t>
            </w:r>
            <w:r w:rsidR="00706281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4A4854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  <w:r w:rsidRPr="004A4854"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</w:tr>
      <w:tr w:rsidR="00055169" w:rsidRPr="004A4854" w:rsidTr="00264A00">
        <w:trPr>
          <w:trHeight w:val="20"/>
          <w:jc w:val="center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  <w:r w:rsidRPr="004A4854">
              <w:rPr>
                <w:rFonts w:ascii="Times New Roman" w:hAnsi="Times New Roman"/>
                <w:sz w:val="28"/>
                <w:szCs w:val="28"/>
              </w:rPr>
              <w:t xml:space="preserve"> В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169" w:rsidRPr="004A4854" w:rsidRDefault="00055169" w:rsidP="00E62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4854"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</w:tbl>
    <w:p w:rsidR="00E3071D" w:rsidRPr="00E6285F" w:rsidRDefault="002C7FDD" w:rsidP="002C7FDD">
      <w:pPr>
        <w:spacing w:line="360" w:lineRule="auto"/>
        <w:ind w:left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Примечание: </w:t>
      </w:r>
      <w:r w:rsidR="00264A00">
        <w:rPr>
          <w:rFonts w:ascii="Times New Roman" w:hAnsi="Times New Roman"/>
          <w:sz w:val="28"/>
          <w:szCs w:val="28"/>
          <w:lang w:val="ru-RU"/>
        </w:rPr>
        <w:t xml:space="preserve">А – </w:t>
      </w:r>
      <w:r w:rsidR="00E3071D" w:rsidRPr="00E6285F">
        <w:rPr>
          <w:rFonts w:ascii="Times New Roman" w:hAnsi="Times New Roman"/>
          <w:sz w:val="28"/>
          <w:szCs w:val="28"/>
          <w:lang w:val="ru-RU"/>
        </w:rPr>
        <w:t>при увлажнении на 5</w:t>
      </w:r>
      <w:r w:rsidR="00AE5D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071D" w:rsidRPr="00E6285F">
        <w:rPr>
          <w:rFonts w:ascii="Times New Roman" w:hAnsi="Times New Roman"/>
          <w:sz w:val="28"/>
          <w:szCs w:val="28"/>
          <w:lang w:val="ru-RU"/>
        </w:rPr>
        <w:t>см; В</w:t>
      </w:r>
      <w:r w:rsidR="00264A00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4A4854">
        <w:rPr>
          <w:rFonts w:ascii="Times New Roman" w:hAnsi="Times New Roman"/>
          <w:sz w:val="28"/>
          <w:szCs w:val="28"/>
          <w:lang w:val="ru-RU"/>
        </w:rPr>
        <w:t>из–</w:t>
      </w:r>
      <w:r w:rsidR="00E3071D" w:rsidRPr="00E6285F">
        <w:rPr>
          <w:rFonts w:ascii="Times New Roman" w:hAnsi="Times New Roman"/>
          <w:sz w:val="28"/>
          <w:szCs w:val="28"/>
          <w:lang w:val="ru-RU"/>
        </w:rPr>
        <w:t>под слоя воды 15 см</w:t>
      </w:r>
    </w:p>
    <w:p w:rsidR="004A4854" w:rsidRDefault="004A4854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 этого следует, что сорта риса по-разному растут и развиваются в условиях различного водного режима. Это подтверждает и полученная урожайность изученных сортов (табл. 2).</w:t>
      </w:r>
    </w:p>
    <w:p w:rsidR="004A4854" w:rsidRPr="00E6285F" w:rsidRDefault="004A4854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4A485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Таблица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2</w:t>
      </w:r>
      <w:r w:rsidR="002C7AB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–</w:t>
      </w:r>
      <w:r w:rsidRPr="00E6285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Урожайность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сортов риса при</w:t>
      </w:r>
      <w:r w:rsidRPr="00E6285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различных режимах затопления, 2019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-2020 г</w:t>
      </w:r>
      <w:r w:rsidRPr="00E6285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г.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0"/>
        <w:gridCol w:w="2430"/>
        <w:gridCol w:w="2430"/>
        <w:gridCol w:w="2340"/>
      </w:tblGrid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Сорт</w:t>
            </w:r>
          </w:p>
        </w:tc>
        <w:tc>
          <w:tcPr>
            <w:tcW w:w="243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Слой воды, см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Урожайность, г/м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Отклонение от 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st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st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.)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5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957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Азовский</w:t>
            </w:r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706281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8</w:t>
            </w:r>
            <w:r w:rsidR="004A4854"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97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706281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- </w:t>
            </w:r>
            <w:r w:rsidR="004A4854"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60</w:t>
            </w: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Спринт</w:t>
            </w:r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991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34</w:t>
            </w:r>
          </w:p>
        </w:tc>
      </w:tr>
      <w:tr w:rsidR="004A4854" w:rsidRPr="004A4854" w:rsidTr="00D077D7">
        <w:trPr>
          <w:trHeight w:val="341"/>
          <w:jc w:val="center"/>
        </w:trPr>
        <w:tc>
          <w:tcPr>
            <w:tcW w:w="9000" w:type="dxa"/>
            <w:gridSpan w:val="4"/>
            <w:shd w:val="clear" w:color="auto" w:fill="auto"/>
          </w:tcPr>
          <w:p w:rsidR="004A4854" w:rsidRPr="004A4854" w:rsidRDefault="004A4854" w:rsidP="004A48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  <w:lang w:val="ru-RU"/>
              </w:rPr>
              <w:t>05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                                                                                               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12.6                         </w:t>
            </w: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st.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681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Азовский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754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73</w:t>
            </w:r>
          </w:p>
        </w:tc>
      </w:tr>
      <w:tr w:rsidR="004A4854" w:rsidRPr="004A4854" w:rsidTr="00D077D7">
        <w:trPr>
          <w:jc w:val="center"/>
        </w:trPr>
        <w:tc>
          <w:tcPr>
            <w:tcW w:w="1800" w:type="dxa"/>
            <w:shd w:val="clear" w:color="auto" w:fill="auto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Спринт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598</w:t>
            </w:r>
          </w:p>
        </w:tc>
        <w:tc>
          <w:tcPr>
            <w:tcW w:w="23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4854" w:rsidRPr="004A4854" w:rsidRDefault="004A4854" w:rsidP="00D077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706281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 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83</w:t>
            </w:r>
          </w:p>
        </w:tc>
      </w:tr>
      <w:tr w:rsidR="004A4854" w:rsidRPr="004A4854" w:rsidTr="00D077D7">
        <w:trPr>
          <w:jc w:val="center"/>
        </w:trPr>
        <w:tc>
          <w:tcPr>
            <w:tcW w:w="9000" w:type="dxa"/>
            <w:gridSpan w:val="4"/>
            <w:shd w:val="clear" w:color="auto" w:fill="auto"/>
          </w:tcPr>
          <w:p w:rsidR="004A4854" w:rsidRPr="004A4854" w:rsidRDefault="004A4854" w:rsidP="004A48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</w:rPr>
              <w:t>05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                                                                                14.9                             </w:t>
            </w:r>
          </w:p>
        </w:tc>
      </w:tr>
    </w:tbl>
    <w:p w:rsidR="005F3F0A" w:rsidRDefault="005F3F0A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3A7D81" w:rsidRDefault="00706281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Из таблицы 2 видно, что </w:t>
      </w:r>
      <w:r w:rsidR="007B429C">
        <w:rPr>
          <w:rFonts w:ascii="Times New Roman" w:hAnsi="Times New Roman"/>
          <w:sz w:val="28"/>
          <w:szCs w:val="28"/>
          <w:lang w:val="ru-RU"/>
        </w:rPr>
        <w:t xml:space="preserve">наибольшую урожайность сформировал сорт Спринт при слое воды 5 см, превысив стандарт </w:t>
      </w:r>
      <w:proofErr w:type="spellStart"/>
      <w:r w:rsidR="007B429C">
        <w:rPr>
          <w:rFonts w:ascii="Times New Roman" w:hAnsi="Times New Roman"/>
          <w:sz w:val="28"/>
          <w:szCs w:val="28"/>
          <w:lang w:val="ru-RU"/>
        </w:rPr>
        <w:t>Рапан</w:t>
      </w:r>
      <w:proofErr w:type="spellEnd"/>
      <w:r w:rsidR="007B429C">
        <w:rPr>
          <w:rFonts w:ascii="Times New Roman" w:hAnsi="Times New Roman"/>
          <w:sz w:val="28"/>
          <w:szCs w:val="28"/>
          <w:lang w:val="ru-RU"/>
        </w:rPr>
        <w:t xml:space="preserve"> на 34 г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/м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ru-RU"/>
        </w:rPr>
        <w:t>2</w:t>
      </w:r>
      <w:r w:rsidR="007B429C">
        <w:rPr>
          <w:rFonts w:ascii="Times New Roman" w:hAnsi="Times New Roman"/>
          <w:sz w:val="28"/>
          <w:szCs w:val="28"/>
          <w:shd w:val="clear" w:color="auto" w:fill="FFFFFF"/>
          <w:vertAlign w:val="subscript"/>
          <w:lang w:val="ru-RU"/>
        </w:rPr>
        <w:t xml:space="preserve">. </w:t>
      </w:r>
      <w:r w:rsidR="007B429C" w:rsidRP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Сорт А</w:t>
      </w:r>
      <w:r w:rsid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зовский в этих условиях уступил стандарту, показав урожай на 60 </w:t>
      </w:r>
      <w:r w:rsidR="007B429C">
        <w:rPr>
          <w:rFonts w:ascii="Times New Roman" w:hAnsi="Times New Roman"/>
          <w:sz w:val="28"/>
          <w:szCs w:val="28"/>
          <w:lang w:val="ru-RU"/>
        </w:rPr>
        <w:t>г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/м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ru-RU"/>
        </w:rPr>
        <w:t>2</w:t>
      </w:r>
      <w:r w:rsid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меньше. В тоже время, при слое 15 см Азовский занял первое место по урожайности, превысив </w:t>
      </w:r>
      <w:r w:rsid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lastRenderedPageBreak/>
        <w:t>стандарт на 73</w:t>
      </w:r>
      <w:r w:rsidR="007B429C" w:rsidRPr="007B429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429C">
        <w:rPr>
          <w:rFonts w:ascii="Times New Roman" w:hAnsi="Times New Roman"/>
          <w:sz w:val="28"/>
          <w:szCs w:val="28"/>
          <w:lang w:val="ru-RU"/>
        </w:rPr>
        <w:t>г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/м</w:t>
      </w:r>
      <w:r w:rsidR="007B429C" w:rsidRPr="004A48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ru-RU"/>
        </w:rPr>
        <w:t>2</w:t>
      </w:r>
      <w:r w:rsid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У сорта Спринт в этом варианте сформировалась наименьшая урожайность в сравнении с другими сортами. </w:t>
      </w:r>
    </w:p>
    <w:p w:rsidR="005F3F0A" w:rsidRDefault="005F3F0A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При этом следует отметить, что изменение урожайности сортов по вариантам опыта произошло в основном за счет количества продуктивных побегов на делянке. При слое 5 см их образовалось больше, за счет кущения, чем при слое 15 см.</w:t>
      </w:r>
    </w:p>
    <w:p w:rsidR="004A4854" w:rsidRDefault="003A7D81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Биометрическим анализом установлено, что наиболее длинные метелки среди изученных сортов имеет сорт Спринт. Однако количество выполненных зерен на метелке у него </w:t>
      </w:r>
      <w:r w:rsidR="001E145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оказалось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наименьш</w:t>
      </w:r>
      <w:r w:rsidR="001E145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им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(табл. 3). </w:t>
      </w:r>
      <w:r w:rsidR="007B429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7B429C" w:rsidRDefault="002C7ABF" w:rsidP="003A7D8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 –</w:t>
      </w:r>
      <w:r w:rsidR="007B429C" w:rsidRPr="00E6285F">
        <w:rPr>
          <w:rFonts w:ascii="Times New Roman" w:hAnsi="Times New Roman"/>
          <w:sz w:val="28"/>
          <w:szCs w:val="28"/>
          <w:lang w:val="ru-RU"/>
        </w:rPr>
        <w:t xml:space="preserve"> Некоторые показатели структуры урожая </w:t>
      </w:r>
      <w:r w:rsidR="0003484C">
        <w:rPr>
          <w:rFonts w:ascii="Times New Roman" w:hAnsi="Times New Roman"/>
          <w:sz w:val="28"/>
          <w:szCs w:val="28"/>
          <w:lang w:val="ru-RU"/>
        </w:rPr>
        <w:t xml:space="preserve">сортов риса, выращенных при разном </w:t>
      </w:r>
      <w:r w:rsidR="007B429C" w:rsidRPr="00E6285F">
        <w:rPr>
          <w:rFonts w:ascii="Times New Roman" w:hAnsi="Times New Roman"/>
          <w:sz w:val="28"/>
          <w:szCs w:val="28"/>
          <w:lang w:val="ru-RU"/>
        </w:rPr>
        <w:t>сло</w:t>
      </w:r>
      <w:r w:rsidR="0003484C">
        <w:rPr>
          <w:rFonts w:ascii="Times New Roman" w:hAnsi="Times New Roman"/>
          <w:sz w:val="28"/>
          <w:szCs w:val="28"/>
          <w:lang w:val="ru-RU"/>
        </w:rPr>
        <w:t>е</w:t>
      </w:r>
      <w:r w:rsidR="007B429C" w:rsidRPr="00E6285F">
        <w:rPr>
          <w:rFonts w:ascii="Times New Roman" w:hAnsi="Times New Roman"/>
          <w:sz w:val="28"/>
          <w:szCs w:val="28"/>
          <w:lang w:val="ru-RU"/>
        </w:rPr>
        <w:t xml:space="preserve"> воды</w:t>
      </w:r>
      <w:r w:rsidR="0003484C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3484C" w:rsidRPr="0003484C">
        <w:rPr>
          <w:rFonts w:ascii="Times New Roman" w:hAnsi="Times New Roman"/>
          <w:sz w:val="28"/>
          <w:szCs w:val="28"/>
          <w:lang w:val="ru-RU"/>
        </w:rPr>
        <w:t>2019-2020 гг.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0"/>
        <w:gridCol w:w="1246"/>
        <w:gridCol w:w="1247"/>
        <w:gridCol w:w="1259"/>
        <w:gridCol w:w="1257"/>
        <w:gridCol w:w="1247"/>
        <w:gridCol w:w="1218"/>
      </w:tblGrid>
      <w:tr w:rsidR="0003484C" w:rsidTr="0003484C">
        <w:tc>
          <w:tcPr>
            <w:tcW w:w="1951" w:type="dxa"/>
            <w:vMerge w:val="restart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Сорт</w:t>
            </w:r>
          </w:p>
        </w:tc>
        <w:tc>
          <w:tcPr>
            <w:tcW w:w="2552" w:type="dxa"/>
            <w:gridSpan w:val="2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484C">
              <w:rPr>
                <w:rFonts w:ascii="Times New Roman" w:hAnsi="Times New Roman"/>
                <w:sz w:val="28"/>
                <w:szCs w:val="28"/>
                <w:lang w:val="ru-RU"/>
              </w:rPr>
              <w:t>Длина метелки, см</w:t>
            </w:r>
          </w:p>
        </w:tc>
        <w:tc>
          <w:tcPr>
            <w:tcW w:w="2551" w:type="dxa"/>
            <w:gridSpan w:val="2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484C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выполненных зерен на метелке, шт.</w:t>
            </w:r>
          </w:p>
        </w:tc>
        <w:tc>
          <w:tcPr>
            <w:tcW w:w="2522" w:type="dxa"/>
            <w:gridSpan w:val="2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03484C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03484C">
              <w:rPr>
                <w:rFonts w:ascii="Times New Roman" w:hAnsi="Times New Roman"/>
                <w:sz w:val="28"/>
                <w:szCs w:val="28"/>
                <w:vertAlign w:val="subscript"/>
                <w:lang w:val="ru-RU"/>
              </w:rPr>
              <w:t>хоз</w:t>
            </w:r>
            <w:proofErr w:type="spellEnd"/>
            <w:r w:rsidRPr="0003484C">
              <w:rPr>
                <w:rFonts w:ascii="Times New Roman" w:hAnsi="Times New Roman"/>
                <w:sz w:val="28"/>
                <w:szCs w:val="28"/>
                <w:lang w:val="ru-RU"/>
              </w:rPr>
              <w:t>, %</w:t>
            </w:r>
          </w:p>
        </w:tc>
      </w:tr>
      <w:tr w:rsidR="0003484C" w:rsidTr="0003484C">
        <w:tc>
          <w:tcPr>
            <w:tcW w:w="1951" w:type="dxa"/>
            <w:vMerge/>
          </w:tcPr>
          <w:p w:rsidR="0003484C" w:rsidRDefault="0003484C" w:rsidP="000348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1*</w:t>
            </w:r>
          </w:p>
        </w:tc>
        <w:tc>
          <w:tcPr>
            <w:tcW w:w="1276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46" w:type="dxa"/>
          </w:tcPr>
          <w:p w:rsidR="0003484C" w:rsidRDefault="0003484C" w:rsidP="000348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3A7D81" w:rsidTr="00D077D7">
        <w:tc>
          <w:tcPr>
            <w:tcW w:w="1951" w:type="dxa"/>
            <w:shd w:val="clear" w:color="auto" w:fill="auto"/>
          </w:tcPr>
          <w:p w:rsidR="003A7D81" w:rsidRPr="004A4854" w:rsidRDefault="003A7D81" w:rsidP="003A7D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st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302B7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15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15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136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38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3A7D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8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60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,1</w:t>
            </w:r>
          </w:p>
        </w:tc>
      </w:tr>
      <w:tr w:rsidR="003A7D81" w:rsidTr="00D077D7">
        <w:tc>
          <w:tcPr>
            <w:tcW w:w="1951" w:type="dxa"/>
            <w:shd w:val="clear" w:color="auto" w:fill="auto"/>
          </w:tcPr>
          <w:p w:rsidR="003A7D81" w:rsidRPr="004A4854" w:rsidRDefault="003A7D81" w:rsidP="003A7D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Азовский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14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3A7D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4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127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3A7D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42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4716B3" w:rsidP="003A7D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58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6</w:t>
            </w:r>
          </w:p>
        </w:tc>
      </w:tr>
      <w:tr w:rsidR="003A7D81" w:rsidTr="00D077D7">
        <w:tc>
          <w:tcPr>
            <w:tcW w:w="1951" w:type="dxa"/>
            <w:shd w:val="clear" w:color="auto" w:fill="auto"/>
          </w:tcPr>
          <w:p w:rsidR="003A7D81" w:rsidRPr="004A4854" w:rsidRDefault="003A7D81" w:rsidP="003A7D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Спринт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2C7ABF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8</w:t>
            </w:r>
            <w:r w:rsidR="002C7A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118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103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6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D81" w:rsidRPr="003A7D81" w:rsidRDefault="003A7D81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54</w:t>
            </w:r>
            <w:r w:rsid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,3</w:t>
            </w:r>
          </w:p>
        </w:tc>
      </w:tr>
      <w:tr w:rsidR="004716B3" w:rsidTr="00D077D7">
        <w:tc>
          <w:tcPr>
            <w:tcW w:w="1951" w:type="dxa"/>
            <w:shd w:val="clear" w:color="auto" w:fill="auto"/>
          </w:tcPr>
          <w:p w:rsidR="004716B3" w:rsidRPr="004A4854" w:rsidRDefault="004716B3" w:rsidP="003A7D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Default="004716B3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Pr="003A7D81" w:rsidRDefault="004716B3" w:rsidP="002C7A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Pr="003A7D81" w:rsidRDefault="004716B3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Pr="003A7D81" w:rsidRDefault="004716B3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38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Pr="003A7D81" w:rsidRDefault="004716B3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55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6B3" w:rsidRPr="003A7D81" w:rsidRDefault="004716B3" w:rsidP="00471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fr-FR"/>
              </w:rPr>
              <w:t>,</w:t>
            </w:r>
            <w:r w:rsidRPr="003A7D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34</w:t>
            </w:r>
          </w:p>
        </w:tc>
      </w:tr>
      <w:tr w:rsidR="004716B3" w:rsidTr="00D077D7">
        <w:tc>
          <w:tcPr>
            <w:tcW w:w="9576" w:type="dxa"/>
            <w:gridSpan w:val="7"/>
            <w:tcBorders>
              <w:right w:val="single" w:sz="8" w:space="0" w:color="auto"/>
            </w:tcBorders>
          </w:tcPr>
          <w:p w:rsidR="004716B3" w:rsidRPr="003A7D81" w:rsidRDefault="004716B3" w:rsidP="004716B3">
            <w:pPr>
              <w:spacing w:before="120" w:after="0" w:line="240" w:lineRule="auto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</w:pP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Примечание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: 1 –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при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увлажнении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на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5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см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; 2 –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из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–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под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слоя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воды</w:t>
            </w:r>
            <w:proofErr w:type="spellEnd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 xml:space="preserve"> 15 </w:t>
            </w:r>
            <w:proofErr w:type="spellStart"/>
            <w:r w:rsidRPr="004716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fr-FR"/>
              </w:rPr>
              <w:t>см</w:t>
            </w:r>
            <w:proofErr w:type="spellEnd"/>
          </w:p>
        </w:tc>
      </w:tr>
    </w:tbl>
    <w:p w:rsidR="004716B3" w:rsidRDefault="004716B3" w:rsidP="001E1459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13033A" w:rsidRDefault="001E1459" w:rsidP="001E1459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Это подтверждает и описание сорта, согласно которому Спринт имеет длинные и рыхлые метелки</w:t>
      </w:r>
      <w:r w:rsidR="00E6371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3712" w:rsidRPr="00E63712">
        <w:rPr>
          <w:rFonts w:ascii="Times New Roman" w:hAnsi="Times New Roman"/>
          <w:sz w:val="28"/>
          <w:szCs w:val="28"/>
          <w:lang w:val="ru-RU"/>
        </w:rPr>
        <w:t>[</w:t>
      </w:r>
      <w:r w:rsidR="00D6129B">
        <w:rPr>
          <w:rFonts w:ascii="Times New Roman" w:hAnsi="Times New Roman"/>
          <w:sz w:val="28"/>
          <w:szCs w:val="28"/>
          <w:lang w:val="ru-RU"/>
        </w:rPr>
        <w:t>4</w:t>
      </w:r>
      <w:r w:rsidR="00E63712" w:rsidRPr="00E63712">
        <w:rPr>
          <w:rFonts w:ascii="Times New Roman" w:hAnsi="Times New Roman"/>
          <w:sz w:val="28"/>
          <w:szCs w:val="28"/>
          <w:lang w:val="ru-RU"/>
        </w:rPr>
        <w:t>].</w:t>
      </w:r>
      <w:r>
        <w:rPr>
          <w:rFonts w:ascii="Times New Roman" w:hAnsi="Times New Roman"/>
          <w:sz w:val="28"/>
          <w:szCs w:val="28"/>
          <w:lang w:val="ru-RU"/>
        </w:rPr>
        <w:t xml:space="preserve"> Сорта </w:t>
      </w:r>
      <w:r w:rsidR="00953834">
        <w:rPr>
          <w:rFonts w:ascii="Times New Roman" w:hAnsi="Times New Roman"/>
          <w:sz w:val="28"/>
          <w:szCs w:val="28"/>
          <w:lang w:val="ru-RU"/>
        </w:rPr>
        <w:t xml:space="preserve">Азовский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Рапан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формируют метелки короткие (около 15 см), но хорошо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озерненные</w:t>
      </w:r>
      <w:proofErr w:type="spellEnd"/>
      <w:r w:rsidR="00D6129B">
        <w:rPr>
          <w:rFonts w:ascii="Times New Roman" w:hAnsi="Times New Roman"/>
          <w:sz w:val="28"/>
          <w:szCs w:val="28"/>
          <w:lang w:val="ru-RU"/>
        </w:rPr>
        <w:t xml:space="preserve"> [5</w:t>
      </w:r>
      <w:r w:rsidR="0013033A" w:rsidRPr="0013033A">
        <w:rPr>
          <w:rFonts w:ascii="Times New Roman" w:hAnsi="Times New Roman"/>
          <w:sz w:val="28"/>
          <w:szCs w:val="28"/>
          <w:lang w:val="ru-RU"/>
        </w:rPr>
        <w:t>]</w:t>
      </w:r>
      <w:r w:rsidR="0013033A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5F3F0A" w:rsidRDefault="00E93251" w:rsidP="001E1459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 таблицы 3</w:t>
      </w:r>
      <w:r w:rsidR="001E1459">
        <w:rPr>
          <w:rFonts w:ascii="Times New Roman" w:hAnsi="Times New Roman"/>
          <w:sz w:val="28"/>
          <w:szCs w:val="28"/>
          <w:lang w:val="ru-RU"/>
        </w:rPr>
        <w:t xml:space="preserve"> видно, наибольшее количество выполненных зерен на метелке получилось у сорта Азовский при слое воды 15 см. Это оказало основное влияние на формирование наибольшей урожайности сорта в этом варианте.</w:t>
      </w:r>
    </w:p>
    <w:p w:rsidR="00D71CC5" w:rsidRDefault="00D71CC5" w:rsidP="00AC2B2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Коэффициент </w:t>
      </w:r>
      <w:r w:rsidR="00E93251">
        <w:rPr>
          <w:rFonts w:ascii="Times New Roman" w:hAnsi="Times New Roman"/>
          <w:sz w:val="28"/>
          <w:szCs w:val="28"/>
          <w:lang w:val="ru-RU"/>
        </w:rPr>
        <w:t>хозяйственной эффективности (</w:t>
      </w:r>
      <w:proofErr w:type="spellStart"/>
      <w:r w:rsidRPr="0003484C">
        <w:rPr>
          <w:rFonts w:ascii="Times New Roman" w:hAnsi="Times New Roman"/>
          <w:sz w:val="28"/>
          <w:szCs w:val="28"/>
          <w:lang w:val="ru-RU"/>
        </w:rPr>
        <w:t>К</w:t>
      </w:r>
      <w:r w:rsidRPr="0003484C">
        <w:rPr>
          <w:rFonts w:ascii="Times New Roman" w:hAnsi="Times New Roman"/>
          <w:sz w:val="28"/>
          <w:szCs w:val="28"/>
          <w:vertAlign w:val="subscript"/>
          <w:lang w:val="ru-RU"/>
        </w:rPr>
        <w:t>хоз</w:t>
      </w:r>
      <w:proofErr w:type="spellEnd"/>
      <w:r w:rsidR="00E93251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vertAlign w:val="subscript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показывает процент зерна в общей биологической массе растения. Данные таблицы</w:t>
      </w:r>
      <w:r w:rsidR="00E93251">
        <w:rPr>
          <w:rFonts w:ascii="Times New Roman" w:hAnsi="Times New Roman"/>
          <w:sz w:val="28"/>
          <w:szCs w:val="28"/>
          <w:lang w:val="ru-RU"/>
        </w:rPr>
        <w:t> 3</w:t>
      </w:r>
      <w:r>
        <w:rPr>
          <w:rFonts w:ascii="Times New Roman" w:hAnsi="Times New Roman"/>
          <w:sz w:val="28"/>
          <w:szCs w:val="28"/>
          <w:lang w:val="ru-RU"/>
        </w:rPr>
        <w:t xml:space="preserve"> подтверждают, что с увеличением количества выполненных зерен в метелке показатель </w:t>
      </w:r>
      <w:proofErr w:type="spellStart"/>
      <w:r w:rsidRPr="0003484C">
        <w:rPr>
          <w:rFonts w:ascii="Times New Roman" w:hAnsi="Times New Roman"/>
          <w:sz w:val="28"/>
          <w:szCs w:val="28"/>
          <w:lang w:val="ru-RU"/>
        </w:rPr>
        <w:t>К</w:t>
      </w:r>
      <w:r w:rsidRPr="0003484C">
        <w:rPr>
          <w:rFonts w:ascii="Times New Roman" w:hAnsi="Times New Roman"/>
          <w:sz w:val="28"/>
          <w:szCs w:val="28"/>
          <w:vertAlign w:val="subscript"/>
          <w:lang w:val="ru-RU"/>
        </w:rPr>
        <w:t>хоз</w:t>
      </w:r>
      <w:proofErr w:type="spellEnd"/>
      <w:r>
        <w:rPr>
          <w:rFonts w:ascii="Times New Roman" w:hAnsi="Times New Roman"/>
          <w:sz w:val="28"/>
          <w:szCs w:val="28"/>
          <w:vertAlign w:val="subscript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 изученных сортов риса возрастает.</w:t>
      </w:r>
    </w:p>
    <w:p w:rsidR="00055169" w:rsidRDefault="00055169" w:rsidP="00AC2B2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6285F">
        <w:rPr>
          <w:rFonts w:ascii="Times New Roman" w:hAnsi="Times New Roman"/>
          <w:sz w:val="28"/>
          <w:szCs w:val="28"/>
          <w:lang w:val="ru-RU"/>
        </w:rPr>
        <w:t xml:space="preserve">В условия лабораторного опыта </w:t>
      </w:r>
      <w:r w:rsidR="00AC2B2B">
        <w:rPr>
          <w:rFonts w:ascii="Times New Roman" w:hAnsi="Times New Roman"/>
          <w:sz w:val="28"/>
          <w:szCs w:val="28"/>
          <w:lang w:val="ru-RU"/>
        </w:rPr>
        <w:t xml:space="preserve">проведена </w:t>
      </w:r>
      <w:r w:rsidRPr="00E6285F">
        <w:rPr>
          <w:rFonts w:ascii="Times New Roman" w:hAnsi="Times New Roman"/>
          <w:sz w:val="28"/>
          <w:szCs w:val="28"/>
          <w:lang w:val="ru-RU"/>
        </w:rPr>
        <w:t>оцен</w:t>
      </w:r>
      <w:r w:rsidR="00AC2B2B">
        <w:rPr>
          <w:rFonts w:ascii="Times New Roman" w:hAnsi="Times New Roman"/>
          <w:sz w:val="28"/>
          <w:szCs w:val="28"/>
          <w:lang w:val="ru-RU"/>
        </w:rPr>
        <w:t>ка показателей качества семян (</w:t>
      </w:r>
      <w:r w:rsidR="006D6535" w:rsidRPr="00E6285F">
        <w:rPr>
          <w:rFonts w:ascii="Times New Roman" w:hAnsi="Times New Roman"/>
          <w:sz w:val="28"/>
          <w:szCs w:val="28"/>
          <w:lang w:val="ru-RU"/>
        </w:rPr>
        <w:t>энергия прорастания и всхожесть</w:t>
      </w:r>
      <w:r w:rsidR="00AC2B2B">
        <w:rPr>
          <w:rFonts w:ascii="Times New Roman" w:hAnsi="Times New Roman"/>
          <w:sz w:val="28"/>
          <w:szCs w:val="28"/>
          <w:lang w:val="ru-RU"/>
        </w:rPr>
        <w:t>) сортов риса, выращенных при разных режимах орошения.</w:t>
      </w:r>
      <w:r w:rsidRPr="00E628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2B2B">
        <w:rPr>
          <w:rFonts w:ascii="Times New Roman" w:hAnsi="Times New Roman"/>
          <w:sz w:val="28"/>
          <w:szCs w:val="28"/>
          <w:lang w:val="ru-RU"/>
        </w:rPr>
        <w:t>Полученные результаты представлены в таблице 4.</w:t>
      </w:r>
    </w:p>
    <w:p w:rsidR="00055169" w:rsidRDefault="00055169" w:rsidP="00AC2B2B">
      <w:pPr>
        <w:spacing w:after="0" w:line="360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 w:rsidRPr="00AC2B2B">
        <w:rPr>
          <w:rFonts w:ascii="Times New Roman" w:hAnsi="Times New Roman"/>
          <w:bCs/>
          <w:sz w:val="28"/>
          <w:szCs w:val="28"/>
          <w:lang w:val="ru-RU"/>
        </w:rPr>
        <w:t>Таблица</w:t>
      </w:r>
      <w:r w:rsidR="003B5D01">
        <w:rPr>
          <w:rFonts w:ascii="Times New Roman" w:hAnsi="Times New Roman"/>
          <w:bCs/>
          <w:sz w:val="28"/>
          <w:szCs w:val="28"/>
          <w:lang w:val="ru-RU"/>
        </w:rPr>
        <w:t xml:space="preserve"> 4 –</w:t>
      </w:r>
      <w:r w:rsidRPr="00E6285F">
        <w:rPr>
          <w:rFonts w:ascii="Times New Roman" w:hAnsi="Times New Roman"/>
          <w:bCs/>
          <w:sz w:val="28"/>
          <w:szCs w:val="28"/>
          <w:lang w:val="ru-RU"/>
        </w:rPr>
        <w:t xml:space="preserve"> Энергия прорастания</w:t>
      </w:r>
      <w:r w:rsidR="00AC2B2B">
        <w:rPr>
          <w:rFonts w:ascii="Times New Roman" w:hAnsi="Times New Roman"/>
          <w:bCs/>
          <w:sz w:val="28"/>
          <w:szCs w:val="28"/>
          <w:lang w:val="ru-RU"/>
        </w:rPr>
        <w:t xml:space="preserve"> и всхожесть семян </w:t>
      </w:r>
      <w:r w:rsidR="006D6535" w:rsidRPr="00E6285F">
        <w:rPr>
          <w:rFonts w:ascii="Times New Roman" w:hAnsi="Times New Roman"/>
          <w:bCs/>
          <w:sz w:val="28"/>
          <w:szCs w:val="28"/>
          <w:lang w:val="ru-RU"/>
        </w:rPr>
        <w:t xml:space="preserve">сортов риса, </w:t>
      </w:r>
      <w:r w:rsidR="002C7ABF">
        <w:rPr>
          <w:rFonts w:ascii="Times New Roman" w:hAnsi="Times New Roman"/>
          <w:bCs/>
          <w:sz w:val="28"/>
          <w:szCs w:val="28"/>
          <w:lang w:val="ru-RU"/>
        </w:rPr>
        <w:t xml:space="preserve">    </w:t>
      </w:r>
      <w:r w:rsidR="006D6535" w:rsidRPr="00E6285F">
        <w:rPr>
          <w:rFonts w:ascii="Times New Roman" w:hAnsi="Times New Roman"/>
          <w:bCs/>
          <w:sz w:val="28"/>
          <w:szCs w:val="28"/>
          <w:lang w:val="ru-RU"/>
        </w:rPr>
        <w:t>2019</w:t>
      </w:r>
      <w:r w:rsidR="00AC2B2B">
        <w:rPr>
          <w:rFonts w:ascii="Times New Roman" w:hAnsi="Times New Roman"/>
          <w:bCs/>
          <w:sz w:val="28"/>
          <w:szCs w:val="28"/>
          <w:lang w:val="ru-RU"/>
        </w:rPr>
        <w:t>-2020 г</w:t>
      </w:r>
      <w:r w:rsidR="006D6535" w:rsidRPr="00E6285F">
        <w:rPr>
          <w:rFonts w:ascii="Times New Roman" w:hAnsi="Times New Roman"/>
          <w:bCs/>
          <w:sz w:val="28"/>
          <w:szCs w:val="28"/>
          <w:lang w:val="ru-RU"/>
        </w:rPr>
        <w:t>г.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900"/>
        <w:gridCol w:w="1899"/>
        <w:gridCol w:w="1899"/>
        <w:gridCol w:w="1788"/>
      </w:tblGrid>
      <w:tr w:rsidR="002C7ABF" w:rsidTr="00E63712">
        <w:tc>
          <w:tcPr>
            <w:tcW w:w="1807" w:type="dxa"/>
            <w:vMerge w:val="restart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C7AB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Сорт</w:t>
            </w:r>
          </w:p>
        </w:tc>
        <w:tc>
          <w:tcPr>
            <w:tcW w:w="3830" w:type="dxa"/>
            <w:gridSpan w:val="2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C7AB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Энергия прорастания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, %</w:t>
            </w:r>
          </w:p>
        </w:tc>
        <w:tc>
          <w:tcPr>
            <w:tcW w:w="3719" w:type="dxa"/>
            <w:gridSpan w:val="2"/>
          </w:tcPr>
          <w:p w:rsidR="002C7ABF" w:rsidRDefault="002C7ABF" w:rsidP="004716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C7AB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Всхожесть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r w:rsid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%</w:t>
            </w:r>
          </w:p>
        </w:tc>
      </w:tr>
      <w:tr w:rsidR="002C7ABF" w:rsidTr="00E63712">
        <w:tc>
          <w:tcPr>
            <w:tcW w:w="1807" w:type="dxa"/>
            <w:vMerge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915" w:type="dxa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915" w:type="dxa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915" w:type="dxa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804" w:type="dxa"/>
          </w:tcPr>
          <w:p w:rsidR="002C7ABF" w:rsidRDefault="002C7ABF" w:rsidP="002C7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</w:p>
        </w:tc>
      </w:tr>
      <w:tr w:rsidR="004716B3" w:rsidTr="00E63712">
        <w:tc>
          <w:tcPr>
            <w:tcW w:w="1807" w:type="dxa"/>
            <w:shd w:val="clear" w:color="auto" w:fill="auto"/>
          </w:tcPr>
          <w:p w:rsidR="004716B3" w:rsidRPr="004A4854" w:rsidRDefault="004716B3" w:rsidP="004716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Рапан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st</w:t>
            </w:r>
            <w:proofErr w:type="spellEnd"/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4716B3" w:rsidRPr="004716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B3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B3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4716B3" w:rsidTr="00E63712">
        <w:tc>
          <w:tcPr>
            <w:tcW w:w="1807" w:type="dxa"/>
            <w:shd w:val="clear" w:color="auto" w:fill="auto"/>
          </w:tcPr>
          <w:p w:rsidR="004716B3" w:rsidRPr="004A4854" w:rsidRDefault="004716B3" w:rsidP="004716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Азовский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E63712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B3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4716B3" w:rsidTr="00E63712">
        <w:tc>
          <w:tcPr>
            <w:tcW w:w="1807" w:type="dxa"/>
            <w:shd w:val="clear" w:color="auto" w:fill="auto"/>
          </w:tcPr>
          <w:p w:rsidR="004716B3" w:rsidRPr="004A4854" w:rsidRDefault="004716B3" w:rsidP="004716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Спринт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3B5D01" w:rsidRDefault="003B5D01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B3">
              <w:rPr>
                <w:rFonts w:ascii="Times New Roman" w:hAnsi="Times New Roman"/>
                <w:sz w:val="28"/>
                <w:szCs w:val="28"/>
              </w:rPr>
              <w:t>9</w:t>
            </w:r>
            <w:r w:rsidRPr="004716B3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B3">
              <w:rPr>
                <w:rFonts w:ascii="Times New Roman" w:hAnsi="Times New Roman"/>
                <w:sz w:val="28"/>
                <w:szCs w:val="28"/>
              </w:rPr>
              <w:t>9</w:t>
            </w:r>
            <w:r w:rsidRPr="004716B3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4716B3" w:rsidTr="00E63712">
        <w:tc>
          <w:tcPr>
            <w:tcW w:w="1807" w:type="dxa"/>
          </w:tcPr>
          <w:p w:rsidR="004716B3" w:rsidRDefault="004716B3" w:rsidP="004716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НСР</w:t>
            </w:r>
            <w:r w:rsidRPr="004A4854">
              <w:rPr>
                <w:rFonts w:ascii="Times New Roman" w:hAnsi="Times New Roman"/>
                <w:sz w:val="28"/>
                <w:szCs w:val="28"/>
                <w:shd w:val="clear" w:color="auto" w:fill="FFFFFF"/>
                <w:vertAlign w:val="subscript"/>
                <w:lang w:val="ru-RU"/>
              </w:rPr>
              <w:t>05</w:t>
            </w:r>
          </w:p>
        </w:tc>
        <w:tc>
          <w:tcPr>
            <w:tcW w:w="1915" w:type="dxa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20,9</w:t>
            </w:r>
          </w:p>
        </w:tc>
        <w:tc>
          <w:tcPr>
            <w:tcW w:w="1915" w:type="dxa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11,1</w:t>
            </w:r>
          </w:p>
        </w:tc>
        <w:tc>
          <w:tcPr>
            <w:tcW w:w="1915" w:type="dxa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2,6</w:t>
            </w:r>
          </w:p>
        </w:tc>
        <w:tc>
          <w:tcPr>
            <w:tcW w:w="1804" w:type="dxa"/>
          </w:tcPr>
          <w:p w:rsidR="004716B3" w:rsidRPr="004716B3" w:rsidRDefault="004716B3" w:rsidP="004716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1,2</w:t>
            </w:r>
          </w:p>
        </w:tc>
      </w:tr>
      <w:tr w:rsidR="004716B3" w:rsidTr="00E63712">
        <w:tc>
          <w:tcPr>
            <w:tcW w:w="9356" w:type="dxa"/>
            <w:gridSpan w:val="5"/>
          </w:tcPr>
          <w:p w:rsidR="004716B3" w:rsidRDefault="004716B3" w:rsidP="004716B3">
            <w:pPr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716B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Примечание: 1 – при увлажнении на 5 см; 2 – из–под слоя воды 15 см</w:t>
            </w:r>
          </w:p>
        </w:tc>
      </w:tr>
    </w:tbl>
    <w:p w:rsidR="002C7ABF" w:rsidRDefault="002C7ABF" w:rsidP="00AC2B2B">
      <w:pPr>
        <w:spacing w:after="0" w:line="360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</w:p>
    <w:p w:rsidR="008B35D7" w:rsidRDefault="008B35D7" w:rsidP="00AC2B2B">
      <w:pPr>
        <w:spacing w:after="0" w:line="360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Из данных таблицы 4 видно, что семена сорта Спринт обладают более высокой энергией прорастания по сравнению с другими сортами. Это, очевидно, связано с отсутствием периода покоя у этого скороспелого сорта. При попадании его метелок в воду при раннем полегании, отмечены случаи прорастания зерновок на корню </w:t>
      </w:r>
      <w:r w:rsidR="00D6129B">
        <w:rPr>
          <w:rFonts w:ascii="Times New Roman" w:hAnsi="Times New Roman"/>
          <w:bCs/>
          <w:sz w:val="28"/>
          <w:szCs w:val="28"/>
          <w:lang w:val="ru-RU"/>
        </w:rPr>
        <w:t>[4</w:t>
      </w:r>
      <w:r w:rsidRPr="008B35D7">
        <w:rPr>
          <w:rFonts w:ascii="Times New Roman" w:hAnsi="Times New Roman"/>
          <w:bCs/>
          <w:sz w:val="28"/>
          <w:szCs w:val="28"/>
          <w:lang w:val="ru-RU"/>
        </w:rPr>
        <w:t>]</w:t>
      </w:r>
      <w:r w:rsidR="00E93251">
        <w:rPr>
          <w:rFonts w:ascii="Times New Roman" w:hAnsi="Times New Roman"/>
          <w:bCs/>
          <w:sz w:val="28"/>
          <w:szCs w:val="28"/>
          <w:lang w:val="ru-RU"/>
        </w:rPr>
        <w:t>. Эту особенность сорта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необходимо учитывать при работе с </w:t>
      </w:r>
      <w:r w:rsidR="00E93251">
        <w:rPr>
          <w:rFonts w:ascii="Times New Roman" w:hAnsi="Times New Roman"/>
          <w:bCs/>
          <w:sz w:val="28"/>
          <w:szCs w:val="28"/>
          <w:lang w:val="ru-RU"/>
        </w:rPr>
        <w:t>ним в полевых условиях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</w:p>
    <w:p w:rsidR="0013033A" w:rsidRDefault="008B35D7" w:rsidP="00D9037F">
      <w:pPr>
        <w:spacing w:after="0" w:line="360" w:lineRule="auto"/>
        <w:ind w:firstLine="708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Всхожесть семян изученных сортов оказалась достаточно высокой в обоих вариантах опыта</w:t>
      </w:r>
      <w:r w:rsidR="00E93251">
        <w:rPr>
          <w:rFonts w:ascii="Times New Roman" w:hAnsi="Times New Roman"/>
          <w:bCs/>
          <w:sz w:val="28"/>
          <w:szCs w:val="28"/>
          <w:lang w:val="ru-RU"/>
        </w:rPr>
        <w:t xml:space="preserve"> (96-98 %)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. Все полученные семена по качеству относятся к требованиям первого класса. </w:t>
      </w:r>
      <w:r w:rsidR="000A65C3">
        <w:rPr>
          <w:rFonts w:ascii="Times New Roman" w:hAnsi="Times New Roman"/>
          <w:bCs/>
          <w:sz w:val="28"/>
          <w:szCs w:val="28"/>
          <w:lang w:val="ru-RU"/>
        </w:rPr>
        <w:t>Следовательно,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условия </w:t>
      </w:r>
      <w:r w:rsidR="000A65C3">
        <w:rPr>
          <w:rFonts w:ascii="Times New Roman" w:hAnsi="Times New Roman"/>
          <w:bCs/>
          <w:sz w:val="28"/>
          <w:szCs w:val="28"/>
          <w:lang w:val="ru-RU"/>
        </w:rPr>
        <w:t>выращивания изученных сортов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были </w:t>
      </w:r>
      <w:r w:rsidR="000A65C3">
        <w:rPr>
          <w:rFonts w:ascii="Times New Roman" w:hAnsi="Times New Roman"/>
          <w:bCs/>
          <w:sz w:val="28"/>
          <w:szCs w:val="28"/>
          <w:lang w:val="ru-RU"/>
        </w:rPr>
        <w:t xml:space="preserve">благоприятными не только для роста и развития растений, но и формирования семян высокого качества.  </w:t>
      </w:r>
    </w:p>
    <w:p w:rsidR="00B05A80" w:rsidRDefault="00B05A80" w:rsidP="00D9037F">
      <w:pPr>
        <w:spacing w:after="0" w:line="360" w:lineRule="auto"/>
        <w:ind w:firstLine="708"/>
        <w:jc w:val="left"/>
        <w:rPr>
          <w:rFonts w:ascii="Times New Roman" w:hAnsi="Times New Roman"/>
          <w:b/>
          <w:sz w:val="28"/>
          <w:szCs w:val="28"/>
          <w:lang w:val="ru-RU"/>
        </w:rPr>
      </w:pPr>
    </w:p>
    <w:p w:rsidR="00055169" w:rsidRPr="00E6285F" w:rsidRDefault="00055169" w:rsidP="00D9037F">
      <w:pPr>
        <w:spacing w:after="0" w:line="360" w:lineRule="auto"/>
        <w:ind w:firstLine="708"/>
        <w:jc w:val="left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E6285F">
        <w:rPr>
          <w:rFonts w:ascii="Times New Roman" w:hAnsi="Times New Roman"/>
          <w:b/>
          <w:sz w:val="28"/>
          <w:szCs w:val="28"/>
          <w:lang w:val="ru-RU"/>
        </w:rPr>
        <w:lastRenderedPageBreak/>
        <w:t>Выводы</w:t>
      </w:r>
    </w:p>
    <w:p w:rsidR="000F34B4" w:rsidRDefault="00A547CC" w:rsidP="00A547CC">
      <w:pPr>
        <w:pStyle w:val="ListParagraph"/>
        <w:spacing w:after="0" w:line="360" w:lineRule="auto"/>
        <w:ind w:left="0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E93251">
        <w:rPr>
          <w:sz w:val="28"/>
          <w:szCs w:val="28"/>
          <w:lang w:val="ru-RU"/>
        </w:rPr>
        <w:t>Проведенные исследования показали, что темп</w:t>
      </w:r>
      <w:r w:rsidR="000F34B4">
        <w:rPr>
          <w:sz w:val="28"/>
          <w:szCs w:val="28"/>
          <w:lang w:val="ru-RU"/>
        </w:rPr>
        <w:t>ы</w:t>
      </w:r>
      <w:r w:rsidR="00E93251">
        <w:rPr>
          <w:sz w:val="28"/>
          <w:szCs w:val="28"/>
          <w:lang w:val="ru-RU"/>
        </w:rPr>
        <w:t xml:space="preserve"> роста растений </w:t>
      </w:r>
      <w:r w:rsidR="000F34B4">
        <w:rPr>
          <w:sz w:val="28"/>
          <w:szCs w:val="28"/>
          <w:lang w:val="ru-RU"/>
        </w:rPr>
        <w:t>сортов риса определяю</w:t>
      </w:r>
      <w:r w:rsidR="00E93251">
        <w:rPr>
          <w:sz w:val="28"/>
          <w:szCs w:val="28"/>
          <w:lang w:val="ru-RU"/>
        </w:rPr>
        <w:t xml:space="preserve">тся генотипом сорта и в значительной мере зависят от условий выращивания. </w:t>
      </w:r>
      <w:r w:rsidR="000F34B4">
        <w:rPr>
          <w:sz w:val="28"/>
          <w:szCs w:val="28"/>
          <w:lang w:val="ru-RU"/>
        </w:rPr>
        <w:t>Сорт Спринт отличается быстрым ростом во все фазы вегетации, независимо от уровня слоя воды. Высота его растений достигает 106-108 см.</w:t>
      </w:r>
    </w:p>
    <w:p w:rsidR="000F34B4" w:rsidRDefault="00A547CC" w:rsidP="00A547CC">
      <w:pPr>
        <w:pStyle w:val="ListParagraph"/>
        <w:spacing w:after="0" w:line="360" w:lineRule="auto"/>
        <w:ind w:left="0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0F34B4">
        <w:rPr>
          <w:sz w:val="28"/>
          <w:szCs w:val="28"/>
          <w:lang w:val="ru-RU"/>
        </w:rPr>
        <w:t xml:space="preserve">Растения сорта Азовский в первые фазы вегетации растут быстро, а после кущения замедляют рост и к концу вегетации не превышают 85 см. При этом </w:t>
      </w:r>
      <w:r w:rsidR="00DC3E1B">
        <w:rPr>
          <w:sz w:val="28"/>
          <w:szCs w:val="28"/>
          <w:lang w:val="ru-RU"/>
        </w:rPr>
        <w:t xml:space="preserve">они </w:t>
      </w:r>
      <w:r w:rsidR="000F34B4">
        <w:rPr>
          <w:sz w:val="28"/>
          <w:szCs w:val="28"/>
          <w:lang w:val="ru-RU"/>
        </w:rPr>
        <w:t xml:space="preserve">обладают высокой устойчивостью к полеганию. </w:t>
      </w:r>
    </w:p>
    <w:p w:rsidR="000F34B4" w:rsidRDefault="00A547CC" w:rsidP="00A547CC">
      <w:pPr>
        <w:pStyle w:val="ListParagraph"/>
        <w:spacing w:after="0" w:line="360" w:lineRule="auto"/>
        <w:ind w:left="0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0F34B4">
        <w:rPr>
          <w:sz w:val="28"/>
          <w:szCs w:val="28"/>
          <w:lang w:val="ru-RU"/>
        </w:rPr>
        <w:t xml:space="preserve">Выращивание сортов риса </w:t>
      </w:r>
      <w:r w:rsidR="00D9037F">
        <w:rPr>
          <w:sz w:val="28"/>
          <w:szCs w:val="28"/>
          <w:lang w:val="ru-RU"/>
        </w:rPr>
        <w:t xml:space="preserve">при разном слое воды </w:t>
      </w:r>
      <w:r w:rsidR="000F34B4">
        <w:rPr>
          <w:sz w:val="28"/>
          <w:szCs w:val="28"/>
          <w:lang w:val="ru-RU"/>
        </w:rPr>
        <w:t>показало, что значительный вклад</w:t>
      </w:r>
      <w:r w:rsidR="00D9037F">
        <w:rPr>
          <w:sz w:val="28"/>
          <w:szCs w:val="28"/>
          <w:lang w:val="ru-RU"/>
        </w:rPr>
        <w:t xml:space="preserve"> в формирование урожайности оказывает количество продуктивных побегов на делянке. При слое воды 15 см растения меньше кустятся, в итоге сорта дают меньший урожай, чем при слое 5 см. Очевидно в таких условиях густоту стеблестоя необходимо корректировать нормой посева семян.</w:t>
      </w:r>
    </w:p>
    <w:p w:rsidR="00055169" w:rsidRPr="00E6285F" w:rsidRDefault="00A547CC" w:rsidP="00A547CC">
      <w:pPr>
        <w:pStyle w:val="ListParagraph"/>
        <w:spacing w:after="0" w:line="360" w:lineRule="auto"/>
        <w:ind w:left="0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D9037F">
        <w:rPr>
          <w:sz w:val="28"/>
          <w:szCs w:val="28"/>
          <w:lang w:val="ru-RU"/>
        </w:rPr>
        <w:t>Установлено, что изученные сорта риса формируют высококачественные семена независимо от водного режима.</w:t>
      </w:r>
      <w:r w:rsidR="00055169" w:rsidRPr="00E6285F">
        <w:rPr>
          <w:sz w:val="28"/>
          <w:szCs w:val="28"/>
          <w:lang w:val="ru-RU"/>
        </w:rPr>
        <w:t xml:space="preserve"> </w:t>
      </w:r>
    </w:p>
    <w:p w:rsidR="00F90A1B" w:rsidRDefault="00A547CC" w:rsidP="00A547CC">
      <w:pPr>
        <w:pStyle w:val="ListParagraph"/>
        <w:spacing w:after="0" w:line="360" w:lineRule="auto"/>
        <w:ind w:left="0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D9037F">
        <w:rPr>
          <w:sz w:val="28"/>
          <w:szCs w:val="28"/>
          <w:lang w:val="ru-RU"/>
        </w:rPr>
        <w:t xml:space="preserve">По результатам проведенных исследований можно рекомендовать сорта Спринт и Азовский в качестве исходного материала при создании новых генотипов для </w:t>
      </w:r>
      <w:proofErr w:type="spellStart"/>
      <w:r w:rsidR="00D9037F">
        <w:rPr>
          <w:sz w:val="28"/>
          <w:szCs w:val="28"/>
          <w:lang w:val="ru-RU"/>
        </w:rPr>
        <w:t>безгербицидной</w:t>
      </w:r>
      <w:proofErr w:type="spellEnd"/>
      <w:r w:rsidR="00D9037F">
        <w:rPr>
          <w:sz w:val="28"/>
          <w:szCs w:val="28"/>
          <w:lang w:val="ru-RU"/>
        </w:rPr>
        <w:t xml:space="preserve"> технологии выращивания риса.</w:t>
      </w:r>
    </w:p>
    <w:p w:rsidR="00055169" w:rsidRPr="000A65C3" w:rsidRDefault="00055169" w:rsidP="000A65C3">
      <w:pPr>
        <w:pStyle w:val="ListParagraph"/>
        <w:spacing w:after="0" w:line="240" w:lineRule="auto"/>
        <w:ind w:left="0" w:firstLine="709"/>
        <w:jc w:val="center"/>
        <w:rPr>
          <w:szCs w:val="24"/>
        </w:rPr>
      </w:pPr>
      <w:r w:rsidRPr="000A65C3">
        <w:rPr>
          <w:b/>
          <w:szCs w:val="24"/>
          <w:lang w:val="ru-RU"/>
        </w:rPr>
        <w:t>Список литературы</w:t>
      </w:r>
    </w:p>
    <w:p w:rsidR="00702385" w:rsidRPr="000A65C3" w:rsidRDefault="00702385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0A65C3">
        <w:rPr>
          <w:rFonts w:ascii="Times New Roman" w:hAnsi="Times New Roman"/>
          <w:sz w:val="24"/>
          <w:szCs w:val="24"/>
          <w:lang w:val="ru-RU"/>
        </w:rPr>
        <w:t>1. Воробьев Н.В.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A65C3">
        <w:rPr>
          <w:rFonts w:ascii="Times New Roman" w:hAnsi="Times New Roman"/>
          <w:sz w:val="24"/>
          <w:szCs w:val="24"/>
          <w:lang w:val="ru-RU"/>
        </w:rPr>
        <w:t>Продукционный процесс у сортов риса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0A65C3" w:rsidRPr="000A65C3"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>Н.В.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>Воробьев, М.А.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A65C3" w:rsidRPr="000A65C3">
        <w:rPr>
          <w:rFonts w:ascii="Times New Roman" w:hAnsi="Times New Roman"/>
          <w:sz w:val="24"/>
          <w:szCs w:val="24"/>
          <w:lang w:val="ru-RU"/>
        </w:rPr>
        <w:t>Скаженник</w:t>
      </w:r>
      <w:proofErr w:type="spellEnd"/>
      <w:r w:rsidR="000A65C3" w:rsidRPr="000A65C3">
        <w:rPr>
          <w:rFonts w:ascii="Times New Roman" w:hAnsi="Times New Roman"/>
          <w:sz w:val="24"/>
          <w:szCs w:val="24"/>
          <w:lang w:val="ru-RU"/>
        </w:rPr>
        <w:t>, В.С.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>Ковалев</w:t>
      </w:r>
      <w:r w:rsidRPr="000A65C3">
        <w:rPr>
          <w:rFonts w:ascii="Times New Roman" w:hAnsi="Times New Roman"/>
          <w:sz w:val="24"/>
          <w:szCs w:val="24"/>
          <w:lang w:val="ru-RU"/>
        </w:rPr>
        <w:t>. – Краснодар, 2011. – 200 с</w:t>
      </w:r>
      <w:r w:rsidR="00D077D7">
        <w:rPr>
          <w:rFonts w:ascii="Times New Roman" w:hAnsi="Times New Roman"/>
          <w:sz w:val="24"/>
          <w:szCs w:val="24"/>
          <w:lang w:val="ru-RU"/>
        </w:rPr>
        <w:t>.</w:t>
      </w:r>
    </w:p>
    <w:p w:rsidR="00702385" w:rsidRPr="000A65C3" w:rsidRDefault="00702385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0A65C3">
        <w:rPr>
          <w:rFonts w:ascii="Times New Roman" w:hAnsi="Times New Roman"/>
          <w:sz w:val="24"/>
          <w:szCs w:val="24"/>
          <w:lang w:val="ru-RU"/>
        </w:rPr>
        <w:t xml:space="preserve">2. Зеленский Г.Л. Новый исходный материал для селекции риса на повышение продуктивности / Г.Л. Зеленский, М.В. Шаталова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0A65C3">
        <w:rPr>
          <w:rFonts w:ascii="Times New Roman" w:hAnsi="Times New Roman"/>
          <w:sz w:val="24"/>
          <w:szCs w:val="24"/>
          <w:lang w:val="ru-RU"/>
        </w:rPr>
        <w:t>КубГАУ</w:t>
      </w:r>
      <w:proofErr w:type="spellEnd"/>
      <w:r w:rsidRPr="000A65C3">
        <w:rPr>
          <w:rFonts w:ascii="Times New Roman" w:hAnsi="Times New Roman"/>
          <w:sz w:val="24"/>
          <w:szCs w:val="24"/>
          <w:lang w:val="ru-RU"/>
        </w:rPr>
        <w:t xml:space="preserve">) [Электронный ресурс]. – Краснодар: </w:t>
      </w:r>
      <w:proofErr w:type="spellStart"/>
      <w:r w:rsidRPr="000A65C3">
        <w:rPr>
          <w:rFonts w:ascii="Times New Roman" w:hAnsi="Times New Roman"/>
          <w:sz w:val="24"/>
          <w:szCs w:val="24"/>
          <w:lang w:val="ru-RU"/>
        </w:rPr>
        <w:t>КубГАУ</w:t>
      </w:r>
      <w:proofErr w:type="spellEnd"/>
      <w:r w:rsidRPr="000A65C3">
        <w:rPr>
          <w:rFonts w:ascii="Times New Roman" w:hAnsi="Times New Roman"/>
          <w:sz w:val="24"/>
          <w:szCs w:val="24"/>
          <w:lang w:val="ru-RU"/>
        </w:rPr>
        <w:t xml:space="preserve">, 2013. – №05(089). С. 888-903. – Шифр </w:t>
      </w:r>
      <w:proofErr w:type="spellStart"/>
      <w:r w:rsidRPr="000A65C3">
        <w:rPr>
          <w:rFonts w:ascii="Times New Roman" w:hAnsi="Times New Roman"/>
          <w:sz w:val="24"/>
          <w:szCs w:val="24"/>
          <w:lang w:val="ru-RU"/>
        </w:rPr>
        <w:t>Информрегистра</w:t>
      </w:r>
      <w:proofErr w:type="spellEnd"/>
      <w:r w:rsidRPr="000A65C3">
        <w:rPr>
          <w:rFonts w:ascii="Times New Roman" w:hAnsi="Times New Roman"/>
          <w:sz w:val="24"/>
          <w:szCs w:val="24"/>
          <w:lang w:val="ru-RU"/>
        </w:rPr>
        <w:t xml:space="preserve">: – </w:t>
      </w:r>
      <w:r w:rsidRPr="000A65C3">
        <w:rPr>
          <w:rFonts w:ascii="Times New Roman" w:hAnsi="Times New Roman"/>
          <w:sz w:val="24"/>
          <w:szCs w:val="24"/>
        </w:rPr>
        <w:t>IDA</w:t>
      </w:r>
      <w:r w:rsidRPr="000A65C3">
        <w:rPr>
          <w:rFonts w:ascii="Times New Roman" w:hAnsi="Times New Roman"/>
          <w:sz w:val="24"/>
          <w:szCs w:val="24"/>
          <w:lang w:val="ru-RU"/>
        </w:rPr>
        <w:t xml:space="preserve"> [</w:t>
      </w:r>
      <w:r w:rsidRPr="000A65C3">
        <w:rPr>
          <w:rFonts w:ascii="Times New Roman" w:hAnsi="Times New Roman"/>
          <w:sz w:val="24"/>
          <w:szCs w:val="24"/>
        </w:rPr>
        <w:t>article</w:t>
      </w:r>
      <w:r w:rsidRP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A65C3">
        <w:rPr>
          <w:rFonts w:ascii="Times New Roman" w:hAnsi="Times New Roman"/>
          <w:sz w:val="24"/>
          <w:szCs w:val="24"/>
        </w:rPr>
        <w:t>ID</w:t>
      </w:r>
      <w:r w:rsidRPr="000A65C3">
        <w:rPr>
          <w:rFonts w:ascii="Times New Roman" w:hAnsi="Times New Roman"/>
          <w:sz w:val="24"/>
          <w:szCs w:val="24"/>
          <w:lang w:val="ru-RU"/>
        </w:rPr>
        <w:t xml:space="preserve">]:0891305060. – Режим доступа: </w:t>
      </w:r>
      <w:hyperlink r:id="rId11" w:history="1"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</w:t>
        </w:r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://</w:t>
        </w:r>
        <w:proofErr w:type="spellStart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ej</w:t>
        </w:r>
        <w:proofErr w:type="spellEnd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kubagro</w:t>
        </w:r>
        <w:proofErr w:type="spellEnd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/2013/05/</w:t>
        </w:r>
        <w:proofErr w:type="spellStart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pdf</w:t>
        </w:r>
        <w:proofErr w:type="spellEnd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/60.</w:t>
        </w:r>
        <w:proofErr w:type="spellStart"/>
        <w:r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pdf</w:t>
        </w:r>
        <w:proofErr w:type="spellEnd"/>
      </w:hyperlink>
      <w:r w:rsidRPr="000A65C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763D1" w:rsidRPr="000A65C3" w:rsidRDefault="00D6129B" w:rsidP="000A65C3">
      <w:pPr>
        <w:spacing w:after="0" w:line="240" w:lineRule="auto"/>
        <w:ind w:firstLine="709"/>
        <w:jc w:val="lef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3</w:t>
      </w:r>
      <w:r w:rsidR="008763D1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Зеленский Г.Л. Рис: биологические основы селекции и агротехники: монография / Г.Л. Зеленский. – Краснодар: </w:t>
      </w:r>
      <w:proofErr w:type="spellStart"/>
      <w:r w:rsidR="008763D1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>КубГАУ</w:t>
      </w:r>
      <w:proofErr w:type="spellEnd"/>
      <w:r w:rsidR="008763D1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>, 2016. – 236 с.</w:t>
      </w:r>
    </w:p>
    <w:p w:rsidR="00E63712" w:rsidRPr="000A65C3" w:rsidRDefault="00D6129B" w:rsidP="000A65C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4</w:t>
      </w:r>
      <w:r w:rsidR="00E63712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="00E63712" w:rsidRPr="00E63712">
        <w:rPr>
          <w:rFonts w:ascii="Times New Roman" w:eastAsia="Times New Roman" w:hAnsi="Times New Roman"/>
          <w:sz w:val="24"/>
          <w:szCs w:val="24"/>
          <w:lang w:val="ru-RU" w:eastAsia="ru-RU"/>
        </w:rPr>
        <w:t>Зеленский Г.Л. Рис Спринт</w:t>
      </w:r>
      <w:r w:rsidR="00E63712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/ Г.Л. Зеленский, А.Р. </w:t>
      </w:r>
      <w:r w:rsidR="00E63712" w:rsidRPr="00E6371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E63712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Третьяков </w:t>
      </w:r>
      <w:r w:rsidR="00D077D7">
        <w:rPr>
          <w:rFonts w:ascii="Times New Roman" w:eastAsia="Times New Roman" w:hAnsi="Times New Roman"/>
          <w:sz w:val="24"/>
          <w:szCs w:val="24"/>
          <w:lang w:val="ru-RU" w:eastAsia="ru-RU"/>
        </w:rPr>
        <w:t>// Селекция и семеноводство, 1996. –</w:t>
      </w:r>
      <w:r w:rsidR="00E63712" w:rsidRPr="00E6371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E63712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>№</w:t>
      </w:r>
      <w:r w:rsidR="00D077D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1-2. – С</w:t>
      </w:r>
      <w:r w:rsidR="00E63712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>. 52-53</w:t>
      </w:r>
    </w:p>
    <w:p w:rsidR="0013033A" w:rsidRPr="000A65C3" w:rsidRDefault="00D6129B" w:rsidP="000A65C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5</w:t>
      </w:r>
      <w:r w:rsidR="0013033A" w:rsidRPr="000A65C3">
        <w:rPr>
          <w:rFonts w:ascii="Times New Roman" w:eastAsia="Times New Roman" w:hAnsi="Times New Roman"/>
          <w:sz w:val="24"/>
          <w:szCs w:val="24"/>
          <w:lang w:val="ru-RU" w:eastAsia="ru-RU"/>
        </w:rPr>
        <w:t>. Сорта риса. Сорта и гибриды овощных и бахчевых культур: каталог / ФГБНУ «ФНЦ риса»; сост. С.В. Гаркуша [и др.]. – Краснодар: «ЭДВИ», 2021. – 68 с.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702385" w:rsidRPr="000A65C3">
        <w:rPr>
          <w:rFonts w:ascii="Times New Roman" w:hAnsi="Times New Roman"/>
          <w:sz w:val="24"/>
          <w:szCs w:val="24"/>
          <w:lang w:val="ru-RU"/>
        </w:rPr>
        <w:t>Клочкова</w:t>
      </w:r>
      <w:proofErr w:type="spellEnd"/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 О.С.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>Методика определения площади листьев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0A65C3" w:rsidRPr="000A65C3"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>О.С.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A65C3" w:rsidRPr="000A65C3">
        <w:rPr>
          <w:rFonts w:ascii="Times New Roman" w:hAnsi="Times New Roman"/>
          <w:sz w:val="24"/>
          <w:szCs w:val="24"/>
          <w:lang w:val="ru-RU"/>
        </w:rPr>
        <w:t>Клочкова</w:t>
      </w:r>
      <w:proofErr w:type="spellEnd"/>
      <w:r w:rsidR="000A65C3" w:rsidRPr="000A65C3">
        <w:rPr>
          <w:rFonts w:ascii="Times New Roman" w:hAnsi="Times New Roman"/>
          <w:sz w:val="24"/>
          <w:szCs w:val="24"/>
          <w:lang w:val="ru-RU"/>
        </w:rPr>
        <w:t>, О.Б.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>Соломко, Г.В.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65C3" w:rsidRPr="000A65C3">
        <w:rPr>
          <w:rFonts w:ascii="Times New Roman" w:hAnsi="Times New Roman"/>
          <w:sz w:val="24"/>
          <w:szCs w:val="24"/>
          <w:lang w:val="ru-RU"/>
        </w:rPr>
        <w:t xml:space="preserve">Цветков 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>// Инновации в технологиях возделывания сельскохозяйственных культур</w:t>
      </w:r>
      <w:r w:rsidR="000A65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A76DE" w:rsidRPr="000A65C3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="009A76DE" w:rsidRPr="000A65C3">
        <w:rPr>
          <w:rFonts w:ascii="Times New Roman" w:hAnsi="Times New Roman"/>
          <w:sz w:val="24"/>
          <w:szCs w:val="24"/>
          <w:lang w:val="ru-RU"/>
        </w:rPr>
        <w:t>Агросборник</w:t>
      </w:r>
      <w:proofErr w:type="spellEnd"/>
      <w:r w:rsidR="009A76DE" w:rsidRPr="000A65C3">
        <w:rPr>
          <w:rFonts w:ascii="Times New Roman" w:hAnsi="Times New Roman"/>
          <w:sz w:val="24"/>
          <w:szCs w:val="24"/>
          <w:lang w:val="ru-RU"/>
        </w:rPr>
        <w:t>, 2011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: сб. ст. – </w:t>
      </w:r>
      <w:r w:rsidR="00702385" w:rsidRPr="000A65C3">
        <w:rPr>
          <w:rFonts w:ascii="Times New Roman" w:hAnsi="Times New Roman"/>
          <w:sz w:val="24"/>
          <w:szCs w:val="24"/>
        </w:rPr>
        <w:t>URL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12" w:history="1"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</w:t>
        </w:r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://</w:t>
        </w:r>
        <w:proofErr w:type="spellStart"/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agrosbornik</w:t>
        </w:r>
        <w:proofErr w:type="spellEnd"/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</w:t>
        </w:r>
        <w:proofErr w:type="spellStart"/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innovacii</w:t>
        </w:r>
        <w:proofErr w:type="spellEnd"/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1/106-2011- 10-09-15-29-31.</w:t>
        </w:r>
        <w:r w:rsidR="00702385" w:rsidRPr="000A65C3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html</w:t>
        </w:r>
      </w:hyperlink>
      <w:r w:rsidR="00702385" w:rsidRPr="000A65C3">
        <w:rPr>
          <w:rFonts w:ascii="Times New Roman" w:hAnsi="Times New Roman"/>
          <w:sz w:val="24"/>
          <w:szCs w:val="24"/>
          <w:lang w:val="ru-RU"/>
        </w:rPr>
        <w:t>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. Марченко, Д. М. Изучение взаимосвязи </w:t>
      </w:r>
      <w:proofErr w:type="spellStart"/>
      <w:r w:rsidR="00702385" w:rsidRPr="000A65C3">
        <w:rPr>
          <w:rFonts w:ascii="Times New Roman" w:hAnsi="Times New Roman"/>
          <w:sz w:val="24"/>
          <w:szCs w:val="24"/>
          <w:lang w:val="ru-RU"/>
        </w:rPr>
        <w:t>морфобиологических</w:t>
      </w:r>
      <w:proofErr w:type="spellEnd"/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 признаков мягкой озимой пшеницы с зерновой продуктивностью / Д. М. Марченко, П. И. Костылев // Вестник аграрной науки Дона. – 2010. – № 1. – С. 76</w:t>
      </w:r>
      <w:r w:rsidR="00D077D7">
        <w:rPr>
          <w:rFonts w:ascii="Times New Roman" w:hAnsi="Times New Roman"/>
          <w:sz w:val="24"/>
          <w:szCs w:val="24"/>
          <w:lang w:val="ru-RU"/>
        </w:rPr>
        <w:t>-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>79.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8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. Оганесян С. А. Посевные качества семян скороспелых сортов риса в зависимости от сроков посева и уборки 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/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С. А.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Оганесян, А. А.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Шапошникова, Г. Л. Зеленский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//</w:t>
      </w:r>
      <w:r w:rsidR="00A77FEB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Рисоводство. – 2017. – №. 3. – С. 30-35.</w:t>
      </w:r>
    </w:p>
    <w:p w:rsidR="00702385" w:rsidRPr="006C4A22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9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Скаженник</w:t>
      </w:r>
      <w:proofErr w:type="spellEnd"/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М. А. Влияние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пониженных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температур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на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получение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всходов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риса</w:t>
      </w:r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/ </w:t>
      </w:r>
      <w:proofErr w:type="spellStart"/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Скаженник</w:t>
      </w:r>
      <w:proofErr w:type="spellEnd"/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М.А., Воробьев Н.В., Ковалев В.С., Гаркуша С.В., Пшеницына Т.С., </w:t>
      </w:r>
      <w:proofErr w:type="spellStart"/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Балясный</w:t>
      </w:r>
      <w:proofErr w:type="spellEnd"/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И.В. 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//</w:t>
      </w:r>
      <w:r w:rsidR="00D077D7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Mechanisms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of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resistance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of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plants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and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microorganisms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to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unfavorable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environmental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. – 2018. – </w:t>
      </w:r>
      <w:r w:rsidR="00DA01DA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</w:t>
      </w:r>
      <w:r w:rsidR="00D077D7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. 708-7</w:t>
      </w:r>
      <w:r w:rsidR="00DA01DA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11.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10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Скаженник</w:t>
      </w:r>
      <w:proofErr w:type="spellEnd"/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М. А. Энергия прорастания семян сортов риса и ее связь с образованием всходов 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/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М.А.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Скаженник</w:t>
      </w:r>
      <w:proofErr w:type="spellEnd"/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, Н.В.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Воробьев, А.Х.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Шеуджен</w:t>
      </w:r>
      <w:proofErr w:type="spellEnd"/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, В.С.</w:t>
      </w:r>
      <w:r w:rsid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="00447C52" w:rsidRPr="00447C52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 xml:space="preserve">Ковалев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ru-RU"/>
        </w:rPr>
        <w:t>//Российская сельскохозяйственная наука. – 2016. – №. 2-3. – С. 7-9.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702385" w:rsidRPr="000A65C3">
        <w:rPr>
          <w:rFonts w:ascii="Times New Roman" w:hAnsi="Times New Roman"/>
          <w:sz w:val="24"/>
          <w:szCs w:val="24"/>
          <w:lang w:val="ru-RU"/>
        </w:rPr>
        <w:t>Филобок</w:t>
      </w:r>
      <w:proofErr w:type="spellEnd"/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 Л.П. Роль ассимиляционного аппарата в повышении продуктивности озимой пшеницы /</w:t>
      </w:r>
      <w:r w:rsidR="006C4A22" w:rsidRPr="006C4A22">
        <w:t xml:space="preserve"> </w:t>
      </w:r>
      <w:r w:rsidR="006C4A22" w:rsidRPr="006C4A22">
        <w:rPr>
          <w:rFonts w:ascii="Times New Roman" w:hAnsi="Times New Roman"/>
          <w:sz w:val="24"/>
          <w:szCs w:val="24"/>
          <w:lang w:val="ru-RU"/>
        </w:rPr>
        <w:t>Л.П.</w:t>
      </w:r>
      <w:r w:rsidR="006C4A2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C4A22" w:rsidRPr="006C4A22">
        <w:rPr>
          <w:rFonts w:ascii="Times New Roman" w:hAnsi="Times New Roman"/>
          <w:sz w:val="24"/>
          <w:szCs w:val="24"/>
          <w:lang w:val="ru-RU"/>
        </w:rPr>
        <w:t>Филобок</w:t>
      </w:r>
      <w:proofErr w:type="spellEnd"/>
      <w:r w:rsidR="006C4A22" w:rsidRPr="006C4A22">
        <w:rPr>
          <w:rFonts w:ascii="Times New Roman" w:hAnsi="Times New Roman"/>
          <w:sz w:val="24"/>
          <w:szCs w:val="24"/>
          <w:lang w:val="ru-RU"/>
        </w:rPr>
        <w:t>, Ф.А.</w:t>
      </w:r>
      <w:r w:rsidR="006C4A2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C4A22" w:rsidRPr="006C4A22">
        <w:rPr>
          <w:rFonts w:ascii="Times New Roman" w:hAnsi="Times New Roman"/>
          <w:sz w:val="24"/>
          <w:szCs w:val="24"/>
          <w:lang w:val="ru-RU"/>
        </w:rPr>
        <w:t xml:space="preserve">Колесников, Пучков Ю.М. </w:t>
      </w:r>
      <w:r w:rsidR="006C4A22">
        <w:rPr>
          <w:rFonts w:ascii="Times New Roman" w:hAnsi="Times New Roman"/>
          <w:sz w:val="24"/>
          <w:szCs w:val="24"/>
          <w:lang w:val="ru-RU"/>
        </w:rPr>
        <w:t>/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 xml:space="preserve">/ </w:t>
      </w:r>
      <w:proofErr w:type="spellStart"/>
      <w:r w:rsidR="00702385" w:rsidRPr="000A65C3">
        <w:rPr>
          <w:rFonts w:ascii="Times New Roman" w:hAnsi="Times New Roman"/>
          <w:sz w:val="24"/>
          <w:szCs w:val="24"/>
          <w:lang w:val="ru-RU"/>
        </w:rPr>
        <w:t>Научн</w:t>
      </w:r>
      <w:proofErr w:type="spellEnd"/>
      <w:r w:rsidR="00702385" w:rsidRPr="000A65C3">
        <w:rPr>
          <w:rFonts w:ascii="Times New Roman" w:hAnsi="Times New Roman"/>
          <w:sz w:val="24"/>
          <w:szCs w:val="24"/>
          <w:lang w:val="ru-RU"/>
        </w:rPr>
        <w:t>. Тр.</w:t>
      </w:r>
      <w:r w:rsidR="00D077D7">
        <w:rPr>
          <w:rFonts w:ascii="Times New Roman" w:hAnsi="Times New Roman"/>
          <w:sz w:val="24"/>
          <w:szCs w:val="24"/>
          <w:lang w:val="ru-RU"/>
        </w:rPr>
        <w:t xml:space="preserve"> КНИИСХ. – </w:t>
      </w:r>
      <w:proofErr w:type="spellStart"/>
      <w:r w:rsidR="00D077D7">
        <w:rPr>
          <w:rFonts w:ascii="Times New Roman" w:hAnsi="Times New Roman"/>
          <w:sz w:val="24"/>
          <w:szCs w:val="24"/>
          <w:lang w:val="ru-RU"/>
        </w:rPr>
        <w:t>Юбил</w:t>
      </w:r>
      <w:proofErr w:type="spellEnd"/>
      <w:r w:rsidR="00D077D7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D077D7">
        <w:rPr>
          <w:rFonts w:ascii="Times New Roman" w:hAnsi="Times New Roman"/>
          <w:sz w:val="24"/>
          <w:szCs w:val="24"/>
          <w:lang w:val="ru-RU"/>
        </w:rPr>
        <w:t>вып</w:t>
      </w:r>
      <w:proofErr w:type="spellEnd"/>
      <w:r w:rsidR="00D077D7">
        <w:rPr>
          <w:rFonts w:ascii="Times New Roman" w:hAnsi="Times New Roman"/>
          <w:sz w:val="24"/>
          <w:szCs w:val="24"/>
          <w:lang w:val="ru-RU"/>
        </w:rPr>
        <w:t>., 1996. – С</w:t>
      </w:r>
      <w:r w:rsidR="00702385" w:rsidRPr="000A65C3">
        <w:rPr>
          <w:rFonts w:ascii="Times New Roman" w:hAnsi="Times New Roman"/>
          <w:sz w:val="24"/>
          <w:szCs w:val="24"/>
          <w:lang w:val="ru-RU"/>
        </w:rPr>
        <w:t>.117-131.</w:t>
      </w:r>
    </w:p>
    <w:p w:rsidR="00702385" w:rsidRPr="00841ADD" w:rsidRDefault="00D6129B" w:rsidP="000A65C3">
      <w:pPr>
        <w:pStyle w:val="Default"/>
        <w:ind w:firstLine="709"/>
        <w:jc w:val="both"/>
        <w:rPr>
          <w:color w:val="auto"/>
          <w:lang w:val="en-US"/>
        </w:rPr>
      </w:pPr>
      <w:r>
        <w:rPr>
          <w:color w:val="222222"/>
          <w:shd w:val="clear" w:color="auto" w:fill="FFFFFF"/>
          <w:lang w:val="ru-RU"/>
        </w:rPr>
        <w:t>12</w:t>
      </w:r>
      <w:r w:rsidR="00702385" w:rsidRPr="000A65C3">
        <w:rPr>
          <w:color w:val="222222"/>
          <w:shd w:val="clear" w:color="auto" w:fill="FFFFFF"/>
          <w:lang w:val="ru-RU"/>
        </w:rPr>
        <w:t>. Харитонова Е.М. Система рисоводства Краснодарского края: Рекомендации / Под общ. ред. Харитонова</w:t>
      </w:r>
      <w:r w:rsidR="00702385" w:rsidRPr="00841ADD">
        <w:rPr>
          <w:color w:val="222222"/>
          <w:shd w:val="clear" w:color="auto" w:fill="FFFFFF"/>
          <w:lang w:val="en-US"/>
        </w:rPr>
        <w:t xml:space="preserve"> </w:t>
      </w:r>
      <w:r w:rsidR="00702385" w:rsidRPr="000A65C3">
        <w:rPr>
          <w:color w:val="222222"/>
          <w:shd w:val="clear" w:color="auto" w:fill="FFFFFF"/>
          <w:lang w:val="ru-RU"/>
        </w:rPr>
        <w:t>Е</w:t>
      </w:r>
      <w:r w:rsidR="00702385" w:rsidRPr="00841ADD">
        <w:rPr>
          <w:color w:val="222222"/>
          <w:shd w:val="clear" w:color="auto" w:fill="FFFFFF"/>
          <w:lang w:val="en-US"/>
        </w:rPr>
        <w:t>.</w:t>
      </w:r>
      <w:r w:rsidR="00702385" w:rsidRPr="000A65C3">
        <w:rPr>
          <w:color w:val="222222"/>
          <w:shd w:val="clear" w:color="auto" w:fill="FFFFFF"/>
          <w:lang w:val="ru-RU"/>
        </w:rPr>
        <w:t>М</w:t>
      </w:r>
      <w:r w:rsidR="00702385" w:rsidRPr="00841ADD">
        <w:rPr>
          <w:color w:val="222222"/>
          <w:shd w:val="clear" w:color="auto" w:fill="FFFFFF"/>
          <w:lang w:val="en-US"/>
        </w:rPr>
        <w:t>.</w:t>
      </w:r>
      <w:r w:rsidR="00D077D7" w:rsidRPr="00841ADD">
        <w:rPr>
          <w:color w:val="222222"/>
          <w:shd w:val="clear" w:color="auto" w:fill="FFFFFF"/>
          <w:lang w:val="en-US"/>
        </w:rPr>
        <w:t xml:space="preserve"> </w:t>
      </w:r>
      <w:r w:rsidR="006C4A22" w:rsidRPr="00841ADD">
        <w:rPr>
          <w:color w:val="222222"/>
          <w:shd w:val="clear" w:color="auto" w:fill="FFFFFF"/>
          <w:lang w:val="en-US"/>
        </w:rPr>
        <w:t xml:space="preserve">– </w:t>
      </w:r>
      <w:r w:rsidR="006C4A22">
        <w:rPr>
          <w:color w:val="222222"/>
          <w:shd w:val="clear" w:color="auto" w:fill="FFFFFF"/>
          <w:lang w:val="ru-RU"/>
        </w:rPr>
        <w:t>Краснодар</w:t>
      </w:r>
      <w:r w:rsidR="006C4A22" w:rsidRPr="00841ADD">
        <w:rPr>
          <w:color w:val="222222"/>
          <w:shd w:val="clear" w:color="auto" w:fill="FFFFFF"/>
          <w:lang w:val="en-US"/>
        </w:rPr>
        <w:t xml:space="preserve">: </w:t>
      </w:r>
      <w:r w:rsidR="006C4A22">
        <w:rPr>
          <w:color w:val="222222"/>
          <w:shd w:val="clear" w:color="auto" w:fill="FFFFFF"/>
          <w:lang w:val="ru-RU"/>
        </w:rPr>
        <w:t>ВНИИ</w:t>
      </w:r>
      <w:r w:rsidR="006C4A22" w:rsidRPr="00841ADD">
        <w:rPr>
          <w:color w:val="222222"/>
          <w:shd w:val="clear" w:color="auto" w:fill="FFFFFF"/>
          <w:lang w:val="en-US"/>
        </w:rPr>
        <w:t xml:space="preserve"> </w:t>
      </w:r>
      <w:r w:rsidR="006C4A22">
        <w:rPr>
          <w:color w:val="222222"/>
          <w:shd w:val="clear" w:color="auto" w:fill="FFFFFF"/>
          <w:lang w:val="ru-RU"/>
        </w:rPr>
        <w:t>риса</w:t>
      </w:r>
      <w:r w:rsidR="006C4A22" w:rsidRPr="00841ADD">
        <w:rPr>
          <w:color w:val="222222"/>
          <w:shd w:val="clear" w:color="auto" w:fill="FFFFFF"/>
          <w:lang w:val="en-US"/>
        </w:rPr>
        <w:t xml:space="preserve">, 2005. – </w:t>
      </w:r>
      <w:r w:rsidR="00702385" w:rsidRPr="00841ADD">
        <w:rPr>
          <w:color w:val="222222"/>
          <w:shd w:val="clear" w:color="auto" w:fill="FFFFFF"/>
          <w:lang w:val="en-US"/>
        </w:rPr>
        <w:t xml:space="preserve">340 </w:t>
      </w:r>
      <w:r w:rsidR="00702385" w:rsidRPr="000A65C3">
        <w:rPr>
          <w:color w:val="222222"/>
          <w:shd w:val="clear" w:color="auto" w:fill="FFFFFF"/>
          <w:lang w:val="ru-RU"/>
        </w:rPr>
        <w:t>с</w:t>
      </w:r>
      <w:r w:rsidR="00702385" w:rsidRPr="00841ADD">
        <w:rPr>
          <w:color w:val="222222"/>
          <w:shd w:val="clear" w:color="auto" w:fill="FFFFFF"/>
          <w:lang w:val="en-US"/>
        </w:rPr>
        <w:t>.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13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Huang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X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Natural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variation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at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the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DEP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1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locus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enhances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grain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yield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in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rice</w:t>
      </w:r>
      <w:r w:rsidR="00702385" w:rsidRPr="006C4A22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/ X. Huang, Q. Qian, </w:t>
      </w:r>
      <w:proofErr w:type="spellStart"/>
      <w:r w:rsidR="006C4A22" w:rsidRPr="006C4A22">
        <w:rPr>
          <w:rFonts w:ascii="Times New Roman" w:hAnsi="Times New Roman"/>
          <w:sz w:val="24"/>
          <w:szCs w:val="24"/>
          <w:lang w:val="en-US"/>
        </w:rPr>
        <w:t>Zh</w:t>
      </w:r>
      <w:proofErr w:type="spellEnd"/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. Liu, H. Sun, Sh. He, D. Luo, Xia G. Chu Ch. </w:t>
      </w:r>
      <w:proofErr w:type="spellStart"/>
      <w:r w:rsidR="006C4A22" w:rsidRPr="006C4A22">
        <w:rPr>
          <w:rFonts w:ascii="Times New Roman" w:hAnsi="Times New Roman"/>
          <w:sz w:val="24"/>
          <w:szCs w:val="24"/>
          <w:lang w:val="en-US"/>
        </w:rPr>
        <w:t>Guangmin</w:t>
      </w:r>
      <w:proofErr w:type="spellEnd"/>
      <w:r w:rsidR="00D077D7" w:rsidRPr="006C4A22">
        <w:rPr>
          <w:rFonts w:ascii="Times New Roman" w:hAnsi="Times New Roman"/>
          <w:sz w:val="24"/>
          <w:szCs w:val="24"/>
          <w:lang w:val="en-US"/>
        </w:rPr>
        <w:t>, Li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 J. Jiayang, X.</w:t>
      </w:r>
      <w:r w:rsidR="006C4A22" w:rsidRPr="00D0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Fu //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Nature Genetics, 2009. </w:t>
      </w:r>
      <w:r w:rsidR="00D077D7" w:rsidRPr="00D077D7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V. 41. </w:t>
      </w:r>
      <w:r w:rsidR="00D077D7" w:rsidRPr="00D077D7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№ 4. </w:t>
      </w:r>
      <w:r w:rsidR="00D077D7" w:rsidRPr="00D077D7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P. 493-497. </w:t>
      </w:r>
    </w:p>
    <w:p w:rsidR="00702385" w:rsidRPr="000A65C3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. Johnson H.W.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Genotypic and phenotypic correlations in </w:t>
      </w:r>
      <w:proofErr w:type="spellStart"/>
      <w:r w:rsidR="00702385" w:rsidRPr="000A65C3">
        <w:rPr>
          <w:rFonts w:ascii="Times New Roman" w:hAnsi="Times New Roman"/>
          <w:sz w:val="24"/>
          <w:szCs w:val="24"/>
          <w:lang w:val="en-US"/>
        </w:rPr>
        <w:t>soyabean</w:t>
      </w:r>
      <w:proofErr w:type="spellEnd"/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 and their implication in selection </w:t>
      </w:r>
      <w:r w:rsidR="006C4A22" w:rsidRPr="006C4A22">
        <w:rPr>
          <w:rFonts w:ascii="Times New Roman" w:hAnsi="Times New Roman"/>
          <w:sz w:val="24"/>
          <w:szCs w:val="24"/>
          <w:lang w:val="en-US"/>
        </w:rPr>
        <w:t xml:space="preserve">/ H.W. Johnson, H.F. Robinson, R.E. Comstock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// Agronomy J., 1955. </w:t>
      </w:r>
      <w:r w:rsidR="00D077D7" w:rsidRPr="00D077D7">
        <w:rPr>
          <w:rFonts w:ascii="Times New Roman" w:hAnsi="Times New Roman"/>
          <w:sz w:val="24"/>
          <w:szCs w:val="24"/>
          <w:lang w:val="en-US"/>
        </w:rPr>
        <w:t>–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47. </w:t>
      </w:r>
      <w:r w:rsidR="00D077D7" w:rsidRPr="00D077D7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>P. 477-483.</w:t>
      </w:r>
    </w:p>
    <w:p w:rsidR="00702385" w:rsidRDefault="00D6129B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15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. Kaur J. Direct seeded rice: Prospects, problems/constraints and researchable issues in India </w:t>
      </w:r>
      <w:r w:rsidR="006C4A22" w:rsidRPr="006C4A22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/ J. Kaur, A. Singh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//Current agriculture research Journal. – 2017. –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 xml:space="preserve">. 5. – №. 1. – 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</w:t>
      </w:r>
      <w:r w:rsidR="00702385" w:rsidRPr="000A65C3">
        <w:rPr>
          <w:rFonts w:ascii="Times New Roman" w:hAnsi="Times New Roman"/>
          <w:color w:val="222222"/>
          <w:sz w:val="24"/>
          <w:szCs w:val="24"/>
          <w:shd w:val="clear" w:color="auto" w:fill="FFFFFF"/>
          <w:lang w:val="en-US"/>
        </w:rPr>
        <w:t>. 13.</w:t>
      </w:r>
      <w:r w:rsidR="00702385" w:rsidRPr="000A65C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11C13" w:rsidRDefault="00511C13" w:rsidP="000A65C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511C13" w:rsidRPr="00511C13" w:rsidRDefault="00511C13" w:rsidP="00511C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11C1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Vorob'ev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N.V.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Produkcionnyj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process u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sortov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N.V.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Vorob'ev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M.A.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Skazhennik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V.S.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Kovalev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. – Krasnodar, 2011. – 200 s.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2.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Novyj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iskhodnyj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material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dlya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selekcii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povyshenie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produktivnosti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M.V.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SHatalova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elektronnyj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Elektronnyj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2013. – №05(089). S. 888-903. –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SHifr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Informregistra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– IDA [article ID]:0891305060. –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http://ej.kubagro.ru/2013/05/pdf/60.pdf 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biologicheskie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osnovy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selekcii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agrotekhniki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monografiya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– Krasnodar: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, 2016. – 236 s.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4.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Sprint / G.L.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A.R. 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Tret'yakov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Selekciya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semenovodstvo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, 1996. – № 1-2. – S. 52-53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lastRenderedPageBreak/>
        <w:t xml:space="preserve">5.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Sorta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Sorta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gibridy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ovoshchnyh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bahchevyh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kul'tur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katalog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FGBNU «FNC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»;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sost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S.V.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Garkusha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[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dr.]. – Krasnodar: «EDVI», 2021. – 68 s.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6.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Klochkova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O.S.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Metodika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opredeleniya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ploshchadi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list'ev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O.S.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Klochkova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O.B.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Solomko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G.V.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Cvetkov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Innovacii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tekhnologiyah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vozdelyvaniya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sel'skohozyajstvennyh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kul'tur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Agrosbornik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2011: sb.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st.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– URL: http://agrosbornik.ru/innovacii1/106-2011- 10-09-15-29-31.html.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7. Marchenko, D. M.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Izuchenie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vzaimosvyazi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morfobiologicheskih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priznakov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myagkoj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ozimoj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pshenicy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zernovoj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produktivnost'yu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D. M. Marchenko, P. I.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Kostylev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Vestnik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agrarnoj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nauki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Dona. – 2010. – № 1. – S. 76-79.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8.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Oganesyan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S. 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Posevnye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kachestva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semyan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skorospelyh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sortov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zavisimosti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ot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srokov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poseva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uborki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S. 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Oganesyan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A. 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SHaposhnikova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G. L.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Zelenskij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Risovodstvo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. – 2017. – №. 3. – S. 30-35.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9.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Skazhennik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M. 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Vliyanie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ponizhennyh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temperatur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poluchenie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vskhodov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Skazhennik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M.A.,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Vorob'ev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N.V.,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Kovalev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V.S.,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Garkusha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S.V.,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Pshenicyna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T.S.,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Balyasnyj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I.V. // Mechanisms of resistance of plants and microorganisms to unfavorable environmental. – 2018. – S. 708-711.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10.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Skazhennik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M. 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Energiya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prorastaniya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semyan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sortov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svyaz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' s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obrazovaniem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vskhodov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M.A.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Skazhennik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N.V.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Vorob'ev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A.H.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SHeudzhen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V.S.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Kovalev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//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Rossijskaya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sel'skohozyajstvennaya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nauka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. – 2016. – №. 2-3. – S. 7-9.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11.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Filobok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L.P.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Rol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assimilyacionnogo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apparata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povyshenii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produktivnosti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ozimoj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pshenicy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L.P.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Filobok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F.A. Kolesnikov,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Puchkov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YU.M. //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Nauchn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Tr. KNIISKH. –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YUbil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vyp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., 1996. – S.117-131.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12.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Haritonova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E.M. Sistema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risovodstva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Krasnodarskogo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kraya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Rekomendacii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/ Pod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obshch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red.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Haritonova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E.M. – Krasnodar: VNII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risa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>, 2005. – 340 s.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13. Huang X. Natural variation at the DEP1 locus enhances grain yield in rice. / X. Huang, Q. Qian,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Zh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. Liu, H. Sun, Sh. He, D. Luo, Xia G. Chu Ch.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Guangmin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, Li J. Jiayang, X. Fu // Nature Genetics, 2009. – V. 41. – № 4. – P. 493-497. </w:t>
      </w:r>
    </w:p>
    <w:p w:rsidR="00511C13" w:rsidRPr="00511C1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 xml:space="preserve">14. Johnson H.W. Genotypic and phenotypic correlations in </w:t>
      </w:r>
      <w:proofErr w:type="spellStart"/>
      <w:r w:rsidRPr="00511C13">
        <w:rPr>
          <w:rFonts w:ascii="Times New Roman" w:hAnsi="Times New Roman"/>
          <w:sz w:val="24"/>
          <w:szCs w:val="24"/>
          <w:lang w:val="en-US"/>
        </w:rPr>
        <w:t>soyabean</w:t>
      </w:r>
      <w:proofErr w:type="spellEnd"/>
      <w:r w:rsidRPr="00511C13">
        <w:rPr>
          <w:rFonts w:ascii="Times New Roman" w:hAnsi="Times New Roman"/>
          <w:sz w:val="24"/>
          <w:szCs w:val="24"/>
          <w:lang w:val="en-US"/>
        </w:rPr>
        <w:t xml:space="preserve"> and their implication in selection / H.W. Johnson, H.F. Robinson, R.E. Comstock // Agronomy J., 1955. –47. – P. 477-483.</w:t>
      </w:r>
    </w:p>
    <w:p w:rsidR="00511C13" w:rsidRPr="000A65C3" w:rsidRDefault="00511C13" w:rsidP="00511C1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511C13">
        <w:rPr>
          <w:rFonts w:ascii="Times New Roman" w:hAnsi="Times New Roman"/>
          <w:sz w:val="24"/>
          <w:szCs w:val="24"/>
          <w:lang w:val="en-US"/>
        </w:rPr>
        <w:t>15. Kaur J. Direct seeded rice: Prospects, problems/constraints and researchable issues in India / J. Kaur, A. Singh //Current agriculture research Journal. – 2017. – T. 5. – №. 1. – S. 13.</w:t>
      </w:r>
    </w:p>
    <w:sectPr w:rsidR="00511C13" w:rsidRPr="000A65C3" w:rsidSect="0067441A">
      <w:headerReference w:type="even" r:id="rId13"/>
      <w:headerReference w:type="default" r:id="rId14"/>
      <w:type w:val="continuous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2BEE" w:rsidRDefault="00B62BEE">
      <w:pPr>
        <w:spacing w:after="0" w:line="240" w:lineRule="auto"/>
      </w:pPr>
      <w:r>
        <w:separator/>
      </w:r>
    </w:p>
  </w:endnote>
  <w:endnote w:type="continuationSeparator" w:id="0">
    <w:p w:rsidR="00B62BEE" w:rsidRDefault="00B6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2BEE" w:rsidRDefault="00B62BEE">
      <w:pPr>
        <w:spacing w:after="0" w:line="240" w:lineRule="auto"/>
      </w:pPr>
      <w:r>
        <w:separator/>
      </w:r>
    </w:p>
  </w:footnote>
  <w:footnote w:type="continuationSeparator" w:id="0">
    <w:p w:rsidR="00B62BEE" w:rsidRDefault="00B6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0834367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72BD0" w:rsidRDefault="00C72BD0" w:rsidP="003D0B4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077D7" w:rsidRDefault="00D077D7" w:rsidP="00C72BD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/>
        <w:sz w:val="28"/>
        <w:szCs w:val="28"/>
      </w:rPr>
      <w:id w:val="48398722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C72BD0" w:rsidRPr="00C72BD0" w:rsidRDefault="00C72BD0" w:rsidP="003D0B4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/>
            <w:sz w:val="28"/>
            <w:szCs w:val="28"/>
          </w:rPr>
        </w:pPr>
        <w:r w:rsidRPr="00C72BD0">
          <w:rPr>
            <w:rStyle w:val="PageNumber"/>
            <w:rFonts w:ascii="Times New Roman" w:hAnsi="Times New Roman"/>
            <w:sz w:val="28"/>
            <w:szCs w:val="28"/>
          </w:rPr>
          <w:fldChar w:fldCharType="begin"/>
        </w:r>
        <w:r w:rsidRPr="00C72BD0">
          <w:rPr>
            <w:rStyle w:val="PageNumber"/>
            <w:rFonts w:ascii="Times New Roman" w:hAnsi="Times New Roman"/>
            <w:sz w:val="28"/>
            <w:szCs w:val="28"/>
          </w:rPr>
          <w:instrText xml:space="preserve"> PAGE </w:instrText>
        </w:r>
        <w:r w:rsidRPr="00C72BD0">
          <w:rPr>
            <w:rStyle w:val="PageNumber"/>
            <w:rFonts w:ascii="Times New Roman" w:hAnsi="Times New Roman"/>
            <w:sz w:val="28"/>
            <w:szCs w:val="28"/>
          </w:rPr>
          <w:fldChar w:fldCharType="separate"/>
        </w:r>
        <w:r w:rsidRPr="00C72BD0">
          <w:rPr>
            <w:rStyle w:val="PageNumber"/>
            <w:rFonts w:ascii="Times New Roman" w:hAnsi="Times New Roman"/>
            <w:noProof/>
            <w:sz w:val="28"/>
            <w:szCs w:val="28"/>
          </w:rPr>
          <w:t>1</w:t>
        </w:r>
        <w:r w:rsidRPr="00C72BD0">
          <w:rPr>
            <w:rStyle w:val="PageNumber"/>
            <w:rFonts w:ascii="Times New Roman" w:hAnsi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/>
        <w:sz w:val="24"/>
        <w:szCs w:val="24"/>
      </w:rPr>
      <w:id w:val="-691225413"/>
      <w:docPartObj>
        <w:docPartGallery w:val="Page Numbers (Top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:rsidR="00D077D7" w:rsidRDefault="00C72BD0" w:rsidP="00C72BD0">
        <w:pPr>
          <w:pStyle w:val="Header"/>
          <w:tabs>
            <w:tab w:val="center" w:pos="4536"/>
            <w:tab w:val="right" w:pos="9072"/>
          </w:tabs>
          <w:spacing w:after="0" w:line="240" w:lineRule="auto"/>
          <w:ind w:right="360"/>
        </w:pPr>
        <w:proofErr w:type="spellStart"/>
        <w:r w:rsidRPr="006F103D">
          <w:rPr>
            <w:rFonts w:ascii="Times New Roman" w:hAnsi="Times New Roman"/>
            <w:sz w:val="24"/>
            <w:szCs w:val="24"/>
            <w:lang w:val="en-US"/>
          </w:rPr>
          <w:t>Научный</w:t>
        </w:r>
        <w:proofErr w:type="spellEnd"/>
        <w:r w:rsidRPr="006F103D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proofErr w:type="spellStart"/>
        <w:r w:rsidRPr="006F103D">
          <w:rPr>
            <w:rFonts w:ascii="Times New Roman" w:hAnsi="Times New Roman"/>
            <w:sz w:val="24"/>
            <w:szCs w:val="24"/>
            <w:lang w:val="en-US"/>
          </w:rPr>
          <w:t>журнал</w:t>
        </w:r>
        <w:proofErr w:type="spellEnd"/>
        <w:r w:rsidRPr="006F103D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proofErr w:type="spellStart"/>
        <w:r w:rsidRPr="006F103D">
          <w:rPr>
            <w:rFonts w:ascii="Times New Roman" w:hAnsi="Times New Roman"/>
            <w:sz w:val="24"/>
            <w:szCs w:val="24"/>
            <w:lang w:val="en-US"/>
          </w:rPr>
          <w:t>КубГАУ</w:t>
        </w:r>
        <w:proofErr w:type="spellEnd"/>
        <w:r w:rsidRPr="006F103D">
          <w:rPr>
            <w:rFonts w:ascii="Times New Roman" w:hAnsi="Times New Roman"/>
            <w:sz w:val="24"/>
            <w:szCs w:val="24"/>
            <w:lang w:val="en-US"/>
          </w:rPr>
          <w:t>, №1</w:t>
        </w:r>
        <w:r w:rsidRPr="006F103D">
          <w:rPr>
            <w:rFonts w:ascii="Times New Roman" w:hAnsi="Times New Roman"/>
            <w:sz w:val="24"/>
            <w:szCs w:val="24"/>
          </w:rPr>
          <w:t>8</w:t>
        </w:r>
        <w:r>
          <w:rPr>
            <w:rFonts w:ascii="Times New Roman" w:hAnsi="Times New Roman"/>
            <w:sz w:val="24"/>
            <w:szCs w:val="24"/>
            <w:lang w:val="en-US"/>
          </w:rPr>
          <w:t>1</w:t>
        </w:r>
        <w:r w:rsidRPr="006F103D">
          <w:rPr>
            <w:rFonts w:ascii="Times New Roman" w:hAnsi="Times New Roman"/>
            <w:sz w:val="24"/>
            <w:szCs w:val="24"/>
            <w:lang w:val="en-US"/>
          </w:rPr>
          <w:t>(0</w:t>
        </w:r>
        <w:r>
          <w:rPr>
            <w:rFonts w:ascii="Times New Roman" w:hAnsi="Times New Roman"/>
            <w:sz w:val="24"/>
            <w:szCs w:val="24"/>
            <w:lang w:val="en-US"/>
          </w:rPr>
          <w:t>7</w:t>
        </w:r>
        <w:r w:rsidRPr="006F103D">
          <w:rPr>
            <w:rFonts w:ascii="Times New Roman" w:hAnsi="Times New Roman"/>
            <w:sz w:val="24"/>
            <w:szCs w:val="24"/>
            <w:lang w:val="en-US"/>
          </w:rPr>
          <w:t xml:space="preserve">), 2022 </w:t>
        </w:r>
        <w:proofErr w:type="spellStart"/>
        <w:r w:rsidRPr="006F103D">
          <w:rPr>
            <w:rFonts w:ascii="Times New Roman" w:hAnsi="Times New Roman"/>
            <w:sz w:val="24"/>
            <w:szCs w:val="24"/>
            <w:lang w:val="en-US"/>
          </w:rPr>
          <w:t>год</w:t>
        </w:r>
        <w:proofErr w:type="spellEnd"/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76C2"/>
    <w:multiLevelType w:val="hybridMultilevel"/>
    <w:tmpl w:val="9AECDA98"/>
    <w:lvl w:ilvl="0" w:tplc="7E1ED4D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1738E"/>
    <w:multiLevelType w:val="hybridMultilevel"/>
    <w:tmpl w:val="9FC0F4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61E4C61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012C8"/>
    <w:multiLevelType w:val="hybridMultilevel"/>
    <w:tmpl w:val="B2B4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B1"/>
    <w:rsid w:val="00002BF2"/>
    <w:rsid w:val="000032F8"/>
    <w:rsid w:val="00010990"/>
    <w:rsid w:val="0001292B"/>
    <w:rsid w:val="00012AB0"/>
    <w:rsid w:val="00013C89"/>
    <w:rsid w:val="00017EA5"/>
    <w:rsid w:val="00023D2A"/>
    <w:rsid w:val="000243FE"/>
    <w:rsid w:val="000307A0"/>
    <w:rsid w:val="0003484C"/>
    <w:rsid w:val="00034E4F"/>
    <w:rsid w:val="00047767"/>
    <w:rsid w:val="000515D1"/>
    <w:rsid w:val="0005513D"/>
    <w:rsid w:val="00055169"/>
    <w:rsid w:val="000554A4"/>
    <w:rsid w:val="00060B1F"/>
    <w:rsid w:val="00066C6D"/>
    <w:rsid w:val="00066EED"/>
    <w:rsid w:val="00083FEB"/>
    <w:rsid w:val="00085009"/>
    <w:rsid w:val="000907FE"/>
    <w:rsid w:val="00095755"/>
    <w:rsid w:val="000A242A"/>
    <w:rsid w:val="000A4DED"/>
    <w:rsid w:val="000A5B15"/>
    <w:rsid w:val="000A5CC0"/>
    <w:rsid w:val="000A65C3"/>
    <w:rsid w:val="000A7C6C"/>
    <w:rsid w:val="000B0018"/>
    <w:rsid w:val="000B4E16"/>
    <w:rsid w:val="000C0E88"/>
    <w:rsid w:val="000C22F9"/>
    <w:rsid w:val="000C3402"/>
    <w:rsid w:val="000C5ED9"/>
    <w:rsid w:val="000C626E"/>
    <w:rsid w:val="000D5380"/>
    <w:rsid w:val="000D6D78"/>
    <w:rsid w:val="000D7554"/>
    <w:rsid w:val="000F321E"/>
    <w:rsid w:val="000F34B4"/>
    <w:rsid w:val="000F4645"/>
    <w:rsid w:val="00102048"/>
    <w:rsid w:val="00104ECF"/>
    <w:rsid w:val="00105792"/>
    <w:rsid w:val="001072DF"/>
    <w:rsid w:val="00110B7E"/>
    <w:rsid w:val="0011156F"/>
    <w:rsid w:val="00111F94"/>
    <w:rsid w:val="00116301"/>
    <w:rsid w:val="00120346"/>
    <w:rsid w:val="001250A6"/>
    <w:rsid w:val="0012525A"/>
    <w:rsid w:val="00127AC5"/>
    <w:rsid w:val="0013033A"/>
    <w:rsid w:val="0013586B"/>
    <w:rsid w:val="00143168"/>
    <w:rsid w:val="00146047"/>
    <w:rsid w:val="001474E9"/>
    <w:rsid w:val="00147A0E"/>
    <w:rsid w:val="001529E6"/>
    <w:rsid w:val="00154AF0"/>
    <w:rsid w:val="00154DB2"/>
    <w:rsid w:val="001567C8"/>
    <w:rsid w:val="00162848"/>
    <w:rsid w:val="00167AE7"/>
    <w:rsid w:val="0017142E"/>
    <w:rsid w:val="00175AB9"/>
    <w:rsid w:val="00192972"/>
    <w:rsid w:val="001B4223"/>
    <w:rsid w:val="001B5855"/>
    <w:rsid w:val="001C3616"/>
    <w:rsid w:val="001D0F3D"/>
    <w:rsid w:val="001D31C3"/>
    <w:rsid w:val="001D5DD0"/>
    <w:rsid w:val="001E1459"/>
    <w:rsid w:val="001F0FFC"/>
    <w:rsid w:val="001F1622"/>
    <w:rsid w:val="001F42CF"/>
    <w:rsid w:val="001F64A6"/>
    <w:rsid w:val="00202A19"/>
    <w:rsid w:val="002105BC"/>
    <w:rsid w:val="00210E68"/>
    <w:rsid w:val="00220D1F"/>
    <w:rsid w:val="00233470"/>
    <w:rsid w:val="0024284D"/>
    <w:rsid w:val="00245EDD"/>
    <w:rsid w:val="0024727F"/>
    <w:rsid w:val="00251DB1"/>
    <w:rsid w:val="002526C3"/>
    <w:rsid w:val="002546B6"/>
    <w:rsid w:val="00257E9A"/>
    <w:rsid w:val="002620D2"/>
    <w:rsid w:val="00264A00"/>
    <w:rsid w:val="00266D0F"/>
    <w:rsid w:val="00272AAA"/>
    <w:rsid w:val="002739B5"/>
    <w:rsid w:val="00274997"/>
    <w:rsid w:val="002773EE"/>
    <w:rsid w:val="00284327"/>
    <w:rsid w:val="00292CDF"/>
    <w:rsid w:val="00295802"/>
    <w:rsid w:val="002C7ABF"/>
    <w:rsid w:val="002C7FDD"/>
    <w:rsid w:val="002D63BC"/>
    <w:rsid w:val="002D6589"/>
    <w:rsid w:val="002E25D5"/>
    <w:rsid w:val="002E340A"/>
    <w:rsid w:val="002F61D2"/>
    <w:rsid w:val="003009B2"/>
    <w:rsid w:val="0030595E"/>
    <w:rsid w:val="00311F51"/>
    <w:rsid w:val="00314164"/>
    <w:rsid w:val="00314437"/>
    <w:rsid w:val="003302B7"/>
    <w:rsid w:val="00335C60"/>
    <w:rsid w:val="003408E9"/>
    <w:rsid w:val="0034181D"/>
    <w:rsid w:val="00342CDC"/>
    <w:rsid w:val="00350948"/>
    <w:rsid w:val="003556E3"/>
    <w:rsid w:val="00360B04"/>
    <w:rsid w:val="003620A2"/>
    <w:rsid w:val="003628ED"/>
    <w:rsid w:val="003775B2"/>
    <w:rsid w:val="00377B24"/>
    <w:rsid w:val="00390B18"/>
    <w:rsid w:val="003A2C8D"/>
    <w:rsid w:val="003A5869"/>
    <w:rsid w:val="003A7D81"/>
    <w:rsid w:val="003B5D01"/>
    <w:rsid w:val="003C1099"/>
    <w:rsid w:val="003D00FC"/>
    <w:rsid w:val="003D4B00"/>
    <w:rsid w:val="003D62D0"/>
    <w:rsid w:val="003E0EEE"/>
    <w:rsid w:val="003E203D"/>
    <w:rsid w:val="004063BD"/>
    <w:rsid w:val="00410CD6"/>
    <w:rsid w:val="004146BA"/>
    <w:rsid w:val="00415697"/>
    <w:rsid w:val="00421F94"/>
    <w:rsid w:val="00426C36"/>
    <w:rsid w:val="00426D28"/>
    <w:rsid w:val="00432EEA"/>
    <w:rsid w:val="00442CEB"/>
    <w:rsid w:val="00447C52"/>
    <w:rsid w:val="004522E7"/>
    <w:rsid w:val="00456448"/>
    <w:rsid w:val="0045718F"/>
    <w:rsid w:val="004601D9"/>
    <w:rsid w:val="004615EF"/>
    <w:rsid w:val="00471053"/>
    <w:rsid w:val="004716B3"/>
    <w:rsid w:val="00474203"/>
    <w:rsid w:val="00474A71"/>
    <w:rsid w:val="0048045C"/>
    <w:rsid w:val="0048333C"/>
    <w:rsid w:val="004864F1"/>
    <w:rsid w:val="00487D2D"/>
    <w:rsid w:val="00491AC2"/>
    <w:rsid w:val="0049234C"/>
    <w:rsid w:val="004A4854"/>
    <w:rsid w:val="004B2F8C"/>
    <w:rsid w:val="004C1EA6"/>
    <w:rsid w:val="004C390E"/>
    <w:rsid w:val="004C4CAE"/>
    <w:rsid w:val="004D0052"/>
    <w:rsid w:val="004D057B"/>
    <w:rsid w:val="004E1305"/>
    <w:rsid w:val="0050031C"/>
    <w:rsid w:val="00510F8A"/>
    <w:rsid w:val="00511448"/>
    <w:rsid w:val="00511C13"/>
    <w:rsid w:val="00524635"/>
    <w:rsid w:val="0052554F"/>
    <w:rsid w:val="00532C74"/>
    <w:rsid w:val="00541657"/>
    <w:rsid w:val="005478A7"/>
    <w:rsid w:val="00557D10"/>
    <w:rsid w:val="00561BE7"/>
    <w:rsid w:val="005640C6"/>
    <w:rsid w:val="00566D37"/>
    <w:rsid w:val="005735EF"/>
    <w:rsid w:val="00577B2A"/>
    <w:rsid w:val="00580F8D"/>
    <w:rsid w:val="00584701"/>
    <w:rsid w:val="00586A64"/>
    <w:rsid w:val="00590544"/>
    <w:rsid w:val="005913D8"/>
    <w:rsid w:val="00593364"/>
    <w:rsid w:val="005934B1"/>
    <w:rsid w:val="005934E3"/>
    <w:rsid w:val="005A1A88"/>
    <w:rsid w:val="005A2292"/>
    <w:rsid w:val="005A746E"/>
    <w:rsid w:val="005B0BF4"/>
    <w:rsid w:val="005D6BF0"/>
    <w:rsid w:val="005E04A7"/>
    <w:rsid w:val="005E6017"/>
    <w:rsid w:val="005E6E3D"/>
    <w:rsid w:val="005F3F0A"/>
    <w:rsid w:val="005F5757"/>
    <w:rsid w:val="00602BD7"/>
    <w:rsid w:val="006154B3"/>
    <w:rsid w:val="00627066"/>
    <w:rsid w:val="00635528"/>
    <w:rsid w:val="00640292"/>
    <w:rsid w:val="006503C5"/>
    <w:rsid w:val="00650F92"/>
    <w:rsid w:val="0065391F"/>
    <w:rsid w:val="00656EA9"/>
    <w:rsid w:val="00660373"/>
    <w:rsid w:val="006663DB"/>
    <w:rsid w:val="0067441A"/>
    <w:rsid w:val="00685876"/>
    <w:rsid w:val="006A0A24"/>
    <w:rsid w:val="006A1720"/>
    <w:rsid w:val="006A3293"/>
    <w:rsid w:val="006A6865"/>
    <w:rsid w:val="006B3740"/>
    <w:rsid w:val="006B44F3"/>
    <w:rsid w:val="006B7976"/>
    <w:rsid w:val="006C290E"/>
    <w:rsid w:val="006C4A22"/>
    <w:rsid w:val="006C5C1F"/>
    <w:rsid w:val="006D0DB2"/>
    <w:rsid w:val="006D6535"/>
    <w:rsid w:val="006D7453"/>
    <w:rsid w:val="006F75B9"/>
    <w:rsid w:val="00700EA7"/>
    <w:rsid w:val="00702385"/>
    <w:rsid w:val="00706281"/>
    <w:rsid w:val="007150ED"/>
    <w:rsid w:val="00734341"/>
    <w:rsid w:val="00734D1C"/>
    <w:rsid w:val="0074092B"/>
    <w:rsid w:val="00744F97"/>
    <w:rsid w:val="0074628A"/>
    <w:rsid w:val="00755C7C"/>
    <w:rsid w:val="00771BEC"/>
    <w:rsid w:val="00773A35"/>
    <w:rsid w:val="00781226"/>
    <w:rsid w:val="007855AC"/>
    <w:rsid w:val="0078574E"/>
    <w:rsid w:val="00790369"/>
    <w:rsid w:val="00796842"/>
    <w:rsid w:val="007B429C"/>
    <w:rsid w:val="007B706B"/>
    <w:rsid w:val="007C0076"/>
    <w:rsid w:val="007C08E7"/>
    <w:rsid w:val="007C3082"/>
    <w:rsid w:val="007D5344"/>
    <w:rsid w:val="007D71AC"/>
    <w:rsid w:val="007D7E80"/>
    <w:rsid w:val="007E573C"/>
    <w:rsid w:val="007E7DE8"/>
    <w:rsid w:val="008037EF"/>
    <w:rsid w:val="008047A4"/>
    <w:rsid w:val="00804FD9"/>
    <w:rsid w:val="00806CE1"/>
    <w:rsid w:val="008114D1"/>
    <w:rsid w:val="00811F03"/>
    <w:rsid w:val="00815141"/>
    <w:rsid w:val="00816DA7"/>
    <w:rsid w:val="008172AE"/>
    <w:rsid w:val="008235D9"/>
    <w:rsid w:val="00830149"/>
    <w:rsid w:val="00837379"/>
    <w:rsid w:val="0084138D"/>
    <w:rsid w:val="00841ADD"/>
    <w:rsid w:val="00841AE7"/>
    <w:rsid w:val="00845510"/>
    <w:rsid w:val="00854477"/>
    <w:rsid w:val="0086309C"/>
    <w:rsid w:val="008707B5"/>
    <w:rsid w:val="0087255D"/>
    <w:rsid w:val="008762A0"/>
    <w:rsid w:val="008763D1"/>
    <w:rsid w:val="00880B41"/>
    <w:rsid w:val="008A0BB2"/>
    <w:rsid w:val="008A6595"/>
    <w:rsid w:val="008A7892"/>
    <w:rsid w:val="008B127F"/>
    <w:rsid w:val="008B27D5"/>
    <w:rsid w:val="008B35D7"/>
    <w:rsid w:val="008B3A34"/>
    <w:rsid w:val="008C6064"/>
    <w:rsid w:val="008D4924"/>
    <w:rsid w:val="008F1EE2"/>
    <w:rsid w:val="008F2672"/>
    <w:rsid w:val="008F54BF"/>
    <w:rsid w:val="008F5B8F"/>
    <w:rsid w:val="009121B8"/>
    <w:rsid w:val="00930EDF"/>
    <w:rsid w:val="0093391F"/>
    <w:rsid w:val="00934ACA"/>
    <w:rsid w:val="00946CCC"/>
    <w:rsid w:val="0094797E"/>
    <w:rsid w:val="00953834"/>
    <w:rsid w:val="0095555E"/>
    <w:rsid w:val="00967583"/>
    <w:rsid w:val="00971ACF"/>
    <w:rsid w:val="00975A1A"/>
    <w:rsid w:val="00993043"/>
    <w:rsid w:val="00995BB8"/>
    <w:rsid w:val="009A3A0B"/>
    <w:rsid w:val="009A76DE"/>
    <w:rsid w:val="009A7F00"/>
    <w:rsid w:val="009B07E6"/>
    <w:rsid w:val="009B2E4B"/>
    <w:rsid w:val="009B49D1"/>
    <w:rsid w:val="009B675D"/>
    <w:rsid w:val="009C0AE1"/>
    <w:rsid w:val="009C16AF"/>
    <w:rsid w:val="009D2999"/>
    <w:rsid w:val="009D6E98"/>
    <w:rsid w:val="009E3B61"/>
    <w:rsid w:val="009E4A57"/>
    <w:rsid w:val="009E6189"/>
    <w:rsid w:val="009F12F6"/>
    <w:rsid w:val="009F6F12"/>
    <w:rsid w:val="00A0477D"/>
    <w:rsid w:val="00A07A5B"/>
    <w:rsid w:val="00A15CF2"/>
    <w:rsid w:val="00A20EBA"/>
    <w:rsid w:val="00A33931"/>
    <w:rsid w:val="00A358B0"/>
    <w:rsid w:val="00A46AA3"/>
    <w:rsid w:val="00A47335"/>
    <w:rsid w:val="00A52077"/>
    <w:rsid w:val="00A547CC"/>
    <w:rsid w:val="00A54F7B"/>
    <w:rsid w:val="00A56D8C"/>
    <w:rsid w:val="00A634C4"/>
    <w:rsid w:val="00A65C18"/>
    <w:rsid w:val="00A73510"/>
    <w:rsid w:val="00A77FEB"/>
    <w:rsid w:val="00A8023D"/>
    <w:rsid w:val="00A8418B"/>
    <w:rsid w:val="00A85C5F"/>
    <w:rsid w:val="00AA0C07"/>
    <w:rsid w:val="00AA1003"/>
    <w:rsid w:val="00AA36C8"/>
    <w:rsid w:val="00AB052C"/>
    <w:rsid w:val="00AB1C26"/>
    <w:rsid w:val="00AB52DA"/>
    <w:rsid w:val="00AC2B2B"/>
    <w:rsid w:val="00AD204B"/>
    <w:rsid w:val="00AE41FE"/>
    <w:rsid w:val="00AE5D35"/>
    <w:rsid w:val="00AE6C76"/>
    <w:rsid w:val="00B04004"/>
    <w:rsid w:val="00B05A80"/>
    <w:rsid w:val="00B06D5E"/>
    <w:rsid w:val="00B11691"/>
    <w:rsid w:val="00B157AC"/>
    <w:rsid w:val="00B20932"/>
    <w:rsid w:val="00B21A91"/>
    <w:rsid w:val="00B2334D"/>
    <w:rsid w:val="00B27B23"/>
    <w:rsid w:val="00B36292"/>
    <w:rsid w:val="00B458DE"/>
    <w:rsid w:val="00B50951"/>
    <w:rsid w:val="00B52D2F"/>
    <w:rsid w:val="00B62BEE"/>
    <w:rsid w:val="00B65AD5"/>
    <w:rsid w:val="00B6669A"/>
    <w:rsid w:val="00B66CF6"/>
    <w:rsid w:val="00B75251"/>
    <w:rsid w:val="00B75DE8"/>
    <w:rsid w:val="00B77402"/>
    <w:rsid w:val="00B77DD9"/>
    <w:rsid w:val="00B81012"/>
    <w:rsid w:val="00B84AF4"/>
    <w:rsid w:val="00B91873"/>
    <w:rsid w:val="00B93293"/>
    <w:rsid w:val="00B93B58"/>
    <w:rsid w:val="00B95D0E"/>
    <w:rsid w:val="00B965B1"/>
    <w:rsid w:val="00BA7A34"/>
    <w:rsid w:val="00BB2D54"/>
    <w:rsid w:val="00BB3B84"/>
    <w:rsid w:val="00BB7DCC"/>
    <w:rsid w:val="00BC39BD"/>
    <w:rsid w:val="00BC3A2D"/>
    <w:rsid w:val="00BE32CD"/>
    <w:rsid w:val="00BE4D88"/>
    <w:rsid w:val="00BF27E1"/>
    <w:rsid w:val="00BF44CD"/>
    <w:rsid w:val="00C13A03"/>
    <w:rsid w:val="00C17DA2"/>
    <w:rsid w:val="00C22CFF"/>
    <w:rsid w:val="00C2513C"/>
    <w:rsid w:val="00C31CCE"/>
    <w:rsid w:val="00C33AB9"/>
    <w:rsid w:val="00C36579"/>
    <w:rsid w:val="00C47C86"/>
    <w:rsid w:val="00C53ED6"/>
    <w:rsid w:val="00C54E78"/>
    <w:rsid w:val="00C636D6"/>
    <w:rsid w:val="00C72BD0"/>
    <w:rsid w:val="00C76CAB"/>
    <w:rsid w:val="00C80050"/>
    <w:rsid w:val="00C81077"/>
    <w:rsid w:val="00C900C1"/>
    <w:rsid w:val="00C9350D"/>
    <w:rsid w:val="00C97976"/>
    <w:rsid w:val="00CA0915"/>
    <w:rsid w:val="00CA0FD4"/>
    <w:rsid w:val="00CA47CD"/>
    <w:rsid w:val="00CA52F1"/>
    <w:rsid w:val="00CA5D94"/>
    <w:rsid w:val="00CA6A03"/>
    <w:rsid w:val="00CB3315"/>
    <w:rsid w:val="00CC2B86"/>
    <w:rsid w:val="00CC48A2"/>
    <w:rsid w:val="00CC529C"/>
    <w:rsid w:val="00CC7A93"/>
    <w:rsid w:val="00CE3DD9"/>
    <w:rsid w:val="00CF68AC"/>
    <w:rsid w:val="00D00D4D"/>
    <w:rsid w:val="00D01631"/>
    <w:rsid w:val="00D01C41"/>
    <w:rsid w:val="00D077D7"/>
    <w:rsid w:val="00D11ABF"/>
    <w:rsid w:val="00D13A00"/>
    <w:rsid w:val="00D25CB7"/>
    <w:rsid w:val="00D27235"/>
    <w:rsid w:val="00D31DB6"/>
    <w:rsid w:val="00D36790"/>
    <w:rsid w:val="00D6129B"/>
    <w:rsid w:val="00D71CC5"/>
    <w:rsid w:val="00D76732"/>
    <w:rsid w:val="00D77DAD"/>
    <w:rsid w:val="00D8243D"/>
    <w:rsid w:val="00D874E9"/>
    <w:rsid w:val="00D9037F"/>
    <w:rsid w:val="00D92D8C"/>
    <w:rsid w:val="00D97BF7"/>
    <w:rsid w:val="00DA01DA"/>
    <w:rsid w:val="00DA1083"/>
    <w:rsid w:val="00DA3A0A"/>
    <w:rsid w:val="00DA7AF9"/>
    <w:rsid w:val="00DB509C"/>
    <w:rsid w:val="00DB710B"/>
    <w:rsid w:val="00DC0CC0"/>
    <w:rsid w:val="00DC1158"/>
    <w:rsid w:val="00DC3E1B"/>
    <w:rsid w:val="00DC4434"/>
    <w:rsid w:val="00DC4FB4"/>
    <w:rsid w:val="00DD1101"/>
    <w:rsid w:val="00DF705C"/>
    <w:rsid w:val="00E013DF"/>
    <w:rsid w:val="00E0509D"/>
    <w:rsid w:val="00E05485"/>
    <w:rsid w:val="00E14052"/>
    <w:rsid w:val="00E21BB9"/>
    <w:rsid w:val="00E22C67"/>
    <w:rsid w:val="00E3071D"/>
    <w:rsid w:val="00E34043"/>
    <w:rsid w:val="00E45153"/>
    <w:rsid w:val="00E4595E"/>
    <w:rsid w:val="00E4778D"/>
    <w:rsid w:val="00E6090B"/>
    <w:rsid w:val="00E6285F"/>
    <w:rsid w:val="00E63712"/>
    <w:rsid w:val="00E753A2"/>
    <w:rsid w:val="00E81DB1"/>
    <w:rsid w:val="00E82266"/>
    <w:rsid w:val="00E8606C"/>
    <w:rsid w:val="00E867CA"/>
    <w:rsid w:val="00E90908"/>
    <w:rsid w:val="00E90C27"/>
    <w:rsid w:val="00E92F00"/>
    <w:rsid w:val="00E93251"/>
    <w:rsid w:val="00EA0AB5"/>
    <w:rsid w:val="00EA2504"/>
    <w:rsid w:val="00EB0B84"/>
    <w:rsid w:val="00EB4523"/>
    <w:rsid w:val="00EB5C4A"/>
    <w:rsid w:val="00EB644C"/>
    <w:rsid w:val="00EC2836"/>
    <w:rsid w:val="00EC4F08"/>
    <w:rsid w:val="00ED379C"/>
    <w:rsid w:val="00ED4C50"/>
    <w:rsid w:val="00EE07C7"/>
    <w:rsid w:val="00EE41F6"/>
    <w:rsid w:val="00EF14A0"/>
    <w:rsid w:val="00EF2E58"/>
    <w:rsid w:val="00F051D3"/>
    <w:rsid w:val="00F0545C"/>
    <w:rsid w:val="00F06F85"/>
    <w:rsid w:val="00F070E6"/>
    <w:rsid w:val="00F07963"/>
    <w:rsid w:val="00F10DD3"/>
    <w:rsid w:val="00F1783E"/>
    <w:rsid w:val="00F204F7"/>
    <w:rsid w:val="00F2521E"/>
    <w:rsid w:val="00F2615E"/>
    <w:rsid w:val="00F35E16"/>
    <w:rsid w:val="00F50FD6"/>
    <w:rsid w:val="00F5496F"/>
    <w:rsid w:val="00F5632F"/>
    <w:rsid w:val="00F57010"/>
    <w:rsid w:val="00F62C8B"/>
    <w:rsid w:val="00F63A57"/>
    <w:rsid w:val="00F67D5A"/>
    <w:rsid w:val="00F72758"/>
    <w:rsid w:val="00F7289D"/>
    <w:rsid w:val="00F82279"/>
    <w:rsid w:val="00F844D1"/>
    <w:rsid w:val="00F846A4"/>
    <w:rsid w:val="00F86211"/>
    <w:rsid w:val="00F90902"/>
    <w:rsid w:val="00F90A1B"/>
    <w:rsid w:val="00F9200F"/>
    <w:rsid w:val="00F93891"/>
    <w:rsid w:val="00F95542"/>
    <w:rsid w:val="00FA1DA4"/>
    <w:rsid w:val="00FA1DFA"/>
    <w:rsid w:val="00FA4267"/>
    <w:rsid w:val="00FA4978"/>
    <w:rsid w:val="00FA64FD"/>
    <w:rsid w:val="00FB1F2B"/>
    <w:rsid w:val="00FB44B9"/>
    <w:rsid w:val="00FD0162"/>
    <w:rsid w:val="00FD233B"/>
    <w:rsid w:val="00FD280D"/>
    <w:rsid w:val="00FD3F82"/>
    <w:rsid w:val="00FD50C8"/>
    <w:rsid w:val="00FD7A20"/>
    <w:rsid w:val="00FF2316"/>
    <w:rsid w:val="00FF466E"/>
    <w:rsid w:val="00F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A84BF9D"/>
  <w15:docId w15:val="{6ADCF216-9587-484E-A2EC-80D05AB0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802"/>
    <w:pPr>
      <w:spacing w:after="200" w:line="276" w:lineRule="auto"/>
      <w:jc w:val="both"/>
    </w:pPr>
    <w:rPr>
      <w:sz w:val="22"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1D0F3D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7C3082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F27E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CommentReference">
    <w:name w:val="annotation reference"/>
    <w:uiPriority w:val="99"/>
    <w:semiHidden/>
    <w:unhideWhenUsed/>
    <w:rsid w:val="00FA1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1DA4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A1DA4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DA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A1DA4"/>
    <w:rPr>
      <w:b/>
      <w:bCs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DA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FA1DA4"/>
    <w:rPr>
      <w:rFonts w:ascii="Tahoma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233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7D1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en-US"/>
    </w:rPr>
  </w:style>
  <w:style w:type="character" w:styleId="Hyperlink">
    <w:name w:val="Hyperlink"/>
    <w:uiPriority w:val="99"/>
    <w:unhideWhenUsed/>
    <w:rsid w:val="00E90C27"/>
    <w:rPr>
      <w:color w:val="0000FF"/>
      <w:u w:val="single"/>
    </w:rPr>
  </w:style>
  <w:style w:type="character" w:customStyle="1" w:styleId="y2iqfc">
    <w:name w:val="y2iqfc"/>
    <w:rsid w:val="00E81DB1"/>
  </w:style>
  <w:style w:type="paragraph" w:styleId="ListParagraph">
    <w:name w:val="List Paragraph"/>
    <w:basedOn w:val="Normal"/>
    <w:uiPriority w:val="34"/>
    <w:qFormat/>
    <w:rsid w:val="00055169"/>
    <w:pPr>
      <w:spacing w:after="3" w:line="268" w:lineRule="auto"/>
      <w:ind w:left="720" w:hanging="10"/>
      <w:contextualSpacing/>
    </w:pPr>
    <w:rPr>
      <w:rFonts w:ascii="Times New Roman" w:eastAsia="Times New Roman" w:hAnsi="Times New Roman"/>
      <w:color w:val="000000"/>
      <w:sz w:val="24"/>
      <w:lang w:eastAsia="fr-FR" w:bidi="fr-FR"/>
    </w:rPr>
  </w:style>
  <w:style w:type="character" w:styleId="FollowedHyperlink">
    <w:name w:val="FollowedHyperlink"/>
    <w:uiPriority w:val="99"/>
    <w:semiHidden/>
    <w:unhideWhenUsed/>
    <w:rsid w:val="00627066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3A5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63A57"/>
    <w:rPr>
      <w:sz w:val="22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F63A5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63A57"/>
    <w:rPr>
      <w:sz w:val="22"/>
      <w:szCs w:val="22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755C7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72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81-009" TargetMode="External"/><Relationship Id="rId12" Type="http://schemas.openxmlformats.org/officeDocument/2006/relationships/hyperlink" Target="http://agrosbornik.ru/innovacii1/106-2011-%2010-09-15-29-31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3/05/pdf/60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/F:\recherches%20doctorales\riz\&#1076;&#1083;&#1103;%20&#1076;&#1080;&#1089;&#1077;&#1088;&#1090;&#1072;&#1094;&#1080;&#1080;\&#1076;&#1083;&#1103;%20&#1076;&#1080;&#1089;&#1077;&#1088;&#1090;&#1072;&#1094;&#1080;&#1080;\&#1083;&#1072;&#1073;&#1086;&amp;&#1074;&#1077;&#1075;\2019\&#1058;&#1077;&#1084;&#1087;&#1099;%20&#1056;&#1086;&#1089;&#1090;&#1072;%20&#1072;&#1079;&#1086;&#1074;&#1089;&#1082;&#1080;&#1081;%20-%20&#1089;&#1087;&#1088;&#1080;&#1085;&#1090;%20&#1080;%20&#1088;&#1072;&#1087;&#1072;&#1085;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Feuil1!$B$2</c:f>
              <c:strCache>
                <c:ptCount val="1"/>
                <c:pt idx="0">
                  <c:v>Азовский A</c:v>
                </c:pt>
              </c:strCache>
            </c:strRef>
          </c:tx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Feuil1!$C$2:$L$2</c:f>
              <c:numCache>
                <c:formatCode>General</c:formatCode>
                <c:ptCount val="10"/>
                <c:pt idx="0">
                  <c:v>21.7</c:v>
                </c:pt>
                <c:pt idx="1">
                  <c:v>33.6</c:v>
                </c:pt>
                <c:pt idx="2">
                  <c:v>36.200000000000003</c:v>
                </c:pt>
                <c:pt idx="3">
                  <c:v>45.1</c:v>
                </c:pt>
                <c:pt idx="4">
                  <c:v>58</c:v>
                </c:pt>
                <c:pt idx="5">
                  <c:v>64.2</c:v>
                </c:pt>
                <c:pt idx="6">
                  <c:v>67.599999999999994</c:v>
                </c:pt>
                <c:pt idx="7">
                  <c:v>70.959999999999994</c:v>
                </c:pt>
                <c:pt idx="8">
                  <c:v>72.8</c:v>
                </c:pt>
                <c:pt idx="9">
                  <c:v>86.3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CF9-8144-8DD9-AE84F4045F5E}"/>
            </c:ext>
          </c:extLst>
        </c:ser>
        <c:ser>
          <c:idx val="1"/>
          <c:order val="1"/>
          <c:tx>
            <c:strRef>
              <c:f>Feuil1!$B$3</c:f>
              <c:strCache>
                <c:ptCount val="1"/>
                <c:pt idx="0">
                  <c:v>Рапан A</c:v>
                </c:pt>
              </c:strCache>
            </c:strRef>
          </c:tx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Feuil1!$C$3:$L$3</c:f>
              <c:numCache>
                <c:formatCode>General</c:formatCode>
                <c:ptCount val="10"/>
                <c:pt idx="0">
                  <c:v>21.8</c:v>
                </c:pt>
                <c:pt idx="1">
                  <c:v>32.9</c:v>
                </c:pt>
                <c:pt idx="2">
                  <c:v>38.9</c:v>
                </c:pt>
                <c:pt idx="3">
                  <c:v>48.6</c:v>
                </c:pt>
                <c:pt idx="4">
                  <c:v>58.6</c:v>
                </c:pt>
                <c:pt idx="5">
                  <c:v>67.5</c:v>
                </c:pt>
                <c:pt idx="6">
                  <c:v>69.78</c:v>
                </c:pt>
                <c:pt idx="7">
                  <c:v>70.72</c:v>
                </c:pt>
                <c:pt idx="8">
                  <c:v>74.12</c:v>
                </c:pt>
                <c:pt idx="9">
                  <c:v>86.6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CF9-8144-8DD9-AE84F4045F5E}"/>
            </c:ext>
          </c:extLst>
        </c:ser>
        <c:ser>
          <c:idx val="2"/>
          <c:order val="2"/>
          <c:tx>
            <c:strRef>
              <c:f>Feuil1!$B$4</c:f>
              <c:strCache>
                <c:ptCount val="1"/>
                <c:pt idx="0">
                  <c:v>Спринт A</c:v>
                </c:pt>
              </c:strCache>
            </c:strRef>
          </c:tx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Feuil1!$C$4:$L$4</c:f>
              <c:numCache>
                <c:formatCode>General</c:formatCode>
                <c:ptCount val="10"/>
                <c:pt idx="0">
                  <c:v>24.6</c:v>
                </c:pt>
                <c:pt idx="1">
                  <c:v>38.4</c:v>
                </c:pt>
                <c:pt idx="2">
                  <c:v>43.9</c:v>
                </c:pt>
                <c:pt idx="3">
                  <c:v>56.2</c:v>
                </c:pt>
                <c:pt idx="4">
                  <c:v>71.8</c:v>
                </c:pt>
                <c:pt idx="5">
                  <c:v>80.8</c:v>
                </c:pt>
                <c:pt idx="6">
                  <c:v>87.74</c:v>
                </c:pt>
                <c:pt idx="7">
                  <c:v>88.92</c:v>
                </c:pt>
                <c:pt idx="8">
                  <c:v>89.759999999999991</c:v>
                </c:pt>
                <c:pt idx="9">
                  <c:v>108.6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CF9-8144-8DD9-AE84F4045F5E}"/>
            </c:ext>
          </c:extLst>
        </c:ser>
        <c:ser>
          <c:idx val="3"/>
          <c:order val="3"/>
          <c:tx>
            <c:strRef>
              <c:f>Feuil1!$B$5</c:f>
              <c:strCache>
                <c:ptCount val="1"/>
                <c:pt idx="0">
                  <c:v>Азовский B</c:v>
                </c:pt>
              </c:strCache>
            </c:strRef>
          </c:tx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Feuil1!$C$5:$L$5</c:f>
              <c:numCache>
                <c:formatCode>General</c:formatCode>
                <c:ptCount val="10"/>
                <c:pt idx="0">
                  <c:v>30</c:v>
                </c:pt>
                <c:pt idx="1">
                  <c:v>36.9</c:v>
                </c:pt>
                <c:pt idx="2">
                  <c:v>39</c:v>
                </c:pt>
                <c:pt idx="3">
                  <c:v>45.9</c:v>
                </c:pt>
                <c:pt idx="4">
                  <c:v>53.9</c:v>
                </c:pt>
                <c:pt idx="5">
                  <c:v>55</c:v>
                </c:pt>
                <c:pt idx="6">
                  <c:v>60.9</c:v>
                </c:pt>
                <c:pt idx="7">
                  <c:v>64.099999999999994</c:v>
                </c:pt>
                <c:pt idx="8">
                  <c:v>63.679999999999993</c:v>
                </c:pt>
                <c:pt idx="9">
                  <c:v>87.7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CF9-8144-8DD9-AE84F4045F5E}"/>
            </c:ext>
          </c:extLst>
        </c:ser>
        <c:ser>
          <c:idx val="4"/>
          <c:order val="4"/>
          <c:tx>
            <c:strRef>
              <c:f>Feuil1!$B$6</c:f>
              <c:strCache>
                <c:ptCount val="1"/>
                <c:pt idx="0">
                  <c:v>Рапан B</c:v>
                </c:pt>
              </c:strCache>
            </c:strRef>
          </c:tx>
          <c:spPr>
            <a:ln>
              <a:solidFill>
                <a:schemeClr val="accent2">
                  <a:lumMod val="60000"/>
                  <a:lumOff val="40000"/>
                </a:schemeClr>
              </a:solidFill>
            </a:ln>
          </c:spPr>
          <c:marker>
            <c:spPr>
              <a:ln>
                <a:solidFill>
                  <a:schemeClr val="accent2">
                    <a:lumMod val="60000"/>
                    <a:lumOff val="40000"/>
                  </a:schemeClr>
                </a:solidFill>
              </a:ln>
            </c:spPr>
          </c:marker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Feuil1!$C$6:$L$6</c:f>
              <c:numCache>
                <c:formatCode>General</c:formatCode>
                <c:ptCount val="10"/>
                <c:pt idx="0">
                  <c:v>27.2</c:v>
                </c:pt>
                <c:pt idx="1">
                  <c:v>33.1</c:v>
                </c:pt>
                <c:pt idx="2">
                  <c:v>40.299999999999997</c:v>
                </c:pt>
                <c:pt idx="3">
                  <c:v>49.4</c:v>
                </c:pt>
                <c:pt idx="4">
                  <c:v>51.5</c:v>
                </c:pt>
                <c:pt idx="5">
                  <c:v>68.599999999999994</c:v>
                </c:pt>
                <c:pt idx="6">
                  <c:v>68.66</c:v>
                </c:pt>
                <c:pt idx="7">
                  <c:v>69.28</c:v>
                </c:pt>
                <c:pt idx="8">
                  <c:v>69.38</c:v>
                </c:pt>
                <c:pt idx="9">
                  <c:v>81.599999999999994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CF9-8144-8DD9-AE84F4045F5E}"/>
            </c:ext>
          </c:extLst>
        </c:ser>
        <c:ser>
          <c:idx val="5"/>
          <c:order val="5"/>
          <c:tx>
            <c:strRef>
              <c:f>Feuil1!$B$7</c:f>
              <c:strCache>
                <c:ptCount val="1"/>
                <c:pt idx="0">
                  <c:v>Спринт B</c:v>
                </c:pt>
              </c:strCache>
            </c:strRef>
          </c:tx>
          <c:cat>
            <c:numRef>
              <c:f>Feuil1!$C$1:$L$1</c:f>
              <c:numCache>
                <c:formatCode>0</c:formatCode>
                <c:ptCount val="10"/>
                <c:pt idx="0">
                  <c:v>35</c:v>
                </c:pt>
                <c:pt idx="1">
                  <c:v>40</c:v>
                </c:pt>
                <c:pt idx="2">
                  <c:v>45</c:v>
                </c:pt>
                <c:pt idx="3">
                  <c:v>50</c:v>
                </c:pt>
                <c:pt idx="4">
                  <c:v>55</c:v>
                </c:pt>
                <c:pt idx="5">
                  <c:v>60</c:v>
                </c:pt>
                <c:pt idx="6">
                  <c:v>65</c:v>
                </c:pt>
                <c:pt idx="7">
                  <c:v>70</c:v>
                </c:pt>
                <c:pt idx="8">
                  <c:v>75</c:v>
                </c:pt>
                <c:pt idx="9">
                  <c:v>120</c:v>
                </c:pt>
              </c:numCache>
            </c:numRef>
          </c:cat>
          <c:val>
            <c:numRef>
              <c:f>Feuil1!$C$7:$L$7</c:f>
              <c:numCache>
                <c:formatCode>General</c:formatCode>
                <c:ptCount val="10"/>
                <c:pt idx="0">
                  <c:v>32.799999999999997</c:v>
                </c:pt>
                <c:pt idx="1">
                  <c:v>40.299999999999997</c:v>
                </c:pt>
                <c:pt idx="2">
                  <c:v>46.6</c:v>
                </c:pt>
                <c:pt idx="3">
                  <c:v>55.7</c:v>
                </c:pt>
                <c:pt idx="4">
                  <c:v>64.3</c:v>
                </c:pt>
                <c:pt idx="5">
                  <c:v>78.2</c:v>
                </c:pt>
                <c:pt idx="6">
                  <c:v>81.72</c:v>
                </c:pt>
                <c:pt idx="7">
                  <c:v>82.46</c:v>
                </c:pt>
                <c:pt idx="8">
                  <c:v>84.28</c:v>
                </c:pt>
                <c:pt idx="9">
                  <c:v>98.5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CF9-8144-8DD9-AE84F4045F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563438400"/>
        <c:axId val="-1563436768"/>
      </c:lineChart>
      <c:catAx>
        <c:axId val="-1563438400"/>
        <c:scaling>
          <c:orientation val="minMax"/>
        </c:scaling>
        <c:delete val="0"/>
        <c:axPos val="b"/>
        <c:minorGridlines/>
        <c:numFmt formatCode="0" sourceLinked="1"/>
        <c:majorTickMark val="out"/>
        <c:minorTickMark val="none"/>
        <c:tickLblPos val="nextTo"/>
        <c:crossAx val="-1563436768"/>
        <c:crosses val="autoZero"/>
        <c:auto val="1"/>
        <c:lblAlgn val="ctr"/>
        <c:lblOffset val="100"/>
        <c:noMultiLvlLbl val="0"/>
      </c:catAx>
      <c:valAx>
        <c:axId val="-1563436768"/>
        <c:scaling>
          <c:orientation val="minMax"/>
        </c:scaling>
        <c:delete val="0"/>
        <c:axPos val="l"/>
        <c:majorGridlines/>
        <c:minorGridlines>
          <c:spPr>
            <a:ln>
              <a:noFill/>
            </a:ln>
          </c:spPr>
        </c:minorGridlines>
        <c:numFmt formatCode="General" sourceLinked="1"/>
        <c:majorTickMark val="out"/>
        <c:minorTickMark val="none"/>
        <c:tickLblPos val="nextTo"/>
        <c:crossAx val="-15634384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3315</Words>
  <Characters>18901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22172</CharactersWithSpaces>
  <SharedDoc>false</SharedDoc>
  <HLinks>
    <vt:vector size="12" baseType="variant">
      <vt:variant>
        <vt:i4>6815864</vt:i4>
      </vt:variant>
      <vt:variant>
        <vt:i4>3</vt:i4>
      </vt:variant>
      <vt:variant>
        <vt:i4>0</vt:i4>
      </vt:variant>
      <vt:variant>
        <vt:i4>5</vt:i4>
      </vt:variant>
      <vt:variant>
        <vt:lpwstr>http://agrosbornik.ru/innovacii1/106-2011- 10-09-15-29-31.html</vt:lpwstr>
      </vt:variant>
      <vt:variant>
        <vt:lpwstr/>
      </vt:variant>
      <vt:variant>
        <vt:i4>3014696</vt:i4>
      </vt:variant>
      <vt:variant>
        <vt:i4>0</vt:i4>
      </vt:variant>
      <vt:variant>
        <vt:i4>0</vt:i4>
      </vt:variant>
      <vt:variant>
        <vt:i4>5</vt:i4>
      </vt:variant>
      <vt:variant>
        <vt:lpwstr>http://ej.kubagro.ru/2013/05/pdf/60.pdf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cp:lastModifiedBy>Microsoft Office User</cp:lastModifiedBy>
  <cp:revision>6</cp:revision>
  <cp:lastPrinted>2022-08-12T17:51:00Z</cp:lastPrinted>
  <dcterms:created xsi:type="dcterms:W3CDTF">2022-08-12T18:26:00Z</dcterms:created>
  <dcterms:modified xsi:type="dcterms:W3CDTF">2022-09-29T04:55:00Z</dcterms:modified>
</cp:coreProperties>
</file>