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92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642"/>
      </w:tblGrid>
      <w:tr w:rsidR="008516C7" w:rsidRPr="005E4B71" w:rsidTr="00AE0779">
        <w:trPr>
          <w:trHeight w:val="2409"/>
        </w:trPr>
        <w:tc>
          <w:tcPr>
            <w:tcW w:w="4644" w:type="dxa"/>
          </w:tcPr>
          <w:p w:rsidR="008516C7" w:rsidRPr="00AE0779" w:rsidRDefault="008516C7" w:rsidP="00380F69">
            <w:pPr>
              <w:rPr>
                <w:rFonts w:ascii="Times New Roman" w:hAnsi="Times New Roman" w:cs="Times New Roman"/>
                <w:bCs/>
                <w:sz w:val="20"/>
                <w:szCs w:val="20"/>
              </w:rPr>
            </w:pPr>
            <w:r w:rsidRPr="00AE0779">
              <w:rPr>
                <w:rFonts w:ascii="Times New Roman" w:hAnsi="Times New Roman" w:cs="Times New Roman"/>
                <w:bCs/>
                <w:sz w:val="20"/>
                <w:szCs w:val="20"/>
              </w:rPr>
              <w:t>УДК 635.49</w:t>
            </w:r>
          </w:p>
          <w:p w:rsidR="008516C7" w:rsidRPr="002B6D2D" w:rsidRDefault="008516C7" w:rsidP="00380F69">
            <w:pPr>
              <w:rPr>
                <w:rFonts w:ascii="Times New Roman" w:hAnsi="Times New Roman" w:cs="Times New Roman"/>
                <w:sz w:val="20"/>
                <w:szCs w:val="20"/>
              </w:rPr>
            </w:pPr>
          </w:p>
          <w:p w:rsidR="008516C7" w:rsidRPr="006D0CEA" w:rsidRDefault="008516C7" w:rsidP="00380F69">
            <w:pPr>
              <w:rPr>
                <w:rFonts w:ascii="Times New Roman" w:hAnsi="Times New Roman" w:cs="Times New Roman"/>
                <w:sz w:val="20"/>
                <w:szCs w:val="20"/>
              </w:rPr>
            </w:pPr>
            <w:r w:rsidRPr="006D0CEA">
              <w:rPr>
                <w:rFonts w:ascii="Times New Roman" w:hAnsi="Times New Roman" w:cs="Times New Roman"/>
                <w:sz w:val="20"/>
                <w:szCs w:val="20"/>
              </w:rPr>
              <w:t xml:space="preserve">06.01.05 – Селекция и семеноводство </w:t>
            </w:r>
          </w:p>
          <w:p w:rsidR="008516C7" w:rsidRPr="006D0CEA" w:rsidRDefault="008516C7" w:rsidP="00380F69">
            <w:pPr>
              <w:rPr>
                <w:rFonts w:ascii="Times New Roman" w:hAnsi="Times New Roman" w:cs="Times New Roman"/>
                <w:sz w:val="20"/>
                <w:szCs w:val="20"/>
              </w:rPr>
            </w:pPr>
            <w:r w:rsidRPr="006D0CEA">
              <w:rPr>
                <w:rFonts w:ascii="Times New Roman" w:hAnsi="Times New Roman" w:cs="Times New Roman"/>
                <w:sz w:val="20"/>
                <w:szCs w:val="20"/>
              </w:rPr>
              <w:t>(сельскохозяйственные науки)</w:t>
            </w:r>
          </w:p>
          <w:p w:rsidR="008516C7" w:rsidRPr="002B6D2D" w:rsidRDefault="008516C7" w:rsidP="00380F69">
            <w:pPr>
              <w:rPr>
                <w:rFonts w:ascii="Times New Roman" w:hAnsi="Times New Roman" w:cs="Times New Roman"/>
                <w:sz w:val="20"/>
                <w:szCs w:val="20"/>
              </w:rPr>
            </w:pPr>
          </w:p>
          <w:p w:rsidR="008516C7" w:rsidRPr="004E5A3E" w:rsidRDefault="008516C7" w:rsidP="00380F69">
            <w:pPr>
              <w:rPr>
                <w:rFonts w:ascii="Times New Roman" w:hAnsi="Times New Roman" w:cs="Times New Roman"/>
                <w:b/>
                <w:sz w:val="20"/>
                <w:szCs w:val="20"/>
              </w:rPr>
            </w:pPr>
            <w:r w:rsidRPr="004E5A3E">
              <w:rPr>
                <w:rFonts w:ascii="Times New Roman" w:hAnsi="Times New Roman" w:cs="Times New Roman"/>
                <w:b/>
                <w:sz w:val="20"/>
                <w:szCs w:val="20"/>
              </w:rPr>
              <w:t xml:space="preserve">АМАРАНТ- КУЛЬТУРА БУДУЩЕГО </w:t>
            </w:r>
          </w:p>
          <w:p w:rsidR="008516C7" w:rsidRPr="00AE0779" w:rsidRDefault="008516C7" w:rsidP="00380F69">
            <w:pPr>
              <w:rPr>
                <w:rFonts w:ascii="Times New Roman" w:hAnsi="Times New Roman" w:cs="Times New Roman"/>
                <w:sz w:val="20"/>
                <w:szCs w:val="20"/>
              </w:rPr>
            </w:pPr>
          </w:p>
          <w:p w:rsidR="004E5A3E" w:rsidRPr="00AE0779" w:rsidRDefault="004E5A3E" w:rsidP="00380F69">
            <w:pPr>
              <w:rPr>
                <w:rFonts w:ascii="Times New Roman" w:hAnsi="Times New Roman" w:cs="Times New Roman"/>
                <w:sz w:val="20"/>
                <w:szCs w:val="20"/>
              </w:rPr>
            </w:pPr>
          </w:p>
          <w:p w:rsidR="008516C7" w:rsidRPr="006D0CEA" w:rsidRDefault="008516C7" w:rsidP="00380F69">
            <w:pPr>
              <w:rPr>
                <w:rFonts w:ascii="Times New Roman" w:hAnsi="Times New Roman" w:cs="Times New Roman"/>
                <w:sz w:val="20"/>
                <w:szCs w:val="20"/>
              </w:rPr>
            </w:pPr>
            <w:proofErr w:type="spellStart"/>
            <w:r w:rsidRPr="006D0CEA">
              <w:rPr>
                <w:rFonts w:ascii="Times New Roman" w:hAnsi="Times New Roman" w:cs="Times New Roman"/>
                <w:sz w:val="20"/>
                <w:szCs w:val="20"/>
              </w:rPr>
              <w:t>Гиш</w:t>
            </w:r>
            <w:proofErr w:type="spellEnd"/>
            <w:r w:rsidRPr="006D0CEA">
              <w:rPr>
                <w:rFonts w:ascii="Times New Roman" w:hAnsi="Times New Roman" w:cs="Times New Roman"/>
                <w:sz w:val="20"/>
                <w:szCs w:val="20"/>
              </w:rPr>
              <w:t xml:space="preserve"> Руслан </w:t>
            </w:r>
            <w:proofErr w:type="spellStart"/>
            <w:r w:rsidRPr="006D0CEA">
              <w:rPr>
                <w:rFonts w:ascii="Times New Roman" w:hAnsi="Times New Roman" w:cs="Times New Roman"/>
                <w:sz w:val="20"/>
                <w:szCs w:val="20"/>
              </w:rPr>
              <w:t>Айдамирович</w:t>
            </w:r>
            <w:proofErr w:type="spellEnd"/>
          </w:p>
          <w:p w:rsidR="008516C7" w:rsidRPr="006D0CEA" w:rsidRDefault="008516C7" w:rsidP="00380F69">
            <w:pPr>
              <w:rPr>
                <w:rFonts w:ascii="Times New Roman" w:hAnsi="Times New Roman" w:cs="Times New Roman"/>
                <w:sz w:val="20"/>
                <w:szCs w:val="20"/>
              </w:rPr>
            </w:pPr>
            <w:r w:rsidRPr="006D0CEA">
              <w:rPr>
                <w:rFonts w:ascii="Times New Roman" w:hAnsi="Times New Roman" w:cs="Times New Roman"/>
                <w:sz w:val="20"/>
                <w:szCs w:val="20"/>
              </w:rPr>
              <w:t>д.с.-х.н., профессор</w:t>
            </w:r>
          </w:p>
          <w:p w:rsidR="008516C7" w:rsidRPr="006D0CEA" w:rsidRDefault="008516C7" w:rsidP="00380F69">
            <w:pPr>
              <w:rPr>
                <w:rFonts w:ascii="Times New Roman" w:hAnsi="Times New Roman" w:cs="Times New Roman"/>
                <w:sz w:val="20"/>
                <w:szCs w:val="20"/>
              </w:rPr>
            </w:pPr>
            <w:r w:rsidRPr="006D0CEA">
              <w:rPr>
                <w:rFonts w:ascii="Times New Roman" w:hAnsi="Times New Roman" w:cs="Times New Roman"/>
                <w:sz w:val="20"/>
                <w:szCs w:val="20"/>
              </w:rPr>
              <w:t xml:space="preserve">РИНЦ SPIN-код: gish-19@mail.ru </w:t>
            </w:r>
          </w:p>
          <w:p w:rsidR="008516C7" w:rsidRPr="00171EA8" w:rsidRDefault="008516C7" w:rsidP="00380F69">
            <w:pPr>
              <w:rPr>
                <w:rFonts w:ascii="Times New Roman" w:hAnsi="Times New Roman" w:cs="Times New Roman"/>
                <w:sz w:val="20"/>
                <w:szCs w:val="20"/>
              </w:rPr>
            </w:pPr>
            <w:r w:rsidRPr="00171EA8">
              <w:rPr>
                <w:rFonts w:ascii="Times New Roman" w:hAnsi="Times New Roman" w:cs="Times New Roman"/>
                <w:i/>
                <w:sz w:val="20"/>
                <w:szCs w:val="20"/>
              </w:rPr>
              <w:t xml:space="preserve">Кубанский государственный аграрный </w:t>
            </w:r>
            <w:proofErr w:type="spellStart"/>
            <w:r w:rsidRPr="00171EA8">
              <w:rPr>
                <w:rFonts w:ascii="Times New Roman" w:hAnsi="Times New Roman" w:cs="Times New Roman"/>
                <w:i/>
                <w:sz w:val="20"/>
                <w:szCs w:val="20"/>
              </w:rPr>
              <w:t>универси-тет</w:t>
            </w:r>
            <w:proofErr w:type="spellEnd"/>
            <w:r w:rsidRPr="00171EA8">
              <w:rPr>
                <w:rFonts w:ascii="Times New Roman" w:hAnsi="Times New Roman" w:cs="Times New Roman"/>
                <w:i/>
                <w:sz w:val="20"/>
                <w:szCs w:val="20"/>
              </w:rPr>
              <w:t xml:space="preserve"> имени И.Т. Трубилина</w:t>
            </w:r>
            <w:r w:rsidRPr="00171EA8">
              <w:rPr>
                <w:rFonts w:ascii="Times New Roman" w:hAnsi="Times New Roman" w:cs="Times New Roman"/>
                <w:sz w:val="20"/>
                <w:szCs w:val="20"/>
              </w:rPr>
              <w:t>, Краснодар, Россия</w:t>
            </w:r>
          </w:p>
          <w:p w:rsidR="008516C7" w:rsidRPr="002B6D2D" w:rsidRDefault="008516C7" w:rsidP="00380F69">
            <w:pPr>
              <w:rPr>
                <w:rFonts w:ascii="Times New Roman" w:hAnsi="Times New Roman" w:cs="Times New Roman"/>
                <w:sz w:val="20"/>
                <w:szCs w:val="20"/>
              </w:rPr>
            </w:pPr>
            <w:r w:rsidRPr="002B6D2D">
              <w:rPr>
                <w:rFonts w:ascii="Times New Roman" w:hAnsi="Times New Roman" w:cs="Times New Roman"/>
                <w:sz w:val="20"/>
                <w:szCs w:val="20"/>
                <w:lang w:val="en-US"/>
              </w:rPr>
              <w:t>email</w:t>
            </w:r>
            <w:r w:rsidRPr="002B6D2D">
              <w:rPr>
                <w:rFonts w:ascii="Times New Roman" w:hAnsi="Times New Roman" w:cs="Times New Roman"/>
                <w:sz w:val="20"/>
                <w:szCs w:val="20"/>
              </w:rPr>
              <w:t xml:space="preserve">: </w:t>
            </w:r>
            <w:hyperlink r:id="rId7" w:history="1">
              <w:r w:rsidRPr="002B6D2D">
                <w:rPr>
                  <w:rFonts w:ascii="Times New Roman" w:hAnsi="Times New Roman" w:cs="Times New Roman"/>
                  <w:color w:val="0563C1" w:themeColor="hyperlink"/>
                  <w:sz w:val="20"/>
                  <w:szCs w:val="20"/>
                  <w:u w:val="single"/>
                  <w:lang w:val="en-US"/>
                </w:rPr>
                <w:t>gish</w:t>
              </w:r>
              <w:r w:rsidRPr="002B6D2D">
                <w:rPr>
                  <w:rFonts w:ascii="Times New Roman" w:hAnsi="Times New Roman" w:cs="Times New Roman"/>
                  <w:color w:val="0563C1" w:themeColor="hyperlink"/>
                  <w:sz w:val="20"/>
                  <w:szCs w:val="20"/>
                  <w:u w:val="single"/>
                </w:rPr>
                <w:t>-19@</w:t>
              </w:r>
              <w:r w:rsidRPr="002B6D2D">
                <w:rPr>
                  <w:rFonts w:ascii="Times New Roman" w:hAnsi="Times New Roman" w:cs="Times New Roman"/>
                  <w:color w:val="0563C1" w:themeColor="hyperlink"/>
                  <w:sz w:val="20"/>
                  <w:szCs w:val="20"/>
                  <w:u w:val="single"/>
                  <w:lang w:val="en-US"/>
                </w:rPr>
                <w:t>mail</w:t>
              </w:r>
              <w:r w:rsidRPr="002B6D2D">
                <w:rPr>
                  <w:rFonts w:ascii="Times New Roman" w:hAnsi="Times New Roman" w:cs="Times New Roman"/>
                  <w:color w:val="0563C1" w:themeColor="hyperlink"/>
                  <w:sz w:val="20"/>
                  <w:szCs w:val="20"/>
                  <w:u w:val="single"/>
                </w:rPr>
                <w:t>.</w:t>
              </w:r>
              <w:proofErr w:type="spellStart"/>
              <w:r w:rsidRPr="002B6D2D">
                <w:rPr>
                  <w:rFonts w:ascii="Times New Roman" w:hAnsi="Times New Roman" w:cs="Times New Roman"/>
                  <w:color w:val="0563C1" w:themeColor="hyperlink"/>
                  <w:sz w:val="20"/>
                  <w:szCs w:val="20"/>
                  <w:u w:val="single"/>
                  <w:lang w:val="en-US"/>
                </w:rPr>
                <w:t>ru</w:t>
              </w:r>
              <w:proofErr w:type="spellEnd"/>
            </w:hyperlink>
            <w:r w:rsidRPr="002B6D2D">
              <w:rPr>
                <w:rFonts w:ascii="Times New Roman" w:hAnsi="Times New Roman" w:cs="Times New Roman"/>
                <w:sz w:val="20"/>
                <w:szCs w:val="20"/>
              </w:rPr>
              <w:t xml:space="preserve"> </w:t>
            </w:r>
          </w:p>
          <w:p w:rsidR="008516C7" w:rsidRPr="002B6D2D" w:rsidRDefault="008516C7" w:rsidP="00380F69">
            <w:pPr>
              <w:rPr>
                <w:rFonts w:ascii="Times New Roman" w:hAnsi="Times New Roman" w:cs="Times New Roman"/>
                <w:sz w:val="20"/>
                <w:szCs w:val="20"/>
              </w:rPr>
            </w:pPr>
          </w:p>
          <w:p w:rsidR="008516C7" w:rsidRDefault="008516C7" w:rsidP="00380F69">
            <w:pPr>
              <w:rPr>
                <w:rFonts w:ascii="Times New Roman" w:hAnsi="Times New Roman" w:cs="Times New Roman"/>
                <w:sz w:val="20"/>
                <w:szCs w:val="20"/>
              </w:rPr>
            </w:pPr>
            <w:r w:rsidRPr="002B6D2D">
              <w:rPr>
                <w:rFonts w:ascii="Times New Roman" w:hAnsi="Times New Roman" w:cs="Times New Roman"/>
                <w:sz w:val="20"/>
                <w:szCs w:val="20"/>
              </w:rPr>
              <w:t xml:space="preserve">В статье приведены морфо-ботанические особенности и биологические особенности культуры, отношение к факторам внешней среды. Подробно изложена агротехника выращивания амаранта применительно к условиям умеренных широт. Изложен необычайно богатый биохимический состав культуры, особенностью которого является низкое содержание сахаров и высокое – белков. Макроэлементы представлены К, Р, </w:t>
            </w:r>
            <w:proofErr w:type="spellStart"/>
            <w:r w:rsidRPr="002B6D2D">
              <w:rPr>
                <w:rFonts w:ascii="Times New Roman" w:hAnsi="Times New Roman" w:cs="Times New Roman"/>
                <w:sz w:val="20"/>
                <w:szCs w:val="20"/>
              </w:rPr>
              <w:t>Са</w:t>
            </w:r>
            <w:proofErr w:type="spellEnd"/>
            <w:r w:rsidRPr="002B6D2D">
              <w:rPr>
                <w:rFonts w:ascii="Times New Roman" w:hAnsi="Times New Roman" w:cs="Times New Roman"/>
                <w:sz w:val="20"/>
                <w:szCs w:val="20"/>
              </w:rPr>
              <w:t xml:space="preserve">, из микроэлементов выделены </w:t>
            </w:r>
            <w:r w:rsidRPr="002B6D2D">
              <w:rPr>
                <w:rFonts w:ascii="Times New Roman" w:hAnsi="Times New Roman" w:cs="Times New Roman"/>
                <w:sz w:val="20"/>
                <w:szCs w:val="20"/>
                <w:lang w:val="en-US"/>
              </w:rPr>
              <w:t>Mg</w:t>
            </w:r>
            <w:r w:rsidRPr="002B6D2D">
              <w:rPr>
                <w:rFonts w:ascii="Times New Roman" w:hAnsi="Times New Roman" w:cs="Times New Roman"/>
                <w:sz w:val="20"/>
                <w:szCs w:val="20"/>
              </w:rPr>
              <w:t xml:space="preserve"> и </w:t>
            </w:r>
            <w:r w:rsidRPr="002B6D2D">
              <w:rPr>
                <w:rFonts w:ascii="Times New Roman" w:hAnsi="Times New Roman" w:cs="Times New Roman"/>
                <w:sz w:val="20"/>
                <w:szCs w:val="20"/>
                <w:lang w:val="en-US"/>
              </w:rPr>
              <w:t>Si</w:t>
            </w:r>
            <w:r w:rsidRPr="002B6D2D">
              <w:rPr>
                <w:rFonts w:ascii="Times New Roman" w:hAnsi="Times New Roman" w:cs="Times New Roman"/>
                <w:sz w:val="20"/>
                <w:szCs w:val="20"/>
              </w:rPr>
              <w:t>. В составе амаранта имеются биогенные элементы: железо марганец, титан, цинк. Из антиоксидантов выделен витамин Е – токоферол. Листья амаранта применяют отваренным в слегка подсоленной воде как шпинат. Показаны возможности использования амаранта для витаминизации супов, вторых блюд, хлебобулочных и макаронных изделий. Даны сообщения о выработке чая, кофе, компотов и т.д. с использованием амаранта, что делает его культурой будущего</w:t>
            </w:r>
          </w:p>
          <w:p w:rsidR="008516C7" w:rsidRDefault="008516C7" w:rsidP="00380F69">
            <w:pPr>
              <w:rPr>
                <w:rFonts w:ascii="Times New Roman" w:hAnsi="Times New Roman" w:cs="Times New Roman"/>
                <w:sz w:val="20"/>
                <w:szCs w:val="28"/>
              </w:rPr>
            </w:pPr>
          </w:p>
          <w:p w:rsidR="008516C7" w:rsidRDefault="008516C7" w:rsidP="00380F69">
            <w:pPr>
              <w:rPr>
                <w:rFonts w:ascii="Times New Roman" w:hAnsi="Times New Roman" w:cs="Times New Roman"/>
                <w:sz w:val="20"/>
                <w:szCs w:val="28"/>
              </w:rPr>
            </w:pPr>
            <w:r w:rsidRPr="00404C73">
              <w:rPr>
                <w:rFonts w:ascii="Times New Roman" w:hAnsi="Times New Roman" w:cs="Times New Roman"/>
                <w:sz w:val="20"/>
                <w:szCs w:val="28"/>
              </w:rPr>
              <w:t xml:space="preserve">Ключевые слова: </w:t>
            </w:r>
            <w:r w:rsidRPr="002B6D2D">
              <w:rPr>
                <w:rFonts w:ascii="Times New Roman" w:hAnsi="Times New Roman" w:cs="Times New Roman"/>
                <w:sz w:val="20"/>
                <w:szCs w:val="20"/>
              </w:rPr>
              <w:t>АМАРАНТ</w:t>
            </w:r>
            <w:r w:rsidRPr="00404C73">
              <w:rPr>
                <w:rFonts w:ascii="Times New Roman" w:hAnsi="Times New Roman" w:cs="Times New Roman"/>
                <w:sz w:val="20"/>
                <w:szCs w:val="28"/>
              </w:rPr>
              <w:t xml:space="preserve">, </w:t>
            </w:r>
            <w:r>
              <w:rPr>
                <w:rFonts w:ascii="Times New Roman" w:hAnsi="Times New Roman" w:cs="Times New Roman"/>
                <w:sz w:val="20"/>
                <w:szCs w:val="28"/>
              </w:rPr>
              <w:t>БЕЛОК</w:t>
            </w:r>
            <w:r w:rsidRPr="00404C73">
              <w:rPr>
                <w:rFonts w:ascii="Times New Roman" w:hAnsi="Times New Roman" w:cs="Times New Roman"/>
                <w:sz w:val="20"/>
                <w:szCs w:val="28"/>
              </w:rPr>
              <w:t xml:space="preserve">, </w:t>
            </w:r>
            <w:r>
              <w:rPr>
                <w:rFonts w:ascii="Times New Roman" w:hAnsi="Times New Roman" w:cs="Times New Roman"/>
                <w:sz w:val="20"/>
                <w:szCs w:val="28"/>
              </w:rPr>
              <w:t>МИКРОЗЕЛЕНЬ, МИКРОЭЛЕМЕНТЫ</w:t>
            </w:r>
          </w:p>
          <w:p w:rsidR="00AE0779" w:rsidRDefault="00AE0779" w:rsidP="00380F69">
            <w:pPr>
              <w:rPr>
                <w:rFonts w:ascii="Times New Roman" w:hAnsi="Times New Roman" w:cs="Times New Roman"/>
                <w:sz w:val="20"/>
                <w:szCs w:val="28"/>
              </w:rPr>
            </w:pPr>
          </w:p>
          <w:p w:rsidR="00AE0779" w:rsidRPr="00AE0779" w:rsidRDefault="00164109" w:rsidP="00380F69">
            <w:pPr>
              <w:contextualSpacing/>
              <w:rPr>
                <w:rFonts w:ascii="Times New Roman" w:hAnsi="Times New Roman" w:cs="Times New Roman"/>
                <w:sz w:val="20"/>
                <w:szCs w:val="20"/>
              </w:rPr>
            </w:pPr>
            <w:hyperlink r:id="rId8" w:history="1">
              <w:r w:rsidR="00AE0779" w:rsidRPr="003D0B40">
                <w:rPr>
                  <w:rStyle w:val="Hyperlink"/>
                  <w:rFonts w:ascii="Times New Roman" w:hAnsi="Times New Roman" w:cs="Times New Roman"/>
                  <w:sz w:val="20"/>
                  <w:szCs w:val="20"/>
                </w:rPr>
                <w:t>http://dx.doi.org/10.21515/1990-4665-18</w:t>
              </w:r>
              <w:r w:rsidR="00AE0779" w:rsidRPr="003D0B40">
                <w:rPr>
                  <w:rStyle w:val="Hyperlink"/>
                  <w:rFonts w:ascii="Times New Roman" w:hAnsi="Times New Roman" w:cs="Times New Roman"/>
                  <w:sz w:val="20"/>
                  <w:szCs w:val="20"/>
                  <w:lang w:val="en-US"/>
                </w:rPr>
                <w:t>1</w:t>
              </w:r>
              <w:r w:rsidR="00AE0779" w:rsidRPr="003D0B40">
                <w:rPr>
                  <w:rStyle w:val="Hyperlink"/>
                  <w:rFonts w:ascii="Times New Roman" w:hAnsi="Times New Roman" w:cs="Times New Roman"/>
                  <w:sz w:val="20"/>
                  <w:szCs w:val="20"/>
                </w:rPr>
                <w:t>-0</w:t>
              </w:r>
              <w:r w:rsidR="00AE0779" w:rsidRPr="003D0B40">
                <w:rPr>
                  <w:rStyle w:val="Hyperlink"/>
                  <w:rFonts w:ascii="Times New Roman" w:hAnsi="Times New Roman" w:cs="Times New Roman"/>
                  <w:sz w:val="20"/>
                  <w:szCs w:val="20"/>
                  <w:lang w:val="en-US"/>
                </w:rPr>
                <w:t>08</w:t>
              </w:r>
            </w:hyperlink>
            <w:r w:rsidR="00AE0779">
              <w:rPr>
                <w:rFonts w:ascii="Times New Roman" w:hAnsi="Times New Roman" w:cs="Times New Roman"/>
                <w:sz w:val="20"/>
                <w:szCs w:val="20"/>
                <w:lang w:val="en-US"/>
              </w:rPr>
              <w:t xml:space="preserve">  </w:t>
            </w:r>
            <w:r w:rsidR="00AE0779">
              <w:rPr>
                <w:rFonts w:ascii="Times New Roman" w:hAnsi="Times New Roman" w:cs="Times New Roman"/>
                <w:sz w:val="20"/>
                <w:szCs w:val="20"/>
              </w:rPr>
              <w:t xml:space="preserve">  </w:t>
            </w:r>
          </w:p>
          <w:p w:rsidR="008516C7" w:rsidRPr="002B6D2D" w:rsidRDefault="008516C7" w:rsidP="00380F69">
            <w:pPr>
              <w:rPr>
                <w:rFonts w:ascii="Times New Roman" w:hAnsi="Times New Roman" w:cs="Times New Roman"/>
                <w:sz w:val="20"/>
                <w:szCs w:val="20"/>
              </w:rPr>
            </w:pPr>
          </w:p>
        </w:tc>
        <w:tc>
          <w:tcPr>
            <w:tcW w:w="4642" w:type="dxa"/>
          </w:tcPr>
          <w:p w:rsidR="008516C7" w:rsidRPr="00AE0779" w:rsidRDefault="008516C7" w:rsidP="00380F69">
            <w:pPr>
              <w:rPr>
                <w:rFonts w:ascii="Times New Roman" w:hAnsi="Times New Roman" w:cs="Times New Roman"/>
                <w:bCs/>
                <w:sz w:val="20"/>
                <w:szCs w:val="20"/>
                <w:lang w:val="en-US"/>
              </w:rPr>
            </w:pPr>
            <w:r w:rsidRPr="00AE0779">
              <w:rPr>
                <w:rFonts w:ascii="Times New Roman" w:hAnsi="Times New Roman" w:cs="Times New Roman"/>
                <w:bCs/>
                <w:sz w:val="20"/>
                <w:szCs w:val="20"/>
                <w:lang w:val="en-US"/>
              </w:rPr>
              <w:t>UDC 635.49</w:t>
            </w:r>
          </w:p>
          <w:p w:rsidR="008516C7" w:rsidRPr="002B6D2D" w:rsidRDefault="008516C7" w:rsidP="00380F69">
            <w:pPr>
              <w:rPr>
                <w:rFonts w:ascii="Times New Roman" w:hAnsi="Times New Roman" w:cs="Times New Roman"/>
                <w:sz w:val="20"/>
                <w:szCs w:val="20"/>
                <w:lang w:val="en-US"/>
              </w:rPr>
            </w:pPr>
          </w:p>
          <w:p w:rsidR="008516C7" w:rsidRDefault="008516C7" w:rsidP="00380F69">
            <w:pPr>
              <w:rPr>
                <w:rFonts w:ascii="Times New Roman" w:hAnsi="Times New Roman" w:cs="Times New Roman"/>
                <w:sz w:val="20"/>
                <w:szCs w:val="28"/>
                <w:lang w:val="en-US"/>
              </w:rPr>
            </w:pPr>
            <w:r w:rsidRPr="008516C7">
              <w:rPr>
                <w:rFonts w:ascii="Times New Roman" w:hAnsi="Times New Roman" w:cs="Times New Roman"/>
                <w:sz w:val="20"/>
                <w:szCs w:val="20"/>
                <w:lang w:val="en-US"/>
              </w:rPr>
              <w:t xml:space="preserve">06.01.05 – </w:t>
            </w:r>
            <w:r w:rsidRPr="00404C73">
              <w:rPr>
                <w:rFonts w:ascii="Times New Roman" w:hAnsi="Times New Roman" w:cs="Times New Roman"/>
                <w:sz w:val="20"/>
                <w:szCs w:val="28"/>
                <w:lang w:val="en-US"/>
              </w:rPr>
              <w:t>Selection and seed production in agricultural plants</w:t>
            </w:r>
            <w:r w:rsidRPr="008516C7">
              <w:rPr>
                <w:rFonts w:ascii="Times New Roman" w:hAnsi="Times New Roman" w:cs="Times New Roman"/>
                <w:sz w:val="20"/>
                <w:szCs w:val="28"/>
                <w:lang w:val="en-US"/>
              </w:rPr>
              <w:t xml:space="preserve"> </w:t>
            </w:r>
            <w:r w:rsidRPr="00404C73">
              <w:rPr>
                <w:rFonts w:ascii="Times New Roman" w:hAnsi="Times New Roman" w:cs="Times New Roman"/>
                <w:sz w:val="20"/>
                <w:szCs w:val="28"/>
                <w:lang w:val="en-US"/>
              </w:rPr>
              <w:t xml:space="preserve"> (agricultural sciences)</w:t>
            </w:r>
          </w:p>
          <w:p w:rsidR="008516C7" w:rsidRPr="002B6D2D" w:rsidRDefault="008516C7" w:rsidP="00380F69">
            <w:pPr>
              <w:rPr>
                <w:rFonts w:ascii="Times New Roman" w:hAnsi="Times New Roman" w:cs="Times New Roman"/>
                <w:sz w:val="20"/>
                <w:szCs w:val="20"/>
                <w:lang w:val="en-US"/>
              </w:rPr>
            </w:pPr>
          </w:p>
          <w:p w:rsidR="008516C7" w:rsidRPr="004E5A3E" w:rsidRDefault="008516C7" w:rsidP="00380F69">
            <w:pPr>
              <w:rPr>
                <w:rFonts w:ascii="Times New Roman" w:hAnsi="Times New Roman" w:cs="Times New Roman"/>
                <w:b/>
                <w:sz w:val="20"/>
                <w:szCs w:val="20"/>
                <w:lang w:val="en-US"/>
              </w:rPr>
            </w:pPr>
            <w:r w:rsidRPr="004E5A3E">
              <w:rPr>
                <w:rFonts w:ascii="Times New Roman" w:hAnsi="Times New Roman" w:cs="Times New Roman"/>
                <w:b/>
                <w:sz w:val="20"/>
                <w:szCs w:val="20"/>
                <w:lang w:val="en-US"/>
              </w:rPr>
              <w:t>AMARANTH IS THE CULTURE OF THE FUTURE</w:t>
            </w:r>
          </w:p>
          <w:p w:rsidR="008516C7" w:rsidRPr="002B6D2D" w:rsidRDefault="008516C7" w:rsidP="00380F69">
            <w:pPr>
              <w:rPr>
                <w:rFonts w:ascii="Times New Roman" w:hAnsi="Times New Roman" w:cs="Times New Roman"/>
                <w:sz w:val="20"/>
                <w:szCs w:val="20"/>
                <w:lang w:val="en-US"/>
              </w:rPr>
            </w:pPr>
          </w:p>
          <w:p w:rsidR="008516C7" w:rsidRPr="006D0CEA" w:rsidRDefault="008516C7" w:rsidP="00380F69">
            <w:pPr>
              <w:rPr>
                <w:rFonts w:ascii="Times New Roman" w:hAnsi="Times New Roman" w:cs="Times New Roman"/>
                <w:sz w:val="20"/>
                <w:szCs w:val="20"/>
                <w:lang w:val="en-US"/>
              </w:rPr>
            </w:pPr>
            <w:r w:rsidRPr="006D0CEA">
              <w:rPr>
                <w:rFonts w:ascii="Times New Roman" w:hAnsi="Times New Roman" w:cs="Times New Roman"/>
                <w:sz w:val="20"/>
                <w:szCs w:val="20"/>
                <w:lang w:val="en-US"/>
              </w:rPr>
              <w:t xml:space="preserve">Gish Ruslan </w:t>
            </w:r>
            <w:proofErr w:type="spellStart"/>
            <w:r w:rsidRPr="006D0CEA">
              <w:rPr>
                <w:rFonts w:ascii="Times New Roman" w:hAnsi="Times New Roman" w:cs="Times New Roman"/>
                <w:sz w:val="20"/>
                <w:szCs w:val="20"/>
                <w:lang w:val="en-US"/>
              </w:rPr>
              <w:t>Aidamirovich</w:t>
            </w:r>
            <w:proofErr w:type="spellEnd"/>
          </w:p>
          <w:p w:rsidR="008516C7" w:rsidRDefault="008516C7" w:rsidP="00380F69">
            <w:pPr>
              <w:rPr>
                <w:rFonts w:ascii="Times New Roman" w:hAnsi="Times New Roman" w:cs="Times New Roman"/>
                <w:sz w:val="20"/>
                <w:szCs w:val="20"/>
                <w:lang w:val="en-US"/>
              </w:rPr>
            </w:pPr>
            <w:r w:rsidRPr="006D0CEA">
              <w:rPr>
                <w:rFonts w:ascii="Times New Roman" w:hAnsi="Times New Roman" w:cs="Times New Roman"/>
                <w:sz w:val="20"/>
                <w:szCs w:val="20"/>
                <w:lang w:val="en-US"/>
              </w:rPr>
              <w:t xml:space="preserve">Doctor of Agricultural Sciences, Professor </w:t>
            </w:r>
          </w:p>
          <w:p w:rsidR="008516C7" w:rsidRPr="006D0CEA" w:rsidRDefault="008516C7" w:rsidP="00380F69">
            <w:pPr>
              <w:rPr>
                <w:rFonts w:ascii="Times New Roman" w:hAnsi="Times New Roman" w:cs="Times New Roman"/>
                <w:sz w:val="20"/>
                <w:szCs w:val="20"/>
                <w:lang w:val="en-US"/>
              </w:rPr>
            </w:pPr>
            <w:r w:rsidRPr="006D0CEA">
              <w:rPr>
                <w:rFonts w:ascii="Times New Roman" w:hAnsi="Times New Roman" w:cs="Times New Roman"/>
                <w:sz w:val="20"/>
                <w:szCs w:val="20"/>
                <w:lang w:val="en-US"/>
              </w:rPr>
              <w:t>RSCI SPIN-code: gish-19@mail.ru</w:t>
            </w:r>
          </w:p>
          <w:p w:rsidR="008516C7" w:rsidRPr="002834C6" w:rsidRDefault="008516C7" w:rsidP="00380F69">
            <w:pPr>
              <w:contextualSpacing/>
              <w:rPr>
                <w:rFonts w:ascii="Times New Roman" w:eastAsia="Times New Roman" w:hAnsi="Times New Roman" w:cs="Times New Roman"/>
                <w:i/>
                <w:spacing w:val="-6"/>
                <w:sz w:val="20"/>
                <w:szCs w:val="20"/>
                <w:lang w:val="en-US"/>
              </w:rPr>
            </w:pPr>
            <w:r w:rsidRPr="002834C6">
              <w:rPr>
                <w:rFonts w:ascii="Times New Roman" w:eastAsia="Times New Roman" w:hAnsi="Times New Roman" w:cs="Times New Roman"/>
                <w:i/>
                <w:spacing w:val="-6"/>
                <w:sz w:val="20"/>
                <w:szCs w:val="20"/>
                <w:lang w:val="en-US"/>
              </w:rPr>
              <w:t>Kuban State Agrarian University named after I.T.</w:t>
            </w:r>
          </w:p>
          <w:p w:rsidR="008516C7" w:rsidRDefault="008516C7" w:rsidP="00380F69">
            <w:pPr>
              <w:contextualSpacing/>
              <w:rPr>
                <w:rFonts w:ascii="Times New Roman" w:eastAsia="Times New Roman" w:hAnsi="Times New Roman" w:cs="Times New Roman"/>
                <w:i/>
                <w:spacing w:val="-6"/>
                <w:sz w:val="20"/>
                <w:szCs w:val="20"/>
                <w:lang w:val="en-US"/>
              </w:rPr>
            </w:pPr>
            <w:proofErr w:type="spellStart"/>
            <w:r w:rsidRPr="002834C6">
              <w:rPr>
                <w:rFonts w:ascii="Times New Roman" w:eastAsia="Times New Roman" w:hAnsi="Times New Roman" w:cs="Times New Roman"/>
                <w:i/>
                <w:spacing w:val="-6"/>
                <w:sz w:val="20"/>
                <w:szCs w:val="20"/>
                <w:lang w:val="en-US"/>
              </w:rPr>
              <w:t>Trubilin</w:t>
            </w:r>
            <w:proofErr w:type="spellEnd"/>
            <w:r w:rsidRPr="002834C6">
              <w:rPr>
                <w:rFonts w:ascii="Times New Roman" w:eastAsia="Times New Roman" w:hAnsi="Times New Roman" w:cs="Times New Roman"/>
                <w:i/>
                <w:spacing w:val="-6"/>
                <w:sz w:val="20"/>
                <w:szCs w:val="20"/>
                <w:lang w:val="en-US"/>
              </w:rPr>
              <w:t>, Krasnodar, Russia</w:t>
            </w:r>
          </w:p>
          <w:p w:rsidR="008516C7" w:rsidRPr="002B6D2D" w:rsidRDefault="008516C7" w:rsidP="00380F69">
            <w:pPr>
              <w:rPr>
                <w:rFonts w:ascii="Times New Roman" w:hAnsi="Times New Roman" w:cs="Times New Roman"/>
                <w:color w:val="0563C1" w:themeColor="hyperlink"/>
                <w:sz w:val="20"/>
                <w:szCs w:val="20"/>
                <w:u w:val="single"/>
                <w:lang w:val="en-US"/>
              </w:rPr>
            </w:pPr>
            <w:r w:rsidRPr="002B6D2D">
              <w:rPr>
                <w:rFonts w:ascii="Times New Roman" w:hAnsi="Times New Roman" w:cs="Times New Roman"/>
                <w:sz w:val="20"/>
                <w:szCs w:val="20"/>
                <w:lang w:val="en-US"/>
              </w:rPr>
              <w:t xml:space="preserve">email: </w:t>
            </w:r>
            <w:hyperlink r:id="rId9" w:history="1">
              <w:r w:rsidRPr="002B6D2D">
                <w:rPr>
                  <w:rFonts w:ascii="Times New Roman" w:hAnsi="Times New Roman" w:cs="Times New Roman"/>
                  <w:color w:val="0563C1" w:themeColor="hyperlink"/>
                  <w:sz w:val="20"/>
                  <w:szCs w:val="20"/>
                  <w:u w:val="single"/>
                  <w:lang w:val="en-US"/>
                </w:rPr>
                <w:t>gish-19@mail.ru</w:t>
              </w:r>
            </w:hyperlink>
          </w:p>
          <w:p w:rsidR="008516C7" w:rsidRPr="002B6D2D" w:rsidRDefault="008516C7" w:rsidP="00380F69">
            <w:pPr>
              <w:rPr>
                <w:rFonts w:ascii="Times New Roman" w:hAnsi="Times New Roman" w:cs="Times New Roman"/>
                <w:sz w:val="20"/>
                <w:szCs w:val="20"/>
                <w:lang w:val="en-US"/>
              </w:rPr>
            </w:pPr>
          </w:p>
          <w:p w:rsidR="008516C7" w:rsidRDefault="008516C7" w:rsidP="00380F69">
            <w:pPr>
              <w:rPr>
                <w:rFonts w:ascii="Times New Roman" w:hAnsi="Times New Roman" w:cs="Times New Roman"/>
                <w:sz w:val="20"/>
                <w:szCs w:val="20"/>
                <w:lang w:val="en-US"/>
              </w:rPr>
            </w:pPr>
            <w:r w:rsidRPr="002B6D2D">
              <w:rPr>
                <w:rFonts w:ascii="Times New Roman" w:hAnsi="Times New Roman" w:cs="Times New Roman"/>
                <w:sz w:val="20"/>
                <w:szCs w:val="20"/>
                <w:lang w:val="en-US"/>
              </w:rPr>
              <w:t xml:space="preserve">The article presents morpho-botanical and biological features of culture, attitude to environmental factors. The </w:t>
            </w:r>
            <w:proofErr w:type="spellStart"/>
            <w:r w:rsidRPr="002B6D2D">
              <w:rPr>
                <w:rFonts w:ascii="Times New Roman" w:hAnsi="Times New Roman" w:cs="Times New Roman"/>
                <w:sz w:val="20"/>
                <w:szCs w:val="20"/>
                <w:lang w:val="en-US"/>
              </w:rPr>
              <w:t>agrotechnics</w:t>
            </w:r>
            <w:proofErr w:type="spellEnd"/>
            <w:r w:rsidRPr="002B6D2D">
              <w:rPr>
                <w:rFonts w:ascii="Times New Roman" w:hAnsi="Times New Roman" w:cs="Times New Roman"/>
                <w:sz w:val="20"/>
                <w:szCs w:val="20"/>
                <w:lang w:val="en-US"/>
              </w:rPr>
              <w:t xml:space="preserve"> of amaranth cultivation in relation to the conditions of temperate latitudes are described in detail. The surprisingly rich biochemical composition of the culture is described, the peculiarity of which is a low sugar and a high protein content. Macronutrients are represented by K, P, Ca, Mg and Si are isolated from trace elements. Amaranth contains biogenic elements: iron, manganese, titanium, zinc. Vitamin E – tocopherol is isolated from antioxidants. Amaranth leaves are used boiled in slightly salted water as spinach. The </w:t>
            </w:r>
            <w:r w:rsidR="00AE0779">
              <w:rPr>
                <w:rFonts w:ascii="Times New Roman" w:hAnsi="Times New Roman" w:cs="Times New Roman"/>
                <w:sz w:val="20"/>
                <w:szCs w:val="20"/>
                <w:lang w:val="en-US"/>
              </w:rPr>
              <w:t xml:space="preserve">article shows </w:t>
            </w:r>
            <w:r w:rsidRPr="002B6D2D">
              <w:rPr>
                <w:rFonts w:ascii="Times New Roman" w:hAnsi="Times New Roman" w:cs="Times New Roman"/>
                <w:sz w:val="20"/>
                <w:szCs w:val="20"/>
                <w:lang w:val="en-US"/>
              </w:rPr>
              <w:t>possibilities of using amaranth for the fortification of soups, second courses, bakery and pasta. Reports on the production of tea, coffee, compotes, etc. using amaranth, which makes it the culture of the future, are given</w:t>
            </w:r>
          </w:p>
          <w:p w:rsidR="008516C7" w:rsidRDefault="008516C7" w:rsidP="00380F69">
            <w:pPr>
              <w:rPr>
                <w:rFonts w:ascii="Times New Roman" w:hAnsi="Times New Roman" w:cs="Times New Roman"/>
                <w:sz w:val="20"/>
                <w:szCs w:val="20"/>
                <w:lang w:val="en-US"/>
              </w:rPr>
            </w:pPr>
          </w:p>
          <w:p w:rsidR="008516C7" w:rsidRDefault="008516C7" w:rsidP="00380F69">
            <w:pPr>
              <w:rPr>
                <w:rFonts w:ascii="Times New Roman" w:hAnsi="Times New Roman" w:cs="Times New Roman"/>
                <w:sz w:val="20"/>
                <w:szCs w:val="20"/>
                <w:lang w:val="en-US"/>
              </w:rPr>
            </w:pPr>
          </w:p>
          <w:p w:rsidR="008516C7" w:rsidRDefault="008516C7" w:rsidP="00380F69">
            <w:pPr>
              <w:rPr>
                <w:rFonts w:ascii="Times New Roman" w:hAnsi="Times New Roman" w:cs="Times New Roman"/>
                <w:sz w:val="20"/>
                <w:szCs w:val="20"/>
                <w:lang w:val="en-US"/>
              </w:rPr>
            </w:pPr>
          </w:p>
          <w:p w:rsidR="008516C7" w:rsidRDefault="008516C7" w:rsidP="00380F69">
            <w:pPr>
              <w:rPr>
                <w:rFonts w:ascii="Times New Roman" w:hAnsi="Times New Roman" w:cs="Times New Roman"/>
                <w:sz w:val="20"/>
                <w:szCs w:val="20"/>
                <w:lang w:val="en-US"/>
              </w:rPr>
            </w:pPr>
          </w:p>
          <w:p w:rsidR="008516C7" w:rsidRPr="002B6D2D" w:rsidRDefault="008516C7" w:rsidP="00380F69">
            <w:pPr>
              <w:rPr>
                <w:rFonts w:ascii="Times New Roman" w:hAnsi="Times New Roman" w:cs="Times New Roman"/>
                <w:sz w:val="20"/>
                <w:szCs w:val="20"/>
                <w:lang w:val="en-US"/>
              </w:rPr>
            </w:pPr>
            <w:r w:rsidRPr="00404C73">
              <w:rPr>
                <w:rFonts w:ascii="Times New Roman" w:hAnsi="Times New Roman" w:cs="Times New Roman"/>
                <w:sz w:val="20"/>
                <w:szCs w:val="28"/>
                <w:lang w:val="en-US"/>
              </w:rPr>
              <w:t>Keywords:</w:t>
            </w:r>
            <w:r w:rsidRPr="002B6D2D">
              <w:rPr>
                <w:lang w:val="en-US"/>
              </w:rPr>
              <w:t xml:space="preserve"> </w:t>
            </w:r>
            <w:r w:rsidRPr="002B6D2D">
              <w:rPr>
                <w:rFonts w:ascii="Times New Roman" w:hAnsi="Times New Roman" w:cs="Times New Roman"/>
                <w:sz w:val="20"/>
                <w:szCs w:val="28"/>
                <w:lang w:val="en-US"/>
              </w:rPr>
              <w:t>AMARANTIS, PROTEIN, MICROGREEN, MICROELEMENTS</w:t>
            </w:r>
          </w:p>
        </w:tc>
      </w:tr>
    </w:tbl>
    <w:p w:rsidR="00AE0779" w:rsidRPr="005E4B71" w:rsidRDefault="00AE0779" w:rsidP="00380F69">
      <w:pPr>
        <w:spacing w:after="0" w:line="360" w:lineRule="auto"/>
        <w:ind w:firstLine="709"/>
        <w:jc w:val="both"/>
        <w:rPr>
          <w:rFonts w:ascii="Times New Roman" w:hAnsi="Times New Roman" w:cs="Times New Roman"/>
          <w:sz w:val="28"/>
          <w:szCs w:val="28"/>
          <w:lang w:val="en-US"/>
        </w:rPr>
      </w:pPr>
    </w:p>
    <w:p w:rsidR="00002A5F" w:rsidRPr="00380F69" w:rsidRDefault="00002A5F"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Овощи – понятие очень ёмкое, котор</w:t>
      </w:r>
      <w:r w:rsidR="00F27FA0" w:rsidRPr="00380F69">
        <w:rPr>
          <w:rFonts w:ascii="Times New Roman" w:hAnsi="Times New Roman" w:cs="Times New Roman"/>
          <w:sz w:val="28"/>
          <w:szCs w:val="28"/>
        </w:rPr>
        <w:t>ое</w:t>
      </w:r>
      <w:r w:rsidRPr="00380F69">
        <w:rPr>
          <w:rFonts w:ascii="Times New Roman" w:hAnsi="Times New Roman" w:cs="Times New Roman"/>
          <w:sz w:val="28"/>
          <w:szCs w:val="28"/>
        </w:rPr>
        <w:t xml:space="preserve"> не имеет чётких границ. Из предложенных многочисленных определений, данных этой группе растений</w:t>
      </w:r>
      <w:r w:rsidR="00F27FA0" w:rsidRPr="00380F69">
        <w:rPr>
          <w:rFonts w:ascii="Times New Roman" w:hAnsi="Times New Roman" w:cs="Times New Roman"/>
          <w:sz w:val="28"/>
          <w:szCs w:val="28"/>
        </w:rPr>
        <w:t>,</w:t>
      </w:r>
      <w:r w:rsidRPr="00380F69">
        <w:rPr>
          <w:rFonts w:ascii="Times New Roman" w:hAnsi="Times New Roman" w:cs="Times New Roman"/>
          <w:sz w:val="28"/>
          <w:szCs w:val="28"/>
        </w:rPr>
        <w:t xml:space="preserve"> мировым сообществом овощеводов признана наиболее удачным определение профессора В.И. </w:t>
      </w:r>
      <w:proofErr w:type="spellStart"/>
      <w:r w:rsidRPr="00380F69">
        <w:rPr>
          <w:rFonts w:ascii="Times New Roman" w:hAnsi="Times New Roman" w:cs="Times New Roman"/>
          <w:sz w:val="28"/>
          <w:szCs w:val="28"/>
        </w:rPr>
        <w:t>Эдельштейна</w:t>
      </w:r>
      <w:proofErr w:type="spellEnd"/>
      <w:r w:rsidRPr="00380F69">
        <w:rPr>
          <w:rFonts w:ascii="Times New Roman" w:hAnsi="Times New Roman" w:cs="Times New Roman"/>
          <w:sz w:val="28"/>
          <w:szCs w:val="28"/>
        </w:rPr>
        <w:t xml:space="preserve">. Он называл овощами «травянистые растения, возделываемые ради их сочных частей, употребляемых в пищу» [1]. </w:t>
      </w:r>
    </w:p>
    <w:p w:rsidR="00F15479" w:rsidRPr="00380F69" w:rsidRDefault="00002A5F"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До сегодняшних дней на всех континентах мира идёт вовлечение новых растений к овощным, что согласуется с богатством флоры этих </w:t>
      </w:r>
      <w:r w:rsidRPr="00380F69">
        <w:rPr>
          <w:rFonts w:ascii="Times New Roman" w:hAnsi="Times New Roman" w:cs="Times New Roman"/>
          <w:sz w:val="28"/>
          <w:szCs w:val="28"/>
        </w:rPr>
        <w:lastRenderedPageBreak/>
        <w:t>регионов и числом видов, используемых в пищу человеком. Так в маленькой Японии возделывают 100 видов овощных растений, относящихся к 30 семейством</w:t>
      </w:r>
      <w:r w:rsidR="00F27FA0" w:rsidRPr="00380F69">
        <w:rPr>
          <w:rFonts w:ascii="Times New Roman" w:hAnsi="Times New Roman" w:cs="Times New Roman"/>
          <w:sz w:val="28"/>
          <w:szCs w:val="28"/>
        </w:rPr>
        <w:t xml:space="preserve">, что </w:t>
      </w:r>
      <w:r w:rsidRPr="00380F69">
        <w:rPr>
          <w:rFonts w:ascii="Times New Roman" w:hAnsi="Times New Roman" w:cs="Times New Roman"/>
          <w:sz w:val="28"/>
          <w:szCs w:val="28"/>
        </w:rPr>
        <w:t>приходится не на единичные экземпляр</w:t>
      </w:r>
      <w:r w:rsidR="00F27FA0" w:rsidRPr="00380F69">
        <w:rPr>
          <w:rFonts w:ascii="Times New Roman" w:hAnsi="Times New Roman" w:cs="Times New Roman"/>
          <w:sz w:val="28"/>
          <w:szCs w:val="28"/>
        </w:rPr>
        <w:t>ы</w:t>
      </w:r>
      <w:r w:rsidRPr="00380F69">
        <w:rPr>
          <w:rFonts w:ascii="Times New Roman" w:hAnsi="Times New Roman" w:cs="Times New Roman"/>
          <w:sz w:val="28"/>
          <w:szCs w:val="28"/>
        </w:rPr>
        <w:t xml:space="preserve">, </w:t>
      </w:r>
      <w:r w:rsidR="00F27FA0" w:rsidRPr="00380F69">
        <w:rPr>
          <w:rFonts w:ascii="Times New Roman" w:hAnsi="Times New Roman" w:cs="Times New Roman"/>
          <w:sz w:val="28"/>
          <w:szCs w:val="28"/>
        </w:rPr>
        <w:t xml:space="preserve">а </w:t>
      </w:r>
      <w:r w:rsidRPr="00380F69">
        <w:rPr>
          <w:rFonts w:ascii="Times New Roman" w:hAnsi="Times New Roman" w:cs="Times New Roman"/>
          <w:sz w:val="28"/>
          <w:szCs w:val="28"/>
        </w:rPr>
        <w:t>на значимы</w:t>
      </w:r>
      <w:r w:rsidR="00F27FA0" w:rsidRPr="00380F69">
        <w:rPr>
          <w:rFonts w:ascii="Times New Roman" w:hAnsi="Times New Roman" w:cs="Times New Roman"/>
          <w:sz w:val="28"/>
          <w:szCs w:val="28"/>
        </w:rPr>
        <w:t xml:space="preserve">е по </w:t>
      </w:r>
      <w:r w:rsidRPr="00380F69">
        <w:rPr>
          <w:rFonts w:ascii="Times New Roman" w:hAnsi="Times New Roman" w:cs="Times New Roman"/>
          <w:sz w:val="28"/>
          <w:szCs w:val="28"/>
        </w:rPr>
        <w:t>площадя</w:t>
      </w:r>
      <w:r w:rsidR="00F27FA0" w:rsidRPr="00380F69">
        <w:rPr>
          <w:rFonts w:ascii="Times New Roman" w:hAnsi="Times New Roman" w:cs="Times New Roman"/>
          <w:sz w:val="28"/>
          <w:szCs w:val="28"/>
        </w:rPr>
        <w:t xml:space="preserve">м территории в </w:t>
      </w:r>
      <w:r w:rsidRPr="00380F69">
        <w:rPr>
          <w:rFonts w:ascii="Times New Roman" w:hAnsi="Times New Roman" w:cs="Times New Roman"/>
          <w:sz w:val="28"/>
          <w:szCs w:val="28"/>
        </w:rPr>
        <w:t xml:space="preserve">200 га и более. В Китае, что удивляет многих учёных, выращивают чуть меньше – 80 видов, но 60 из них достаточно широко. В Корее наиболее значимы порядка 50 видов овощных культур. </w:t>
      </w:r>
      <w:r w:rsidR="0013474F" w:rsidRPr="00380F69">
        <w:rPr>
          <w:rFonts w:ascii="Times New Roman" w:hAnsi="Times New Roman" w:cs="Times New Roman"/>
          <w:sz w:val="28"/>
          <w:szCs w:val="28"/>
        </w:rPr>
        <w:t>В Индии – 62 вида. В европейских странах, количество выращиваемых видов значительно ниже, что объясняется меньшим богатством флоры и менее благоприятными климатическими условиями. Так в Италии – представлены всего 25 видов. Не больше чем в Италии количество видов овощных и в России. В стране, где на огромной территории расположены два континента, выращивают</w:t>
      </w:r>
      <w:r w:rsidR="00F27FA0" w:rsidRPr="00380F69">
        <w:rPr>
          <w:rFonts w:ascii="Times New Roman" w:hAnsi="Times New Roman" w:cs="Times New Roman"/>
          <w:sz w:val="28"/>
          <w:szCs w:val="28"/>
        </w:rPr>
        <w:t xml:space="preserve"> около</w:t>
      </w:r>
      <w:r w:rsidR="0013474F" w:rsidRPr="00380F69">
        <w:rPr>
          <w:rFonts w:ascii="Times New Roman" w:hAnsi="Times New Roman" w:cs="Times New Roman"/>
          <w:sz w:val="28"/>
          <w:szCs w:val="28"/>
        </w:rPr>
        <w:t xml:space="preserve"> 80 видов. Однако широкое распространение имеют не более 23</w:t>
      </w:r>
      <w:r w:rsidR="00F15479" w:rsidRPr="00380F69">
        <w:rPr>
          <w:rFonts w:ascii="Times New Roman" w:hAnsi="Times New Roman" w:cs="Times New Roman"/>
          <w:sz w:val="28"/>
          <w:szCs w:val="28"/>
        </w:rPr>
        <w:t>-</w:t>
      </w:r>
      <w:r w:rsidR="0013474F" w:rsidRPr="00380F69">
        <w:rPr>
          <w:rFonts w:ascii="Times New Roman" w:hAnsi="Times New Roman" w:cs="Times New Roman"/>
          <w:sz w:val="28"/>
          <w:szCs w:val="28"/>
        </w:rPr>
        <w:t xml:space="preserve">25 овощных культур, представляющих </w:t>
      </w:r>
      <w:r w:rsidR="00F15479" w:rsidRPr="00380F69">
        <w:rPr>
          <w:rFonts w:ascii="Times New Roman" w:hAnsi="Times New Roman" w:cs="Times New Roman"/>
          <w:sz w:val="28"/>
          <w:szCs w:val="28"/>
        </w:rPr>
        <w:t>7</w:t>
      </w:r>
      <w:r w:rsidR="0013474F" w:rsidRPr="00380F69">
        <w:rPr>
          <w:rFonts w:ascii="Times New Roman" w:hAnsi="Times New Roman" w:cs="Times New Roman"/>
          <w:sz w:val="28"/>
          <w:szCs w:val="28"/>
        </w:rPr>
        <w:t xml:space="preserve"> ботанических семейства</w:t>
      </w:r>
      <w:r w:rsidR="00F15479" w:rsidRPr="00380F69">
        <w:rPr>
          <w:rFonts w:ascii="Times New Roman" w:hAnsi="Times New Roman" w:cs="Times New Roman"/>
          <w:sz w:val="28"/>
          <w:szCs w:val="28"/>
        </w:rPr>
        <w:t xml:space="preserve"> [2]</w:t>
      </w:r>
      <w:r w:rsidR="0013474F" w:rsidRPr="00380F69">
        <w:rPr>
          <w:rFonts w:ascii="Times New Roman" w:hAnsi="Times New Roman" w:cs="Times New Roman"/>
          <w:sz w:val="28"/>
          <w:szCs w:val="28"/>
        </w:rPr>
        <w:t>. Остальная часть овощных культур пр</w:t>
      </w:r>
      <w:r w:rsidR="00F15479" w:rsidRPr="00380F69">
        <w:rPr>
          <w:rFonts w:ascii="Times New Roman" w:hAnsi="Times New Roman" w:cs="Times New Roman"/>
          <w:sz w:val="28"/>
          <w:szCs w:val="28"/>
        </w:rPr>
        <w:t>иходится на так называемые мало</w:t>
      </w:r>
      <w:r w:rsidR="0013474F" w:rsidRPr="00380F69">
        <w:rPr>
          <w:rFonts w:ascii="Times New Roman" w:hAnsi="Times New Roman" w:cs="Times New Roman"/>
          <w:sz w:val="28"/>
          <w:szCs w:val="28"/>
        </w:rPr>
        <w:t>распростран</w:t>
      </w:r>
      <w:r w:rsidR="00F15479" w:rsidRPr="00380F69">
        <w:rPr>
          <w:rFonts w:ascii="Times New Roman" w:hAnsi="Times New Roman" w:cs="Times New Roman"/>
          <w:sz w:val="28"/>
          <w:szCs w:val="28"/>
        </w:rPr>
        <w:t>е</w:t>
      </w:r>
      <w:r w:rsidR="0013474F" w:rsidRPr="00380F69">
        <w:rPr>
          <w:rFonts w:ascii="Times New Roman" w:hAnsi="Times New Roman" w:cs="Times New Roman"/>
          <w:sz w:val="28"/>
          <w:szCs w:val="28"/>
        </w:rPr>
        <w:t xml:space="preserve">нные овощи. </w:t>
      </w:r>
    </w:p>
    <w:p w:rsidR="00F15479" w:rsidRPr="00380F69" w:rsidRDefault="00F15479"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В п</w:t>
      </w:r>
      <w:r w:rsidR="0013474F" w:rsidRPr="00380F69">
        <w:rPr>
          <w:rFonts w:ascii="Times New Roman" w:hAnsi="Times New Roman" w:cs="Times New Roman"/>
          <w:sz w:val="28"/>
          <w:szCs w:val="28"/>
        </w:rPr>
        <w:t>оследние годы повсеместно, не только в России, но и во мног</w:t>
      </w:r>
      <w:r w:rsidR="00F27FA0" w:rsidRPr="00380F69">
        <w:rPr>
          <w:rFonts w:ascii="Times New Roman" w:hAnsi="Times New Roman" w:cs="Times New Roman"/>
          <w:sz w:val="28"/>
          <w:szCs w:val="28"/>
        </w:rPr>
        <w:t>их странах Азии, Европы интерес</w:t>
      </w:r>
      <w:r w:rsidR="0013474F" w:rsidRPr="00380F69">
        <w:rPr>
          <w:rFonts w:ascii="Times New Roman" w:hAnsi="Times New Roman" w:cs="Times New Roman"/>
          <w:sz w:val="28"/>
          <w:szCs w:val="28"/>
        </w:rPr>
        <w:t xml:space="preserve"> к малораспростран</w:t>
      </w:r>
      <w:r w:rsidRPr="00380F69">
        <w:rPr>
          <w:rFonts w:ascii="Times New Roman" w:hAnsi="Times New Roman" w:cs="Times New Roman"/>
          <w:sz w:val="28"/>
          <w:szCs w:val="28"/>
        </w:rPr>
        <w:t>е</w:t>
      </w:r>
      <w:r w:rsidR="0013474F" w:rsidRPr="00380F69">
        <w:rPr>
          <w:rFonts w:ascii="Times New Roman" w:hAnsi="Times New Roman" w:cs="Times New Roman"/>
          <w:sz w:val="28"/>
          <w:szCs w:val="28"/>
        </w:rPr>
        <w:t xml:space="preserve">нным растениям вновь имеет тенденцию к повышению. Это объясняется их богатым биохимическим составом, пригодностью к использованию в качестве антиоксидантов, </w:t>
      </w:r>
      <w:r w:rsidRPr="00380F69">
        <w:rPr>
          <w:rFonts w:ascii="Times New Roman" w:hAnsi="Times New Roman" w:cs="Times New Roman"/>
          <w:sz w:val="28"/>
          <w:szCs w:val="28"/>
        </w:rPr>
        <w:t>иммуномодуляторов</w:t>
      </w:r>
      <w:r w:rsidR="0013474F" w:rsidRPr="00380F69">
        <w:rPr>
          <w:rFonts w:ascii="Times New Roman" w:hAnsi="Times New Roman" w:cs="Times New Roman"/>
          <w:sz w:val="28"/>
          <w:szCs w:val="28"/>
        </w:rPr>
        <w:t xml:space="preserve">. Большинство из этих растений можно использовать в свежем или отваренным виде для приготовления салатов, консервирования, засолки, квашение и маринования. Производство их в период нарастание на человека физической и эмоциональной </w:t>
      </w:r>
      <w:r w:rsidRPr="00380F69">
        <w:rPr>
          <w:rFonts w:ascii="Times New Roman" w:hAnsi="Times New Roman" w:cs="Times New Roman"/>
          <w:sz w:val="28"/>
          <w:szCs w:val="28"/>
        </w:rPr>
        <w:t>нагрузки, роста проблем экологии</w:t>
      </w:r>
      <w:r w:rsidR="0013474F" w:rsidRPr="00380F69">
        <w:rPr>
          <w:rFonts w:ascii="Times New Roman" w:hAnsi="Times New Roman" w:cs="Times New Roman"/>
          <w:sz w:val="28"/>
          <w:szCs w:val="28"/>
        </w:rPr>
        <w:t xml:space="preserve"> остается недостаточным</w:t>
      </w:r>
      <w:r w:rsidRPr="00380F69">
        <w:rPr>
          <w:rFonts w:ascii="Times New Roman" w:hAnsi="Times New Roman" w:cs="Times New Roman"/>
          <w:sz w:val="28"/>
          <w:szCs w:val="28"/>
        </w:rPr>
        <w:t>, недостаточной остается, и</w:t>
      </w:r>
      <w:r w:rsidR="0013474F" w:rsidRPr="00380F69">
        <w:rPr>
          <w:rFonts w:ascii="Times New Roman" w:hAnsi="Times New Roman" w:cs="Times New Roman"/>
          <w:sz w:val="28"/>
          <w:szCs w:val="28"/>
        </w:rPr>
        <w:t xml:space="preserve"> пропаганда многих полезных растений</w:t>
      </w:r>
      <w:r w:rsidR="00F27FA0" w:rsidRPr="00380F69">
        <w:rPr>
          <w:rFonts w:ascii="Times New Roman" w:hAnsi="Times New Roman" w:cs="Times New Roman"/>
          <w:sz w:val="28"/>
          <w:szCs w:val="28"/>
        </w:rPr>
        <w:t xml:space="preserve"> [2].</w:t>
      </w:r>
    </w:p>
    <w:p w:rsidR="00A65E01" w:rsidRPr="00380F69" w:rsidRDefault="0013474F"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Восполнению этого пробела </w:t>
      </w:r>
      <w:r w:rsidR="00F15479" w:rsidRPr="00380F69">
        <w:rPr>
          <w:rFonts w:ascii="Times New Roman" w:hAnsi="Times New Roman" w:cs="Times New Roman"/>
          <w:sz w:val="28"/>
          <w:szCs w:val="28"/>
        </w:rPr>
        <w:t>посвящена</w:t>
      </w:r>
      <w:r w:rsidRPr="00380F69">
        <w:rPr>
          <w:rFonts w:ascii="Times New Roman" w:hAnsi="Times New Roman" w:cs="Times New Roman"/>
          <w:sz w:val="28"/>
          <w:szCs w:val="28"/>
        </w:rPr>
        <w:t xml:space="preserve"> настоящая статья про амарант</w:t>
      </w:r>
      <w:r w:rsidR="00F27FA0" w:rsidRPr="00380F69">
        <w:rPr>
          <w:rFonts w:ascii="Times New Roman" w:hAnsi="Times New Roman" w:cs="Times New Roman"/>
          <w:sz w:val="28"/>
          <w:szCs w:val="28"/>
        </w:rPr>
        <w:t>,</w:t>
      </w:r>
      <w:r w:rsidRPr="00380F69">
        <w:rPr>
          <w:rFonts w:ascii="Times New Roman" w:hAnsi="Times New Roman" w:cs="Times New Roman"/>
          <w:sz w:val="28"/>
          <w:szCs w:val="28"/>
        </w:rPr>
        <w:t xml:space="preserve"> – </w:t>
      </w:r>
      <w:r w:rsidR="00F27FA0" w:rsidRPr="00380F69">
        <w:rPr>
          <w:rFonts w:ascii="Times New Roman" w:hAnsi="Times New Roman" w:cs="Times New Roman"/>
          <w:sz w:val="28"/>
          <w:szCs w:val="28"/>
        </w:rPr>
        <w:t xml:space="preserve">ставшей сегодня </w:t>
      </w:r>
      <w:r w:rsidRPr="00380F69">
        <w:rPr>
          <w:rFonts w:ascii="Times New Roman" w:hAnsi="Times New Roman" w:cs="Times New Roman"/>
          <w:sz w:val="28"/>
          <w:szCs w:val="28"/>
        </w:rPr>
        <w:t>редко</w:t>
      </w:r>
      <w:r w:rsidR="00F15479" w:rsidRPr="00380F69">
        <w:rPr>
          <w:rFonts w:ascii="Times New Roman" w:hAnsi="Times New Roman" w:cs="Times New Roman"/>
          <w:sz w:val="28"/>
          <w:szCs w:val="28"/>
        </w:rPr>
        <w:t>й</w:t>
      </w:r>
      <w:r w:rsidR="00F27FA0" w:rsidRPr="00380F69">
        <w:rPr>
          <w:rFonts w:ascii="Times New Roman" w:hAnsi="Times New Roman" w:cs="Times New Roman"/>
          <w:sz w:val="28"/>
          <w:szCs w:val="28"/>
        </w:rPr>
        <w:t xml:space="preserve"> овощной</w:t>
      </w:r>
      <w:r w:rsidR="00F15479" w:rsidRPr="00380F69">
        <w:rPr>
          <w:rFonts w:ascii="Times New Roman" w:hAnsi="Times New Roman" w:cs="Times New Roman"/>
          <w:sz w:val="28"/>
          <w:szCs w:val="28"/>
        </w:rPr>
        <w:t xml:space="preserve"> </w:t>
      </w:r>
      <w:r w:rsidRPr="00380F69">
        <w:rPr>
          <w:rFonts w:ascii="Times New Roman" w:hAnsi="Times New Roman" w:cs="Times New Roman"/>
          <w:sz w:val="28"/>
          <w:szCs w:val="28"/>
        </w:rPr>
        <w:t>культур</w:t>
      </w:r>
      <w:r w:rsidR="00F27FA0" w:rsidRPr="00380F69">
        <w:rPr>
          <w:rFonts w:ascii="Times New Roman" w:hAnsi="Times New Roman" w:cs="Times New Roman"/>
          <w:sz w:val="28"/>
          <w:szCs w:val="28"/>
        </w:rPr>
        <w:t xml:space="preserve">ой. Человек </w:t>
      </w:r>
      <w:r w:rsidRPr="00380F69">
        <w:rPr>
          <w:rFonts w:ascii="Times New Roman" w:hAnsi="Times New Roman" w:cs="Times New Roman"/>
          <w:sz w:val="28"/>
          <w:szCs w:val="28"/>
        </w:rPr>
        <w:t xml:space="preserve">с глубокой древности </w:t>
      </w:r>
      <w:r w:rsidR="00F27FA0" w:rsidRPr="00380F69">
        <w:rPr>
          <w:rFonts w:ascii="Times New Roman" w:hAnsi="Times New Roman" w:cs="Times New Roman"/>
          <w:sz w:val="28"/>
          <w:szCs w:val="28"/>
        </w:rPr>
        <w:t xml:space="preserve">использует </w:t>
      </w:r>
      <w:r w:rsidRPr="00380F69">
        <w:rPr>
          <w:rFonts w:ascii="Times New Roman" w:hAnsi="Times New Roman" w:cs="Times New Roman"/>
          <w:sz w:val="28"/>
          <w:szCs w:val="28"/>
        </w:rPr>
        <w:t>в качестве кормовой, лекарственн</w:t>
      </w:r>
      <w:r w:rsidR="00F15479" w:rsidRPr="00380F69">
        <w:rPr>
          <w:rFonts w:ascii="Times New Roman" w:hAnsi="Times New Roman" w:cs="Times New Roman"/>
          <w:sz w:val="28"/>
          <w:szCs w:val="28"/>
        </w:rPr>
        <w:t>ой</w:t>
      </w:r>
      <w:r w:rsidRPr="00380F69">
        <w:rPr>
          <w:rFonts w:ascii="Times New Roman" w:hAnsi="Times New Roman" w:cs="Times New Roman"/>
          <w:sz w:val="28"/>
          <w:szCs w:val="28"/>
        </w:rPr>
        <w:t xml:space="preserve">, </w:t>
      </w:r>
      <w:r w:rsidRPr="00380F69">
        <w:rPr>
          <w:rFonts w:ascii="Times New Roman" w:hAnsi="Times New Roman" w:cs="Times New Roman"/>
          <w:sz w:val="28"/>
          <w:szCs w:val="28"/>
        </w:rPr>
        <w:lastRenderedPageBreak/>
        <w:t>декоративн</w:t>
      </w:r>
      <w:r w:rsidR="00F15479" w:rsidRPr="00380F69">
        <w:rPr>
          <w:rFonts w:ascii="Times New Roman" w:hAnsi="Times New Roman" w:cs="Times New Roman"/>
          <w:sz w:val="28"/>
          <w:szCs w:val="28"/>
        </w:rPr>
        <w:t>ой</w:t>
      </w:r>
      <w:r w:rsidRPr="00380F69">
        <w:rPr>
          <w:rFonts w:ascii="Times New Roman" w:hAnsi="Times New Roman" w:cs="Times New Roman"/>
          <w:sz w:val="28"/>
          <w:szCs w:val="28"/>
        </w:rPr>
        <w:t xml:space="preserve"> культуры, а также для получения съедобных семян. В странах Африки, Южной и </w:t>
      </w:r>
      <w:r w:rsidR="00F15479" w:rsidRPr="00380F69">
        <w:rPr>
          <w:rFonts w:ascii="Times New Roman" w:hAnsi="Times New Roman" w:cs="Times New Roman"/>
          <w:sz w:val="28"/>
          <w:szCs w:val="28"/>
        </w:rPr>
        <w:t>Ю</w:t>
      </w:r>
      <w:r w:rsidRPr="00380F69">
        <w:rPr>
          <w:rFonts w:ascii="Times New Roman" w:hAnsi="Times New Roman" w:cs="Times New Roman"/>
          <w:sz w:val="28"/>
          <w:szCs w:val="28"/>
        </w:rPr>
        <w:t>го</w:t>
      </w:r>
      <w:r w:rsidR="00F15479" w:rsidRPr="00380F69">
        <w:rPr>
          <w:rFonts w:ascii="Times New Roman" w:hAnsi="Times New Roman" w:cs="Times New Roman"/>
          <w:sz w:val="28"/>
          <w:szCs w:val="28"/>
        </w:rPr>
        <w:t>-В</w:t>
      </w:r>
      <w:r w:rsidRPr="00380F69">
        <w:rPr>
          <w:rFonts w:ascii="Times New Roman" w:hAnsi="Times New Roman" w:cs="Times New Roman"/>
          <w:sz w:val="28"/>
          <w:szCs w:val="28"/>
        </w:rPr>
        <w:t>осточной Азии, амарант особо почитаем как овощная культура</w:t>
      </w:r>
      <w:r w:rsidR="00A65E01" w:rsidRPr="00380F69">
        <w:rPr>
          <w:rFonts w:ascii="Times New Roman" w:hAnsi="Times New Roman" w:cs="Times New Roman"/>
          <w:sz w:val="28"/>
          <w:szCs w:val="28"/>
        </w:rPr>
        <w:t xml:space="preserve"> [3]. </w:t>
      </w:r>
      <w:r w:rsidRPr="00380F69">
        <w:rPr>
          <w:rFonts w:ascii="Times New Roman" w:hAnsi="Times New Roman" w:cs="Times New Roman"/>
          <w:sz w:val="28"/>
          <w:szCs w:val="28"/>
        </w:rPr>
        <w:t xml:space="preserve"> В России, некоторые виды амаранта известны как сорные, но за последние годы это растение стала привлекать диетологов богатыми химическим составом</w:t>
      </w:r>
      <w:r w:rsidR="00A65E01" w:rsidRPr="00380F69">
        <w:rPr>
          <w:rFonts w:ascii="Times New Roman" w:hAnsi="Times New Roman" w:cs="Times New Roman"/>
          <w:sz w:val="28"/>
          <w:szCs w:val="28"/>
        </w:rPr>
        <w:t xml:space="preserve"> [</w:t>
      </w:r>
      <w:r w:rsidR="00F27FA0" w:rsidRPr="00380F69">
        <w:rPr>
          <w:rFonts w:ascii="Times New Roman" w:hAnsi="Times New Roman" w:cs="Times New Roman"/>
          <w:sz w:val="28"/>
          <w:szCs w:val="28"/>
        </w:rPr>
        <w:t>3,</w:t>
      </w:r>
      <w:r w:rsidR="00A65E01" w:rsidRPr="00380F69">
        <w:rPr>
          <w:rFonts w:ascii="Times New Roman" w:hAnsi="Times New Roman" w:cs="Times New Roman"/>
          <w:sz w:val="28"/>
          <w:szCs w:val="28"/>
        </w:rPr>
        <w:t xml:space="preserve">4].  </w:t>
      </w:r>
      <w:r w:rsidRPr="00380F69">
        <w:rPr>
          <w:rFonts w:ascii="Times New Roman" w:hAnsi="Times New Roman" w:cs="Times New Roman"/>
          <w:sz w:val="28"/>
          <w:szCs w:val="28"/>
        </w:rPr>
        <w:t xml:space="preserve"> </w:t>
      </w:r>
    </w:p>
    <w:p w:rsidR="0013474F" w:rsidRPr="00380F69" w:rsidRDefault="0013474F"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Помимо витаминов и микро элементов амарант содержит высококачественные белки,</w:t>
      </w:r>
      <w:r w:rsidR="00A65E01" w:rsidRPr="00380F69">
        <w:rPr>
          <w:rFonts w:ascii="Times New Roman" w:hAnsi="Times New Roman" w:cs="Times New Roman"/>
          <w:sz w:val="28"/>
          <w:szCs w:val="28"/>
        </w:rPr>
        <w:t xml:space="preserve"> которые широко </w:t>
      </w:r>
      <w:proofErr w:type="spellStart"/>
      <w:r w:rsidR="00A65E01" w:rsidRPr="00380F69">
        <w:rPr>
          <w:rFonts w:ascii="Times New Roman" w:hAnsi="Times New Roman" w:cs="Times New Roman"/>
          <w:sz w:val="28"/>
          <w:szCs w:val="28"/>
        </w:rPr>
        <w:t>сбалансированны</w:t>
      </w:r>
      <w:proofErr w:type="spellEnd"/>
      <w:r w:rsidRPr="00380F69">
        <w:rPr>
          <w:rFonts w:ascii="Times New Roman" w:hAnsi="Times New Roman" w:cs="Times New Roman"/>
          <w:sz w:val="28"/>
          <w:szCs w:val="28"/>
        </w:rPr>
        <w:t xml:space="preserve"> по аминокислотному составу, </w:t>
      </w:r>
      <w:r w:rsidR="00F27FA0" w:rsidRPr="00380F69">
        <w:rPr>
          <w:rFonts w:ascii="Times New Roman" w:hAnsi="Times New Roman" w:cs="Times New Roman"/>
          <w:sz w:val="28"/>
          <w:szCs w:val="28"/>
        </w:rPr>
        <w:t xml:space="preserve">он </w:t>
      </w:r>
      <w:r w:rsidRPr="00380F69">
        <w:rPr>
          <w:rFonts w:ascii="Times New Roman" w:hAnsi="Times New Roman" w:cs="Times New Roman"/>
          <w:sz w:val="28"/>
          <w:szCs w:val="28"/>
        </w:rPr>
        <w:t>богат биологически активными веществами лекарственного действия</w:t>
      </w:r>
      <w:r w:rsidR="00A65E01" w:rsidRPr="00380F69">
        <w:rPr>
          <w:rFonts w:ascii="Times New Roman" w:hAnsi="Times New Roman" w:cs="Times New Roman"/>
          <w:sz w:val="28"/>
          <w:szCs w:val="28"/>
        </w:rPr>
        <w:t xml:space="preserve"> [4].   </w:t>
      </w:r>
    </w:p>
    <w:p w:rsidR="00A65E01" w:rsidRPr="00380F69" w:rsidRDefault="00A65E01" w:rsidP="00380F69">
      <w:pPr>
        <w:spacing w:after="0" w:line="360" w:lineRule="auto"/>
        <w:ind w:firstLine="708"/>
        <w:rPr>
          <w:rFonts w:ascii="Times New Roman" w:hAnsi="Times New Roman" w:cs="Times New Roman"/>
          <w:b/>
          <w:i/>
          <w:sz w:val="28"/>
          <w:szCs w:val="28"/>
        </w:rPr>
      </w:pPr>
      <w:r w:rsidRPr="00380F69">
        <w:rPr>
          <w:rFonts w:ascii="Times New Roman" w:hAnsi="Times New Roman" w:cs="Times New Roman"/>
          <w:b/>
          <w:sz w:val="28"/>
          <w:szCs w:val="28"/>
        </w:rPr>
        <w:t>Амарант (</w:t>
      </w:r>
      <w:proofErr w:type="spellStart"/>
      <w:r w:rsidRPr="00380F69">
        <w:rPr>
          <w:rFonts w:ascii="Times New Roman" w:hAnsi="Times New Roman" w:cs="Times New Roman"/>
          <w:b/>
          <w:i/>
          <w:sz w:val="28"/>
          <w:szCs w:val="28"/>
        </w:rPr>
        <w:t>Amarantus</w:t>
      </w:r>
      <w:proofErr w:type="spellEnd"/>
      <w:r w:rsidRPr="00380F69">
        <w:rPr>
          <w:rFonts w:ascii="Times New Roman" w:hAnsi="Times New Roman" w:cs="Times New Roman"/>
          <w:b/>
          <w:i/>
          <w:sz w:val="28"/>
          <w:szCs w:val="28"/>
        </w:rPr>
        <w:t xml:space="preserve"> </w:t>
      </w:r>
      <w:proofErr w:type="spellStart"/>
      <w:r w:rsidRPr="00380F69">
        <w:rPr>
          <w:rFonts w:ascii="Times New Roman" w:hAnsi="Times New Roman" w:cs="Times New Roman"/>
          <w:b/>
          <w:i/>
          <w:sz w:val="28"/>
          <w:szCs w:val="28"/>
        </w:rPr>
        <w:t>hypondziacus</w:t>
      </w:r>
      <w:proofErr w:type="spellEnd"/>
      <w:r w:rsidRPr="00380F69">
        <w:rPr>
          <w:rFonts w:ascii="Times New Roman" w:hAnsi="Times New Roman" w:cs="Times New Roman"/>
          <w:b/>
          <w:i/>
          <w:sz w:val="28"/>
          <w:szCs w:val="28"/>
        </w:rPr>
        <w:t xml:space="preserve"> L.)</w:t>
      </w:r>
    </w:p>
    <w:p w:rsidR="00A65E01" w:rsidRPr="00380F69" w:rsidRDefault="00A65E01" w:rsidP="00380F69">
      <w:pPr>
        <w:spacing w:after="0" w:line="360" w:lineRule="auto"/>
        <w:ind w:firstLine="708"/>
        <w:rPr>
          <w:rFonts w:ascii="Times New Roman" w:hAnsi="Times New Roman" w:cs="Times New Roman"/>
          <w:b/>
          <w:sz w:val="28"/>
          <w:szCs w:val="28"/>
        </w:rPr>
      </w:pPr>
      <w:r w:rsidRPr="00380F69">
        <w:rPr>
          <w:rFonts w:ascii="Times New Roman" w:hAnsi="Times New Roman" w:cs="Times New Roman"/>
          <w:b/>
          <w:sz w:val="28"/>
          <w:szCs w:val="28"/>
        </w:rPr>
        <w:t>сем</w:t>
      </w:r>
      <w:r w:rsidRPr="00380F69">
        <w:rPr>
          <w:rFonts w:ascii="Times New Roman" w:hAnsi="Times New Roman" w:cs="Times New Roman"/>
          <w:b/>
          <w:i/>
          <w:sz w:val="28"/>
          <w:szCs w:val="28"/>
        </w:rPr>
        <w:t xml:space="preserve">. </w:t>
      </w:r>
      <w:proofErr w:type="spellStart"/>
      <w:r w:rsidRPr="00380F69">
        <w:rPr>
          <w:rFonts w:ascii="Times New Roman" w:hAnsi="Times New Roman" w:cs="Times New Roman"/>
          <w:b/>
          <w:i/>
          <w:sz w:val="28"/>
          <w:szCs w:val="28"/>
        </w:rPr>
        <w:t>Amaranthaceae</w:t>
      </w:r>
      <w:proofErr w:type="spellEnd"/>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Научное название рода от греческого слова бессмертный или «неувядающий». Местные названия – щирица, бархатник, петушиные гребешки, кошачий хвост, подсвекольник.</w:t>
      </w:r>
    </w:p>
    <w:p w:rsidR="00A65E01" w:rsidRPr="00380F69" w:rsidRDefault="00A65E01" w:rsidP="00380F69">
      <w:pPr>
        <w:spacing w:after="0" w:line="360" w:lineRule="auto"/>
        <w:ind w:firstLine="709"/>
        <w:jc w:val="both"/>
        <w:rPr>
          <w:rFonts w:ascii="Times New Roman" w:hAnsi="Times New Roman" w:cs="Times New Roman"/>
          <w:i/>
          <w:sz w:val="28"/>
          <w:szCs w:val="28"/>
        </w:rPr>
      </w:pPr>
      <w:r w:rsidRPr="00380F69">
        <w:rPr>
          <w:rFonts w:ascii="Times New Roman" w:hAnsi="Times New Roman" w:cs="Times New Roman"/>
          <w:i/>
          <w:sz w:val="28"/>
          <w:szCs w:val="28"/>
        </w:rPr>
        <w:t xml:space="preserve">Ботаническая характеристика и распространение. </w:t>
      </w:r>
      <w:r w:rsidRPr="00380F69">
        <w:rPr>
          <w:rFonts w:ascii="Times New Roman" w:hAnsi="Times New Roman" w:cs="Times New Roman"/>
          <w:sz w:val="28"/>
          <w:szCs w:val="28"/>
        </w:rPr>
        <w:t>Амарант – однолетнее растение, представитель широко распространенного рода амарантовые, насчитывающего по сообщениям разных авторов около 100 видов, произрастающих в теплых и умеренных широтах земного шара.</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Стебли</w:t>
      </w:r>
      <w:r w:rsidRPr="00380F69">
        <w:rPr>
          <w:rFonts w:ascii="Times New Roman" w:hAnsi="Times New Roman" w:cs="Times New Roman"/>
          <w:sz w:val="28"/>
          <w:szCs w:val="28"/>
        </w:rPr>
        <w:t xml:space="preserve"> у растения прямостоячие, сильноветвящиеся мясистые, ребристые высотой от 90 до 120 см. Расположение листьев на стебле поочередное.</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Корень</w:t>
      </w:r>
      <w:r w:rsidRPr="00380F69">
        <w:rPr>
          <w:rFonts w:ascii="Times New Roman" w:hAnsi="Times New Roman" w:cs="Times New Roman"/>
          <w:sz w:val="28"/>
          <w:szCs w:val="28"/>
        </w:rPr>
        <w:t xml:space="preserve"> стержневой.</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Листья</w:t>
      </w:r>
      <w:r w:rsidRPr="00380F69">
        <w:rPr>
          <w:rFonts w:ascii="Times New Roman" w:hAnsi="Times New Roman" w:cs="Times New Roman"/>
          <w:sz w:val="28"/>
          <w:szCs w:val="28"/>
        </w:rPr>
        <w:t xml:space="preserve"> цельные, очередные, яйцевидно-ромбические, эллиптические или продолговато-яйцевидные, на вершине с небольшой выемкой у основания вытянуты в черешок, желтоватые, зеленные или красные.</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Цветки</w:t>
      </w:r>
      <w:r w:rsidRPr="00380F69">
        <w:rPr>
          <w:rFonts w:ascii="Times New Roman" w:hAnsi="Times New Roman" w:cs="Times New Roman"/>
          <w:sz w:val="28"/>
          <w:szCs w:val="28"/>
        </w:rPr>
        <w:t xml:space="preserve"> очень мелкие, расположены пучками в пазухах листьев или образуют прерывистые колосовидные соцветия на верхушках побегов. Они обычно актиноморфные, безлепестные, обоеполые. Пазушные цветки </w:t>
      </w:r>
      <w:r w:rsidRPr="00380F69">
        <w:rPr>
          <w:rFonts w:ascii="Times New Roman" w:hAnsi="Times New Roman" w:cs="Times New Roman"/>
          <w:sz w:val="28"/>
          <w:szCs w:val="28"/>
        </w:rPr>
        <w:lastRenderedPageBreak/>
        <w:t xml:space="preserve">расположены пучками, верхушечные собраны в густые колосовидные метелки – соцветия. </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Соцветие</w:t>
      </w:r>
      <w:r w:rsidRPr="00380F69">
        <w:rPr>
          <w:rFonts w:ascii="Times New Roman" w:hAnsi="Times New Roman" w:cs="Times New Roman"/>
          <w:sz w:val="28"/>
          <w:szCs w:val="28"/>
        </w:rPr>
        <w:t xml:space="preserve"> – крупная метелка, которая в зрелом состоянии имеет длину 50 см и более. Вес одной метелки доходит до 1 кг.</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Семена</w:t>
      </w:r>
      <w:r w:rsidRPr="00380F69">
        <w:rPr>
          <w:rFonts w:ascii="Times New Roman" w:hAnsi="Times New Roman" w:cs="Times New Roman"/>
          <w:sz w:val="28"/>
          <w:szCs w:val="28"/>
        </w:rPr>
        <w:t xml:space="preserve"> амаранта очень мелкие, подобно песчинкам, а число их огромно – до 500 тыс. и более в одной метелке.</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i/>
          <w:sz w:val="28"/>
          <w:szCs w:val="28"/>
        </w:rPr>
        <w:t>Плод амаранта</w:t>
      </w:r>
      <w:r w:rsidRPr="00380F69">
        <w:rPr>
          <w:rFonts w:ascii="Times New Roman" w:hAnsi="Times New Roman" w:cs="Times New Roman"/>
          <w:sz w:val="28"/>
          <w:szCs w:val="28"/>
        </w:rPr>
        <w:t xml:space="preserve"> – орех. Семена округлые гладкие, в прочной оболочке, хорошо приспособлены к выпадению из метелки при созревании, вес 1000 семян – 0,70-0,75 г.</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Многие виды амаранта еще с глубокой древности возделывались человеком в качестве культуры многоцелевого использования: овощной, зерновой, кормовой, декоративной. Амарант как техническая культура широко использовалась в качестве красителя. </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Центром происхождения амаранта является Южная Америка, где растет самое большое количество его видов, разновидностей и форм. Множество представителей рода обитают в Северной Америке, Индии, Китае, но это вторичные центры распространения амаранта.</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В странах Африки, южной и восточной Азии амарант широко распространен как овощная культура. В центральной Южной Америке, в горных районах Азии возделывается для получения семян, частично используют как овощную культуру. В России многие виды амаранта известны как сорные растения, однако последние десятилетия — это растение стало привлекать внимание растениеводов как богатый источник белка. Так же важно отметить, что активизировалась селекционная работа по созданию сортов амаранта. Наиболее распространенными на сегодняшний день в России являются 4 вида: </w:t>
      </w:r>
      <w:r w:rsidR="00983F82" w:rsidRPr="00380F69">
        <w:rPr>
          <w:rFonts w:ascii="Times New Roman" w:hAnsi="Times New Roman" w:cs="Times New Roman"/>
          <w:sz w:val="28"/>
          <w:szCs w:val="28"/>
        </w:rPr>
        <w:t>овощной, зерновой, кормовой и декоративный. По каждому виду имеются соответствующие сорта (Рис.1).</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lastRenderedPageBreak/>
        <w:t>В Россию амарант попал благодаря Н.И. Вавилову в 30-х годах XIX века, который решил не только изучить его свойства, но и распространить его. Однако достичь каких-либо заметных результатов не удалось. Активное его культивирование началось только в 90-е прошлого века.</w:t>
      </w:r>
    </w:p>
    <w:p w:rsidR="00A65E01" w:rsidRPr="00380F69" w:rsidRDefault="00A65E01" w:rsidP="00380F69">
      <w:pPr>
        <w:spacing w:after="0" w:line="360" w:lineRule="auto"/>
        <w:ind w:firstLine="709"/>
        <w:jc w:val="both"/>
        <w:rPr>
          <w:rFonts w:ascii="Times New Roman" w:hAnsi="Times New Roman" w:cs="Times New Roman"/>
          <w:i/>
          <w:sz w:val="28"/>
          <w:szCs w:val="28"/>
        </w:rPr>
      </w:pPr>
      <w:r w:rsidRPr="00380F69">
        <w:rPr>
          <w:rFonts w:ascii="Times New Roman" w:hAnsi="Times New Roman" w:cs="Times New Roman"/>
          <w:i/>
          <w:sz w:val="28"/>
          <w:szCs w:val="28"/>
        </w:rPr>
        <w:t xml:space="preserve">Применение и химический состав. </w:t>
      </w:r>
      <w:r w:rsidRPr="00380F69">
        <w:rPr>
          <w:rFonts w:ascii="Times New Roman" w:hAnsi="Times New Roman" w:cs="Times New Roman"/>
          <w:sz w:val="28"/>
          <w:szCs w:val="28"/>
        </w:rPr>
        <w:t xml:space="preserve">Химический состав амаранта необычно богат, особенностью которого является низкое содержание сахаров и высокое белков. Макроэлементы представлены К (1,2%), </w:t>
      </w:r>
      <w:proofErr w:type="spellStart"/>
      <w:r w:rsidRPr="00380F69">
        <w:rPr>
          <w:rFonts w:ascii="Times New Roman" w:hAnsi="Times New Roman" w:cs="Times New Roman"/>
          <w:sz w:val="28"/>
          <w:szCs w:val="28"/>
        </w:rPr>
        <w:t>Са</w:t>
      </w:r>
      <w:proofErr w:type="spellEnd"/>
      <w:r w:rsidRPr="00380F69">
        <w:rPr>
          <w:rFonts w:ascii="Times New Roman" w:hAnsi="Times New Roman" w:cs="Times New Roman"/>
          <w:sz w:val="28"/>
          <w:szCs w:val="28"/>
        </w:rPr>
        <w:t xml:space="preserve"> (2,5%), Р (0,2%). Из микроэлементов отмечают </w:t>
      </w:r>
      <w:proofErr w:type="spellStart"/>
      <w:r w:rsidRPr="00380F69">
        <w:rPr>
          <w:rFonts w:ascii="Times New Roman" w:hAnsi="Times New Roman" w:cs="Times New Roman"/>
          <w:sz w:val="28"/>
          <w:szCs w:val="28"/>
        </w:rPr>
        <w:t>Mg</w:t>
      </w:r>
      <w:proofErr w:type="spellEnd"/>
      <w:r w:rsidRPr="00380F69">
        <w:rPr>
          <w:rFonts w:ascii="Times New Roman" w:hAnsi="Times New Roman" w:cs="Times New Roman"/>
          <w:sz w:val="28"/>
          <w:szCs w:val="28"/>
        </w:rPr>
        <w:t xml:space="preserve"> (1,1%) и </w:t>
      </w:r>
      <w:proofErr w:type="spellStart"/>
      <w:r w:rsidRPr="00380F69">
        <w:rPr>
          <w:rFonts w:ascii="Times New Roman" w:hAnsi="Times New Roman" w:cs="Times New Roman"/>
          <w:sz w:val="28"/>
          <w:szCs w:val="28"/>
        </w:rPr>
        <w:t>Si</w:t>
      </w:r>
      <w:proofErr w:type="spellEnd"/>
      <w:r w:rsidRPr="00380F69">
        <w:rPr>
          <w:rFonts w:ascii="Times New Roman" w:hAnsi="Times New Roman" w:cs="Times New Roman"/>
          <w:sz w:val="28"/>
          <w:szCs w:val="28"/>
        </w:rPr>
        <w:t xml:space="preserve"> (0,8%). В состав амаранта также отмечены значимые концентрации таких биогенных элементов как бор, железо, марганец, титан, цинк. Содержание клетчатки-14%, протеина- 18%, сахара - 18%. Некоторые виды амаранта содержат до 3% рутина или витамина Р, который используется для получения </w:t>
      </w:r>
      <w:proofErr w:type="spellStart"/>
      <w:r w:rsidRPr="00380F69">
        <w:rPr>
          <w:rFonts w:ascii="Times New Roman" w:hAnsi="Times New Roman" w:cs="Times New Roman"/>
          <w:sz w:val="28"/>
          <w:szCs w:val="28"/>
        </w:rPr>
        <w:t>аскорутина</w:t>
      </w:r>
      <w:proofErr w:type="spellEnd"/>
      <w:r w:rsidRPr="00380F69">
        <w:rPr>
          <w:rFonts w:ascii="Times New Roman" w:hAnsi="Times New Roman" w:cs="Times New Roman"/>
          <w:sz w:val="28"/>
          <w:szCs w:val="28"/>
        </w:rPr>
        <w:t xml:space="preserve">, </w:t>
      </w:r>
      <w:proofErr w:type="spellStart"/>
      <w:r w:rsidRPr="00380F69">
        <w:rPr>
          <w:rFonts w:ascii="Times New Roman" w:hAnsi="Times New Roman" w:cs="Times New Roman"/>
          <w:sz w:val="28"/>
          <w:szCs w:val="28"/>
        </w:rPr>
        <w:t>флакарбина</w:t>
      </w:r>
      <w:proofErr w:type="spellEnd"/>
      <w:r w:rsidRPr="00380F69">
        <w:rPr>
          <w:rFonts w:ascii="Times New Roman" w:hAnsi="Times New Roman" w:cs="Times New Roman"/>
          <w:sz w:val="28"/>
          <w:szCs w:val="28"/>
        </w:rPr>
        <w:t xml:space="preserve"> и др. Содержит также пектин, который способствует выведению тяжелых металлов. Сравнение питательной ценности семян амаранта с приоритетными пищевыми культурами показывает более высокое содержание белка у амаранта, при этом он хорошо сбалансирован по аминокислотному составу. Зерно амаранта содержит до 8% масла, в котором обнаружено до 10% </w:t>
      </w:r>
      <w:proofErr w:type="spellStart"/>
      <w:r w:rsidRPr="00380F69">
        <w:rPr>
          <w:rFonts w:ascii="Times New Roman" w:hAnsi="Times New Roman" w:cs="Times New Roman"/>
          <w:sz w:val="28"/>
          <w:szCs w:val="28"/>
        </w:rPr>
        <w:t>сквалена</w:t>
      </w:r>
      <w:proofErr w:type="spellEnd"/>
      <w:r w:rsidRPr="00380F69">
        <w:rPr>
          <w:rFonts w:ascii="Times New Roman" w:hAnsi="Times New Roman" w:cs="Times New Roman"/>
          <w:sz w:val="28"/>
          <w:szCs w:val="28"/>
        </w:rPr>
        <w:t xml:space="preserve">. Полагают, что </w:t>
      </w:r>
      <w:proofErr w:type="spellStart"/>
      <w:r w:rsidRPr="00380F69">
        <w:rPr>
          <w:rFonts w:ascii="Times New Roman" w:hAnsi="Times New Roman" w:cs="Times New Roman"/>
          <w:sz w:val="28"/>
          <w:szCs w:val="28"/>
        </w:rPr>
        <w:t>сквален</w:t>
      </w:r>
      <w:proofErr w:type="spellEnd"/>
      <w:r w:rsidRPr="00380F69">
        <w:rPr>
          <w:rFonts w:ascii="Times New Roman" w:hAnsi="Times New Roman" w:cs="Times New Roman"/>
          <w:sz w:val="28"/>
          <w:szCs w:val="28"/>
        </w:rPr>
        <w:t xml:space="preserve"> повышает иммунную систему человека. Кроме того, в семенах амаранта содержится много токоферола (витамина E), обладающего антиоксидантным действием. В листьях накапливаются до 15-18% высококачественного белка, который по ценности близок к куриному.</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Амарант – культура будущего. За исключительно ценные пищевые свойства эксперты ООН и ученые признали амарант перспективной культурой и включили в число растений, которые составят основную базу питания населения планеты в XXI веке (Рис. 1).</w:t>
      </w:r>
    </w:p>
    <w:p w:rsidR="00950281" w:rsidRPr="00380F69" w:rsidRDefault="00950281" w:rsidP="00380F69">
      <w:pPr>
        <w:spacing w:after="0" w:line="360" w:lineRule="auto"/>
        <w:ind w:firstLine="709"/>
        <w:jc w:val="both"/>
        <w:rPr>
          <w:rFonts w:ascii="Times New Roman" w:hAnsi="Times New Roman" w:cs="Times New Roman"/>
          <w:sz w:val="28"/>
          <w:szCs w:val="28"/>
        </w:rPr>
      </w:pPr>
    </w:p>
    <w:p w:rsidR="00950281" w:rsidRPr="00380F69" w:rsidRDefault="00950281" w:rsidP="00380F69">
      <w:pPr>
        <w:spacing w:after="0" w:line="360" w:lineRule="auto"/>
        <w:jc w:val="center"/>
        <w:rPr>
          <w:rFonts w:ascii="Times New Roman" w:hAnsi="Times New Roman" w:cs="Times New Roman"/>
          <w:sz w:val="28"/>
          <w:szCs w:val="28"/>
        </w:rPr>
      </w:pPr>
      <w:r w:rsidRPr="00380F69">
        <w:rPr>
          <w:rFonts w:ascii="Times New Roman" w:hAnsi="Times New Roman" w:cs="Times New Roman"/>
          <w:noProof/>
          <w:sz w:val="28"/>
          <w:szCs w:val="28"/>
          <w:lang w:eastAsia="ru-RU"/>
        </w:rPr>
        <w:lastRenderedPageBreak/>
        <w:drawing>
          <wp:inline distT="0" distB="0" distL="0" distR="0" wp14:anchorId="65E4AAFB" wp14:editId="10805BA5">
            <wp:extent cx="4846320" cy="2381203"/>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6233" t="15446" r="7077" b="8827"/>
                    <a:stretch/>
                  </pic:blipFill>
                  <pic:spPr bwMode="auto">
                    <a:xfrm>
                      <a:off x="0" y="0"/>
                      <a:ext cx="4879464" cy="2397488"/>
                    </a:xfrm>
                    <a:prstGeom prst="rect">
                      <a:avLst/>
                    </a:prstGeom>
                    <a:ln>
                      <a:noFill/>
                    </a:ln>
                    <a:extLst>
                      <a:ext uri="{53640926-AAD7-44D8-BBD7-CCE9431645EC}">
                        <a14:shadowObscured xmlns:a14="http://schemas.microsoft.com/office/drawing/2010/main"/>
                      </a:ext>
                    </a:extLst>
                  </pic:spPr>
                </pic:pic>
              </a:graphicData>
            </a:graphic>
          </wp:inline>
        </w:drawing>
      </w:r>
    </w:p>
    <w:p w:rsidR="00950281" w:rsidRPr="00380F69" w:rsidRDefault="00950281" w:rsidP="00380F69">
      <w:pPr>
        <w:spacing w:after="0" w:line="360" w:lineRule="auto"/>
        <w:jc w:val="center"/>
        <w:rPr>
          <w:rFonts w:ascii="Times New Roman" w:hAnsi="Times New Roman" w:cs="Times New Roman"/>
          <w:sz w:val="28"/>
          <w:szCs w:val="28"/>
        </w:rPr>
      </w:pPr>
      <w:r w:rsidRPr="00380F69">
        <w:rPr>
          <w:rFonts w:ascii="Times New Roman" w:hAnsi="Times New Roman" w:cs="Times New Roman"/>
          <w:sz w:val="28"/>
          <w:szCs w:val="28"/>
        </w:rPr>
        <w:t>Рисунок 1 – Виды амаранта, сорта и их использование</w:t>
      </w:r>
    </w:p>
    <w:p w:rsidR="008516C7" w:rsidRPr="00380F69" w:rsidRDefault="008516C7" w:rsidP="00380F69">
      <w:pPr>
        <w:spacing w:after="0" w:line="360" w:lineRule="auto"/>
        <w:ind w:firstLine="708"/>
        <w:jc w:val="both"/>
        <w:rPr>
          <w:rFonts w:ascii="Times New Roman" w:hAnsi="Times New Roman" w:cs="Times New Roman"/>
          <w:sz w:val="28"/>
          <w:szCs w:val="28"/>
        </w:rPr>
      </w:pPr>
    </w:p>
    <w:p w:rsidR="00A65E01" w:rsidRPr="00380F69" w:rsidRDefault="00A65E01" w:rsidP="00380F69">
      <w:pPr>
        <w:spacing w:after="0" w:line="360" w:lineRule="auto"/>
        <w:ind w:firstLine="708"/>
        <w:jc w:val="both"/>
        <w:rPr>
          <w:rFonts w:ascii="Times New Roman" w:hAnsi="Times New Roman" w:cs="Times New Roman"/>
          <w:sz w:val="28"/>
          <w:szCs w:val="28"/>
        </w:rPr>
      </w:pPr>
      <w:r w:rsidRPr="00380F69">
        <w:rPr>
          <w:rFonts w:ascii="Times New Roman" w:hAnsi="Times New Roman" w:cs="Times New Roman"/>
          <w:sz w:val="28"/>
          <w:szCs w:val="28"/>
        </w:rPr>
        <w:t xml:space="preserve">Молодые листья амаранта используются для приготовления высокобелковых салатов. По вкусу они напоминают шпинат, видимо по этой причине растение не случайно иногда называют африканским или индийским шпинатом.  Листья амаранта, отваренные в слегка подсоленной воде и заправленные пальмовым маслом – одно из любимых блюд жителей многих африканских стран. Они пригодны для все возможных добавок к первым и вторым блюдам, приготовления супов, окрошки, гарниров, пюре. Листья амаранта постные, не имеют вкуса, поэтому желательно готовить блюда с использованием других культур. </w:t>
      </w:r>
    </w:p>
    <w:p w:rsidR="00983F82" w:rsidRPr="00380F69" w:rsidRDefault="00983F82"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Амарант широко выращивают в защищенном грунте в виде </w:t>
      </w:r>
      <w:proofErr w:type="spellStart"/>
      <w:r w:rsidRPr="00380F69">
        <w:rPr>
          <w:rFonts w:ascii="Times New Roman" w:hAnsi="Times New Roman" w:cs="Times New Roman"/>
          <w:sz w:val="28"/>
          <w:szCs w:val="28"/>
        </w:rPr>
        <w:t>микрозелени</w:t>
      </w:r>
      <w:proofErr w:type="spellEnd"/>
      <w:r w:rsidRPr="00380F69">
        <w:rPr>
          <w:rFonts w:ascii="Times New Roman" w:hAnsi="Times New Roman" w:cs="Times New Roman"/>
          <w:sz w:val="28"/>
          <w:szCs w:val="28"/>
        </w:rPr>
        <w:t xml:space="preserve">, где растения для выращивания используют исключительно запасы эндоспермы семени. Этот сегмент в России на начальной стадии, но тем не менее уже в наших теплицах на гидропонике успешно выращивают амарант, мангольд, щавель, </w:t>
      </w:r>
      <w:proofErr w:type="spellStart"/>
      <w:r w:rsidRPr="00380F69">
        <w:rPr>
          <w:rFonts w:ascii="Times New Roman" w:hAnsi="Times New Roman" w:cs="Times New Roman"/>
          <w:sz w:val="28"/>
          <w:szCs w:val="28"/>
        </w:rPr>
        <w:t>индау</w:t>
      </w:r>
      <w:proofErr w:type="spellEnd"/>
      <w:r w:rsidRPr="00380F69">
        <w:rPr>
          <w:rFonts w:ascii="Times New Roman" w:hAnsi="Times New Roman" w:cs="Times New Roman"/>
          <w:sz w:val="28"/>
          <w:szCs w:val="28"/>
        </w:rPr>
        <w:t xml:space="preserve"> посевной, салаты и многие другие редкие овощные культуры [5,6].   </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Из зелени амаранта готовят чай, кофе, компоты, фарши, холодные и горячие блюда. Сухим порошком посыпают мясные, рыбные блюда, жареную птицу. Амарант-культура многостороннего использования. Из зерна амаранта можно получать муку, крахмал, отруби, масло. Молодые </w:t>
      </w:r>
      <w:r w:rsidRPr="00380F69">
        <w:rPr>
          <w:rFonts w:ascii="Times New Roman" w:hAnsi="Times New Roman" w:cs="Times New Roman"/>
          <w:sz w:val="28"/>
          <w:szCs w:val="28"/>
        </w:rPr>
        <w:lastRenderedPageBreak/>
        <w:t>листья амаранта имеют нежный вкус и используются для салата и как заправки для супов. Пищевая приправа позволяет использовать её для витаминизации обычных продуктов: супо</w:t>
      </w:r>
      <w:r w:rsidR="00950281" w:rsidRPr="00380F69">
        <w:rPr>
          <w:rFonts w:ascii="Times New Roman" w:hAnsi="Times New Roman" w:cs="Times New Roman"/>
          <w:sz w:val="28"/>
          <w:szCs w:val="28"/>
        </w:rPr>
        <w:t>в, вторых блюд, хлебо</w:t>
      </w:r>
      <w:r w:rsidRPr="00380F69">
        <w:rPr>
          <w:rFonts w:ascii="Times New Roman" w:hAnsi="Times New Roman" w:cs="Times New Roman"/>
          <w:sz w:val="28"/>
          <w:szCs w:val="28"/>
        </w:rPr>
        <w:t>булочных и макаронных изделий и др. Продукты с добавкой белка амаранта считаются диетической пищей.</w:t>
      </w:r>
      <w:r w:rsidR="00540CB7" w:rsidRPr="00380F69">
        <w:rPr>
          <w:rFonts w:ascii="Times New Roman" w:hAnsi="Times New Roman" w:cs="Times New Roman"/>
          <w:sz w:val="28"/>
          <w:szCs w:val="28"/>
        </w:rPr>
        <w:t xml:space="preserve"> Полезные свойства культуры и их применение схематически показано на рисунке 2.</w:t>
      </w:r>
    </w:p>
    <w:p w:rsidR="00540CB7" w:rsidRPr="00380F69" w:rsidRDefault="00324E99" w:rsidP="00380F69">
      <w:pPr>
        <w:spacing w:after="0" w:line="360" w:lineRule="auto"/>
        <w:jc w:val="center"/>
        <w:rPr>
          <w:rFonts w:ascii="Times New Roman" w:hAnsi="Times New Roman" w:cs="Times New Roman"/>
          <w:sz w:val="28"/>
          <w:szCs w:val="28"/>
        </w:rPr>
      </w:pPr>
      <w:r w:rsidRPr="00380F69">
        <w:rPr>
          <w:rFonts w:ascii="Times New Roman" w:hAnsi="Times New Roman" w:cs="Times New Roman"/>
          <w:noProof/>
          <w:sz w:val="28"/>
          <w:szCs w:val="28"/>
          <w:lang w:eastAsia="ru-RU"/>
        </w:rPr>
        <w:drawing>
          <wp:inline distT="0" distB="0" distL="0" distR="0" wp14:anchorId="2748711B" wp14:editId="2127DA13">
            <wp:extent cx="4140835" cy="493776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34132" t="14780" r="32330" b="8421"/>
                    <a:stretch/>
                  </pic:blipFill>
                  <pic:spPr bwMode="auto">
                    <a:xfrm>
                      <a:off x="0" y="0"/>
                      <a:ext cx="4218454" cy="5030317"/>
                    </a:xfrm>
                    <a:prstGeom prst="rect">
                      <a:avLst/>
                    </a:prstGeom>
                    <a:ln>
                      <a:noFill/>
                    </a:ln>
                    <a:extLst>
                      <a:ext uri="{53640926-AAD7-44D8-BBD7-CCE9431645EC}">
                        <a14:shadowObscured xmlns:a14="http://schemas.microsoft.com/office/drawing/2010/main"/>
                      </a:ext>
                    </a:extLst>
                  </pic:spPr>
                </pic:pic>
              </a:graphicData>
            </a:graphic>
          </wp:inline>
        </w:drawing>
      </w:r>
    </w:p>
    <w:p w:rsidR="00324E99" w:rsidRPr="00380F69" w:rsidRDefault="00540CB7" w:rsidP="00380F69">
      <w:pPr>
        <w:spacing w:after="0" w:line="360" w:lineRule="auto"/>
        <w:jc w:val="center"/>
        <w:rPr>
          <w:rFonts w:ascii="Times New Roman" w:hAnsi="Times New Roman" w:cs="Times New Roman"/>
          <w:sz w:val="28"/>
          <w:szCs w:val="28"/>
        </w:rPr>
      </w:pPr>
      <w:r w:rsidRPr="00380F69">
        <w:rPr>
          <w:rFonts w:ascii="Times New Roman" w:hAnsi="Times New Roman" w:cs="Times New Roman"/>
          <w:sz w:val="28"/>
          <w:szCs w:val="28"/>
        </w:rPr>
        <w:t>Рисунок 2</w:t>
      </w:r>
      <w:r w:rsidR="00324E99" w:rsidRPr="00380F69">
        <w:rPr>
          <w:rFonts w:ascii="Times New Roman" w:hAnsi="Times New Roman" w:cs="Times New Roman"/>
          <w:sz w:val="28"/>
          <w:szCs w:val="28"/>
        </w:rPr>
        <w:t xml:space="preserve"> – Полезные свойства амаранта</w:t>
      </w:r>
    </w:p>
    <w:p w:rsidR="008516C7" w:rsidRPr="00380F69" w:rsidRDefault="008516C7" w:rsidP="00380F69">
      <w:pPr>
        <w:spacing w:after="0" w:line="360" w:lineRule="auto"/>
        <w:ind w:firstLine="709"/>
        <w:jc w:val="both"/>
        <w:rPr>
          <w:rFonts w:ascii="Times New Roman" w:hAnsi="Times New Roman" w:cs="Times New Roman"/>
          <w:i/>
          <w:sz w:val="28"/>
          <w:szCs w:val="28"/>
        </w:rPr>
      </w:pPr>
    </w:p>
    <w:p w:rsidR="00A65E01" w:rsidRPr="00380F69" w:rsidRDefault="00A65E01" w:rsidP="00380F69">
      <w:pPr>
        <w:spacing w:after="0" w:line="360" w:lineRule="auto"/>
        <w:ind w:firstLine="709"/>
        <w:jc w:val="both"/>
        <w:rPr>
          <w:rFonts w:ascii="Times New Roman" w:hAnsi="Times New Roman" w:cs="Times New Roman"/>
          <w:i/>
          <w:sz w:val="28"/>
          <w:szCs w:val="28"/>
        </w:rPr>
      </w:pPr>
      <w:r w:rsidRPr="00380F69">
        <w:rPr>
          <w:rFonts w:ascii="Times New Roman" w:hAnsi="Times New Roman" w:cs="Times New Roman"/>
          <w:i/>
          <w:sz w:val="28"/>
          <w:szCs w:val="28"/>
        </w:rPr>
        <w:t xml:space="preserve">Биология и агротехника. </w:t>
      </w:r>
      <w:r w:rsidRPr="00380F69">
        <w:rPr>
          <w:rFonts w:ascii="Times New Roman" w:hAnsi="Times New Roman" w:cs="Times New Roman"/>
          <w:sz w:val="28"/>
          <w:szCs w:val="28"/>
        </w:rPr>
        <w:t>Амарант требователен к теплу и свету, засухоустойчив и солеустойчив.</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lastRenderedPageBreak/>
        <w:t>Он обладает удивительной способностью высокоэффективно использовать солнечную радиацию и влагу, экономно расходуя последнюю.</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Для него предпочтительны плодородные слабокислые или нейтральные структурные черноземы, серые лесные и пойменная пашня. Хорошими предшественниками являются зерновые культуры и другие, рано убираемые растения, особенно если на этих полях проводилась обработка гербицидами против двудольных сорняков.</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Оптимальные сроки посева I-II декада мая. </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Семена амаранта начинают активное прорастание при температуре 10-12С. Всходы при оптимальных условиях проявляются через 4-6 дней после посева. В начальный период, примерно 3-4 недели растения амаранта растут медленно и могут зарастать сорняками. Такая агротехнологическая особенность является недостатком культуры, которую следует учитывать. Через четыре недели амарант начинает интенсивно развиваться, угнетая вокруг сорняки. За сутки прирост зеленой массы может достигать 5-7 см. </w:t>
      </w:r>
    </w:p>
    <w:p w:rsidR="00A65E01" w:rsidRPr="00380F69" w:rsidRDefault="00A65E01" w:rsidP="00380F69">
      <w:pPr>
        <w:spacing w:after="0" w:line="360" w:lineRule="auto"/>
        <w:ind w:firstLine="709"/>
        <w:jc w:val="both"/>
        <w:rPr>
          <w:rFonts w:ascii="Times New Roman" w:hAnsi="Times New Roman" w:cs="Times New Roman"/>
          <w:i/>
          <w:sz w:val="28"/>
          <w:szCs w:val="28"/>
        </w:rPr>
      </w:pPr>
      <w:r w:rsidRPr="00380F69">
        <w:rPr>
          <w:rFonts w:ascii="Times New Roman" w:hAnsi="Times New Roman" w:cs="Times New Roman"/>
          <w:i/>
          <w:sz w:val="28"/>
          <w:szCs w:val="28"/>
        </w:rPr>
        <w:t xml:space="preserve">Сорта. </w:t>
      </w:r>
      <w:r w:rsidR="00540CB7" w:rsidRPr="00380F69">
        <w:rPr>
          <w:rFonts w:ascii="Times New Roman" w:hAnsi="Times New Roman" w:cs="Times New Roman"/>
          <w:sz w:val="28"/>
          <w:szCs w:val="28"/>
        </w:rPr>
        <w:t>В России активно ведется селекция амаранта разного направления. Наиболее востребованные из них показаны на рисунке 1. Кроме них в России культивируют сорта зарубежной селекции.</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Культура отзывчива как на органические, так и на минеральные удобрения. Рекомендуемые нормы при среднем плодородии колеблется в пределах 40-50 т перепревшего навоза и 100-120 60-80 120-140 кг/га по действующему веществу на гектар.</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Схема посева – рядовая, с междурядьями 45 см. Глубина заделки семян 0,5-1 см. Не смотря на мелкие семена амарант успешно можно высевать сеялками точного высева. Норма высева семян 0,5-1,5 кг/га. После посева обязательно проведение прикатывания. При достаточной влажности всходы можно ожидать на 5-8 сутки. С появлением 2-х </w:t>
      </w:r>
      <w:r w:rsidRPr="00380F69">
        <w:rPr>
          <w:rFonts w:ascii="Times New Roman" w:hAnsi="Times New Roman" w:cs="Times New Roman"/>
          <w:sz w:val="28"/>
          <w:szCs w:val="28"/>
        </w:rPr>
        <w:lastRenderedPageBreak/>
        <w:t>настоящих листьев рекомендуется прореживание растений в рядках, с оставлением между ними 10-15 см. Оптимальная плотность посева – 25-30 взошедших растений на 1 погонный метр.</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Растения амаранта устойчивы к засухе в силу очень экономного расхода почвенной влаги и приостановки ростовых процессов в дни с недостаточным увлажнением. В то же время после прошедшего дождя </w:t>
      </w:r>
      <w:proofErr w:type="spellStart"/>
      <w:r w:rsidRPr="00380F69">
        <w:rPr>
          <w:rFonts w:ascii="Times New Roman" w:hAnsi="Times New Roman" w:cs="Times New Roman"/>
          <w:sz w:val="28"/>
          <w:szCs w:val="28"/>
        </w:rPr>
        <w:t>амарат</w:t>
      </w:r>
      <w:proofErr w:type="spellEnd"/>
      <w:r w:rsidRPr="00380F69">
        <w:rPr>
          <w:rFonts w:ascii="Times New Roman" w:hAnsi="Times New Roman" w:cs="Times New Roman"/>
          <w:sz w:val="28"/>
          <w:szCs w:val="28"/>
        </w:rPr>
        <w:t xml:space="preserve"> начинает интенсивный рост. Культура обладает колоссальной энергией роста, что связано с особым типом фотосинтеза.</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Амарант обладает самым высоким – 1:500-1000 коэффициентом размножения, которого не имеет ни одна традиционная сельскохозяйственная культура. Не смотря на плодовитость культуры из-за малого размера семян (около 1 мм в диаметре) и их осыпаемости при созревании, семеноводство культуры осложняется.</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 xml:space="preserve">Уход за амарантом особых сложностей не представляет. После всходов необходимо обеспечить чистоту полей на протяжении первых 3-4 недель вегетации. Применение </w:t>
      </w:r>
      <w:proofErr w:type="spellStart"/>
      <w:r w:rsidRPr="00380F69">
        <w:rPr>
          <w:rFonts w:ascii="Times New Roman" w:hAnsi="Times New Roman" w:cs="Times New Roman"/>
          <w:sz w:val="28"/>
          <w:szCs w:val="28"/>
        </w:rPr>
        <w:t>противозлаковых</w:t>
      </w:r>
      <w:proofErr w:type="spellEnd"/>
      <w:r w:rsidRPr="00380F69">
        <w:rPr>
          <w:rFonts w:ascii="Times New Roman" w:hAnsi="Times New Roman" w:cs="Times New Roman"/>
          <w:sz w:val="28"/>
          <w:szCs w:val="28"/>
        </w:rPr>
        <w:t xml:space="preserve"> гербицидов совместно с междурядными обработками, позволяет амаранту сформировать мощную корневую систему и через месяц после всходов начать активный рост. В дальнейшем культура самостоятельно и успешно подавляет рост сорняков, прибавляя в росте до 6-7 см в сутки, прекрасно очищает поля, являясь отличным предшественником последующей культуры. Ввиду для чрезвычайной устойчивости к болезням уход во второй половине вегетации сводится к контролю численности вредителей, которых у амаранта также совсем немного.</w:t>
      </w:r>
    </w:p>
    <w:p w:rsidR="00A65E01" w:rsidRPr="00380F69" w:rsidRDefault="00A65E01" w:rsidP="00380F69">
      <w:pPr>
        <w:spacing w:after="0" w:line="360" w:lineRule="auto"/>
        <w:ind w:firstLine="709"/>
        <w:jc w:val="both"/>
        <w:rPr>
          <w:rFonts w:ascii="Times New Roman" w:hAnsi="Times New Roman" w:cs="Times New Roman"/>
          <w:sz w:val="28"/>
          <w:szCs w:val="28"/>
        </w:rPr>
      </w:pPr>
      <w:r w:rsidRPr="00380F69">
        <w:rPr>
          <w:rFonts w:ascii="Times New Roman" w:hAnsi="Times New Roman" w:cs="Times New Roman"/>
          <w:sz w:val="28"/>
          <w:szCs w:val="28"/>
        </w:rPr>
        <w:t>Уборку ведут выборочно. Срезают сформировавшиеся листья и целиком растение в молодом возрасте при достижении высоты 30-35 см.</w:t>
      </w:r>
    </w:p>
    <w:p w:rsidR="00540CB7" w:rsidRPr="00AE0779" w:rsidRDefault="00540CB7" w:rsidP="00E74C30">
      <w:pPr>
        <w:spacing w:line="240" w:lineRule="auto"/>
        <w:jc w:val="both"/>
        <w:rPr>
          <w:rFonts w:ascii="Times New Roman" w:hAnsi="Times New Roman" w:cs="Times New Roman"/>
          <w:sz w:val="24"/>
          <w:szCs w:val="24"/>
        </w:rPr>
      </w:pPr>
    </w:p>
    <w:p w:rsidR="00B126B1" w:rsidRPr="00AE0779" w:rsidRDefault="00B126B1" w:rsidP="00E74C30">
      <w:pPr>
        <w:spacing w:line="240" w:lineRule="auto"/>
        <w:jc w:val="both"/>
        <w:rPr>
          <w:rFonts w:ascii="Times New Roman" w:hAnsi="Times New Roman" w:cs="Times New Roman"/>
          <w:sz w:val="24"/>
          <w:szCs w:val="24"/>
        </w:rPr>
      </w:pPr>
    </w:p>
    <w:p w:rsidR="00B126B1" w:rsidRPr="00AE0779" w:rsidRDefault="00B126B1" w:rsidP="00E74C30">
      <w:pPr>
        <w:spacing w:line="240" w:lineRule="auto"/>
        <w:jc w:val="both"/>
        <w:rPr>
          <w:rFonts w:ascii="Times New Roman" w:hAnsi="Times New Roman" w:cs="Times New Roman"/>
          <w:sz w:val="24"/>
          <w:szCs w:val="24"/>
        </w:rPr>
      </w:pPr>
    </w:p>
    <w:p w:rsidR="00540CB7" w:rsidRDefault="00540CB7" w:rsidP="00B126B1">
      <w:pPr>
        <w:tabs>
          <w:tab w:val="left" w:pos="851"/>
        </w:tabs>
        <w:spacing w:after="0" w:line="240" w:lineRule="auto"/>
        <w:ind w:firstLine="567"/>
        <w:jc w:val="both"/>
        <w:rPr>
          <w:rFonts w:ascii="Times New Roman" w:hAnsi="Times New Roman" w:cs="Times New Roman"/>
          <w:b/>
          <w:sz w:val="24"/>
          <w:szCs w:val="24"/>
        </w:rPr>
      </w:pPr>
      <w:r w:rsidRPr="00B126B1">
        <w:rPr>
          <w:rFonts w:ascii="Times New Roman" w:hAnsi="Times New Roman" w:cs="Times New Roman"/>
          <w:b/>
          <w:sz w:val="24"/>
          <w:szCs w:val="24"/>
        </w:rPr>
        <w:lastRenderedPageBreak/>
        <w:t>Список литературы</w:t>
      </w:r>
    </w:p>
    <w:p w:rsidR="005E4B71" w:rsidRPr="00B126B1" w:rsidRDefault="005E4B71" w:rsidP="00B126B1">
      <w:pPr>
        <w:tabs>
          <w:tab w:val="left" w:pos="851"/>
        </w:tabs>
        <w:spacing w:after="0" w:line="240" w:lineRule="auto"/>
        <w:ind w:firstLine="567"/>
        <w:jc w:val="both"/>
        <w:rPr>
          <w:rFonts w:ascii="Times New Roman" w:hAnsi="Times New Roman" w:cs="Times New Roman"/>
          <w:b/>
          <w:sz w:val="24"/>
          <w:szCs w:val="24"/>
        </w:rPr>
      </w:pPr>
    </w:p>
    <w:p w:rsidR="00983F82" w:rsidRPr="00B126B1" w:rsidRDefault="00983F82" w:rsidP="00B126B1">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B126B1">
        <w:rPr>
          <w:rFonts w:ascii="Times New Roman" w:hAnsi="Times New Roman" w:cs="Times New Roman"/>
          <w:sz w:val="24"/>
          <w:szCs w:val="24"/>
        </w:rPr>
        <w:t>Эдельштейн</w:t>
      </w:r>
      <w:proofErr w:type="spellEnd"/>
      <w:r w:rsidRPr="00B126B1">
        <w:rPr>
          <w:rFonts w:ascii="Times New Roman" w:hAnsi="Times New Roman" w:cs="Times New Roman"/>
          <w:sz w:val="24"/>
          <w:szCs w:val="24"/>
        </w:rPr>
        <w:t xml:space="preserve"> В.И. Овощеводство / В.И. </w:t>
      </w:r>
      <w:proofErr w:type="spellStart"/>
      <w:r w:rsidRPr="00B126B1">
        <w:rPr>
          <w:rFonts w:ascii="Times New Roman" w:hAnsi="Times New Roman" w:cs="Times New Roman"/>
          <w:sz w:val="24"/>
          <w:szCs w:val="24"/>
        </w:rPr>
        <w:t>Эдельштейн</w:t>
      </w:r>
      <w:proofErr w:type="spellEnd"/>
      <w:r w:rsidRPr="00B126B1">
        <w:rPr>
          <w:rFonts w:ascii="Times New Roman" w:hAnsi="Times New Roman" w:cs="Times New Roman"/>
          <w:sz w:val="24"/>
          <w:szCs w:val="24"/>
        </w:rPr>
        <w:t xml:space="preserve">. – М. </w:t>
      </w:r>
      <w:proofErr w:type="spellStart"/>
      <w:r w:rsidRPr="00B126B1">
        <w:rPr>
          <w:rFonts w:ascii="Times New Roman" w:hAnsi="Times New Roman" w:cs="Times New Roman"/>
          <w:sz w:val="24"/>
          <w:szCs w:val="24"/>
        </w:rPr>
        <w:t>Сельхозиздат</w:t>
      </w:r>
      <w:proofErr w:type="spellEnd"/>
      <w:r w:rsidRPr="00B126B1">
        <w:rPr>
          <w:rFonts w:ascii="Times New Roman" w:hAnsi="Times New Roman" w:cs="Times New Roman"/>
          <w:sz w:val="24"/>
          <w:szCs w:val="24"/>
        </w:rPr>
        <w:t>. – 1962. – 440 с.</w:t>
      </w:r>
    </w:p>
    <w:p w:rsidR="00983F82" w:rsidRPr="00B126B1" w:rsidRDefault="00983F82" w:rsidP="00B126B1">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proofErr w:type="spellStart"/>
      <w:r w:rsidRPr="00B126B1">
        <w:rPr>
          <w:rFonts w:ascii="Times New Roman" w:hAnsi="Times New Roman" w:cs="Times New Roman"/>
          <w:sz w:val="24"/>
          <w:szCs w:val="24"/>
        </w:rPr>
        <w:t>Гиш</w:t>
      </w:r>
      <w:proofErr w:type="spellEnd"/>
      <w:r w:rsidRPr="00B126B1">
        <w:rPr>
          <w:rFonts w:ascii="Times New Roman" w:hAnsi="Times New Roman" w:cs="Times New Roman"/>
          <w:sz w:val="24"/>
          <w:szCs w:val="24"/>
        </w:rPr>
        <w:t xml:space="preserve"> Р.А. Малораспространенные овощные растения</w:t>
      </w:r>
      <w:r w:rsidRPr="00B126B1">
        <w:rPr>
          <w:rFonts w:ascii="Times New Roman" w:eastAsia="Calibri" w:hAnsi="Times New Roman" w:cs="Times New Roman"/>
          <w:sz w:val="24"/>
          <w:szCs w:val="24"/>
        </w:rPr>
        <w:t xml:space="preserve">: учебник /Р. А. </w:t>
      </w:r>
      <w:proofErr w:type="spellStart"/>
      <w:r w:rsidRPr="00B126B1">
        <w:rPr>
          <w:rFonts w:ascii="Times New Roman" w:eastAsia="Calibri" w:hAnsi="Times New Roman" w:cs="Times New Roman"/>
          <w:sz w:val="24"/>
          <w:szCs w:val="24"/>
        </w:rPr>
        <w:t>Гиш</w:t>
      </w:r>
      <w:proofErr w:type="spellEnd"/>
      <w:r w:rsidRPr="00B126B1">
        <w:rPr>
          <w:rFonts w:ascii="Times New Roman" w:eastAsia="Calibri" w:hAnsi="Times New Roman" w:cs="Times New Roman"/>
          <w:sz w:val="24"/>
          <w:szCs w:val="24"/>
        </w:rPr>
        <w:t xml:space="preserve"> – Краснодар : </w:t>
      </w:r>
      <w:proofErr w:type="spellStart"/>
      <w:r w:rsidRPr="00B126B1">
        <w:rPr>
          <w:rFonts w:ascii="Times New Roman" w:eastAsia="Calibri" w:hAnsi="Times New Roman" w:cs="Times New Roman"/>
          <w:sz w:val="24"/>
          <w:szCs w:val="24"/>
        </w:rPr>
        <w:t>КубГАУ</w:t>
      </w:r>
      <w:proofErr w:type="spellEnd"/>
      <w:r w:rsidRPr="00B126B1">
        <w:rPr>
          <w:rFonts w:ascii="Times New Roman" w:eastAsia="Calibri" w:hAnsi="Times New Roman" w:cs="Times New Roman"/>
          <w:sz w:val="24"/>
          <w:szCs w:val="24"/>
        </w:rPr>
        <w:t>, 2022. –  с.</w:t>
      </w:r>
    </w:p>
    <w:p w:rsidR="00983F82" w:rsidRPr="00B126B1" w:rsidRDefault="00983F82" w:rsidP="00B126B1">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B126B1">
        <w:rPr>
          <w:rFonts w:ascii="Times New Roman" w:hAnsi="Times New Roman" w:cs="Times New Roman"/>
          <w:sz w:val="24"/>
          <w:szCs w:val="24"/>
        </w:rPr>
        <w:t>Игнатьев А.Н. Овощные растения земного шара. Минск, 1966. – 384 с.</w:t>
      </w:r>
    </w:p>
    <w:p w:rsidR="00983F82" w:rsidRPr="00B126B1" w:rsidRDefault="008516C7" w:rsidP="00B126B1">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z w:val="24"/>
          <w:szCs w:val="24"/>
        </w:rPr>
      </w:pPr>
      <w:proofErr w:type="spellStart"/>
      <w:r w:rsidRPr="00B126B1">
        <w:rPr>
          <w:rFonts w:ascii="Times New Roman" w:hAnsi="Times New Roman" w:cs="Times New Roman"/>
          <w:color w:val="000000" w:themeColor="text1"/>
          <w:sz w:val="24"/>
          <w:szCs w:val="24"/>
        </w:rPr>
        <w:t>Кононков</w:t>
      </w:r>
      <w:proofErr w:type="spellEnd"/>
      <w:r w:rsidRPr="00B126B1">
        <w:rPr>
          <w:rFonts w:ascii="Times New Roman" w:hAnsi="Times New Roman" w:cs="Times New Roman"/>
          <w:color w:val="000000" w:themeColor="text1"/>
          <w:sz w:val="24"/>
          <w:szCs w:val="24"/>
        </w:rPr>
        <w:t xml:space="preserve"> П.Ф. </w:t>
      </w:r>
      <w:r w:rsidR="00983F82" w:rsidRPr="00B126B1">
        <w:rPr>
          <w:rFonts w:ascii="Times New Roman" w:hAnsi="Times New Roman" w:cs="Times New Roman"/>
          <w:color w:val="000000" w:themeColor="text1"/>
          <w:sz w:val="24"/>
          <w:szCs w:val="24"/>
        </w:rPr>
        <w:t xml:space="preserve">Овощи как продукции функционального питания / П.Ф. </w:t>
      </w:r>
      <w:proofErr w:type="spellStart"/>
      <w:r w:rsidR="00983F82" w:rsidRPr="00B126B1">
        <w:rPr>
          <w:rFonts w:ascii="Times New Roman" w:hAnsi="Times New Roman" w:cs="Times New Roman"/>
          <w:color w:val="000000" w:themeColor="text1"/>
          <w:sz w:val="24"/>
          <w:szCs w:val="24"/>
        </w:rPr>
        <w:t>Кононков</w:t>
      </w:r>
      <w:proofErr w:type="spellEnd"/>
      <w:r w:rsidR="00983F82" w:rsidRPr="00B126B1">
        <w:rPr>
          <w:rFonts w:ascii="Times New Roman" w:hAnsi="Times New Roman" w:cs="Times New Roman"/>
          <w:color w:val="000000" w:themeColor="text1"/>
          <w:sz w:val="24"/>
          <w:szCs w:val="24"/>
        </w:rPr>
        <w:t xml:space="preserve">, В.К. </w:t>
      </w:r>
      <w:proofErr w:type="spellStart"/>
      <w:r w:rsidR="00983F82" w:rsidRPr="00B126B1">
        <w:rPr>
          <w:rFonts w:ascii="Times New Roman" w:hAnsi="Times New Roman" w:cs="Times New Roman"/>
          <w:color w:val="000000" w:themeColor="text1"/>
          <w:sz w:val="24"/>
          <w:szCs w:val="24"/>
        </w:rPr>
        <w:t>Гинс</w:t>
      </w:r>
      <w:proofErr w:type="spellEnd"/>
      <w:r w:rsidR="00983F82" w:rsidRPr="00B126B1">
        <w:rPr>
          <w:rFonts w:ascii="Times New Roman" w:hAnsi="Times New Roman" w:cs="Times New Roman"/>
          <w:color w:val="000000" w:themeColor="text1"/>
          <w:sz w:val="24"/>
          <w:szCs w:val="24"/>
        </w:rPr>
        <w:t xml:space="preserve">, В.Ф. Пивоваров, М.С. </w:t>
      </w:r>
      <w:proofErr w:type="spellStart"/>
      <w:r w:rsidR="00983F82" w:rsidRPr="00B126B1">
        <w:rPr>
          <w:rFonts w:ascii="Times New Roman" w:hAnsi="Times New Roman" w:cs="Times New Roman"/>
          <w:color w:val="000000" w:themeColor="text1"/>
          <w:sz w:val="24"/>
          <w:szCs w:val="24"/>
        </w:rPr>
        <w:t>Гинс</w:t>
      </w:r>
      <w:proofErr w:type="spellEnd"/>
      <w:r w:rsidR="00983F82" w:rsidRPr="00B126B1">
        <w:rPr>
          <w:rFonts w:ascii="Times New Roman" w:hAnsi="Times New Roman" w:cs="Times New Roman"/>
          <w:color w:val="000000" w:themeColor="text1"/>
          <w:sz w:val="24"/>
          <w:szCs w:val="24"/>
        </w:rPr>
        <w:t xml:space="preserve"> и др. М., 2008. – 128 с.</w:t>
      </w:r>
    </w:p>
    <w:p w:rsidR="00983F82" w:rsidRPr="00B126B1" w:rsidRDefault="008516C7" w:rsidP="00B126B1">
      <w:pPr>
        <w:pStyle w:val="ListParagraph"/>
        <w:numPr>
          <w:ilvl w:val="0"/>
          <w:numId w:val="2"/>
        </w:numPr>
        <w:tabs>
          <w:tab w:val="left" w:pos="851"/>
        </w:tabs>
        <w:spacing w:after="0" w:line="240" w:lineRule="auto"/>
        <w:ind w:left="0" w:firstLine="567"/>
        <w:jc w:val="both"/>
        <w:rPr>
          <w:rFonts w:ascii="Times New Roman" w:hAnsi="Times New Roman" w:cs="Times New Roman"/>
          <w:color w:val="000000" w:themeColor="text1"/>
          <w:spacing w:val="-2"/>
          <w:sz w:val="24"/>
          <w:szCs w:val="24"/>
        </w:rPr>
      </w:pPr>
      <w:proofErr w:type="spellStart"/>
      <w:r w:rsidRPr="00B126B1">
        <w:rPr>
          <w:rFonts w:ascii="Times New Roman" w:hAnsi="Times New Roman" w:cs="Times New Roman"/>
          <w:spacing w:val="-2"/>
          <w:sz w:val="24"/>
          <w:szCs w:val="24"/>
        </w:rPr>
        <w:t>Гиш</w:t>
      </w:r>
      <w:proofErr w:type="spellEnd"/>
      <w:r w:rsidRPr="00B126B1">
        <w:rPr>
          <w:rFonts w:ascii="Times New Roman" w:hAnsi="Times New Roman" w:cs="Times New Roman"/>
          <w:spacing w:val="-2"/>
          <w:sz w:val="24"/>
          <w:szCs w:val="24"/>
        </w:rPr>
        <w:t xml:space="preserve"> Р.А. </w:t>
      </w:r>
      <w:r w:rsidR="00983F82" w:rsidRPr="00B126B1">
        <w:rPr>
          <w:rFonts w:ascii="Times New Roman" w:eastAsia="Calibri" w:hAnsi="Times New Roman" w:cs="Times New Roman"/>
          <w:spacing w:val="-2"/>
          <w:sz w:val="24"/>
          <w:szCs w:val="24"/>
        </w:rPr>
        <w:t xml:space="preserve">Интенсивные технологии промышленного производства зеленных культур методом гидропоники : </w:t>
      </w:r>
      <w:proofErr w:type="spellStart"/>
      <w:r w:rsidR="00983F82" w:rsidRPr="00B126B1">
        <w:rPr>
          <w:rFonts w:ascii="Times New Roman" w:eastAsia="Calibri" w:hAnsi="Times New Roman" w:cs="Times New Roman"/>
          <w:spacing w:val="-2"/>
          <w:sz w:val="24"/>
          <w:szCs w:val="24"/>
        </w:rPr>
        <w:t>учеб.пособие</w:t>
      </w:r>
      <w:proofErr w:type="spellEnd"/>
      <w:r w:rsidR="00983F82" w:rsidRPr="00B126B1">
        <w:rPr>
          <w:rFonts w:ascii="Times New Roman" w:eastAsia="Calibri" w:hAnsi="Times New Roman" w:cs="Times New Roman"/>
          <w:spacing w:val="-2"/>
          <w:sz w:val="24"/>
          <w:szCs w:val="24"/>
        </w:rPr>
        <w:t xml:space="preserve"> /Р. А. </w:t>
      </w:r>
      <w:proofErr w:type="spellStart"/>
      <w:r w:rsidR="00983F82" w:rsidRPr="00B126B1">
        <w:rPr>
          <w:rFonts w:ascii="Times New Roman" w:eastAsia="Calibri" w:hAnsi="Times New Roman" w:cs="Times New Roman"/>
          <w:spacing w:val="-2"/>
          <w:sz w:val="24"/>
          <w:szCs w:val="24"/>
        </w:rPr>
        <w:t>Гиш</w:t>
      </w:r>
      <w:proofErr w:type="spellEnd"/>
      <w:r w:rsidR="00983F82" w:rsidRPr="00B126B1">
        <w:rPr>
          <w:rFonts w:ascii="Times New Roman" w:eastAsia="Calibri" w:hAnsi="Times New Roman" w:cs="Times New Roman"/>
          <w:spacing w:val="-2"/>
          <w:sz w:val="24"/>
          <w:szCs w:val="24"/>
        </w:rPr>
        <w:t xml:space="preserve"> – Краснодар : </w:t>
      </w:r>
      <w:proofErr w:type="spellStart"/>
      <w:r w:rsidR="00983F82" w:rsidRPr="00B126B1">
        <w:rPr>
          <w:rFonts w:ascii="Times New Roman" w:eastAsia="Calibri" w:hAnsi="Times New Roman" w:cs="Times New Roman"/>
          <w:spacing w:val="-2"/>
          <w:sz w:val="24"/>
          <w:szCs w:val="24"/>
        </w:rPr>
        <w:t>КубГАУ</w:t>
      </w:r>
      <w:proofErr w:type="spellEnd"/>
      <w:r w:rsidR="00983F82" w:rsidRPr="00B126B1">
        <w:rPr>
          <w:rFonts w:ascii="Times New Roman" w:eastAsia="Calibri" w:hAnsi="Times New Roman" w:cs="Times New Roman"/>
          <w:spacing w:val="-2"/>
          <w:sz w:val="24"/>
          <w:szCs w:val="24"/>
        </w:rPr>
        <w:t>, 2020. – 109 с.</w:t>
      </w:r>
    </w:p>
    <w:p w:rsidR="00983F82" w:rsidRPr="00B126B1" w:rsidRDefault="00E74C30" w:rsidP="00B126B1">
      <w:pPr>
        <w:pStyle w:val="ListParagraph"/>
        <w:numPr>
          <w:ilvl w:val="0"/>
          <w:numId w:val="2"/>
        </w:numPr>
        <w:tabs>
          <w:tab w:val="left" w:pos="851"/>
        </w:tabs>
        <w:spacing w:after="0" w:line="240" w:lineRule="auto"/>
        <w:ind w:left="0" w:firstLine="567"/>
        <w:jc w:val="both"/>
        <w:rPr>
          <w:rFonts w:ascii="Times New Roman" w:hAnsi="Times New Roman" w:cs="Times New Roman"/>
          <w:sz w:val="24"/>
          <w:szCs w:val="24"/>
        </w:rPr>
      </w:pPr>
      <w:r w:rsidRPr="00B126B1">
        <w:rPr>
          <w:rFonts w:ascii="Times New Roman" w:hAnsi="Times New Roman" w:cs="Times New Roman"/>
          <w:sz w:val="24"/>
          <w:szCs w:val="24"/>
        </w:rPr>
        <w:t>Аль-</w:t>
      </w:r>
      <w:proofErr w:type="spellStart"/>
      <w:r w:rsidRPr="00B126B1">
        <w:rPr>
          <w:rFonts w:ascii="Times New Roman" w:hAnsi="Times New Roman" w:cs="Times New Roman"/>
          <w:sz w:val="24"/>
          <w:szCs w:val="24"/>
        </w:rPr>
        <w:t>шимари</w:t>
      </w:r>
      <w:proofErr w:type="spellEnd"/>
      <w:r w:rsidRPr="00B126B1">
        <w:rPr>
          <w:rFonts w:ascii="Times New Roman" w:hAnsi="Times New Roman" w:cs="Times New Roman"/>
          <w:sz w:val="24"/>
          <w:szCs w:val="24"/>
        </w:rPr>
        <w:t xml:space="preserve"> Е. Ростки большого бизнеса / Е. Аль-</w:t>
      </w:r>
      <w:proofErr w:type="spellStart"/>
      <w:r w:rsidRPr="00B126B1">
        <w:rPr>
          <w:rFonts w:ascii="Times New Roman" w:hAnsi="Times New Roman" w:cs="Times New Roman"/>
          <w:sz w:val="24"/>
          <w:szCs w:val="24"/>
        </w:rPr>
        <w:t>шимари</w:t>
      </w:r>
      <w:proofErr w:type="spellEnd"/>
      <w:r w:rsidRPr="00B126B1">
        <w:rPr>
          <w:rFonts w:ascii="Times New Roman" w:hAnsi="Times New Roman" w:cs="Times New Roman"/>
          <w:sz w:val="24"/>
          <w:szCs w:val="24"/>
        </w:rPr>
        <w:t xml:space="preserve"> / </w:t>
      </w:r>
      <w:proofErr w:type="spellStart"/>
      <w:r w:rsidRPr="00B126B1">
        <w:rPr>
          <w:rFonts w:ascii="Times New Roman" w:hAnsi="Times New Roman" w:cs="Times New Roman"/>
          <w:sz w:val="24"/>
          <w:szCs w:val="24"/>
        </w:rPr>
        <w:t>Гавриш</w:t>
      </w:r>
      <w:proofErr w:type="spellEnd"/>
      <w:r w:rsidRPr="00B126B1">
        <w:rPr>
          <w:rFonts w:ascii="Times New Roman" w:hAnsi="Times New Roman" w:cs="Times New Roman"/>
          <w:sz w:val="24"/>
          <w:szCs w:val="24"/>
        </w:rPr>
        <w:t>, 2020. - № 6. – с. 32-33.</w:t>
      </w:r>
    </w:p>
    <w:p w:rsidR="00540CB7" w:rsidRPr="00AE0779" w:rsidRDefault="00540CB7"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rPr>
      </w:pPr>
    </w:p>
    <w:p w:rsidR="00B126B1" w:rsidRDefault="005E4B71" w:rsidP="00B126B1">
      <w:pPr>
        <w:pStyle w:val="ListParagraph"/>
        <w:tabs>
          <w:tab w:val="left" w:pos="851"/>
        </w:tabs>
        <w:spacing w:after="0" w:line="240" w:lineRule="auto"/>
        <w:ind w:left="0" w:firstLine="567"/>
        <w:jc w:val="both"/>
        <w:rPr>
          <w:rFonts w:ascii="Times New Roman" w:hAnsi="Times New Roman" w:cs="Times New Roman"/>
          <w:b/>
          <w:sz w:val="24"/>
          <w:szCs w:val="24"/>
          <w:shd w:val="clear" w:color="auto" w:fill="FFFFFF"/>
          <w:lang w:val="en-US"/>
        </w:rPr>
      </w:pPr>
      <w:r>
        <w:rPr>
          <w:rFonts w:ascii="Times New Roman" w:hAnsi="Times New Roman" w:cs="Times New Roman"/>
          <w:b/>
          <w:sz w:val="24"/>
          <w:szCs w:val="24"/>
          <w:shd w:val="clear" w:color="auto" w:fill="FFFFFF"/>
          <w:lang w:val="en-US"/>
        </w:rPr>
        <w:t>References</w:t>
      </w:r>
    </w:p>
    <w:p w:rsidR="005E4B71" w:rsidRPr="00B126B1" w:rsidRDefault="005E4B71" w:rsidP="00B126B1">
      <w:pPr>
        <w:pStyle w:val="ListParagraph"/>
        <w:tabs>
          <w:tab w:val="left" w:pos="851"/>
        </w:tabs>
        <w:spacing w:after="0" w:line="240" w:lineRule="auto"/>
        <w:ind w:left="0" w:firstLine="567"/>
        <w:jc w:val="both"/>
        <w:rPr>
          <w:rFonts w:ascii="Times New Roman" w:hAnsi="Times New Roman" w:cs="Times New Roman"/>
          <w:b/>
          <w:sz w:val="24"/>
          <w:szCs w:val="24"/>
          <w:shd w:val="clear" w:color="auto" w:fill="FFFFFF"/>
          <w:lang w:val="en-US"/>
        </w:rPr>
      </w:pPr>
      <w:bookmarkStart w:id="0" w:name="_GoBack"/>
      <w:bookmarkEnd w:id="0"/>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126B1">
        <w:rPr>
          <w:rFonts w:ascii="Times New Roman" w:hAnsi="Times New Roman" w:cs="Times New Roman"/>
          <w:sz w:val="24"/>
          <w:szCs w:val="24"/>
          <w:shd w:val="clear" w:color="auto" w:fill="FFFFFF"/>
          <w:lang w:val="en-US"/>
        </w:rPr>
        <w:t>1.</w:t>
      </w:r>
      <w:r w:rsidRPr="00B126B1">
        <w:rPr>
          <w:rFonts w:ascii="Times New Roman" w:hAnsi="Times New Roman" w:cs="Times New Roman"/>
          <w:sz w:val="24"/>
          <w:szCs w:val="24"/>
          <w:shd w:val="clear" w:color="auto" w:fill="FFFFFF"/>
          <w:lang w:val="en-US"/>
        </w:rPr>
        <w:tab/>
      </w:r>
      <w:proofErr w:type="spellStart"/>
      <w:r w:rsidRPr="00B126B1">
        <w:rPr>
          <w:rFonts w:ascii="Times New Roman" w:hAnsi="Times New Roman" w:cs="Times New Roman"/>
          <w:sz w:val="24"/>
          <w:szCs w:val="24"/>
          <w:shd w:val="clear" w:color="auto" w:fill="FFFFFF"/>
          <w:lang w:val="en-US"/>
        </w:rPr>
        <w:t>E`del`shtejn</w:t>
      </w:r>
      <w:proofErr w:type="spellEnd"/>
      <w:r w:rsidRPr="00B126B1">
        <w:rPr>
          <w:rFonts w:ascii="Times New Roman" w:hAnsi="Times New Roman" w:cs="Times New Roman"/>
          <w:sz w:val="24"/>
          <w:szCs w:val="24"/>
          <w:shd w:val="clear" w:color="auto" w:fill="FFFFFF"/>
          <w:lang w:val="en-US"/>
        </w:rPr>
        <w:t xml:space="preserve"> V.I. </w:t>
      </w:r>
      <w:proofErr w:type="spellStart"/>
      <w:r w:rsidRPr="00B126B1">
        <w:rPr>
          <w:rFonts w:ascii="Times New Roman" w:hAnsi="Times New Roman" w:cs="Times New Roman"/>
          <w:sz w:val="24"/>
          <w:szCs w:val="24"/>
          <w:shd w:val="clear" w:color="auto" w:fill="FFFFFF"/>
          <w:lang w:val="en-US"/>
        </w:rPr>
        <w:t>Ovoshhevodstvo</w:t>
      </w:r>
      <w:proofErr w:type="spellEnd"/>
      <w:r w:rsidRPr="00B126B1">
        <w:rPr>
          <w:rFonts w:ascii="Times New Roman" w:hAnsi="Times New Roman" w:cs="Times New Roman"/>
          <w:sz w:val="24"/>
          <w:szCs w:val="24"/>
          <w:shd w:val="clear" w:color="auto" w:fill="FFFFFF"/>
          <w:lang w:val="en-US"/>
        </w:rPr>
        <w:t xml:space="preserve"> / V.I. </w:t>
      </w:r>
      <w:proofErr w:type="spellStart"/>
      <w:r w:rsidRPr="00B126B1">
        <w:rPr>
          <w:rFonts w:ascii="Times New Roman" w:hAnsi="Times New Roman" w:cs="Times New Roman"/>
          <w:sz w:val="24"/>
          <w:szCs w:val="24"/>
          <w:shd w:val="clear" w:color="auto" w:fill="FFFFFF"/>
          <w:lang w:val="en-US"/>
        </w:rPr>
        <w:t>E`del`shtejn</w:t>
      </w:r>
      <w:proofErr w:type="spellEnd"/>
      <w:r w:rsidRPr="00B126B1">
        <w:rPr>
          <w:rFonts w:ascii="Times New Roman" w:hAnsi="Times New Roman" w:cs="Times New Roman"/>
          <w:sz w:val="24"/>
          <w:szCs w:val="24"/>
          <w:shd w:val="clear" w:color="auto" w:fill="FFFFFF"/>
          <w:lang w:val="en-US"/>
        </w:rPr>
        <w:t xml:space="preserve">. – M. </w:t>
      </w:r>
      <w:proofErr w:type="spellStart"/>
      <w:r w:rsidRPr="00B126B1">
        <w:rPr>
          <w:rFonts w:ascii="Times New Roman" w:hAnsi="Times New Roman" w:cs="Times New Roman"/>
          <w:sz w:val="24"/>
          <w:szCs w:val="24"/>
          <w:shd w:val="clear" w:color="auto" w:fill="FFFFFF"/>
          <w:lang w:val="en-US"/>
        </w:rPr>
        <w:t>Sel`xozizdat</w:t>
      </w:r>
      <w:proofErr w:type="spellEnd"/>
      <w:r w:rsidRPr="00B126B1">
        <w:rPr>
          <w:rFonts w:ascii="Times New Roman" w:hAnsi="Times New Roman" w:cs="Times New Roman"/>
          <w:sz w:val="24"/>
          <w:szCs w:val="24"/>
          <w:shd w:val="clear" w:color="auto" w:fill="FFFFFF"/>
          <w:lang w:val="en-US"/>
        </w:rPr>
        <w:t>. – 1962. – 440 s.</w:t>
      </w:r>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126B1">
        <w:rPr>
          <w:rFonts w:ascii="Times New Roman" w:hAnsi="Times New Roman" w:cs="Times New Roman"/>
          <w:sz w:val="24"/>
          <w:szCs w:val="24"/>
          <w:shd w:val="clear" w:color="auto" w:fill="FFFFFF"/>
          <w:lang w:val="en-US"/>
        </w:rPr>
        <w:t>2.</w:t>
      </w:r>
      <w:r w:rsidRPr="00B126B1">
        <w:rPr>
          <w:rFonts w:ascii="Times New Roman" w:hAnsi="Times New Roman" w:cs="Times New Roman"/>
          <w:sz w:val="24"/>
          <w:szCs w:val="24"/>
          <w:shd w:val="clear" w:color="auto" w:fill="FFFFFF"/>
          <w:lang w:val="en-US"/>
        </w:rPr>
        <w:tab/>
        <w:t xml:space="preserve">Gish R.A. </w:t>
      </w:r>
      <w:proofErr w:type="spellStart"/>
      <w:r w:rsidRPr="00B126B1">
        <w:rPr>
          <w:rFonts w:ascii="Times New Roman" w:hAnsi="Times New Roman" w:cs="Times New Roman"/>
          <w:sz w:val="24"/>
          <w:szCs w:val="24"/>
          <w:shd w:val="clear" w:color="auto" w:fill="FFFFFF"/>
          <w:lang w:val="en-US"/>
        </w:rPr>
        <w:t>Malorasprostranenny`e</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ovoshhny`e</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rasteniya</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uchebnik</w:t>
      </w:r>
      <w:proofErr w:type="spellEnd"/>
      <w:r w:rsidRPr="00B126B1">
        <w:rPr>
          <w:rFonts w:ascii="Times New Roman" w:hAnsi="Times New Roman" w:cs="Times New Roman"/>
          <w:sz w:val="24"/>
          <w:szCs w:val="24"/>
          <w:shd w:val="clear" w:color="auto" w:fill="FFFFFF"/>
          <w:lang w:val="en-US"/>
        </w:rPr>
        <w:t xml:space="preserve"> /R. A. Gish – Krasnodar : </w:t>
      </w:r>
      <w:proofErr w:type="spellStart"/>
      <w:r w:rsidRPr="00B126B1">
        <w:rPr>
          <w:rFonts w:ascii="Times New Roman" w:hAnsi="Times New Roman" w:cs="Times New Roman"/>
          <w:sz w:val="24"/>
          <w:szCs w:val="24"/>
          <w:shd w:val="clear" w:color="auto" w:fill="FFFFFF"/>
          <w:lang w:val="en-US"/>
        </w:rPr>
        <w:t>KubGAU</w:t>
      </w:r>
      <w:proofErr w:type="spellEnd"/>
      <w:r w:rsidRPr="00B126B1">
        <w:rPr>
          <w:rFonts w:ascii="Times New Roman" w:hAnsi="Times New Roman" w:cs="Times New Roman"/>
          <w:sz w:val="24"/>
          <w:szCs w:val="24"/>
          <w:shd w:val="clear" w:color="auto" w:fill="FFFFFF"/>
          <w:lang w:val="en-US"/>
        </w:rPr>
        <w:t>, 2022. –  s.</w:t>
      </w:r>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126B1">
        <w:rPr>
          <w:rFonts w:ascii="Times New Roman" w:hAnsi="Times New Roman" w:cs="Times New Roman"/>
          <w:sz w:val="24"/>
          <w:szCs w:val="24"/>
          <w:shd w:val="clear" w:color="auto" w:fill="FFFFFF"/>
          <w:lang w:val="en-US"/>
        </w:rPr>
        <w:t>3.</w:t>
      </w:r>
      <w:r w:rsidRPr="00B126B1">
        <w:rPr>
          <w:rFonts w:ascii="Times New Roman" w:hAnsi="Times New Roman" w:cs="Times New Roman"/>
          <w:sz w:val="24"/>
          <w:szCs w:val="24"/>
          <w:shd w:val="clear" w:color="auto" w:fill="FFFFFF"/>
          <w:lang w:val="en-US"/>
        </w:rPr>
        <w:tab/>
      </w:r>
      <w:proofErr w:type="spellStart"/>
      <w:r w:rsidRPr="00B126B1">
        <w:rPr>
          <w:rFonts w:ascii="Times New Roman" w:hAnsi="Times New Roman" w:cs="Times New Roman"/>
          <w:sz w:val="24"/>
          <w:szCs w:val="24"/>
          <w:shd w:val="clear" w:color="auto" w:fill="FFFFFF"/>
          <w:lang w:val="en-US"/>
        </w:rPr>
        <w:t>Ignat`ev</w:t>
      </w:r>
      <w:proofErr w:type="spellEnd"/>
      <w:r w:rsidRPr="00B126B1">
        <w:rPr>
          <w:rFonts w:ascii="Times New Roman" w:hAnsi="Times New Roman" w:cs="Times New Roman"/>
          <w:sz w:val="24"/>
          <w:szCs w:val="24"/>
          <w:shd w:val="clear" w:color="auto" w:fill="FFFFFF"/>
          <w:lang w:val="en-US"/>
        </w:rPr>
        <w:t xml:space="preserve"> A.N. </w:t>
      </w:r>
      <w:proofErr w:type="spellStart"/>
      <w:r w:rsidRPr="00B126B1">
        <w:rPr>
          <w:rFonts w:ascii="Times New Roman" w:hAnsi="Times New Roman" w:cs="Times New Roman"/>
          <w:sz w:val="24"/>
          <w:szCs w:val="24"/>
          <w:shd w:val="clear" w:color="auto" w:fill="FFFFFF"/>
          <w:lang w:val="en-US"/>
        </w:rPr>
        <w:t>Ovoshhny`e</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rasteniya</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zemnogo</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shara</w:t>
      </w:r>
      <w:proofErr w:type="spellEnd"/>
      <w:r w:rsidRPr="00B126B1">
        <w:rPr>
          <w:rFonts w:ascii="Times New Roman" w:hAnsi="Times New Roman" w:cs="Times New Roman"/>
          <w:sz w:val="24"/>
          <w:szCs w:val="24"/>
          <w:shd w:val="clear" w:color="auto" w:fill="FFFFFF"/>
          <w:lang w:val="en-US"/>
        </w:rPr>
        <w:t>. Minsk, 1966. – 384 s.</w:t>
      </w:r>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126B1">
        <w:rPr>
          <w:rFonts w:ascii="Times New Roman" w:hAnsi="Times New Roman" w:cs="Times New Roman"/>
          <w:sz w:val="24"/>
          <w:szCs w:val="24"/>
          <w:shd w:val="clear" w:color="auto" w:fill="FFFFFF"/>
          <w:lang w:val="en-US"/>
        </w:rPr>
        <w:t>4.</w:t>
      </w:r>
      <w:r w:rsidRPr="00B126B1">
        <w:rPr>
          <w:rFonts w:ascii="Times New Roman" w:hAnsi="Times New Roman" w:cs="Times New Roman"/>
          <w:sz w:val="24"/>
          <w:szCs w:val="24"/>
          <w:shd w:val="clear" w:color="auto" w:fill="FFFFFF"/>
          <w:lang w:val="en-US"/>
        </w:rPr>
        <w:tab/>
      </w:r>
      <w:proofErr w:type="spellStart"/>
      <w:r w:rsidRPr="00B126B1">
        <w:rPr>
          <w:rFonts w:ascii="Times New Roman" w:hAnsi="Times New Roman" w:cs="Times New Roman"/>
          <w:sz w:val="24"/>
          <w:szCs w:val="24"/>
          <w:shd w:val="clear" w:color="auto" w:fill="FFFFFF"/>
          <w:lang w:val="en-US"/>
        </w:rPr>
        <w:t>Kononkov</w:t>
      </w:r>
      <w:proofErr w:type="spellEnd"/>
      <w:r w:rsidRPr="00B126B1">
        <w:rPr>
          <w:rFonts w:ascii="Times New Roman" w:hAnsi="Times New Roman" w:cs="Times New Roman"/>
          <w:sz w:val="24"/>
          <w:szCs w:val="24"/>
          <w:shd w:val="clear" w:color="auto" w:fill="FFFFFF"/>
          <w:lang w:val="en-US"/>
        </w:rPr>
        <w:t xml:space="preserve"> P.F. </w:t>
      </w:r>
      <w:proofErr w:type="spellStart"/>
      <w:r w:rsidRPr="00B126B1">
        <w:rPr>
          <w:rFonts w:ascii="Times New Roman" w:hAnsi="Times New Roman" w:cs="Times New Roman"/>
          <w:sz w:val="24"/>
          <w:szCs w:val="24"/>
          <w:shd w:val="clear" w:color="auto" w:fill="FFFFFF"/>
          <w:lang w:val="en-US"/>
        </w:rPr>
        <w:t>Ovoshhi</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kak</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produkcii</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funkcional`nogo</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pitaniya</w:t>
      </w:r>
      <w:proofErr w:type="spellEnd"/>
      <w:r w:rsidRPr="00B126B1">
        <w:rPr>
          <w:rFonts w:ascii="Times New Roman" w:hAnsi="Times New Roman" w:cs="Times New Roman"/>
          <w:sz w:val="24"/>
          <w:szCs w:val="24"/>
          <w:shd w:val="clear" w:color="auto" w:fill="FFFFFF"/>
          <w:lang w:val="en-US"/>
        </w:rPr>
        <w:t xml:space="preserve"> / P.F. </w:t>
      </w:r>
      <w:proofErr w:type="spellStart"/>
      <w:r w:rsidRPr="00B126B1">
        <w:rPr>
          <w:rFonts w:ascii="Times New Roman" w:hAnsi="Times New Roman" w:cs="Times New Roman"/>
          <w:sz w:val="24"/>
          <w:szCs w:val="24"/>
          <w:shd w:val="clear" w:color="auto" w:fill="FFFFFF"/>
          <w:lang w:val="en-US"/>
        </w:rPr>
        <w:t>Kononkov</w:t>
      </w:r>
      <w:proofErr w:type="spellEnd"/>
      <w:r w:rsidRPr="00B126B1">
        <w:rPr>
          <w:rFonts w:ascii="Times New Roman" w:hAnsi="Times New Roman" w:cs="Times New Roman"/>
          <w:sz w:val="24"/>
          <w:szCs w:val="24"/>
          <w:shd w:val="clear" w:color="auto" w:fill="FFFFFF"/>
          <w:lang w:val="en-US"/>
        </w:rPr>
        <w:t xml:space="preserve">, V.K. Gins, V.F. </w:t>
      </w:r>
      <w:proofErr w:type="spellStart"/>
      <w:r w:rsidRPr="00B126B1">
        <w:rPr>
          <w:rFonts w:ascii="Times New Roman" w:hAnsi="Times New Roman" w:cs="Times New Roman"/>
          <w:sz w:val="24"/>
          <w:szCs w:val="24"/>
          <w:shd w:val="clear" w:color="auto" w:fill="FFFFFF"/>
          <w:lang w:val="en-US"/>
        </w:rPr>
        <w:t>Pivovarov</w:t>
      </w:r>
      <w:proofErr w:type="spellEnd"/>
      <w:r w:rsidRPr="00B126B1">
        <w:rPr>
          <w:rFonts w:ascii="Times New Roman" w:hAnsi="Times New Roman" w:cs="Times New Roman"/>
          <w:sz w:val="24"/>
          <w:szCs w:val="24"/>
          <w:shd w:val="clear" w:color="auto" w:fill="FFFFFF"/>
          <w:lang w:val="en-US"/>
        </w:rPr>
        <w:t xml:space="preserve">, M.S. Gins </w:t>
      </w:r>
      <w:proofErr w:type="spellStart"/>
      <w:r w:rsidRPr="00B126B1">
        <w:rPr>
          <w:rFonts w:ascii="Times New Roman" w:hAnsi="Times New Roman" w:cs="Times New Roman"/>
          <w:sz w:val="24"/>
          <w:szCs w:val="24"/>
          <w:shd w:val="clear" w:color="auto" w:fill="FFFFFF"/>
          <w:lang w:val="en-US"/>
        </w:rPr>
        <w:t>i</w:t>
      </w:r>
      <w:proofErr w:type="spellEnd"/>
      <w:r w:rsidRPr="00B126B1">
        <w:rPr>
          <w:rFonts w:ascii="Times New Roman" w:hAnsi="Times New Roman" w:cs="Times New Roman"/>
          <w:sz w:val="24"/>
          <w:szCs w:val="24"/>
          <w:shd w:val="clear" w:color="auto" w:fill="FFFFFF"/>
          <w:lang w:val="en-US"/>
        </w:rPr>
        <w:t xml:space="preserve"> dr. M., 2008. – 128 s.</w:t>
      </w:r>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126B1">
        <w:rPr>
          <w:rFonts w:ascii="Times New Roman" w:hAnsi="Times New Roman" w:cs="Times New Roman"/>
          <w:sz w:val="24"/>
          <w:szCs w:val="24"/>
          <w:shd w:val="clear" w:color="auto" w:fill="FFFFFF"/>
          <w:lang w:val="en-US"/>
        </w:rPr>
        <w:t>5.</w:t>
      </w:r>
      <w:r w:rsidRPr="00B126B1">
        <w:rPr>
          <w:rFonts w:ascii="Times New Roman" w:hAnsi="Times New Roman" w:cs="Times New Roman"/>
          <w:sz w:val="24"/>
          <w:szCs w:val="24"/>
          <w:shd w:val="clear" w:color="auto" w:fill="FFFFFF"/>
          <w:lang w:val="en-US"/>
        </w:rPr>
        <w:tab/>
        <w:t xml:space="preserve">Gish R.A. </w:t>
      </w:r>
      <w:proofErr w:type="spellStart"/>
      <w:r w:rsidRPr="00B126B1">
        <w:rPr>
          <w:rFonts w:ascii="Times New Roman" w:hAnsi="Times New Roman" w:cs="Times New Roman"/>
          <w:sz w:val="24"/>
          <w:szCs w:val="24"/>
          <w:shd w:val="clear" w:color="auto" w:fill="FFFFFF"/>
          <w:lang w:val="en-US"/>
        </w:rPr>
        <w:t>Intensivny`e</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texnologii</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promy`shlennogo</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proizvodstva</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zelenny`x</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kul`tur</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metodom</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gidroponiki</w:t>
      </w:r>
      <w:proofErr w:type="spellEnd"/>
      <w:r w:rsidRPr="00B126B1">
        <w:rPr>
          <w:rFonts w:ascii="Times New Roman" w:hAnsi="Times New Roman" w:cs="Times New Roman"/>
          <w:sz w:val="24"/>
          <w:szCs w:val="24"/>
          <w:shd w:val="clear" w:color="auto" w:fill="FFFFFF"/>
          <w:lang w:val="en-US"/>
        </w:rPr>
        <w:t xml:space="preserve"> : </w:t>
      </w:r>
      <w:proofErr w:type="spellStart"/>
      <w:r w:rsidRPr="00B126B1">
        <w:rPr>
          <w:rFonts w:ascii="Times New Roman" w:hAnsi="Times New Roman" w:cs="Times New Roman"/>
          <w:sz w:val="24"/>
          <w:szCs w:val="24"/>
          <w:shd w:val="clear" w:color="auto" w:fill="FFFFFF"/>
          <w:lang w:val="en-US"/>
        </w:rPr>
        <w:t>ucheb.posobie</w:t>
      </w:r>
      <w:proofErr w:type="spellEnd"/>
      <w:r w:rsidRPr="00B126B1">
        <w:rPr>
          <w:rFonts w:ascii="Times New Roman" w:hAnsi="Times New Roman" w:cs="Times New Roman"/>
          <w:sz w:val="24"/>
          <w:szCs w:val="24"/>
          <w:shd w:val="clear" w:color="auto" w:fill="FFFFFF"/>
          <w:lang w:val="en-US"/>
        </w:rPr>
        <w:t xml:space="preserve"> /R. A. Gish – Krasnodar : </w:t>
      </w:r>
      <w:proofErr w:type="spellStart"/>
      <w:r w:rsidRPr="00B126B1">
        <w:rPr>
          <w:rFonts w:ascii="Times New Roman" w:hAnsi="Times New Roman" w:cs="Times New Roman"/>
          <w:sz w:val="24"/>
          <w:szCs w:val="24"/>
          <w:shd w:val="clear" w:color="auto" w:fill="FFFFFF"/>
          <w:lang w:val="en-US"/>
        </w:rPr>
        <w:t>KubGAU</w:t>
      </w:r>
      <w:proofErr w:type="spellEnd"/>
      <w:r w:rsidRPr="00B126B1">
        <w:rPr>
          <w:rFonts w:ascii="Times New Roman" w:hAnsi="Times New Roman" w:cs="Times New Roman"/>
          <w:sz w:val="24"/>
          <w:szCs w:val="24"/>
          <w:shd w:val="clear" w:color="auto" w:fill="FFFFFF"/>
          <w:lang w:val="en-US"/>
        </w:rPr>
        <w:t>, 2020. – 109 s.</w:t>
      </w:r>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r w:rsidRPr="00B126B1">
        <w:rPr>
          <w:rFonts w:ascii="Times New Roman" w:hAnsi="Times New Roman" w:cs="Times New Roman"/>
          <w:sz w:val="24"/>
          <w:szCs w:val="24"/>
          <w:shd w:val="clear" w:color="auto" w:fill="FFFFFF"/>
          <w:lang w:val="en-US"/>
        </w:rPr>
        <w:t>6.</w:t>
      </w:r>
      <w:r w:rsidRPr="00B126B1">
        <w:rPr>
          <w:rFonts w:ascii="Times New Roman" w:hAnsi="Times New Roman" w:cs="Times New Roman"/>
          <w:sz w:val="24"/>
          <w:szCs w:val="24"/>
          <w:shd w:val="clear" w:color="auto" w:fill="FFFFFF"/>
          <w:lang w:val="en-US"/>
        </w:rPr>
        <w:tab/>
        <w:t>Al`-</w:t>
      </w:r>
      <w:proofErr w:type="spellStart"/>
      <w:r w:rsidRPr="00B126B1">
        <w:rPr>
          <w:rFonts w:ascii="Times New Roman" w:hAnsi="Times New Roman" w:cs="Times New Roman"/>
          <w:sz w:val="24"/>
          <w:szCs w:val="24"/>
          <w:shd w:val="clear" w:color="auto" w:fill="FFFFFF"/>
          <w:lang w:val="en-US"/>
        </w:rPr>
        <w:t>shimari</w:t>
      </w:r>
      <w:proofErr w:type="spellEnd"/>
      <w:r w:rsidRPr="00B126B1">
        <w:rPr>
          <w:rFonts w:ascii="Times New Roman" w:hAnsi="Times New Roman" w:cs="Times New Roman"/>
          <w:sz w:val="24"/>
          <w:szCs w:val="24"/>
          <w:shd w:val="clear" w:color="auto" w:fill="FFFFFF"/>
          <w:lang w:val="en-US"/>
        </w:rPr>
        <w:t xml:space="preserve"> E. </w:t>
      </w:r>
      <w:proofErr w:type="spellStart"/>
      <w:r w:rsidRPr="00B126B1">
        <w:rPr>
          <w:rFonts w:ascii="Times New Roman" w:hAnsi="Times New Roman" w:cs="Times New Roman"/>
          <w:sz w:val="24"/>
          <w:szCs w:val="24"/>
          <w:shd w:val="clear" w:color="auto" w:fill="FFFFFF"/>
          <w:lang w:val="en-US"/>
        </w:rPr>
        <w:t>Rostki</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bol`shogo</w:t>
      </w:r>
      <w:proofErr w:type="spellEnd"/>
      <w:r w:rsidRPr="00B126B1">
        <w:rPr>
          <w:rFonts w:ascii="Times New Roman" w:hAnsi="Times New Roman" w:cs="Times New Roman"/>
          <w:sz w:val="24"/>
          <w:szCs w:val="24"/>
          <w:shd w:val="clear" w:color="auto" w:fill="FFFFFF"/>
          <w:lang w:val="en-US"/>
        </w:rPr>
        <w:t xml:space="preserve"> </w:t>
      </w:r>
      <w:proofErr w:type="spellStart"/>
      <w:r w:rsidRPr="00B126B1">
        <w:rPr>
          <w:rFonts w:ascii="Times New Roman" w:hAnsi="Times New Roman" w:cs="Times New Roman"/>
          <w:sz w:val="24"/>
          <w:szCs w:val="24"/>
          <w:shd w:val="clear" w:color="auto" w:fill="FFFFFF"/>
          <w:lang w:val="en-US"/>
        </w:rPr>
        <w:t>biznesa</w:t>
      </w:r>
      <w:proofErr w:type="spellEnd"/>
      <w:r w:rsidRPr="00B126B1">
        <w:rPr>
          <w:rFonts w:ascii="Times New Roman" w:hAnsi="Times New Roman" w:cs="Times New Roman"/>
          <w:sz w:val="24"/>
          <w:szCs w:val="24"/>
          <w:shd w:val="clear" w:color="auto" w:fill="FFFFFF"/>
          <w:lang w:val="en-US"/>
        </w:rPr>
        <w:t xml:space="preserve"> / E. Al`-</w:t>
      </w:r>
      <w:proofErr w:type="spellStart"/>
      <w:r w:rsidRPr="00B126B1">
        <w:rPr>
          <w:rFonts w:ascii="Times New Roman" w:hAnsi="Times New Roman" w:cs="Times New Roman"/>
          <w:sz w:val="24"/>
          <w:szCs w:val="24"/>
          <w:shd w:val="clear" w:color="auto" w:fill="FFFFFF"/>
          <w:lang w:val="en-US"/>
        </w:rPr>
        <w:t>shimari</w:t>
      </w:r>
      <w:proofErr w:type="spellEnd"/>
      <w:r w:rsidRPr="00B126B1">
        <w:rPr>
          <w:rFonts w:ascii="Times New Roman" w:hAnsi="Times New Roman" w:cs="Times New Roman"/>
          <w:sz w:val="24"/>
          <w:szCs w:val="24"/>
          <w:shd w:val="clear" w:color="auto" w:fill="FFFFFF"/>
          <w:lang w:val="en-US"/>
        </w:rPr>
        <w:t xml:space="preserve"> / </w:t>
      </w:r>
      <w:proofErr w:type="spellStart"/>
      <w:r w:rsidRPr="00B126B1">
        <w:rPr>
          <w:rFonts w:ascii="Times New Roman" w:hAnsi="Times New Roman" w:cs="Times New Roman"/>
          <w:sz w:val="24"/>
          <w:szCs w:val="24"/>
          <w:shd w:val="clear" w:color="auto" w:fill="FFFFFF"/>
          <w:lang w:val="en-US"/>
        </w:rPr>
        <w:t>Gavrish</w:t>
      </w:r>
      <w:proofErr w:type="spellEnd"/>
      <w:r w:rsidRPr="00B126B1">
        <w:rPr>
          <w:rFonts w:ascii="Times New Roman" w:hAnsi="Times New Roman" w:cs="Times New Roman"/>
          <w:sz w:val="24"/>
          <w:szCs w:val="24"/>
          <w:shd w:val="clear" w:color="auto" w:fill="FFFFFF"/>
          <w:lang w:val="en-US"/>
        </w:rPr>
        <w:t>, 2020. - № 6. – s. 32-33.</w:t>
      </w:r>
    </w:p>
    <w:p w:rsidR="00B126B1" w:rsidRPr="00B126B1" w:rsidRDefault="00B126B1" w:rsidP="00B126B1">
      <w:pPr>
        <w:pStyle w:val="ListParagraph"/>
        <w:tabs>
          <w:tab w:val="left" w:pos="851"/>
        </w:tabs>
        <w:spacing w:after="0" w:line="240" w:lineRule="auto"/>
        <w:ind w:left="0" w:firstLine="567"/>
        <w:jc w:val="both"/>
        <w:rPr>
          <w:rFonts w:ascii="Times New Roman" w:hAnsi="Times New Roman" w:cs="Times New Roman"/>
          <w:sz w:val="24"/>
          <w:szCs w:val="24"/>
          <w:shd w:val="clear" w:color="auto" w:fill="FFFFFF"/>
          <w:lang w:val="en-US"/>
        </w:rPr>
      </w:pPr>
    </w:p>
    <w:sectPr w:rsidR="00B126B1" w:rsidRPr="00B126B1" w:rsidSect="00380F69">
      <w:headerReference w:type="even" r:id="rId12"/>
      <w:headerReference w:type="default" r:id="rId13"/>
      <w:footerReference w:type="default" r:id="rId14"/>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164109" w:rsidRDefault="00164109" w:rsidP="00B126B1">
      <w:pPr>
        <w:spacing w:after="0" w:line="240" w:lineRule="auto"/>
      </w:pPr>
      <w:r>
        <w:separator/>
      </w:r>
    </w:p>
  </w:endnote>
  <w:endnote w:type="continuationSeparator" w:id="0">
    <w:p w:rsidR="00164109" w:rsidRDefault="00164109" w:rsidP="00B126B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F770E9" w:rsidRPr="00BE0856" w:rsidRDefault="00164109">
    <w:pPr>
      <w:pStyle w:val="Footer"/>
      <w:rPr>
        <w:lang w:val="en-US"/>
      </w:rPr>
    </w:pPr>
    <w:hyperlink r:id="rId1" w:history="1">
      <w:r w:rsidR="00BE0856" w:rsidRPr="003D0B40">
        <w:rPr>
          <w:rStyle w:val="Hyperlink"/>
          <w:rFonts w:ascii="Times New Roman" w:hAnsi="Times New Roman"/>
          <w:sz w:val="24"/>
          <w:szCs w:val="24"/>
        </w:rPr>
        <w:t>http://ej.kubagro.ru/2022/07/pdf/0</w:t>
      </w:r>
      <w:r w:rsidR="00BE0856" w:rsidRPr="003D0B40">
        <w:rPr>
          <w:rStyle w:val="Hyperlink"/>
          <w:rFonts w:ascii="Times New Roman" w:hAnsi="Times New Roman"/>
          <w:sz w:val="24"/>
          <w:szCs w:val="24"/>
          <w:lang w:val="en-US"/>
        </w:rPr>
        <w:t>8</w:t>
      </w:r>
      <w:r w:rsidR="00BE0856" w:rsidRPr="003D0B40">
        <w:rPr>
          <w:rStyle w:val="Hyperlink"/>
          <w:rFonts w:ascii="Times New Roman" w:hAnsi="Times New Roman"/>
          <w:sz w:val="24"/>
          <w:szCs w:val="24"/>
        </w:rPr>
        <w:t>.</w:t>
      </w:r>
      <w:proofErr w:type="spellStart"/>
      <w:r w:rsidR="00BE0856" w:rsidRPr="003D0B40">
        <w:rPr>
          <w:rStyle w:val="Hyperlink"/>
          <w:rFonts w:ascii="Times New Roman" w:hAnsi="Times New Roman"/>
          <w:sz w:val="24"/>
          <w:szCs w:val="24"/>
        </w:rPr>
        <w:t>pdf</w:t>
      </w:r>
      <w:proofErr w:type="spellEnd"/>
    </w:hyperlink>
    <w:r w:rsidR="00BE0856">
      <w:rPr>
        <w:rFonts w:ascii="Times New Roman" w:hAnsi="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164109" w:rsidRDefault="00164109" w:rsidP="00B126B1">
      <w:pPr>
        <w:spacing w:after="0" w:line="240" w:lineRule="auto"/>
      </w:pPr>
      <w:r>
        <w:separator/>
      </w:r>
    </w:p>
  </w:footnote>
  <w:footnote w:type="continuationSeparator" w:id="0">
    <w:p w:rsidR="00164109" w:rsidRDefault="00164109" w:rsidP="00B126B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083826786"/>
      <w:docPartObj>
        <w:docPartGallery w:val="Page Numbers (Top of Page)"/>
        <w:docPartUnique/>
      </w:docPartObj>
    </w:sdtPr>
    <w:sdtEndPr>
      <w:rPr>
        <w:rStyle w:val="PageNumber"/>
      </w:rPr>
    </w:sdtEndPr>
    <w:sdtContent>
      <w:p w:rsidR="00F770E9" w:rsidRDefault="00F770E9" w:rsidP="003D0B40">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F770E9" w:rsidRDefault="00F770E9" w:rsidP="00F770E9">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640542775"/>
      <w:docPartObj>
        <w:docPartGallery w:val="Page Numbers (Top of Page)"/>
        <w:docPartUnique/>
      </w:docPartObj>
    </w:sdtPr>
    <w:sdtEndPr>
      <w:rPr>
        <w:rStyle w:val="PageNumber"/>
      </w:rPr>
    </w:sdtEndPr>
    <w:sdtContent>
      <w:p w:rsidR="00F770E9" w:rsidRPr="00F770E9" w:rsidRDefault="00F770E9" w:rsidP="003D0B40">
        <w:pPr>
          <w:pStyle w:val="Header"/>
          <w:framePr w:wrap="none" w:vAnchor="text" w:hAnchor="margin" w:xAlign="right" w:y="1"/>
          <w:rPr>
            <w:rStyle w:val="PageNumber"/>
            <w:rFonts w:ascii="Times New Roman" w:hAnsi="Times New Roman" w:cs="Times New Roman"/>
            <w:sz w:val="28"/>
            <w:szCs w:val="28"/>
          </w:rPr>
        </w:pPr>
        <w:r w:rsidRPr="00F770E9">
          <w:rPr>
            <w:rStyle w:val="PageNumber"/>
            <w:rFonts w:ascii="Times New Roman" w:hAnsi="Times New Roman" w:cs="Times New Roman"/>
            <w:sz w:val="28"/>
            <w:szCs w:val="28"/>
          </w:rPr>
          <w:fldChar w:fldCharType="begin"/>
        </w:r>
        <w:r w:rsidRPr="00F770E9">
          <w:rPr>
            <w:rStyle w:val="PageNumber"/>
            <w:rFonts w:ascii="Times New Roman" w:hAnsi="Times New Roman" w:cs="Times New Roman"/>
            <w:sz w:val="28"/>
            <w:szCs w:val="28"/>
          </w:rPr>
          <w:instrText xml:space="preserve"> PAGE </w:instrText>
        </w:r>
        <w:r w:rsidRPr="00F770E9">
          <w:rPr>
            <w:rStyle w:val="PageNumber"/>
            <w:rFonts w:ascii="Times New Roman" w:hAnsi="Times New Roman" w:cs="Times New Roman"/>
            <w:sz w:val="28"/>
            <w:szCs w:val="28"/>
          </w:rPr>
          <w:fldChar w:fldCharType="separate"/>
        </w:r>
        <w:r w:rsidRPr="00F770E9">
          <w:rPr>
            <w:rStyle w:val="PageNumber"/>
            <w:rFonts w:ascii="Times New Roman" w:hAnsi="Times New Roman" w:cs="Times New Roman"/>
            <w:noProof/>
            <w:sz w:val="28"/>
            <w:szCs w:val="28"/>
          </w:rPr>
          <w:t>1</w:t>
        </w:r>
        <w:r w:rsidRPr="00F770E9">
          <w:rPr>
            <w:rStyle w:val="PageNumber"/>
            <w:rFonts w:ascii="Times New Roman" w:hAnsi="Times New Roman" w:cs="Times New Roman"/>
            <w:sz w:val="28"/>
            <w:szCs w:val="28"/>
          </w:rPr>
          <w:fldChar w:fldCharType="end"/>
        </w:r>
      </w:p>
    </w:sdtContent>
  </w:sdt>
  <w:sdt>
    <w:sdtPr>
      <w:rPr>
        <w:rFonts w:ascii="Times New Roman" w:hAnsi="Times New Roman" w:cs="Times New Roman"/>
        <w:sz w:val="24"/>
        <w:szCs w:val="24"/>
      </w:rPr>
      <w:id w:val="-691225413"/>
      <w:docPartObj>
        <w:docPartGallery w:val="Page Numbers (Top of Page)"/>
        <w:docPartUnique/>
      </w:docPartObj>
    </w:sdtPr>
    <w:sdtEndPr>
      <w:rPr>
        <w:rFonts w:asciiTheme="minorHAnsi" w:hAnsiTheme="minorHAnsi" w:cstheme="minorBidi"/>
        <w:sz w:val="22"/>
        <w:szCs w:val="22"/>
      </w:rPr>
    </w:sdtEndPr>
    <w:sdtContent>
      <w:p w:rsidR="00B126B1" w:rsidRDefault="00F770E9" w:rsidP="00F770E9">
        <w:pPr>
          <w:pStyle w:val="Header"/>
          <w:tabs>
            <w:tab w:val="center" w:pos="4536"/>
            <w:tab w:val="right" w:pos="9072"/>
          </w:tabs>
          <w:ind w:right="360"/>
        </w:pPr>
        <w:proofErr w:type="spellStart"/>
        <w:r w:rsidRPr="006F103D">
          <w:rPr>
            <w:rFonts w:ascii="Times New Roman" w:hAnsi="Times New Roman" w:cs="Times New Roman"/>
            <w:sz w:val="24"/>
            <w:szCs w:val="24"/>
            <w:lang w:val="en-US"/>
          </w:rPr>
          <w:t>Научный</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журнал</w:t>
        </w:r>
        <w:proofErr w:type="spellEnd"/>
        <w:r w:rsidRPr="006F103D">
          <w:rPr>
            <w:rFonts w:ascii="Times New Roman" w:hAnsi="Times New Roman" w:cs="Times New Roman"/>
            <w:sz w:val="24"/>
            <w:szCs w:val="24"/>
            <w:lang w:val="en-US"/>
          </w:rPr>
          <w:t xml:space="preserve"> </w:t>
        </w:r>
        <w:proofErr w:type="spellStart"/>
        <w:r w:rsidRPr="006F103D">
          <w:rPr>
            <w:rFonts w:ascii="Times New Roman" w:hAnsi="Times New Roman" w:cs="Times New Roman"/>
            <w:sz w:val="24"/>
            <w:szCs w:val="24"/>
            <w:lang w:val="en-US"/>
          </w:rPr>
          <w:t>КубГАУ</w:t>
        </w:r>
        <w:proofErr w:type="spellEnd"/>
        <w:r w:rsidRPr="006F103D">
          <w:rPr>
            <w:rFonts w:ascii="Times New Roman" w:hAnsi="Times New Roman" w:cs="Times New Roman"/>
            <w:sz w:val="24"/>
            <w:szCs w:val="24"/>
            <w:lang w:val="en-US"/>
          </w:rPr>
          <w:t>, №1</w:t>
        </w:r>
        <w:r w:rsidRPr="006F103D">
          <w:rPr>
            <w:rFonts w:ascii="Times New Roman" w:hAnsi="Times New Roman" w:cs="Times New Roman"/>
            <w:sz w:val="24"/>
            <w:szCs w:val="24"/>
          </w:rPr>
          <w:t>8</w:t>
        </w:r>
        <w:r>
          <w:rPr>
            <w:rFonts w:ascii="Times New Roman" w:hAnsi="Times New Roman" w:cs="Times New Roman"/>
            <w:sz w:val="24"/>
            <w:szCs w:val="24"/>
            <w:lang w:val="en-US"/>
          </w:rPr>
          <w:t>1</w:t>
        </w:r>
        <w:r w:rsidRPr="006F103D">
          <w:rPr>
            <w:rFonts w:ascii="Times New Roman" w:hAnsi="Times New Roman" w:cs="Times New Roman"/>
            <w:sz w:val="24"/>
            <w:szCs w:val="24"/>
            <w:lang w:val="en-US"/>
          </w:rPr>
          <w:t>(0</w:t>
        </w:r>
        <w:r>
          <w:rPr>
            <w:rFonts w:ascii="Times New Roman" w:hAnsi="Times New Roman" w:cs="Times New Roman"/>
            <w:sz w:val="24"/>
            <w:szCs w:val="24"/>
            <w:lang w:val="en-US"/>
          </w:rPr>
          <w:t>7</w:t>
        </w:r>
        <w:r w:rsidRPr="006F103D">
          <w:rPr>
            <w:rFonts w:ascii="Times New Roman" w:hAnsi="Times New Roman" w:cs="Times New Roman"/>
            <w:sz w:val="24"/>
            <w:szCs w:val="24"/>
            <w:lang w:val="en-US"/>
          </w:rPr>
          <w:t xml:space="preserve">), 2022 </w:t>
        </w:r>
        <w:proofErr w:type="spellStart"/>
        <w:r w:rsidRPr="006F103D">
          <w:rPr>
            <w:rFonts w:ascii="Times New Roman" w:hAnsi="Times New Roman" w:cs="Times New Roman"/>
            <w:sz w:val="24"/>
            <w:szCs w:val="24"/>
            <w:lang w:val="en-US"/>
          </w:rPr>
          <w:t>год</w:t>
        </w:r>
        <w:proofErr w:type="spellEnd"/>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FB7094"/>
    <w:multiLevelType w:val="hybridMultilevel"/>
    <w:tmpl w:val="4E14A5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49394657"/>
    <w:multiLevelType w:val="hybridMultilevel"/>
    <w:tmpl w:val="76C6E8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8"/>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2A5F"/>
    <w:rsid w:val="00002A5F"/>
    <w:rsid w:val="0013474F"/>
    <w:rsid w:val="00164109"/>
    <w:rsid w:val="00194C86"/>
    <w:rsid w:val="00324E99"/>
    <w:rsid w:val="00380F69"/>
    <w:rsid w:val="003F7464"/>
    <w:rsid w:val="004E0EC6"/>
    <w:rsid w:val="004E5A3E"/>
    <w:rsid w:val="00540CB7"/>
    <w:rsid w:val="005E4B71"/>
    <w:rsid w:val="008516C7"/>
    <w:rsid w:val="00950281"/>
    <w:rsid w:val="00983F82"/>
    <w:rsid w:val="00A65E01"/>
    <w:rsid w:val="00A71515"/>
    <w:rsid w:val="00AE0779"/>
    <w:rsid w:val="00B126B1"/>
    <w:rsid w:val="00B43137"/>
    <w:rsid w:val="00BE0856"/>
    <w:rsid w:val="00E74C30"/>
    <w:rsid w:val="00EE757B"/>
    <w:rsid w:val="00F15479"/>
    <w:rsid w:val="00F27FA0"/>
    <w:rsid w:val="00F770E9"/>
    <w:rsid w:val="00FD35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D237A"/>
  <w15:docId w15:val="{3F0AA4D2-A960-B245-A82A-40B0120D9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2A5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02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65E01"/>
    <w:rPr>
      <w:color w:val="0563C1" w:themeColor="hyperlink"/>
      <w:u w:val="single"/>
    </w:rPr>
  </w:style>
  <w:style w:type="paragraph" w:styleId="ListParagraph">
    <w:name w:val="List Paragraph"/>
    <w:basedOn w:val="Normal"/>
    <w:uiPriority w:val="34"/>
    <w:qFormat/>
    <w:rsid w:val="00540CB7"/>
    <w:pPr>
      <w:spacing w:after="200" w:line="276" w:lineRule="auto"/>
      <w:ind w:left="720"/>
      <w:contextualSpacing/>
    </w:pPr>
  </w:style>
  <w:style w:type="character" w:styleId="Emphasis">
    <w:name w:val="Emphasis"/>
    <w:basedOn w:val="DefaultParagraphFont"/>
    <w:uiPriority w:val="20"/>
    <w:qFormat/>
    <w:rsid w:val="00540CB7"/>
    <w:rPr>
      <w:i/>
      <w:iCs/>
    </w:rPr>
  </w:style>
  <w:style w:type="paragraph" w:styleId="BalloonText">
    <w:name w:val="Balloon Text"/>
    <w:basedOn w:val="Normal"/>
    <w:link w:val="BalloonTextChar"/>
    <w:uiPriority w:val="99"/>
    <w:semiHidden/>
    <w:unhideWhenUsed/>
    <w:rsid w:val="00380F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0F69"/>
    <w:rPr>
      <w:rFonts w:ascii="Tahoma" w:hAnsi="Tahoma" w:cs="Tahoma"/>
      <w:sz w:val="16"/>
      <w:szCs w:val="16"/>
    </w:rPr>
  </w:style>
  <w:style w:type="paragraph" w:styleId="Header">
    <w:name w:val="header"/>
    <w:basedOn w:val="Normal"/>
    <w:link w:val="HeaderChar"/>
    <w:uiPriority w:val="99"/>
    <w:unhideWhenUsed/>
    <w:rsid w:val="00B126B1"/>
    <w:pPr>
      <w:tabs>
        <w:tab w:val="center" w:pos="4677"/>
        <w:tab w:val="right" w:pos="9355"/>
      </w:tabs>
      <w:spacing w:after="0" w:line="240" w:lineRule="auto"/>
    </w:pPr>
  </w:style>
  <w:style w:type="character" w:customStyle="1" w:styleId="HeaderChar">
    <w:name w:val="Header Char"/>
    <w:basedOn w:val="DefaultParagraphFont"/>
    <w:link w:val="Header"/>
    <w:uiPriority w:val="99"/>
    <w:rsid w:val="00B126B1"/>
  </w:style>
  <w:style w:type="paragraph" w:styleId="Footer">
    <w:name w:val="footer"/>
    <w:basedOn w:val="Normal"/>
    <w:link w:val="FooterChar"/>
    <w:uiPriority w:val="99"/>
    <w:unhideWhenUsed/>
    <w:rsid w:val="00B126B1"/>
    <w:pPr>
      <w:tabs>
        <w:tab w:val="center" w:pos="4677"/>
        <w:tab w:val="right" w:pos="9355"/>
      </w:tabs>
      <w:spacing w:after="0" w:line="240" w:lineRule="auto"/>
    </w:pPr>
  </w:style>
  <w:style w:type="character" w:customStyle="1" w:styleId="FooterChar">
    <w:name w:val="Footer Char"/>
    <w:basedOn w:val="DefaultParagraphFont"/>
    <w:link w:val="Footer"/>
    <w:uiPriority w:val="99"/>
    <w:rsid w:val="00B126B1"/>
  </w:style>
  <w:style w:type="character" w:styleId="UnresolvedMention">
    <w:name w:val="Unresolved Mention"/>
    <w:basedOn w:val="DefaultParagraphFont"/>
    <w:uiPriority w:val="99"/>
    <w:semiHidden/>
    <w:unhideWhenUsed/>
    <w:rsid w:val="00AE0779"/>
    <w:rPr>
      <w:color w:val="605E5C"/>
      <w:shd w:val="clear" w:color="auto" w:fill="E1DFDD"/>
    </w:rPr>
  </w:style>
  <w:style w:type="character" w:styleId="PageNumber">
    <w:name w:val="page number"/>
    <w:basedOn w:val="DefaultParagraphFont"/>
    <w:uiPriority w:val="99"/>
    <w:semiHidden/>
    <w:unhideWhenUsed/>
    <w:rsid w:val="00F770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2142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81-008"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mailto:gish-19@mail.ru"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hyperlink" Target="mailto:gish-19@mail.ru" TargetMode="Externa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7/pdf/08.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10</Pages>
  <Words>2419</Words>
  <Characters>13789</Characters>
  <Application>Microsoft Office Word</Application>
  <DocSecurity>0</DocSecurity>
  <Lines>114</Lines>
  <Paragraphs>32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Кафедра овощеводства</dc:creator>
  <cp:keywords/>
  <dc:description/>
  <cp:lastModifiedBy>Microsoft Office User</cp:lastModifiedBy>
  <cp:revision>14</cp:revision>
  <dcterms:created xsi:type="dcterms:W3CDTF">2022-06-06T07:54:00Z</dcterms:created>
  <dcterms:modified xsi:type="dcterms:W3CDTF">2022-09-29T04:57:00Z</dcterms:modified>
</cp:coreProperties>
</file>