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13" w:type="dxa"/>
        <w:tblLook w:val="04A0" w:firstRow="1" w:lastRow="0" w:firstColumn="1" w:lastColumn="0" w:noHBand="0" w:noVBand="1"/>
      </w:tblPr>
      <w:tblGrid>
        <w:gridCol w:w="5070"/>
        <w:gridCol w:w="4643"/>
      </w:tblGrid>
      <w:tr w:rsidR="005F06C5" w:rsidRPr="00052F4F" w14:paraId="1FDBBD82" w14:textId="77777777" w:rsidTr="005F06C5">
        <w:tc>
          <w:tcPr>
            <w:tcW w:w="5070" w:type="dxa"/>
            <w:shd w:val="clear" w:color="auto" w:fill="auto"/>
          </w:tcPr>
          <w:p w14:paraId="15450048" w14:textId="7260684A" w:rsidR="00214028" w:rsidRPr="00C60FB6" w:rsidRDefault="00214028" w:rsidP="00C60FB6">
            <w:pPr>
              <w:rPr>
                <w:sz w:val="20"/>
                <w:szCs w:val="20"/>
              </w:rPr>
            </w:pPr>
            <w:r w:rsidRPr="00C60FB6">
              <w:rPr>
                <w:sz w:val="20"/>
                <w:szCs w:val="20"/>
              </w:rPr>
              <w:t xml:space="preserve">УДК </w:t>
            </w:r>
            <w:r w:rsidR="00C60FB6" w:rsidRPr="00C60FB6">
              <w:rPr>
                <w:sz w:val="20"/>
                <w:szCs w:val="20"/>
              </w:rPr>
              <w:t>633.18: 631.531</w:t>
            </w:r>
          </w:p>
          <w:p w14:paraId="13287A0A" w14:textId="77777777" w:rsidR="00214028" w:rsidRPr="00C60FB6" w:rsidRDefault="00214028" w:rsidP="00C60FB6">
            <w:pPr>
              <w:rPr>
                <w:sz w:val="20"/>
                <w:szCs w:val="20"/>
              </w:rPr>
            </w:pPr>
          </w:p>
          <w:p w14:paraId="7E09F050" w14:textId="04A1C28C" w:rsidR="00214028" w:rsidRDefault="00C60FB6" w:rsidP="00C60FB6">
            <w:pPr>
              <w:rPr>
                <w:sz w:val="20"/>
                <w:szCs w:val="20"/>
              </w:rPr>
            </w:pPr>
            <w:r w:rsidRPr="00C60FB6">
              <w:rPr>
                <w:sz w:val="20"/>
                <w:szCs w:val="20"/>
              </w:rPr>
              <w:t>06.01.05 Селекция и семеноводство сельскохозяйственных растений (сельскохозяйственные науки)</w:t>
            </w:r>
          </w:p>
          <w:p w14:paraId="4CB13A64" w14:textId="77777777" w:rsidR="00C60FB6" w:rsidRPr="00C60FB6" w:rsidRDefault="00C60FB6" w:rsidP="00C60FB6">
            <w:pPr>
              <w:rPr>
                <w:sz w:val="20"/>
                <w:szCs w:val="20"/>
              </w:rPr>
            </w:pPr>
          </w:p>
          <w:p w14:paraId="0C44826B" w14:textId="3A118E5C" w:rsidR="00833EDB" w:rsidRDefault="00833EDB" w:rsidP="00833EDB">
            <w:pPr>
              <w:rPr>
                <w:b/>
                <w:bCs/>
                <w:sz w:val="20"/>
                <w:szCs w:val="20"/>
              </w:rPr>
            </w:pPr>
            <w:r>
              <w:rPr>
                <w:b/>
                <w:bCs/>
                <w:sz w:val="20"/>
                <w:szCs w:val="20"/>
              </w:rPr>
              <w:t>К ВОПРОСУ ОЦЕНКИ СОРТОВ РИСА ПРИ СЕЛЕКЦИИ НА ПРОДУКТИВНОСТЬ</w:t>
            </w:r>
          </w:p>
          <w:p w14:paraId="58DB40FE" w14:textId="143291DB" w:rsidR="00833EDB" w:rsidRDefault="00833EDB" w:rsidP="00C60FB6">
            <w:pPr>
              <w:rPr>
                <w:bCs/>
                <w:sz w:val="20"/>
                <w:szCs w:val="20"/>
              </w:rPr>
            </w:pPr>
          </w:p>
          <w:p w14:paraId="256BFA39" w14:textId="731244C3" w:rsidR="00833EDB" w:rsidRPr="00833EDB" w:rsidRDefault="00833EDB" w:rsidP="00833EDB">
            <w:pPr>
              <w:rPr>
                <w:bCs/>
                <w:sz w:val="20"/>
                <w:szCs w:val="20"/>
              </w:rPr>
            </w:pPr>
            <w:r w:rsidRPr="00833EDB">
              <w:rPr>
                <w:bCs/>
                <w:sz w:val="20"/>
                <w:szCs w:val="20"/>
              </w:rPr>
              <w:t>Зеленский Григорий Леонидович</w:t>
            </w:r>
          </w:p>
          <w:p w14:paraId="43C24108" w14:textId="77777777" w:rsidR="003778D0" w:rsidRDefault="00833EDB" w:rsidP="00833EDB">
            <w:pPr>
              <w:rPr>
                <w:bCs/>
                <w:sz w:val="20"/>
                <w:szCs w:val="20"/>
              </w:rPr>
            </w:pPr>
            <w:r w:rsidRPr="00833EDB">
              <w:rPr>
                <w:bCs/>
                <w:sz w:val="20"/>
                <w:szCs w:val="20"/>
              </w:rPr>
              <w:t>доктор сельскохозяйственных наук, профессор</w:t>
            </w:r>
          </w:p>
          <w:p w14:paraId="3CE6484E" w14:textId="30C77AD4" w:rsidR="00833EDB" w:rsidRPr="003778D0" w:rsidRDefault="003778D0" w:rsidP="00833EDB">
            <w:pPr>
              <w:rPr>
                <w:bCs/>
                <w:sz w:val="20"/>
                <w:szCs w:val="20"/>
                <w:lang w:val="en-US"/>
              </w:rPr>
            </w:pPr>
            <w:r>
              <w:rPr>
                <w:bCs/>
                <w:sz w:val="20"/>
                <w:szCs w:val="20"/>
                <w:lang w:val="en-US"/>
              </w:rPr>
              <w:t>SPIN</w:t>
            </w:r>
            <w:r w:rsidR="00833EDB" w:rsidRPr="003778D0">
              <w:rPr>
                <w:bCs/>
                <w:sz w:val="20"/>
                <w:szCs w:val="20"/>
                <w:lang w:val="en-US"/>
              </w:rPr>
              <w:t>-</w:t>
            </w:r>
            <w:r w:rsidR="00833EDB" w:rsidRPr="00833EDB">
              <w:rPr>
                <w:bCs/>
                <w:sz w:val="20"/>
                <w:szCs w:val="20"/>
              </w:rPr>
              <w:t>код</w:t>
            </w:r>
            <w:r w:rsidR="00833EDB" w:rsidRPr="003778D0">
              <w:rPr>
                <w:bCs/>
                <w:sz w:val="20"/>
                <w:szCs w:val="20"/>
                <w:lang w:val="en-US"/>
              </w:rPr>
              <w:t xml:space="preserve"> </w:t>
            </w:r>
            <w:r w:rsidR="00833EDB" w:rsidRPr="00833EDB">
              <w:rPr>
                <w:bCs/>
                <w:sz w:val="20"/>
                <w:szCs w:val="20"/>
              </w:rPr>
              <w:t>РИНЦ</w:t>
            </w:r>
            <w:r w:rsidR="00833EDB" w:rsidRPr="003778D0">
              <w:rPr>
                <w:bCs/>
                <w:sz w:val="20"/>
                <w:szCs w:val="20"/>
                <w:lang w:val="en-US"/>
              </w:rPr>
              <w:t>: 5195-7441</w:t>
            </w:r>
          </w:p>
          <w:p w14:paraId="6970AF67" w14:textId="4C56E28A" w:rsidR="00833EDB" w:rsidRPr="003778D0" w:rsidRDefault="003778D0" w:rsidP="00833EDB">
            <w:pPr>
              <w:rPr>
                <w:bCs/>
                <w:sz w:val="20"/>
                <w:szCs w:val="20"/>
                <w:lang w:val="en-US"/>
              </w:rPr>
            </w:pPr>
            <w:r w:rsidRPr="00854DD9">
              <w:rPr>
                <w:bCs/>
                <w:sz w:val="20"/>
                <w:szCs w:val="20"/>
                <w:lang w:val="en-US"/>
              </w:rPr>
              <w:t>Author ID:</w:t>
            </w:r>
            <w:r w:rsidR="00833EDB" w:rsidRPr="003778D0">
              <w:rPr>
                <w:bCs/>
                <w:sz w:val="20"/>
                <w:szCs w:val="20"/>
                <w:lang w:val="en-US"/>
              </w:rPr>
              <w:t xml:space="preserve"> 144278</w:t>
            </w:r>
          </w:p>
          <w:p w14:paraId="2305DECF" w14:textId="377F9C2D" w:rsidR="00833EDB" w:rsidRPr="00833EDB" w:rsidRDefault="00833EDB" w:rsidP="00833EDB">
            <w:pPr>
              <w:rPr>
                <w:bCs/>
                <w:sz w:val="20"/>
                <w:szCs w:val="20"/>
              </w:rPr>
            </w:pPr>
            <w:r w:rsidRPr="00833EDB">
              <w:rPr>
                <w:bCs/>
                <w:sz w:val="20"/>
                <w:szCs w:val="20"/>
              </w:rPr>
              <w:t>zelensky08@mail.ru</w:t>
            </w:r>
          </w:p>
          <w:p w14:paraId="33415D41" w14:textId="77777777" w:rsidR="00833EDB" w:rsidRPr="00833EDB" w:rsidRDefault="00833EDB" w:rsidP="00833EDB">
            <w:pPr>
              <w:rPr>
                <w:bCs/>
                <w:sz w:val="20"/>
                <w:szCs w:val="20"/>
              </w:rPr>
            </w:pPr>
          </w:p>
          <w:p w14:paraId="6DA346F9" w14:textId="77777777" w:rsidR="00833EDB" w:rsidRPr="00833EDB" w:rsidRDefault="00833EDB" w:rsidP="00833EDB">
            <w:pPr>
              <w:rPr>
                <w:bCs/>
                <w:sz w:val="20"/>
                <w:szCs w:val="20"/>
              </w:rPr>
            </w:pPr>
            <w:r w:rsidRPr="00833EDB">
              <w:rPr>
                <w:bCs/>
                <w:sz w:val="20"/>
                <w:szCs w:val="20"/>
              </w:rPr>
              <w:t>Жилина Мария Васильевна</w:t>
            </w:r>
          </w:p>
          <w:p w14:paraId="2BE6BFC9" w14:textId="77777777" w:rsidR="00833EDB" w:rsidRPr="00833EDB" w:rsidRDefault="00833EDB" w:rsidP="00833EDB">
            <w:pPr>
              <w:rPr>
                <w:bCs/>
                <w:sz w:val="20"/>
                <w:szCs w:val="20"/>
              </w:rPr>
            </w:pPr>
            <w:r w:rsidRPr="00833EDB">
              <w:rPr>
                <w:bCs/>
                <w:sz w:val="20"/>
                <w:szCs w:val="20"/>
              </w:rPr>
              <w:t xml:space="preserve">канд. </w:t>
            </w:r>
            <w:proofErr w:type="spellStart"/>
            <w:r w:rsidRPr="00833EDB">
              <w:rPr>
                <w:bCs/>
                <w:sz w:val="20"/>
                <w:szCs w:val="20"/>
              </w:rPr>
              <w:t>техн</w:t>
            </w:r>
            <w:proofErr w:type="spellEnd"/>
            <w:r w:rsidRPr="00833EDB">
              <w:rPr>
                <w:bCs/>
                <w:sz w:val="20"/>
                <w:szCs w:val="20"/>
              </w:rPr>
              <w:t>. наук. Сельхоз. Науки</w:t>
            </w:r>
          </w:p>
          <w:p w14:paraId="4E584947" w14:textId="41B792BA" w:rsidR="00833EDB" w:rsidRPr="00833EDB" w:rsidRDefault="00106230" w:rsidP="00833EDB">
            <w:pPr>
              <w:rPr>
                <w:bCs/>
                <w:sz w:val="20"/>
                <w:szCs w:val="20"/>
              </w:rPr>
            </w:pPr>
            <w:r>
              <w:rPr>
                <w:bCs/>
                <w:sz w:val="20"/>
                <w:szCs w:val="20"/>
                <w:lang w:val="en-US"/>
              </w:rPr>
              <w:t>SPIN</w:t>
            </w:r>
            <w:r w:rsidRPr="00106230">
              <w:rPr>
                <w:bCs/>
                <w:sz w:val="20"/>
                <w:szCs w:val="20"/>
              </w:rPr>
              <w:t>-</w:t>
            </w:r>
            <w:r w:rsidRPr="00833EDB">
              <w:rPr>
                <w:bCs/>
                <w:sz w:val="20"/>
                <w:szCs w:val="20"/>
              </w:rPr>
              <w:t>код</w:t>
            </w:r>
            <w:r w:rsidRPr="00106230">
              <w:rPr>
                <w:bCs/>
                <w:sz w:val="20"/>
                <w:szCs w:val="20"/>
              </w:rPr>
              <w:t xml:space="preserve"> </w:t>
            </w:r>
            <w:r w:rsidRPr="00833EDB">
              <w:rPr>
                <w:bCs/>
                <w:sz w:val="20"/>
                <w:szCs w:val="20"/>
              </w:rPr>
              <w:t>РИНЦ</w:t>
            </w:r>
            <w:r w:rsidRPr="00106230">
              <w:rPr>
                <w:bCs/>
                <w:sz w:val="20"/>
                <w:szCs w:val="20"/>
              </w:rPr>
              <w:t xml:space="preserve">: </w:t>
            </w:r>
            <w:r w:rsidR="00833EDB" w:rsidRPr="00833EDB">
              <w:rPr>
                <w:bCs/>
                <w:sz w:val="20"/>
                <w:szCs w:val="20"/>
              </w:rPr>
              <w:t>4559-4974</w:t>
            </w:r>
          </w:p>
          <w:p w14:paraId="2BFFF8AB" w14:textId="796DA428" w:rsidR="00833EDB" w:rsidRPr="00833EDB" w:rsidRDefault="00833EDB" w:rsidP="00833EDB">
            <w:pPr>
              <w:rPr>
                <w:bCs/>
                <w:sz w:val="20"/>
                <w:szCs w:val="20"/>
              </w:rPr>
            </w:pPr>
            <w:r w:rsidRPr="00833EDB">
              <w:rPr>
                <w:bCs/>
                <w:sz w:val="20"/>
                <w:szCs w:val="20"/>
              </w:rPr>
              <w:t>mv187@yandex.ru</w:t>
            </w:r>
          </w:p>
          <w:p w14:paraId="15F383BA" w14:textId="77777777" w:rsidR="00833EDB" w:rsidRPr="00833EDB" w:rsidRDefault="00833EDB" w:rsidP="00833EDB">
            <w:pPr>
              <w:rPr>
                <w:bCs/>
                <w:sz w:val="20"/>
                <w:szCs w:val="20"/>
              </w:rPr>
            </w:pPr>
          </w:p>
          <w:p w14:paraId="3A11349D" w14:textId="5A21CAFA" w:rsidR="00833EDB" w:rsidRPr="00833EDB" w:rsidRDefault="00833EDB" w:rsidP="00833EDB">
            <w:pPr>
              <w:rPr>
                <w:bCs/>
                <w:sz w:val="20"/>
                <w:szCs w:val="20"/>
              </w:rPr>
            </w:pPr>
            <w:r w:rsidRPr="00833EDB">
              <w:rPr>
                <w:bCs/>
                <w:sz w:val="20"/>
                <w:szCs w:val="20"/>
              </w:rPr>
              <w:t>Ткаченко Максим Андреевич</w:t>
            </w:r>
          </w:p>
          <w:p w14:paraId="411C2DCC" w14:textId="77777777" w:rsidR="00833EDB" w:rsidRPr="00833EDB" w:rsidRDefault="00833EDB" w:rsidP="00833EDB">
            <w:pPr>
              <w:rPr>
                <w:bCs/>
                <w:sz w:val="20"/>
                <w:szCs w:val="20"/>
              </w:rPr>
            </w:pPr>
            <w:r w:rsidRPr="00833EDB">
              <w:rPr>
                <w:bCs/>
                <w:sz w:val="20"/>
                <w:szCs w:val="20"/>
              </w:rPr>
              <w:t>магистрант</w:t>
            </w:r>
          </w:p>
          <w:p w14:paraId="7115BEE0" w14:textId="4F8C7F1A" w:rsidR="00833EDB" w:rsidRPr="00052F4F" w:rsidRDefault="00106230" w:rsidP="00833EDB">
            <w:pPr>
              <w:rPr>
                <w:bCs/>
                <w:sz w:val="20"/>
                <w:szCs w:val="20"/>
              </w:rPr>
            </w:pPr>
            <w:r>
              <w:rPr>
                <w:bCs/>
                <w:sz w:val="20"/>
                <w:szCs w:val="20"/>
                <w:lang w:val="en-US"/>
              </w:rPr>
              <w:t>SPIN</w:t>
            </w:r>
            <w:r w:rsidRPr="00052F4F">
              <w:rPr>
                <w:bCs/>
                <w:sz w:val="20"/>
                <w:szCs w:val="20"/>
              </w:rPr>
              <w:t>-</w:t>
            </w:r>
            <w:r w:rsidRPr="00833EDB">
              <w:rPr>
                <w:bCs/>
                <w:sz w:val="20"/>
                <w:szCs w:val="20"/>
              </w:rPr>
              <w:t>код</w:t>
            </w:r>
            <w:r w:rsidRPr="00052F4F">
              <w:rPr>
                <w:bCs/>
                <w:sz w:val="20"/>
                <w:szCs w:val="20"/>
              </w:rPr>
              <w:t xml:space="preserve"> </w:t>
            </w:r>
            <w:r w:rsidRPr="00833EDB">
              <w:rPr>
                <w:bCs/>
                <w:sz w:val="20"/>
                <w:szCs w:val="20"/>
              </w:rPr>
              <w:t>РИНЦ</w:t>
            </w:r>
            <w:r w:rsidRPr="00052F4F">
              <w:rPr>
                <w:bCs/>
                <w:sz w:val="20"/>
                <w:szCs w:val="20"/>
              </w:rPr>
              <w:t xml:space="preserve">: </w:t>
            </w:r>
            <w:r w:rsidR="00833EDB" w:rsidRPr="00052F4F">
              <w:rPr>
                <w:bCs/>
                <w:sz w:val="20"/>
                <w:szCs w:val="20"/>
              </w:rPr>
              <w:t>8511-1852</w:t>
            </w:r>
          </w:p>
          <w:p w14:paraId="6A489A6C" w14:textId="6246E670" w:rsidR="00833EDB" w:rsidRPr="00052F4F" w:rsidRDefault="00106230" w:rsidP="00833EDB">
            <w:pPr>
              <w:rPr>
                <w:bCs/>
                <w:sz w:val="20"/>
                <w:szCs w:val="20"/>
              </w:rPr>
            </w:pPr>
            <w:r w:rsidRPr="00854DD9">
              <w:rPr>
                <w:bCs/>
                <w:sz w:val="20"/>
                <w:szCs w:val="20"/>
                <w:lang w:val="en-US"/>
              </w:rPr>
              <w:t>Author</w:t>
            </w:r>
            <w:r w:rsidRPr="00052F4F">
              <w:rPr>
                <w:bCs/>
                <w:sz w:val="20"/>
                <w:szCs w:val="20"/>
              </w:rPr>
              <w:t xml:space="preserve"> </w:t>
            </w:r>
            <w:r w:rsidRPr="00854DD9">
              <w:rPr>
                <w:bCs/>
                <w:sz w:val="20"/>
                <w:szCs w:val="20"/>
                <w:lang w:val="en-US"/>
              </w:rPr>
              <w:t>ID</w:t>
            </w:r>
            <w:r w:rsidRPr="00052F4F">
              <w:rPr>
                <w:bCs/>
                <w:sz w:val="20"/>
                <w:szCs w:val="20"/>
              </w:rPr>
              <w:t xml:space="preserve">: </w:t>
            </w:r>
            <w:r w:rsidR="00833EDB" w:rsidRPr="00052F4F">
              <w:rPr>
                <w:bCs/>
                <w:sz w:val="20"/>
                <w:szCs w:val="20"/>
              </w:rPr>
              <w:t>1110958</w:t>
            </w:r>
          </w:p>
          <w:p w14:paraId="7E591598" w14:textId="454531EA" w:rsidR="00833EDB" w:rsidRPr="00833EDB" w:rsidRDefault="00833EDB" w:rsidP="00833EDB">
            <w:pPr>
              <w:rPr>
                <w:bCs/>
                <w:sz w:val="20"/>
                <w:szCs w:val="20"/>
              </w:rPr>
            </w:pPr>
            <w:r w:rsidRPr="00833EDB">
              <w:rPr>
                <w:bCs/>
                <w:sz w:val="20"/>
                <w:szCs w:val="20"/>
              </w:rPr>
              <w:t>max.1356@mail.ru</w:t>
            </w:r>
          </w:p>
          <w:p w14:paraId="73C697F4" w14:textId="7B6060CB" w:rsidR="00833EDB" w:rsidRPr="00106230" w:rsidRDefault="00833EDB" w:rsidP="00833EDB">
            <w:pPr>
              <w:rPr>
                <w:bCs/>
                <w:i/>
                <w:iCs/>
                <w:sz w:val="20"/>
                <w:szCs w:val="20"/>
              </w:rPr>
            </w:pPr>
            <w:r w:rsidRPr="00106230">
              <w:rPr>
                <w:bCs/>
                <w:i/>
                <w:iCs/>
                <w:sz w:val="20"/>
                <w:szCs w:val="20"/>
              </w:rPr>
              <w:t>Кубанский государственный аграрный университет им. И.Т. Трубилина, Краснодар, Россия</w:t>
            </w:r>
          </w:p>
          <w:p w14:paraId="0169B816" w14:textId="77777777" w:rsidR="00833EDB" w:rsidRDefault="00833EDB" w:rsidP="00C60FB6">
            <w:pPr>
              <w:rPr>
                <w:bCs/>
                <w:sz w:val="20"/>
                <w:szCs w:val="20"/>
              </w:rPr>
            </w:pPr>
          </w:p>
          <w:p w14:paraId="33CEA8B1" w14:textId="44F2B7C1" w:rsidR="00214028" w:rsidRDefault="00106230" w:rsidP="00C60FB6">
            <w:pPr>
              <w:autoSpaceDE w:val="0"/>
              <w:autoSpaceDN w:val="0"/>
              <w:adjustRightInd w:val="0"/>
              <w:rPr>
                <w:color w:val="000000"/>
                <w:sz w:val="20"/>
                <w:szCs w:val="20"/>
                <w:lang w:eastAsia="ru-RU"/>
              </w:rPr>
            </w:pPr>
            <w:r w:rsidRPr="00106230">
              <w:rPr>
                <w:color w:val="000000"/>
                <w:sz w:val="20"/>
                <w:szCs w:val="20"/>
                <w:lang w:eastAsia="ru-RU"/>
              </w:rPr>
              <w:t>Создание сортов с высокой продуктивностью при оптимальной густоте растений является одним из направлений селекции для повышения урожайности сельскохозяйственных культур. Коэффициент экономической эффективности (К</w:t>
            </w:r>
            <w:r w:rsidR="00F535EF">
              <w:rPr>
                <w:color w:val="000000"/>
                <w:sz w:val="20"/>
                <w:szCs w:val="20"/>
                <w:lang w:eastAsia="ru-RU"/>
              </w:rPr>
              <w:t>ЭЭ</w:t>
            </w:r>
            <w:r w:rsidRPr="00106230">
              <w:rPr>
                <w:color w:val="000000"/>
                <w:sz w:val="20"/>
                <w:szCs w:val="20"/>
                <w:lang w:eastAsia="ru-RU"/>
              </w:rPr>
              <w:t xml:space="preserve">) у сортов риса был увеличен до 50% путем селекции, дальнейшее увеличение </w:t>
            </w:r>
            <w:proofErr w:type="spellStart"/>
            <w:r w:rsidRPr="00106230">
              <w:rPr>
                <w:color w:val="000000"/>
                <w:sz w:val="20"/>
                <w:szCs w:val="20"/>
                <w:lang w:eastAsia="ru-RU"/>
              </w:rPr>
              <w:t>Кээ</w:t>
            </w:r>
            <w:proofErr w:type="spellEnd"/>
            <w:r w:rsidRPr="00106230">
              <w:rPr>
                <w:color w:val="000000"/>
                <w:sz w:val="20"/>
                <w:szCs w:val="20"/>
                <w:lang w:eastAsia="ru-RU"/>
              </w:rPr>
              <w:t xml:space="preserve"> признано нецелесообразным. Для отбора элитных растений в рисоводстве для повышения продуктивности рекомендуется использовать индекс OMS, новизна и эффективность которого подтверждены патентом Российской Федерации. Для его расчета выделяют 20 растений селекционной выборки. На стадии цветения этих растений измеряют длину и ширину листовой пластинки </w:t>
            </w:r>
            <w:r w:rsidR="00D05575">
              <w:rPr>
                <w:color w:val="000000"/>
                <w:sz w:val="20"/>
                <w:szCs w:val="20"/>
                <w:lang w:eastAsia="ru-RU"/>
              </w:rPr>
              <w:t>кроющего</w:t>
            </w:r>
            <w:r w:rsidRPr="00106230">
              <w:rPr>
                <w:color w:val="000000"/>
                <w:sz w:val="20"/>
                <w:szCs w:val="20"/>
                <w:lang w:eastAsia="ru-RU"/>
              </w:rPr>
              <w:t xml:space="preserve"> листа и нижнего листа на главном </w:t>
            </w:r>
            <w:r w:rsidR="00D05575">
              <w:rPr>
                <w:color w:val="000000"/>
                <w:sz w:val="20"/>
                <w:szCs w:val="20"/>
                <w:lang w:eastAsia="ru-RU"/>
              </w:rPr>
              <w:t>отростке</w:t>
            </w:r>
            <w:r w:rsidRPr="00106230">
              <w:rPr>
                <w:color w:val="000000"/>
                <w:sz w:val="20"/>
                <w:szCs w:val="20"/>
                <w:lang w:eastAsia="ru-RU"/>
              </w:rPr>
              <w:t xml:space="preserve">. Площадь </w:t>
            </w:r>
            <w:r w:rsidR="00D05575">
              <w:rPr>
                <w:color w:val="000000"/>
                <w:sz w:val="20"/>
                <w:szCs w:val="20"/>
                <w:lang w:eastAsia="ru-RU"/>
              </w:rPr>
              <w:t xml:space="preserve">кроющего </w:t>
            </w:r>
            <w:r w:rsidR="005F06C5">
              <w:rPr>
                <w:color w:val="000000"/>
                <w:sz w:val="20"/>
                <w:szCs w:val="20"/>
                <w:lang w:eastAsia="ru-RU"/>
              </w:rPr>
              <w:t>листа</w:t>
            </w:r>
            <w:r w:rsidRPr="00106230">
              <w:rPr>
                <w:color w:val="000000"/>
                <w:sz w:val="20"/>
                <w:szCs w:val="20"/>
                <w:lang w:eastAsia="ru-RU"/>
              </w:rPr>
              <w:t xml:space="preserve"> и нижнего </w:t>
            </w:r>
            <w:r w:rsidR="00D05575">
              <w:rPr>
                <w:color w:val="000000"/>
                <w:sz w:val="20"/>
                <w:szCs w:val="20"/>
                <w:lang w:eastAsia="ru-RU"/>
              </w:rPr>
              <w:t>листа</w:t>
            </w:r>
            <w:r w:rsidRPr="00106230">
              <w:rPr>
                <w:color w:val="000000"/>
                <w:sz w:val="20"/>
                <w:szCs w:val="20"/>
                <w:lang w:eastAsia="ru-RU"/>
              </w:rPr>
              <w:t xml:space="preserve"> является результатом умножения полученных значений и коэффициента 0,802. Их средняя сумма дает среднюю площадь листьев (</w:t>
            </w:r>
            <w:proofErr w:type="spellStart"/>
            <w:r w:rsidRPr="00106230">
              <w:rPr>
                <w:color w:val="000000"/>
                <w:sz w:val="20"/>
                <w:szCs w:val="20"/>
                <w:lang w:eastAsia="ru-RU"/>
              </w:rPr>
              <w:t>Saverage</w:t>
            </w:r>
            <w:proofErr w:type="spellEnd"/>
            <w:r w:rsidRPr="00106230">
              <w:rPr>
                <w:color w:val="000000"/>
                <w:sz w:val="20"/>
                <w:szCs w:val="20"/>
                <w:lang w:eastAsia="ru-RU"/>
              </w:rPr>
              <w:t>). На стадии полной спелости с этих растений удаляют основную метелку, обмолачивают и определяют среднюю массу зерна метелки (</w:t>
            </w:r>
            <w:proofErr w:type="spellStart"/>
            <w:r w:rsidRPr="00106230">
              <w:rPr>
                <w:color w:val="000000"/>
                <w:sz w:val="20"/>
                <w:szCs w:val="20"/>
                <w:lang w:eastAsia="ru-RU"/>
              </w:rPr>
              <w:t>Maverage</w:t>
            </w:r>
            <w:proofErr w:type="spellEnd"/>
            <w:r w:rsidRPr="00106230">
              <w:rPr>
                <w:color w:val="000000"/>
                <w:sz w:val="20"/>
                <w:szCs w:val="20"/>
                <w:lang w:eastAsia="ru-RU"/>
              </w:rPr>
              <w:t xml:space="preserve">). Показатель продуктивности выборки рассчитывается по формуле OMS = </w:t>
            </w:r>
            <w:proofErr w:type="spellStart"/>
            <w:r w:rsidRPr="00106230">
              <w:rPr>
                <w:color w:val="000000"/>
                <w:sz w:val="20"/>
                <w:szCs w:val="20"/>
                <w:lang w:eastAsia="ru-RU"/>
              </w:rPr>
              <w:t>Saverage</w:t>
            </w:r>
            <w:proofErr w:type="spellEnd"/>
            <w:r w:rsidRPr="00106230">
              <w:rPr>
                <w:color w:val="000000"/>
                <w:sz w:val="20"/>
                <w:szCs w:val="20"/>
                <w:lang w:eastAsia="ru-RU"/>
              </w:rPr>
              <w:t xml:space="preserve"> / </w:t>
            </w:r>
            <w:proofErr w:type="spellStart"/>
            <w:r w:rsidRPr="00106230">
              <w:rPr>
                <w:color w:val="000000"/>
                <w:sz w:val="20"/>
                <w:szCs w:val="20"/>
                <w:lang w:eastAsia="ru-RU"/>
              </w:rPr>
              <w:t>Maverage</w:t>
            </w:r>
            <w:proofErr w:type="spellEnd"/>
            <w:r w:rsidRPr="00106230">
              <w:rPr>
                <w:color w:val="000000"/>
                <w:sz w:val="20"/>
                <w:szCs w:val="20"/>
                <w:lang w:eastAsia="ru-RU"/>
              </w:rPr>
              <w:t>,. Чем ниже численное значение OMS, тем более продуктивным является растение, поскольку меньшая площадь листьев используется для формирования единицы массы зерна. Оценка OMS обеспечивает более точную оценку продуктивности рисовых растений, чем K</w:t>
            </w:r>
            <w:r w:rsidR="00F535EF">
              <w:rPr>
                <w:color w:val="000000"/>
                <w:sz w:val="20"/>
                <w:szCs w:val="20"/>
                <w:lang w:eastAsia="ru-RU"/>
              </w:rPr>
              <w:t>ЭЭ</w:t>
            </w:r>
            <w:r w:rsidRPr="00106230">
              <w:rPr>
                <w:color w:val="000000"/>
                <w:sz w:val="20"/>
                <w:szCs w:val="20"/>
                <w:lang w:eastAsia="ru-RU"/>
              </w:rPr>
              <w:t>. Высокопродуктивные сорта риса с вертикальными листьями были отобраны для включения в процесс селекции с использованием индекса OMS. Вы</w:t>
            </w:r>
            <w:r w:rsidR="00D20E0F">
              <w:rPr>
                <w:color w:val="000000"/>
                <w:sz w:val="20"/>
                <w:szCs w:val="20"/>
                <w:lang w:eastAsia="ru-RU"/>
              </w:rPr>
              <w:t>веден</w:t>
            </w:r>
            <w:r w:rsidRPr="00106230">
              <w:rPr>
                <w:color w:val="000000"/>
                <w:sz w:val="20"/>
                <w:szCs w:val="20"/>
                <w:lang w:eastAsia="ru-RU"/>
              </w:rPr>
              <w:t xml:space="preserve"> и представлен на государственные испытания сорт риса Полюс-5 с новым </w:t>
            </w:r>
            <w:proofErr w:type="spellStart"/>
            <w:r w:rsidRPr="00106230">
              <w:rPr>
                <w:color w:val="000000"/>
                <w:sz w:val="20"/>
                <w:szCs w:val="20"/>
                <w:lang w:eastAsia="ru-RU"/>
              </w:rPr>
              <w:t>морфотипом</w:t>
            </w:r>
            <w:proofErr w:type="spellEnd"/>
            <w:r w:rsidRPr="00106230">
              <w:rPr>
                <w:color w:val="000000"/>
                <w:sz w:val="20"/>
                <w:szCs w:val="20"/>
                <w:lang w:eastAsia="ru-RU"/>
              </w:rPr>
              <w:t xml:space="preserve"> растений</w:t>
            </w:r>
          </w:p>
          <w:p w14:paraId="1B869C6D" w14:textId="77777777" w:rsidR="008B4C8F" w:rsidRPr="00C60FB6" w:rsidRDefault="008B4C8F" w:rsidP="00C60FB6">
            <w:pPr>
              <w:autoSpaceDE w:val="0"/>
              <w:autoSpaceDN w:val="0"/>
              <w:adjustRightInd w:val="0"/>
              <w:rPr>
                <w:sz w:val="20"/>
                <w:szCs w:val="20"/>
              </w:rPr>
            </w:pPr>
          </w:p>
          <w:p w14:paraId="1A2A5A21" w14:textId="73A2A066" w:rsidR="00214028" w:rsidRPr="00C60FB6" w:rsidRDefault="00214028" w:rsidP="00C60FB6">
            <w:pPr>
              <w:autoSpaceDE w:val="0"/>
              <w:autoSpaceDN w:val="0"/>
              <w:adjustRightInd w:val="0"/>
              <w:rPr>
                <w:sz w:val="20"/>
                <w:szCs w:val="20"/>
              </w:rPr>
            </w:pPr>
            <w:r w:rsidRPr="00C60FB6">
              <w:rPr>
                <w:sz w:val="20"/>
                <w:szCs w:val="20"/>
              </w:rPr>
              <w:lastRenderedPageBreak/>
              <w:t xml:space="preserve">Ключевые слова: </w:t>
            </w:r>
            <w:r w:rsidR="006673C5" w:rsidRPr="006673C5">
              <w:rPr>
                <w:sz w:val="20"/>
                <w:szCs w:val="20"/>
              </w:rPr>
              <w:t>СЕЛЕКЦИЯ, СОРТ, КОЭФФИЦИЕНТ ЭКОНОМИЧЕСКОЙ ЭФФЕКТИВНОСТИ (K</w:t>
            </w:r>
            <w:r w:rsidR="00F535EF">
              <w:rPr>
                <w:sz w:val="20"/>
                <w:szCs w:val="20"/>
              </w:rPr>
              <w:t>ЭЭ</w:t>
            </w:r>
            <w:r w:rsidR="006673C5" w:rsidRPr="006673C5">
              <w:rPr>
                <w:sz w:val="20"/>
                <w:szCs w:val="20"/>
              </w:rPr>
              <w:t>), ИНДЕКС ПРОДУКТИВНОСТИ СОРТА (OMS)</w:t>
            </w:r>
          </w:p>
          <w:p w14:paraId="65D076EF" w14:textId="77777777" w:rsidR="00214028" w:rsidRPr="00C60FB6" w:rsidRDefault="00214028" w:rsidP="00C60FB6">
            <w:pPr>
              <w:autoSpaceDE w:val="0"/>
              <w:autoSpaceDN w:val="0"/>
              <w:adjustRightInd w:val="0"/>
              <w:rPr>
                <w:sz w:val="20"/>
                <w:szCs w:val="20"/>
              </w:rPr>
            </w:pPr>
          </w:p>
          <w:p w14:paraId="096F8B97" w14:textId="109148DD" w:rsidR="00214028" w:rsidRPr="00C60FB6" w:rsidRDefault="00375971" w:rsidP="00C60FB6">
            <w:pPr>
              <w:autoSpaceDE w:val="0"/>
              <w:autoSpaceDN w:val="0"/>
              <w:adjustRightInd w:val="0"/>
              <w:rPr>
                <w:sz w:val="20"/>
                <w:szCs w:val="20"/>
              </w:rPr>
            </w:pPr>
            <w:hyperlink r:id="rId8" w:history="1">
              <w:r w:rsidR="008B4C8F" w:rsidRPr="00693870">
                <w:rPr>
                  <w:rStyle w:val="Hyperlink"/>
                  <w:bCs/>
                  <w:sz w:val="20"/>
                  <w:szCs w:val="20"/>
                </w:rPr>
                <w:t>http://dx.doi.org/10.21515/1990-4665-180-0</w:t>
              </w:r>
              <w:r w:rsidR="008B4C8F" w:rsidRPr="00693870">
                <w:rPr>
                  <w:rStyle w:val="Hyperlink"/>
                  <w:bCs/>
                  <w:sz w:val="20"/>
                  <w:szCs w:val="20"/>
                  <w:lang w:val="en-US"/>
                </w:rPr>
                <w:t>06</w:t>
              </w:r>
            </w:hyperlink>
            <w:r w:rsidR="00214028" w:rsidRPr="00C60FB6">
              <w:rPr>
                <w:bCs/>
                <w:sz w:val="20"/>
                <w:szCs w:val="20"/>
                <w:lang w:val="en-US"/>
              </w:rPr>
              <w:t xml:space="preserve"> </w:t>
            </w:r>
            <w:r w:rsidR="00214028" w:rsidRPr="00C60FB6">
              <w:rPr>
                <w:rStyle w:val="Hyperlink"/>
                <w:bCs/>
                <w:sz w:val="20"/>
                <w:szCs w:val="20"/>
                <w:lang w:val="en-US"/>
              </w:rPr>
              <w:t xml:space="preserve"> </w:t>
            </w:r>
            <w:r w:rsidR="00214028" w:rsidRPr="00C60FB6">
              <w:rPr>
                <w:bCs/>
                <w:sz w:val="20"/>
                <w:szCs w:val="20"/>
                <w:lang w:val="en-US"/>
              </w:rPr>
              <w:t xml:space="preserve"> </w:t>
            </w:r>
            <w:r w:rsidR="00214028" w:rsidRPr="00C60FB6">
              <w:rPr>
                <w:rStyle w:val="Hyperlink"/>
                <w:bCs/>
                <w:sz w:val="20"/>
                <w:szCs w:val="20"/>
                <w:lang w:val="en-US"/>
              </w:rPr>
              <w:t xml:space="preserve"> </w:t>
            </w:r>
          </w:p>
          <w:p w14:paraId="174ACE64" w14:textId="77777777" w:rsidR="00214028" w:rsidRPr="00C60FB6" w:rsidRDefault="00214028" w:rsidP="00C60FB6">
            <w:pPr>
              <w:autoSpaceDE w:val="0"/>
              <w:autoSpaceDN w:val="0"/>
              <w:adjustRightInd w:val="0"/>
              <w:rPr>
                <w:color w:val="000000"/>
                <w:sz w:val="20"/>
                <w:szCs w:val="20"/>
                <w:lang w:eastAsia="ru-RU"/>
              </w:rPr>
            </w:pPr>
          </w:p>
        </w:tc>
        <w:tc>
          <w:tcPr>
            <w:tcW w:w="4643" w:type="dxa"/>
            <w:shd w:val="clear" w:color="auto" w:fill="auto"/>
          </w:tcPr>
          <w:p w14:paraId="44DDEED4" w14:textId="60AA9DA3" w:rsidR="00214028" w:rsidRPr="00C60FB6" w:rsidRDefault="00C60FB6" w:rsidP="00C60FB6">
            <w:pPr>
              <w:rPr>
                <w:sz w:val="20"/>
                <w:szCs w:val="20"/>
                <w:lang w:val="en-US"/>
              </w:rPr>
            </w:pPr>
            <w:r w:rsidRPr="00C60FB6">
              <w:rPr>
                <w:sz w:val="20"/>
                <w:szCs w:val="20"/>
                <w:lang w:val="en-US"/>
              </w:rPr>
              <w:lastRenderedPageBreak/>
              <w:t>UDC 633.18: 631.531</w:t>
            </w:r>
          </w:p>
          <w:p w14:paraId="0C6E6EA1" w14:textId="77777777" w:rsidR="00C60FB6" w:rsidRPr="00C60FB6" w:rsidRDefault="00C60FB6" w:rsidP="00C60FB6">
            <w:pPr>
              <w:rPr>
                <w:sz w:val="20"/>
                <w:szCs w:val="20"/>
                <w:lang w:val="en-US"/>
              </w:rPr>
            </w:pPr>
          </w:p>
          <w:p w14:paraId="171A83BE" w14:textId="4467F812" w:rsidR="00214028" w:rsidRPr="00C60FB6" w:rsidRDefault="00C60FB6" w:rsidP="00C60FB6">
            <w:pPr>
              <w:rPr>
                <w:sz w:val="20"/>
                <w:szCs w:val="20"/>
                <w:lang w:val="en-US"/>
              </w:rPr>
            </w:pPr>
            <w:r w:rsidRPr="00C60FB6">
              <w:rPr>
                <w:sz w:val="20"/>
                <w:szCs w:val="20"/>
                <w:lang w:val="en-US"/>
              </w:rPr>
              <w:t>06.01.05 – Breeding and Seed Production (Agricultural Sciences)</w:t>
            </w:r>
          </w:p>
          <w:p w14:paraId="6F3CC6DE" w14:textId="77777777" w:rsidR="00214028" w:rsidRPr="00C60FB6" w:rsidRDefault="00214028" w:rsidP="00C60FB6">
            <w:pPr>
              <w:rPr>
                <w:sz w:val="20"/>
                <w:szCs w:val="20"/>
                <w:lang w:val="en-US"/>
              </w:rPr>
            </w:pPr>
          </w:p>
          <w:p w14:paraId="47C02987" w14:textId="3B5D10D5" w:rsidR="00214028" w:rsidRPr="00C60FB6" w:rsidRDefault="00C60FB6" w:rsidP="00C60FB6">
            <w:pPr>
              <w:rPr>
                <w:bCs/>
                <w:sz w:val="20"/>
                <w:szCs w:val="20"/>
                <w:lang w:val="en-US"/>
              </w:rPr>
            </w:pPr>
            <w:r w:rsidRPr="00C60FB6">
              <w:rPr>
                <w:b/>
                <w:sz w:val="20"/>
                <w:szCs w:val="20"/>
                <w:lang w:val="en-US" w:eastAsia="ru-RU"/>
              </w:rPr>
              <w:t xml:space="preserve">ON ASSESSMENT OF RICE VARIETIES IN PRODUCTIVITY BREEDING </w:t>
            </w:r>
          </w:p>
          <w:p w14:paraId="32060619" w14:textId="77777777" w:rsidR="00214028" w:rsidRPr="00C60FB6" w:rsidRDefault="00214028" w:rsidP="00C60FB6">
            <w:pPr>
              <w:rPr>
                <w:bCs/>
                <w:sz w:val="20"/>
                <w:szCs w:val="20"/>
                <w:lang w:val="en-US"/>
              </w:rPr>
            </w:pPr>
          </w:p>
          <w:p w14:paraId="45329852" w14:textId="23803AFA" w:rsidR="00854DD9" w:rsidRPr="00854DD9" w:rsidRDefault="00854DD9" w:rsidP="00854DD9">
            <w:pPr>
              <w:rPr>
                <w:bCs/>
                <w:sz w:val="20"/>
                <w:szCs w:val="20"/>
                <w:lang w:val="en-US"/>
              </w:rPr>
            </w:pPr>
            <w:proofErr w:type="spellStart"/>
            <w:r w:rsidRPr="00854DD9">
              <w:rPr>
                <w:bCs/>
                <w:sz w:val="20"/>
                <w:szCs w:val="20"/>
                <w:lang w:val="en-US"/>
              </w:rPr>
              <w:t>Zelensky</w:t>
            </w:r>
            <w:proofErr w:type="spellEnd"/>
            <w:r w:rsidRPr="00854DD9">
              <w:rPr>
                <w:bCs/>
                <w:sz w:val="20"/>
                <w:szCs w:val="20"/>
                <w:lang w:val="en-US"/>
              </w:rPr>
              <w:t xml:space="preserve"> </w:t>
            </w:r>
            <w:proofErr w:type="spellStart"/>
            <w:r w:rsidRPr="00854DD9">
              <w:rPr>
                <w:bCs/>
                <w:sz w:val="20"/>
                <w:szCs w:val="20"/>
                <w:lang w:val="en-US"/>
              </w:rPr>
              <w:t>Grigory</w:t>
            </w:r>
            <w:proofErr w:type="spellEnd"/>
            <w:r w:rsidRPr="00854DD9">
              <w:rPr>
                <w:bCs/>
                <w:sz w:val="20"/>
                <w:szCs w:val="20"/>
                <w:lang w:val="en-US"/>
              </w:rPr>
              <w:t xml:space="preserve"> </w:t>
            </w:r>
            <w:proofErr w:type="spellStart"/>
            <w:r w:rsidRPr="00854DD9">
              <w:rPr>
                <w:bCs/>
                <w:sz w:val="20"/>
                <w:szCs w:val="20"/>
                <w:lang w:val="en-US"/>
              </w:rPr>
              <w:t>Leonidovich</w:t>
            </w:r>
            <w:proofErr w:type="spellEnd"/>
          </w:p>
          <w:p w14:paraId="410A62BF" w14:textId="5306E848" w:rsidR="00854DD9" w:rsidRPr="00854DD9" w:rsidRDefault="00854DD9" w:rsidP="00854DD9">
            <w:pPr>
              <w:rPr>
                <w:bCs/>
                <w:sz w:val="20"/>
                <w:szCs w:val="20"/>
                <w:lang w:val="en-US"/>
              </w:rPr>
            </w:pPr>
            <w:proofErr w:type="spellStart"/>
            <w:r w:rsidRPr="00854DD9">
              <w:rPr>
                <w:bCs/>
                <w:sz w:val="20"/>
                <w:szCs w:val="20"/>
                <w:lang w:val="en-US"/>
              </w:rPr>
              <w:t>Dr.</w:t>
            </w:r>
            <w:r w:rsidR="00106230">
              <w:rPr>
                <w:bCs/>
                <w:sz w:val="20"/>
                <w:szCs w:val="20"/>
                <w:lang w:val="en-US"/>
              </w:rPr>
              <w:t>Sci.</w:t>
            </w:r>
            <w:r w:rsidRPr="00854DD9">
              <w:rPr>
                <w:bCs/>
                <w:sz w:val="20"/>
                <w:szCs w:val="20"/>
                <w:lang w:val="en-US"/>
              </w:rPr>
              <w:t>Agr</w:t>
            </w:r>
            <w:proofErr w:type="spellEnd"/>
            <w:r w:rsidR="00106230">
              <w:rPr>
                <w:bCs/>
                <w:sz w:val="20"/>
                <w:szCs w:val="20"/>
                <w:lang w:val="en-US"/>
              </w:rPr>
              <w:t>.</w:t>
            </w:r>
            <w:r w:rsidRPr="00854DD9">
              <w:rPr>
                <w:bCs/>
                <w:sz w:val="20"/>
                <w:szCs w:val="20"/>
                <w:lang w:val="en-US"/>
              </w:rPr>
              <w:t>, Professor</w:t>
            </w:r>
          </w:p>
          <w:p w14:paraId="467B14E0" w14:textId="77777777" w:rsidR="00854DD9" w:rsidRPr="00854DD9" w:rsidRDefault="00854DD9" w:rsidP="00854DD9">
            <w:pPr>
              <w:rPr>
                <w:bCs/>
                <w:sz w:val="20"/>
                <w:szCs w:val="20"/>
                <w:lang w:val="en-US"/>
              </w:rPr>
            </w:pPr>
            <w:r w:rsidRPr="00854DD9">
              <w:rPr>
                <w:bCs/>
                <w:sz w:val="20"/>
                <w:szCs w:val="20"/>
                <w:lang w:val="en-US"/>
              </w:rPr>
              <w:t>RSCI SPIN-code: 5195-7441</w:t>
            </w:r>
          </w:p>
          <w:p w14:paraId="7ADCA6E5" w14:textId="77777777" w:rsidR="00854DD9" w:rsidRPr="00854DD9" w:rsidRDefault="00854DD9" w:rsidP="00854DD9">
            <w:pPr>
              <w:rPr>
                <w:bCs/>
                <w:sz w:val="20"/>
                <w:szCs w:val="20"/>
                <w:lang w:val="en-US"/>
              </w:rPr>
            </w:pPr>
            <w:r w:rsidRPr="00854DD9">
              <w:rPr>
                <w:bCs/>
                <w:sz w:val="20"/>
                <w:szCs w:val="20"/>
                <w:lang w:val="en-US"/>
              </w:rPr>
              <w:t>Author ID: 144278</w:t>
            </w:r>
          </w:p>
          <w:p w14:paraId="7DFB9101" w14:textId="77777777" w:rsidR="00854DD9" w:rsidRPr="00854DD9" w:rsidRDefault="00854DD9" w:rsidP="00854DD9">
            <w:pPr>
              <w:rPr>
                <w:bCs/>
                <w:sz w:val="20"/>
                <w:szCs w:val="20"/>
                <w:lang w:val="en-US"/>
              </w:rPr>
            </w:pPr>
            <w:r w:rsidRPr="00854DD9">
              <w:rPr>
                <w:bCs/>
                <w:sz w:val="20"/>
                <w:szCs w:val="20"/>
                <w:lang w:val="en-US"/>
              </w:rPr>
              <w:t>E-mail: zelensky08@mail.ru</w:t>
            </w:r>
          </w:p>
          <w:p w14:paraId="36F6D045" w14:textId="77777777" w:rsidR="00854DD9" w:rsidRPr="00854DD9" w:rsidRDefault="00854DD9" w:rsidP="00854DD9">
            <w:pPr>
              <w:rPr>
                <w:bCs/>
                <w:sz w:val="20"/>
                <w:szCs w:val="20"/>
                <w:lang w:val="en-US"/>
              </w:rPr>
            </w:pPr>
          </w:p>
          <w:p w14:paraId="35A0B91D" w14:textId="77777777" w:rsidR="00854DD9" w:rsidRPr="00854DD9" w:rsidRDefault="00854DD9" w:rsidP="00854DD9">
            <w:pPr>
              <w:rPr>
                <w:bCs/>
                <w:sz w:val="20"/>
                <w:szCs w:val="20"/>
                <w:lang w:val="en-US"/>
              </w:rPr>
            </w:pPr>
            <w:proofErr w:type="spellStart"/>
            <w:r w:rsidRPr="00854DD9">
              <w:rPr>
                <w:bCs/>
                <w:sz w:val="20"/>
                <w:szCs w:val="20"/>
                <w:lang w:val="en-US"/>
              </w:rPr>
              <w:t>Zhilina</w:t>
            </w:r>
            <w:proofErr w:type="spellEnd"/>
            <w:r w:rsidRPr="00854DD9">
              <w:rPr>
                <w:bCs/>
                <w:sz w:val="20"/>
                <w:szCs w:val="20"/>
                <w:lang w:val="en-US"/>
              </w:rPr>
              <w:t xml:space="preserve"> Maria </w:t>
            </w:r>
            <w:proofErr w:type="spellStart"/>
            <w:r w:rsidRPr="00854DD9">
              <w:rPr>
                <w:bCs/>
                <w:sz w:val="20"/>
                <w:szCs w:val="20"/>
                <w:lang w:val="en-US"/>
              </w:rPr>
              <w:t>Vasilyevna</w:t>
            </w:r>
            <w:proofErr w:type="spellEnd"/>
          </w:p>
          <w:p w14:paraId="71EA6366" w14:textId="602081D6" w:rsidR="00854DD9" w:rsidRPr="00854DD9" w:rsidRDefault="00854DD9" w:rsidP="00854DD9">
            <w:pPr>
              <w:rPr>
                <w:bCs/>
                <w:sz w:val="20"/>
                <w:szCs w:val="20"/>
                <w:lang w:val="en-US"/>
              </w:rPr>
            </w:pPr>
            <w:proofErr w:type="spellStart"/>
            <w:r w:rsidRPr="00854DD9">
              <w:rPr>
                <w:bCs/>
                <w:sz w:val="20"/>
                <w:szCs w:val="20"/>
                <w:lang w:val="en-US"/>
              </w:rPr>
              <w:t>Cand.Agr</w:t>
            </w:r>
            <w:r w:rsidR="00106230">
              <w:rPr>
                <w:bCs/>
                <w:sz w:val="20"/>
                <w:szCs w:val="20"/>
                <w:lang w:val="en-US"/>
              </w:rPr>
              <w:t>.</w:t>
            </w:r>
            <w:r w:rsidRPr="00854DD9">
              <w:rPr>
                <w:bCs/>
                <w:sz w:val="20"/>
                <w:szCs w:val="20"/>
                <w:lang w:val="en-US"/>
              </w:rPr>
              <w:t>Sci</w:t>
            </w:r>
            <w:proofErr w:type="spellEnd"/>
            <w:r w:rsidR="00106230">
              <w:rPr>
                <w:bCs/>
                <w:sz w:val="20"/>
                <w:szCs w:val="20"/>
                <w:lang w:val="en-US"/>
              </w:rPr>
              <w:t>.</w:t>
            </w:r>
          </w:p>
          <w:p w14:paraId="47F44667" w14:textId="77777777" w:rsidR="00854DD9" w:rsidRPr="00854DD9" w:rsidRDefault="00854DD9" w:rsidP="00854DD9">
            <w:pPr>
              <w:rPr>
                <w:bCs/>
                <w:sz w:val="20"/>
                <w:szCs w:val="20"/>
                <w:lang w:val="en-US"/>
              </w:rPr>
            </w:pPr>
            <w:r w:rsidRPr="00854DD9">
              <w:rPr>
                <w:bCs/>
                <w:sz w:val="20"/>
                <w:szCs w:val="20"/>
                <w:lang w:val="en-US"/>
              </w:rPr>
              <w:t>RSCI SPIN-code: 4559-4974</w:t>
            </w:r>
          </w:p>
          <w:p w14:paraId="013DAB1F" w14:textId="77777777" w:rsidR="00854DD9" w:rsidRPr="00854DD9" w:rsidRDefault="00854DD9" w:rsidP="00854DD9">
            <w:pPr>
              <w:rPr>
                <w:bCs/>
                <w:sz w:val="20"/>
                <w:szCs w:val="20"/>
                <w:lang w:val="en-US"/>
              </w:rPr>
            </w:pPr>
            <w:r w:rsidRPr="00854DD9">
              <w:rPr>
                <w:bCs/>
                <w:sz w:val="20"/>
                <w:szCs w:val="20"/>
                <w:lang w:val="en-US"/>
              </w:rPr>
              <w:t>E-mail: mv187@yandex.ru</w:t>
            </w:r>
          </w:p>
          <w:p w14:paraId="35DA859A" w14:textId="77777777" w:rsidR="00854DD9" w:rsidRPr="00854DD9" w:rsidRDefault="00854DD9" w:rsidP="00854DD9">
            <w:pPr>
              <w:rPr>
                <w:bCs/>
                <w:sz w:val="20"/>
                <w:szCs w:val="20"/>
                <w:lang w:val="en-US"/>
              </w:rPr>
            </w:pPr>
          </w:p>
          <w:p w14:paraId="1B442769" w14:textId="096355B3" w:rsidR="00854DD9" w:rsidRPr="00854DD9" w:rsidRDefault="00854DD9" w:rsidP="00854DD9">
            <w:pPr>
              <w:rPr>
                <w:bCs/>
                <w:sz w:val="20"/>
                <w:szCs w:val="20"/>
                <w:lang w:val="en-US"/>
              </w:rPr>
            </w:pPr>
            <w:proofErr w:type="spellStart"/>
            <w:r w:rsidRPr="00854DD9">
              <w:rPr>
                <w:bCs/>
                <w:sz w:val="20"/>
                <w:szCs w:val="20"/>
                <w:lang w:val="en-US"/>
              </w:rPr>
              <w:t>Tkachenko</w:t>
            </w:r>
            <w:proofErr w:type="spellEnd"/>
            <w:r w:rsidRPr="00854DD9">
              <w:rPr>
                <w:bCs/>
                <w:sz w:val="20"/>
                <w:szCs w:val="20"/>
                <w:lang w:val="en-US"/>
              </w:rPr>
              <w:t xml:space="preserve"> Maxim </w:t>
            </w:r>
            <w:proofErr w:type="spellStart"/>
            <w:r w:rsidRPr="00854DD9">
              <w:rPr>
                <w:bCs/>
                <w:sz w:val="20"/>
                <w:szCs w:val="20"/>
                <w:lang w:val="en-US"/>
              </w:rPr>
              <w:t>Andreevich</w:t>
            </w:r>
            <w:proofErr w:type="spellEnd"/>
          </w:p>
          <w:p w14:paraId="20A8AA82" w14:textId="77777777" w:rsidR="00854DD9" w:rsidRPr="00854DD9" w:rsidRDefault="00854DD9" w:rsidP="00854DD9">
            <w:pPr>
              <w:rPr>
                <w:bCs/>
                <w:sz w:val="20"/>
                <w:szCs w:val="20"/>
                <w:lang w:val="en-US"/>
              </w:rPr>
            </w:pPr>
            <w:r w:rsidRPr="00854DD9">
              <w:rPr>
                <w:bCs/>
                <w:sz w:val="20"/>
                <w:szCs w:val="20"/>
                <w:lang w:val="en-US"/>
              </w:rPr>
              <w:t>Master student</w:t>
            </w:r>
          </w:p>
          <w:p w14:paraId="01A1FC05" w14:textId="7835397A" w:rsidR="00854DD9" w:rsidRPr="00854DD9" w:rsidRDefault="00854DD9" w:rsidP="00854DD9">
            <w:pPr>
              <w:rPr>
                <w:bCs/>
                <w:sz w:val="20"/>
                <w:szCs w:val="20"/>
                <w:lang w:val="en-US"/>
              </w:rPr>
            </w:pPr>
            <w:r w:rsidRPr="00854DD9">
              <w:rPr>
                <w:bCs/>
                <w:sz w:val="20"/>
                <w:szCs w:val="20"/>
                <w:lang w:val="en-US"/>
              </w:rPr>
              <w:t>RSCI SPIN</w:t>
            </w:r>
            <w:r w:rsidR="00052F4F">
              <w:rPr>
                <w:bCs/>
                <w:sz w:val="20"/>
                <w:szCs w:val="20"/>
                <w:lang w:val="en-US"/>
              </w:rPr>
              <w:t>-</w:t>
            </w:r>
            <w:r w:rsidRPr="00854DD9">
              <w:rPr>
                <w:bCs/>
                <w:sz w:val="20"/>
                <w:szCs w:val="20"/>
                <w:lang w:val="en-US"/>
              </w:rPr>
              <w:t>code: 8511-1852</w:t>
            </w:r>
          </w:p>
          <w:p w14:paraId="3E4E0789" w14:textId="77777777" w:rsidR="00854DD9" w:rsidRPr="00854DD9" w:rsidRDefault="00854DD9" w:rsidP="00854DD9">
            <w:pPr>
              <w:rPr>
                <w:bCs/>
                <w:sz w:val="20"/>
                <w:szCs w:val="20"/>
                <w:lang w:val="en-US"/>
              </w:rPr>
            </w:pPr>
            <w:r w:rsidRPr="00854DD9">
              <w:rPr>
                <w:bCs/>
                <w:sz w:val="20"/>
                <w:szCs w:val="20"/>
                <w:lang w:val="en-US"/>
              </w:rPr>
              <w:t>Author ID: 1110958</w:t>
            </w:r>
          </w:p>
          <w:p w14:paraId="5283E3B1" w14:textId="77777777" w:rsidR="00854DD9" w:rsidRPr="00854DD9" w:rsidRDefault="00854DD9" w:rsidP="00854DD9">
            <w:pPr>
              <w:rPr>
                <w:bCs/>
                <w:sz w:val="20"/>
                <w:szCs w:val="20"/>
                <w:lang w:val="en-US"/>
              </w:rPr>
            </w:pPr>
            <w:r w:rsidRPr="00854DD9">
              <w:rPr>
                <w:bCs/>
                <w:sz w:val="20"/>
                <w:szCs w:val="20"/>
                <w:lang w:val="en-US"/>
              </w:rPr>
              <w:t>E-mail: max.1356@mail.ru</w:t>
            </w:r>
          </w:p>
          <w:p w14:paraId="77DD09B8" w14:textId="634CA672" w:rsidR="00214028" w:rsidRPr="00854DD9" w:rsidRDefault="00854DD9" w:rsidP="00854DD9">
            <w:pPr>
              <w:rPr>
                <w:i/>
                <w:iCs/>
                <w:sz w:val="20"/>
                <w:szCs w:val="20"/>
                <w:lang w:val="en-US"/>
              </w:rPr>
            </w:pPr>
            <w:r w:rsidRPr="00854DD9">
              <w:rPr>
                <w:bCs/>
                <w:i/>
                <w:iCs/>
                <w:sz w:val="20"/>
                <w:szCs w:val="20"/>
                <w:lang w:val="en-US"/>
              </w:rPr>
              <w:t xml:space="preserve">Kuban State Agrarian University named after I.T. </w:t>
            </w:r>
            <w:proofErr w:type="spellStart"/>
            <w:r w:rsidRPr="00854DD9">
              <w:rPr>
                <w:bCs/>
                <w:i/>
                <w:iCs/>
                <w:sz w:val="20"/>
                <w:szCs w:val="20"/>
                <w:lang w:val="en-US"/>
              </w:rPr>
              <w:t>Trubilin</w:t>
            </w:r>
            <w:proofErr w:type="spellEnd"/>
            <w:r w:rsidRPr="00854DD9">
              <w:rPr>
                <w:bCs/>
                <w:i/>
                <w:iCs/>
                <w:sz w:val="20"/>
                <w:szCs w:val="20"/>
                <w:lang w:val="en-US"/>
              </w:rPr>
              <w:t>, Krasnodar, Russia, 350044</w:t>
            </w:r>
            <w:r w:rsidR="00214028" w:rsidRPr="00854DD9">
              <w:rPr>
                <w:i/>
                <w:iCs/>
                <w:sz w:val="20"/>
                <w:szCs w:val="20"/>
                <w:lang w:val="en-US"/>
              </w:rPr>
              <w:cr/>
            </w:r>
          </w:p>
          <w:p w14:paraId="00E360B7" w14:textId="6B15654A" w:rsidR="00214028" w:rsidRDefault="00052F4F" w:rsidP="00C60FB6">
            <w:pPr>
              <w:autoSpaceDE w:val="0"/>
              <w:autoSpaceDN w:val="0"/>
              <w:adjustRightInd w:val="0"/>
              <w:rPr>
                <w:sz w:val="20"/>
                <w:szCs w:val="20"/>
                <w:lang w:val="en-US"/>
              </w:rPr>
            </w:pPr>
            <w:r w:rsidRPr="00052F4F">
              <w:rPr>
                <w:sz w:val="20"/>
                <w:szCs w:val="20"/>
                <w:lang w:val="en-US"/>
              </w:rPr>
              <w:t>The creation of varieties with high productivity at optimal plant density is one of the breeding trends for increasing crop yields. The coefficient of economic efficiency (</w:t>
            </w:r>
            <w:r w:rsidR="00F535EF">
              <w:rPr>
                <w:sz w:val="20"/>
                <w:szCs w:val="20"/>
                <w:lang w:val="en-US"/>
              </w:rPr>
              <w:t>CEE</w:t>
            </w:r>
            <w:r w:rsidRPr="00052F4F">
              <w:rPr>
                <w:sz w:val="20"/>
                <w:szCs w:val="20"/>
                <w:lang w:val="en-US"/>
              </w:rPr>
              <w:t xml:space="preserve">) in rice varieties has been increased to 50% by breeding, </w:t>
            </w:r>
            <w:r w:rsidR="005F06C5">
              <w:rPr>
                <w:sz w:val="20"/>
                <w:szCs w:val="20"/>
                <w:lang w:val="en-US"/>
              </w:rPr>
              <w:t>a</w:t>
            </w:r>
            <w:r w:rsidRPr="00052F4F">
              <w:rPr>
                <w:sz w:val="20"/>
                <w:szCs w:val="20"/>
                <w:lang w:val="en-US"/>
              </w:rPr>
              <w:t xml:space="preserve"> further increase in </w:t>
            </w:r>
            <w:r w:rsidR="00F535EF">
              <w:rPr>
                <w:sz w:val="20"/>
                <w:szCs w:val="20"/>
                <w:lang w:val="en-US"/>
              </w:rPr>
              <w:t>CEE</w:t>
            </w:r>
            <w:bookmarkStart w:id="0" w:name="_GoBack"/>
            <w:bookmarkEnd w:id="0"/>
            <w:r w:rsidRPr="00052F4F">
              <w:rPr>
                <w:sz w:val="20"/>
                <w:szCs w:val="20"/>
                <w:lang w:val="en-US"/>
              </w:rPr>
              <w:t xml:space="preserve"> is recognized as inexpedient. For the selection of elite plants in rice breeding for increasing productivity, it is recommended to use the OMS index, the novelty and efficiency of which is confirmed by a patent of the Russian Federation. For its calculation, 20 plants of a breeding sample are isolated. At the flowering stage of these plants the length and width of the leaf blade of the flag leaf and the lower leaf on the main tiller are measured. The area of the flag leaf and the lower leaf is the result of multiplying the obtained values and the coefficient of 0.802. Their average sum gives the average leaf area (</w:t>
            </w:r>
            <w:proofErr w:type="spellStart"/>
            <w:r w:rsidRPr="00052F4F">
              <w:rPr>
                <w:sz w:val="20"/>
                <w:szCs w:val="20"/>
                <w:lang w:val="en-US"/>
              </w:rPr>
              <w:t>Saverage</w:t>
            </w:r>
            <w:proofErr w:type="spellEnd"/>
            <w:r w:rsidRPr="00052F4F">
              <w:rPr>
                <w:sz w:val="20"/>
                <w:szCs w:val="20"/>
                <w:lang w:val="en-US"/>
              </w:rPr>
              <w:t>). At the stage of full ripeness, the main panicle is removed from these plants, threshed, and the average grain mass of the panicle (</w:t>
            </w:r>
            <w:proofErr w:type="spellStart"/>
            <w:r w:rsidRPr="00052F4F">
              <w:rPr>
                <w:sz w:val="20"/>
                <w:szCs w:val="20"/>
                <w:lang w:val="en-US"/>
              </w:rPr>
              <w:t>Maverage</w:t>
            </w:r>
            <w:proofErr w:type="spellEnd"/>
            <w:r w:rsidRPr="00052F4F">
              <w:rPr>
                <w:sz w:val="20"/>
                <w:szCs w:val="20"/>
                <w:lang w:val="en-US"/>
              </w:rPr>
              <w:t xml:space="preserve">) is determined. The indicator of sample productivity is calculated by the formula OMS = </w:t>
            </w:r>
            <w:proofErr w:type="spellStart"/>
            <w:r w:rsidRPr="00052F4F">
              <w:rPr>
                <w:sz w:val="20"/>
                <w:szCs w:val="20"/>
                <w:lang w:val="en-US"/>
              </w:rPr>
              <w:t>Saverage</w:t>
            </w:r>
            <w:proofErr w:type="spellEnd"/>
            <w:r w:rsidRPr="00052F4F">
              <w:rPr>
                <w:sz w:val="20"/>
                <w:szCs w:val="20"/>
                <w:lang w:val="en-US"/>
              </w:rPr>
              <w:t xml:space="preserve"> / </w:t>
            </w:r>
            <w:proofErr w:type="spellStart"/>
            <w:r w:rsidRPr="00052F4F">
              <w:rPr>
                <w:sz w:val="20"/>
                <w:szCs w:val="20"/>
                <w:lang w:val="en-US"/>
              </w:rPr>
              <w:t>Maverage</w:t>
            </w:r>
            <w:proofErr w:type="spellEnd"/>
            <w:r w:rsidRPr="00052F4F">
              <w:rPr>
                <w:sz w:val="20"/>
                <w:szCs w:val="20"/>
                <w:lang w:val="en-US"/>
              </w:rPr>
              <w:t xml:space="preserve">,. The lower the numerical value of the OMS, the more productive is the plant since less leaf area works to form a unit mass of grain. The OMS score provides a more accurate measure of rice plant productivity than </w:t>
            </w:r>
            <w:r w:rsidR="00F535EF">
              <w:rPr>
                <w:sz w:val="20"/>
                <w:szCs w:val="20"/>
                <w:lang w:val="en-US"/>
              </w:rPr>
              <w:t>CEE</w:t>
            </w:r>
            <w:r w:rsidRPr="00052F4F">
              <w:rPr>
                <w:sz w:val="20"/>
                <w:szCs w:val="20"/>
                <w:lang w:val="en-US"/>
              </w:rPr>
              <w:t>. Highly productive rice varieties with vertical leaves were selected to be included in the breeding process using the OMS index. The rice variety Polyus-5 with a new plant morphotype has been released and submitted for state testing</w:t>
            </w:r>
          </w:p>
          <w:p w14:paraId="4E184EE9" w14:textId="15981085" w:rsidR="00052F4F" w:rsidRDefault="00052F4F" w:rsidP="00C60FB6">
            <w:pPr>
              <w:autoSpaceDE w:val="0"/>
              <w:autoSpaceDN w:val="0"/>
              <w:adjustRightInd w:val="0"/>
              <w:rPr>
                <w:sz w:val="20"/>
                <w:szCs w:val="20"/>
                <w:lang w:val="en-US"/>
              </w:rPr>
            </w:pPr>
          </w:p>
          <w:p w14:paraId="05BE89EC" w14:textId="79BDE0C6" w:rsidR="00052F4F" w:rsidRDefault="00052F4F" w:rsidP="00C60FB6">
            <w:pPr>
              <w:autoSpaceDE w:val="0"/>
              <w:autoSpaceDN w:val="0"/>
              <w:adjustRightInd w:val="0"/>
              <w:rPr>
                <w:sz w:val="20"/>
                <w:szCs w:val="20"/>
                <w:lang w:val="en-US"/>
              </w:rPr>
            </w:pPr>
          </w:p>
          <w:p w14:paraId="0464F50F" w14:textId="3019EDEF" w:rsidR="00052F4F" w:rsidRDefault="00052F4F" w:rsidP="00C60FB6">
            <w:pPr>
              <w:autoSpaceDE w:val="0"/>
              <w:autoSpaceDN w:val="0"/>
              <w:adjustRightInd w:val="0"/>
              <w:rPr>
                <w:sz w:val="20"/>
                <w:szCs w:val="20"/>
                <w:lang w:val="en-US"/>
              </w:rPr>
            </w:pPr>
          </w:p>
          <w:p w14:paraId="61694DD5" w14:textId="62C09230" w:rsidR="00214028" w:rsidRPr="006673C5" w:rsidRDefault="008B4C8F" w:rsidP="006673C5">
            <w:pPr>
              <w:autoSpaceDE w:val="0"/>
              <w:autoSpaceDN w:val="0"/>
              <w:adjustRightInd w:val="0"/>
              <w:rPr>
                <w:sz w:val="20"/>
                <w:szCs w:val="20"/>
                <w:lang w:val="en-US"/>
              </w:rPr>
            </w:pPr>
            <w:r w:rsidRPr="008B4C8F">
              <w:rPr>
                <w:sz w:val="20"/>
                <w:szCs w:val="20"/>
                <w:lang w:val="en-US"/>
              </w:rPr>
              <w:lastRenderedPageBreak/>
              <w:t>Keywords: SELECTION, CULTIVAR, COEFFICIENT OF ECONOMIC EFFICIENCY (</w:t>
            </w:r>
            <w:r w:rsidR="00F535EF">
              <w:rPr>
                <w:sz w:val="20"/>
                <w:szCs w:val="20"/>
                <w:lang w:val="en-US"/>
              </w:rPr>
              <w:t>C</w:t>
            </w:r>
            <w:r w:rsidR="006673C5">
              <w:rPr>
                <w:sz w:val="20"/>
                <w:szCs w:val="20"/>
                <w:lang w:val="en-US"/>
              </w:rPr>
              <w:t>EE</w:t>
            </w:r>
            <w:r w:rsidRPr="008B4C8F">
              <w:rPr>
                <w:sz w:val="20"/>
                <w:szCs w:val="20"/>
                <w:lang w:val="en-US"/>
              </w:rPr>
              <w:t>), VARIETY PRODUCTIVITY INDEX (OMS)</w:t>
            </w:r>
          </w:p>
        </w:tc>
      </w:tr>
    </w:tbl>
    <w:p w14:paraId="6A59E221" w14:textId="77777777" w:rsidR="00214028" w:rsidRDefault="00214028" w:rsidP="0059124B">
      <w:pPr>
        <w:rPr>
          <w:lang w:val="en-US"/>
        </w:rPr>
      </w:pPr>
    </w:p>
    <w:p w14:paraId="2D5A0F74" w14:textId="77777777" w:rsidR="0059124B" w:rsidRPr="0059124B" w:rsidRDefault="0059124B" w:rsidP="0059124B">
      <w:pPr>
        <w:jc w:val="center"/>
        <w:rPr>
          <w:b/>
          <w:lang w:val="en-US"/>
        </w:rPr>
      </w:pPr>
    </w:p>
    <w:p w14:paraId="2D5EE25C" w14:textId="77777777" w:rsidR="00120635" w:rsidRPr="00052F4F" w:rsidRDefault="00120635" w:rsidP="00120635">
      <w:pPr>
        <w:spacing w:line="360" w:lineRule="auto"/>
        <w:ind w:firstLine="709"/>
        <w:jc w:val="both"/>
        <w:rPr>
          <w:rFonts w:eastAsia="Calibri"/>
          <w:b/>
          <w:bCs/>
          <w:szCs w:val="28"/>
          <w:lang w:val="en-US" w:eastAsia="en-US"/>
        </w:rPr>
      </w:pPr>
      <w:r w:rsidRPr="007849DA">
        <w:rPr>
          <w:rFonts w:eastAsia="Calibri"/>
          <w:b/>
          <w:bCs/>
          <w:szCs w:val="28"/>
          <w:lang w:val="en-US" w:eastAsia="en-US"/>
        </w:rPr>
        <w:t>Introduction</w:t>
      </w:r>
    </w:p>
    <w:p w14:paraId="1C3A2AA0" w14:textId="77777777" w:rsidR="00C40ADB" w:rsidRPr="00052F4F" w:rsidRDefault="00C40ADB" w:rsidP="00120635">
      <w:pPr>
        <w:spacing w:line="360" w:lineRule="auto"/>
        <w:ind w:firstLine="709"/>
        <w:jc w:val="both"/>
        <w:rPr>
          <w:rFonts w:eastAsia="Calibri"/>
          <w:szCs w:val="28"/>
          <w:lang w:val="en-US" w:eastAsia="en-US"/>
        </w:rPr>
      </w:pPr>
    </w:p>
    <w:p w14:paraId="157C3A5D" w14:textId="6F1BE557" w:rsidR="00120635" w:rsidRPr="007849DA" w:rsidRDefault="00120635" w:rsidP="00120635">
      <w:pPr>
        <w:spacing w:line="360" w:lineRule="auto"/>
        <w:ind w:firstLine="709"/>
        <w:jc w:val="both"/>
        <w:rPr>
          <w:rFonts w:eastAsia="Calibri"/>
          <w:szCs w:val="28"/>
          <w:lang w:val="en-US" w:eastAsia="en-US"/>
        </w:rPr>
      </w:pPr>
      <w:r w:rsidRPr="007849DA">
        <w:rPr>
          <w:rFonts w:eastAsia="Calibri"/>
          <w:szCs w:val="28"/>
          <w:lang w:val="en-US" w:eastAsia="en-US"/>
        </w:rPr>
        <w:t xml:space="preserve">The creation of highly productive varieties is one of the main </w:t>
      </w:r>
      <w:r w:rsidR="00081FE1">
        <w:rPr>
          <w:rFonts w:eastAsia="Calibri"/>
          <w:szCs w:val="28"/>
          <w:lang w:val="en-US" w:eastAsia="en-US"/>
        </w:rPr>
        <w:t>challenges</w:t>
      </w:r>
      <w:r w:rsidRPr="007849DA">
        <w:rPr>
          <w:rFonts w:eastAsia="Calibri"/>
          <w:szCs w:val="28"/>
          <w:lang w:val="en-US" w:eastAsia="en-US"/>
        </w:rPr>
        <w:t xml:space="preserve"> of crop breeding. Experts say that the share of the variety in the formation of the crop is 40-50% [3]. When breeding for increased yields, various approaches are used, one of which is to increase plant productivity at optimal plant density.</w:t>
      </w:r>
    </w:p>
    <w:p w14:paraId="20A8744C" w14:textId="2B6B7E30" w:rsidR="00120635" w:rsidRPr="007849DA" w:rsidRDefault="00120635" w:rsidP="00120635">
      <w:pPr>
        <w:spacing w:line="360" w:lineRule="auto"/>
        <w:ind w:firstLine="709"/>
        <w:jc w:val="both"/>
        <w:rPr>
          <w:rFonts w:eastAsia="Calibri"/>
          <w:szCs w:val="28"/>
          <w:lang w:val="en-US" w:eastAsia="en-US"/>
        </w:rPr>
      </w:pPr>
      <w:r w:rsidRPr="007849DA">
        <w:rPr>
          <w:rFonts w:eastAsia="Calibri"/>
          <w:szCs w:val="28"/>
          <w:lang w:val="en-US" w:eastAsia="en-US"/>
        </w:rPr>
        <w:t>Plant productivity is closely related to the intensity of the photosynthetic apparatus. This is confirmed by many researchers [1, 2, 4, 8].</w:t>
      </w:r>
    </w:p>
    <w:p w14:paraId="5D8D8392" w14:textId="5ACF376C" w:rsidR="00120635" w:rsidRPr="007849DA" w:rsidRDefault="00120635" w:rsidP="0038085D">
      <w:pPr>
        <w:spacing w:line="360" w:lineRule="auto"/>
        <w:ind w:firstLine="709"/>
        <w:jc w:val="both"/>
        <w:rPr>
          <w:rFonts w:eastAsia="Calibri"/>
          <w:szCs w:val="28"/>
          <w:lang w:val="en-US" w:eastAsia="en-US"/>
        </w:rPr>
      </w:pPr>
      <w:r w:rsidRPr="007849DA">
        <w:rPr>
          <w:rFonts w:eastAsia="Calibri"/>
          <w:szCs w:val="28"/>
          <w:lang w:val="en-US" w:eastAsia="en-US"/>
        </w:rPr>
        <w:t xml:space="preserve">The role of selection in increasing the photosynthetic productivity of modern varieties manifested itself mainly in </w:t>
      </w:r>
      <w:r w:rsidR="00081FE1">
        <w:rPr>
          <w:rFonts w:eastAsia="Calibri"/>
          <w:szCs w:val="28"/>
          <w:lang w:val="en-US" w:eastAsia="en-US"/>
        </w:rPr>
        <w:t>the</w:t>
      </w:r>
      <w:r w:rsidRPr="007849DA">
        <w:rPr>
          <w:rFonts w:eastAsia="Calibri"/>
          <w:szCs w:val="28"/>
          <w:lang w:val="en-US" w:eastAsia="en-US"/>
        </w:rPr>
        <w:t xml:space="preserve"> change </w:t>
      </w:r>
      <w:r w:rsidR="00081FE1">
        <w:rPr>
          <w:rFonts w:eastAsia="Calibri"/>
          <w:szCs w:val="28"/>
          <w:lang w:val="en-US" w:eastAsia="en-US"/>
        </w:rPr>
        <w:t>of the</w:t>
      </w:r>
      <w:r w:rsidRPr="007849DA">
        <w:rPr>
          <w:rFonts w:eastAsia="Calibri"/>
          <w:szCs w:val="28"/>
          <w:lang w:val="en-US" w:eastAsia="en-US"/>
        </w:rPr>
        <w:t xml:space="preserve"> plant morphogenesis, i.e., a genetic improvement in their structure. Further increase in the productivity of rice is possible by changing its architectonics. Varieties with an </w:t>
      </w:r>
      <w:proofErr w:type="spellStart"/>
      <w:r w:rsidRPr="007849DA">
        <w:rPr>
          <w:rFonts w:eastAsia="Calibri"/>
          <w:szCs w:val="28"/>
          <w:lang w:val="en-US" w:eastAsia="en-US"/>
        </w:rPr>
        <w:t>erectoid</w:t>
      </w:r>
      <w:proofErr w:type="spellEnd"/>
      <w:r w:rsidRPr="007849DA">
        <w:rPr>
          <w:rFonts w:eastAsia="Calibri"/>
          <w:szCs w:val="28"/>
          <w:lang w:val="en-US" w:eastAsia="en-US"/>
        </w:rPr>
        <w:t xml:space="preserve"> arrangement of leaves make it possible to thicken the </w:t>
      </w:r>
      <w:r w:rsidR="003960AD" w:rsidRPr="007849DA">
        <w:rPr>
          <w:rFonts w:eastAsia="Calibri"/>
          <w:szCs w:val="28"/>
          <w:lang w:val="en-US" w:eastAsia="en-US"/>
        </w:rPr>
        <w:t>plant stand</w:t>
      </w:r>
      <w:r w:rsidRPr="007849DA">
        <w:rPr>
          <w:rFonts w:eastAsia="Calibri"/>
          <w:szCs w:val="28"/>
          <w:lang w:val="en-US" w:eastAsia="en-US"/>
        </w:rPr>
        <w:t xml:space="preserve"> </w:t>
      </w:r>
      <w:r w:rsidR="003960AD" w:rsidRPr="007849DA">
        <w:rPr>
          <w:rFonts w:eastAsia="Calibri"/>
          <w:szCs w:val="28"/>
          <w:lang w:val="en-US" w:eastAsia="en-US"/>
        </w:rPr>
        <w:t>thus</w:t>
      </w:r>
      <w:r w:rsidRPr="007849DA">
        <w:rPr>
          <w:rFonts w:eastAsia="Calibri"/>
          <w:szCs w:val="28"/>
          <w:lang w:val="en-US" w:eastAsia="en-US"/>
        </w:rPr>
        <w:t xml:space="preserve"> increas</w:t>
      </w:r>
      <w:r w:rsidR="003960AD" w:rsidRPr="007849DA">
        <w:rPr>
          <w:rFonts w:eastAsia="Calibri"/>
          <w:szCs w:val="28"/>
          <w:lang w:val="en-US" w:eastAsia="en-US"/>
        </w:rPr>
        <w:t>ing</w:t>
      </w:r>
      <w:r w:rsidRPr="007849DA">
        <w:rPr>
          <w:rFonts w:eastAsia="Calibri"/>
          <w:szCs w:val="28"/>
          <w:lang w:val="en-US" w:eastAsia="en-US"/>
        </w:rPr>
        <w:t xml:space="preserve"> the productivity of the </w:t>
      </w:r>
      <w:proofErr w:type="spellStart"/>
      <w:r w:rsidRPr="007849DA">
        <w:rPr>
          <w:rFonts w:eastAsia="Calibri"/>
          <w:szCs w:val="28"/>
          <w:lang w:val="en-US" w:eastAsia="en-US"/>
        </w:rPr>
        <w:t>cenosis</w:t>
      </w:r>
      <w:proofErr w:type="spellEnd"/>
      <w:r w:rsidRPr="007849DA">
        <w:rPr>
          <w:rFonts w:eastAsia="Calibri"/>
          <w:szCs w:val="28"/>
          <w:lang w:val="en-US" w:eastAsia="en-US"/>
        </w:rPr>
        <w:t xml:space="preserve">. The common way </w:t>
      </w:r>
      <w:r w:rsidR="00417603" w:rsidRPr="007849DA">
        <w:rPr>
          <w:rFonts w:eastAsia="Calibri"/>
          <w:szCs w:val="28"/>
          <w:lang w:val="en-US" w:eastAsia="en-US"/>
        </w:rPr>
        <w:t>of</w:t>
      </w:r>
      <w:r w:rsidRPr="007849DA">
        <w:rPr>
          <w:rFonts w:eastAsia="Calibri"/>
          <w:szCs w:val="28"/>
          <w:lang w:val="en-US" w:eastAsia="en-US"/>
        </w:rPr>
        <w:t xml:space="preserve"> assess</w:t>
      </w:r>
      <w:r w:rsidR="00417603" w:rsidRPr="007849DA">
        <w:rPr>
          <w:rFonts w:eastAsia="Calibri"/>
          <w:szCs w:val="28"/>
          <w:lang w:val="en-US" w:eastAsia="en-US"/>
        </w:rPr>
        <w:t>ing</w:t>
      </w:r>
      <w:r w:rsidRPr="007849DA">
        <w:rPr>
          <w:rFonts w:eastAsia="Calibri"/>
          <w:szCs w:val="28"/>
          <w:lang w:val="en-US" w:eastAsia="en-US"/>
        </w:rPr>
        <w:t xml:space="preserve"> the productivity of grain crops is to determine the harvesting index, or the coefficient of economic efficiency of photosynthesis (K</w:t>
      </w:r>
      <w:r w:rsidR="003960AD" w:rsidRPr="007849DA">
        <w:rPr>
          <w:rFonts w:eastAsia="Calibri"/>
          <w:szCs w:val="28"/>
          <w:vertAlign w:val="subscript"/>
          <w:lang w:val="en-US" w:eastAsia="en-US"/>
        </w:rPr>
        <w:t>ee</w:t>
      </w:r>
      <w:r w:rsidRPr="007849DA">
        <w:rPr>
          <w:rFonts w:eastAsia="Calibri"/>
          <w:szCs w:val="28"/>
          <w:lang w:val="en-US" w:eastAsia="en-US"/>
        </w:rPr>
        <w:t xml:space="preserve">) which shows </w:t>
      </w:r>
      <w:r w:rsidR="003960AD" w:rsidRPr="007849DA">
        <w:rPr>
          <w:rFonts w:eastAsia="Calibri"/>
          <w:szCs w:val="28"/>
          <w:lang w:val="en-US" w:eastAsia="en-US"/>
        </w:rPr>
        <w:t>the</w:t>
      </w:r>
      <w:r w:rsidRPr="007849DA">
        <w:rPr>
          <w:rFonts w:eastAsia="Calibri"/>
          <w:szCs w:val="28"/>
          <w:lang w:val="en-US" w:eastAsia="en-US"/>
        </w:rPr>
        <w:t xml:space="preserve"> </w:t>
      </w:r>
      <w:r w:rsidR="00A769BE" w:rsidRPr="007849DA">
        <w:rPr>
          <w:rFonts w:eastAsia="Calibri"/>
          <w:szCs w:val="28"/>
          <w:lang w:val="en-US" w:eastAsia="en-US"/>
        </w:rPr>
        <w:t xml:space="preserve">grain </w:t>
      </w:r>
      <w:r w:rsidRPr="007849DA">
        <w:rPr>
          <w:rFonts w:eastAsia="Calibri"/>
          <w:szCs w:val="28"/>
          <w:lang w:val="en-US" w:eastAsia="en-US"/>
        </w:rPr>
        <w:t>percent</w:t>
      </w:r>
      <w:r w:rsidR="003960AD" w:rsidRPr="007849DA">
        <w:rPr>
          <w:rFonts w:eastAsia="Calibri"/>
          <w:szCs w:val="28"/>
          <w:lang w:val="en-US" w:eastAsia="en-US"/>
        </w:rPr>
        <w:t>age</w:t>
      </w:r>
      <w:r w:rsidRPr="007849DA">
        <w:rPr>
          <w:rFonts w:eastAsia="Calibri"/>
          <w:szCs w:val="28"/>
          <w:lang w:val="en-US" w:eastAsia="en-US"/>
        </w:rPr>
        <w:t xml:space="preserve"> of </w:t>
      </w:r>
      <w:r w:rsidR="003960AD" w:rsidRPr="007849DA">
        <w:rPr>
          <w:rFonts w:eastAsia="Calibri"/>
          <w:szCs w:val="28"/>
          <w:lang w:val="en-US" w:eastAsia="en-US"/>
        </w:rPr>
        <w:t>the</w:t>
      </w:r>
      <w:r w:rsidRPr="007849DA">
        <w:rPr>
          <w:rFonts w:eastAsia="Calibri"/>
          <w:szCs w:val="28"/>
          <w:lang w:val="en-US" w:eastAsia="en-US"/>
        </w:rPr>
        <w:t xml:space="preserve"> </w:t>
      </w:r>
      <w:r w:rsidR="003960AD" w:rsidRPr="007849DA">
        <w:rPr>
          <w:rFonts w:eastAsia="Calibri"/>
          <w:szCs w:val="28"/>
          <w:lang w:val="en-US" w:eastAsia="en-US"/>
        </w:rPr>
        <w:t>whole</w:t>
      </w:r>
      <w:r w:rsidRPr="007849DA">
        <w:rPr>
          <w:rFonts w:eastAsia="Calibri"/>
          <w:szCs w:val="28"/>
          <w:lang w:val="en-US" w:eastAsia="en-US"/>
        </w:rPr>
        <w:t xml:space="preserve"> mass of the plant</w:t>
      </w:r>
      <w:r w:rsidR="003960AD" w:rsidRPr="007849DA">
        <w:rPr>
          <w:rFonts w:eastAsia="Calibri"/>
          <w:szCs w:val="28"/>
          <w:lang w:val="en-US" w:eastAsia="en-US"/>
        </w:rPr>
        <w:t xml:space="preserve"> without its </w:t>
      </w:r>
      <w:r w:rsidRPr="007849DA">
        <w:rPr>
          <w:rFonts w:eastAsia="Calibri"/>
          <w:szCs w:val="28"/>
          <w:lang w:val="en-US" w:eastAsia="en-US"/>
        </w:rPr>
        <w:t>root system</w:t>
      </w:r>
      <w:r w:rsidR="003960AD" w:rsidRPr="007849DA">
        <w:rPr>
          <w:rFonts w:eastAsia="Calibri"/>
          <w:szCs w:val="28"/>
          <w:lang w:val="en-US" w:eastAsia="en-US"/>
        </w:rPr>
        <w:t xml:space="preserve"> </w:t>
      </w:r>
      <w:r w:rsidRPr="007849DA">
        <w:rPr>
          <w:rFonts w:eastAsia="Calibri"/>
          <w:szCs w:val="28"/>
          <w:lang w:val="en-US" w:eastAsia="en-US"/>
        </w:rPr>
        <w:t>[2, 6].</w:t>
      </w:r>
    </w:p>
    <w:p w14:paraId="2CDCD088" w14:textId="3D7A39DC" w:rsidR="00417603" w:rsidRPr="007849DA" w:rsidRDefault="00417603" w:rsidP="0038085D">
      <w:pPr>
        <w:spacing w:line="360" w:lineRule="auto"/>
        <w:ind w:firstLine="709"/>
        <w:jc w:val="both"/>
        <w:rPr>
          <w:rFonts w:eastAsia="Calibri"/>
          <w:szCs w:val="28"/>
          <w:lang w:val="en-US" w:eastAsia="en-US"/>
        </w:rPr>
      </w:pPr>
      <w:r w:rsidRPr="007849DA">
        <w:rPr>
          <w:rFonts w:eastAsia="Calibri"/>
          <w:szCs w:val="28"/>
          <w:lang w:val="en-US" w:eastAsia="en-US"/>
        </w:rPr>
        <w:t>Breeders managed to significantly increase the yield of many grain crops and bring the coefficient of economic efficiency (K</w:t>
      </w:r>
      <w:r w:rsidRPr="007849DA">
        <w:rPr>
          <w:rFonts w:eastAsia="Calibri"/>
          <w:szCs w:val="28"/>
          <w:vertAlign w:val="subscript"/>
          <w:lang w:val="en-US" w:eastAsia="en-US"/>
        </w:rPr>
        <w:t>ee</w:t>
      </w:r>
      <w:r w:rsidRPr="007849DA">
        <w:rPr>
          <w:rFonts w:eastAsia="Calibri"/>
          <w:szCs w:val="28"/>
          <w:lang w:val="en-US" w:eastAsia="en-US"/>
        </w:rPr>
        <w:t xml:space="preserve">) </w:t>
      </w:r>
      <w:r w:rsidR="00A15882" w:rsidRPr="00A15882">
        <w:rPr>
          <w:rFonts w:eastAsia="Calibri"/>
          <w:szCs w:val="28"/>
          <w:lang w:val="en-US" w:eastAsia="en-US"/>
        </w:rPr>
        <w:t>–</w:t>
      </w:r>
      <w:r w:rsidRPr="007849DA">
        <w:rPr>
          <w:rFonts w:eastAsia="Calibri"/>
          <w:szCs w:val="28"/>
          <w:lang w:val="en-US" w:eastAsia="en-US"/>
        </w:rPr>
        <w:t xml:space="preserve"> the share of the economically valuable part of the crop in the total biomass of the plant </w:t>
      </w:r>
      <w:r w:rsidR="00A15882" w:rsidRPr="00A15882">
        <w:rPr>
          <w:rFonts w:eastAsia="Calibri"/>
          <w:szCs w:val="28"/>
          <w:lang w:val="en-US" w:eastAsia="en-US"/>
        </w:rPr>
        <w:t xml:space="preserve">– </w:t>
      </w:r>
      <w:r w:rsidRPr="007849DA">
        <w:rPr>
          <w:rFonts w:eastAsia="Calibri"/>
          <w:szCs w:val="28"/>
          <w:lang w:val="en-US" w:eastAsia="en-US"/>
        </w:rPr>
        <w:t>up to 50%. However, a further increase in K</w:t>
      </w:r>
      <w:r w:rsidRPr="007849DA">
        <w:rPr>
          <w:rFonts w:eastAsia="Calibri"/>
          <w:szCs w:val="28"/>
          <w:vertAlign w:val="subscript"/>
          <w:lang w:val="en-US" w:eastAsia="en-US"/>
        </w:rPr>
        <w:t>ee</w:t>
      </w:r>
      <w:r w:rsidRPr="007849DA">
        <w:rPr>
          <w:rFonts w:eastAsia="Calibri"/>
          <w:szCs w:val="28"/>
          <w:lang w:val="en-US" w:eastAsia="en-US"/>
        </w:rPr>
        <w:t xml:space="preserve"> turned out to be inexpedient, since it leads to a critical reduction in leaves and other photosynthetic structures, </w:t>
      </w:r>
      <w:r w:rsidR="00A15882">
        <w:rPr>
          <w:rFonts w:eastAsia="Calibri"/>
          <w:szCs w:val="28"/>
          <w:lang w:val="en-US" w:eastAsia="en-US"/>
        </w:rPr>
        <w:t>and</w:t>
      </w:r>
      <w:r w:rsidRPr="007849DA">
        <w:rPr>
          <w:rFonts w:eastAsia="Calibri"/>
          <w:szCs w:val="28"/>
          <w:lang w:val="en-US" w:eastAsia="en-US"/>
        </w:rPr>
        <w:t xml:space="preserve">, in turn, </w:t>
      </w:r>
      <w:r w:rsidR="00A15882">
        <w:rPr>
          <w:rFonts w:eastAsia="Calibri"/>
          <w:szCs w:val="28"/>
          <w:lang w:val="en-US" w:eastAsia="en-US"/>
        </w:rPr>
        <w:t>decline of</w:t>
      </w:r>
      <w:r w:rsidRPr="007849DA">
        <w:rPr>
          <w:rFonts w:eastAsia="Calibri"/>
          <w:szCs w:val="28"/>
          <w:lang w:val="en-US" w:eastAsia="en-US"/>
        </w:rPr>
        <w:t xml:space="preserve"> the grain yield and its quality [5, 9].</w:t>
      </w:r>
    </w:p>
    <w:p w14:paraId="2A2597E4" w14:textId="5C46BD01" w:rsidR="009D0558" w:rsidRPr="007849DA" w:rsidRDefault="009D0558" w:rsidP="00945AC8">
      <w:pPr>
        <w:spacing w:line="360" w:lineRule="auto"/>
        <w:ind w:firstLine="709"/>
        <w:jc w:val="both"/>
        <w:rPr>
          <w:lang w:val="en-US"/>
        </w:rPr>
      </w:pPr>
      <w:r w:rsidRPr="007849DA">
        <w:rPr>
          <w:lang w:val="en-US"/>
        </w:rPr>
        <w:t xml:space="preserve">Leaf surface area makes the main contribution to the differences between varieties in terms of photosynthesis per unit leaf area and plant productivity (70%) [11]. Unlike plants with conventional architectonics, vertical-leaved plants retain the green color of the leaves and </w:t>
      </w:r>
      <w:r w:rsidR="00A769BE" w:rsidRPr="007849DA">
        <w:rPr>
          <w:lang w:val="en-US"/>
        </w:rPr>
        <w:t xml:space="preserve">their </w:t>
      </w:r>
      <w:r w:rsidRPr="007849DA">
        <w:rPr>
          <w:lang w:val="en-US"/>
        </w:rPr>
        <w:t xml:space="preserve">high moisture content even after the onset of full grain ripeness [1, 4, 8]. The contribution of leaves to the economic productivity of plants can reach 80% or above [3]. A grain of rice is formed </w:t>
      </w:r>
      <w:r w:rsidR="00A769BE" w:rsidRPr="007849DA">
        <w:rPr>
          <w:lang w:val="en-US"/>
        </w:rPr>
        <w:t>because of</w:t>
      </w:r>
      <w:r w:rsidRPr="007849DA">
        <w:rPr>
          <w:lang w:val="en-US"/>
        </w:rPr>
        <w:t xml:space="preserve"> the coordinated activity of various plant organs, but mainly due to the work of leaves [2, 9].</w:t>
      </w:r>
    </w:p>
    <w:p w14:paraId="74E5B2F9" w14:textId="67DC1281" w:rsidR="009D0558" w:rsidRPr="007849DA" w:rsidRDefault="009D0558" w:rsidP="0038085D">
      <w:pPr>
        <w:spacing w:line="360" w:lineRule="auto"/>
        <w:ind w:firstLine="709"/>
        <w:jc w:val="both"/>
        <w:rPr>
          <w:rFonts w:eastAsia="Calibri"/>
          <w:szCs w:val="28"/>
          <w:lang w:val="en-US" w:eastAsia="en-US"/>
        </w:rPr>
      </w:pPr>
      <w:r w:rsidRPr="007849DA">
        <w:rPr>
          <w:rFonts w:eastAsia="Calibri"/>
          <w:szCs w:val="28"/>
          <w:lang w:val="en-US" w:eastAsia="en-US"/>
        </w:rPr>
        <w:lastRenderedPageBreak/>
        <w:t xml:space="preserve">Considering that rice growing </w:t>
      </w:r>
      <w:r w:rsidR="00A15882" w:rsidRPr="007849DA">
        <w:rPr>
          <w:rFonts w:eastAsia="Calibri"/>
          <w:szCs w:val="28"/>
          <w:lang w:val="en-US" w:eastAsia="en-US"/>
        </w:rPr>
        <w:t>in Russia</w:t>
      </w:r>
      <w:r w:rsidR="00A15882">
        <w:rPr>
          <w:rFonts w:eastAsia="Calibri"/>
          <w:szCs w:val="28"/>
          <w:lang w:val="en-US" w:eastAsia="en-US"/>
        </w:rPr>
        <w:t xml:space="preserve"> is</w:t>
      </w:r>
      <w:r w:rsidRPr="007849DA">
        <w:rPr>
          <w:rFonts w:eastAsia="Calibri"/>
          <w:szCs w:val="28"/>
          <w:lang w:val="en-US" w:eastAsia="en-US"/>
        </w:rPr>
        <w:t xml:space="preserve"> a constant process of variety change, it is necessary to know the agricultural practices for each variety, the optimal s</w:t>
      </w:r>
      <w:r w:rsidR="00827B91" w:rsidRPr="007849DA">
        <w:rPr>
          <w:rFonts w:eastAsia="Calibri"/>
          <w:szCs w:val="28"/>
          <w:lang w:val="en-US" w:eastAsia="en-US"/>
        </w:rPr>
        <w:t>owing</w:t>
      </w:r>
      <w:r w:rsidRPr="007849DA">
        <w:rPr>
          <w:rFonts w:eastAsia="Calibri"/>
          <w:szCs w:val="28"/>
          <w:lang w:val="en-US" w:eastAsia="en-US"/>
        </w:rPr>
        <w:t xml:space="preserve"> rate, as well as the level of its nitrogen nutrition. By observing these conditions, rice growers can make the most of the biological characteristics of each variety. It is known that the productivity of rice depends on the completeness of satisfaction of </w:t>
      </w:r>
      <w:r w:rsidR="00A769BE" w:rsidRPr="007849DA">
        <w:rPr>
          <w:rFonts w:eastAsia="Calibri"/>
          <w:szCs w:val="28"/>
          <w:lang w:val="en-US" w:eastAsia="en-US"/>
        </w:rPr>
        <w:t>the plant</w:t>
      </w:r>
      <w:r w:rsidRPr="007849DA">
        <w:rPr>
          <w:rFonts w:eastAsia="Calibri"/>
          <w:szCs w:val="28"/>
          <w:lang w:val="en-US" w:eastAsia="en-US"/>
        </w:rPr>
        <w:t xml:space="preserve"> needs in </w:t>
      </w:r>
      <w:r w:rsidR="00141D08" w:rsidRPr="007849DA">
        <w:rPr>
          <w:rFonts w:eastAsia="Calibri"/>
          <w:szCs w:val="28"/>
          <w:lang w:val="en-US" w:eastAsia="en-US"/>
        </w:rPr>
        <w:t xml:space="preserve">the elements of </w:t>
      </w:r>
      <w:r w:rsidRPr="007849DA">
        <w:rPr>
          <w:rFonts w:eastAsia="Calibri"/>
          <w:szCs w:val="28"/>
          <w:lang w:val="en-US" w:eastAsia="en-US"/>
        </w:rPr>
        <w:t xml:space="preserve">mineral nutrition, primarily nitrogen [2, 6]. Due to the specific features of rice cultivation, fertilizers containing nitrogen in the ammonium or amide form - ammonium sulfate and carbamide - are the most effective. Nitrogen from fertilizers </w:t>
      </w:r>
      <w:r w:rsidR="00141D08" w:rsidRPr="007849DA">
        <w:rPr>
          <w:rFonts w:eastAsia="Calibri"/>
          <w:szCs w:val="28"/>
          <w:lang w:val="en-US" w:eastAsia="en-US"/>
        </w:rPr>
        <w:t xml:space="preserve">is taken up by the rice plant and incorporated </w:t>
      </w:r>
      <w:r w:rsidRPr="007849DA">
        <w:rPr>
          <w:rFonts w:eastAsia="Calibri"/>
          <w:szCs w:val="28"/>
          <w:lang w:val="en-US" w:eastAsia="en-US"/>
        </w:rPr>
        <w:t xml:space="preserve">in the composition of proteins. The effective action of nitrogen fertilizers lasts for 10-15 days, </w:t>
      </w:r>
      <w:r w:rsidR="00BA5408">
        <w:rPr>
          <w:rFonts w:eastAsia="Calibri"/>
          <w:szCs w:val="28"/>
          <w:lang w:val="en-US" w:eastAsia="en-US"/>
        </w:rPr>
        <w:t>therefore</w:t>
      </w:r>
      <w:r w:rsidRPr="007849DA">
        <w:rPr>
          <w:rFonts w:eastAsia="Calibri"/>
          <w:szCs w:val="28"/>
          <w:lang w:val="en-US" w:eastAsia="en-US"/>
        </w:rPr>
        <w:t xml:space="preserve"> </w:t>
      </w:r>
      <w:r w:rsidR="009E0761" w:rsidRPr="007849DA">
        <w:rPr>
          <w:rFonts w:eastAsia="Calibri"/>
          <w:szCs w:val="28"/>
          <w:lang w:val="en-US" w:eastAsia="en-US"/>
        </w:rPr>
        <w:t xml:space="preserve">for rice </w:t>
      </w:r>
      <w:r w:rsidRPr="007849DA">
        <w:rPr>
          <w:rFonts w:eastAsia="Calibri"/>
          <w:szCs w:val="28"/>
          <w:lang w:val="en-US" w:eastAsia="en-US"/>
        </w:rPr>
        <w:t xml:space="preserve">they are </w:t>
      </w:r>
      <w:r w:rsidR="00FE5C2F" w:rsidRPr="007849DA">
        <w:rPr>
          <w:rFonts w:eastAsia="Calibri"/>
          <w:szCs w:val="28"/>
          <w:lang w:val="en-US" w:eastAsia="en-US"/>
        </w:rPr>
        <w:t>applied</w:t>
      </w:r>
      <w:r w:rsidRPr="007849DA">
        <w:rPr>
          <w:rFonts w:eastAsia="Calibri"/>
          <w:szCs w:val="28"/>
          <w:lang w:val="en-US" w:eastAsia="en-US"/>
        </w:rPr>
        <w:t xml:space="preserve"> fractionally. This allows not only to create the necessary reserves of mobile forms of nitrogen in the soil before sowing, but also to regulate plant nutrition during the growing season. </w:t>
      </w:r>
      <w:r w:rsidR="009E0761" w:rsidRPr="007849DA">
        <w:rPr>
          <w:rFonts w:eastAsia="Calibri"/>
          <w:szCs w:val="28"/>
          <w:lang w:val="en-US" w:eastAsia="en-US"/>
        </w:rPr>
        <w:t xml:space="preserve">The bulk of </w:t>
      </w:r>
      <w:r w:rsidRPr="007849DA">
        <w:rPr>
          <w:rFonts w:eastAsia="Calibri"/>
          <w:szCs w:val="28"/>
          <w:lang w:val="en-US" w:eastAsia="en-US"/>
        </w:rPr>
        <w:t xml:space="preserve">nitrogen is applied 2-3 days before </w:t>
      </w:r>
      <w:r w:rsidR="00FE5C2F" w:rsidRPr="007849DA">
        <w:rPr>
          <w:rFonts w:eastAsia="Calibri"/>
          <w:szCs w:val="28"/>
          <w:lang w:val="en-US" w:eastAsia="en-US"/>
        </w:rPr>
        <w:t xml:space="preserve">rice </w:t>
      </w:r>
      <w:r w:rsidRPr="007849DA">
        <w:rPr>
          <w:rFonts w:eastAsia="Calibri"/>
          <w:szCs w:val="28"/>
          <w:lang w:val="en-US" w:eastAsia="en-US"/>
        </w:rPr>
        <w:t xml:space="preserve">sowing. The first </w:t>
      </w:r>
      <w:r w:rsidR="00CE4444" w:rsidRPr="007849DA">
        <w:rPr>
          <w:rFonts w:eastAsia="Calibri"/>
          <w:szCs w:val="28"/>
          <w:lang w:val="en-US" w:eastAsia="en-US"/>
        </w:rPr>
        <w:t xml:space="preserve">nitrogen </w:t>
      </w:r>
      <w:r w:rsidR="009E0761" w:rsidRPr="007849DA">
        <w:rPr>
          <w:rFonts w:eastAsia="Calibri"/>
          <w:szCs w:val="28"/>
          <w:lang w:val="en-US" w:eastAsia="en-US"/>
        </w:rPr>
        <w:t>top dressing</w:t>
      </w:r>
      <w:r w:rsidR="00CE4444" w:rsidRPr="007849DA">
        <w:rPr>
          <w:rFonts w:eastAsia="Calibri"/>
          <w:szCs w:val="28"/>
          <w:lang w:val="en-US" w:eastAsia="en-US"/>
        </w:rPr>
        <w:t xml:space="preserve"> to </w:t>
      </w:r>
      <w:r w:rsidR="00945AC8" w:rsidRPr="007849DA">
        <w:rPr>
          <w:rFonts w:eastAsia="Calibri"/>
          <w:szCs w:val="28"/>
          <w:lang w:val="en-US" w:eastAsia="en-US"/>
        </w:rPr>
        <w:t xml:space="preserve">the </w:t>
      </w:r>
      <w:r w:rsidR="00CE4444" w:rsidRPr="007849DA">
        <w:rPr>
          <w:rFonts w:eastAsia="Calibri"/>
          <w:szCs w:val="28"/>
          <w:lang w:val="en-US" w:eastAsia="en-US"/>
        </w:rPr>
        <w:t xml:space="preserve">rice plants </w:t>
      </w:r>
      <w:r w:rsidRPr="007849DA">
        <w:rPr>
          <w:rFonts w:eastAsia="Calibri"/>
          <w:szCs w:val="28"/>
          <w:lang w:val="en-US" w:eastAsia="en-US"/>
        </w:rPr>
        <w:t>should be carried out when the</w:t>
      </w:r>
      <w:r w:rsidR="00CE4444" w:rsidRPr="007849DA">
        <w:rPr>
          <w:rFonts w:eastAsia="Calibri"/>
          <w:szCs w:val="28"/>
          <w:lang w:val="en-US" w:eastAsia="en-US"/>
        </w:rPr>
        <w:t>y</w:t>
      </w:r>
      <w:r w:rsidRPr="007849DA">
        <w:rPr>
          <w:rFonts w:eastAsia="Calibri"/>
          <w:szCs w:val="28"/>
          <w:lang w:val="en-US" w:eastAsia="en-US"/>
        </w:rPr>
        <w:t xml:space="preserve"> reach </w:t>
      </w:r>
      <w:r w:rsidR="00BA5408">
        <w:rPr>
          <w:rFonts w:eastAsia="Calibri"/>
          <w:szCs w:val="28"/>
          <w:lang w:val="en-US" w:eastAsia="en-US"/>
        </w:rPr>
        <w:t xml:space="preserve">the stage of </w:t>
      </w:r>
      <w:r w:rsidRPr="007849DA">
        <w:rPr>
          <w:rFonts w:eastAsia="Calibri"/>
          <w:szCs w:val="28"/>
          <w:lang w:val="en-US" w:eastAsia="en-US"/>
        </w:rPr>
        <w:t xml:space="preserve">3-4 leaves. </w:t>
      </w:r>
      <w:r w:rsidR="004B4FFA" w:rsidRPr="007849DA">
        <w:rPr>
          <w:rFonts w:eastAsia="Calibri"/>
          <w:szCs w:val="28"/>
          <w:lang w:val="en-US" w:eastAsia="en-US"/>
        </w:rPr>
        <w:t xml:space="preserve">At this stage </w:t>
      </w:r>
      <w:proofErr w:type="spellStart"/>
      <w:r w:rsidR="004B4FFA" w:rsidRPr="007849DA">
        <w:rPr>
          <w:rFonts w:eastAsia="Calibri"/>
          <w:szCs w:val="28"/>
          <w:lang w:val="en-US" w:eastAsia="en-US"/>
        </w:rPr>
        <w:t>t</w:t>
      </w:r>
      <w:r w:rsidR="00CE4444" w:rsidRPr="007849DA">
        <w:rPr>
          <w:rFonts w:eastAsia="Calibri"/>
          <w:szCs w:val="28"/>
          <w:lang w:val="en-US" w:eastAsia="en-US"/>
        </w:rPr>
        <w:t>illering</w:t>
      </w:r>
      <w:proofErr w:type="spellEnd"/>
      <w:r w:rsidR="00CE4444" w:rsidRPr="007849DA">
        <w:rPr>
          <w:rFonts w:eastAsia="Calibri"/>
          <w:szCs w:val="28"/>
          <w:lang w:val="en-US" w:eastAsia="en-US"/>
        </w:rPr>
        <w:t xml:space="preserve"> of the rice plants begins </w:t>
      </w:r>
      <w:r w:rsidR="00BA5408">
        <w:rPr>
          <w:rFonts w:eastAsia="Calibri"/>
          <w:szCs w:val="28"/>
          <w:lang w:val="en-US" w:eastAsia="en-US"/>
        </w:rPr>
        <w:t>causing</w:t>
      </w:r>
      <w:r w:rsidRPr="007849DA">
        <w:rPr>
          <w:rFonts w:eastAsia="Calibri"/>
          <w:szCs w:val="28"/>
          <w:lang w:val="en-US" w:eastAsia="en-US"/>
        </w:rPr>
        <w:t xml:space="preserve"> a sharp increase in nitrogen consumption. </w:t>
      </w:r>
      <w:r w:rsidR="00FE5C2F" w:rsidRPr="007849DA">
        <w:rPr>
          <w:rFonts w:eastAsia="Calibri"/>
          <w:szCs w:val="28"/>
          <w:lang w:val="en-US" w:eastAsia="en-US"/>
        </w:rPr>
        <w:t>Based on</w:t>
      </w:r>
      <w:r w:rsidRPr="007849DA">
        <w:rPr>
          <w:rFonts w:eastAsia="Calibri"/>
          <w:szCs w:val="28"/>
          <w:lang w:val="en-US" w:eastAsia="en-US"/>
        </w:rPr>
        <w:t xml:space="preserve"> foliar diagnostics, a decision is made on the second </w:t>
      </w:r>
      <w:r w:rsidR="00FE5C2F" w:rsidRPr="007849DA">
        <w:rPr>
          <w:rFonts w:eastAsia="Calibri"/>
          <w:szCs w:val="28"/>
          <w:lang w:val="en-US" w:eastAsia="en-US"/>
        </w:rPr>
        <w:t xml:space="preserve">application of </w:t>
      </w:r>
      <w:r w:rsidRPr="007849DA">
        <w:rPr>
          <w:rFonts w:eastAsia="Calibri"/>
          <w:szCs w:val="28"/>
          <w:lang w:val="en-US" w:eastAsia="en-US"/>
        </w:rPr>
        <w:t xml:space="preserve">nitrogen. As a rule, it is carried out </w:t>
      </w:r>
      <w:r w:rsidR="00945AC8" w:rsidRPr="007849DA">
        <w:rPr>
          <w:rFonts w:eastAsia="Calibri"/>
          <w:szCs w:val="28"/>
          <w:lang w:val="en-US" w:eastAsia="en-US"/>
        </w:rPr>
        <w:t xml:space="preserve">when the plants are </w:t>
      </w:r>
      <w:r w:rsidR="00CE4444" w:rsidRPr="007849DA">
        <w:rPr>
          <w:rFonts w:eastAsia="Calibri"/>
          <w:szCs w:val="28"/>
          <w:lang w:val="en-US" w:eastAsia="en-US"/>
        </w:rPr>
        <w:t>at</w:t>
      </w:r>
      <w:r w:rsidRPr="007849DA">
        <w:rPr>
          <w:rFonts w:eastAsia="Calibri"/>
          <w:szCs w:val="28"/>
          <w:lang w:val="en-US" w:eastAsia="en-US"/>
        </w:rPr>
        <w:t xml:space="preserve"> the </w:t>
      </w:r>
      <w:r w:rsidR="00CE4444" w:rsidRPr="007849DA">
        <w:rPr>
          <w:rFonts w:eastAsia="Calibri"/>
          <w:szCs w:val="28"/>
          <w:lang w:val="en-US" w:eastAsia="en-US"/>
        </w:rPr>
        <w:t>stage</w:t>
      </w:r>
      <w:r w:rsidRPr="007849DA">
        <w:rPr>
          <w:rFonts w:eastAsia="Calibri"/>
          <w:szCs w:val="28"/>
          <w:lang w:val="en-US" w:eastAsia="en-US"/>
        </w:rPr>
        <w:t xml:space="preserve"> of 5-6 leaves</w:t>
      </w:r>
      <w:r w:rsidR="00CE4444" w:rsidRPr="007849DA">
        <w:rPr>
          <w:rFonts w:eastAsia="Calibri"/>
          <w:szCs w:val="28"/>
          <w:lang w:val="en-US" w:eastAsia="en-US"/>
        </w:rPr>
        <w:t xml:space="preserve"> </w:t>
      </w:r>
      <w:r w:rsidR="00BA5408">
        <w:rPr>
          <w:rFonts w:eastAsia="Calibri"/>
          <w:szCs w:val="28"/>
          <w:lang w:val="en-US" w:eastAsia="en-US"/>
        </w:rPr>
        <w:t xml:space="preserve">so that </w:t>
      </w:r>
      <w:r w:rsidR="00CE4444" w:rsidRPr="007849DA">
        <w:rPr>
          <w:rFonts w:eastAsia="Calibri"/>
          <w:szCs w:val="28"/>
          <w:lang w:val="en-US" w:eastAsia="en-US"/>
        </w:rPr>
        <w:t xml:space="preserve">to contribute to the development </w:t>
      </w:r>
      <w:r w:rsidRPr="007849DA">
        <w:rPr>
          <w:rFonts w:eastAsia="Calibri"/>
          <w:szCs w:val="28"/>
          <w:lang w:val="en-US" w:eastAsia="en-US"/>
        </w:rPr>
        <w:t xml:space="preserve">of a productive </w:t>
      </w:r>
      <w:r w:rsidR="00FE5C2F" w:rsidRPr="007849DA">
        <w:rPr>
          <w:rFonts w:eastAsia="Calibri"/>
          <w:szCs w:val="28"/>
          <w:lang w:val="en-US" w:eastAsia="en-US"/>
        </w:rPr>
        <w:t>plant stand</w:t>
      </w:r>
      <w:r w:rsidRPr="007849DA">
        <w:rPr>
          <w:rFonts w:eastAsia="Calibri"/>
          <w:szCs w:val="28"/>
          <w:lang w:val="en-US" w:eastAsia="en-US"/>
        </w:rPr>
        <w:t xml:space="preserve"> and an increase in the </w:t>
      </w:r>
      <w:r w:rsidR="00FE5C2F" w:rsidRPr="007849DA">
        <w:rPr>
          <w:rFonts w:eastAsia="Calibri"/>
          <w:szCs w:val="28"/>
          <w:lang w:val="en-US" w:eastAsia="en-US"/>
        </w:rPr>
        <w:t xml:space="preserve">number of </w:t>
      </w:r>
      <w:r w:rsidRPr="007849DA">
        <w:rPr>
          <w:rFonts w:eastAsia="Calibri"/>
          <w:szCs w:val="28"/>
          <w:lang w:val="en-US" w:eastAsia="en-US"/>
        </w:rPr>
        <w:t>grain</w:t>
      </w:r>
      <w:r w:rsidR="00FE5C2F" w:rsidRPr="007849DA">
        <w:rPr>
          <w:rFonts w:eastAsia="Calibri"/>
          <w:szCs w:val="28"/>
          <w:lang w:val="en-US" w:eastAsia="en-US"/>
        </w:rPr>
        <w:t>s per</w:t>
      </w:r>
      <w:r w:rsidRPr="007849DA">
        <w:rPr>
          <w:rFonts w:eastAsia="Calibri"/>
          <w:szCs w:val="28"/>
          <w:lang w:val="en-US" w:eastAsia="en-US"/>
        </w:rPr>
        <w:t xml:space="preserve"> </w:t>
      </w:r>
      <w:r w:rsidR="00FE5C2F" w:rsidRPr="007849DA">
        <w:rPr>
          <w:rFonts w:eastAsia="Calibri"/>
          <w:szCs w:val="28"/>
          <w:lang w:val="en-US" w:eastAsia="en-US"/>
        </w:rPr>
        <w:t xml:space="preserve">panicle </w:t>
      </w:r>
      <w:r w:rsidRPr="007849DA">
        <w:rPr>
          <w:rFonts w:eastAsia="Calibri"/>
          <w:szCs w:val="28"/>
          <w:lang w:val="en-US" w:eastAsia="en-US"/>
        </w:rPr>
        <w:t>[2].</w:t>
      </w:r>
    </w:p>
    <w:p w14:paraId="537B3462" w14:textId="503A6D3F" w:rsidR="00CE1A12" w:rsidRPr="008D559F" w:rsidRDefault="00AE47C7" w:rsidP="000E7FE6">
      <w:pPr>
        <w:spacing w:line="360" w:lineRule="auto"/>
        <w:ind w:firstLine="709"/>
        <w:jc w:val="both"/>
        <w:rPr>
          <w:lang w:val="en-US"/>
        </w:rPr>
      </w:pPr>
      <w:r w:rsidRPr="007849DA">
        <w:rPr>
          <w:lang w:val="en-US"/>
        </w:rPr>
        <w:t xml:space="preserve">Choosing and selecting elite plants </w:t>
      </w:r>
      <w:r w:rsidR="00BA5408">
        <w:rPr>
          <w:lang w:val="en-US"/>
        </w:rPr>
        <w:t xml:space="preserve">– </w:t>
      </w:r>
      <w:r w:rsidRPr="007849DA">
        <w:rPr>
          <w:lang w:val="en-US"/>
        </w:rPr>
        <w:t xml:space="preserve">ancestors of new varieties </w:t>
      </w:r>
      <w:r w:rsidR="00BA5408">
        <w:rPr>
          <w:lang w:val="en-US"/>
        </w:rPr>
        <w:t xml:space="preserve">– </w:t>
      </w:r>
      <w:r w:rsidRPr="007849DA">
        <w:rPr>
          <w:lang w:val="en-US"/>
        </w:rPr>
        <w:t>is a real challenge w</w:t>
      </w:r>
      <w:r w:rsidR="00CE1A12" w:rsidRPr="007849DA">
        <w:rPr>
          <w:lang w:val="en-US"/>
        </w:rPr>
        <w:t xml:space="preserve">hen selecting rice </w:t>
      </w:r>
      <w:r w:rsidRPr="007849DA">
        <w:rPr>
          <w:lang w:val="en-US"/>
        </w:rPr>
        <w:t>for</w:t>
      </w:r>
      <w:r w:rsidR="00CE1A12" w:rsidRPr="007849DA">
        <w:rPr>
          <w:lang w:val="en-US"/>
        </w:rPr>
        <w:t xml:space="preserve"> </w:t>
      </w:r>
      <w:r w:rsidRPr="007849DA">
        <w:rPr>
          <w:lang w:val="en-US"/>
        </w:rPr>
        <w:t>high</w:t>
      </w:r>
      <w:r w:rsidR="00CE1A12" w:rsidRPr="007849DA">
        <w:rPr>
          <w:lang w:val="en-US"/>
        </w:rPr>
        <w:t xml:space="preserve"> productivity. One of the methods of such selection is the use of the OMS index developed by us, the novelty and efficiency of which is confirmed by the patent of the Russian Federation [10]. Unlike K</w:t>
      </w:r>
      <w:r w:rsidRPr="007849DA">
        <w:rPr>
          <w:vertAlign w:val="subscript"/>
          <w:lang w:val="en-US"/>
        </w:rPr>
        <w:t>ee</w:t>
      </w:r>
      <w:r w:rsidR="00CE1A12" w:rsidRPr="007849DA">
        <w:rPr>
          <w:lang w:val="en-US"/>
        </w:rPr>
        <w:t xml:space="preserve">, the OMS indicator provides an opportunity to see </w:t>
      </w:r>
      <w:r w:rsidRPr="007849DA">
        <w:rPr>
          <w:lang w:val="en-US"/>
        </w:rPr>
        <w:t>the</w:t>
      </w:r>
      <w:r w:rsidR="00CE1A12" w:rsidRPr="007849DA">
        <w:rPr>
          <w:lang w:val="en-US"/>
        </w:rPr>
        <w:t xml:space="preserve"> productiv</w:t>
      </w:r>
      <w:r w:rsidRPr="007849DA">
        <w:rPr>
          <w:lang w:val="en-US"/>
        </w:rPr>
        <w:t xml:space="preserve">e work of </w:t>
      </w:r>
      <w:r w:rsidR="00CE1A12" w:rsidRPr="007849DA">
        <w:rPr>
          <w:lang w:val="en-US"/>
        </w:rPr>
        <w:t xml:space="preserve">the leaf </w:t>
      </w:r>
      <w:r w:rsidR="00BA3A8F" w:rsidRPr="007849DA">
        <w:rPr>
          <w:lang w:val="en-US"/>
        </w:rPr>
        <w:t>blad</w:t>
      </w:r>
      <w:r w:rsidR="00CE1A12" w:rsidRPr="007849DA">
        <w:rPr>
          <w:lang w:val="en-US"/>
        </w:rPr>
        <w:t xml:space="preserve">es of the flag </w:t>
      </w:r>
      <w:r w:rsidRPr="007849DA">
        <w:rPr>
          <w:lang w:val="en-US"/>
        </w:rPr>
        <w:t xml:space="preserve">leaf </w:t>
      </w:r>
      <w:r w:rsidR="00CE1A12" w:rsidRPr="007849DA">
        <w:rPr>
          <w:lang w:val="en-US"/>
        </w:rPr>
        <w:t xml:space="preserve">and </w:t>
      </w:r>
      <w:r w:rsidRPr="007849DA">
        <w:rPr>
          <w:lang w:val="en-US"/>
        </w:rPr>
        <w:t>the lower leaf</w:t>
      </w:r>
      <w:r w:rsidR="00CE1A12" w:rsidRPr="007849DA">
        <w:rPr>
          <w:lang w:val="en-US"/>
        </w:rPr>
        <w:t xml:space="preserve"> of the rice plant.</w:t>
      </w:r>
    </w:p>
    <w:p w14:paraId="366F0104" w14:textId="35D567A9" w:rsidR="000E7FE6" w:rsidRPr="007849DA" w:rsidRDefault="000E7FE6" w:rsidP="0038085D">
      <w:pPr>
        <w:spacing w:line="360" w:lineRule="auto"/>
        <w:ind w:firstLine="709"/>
        <w:jc w:val="both"/>
        <w:rPr>
          <w:rFonts w:eastAsia="Calibri"/>
          <w:szCs w:val="28"/>
          <w:lang w:val="en-US" w:eastAsia="en-US"/>
        </w:rPr>
      </w:pPr>
      <w:r w:rsidRPr="007849DA">
        <w:rPr>
          <w:rFonts w:eastAsia="Calibri"/>
          <w:b/>
          <w:bCs/>
          <w:szCs w:val="28"/>
          <w:lang w:val="en-US" w:eastAsia="en-US"/>
        </w:rPr>
        <w:t>The purpose of the research</w:t>
      </w:r>
      <w:r w:rsidRPr="007849DA">
        <w:rPr>
          <w:rFonts w:eastAsia="Calibri"/>
          <w:szCs w:val="28"/>
          <w:lang w:val="en-US" w:eastAsia="en-US"/>
        </w:rPr>
        <w:t xml:space="preserve"> is to evaluate the plants of rice samples with vertical leaves using the OMS index to identify the most productive samples for their breeding potential; to determine the response of the </w:t>
      </w:r>
      <w:r w:rsidR="00FE75FC" w:rsidRPr="007849DA">
        <w:rPr>
          <w:rFonts w:eastAsia="Calibri"/>
          <w:szCs w:val="28"/>
          <w:lang w:val="en-US" w:eastAsia="en-US"/>
        </w:rPr>
        <w:t>rice</w:t>
      </w:r>
      <w:r w:rsidRPr="007849DA">
        <w:rPr>
          <w:rFonts w:eastAsia="Calibri"/>
          <w:szCs w:val="28"/>
          <w:lang w:val="en-US" w:eastAsia="en-US"/>
        </w:rPr>
        <w:t xml:space="preserve"> variety </w:t>
      </w:r>
      <w:r w:rsidR="004B02DB" w:rsidRPr="007849DA">
        <w:rPr>
          <w:rFonts w:eastAsia="Calibri"/>
          <w:szCs w:val="28"/>
          <w:lang w:val="en-US" w:eastAsia="en-US"/>
        </w:rPr>
        <w:t>Polyus</w:t>
      </w:r>
      <w:r w:rsidRPr="007849DA">
        <w:rPr>
          <w:rFonts w:eastAsia="Calibri"/>
          <w:szCs w:val="28"/>
          <w:lang w:val="en-US" w:eastAsia="en-US"/>
        </w:rPr>
        <w:t xml:space="preserve">-5 </w:t>
      </w:r>
      <w:r w:rsidR="00FE75FC" w:rsidRPr="007849DA">
        <w:rPr>
          <w:rFonts w:eastAsia="Calibri"/>
          <w:szCs w:val="28"/>
          <w:lang w:val="en-US" w:eastAsia="en-US"/>
        </w:rPr>
        <w:t xml:space="preserve">with vertical leaves </w:t>
      </w:r>
      <w:r w:rsidRPr="007849DA">
        <w:rPr>
          <w:rFonts w:eastAsia="Calibri"/>
          <w:szCs w:val="28"/>
          <w:lang w:val="en-US" w:eastAsia="en-US"/>
        </w:rPr>
        <w:t xml:space="preserve">to changes of </w:t>
      </w:r>
      <w:r w:rsidR="00B16F90">
        <w:rPr>
          <w:rFonts w:eastAsia="Calibri"/>
          <w:szCs w:val="28"/>
          <w:lang w:val="en-US" w:eastAsia="en-US"/>
        </w:rPr>
        <w:t xml:space="preserve">the </w:t>
      </w:r>
      <w:r w:rsidR="00B16F90" w:rsidRPr="007849DA">
        <w:rPr>
          <w:rFonts w:eastAsia="Calibri"/>
          <w:szCs w:val="28"/>
          <w:lang w:val="en-US" w:eastAsia="en-US"/>
        </w:rPr>
        <w:t xml:space="preserve">level </w:t>
      </w:r>
      <w:r w:rsidR="00B16F90">
        <w:rPr>
          <w:rFonts w:eastAsia="Calibri"/>
          <w:szCs w:val="28"/>
          <w:lang w:val="en-US" w:eastAsia="en-US"/>
        </w:rPr>
        <w:t xml:space="preserve">of </w:t>
      </w:r>
      <w:r w:rsidRPr="007849DA">
        <w:rPr>
          <w:rFonts w:eastAsia="Calibri"/>
          <w:szCs w:val="28"/>
          <w:lang w:val="en-US" w:eastAsia="en-US"/>
        </w:rPr>
        <w:t xml:space="preserve">nitrogen nutrition at different </w:t>
      </w:r>
      <w:r w:rsidR="00FE75FC" w:rsidRPr="007849DA">
        <w:rPr>
          <w:rFonts w:eastAsia="Calibri"/>
          <w:szCs w:val="28"/>
          <w:lang w:val="en-US" w:eastAsia="en-US"/>
        </w:rPr>
        <w:t>plant</w:t>
      </w:r>
      <w:r w:rsidRPr="007849DA">
        <w:rPr>
          <w:rFonts w:eastAsia="Calibri"/>
          <w:szCs w:val="28"/>
          <w:lang w:val="en-US" w:eastAsia="en-US"/>
        </w:rPr>
        <w:t xml:space="preserve"> density.</w:t>
      </w:r>
    </w:p>
    <w:p w14:paraId="5E6061D8" w14:textId="21D982FC" w:rsidR="00FE75FC" w:rsidRPr="007849DA" w:rsidRDefault="00FE75FC" w:rsidP="00FE75FC">
      <w:pPr>
        <w:spacing w:line="360" w:lineRule="auto"/>
        <w:ind w:firstLine="709"/>
        <w:jc w:val="both"/>
        <w:rPr>
          <w:rFonts w:eastAsia="Calibri"/>
          <w:b/>
          <w:bCs/>
          <w:szCs w:val="28"/>
          <w:lang w:val="en-US" w:eastAsia="en-US"/>
        </w:rPr>
      </w:pPr>
      <w:r w:rsidRPr="007849DA">
        <w:rPr>
          <w:rFonts w:eastAsia="Calibri"/>
          <w:b/>
          <w:bCs/>
          <w:szCs w:val="28"/>
          <w:lang w:val="en-US" w:eastAsia="en-US"/>
        </w:rPr>
        <w:t xml:space="preserve">Material and </w:t>
      </w:r>
      <w:r w:rsidR="00643312" w:rsidRPr="007849DA">
        <w:rPr>
          <w:rFonts w:eastAsia="Calibri"/>
          <w:b/>
          <w:bCs/>
          <w:szCs w:val="28"/>
          <w:lang w:val="en-US" w:eastAsia="en-US"/>
        </w:rPr>
        <w:t>methods</w:t>
      </w:r>
    </w:p>
    <w:p w14:paraId="50DD7E23" w14:textId="70351A02" w:rsidR="00FE75FC" w:rsidRPr="007849DA" w:rsidRDefault="00FE75FC" w:rsidP="00FE75FC">
      <w:pPr>
        <w:spacing w:line="360" w:lineRule="auto"/>
        <w:ind w:firstLine="709"/>
        <w:jc w:val="both"/>
        <w:rPr>
          <w:rFonts w:eastAsia="Calibri"/>
          <w:szCs w:val="28"/>
          <w:lang w:val="en-US" w:eastAsia="en-US"/>
        </w:rPr>
      </w:pPr>
      <w:r w:rsidRPr="007849DA">
        <w:rPr>
          <w:rFonts w:eastAsia="Calibri"/>
          <w:szCs w:val="28"/>
          <w:lang w:val="en-US" w:eastAsia="en-US"/>
        </w:rPr>
        <w:t xml:space="preserve">The material for the research was 7 new rice </w:t>
      </w:r>
      <w:r w:rsidR="00643312" w:rsidRPr="007849DA">
        <w:rPr>
          <w:rFonts w:eastAsia="Calibri"/>
          <w:szCs w:val="28"/>
          <w:lang w:val="en-US" w:eastAsia="en-US"/>
        </w:rPr>
        <w:t xml:space="preserve">samples </w:t>
      </w:r>
      <w:r w:rsidRPr="007849DA">
        <w:rPr>
          <w:rFonts w:eastAsia="Calibri"/>
          <w:szCs w:val="28"/>
          <w:lang w:val="en-US" w:eastAsia="en-US"/>
        </w:rPr>
        <w:t>with vertical leaves, the result of hybridization</w:t>
      </w:r>
      <w:r w:rsidR="00643312" w:rsidRPr="007849DA">
        <w:rPr>
          <w:rFonts w:eastAsia="Calibri"/>
          <w:szCs w:val="28"/>
          <w:lang w:val="en-US" w:eastAsia="en-US"/>
        </w:rPr>
        <w:t xml:space="preserve">, their parental forms </w:t>
      </w:r>
      <w:r w:rsidR="00BA3A8F" w:rsidRPr="007849DA">
        <w:rPr>
          <w:rFonts w:eastAsia="Calibri"/>
          <w:szCs w:val="28"/>
          <w:lang w:val="en-US" w:eastAsia="en-US"/>
        </w:rPr>
        <w:t>were</w:t>
      </w:r>
      <w:r w:rsidR="00643312" w:rsidRPr="007849DA">
        <w:rPr>
          <w:rFonts w:eastAsia="Calibri"/>
          <w:szCs w:val="28"/>
          <w:lang w:val="en-US" w:eastAsia="en-US"/>
        </w:rPr>
        <w:t xml:space="preserve"> </w:t>
      </w:r>
      <w:r w:rsidRPr="007849DA">
        <w:rPr>
          <w:rFonts w:eastAsia="Calibri"/>
          <w:szCs w:val="28"/>
          <w:lang w:val="en-US" w:eastAsia="en-US"/>
        </w:rPr>
        <w:t xml:space="preserve">the large-grain variety </w:t>
      </w:r>
      <w:proofErr w:type="spellStart"/>
      <w:r w:rsidRPr="007849DA">
        <w:rPr>
          <w:rFonts w:eastAsia="Calibri"/>
          <w:szCs w:val="28"/>
          <w:lang w:val="en-US" w:eastAsia="en-US"/>
        </w:rPr>
        <w:t>Pavlovsky</w:t>
      </w:r>
      <w:proofErr w:type="spellEnd"/>
      <w:r w:rsidRPr="007849DA">
        <w:rPr>
          <w:rFonts w:eastAsia="Calibri"/>
          <w:szCs w:val="28"/>
          <w:lang w:val="en-US" w:eastAsia="en-US"/>
        </w:rPr>
        <w:t xml:space="preserve"> with ordinary leaves and the vertical-leaved </w:t>
      </w:r>
      <w:r w:rsidR="00643312" w:rsidRPr="007849DA">
        <w:rPr>
          <w:rFonts w:eastAsia="Calibri"/>
          <w:szCs w:val="28"/>
          <w:lang w:val="en-US" w:eastAsia="en-US"/>
        </w:rPr>
        <w:t xml:space="preserve">cultivar </w:t>
      </w:r>
      <w:r w:rsidRPr="007849DA">
        <w:rPr>
          <w:rFonts w:eastAsia="Calibri"/>
          <w:szCs w:val="28"/>
          <w:lang w:val="en-US" w:eastAsia="en-US"/>
        </w:rPr>
        <w:t xml:space="preserve">SPU-78-96, as well as the new variety </w:t>
      </w:r>
      <w:r w:rsidR="004B02DB" w:rsidRPr="007849DA">
        <w:rPr>
          <w:rFonts w:eastAsia="Calibri"/>
          <w:szCs w:val="28"/>
          <w:lang w:val="en-US" w:eastAsia="en-US"/>
        </w:rPr>
        <w:t>Polyus</w:t>
      </w:r>
      <w:r w:rsidRPr="007849DA">
        <w:rPr>
          <w:rFonts w:eastAsia="Calibri"/>
          <w:szCs w:val="28"/>
          <w:lang w:val="en-US" w:eastAsia="en-US"/>
        </w:rPr>
        <w:t xml:space="preserve">-5 with </w:t>
      </w:r>
      <w:proofErr w:type="spellStart"/>
      <w:r w:rsidRPr="007849DA">
        <w:rPr>
          <w:rFonts w:eastAsia="Calibri"/>
          <w:szCs w:val="28"/>
          <w:lang w:val="en-US" w:eastAsia="en-US"/>
        </w:rPr>
        <w:t>erectoid</w:t>
      </w:r>
      <w:proofErr w:type="spellEnd"/>
      <w:r w:rsidRPr="007849DA">
        <w:rPr>
          <w:rFonts w:eastAsia="Calibri"/>
          <w:szCs w:val="28"/>
          <w:lang w:val="en-US" w:eastAsia="en-US"/>
        </w:rPr>
        <w:t xml:space="preserve"> leaves, originated from the hybrid population </w:t>
      </w:r>
      <w:proofErr w:type="spellStart"/>
      <w:r w:rsidRPr="007849DA">
        <w:rPr>
          <w:rFonts w:eastAsia="Calibri"/>
          <w:szCs w:val="28"/>
          <w:lang w:val="en-US" w:eastAsia="en-US"/>
        </w:rPr>
        <w:t>Pavlovsky</w:t>
      </w:r>
      <w:proofErr w:type="spellEnd"/>
      <w:r w:rsidRPr="007849DA">
        <w:rPr>
          <w:rFonts w:eastAsia="Calibri"/>
          <w:szCs w:val="28"/>
          <w:lang w:val="en-US" w:eastAsia="en-US"/>
        </w:rPr>
        <w:t xml:space="preserve"> / SPU-78-96. The zon</w:t>
      </w:r>
      <w:r w:rsidR="00BA3A8F" w:rsidRPr="007849DA">
        <w:rPr>
          <w:rFonts w:eastAsia="Calibri"/>
          <w:szCs w:val="28"/>
          <w:lang w:val="en-US" w:eastAsia="en-US"/>
        </w:rPr>
        <w:t>al</w:t>
      </w:r>
      <w:r w:rsidRPr="007849DA">
        <w:rPr>
          <w:rFonts w:eastAsia="Calibri"/>
          <w:szCs w:val="28"/>
          <w:lang w:val="en-US" w:eastAsia="en-US"/>
        </w:rPr>
        <w:t xml:space="preserve"> variety </w:t>
      </w:r>
      <w:proofErr w:type="spellStart"/>
      <w:r w:rsidRPr="007849DA">
        <w:rPr>
          <w:rFonts w:eastAsia="Calibri"/>
          <w:szCs w:val="28"/>
          <w:lang w:val="en-US" w:eastAsia="en-US"/>
        </w:rPr>
        <w:t>Rapan</w:t>
      </w:r>
      <w:proofErr w:type="spellEnd"/>
      <w:r w:rsidRPr="007849DA">
        <w:rPr>
          <w:rFonts w:eastAsia="Calibri"/>
          <w:szCs w:val="28"/>
          <w:lang w:val="en-US" w:eastAsia="en-US"/>
        </w:rPr>
        <w:t xml:space="preserve"> with ordinary leaves was used as a standard.</w:t>
      </w:r>
    </w:p>
    <w:p w14:paraId="28A26E8B" w14:textId="7C5F3D91" w:rsidR="008C00F1" w:rsidRPr="007849DA" w:rsidRDefault="008C00F1" w:rsidP="0038085D">
      <w:pPr>
        <w:spacing w:line="360" w:lineRule="auto"/>
        <w:ind w:firstLine="709"/>
        <w:jc w:val="both"/>
        <w:rPr>
          <w:rFonts w:eastAsia="Calibri"/>
          <w:szCs w:val="28"/>
          <w:lang w:val="en-US" w:eastAsia="en-US"/>
        </w:rPr>
      </w:pPr>
      <w:r w:rsidRPr="007849DA">
        <w:rPr>
          <w:rFonts w:eastAsia="Calibri"/>
          <w:szCs w:val="28"/>
          <w:lang w:val="en-US" w:eastAsia="en-US"/>
        </w:rPr>
        <w:lastRenderedPageBreak/>
        <w:t xml:space="preserve">The studied plants were grown in lysimeters of the growing plot of the Kuban State Agrarian University named after I.T. </w:t>
      </w:r>
      <w:proofErr w:type="spellStart"/>
      <w:r w:rsidRPr="007849DA">
        <w:rPr>
          <w:rFonts w:eastAsia="Calibri"/>
          <w:szCs w:val="28"/>
          <w:lang w:val="en-US" w:eastAsia="en-US"/>
        </w:rPr>
        <w:t>Trubilin</w:t>
      </w:r>
      <w:proofErr w:type="spellEnd"/>
      <w:r w:rsidRPr="007849DA">
        <w:rPr>
          <w:rFonts w:eastAsia="Calibri"/>
          <w:szCs w:val="28"/>
          <w:lang w:val="en-US" w:eastAsia="en-US"/>
        </w:rPr>
        <w:t>, and then analyzed according to the generally accepted method [7]. The final productivity test of the samples was carried out in the field in the rice system of the Federal Scientific Center of Rice.</w:t>
      </w:r>
    </w:p>
    <w:p w14:paraId="5963F4D3" w14:textId="7CA9A012" w:rsidR="008C00F1" w:rsidRPr="007849DA" w:rsidRDefault="00B16F90" w:rsidP="0038085D">
      <w:pPr>
        <w:spacing w:line="360" w:lineRule="auto"/>
        <w:ind w:firstLine="709"/>
        <w:jc w:val="both"/>
        <w:rPr>
          <w:color w:val="000000"/>
          <w:spacing w:val="6"/>
          <w:szCs w:val="28"/>
          <w:lang w:val="en-US" w:eastAsia="ru-RU"/>
        </w:rPr>
      </w:pPr>
      <w:r>
        <w:rPr>
          <w:color w:val="000000"/>
          <w:spacing w:val="6"/>
          <w:szCs w:val="28"/>
          <w:lang w:val="en-US" w:eastAsia="ru-RU"/>
        </w:rPr>
        <w:t>The e</w:t>
      </w:r>
      <w:r w:rsidR="008C00F1" w:rsidRPr="007849DA">
        <w:rPr>
          <w:color w:val="000000"/>
          <w:spacing w:val="6"/>
          <w:szCs w:val="28"/>
          <w:lang w:val="en-US" w:eastAsia="ru-RU"/>
        </w:rPr>
        <w:t xml:space="preserve">valuation of rice samples using the OMS index is carried out as follows. Twenty plants of each studied breeding sample were selected in the experimental plot under lysimetric or field conditions. These rice plants </w:t>
      </w:r>
      <w:r w:rsidR="00922F3A" w:rsidRPr="007849DA">
        <w:rPr>
          <w:color w:val="000000"/>
          <w:spacing w:val="6"/>
          <w:szCs w:val="28"/>
          <w:lang w:val="en-US" w:eastAsia="ru-RU"/>
        </w:rPr>
        <w:t xml:space="preserve">were </w:t>
      </w:r>
      <w:r w:rsidR="008C00F1" w:rsidRPr="007849DA">
        <w:rPr>
          <w:color w:val="000000"/>
          <w:spacing w:val="6"/>
          <w:szCs w:val="28"/>
          <w:lang w:val="en-US" w:eastAsia="ru-RU"/>
        </w:rPr>
        <w:t>label</w:t>
      </w:r>
      <w:r w:rsidR="00922F3A" w:rsidRPr="007849DA">
        <w:rPr>
          <w:color w:val="000000"/>
          <w:spacing w:val="6"/>
          <w:szCs w:val="28"/>
          <w:lang w:val="en-US" w:eastAsia="ru-RU"/>
        </w:rPr>
        <w:t>ed so</w:t>
      </w:r>
      <w:r w:rsidR="008C00F1" w:rsidRPr="007849DA">
        <w:rPr>
          <w:color w:val="000000"/>
          <w:spacing w:val="6"/>
          <w:szCs w:val="28"/>
          <w:lang w:val="en-US" w:eastAsia="ru-RU"/>
        </w:rPr>
        <w:t xml:space="preserve"> that not </w:t>
      </w:r>
      <w:r w:rsidR="00922F3A" w:rsidRPr="007849DA">
        <w:rPr>
          <w:color w:val="000000"/>
          <w:spacing w:val="6"/>
          <w:szCs w:val="28"/>
          <w:lang w:val="en-US" w:eastAsia="ru-RU"/>
        </w:rPr>
        <w:t xml:space="preserve">to </w:t>
      </w:r>
      <w:r w:rsidR="008C00F1" w:rsidRPr="007849DA">
        <w:rPr>
          <w:color w:val="000000"/>
          <w:spacing w:val="6"/>
          <w:szCs w:val="28"/>
          <w:lang w:val="en-US" w:eastAsia="ru-RU"/>
        </w:rPr>
        <w:t xml:space="preserve">injure </w:t>
      </w:r>
      <w:r w:rsidR="00922F3A" w:rsidRPr="007849DA">
        <w:rPr>
          <w:color w:val="000000"/>
          <w:spacing w:val="6"/>
          <w:szCs w:val="28"/>
          <w:lang w:val="en-US" w:eastAsia="ru-RU"/>
        </w:rPr>
        <w:t>them or</w:t>
      </w:r>
      <w:r w:rsidR="008C00F1" w:rsidRPr="007849DA">
        <w:rPr>
          <w:color w:val="000000"/>
          <w:spacing w:val="6"/>
          <w:szCs w:val="28"/>
          <w:lang w:val="en-US" w:eastAsia="ru-RU"/>
        </w:rPr>
        <w:t xml:space="preserve"> interfere with </w:t>
      </w:r>
      <w:r w:rsidR="00922F3A" w:rsidRPr="007849DA">
        <w:rPr>
          <w:color w:val="000000"/>
          <w:spacing w:val="6"/>
          <w:szCs w:val="28"/>
          <w:lang w:val="en-US" w:eastAsia="ru-RU"/>
        </w:rPr>
        <w:t>their</w:t>
      </w:r>
      <w:r w:rsidR="008C00F1" w:rsidRPr="007849DA">
        <w:rPr>
          <w:color w:val="000000"/>
          <w:spacing w:val="6"/>
          <w:szCs w:val="28"/>
          <w:lang w:val="en-US" w:eastAsia="ru-RU"/>
        </w:rPr>
        <w:t xml:space="preserve"> normal </w:t>
      </w:r>
      <w:r w:rsidR="00922F3A" w:rsidRPr="007849DA">
        <w:rPr>
          <w:color w:val="000000"/>
          <w:spacing w:val="6"/>
          <w:szCs w:val="28"/>
          <w:lang w:val="en-US" w:eastAsia="ru-RU"/>
        </w:rPr>
        <w:t>growth</w:t>
      </w:r>
      <w:r w:rsidR="008C00F1" w:rsidRPr="007849DA">
        <w:rPr>
          <w:color w:val="000000"/>
          <w:spacing w:val="6"/>
          <w:szCs w:val="28"/>
          <w:lang w:val="en-US" w:eastAsia="ru-RU"/>
        </w:rPr>
        <w:t xml:space="preserve">. </w:t>
      </w:r>
      <w:r w:rsidR="00922F3A" w:rsidRPr="007849DA">
        <w:rPr>
          <w:color w:val="000000"/>
          <w:spacing w:val="6"/>
          <w:szCs w:val="28"/>
          <w:lang w:val="en-US" w:eastAsia="ru-RU"/>
        </w:rPr>
        <w:t xml:space="preserve">This way </w:t>
      </w:r>
      <w:r w:rsidR="008C00F1" w:rsidRPr="007849DA">
        <w:rPr>
          <w:color w:val="000000"/>
          <w:spacing w:val="6"/>
          <w:szCs w:val="28"/>
          <w:lang w:val="en-US" w:eastAsia="ru-RU"/>
        </w:rPr>
        <w:t xml:space="preserve">the plants </w:t>
      </w:r>
      <w:r w:rsidR="00922F3A" w:rsidRPr="007849DA">
        <w:rPr>
          <w:color w:val="000000"/>
          <w:spacing w:val="6"/>
          <w:szCs w:val="28"/>
          <w:lang w:val="en-US" w:eastAsia="ru-RU"/>
        </w:rPr>
        <w:t>stay</w:t>
      </w:r>
      <w:r w:rsidR="008C00F1" w:rsidRPr="007849DA">
        <w:rPr>
          <w:color w:val="000000"/>
          <w:spacing w:val="6"/>
          <w:szCs w:val="28"/>
          <w:lang w:val="en-US" w:eastAsia="ru-RU"/>
        </w:rPr>
        <w:t xml:space="preserve"> in the field until the grain ripen</w:t>
      </w:r>
      <w:r w:rsidR="00922F3A" w:rsidRPr="007849DA">
        <w:rPr>
          <w:color w:val="000000"/>
          <w:spacing w:val="6"/>
          <w:szCs w:val="28"/>
          <w:lang w:val="en-US" w:eastAsia="ru-RU"/>
        </w:rPr>
        <w:t>ing</w:t>
      </w:r>
      <w:r w:rsidR="008C00F1" w:rsidRPr="007849DA">
        <w:rPr>
          <w:color w:val="000000"/>
          <w:spacing w:val="6"/>
          <w:szCs w:val="28"/>
          <w:lang w:val="en-US" w:eastAsia="ru-RU"/>
        </w:rPr>
        <w:t>.</w:t>
      </w:r>
    </w:p>
    <w:p w14:paraId="2905ACF8" w14:textId="089A91EE" w:rsidR="001A4276" w:rsidRPr="007849DA" w:rsidRDefault="001A4276" w:rsidP="0038085D">
      <w:pPr>
        <w:spacing w:line="360" w:lineRule="auto"/>
        <w:ind w:firstLine="709"/>
        <w:jc w:val="both"/>
        <w:rPr>
          <w:color w:val="000000"/>
          <w:spacing w:val="6"/>
          <w:szCs w:val="28"/>
          <w:lang w:val="en-US" w:eastAsia="ru-RU"/>
        </w:rPr>
      </w:pPr>
      <w:r w:rsidRPr="007849DA">
        <w:rPr>
          <w:color w:val="000000"/>
          <w:spacing w:val="6"/>
          <w:szCs w:val="28"/>
          <w:lang w:val="en-US" w:eastAsia="ru-RU"/>
        </w:rPr>
        <w:t>The following linear dimensions are measured at the flowering stage</w:t>
      </w:r>
      <w:r w:rsidR="001B3760" w:rsidRPr="007849DA">
        <w:rPr>
          <w:color w:val="000000"/>
          <w:spacing w:val="6"/>
          <w:szCs w:val="28"/>
          <w:lang w:val="en-US" w:eastAsia="ru-RU"/>
        </w:rPr>
        <w:t xml:space="preserve"> </w:t>
      </w:r>
      <w:r w:rsidRPr="007849DA">
        <w:rPr>
          <w:color w:val="000000"/>
          <w:spacing w:val="6"/>
          <w:szCs w:val="28"/>
          <w:lang w:val="en-US" w:eastAsia="ru-RU"/>
        </w:rPr>
        <w:t xml:space="preserve">of the selected rice plants: the length and width of the </w:t>
      </w:r>
      <w:r w:rsidR="00BA3A8F" w:rsidRPr="007849DA">
        <w:rPr>
          <w:color w:val="000000"/>
          <w:spacing w:val="6"/>
          <w:szCs w:val="28"/>
          <w:lang w:val="en-US" w:eastAsia="ru-RU"/>
        </w:rPr>
        <w:t xml:space="preserve">leaf blade </w:t>
      </w:r>
      <w:r w:rsidRPr="007849DA">
        <w:rPr>
          <w:color w:val="000000"/>
          <w:spacing w:val="6"/>
          <w:szCs w:val="28"/>
          <w:lang w:val="en-US" w:eastAsia="ru-RU"/>
        </w:rPr>
        <w:t xml:space="preserve">of the flag leaf and the lower leaf. </w:t>
      </w:r>
      <w:r w:rsidR="001B3760" w:rsidRPr="007849DA">
        <w:rPr>
          <w:color w:val="000000"/>
          <w:spacing w:val="6"/>
          <w:szCs w:val="28"/>
          <w:lang w:val="en-US" w:eastAsia="ru-RU"/>
        </w:rPr>
        <w:t>The leaves are</w:t>
      </w:r>
      <w:r w:rsidRPr="007849DA">
        <w:rPr>
          <w:color w:val="000000"/>
          <w:spacing w:val="6"/>
          <w:szCs w:val="28"/>
          <w:lang w:val="en-US" w:eastAsia="ru-RU"/>
        </w:rPr>
        <w:t xml:space="preserve"> known </w:t>
      </w:r>
      <w:r w:rsidR="001B3760" w:rsidRPr="007849DA">
        <w:rPr>
          <w:color w:val="000000"/>
          <w:spacing w:val="6"/>
          <w:szCs w:val="28"/>
          <w:lang w:val="en-US" w:eastAsia="ru-RU"/>
        </w:rPr>
        <w:t xml:space="preserve">not to grow </w:t>
      </w:r>
      <w:r w:rsidRPr="007849DA">
        <w:rPr>
          <w:color w:val="000000"/>
          <w:spacing w:val="6"/>
          <w:szCs w:val="28"/>
          <w:lang w:val="en-US" w:eastAsia="ru-RU"/>
        </w:rPr>
        <w:t xml:space="preserve">after reaching the flowering </w:t>
      </w:r>
      <w:r w:rsidR="001B3760" w:rsidRPr="007849DA">
        <w:rPr>
          <w:color w:val="000000"/>
          <w:spacing w:val="6"/>
          <w:szCs w:val="28"/>
          <w:lang w:val="en-US" w:eastAsia="ru-RU"/>
        </w:rPr>
        <w:t xml:space="preserve">stage and their </w:t>
      </w:r>
      <w:r w:rsidRPr="007849DA">
        <w:rPr>
          <w:color w:val="000000"/>
          <w:spacing w:val="6"/>
          <w:szCs w:val="28"/>
          <w:lang w:val="en-US" w:eastAsia="ru-RU"/>
        </w:rPr>
        <w:t xml:space="preserve">parameters do not change. </w:t>
      </w:r>
      <w:r w:rsidR="00BA3A8F" w:rsidRPr="007849DA">
        <w:rPr>
          <w:color w:val="000000"/>
          <w:spacing w:val="6"/>
          <w:szCs w:val="28"/>
          <w:lang w:val="en-US" w:eastAsia="ru-RU"/>
        </w:rPr>
        <w:t>Though the</w:t>
      </w:r>
      <w:r w:rsidRPr="007849DA">
        <w:rPr>
          <w:color w:val="000000"/>
          <w:spacing w:val="6"/>
          <w:szCs w:val="28"/>
          <w:lang w:val="en-US" w:eastAsia="ru-RU"/>
        </w:rPr>
        <w:t xml:space="preserve"> leaves continue to function until almost full ripeness of the grain.</w:t>
      </w:r>
    </w:p>
    <w:p w14:paraId="0E61AF82" w14:textId="5501CFF7" w:rsidR="003303FB" w:rsidRPr="007849DA" w:rsidRDefault="003303FB" w:rsidP="0038085D">
      <w:pPr>
        <w:spacing w:line="360" w:lineRule="auto"/>
        <w:ind w:firstLine="709"/>
        <w:jc w:val="both"/>
        <w:rPr>
          <w:color w:val="000000"/>
          <w:spacing w:val="6"/>
          <w:szCs w:val="28"/>
          <w:lang w:val="en-US" w:eastAsia="ru-RU"/>
        </w:rPr>
      </w:pPr>
      <w:r w:rsidRPr="007849DA">
        <w:rPr>
          <w:color w:val="000000"/>
          <w:spacing w:val="6"/>
          <w:szCs w:val="28"/>
          <w:lang w:val="en-US" w:eastAsia="ru-RU"/>
        </w:rPr>
        <w:t xml:space="preserve">Multiplying these two linear dimensions (length and width of the leaf) and applying the coefficient 0.802 to calculate the area of rice leaves </w:t>
      </w:r>
      <w:r w:rsidR="00B16F90">
        <w:rPr>
          <w:color w:val="000000"/>
          <w:spacing w:val="6"/>
          <w:szCs w:val="28"/>
          <w:lang w:val="en-US" w:eastAsia="ru-RU"/>
        </w:rPr>
        <w:t>gives us</w:t>
      </w:r>
      <w:r w:rsidRPr="007849DA">
        <w:rPr>
          <w:color w:val="000000"/>
          <w:spacing w:val="6"/>
          <w:szCs w:val="28"/>
          <w:lang w:val="en-US" w:eastAsia="ru-RU"/>
        </w:rPr>
        <w:t xml:space="preserve"> the area of the flag leaf </w:t>
      </w:r>
      <w:r w:rsidR="007A09CB" w:rsidRPr="007849DA">
        <w:rPr>
          <w:color w:val="000000"/>
          <w:spacing w:val="6"/>
          <w:szCs w:val="28"/>
          <w:lang w:val="en-US" w:eastAsia="ru-RU"/>
        </w:rPr>
        <w:t>(</w:t>
      </w:r>
      <w:proofErr w:type="spellStart"/>
      <w:r w:rsidR="007A09CB" w:rsidRPr="007849DA">
        <w:rPr>
          <w:color w:val="000000"/>
          <w:spacing w:val="6"/>
          <w:szCs w:val="28"/>
          <w:lang w:val="en-US" w:eastAsia="ru-RU"/>
        </w:rPr>
        <w:t>S</w:t>
      </w:r>
      <w:r w:rsidR="007A09CB" w:rsidRPr="007849DA">
        <w:rPr>
          <w:color w:val="000000"/>
          <w:spacing w:val="6"/>
          <w:szCs w:val="28"/>
          <w:vertAlign w:val="subscript"/>
          <w:lang w:val="en-US" w:eastAsia="ru-RU"/>
        </w:rPr>
        <w:t>fl</w:t>
      </w:r>
      <w:proofErr w:type="spellEnd"/>
      <w:r w:rsidR="007A09CB" w:rsidRPr="007849DA">
        <w:rPr>
          <w:color w:val="000000"/>
          <w:spacing w:val="6"/>
          <w:szCs w:val="28"/>
          <w:lang w:val="en-US" w:eastAsia="ru-RU"/>
        </w:rPr>
        <w:t xml:space="preserve">) </w:t>
      </w:r>
      <w:r w:rsidRPr="007849DA">
        <w:rPr>
          <w:color w:val="000000"/>
          <w:spacing w:val="6"/>
          <w:szCs w:val="28"/>
          <w:lang w:val="en-US" w:eastAsia="ru-RU"/>
        </w:rPr>
        <w:t>and the lower leaf</w:t>
      </w:r>
      <w:r w:rsidR="007A09CB" w:rsidRPr="007849DA">
        <w:rPr>
          <w:color w:val="000000"/>
          <w:spacing w:val="6"/>
          <w:szCs w:val="28"/>
          <w:lang w:val="en-US" w:eastAsia="ru-RU"/>
        </w:rPr>
        <w:t xml:space="preserve"> (S</w:t>
      </w:r>
      <w:r w:rsidR="007A09CB" w:rsidRPr="007849DA">
        <w:rPr>
          <w:color w:val="000000"/>
          <w:spacing w:val="6"/>
          <w:szCs w:val="28"/>
          <w:vertAlign w:val="subscript"/>
          <w:lang w:val="en-US" w:eastAsia="ru-RU"/>
        </w:rPr>
        <w:t>lower</w:t>
      </w:r>
      <w:r w:rsidR="007A09CB" w:rsidRPr="007849DA">
        <w:rPr>
          <w:color w:val="000000"/>
          <w:spacing w:val="6"/>
          <w:szCs w:val="28"/>
          <w:lang w:val="en-US" w:eastAsia="ru-RU"/>
        </w:rPr>
        <w:t>)</w:t>
      </w:r>
      <w:r w:rsidRPr="007849DA">
        <w:rPr>
          <w:color w:val="000000"/>
          <w:spacing w:val="6"/>
          <w:szCs w:val="28"/>
          <w:lang w:val="en-US" w:eastAsia="ru-RU"/>
        </w:rPr>
        <w:t xml:space="preserve">. </w:t>
      </w:r>
      <w:r w:rsidR="007A09CB" w:rsidRPr="007849DA">
        <w:rPr>
          <w:color w:val="000000"/>
          <w:spacing w:val="6"/>
          <w:szCs w:val="28"/>
          <w:lang w:val="en-US" w:eastAsia="ru-RU"/>
        </w:rPr>
        <w:t>T</w:t>
      </w:r>
      <w:r w:rsidRPr="007849DA">
        <w:rPr>
          <w:color w:val="000000"/>
          <w:spacing w:val="6"/>
          <w:szCs w:val="28"/>
          <w:lang w:val="en-US" w:eastAsia="ru-RU"/>
        </w:rPr>
        <w:t xml:space="preserve">he average area </w:t>
      </w:r>
      <w:proofErr w:type="spellStart"/>
      <w:r w:rsidRPr="007849DA">
        <w:rPr>
          <w:color w:val="000000"/>
          <w:spacing w:val="6"/>
          <w:szCs w:val="28"/>
          <w:lang w:val="en-US" w:eastAsia="ru-RU"/>
        </w:rPr>
        <w:t>S</w:t>
      </w:r>
      <w:r w:rsidR="007A09CB" w:rsidRPr="007849DA">
        <w:rPr>
          <w:color w:val="000000"/>
          <w:spacing w:val="6"/>
          <w:szCs w:val="28"/>
          <w:vertAlign w:val="subscript"/>
          <w:lang w:val="en-US" w:eastAsia="ru-RU"/>
        </w:rPr>
        <w:t>average</w:t>
      </w:r>
      <w:proofErr w:type="spellEnd"/>
      <w:r w:rsidRPr="007849DA">
        <w:rPr>
          <w:color w:val="000000"/>
          <w:spacing w:val="6"/>
          <w:szCs w:val="28"/>
          <w:lang w:val="en-US" w:eastAsia="ru-RU"/>
        </w:rPr>
        <w:t xml:space="preserve"> of the </w:t>
      </w:r>
      <w:r w:rsidR="00BA3A8F" w:rsidRPr="007849DA">
        <w:rPr>
          <w:color w:val="000000"/>
          <w:spacing w:val="6"/>
          <w:szCs w:val="28"/>
          <w:lang w:val="en-US" w:eastAsia="ru-RU"/>
        </w:rPr>
        <w:t>blad</w:t>
      </w:r>
      <w:r w:rsidRPr="007849DA">
        <w:rPr>
          <w:color w:val="000000"/>
          <w:spacing w:val="6"/>
          <w:szCs w:val="28"/>
          <w:lang w:val="en-US" w:eastAsia="ru-RU"/>
        </w:rPr>
        <w:t xml:space="preserve">es of the flag and </w:t>
      </w:r>
      <w:r w:rsidR="007A09CB" w:rsidRPr="007849DA">
        <w:rPr>
          <w:color w:val="000000"/>
          <w:spacing w:val="6"/>
          <w:szCs w:val="28"/>
          <w:lang w:val="en-US" w:eastAsia="ru-RU"/>
        </w:rPr>
        <w:t>the lower</w:t>
      </w:r>
      <w:r w:rsidRPr="007849DA">
        <w:rPr>
          <w:color w:val="000000"/>
          <w:spacing w:val="6"/>
          <w:szCs w:val="28"/>
          <w:lang w:val="en-US" w:eastAsia="ru-RU"/>
        </w:rPr>
        <w:t xml:space="preserve"> leaves of the main </w:t>
      </w:r>
      <w:r w:rsidR="007A09CB" w:rsidRPr="007849DA">
        <w:rPr>
          <w:color w:val="000000"/>
          <w:spacing w:val="6"/>
          <w:szCs w:val="28"/>
          <w:lang w:val="en-US" w:eastAsia="ru-RU"/>
        </w:rPr>
        <w:t>tiller</w:t>
      </w:r>
      <w:r w:rsidRPr="007849DA">
        <w:rPr>
          <w:color w:val="000000"/>
          <w:spacing w:val="6"/>
          <w:szCs w:val="28"/>
          <w:lang w:val="en-US" w:eastAsia="ru-RU"/>
        </w:rPr>
        <w:t xml:space="preserve"> of the selected rice plants </w:t>
      </w:r>
      <w:r w:rsidR="007A09CB" w:rsidRPr="007849DA">
        <w:rPr>
          <w:color w:val="000000"/>
          <w:spacing w:val="6"/>
          <w:szCs w:val="28"/>
          <w:lang w:val="en-US" w:eastAsia="ru-RU"/>
        </w:rPr>
        <w:t>is the result of s</w:t>
      </w:r>
      <w:r w:rsidRPr="007849DA">
        <w:rPr>
          <w:color w:val="000000"/>
          <w:spacing w:val="6"/>
          <w:szCs w:val="28"/>
          <w:lang w:val="en-US" w:eastAsia="ru-RU"/>
        </w:rPr>
        <w:t>umming up the areas of these two leaves.</w:t>
      </w:r>
    </w:p>
    <w:p w14:paraId="70489613" w14:textId="6F9F1CE5" w:rsidR="007A09CB" w:rsidRPr="007849DA" w:rsidRDefault="00B553C3" w:rsidP="0038085D">
      <w:pPr>
        <w:spacing w:line="360" w:lineRule="auto"/>
        <w:ind w:firstLine="709"/>
        <w:jc w:val="both"/>
        <w:rPr>
          <w:color w:val="000000"/>
          <w:spacing w:val="6"/>
          <w:szCs w:val="28"/>
          <w:lang w:val="en-US" w:eastAsia="ru-RU"/>
        </w:rPr>
      </w:pPr>
      <w:r w:rsidRPr="007849DA">
        <w:rPr>
          <w:color w:val="000000"/>
          <w:spacing w:val="6"/>
          <w:szCs w:val="28"/>
          <w:lang w:val="en-US" w:eastAsia="ru-RU"/>
        </w:rPr>
        <w:t xml:space="preserve">After the onset of the stage of full ripeness the main panicles are cut from the main tillers of the plants previously selected and marked. Each panicle with its label is put into a separate bag. After threshing the grain from each panicle the filled grains are selected and weighed. The grains are considered filled if they reach the form with the maximum evenness of all structures characteristic of the variety </w:t>
      </w:r>
      <w:r w:rsidR="00FA6DFD" w:rsidRPr="007849DA">
        <w:rPr>
          <w:color w:val="000000"/>
          <w:spacing w:val="6"/>
          <w:szCs w:val="28"/>
          <w:lang w:val="en-US" w:eastAsia="ru-RU"/>
        </w:rPr>
        <w:t>at full ripening</w:t>
      </w:r>
      <w:r w:rsidRPr="007849DA">
        <w:rPr>
          <w:color w:val="000000"/>
          <w:spacing w:val="6"/>
          <w:szCs w:val="28"/>
          <w:lang w:val="en-US" w:eastAsia="ru-RU"/>
        </w:rPr>
        <w:t xml:space="preserve">. </w:t>
      </w:r>
      <w:r w:rsidR="00FA6DFD" w:rsidRPr="007849DA">
        <w:rPr>
          <w:color w:val="000000"/>
          <w:spacing w:val="6"/>
          <w:szCs w:val="28"/>
          <w:lang w:val="en-US" w:eastAsia="ru-RU"/>
        </w:rPr>
        <w:t>The average mass of grain from the main panicle (</w:t>
      </w:r>
      <w:proofErr w:type="spellStart"/>
      <w:r w:rsidRPr="007849DA">
        <w:rPr>
          <w:color w:val="000000"/>
          <w:spacing w:val="6"/>
          <w:szCs w:val="28"/>
          <w:lang w:val="en-US" w:eastAsia="ru-RU"/>
        </w:rPr>
        <w:t>M</w:t>
      </w:r>
      <w:r w:rsidR="00FA6DFD" w:rsidRPr="007849DA">
        <w:rPr>
          <w:color w:val="000000"/>
          <w:spacing w:val="6"/>
          <w:szCs w:val="28"/>
          <w:vertAlign w:val="subscript"/>
          <w:lang w:val="en-US" w:eastAsia="ru-RU"/>
        </w:rPr>
        <w:t>average</w:t>
      </w:r>
      <w:proofErr w:type="spellEnd"/>
      <w:r w:rsidR="00FA6DFD" w:rsidRPr="007849DA">
        <w:rPr>
          <w:color w:val="000000"/>
          <w:spacing w:val="6"/>
          <w:szCs w:val="28"/>
          <w:lang w:val="en-US" w:eastAsia="ru-RU"/>
        </w:rPr>
        <w:t>)</w:t>
      </w:r>
      <w:r w:rsidRPr="007849DA">
        <w:rPr>
          <w:color w:val="000000"/>
          <w:spacing w:val="6"/>
          <w:szCs w:val="28"/>
          <w:lang w:val="en-US" w:eastAsia="ru-RU"/>
        </w:rPr>
        <w:t xml:space="preserve"> </w:t>
      </w:r>
      <w:r w:rsidR="00FA6DFD" w:rsidRPr="007849DA">
        <w:rPr>
          <w:color w:val="000000"/>
          <w:spacing w:val="6"/>
          <w:szCs w:val="28"/>
          <w:lang w:val="en-US" w:eastAsia="ru-RU"/>
        </w:rPr>
        <w:t>is calculated</w:t>
      </w:r>
      <w:r w:rsidRPr="007849DA">
        <w:rPr>
          <w:color w:val="000000"/>
          <w:spacing w:val="6"/>
          <w:szCs w:val="28"/>
          <w:lang w:val="en-US" w:eastAsia="ru-RU"/>
        </w:rPr>
        <w:t>.</w:t>
      </w:r>
    </w:p>
    <w:p w14:paraId="11EF6694" w14:textId="5F5D08DF" w:rsidR="00FA6DFD" w:rsidRPr="007849DA" w:rsidRDefault="00FA6DFD" w:rsidP="00FA6DFD">
      <w:pPr>
        <w:spacing w:line="360" w:lineRule="auto"/>
        <w:ind w:firstLine="709"/>
        <w:jc w:val="both"/>
        <w:rPr>
          <w:color w:val="000000"/>
          <w:spacing w:val="6"/>
          <w:szCs w:val="28"/>
          <w:lang w:val="en-US" w:eastAsia="ru-RU"/>
        </w:rPr>
      </w:pPr>
      <w:r w:rsidRPr="007849DA">
        <w:rPr>
          <w:color w:val="000000"/>
          <w:spacing w:val="6"/>
          <w:szCs w:val="28"/>
          <w:lang w:val="en-US" w:eastAsia="ru-RU"/>
        </w:rPr>
        <w:t xml:space="preserve">Then the productivity index of rice breeding samples is calculated according to the formula: OMS = </w:t>
      </w:r>
      <w:proofErr w:type="spellStart"/>
      <w:r w:rsidRPr="007849DA">
        <w:rPr>
          <w:color w:val="000000"/>
          <w:spacing w:val="6"/>
          <w:szCs w:val="28"/>
          <w:lang w:val="en-US" w:eastAsia="ru-RU"/>
        </w:rPr>
        <w:t>S</w:t>
      </w:r>
      <w:r w:rsidRPr="007849DA">
        <w:rPr>
          <w:color w:val="000000"/>
          <w:spacing w:val="6"/>
          <w:szCs w:val="28"/>
          <w:vertAlign w:val="subscript"/>
          <w:lang w:val="en-US" w:eastAsia="ru-RU"/>
        </w:rPr>
        <w:t>average</w:t>
      </w:r>
      <w:proofErr w:type="spellEnd"/>
      <w:r w:rsidRPr="007849DA">
        <w:rPr>
          <w:color w:val="000000"/>
          <w:spacing w:val="6"/>
          <w:szCs w:val="28"/>
          <w:lang w:val="en-US" w:eastAsia="ru-RU"/>
        </w:rPr>
        <w:t xml:space="preserve"> / </w:t>
      </w:r>
      <w:r w:rsidRPr="007849DA">
        <w:rPr>
          <w:color w:val="000000"/>
          <w:spacing w:val="6"/>
          <w:szCs w:val="28"/>
          <w:lang w:eastAsia="ru-RU"/>
        </w:rPr>
        <w:t>М</w:t>
      </w:r>
      <w:r w:rsidRPr="007849DA">
        <w:rPr>
          <w:color w:val="000000"/>
          <w:spacing w:val="6"/>
          <w:szCs w:val="28"/>
          <w:vertAlign w:val="subscript"/>
          <w:lang w:val="en-US" w:eastAsia="ru-RU"/>
        </w:rPr>
        <w:t>av</w:t>
      </w:r>
      <w:r w:rsidR="00A85F6A" w:rsidRPr="007849DA">
        <w:rPr>
          <w:color w:val="000000"/>
          <w:spacing w:val="6"/>
          <w:szCs w:val="28"/>
          <w:vertAlign w:val="subscript"/>
          <w:lang w:val="en-US" w:eastAsia="ru-RU"/>
        </w:rPr>
        <w:t>erage</w:t>
      </w:r>
      <w:r w:rsidRPr="007849DA">
        <w:rPr>
          <w:color w:val="000000"/>
          <w:spacing w:val="6"/>
          <w:szCs w:val="28"/>
          <w:lang w:val="en-US" w:eastAsia="ru-RU"/>
        </w:rPr>
        <w:t>, where:</w:t>
      </w:r>
    </w:p>
    <w:p w14:paraId="283F03C6" w14:textId="77777777" w:rsidR="00FA6DFD" w:rsidRPr="007849DA" w:rsidRDefault="00FA6DFD" w:rsidP="00FA6DFD">
      <w:pPr>
        <w:spacing w:line="360" w:lineRule="auto"/>
        <w:ind w:firstLine="709"/>
        <w:jc w:val="both"/>
        <w:rPr>
          <w:color w:val="000000"/>
          <w:spacing w:val="6"/>
          <w:szCs w:val="28"/>
          <w:lang w:val="en-US" w:eastAsia="ru-RU"/>
        </w:rPr>
      </w:pPr>
      <w:r w:rsidRPr="007849DA">
        <w:rPr>
          <w:color w:val="000000"/>
          <w:spacing w:val="6"/>
          <w:szCs w:val="28"/>
          <w:lang w:val="en-US" w:eastAsia="ru-RU"/>
        </w:rPr>
        <w:t>OMS - productivity index, cm</w:t>
      </w:r>
      <w:r w:rsidRPr="007849DA">
        <w:rPr>
          <w:color w:val="000000"/>
          <w:spacing w:val="6"/>
          <w:szCs w:val="28"/>
          <w:vertAlign w:val="superscript"/>
          <w:lang w:val="en-US" w:eastAsia="ru-RU"/>
        </w:rPr>
        <w:t>2</w:t>
      </w:r>
      <w:r w:rsidRPr="007849DA">
        <w:rPr>
          <w:color w:val="000000"/>
          <w:spacing w:val="6"/>
          <w:szCs w:val="28"/>
          <w:lang w:val="en-US" w:eastAsia="ru-RU"/>
        </w:rPr>
        <w:t>/g;</w:t>
      </w:r>
    </w:p>
    <w:p w14:paraId="14808BC3" w14:textId="5643D96F" w:rsidR="00FA6DFD" w:rsidRPr="007849DA" w:rsidRDefault="00FA6DFD" w:rsidP="00FA6DFD">
      <w:pPr>
        <w:spacing w:line="360" w:lineRule="auto"/>
        <w:ind w:firstLine="709"/>
        <w:jc w:val="both"/>
        <w:rPr>
          <w:color w:val="000000"/>
          <w:spacing w:val="6"/>
          <w:szCs w:val="28"/>
          <w:lang w:val="en-US" w:eastAsia="ru-RU"/>
        </w:rPr>
      </w:pPr>
      <w:r w:rsidRPr="007849DA">
        <w:rPr>
          <w:color w:val="000000"/>
          <w:spacing w:val="6"/>
          <w:szCs w:val="28"/>
          <w:lang w:eastAsia="ru-RU"/>
        </w:rPr>
        <w:t>М</w:t>
      </w:r>
      <w:r w:rsidRPr="007849DA">
        <w:rPr>
          <w:color w:val="000000"/>
          <w:spacing w:val="6"/>
          <w:szCs w:val="28"/>
          <w:vertAlign w:val="subscript"/>
          <w:lang w:val="en-US" w:eastAsia="ru-RU"/>
        </w:rPr>
        <w:t>av</w:t>
      </w:r>
      <w:r w:rsidR="00A85F6A" w:rsidRPr="007849DA">
        <w:rPr>
          <w:color w:val="000000"/>
          <w:spacing w:val="6"/>
          <w:szCs w:val="28"/>
          <w:vertAlign w:val="subscript"/>
          <w:lang w:val="en-US" w:eastAsia="ru-RU"/>
        </w:rPr>
        <w:t>erage</w:t>
      </w:r>
      <w:r w:rsidRPr="007849DA">
        <w:rPr>
          <w:color w:val="000000"/>
          <w:spacing w:val="6"/>
          <w:szCs w:val="28"/>
          <w:lang w:val="en-US" w:eastAsia="ru-RU"/>
        </w:rPr>
        <w:t xml:space="preserve"> - average </w:t>
      </w:r>
      <w:r w:rsidR="00B16F90">
        <w:rPr>
          <w:color w:val="000000"/>
          <w:spacing w:val="6"/>
          <w:szCs w:val="28"/>
          <w:lang w:val="en-US" w:eastAsia="ru-RU"/>
        </w:rPr>
        <w:t>mass</w:t>
      </w:r>
      <w:r w:rsidRPr="007849DA">
        <w:rPr>
          <w:color w:val="000000"/>
          <w:spacing w:val="6"/>
          <w:szCs w:val="28"/>
          <w:lang w:val="en-US" w:eastAsia="ru-RU"/>
        </w:rPr>
        <w:t xml:space="preserve"> of grain from the main panicle, g;</w:t>
      </w:r>
    </w:p>
    <w:p w14:paraId="557A0860" w14:textId="619E5829" w:rsidR="00FA6DFD" w:rsidRPr="007849DA" w:rsidRDefault="00FA6DFD" w:rsidP="00FA6DFD">
      <w:pPr>
        <w:spacing w:line="360" w:lineRule="auto"/>
        <w:ind w:firstLine="709"/>
        <w:jc w:val="both"/>
        <w:rPr>
          <w:color w:val="000000"/>
          <w:spacing w:val="6"/>
          <w:szCs w:val="28"/>
          <w:lang w:val="en-US" w:eastAsia="ru-RU"/>
        </w:rPr>
      </w:pPr>
      <w:proofErr w:type="spellStart"/>
      <w:r w:rsidRPr="007849DA">
        <w:rPr>
          <w:color w:val="000000"/>
          <w:spacing w:val="6"/>
          <w:szCs w:val="28"/>
          <w:lang w:val="en-US" w:eastAsia="ru-RU"/>
        </w:rPr>
        <w:t>S</w:t>
      </w:r>
      <w:r w:rsidR="00A85F6A" w:rsidRPr="007849DA">
        <w:rPr>
          <w:color w:val="000000"/>
          <w:spacing w:val="6"/>
          <w:szCs w:val="28"/>
          <w:vertAlign w:val="subscript"/>
          <w:lang w:val="en-US" w:eastAsia="ru-RU"/>
        </w:rPr>
        <w:t>average</w:t>
      </w:r>
      <w:proofErr w:type="spellEnd"/>
      <w:r w:rsidR="00A85F6A" w:rsidRPr="007849DA">
        <w:rPr>
          <w:color w:val="000000"/>
          <w:spacing w:val="6"/>
          <w:szCs w:val="28"/>
          <w:lang w:val="en-US" w:eastAsia="ru-RU"/>
        </w:rPr>
        <w:t xml:space="preserve"> </w:t>
      </w:r>
      <w:r w:rsidRPr="007849DA">
        <w:rPr>
          <w:color w:val="000000"/>
          <w:spacing w:val="6"/>
          <w:szCs w:val="28"/>
          <w:lang w:val="en-US" w:eastAsia="ru-RU"/>
        </w:rPr>
        <w:t xml:space="preserve">is the average </w:t>
      </w:r>
      <w:r w:rsidR="00BA3A8F" w:rsidRPr="007849DA">
        <w:rPr>
          <w:color w:val="000000"/>
          <w:spacing w:val="6"/>
          <w:szCs w:val="28"/>
          <w:lang w:val="en-US" w:eastAsia="ru-RU"/>
        </w:rPr>
        <w:t>blad</w:t>
      </w:r>
      <w:r w:rsidRPr="007849DA">
        <w:rPr>
          <w:color w:val="000000"/>
          <w:spacing w:val="6"/>
          <w:szCs w:val="28"/>
          <w:lang w:val="en-US" w:eastAsia="ru-RU"/>
        </w:rPr>
        <w:t xml:space="preserve">e area of the flag </w:t>
      </w:r>
      <w:r w:rsidR="00B16F90" w:rsidRPr="00B16F90">
        <w:rPr>
          <w:color w:val="000000"/>
          <w:spacing w:val="6"/>
          <w:szCs w:val="28"/>
          <w:lang w:val="en-US" w:eastAsia="ru-RU"/>
        </w:rPr>
        <w:t xml:space="preserve">leaf </w:t>
      </w:r>
      <w:r w:rsidRPr="007849DA">
        <w:rPr>
          <w:color w:val="000000"/>
          <w:spacing w:val="6"/>
          <w:szCs w:val="28"/>
          <w:lang w:val="en-US" w:eastAsia="ru-RU"/>
        </w:rPr>
        <w:t xml:space="preserve">and </w:t>
      </w:r>
      <w:r w:rsidR="00A85F6A" w:rsidRPr="007849DA">
        <w:rPr>
          <w:color w:val="000000"/>
          <w:spacing w:val="6"/>
          <w:szCs w:val="28"/>
          <w:lang w:val="en-US" w:eastAsia="ru-RU"/>
        </w:rPr>
        <w:t>the lower</w:t>
      </w:r>
      <w:r w:rsidRPr="007849DA">
        <w:rPr>
          <w:color w:val="000000"/>
          <w:spacing w:val="6"/>
          <w:szCs w:val="28"/>
          <w:lang w:val="en-US" w:eastAsia="ru-RU"/>
        </w:rPr>
        <w:t xml:space="preserve"> </w:t>
      </w:r>
      <w:r w:rsidR="00B16F90" w:rsidRPr="00B16F90">
        <w:rPr>
          <w:color w:val="000000"/>
          <w:spacing w:val="6"/>
          <w:szCs w:val="28"/>
          <w:lang w:val="en-US" w:eastAsia="ru-RU"/>
        </w:rPr>
        <w:t xml:space="preserve">leaf </w:t>
      </w:r>
      <w:r w:rsidRPr="007849DA">
        <w:rPr>
          <w:color w:val="000000"/>
          <w:spacing w:val="6"/>
          <w:szCs w:val="28"/>
          <w:lang w:val="en-US" w:eastAsia="ru-RU"/>
        </w:rPr>
        <w:t xml:space="preserve">of the main </w:t>
      </w:r>
      <w:r w:rsidR="00A85F6A" w:rsidRPr="007849DA">
        <w:rPr>
          <w:color w:val="000000"/>
          <w:spacing w:val="6"/>
          <w:szCs w:val="28"/>
          <w:lang w:val="en-US" w:eastAsia="ru-RU"/>
        </w:rPr>
        <w:t>tiller</w:t>
      </w:r>
      <w:r w:rsidRPr="007849DA">
        <w:rPr>
          <w:color w:val="000000"/>
          <w:spacing w:val="6"/>
          <w:szCs w:val="28"/>
          <w:lang w:val="en-US" w:eastAsia="ru-RU"/>
        </w:rPr>
        <w:t xml:space="preserve"> of the selected samples of rice plants, cm</w:t>
      </w:r>
      <w:r w:rsidRPr="007849DA">
        <w:rPr>
          <w:color w:val="000000"/>
          <w:spacing w:val="6"/>
          <w:szCs w:val="28"/>
          <w:vertAlign w:val="superscript"/>
          <w:lang w:val="en-US" w:eastAsia="ru-RU"/>
        </w:rPr>
        <w:t>2</w:t>
      </w:r>
      <w:r w:rsidRPr="007849DA">
        <w:rPr>
          <w:color w:val="000000"/>
          <w:spacing w:val="6"/>
          <w:szCs w:val="28"/>
          <w:lang w:val="en-US" w:eastAsia="ru-RU"/>
        </w:rPr>
        <w:t>.</w:t>
      </w:r>
    </w:p>
    <w:p w14:paraId="55601970" w14:textId="13A0D7EB" w:rsidR="00A85F6A" w:rsidRPr="007849DA" w:rsidRDefault="00A85F6A" w:rsidP="0038085D">
      <w:pPr>
        <w:spacing w:line="360" w:lineRule="auto"/>
        <w:ind w:firstLine="709"/>
        <w:jc w:val="both"/>
        <w:rPr>
          <w:color w:val="000000"/>
          <w:spacing w:val="6"/>
          <w:szCs w:val="28"/>
          <w:lang w:val="en-US" w:eastAsia="ru-RU"/>
        </w:rPr>
      </w:pPr>
      <w:r w:rsidRPr="007849DA">
        <w:rPr>
          <w:color w:val="000000"/>
          <w:spacing w:val="6"/>
          <w:szCs w:val="28"/>
          <w:lang w:val="en-US" w:eastAsia="ru-RU"/>
        </w:rPr>
        <w:t xml:space="preserve">The productivity of rice plants is estimated by the value of this indicator. The OMS index shows how many units of area of the flag </w:t>
      </w:r>
      <w:bookmarkStart w:id="1" w:name="_Hlk102755951"/>
      <w:r w:rsidRPr="007849DA">
        <w:rPr>
          <w:color w:val="000000"/>
          <w:spacing w:val="6"/>
          <w:szCs w:val="28"/>
          <w:lang w:val="en-US" w:eastAsia="ru-RU"/>
        </w:rPr>
        <w:t xml:space="preserve">leaf </w:t>
      </w:r>
      <w:bookmarkEnd w:id="1"/>
      <w:r w:rsidRPr="007849DA">
        <w:rPr>
          <w:color w:val="000000"/>
          <w:spacing w:val="6"/>
          <w:szCs w:val="28"/>
          <w:lang w:val="en-US" w:eastAsia="ru-RU"/>
        </w:rPr>
        <w:t xml:space="preserve">and the lower leaf work to </w:t>
      </w:r>
      <w:r w:rsidRPr="007849DA">
        <w:rPr>
          <w:color w:val="000000"/>
          <w:spacing w:val="6"/>
          <w:szCs w:val="28"/>
          <w:lang w:val="en-US" w:eastAsia="ru-RU"/>
        </w:rPr>
        <w:lastRenderedPageBreak/>
        <w:t>form a unit mass of grain. The lower the numerical value of OMS, the more productive is the plant, since a smaller leaf area works to form a unit mass of grain [10].</w:t>
      </w:r>
    </w:p>
    <w:p w14:paraId="11494E18" w14:textId="3AD238FD" w:rsidR="00DB028A" w:rsidRPr="007849DA" w:rsidRDefault="00DB028A" w:rsidP="00DB028A">
      <w:pPr>
        <w:spacing w:line="360" w:lineRule="auto"/>
        <w:ind w:firstLine="709"/>
        <w:jc w:val="both"/>
        <w:rPr>
          <w:rFonts w:eastAsia="Calibri"/>
          <w:szCs w:val="28"/>
          <w:lang w:val="en-US" w:eastAsia="ru-RU"/>
        </w:rPr>
      </w:pPr>
      <w:r w:rsidRPr="007849DA">
        <w:rPr>
          <w:rFonts w:eastAsia="Calibri"/>
          <w:b/>
          <w:bCs/>
          <w:szCs w:val="28"/>
          <w:lang w:val="en-US" w:eastAsia="ru-RU"/>
        </w:rPr>
        <w:t>Results and discussion.</w:t>
      </w:r>
      <w:r w:rsidRPr="007849DA">
        <w:rPr>
          <w:rFonts w:eastAsia="Calibri"/>
          <w:szCs w:val="28"/>
          <w:lang w:val="en-US" w:eastAsia="ru-RU"/>
        </w:rPr>
        <w:t xml:space="preserve"> Five interrelated indicators of the studied varieties and vertical-leaved rice varieties: grain </w:t>
      </w:r>
      <w:r w:rsidR="00EA5EF7" w:rsidRPr="007849DA">
        <w:rPr>
          <w:rFonts w:eastAsia="Calibri"/>
          <w:szCs w:val="28"/>
          <w:lang w:val="en-US" w:eastAsia="ru-RU"/>
        </w:rPr>
        <w:t>mass</w:t>
      </w:r>
      <w:r w:rsidRPr="007849DA">
        <w:rPr>
          <w:rFonts w:eastAsia="Calibri"/>
          <w:szCs w:val="28"/>
          <w:lang w:val="en-US" w:eastAsia="ru-RU"/>
        </w:rPr>
        <w:t xml:space="preserve"> per plot (0.6 m</w:t>
      </w:r>
      <w:r w:rsidRPr="007849DA">
        <w:rPr>
          <w:rFonts w:eastAsia="Calibri"/>
          <w:szCs w:val="28"/>
          <w:vertAlign w:val="superscript"/>
          <w:lang w:val="en-US" w:eastAsia="ru-RU"/>
        </w:rPr>
        <w:t>2</w:t>
      </w:r>
      <w:r w:rsidRPr="007849DA">
        <w:rPr>
          <w:rFonts w:eastAsia="Calibri"/>
          <w:szCs w:val="28"/>
          <w:lang w:val="en-US" w:eastAsia="ru-RU"/>
        </w:rPr>
        <w:t xml:space="preserve">), g; the </w:t>
      </w:r>
      <w:r w:rsidR="00EA5EF7" w:rsidRPr="007849DA">
        <w:rPr>
          <w:rFonts w:eastAsia="Calibri"/>
          <w:szCs w:val="28"/>
          <w:lang w:val="en-US" w:eastAsia="ru-RU"/>
        </w:rPr>
        <w:t xml:space="preserve">grain </w:t>
      </w:r>
      <w:r w:rsidRPr="007849DA">
        <w:rPr>
          <w:rFonts w:eastAsia="Calibri"/>
          <w:szCs w:val="28"/>
          <w:lang w:val="en-US" w:eastAsia="ru-RU"/>
        </w:rPr>
        <w:t xml:space="preserve">mass of the main panicle, </w:t>
      </w:r>
      <w:r w:rsidRPr="007849DA">
        <w:rPr>
          <w:rFonts w:eastAsia="Calibri"/>
          <w:szCs w:val="28"/>
          <w:lang w:eastAsia="ru-RU"/>
        </w:rPr>
        <w:t>М</w:t>
      </w:r>
      <w:r w:rsidRPr="007849DA">
        <w:rPr>
          <w:rFonts w:eastAsia="Calibri"/>
          <w:szCs w:val="28"/>
          <w:vertAlign w:val="subscript"/>
          <w:lang w:val="en-US" w:eastAsia="ru-RU"/>
        </w:rPr>
        <w:t>av</w:t>
      </w:r>
      <w:r w:rsidR="00BA3A8F" w:rsidRPr="007849DA">
        <w:rPr>
          <w:rFonts w:eastAsia="Calibri"/>
          <w:szCs w:val="28"/>
          <w:vertAlign w:val="subscript"/>
          <w:lang w:val="en-US" w:eastAsia="ru-RU"/>
        </w:rPr>
        <w:t>erage</w:t>
      </w:r>
      <w:r w:rsidRPr="007849DA">
        <w:rPr>
          <w:rFonts w:eastAsia="Calibri"/>
          <w:szCs w:val="28"/>
          <w:lang w:val="en-US" w:eastAsia="ru-RU"/>
        </w:rPr>
        <w:t xml:space="preserve">, g; area of </w:t>
      </w:r>
      <w:r w:rsidR="00BA3A8F" w:rsidRPr="007849DA">
        <w:rPr>
          <w:rFonts w:eastAsia="Calibri"/>
          <w:szCs w:val="28"/>
          <w:lang w:val="en-US" w:eastAsia="ru-RU"/>
        </w:rPr>
        <w:t xml:space="preserve">the </w:t>
      </w:r>
      <w:r w:rsidRPr="007849DA">
        <w:rPr>
          <w:rFonts w:eastAsia="Calibri"/>
          <w:szCs w:val="28"/>
          <w:lang w:val="en-US" w:eastAsia="ru-RU"/>
        </w:rPr>
        <w:t xml:space="preserve">flag </w:t>
      </w:r>
      <w:r w:rsidR="00B16F90" w:rsidRPr="00B16F90">
        <w:rPr>
          <w:rFonts w:eastAsia="Calibri"/>
          <w:szCs w:val="28"/>
          <w:lang w:val="en-US" w:eastAsia="ru-RU"/>
        </w:rPr>
        <w:t xml:space="preserve">leaf </w:t>
      </w:r>
      <w:r w:rsidR="00BA3A8F" w:rsidRPr="007849DA">
        <w:rPr>
          <w:rFonts w:eastAsia="Calibri"/>
          <w:szCs w:val="28"/>
          <w:lang w:val="en-US" w:eastAsia="ru-RU"/>
        </w:rPr>
        <w:t xml:space="preserve">and the lower </w:t>
      </w:r>
      <w:r w:rsidR="00B16F90" w:rsidRPr="00B16F90">
        <w:rPr>
          <w:rFonts w:eastAsia="Calibri"/>
          <w:szCs w:val="28"/>
          <w:lang w:val="en-US" w:eastAsia="ru-RU"/>
        </w:rPr>
        <w:t>leaf</w:t>
      </w:r>
      <w:r w:rsidRPr="007849DA">
        <w:rPr>
          <w:rFonts w:eastAsia="Calibri"/>
          <w:szCs w:val="28"/>
          <w:lang w:val="en-US" w:eastAsia="ru-RU"/>
        </w:rPr>
        <w:t xml:space="preserve">, </w:t>
      </w:r>
      <w:proofErr w:type="spellStart"/>
      <w:r w:rsidRPr="007849DA">
        <w:rPr>
          <w:rFonts w:eastAsia="Calibri"/>
          <w:szCs w:val="28"/>
          <w:lang w:val="en-US" w:eastAsia="ru-RU"/>
        </w:rPr>
        <w:t>S</w:t>
      </w:r>
      <w:r w:rsidRPr="007849DA">
        <w:rPr>
          <w:rFonts w:eastAsia="Calibri"/>
          <w:szCs w:val="28"/>
          <w:vertAlign w:val="subscript"/>
          <w:lang w:val="en-US" w:eastAsia="ru-RU"/>
        </w:rPr>
        <w:t>av</w:t>
      </w:r>
      <w:r w:rsidR="00BA3A8F" w:rsidRPr="007849DA">
        <w:rPr>
          <w:rFonts w:eastAsia="Calibri"/>
          <w:szCs w:val="28"/>
          <w:vertAlign w:val="subscript"/>
          <w:lang w:val="en-US" w:eastAsia="ru-RU"/>
        </w:rPr>
        <w:t>erage</w:t>
      </w:r>
      <w:proofErr w:type="spellEnd"/>
      <w:r w:rsidRPr="007849DA">
        <w:rPr>
          <w:rFonts w:eastAsia="Calibri"/>
          <w:szCs w:val="28"/>
          <w:lang w:val="en-US" w:eastAsia="ru-RU"/>
        </w:rPr>
        <w:t>, cm</w:t>
      </w:r>
      <w:r w:rsidRPr="007849DA">
        <w:rPr>
          <w:rFonts w:eastAsia="Calibri"/>
          <w:szCs w:val="28"/>
          <w:vertAlign w:val="superscript"/>
          <w:lang w:val="en-US" w:eastAsia="ru-RU"/>
        </w:rPr>
        <w:t>2</w:t>
      </w:r>
      <w:r w:rsidRPr="007849DA">
        <w:rPr>
          <w:rFonts w:eastAsia="Calibri"/>
          <w:szCs w:val="28"/>
          <w:lang w:val="en-US" w:eastAsia="ru-RU"/>
        </w:rPr>
        <w:t>; index OMS, cm</w:t>
      </w:r>
      <w:r w:rsidRPr="007849DA">
        <w:rPr>
          <w:rFonts w:eastAsia="Calibri"/>
          <w:szCs w:val="28"/>
          <w:vertAlign w:val="superscript"/>
          <w:lang w:val="en-US" w:eastAsia="ru-RU"/>
        </w:rPr>
        <w:t>2</w:t>
      </w:r>
      <w:r w:rsidRPr="007849DA">
        <w:rPr>
          <w:rFonts w:eastAsia="Calibri"/>
          <w:szCs w:val="28"/>
          <w:lang w:val="en-US" w:eastAsia="ru-RU"/>
        </w:rPr>
        <w:t xml:space="preserve">/g and coefficient of economic </w:t>
      </w:r>
      <w:r w:rsidR="006507DB" w:rsidRPr="007849DA">
        <w:rPr>
          <w:rFonts w:eastAsia="Calibri"/>
          <w:szCs w:val="28"/>
          <w:lang w:val="en-US" w:eastAsia="ru-RU"/>
        </w:rPr>
        <w:t>efficiency</w:t>
      </w:r>
      <w:r w:rsidRPr="007849DA">
        <w:rPr>
          <w:rFonts w:eastAsia="Calibri"/>
          <w:szCs w:val="28"/>
          <w:lang w:val="en-US" w:eastAsia="ru-RU"/>
        </w:rPr>
        <w:t xml:space="preserve"> K</w:t>
      </w:r>
      <w:r w:rsidR="00EA5EF7" w:rsidRPr="007849DA">
        <w:rPr>
          <w:rFonts w:eastAsia="Calibri"/>
          <w:szCs w:val="28"/>
          <w:vertAlign w:val="subscript"/>
          <w:lang w:val="en-US" w:eastAsia="ru-RU"/>
        </w:rPr>
        <w:t>ee</w:t>
      </w:r>
      <w:r w:rsidRPr="007849DA">
        <w:rPr>
          <w:rFonts w:eastAsia="Calibri"/>
          <w:szCs w:val="28"/>
          <w:lang w:val="en-US" w:eastAsia="ru-RU"/>
        </w:rPr>
        <w:t>.</w:t>
      </w:r>
    </w:p>
    <w:p w14:paraId="4445A44B" w14:textId="2DE1215F" w:rsidR="00DB028A" w:rsidRPr="007849DA" w:rsidRDefault="00DB028A" w:rsidP="00DB028A">
      <w:pPr>
        <w:spacing w:line="360" w:lineRule="auto"/>
        <w:ind w:firstLine="709"/>
        <w:jc w:val="both"/>
        <w:rPr>
          <w:rFonts w:eastAsia="Calibri"/>
          <w:szCs w:val="28"/>
          <w:lang w:val="en-US" w:eastAsia="ru-RU"/>
        </w:rPr>
      </w:pPr>
      <w:r w:rsidRPr="007849DA">
        <w:rPr>
          <w:rFonts w:eastAsia="Calibri"/>
          <w:szCs w:val="28"/>
          <w:lang w:val="en-US" w:eastAsia="ru-RU"/>
        </w:rPr>
        <w:t xml:space="preserve">The data on the studied rice samples are given in comparison with the parental forms and the standard variety </w:t>
      </w:r>
      <w:proofErr w:type="spellStart"/>
      <w:r w:rsidRPr="007849DA">
        <w:rPr>
          <w:rFonts w:eastAsia="Calibri"/>
          <w:szCs w:val="28"/>
          <w:lang w:val="en-US" w:eastAsia="ru-RU"/>
        </w:rPr>
        <w:t>Rapan</w:t>
      </w:r>
      <w:proofErr w:type="spellEnd"/>
      <w:r w:rsidRPr="007849DA">
        <w:rPr>
          <w:rFonts w:eastAsia="Calibri"/>
          <w:szCs w:val="28"/>
          <w:lang w:val="en-US" w:eastAsia="ru-RU"/>
        </w:rPr>
        <w:t xml:space="preserve"> (Table 1).</w:t>
      </w:r>
    </w:p>
    <w:p w14:paraId="1FF5312E" w14:textId="35E0752E" w:rsidR="00DB028A" w:rsidRPr="007849DA" w:rsidRDefault="00DB028A" w:rsidP="00DB028A">
      <w:pPr>
        <w:spacing w:line="360" w:lineRule="auto"/>
        <w:ind w:firstLine="709"/>
        <w:jc w:val="both"/>
        <w:rPr>
          <w:rFonts w:eastAsia="Calibri"/>
          <w:szCs w:val="28"/>
          <w:lang w:val="en-US" w:eastAsia="ru-RU"/>
        </w:rPr>
      </w:pPr>
      <w:r w:rsidRPr="007849DA">
        <w:rPr>
          <w:rFonts w:eastAsia="Calibri"/>
          <w:szCs w:val="28"/>
          <w:lang w:val="en-US" w:eastAsia="ru-RU"/>
        </w:rPr>
        <w:t xml:space="preserve">Table 1. Yield and OMS index of parental forms, vertical hybrid </w:t>
      </w:r>
      <w:r w:rsidR="00B16F90">
        <w:rPr>
          <w:rFonts w:eastAsia="Calibri"/>
          <w:szCs w:val="28"/>
          <w:lang w:val="en-US" w:eastAsia="ru-RU"/>
        </w:rPr>
        <w:t>samples</w:t>
      </w:r>
      <w:r w:rsidRPr="007849DA">
        <w:rPr>
          <w:rFonts w:eastAsia="Calibri"/>
          <w:szCs w:val="28"/>
          <w:lang w:val="en-US" w:eastAsia="ru-RU"/>
        </w:rPr>
        <w:t xml:space="preserve"> and standard, 2013-2015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195"/>
        <w:gridCol w:w="1346"/>
        <w:gridCol w:w="1576"/>
        <w:gridCol w:w="1055"/>
        <w:gridCol w:w="1081"/>
        <w:gridCol w:w="1078"/>
      </w:tblGrid>
      <w:tr w:rsidR="00C45E4E" w:rsidRPr="007849DA" w14:paraId="37F5AB40" w14:textId="77777777" w:rsidTr="00C45E4E">
        <w:tc>
          <w:tcPr>
            <w:tcW w:w="2093" w:type="dxa"/>
            <w:shd w:val="clear" w:color="auto" w:fill="auto"/>
            <w:vAlign w:val="center"/>
          </w:tcPr>
          <w:p w14:paraId="381DA084" w14:textId="4CDA92F7" w:rsidR="0038085D" w:rsidRPr="007849DA" w:rsidRDefault="00EA5EF7" w:rsidP="00C45E4E">
            <w:pPr>
              <w:jc w:val="center"/>
              <w:rPr>
                <w:color w:val="000000"/>
                <w:lang w:eastAsia="ru-RU"/>
              </w:rPr>
            </w:pPr>
            <w:r w:rsidRPr="007849DA">
              <w:rPr>
                <w:color w:val="000000"/>
                <w:lang w:val="en-US" w:eastAsia="ru-RU"/>
              </w:rPr>
              <w:t>Variety</w:t>
            </w:r>
            <w:r w:rsidR="0038085D" w:rsidRPr="007849DA">
              <w:rPr>
                <w:color w:val="000000"/>
                <w:lang w:eastAsia="ru-RU"/>
              </w:rPr>
              <w:t>,</w:t>
            </w:r>
          </w:p>
          <w:p w14:paraId="63A3A864" w14:textId="49F84F20" w:rsidR="0038085D" w:rsidRPr="007849DA" w:rsidRDefault="00EA5EF7" w:rsidP="00C45E4E">
            <w:pPr>
              <w:jc w:val="center"/>
              <w:rPr>
                <w:rFonts w:eastAsia="Calibri"/>
                <w:lang w:val="en-US" w:eastAsia="ru-RU"/>
              </w:rPr>
            </w:pPr>
            <w:r w:rsidRPr="007849DA">
              <w:rPr>
                <w:color w:val="000000"/>
                <w:lang w:val="en-US" w:eastAsia="ru-RU"/>
              </w:rPr>
              <w:t>sample</w:t>
            </w:r>
          </w:p>
        </w:tc>
        <w:tc>
          <w:tcPr>
            <w:tcW w:w="1276" w:type="dxa"/>
            <w:shd w:val="clear" w:color="auto" w:fill="auto"/>
            <w:vAlign w:val="center"/>
          </w:tcPr>
          <w:p w14:paraId="187FE643" w14:textId="039CCEA8" w:rsidR="0038085D" w:rsidRPr="007849DA" w:rsidRDefault="00EA5EF7" w:rsidP="00C45E4E">
            <w:pPr>
              <w:jc w:val="center"/>
              <w:rPr>
                <w:rFonts w:eastAsia="Calibri"/>
                <w:lang w:val="en-US" w:eastAsia="ru-RU"/>
              </w:rPr>
            </w:pPr>
            <w:r w:rsidRPr="007849DA">
              <w:rPr>
                <w:rFonts w:eastAsia="Calibri"/>
                <w:lang w:val="en-US" w:eastAsia="ru-RU"/>
              </w:rPr>
              <w:t xml:space="preserve">Grain </w:t>
            </w:r>
            <w:r w:rsidR="00B16F90">
              <w:rPr>
                <w:rFonts w:eastAsia="Calibri"/>
                <w:lang w:val="en-US" w:eastAsia="ru-RU"/>
              </w:rPr>
              <w:t>mass</w:t>
            </w:r>
            <w:r w:rsidRPr="007849DA">
              <w:rPr>
                <w:rFonts w:eastAsia="Calibri"/>
                <w:lang w:val="en-US" w:eastAsia="ru-RU"/>
              </w:rPr>
              <w:t xml:space="preserve"> per plot </w:t>
            </w:r>
            <w:r w:rsidR="0038085D" w:rsidRPr="007849DA">
              <w:rPr>
                <w:rFonts w:eastAsia="Calibri"/>
                <w:lang w:val="en-US" w:eastAsia="ru-RU"/>
              </w:rPr>
              <w:t xml:space="preserve">(0,6 </w:t>
            </w:r>
            <w:r w:rsidR="0038085D" w:rsidRPr="007849DA">
              <w:rPr>
                <w:rFonts w:eastAsia="Calibri"/>
                <w:lang w:eastAsia="ru-RU"/>
              </w:rPr>
              <w:t>м</w:t>
            </w:r>
            <w:r w:rsidR="0038085D" w:rsidRPr="007849DA">
              <w:rPr>
                <w:rFonts w:eastAsia="Calibri"/>
                <w:b/>
                <w:vertAlign w:val="superscript"/>
                <w:lang w:val="en-US" w:eastAsia="ru-RU"/>
              </w:rPr>
              <w:t>2</w:t>
            </w:r>
            <w:r w:rsidR="0038085D" w:rsidRPr="007849DA">
              <w:rPr>
                <w:rFonts w:eastAsia="Calibri"/>
                <w:lang w:val="en-US" w:eastAsia="ru-RU"/>
              </w:rPr>
              <w:t xml:space="preserve">), </w:t>
            </w:r>
            <w:r w:rsidR="0038085D" w:rsidRPr="007849DA">
              <w:rPr>
                <w:rFonts w:eastAsia="Calibri"/>
                <w:lang w:eastAsia="ru-RU"/>
              </w:rPr>
              <w:t>г</w:t>
            </w:r>
          </w:p>
        </w:tc>
        <w:tc>
          <w:tcPr>
            <w:tcW w:w="1417" w:type="dxa"/>
            <w:shd w:val="clear" w:color="auto" w:fill="auto"/>
            <w:vAlign w:val="center"/>
          </w:tcPr>
          <w:p w14:paraId="7DB15B53" w14:textId="11750A94" w:rsidR="0038085D" w:rsidRPr="007849DA" w:rsidRDefault="00EA5EF7" w:rsidP="00C45E4E">
            <w:pPr>
              <w:jc w:val="center"/>
              <w:rPr>
                <w:color w:val="000000"/>
                <w:lang w:val="en-US" w:eastAsia="ru-RU"/>
              </w:rPr>
            </w:pPr>
            <w:r w:rsidRPr="007849DA">
              <w:rPr>
                <w:color w:val="000000"/>
                <w:lang w:val="en-US" w:eastAsia="ru-RU"/>
              </w:rPr>
              <w:t>Grain mass of the main panicle</w:t>
            </w:r>
            <w:r w:rsidR="0038085D" w:rsidRPr="007849DA">
              <w:rPr>
                <w:color w:val="000000"/>
                <w:lang w:val="en-US" w:eastAsia="ru-RU"/>
              </w:rPr>
              <w:t>,</w:t>
            </w:r>
            <w:r w:rsidR="0038085D" w:rsidRPr="007849DA">
              <w:rPr>
                <w:rFonts w:eastAsia="Calibri"/>
                <w:lang w:val="en-US" w:eastAsia="ru-RU"/>
              </w:rPr>
              <w:t xml:space="preserve"> </w:t>
            </w:r>
            <w:r w:rsidR="0038085D" w:rsidRPr="007849DA">
              <w:rPr>
                <w:rFonts w:eastAsia="Calibri"/>
                <w:lang w:eastAsia="ru-RU"/>
              </w:rPr>
              <w:t>М</w:t>
            </w:r>
            <w:r w:rsidR="00B13984" w:rsidRPr="007849DA">
              <w:rPr>
                <w:rFonts w:eastAsia="Calibri"/>
                <w:vertAlign w:val="subscript"/>
                <w:lang w:val="en-US" w:eastAsia="ru-RU"/>
              </w:rPr>
              <w:t>average</w:t>
            </w:r>
            <w:r w:rsidR="0038085D" w:rsidRPr="007849DA">
              <w:rPr>
                <w:rFonts w:eastAsia="Calibri"/>
                <w:vertAlign w:val="subscript"/>
                <w:lang w:val="en-US" w:eastAsia="ru-RU"/>
              </w:rPr>
              <w:t xml:space="preserve">, </w:t>
            </w:r>
            <w:r w:rsidR="00B13984" w:rsidRPr="007849DA">
              <w:rPr>
                <w:rFonts w:eastAsia="Calibri"/>
                <w:lang w:val="en-US" w:eastAsia="ru-RU"/>
              </w:rPr>
              <w:t>g</w:t>
            </w:r>
          </w:p>
        </w:tc>
        <w:tc>
          <w:tcPr>
            <w:tcW w:w="1701" w:type="dxa"/>
            <w:shd w:val="clear" w:color="auto" w:fill="auto"/>
            <w:vAlign w:val="center"/>
          </w:tcPr>
          <w:p w14:paraId="41D9B887" w14:textId="0AE49846" w:rsidR="0038085D" w:rsidRPr="007849DA" w:rsidRDefault="00C45E4E" w:rsidP="00C45E4E">
            <w:pPr>
              <w:jc w:val="center"/>
              <w:rPr>
                <w:color w:val="000000"/>
                <w:lang w:val="en-US" w:eastAsia="ru-RU"/>
              </w:rPr>
            </w:pPr>
            <w:r w:rsidRPr="007849DA">
              <w:rPr>
                <w:color w:val="000000"/>
                <w:lang w:val="en-US" w:eastAsia="ru-RU"/>
              </w:rPr>
              <w:t xml:space="preserve">Area </w:t>
            </w:r>
            <w:r w:rsidR="00B13984" w:rsidRPr="007849DA">
              <w:rPr>
                <w:color w:val="000000"/>
                <w:lang w:val="en-US" w:eastAsia="ru-RU"/>
              </w:rPr>
              <w:t xml:space="preserve">of the flag </w:t>
            </w:r>
            <w:r w:rsidR="00B16F90" w:rsidRPr="00B16F90">
              <w:rPr>
                <w:color w:val="000000"/>
                <w:lang w:val="en-US" w:eastAsia="ru-RU"/>
              </w:rPr>
              <w:t xml:space="preserve">leaf </w:t>
            </w:r>
            <w:r w:rsidR="00B13984" w:rsidRPr="007849DA">
              <w:rPr>
                <w:color w:val="000000"/>
                <w:lang w:val="en-US" w:eastAsia="ru-RU"/>
              </w:rPr>
              <w:t>and the lower lea</w:t>
            </w:r>
            <w:r w:rsidR="00AC2496" w:rsidRPr="007849DA">
              <w:rPr>
                <w:color w:val="000000"/>
                <w:lang w:val="en-US" w:eastAsia="ru-RU"/>
              </w:rPr>
              <w:t>f</w:t>
            </w:r>
            <w:r w:rsidR="0038085D" w:rsidRPr="007849DA">
              <w:rPr>
                <w:color w:val="000000"/>
                <w:lang w:val="en-US" w:eastAsia="ru-RU"/>
              </w:rPr>
              <w:t>,</w:t>
            </w:r>
          </w:p>
          <w:p w14:paraId="5888DA99" w14:textId="70AF4EF5" w:rsidR="0038085D" w:rsidRPr="007849DA" w:rsidRDefault="0038085D" w:rsidP="00C45E4E">
            <w:pPr>
              <w:jc w:val="center"/>
              <w:rPr>
                <w:color w:val="000000"/>
                <w:lang w:eastAsia="ru-RU"/>
              </w:rPr>
            </w:pPr>
            <w:r w:rsidRPr="007849DA">
              <w:rPr>
                <w:lang w:eastAsia="ru-RU"/>
              </w:rPr>
              <w:t>S</w:t>
            </w:r>
            <w:r w:rsidR="00B13984" w:rsidRPr="007849DA">
              <w:rPr>
                <w:vertAlign w:val="subscript"/>
                <w:lang w:val="en-US" w:eastAsia="ru-RU"/>
              </w:rPr>
              <w:t>average</w:t>
            </w:r>
            <w:r w:rsidRPr="007849DA">
              <w:rPr>
                <w:color w:val="000000"/>
                <w:lang w:eastAsia="ru-RU"/>
              </w:rPr>
              <w:t>,</w:t>
            </w:r>
            <w:r w:rsidRPr="007849DA">
              <w:rPr>
                <w:rFonts w:eastAsia="Calibri"/>
                <w:lang w:eastAsia="ru-RU"/>
              </w:rPr>
              <w:t xml:space="preserve"> см</w:t>
            </w:r>
            <w:r w:rsidRPr="007849DA">
              <w:rPr>
                <w:rFonts w:eastAsia="Calibri"/>
                <w:vertAlign w:val="superscript"/>
                <w:lang w:eastAsia="ru-RU"/>
              </w:rPr>
              <w:t>2</w:t>
            </w:r>
          </w:p>
        </w:tc>
        <w:tc>
          <w:tcPr>
            <w:tcW w:w="1134" w:type="dxa"/>
            <w:shd w:val="clear" w:color="auto" w:fill="auto"/>
            <w:vAlign w:val="center"/>
          </w:tcPr>
          <w:p w14:paraId="7BBA76FE" w14:textId="5469AA2F" w:rsidR="0038085D" w:rsidRPr="007849DA" w:rsidRDefault="00B13984" w:rsidP="00C45E4E">
            <w:pPr>
              <w:autoSpaceDE w:val="0"/>
              <w:autoSpaceDN w:val="0"/>
              <w:adjustRightInd w:val="0"/>
              <w:jc w:val="center"/>
              <w:rPr>
                <w:rFonts w:eastAsia="Calibri"/>
                <w:lang w:val="en-US" w:eastAsia="ru-RU"/>
              </w:rPr>
            </w:pPr>
            <w:r w:rsidRPr="007849DA">
              <w:rPr>
                <w:color w:val="000000"/>
                <w:lang w:val="en-US" w:eastAsia="ru-RU"/>
              </w:rPr>
              <w:t>K</w:t>
            </w:r>
            <w:r w:rsidRPr="007849DA">
              <w:rPr>
                <w:b/>
                <w:color w:val="000000"/>
                <w:vertAlign w:val="subscript"/>
                <w:lang w:val="en-US" w:eastAsia="ru-RU"/>
              </w:rPr>
              <w:t>ee</w:t>
            </w:r>
          </w:p>
        </w:tc>
        <w:tc>
          <w:tcPr>
            <w:tcW w:w="1134" w:type="dxa"/>
            <w:shd w:val="clear" w:color="auto" w:fill="auto"/>
            <w:vAlign w:val="center"/>
          </w:tcPr>
          <w:p w14:paraId="6B5F5B2B" w14:textId="77777777" w:rsidR="0038085D" w:rsidRPr="007849DA" w:rsidRDefault="0038085D" w:rsidP="00C45E4E">
            <w:pPr>
              <w:jc w:val="center"/>
              <w:rPr>
                <w:color w:val="000000"/>
                <w:lang w:eastAsia="ru-RU"/>
              </w:rPr>
            </w:pPr>
            <w:r w:rsidRPr="007849DA">
              <w:rPr>
                <w:color w:val="000000"/>
                <w:lang w:eastAsia="ru-RU"/>
              </w:rPr>
              <w:t>OMS,</w:t>
            </w:r>
          </w:p>
          <w:p w14:paraId="4439750F" w14:textId="000989A4" w:rsidR="0038085D" w:rsidRPr="007849DA" w:rsidRDefault="00B13984" w:rsidP="00C45E4E">
            <w:pPr>
              <w:autoSpaceDE w:val="0"/>
              <w:autoSpaceDN w:val="0"/>
              <w:adjustRightInd w:val="0"/>
              <w:jc w:val="center"/>
              <w:rPr>
                <w:rFonts w:eastAsia="Calibri"/>
                <w:lang w:val="en-US" w:eastAsia="ru-RU"/>
              </w:rPr>
            </w:pPr>
            <w:r w:rsidRPr="007849DA">
              <w:rPr>
                <w:rFonts w:eastAsia="Calibri"/>
                <w:lang w:val="en-US" w:eastAsia="ru-RU"/>
              </w:rPr>
              <w:t>cm</w:t>
            </w:r>
            <w:r w:rsidR="0038085D" w:rsidRPr="007849DA">
              <w:rPr>
                <w:rFonts w:eastAsia="Calibri"/>
                <w:vertAlign w:val="superscript"/>
                <w:lang w:eastAsia="ru-RU"/>
              </w:rPr>
              <w:t>2</w:t>
            </w:r>
            <w:r w:rsidR="0038085D" w:rsidRPr="007849DA">
              <w:rPr>
                <w:rFonts w:eastAsia="Calibri"/>
                <w:lang w:eastAsia="ru-RU"/>
              </w:rPr>
              <w:t>/</w:t>
            </w:r>
            <w:r w:rsidRPr="007849DA">
              <w:rPr>
                <w:rFonts w:eastAsia="Calibri"/>
                <w:lang w:val="en-US" w:eastAsia="ru-RU"/>
              </w:rPr>
              <w:t>g</w:t>
            </w:r>
          </w:p>
        </w:tc>
        <w:tc>
          <w:tcPr>
            <w:tcW w:w="1134" w:type="dxa"/>
            <w:shd w:val="clear" w:color="auto" w:fill="auto"/>
            <w:vAlign w:val="center"/>
          </w:tcPr>
          <w:p w14:paraId="4D83BB54" w14:textId="77777777" w:rsidR="0038085D" w:rsidRPr="007849DA" w:rsidRDefault="0038085D" w:rsidP="00C45E4E">
            <w:pPr>
              <w:autoSpaceDE w:val="0"/>
              <w:autoSpaceDN w:val="0"/>
              <w:adjustRightInd w:val="0"/>
              <w:jc w:val="center"/>
              <w:rPr>
                <w:color w:val="000000"/>
                <w:lang w:eastAsia="ru-RU"/>
              </w:rPr>
            </w:pPr>
            <w:r w:rsidRPr="007849DA">
              <w:rPr>
                <w:color w:val="000000"/>
                <w:lang w:eastAsia="ru-RU"/>
              </w:rPr>
              <w:t>OMS</w:t>
            </w:r>
          </w:p>
          <w:p w14:paraId="009A3BD3" w14:textId="318F323B" w:rsidR="00B13984" w:rsidRPr="007849DA" w:rsidRDefault="00B13984" w:rsidP="00C45E4E">
            <w:pPr>
              <w:autoSpaceDE w:val="0"/>
              <w:autoSpaceDN w:val="0"/>
              <w:adjustRightInd w:val="0"/>
              <w:jc w:val="center"/>
              <w:rPr>
                <w:rFonts w:eastAsia="Calibri"/>
                <w:lang w:val="en-US" w:eastAsia="ru-RU"/>
              </w:rPr>
            </w:pPr>
            <w:r w:rsidRPr="007849DA">
              <w:rPr>
                <w:color w:val="000000"/>
                <w:lang w:val="en-US" w:eastAsia="ru-RU"/>
              </w:rPr>
              <w:t>rating</w:t>
            </w:r>
          </w:p>
        </w:tc>
      </w:tr>
      <w:tr w:rsidR="007849DA" w:rsidRPr="007849DA" w14:paraId="6376CCD8" w14:textId="77777777" w:rsidTr="000B5855">
        <w:tc>
          <w:tcPr>
            <w:tcW w:w="2093" w:type="dxa"/>
            <w:shd w:val="clear" w:color="auto" w:fill="auto"/>
            <w:vAlign w:val="center"/>
          </w:tcPr>
          <w:p w14:paraId="66B7866C" w14:textId="35E84AAB" w:rsidR="0038085D" w:rsidRPr="007849DA" w:rsidRDefault="00B13984" w:rsidP="0038085D">
            <w:pPr>
              <w:tabs>
                <w:tab w:val="left" w:pos="709"/>
              </w:tabs>
              <w:jc w:val="center"/>
              <w:rPr>
                <w:rFonts w:eastAsia="Calibri"/>
                <w:lang w:eastAsia="en-US"/>
              </w:rPr>
            </w:pPr>
            <w:proofErr w:type="spellStart"/>
            <w:r w:rsidRPr="007849DA">
              <w:rPr>
                <w:rFonts w:eastAsia="Calibri"/>
                <w:lang w:eastAsia="en-US"/>
              </w:rPr>
              <w:t>Pavlovsky</w:t>
            </w:r>
            <w:proofErr w:type="spellEnd"/>
            <w:r w:rsidRPr="007849DA">
              <w:rPr>
                <w:rFonts w:eastAsia="Calibri"/>
                <w:lang w:eastAsia="en-US"/>
              </w:rPr>
              <w:t xml:space="preserve"> </w:t>
            </w:r>
            <w:r w:rsidR="0038085D" w:rsidRPr="007849DA">
              <w:rPr>
                <w:rFonts w:eastAsia="Calibri"/>
                <w:lang w:eastAsia="en-US"/>
              </w:rPr>
              <w:t>♀</w:t>
            </w:r>
          </w:p>
        </w:tc>
        <w:tc>
          <w:tcPr>
            <w:tcW w:w="1276" w:type="dxa"/>
            <w:shd w:val="clear" w:color="auto" w:fill="auto"/>
            <w:vAlign w:val="center"/>
          </w:tcPr>
          <w:p w14:paraId="29ACD02D" w14:textId="77777777" w:rsidR="0038085D" w:rsidRPr="007849DA" w:rsidRDefault="0038085D" w:rsidP="0038085D">
            <w:pPr>
              <w:jc w:val="center"/>
              <w:rPr>
                <w:rFonts w:eastAsia="Calibri"/>
                <w:lang w:eastAsia="ru-RU"/>
              </w:rPr>
            </w:pPr>
            <w:r w:rsidRPr="007849DA">
              <w:rPr>
                <w:rFonts w:eastAsia="Calibri"/>
                <w:lang w:eastAsia="ru-RU"/>
              </w:rPr>
              <w:t>209,1</w:t>
            </w:r>
          </w:p>
        </w:tc>
        <w:tc>
          <w:tcPr>
            <w:tcW w:w="1417" w:type="dxa"/>
            <w:shd w:val="clear" w:color="auto" w:fill="auto"/>
            <w:vAlign w:val="center"/>
          </w:tcPr>
          <w:p w14:paraId="65BB1A3F"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3,97</w:t>
            </w:r>
          </w:p>
        </w:tc>
        <w:tc>
          <w:tcPr>
            <w:tcW w:w="1701" w:type="dxa"/>
            <w:shd w:val="clear" w:color="auto" w:fill="auto"/>
            <w:vAlign w:val="center"/>
          </w:tcPr>
          <w:p w14:paraId="55EAE32A" w14:textId="77777777" w:rsidR="0038085D" w:rsidRPr="007849DA" w:rsidRDefault="0038085D" w:rsidP="0038085D">
            <w:pPr>
              <w:jc w:val="center"/>
              <w:rPr>
                <w:rFonts w:eastAsia="Calibri"/>
                <w:color w:val="000000"/>
                <w:lang w:val="en-US" w:eastAsia="en-US"/>
              </w:rPr>
            </w:pPr>
            <w:r w:rsidRPr="007849DA">
              <w:rPr>
                <w:rFonts w:eastAsia="Calibri"/>
                <w:color w:val="000000"/>
                <w:lang w:eastAsia="en-US"/>
              </w:rPr>
              <w:t>65,8</w:t>
            </w:r>
          </w:p>
        </w:tc>
        <w:tc>
          <w:tcPr>
            <w:tcW w:w="1134" w:type="dxa"/>
            <w:shd w:val="clear" w:color="auto" w:fill="auto"/>
            <w:vAlign w:val="center"/>
          </w:tcPr>
          <w:p w14:paraId="2F199AE6" w14:textId="77777777" w:rsidR="0038085D" w:rsidRPr="007849DA" w:rsidRDefault="0038085D" w:rsidP="0038085D">
            <w:pPr>
              <w:jc w:val="center"/>
              <w:rPr>
                <w:rFonts w:eastAsia="Calibri"/>
                <w:lang w:eastAsia="en-US"/>
              </w:rPr>
            </w:pPr>
            <w:r w:rsidRPr="007849DA">
              <w:rPr>
                <w:rFonts w:eastAsia="Calibri"/>
                <w:lang w:eastAsia="en-US"/>
              </w:rPr>
              <w:t>0,46</w:t>
            </w:r>
          </w:p>
        </w:tc>
        <w:tc>
          <w:tcPr>
            <w:tcW w:w="1134" w:type="dxa"/>
            <w:shd w:val="clear" w:color="auto" w:fill="auto"/>
            <w:vAlign w:val="center"/>
          </w:tcPr>
          <w:p w14:paraId="04583ED4"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17</w:t>
            </w:r>
          </w:p>
        </w:tc>
        <w:tc>
          <w:tcPr>
            <w:tcW w:w="1134" w:type="dxa"/>
            <w:shd w:val="clear" w:color="auto" w:fill="auto"/>
          </w:tcPr>
          <w:p w14:paraId="486EF340" w14:textId="77777777" w:rsidR="0038085D" w:rsidRPr="007849DA" w:rsidRDefault="0038085D" w:rsidP="0038085D">
            <w:pPr>
              <w:autoSpaceDE w:val="0"/>
              <w:autoSpaceDN w:val="0"/>
              <w:adjustRightInd w:val="0"/>
              <w:jc w:val="center"/>
              <w:rPr>
                <w:rFonts w:eastAsia="Calibri"/>
                <w:lang w:eastAsia="ru-RU"/>
              </w:rPr>
            </w:pPr>
            <w:r w:rsidRPr="007849DA">
              <w:rPr>
                <w:rFonts w:eastAsia="Calibri"/>
                <w:lang w:eastAsia="ru-RU"/>
              </w:rPr>
              <w:t>3</w:t>
            </w:r>
          </w:p>
        </w:tc>
      </w:tr>
      <w:tr w:rsidR="007849DA" w:rsidRPr="007849DA" w14:paraId="3AD4E2B9" w14:textId="77777777" w:rsidTr="000B5855">
        <w:tc>
          <w:tcPr>
            <w:tcW w:w="2093" w:type="dxa"/>
            <w:shd w:val="clear" w:color="auto" w:fill="auto"/>
            <w:vAlign w:val="center"/>
          </w:tcPr>
          <w:p w14:paraId="5F9D5834" w14:textId="1A40259A" w:rsidR="0038085D" w:rsidRPr="007849DA" w:rsidRDefault="00B13984" w:rsidP="0038085D">
            <w:pPr>
              <w:tabs>
                <w:tab w:val="left" w:pos="709"/>
              </w:tabs>
              <w:jc w:val="center"/>
              <w:rPr>
                <w:rFonts w:eastAsia="Calibri"/>
                <w:lang w:eastAsia="en-US"/>
              </w:rPr>
            </w:pPr>
            <w:r w:rsidRPr="007849DA">
              <w:rPr>
                <w:rFonts w:eastAsia="Calibri"/>
                <w:lang w:val="en-US" w:eastAsia="en-US"/>
              </w:rPr>
              <w:t>SPU</w:t>
            </w:r>
            <w:r w:rsidR="0038085D" w:rsidRPr="007849DA">
              <w:rPr>
                <w:rFonts w:eastAsia="Calibri"/>
                <w:lang w:eastAsia="en-US"/>
              </w:rPr>
              <w:t>-78-96 ♂</w:t>
            </w:r>
          </w:p>
        </w:tc>
        <w:tc>
          <w:tcPr>
            <w:tcW w:w="1276" w:type="dxa"/>
            <w:shd w:val="clear" w:color="auto" w:fill="auto"/>
            <w:vAlign w:val="center"/>
          </w:tcPr>
          <w:p w14:paraId="324DA5A6" w14:textId="77777777" w:rsidR="0038085D" w:rsidRPr="007849DA" w:rsidRDefault="0038085D" w:rsidP="0038085D">
            <w:pPr>
              <w:jc w:val="center"/>
              <w:rPr>
                <w:rFonts w:eastAsia="Calibri"/>
                <w:lang w:eastAsia="ru-RU"/>
              </w:rPr>
            </w:pPr>
            <w:r w:rsidRPr="007849DA">
              <w:rPr>
                <w:rFonts w:eastAsia="Calibri"/>
                <w:lang w:eastAsia="ru-RU"/>
              </w:rPr>
              <w:t>109,1</w:t>
            </w:r>
          </w:p>
        </w:tc>
        <w:tc>
          <w:tcPr>
            <w:tcW w:w="1417" w:type="dxa"/>
            <w:shd w:val="clear" w:color="auto" w:fill="auto"/>
            <w:vAlign w:val="center"/>
          </w:tcPr>
          <w:p w14:paraId="67D89437"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3,23</w:t>
            </w:r>
          </w:p>
        </w:tc>
        <w:tc>
          <w:tcPr>
            <w:tcW w:w="1701" w:type="dxa"/>
            <w:shd w:val="clear" w:color="auto" w:fill="auto"/>
            <w:vAlign w:val="center"/>
          </w:tcPr>
          <w:p w14:paraId="7ABAE3AF"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80,4</w:t>
            </w:r>
          </w:p>
        </w:tc>
        <w:tc>
          <w:tcPr>
            <w:tcW w:w="1134" w:type="dxa"/>
            <w:shd w:val="clear" w:color="auto" w:fill="auto"/>
            <w:vAlign w:val="center"/>
          </w:tcPr>
          <w:p w14:paraId="6EBDAB61" w14:textId="77777777" w:rsidR="0038085D" w:rsidRPr="007849DA" w:rsidRDefault="0038085D" w:rsidP="0038085D">
            <w:pPr>
              <w:jc w:val="center"/>
              <w:rPr>
                <w:rFonts w:eastAsia="Calibri"/>
                <w:lang w:eastAsia="en-US"/>
              </w:rPr>
            </w:pPr>
            <w:r w:rsidRPr="007849DA">
              <w:rPr>
                <w:rFonts w:eastAsia="Calibri"/>
                <w:lang w:eastAsia="en-US"/>
              </w:rPr>
              <w:t>0,45</w:t>
            </w:r>
          </w:p>
        </w:tc>
        <w:tc>
          <w:tcPr>
            <w:tcW w:w="1134" w:type="dxa"/>
            <w:shd w:val="clear" w:color="auto" w:fill="auto"/>
            <w:vAlign w:val="center"/>
          </w:tcPr>
          <w:p w14:paraId="7D649D59"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25</w:t>
            </w:r>
          </w:p>
        </w:tc>
        <w:tc>
          <w:tcPr>
            <w:tcW w:w="1134" w:type="dxa"/>
            <w:shd w:val="clear" w:color="auto" w:fill="auto"/>
          </w:tcPr>
          <w:p w14:paraId="17F55BF1" w14:textId="77777777" w:rsidR="0038085D" w:rsidRPr="007849DA" w:rsidRDefault="0038085D" w:rsidP="0038085D">
            <w:pPr>
              <w:autoSpaceDE w:val="0"/>
              <w:autoSpaceDN w:val="0"/>
              <w:adjustRightInd w:val="0"/>
              <w:jc w:val="center"/>
              <w:rPr>
                <w:rFonts w:eastAsia="Calibri"/>
                <w:lang w:eastAsia="ru-RU"/>
              </w:rPr>
            </w:pPr>
            <w:r w:rsidRPr="007849DA">
              <w:rPr>
                <w:rFonts w:eastAsia="Calibri"/>
                <w:lang w:eastAsia="ru-RU"/>
              </w:rPr>
              <w:t>5</w:t>
            </w:r>
          </w:p>
        </w:tc>
      </w:tr>
      <w:tr w:rsidR="007849DA" w:rsidRPr="007849DA" w14:paraId="3370E18D" w14:textId="77777777" w:rsidTr="000B5855">
        <w:tc>
          <w:tcPr>
            <w:tcW w:w="2093" w:type="dxa"/>
            <w:shd w:val="clear" w:color="auto" w:fill="auto"/>
            <w:vAlign w:val="center"/>
          </w:tcPr>
          <w:p w14:paraId="140AB990" w14:textId="77777777" w:rsidR="0038085D" w:rsidRPr="007849DA" w:rsidRDefault="0038085D" w:rsidP="0038085D">
            <w:pPr>
              <w:tabs>
                <w:tab w:val="left" w:pos="709"/>
              </w:tabs>
              <w:jc w:val="center"/>
              <w:rPr>
                <w:rFonts w:eastAsia="Calibri"/>
                <w:lang w:eastAsia="en-US"/>
              </w:rPr>
            </w:pPr>
            <w:r w:rsidRPr="007849DA">
              <w:rPr>
                <w:rFonts w:eastAsia="Calibri"/>
                <w:lang w:eastAsia="en-US"/>
              </w:rPr>
              <w:t>М-1</w:t>
            </w:r>
          </w:p>
        </w:tc>
        <w:tc>
          <w:tcPr>
            <w:tcW w:w="1276" w:type="dxa"/>
            <w:shd w:val="clear" w:color="auto" w:fill="auto"/>
            <w:vAlign w:val="center"/>
          </w:tcPr>
          <w:p w14:paraId="7A7D816E" w14:textId="77777777" w:rsidR="0038085D" w:rsidRPr="007849DA" w:rsidRDefault="0038085D" w:rsidP="0038085D">
            <w:pPr>
              <w:jc w:val="center"/>
              <w:rPr>
                <w:rFonts w:eastAsia="Calibri"/>
                <w:lang w:eastAsia="ru-RU"/>
              </w:rPr>
            </w:pPr>
            <w:r w:rsidRPr="007849DA">
              <w:rPr>
                <w:rFonts w:eastAsia="Calibri"/>
                <w:lang w:eastAsia="ru-RU"/>
              </w:rPr>
              <w:t>228,7</w:t>
            </w:r>
          </w:p>
        </w:tc>
        <w:tc>
          <w:tcPr>
            <w:tcW w:w="1417" w:type="dxa"/>
            <w:shd w:val="clear" w:color="auto" w:fill="auto"/>
            <w:vAlign w:val="center"/>
          </w:tcPr>
          <w:p w14:paraId="3BDB5B09"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4,60</w:t>
            </w:r>
          </w:p>
        </w:tc>
        <w:tc>
          <w:tcPr>
            <w:tcW w:w="1701" w:type="dxa"/>
            <w:shd w:val="clear" w:color="auto" w:fill="auto"/>
            <w:vAlign w:val="center"/>
          </w:tcPr>
          <w:p w14:paraId="69404EB2"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68,6</w:t>
            </w:r>
          </w:p>
        </w:tc>
        <w:tc>
          <w:tcPr>
            <w:tcW w:w="1134" w:type="dxa"/>
            <w:shd w:val="clear" w:color="auto" w:fill="auto"/>
            <w:vAlign w:val="center"/>
          </w:tcPr>
          <w:p w14:paraId="6317E81D" w14:textId="77777777" w:rsidR="0038085D" w:rsidRPr="007849DA" w:rsidRDefault="0038085D" w:rsidP="0038085D">
            <w:pPr>
              <w:jc w:val="center"/>
              <w:rPr>
                <w:rFonts w:eastAsia="Calibri"/>
                <w:lang w:eastAsia="en-US"/>
              </w:rPr>
            </w:pPr>
            <w:r w:rsidRPr="007849DA">
              <w:rPr>
                <w:rFonts w:eastAsia="Calibri"/>
                <w:lang w:eastAsia="en-US"/>
              </w:rPr>
              <w:t>0,46</w:t>
            </w:r>
          </w:p>
        </w:tc>
        <w:tc>
          <w:tcPr>
            <w:tcW w:w="1134" w:type="dxa"/>
            <w:shd w:val="clear" w:color="auto" w:fill="auto"/>
            <w:vAlign w:val="center"/>
          </w:tcPr>
          <w:p w14:paraId="27309E7E" w14:textId="77777777" w:rsidR="0038085D" w:rsidRPr="007849DA" w:rsidRDefault="0038085D" w:rsidP="0038085D">
            <w:pPr>
              <w:jc w:val="center"/>
              <w:rPr>
                <w:rFonts w:eastAsia="Calibri"/>
                <w:b/>
                <w:color w:val="000000"/>
                <w:lang w:eastAsia="en-US"/>
              </w:rPr>
            </w:pPr>
            <w:r w:rsidRPr="007849DA">
              <w:rPr>
                <w:rFonts w:eastAsia="Calibri"/>
                <w:b/>
                <w:color w:val="000000"/>
                <w:lang w:eastAsia="en-US"/>
              </w:rPr>
              <w:t>15</w:t>
            </w:r>
          </w:p>
        </w:tc>
        <w:tc>
          <w:tcPr>
            <w:tcW w:w="1134" w:type="dxa"/>
            <w:shd w:val="clear" w:color="auto" w:fill="auto"/>
          </w:tcPr>
          <w:p w14:paraId="0F3D0837" w14:textId="77777777" w:rsidR="0038085D" w:rsidRPr="007849DA" w:rsidRDefault="0038085D" w:rsidP="0038085D">
            <w:pPr>
              <w:autoSpaceDE w:val="0"/>
              <w:autoSpaceDN w:val="0"/>
              <w:adjustRightInd w:val="0"/>
              <w:jc w:val="center"/>
              <w:rPr>
                <w:rFonts w:eastAsia="Calibri"/>
                <w:lang w:eastAsia="ru-RU"/>
              </w:rPr>
            </w:pPr>
            <w:r w:rsidRPr="007849DA">
              <w:rPr>
                <w:rFonts w:eastAsia="Calibri"/>
                <w:lang w:eastAsia="ru-RU"/>
              </w:rPr>
              <w:t>1</w:t>
            </w:r>
          </w:p>
        </w:tc>
      </w:tr>
      <w:tr w:rsidR="007849DA" w:rsidRPr="007849DA" w14:paraId="0B5C312D" w14:textId="77777777" w:rsidTr="000B5855">
        <w:tc>
          <w:tcPr>
            <w:tcW w:w="2093" w:type="dxa"/>
            <w:shd w:val="clear" w:color="auto" w:fill="auto"/>
            <w:vAlign w:val="center"/>
          </w:tcPr>
          <w:p w14:paraId="0C89A136" w14:textId="77777777" w:rsidR="0038085D" w:rsidRPr="007849DA" w:rsidRDefault="0038085D" w:rsidP="0038085D">
            <w:pPr>
              <w:tabs>
                <w:tab w:val="left" w:pos="709"/>
              </w:tabs>
              <w:jc w:val="center"/>
              <w:rPr>
                <w:rFonts w:eastAsia="Calibri"/>
                <w:lang w:eastAsia="en-US"/>
              </w:rPr>
            </w:pPr>
            <w:r w:rsidRPr="007849DA">
              <w:rPr>
                <w:rFonts w:eastAsia="Calibri"/>
                <w:lang w:eastAsia="en-US"/>
              </w:rPr>
              <w:t>М-2</w:t>
            </w:r>
          </w:p>
        </w:tc>
        <w:tc>
          <w:tcPr>
            <w:tcW w:w="1276" w:type="dxa"/>
            <w:shd w:val="clear" w:color="auto" w:fill="auto"/>
            <w:vAlign w:val="center"/>
          </w:tcPr>
          <w:p w14:paraId="16FA56EE" w14:textId="77777777" w:rsidR="0038085D" w:rsidRPr="007849DA" w:rsidRDefault="0038085D" w:rsidP="0038085D">
            <w:pPr>
              <w:jc w:val="center"/>
              <w:rPr>
                <w:rFonts w:eastAsia="Calibri"/>
                <w:lang w:eastAsia="ru-RU"/>
              </w:rPr>
            </w:pPr>
            <w:r w:rsidRPr="007849DA">
              <w:rPr>
                <w:rFonts w:eastAsia="Calibri"/>
                <w:lang w:eastAsia="ru-RU"/>
              </w:rPr>
              <w:t>239,6</w:t>
            </w:r>
          </w:p>
        </w:tc>
        <w:tc>
          <w:tcPr>
            <w:tcW w:w="1417" w:type="dxa"/>
            <w:shd w:val="clear" w:color="auto" w:fill="auto"/>
            <w:vAlign w:val="center"/>
          </w:tcPr>
          <w:p w14:paraId="1CE5B8C9"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4,52</w:t>
            </w:r>
          </w:p>
        </w:tc>
        <w:tc>
          <w:tcPr>
            <w:tcW w:w="1701" w:type="dxa"/>
            <w:shd w:val="clear" w:color="auto" w:fill="auto"/>
            <w:vAlign w:val="center"/>
          </w:tcPr>
          <w:p w14:paraId="33EEC612"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70,6</w:t>
            </w:r>
          </w:p>
        </w:tc>
        <w:tc>
          <w:tcPr>
            <w:tcW w:w="1134" w:type="dxa"/>
            <w:shd w:val="clear" w:color="auto" w:fill="auto"/>
            <w:vAlign w:val="center"/>
          </w:tcPr>
          <w:p w14:paraId="6A316C37" w14:textId="77777777" w:rsidR="0038085D" w:rsidRPr="007849DA" w:rsidRDefault="0038085D" w:rsidP="0038085D">
            <w:pPr>
              <w:jc w:val="center"/>
              <w:rPr>
                <w:rFonts w:eastAsia="Calibri"/>
                <w:lang w:eastAsia="en-US"/>
              </w:rPr>
            </w:pPr>
            <w:r w:rsidRPr="007849DA">
              <w:rPr>
                <w:rFonts w:eastAsia="Calibri"/>
                <w:lang w:eastAsia="en-US"/>
              </w:rPr>
              <w:t>0,45</w:t>
            </w:r>
          </w:p>
        </w:tc>
        <w:tc>
          <w:tcPr>
            <w:tcW w:w="1134" w:type="dxa"/>
            <w:shd w:val="clear" w:color="auto" w:fill="auto"/>
            <w:vAlign w:val="center"/>
          </w:tcPr>
          <w:p w14:paraId="0511655B" w14:textId="77777777" w:rsidR="0038085D" w:rsidRPr="007849DA" w:rsidRDefault="0038085D" w:rsidP="0038085D">
            <w:pPr>
              <w:jc w:val="center"/>
              <w:rPr>
                <w:rFonts w:eastAsia="Calibri"/>
                <w:b/>
                <w:color w:val="000000"/>
                <w:lang w:eastAsia="en-US"/>
              </w:rPr>
            </w:pPr>
            <w:r w:rsidRPr="007849DA">
              <w:rPr>
                <w:rFonts w:eastAsia="Calibri"/>
                <w:b/>
                <w:color w:val="000000"/>
                <w:lang w:eastAsia="en-US"/>
              </w:rPr>
              <w:t>16</w:t>
            </w:r>
          </w:p>
        </w:tc>
        <w:tc>
          <w:tcPr>
            <w:tcW w:w="1134" w:type="dxa"/>
            <w:shd w:val="clear" w:color="auto" w:fill="auto"/>
          </w:tcPr>
          <w:p w14:paraId="076A12B4" w14:textId="77777777" w:rsidR="0038085D" w:rsidRPr="007849DA" w:rsidRDefault="0038085D" w:rsidP="0038085D">
            <w:pPr>
              <w:autoSpaceDE w:val="0"/>
              <w:autoSpaceDN w:val="0"/>
              <w:adjustRightInd w:val="0"/>
              <w:jc w:val="center"/>
              <w:rPr>
                <w:rFonts w:eastAsia="Calibri"/>
                <w:lang w:eastAsia="ru-RU"/>
              </w:rPr>
            </w:pPr>
            <w:r w:rsidRPr="007849DA">
              <w:rPr>
                <w:rFonts w:eastAsia="Calibri"/>
                <w:lang w:eastAsia="ru-RU"/>
              </w:rPr>
              <w:t>2</w:t>
            </w:r>
          </w:p>
        </w:tc>
      </w:tr>
      <w:tr w:rsidR="007849DA" w:rsidRPr="007849DA" w14:paraId="6354A050" w14:textId="77777777" w:rsidTr="000B5855">
        <w:tc>
          <w:tcPr>
            <w:tcW w:w="2093" w:type="dxa"/>
            <w:shd w:val="clear" w:color="auto" w:fill="auto"/>
            <w:vAlign w:val="center"/>
          </w:tcPr>
          <w:p w14:paraId="6AD73E26" w14:textId="77777777" w:rsidR="0038085D" w:rsidRPr="007849DA" w:rsidRDefault="0038085D" w:rsidP="0038085D">
            <w:pPr>
              <w:tabs>
                <w:tab w:val="left" w:pos="709"/>
              </w:tabs>
              <w:jc w:val="center"/>
              <w:rPr>
                <w:rFonts w:eastAsia="Calibri"/>
                <w:lang w:eastAsia="en-US"/>
              </w:rPr>
            </w:pPr>
            <w:r w:rsidRPr="007849DA">
              <w:rPr>
                <w:rFonts w:eastAsia="Calibri"/>
                <w:lang w:eastAsia="en-US"/>
              </w:rPr>
              <w:t>М-3</w:t>
            </w:r>
          </w:p>
        </w:tc>
        <w:tc>
          <w:tcPr>
            <w:tcW w:w="1276" w:type="dxa"/>
            <w:shd w:val="clear" w:color="auto" w:fill="auto"/>
            <w:vAlign w:val="center"/>
          </w:tcPr>
          <w:p w14:paraId="5E78177D" w14:textId="77777777" w:rsidR="0038085D" w:rsidRPr="007849DA" w:rsidRDefault="0038085D" w:rsidP="0038085D">
            <w:pPr>
              <w:jc w:val="center"/>
              <w:rPr>
                <w:rFonts w:eastAsia="Calibri"/>
                <w:lang w:eastAsia="ru-RU"/>
              </w:rPr>
            </w:pPr>
            <w:r w:rsidRPr="007849DA">
              <w:rPr>
                <w:rFonts w:eastAsia="Calibri"/>
                <w:lang w:eastAsia="ru-RU"/>
              </w:rPr>
              <w:t>206,8</w:t>
            </w:r>
          </w:p>
        </w:tc>
        <w:tc>
          <w:tcPr>
            <w:tcW w:w="1417" w:type="dxa"/>
            <w:shd w:val="clear" w:color="auto" w:fill="auto"/>
            <w:vAlign w:val="center"/>
          </w:tcPr>
          <w:p w14:paraId="4029EE9A"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4,19</w:t>
            </w:r>
          </w:p>
        </w:tc>
        <w:tc>
          <w:tcPr>
            <w:tcW w:w="1701" w:type="dxa"/>
            <w:shd w:val="clear" w:color="auto" w:fill="auto"/>
            <w:vAlign w:val="center"/>
          </w:tcPr>
          <w:p w14:paraId="23B35BC5"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104,4</w:t>
            </w:r>
          </w:p>
        </w:tc>
        <w:tc>
          <w:tcPr>
            <w:tcW w:w="1134" w:type="dxa"/>
            <w:shd w:val="clear" w:color="auto" w:fill="auto"/>
            <w:vAlign w:val="center"/>
          </w:tcPr>
          <w:p w14:paraId="32D45588" w14:textId="77777777" w:rsidR="0038085D" w:rsidRPr="007849DA" w:rsidRDefault="0038085D" w:rsidP="0038085D">
            <w:pPr>
              <w:jc w:val="center"/>
              <w:rPr>
                <w:rFonts w:eastAsia="Calibri"/>
                <w:lang w:eastAsia="en-US"/>
              </w:rPr>
            </w:pPr>
            <w:r w:rsidRPr="007849DA">
              <w:rPr>
                <w:rFonts w:eastAsia="Calibri"/>
                <w:lang w:eastAsia="en-US"/>
              </w:rPr>
              <w:t>0,45</w:t>
            </w:r>
          </w:p>
        </w:tc>
        <w:tc>
          <w:tcPr>
            <w:tcW w:w="1134" w:type="dxa"/>
            <w:shd w:val="clear" w:color="auto" w:fill="auto"/>
            <w:vAlign w:val="center"/>
          </w:tcPr>
          <w:p w14:paraId="16E20864"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25</w:t>
            </w:r>
          </w:p>
        </w:tc>
        <w:tc>
          <w:tcPr>
            <w:tcW w:w="1134" w:type="dxa"/>
            <w:shd w:val="clear" w:color="auto" w:fill="auto"/>
          </w:tcPr>
          <w:p w14:paraId="7868B0D4" w14:textId="77777777" w:rsidR="0038085D" w:rsidRPr="007849DA" w:rsidRDefault="0038085D" w:rsidP="0038085D">
            <w:pPr>
              <w:autoSpaceDE w:val="0"/>
              <w:autoSpaceDN w:val="0"/>
              <w:adjustRightInd w:val="0"/>
              <w:jc w:val="center"/>
              <w:rPr>
                <w:rFonts w:eastAsia="Calibri"/>
                <w:lang w:eastAsia="ru-RU"/>
              </w:rPr>
            </w:pPr>
            <w:r w:rsidRPr="007849DA">
              <w:rPr>
                <w:rFonts w:eastAsia="Calibri"/>
                <w:lang w:eastAsia="ru-RU"/>
              </w:rPr>
              <w:t>6</w:t>
            </w:r>
          </w:p>
        </w:tc>
      </w:tr>
      <w:tr w:rsidR="007849DA" w:rsidRPr="007849DA" w14:paraId="2112626C" w14:textId="77777777" w:rsidTr="000B5855">
        <w:tc>
          <w:tcPr>
            <w:tcW w:w="2093" w:type="dxa"/>
            <w:shd w:val="clear" w:color="auto" w:fill="auto"/>
            <w:vAlign w:val="center"/>
          </w:tcPr>
          <w:p w14:paraId="4096FB19" w14:textId="77777777" w:rsidR="0038085D" w:rsidRPr="007849DA" w:rsidRDefault="0038085D" w:rsidP="0038085D">
            <w:pPr>
              <w:tabs>
                <w:tab w:val="left" w:pos="709"/>
              </w:tabs>
              <w:jc w:val="center"/>
              <w:rPr>
                <w:rFonts w:eastAsia="Calibri"/>
                <w:lang w:eastAsia="en-US"/>
              </w:rPr>
            </w:pPr>
            <w:r w:rsidRPr="007849DA">
              <w:rPr>
                <w:rFonts w:eastAsia="Calibri"/>
                <w:lang w:eastAsia="en-US"/>
              </w:rPr>
              <w:t>М-4</w:t>
            </w:r>
          </w:p>
        </w:tc>
        <w:tc>
          <w:tcPr>
            <w:tcW w:w="1276" w:type="dxa"/>
            <w:shd w:val="clear" w:color="auto" w:fill="auto"/>
            <w:vAlign w:val="center"/>
          </w:tcPr>
          <w:p w14:paraId="7B2BC658" w14:textId="77777777" w:rsidR="0038085D" w:rsidRPr="007849DA" w:rsidRDefault="0038085D" w:rsidP="0038085D">
            <w:pPr>
              <w:jc w:val="center"/>
              <w:rPr>
                <w:rFonts w:eastAsia="Calibri"/>
                <w:lang w:eastAsia="ru-RU"/>
              </w:rPr>
            </w:pPr>
            <w:r w:rsidRPr="007849DA">
              <w:rPr>
                <w:rFonts w:eastAsia="Calibri"/>
                <w:lang w:eastAsia="ru-RU"/>
              </w:rPr>
              <w:t>160,1</w:t>
            </w:r>
          </w:p>
        </w:tc>
        <w:tc>
          <w:tcPr>
            <w:tcW w:w="1417" w:type="dxa"/>
            <w:shd w:val="clear" w:color="auto" w:fill="auto"/>
            <w:vAlign w:val="center"/>
          </w:tcPr>
          <w:p w14:paraId="59651D1F"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3,55</w:t>
            </w:r>
          </w:p>
        </w:tc>
        <w:tc>
          <w:tcPr>
            <w:tcW w:w="1701" w:type="dxa"/>
            <w:shd w:val="clear" w:color="auto" w:fill="auto"/>
            <w:vAlign w:val="center"/>
          </w:tcPr>
          <w:p w14:paraId="171B118B"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106,8</w:t>
            </w:r>
          </w:p>
        </w:tc>
        <w:tc>
          <w:tcPr>
            <w:tcW w:w="1134" w:type="dxa"/>
            <w:shd w:val="clear" w:color="auto" w:fill="auto"/>
            <w:vAlign w:val="center"/>
          </w:tcPr>
          <w:p w14:paraId="047CCED3" w14:textId="77777777" w:rsidR="0038085D" w:rsidRPr="007849DA" w:rsidRDefault="0038085D" w:rsidP="0038085D">
            <w:pPr>
              <w:jc w:val="center"/>
              <w:rPr>
                <w:rFonts w:eastAsia="Calibri"/>
                <w:lang w:eastAsia="en-US"/>
              </w:rPr>
            </w:pPr>
            <w:r w:rsidRPr="007849DA">
              <w:rPr>
                <w:rFonts w:eastAsia="Calibri"/>
                <w:lang w:eastAsia="en-US"/>
              </w:rPr>
              <w:t>0,45</w:t>
            </w:r>
          </w:p>
        </w:tc>
        <w:tc>
          <w:tcPr>
            <w:tcW w:w="1134" w:type="dxa"/>
            <w:shd w:val="clear" w:color="auto" w:fill="auto"/>
            <w:vAlign w:val="center"/>
          </w:tcPr>
          <w:p w14:paraId="43173983"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30</w:t>
            </w:r>
          </w:p>
        </w:tc>
        <w:tc>
          <w:tcPr>
            <w:tcW w:w="1134" w:type="dxa"/>
            <w:shd w:val="clear" w:color="auto" w:fill="auto"/>
          </w:tcPr>
          <w:p w14:paraId="6D062DA7" w14:textId="77777777" w:rsidR="0038085D" w:rsidRPr="007849DA" w:rsidRDefault="0038085D" w:rsidP="0038085D">
            <w:pPr>
              <w:autoSpaceDE w:val="0"/>
              <w:autoSpaceDN w:val="0"/>
              <w:adjustRightInd w:val="0"/>
              <w:jc w:val="center"/>
              <w:rPr>
                <w:rFonts w:eastAsia="Calibri"/>
                <w:lang w:eastAsia="ru-RU"/>
              </w:rPr>
            </w:pPr>
            <w:r w:rsidRPr="007849DA">
              <w:rPr>
                <w:rFonts w:eastAsia="Calibri"/>
                <w:lang w:eastAsia="ru-RU"/>
              </w:rPr>
              <w:t>7</w:t>
            </w:r>
          </w:p>
        </w:tc>
      </w:tr>
      <w:tr w:rsidR="007849DA" w:rsidRPr="007849DA" w14:paraId="186A69CC" w14:textId="77777777" w:rsidTr="000B5855">
        <w:tc>
          <w:tcPr>
            <w:tcW w:w="2093" w:type="dxa"/>
            <w:shd w:val="clear" w:color="auto" w:fill="auto"/>
            <w:vAlign w:val="center"/>
          </w:tcPr>
          <w:p w14:paraId="59567B5C" w14:textId="77777777" w:rsidR="0038085D" w:rsidRPr="007849DA" w:rsidRDefault="0038085D" w:rsidP="0038085D">
            <w:pPr>
              <w:tabs>
                <w:tab w:val="left" w:pos="709"/>
              </w:tabs>
              <w:jc w:val="center"/>
              <w:rPr>
                <w:rFonts w:eastAsia="Calibri"/>
                <w:lang w:eastAsia="en-US"/>
              </w:rPr>
            </w:pPr>
            <w:r w:rsidRPr="007849DA">
              <w:rPr>
                <w:rFonts w:eastAsia="Calibri"/>
                <w:lang w:eastAsia="en-US"/>
              </w:rPr>
              <w:t>М-5</w:t>
            </w:r>
          </w:p>
        </w:tc>
        <w:tc>
          <w:tcPr>
            <w:tcW w:w="1276" w:type="dxa"/>
            <w:shd w:val="clear" w:color="auto" w:fill="auto"/>
            <w:vAlign w:val="center"/>
          </w:tcPr>
          <w:p w14:paraId="65C7661D" w14:textId="77777777" w:rsidR="0038085D" w:rsidRPr="007849DA" w:rsidRDefault="0038085D" w:rsidP="0038085D">
            <w:pPr>
              <w:jc w:val="center"/>
              <w:rPr>
                <w:rFonts w:eastAsia="Calibri"/>
                <w:lang w:eastAsia="ru-RU"/>
              </w:rPr>
            </w:pPr>
            <w:r w:rsidRPr="007849DA">
              <w:rPr>
                <w:rFonts w:eastAsia="Calibri"/>
                <w:lang w:eastAsia="ru-RU"/>
              </w:rPr>
              <w:t>318,2</w:t>
            </w:r>
          </w:p>
        </w:tc>
        <w:tc>
          <w:tcPr>
            <w:tcW w:w="1417" w:type="dxa"/>
            <w:shd w:val="clear" w:color="auto" w:fill="auto"/>
            <w:vAlign w:val="center"/>
          </w:tcPr>
          <w:p w14:paraId="2DA563BE"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4,77</w:t>
            </w:r>
          </w:p>
        </w:tc>
        <w:tc>
          <w:tcPr>
            <w:tcW w:w="1701" w:type="dxa"/>
            <w:shd w:val="clear" w:color="auto" w:fill="auto"/>
            <w:vAlign w:val="center"/>
          </w:tcPr>
          <w:p w14:paraId="3CF03781"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102,4</w:t>
            </w:r>
          </w:p>
        </w:tc>
        <w:tc>
          <w:tcPr>
            <w:tcW w:w="1134" w:type="dxa"/>
            <w:shd w:val="clear" w:color="auto" w:fill="auto"/>
            <w:vAlign w:val="center"/>
          </w:tcPr>
          <w:p w14:paraId="668E34A4" w14:textId="77777777" w:rsidR="0038085D" w:rsidRPr="007849DA" w:rsidRDefault="0038085D" w:rsidP="0038085D">
            <w:pPr>
              <w:jc w:val="center"/>
              <w:rPr>
                <w:rFonts w:eastAsia="Calibri"/>
                <w:lang w:eastAsia="en-US"/>
              </w:rPr>
            </w:pPr>
            <w:r w:rsidRPr="007849DA">
              <w:rPr>
                <w:rFonts w:eastAsia="Calibri"/>
                <w:lang w:eastAsia="en-US"/>
              </w:rPr>
              <w:t>0,45</w:t>
            </w:r>
          </w:p>
        </w:tc>
        <w:tc>
          <w:tcPr>
            <w:tcW w:w="1134" w:type="dxa"/>
            <w:shd w:val="clear" w:color="auto" w:fill="auto"/>
            <w:vAlign w:val="center"/>
          </w:tcPr>
          <w:p w14:paraId="78865D2E"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22</w:t>
            </w:r>
          </w:p>
        </w:tc>
        <w:tc>
          <w:tcPr>
            <w:tcW w:w="1134" w:type="dxa"/>
            <w:shd w:val="clear" w:color="auto" w:fill="auto"/>
          </w:tcPr>
          <w:p w14:paraId="55B1933D" w14:textId="77777777" w:rsidR="0038085D" w:rsidRPr="007849DA" w:rsidRDefault="0038085D" w:rsidP="0038085D">
            <w:pPr>
              <w:autoSpaceDE w:val="0"/>
              <w:autoSpaceDN w:val="0"/>
              <w:adjustRightInd w:val="0"/>
              <w:jc w:val="center"/>
              <w:rPr>
                <w:rFonts w:eastAsia="Calibri"/>
                <w:lang w:eastAsia="ru-RU"/>
              </w:rPr>
            </w:pPr>
            <w:r w:rsidRPr="007849DA">
              <w:rPr>
                <w:rFonts w:eastAsia="Calibri"/>
                <w:lang w:eastAsia="ru-RU"/>
              </w:rPr>
              <w:t>5</w:t>
            </w:r>
          </w:p>
        </w:tc>
      </w:tr>
      <w:tr w:rsidR="007849DA" w:rsidRPr="007849DA" w14:paraId="619FAAA3" w14:textId="77777777" w:rsidTr="000B5855">
        <w:tc>
          <w:tcPr>
            <w:tcW w:w="2093" w:type="dxa"/>
            <w:shd w:val="clear" w:color="auto" w:fill="auto"/>
            <w:vAlign w:val="center"/>
          </w:tcPr>
          <w:p w14:paraId="45697A65" w14:textId="77777777" w:rsidR="0038085D" w:rsidRPr="007849DA" w:rsidRDefault="0038085D" w:rsidP="0038085D">
            <w:pPr>
              <w:tabs>
                <w:tab w:val="left" w:pos="709"/>
              </w:tabs>
              <w:jc w:val="center"/>
              <w:rPr>
                <w:rFonts w:eastAsia="Calibri"/>
                <w:lang w:eastAsia="en-US"/>
              </w:rPr>
            </w:pPr>
            <w:r w:rsidRPr="007849DA">
              <w:rPr>
                <w:rFonts w:eastAsia="Calibri"/>
                <w:lang w:eastAsia="en-US"/>
              </w:rPr>
              <w:t>М-6</w:t>
            </w:r>
          </w:p>
        </w:tc>
        <w:tc>
          <w:tcPr>
            <w:tcW w:w="1276" w:type="dxa"/>
            <w:shd w:val="clear" w:color="auto" w:fill="auto"/>
            <w:vAlign w:val="center"/>
          </w:tcPr>
          <w:p w14:paraId="7A8952DF" w14:textId="77777777" w:rsidR="0038085D" w:rsidRPr="007849DA" w:rsidRDefault="0038085D" w:rsidP="0038085D">
            <w:pPr>
              <w:jc w:val="center"/>
              <w:rPr>
                <w:rFonts w:eastAsia="Calibri"/>
                <w:lang w:eastAsia="ru-RU"/>
              </w:rPr>
            </w:pPr>
            <w:r w:rsidRPr="007849DA">
              <w:rPr>
                <w:rFonts w:eastAsia="Calibri"/>
                <w:lang w:eastAsia="ru-RU"/>
              </w:rPr>
              <w:t>180,7</w:t>
            </w:r>
          </w:p>
        </w:tc>
        <w:tc>
          <w:tcPr>
            <w:tcW w:w="1417" w:type="dxa"/>
            <w:shd w:val="clear" w:color="auto" w:fill="auto"/>
            <w:vAlign w:val="center"/>
          </w:tcPr>
          <w:p w14:paraId="013D4195"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4,02</w:t>
            </w:r>
          </w:p>
        </w:tc>
        <w:tc>
          <w:tcPr>
            <w:tcW w:w="1701" w:type="dxa"/>
            <w:shd w:val="clear" w:color="auto" w:fill="auto"/>
            <w:vAlign w:val="center"/>
          </w:tcPr>
          <w:p w14:paraId="26099B51"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124,8</w:t>
            </w:r>
          </w:p>
        </w:tc>
        <w:tc>
          <w:tcPr>
            <w:tcW w:w="1134" w:type="dxa"/>
            <w:shd w:val="clear" w:color="auto" w:fill="auto"/>
            <w:vAlign w:val="center"/>
          </w:tcPr>
          <w:p w14:paraId="59983004" w14:textId="77777777" w:rsidR="0038085D" w:rsidRPr="007849DA" w:rsidRDefault="0038085D" w:rsidP="0038085D">
            <w:pPr>
              <w:jc w:val="center"/>
              <w:rPr>
                <w:rFonts w:eastAsia="Calibri"/>
                <w:lang w:eastAsia="en-US"/>
              </w:rPr>
            </w:pPr>
            <w:r w:rsidRPr="007849DA">
              <w:rPr>
                <w:rFonts w:eastAsia="Calibri"/>
                <w:lang w:eastAsia="en-US"/>
              </w:rPr>
              <w:t>0,40</w:t>
            </w:r>
          </w:p>
        </w:tc>
        <w:tc>
          <w:tcPr>
            <w:tcW w:w="1134" w:type="dxa"/>
            <w:shd w:val="clear" w:color="auto" w:fill="auto"/>
            <w:vAlign w:val="center"/>
          </w:tcPr>
          <w:p w14:paraId="3E76FAA2"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31</w:t>
            </w:r>
          </w:p>
        </w:tc>
        <w:tc>
          <w:tcPr>
            <w:tcW w:w="1134" w:type="dxa"/>
            <w:shd w:val="clear" w:color="auto" w:fill="auto"/>
          </w:tcPr>
          <w:p w14:paraId="7579EDAB" w14:textId="77777777" w:rsidR="0038085D" w:rsidRPr="007849DA" w:rsidRDefault="0038085D" w:rsidP="0038085D">
            <w:pPr>
              <w:autoSpaceDE w:val="0"/>
              <w:autoSpaceDN w:val="0"/>
              <w:adjustRightInd w:val="0"/>
              <w:jc w:val="center"/>
              <w:rPr>
                <w:rFonts w:eastAsia="Calibri"/>
                <w:lang w:eastAsia="ru-RU"/>
              </w:rPr>
            </w:pPr>
            <w:r w:rsidRPr="007849DA">
              <w:rPr>
                <w:rFonts w:eastAsia="Calibri"/>
                <w:lang w:eastAsia="ru-RU"/>
              </w:rPr>
              <w:t>9</w:t>
            </w:r>
          </w:p>
        </w:tc>
      </w:tr>
      <w:tr w:rsidR="007849DA" w:rsidRPr="007849DA" w14:paraId="36A7163F" w14:textId="77777777" w:rsidTr="000B5855">
        <w:tc>
          <w:tcPr>
            <w:tcW w:w="2093" w:type="dxa"/>
            <w:shd w:val="clear" w:color="auto" w:fill="auto"/>
            <w:vAlign w:val="center"/>
          </w:tcPr>
          <w:p w14:paraId="4562103F" w14:textId="77777777" w:rsidR="0038085D" w:rsidRPr="007849DA" w:rsidRDefault="0038085D" w:rsidP="0038085D">
            <w:pPr>
              <w:tabs>
                <w:tab w:val="left" w:pos="709"/>
              </w:tabs>
              <w:jc w:val="center"/>
              <w:rPr>
                <w:rFonts w:eastAsia="Calibri"/>
                <w:lang w:eastAsia="en-US"/>
              </w:rPr>
            </w:pPr>
            <w:r w:rsidRPr="007849DA">
              <w:rPr>
                <w:rFonts w:eastAsia="Calibri"/>
                <w:lang w:eastAsia="en-US"/>
              </w:rPr>
              <w:t>М-7</w:t>
            </w:r>
          </w:p>
        </w:tc>
        <w:tc>
          <w:tcPr>
            <w:tcW w:w="1276" w:type="dxa"/>
            <w:shd w:val="clear" w:color="auto" w:fill="auto"/>
            <w:vAlign w:val="center"/>
          </w:tcPr>
          <w:p w14:paraId="5E162357" w14:textId="77777777" w:rsidR="0038085D" w:rsidRPr="007849DA" w:rsidRDefault="0038085D" w:rsidP="0038085D">
            <w:pPr>
              <w:jc w:val="center"/>
              <w:rPr>
                <w:rFonts w:eastAsia="Calibri"/>
                <w:lang w:eastAsia="ru-RU"/>
              </w:rPr>
            </w:pPr>
            <w:r w:rsidRPr="007849DA">
              <w:rPr>
                <w:rFonts w:eastAsia="Calibri"/>
                <w:lang w:eastAsia="ru-RU"/>
              </w:rPr>
              <w:t>201,7</w:t>
            </w:r>
          </w:p>
        </w:tc>
        <w:tc>
          <w:tcPr>
            <w:tcW w:w="1417" w:type="dxa"/>
            <w:shd w:val="clear" w:color="auto" w:fill="auto"/>
            <w:vAlign w:val="center"/>
          </w:tcPr>
          <w:p w14:paraId="1256B45F"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3,77</w:t>
            </w:r>
          </w:p>
        </w:tc>
        <w:tc>
          <w:tcPr>
            <w:tcW w:w="1701" w:type="dxa"/>
            <w:shd w:val="clear" w:color="auto" w:fill="auto"/>
            <w:vAlign w:val="center"/>
          </w:tcPr>
          <w:p w14:paraId="23526C57"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116,3</w:t>
            </w:r>
          </w:p>
        </w:tc>
        <w:tc>
          <w:tcPr>
            <w:tcW w:w="1134" w:type="dxa"/>
            <w:shd w:val="clear" w:color="auto" w:fill="auto"/>
            <w:vAlign w:val="center"/>
          </w:tcPr>
          <w:p w14:paraId="2C13188D" w14:textId="77777777" w:rsidR="0038085D" w:rsidRPr="007849DA" w:rsidRDefault="0038085D" w:rsidP="0038085D">
            <w:pPr>
              <w:jc w:val="center"/>
              <w:rPr>
                <w:rFonts w:eastAsia="Calibri"/>
                <w:lang w:eastAsia="en-US"/>
              </w:rPr>
            </w:pPr>
            <w:r w:rsidRPr="007849DA">
              <w:rPr>
                <w:rFonts w:eastAsia="Calibri"/>
                <w:lang w:eastAsia="en-US"/>
              </w:rPr>
              <w:t>0,40</w:t>
            </w:r>
          </w:p>
        </w:tc>
        <w:tc>
          <w:tcPr>
            <w:tcW w:w="1134" w:type="dxa"/>
            <w:shd w:val="clear" w:color="auto" w:fill="auto"/>
            <w:vAlign w:val="center"/>
          </w:tcPr>
          <w:p w14:paraId="73A1B5FB"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31</w:t>
            </w:r>
          </w:p>
        </w:tc>
        <w:tc>
          <w:tcPr>
            <w:tcW w:w="1134" w:type="dxa"/>
            <w:shd w:val="clear" w:color="auto" w:fill="auto"/>
          </w:tcPr>
          <w:p w14:paraId="1DCF5971" w14:textId="77777777" w:rsidR="0038085D" w:rsidRPr="007849DA" w:rsidRDefault="0038085D" w:rsidP="0038085D">
            <w:pPr>
              <w:autoSpaceDE w:val="0"/>
              <w:autoSpaceDN w:val="0"/>
              <w:adjustRightInd w:val="0"/>
              <w:jc w:val="center"/>
              <w:rPr>
                <w:rFonts w:eastAsia="Calibri"/>
                <w:lang w:eastAsia="ru-RU"/>
              </w:rPr>
            </w:pPr>
            <w:r w:rsidRPr="007849DA">
              <w:rPr>
                <w:rFonts w:eastAsia="Calibri"/>
                <w:lang w:eastAsia="ru-RU"/>
              </w:rPr>
              <w:t>9</w:t>
            </w:r>
          </w:p>
        </w:tc>
      </w:tr>
      <w:tr w:rsidR="007849DA" w:rsidRPr="007849DA" w14:paraId="2A2B6061" w14:textId="77777777" w:rsidTr="000B5855">
        <w:tc>
          <w:tcPr>
            <w:tcW w:w="2093" w:type="dxa"/>
            <w:tcBorders>
              <w:bottom w:val="single" w:sz="4" w:space="0" w:color="auto"/>
            </w:tcBorders>
            <w:shd w:val="clear" w:color="auto" w:fill="auto"/>
            <w:vAlign w:val="center"/>
          </w:tcPr>
          <w:p w14:paraId="430D52B1" w14:textId="21BD2602" w:rsidR="0038085D" w:rsidRPr="007849DA" w:rsidRDefault="00B13984" w:rsidP="00891FC4">
            <w:pPr>
              <w:tabs>
                <w:tab w:val="left" w:pos="709"/>
              </w:tabs>
              <w:jc w:val="center"/>
              <w:rPr>
                <w:rFonts w:eastAsia="Calibri"/>
                <w:lang w:eastAsia="en-US"/>
              </w:rPr>
            </w:pPr>
            <w:proofErr w:type="spellStart"/>
            <w:r w:rsidRPr="007849DA">
              <w:rPr>
                <w:rFonts w:eastAsia="Calibri"/>
                <w:lang w:eastAsia="en-US"/>
              </w:rPr>
              <w:t>Rapan</w:t>
            </w:r>
            <w:proofErr w:type="spellEnd"/>
            <w:r w:rsidR="0038085D" w:rsidRPr="007849DA">
              <w:rPr>
                <w:rFonts w:eastAsia="Calibri"/>
                <w:lang w:eastAsia="en-US"/>
              </w:rPr>
              <w:t xml:space="preserve"> </w:t>
            </w:r>
            <w:r w:rsidR="00891FC4" w:rsidRPr="007849DA">
              <w:rPr>
                <w:rFonts w:eastAsia="Calibri"/>
                <w:lang w:eastAsia="en-US"/>
              </w:rPr>
              <w:t>(</w:t>
            </w:r>
            <w:proofErr w:type="spellStart"/>
            <w:r w:rsidR="00891FC4" w:rsidRPr="007849DA">
              <w:rPr>
                <w:rFonts w:eastAsia="Calibri"/>
                <w:lang w:val="en-US" w:eastAsia="en-US"/>
              </w:rPr>
              <w:t>st</w:t>
            </w:r>
            <w:proofErr w:type="spellEnd"/>
            <w:r w:rsidR="00891FC4" w:rsidRPr="007849DA">
              <w:rPr>
                <w:rFonts w:eastAsia="Calibri"/>
                <w:lang w:eastAsia="en-US"/>
              </w:rPr>
              <w:t>.)</w:t>
            </w:r>
          </w:p>
        </w:tc>
        <w:tc>
          <w:tcPr>
            <w:tcW w:w="1276" w:type="dxa"/>
            <w:tcBorders>
              <w:bottom w:val="single" w:sz="4" w:space="0" w:color="auto"/>
            </w:tcBorders>
            <w:shd w:val="clear" w:color="auto" w:fill="auto"/>
            <w:vAlign w:val="center"/>
          </w:tcPr>
          <w:p w14:paraId="712A280A" w14:textId="77777777" w:rsidR="0038085D" w:rsidRPr="007849DA" w:rsidRDefault="0038085D" w:rsidP="0038085D">
            <w:pPr>
              <w:jc w:val="center"/>
              <w:rPr>
                <w:rFonts w:eastAsia="Calibri"/>
                <w:lang w:eastAsia="ru-RU"/>
              </w:rPr>
            </w:pPr>
            <w:r w:rsidRPr="007849DA">
              <w:rPr>
                <w:rFonts w:eastAsia="Calibri"/>
                <w:lang w:eastAsia="ru-RU"/>
              </w:rPr>
              <w:t>153,0</w:t>
            </w:r>
          </w:p>
        </w:tc>
        <w:tc>
          <w:tcPr>
            <w:tcW w:w="1417" w:type="dxa"/>
            <w:tcBorders>
              <w:bottom w:val="single" w:sz="4" w:space="0" w:color="auto"/>
            </w:tcBorders>
            <w:shd w:val="clear" w:color="auto" w:fill="auto"/>
            <w:vAlign w:val="center"/>
          </w:tcPr>
          <w:p w14:paraId="794EFC5E"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3,92</w:t>
            </w:r>
          </w:p>
        </w:tc>
        <w:tc>
          <w:tcPr>
            <w:tcW w:w="1701" w:type="dxa"/>
            <w:tcBorders>
              <w:bottom w:val="single" w:sz="4" w:space="0" w:color="auto"/>
            </w:tcBorders>
            <w:shd w:val="clear" w:color="auto" w:fill="auto"/>
            <w:vAlign w:val="center"/>
          </w:tcPr>
          <w:p w14:paraId="6634A259"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76,9</w:t>
            </w:r>
          </w:p>
        </w:tc>
        <w:tc>
          <w:tcPr>
            <w:tcW w:w="1134" w:type="dxa"/>
            <w:tcBorders>
              <w:bottom w:val="single" w:sz="4" w:space="0" w:color="auto"/>
            </w:tcBorders>
            <w:shd w:val="clear" w:color="auto" w:fill="auto"/>
            <w:vAlign w:val="center"/>
          </w:tcPr>
          <w:p w14:paraId="0C452872" w14:textId="77777777" w:rsidR="0038085D" w:rsidRPr="007849DA" w:rsidRDefault="0038085D" w:rsidP="0038085D">
            <w:pPr>
              <w:jc w:val="center"/>
              <w:rPr>
                <w:rFonts w:eastAsia="Calibri"/>
                <w:lang w:eastAsia="en-US"/>
              </w:rPr>
            </w:pPr>
            <w:r w:rsidRPr="007849DA">
              <w:rPr>
                <w:rFonts w:eastAsia="Calibri"/>
                <w:lang w:eastAsia="en-US"/>
              </w:rPr>
              <w:t>0,50</w:t>
            </w:r>
          </w:p>
        </w:tc>
        <w:tc>
          <w:tcPr>
            <w:tcW w:w="1134" w:type="dxa"/>
            <w:tcBorders>
              <w:bottom w:val="single" w:sz="4" w:space="0" w:color="auto"/>
            </w:tcBorders>
            <w:shd w:val="clear" w:color="auto" w:fill="auto"/>
            <w:vAlign w:val="center"/>
          </w:tcPr>
          <w:p w14:paraId="542D5768"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20</w:t>
            </w:r>
          </w:p>
        </w:tc>
        <w:tc>
          <w:tcPr>
            <w:tcW w:w="1134" w:type="dxa"/>
            <w:shd w:val="clear" w:color="auto" w:fill="auto"/>
          </w:tcPr>
          <w:p w14:paraId="6A7F213F" w14:textId="77777777" w:rsidR="0038085D" w:rsidRPr="007849DA" w:rsidRDefault="0038085D" w:rsidP="0038085D">
            <w:pPr>
              <w:autoSpaceDE w:val="0"/>
              <w:autoSpaceDN w:val="0"/>
              <w:adjustRightInd w:val="0"/>
              <w:jc w:val="center"/>
              <w:rPr>
                <w:rFonts w:eastAsia="Calibri"/>
                <w:lang w:eastAsia="ru-RU"/>
              </w:rPr>
            </w:pPr>
            <w:r w:rsidRPr="007849DA">
              <w:rPr>
                <w:rFonts w:eastAsia="Calibri"/>
                <w:lang w:eastAsia="ru-RU"/>
              </w:rPr>
              <w:t>4</w:t>
            </w:r>
          </w:p>
        </w:tc>
      </w:tr>
      <w:tr w:rsidR="007849DA" w:rsidRPr="007849DA" w14:paraId="3CD523E3" w14:textId="77777777" w:rsidTr="000B5855">
        <w:tc>
          <w:tcPr>
            <w:tcW w:w="2093" w:type="dxa"/>
            <w:tcBorders>
              <w:left w:val="single" w:sz="4" w:space="0" w:color="auto"/>
              <w:bottom w:val="single" w:sz="4" w:space="0" w:color="auto"/>
              <w:right w:val="single" w:sz="4" w:space="0" w:color="auto"/>
            </w:tcBorders>
            <w:shd w:val="clear" w:color="auto" w:fill="auto"/>
            <w:vAlign w:val="center"/>
          </w:tcPr>
          <w:p w14:paraId="5D1D31B1" w14:textId="6A1590B8" w:rsidR="0038085D" w:rsidRPr="007849DA" w:rsidRDefault="00B13984" w:rsidP="00B13984">
            <w:pPr>
              <w:tabs>
                <w:tab w:val="left" w:pos="709"/>
              </w:tabs>
              <w:jc w:val="center"/>
              <w:rPr>
                <w:rFonts w:eastAsia="Calibri"/>
                <w:lang w:val="en-US" w:eastAsia="en-US"/>
              </w:rPr>
            </w:pPr>
            <w:r w:rsidRPr="007849DA">
              <w:rPr>
                <w:rFonts w:eastAsia="Calibri"/>
                <w:lang w:val="en-US" w:eastAsia="en-US"/>
              </w:rPr>
              <w:t>LSD</w:t>
            </w:r>
            <w:r w:rsidR="0038085D" w:rsidRPr="007849DA">
              <w:rPr>
                <w:rFonts w:eastAsia="Calibri"/>
                <w:vertAlign w:val="subscript"/>
                <w:lang w:eastAsia="en-US"/>
              </w:rPr>
              <w:t>05</w:t>
            </w:r>
          </w:p>
        </w:tc>
        <w:tc>
          <w:tcPr>
            <w:tcW w:w="1276" w:type="dxa"/>
            <w:tcBorders>
              <w:left w:val="single" w:sz="4" w:space="0" w:color="auto"/>
              <w:bottom w:val="single" w:sz="4" w:space="0" w:color="auto"/>
              <w:right w:val="single" w:sz="4" w:space="0" w:color="auto"/>
            </w:tcBorders>
            <w:shd w:val="clear" w:color="auto" w:fill="auto"/>
            <w:vAlign w:val="center"/>
          </w:tcPr>
          <w:p w14:paraId="440845F1" w14:textId="77777777" w:rsidR="0038085D" w:rsidRPr="007849DA" w:rsidRDefault="0038085D" w:rsidP="0038085D">
            <w:pPr>
              <w:jc w:val="center"/>
              <w:rPr>
                <w:rFonts w:eastAsia="Calibri"/>
                <w:lang w:eastAsia="ru-RU"/>
              </w:rPr>
            </w:pPr>
            <w:r w:rsidRPr="007849DA">
              <w:rPr>
                <w:rFonts w:eastAsia="Calibri"/>
                <w:lang w:eastAsia="ru-RU"/>
              </w:rPr>
              <w:t>28,91</w:t>
            </w:r>
          </w:p>
        </w:tc>
        <w:tc>
          <w:tcPr>
            <w:tcW w:w="1417" w:type="dxa"/>
            <w:tcBorders>
              <w:left w:val="single" w:sz="4" w:space="0" w:color="auto"/>
              <w:bottom w:val="single" w:sz="4" w:space="0" w:color="auto"/>
              <w:right w:val="single" w:sz="4" w:space="0" w:color="auto"/>
            </w:tcBorders>
            <w:shd w:val="clear" w:color="auto" w:fill="auto"/>
            <w:vAlign w:val="center"/>
          </w:tcPr>
          <w:p w14:paraId="0C7004F2"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0,27</w:t>
            </w:r>
          </w:p>
        </w:tc>
        <w:tc>
          <w:tcPr>
            <w:tcW w:w="1701" w:type="dxa"/>
            <w:tcBorders>
              <w:left w:val="single" w:sz="4" w:space="0" w:color="auto"/>
              <w:bottom w:val="single" w:sz="4" w:space="0" w:color="auto"/>
              <w:right w:val="single" w:sz="4" w:space="0" w:color="auto"/>
            </w:tcBorders>
            <w:shd w:val="clear" w:color="auto" w:fill="auto"/>
            <w:vAlign w:val="center"/>
          </w:tcPr>
          <w:p w14:paraId="407A7BF3"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11,01</w:t>
            </w:r>
          </w:p>
        </w:tc>
        <w:tc>
          <w:tcPr>
            <w:tcW w:w="1134" w:type="dxa"/>
            <w:shd w:val="clear" w:color="auto" w:fill="auto"/>
          </w:tcPr>
          <w:p w14:paraId="35F1F06B" w14:textId="77777777" w:rsidR="0038085D" w:rsidRPr="007849DA" w:rsidRDefault="0038085D" w:rsidP="0038085D">
            <w:pPr>
              <w:jc w:val="center"/>
              <w:rPr>
                <w:rFonts w:eastAsia="Calibri"/>
                <w:lang w:eastAsia="ru-RU"/>
              </w:rPr>
            </w:pPr>
            <w:r w:rsidRPr="007849DA">
              <w:rPr>
                <w:rFonts w:eastAsia="Calibri"/>
                <w:lang w:eastAsia="ru-RU"/>
              </w:rPr>
              <w:t>-</w:t>
            </w:r>
          </w:p>
        </w:tc>
        <w:tc>
          <w:tcPr>
            <w:tcW w:w="1134" w:type="dxa"/>
            <w:tcBorders>
              <w:left w:val="single" w:sz="4" w:space="0" w:color="auto"/>
              <w:bottom w:val="single" w:sz="4" w:space="0" w:color="auto"/>
              <w:right w:val="single" w:sz="4" w:space="0" w:color="auto"/>
            </w:tcBorders>
            <w:shd w:val="clear" w:color="auto" w:fill="auto"/>
            <w:vAlign w:val="center"/>
          </w:tcPr>
          <w:p w14:paraId="1DA11C3A" w14:textId="77777777" w:rsidR="0038085D" w:rsidRPr="007849DA" w:rsidRDefault="0038085D" w:rsidP="0038085D">
            <w:pPr>
              <w:jc w:val="center"/>
              <w:rPr>
                <w:rFonts w:eastAsia="Calibri"/>
                <w:color w:val="000000"/>
                <w:lang w:eastAsia="en-US"/>
              </w:rPr>
            </w:pPr>
            <w:r w:rsidRPr="007849DA">
              <w:rPr>
                <w:rFonts w:eastAsia="Calibri"/>
                <w:color w:val="000000"/>
                <w:lang w:eastAsia="en-US"/>
              </w:rPr>
              <w:t>3,46</w:t>
            </w:r>
          </w:p>
        </w:tc>
        <w:tc>
          <w:tcPr>
            <w:tcW w:w="1134" w:type="dxa"/>
            <w:shd w:val="clear" w:color="auto" w:fill="auto"/>
          </w:tcPr>
          <w:p w14:paraId="48C4B15D" w14:textId="77777777" w:rsidR="0038085D" w:rsidRPr="007849DA" w:rsidRDefault="0038085D" w:rsidP="0038085D">
            <w:pPr>
              <w:autoSpaceDE w:val="0"/>
              <w:autoSpaceDN w:val="0"/>
              <w:adjustRightInd w:val="0"/>
              <w:jc w:val="center"/>
              <w:rPr>
                <w:rFonts w:eastAsia="Calibri"/>
                <w:lang w:eastAsia="ru-RU"/>
              </w:rPr>
            </w:pPr>
          </w:p>
        </w:tc>
      </w:tr>
    </w:tbl>
    <w:p w14:paraId="57CE92E8" w14:textId="77777777" w:rsidR="0038085D" w:rsidRPr="007849DA" w:rsidRDefault="0038085D" w:rsidP="0038085D">
      <w:pPr>
        <w:autoSpaceDE w:val="0"/>
        <w:autoSpaceDN w:val="0"/>
        <w:adjustRightInd w:val="0"/>
        <w:spacing w:line="360" w:lineRule="auto"/>
        <w:ind w:firstLine="709"/>
        <w:jc w:val="both"/>
        <w:rPr>
          <w:rFonts w:eastAsia="Calibri"/>
          <w:lang w:eastAsia="ru-RU"/>
        </w:rPr>
      </w:pPr>
    </w:p>
    <w:p w14:paraId="08092A61" w14:textId="65DCDFE4" w:rsidR="00B13984" w:rsidRPr="007849DA" w:rsidRDefault="00B13984" w:rsidP="003D1B72">
      <w:pPr>
        <w:autoSpaceDE w:val="0"/>
        <w:autoSpaceDN w:val="0"/>
        <w:adjustRightInd w:val="0"/>
        <w:spacing w:line="360" w:lineRule="auto"/>
        <w:ind w:firstLine="709"/>
        <w:jc w:val="both"/>
        <w:rPr>
          <w:rFonts w:eastAsia="Calibri"/>
          <w:szCs w:val="28"/>
          <w:lang w:val="en-US" w:eastAsia="ru-RU"/>
        </w:rPr>
      </w:pPr>
      <w:r w:rsidRPr="007849DA">
        <w:rPr>
          <w:rFonts w:eastAsia="Calibri"/>
          <w:szCs w:val="28"/>
          <w:lang w:val="en-US" w:eastAsia="ru-RU"/>
        </w:rPr>
        <w:t>Consider</w:t>
      </w:r>
      <w:r w:rsidR="000C3049" w:rsidRPr="007849DA">
        <w:rPr>
          <w:rFonts w:eastAsia="Calibri"/>
          <w:szCs w:val="28"/>
          <w:lang w:val="en-US" w:eastAsia="ru-RU"/>
        </w:rPr>
        <w:t>ing</w:t>
      </w:r>
      <w:r w:rsidRPr="007849DA">
        <w:rPr>
          <w:rFonts w:eastAsia="Calibri"/>
          <w:szCs w:val="28"/>
          <w:lang w:val="en-US" w:eastAsia="ru-RU"/>
        </w:rPr>
        <w:t xml:space="preserve"> the indicator of the mass of grain </w:t>
      </w:r>
      <w:r w:rsidR="000C3049" w:rsidRPr="007849DA">
        <w:rPr>
          <w:rFonts w:eastAsia="Calibri"/>
          <w:szCs w:val="28"/>
          <w:lang w:val="en-US" w:eastAsia="ru-RU"/>
        </w:rPr>
        <w:t xml:space="preserve">obtained </w:t>
      </w:r>
      <w:r w:rsidRPr="007849DA">
        <w:rPr>
          <w:rFonts w:eastAsia="Calibri"/>
          <w:szCs w:val="28"/>
          <w:lang w:val="en-US" w:eastAsia="ru-RU"/>
        </w:rPr>
        <w:t>from the plot</w:t>
      </w:r>
      <w:r w:rsidR="000C3049" w:rsidRPr="007849DA">
        <w:rPr>
          <w:rFonts w:eastAsia="Calibri"/>
          <w:szCs w:val="28"/>
          <w:lang w:val="en-US" w:eastAsia="ru-RU"/>
        </w:rPr>
        <w:t xml:space="preserve"> and based on </w:t>
      </w:r>
      <w:r w:rsidRPr="007849DA">
        <w:rPr>
          <w:rFonts w:eastAsia="Calibri"/>
          <w:szCs w:val="28"/>
          <w:lang w:val="en-US" w:eastAsia="ru-RU"/>
        </w:rPr>
        <w:t xml:space="preserve">the data in Table 1, </w:t>
      </w:r>
      <w:r w:rsidR="000C3049" w:rsidRPr="007849DA">
        <w:rPr>
          <w:rFonts w:eastAsia="Calibri"/>
          <w:szCs w:val="28"/>
          <w:lang w:val="en-US" w:eastAsia="ru-RU"/>
        </w:rPr>
        <w:t xml:space="preserve">it can be stated that </w:t>
      </w:r>
      <w:r w:rsidRPr="007849DA">
        <w:rPr>
          <w:rFonts w:eastAsia="Calibri"/>
          <w:szCs w:val="28"/>
          <w:lang w:val="en-US" w:eastAsia="ru-RU"/>
        </w:rPr>
        <w:t xml:space="preserve">all vertical-leaved </w:t>
      </w:r>
      <w:r w:rsidR="000C3049" w:rsidRPr="007849DA">
        <w:rPr>
          <w:rFonts w:eastAsia="Calibri"/>
          <w:szCs w:val="28"/>
          <w:lang w:val="en-US" w:eastAsia="ru-RU"/>
        </w:rPr>
        <w:t>samples</w:t>
      </w:r>
      <w:r w:rsidRPr="007849DA">
        <w:rPr>
          <w:rFonts w:eastAsia="Calibri"/>
          <w:szCs w:val="28"/>
          <w:lang w:val="en-US" w:eastAsia="ru-RU"/>
        </w:rPr>
        <w:t xml:space="preserve"> are superior in yield to the standard variety </w:t>
      </w:r>
      <w:proofErr w:type="spellStart"/>
      <w:r w:rsidRPr="007849DA">
        <w:rPr>
          <w:rFonts w:eastAsia="Calibri"/>
          <w:szCs w:val="28"/>
          <w:lang w:val="en-US" w:eastAsia="ru-RU"/>
        </w:rPr>
        <w:t>Rapan</w:t>
      </w:r>
      <w:proofErr w:type="spellEnd"/>
      <w:r w:rsidRPr="007849DA">
        <w:rPr>
          <w:rFonts w:eastAsia="Calibri"/>
          <w:szCs w:val="28"/>
          <w:lang w:val="en-US" w:eastAsia="ru-RU"/>
        </w:rPr>
        <w:t xml:space="preserve"> and the paternal form, </w:t>
      </w:r>
      <w:r w:rsidR="000C3049" w:rsidRPr="007849DA">
        <w:rPr>
          <w:rFonts w:eastAsia="Calibri"/>
          <w:szCs w:val="28"/>
          <w:lang w:val="en-US" w:eastAsia="ru-RU"/>
        </w:rPr>
        <w:t>cultivar</w:t>
      </w:r>
      <w:r w:rsidRPr="007849DA">
        <w:rPr>
          <w:rFonts w:eastAsia="Calibri"/>
          <w:szCs w:val="28"/>
          <w:lang w:val="en-US" w:eastAsia="ru-RU"/>
        </w:rPr>
        <w:t xml:space="preserve"> SPU-78-96. At the same time, </w:t>
      </w:r>
      <w:r w:rsidR="000C3049" w:rsidRPr="007849DA">
        <w:rPr>
          <w:rFonts w:eastAsia="Calibri"/>
          <w:szCs w:val="28"/>
          <w:lang w:val="en-US" w:eastAsia="ru-RU"/>
        </w:rPr>
        <w:t xml:space="preserve">M-1, M-2, M-3, M-5 and M-7 </w:t>
      </w:r>
      <w:r w:rsidRPr="007849DA">
        <w:rPr>
          <w:rFonts w:eastAsia="Calibri"/>
          <w:szCs w:val="28"/>
          <w:lang w:val="en-US" w:eastAsia="ru-RU"/>
        </w:rPr>
        <w:t>significant</w:t>
      </w:r>
      <w:r w:rsidR="00B12F0D" w:rsidRPr="007849DA">
        <w:rPr>
          <w:rFonts w:eastAsia="Calibri"/>
          <w:szCs w:val="28"/>
          <w:lang w:val="en-US" w:eastAsia="ru-RU"/>
        </w:rPr>
        <w:t xml:space="preserve">ly exceed </w:t>
      </w:r>
      <w:r w:rsidRPr="007849DA">
        <w:rPr>
          <w:rFonts w:eastAsia="Calibri"/>
          <w:szCs w:val="28"/>
          <w:lang w:val="en-US" w:eastAsia="ru-RU"/>
        </w:rPr>
        <w:t xml:space="preserve"> the standard, </w:t>
      </w:r>
      <w:r w:rsidR="00B12F0D" w:rsidRPr="007849DA">
        <w:rPr>
          <w:rFonts w:eastAsia="Calibri"/>
          <w:szCs w:val="28"/>
          <w:lang w:val="en-US" w:eastAsia="ru-RU"/>
        </w:rPr>
        <w:t>while all 7 samples show better results than</w:t>
      </w:r>
      <w:r w:rsidRPr="007849DA">
        <w:rPr>
          <w:rFonts w:eastAsia="Calibri"/>
          <w:szCs w:val="28"/>
          <w:lang w:val="en-US" w:eastAsia="ru-RU"/>
        </w:rPr>
        <w:t xml:space="preserve"> the paternal form. </w:t>
      </w:r>
      <w:r w:rsidR="00B12F0D" w:rsidRPr="007849DA">
        <w:rPr>
          <w:rFonts w:eastAsia="Calibri"/>
          <w:szCs w:val="28"/>
          <w:lang w:val="en-US" w:eastAsia="ru-RU"/>
        </w:rPr>
        <w:t>Comparison with</w:t>
      </w:r>
      <w:r w:rsidRPr="007849DA">
        <w:rPr>
          <w:rFonts w:eastAsia="Calibri"/>
          <w:szCs w:val="28"/>
          <w:lang w:val="en-US" w:eastAsia="ru-RU"/>
        </w:rPr>
        <w:t xml:space="preserve"> the mother form</w:t>
      </w:r>
      <w:r w:rsidR="00B12F0D" w:rsidRPr="007849DA">
        <w:rPr>
          <w:rFonts w:eastAsia="Calibri"/>
          <w:szCs w:val="28"/>
          <w:lang w:val="en-US" w:eastAsia="ru-RU"/>
        </w:rPr>
        <w:t xml:space="preserve"> shows that</w:t>
      </w:r>
      <w:r w:rsidRPr="007849DA">
        <w:rPr>
          <w:rFonts w:eastAsia="Calibri"/>
          <w:szCs w:val="28"/>
          <w:lang w:val="en-US" w:eastAsia="ru-RU"/>
        </w:rPr>
        <w:t xml:space="preserve"> samples M-1, M-2 and M-5 turned out to be more productive. However, only M-2 and M-5 samples showed a significant yield increase over the </w:t>
      </w:r>
      <w:r w:rsidR="00B12F0D" w:rsidRPr="007849DA">
        <w:rPr>
          <w:rFonts w:eastAsia="Calibri"/>
          <w:szCs w:val="28"/>
          <w:lang w:val="en-US" w:eastAsia="ru-RU"/>
        </w:rPr>
        <w:t xml:space="preserve">variety </w:t>
      </w:r>
      <w:proofErr w:type="spellStart"/>
      <w:r w:rsidRPr="007849DA">
        <w:rPr>
          <w:rFonts w:eastAsia="Calibri"/>
          <w:szCs w:val="28"/>
          <w:lang w:val="en-US" w:eastAsia="ru-RU"/>
        </w:rPr>
        <w:t>Pavlovsky</w:t>
      </w:r>
      <w:proofErr w:type="spellEnd"/>
      <w:r w:rsidRPr="007849DA">
        <w:rPr>
          <w:rFonts w:eastAsia="Calibri"/>
          <w:szCs w:val="28"/>
          <w:lang w:val="en-US" w:eastAsia="ru-RU"/>
        </w:rPr>
        <w:t>.</w:t>
      </w:r>
    </w:p>
    <w:p w14:paraId="0EE39710" w14:textId="5208845F" w:rsidR="00B12F0D" w:rsidRPr="007849DA" w:rsidRDefault="00B12F0D" w:rsidP="00B12F0D">
      <w:pPr>
        <w:autoSpaceDE w:val="0"/>
        <w:autoSpaceDN w:val="0"/>
        <w:adjustRightInd w:val="0"/>
        <w:spacing w:line="360" w:lineRule="auto"/>
        <w:ind w:firstLine="709"/>
        <w:jc w:val="both"/>
        <w:rPr>
          <w:rFonts w:eastAsia="Calibri"/>
          <w:szCs w:val="28"/>
          <w:lang w:val="en-US" w:eastAsia="ru-RU"/>
        </w:rPr>
      </w:pPr>
      <w:r w:rsidRPr="007849DA">
        <w:rPr>
          <w:rFonts w:eastAsia="Calibri"/>
          <w:szCs w:val="28"/>
          <w:lang w:val="en-US" w:eastAsia="ru-RU"/>
        </w:rPr>
        <w:t xml:space="preserve">The maximum yield per the plot in the experiment was recorded </w:t>
      </w:r>
      <w:r w:rsidR="00B16F90">
        <w:rPr>
          <w:rFonts w:eastAsia="Calibri"/>
          <w:szCs w:val="28"/>
          <w:lang w:val="en-US" w:eastAsia="ru-RU"/>
        </w:rPr>
        <w:t>for</w:t>
      </w:r>
      <w:r w:rsidRPr="007849DA">
        <w:rPr>
          <w:rFonts w:eastAsia="Calibri"/>
          <w:szCs w:val="28"/>
          <w:lang w:val="en-US" w:eastAsia="ru-RU"/>
        </w:rPr>
        <w:t xml:space="preserve"> the vertical-leaved cultivar M-5, 108% higher than that of the standard. The second in terms of yield was the </w:t>
      </w:r>
      <w:r w:rsidR="00C45E4E" w:rsidRPr="007849DA">
        <w:rPr>
          <w:rFonts w:eastAsia="Calibri"/>
          <w:szCs w:val="28"/>
          <w:lang w:val="en-US" w:eastAsia="ru-RU"/>
        </w:rPr>
        <w:t xml:space="preserve">cultivar </w:t>
      </w:r>
      <w:r w:rsidRPr="007849DA">
        <w:rPr>
          <w:rFonts w:eastAsia="Calibri"/>
          <w:szCs w:val="28"/>
          <w:lang w:val="en-US" w:eastAsia="ru-RU"/>
        </w:rPr>
        <w:t>M-2, exceeding the standard by 57%, and the</w:t>
      </w:r>
      <w:r w:rsidR="00C45E4E" w:rsidRPr="007849DA">
        <w:rPr>
          <w:rFonts w:eastAsia="Calibri"/>
          <w:szCs w:val="28"/>
          <w:lang w:val="en-US" w:eastAsia="ru-RU"/>
        </w:rPr>
        <w:t xml:space="preserve"> cultivar</w:t>
      </w:r>
      <w:r w:rsidRPr="007849DA">
        <w:rPr>
          <w:rFonts w:eastAsia="Calibri"/>
          <w:szCs w:val="28"/>
          <w:lang w:val="en-US" w:eastAsia="ru-RU"/>
        </w:rPr>
        <w:t xml:space="preserve"> </w:t>
      </w:r>
      <w:r w:rsidR="00C45E4E" w:rsidRPr="007849DA">
        <w:rPr>
          <w:rFonts w:eastAsia="Calibri"/>
          <w:szCs w:val="28"/>
          <w:lang w:val="en-US" w:eastAsia="ru-RU"/>
        </w:rPr>
        <w:t xml:space="preserve">M-1 was the </w:t>
      </w:r>
      <w:r w:rsidRPr="007849DA">
        <w:rPr>
          <w:rFonts w:eastAsia="Calibri"/>
          <w:szCs w:val="28"/>
          <w:lang w:val="en-US" w:eastAsia="ru-RU"/>
        </w:rPr>
        <w:t>third exceeding the standard by 49%.</w:t>
      </w:r>
    </w:p>
    <w:p w14:paraId="31E33E12" w14:textId="46E93A0C" w:rsidR="00B12F0D" w:rsidRPr="007849DA" w:rsidRDefault="00C45E4E" w:rsidP="00B12F0D">
      <w:pPr>
        <w:autoSpaceDE w:val="0"/>
        <w:autoSpaceDN w:val="0"/>
        <w:adjustRightInd w:val="0"/>
        <w:spacing w:line="360" w:lineRule="auto"/>
        <w:ind w:firstLine="709"/>
        <w:jc w:val="both"/>
        <w:rPr>
          <w:rFonts w:eastAsia="Calibri"/>
          <w:szCs w:val="28"/>
          <w:lang w:val="en-US" w:eastAsia="ru-RU"/>
        </w:rPr>
      </w:pPr>
      <w:r w:rsidRPr="007849DA">
        <w:rPr>
          <w:rFonts w:eastAsia="Calibri"/>
          <w:szCs w:val="28"/>
          <w:lang w:val="en-US" w:eastAsia="ru-RU"/>
        </w:rPr>
        <w:lastRenderedPageBreak/>
        <w:t>The</w:t>
      </w:r>
      <w:r w:rsidR="00B12F0D" w:rsidRPr="007849DA">
        <w:rPr>
          <w:rFonts w:eastAsia="Calibri"/>
          <w:szCs w:val="28"/>
          <w:lang w:val="en-US" w:eastAsia="ru-RU"/>
        </w:rPr>
        <w:t xml:space="preserve"> analysis of the value of the coefficient of economic </w:t>
      </w:r>
      <w:r w:rsidRPr="007849DA">
        <w:rPr>
          <w:rFonts w:eastAsia="Calibri"/>
          <w:szCs w:val="28"/>
          <w:lang w:val="en-US" w:eastAsia="ru-RU"/>
        </w:rPr>
        <w:t>e</w:t>
      </w:r>
      <w:r w:rsidR="006507DB" w:rsidRPr="007849DA">
        <w:rPr>
          <w:rFonts w:eastAsia="Calibri"/>
          <w:szCs w:val="28"/>
          <w:lang w:val="en-US" w:eastAsia="ru-RU"/>
        </w:rPr>
        <w:t>fficiency</w:t>
      </w:r>
      <w:r w:rsidR="00B12F0D" w:rsidRPr="007849DA">
        <w:rPr>
          <w:rFonts w:eastAsia="Calibri"/>
          <w:szCs w:val="28"/>
          <w:lang w:val="en-US" w:eastAsia="ru-RU"/>
        </w:rPr>
        <w:t xml:space="preserve"> indicates that 5 out of 7 hybrid samples under this indicator practically do not differ from each other and do not differ from the parental forms (K</w:t>
      </w:r>
      <w:r w:rsidRPr="007849DA">
        <w:rPr>
          <w:rFonts w:eastAsia="Calibri"/>
          <w:szCs w:val="28"/>
          <w:vertAlign w:val="subscript"/>
          <w:lang w:val="en-US" w:eastAsia="ru-RU"/>
        </w:rPr>
        <w:t>ee</w:t>
      </w:r>
      <w:r w:rsidR="00B12F0D" w:rsidRPr="007849DA">
        <w:rPr>
          <w:rFonts w:eastAsia="Calibri"/>
          <w:szCs w:val="28"/>
          <w:lang w:val="en-US" w:eastAsia="ru-RU"/>
        </w:rPr>
        <w:t xml:space="preserve"> = 0.45-0.46). </w:t>
      </w:r>
      <w:r w:rsidRPr="007849DA">
        <w:rPr>
          <w:rFonts w:eastAsia="Calibri"/>
          <w:szCs w:val="28"/>
          <w:lang w:val="en-US" w:eastAsia="ru-RU"/>
        </w:rPr>
        <w:t>Additionally</w:t>
      </w:r>
      <w:r w:rsidR="00B12F0D" w:rsidRPr="007849DA">
        <w:rPr>
          <w:rFonts w:eastAsia="Calibri"/>
          <w:szCs w:val="28"/>
          <w:lang w:val="en-US" w:eastAsia="ru-RU"/>
        </w:rPr>
        <w:t xml:space="preserve">, it </w:t>
      </w:r>
      <w:r w:rsidRPr="007849DA">
        <w:rPr>
          <w:rFonts w:eastAsia="Calibri"/>
          <w:szCs w:val="28"/>
          <w:lang w:val="en-US" w:eastAsia="ru-RU"/>
        </w:rPr>
        <w:t>is</w:t>
      </w:r>
      <w:r w:rsidR="00B12F0D" w:rsidRPr="007849DA">
        <w:rPr>
          <w:rFonts w:eastAsia="Calibri"/>
          <w:szCs w:val="28"/>
          <w:lang w:val="en-US" w:eastAsia="ru-RU"/>
        </w:rPr>
        <w:t xml:space="preserve"> seen that according to K</w:t>
      </w:r>
      <w:r w:rsidRPr="007849DA">
        <w:rPr>
          <w:rFonts w:eastAsia="Calibri"/>
          <w:szCs w:val="28"/>
          <w:vertAlign w:val="subscript"/>
          <w:lang w:val="en-US" w:eastAsia="ru-RU"/>
        </w:rPr>
        <w:t>ee</w:t>
      </w:r>
      <w:r w:rsidR="00B12F0D" w:rsidRPr="007849DA">
        <w:rPr>
          <w:rFonts w:eastAsia="Calibri"/>
          <w:szCs w:val="28"/>
          <w:lang w:val="en-US" w:eastAsia="ru-RU"/>
        </w:rPr>
        <w:t xml:space="preserve">, all samples </w:t>
      </w:r>
      <w:r w:rsidRPr="007849DA">
        <w:rPr>
          <w:rFonts w:eastAsia="Calibri"/>
          <w:szCs w:val="28"/>
          <w:lang w:val="en-US" w:eastAsia="ru-RU"/>
        </w:rPr>
        <w:t xml:space="preserve">with vertical leaves </w:t>
      </w:r>
      <w:r w:rsidR="00B12F0D" w:rsidRPr="007849DA">
        <w:rPr>
          <w:rFonts w:eastAsia="Calibri"/>
          <w:szCs w:val="28"/>
          <w:lang w:val="en-US" w:eastAsia="ru-RU"/>
        </w:rPr>
        <w:t xml:space="preserve">are inferior to the standard, </w:t>
      </w:r>
      <w:r w:rsidRPr="007849DA">
        <w:rPr>
          <w:rFonts w:eastAsia="Calibri"/>
          <w:szCs w:val="28"/>
          <w:lang w:val="en-US" w:eastAsia="ru-RU"/>
        </w:rPr>
        <w:t>its</w:t>
      </w:r>
      <w:r w:rsidR="00B12F0D" w:rsidRPr="007849DA">
        <w:rPr>
          <w:rFonts w:eastAsia="Calibri"/>
          <w:szCs w:val="28"/>
          <w:lang w:val="en-US" w:eastAsia="ru-RU"/>
        </w:rPr>
        <w:t xml:space="preserve"> value </w:t>
      </w:r>
      <w:r w:rsidRPr="007849DA">
        <w:rPr>
          <w:rFonts w:eastAsia="Calibri"/>
          <w:szCs w:val="28"/>
          <w:lang w:val="en-US" w:eastAsia="ru-RU"/>
        </w:rPr>
        <w:t>being</w:t>
      </w:r>
      <w:r w:rsidR="00B12F0D" w:rsidRPr="007849DA">
        <w:rPr>
          <w:rFonts w:eastAsia="Calibri"/>
          <w:szCs w:val="28"/>
          <w:lang w:val="en-US" w:eastAsia="ru-RU"/>
        </w:rPr>
        <w:t xml:space="preserve"> 0.50.</w:t>
      </w:r>
    </w:p>
    <w:p w14:paraId="14665F94" w14:textId="507BD9A2" w:rsidR="00315242" w:rsidRPr="007849DA" w:rsidRDefault="00315242" w:rsidP="004B02DB">
      <w:pPr>
        <w:spacing w:line="360" w:lineRule="auto"/>
        <w:ind w:firstLine="709"/>
        <w:jc w:val="both"/>
        <w:rPr>
          <w:rFonts w:eastAsia="Calibri"/>
          <w:szCs w:val="28"/>
          <w:lang w:val="en-US" w:eastAsia="ru-RU"/>
        </w:rPr>
      </w:pPr>
      <w:r w:rsidRPr="007849DA">
        <w:rPr>
          <w:rFonts w:eastAsia="Calibri"/>
          <w:szCs w:val="28"/>
          <w:lang w:val="en-US" w:eastAsia="ru-RU"/>
        </w:rPr>
        <w:t>According to the OMS index, the differences between the studied parental forms, hybrid samples and the standard variety are significant. The best in terms of the OMS index and, accordingly, the most productive were the vertical-leaved hybrid samples M-1 and M-2. For the formation of 1 gram of grain yield, they have the smallest area of the leaf apparatus, 15 cm</w:t>
      </w:r>
      <w:r w:rsidRPr="007849DA">
        <w:rPr>
          <w:rFonts w:eastAsia="Calibri"/>
          <w:szCs w:val="28"/>
          <w:vertAlign w:val="superscript"/>
          <w:lang w:val="en-US" w:eastAsia="ru-RU"/>
        </w:rPr>
        <w:t>2</w:t>
      </w:r>
      <w:r w:rsidRPr="007849DA">
        <w:rPr>
          <w:rFonts w:eastAsia="Calibri"/>
          <w:szCs w:val="28"/>
          <w:lang w:val="en-US" w:eastAsia="ru-RU"/>
        </w:rPr>
        <w:t xml:space="preserve"> and 16 cm</w:t>
      </w:r>
      <w:r w:rsidRPr="007849DA">
        <w:rPr>
          <w:rFonts w:eastAsia="Calibri"/>
          <w:szCs w:val="28"/>
          <w:vertAlign w:val="superscript"/>
          <w:lang w:val="en-US" w:eastAsia="ru-RU"/>
        </w:rPr>
        <w:t>2</w:t>
      </w:r>
      <w:r w:rsidRPr="007849DA">
        <w:rPr>
          <w:rFonts w:eastAsia="Calibri"/>
          <w:szCs w:val="28"/>
          <w:lang w:val="en-US" w:eastAsia="ru-RU"/>
        </w:rPr>
        <w:t xml:space="preserve"> of the surface of the flag </w:t>
      </w:r>
      <w:r w:rsidR="00B16F90" w:rsidRPr="00B16F90">
        <w:rPr>
          <w:rFonts w:eastAsia="Calibri"/>
          <w:szCs w:val="28"/>
          <w:lang w:val="en-US" w:eastAsia="ru-RU"/>
        </w:rPr>
        <w:t xml:space="preserve">leaf </w:t>
      </w:r>
      <w:r w:rsidRPr="007849DA">
        <w:rPr>
          <w:rFonts w:eastAsia="Calibri"/>
          <w:szCs w:val="28"/>
          <w:lang w:val="en-US" w:eastAsia="ru-RU"/>
        </w:rPr>
        <w:t xml:space="preserve">and lower </w:t>
      </w:r>
      <w:r w:rsidR="00B16F90" w:rsidRPr="00B16F90">
        <w:rPr>
          <w:rFonts w:eastAsia="Calibri"/>
          <w:szCs w:val="28"/>
          <w:lang w:val="en-US" w:eastAsia="ru-RU"/>
        </w:rPr>
        <w:t>leaf</w:t>
      </w:r>
      <w:r w:rsidRPr="007849DA">
        <w:rPr>
          <w:rFonts w:eastAsia="Calibri"/>
          <w:szCs w:val="28"/>
          <w:lang w:val="en-US" w:eastAsia="ru-RU"/>
        </w:rPr>
        <w:t>, respectively. This is significantly less than the standard by 5 g/cm</w:t>
      </w:r>
      <w:r w:rsidRPr="007849DA">
        <w:rPr>
          <w:rFonts w:eastAsia="Calibri"/>
          <w:szCs w:val="28"/>
          <w:vertAlign w:val="superscript"/>
          <w:lang w:val="en-US" w:eastAsia="ru-RU"/>
        </w:rPr>
        <w:t>2</w:t>
      </w:r>
      <w:r w:rsidRPr="007849DA">
        <w:rPr>
          <w:rFonts w:eastAsia="Calibri"/>
          <w:szCs w:val="28"/>
          <w:lang w:val="en-US" w:eastAsia="ru-RU"/>
        </w:rPr>
        <w:t xml:space="preserve"> and 4 g/cm</w:t>
      </w:r>
      <w:r w:rsidRPr="007849DA">
        <w:rPr>
          <w:rFonts w:eastAsia="Calibri"/>
          <w:szCs w:val="28"/>
          <w:vertAlign w:val="superscript"/>
          <w:lang w:val="en-US" w:eastAsia="ru-RU"/>
        </w:rPr>
        <w:t>2</w:t>
      </w:r>
      <w:r w:rsidRPr="007849DA">
        <w:rPr>
          <w:rFonts w:eastAsia="Calibri"/>
          <w:szCs w:val="28"/>
          <w:lang w:val="en-US" w:eastAsia="ru-RU"/>
        </w:rPr>
        <w:t xml:space="preserve">, or 25 and 20%. The samples M-1 and M-2 ranked the first and </w:t>
      </w:r>
      <w:r w:rsidR="00DF53B2">
        <w:rPr>
          <w:rFonts w:eastAsia="Calibri"/>
          <w:szCs w:val="28"/>
          <w:lang w:val="en-US" w:eastAsia="ru-RU"/>
        </w:rPr>
        <w:t xml:space="preserve">the </w:t>
      </w:r>
      <w:r w:rsidRPr="007849DA">
        <w:rPr>
          <w:rFonts w:eastAsia="Calibri"/>
          <w:szCs w:val="28"/>
          <w:lang w:val="en-US" w:eastAsia="ru-RU"/>
        </w:rPr>
        <w:t xml:space="preserve">second in the OMS index (see Table 1). They are followed by the mother form, </w:t>
      </w:r>
      <w:r w:rsidR="00DF53B2">
        <w:rPr>
          <w:rFonts w:eastAsia="Calibri"/>
          <w:szCs w:val="28"/>
          <w:lang w:val="en-US" w:eastAsia="ru-RU"/>
        </w:rPr>
        <w:t xml:space="preserve">the </w:t>
      </w:r>
      <w:r w:rsidRPr="007849DA">
        <w:rPr>
          <w:rFonts w:eastAsia="Calibri"/>
          <w:szCs w:val="28"/>
          <w:lang w:val="en-US" w:eastAsia="ru-RU"/>
        </w:rPr>
        <w:t xml:space="preserve">variety </w:t>
      </w:r>
      <w:proofErr w:type="spellStart"/>
      <w:r w:rsidRPr="007849DA">
        <w:rPr>
          <w:rFonts w:eastAsia="Calibri"/>
          <w:szCs w:val="28"/>
          <w:lang w:val="en-US" w:eastAsia="ru-RU"/>
        </w:rPr>
        <w:t>Pavlovsky</w:t>
      </w:r>
      <w:proofErr w:type="spellEnd"/>
      <w:r w:rsidRPr="007849DA">
        <w:rPr>
          <w:rFonts w:eastAsia="Calibri"/>
          <w:szCs w:val="28"/>
          <w:lang w:val="en-US" w:eastAsia="ru-RU"/>
        </w:rPr>
        <w:t>, with a productivity index of 17 g/cm</w:t>
      </w:r>
      <w:r w:rsidRPr="007849DA">
        <w:rPr>
          <w:rFonts w:eastAsia="Calibri"/>
          <w:szCs w:val="28"/>
          <w:vertAlign w:val="superscript"/>
          <w:lang w:val="en-US" w:eastAsia="ru-RU"/>
        </w:rPr>
        <w:t>2</w:t>
      </w:r>
      <w:r w:rsidRPr="007849DA">
        <w:rPr>
          <w:rFonts w:eastAsia="Calibri"/>
          <w:szCs w:val="28"/>
          <w:lang w:val="en-US" w:eastAsia="ru-RU"/>
        </w:rPr>
        <w:t xml:space="preserve">, and the standard variety </w:t>
      </w:r>
      <w:proofErr w:type="spellStart"/>
      <w:r w:rsidRPr="007849DA">
        <w:rPr>
          <w:rFonts w:eastAsia="Calibri"/>
          <w:szCs w:val="28"/>
          <w:lang w:val="en-US" w:eastAsia="ru-RU"/>
        </w:rPr>
        <w:t>Rapan</w:t>
      </w:r>
      <w:proofErr w:type="spellEnd"/>
      <w:r w:rsidRPr="007849DA">
        <w:rPr>
          <w:rFonts w:eastAsia="Calibri"/>
          <w:szCs w:val="28"/>
          <w:lang w:val="en-US" w:eastAsia="ru-RU"/>
        </w:rPr>
        <w:t>, 20 g/cm</w:t>
      </w:r>
      <w:r w:rsidRPr="007849DA">
        <w:rPr>
          <w:rFonts w:eastAsia="Calibri"/>
          <w:szCs w:val="28"/>
          <w:vertAlign w:val="superscript"/>
          <w:lang w:val="en-US" w:eastAsia="ru-RU"/>
        </w:rPr>
        <w:t>2</w:t>
      </w:r>
      <w:r w:rsidRPr="007849DA">
        <w:rPr>
          <w:rFonts w:eastAsia="Calibri"/>
          <w:szCs w:val="28"/>
          <w:lang w:val="en-US" w:eastAsia="ru-RU"/>
        </w:rPr>
        <w:t xml:space="preserve">. The paternal form, cultivar SPU-78-96, and the sample M-5 took the 5th place in terms of productivity index, their OMS </w:t>
      </w:r>
      <w:r w:rsidR="00DF53B2">
        <w:rPr>
          <w:rFonts w:eastAsia="Calibri"/>
          <w:szCs w:val="28"/>
          <w:lang w:val="en-US" w:eastAsia="ru-RU"/>
        </w:rPr>
        <w:t>being</w:t>
      </w:r>
      <w:r w:rsidRPr="007849DA">
        <w:rPr>
          <w:rFonts w:eastAsia="Calibri"/>
          <w:szCs w:val="28"/>
          <w:lang w:val="en-US" w:eastAsia="ru-RU"/>
        </w:rPr>
        <w:t xml:space="preserve"> 25 g/cm</w:t>
      </w:r>
      <w:r w:rsidRPr="007849DA">
        <w:rPr>
          <w:rFonts w:eastAsia="Calibri"/>
          <w:szCs w:val="28"/>
          <w:vertAlign w:val="superscript"/>
          <w:lang w:val="en-US" w:eastAsia="ru-RU"/>
        </w:rPr>
        <w:t>2</w:t>
      </w:r>
      <w:r w:rsidRPr="007849DA">
        <w:rPr>
          <w:rFonts w:eastAsia="Calibri"/>
          <w:szCs w:val="28"/>
          <w:lang w:val="en-US" w:eastAsia="ru-RU"/>
        </w:rPr>
        <w:t xml:space="preserve">. </w:t>
      </w:r>
      <w:r w:rsidR="004B02DB" w:rsidRPr="007849DA">
        <w:rPr>
          <w:rFonts w:eastAsia="Calibri"/>
          <w:szCs w:val="28"/>
          <w:lang w:val="en-US" w:eastAsia="ru-RU"/>
        </w:rPr>
        <w:t>Though</w:t>
      </w:r>
      <w:r w:rsidRPr="007849DA">
        <w:rPr>
          <w:rFonts w:eastAsia="Calibri"/>
          <w:szCs w:val="28"/>
          <w:lang w:val="en-US" w:eastAsia="ru-RU"/>
        </w:rPr>
        <w:t xml:space="preserve"> in terms of grain </w:t>
      </w:r>
      <w:r w:rsidR="004B02DB" w:rsidRPr="007849DA">
        <w:rPr>
          <w:rFonts w:eastAsia="Calibri"/>
          <w:szCs w:val="28"/>
          <w:lang w:val="en-US" w:eastAsia="ru-RU"/>
        </w:rPr>
        <w:t>mass</w:t>
      </w:r>
      <w:r w:rsidRPr="007849DA">
        <w:rPr>
          <w:rFonts w:eastAsia="Calibri"/>
          <w:szCs w:val="28"/>
          <w:lang w:val="en-US" w:eastAsia="ru-RU"/>
        </w:rPr>
        <w:t xml:space="preserve"> </w:t>
      </w:r>
      <w:r w:rsidR="004B02DB" w:rsidRPr="007849DA">
        <w:rPr>
          <w:rFonts w:eastAsia="Calibri"/>
          <w:szCs w:val="28"/>
          <w:lang w:val="en-US" w:eastAsia="ru-RU"/>
        </w:rPr>
        <w:t>of</w:t>
      </w:r>
      <w:r w:rsidRPr="007849DA">
        <w:rPr>
          <w:rFonts w:eastAsia="Calibri"/>
          <w:szCs w:val="28"/>
          <w:lang w:val="en-US" w:eastAsia="ru-RU"/>
        </w:rPr>
        <w:t xml:space="preserve"> the main panicle and </w:t>
      </w:r>
      <w:r w:rsidR="004B02DB" w:rsidRPr="007849DA">
        <w:rPr>
          <w:rFonts w:eastAsia="Calibri"/>
          <w:szCs w:val="28"/>
          <w:lang w:val="en-US" w:eastAsia="ru-RU"/>
        </w:rPr>
        <w:t>per</w:t>
      </w:r>
      <w:r w:rsidRPr="007849DA">
        <w:rPr>
          <w:rFonts w:eastAsia="Calibri"/>
          <w:szCs w:val="28"/>
          <w:lang w:val="en-US" w:eastAsia="ru-RU"/>
        </w:rPr>
        <w:t xml:space="preserve"> the plot, the </w:t>
      </w:r>
      <w:r w:rsidR="004B02DB" w:rsidRPr="007849DA">
        <w:rPr>
          <w:rFonts w:eastAsia="Calibri"/>
          <w:szCs w:val="28"/>
          <w:lang w:val="en-US" w:eastAsia="ru-RU"/>
        </w:rPr>
        <w:t xml:space="preserve">sample </w:t>
      </w:r>
      <w:r w:rsidRPr="007849DA">
        <w:rPr>
          <w:rFonts w:eastAsia="Calibri"/>
          <w:szCs w:val="28"/>
          <w:lang w:val="en-US" w:eastAsia="ru-RU"/>
        </w:rPr>
        <w:t xml:space="preserve">M-5 took first place in the experiment. However, </w:t>
      </w:r>
      <w:r w:rsidR="004B02DB" w:rsidRPr="007849DA">
        <w:rPr>
          <w:rFonts w:eastAsia="Calibri"/>
          <w:szCs w:val="28"/>
          <w:lang w:val="en-US" w:eastAsia="ru-RU"/>
        </w:rPr>
        <w:t xml:space="preserve">the </w:t>
      </w:r>
      <w:r w:rsidRPr="007849DA">
        <w:rPr>
          <w:rFonts w:eastAsia="Calibri"/>
          <w:szCs w:val="28"/>
          <w:lang w:val="en-US" w:eastAsia="ru-RU"/>
        </w:rPr>
        <w:t xml:space="preserve">sample M-5 has a leaf surface area 1.5 times </w:t>
      </w:r>
      <w:r w:rsidR="004B02DB" w:rsidRPr="007849DA">
        <w:rPr>
          <w:rFonts w:eastAsia="Calibri"/>
          <w:szCs w:val="28"/>
          <w:lang w:val="en-US" w:eastAsia="ru-RU"/>
        </w:rPr>
        <w:t>larger</w:t>
      </w:r>
      <w:r w:rsidRPr="007849DA">
        <w:rPr>
          <w:rFonts w:eastAsia="Calibri"/>
          <w:szCs w:val="28"/>
          <w:lang w:val="en-US" w:eastAsia="ru-RU"/>
        </w:rPr>
        <w:t xml:space="preserve"> than that of M-1, and the OMS index indicates a less efficient photosynthetic work of the leaves of </w:t>
      </w:r>
      <w:r w:rsidR="004B02DB" w:rsidRPr="007849DA">
        <w:rPr>
          <w:rFonts w:eastAsia="Calibri"/>
          <w:szCs w:val="28"/>
          <w:lang w:val="en-US" w:eastAsia="ru-RU"/>
        </w:rPr>
        <w:t xml:space="preserve">the </w:t>
      </w:r>
      <w:r w:rsidRPr="007849DA">
        <w:rPr>
          <w:rFonts w:eastAsia="Calibri"/>
          <w:szCs w:val="28"/>
          <w:lang w:val="en-US" w:eastAsia="ru-RU"/>
        </w:rPr>
        <w:t>sample M-5.</w:t>
      </w:r>
    </w:p>
    <w:p w14:paraId="7AA307C0" w14:textId="7E2435CC" w:rsidR="004B02DB" w:rsidRPr="007849DA" w:rsidRDefault="004B02DB" w:rsidP="004B02DB">
      <w:pPr>
        <w:spacing w:line="360" w:lineRule="auto"/>
        <w:ind w:firstLine="709"/>
        <w:jc w:val="both"/>
        <w:rPr>
          <w:rFonts w:eastAsia="Calibri"/>
          <w:szCs w:val="28"/>
          <w:lang w:val="en-US" w:eastAsia="ru-RU"/>
        </w:rPr>
      </w:pPr>
      <w:r w:rsidRPr="007849DA">
        <w:rPr>
          <w:rFonts w:eastAsia="Calibri"/>
          <w:szCs w:val="28"/>
          <w:lang w:val="en-US" w:eastAsia="ru-RU"/>
        </w:rPr>
        <w:t>The lowest productivity was noted in the samples M-4, M-6 and M-7, in which OMS was 30, 31 and 31 g/cm</w:t>
      </w:r>
      <w:r w:rsidRPr="007849DA">
        <w:rPr>
          <w:rFonts w:eastAsia="Calibri"/>
          <w:szCs w:val="28"/>
          <w:vertAlign w:val="superscript"/>
          <w:lang w:val="en-US" w:eastAsia="ru-RU"/>
        </w:rPr>
        <w:t>2</w:t>
      </w:r>
      <w:r w:rsidRPr="007849DA">
        <w:rPr>
          <w:rFonts w:eastAsia="Calibri"/>
          <w:szCs w:val="28"/>
          <w:lang w:val="en-US" w:eastAsia="ru-RU"/>
        </w:rPr>
        <w:t>, respectively. These three samples are less productive than both parental forms and the standard variety, on average by 50%, and this difference is significant.</w:t>
      </w:r>
    </w:p>
    <w:p w14:paraId="39FAA22A" w14:textId="3B47B966" w:rsidR="004B02DB" w:rsidRPr="007849DA" w:rsidRDefault="004B02DB" w:rsidP="004B02DB">
      <w:pPr>
        <w:spacing w:line="360" w:lineRule="auto"/>
        <w:ind w:firstLine="709"/>
        <w:jc w:val="both"/>
        <w:rPr>
          <w:rFonts w:eastAsia="Calibri"/>
          <w:szCs w:val="28"/>
          <w:lang w:val="en-US" w:eastAsia="ru-RU"/>
        </w:rPr>
      </w:pPr>
      <w:r w:rsidRPr="007849DA">
        <w:rPr>
          <w:rFonts w:eastAsia="Calibri"/>
          <w:szCs w:val="28"/>
          <w:lang w:val="en-US" w:eastAsia="ru-RU"/>
        </w:rPr>
        <w:t xml:space="preserve">The selected samples of rice with the vertical leaves M-1, M-2, M-3, M-5 in 2016-2019 were studied in the breeding nurseries. The best of them, </w:t>
      </w:r>
      <w:r w:rsidR="00DF53B2">
        <w:rPr>
          <w:rFonts w:eastAsia="Calibri"/>
          <w:szCs w:val="28"/>
          <w:lang w:val="en-US" w:eastAsia="ru-RU"/>
        </w:rPr>
        <w:t xml:space="preserve">known </w:t>
      </w:r>
      <w:r w:rsidRPr="007849DA">
        <w:rPr>
          <w:rFonts w:eastAsia="Calibri"/>
          <w:szCs w:val="28"/>
          <w:lang w:val="en-US" w:eastAsia="ru-RU"/>
        </w:rPr>
        <w:t>as the variety Polyus-5, has been transferred for state testing since 2020 (Fig.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8C7D95" w:rsidRPr="007849DA" w14:paraId="7E03FC8C" w14:textId="77777777" w:rsidTr="00374E96">
        <w:tc>
          <w:tcPr>
            <w:tcW w:w="4530" w:type="dxa"/>
          </w:tcPr>
          <w:p w14:paraId="10FFE145" w14:textId="77777777" w:rsidR="008C7D95" w:rsidRPr="007849DA" w:rsidRDefault="008C7D95" w:rsidP="008C7D95">
            <w:pPr>
              <w:jc w:val="center"/>
              <w:rPr>
                <w:rFonts w:eastAsia="Calibri"/>
                <w:lang w:eastAsia="ru-RU"/>
              </w:rPr>
            </w:pPr>
            <w:r w:rsidRPr="007849DA">
              <w:rPr>
                <w:noProof/>
                <w:lang w:eastAsia="ru-RU"/>
              </w:rPr>
              <w:lastRenderedPageBreak/>
              <w:drawing>
                <wp:inline distT="0" distB="0" distL="0" distR="0" wp14:anchorId="49E44708" wp14:editId="5585D3C6">
                  <wp:extent cx="2728569" cy="3266618"/>
                  <wp:effectExtent l="0" t="0" r="0" b="0"/>
                  <wp:docPr id="1" name="Рисунок 1" descr="C:\Users\Admin\Pictures\PICT1129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Pictures\PICT1129 (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6211" cy="3335626"/>
                          </a:xfrm>
                          <a:prstGeom prst="rect">
                            <a:avLst/>
                          </a:prstGeom>
                          <a:noFill/>
                          <a:ln>
                            <a:noFill/>
                          </a:ln>
                        </pic:spPr>
                      </pic:pic>
                    </a:graphicData>
                  </a:graphic>
                </wp:inline>
              </w:drawing>
            </w:r>
          </w:p>
        </w:tc>
        <w:tc>
          <w:tcPr>
            <w:tcW w:w="4530" w:type="dxa"/>
          </w:tcPr>
          <w:p w14:paraId="4371C0F3" w14:textId="77777777" w:rsidR="008C7D95" w:rsidRPr="007849DA" w:rsidRDefault="008C7D95" w:rsidP="008C7D95">
            <w:pPr>
              <w:jc w:val="center"/>
              <w:rPr>
                <w:rFonts w:eastAsia="Calibri"/>
                <w:lang w:eastAsia="ru-RU"/>
              </w:rPr>
            </w:pPr>
            <w:r w:rsidRPr="007849DA">
              <w:rPr>
                <w:noProof/>
                <w:lang w:eastAsia="ru-RU"/>
              </w:rPr>
              <w:drawing>
                <wp:inline distT="0" distB="0" distL="0" distR="0" wp14:anchorId="0A1A32EB" wp14:editId="2A2008A3">
                  <wp:extent cx="2676906" cy="3267075"/>
                  <wp:effectExtent l="0" t="0" r="9525" b="0"/>
                  <wp:docPr id="2" name="Рисунок 2" descr="C:\Users\Admin\Pictures\PICT1145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Pictures\PICT1145 (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1477" cy="3297064"/>
                          </a:xfrm>
                          <a:prstGeom prst="rect">
                            <a:avLst/>
                          </a:prstGeom>
                          <a:noFill/>
                          <a:ln>
                            <a:noFill/>
                          </a:ln>
                        </pic:spPr>
                      </pic:pic>
                    </a:graphicData>
                  </a:graphic>
                </wp:inline>
              </w:drawing>
            </w:r>
          </w:p>
        </w:tc>
      </w:tr>
      <w:tr w:rsidR="008C7D95" w:rsidRPr="007849DA" w14:paraId="6F19FBA6" w14:textId="77777777" w:rsidTr="00374E96">
        <w:tc>
          <w:tcPr>
            <w:tcW w:w="4530" w:type="dxa"/>
          </w:tcPr>
          <w:p w14:paraId="79FC71A1" w14:textId="7B1A8BB9" w:rsidR="008C7D95" w:rsidRPr="007849DA" w:rsidRDefault="004B02DB" w:rsidP="008C7D95">
            <w:pPr>
              <w:jc w:val="center"/>
              <w:rPr>
                <w:noProof/>
                <w:szCs w:val="28"/>
                <w:lang w:val="en-US" w:eastAsia="ru-RU"/>
              </w:rPr>
            </w:pPr>
            <w:r w:rsidRPr="007849DA">
              <w:rPr>
                <w:noProof/>
                <w:szCs w:val="28"/>
                <w:lang w:val="en-US" w:eastAsia="ru-RU"/>
              </w:rPr>
              <w:t>a</w:t>
            </w:r>
          </w:p>
        </w:tc>
        <w:tc>
          <w:tcPr>
            <w:tcW w:w="4530" w:type="dxa"/>
          </w:tcPr>
          <w:p w14:paraId="64A0278B" w14:textId="761C709F" w:rsidR="008C7D95" w:rsidRPr="007849DA" w:rsidRDefault="004B02DB" w:rsidP="008C7D95">
            <w:pPr>
              <w:jc w:val="center"/>
              <w:rPr>
                <w:noProof/>
                <w:szCs w:val="28"/>
                <w:lang w:val="en-US" w:eastAsia="ru-RU"/>
              </w:rPr>
            </w:pPr>
            <w:r w:rsidRPr="007849DA">
              <w:rPr>
                <w:noProof/>
                <w:szCs w:val="28"/>
                <w:lang w:val="en-US" w:eastAsia="ru-RU"/>
              </w:rPr>
              <w:t>b</w:t>
            </w:r>
          </w:p>
        </w:tc>
      </w:tr>
      <w:tr w:rsidR="008C7D95" w:rsidRPr="00052F4F" w14:paraId="45B82152" w14:textId="77777777" w:rsidTr="00374E96">
        <w:tc>
          <w:tcPr>
            <w:tcW w:w="9060" w:type="dxa"/>
            <w:gridSpan w:val="2"/>
          </w:tcPr>
          <w:p w14:paraId="52D80EAF" w14:textId="5A8068C5" w:rsidR="008C7D95" w:rsidRPr="007849DA" w:rsidRDefault="004B02DB" w:rsidP="008C7D95">
            <w:pPr>
              <w:jc w:val="center"/>
              <w:rPr>
                <w:rFonts w:eastAsia="Calibri"/>
                <w:szCs w:val="28"/>
                <w:lang w:val="en-US" w:eastAsia="ru-RU"/>
              </w:rPr>
            </w:pPr>
            <w:r w:rsidRPr="007849DA">
              <w:rPr>
                <w:rFonts w:eastAsia="Calibri"/>
                <w:szCs w:val="28"/>
                <w:lang w:val="en-US" w:eastAsia="ru-RU"/>
              </w:rPr>
              <w:t>Figure</w:t>
            </w:r>
            <w:r w:rsidR="008C7D95" w:rsidRPr="007849DA">
              <w:rPr>
                <w:rFonts w:eastAsia="Calibri"/>
                <w:szCs w:val="28"/>
                <w:lang w:val="en-US" w:eastAsia="ru-RU"/>
              </w:rPr>
              <w:t xml:space="preserve"> 1 – </w:t>
            </w:r>
            <w:r w:rsidR="00DF53B2">
              <w:rPr>
                <w:rFonts w:eastAsia="Calibri"/>
                <w:szCs w:val="28"/>
                <w:lang w:val="en-US" w:eastAsia="ru-RU"/>
              </w:rPr>
              <w:t>The r</w:t>
            </w:r>
            <w:r w:rsidR="00283A70" w:rsidRPr="007849DA">
              <w:rPr>
                <w:rFonts w:eastAsia="Calibri"/>
                <w:szCs w:val="28"/>
                <w:lang w:val="en-US" w:eastAsia="ru-RU"/>
              </w:rPr>
              <w:t xml:space="preserve">ice varieties Polyus-5 (a) and </w:t>
            </w:r>
            <w:proofErr w:type="spellStart"/>
            <w:r w:rsidR="00283A70" w:rsidRPr="007849DA">
              <w:rPr>
                <w:rFonts w:eastAsia="Calibri"/>
                <w:szCs w:val="28"/>
                <w:lang w:val="en-US" w:eastAsia="ru-RU"/>
              </w:rPr>
              <w:t>Rapan</w:t>
            </w:r>
            <w:proofErr w:type="spellEnd"/>
            <w:r w:rsidR="008C7D95" w:rsidRPr="007849DA">
              <w:rPr>
                <w:rFonts w:eastAsia="Calibri"/>
                <w:szCs w:val="28"/>
                <w:lang w:val="en-US" w:eastAsia="ru-RU"/>
              </w:rPr>
              <w:t xml:space="preserve"> (</w:t>
            </w:r>
            <w:r w:rsidR="00283A70" w:rsidRPr="007849DA">
              <w:rPr>
                <w:rFonts w:eastAsia="Calibri"/>
                <w:szCs w:val="28"/>
                <w:lang w:val="en-US" w:eastAsia="ru-RU"/>
              </w:rPr>
              <w:t>b</w:t>
            </w:r>
            <w:r w:rsidR="008C7D95" w:rsidRPr="007849DA">
              <w:rPr>
                <w:rFonts w:eastAsia="Calibri"/>
                <w:szCs w:val="28"/>
                <w:lang w:val="en-US" w:eastAsia="ru-RU"/>
              </w:rPr>
              <w:t>)</w:t>
            </w:r>
          </w:p>
        </w:tc>
      </w:tr>
    </w:tbl>
    <w:p w14:paraId="43E32726" w14:textId="77777777" w:rsidR="00894366" w:rsidRPr="007849DA" w:rsidRDefault="00894366" w:rsidP="0038085D">
      <w:pPr>
        <w:spacing w:line="360" w:lineRule="auto"/>
        <w:ind w:firstLine="709"/>
        <w:jc w:val="both"/>
        <w:rPr>
          <w:rFonts w:eastAsia="Calibri"/>
          <w:lang w:val="en-US" w:eastAsia="ru-RU"/>
        </w:rPr>
      </w:pPr>
      <w:r w:rsidRPr="007849DA">
        <w:rPr>
          <w:rFonts w:eastAsia="Calibri"/>
          <w:lang w:val="en-US" w:eastAsia="ru-RU"/>
        </w:rPr>
        <w:t xml:space="preserve">  </w:t>
      </w:r>
    </w:p>
    <w:p w14:paraId="6D1043A9" w14:textId="0B200FD4" w:rsidR="00283A70" w:rsidRPr="007849DA" w:rsidRDefault="00283A70" w:rsidP="00E21426">
      <w:pPr>
        <w:spacing w:line="360" w:lineRule="auto"/>
        <w:ind w:firstLine="709"/>
        <w:jc w:val="both"/>
        <w:rPr>
          <w:rFonts w:eastAsia="Calibri"/>
          <w:szCs w:val="28"/>
          <w:lang w:val="en-US" w:eastAsia="ru-RU"/>
        </w:rPr>
      </w:pPr>
      <w:r w:rsidRPr="007849DA">
        <w:rPr>
          <w:rFonts w:eastAsia="Calibri"/>
          <w:szCs w:val="28"/>
          <w:lang w:val="en-US" w:eastAsia="ru-RU"/>
        </w:rPr>
        <w:t xml:space="preserve">The vegetation period of the variety Polyus-5 is 121 days on average. The plant height is 90 cm. The mass of 1000 grains is 28.5 g, filminess being 16.0%, sterility of </w:t>
      </w:r>
      <w:proofErr w:type="spellStart"/>
      <w:r w:rsidRPr="007849DA">
        <w:rPr>
          <w:rFonts w:eastAsia="Calibri"/>
          <w:szCs w:val="28"/>
          <w:lang w:val="en-US" w:eastAsia="ru-RU"/>
        </w:rPr>
        <w:t>spikelets</w:t>
      </w:r>
      <w:proofErr w:type="spellEnd"/>
      <w:r w:rsidRPr="007849DA">
        <w:rPr>
          <w:rFonts w:eastAsia="Calibri"/>
          <w:szCs w:val="28"/>
          <w:lang w:val="en-US" w:eastAsia="ru-RU"/>
        </w:rPr>
        <w:t xml:space="preserve"> is 5.3%. Resistance to blast has been tested: in the field Polyus-5 is not affected by blast, under artificial infection it is moderately resistant. A distinctive feature of the variety is its </w:t>
      </w:r>
      <w:proofErr w:type="spellStart"/>
      <w:r w:rsidRPr="007849DA">
        <w:rPr>
          <w:rFonts w:eastAsia="Calibri"/>
          <w:szCs w:val="28"/>
          <w:lang w:val="en-US" w:eastAsia="ru-RU"/>
        </w:rPr>
        <w:t>erectoid</w:t>
      </w:r>
      <w:proofErr w:type="spellEnd"/>
      <w:r w:rsidRPr="007849DA">
        <w:rPr>
          <w:rFonts w:eastAsia="Calibri"/>
          <w:szCs w:val="28"/>
          <w:lang w:val="en-US" w:eastAsia="ru-RU"/>
        </w:rPr>
        <w:t xml:space="preserve"> leaves pressed against the stem. The plants of this variety are highly resistant to lodging.</w:t>
      </w:r>
    </w:p>
    <w:p w14:paraId="382E218A" w14:textId="0226D6B6" w:rsidR="00283A70" w:rsidRPr="007849DA" w:rsidRDefault="00283A70" w:rsidP="00E21426">
      <w:pPr>
        <w:spacing w:line="360" w:lineRule="auto"/>
        <w:ind w:firstLine="709"/>
        <w:jc w:val="both"/>
        <w:rPr>
          <w:color w:val="000000"/>
          <w:szCs w:val="28"/>
          <w:lang w:val="en-US"/>
        </w:rPr>
      </w:pPr>
      <w:r w:rsidRPr="007849DA">
        <w:rPr>
          <w:color w:val="000000"/>
          <w:szCs w:val="28"/>
          <w:lang w:val="en-US"/>
        </w:rPr>
        <w:t xml:space="preserve">To obtain additional data for the evaluation of the variety Polyus-5 in 2021 it was studied in comparison with the </w:t>
      </w:r>
      <w:r w:rsidR="0042399B" w:rsidRPr="007849DA">
        <w:rPr>
          <w:color w:val="000000"/>
          <w:szCs w:val="28"/>
          <w:lang w:val="en-US"/>
        </w:rPr>
        <w:t xml:space="preserve">variety </w:t>
      </w:r>
      <w:proofErr w:type="spellStart"/>
      <w:r w:rsidRPr="007849DA">
        <w:rPr>
          <w:color w:val="000000"/>
          <w:szCs w:val="28"/>
          <w:lang w:val="en-US"/>
        </w:rPr>
        <w:t>Rapan</w:t>
      </w:r>
      <w:proofErr w:type="spellEnd"/>
      <w:r w:rsidRPr="007849DA">
        <w:rPr>
          <w:color w:val="000000"/>
          <w:szCs w:val="28"/>
          <w:lang w:val="en-US"/>
        </w:rPr>
        <w:t xml:space="preserve"> in </w:t>
      </w:r>
      <w:r w:rsidR="0042399B" w:rsidRPr="007849DA">
        <w:rPr>
          <w:color w:val="000000"/>
          <w:szCs w:val="28"/>
          <w:lang w:val="en-US"/>
        </w:rPr>
        <w:t>the</w:t>
      </w:r>
      <w:r w:rsidRPr="007849DA">
        <w:rPr>
          <w:color w:val="000000"/>
          <w:szCs w:val="28"/>
          <w:lang w:val="en-US"/>
        </w:rPr>
        <w:t xml:space="preserve"> field experiment</w:t>
      </w:r>
      <w:r w:rsidR="0042399B" w:rsidRPr="007849DA">
        <w:rPr>
          <w:color w:val="000000"/>
          <w:szCs w:val="28"/>
          <w:lang w:val="en-US"/>
        </w:rPr>
        <w:t xml:space="preserve"> </w:t>
      </w:r>
      <w:r w:rsidRPr="007849DA">
        <w:rPr>
          <w:color w:val="000000"/>
          <w:szCs w:val="28"/>
          <w:lang w:val="en-US"/>
        </w:rPr>
        <w:t xml:space="preserve">planted on the experimental irrigated plot of the </w:t>
      </w:r>
      <w:r w:rsidR="0042399B" w:rsidRPr="007849DA">
        <w:rPr>
          <w:color w:val="000000"/>
          <w:szCs w:val="28"/>
          <w:lang w:val="en-US"/>
        </w:rPr>
        <w:t xml:space="preserve">Federal Scientific Center of Rice </w:t>
      </w:r>
      <w:r w:rsidRPr="007849DA">
        <w:rPr>
          <w:color w:val="000000"/>
          <w:szCs w:val="28"/>
          <w:lang w:val="en-US"/>
        </w:rPr>
        <w:t>according to the method</w:t>
      </w:r>
      <w:r w:rsidR="0042399B" w:rsidRPr="007849DA">
        <w:rPr>
          <w:color w:val="000000"/>
          <w:szCs w:val="28"/>
          <w:lang w:val="en-US"/>
        </w:rPr>
        <w:t>s</w:t>
      </w:r>
      <w:r w:rsidRPr="007849DA">
        <w:rPr>
          <w:color w:val="000000"/>
          <w:szCs w:val="28"/>
          <w:lang w:val="en-US"/>
        </w:rPr>
        <w:t xml:space="preserve"> adopted in the </w:t>
      </w:r>
      <w:r w:rsidR="0042399B" w:rsidRPr="007849DA">
        <w:rPr>
          <w:color w:val="000000"/>
          <w:szCs w:val="28"/>
          <w:lang w:val="en-US"/>
        </w:rPr>
        <w:t>Center</w:t>
      </w:r>
      <w:r w:rsidRPr="007849DA">
        <w:rPr>
          <w:color w:val="000000"/>
          <w:szCs w:val="28"/>
          <w:lang w:val="en-US"/>
        </w:rPr>
        <w:t>. The general norm of mineral nutrition was N</w:t>
      </w:r>
      <w:r w:rsidRPr="007849DA">
        <w:rPr>
          <w:color w:val="000000"/>
          <w:szCs w:val="28"/>
          <w:vertAlign w:val="subscript"/>
          <w:lang w:val="en-US"/>
        </w:rPr>
        <w:t>120</w:t>
      </w:r>
      <w:r w:rsidRPr="007849DA">
        <w:rPr>
          <w:color w:val="000000"/>
          <w:szCs w:val="28"/>
          <w:lang w:val="en-US"/>
        </w:rPr>
        <w:t>P</w:t>
      </w:r>
      <w:r w:rsidRPr="007849DA">
        <w:rPr>
          <w:color w:val="000000"/>
          <w:szCs w:val="28"/>
          <w:vertAlign w:val="subscript"/>
          <w:lang w:val="en-US"/>
        </w:rPr>
        <w:t>50</w:t>
      </w:r>
      <w:r w:rsidRPr="007849DA">
        <w:rPr>
          <w:color w:val="000000"/>
          <w:szCs w:val="28"/>
          <w:lang w:val="en-US"/>
        </w:rPr>
        <w:t>K</w:t>
      </w:r>
      <w:r w:rsidRPr="007849DA">
        <w:rPr>
          <w:color w:val="000000"/>
          <w:szCs w:val="28"/>
          <w:vertAlign w:val="subscript"/>
          <w:lang w:val="en-US"/>
        </w:rPr>
        <w:t>20</w:t>
      </w:r>
      <w:r w:rsidRPr="007849DA">
        <w:rPr>
          <w:color w:val="000000"/>
          <w:szCs w:val="28"/>
          <w:lang w:val="en-US"/>
        </w:rPr>
        <w:t xml:space="preserve">. </w:t>
      </w:r>
      <w:r w:rsidR="0042399B" w:rsidRPr="007849DA">
        <w:rPr>
          <w:color w:val="000000"/>
          <w:szCs w:val="28"/>
          <w:lang w:val="en-US"/>
        </w:rPr>
        <w:t xml:space="preserve">The fertilizers application scheme was as follows: </w:t>
      </w:r>
      <w:r w:rsidRPr="007849DA">
        <w:rPr>
          <w:color w:val="000000"/>
          <w:szCs w:val="28"/>
          <w:lang w:val="en-US"/>
        </w:rPr>
        <w:t xml:space="preserve">phosphorus, potassium and 50% of nitrogen in the form of urea were </w:t>
      </w:r>
      <w:r w:rsidR="0042399B" w:rsidRPr="007849DA">
        <w:rPr>
          <w:color w:val="000000"/>
          <w:szCs w:val="28"/>
          <w:lang w:val="en-US"/>
        </w:rPr>
        <w:t>applied</w:t>
      </w:r>
      <w:r w:rsidRPr="007849DA">
        <w:rPr>
          <w:color w:val="000000"/>
          <w:szCs w:val="28"/>
          <w:lang w:val="en-US"/>
        </w:rPr>
        <w:t xml:space="preserve"> before sowing, and 25% of nitrogen was added </w:t>
      </w:r>
      <w:r w:rsidR="0042399B" w:rsidRPr="007849DA">
        <w:rPr>
          <w:color w:val="000000"/>
          <w:szCs w:val="28"/>
          <w:lang w:val="en-US"/>
        </w:rPr>
        <w:t>as</w:t>
      </w:r>
      <w:r w:rsidRPr="007849DA">
        <w:rPr>
          <w:color w:val="000000"/>
          <w:szCs w:val="28"/>
          <w:lang w:val="en-US"/>
        </w:rPr>
        <w:t xml:space="preserve"> top dressing </w:t>
      </w:r>
      <w:r w:rsidR="0042399B" w:rsidRPr="007849DA">
        <w:rPr>
          <w:color w:val="000000"/>
          <w:szCs w:val="28"/>
          <w:lang w:val="en-US"/>
        </w:rPr>
        <w:t>when rice had</w:t>
      </w:r>
      <w:r w:rsidRPr="007849DA">
        <w:rPr>
          <w:color w:val="000000"/>
          <w:szCs w:val="28"/>
          <w:lang w:val="en-US"/>
        </w:rPr>
        <w:t xml:space="preserve"> 3 leaves and 25% </w:t>
      </w:r>
      <w:r w:rsidR="0042399B" w:rsidRPr="007849DA">
        <w:rPr>
          <w:color w:val="000000"/>
          <w:szCs w:val="28"/>
          <w:lang w:val="en-US"/>
        </w:rPr>
        <w:t>was applied at the stage of</w:t>
      </w:r>
      <w:r w:rsidRPr="007849DA">
        <w:rPr>
          <w:color w:val="000000"/>
          <w:szCs w:val="28"/>
          <w:lang w:val="en-US"/>
        </w:rPr>
        <w:t xml:space="preserve"> 5 leaves. The </w:t>
      </w:r>
      <w:r w:rsidR="0042399B" w:rsidRPr="007849DA">
        <w:rPr>
          <w:color w:val="000000"/>
          <w:szCs w:val="28"/>
          <w:lang w:val="en-US"/>
        </w:rPr>
        <w:t>plant</w:t>
      </w:r>
      <w:r w:rsidRPr="007849DA">
        <w:rPr>
          <w:color w:val="000000"/>
          <w:szCs w:val="28"/>
          <w:lang w:val="en-US"/>
        </w:rPr>
        <w:t xml:space="preserve"> density was formed by sowing varieties with </w:t>
      </w:r>
      <w:r w:rsidR="00DF53B2">
        <w:rPr>
          <w:color w:val="000000"/>
          <w:szCs w:val="28"/>
          <w:lang w:val="en-US"/>
        </w:rPr>
        <w:t>the</w:t>
      </w:r>
      <w:r w:rsidRPr="007849DA">
        <w:rPr>
          <w:color w:val="000000"/>
          <w:szCs w:val="28"/>
          <w:lang w:val="en-US"/>
        </w:rPr>
        <w:t xml:space="preserve"> rate of 400 and 800 grains per 1 m</w:t>
      </w:r>
      <w:r w:rsidRPr="007849DA">
        <w:rPr>
          <w:color w:val="000000"/>
          <w:szCs w:val="28"/>
          <w:vertAlign w:val="superscript"/>
          <w:lang w:val="en-US"/>
        </w:rPr>
        <w:t>2</w:t>
      </w:r>
      <w:r w:rsidRPr="007849DA">
        <w:rPr>
          <w:color w:val="000000"/>
          <w:szCs w:val="28"/>
          <w:lang w:val="en-US"/>
        </w:rPr>
        <w:t xml:space="preserve">. After germination, the actual density according to the variants was 220 (sparse) and 430 (thickened) </w:t>
      </w:r>
      <w:r w:rsidR="00C36BF9" w:rsidRPr="007849DA">
        <w:rPr>
          <w:color w:val="000000"/>
          <w:szCs w:val="28"/>
          <w:lang w:val="en-US"/>
        </w:rPr>
        <w:t xml:space="preserve">rice </w:t>
      </w:r>
      <w:r w:rsidRPr="007849DA">
        <w:rPr>
          <w:color w:val="000000"/>
          <w:szCs w:val="28"/>
          <w:lang w:val="en-US"/>
        </w:rPr>
        <w:t>plant</w:t>
      </w:r>
      <w:r w:rsidR="00C36BF9" w:rsidRPr="007849DA">
        <w:rPr>
          <w:color w:val="000000"/>
          <w:szCs w:val="28"/>
          <w:lang w:val="en-US"/>
        </w:rPr>
        <w:t xml:space="preserve">s </w:t>
      </w:r>
      <w:r w:rsidRPr="007849DA">
        <w:rPr>
          <w:color w:val="000000"/>
          <w:szCs w:val="28"/>
          <w:lang w:val="en-US"/>
        </w:rPr>
        <w:t>per 1 m</w:t>
      </w:r>
      <w:r w:rsidRPr="007849DA">
        <w:rPr>
          <w:color w:val="000000"/>
          <w:szCs w:val="28"/>
          <w:vertAlign w:val="superscript"/>
          <w:lang w:val="en-US"/>
        </w:rPr>
        <w:t>2</w:t>
      </w:r>
      <w:r w:rsidRPr="007849DA">
        <w:rPr>
          <w:color w:val="000000"/>
          <w:szCs w:val="28"/>
          <w:lang w:val="en-US"/>
        </w:rPr>
        <w:t>.</w:t>
      </w:r>
    </w:p>
    <w:p w14:paraId="34879BE9" w14:textId="09C0DD07" w:rsidR="00C36BF9" w:rsidRPr="007849DA" w:rsidRDefault="00C36BF9" w:rsidP="009A75CC">
      <w:pPr>
        <w:spacing w:line="360" w:lineRule="auto"/>
        <w:ind w:firstLine="709"/>
        <w:jc w:val="both"/>
        <w:rPr>
          <w:szCs w:val="28"/>
          <w:lang w:val="en-US"/>
        </w:rPr>
      </w:pPr>
      <w:r w:rsidRPr="007849DA">
        <w:rPr>
          <w:szCs w:val="28"/>
          <w:lang w:val="en-US"/>
        </w:rPr>
        <w:t>On the registration plots of 1 m</w:t>
      </w:r>
      <w:r w:rsidRPr="007849DA">
        <w:rPr>
          <w:szCs w:val="28"/>
          <w:vertAlign w:val="superscript"/>
          <w:lang w:val="en-US"/>
        </w:rPr>
        <w:t>2</w:t>
      </w:r>
      <w:r w:rsidRPr="007849DA">
        <w:rPr>
          <w:szCs w:val="28"/>
          <w:lang w:val="en-US"/>
        </w:rPr>
        <w:t xml:space="preserve">, at the heading stage, 20 plants were marked with labels to determine the OMS index. The work on the determination of OMS was performed in accordance with the </w:t>
      </w:r>
      <w:r w:rsidR="00DF53B2" w:rsidRPr="007849DA">
        <w:rPr>
          <w:szCs w:val="28"/>
          <w:lang w:val="en-US"/>
        </w:rPr>
        <w:t xml:space="preserve">procedure </w:t>
      </w:r>
      <w:r w:rsidRPr="007849DA">
        <w:rPr>
          <w:szCs w:val="28"/>
          <w:lang w:val="en-US"/>
        </w:rPr>
        <w:t>described</w:t>
      </w:r>
      <w:r w:rsidR="00DF53B2">
        <w:rPr>
          <w:szCs w:val="28"/>
          <w:lang w:val="en-US"/>
        </w:rPr>
        <w:t xml:space="preserve"> above</w:t>
      </w:r>
      <w:r w:rsidRPr="007849DA">
        <w:rPr>
          <w:szCs w:val="28"/>
          <w:lang w:val="en-US"/>
        </w:rPr>
        <w:t xml:space="preserve"> [10].</w:t>
      </w:r>
    </w:p>
    <w:p w14:paraId="43BFAFCA" w14:textId="0943FEB2" w:rsidR="00C36BF9" w:rsidRPr="007849DA" w:rsidRDefault="00C36BF9" w:rsidP="009A75CC">
      <w:pPr>
        <w:spacing w:line="360" w:lineRule="auto"/>
        <w:ind w:firstLine="709"/>
        <w:jc w:val="both"/>
        <w:rPr>
          <w:szCs w:val="28"/>
          <w:lang w:val="en-US"/>
        </w:rPr>
      </w:pPr>
      <w:r w:rsidRPr="007849DA">
        <w:rPr>
          <w:szCs w:val="28"/>
          <w:lang w:val="en-US"/>
        </w:rPr>
        <w:lastRenderedPageBreak/>
        <w:t>Studying the response of rice varieties to plant density and the level of nitrogen nutrition, we consider the relationship of the following traits: grain mass obtained per the plot, grain mass per the main panicle, flag</w:t>
      </w:r>
      <w:r w:rsidR="00DF53B2" w:rsidRPr="00DF53B2">
        <w:rPr>
          <w:lang w:val="en-US"/>
        </w:rPr>
        <w:t xml:space="preserve"> </w:t>
      </w:r>
      <w:r w:rsidR="00DF53B2" w:rsidRPr="00DF53B2">
        <w:rPr>
          <w:szCs w:val="28"/>
          <w:lang w:val="en-US"/>
        </w:rPr>
        <w:t>leaf</w:t>
      </w:r>
      <w:r w:rsidRPr="007849DA">
        <w:rPr>
          <w:szCs w:val="28"/>
          <w:lang w:val="en-US"/>
        </w:rPr>
        <w:t xml:space="preserve"> and lower leaf area, K</w:t>
      </w:r>
      <w:r w:rsidRPr="007849DA">
        <w:rPr>
          <w:szCs w:val="28"/>
          <w:vertAlign w:val="subscript"/>
          <w:lang w:val="en-US"/>
        </w:rPr>
        <w:t>ee</w:t>
      </w:r>
      <w:r w:rsidRPr="007849DA">
        <w:rPr>
          <w:szCs w:val="28"/>
          <w:lang w:val="en-US"/>
        </w:rPr>
        <w:t>, and OMS (Table 2).</w:t>
      </w:r>
    </w:p>
    <w:p w14:paraId="6B365567" w14:textId="140E30D7" w:rsidR="00B05208" w:rsidRPr="007849DA" w:rsidRDefault="00C36BF9" w:rsidP="00E21426">
      <w:pPr>
        <w:spacing w:line="360" w:lineRule="auto"/>
        <w:ind w:firstLine="709"/>
        <w:jc w:val="both"/>
        <w:rPr>
          <w:szCs w:val="28"/>
          <w:lang w:val="en-US"/>
        </w:rPr>
      </w:pPr>
      <w:r w:rsidRPr="007849DA">
        <w:rPr>
          <w:szCs w:val="28"/>
          <w:lang w:val="en-US"/>
        </w:rPr>
        <w:t>The data of Table</w:t>
      </w:r>
      <w:r w:rsidR="003C37C0" w:rsidRPr="007849DA">
        <w:rPr>
          <w:szCs w:val="28"/>
          <w:lang w:val="en-US"/>
        </w:rPr>
        <w:t xml:space="preserve"> 2</w:t>
      </w:r>
      <w:r w:rsidRPr="007849DA">
        <w:rPr>
          <w:szCs w:val="28"/>
          <w:lang w:val="en-US"/>
        </w:rPr>
        <w:t xml:space="preserve"> show that the variety Polyus-5 </w:t>
      </w:r>
      <w:r w:rsidR="00DF53B2">
        <w:rPr>
          <w:szCs w:val="28"/>
          <w:lang w:val="en-US"/>
        </w:rPr>
        <w:t>with single</w:t>
      </w:r>
      <w:r w:rsidRPr="007849DA">
        <w:rPr>
          <w:szCs w:val="28"/>
          <w:lang w:val="en-US"/>
        </w:rPr>
        <w:t xml:space="preserve"> nitrogen application showed a yield almost equal to the standard. With the introduction of two nitrogen </w:t>
      </w:r>
      <w:r w:rsidR="003C37C0" w:rsidRPr="007849DA">
        <w:rPr>
          <w:szCs w:val="28"/>
          <w:lang w:val="en-US"/>
        </w:rPr>
        <w:t>top dressings</w:t>
      </w:r>
      <w:r w:rsidRPr="007849DA">
        <w:rPr>
          <w:szCs w:val="28"/>
          <w:lang w:val="en-US"/>
        </w:rPr>
        <w:t xml:space="preserve">, the yield of the </w:t>
      </w:r>
      <w:r w:rsidR="003C37C0" w:rsidRPr="007849DA">
        <w:rPr>
          <w:szCs w:val="28"/>
          <w:lang w:val="en-US"/>
        </w:rPr>
        <w:t xml:space="preserve">variety </w:t>
      </w:r>
      <w:bookmarkStart w:id="2" w:name="_Hlk102735245"/>
      <w:r w:rsidRPr="007849DA">
        <w:rPr>
          <w:szCs w:val="28"/>
          <w:lang w:val="en-US"/>
        </w:rPr>
        <w:t>Polyus</w:t>
      </w:r>
      <w:bookmarkEnd w:id="2"/>
      <w:r w:rsidRPr="007849DA">
        <w:rPr>
          <w:szCs w:val="28"/>
          <w:lang w:val="en-US"/>
        </w:rPr>
        <w:t xml:space="preserve">-5 turned out to be significantly higher than </w:t>
      </w:r>
      <w:r w:rsidR="003C37C0" w:rsidRPr="007849DA">
        <w:rPr>
          <w:szCs w:val="28"/>
          <w:lang w:val="en-US"/>
        </w:rPr>
        <w:t xml:space="preserve">that of </w:t>
      </w:r>
      <w:r w:rsidRPr="007849DA">
        <w:rPr>
          <w:szCs w:val="28"/>
          <w:lang w:val="en-US"/>
        </w:rPr>
        <w:t xml:space="preserve">the </w:t>
      </w:r>
      <w:r w:rsidR="003C37C0" w:rsidRPr="007849DA">
        <w:rPr>
          <w:szCs w:val="28"/>
          <w:lang w:val="en-US"/>
        </w:rPr>
        <w:t xml:space="preserve">variety </w:t>
      </w:r>
      <w:proofErr w:type="spellStart"/>
      <w:r w:rsidRPr="007849DA">
        <w:rPr>
          <w:szCs w:val="28"/>
          <w:lang w:val="en-US"/>
        </w:rPr>
        <w:t>Rapan</w:t>
      </w:r>
      <w:proofErr w:type="spellEnd"/>
      <w:r w:rsidRPr="007849DA">
        <w:rPr>
          <w:szCs w:val="28"/>
          <w:lang w:val="en-US"/>
        </w:rPr>
        <w:t xml:space="preserve">. At the same time, the </w:t>
      </w:r>
      <w:r w:rsidR="003C37C0" w:rsidRPr="007849DA">
        <w:rPr>
          <w:szCs w:val="28"/>
          <w:lang w:val="en-US"/>
        </w:rPr>
        <w:t xml:space="preserve">variety </w:t>
      </w:r>
      <w:r w:rsidRPr="007849DA">
        <w:rPr>
          <w:szCs w:val="28"/>
          <w:lang w:val="en-US"/>
        </w:rPr>
        <w:t>Polyus-5 showed the maximum yield (1380 g/m</w:t>
      </w:r>
      <w:r w:rsidRPr="007849DA">
        <w:rPr>
          <w:szCs w:val="28"/>
          <w:vertAlign w:val="superscript"/>
          <w:lang w:val="en-US"/>
        </w:rPr>
        <w:t>2</w:t>
      </w:r>
      <w:r w:rsidRPr="007849DA">
        <w:rPr>
          <w:szCs w:val="28"/>
          <w:lang w:val="en-US"/>
        </w:rPr>
        <w:t xml:space="preserve">) with </w:t>
      </w:r>
      <w:r w:rsidR="003C37C0" w:rsidRPr="007849DA">
        <w:rPr>
          <w:szCs w:val="28"/>
          <w:lang w:val="en-US"/>
        </w:rPr>
        <w:t>dense plant stand</w:t>
      </w:r>
      <w:r w:rsidRPr="007849DA">
        <w:rPr>
          <w:szCs w:val="28"/>
          <w:lang w:val="en-US"/>
        </w:rPr>
        <w:t xml:space="preserve"> and two nitrogen top dressings.</w:t>
      </w:r>
    </w:p>
    <w:p w14:paraId="1E774DED" w14:textId="0EF8155F" w:rsidR="009077CD" w:rsidRPr="007849DA" w:rsidRDefault="003C37C0" w:rsidP="009077CD">
      <w:pPr>
        <w:spacing w:line="360" w:lineRule="auto"/>
        <w:jc w:val="both"/>
        <w:rPr>
          <w:lang w:val="en-US"/>
        </w:rPr>
      </w:pPr>
      <w:r w:rsidRPr="007849DA">
        <w:rPr>
          <w:lang w:val="en-US"/>
        </w:rPr>
        <w:t>Table</w:t>
      </w:r>
      <w:r w:rsidR="00270C80" w:rsidRPr="007849DA">
        <w:rPr>
          <w:lang w:val="en-US"/>
        </w:rPr>
        <w:t xml:space="preserve"> 2</w:t>
      </w:r>
      <w:r w:rsidR="009077CD" w:rsidRPr="007849DA">
        <w:rPr>
          <w:lang w:val="en-US"/>
        </w:rPr>
        <w:t xml:space="preserve">. </w:t>
      </w:r>
      <w:r w:rsidRPr="007849DA">
        <w:rPr>
          <w:lang w:val="en-US"/>
        </w:rPr>
        <w:t xml:space="preserve">Yield and OMS indicator of rice varieties Polyus-5 and </w:t>
      </w:r>
      <w:proofErr w:type="spellStart"/>
      <w:r w:rsidR="00AC2496" w:rsidRPr="007849DA">
        <w:rPr>
          <w:lang w:val="en-US"/>
        </w:rPr>
        <w:t>Rapan</w:t>
      </w:r>
      <w:proofErr w:type="spellEnd"/>
      <w:r w:rsidR="00AC2496" w:rsidRPr="007849DA">
        <w:rPr>
          <w:lang w:val="en-US"/>
        </w:rPr>
        <w:t xml:space="preserve"> </w:t>
      </w:r>
      <w:r w:rsidRPr="007849DA">
        <w:rPr>
          <w:lang w:val="en-US"/>
        </w:rPr>
        <w:t>with one and two nitrogen applications, 2021</w:t>
      </w:r>
    </w:p>
    <w:tbl>
      <w:tblPr>
        <w:tblStyle w:val="TableGrid"/>
        <w:tblW w:w="0" w:type="auto"/>
        <w:tblLook w:val="04A0" w:firstRow="1" w:lastRow="0" w:firstColumn="1" w:lastColumn="0" w:noHBand="0" w:noVBand="1"/>
      </w:tblPr>
      <w:tblGrid>
        <w:gridCol w:w="3253"/>
        <w:gridCol w:w="992"/>
        <w:gridCol w:w="992"/>
        <w:gridCol w:w="992"/>
        <w:gridCol w:w="993"/>
        <w:gridCol w:w="992"/>
        <w:gridCol w:w="846"/>
      </w:tblGrid>
      <w:tr w:rsidR="004E6F2C" w:rsidRPr="007849DA" w14:paraId="2711551F" w14:textId="77777777" w:rsidTr="00C15758">
        <w:tc>
          <w:tcPr>
            <w:tcW w:w="3253" w:type="dxa"/>
            <w:vMerge w:val="restart"/>
          </w:tcPr>
          <w:p w14:paraId="61F53A2A" w14:textId="6FD8DE0E" w:rsidR="004E6F2C" w:rsidRPr="007849DA" w:rsidRDefault="003C37C0" w:rsidP="004E6F2C">
            <w:pPr>
              <w:jc w:val="center"/>
              <w:rPr>
                <w:lang w:val="en-US"/>
              </w:rPr>
            </w:pPr>
            <w:r w:rsidRPr="007849DA">
              <w:rPr>
                <w:lang w:val="en-US"/>
              </w:rPr>
              <w:t xml:space="preserve">Parameters </w:t>
            </w:r>
          </w:p>
        </w:tc>
        <w:tc>
          <w:tcPr>
            <w:tcW w:w="992" w:type="dxa"/>
            <w:vMerge w:val="restart"/>
          </w:tcPr>
          <w:p w14:paraId="17C53886" w14:textId="59D48D0A" w:rsidR="004E6F2C" w:rsidRPr="007849DA" w:rsidRDefault="003C37C0" w:rsidP="004E6F2C">
            <w:pPr>
              <w:jc w:val="center"/>
              <w:rPr>
                <w:lang w:val="en-US"/>
              </w:rPr>
            </w:pPr>
            <w:r w:rsidRPr="007849DA">
              <w:rPr>
                <w:lang w:val="en-US"/>
              </w:rPr>
              <w:t xml:space="preserve">Variant </w:t>
            </w:r>
          </w:p>
        </w:tc>
        <w:tc>
          <w:tcPr>
            <w:tcW w:w="1984" w:type="dxa"/>
            <w:gridSpan w:val="2"/>
          </w:tcPr>
          <w:p w14:paraId="0416294D" w14:textId="1395C19A" w:rsidR="004E6F2C" w:rsidRPr="007849DA" w:rsidRDefault="003C37C0" w:rsidP="004E6F2C">
            <w:pPr>
              <w:jc w:val="center"/>
            </w:pPr>
            <w:r w:rsidRPr="007849DA">
              <w:t>Polyus</w:t>
            </w:r>
            <w:r w:rsidR="004E6F2C" w:rsidRPr="007849DA">
              <w:t>-5</w:t>
            </w:r>
          </w:p>
        </w:tc>
        <w:tc>
          <w:tcPr>
            <w:tcW w:w="1985" w:type="dxa"/>
            <w:gridSpan w:val="2"/>
          </w:tcPr>
          <w:p w14:paraId="613B206C" w14:textId="04D66192" w:rsidR="004E6F2C" w:rsidRPr="007849DA" w:rsidRDefault="00AC2496" w:rsidP="004E6F2C">
            <w:pPr>
              <w:jc w:val="center"/>
              <w:rPr>
                <w:lang w:val="en-US"/>
              </w:rPr>
            </w:pPr>
            <w:proofErr w:type="spellStart"/>
            <w:r w:rsidRPr="007849DA">
              <w:rPr>
                <w:lang w:val="en-US"/>
              </w:rPr>
              <w:t>Rapan</w:t>
            </w:r>
            <w:proofErr w:type="spellEnd"/>
          </w:p>
        </w:tc>
        <w:tc>
          <w:tcPr>
            <w:tcW w:w="846" w:type="dxa"/>
            <w:vMerge w:val="restart"/>
          </w:tcPr>
          <w:p w14:paraId="3457CAF1" w14:textId="1709504F" w:rsidR="004E6F2C" w:rsidRPr="007849DA" w:rsidRDefault="00AC2496" w:rsidP="004E6F2C">
            <w:pPr>
              <w:jc w:val="center"/>
            </w:pPr>
            <w:r w:rsidRPr="007849DA">
              <w:rPr>
                <w:lang w:val="en-US"/>
              </w:rPr>
              <w:t>LSD</w:t>
            </w:r>
            <w:r w:rsidR="004E6F2C" w:rsidRPr="007849DA">
              <w:rPr>
                <w:b/>
                <w:vertAlign w:val="subscript"/>
              </w:rPr>
              <w:t>05</w:t>
            </w:r>
          </w:p>
        </w:tc>
      </w:tr>
      <w:tr w:rsidR="004E6F2C" w:rsidRPr="007849DA" w14:paraId="667531D6" w14:textId="77777777" w:rsidTr="00C15758">
        <w:tc>
          <w:tcPr>
            <w:tcW w:w="3253" w:type="dxa"/>
            <w:vMerge/>
          </w:tcPr>
          <w:p w14:paraId="5EFB4A5F" w14:textId="77777777" w:rsidR="004E6F2C" w:rsidRPr="007849DA" w:rsidRDefault="004E6F2C" w:rsidP="004E6F2C">
            <w:pPr>
              <w:jc w:val="center"/>
            </w:pPr>
          </w:p>
        </w:tc>
        <w:tc>
          <w:tcPr>
            <w:tcW w:w="992" w:type="dxa"/>
            <w:vMerge/>
          </w:tcPr>
          <w:p w14:paraId="6960FC9F" w14:textId="77777777" w:rsidR="004E6F2C" w:rsidRPr="007849DA" w:rsidRDefault="004E6F2C" w:rsidP="004E6F2C">
            <w:pPr>
              <w:jc w:val="center"/>
            </w:pPr>
          </w:p>
        </w:tc>
        <w:tc>
          <w:tcPr>
            <w:tcW w:w="992" w:type="dxa"/>
          </w:tcPr>
          <w:p w14:paraId="48C83EFF" w14:textId="77777777" w:rsidR="004E6F2C" w:rsidRPr="007849DA" w:rsidRDefault="004E6F2C" w:rsidP="004E6F2C">
            <w:pPr>
              <w:jc w:val="center"/>
            </w:pPr>
            <w:r w:rsidRPr="007849DA">
              <w:t>1*</w:t>
            </w:r>
            <w:r w:rsidR="009077CD" w:rsidRPr="007849DA">
              <w:t>*</w:t>
            </w:r>
          </w:p>
        </w:tc>
        <w:tc>
          <w:tcPr>
            <w:tcW w:w="992" w:type="dxa"/>
          </w:tcPr>
          <w:p w14:paraId="4525914E" w14:textId="77777777" w:rsidR="004E6F2C" w:rsidRPr="007849DA" w:rsidRDefault="004E6F2C" w:rsidP="004E6F2C">
            <w:pPr>
              <w:jc w:val="center"/>
            </w:pPr>
            <w:r w:rsidRPr="007849DA">
              <w:t>2**</w:t>
            </w:r>
            <w:r w:rsidR="009077CD" w:rsidRPr="007849DA">
              <w:t>*</w:t>
            </w:r>
          </w:p>
        </w:tc>
        <w:tc>
          <w:tcPr>
            <w:tcW w:w="993" w:type="dxa"/>
          </w:tcPr>
          <w:p w14:paraId="4D4440EA" w14:textId="77777777" w:rsidR="004E6F2C" w:rsidRPr="007849DA" w:rsidRDefault="004E6F2C" w:rsidP="004E6F2C">
            <w:pPr>
              <w:jc w:val="center"/>
            </w:pPr>
            <w:r w:rsidRPr="007849DA">
              <w:t>1</w:t>
            </w:r>
          </w:p>
        </w:tc>
        <w:tc>
          <w:tcPr>
            <w:tcW w:w="992" w:type="dxa"/>
          </w:tcPr>
          <w:p w14:paraId="4E7B3A35" w14:textId="77777777" w:rsidR="004E6F2C" w:rsidRPr="007849DA" w:rsidRDefault="004E6F2C" w:rsidP="004E6F2C">
            <w:pPr>
              <w:jc w:val="center"/>
            </w:pPr>
            <w:r w:rsidRPr="007849DA">
              <w:t>2</w:t>
            </w:r>
          </w:p>
        </w:tc>
        <w:tc>
          <w:tcPr>
            <w:tcW w:w="846" w:type="dxa"/>
            <w:vMerge/>
          </w:tcPr>
          <w:p w14:paraId="6874DDFD" w14:textId="77777777" w:rsidR="004E6F2C" w:rsidRPr="007849DA" w:rsidRDefault="004E6F2C" w:rsidP="004E6F2C">
            <w:pPr>
              <w:jc w:val="center"/>
            </w:pPr>
          </w:p>
        </w:tc>
      </w:tr>
      <w:tr w:rsidR="00C15758" w:rsidRPr="007849DA" w14:paraId="6717EDC0" w14:textId="77777777" w:rsidTr="00C15758">
        <w:tc>
          <w:tcPr>
            <w:tcW w:w="3253" w:type="dxa"/>
            <w:vMerge w:val="restart"/>
          </w:tcPr>
          <w:p w14:paraId="2F8C0F81" w14:textId="2F0C0D62" w:rsidR="00C15758" w:rsidRPr="007849DA" w:rsidRDefault="00AC2496" w:rsidP="00C15758">
            <w:pPr>
              <w:rPr>
                <w:lang w:val="en-US"/>
              </w:rPr>
            </w:pPr>
            <w:r w:rsidRPr="007849DA">
              <w:rPr>
                <w:lang w:val="en-US"/>
              </w:rPr>
              <w:t>Grain mass per plot</w:t>
            </w:r>
            <w:r w:rsidR="00C15758" w:rsidRPr="007849DA">
              <w:rPr>
                <w:lang w:val="en-US"/>
              </w:rPr>
              <w:t xml:space="preserve"> (1 </w:t>
            </w:r>
            <w:r w:rsidRPr="007849DA">
              <w:rPr>
                <w:lang w:val="en-US"/>
              </w:rPr>
              <w:t>m</w:t>
            </w:r>
            <w:r w:rsidR="00C15758" w:rsidRPr="007849DA">
              <w:rPr>
                <w:vertAlign w:val="superscript"/>
                <w:lang w:val="en-US"/>
              </w:rPr>
              <w:t>2</w:t>
            </w:r>
            <w:r w:rsidR="00C15758" w:rsidRPr="007849DA">
              <w:rPr>
                <w:lang w:val="en-US"/>
              </w:rPr>
              <w:t xml:space="preserve">), </w:t>
            </w:r>
            <w:r w:rsidRPr="007849DA">
              <w:rPr>
                <w:lang w:val="en-US"/>
              </w:rPr>
              <w:t>g</w:t>
            </w:r>
            <w:r w:rsidR="00C15758" w:rsidRPr="007849DA">
              <w:rPr>
                <w:lang w:val="en-US"/>
              </w:rPr>
              <w:t xml:space="preserve"> </w:t>
            </w:r>
          </w:p>
        </w:tc>
        <w:tc>
          <w:tcPr>
            <w:tcW w:w="992" w:type="dxa"/>
          </w:tcPr>
          <w:p w14:paraId="2B3B8FB9" w14:textId="77777777" w:rsidR="00C15758" w:rsidRPr="007849DA" w:rsidRDefault="00C15758" w:rsidP="00C15758">
            <w:pPr>
              <w:jc w:val="center"/>
            </w:pPr>
            <w:r w:rsidRPr="007849DA">
              <w:rPr>
                <w:lang w:val="en-US"/>
              </w:rPr>
              <w:t>N</w:t>
            </w:r>
            <w:r w:rsidRPr="007849DA">
              <w:t>-1*</w:t>
            </w:r>
          </w:p>
        </w:tc>
        <w:tc>
          <w:tcPr>
            <w:tcW w:w="992" w:type="dxa"/>
          </w:tcPr>
          <w:p w14:paraId="2705671A" w14:textId="77777777" w:rsidR="00C15758" w:rsidRPr="007849DA" w:rsidRDefault="00C15758" w:rsidP="00C15758">
            <w:pPr>
              <w:jc w:val="center"/>
            </w:pPr>
            <w:r w:rsidRPr="007849DA">
              <w:t>900</w:t>
            </w:r>
          </w:p>
        </w:tc>
        <w:tc>
          <w:tcPr>
            <w:tcW w:w="992" w:type="dxa"/>
          </w:tcPr>
          <w:p w14:paraId="15512172" w14:textId="77777777" w:rsidR="00C15758" w:rsidRPr="007849DA" w:rsidRDefault="00C15758" w:rsidP="00C15758">
            <w:pPr>
              <w:jc w:val="center"/>
            </w:pPr>
            <w:r w:rsidRPr="007849DA">
              <w:t>840</w:t>
            </w:r>
          </w:p>
        </w:tc>
        <w:tc>
          <w:tcPr>
            <w:tcW w:w="993" w:type="dxa"/>
          </w:tcPr>
          <w:p w14:paraId="647CD373" w14:textId="77777777" w:rsidR="00C15758" w:rsidRPr="007849DA" w:rsidRDefault="00C15758" w:rsidP="00C15758">
            <w:pPr>
              <w:jc w:val="center"/>
            </w:pPr>
            <w:r w:rsidRPr="007849DA">
              <w:t>890</w:t>
            </w:r>
          </w:p>
        </w:tc>
        <w:tc>
          <w:tcPr>
            <w:tcW w:w="992" w:type="dxa"/>
          </w:tcPr>
          <w:p w14:paraId="23C8D618" w14:textId="77777777" w:rsidR="00C15758" w:rsidRPr="007849DA" w:rsidRDefault="00C15758" w:rsidP="00C15758">
            <w:pPr>
              <w:jc w:val="center"/>
            </w:pPr>
            <w:r w:rsidRPr="007849DA">
              <w:t>870</w:t>
            </w:r>
          </w:p>
        </w:tc>
        <w:tc>
          <w:tcPr>
            <w:tcW w:w="846" w:type="dxa"/>
          </w:tcPr>
          <w:p w14:paraId="6ACA1F19" w14:textId="77777777" w:rsidR="00C15758" w:rsidRPr="007849DA" w:rsidRDefault="00C15758" w:rsidP="00C15758">
            <w:pPr>
              <w:jc w:val="center"/>
            </w:pPr>
            <w:r w:rsidRPr="007849DA">
              <w:t>10,24</w:t>
            </w:r>
          </w:p>
        </w:tc>
      </w:tr>
      <w:tr w:rsidR="00C15758" w:rsidRPr="007849DA" w14:paraId="601484A7" w14:textId="77777777" w:rsidTr="00C15758">
        <w:tc>
          <w:tcPr>
            <w:tcW w:w="3253" w:type="dxa"/>
            <w:vMerge/>
          </w:tcPr>
          <w:p w14:paraId="1C08DFB4" w14:textId="77777777" w:rsidR="00C15758" w:rsidRPr="007849DA" w:rsidRDefault="00C15758" w:rsidP="00C15758">
            <w:pPr>
              <w:jc w:val="both"/>
            </w:pPr>
          </w:p>
        </w:tc>
        <w:tc>
          <w:tcPr>
            <w:tcW w:w="992" w:type="dxa"/>
          </w:tcPr>
          <w:p w14:paraId="1B7AC706" w14:textId="77777777" w:rsidR="00C15758" w:rsidRPr="007849DA" w:rsidRDefault="00C15758" w:rsidP="00C15758">
            <w:pPr>
              <w:jc w:val="center"/>
            </w:pPr>
            <w:r w:rsidRPr="007849DA">
              <w:t>N-2</w:t>
            </w:r>
          </w:p>
        </w:tc>
        <w:tc>
          <w:tcPr>
            <w:tcW w:w="992" w:type="dxa"/>
          </w:tcPr>
          <w:p w14:paraId="5031E15C" w14:textId="77777777" w:rsidR="00C15758" w:rsidRPr="007849DA" w:rsidRDefault="00C15758" w:rsidP="00C15758">
            <w:pPr>
              <w:jc w:val="center"/>
            </w:pPr>
            <w:r w:rsidRPr="007849DA">
              <w:t>1380</w:t>
            </w:r>
          </w:p>
        </w:tc>
        <w:tc>
          <w:tcPr>
            <w:tcW w:w="992" w:type="dxa"/>
          </w:tcPr>
          <w:p w14:paraId="249F5865" w14:textId="77777777" w:rsidR="00C15758" w:rsidRPr="007849DA" w:rsidRDefault="00C15758" w:rsidP="00C15758">
            <w:pPr>
              <w:jc w:val="center"/>
            </w:pPr>
            <w:r w:rsidRPr="007849DA">
              <w:t>1200</w:t>
            </w:r>
          </w:p>
        </w:tc>
        <w:tc>
          <w:tcPr>
            <w:tcW w:w="993" w:type="dxa"/>
          </w:tcPr>
          <w:p w14:paraId="100EE998" w14:textId="77777777" w:rsidR="00C15758" w:rsidRPr="007849DA" w:rsidRDefault="00C15758" w:rsidP="00C15758">
            <w:pPr>
              <w:jc w:val="center"/>
            </w:pPr>
            <w:r w:rsidRPr="007849DA">
              <w:t>910</w:t>
            </w:r>
          </w:p>
        </w:tc>
        <w:tc>
          <w:tcPr>
            <w:tcW w:w="992" w:type="dxa"/>
          </w:tcPr>
          <w:p w14:paraId="272429F6" w14:textId="77777777" w:rsidR="00C15758" w:rsidRPr="007849DA" w:rsidRDefault="00C15758" w:rsidP="00C15758">
            <w:pPr>
              <w:jc w:val="center"/>
            </w:pPr>
            <w:r w:rsidRPr="007849DA">
              <w:t>880</w:t>
            </w:r>
          </w:p>
        </w:tc>
        <w:tc>
          <w:tcPr>
            <w:tcW w:w="846" w:type="dxa"/>
          </w:tcPr>
          <w:p w14:paraId="316A8F9F" w14:textId="77777777" w:rsidR="00C15758" w:rsidRPr="007849DA" w:rsidRDefault="00C15758" w:rsidP="00C15758">
            <w:pPr>
              <w:jc w:val="center"/>
            </w:pPr>
            <w:r w:rsidRPr="007849DA">
              <w:t>5,5</w:t>
            </w:r>
          </w:p>
        </w:tc>
      </w:tr>
      <w:tr w:rsidR="00C15758" w:rsidRPr="007849DA" w14:paraId="3C69428B" w14:textId="77777777" w:rsidTr="00C15758">
        <w:tc>
          <w:tcPr>
            <w:tcW w:w="3253" w:type="dxa"/>
            <w:vMerge w:val="restart"/>
          </w:tcPr>
          <w:p w14:paraId="28E60E93" w14:textId="61FB7E7E" w:rsidR="00C15758" w:rsidRPr="007849DA" w:rsidRDefault="00AC2496" w:rsidP="00AC2496">
            <w:pPr>
              <w:rPr>
                <w:lang w:val="en-US"/>
              </w:rPr>
            </w:pPr>
            <w:proofErr w:type="spellStart"/>
            <w:r w:rsidRPr="007849DA">
              <w:rPr>
                <w:lang w:val="en-US"/>
              </w:rPr>
              <w:t>Graon</w:t>
            </w:r>
            <w:proofErr w:type="spellEnd"/>
            <w:r w:rsidRPr="007849DA">
              <w:rPr>
                <w:lang w:val="en-US"/>
              </w:rPr>
              <w:t xml:space="preserve"> mass per main panicle</w:t>
            </w:r>
            <w:r w:rsidR="00C15758" w:rsidRPr="007849DA">
              <w:rPr>
                <w:lang w:val="en-US"/>
              </w:rPr>
              <w:t xml:space="preserve">, </w:t>
            </w:r>
            <w:r w:rsidR="00C15758" w:rsidRPr="007849DA">
              <w:t>М</w:t>
            </w:r>
            <w:r w:rsidRPr="007849DA">
              <w:rPr>
                <w:vertAlign w:val="subscript"/>
                <w:lang w:val="en-US"/>
              </w:rPr>
              <w:t>average</w:t>
            </w:r>
            <w:r w:rsidR="00C15758" w:rsidRPr="007849DA">
              <w:rPr>
                <w:lang w:val="en-US"/>
              </w:rPr>
              <w:t xml:space="preserve">, </w:t>
            </w:r>
            <w:r w:rsidRPr="007849DA">
              <w:rPr>
                <w:lang w:val="en-US"/>
              </w:rPr>
              <w:t>g</w:t>
            </w:r>
          </w:p>
        </w:tc>
        <w:tc>
          <w:tcPr>
            <w:tcW w:w="992" w:type="dxa"/>
          </w:tcPr>
          <w:p w14:paraId="1CC9D2FB" w14:textId="77777777" w:rsidR="00C15758" w:rsidRPr="007849DA" w:rsidRDefault="00C15758" w:rsidP="00C15758">
            <w:pPr>
              <w:jc w:val="center"/>
              <w:rPr>
                <w:lang w:val="en-US"/>
              </w:rPr>
            </w:pPr>
            <w:r w:rsidRPr="007849DA">
              <w:rPr>
                <w:lang w:val="en-US"/>
              </w:rPr>
              <w:t>N-1</w:t>
            </w:r>
          </w:p>
        </w:tc>
        <w:tc>
          <w:tcPr>
            <w:tcW w:w="992" w:type="dxa"/>
          </w:tcPr>
          <w:p w14:paraId="05AF95CB" w14:textId="77777777" w:rsidR="00C15758" w:rsidRPr="007849DA" w:rsidRDefault="00C15758" w:rsidP="003E70C0">
            <w:pPr>
              <w:jc w:val="center"/>
            </w:pPr>
            <w:r w:rsidRPr="007849DA">
              <w:t>2,1</w:t>
            </w:r>
          </w:p>
        </w:tc>
        <w:tc>
          <w:tcPr>
            <w:tcW w:w="992" w:type="dxa"/>
          </w:tcPr>
          <w:p w14:paraId="3C123F79" w14:textId="77777777" w:rsidR="00C15758" w:rsidRPr="007849DA" w:rsidRDefault="00C15758" w:rsidP="003E70C0">
            <w:pPr>
              <w:jc w:val="center"/>
            </w:pPr>
            <w:r w:rsidRPr="007849DA">
              <w:t>3,9</w:t>
            </w:r>
          </w:p>
        </w:tc>
        <w:tc>
          <w:tcPr>
            <w:tcW w:w="993" w:type="dxa"/>
          </w:tcPr>
          <w:p w14:paraId="2319DDAD" w14:textId="77777777" w:rsidR="00C15758" w:rsidRPr="007849DA" w:rsidRDefault="00C15758" w:rsidP="003E70C0">
            <w:pPr>
              <w:jc w:val="center"/>
            </w:pPr>
            <w:r w:rsidRPr="007849DA">
              <w:t>2,9</w:t>
            </w:r>
          </w:p>
        </w:tc>
        <w:tc>
          <w:tcPr>
            <w:tcW w:w="992" w:type="dxa"/>
          </w:tcPr>
          <w:p w14:paraId="3259EBB9" w14:textId="77777777" w:rsidR="00C15758" w:rsidRPr="007849DA" w:rsidRDefault="00C15758" w:rsidP="003E70C0">
            <w:pPr>
              <w:jc w:val="center"/>
            </w:pPr>
            <w:r w:rsidRPr="007849DA">
              <w:t>3,8</w:t>
            </w:r>
          </w:p>
        </w:tc>
        <w:tc>
          <w:tcPr>
            <w:tcW w:w="846" w:type="dxa"/>
          </w:tcPr>
          <w:p w14:paraId="3EB4E2B0" w14:textId="77777777" w:rsidR="00C15758" w:rsidRPr="007849DA" w:rsidRDefault="00C15758" w:rsidP="00C15758">
            <w:pPr>
              <w:jc w:val="center"/>
            </w:pPr>
            <w:r w:rsidRPr="007849DA">
              <w:t>–</w:t>
            </w:r>
          </w:p>
        </w:tc>
      </w:tr>
      <w:tr w:rsidR="00C15758" w:rsidRPr="007849DA" w14:paraId="20B0E714" w14:textId="77777777" w:rsidTr="00C15758">
        <w:tc>
          <w:tcPr>
            <w:tcW w:w="3253" w:type="dxa"/>
            <w:vMerge/>
          </w:tcPr>
          <w:p w14:paraId="2D2AA8B6" w14:textId="77777777" w:rsidR="00C15758" w:rsidRPr="007849DA" w:rsidRDefault="00C15758" w:rsidP="00C15758">
            <w:pPr>
              <w:jc w:val="both"/>
            </w:pPr>
          </w:p>
        </w:tc>
        <w:tc>
          <w:tcPr>
            <w:tcW w:w="992" w:type="dxa"/>
          </w:tcPr>
          <w:p w14:paraId="58971C44" w14:textId="77777777" w:rsidR="00C15758" w:rsidRPr="007849DA" w:rsidRDefault="00C15758" w:rsidP="00C15758">
            <w:pPr>
              <w:jc w:val="center"/>
            </w:pPr>
            <w:r w:rsidRPr="007849DA">
              <w:t>N-2</w:t>
            </w:r>
          </w:p>
        </w:tc>
        <w:tc>
          <w:tcPr>
            <w:tcW w:w="992" w:type="dxa"/>
          </w:tcPr>
          <w:p w14:paraId="382447DA" w14:textId="77777777" w:rsidR="00C15758" w:rsidRPr="007849DA" w:rsidRDefault="00C15758" w:rsidP="003E70C0">
            <w:pPr>
              <w:jc w:val="center"/>
            </w:pPr>
            <w:r w:rsidRPr="007849DA">
              <w:t>4,5</w:t>
            </w:r>
          </w:p>
        </w:tc>
        <w:tc>
          <w:tcPr>
            <w:tcW w:w="992" w:type="dxa"/>
          </w:tcPr>
          <w:p w14:paraId="62E5464B" w14:textId="77777777" w:rsidR="00C15758" w:rsidRPr="007849DA" w:rsidRDefault="00C15758" w:rsidP="003E70C0">
            <w:pPr>
              <w:jc w:val="center"/>
            </w:pPr>
            <w:r w:rsidRPr="007849DA">
              <w:t>5,4</w:t>
            </w:r>
          </w:p>
        </w:tc>
        <w:tc>
          <w:tcPr>
            <w:tcW w:w="993" w:type="dxa"/>
          </w:tcPr>
          <w:p w14:paraId="10C68BC2" w14:textId="77777777" w:rsidR="00C15758" w:rsidRPr="007849DA" w:rsidRDefault="00C15758" w:rsidP="003E70C0">
            <w:pPr>
              <w:jc w:val="center"/>
            </w:pPr>
            <w:r w:rsidRPr="007849DA">
              <w:t>3,0</w:t>
            </w:r>
          </w:p>
        </w:tc>
        <w:tc>
          <w:tcPr>
            <w:tcW w:w="992" w:type="dxa"/>
          </w:tcPr>
          <w:p w14:paraId="2BEC4328" w14:textId="77777777" w:rsidR="00C15758" w:rsidRPr="007849DA" w:rsidRDefault="00C15758" w:rsidP="00C15758">
            <w:pPr>
              <w:jc w:val="center"/>
            </w:pPr>
            <w:r w:rsidRPr="007849DA">
              <w:t>3,9</w:t>
            </w:r>
          </w:p>
        </w:tc>
        <w:tc>
          <w:tcPr>
            <w:tcW w:w="846" w:type="dxa"/>
          </w:tcPr>
          <w:p w14:paraId="21D9196B" w14:textId="77777777" w:rsidR="00C15758" w:rsidRPr="007849DA" w:rsidRDefault="00C15758" w:rsidP="00C15758">
            <w:pPr>
              <w:jc w:val="center"/>
            </w:pPr>
            <w:r w:rsidRPr="007849DA">
              <w:t>–</w:t>
            </w:r>
          </w:p>
        </w:tc>
      </w:tr>
      <w:tr w:rsidR="00C15758" w:rsidRPr="007849DA" w14:paraId="560ED6C4" w14:textId="77777777" w:rsidTr="00C15758">
        <w:tc>
          <w:tcPr>
            <w:tcW w:w="3253" w:type="dxa"/>
            <w:vMerge w:val="restart"/>
          </w:tcPr>
          <w:p w14:paraId="3D9DAF80" w14:textId="1F8FB2E4" w:rsidR="00C15758" w:rsidRPr="007849DA" w:rsidRDefault="00AC2496" w:rsidP="00C15758">
            <w:pPr>
              <w:rPr>
                <w:lang w:val="en-US"/>
              </w:rPr>
            </w:pPr>
            <w:r w:rsidRPr="007849DA">
              <w:rPr>
                <w:lang w:val="en-US"/>
              </w:rPr>
              <w:t>Area of the flag and the lower leaf</w:t>
            </w:r>
            <w:r w:rsidR="00C15758" w:rsidRPr="007849DA">
              <w:rPr>
                <w:lang w:val="en-US"/>
              </w:rPr>
              <w:t xml:space="preserve">, </w:t>
            </w:r>
            <w:proofErr w:type="spellStart"/>
            <w:r w:rsidR="00C15758" w:rsidRPr="007849DA">
              <w:rPr>
                <w:lang w:val="en-US"/>
              </w:rPr>
              <w:t>S</w:t>
            </w:r>
            <w:r w:rsidRPr="007849DA">
              <w:rPr>
                <w:vertAlign w:val="subscript"/>
                <w:lang w:val="en-US"/>
              </w:rPr>
              <w:t>average</w:t>
            </w:r>
            <w:proofErr w:type="spellEnd"/>
            <w:r w:rsidR="00C15758" w:rsidRPr="007849DA">
              <w:rPr>
                <w:lang w:val="en-US"/>
              </w:rPr>
              <w:t xml:space="preserve">, </w:t>
            </w:r>
            <w:r w:rsidR="00C15758" w:rsidRPr="007849DA">
              <w:t>см</w:t>
            </w:r>
            <w:r w:rsidR="00C15758" w:rsidRPr="007849DA">
              <w:rPr>
                <w:b/>
                <w:vertAlign w:val="superscript"/>
                <w:lang w:val="en-US"/>
              </w:rPr>
              <w:t>2</w:t>
            </w:r>
          </w:p>
        </w:tc>
        <w:tc>
          <w:tcPr>
            <w:tcW w:w="992" w:type="dxa"/>
          </w:tcPr>
          <w:p w14:paraId="6562950B" w14:textId="77777777" w:rsidR="00C15758" w:rsidRPr="007849DA" w:rsidRDefault="00C15758" w:rsidP="00C15758">
            <w:pPr>
              <w:jc w:val="center"/>
              <w:rPr>
                <w:lang w:val="en-US"/>
              </w:rPr>
            </w:pPr>
            <w:r w:rsidRPr="007849DA">
              <w:rPr>
                <w:lang w:val="en-US"/>
              </w:rPr>
              <w:t>N-1</w:t>
            </w:r>
          </w:p>
        </w:tc>
        <w:tc>
          <w:tcPr>
            <w:tcW w:w="992" w:type="dxa"/>
          </w:tcPr>
          <w:p w14:paraId="11FCB525" w14:textId="77777777" w:rsidR="00C15758" w:rsidRPr="007849DA" w:rsidRDefault="00C15758" w:rsidP="003E70C0">
            <w:pPr>
              <w:jc w:val="center"/>
            </w:pPr>
            <w:r w:rsidRPr="007849DA">
              <w:t>67,6</w:t>
            </w:r>
          </w:p>
        </w:tc>
        <w:tc>
          <w:tcPr>
            <w:tcW w:w="992" w:type="dxa"/>
          </w:tcPr>
          <w:p w14:paraId="26BE005E" w14:textId="77777777" w:rsidR="00C15758" w:rsidRPr="007849DA" w:rsidRDefault="00C15758" w:rsidP="003E70C0">
            <w:pPr>
              <w:jc w:val="center"/>
            </w:pPr>
            <w:r w:rsidRPr="007849DA">
              <w:t>101,2</w:t>
            </w:r>
          </w:p>
        </w:tc>
        <w:tc>
          <w:tcPr>
            <w:tcW w:w="993" w:type="dxa"/>
          </w:tcPr>
          <w:p w14:paraId="6220EB44" w14:textId="77777777" w:rsidR="00C15758" w:rsidRPr="007849DA" w:rsidRDefault="00C15758" w:rsidP="003E70C0">
            <w:pPr>
              <w:jc w:val="center"/>
            </w:pPr>
            <w:r w:rsidRPr="007849DA">
              <w:t>72,7</w:t>
            </w:r>
          </w:p>
        </w:tc>
        <w:tc>
          <w:tcPr>
            <w:tcW w:w="992" w:type="dxa"/>
          </w:tcPr>
          <w:p w14:paraId="23EE76BB" w14:textId="77777777" w:rsidR="00C15758" w:rsidRPr="007849DA" w:rsidRDefault="00C15758" w:rsidP="003E70C0">
            <w:pPr>
              <w:jc w:val="center"/>
            </w:pPr>
            <w:r w:rsidRPr="007849DA">
              <w:t>76,9</w:t>
            </w:r>
          </w:p>
        </w:tc>
        <w:tc>
          <w:tcPr>
            <w:tcW w:w="846" w:type="dxa"/>
          </w:tcPr>
          <w:p w14:paraId="0E4DB469" w14:textId="77777777" w:rsidR="00C15758" w:rsidRPr="007849DA" w:rsidRDefault="00C15758" w:rsidP="00C15758">
            <w:pPr>
              <w:jc w:val="center"/>
            </w:pPr>
            <w:r w:rsidRPr="007849DA">
              <w:t>–</w:t>
            </w:r>
          </w:p>
        </w:tc>
      </w:tr>
      <w:tr w:rsidR="003E70C0" w:rsidRPr="007849DA" w14:paraId="6FB27CAB" w14:textId="77777777" w:rsidTr="00C15758">
        <w:tc>
          <w:tcPr>
            <w:tcW w:w="3253" w:type="dxa"/>
            <w:vMerge/>
          </w:tcPr>
          <w:p w14:paraId="12520701" w14:textId="77777777" w:rsidR="003E70C0" w:rsidRPr="007849DA" w:rsidRDefault="003E70C0" w:rsidP="003E70C0">
            <w:pPr>
              <w:jc w:val="both"/>
            </w:pPr>
          </w:p>
        </w:tc>
        <w:tc>
          <w:tcPr>
            <w:tcW w:w="992" w:type="dxa"/>
          </w:tcPr>
          <w:p w14:paraId="6FE3771E" w14:textId="77777777" w:rsidR="003E70C0" w:rsidRPr="007849DA" w:rsidRDefault="003E70C0" w:rsidP="003E70C0">
            <w:pPr>
              <w:jc w:val="center"/>
            </w:pPr>
            <w:r w:rsidRPr="007849DA">
              <w:t>N-2</w:t>
            </w:r>
          </w:p>
        </w:tc>
        <w:tc>
          <w:tcPr>
            <w:tcW w:w="992" w:type="dxa"/>
          </w:tcPr>
          <w:p w14:paraId="045DBE3A" w14:textId="77777777" w:rsidR="003E70C0" w:rsidRPr="007849DA" w:rsidRDefault="003E70C0" w:rsidP="003E70C0">
            <w:pPr>
              <w:jc w:val="center"/>
            </w:pPr>
            <w:r w:rsidRPr="007849DA">
              <w:t>98,7</w:t>
            </w:r>
          </w:p>
        </w:tc>
        <w:tc>
          <w:tcPr>
            <w:tcW w:w="992" w:type="dxa"/>
          </w:tcPr>
          <w:p w14:paraId="1B576228" w14:textId="77777777" w:rsidR="003E70C0" w:rsidRPr="007849DA" w:rsidRDefault="003E70C0" w:rsidP="003E70C0">
            <w:pPr>
              <w:jc w:val="center"/>
            </w:pPr>
            <w:r w:rsidRPr="007849DA">
              <w:t>102,2</w:t>
            </w:r>
          </w:p>
        </w:tc>
        <w:tc>
          <w:tcPr>
            <w:tcW w:w="993" w:type="dxa"/>
          </w:tcPr>
          <w:p w14:paraId="025D5D05" w14:textId="77777777" w:rsidR="003E70C0" w:rsidRPr="007849DA" w:rsidRDefault="003E70C0" w:rsidP="003E70C0">
            <w:pPr>
              <w:jc w:val="center"/>
            </w:pPr>
            <w:r w:rsidRPr="007849DA">
              <w:t>77,8</w:t>
            </w:r>
          </w:p>
        </w:tc>
        <w:tc>
          <w:tcPr>
            <w:tcW w:w="992" w:type="dxa"/>
          </w:tcPr>
          <w:p w14:paraId="52C63D0A" w14:textId="77777777" w:rsidR="003E70C0" w:rsidRPr="007849DA" w:rsidRDefault="003E70C0" w:rsidP="003E70C0">
            <w:pPr>
              <w:jc w:val="center"/>
            </w:pPr>
            <w:r w:rsidRPr="007849DA">
              <w:t>79,2</w:t>
            </w:r>
          </w:p>
        </w:tc>
        <w:tc>
          <w:tcPr>
            <w:tcW w:w="846" w:type="dxa"/>
          </w:tcPr>
          <w:p w14:paraId="1A2099A1" w14:textId="77777777" w:rsidR="003E70C0" w:rsidRPr="007849DA" w:rsidRDefault="003E70C0" w:rsidP="003E70C0">
            <w:pPr>
              <w:jc w:val="center"/>
            </w:pPr>
            <w:r w:rsidRPr="007849DA">
              <w:t>–</w:t>
            </w:r>
          </w:p>
        </w:tc>
      </w:tr>
      <w:tr w:rsidR="003E70C0" w:rsidRPr="007849DA" w14:paraId="1F3304C0" w14:textId="77777777" w:rsidTr="00C15758">
        <w:tc>
          <w:tcPr>
            <w:tcW w:w="3253" w:type="dxa"/>
            <w:vMerge w:val="restart"/>
          </w:tcPr>
          <w:p w14:paraId="2D659B64" w14:textId="68E55319" w:rsidR="003E70C0" w:rsidRPr="007849DA" w:rsidRDefault="003E70C0" w:rsidP="003E70C0">
            <w:r w:rsidRPr="007849DA">
              <w:t>К</w:t>
            </w:r>
            <w:proofErr w:type="spellStart"/>
            <w:r w:rsidR="00AC2496" w:rsidRPr="007849DA">
              <w:rPr>
                <w:vertAlign w:val="subscript"/>
                <w:lang w:val="en-US"/>
              </w:rPr>
              <w:t>ee</w:t>
            </w:r>
            <w:proofErr w:type="spellEnd"/>
          </w:p>
        </w:tc>
        <w:tc>
          <w:tcPr>
            <w:tcW w:w="992" w:type="dxa"/>
          </w:tcPr>
          <w:p w14:paraId="2E071B21" w14:textId="77777777" w:rsidR="003E70C0" w:rsidRPr="007849DA" w:rsidRDefault="003E70C0" w:rsidP="003E70C0">
            <w:pPr>
              <w:jc w:val="center"/>
              <w:rPr>
                <w:lang w:val="en-US"/>
              </w:rPr>
            </w:pPr>
            <w:r w:rsidRPr="007849DA">
              <w:rPr>
                <w:lang w:val="en-US"/>
              </w:rPr>
              <w:t>N-1</w:t>
            </w:r>
          </w:p>
        </w:tc>
        <w:tc>
          <w:tcPr>
            <w:tcW w:w="992" w:type="dxa"/>
          </w:tcPr>
          <w:p w14:paraId="61A8859F" w14:textId="77777777" w:rsidR="003E70C0" w:rsidRPr="007849DA" w:rsidRDefault="003E70C0" w:rsidP="003E70C0">
            <w:pPr>
              <w:jc w:val="center"/>
            </w:pPr>
            <w:r w:rsidRPr="007849DA">
              <w:t>0,54</w:t>
            </w:r>
          </w:p>
        </w:tc>
        <w:tc>
          <w:tcPr>
            <w:tcW w:w="992" w:type="dxa"/>
          </w:tcPr>
          <w:p w14:paraId="191B0D4A" w14:textId="77777777" w:rsidR="003E70C0" w:rsidRPr="007849DA" w:rsidRDefault="003E70C0" w:rsidP="003E70C0">
            <w:pPr>
              <w:jc w:val="center"/>
            </w:pPr>
            <w:r w:rsidRPr="007849DA">
              <w:t>0,54</w:t>
            </w:r>
          </w:p>
        </w:tc>
        <w:tc>
          <w:tcPr>
            <w:tcW w:w="993" w:type="dxa"/>
          </w:tcPr>
          <w:p w14:paraId="3DD99245" w14:textId="77777777" w:rsidR="003E70C0" w:rsidRPr="007849DA" w:rsidRDefault="003E70C0" w:rsidP="003E70C0">
            <w:pPr>
              <w:jc w:val="center"/>
            </w:pPr>
            <w:r w:rsidRPr="007849DA">
              <w:t>0,50</w:t>
            </w:r>
          </w:p>
        </w:tc>
        <w:tc>
          <w:tcPr>
            <w:tcW w:w="992" w:type="dxa"/>
          </w:tcPr>
          <w:p w14:paraId="5ECD385B" w14:textId="77777777" w:rsidR="003E70C0" w:rsidRPr="007849DA" w:rsidRDefault="003E70C0" w:rsidP="003E70C0">
            <w:pPr>
              <w:jc w:val="center"/>
            </w:pPr>
            <w:r w:rsidRPr="007849DA">
              <w:t>0,52</w:t>
            </w:r>
          </w:p>
        </w:tc>
        <w:tc>
          <w:tcPr>
            <w:tcW w:w="846" w:type="dxa"/>
          </w:tcPr>
          <w:p w14:paraId="01F7EC5B" w14:textId="77777777" w:rsidR="003E70C0" w:rsidRPr="007849DA" w:rsidRDefault="003E70C0" w:rsidP="003E70C0">
            <w:pPr>
              <w:jc w:val="center"/>
            </w:pPr>
            <w:r w:rsidRPr="007849DA">
              <w:t>–</w:t>
            </w:r>
          </w:p>
        </w:tc>
      </w:tr>
      <w:tr w:rsidR="003E70C0" w:rsidRPr="007849DA" w14:paraId="376D8F7C" w14:textId="77777777" w:rsidTr="00C15758">
        <w:tc>
          <w:tcPr>
            <w:tcW w:w="3253" w:type="dxa"/>
            <w:vMerge/>
          </w:tcPr>
          <w:p w14:paraId="0349FB3E" w14:textId="77777777" w:rsidR="003E70C0" w:rsidRPr="007849DA" w:rsidRDefault="003E70C0" w:rsidP="003E70C0">
            <w:pPr>
              <w:jc w:val="both"/>
            </w:pPr>
          </w:p>
        </w:tc>
        <w:tc>
          <w:tcPr>
            <w:tcW w:w="992" w:type="dxa"/>
          </w:tcPr>
          <w:p w14:paraId="48383A90" w14:textId="77777777" w:rsidR="003E70C0" w:rsidRPr="007849DA" w:rsidRDefault="003E70C0" w:rsidP="003E70C0">
            <w:pPr>
              <w:jc w:val="center"/>
            </w:pPr>
            <w:r w:rsidRPr="007849DA">
              <w:t>N-2</w:t>
            </w:r>
          </w:p>
        </w:tc>
        <w:tc>
          <w:tcPr>
            <w:tcW w:w="992" w:type="dxa"/>
          </w:tcPr>
          <w:p w14:paraId="302B7344" w14:textId="77777777" w:rsidR="003E70C0" w:rsidRPr="007849DA" w:rsidRDefault="003E70C0" w:rsidP="003E70C0">
            <w:pPr>
              <w:jc w:val="center"/>
            </w:pPr>
            <w:r w:rsidRPr="007849DA">
              <w:t>0,50</w:t>
            </w:r>
          </w:p>
        </w:tc>
        <w:tc>
          <w:tcPr>
            <w:tcW w:w="992" w:type="dxa"/>
          </w:tcPr>
          <w:p w14:paraId="0DF1D717" w14:textId="77777777" w:rsidR="003E70C0" w:rsidRPr="007849DA" w:rsidRDefault="003E70C0" w:rsidP="003E70C0">
            <w:pPr>
              <w:jc w:val="center"/>
            </w:pPr>
            <w:r w:rsidRPr="007849DA">
              <w:t>0,51</w:t>
            </w:r>
          </w:p>
        </w:tc>
        <w:tc>
          <w:tcPr>
            <w:tcW w:w="993" w:type="dxa"/>
          </w:tcPr>
          <w:p w14:paraId="11D5499A" w14:textId="77777777" w:rsidR="003E70C0" w:rsidRPr="007849DA" w:rsidRDefault="003E70C0" w:rsidP="003E70C0">
            <w:pPr>
              <w:jc w:val="center"/>
            </w:pPr>
            <w:r w:rsidRPr="007849DA">
              <w:t>0,50</w:t>
            </w:r>
          </w:p>
        </w:tc>
        <w:tc>
          <w:tcPr>
            <w:tcW w:w="992" w:type="dxa"/>
          </w:tcPr>
          <w:p w14:paraId="3E754DEC" w14:textId="77777777" w:rsidR="003E70C0" w:rsidRPr="007849DA" w:rsidRDefault="003E70C0" w:rsidP="003E70C0">
            <w:pPr>
              <w:jc w:val="center"/>
            </w:pPr>
            <w:r w:rsidRPr="007849DA">
              <w:t>0,52</w:t>
            </w:r>
          </w:p>
        </w:tc>
        <w:tc>
          <w:tcPr>
            <w:tcW w:w="846" w:type="dxa"/>
          </w:tcPr>
          <w:p w14:paraId="353B1A52" w14:textId="77777777" w:rsidR="003E70C0" w:rsidRPr="007849DA" w:rsidRDefault="003E70C0" w:rsidP="003E70C0">
            <w:pPr>
              <w:jc w:val="center"/>
            </w:pPr>
            <w:r w:rsidRPr="007849DA">
              <w:t>–</w:t>
            </w:r>
          </w:p>
        </w:tc>
      </w:tr>
      <w:tr w:rsidR="003E70C0" w:rsidRPr="007849DA" w14:paraId="1B25CA32" w14:textId="77777777" w:rsidTr="00C15758">
        <w:tc>
          <w:tcPr>
            <w:tcW w:w="3253" w:type="dxa"/>
            <w:vMerge w:val="restart"/>
          </w:tcPr>
          <w:p w14:paraId="01265DC5" w14:textId="4DF8EB31" w:rsidR="003E70C0" w:rsidRPr="007849DA" w:rsidRDefault="003E70C0" w:rsidP="003E70C0">
            <w:pPr>
              <w:rPr>
                <w:lang w:val="en-US"/>
              </w:rPr>
            </w:pPr>
            <w:r w:rsidRPr="007849DA">
              <w:t xml:space="preserve">OMS, </w:t>
            </w:r>
            <w:r w:rsidR="00AC2496" w:rsidRPr="007849DA">
              <w:rPr>
                <w:lang w:val="en-US"/>
              </w:rPr>
              <w:t>cm</w:t>
            </w:r>
            <w:r w:rsidRPr="007849DA">
              <w:rPr>
                <w:vertAlign w:val="superscript"/>
              </w:rPr>
              <w:t>2</w:t>
            </w:r>
            <w:r w:rsidRPr="007849DA">
              <w:t xml:space="preserve"> /</w:t>
            </w:r>
            <w:r w:rsidR="00AC2496" w:rsidRPr="007849DA">
              <w:rPr>
                <w:lang w:val="en-US"/>
              </w:rPr>
              <w:t>g</w:t>
            </w:r>
          </w:p>
          <w:p w14:paraId="37E7FA40" w14:textId="77777777" w:rsidR="003E70C0" w:rsidRPr="007849DA" w:rsidRDefault="003E70C0" w:rsidP="003E70C0">
            <w:pPr>
              <w:jc w:val="both"/>
            </w:pPr>
          </w:p>
        </w:tc>
        <w:tc>
          <w:tcPr>
            <w:tcW w:w="992" w:type="dxa"/>
          </w:tcPr>
          <w:p w14:paraId="59783F1E" w14:textId="77777777" w:rsidR="003E70C0" w:rsidRPr="007849DA" w:rsidRDefault="003E70C0" w:rsidP="003E70C0">
            <w:pPr>
              <w:jc w:val="center"/>
              <w:rPr>
                <w:lang w:val="en-US"/>
              </w:rPr>
            </w:pPr>
            <w:r w:rsidRPr="007849DA">
              <w:rPr>
                <w:lang w:val="en-US"/>
              </w:rPr>
              <w:t>N-1</w:t>
            </w:r>
          </w:p>
        </w:tc>
        <w:tc>
          <w:tcPr>
            <w:tcW w:w="992" w:type="dxa"/>
          </w:tcPr>
          <w:p w14:paraId="751A4D58" w14:textId="77777777" w:rsidR="003E70C0" w:rsidRPr="007849DA" w:rsidRDefault="003E70C0" w:rsidP="003E70C0">
            <w:pPr>
              <w:jc w:val="center"/>
            </w:pPr>
            <w:r w:rsidRPr="007849DA">
              <w:t>32</w:t>
            </w:r>
          </w:p>
        </w:tc>
        <w:tc>
          <w:tcPr>
            <w:tcW w:w="992" w:type="dxa"/>
          </w:tcPr>
          <w:p w14:paraId="0D1614F2" w14:textId="77777777" w:rsidR="003E70C0" w:rsidRPr="007849DA" w:rsidRDefault="003E70C0" w:rsidP="003E70C0">
            <w:pPr>
              <w:jc w:val="center"/>
            </w:pPr>
            <w:r w:rsidRPr="007849DA">
              <w:t>27</w:t>
            </w:r>
          </w:p>
        </w:tc>
        <w:tc>
          <w:tcPr>
            <w:tcW w:w="993" w:type="dxa"/>
          </w:tcPr>
          <w:p w14:paraId="232E31A7" w14:textId="77777777" w:rsidR="003E70C0" w:rsidRPr="007849DA" w:rsidRDefault="003E70C0" w:rsidP="003E70C0">
            <w:pPr>
              <w:jc w:val="center"/>
            </w:pPr>
            <w:r w:rsidRPr="007849DA">
              <w:t>25</w:t>
            </w:r>
          </w:p>
        </w:tc>
        <w:tc>
          <w:tcPr>
            <w:tcW w:w="992" w:type="dxa"/>
          </w:tcPr>
          <w:p w14:paraId="3E338DD0" w14:textId="77777777" w:rsidR="003E70C0" w:rsidRPr="007849DA" w:rsidRDefault="003E70C0" w:rsidP="003E70C0">
            <w:pPr>
              <w:jc w:val="center"/>
            </w:pPr>
            <w:r w:rsidRPr="007849DA">
              <w:t>20</w:t>
            </w:r>
          </w:p>
        </w:tc>
        <w:tc>
          <w:tcPr>
            <w:tcW w:w="846" w:type="dxa"/>
          </w:tcPr>
          <w:p w14:paraId="5AD43C9A" w14:textId="77777777" w:rsidR="003E70C0" w:rsidRPr="007849DA" w:rsidRDefault="003E70C0" w:rsidP="003E70C0">
            <w:pPr>
              <w:jc w:val="center"/>
            </w:pPr>
            <w:r w:rsidRPr="007849DA">
              <w:t>–</w:t>
            </w:r>
          </w:p>
        </w:tc>
      </w:tr>
      <w:tr w:rsidR="003E70C0" w:rsidRPr="007849DA" w14:paraId="1ADFC9A3" w14:textId="77777777" w:rsidTr="00C15758">
        <w:tc>
          <w:tcPr>
            <w:tcW w:w="3253" w:type="dxa"/>
            <w:vMerge/>
          </w:tcPr>
          <w:p w14:paraId="13CAA95F" w14:textId="77777777" w:rsidR="003E70C0" w:rsidRPr="007849DA" w:rsidRDefault="003E70C0" w:rsidP="003E70C0">
            <w:pPr>
              <w:jc w:val="both"/>
            </w:pPr>
          </w:p>
        </w:tc>
        <w:tc>
          <w:tcPr>
            <w:tcW w:w="992" w:type="dxa"/>
          </w:tcPr>
          <w:p w14:paraId="60D066BE" w14:textId="77777777" w:rsidR="003E70C0" w:rsidRPr="007849DA" w:rsidRDefault="003E70C0" w:rsidP="003E70C0">
            <w:pPr>
              <w:jc w:val="center"/>
            </w:pPr>
            <w:r w:rsidRPr="007849DA">
              <w:t>N-2</w:t>
            </w:r>
          </w:p>
        </w:tc>
        <w:tc>
          <w:tcPr>
            <w:tcW w:w="992" w:type="dxa"/>
          </w:tcPr>
          <w:p w14:paraId="360280EF" w14:textId="77777777" w:rsidR="003E70C0" w:rsidRPr="007849DA" w:rsidRDefault="003E70C0" w:rsidP="003E70C0">
            <w:pPr>
              <w:jc w:val="center"/>
            </w:pPr>
            <w:r w:rsidRPr="007849DA">
              <w:t>23</w:t>
            </w:r>
          </w:p>
        </w:tc>
        <w:tc>
          <w:tcPr>
            <w:tcW w:w="992" w:type="dxa"/>
          </w:tcPr>
          <w:p w14:paraId="1919189C" w14:textId="77777777" w:rsidR="003E70C0" w:rsidRPr="007849DA" w:rsidRDefault="003E70C0" w:rsidP="003E70C0">
            <w:pPr>
              <w:jc w:val="center"/>
            </w:pPr>
            <w:r w:rsidRPr="007849DA">
              <w:t>19</w:t>
            </w:r>
          </w:p>
        </w:tc>
        <w:tc>
          <w:tcPr>
            <w:tcW w:w="993" w:type="dxa"/>
          </w:tcPr>
          <w:p w14:paraId="72D1CC98" w14:textId="77777777" w:rsidR="003E70C0" w:rsidRPr="007849DA" w:rsidRDefault="003E70C0" w:rsidP="003E70C0">
            <w:pPr>
              <w:jc w:val="center"/>
            </w:pPr>
            <w:r w:rsidRPr="007849DA">
              <w:t>26</w:t>
            </w:r>
          </w:p>
        </w:tc>
        <w:tc>
          <w:tcPr>
            <w:tcW w:w="992" w:type="dxa"/>
          </w:tcPr>
          <w:p w14:paraId="75A2DEB3" w14:textId="77777777" w:rsidR="003E70C0" w:rsidRPr="007849DA" w:rsidRDefault="003E70C0" w:rsidP="003E70C0">
            <w:pPr>
              <w:jc w:val="center"/>
            </w:pPr>
            <w:r w:rsidRPr="007849DA">
              <w:t>20</w:t>
            </w:r>
          </w:p>
        </w:tc>
        <w:tc>
          <w:tcPr>
            <w:tcW w:w="846" w:type="dxa"/>
          </w:tcPr>
          <w:p w14:paraId="0446600F" w14:textId="77777777" w:rsidR="003E70C0" w:rsidRPr="007849DA" w:rsidRDefault="003E70C0" w:rsidP="003E70C0">
            <w:pPr>
              <w:jc w:val="center"/>
            </w:pPr>
            <w:r w:rsidRPr="007849DA">
              <w:t>–</w:t>
            </w:r>
          </w:p>
        </w:tc>
      </w:tr>
      <w:tr w:rsidR="003E70C0" w:rsidRPr="007849DA" w14:paraId="45B8E87A" w14:textId="77777777" w:rsidTr="00C15758">
        <w:tc>
          <w:tcPr>
            <w:tcW w:w="3253" w:type="dxa"/>
            <w:vMerge w:val="restart"/>
          </w:tcPr>
          <w:p w14:paraId="16472FCF" w14:textId="7C0C20B4" w:rsidR="003E70C0" w:rsidRPr="007849DA" w:rsidRDefault="003E70C0" w:rsidP="003E70C0">
            <w:pPr>
              <w:jc w:val="both"/>
              <w:rPr>
                <w:lang w:val="en-US"/>
              </w:rPr>
            </w:pPr>
            <w:r w:rsidRPr="007849DA">
              <w:t>OMS</w:t>
            </w:r>
            <w:r w:rsidR="00AC2496" w:rsidRPr="007849DA">
              <w:rPr>
                <w:lang w:val="en-US"/>
              </w:rPr>
              <w:t xml:space="preserve"> rating</w:t>
            </w:r>
          </w:p>
        </w:tc>
        <w:tc>
          <w:tcPr>
            <w:tcW w:w="992" w:type="dxa"/>
          </w:tcPr>
          <w:p w14:paraId="4401D784" w14:textId="77777777" w:rsidR="003E70C0" w:rsidRPr="007849DA" w:rsidRDefault="003E70C0" w:rsidP="003E70C0">
            <w:pPr>
              <w:jc w:val="center"/>
              <w:rPr>
                <w:lang w:val="en-US"/>
              </w:rPr>
            </w:pPr>
            <w:r w:rsidRPr="007849DA">
              <w:rPr>
                <w:lang w:val="en-US"/>
              </w:rPr>
              <w:t>N-1</w:t>
            </w:r>
          </w:p>
        </w:tc>
        <w:tc>
          <w:tcPr>
            <w:tcW w:w="992" w:type="dxa"/>
          </w:tcPr>
          <w:p w14:paraId="15B5A917" w14:textId="77777777" w:rsidR="003E70C0" w:rsidRPr="007849DA" w:rsidRDefault="003E70C0" w:rsidP="003E70C0">
            <w:pPr>
              <w:jc w:val="center"/>
            </w:pPr>
            <w:r w:rsidRPr="007849DA">
              <w:t>4</w:t>
            </w:r>
          </w:p>
        </w:tc>
        <w:tc>
          <w:tcPr>
            <w:tcW w:w="992" w:type="dxa"/>
          </w:tcPr>
          <w:p w14:paraId="75248B6D" w14:textId="77777777" w:rsidR="003E70C0" w:rsidRPr="007849DA" w:rsidRDefault="003E70C0" w:rsidP="003E70C0">
            <w:pPr>
              <w:jc w:val="center"/>
            </w:pPr>
            <w:r w:rsidRPr="007849DA">
              <w:t>3</w:t>
            </w:r>
          </w:p>
        </w:tc>
        <w:tc>
          <w:tcPr>
            <w:tcW w:w="993" w:type="dxa"/>
          </w:tcPr>
          <w:p w14:paraId="1605DE05" w14:textId="77777777" w:rsidR="003E70C0" w:rsidRPr="007849DA" w:rsidRDefault="003E70C0" w:rsidP="003E70C0">
            <w:pPr>
              <w:jc w:val="center"/>
            </w:pPr>
            <w:r w:rsidRPr="007849DA">
              <w:t>2</w:t>
            </w:r>
          </w:p>
        </w:tc>
        <w:tc>
          <w:tcPr>
            <w:tcW w:w="992" w:type="dxa"/>
          </w:tcPr>
          <w:p w14:paraId="7A231E62" w14:textId="77777777" w:rsidR="003E70C0" w:rsidRPr="007849DA" w:rsidRDefault="003E70C0" w:rsidP="003E70C0">
            <w:pPr>
              <w:jc w:val="center"/>
            </w:pPr>
            <w:r w:rsidRPr="007849DA">
              <w:t>1</w:t>
            </w:r>
          </w:p>
        </w:tc>
        <w:tc>
          <w:tcPr>
            <w:tcW w:w="846" w:type="dxa"/>
          </w:tcPr>
          <w:p w14:paraId="30519B20" w14:textId="77777777" w:rsidR="003E70C0" w:rsidRPr="007849DA" w:rsidRDefault="003E70C0" w:rsidP="003E70C0">
            <w:pPr>
              <w:jc w:val="center"/>
            </w:pPr>
            <w:r w:rsidRPr="007849DA">
              <w:t>–</w:t>
            </w:r>
          </w:p>
        </w:tc>
      </w:tr>
      <w:tr w:rsidR="003E70C0" w:rsidRPr="007849DA" w14:paraId="01F04B9E" w14:textId="77777777" w:rsidTr="00C15758">
        <w:tc>
          <w:tcPr>
            <w:tcW w:w="3253" w:type="dxa"/>
            <w:vMerge/>
          </w:tcPr>
          <w:p w14:paraId="61BB5F98" w14:textId="77777777" w:rsidR="003E70C0" w:rsidRPr="007849DA" w:rsidRDefault="003E70C0" w:rsidP="003E70C0">
            <w:pPr>
              <w:jc w:val="both"/>
            </w:pPr>
          </w:p>
        </w:tc>
        <w:tc>
          <w:tcPr>
            <w:tcW w:w="992" w:type="dxa"/>
          </w:tcPr>
          <w:p w14:paraId="6C4F2ACD" w14:textId="77777777" w:rsidR="003E70C0" w:rsidRPr="007849DA" w:rsidRDefault="003E70C0" w:rsidP="003E70C0">
            <w:pPr>
              <w:jc w:val="center"/>
            </w:pPr>
            <w:r w:rsidRPr="007849DA">
              <w:t>N-2</w:t>
            </w:r>
          </w:p>
        </w:tc>
        <w:tc>
          <w:tcPr>
            <w:tcW w:w="992" w:type="dxa"/>
          </w:tcPr>
          <w:p w14:paraId="3429D97C" w14:textId="77777777" w:rsidR="003E70C0" w:rsidRPr="007849DA" w:rsidRDefault="003E70C0" w:rsidP="003E70C0">
            <w:pPr>
              <w:jc w:val="center"/>
            </w:pPr>
            <w:r w:rsidRPr="007849DA">
              <w:t>3</w:t>
            </w:r>
          </w:p>
        </w:tc>
        <w:tc>
          <w:tcPr>
            <w:tcW w:w="992" w:type="dxa"/>
          </w:tcPr>
          <w:p w14:paraId="448929D0" w14:textId="77777777" w:rsidR="003E70C0" w:rsidRPr="007849DA" w:rsidRDefault="003E70C0" w:rsidP="003E70C0">
            <w:pPr>
              <w:jc w:val="center"/>
            </w:pPr>
            <w:r w:rsidRPr="007849DA">
              <w:t>1</w:t>
            </w:r>
          </w:p>
        </w:tc>
        <w:tc>
          <w:tcPr>
            <w:tcW w:w="993" w:type="dxa"/>
          </w:tcPr>
          <w:p w14:paraId="5D15DA24" w14:textId="77777777" w:rsidR="003E70C0" w:rsidRPr="007849DA" w:rsidRDefault="003E70C0" w:rsidP="003E70C0">
            <w:pPr>
              <w:jc w:val="center"/>
            </w:pPr>
            <w:r w:rsidRPr="007849DA">
              <w:t>4</w:t>
            </w:r>
          </w:p>
        </w:tc>
        <w:tc>
          <w:tcPr>
            <w:tcW w:w="992" w:type="dxa"/>
          </w:tcPr>
          <w:p w14:paraId="2A5E7F28" w14:textId="77777777" w:rsidR="003E70C0" w:rsidRPr="007849DA" w:rsidRDefault="003E70C0" w:rsidP="003E70C0">
            <w:pPr>
              <w:jc w:val="center"/>
            </w:pPr>
            <w:r w:rsidRPr="007849DA">
              <w:t>2</w:t>
            </w:r>
          </w:p>
        </w:tc>
        <w:tc>
          <w:tcPr>
            <w:tcW w:w="846" w:type="dxa"/>
          </w:tcPr>
          <w:p w14:paraId="0640E07A" w14:textId="77777777" w:rsidR="003E70C0" w:rsidRPr="007849DA" w:rsidRDefault="003E70C0" w:rsidP="003E70C0">
            <w:pPr>
              <w:jc w:val="center"/>
            </w:pPr>
            <w:r w:rsidRPr="007849DA">
              <w:t>–</w:t>
            </w:r>
          </w:p>
        </w:tc>
      </w:tr>
      <w:tr w:rsidR="003E70C0" w:rsidRPr="00052F4F" w14:paraId="55BB14D6" w14:textId="77777777" w:rsidTr="000F6458">
        <w:tc>
          <w:tcPr>
            <w:tcW w:w="9060" w:type="dxa"/>
            <w:gridSpan w:val="7"/>
          </w:tcPr>
          <w:p w14:paraId="7A918EB6" w14:textId="77777777" w:rsidR="003E70C0" w:rsidRPr="008D559F" w:rsidRDefault="003E70C0" w:rsidP="003E70C0">
            <w:pPr>
              <w:rPr>
                <w:lang w:val="en-US"/>
              </w:rPr>
            </w:pPr>
          </w:p>
          <w:p w14:paraId="3D1CE3AA" w14:textId="06A4B826" w:rsidR="003E70C0" w:rsidRPr="007849DA" w:rsidRDefault="003710B8" w:rsidP="003E70C0">
            <w:pPr>
              <w:rPr>
                <w:lang w:val="en-US"/>
              </w:rPr>
            </w:pPr>
            <w:r w:rsidRPr="007849DA">
              <w:rPr>
                <w:lang w:val="en-US"/>
              </w:rPr>
              <w:t>Note</w:t>
            </w:r>
            <w:r w:rsidR="003E70C0" w:rsidRPr="007849DA">
              <w:rPr>
                <w:lang w:val="en-US"/>
              </w:rPr>
              <w:t xml:space="preserve">: * N-1 – </w:t>
            </w:r>
            <w:r w:rsidRPr="007849DA">
              <w:rPr>
                <w:lang w:val="en-US"/>
              </w:rPr>
              <w:t>single top dressing application</w:t>
            </w:r>
            <w:r w:rsidR="003E70C0" w:rsidRPr="007849DA">
              <w:rPr>
                <w:lang w:val="en-US"/>
              </w:rPr>
              <w:t xml:space="preserve">; N-2 – </w:t>
            </w:r>
            <w:r w:rsidRPr="007849DA">
              <w:rPr>
                <w:lang w:val="en-US"/>
              </w:rPr>
              <w:t>two top dressing applications</w:t>
            </w:r>
            <w:r w:rsidR="003E70C0" w:rsidRPr="007849DA">
              <w:rPr>
                <w:lang w:val="en-US"/>
              </w:rPr>
              <w:t>;</w:t>
            </w:r>
          </w:p>
          <w:p w14:paraId="1856D1CB" w14:textId="3ABF5E2E" w:rsidR="003E70C0" w:rsidRPr="007849DA" w:rsidRDefault="003E70C0" w:rsidP="003E70C0">
            <w:pPr>
              <w:rPr>
                <w:lang w:val="en-US"/>
              </w:rPr>
            </w:pPr>
            <w:r w:rsidRPr="007849DA">
              <w:rPr>
                <w:lang w:val="en-US"/>
              </w:rPr>
              <w:t>*</w:t>
            </w:r>
            <w:r w:rsidR="00B05208" w:rsidRPr="007849DA">
              <w:rPr>
                <w:lang w:val="en-US"/>
              </w:rPr>
              <w:t>*</w:t>
            </w:r>
            <w:r w:rsidRPr="007849DA">
              <w:rPr>
                <w:lang w:val="en-US"/>
              </w:rPr>
              <w:t xml:space="preserve">1- </w:t>
            </w:r>
            <w:r w:rsidR="003710B8" w:rsidRPr="007849DA">
              <w:rPr>
                <w:lang w:val="en-US"/>
              </w:rPr>
              <w:t>dense plant stand</w:t>
            </w:r>
            <w:r w:rsidRPr="007849DA">
              <w:rPr>
                <w:lang w:val="en-US"/>
              </w:rPr>
              <w:t>, **</w:t>
            </w:r>
            <w:r w:rsidR="00B05208" w:rsidRPr="007849DA">
              <w:rPr>
                <w:lang w:val="en-US"/>
              </w:rPr>
              <w:t>*</w:t>
            </w:r>
            <w:r w:rsidRPr="007849DA">
              <w:rPr>
                <w:lang w:val="en-US"/>
              </w:rPr>
              <w:t xml:space="preserve"> 2- </w:t>
            </w:r>
            <w:r w:rsidR="003710B8" w:rsidRPr="007849DA">
              <w:rPr>
                <w:lang w:val="en-US"/>
              </w:rPr>
              <w:t>sparse plant stand</w:t>
            </w:r>
            <w:r w:rsidRPr="007849DA">
              <w:rPr>
                <w:lang w:val="en-US"/>
              </w:rPr>
              <w:t>.</w:t>
            </w:r>
          </w:p>
        </w:tc>
      </w:tr>
    </w:tbl>
    <w:p w14:paraId="051B4983" w14:textId="77777777" w:rsidR="004E6F2C" w:rsidRPr="007849DA" w:rsidRDefault="004E6F2C" w:rsidP="00E21426">
      <w:pPr>
        <w:spacing w:line="360" w:lineRule="auto"/>
        <w:ind w:firstLine="709"/>
        <w:jc w:val="both"/>
        <w:rPr>
          <w:lang w:val="en-US"/>
        </w:rPr>
      </w:pPr>
    </w:p>
    <w:p w14:paraId="2056879D" w14:textId="7A1D920F" w:rsidR="003710B8" w:rsidRPr="007849DA" w:rsidRDefault="003710B8" w:rsidP="009A75CC">
      <w:pPr>
        <w:spacing w:line="360" w:lineRule="auto"/>
        <w:ind w:firstLine="709"/>
        <w:jc w:val="both"/>
        <w:rPr>
          <w:lang w:val="en-US"/>
        </w:rPr>
      </w:pPr>
      <w:r w:rsidRPr="007849DA">
        <w:rPr>
          <w:lang w:val="en-US"/>
        </w:rPr>
        <w:t xml:space="preserve">Under sparse sowing the plants of the variety Polyus-5 formed a large vegetative mass due to an increase in the leaves size to the detriment of the overall productivity of the </w:t>
      </w:r>
      <w:proofErr w:type="spellStart"/>
      <w:r w:rsidRPr="007849DA">
        <w:rPr>
          <w:lang w:val="en-US"/>
        </w:rPr>
        <w:t>cenosis</w:t>
      </w:r>
      <w:proofErr w:type="spellEnd"/>
      <w:r w:rsidRPr="007849DA">
        <w:rPr>
          <w:lang w:val="en-US"/>
        </w:rPr>
        <w:t>. A similar result is observed for the mass of grain from the main panicle. In case of sparse sowing and with two nitrogen applications, it reaches its maximum value in both varieties. But this was not enough to form a higher mass of grain per the plot compared to the dense plant stand.</w:t>
      </w:r>
    </w:p>
    <w:p w14:paraId="21D5D00B" w14:textId="1FD3A1A6" w:rsidR="003710B8" w:rsidRPr="007849DA" w:rsidRDefault="003710B8" w:rsidP="009A75CC">
      <w:pPr>
        <w:spacing w:line="360" w:lineRule="auto"/>
        <w:ind w:firstLine="709"/>
        <w:jc w:val="both"/>
        <w:rPr>
          <w:lang w:val="en-US"/>
        </w:rPr>
      </w:pPr>
      <w:r w:rsidRPr="007849DA">
        <w:rPr>
          <w:lang w:val="en-US"/>
        </w:rPr>
        <w:t>The parameter K</w:t>
      </w:r>
      <w:r w:rsidRPr="007849DA">
        <w:rPr>
          <w:vertAlign w:val="subscript"/>
          <w:lang w:val="en-US"/>
        </w:rPr>
        <w:t>ee</w:t>
      </w:r>
      <w:r w:rsidRPr="007849DA">
        <w:rPr>
          <w:lang w:val="en-US"/>
        </w:rPr>
        <w:t xml:space="preserve"> changed little by the variants of the experiment. The OMS index gave more interesting results. With </w:t>
      </w:r>
      <w:r w:rsidR="00617F1B">
        <w:rPr>
          <w:lang w:val="en-US"/>
        </w:rPr>
        <w:t>single</w:t>
      </w:r>
      <w:r w:rsidRPr="007849DA">
        <w:rPr>
          <w:lang w:val="en-US"/>
        </w:rPr>
        <w:t xml:space="preserve"> nitrogen top dressing </w:t>
      </w:r>
      <w:r w:rsidR="00617F1B" w:rsidRPr="007849DA">
        <w:rPr>
          <w:lang w:val="en-US"/>
        </w:rPr>
        <w:t>the best</w:t>
      </w:r>
      <w:r w:rsidR="00617F1B">
        <w:rPr>
          <w:lang w:val="en-US"/>
        </w:rPr>
        <w:t xml:space="preserve"> result is shown by</w:t>
      </w:r>
      <w:r w:rsidR="00617F1B" w:rsidRPr="007849DA">
        <w:rPr>
          <w:lang w:val="en-US"/>
        </w:rPr>
        <w:t xml:space="preserve"> the variety </w:t>
      </w:r>
      <w:proofErr w:type="spellStart"/>
      <w:r w:rsidR="00617F1B" w:rsidRPr="007849DA">
        <w:rPr>
          <w:lang w:val="en-US"/>
        </w:rPr>
        <w:t>Rapan</w:t>
      </w:r>
      <w:proofErr w:type="spellEnd"/>
      <w:r w:rsidR="00617F1B" w:rsidRPr="007849DA">
        <w:rPr>
          <w:lang w:val="en-US"/>
        </w:rPr>
        <w:t xml:space="preserve"> </w:t>
      </w:r>
      <w:r w:rsidR="00617F1B">
        <w:rPr>
          <w:lang w:val="en-US"/>
        </w:rPr>
        <w:t>according to</w:t>
      </w:r>
      <w:r w:rsidRPr="007849DA">
        <w:rPr>
          <w:lang w:val="en-US"/>
        </w:rPr>
        <w:t xml:space="preserve"> the OMS rating, and with two top dressings, the </w:t>
      </w:r>
      <w:r w:rsidR="00617F1B" w:rsidRPr="007849DA">
        <w:rPr>
          <w:lang w:val="en-US"/>
        </w:rPr>
        <w:t xml:space="preserve">best </w:t>
      </w:r>
      <w:r w:rsidR="00617F1B">
        <w:rPr>
          <w:lang w:val="en-US"/>
        </w:rPr>
        <w:t xml:space="preserve">result belongs to the </w:t>
      </w:r>
      <w:r w:rsidR="00EF73A6" w:rsidRPr="007849DA">
        <w:rPr>
          <w:lang w:val="en-US"/>
        </w:rPr>
        <w:t xml:space="preserve">variety </w:t>
      </w:r>
      <w:r w:rsidRPr="007849DA">
        <w:rPr>
          <w:lang w:val="en-US"/>
        </w:rPr>
        <w:t>Polyus-5.</w:t>
      </w:r>
      <w:r w:rsidR="00EF73A6" w:rsidRPr="007849DA">
        <w:rPr>
          <w:lang w:val="en-US"/>
        </w:rPr>
        <w:t xml:space="preserve">  </w:t>
      </w:r>
    </w:p>
    <w:p w14:paraId="662E4704" w14:textId="01D75840" w:rsidR="00B77AC4" w:rsidRPr="007849DA" w:rsidRDefault="003710B8" w:rsidP="009A75CC">
      <w:pPr>
        <w:spacing w:line="360" w:lineRule="auto"/>
        <w:ind w:firstLine="709"/>
        <w:jc w:val="both"/>
        <w:rPr>
          <w:lang w:val="en-US"/>
        </w:rPr>
      </w:pPr>
      <w:r w:rsidRPr="007849DA">
        <w:rPr>
          <w:lang w:val="en-US"/>
        </w:rPr>
        <w:lastRenderedPageBreak/>
        <w:t xml:space="preserve">The </w:t>
      </w:r>
      <w:r w:rsidR="00EF73A6" w:rsidRPr="007849DA">
        <w:rPr>
          <w:lang w:val="en-US"/>
        </w:rPr>
        <w:t xml:space="preserve">obtained </w:t>
      </w:r>
      <w:r w:rsidRPr="007849DA">
        <w:rPr>
          <w:lang w:val="en-US"/>
        </w:rPr>
        <w:t xml:space="preserve">data indicate the need to develop elements of agricultural technology for each new rice variety, especially in terms of </w:t>
      </w:r>
      <w:r w:rsidR="00EF73A6" w:rsidRPr="007849DA">
        <w:rPr>
          <w:lang w:val="en-US"/>
        </w:rPr>
        <w:t xml:space="preserve">plant </w:t>
      </w:r>
      <w:r w:rsidRPr="007849DA">
        <w:rPr>
          <w:lang w:val="en-US"/>
        </w:rPr>
        <w:t>density and level of mineral nutrition.</w:t>
      </w:r>
    </w:p>
    <w:p w14:paraId="186753E0" w14:textId="4C0F8008" w:rsidR="0038085D" w:rsidRPr="008D559F" w:rsidRDefault="00EF73A6" w:rsidP="009A75CC">
      <w:pPr>
        <w:spacing w:line="360" w:lineRule="auto"/>
        <w:ind w:firstLine="709"/>
        <w:jc w:val="both"/>
        <w:rPr>
          <w:szCs w:val="28"/>
          <w:lang w:val="en-US" w:eastAsia="ru-RU"/>
        </w:rPr>
      </w:pPr>
      <w:r w:rsidRPr="007849DA">
        <w:rPr>
          <w:b/>
          <w:szCs w:val="28"/>
          <w:lang w:val="en-US" w:eastAsia="ru-RU"/>
        </w:rPr>
        <w:t>Conclusions</w:t>
      </w:r>
    </w:p>
    <w:p w14:paraId="79702536" w14:textId="337D2AD3" w:rsidR="00EF73A6" w:rsidRPr="007849DA" w:rsidRDefault="00EF73A6" w:rsidP="009A75CC">
      <w:pPr>
        <w:spacing w:line="360" w:lineRule="auto"/>
        <w:ind w:firstLine="709"/>
        <w:jc w:val="both"/>
        <w:rPr>
          <w:szCs w:val="28"/>
          <w:lang w:val="en-US" w:eastAsia="ru-RU"/>
        </w:rPr>
      </w:pPr>
      <w:r w:rsidRPr="007849DA">
        <w:rPr>
          <w:szCs w:val="28"/>
          <w:lang w:val="en-US" w:eastAsia="ru-RU"/>
        </w:rPr>
        <w:t xml:space="preserve">1. When determining the value of </w:t>
      </w:r>
      <w:r w:rsidR="007058F6" w:rsidRPr="007849DA">
        <w:rPr>
          <w:szCs w:val="28"/>
          <w:lang w:val="en-US" w:eastAsia="ru-RU"/>
        </w:rPr>
        <w:t xml:space="preserve">the </w:t>
      </w:r>
      <w:r w:rsidRPr="007849DA">
        <w:rPr>
          <w:szCs w:val="28"/>
          <w:lang w:val="en-US" w:eastAsia="ru-RU"/>
        </w:rPr>
        <w:t>breeding material, it is not enough to have information about the yield of the samples and the coefficient of economic efficiency K</w:t>
      </w:r>
      <w:r w:rsidRPr="007849DA">
        <w:rPr>
          <w:szCs w:val="28"/>
          <w:vertAlign w:val="subscript"/>
          <w:lang w:val="en-US" w:eastAsia="ru-RU"/>
        </w:rPr>
        <w:t>ee</w:t>
      </w:r>
      <w:r w:rsidRPr="007849DA">
        <w:rPr>
          <w:szCs w:val="28"/>
          <w:lang w:val="en-US" w:eastAsia="ru-RU"/>
        </w:rPr>
        <w:t xml:space="preserve"> to characterize the productivity of plants.</w:t>
      </w:r>
    </w:p>
    <w:p w14:paraId="60D9F4CA" w14:textId="32F76099" w:rsidR="00EF73A6" w:rsidRPr="007849DA" w:rsidRDefault="00EF73A6" w:rsidP="009A75CC">
      <w:pPr>
        <w:spacing w:line="360" w:lineRule="auto"/>
        <w:ind w:firstLine="709"/>
        <w:jc w:val="both"/>
        <w:rPr>
          <w:szCs w:val="28"/>
          <w:lang w:val="en-US" w:eastAsia="ru-RU"/>
        </w:rPr>
      </w:pPr>
      <w:r w:rsidRPr="007849DA">
        <w:rPr>
          <w:szCs w:val="28"/>
          <w:lang w:val="en-US" w:eastAsia="ru-RU"/>
        </w:rPr>
        <w:t xml:space="preserve">2. For a more accurate assessment of the productivity of </w:t>
      </w:r>
      <w:r w:rsidR="007058F6" w:rsidRPr="007849DA">
        <w:rPr>
          <w:szCs w:val="28"/>
          <w:lang w:val="en-US" w:eastAsia="ru-RU"/>
        </w:rPr>
        <w:t xml:space="preserve">the </w:t>
      </w:r>
      <w:r w:rsidRPr="007849DA">
        <w:rPr>
          <w:szCs w:val="28"/>
          <w:lang w:val="en-US" w:eastAsia="ru-RU"/>
        </w:rPr>
        <w:t>rice plants, it is advisable to use the OMS indicator which allows differentiation of the breeding samples and new varieties with different architectonics of the leaf apparatus.</w:t>
      </w:r>
    </w:p>
    <w:p w14:paraId="79B6BC43" w14:textId="0C11DA96" w:rsidR="00C15131" w:rsidRPr="007849DA" w:rsidRDefault="00C15131" w:rsidP="009A75CC">
      <w:pPr>
        <w:jc w:val="both"/>
        <w:rPr>
          <w:lang w:val="en-US"/>
        </w:rPr>
      </w:pPr>
    </w:p>
    <w:p w14:paraId="23FB727A" w14:textId="5CE1B0B7" w:rsidR="0038495D" w:rsidRPr="00F4386A" w:rsidRDefault="00D06659" w:rsidP="007058F6">
      <w:pPr>
        <w:jc w:val="center"/>
        <w:rPr>
          <w:b/>
          <w:bCs/>
          <w:lang w:val="en-US"/>
        </w:rPr>
      </w:pPr>
      <w:bookmarkStart w:id="3" w:name="_Hlk102719929"/>
      <w:r w:rsidRPr="007849DA">
        <w:rPr>
          <w:b/>
          <w:bCs/>
          <w:lang w:val="en-US"/>
        </w:rPr>
        <w:t>References</w:t>
      </w:r>
      <w:bookmarkEnd w:id="3"/>
    </w:p>
    <w:p w14:paraId="34FF3A2A" w14:textId="77777777" w:rsidR="00D06659" w:rsidRPr="00F4386A" w:rsidRDefault="00D06659" w:rsidP="009A75CC">
      <w:pPr>
        <w:jc w:val="both"/>
        <w:rPr>
          <w:lang w:val="en-US"/>
        </w:rPr>
      </w:pPr>
    </w:p>
    <w:p w14:paraId="38035D2B" w14:textId="77777777" w:rsidR="008D559F" w:rsidRPr="00F4386A" w:rsidRDefault="008D559F" w:rsidP="008D559F">
      <w:pPr>
        <w:shd w:val="clear" w:color="auto" w:fill="FFFFFF"/>
        <w:ind w:firstLine="709"/>
        <w:jc w:val="both"/>
        <w:rPr>
          <w:lang w:val="en-US"/>
        </w:rPr>
      </w:pPr>
      <w:r w:rsidRPr="00F4386A">
        <w:rPr>
          <w:lang w:val="en-US"/>
        </w:rPr>
        <w:t xml:space="preserve">1. </w:t>
      </w:r>
      <w:r w:rsidRPr="008D559F">
        <w:rPr>
          <w:lang w:val="en-US"/>
        </w:rPr>
        <w:t>Begun</w:t>
      </w:r>
      <w:r w:rsidRPr="00F4386A">
        <w:rPr>
          <w:lang w:val="en-US"/>
        </w:rPr>
        <w:t xml:space="preserve">, </w:t>
      </w:r>
      <w:r w:rsidRPr="008D559F">
        <w:rPr>
          <w:lang w:val="en-US"/>
        </w:rPr>
        <w:t>I</w:t>
      </w:r>
      <w:r w:rsidRPr="00F4386A">
        <w:rPr>
          <w:lang w:val="en-US"/>
        </w:rPr>
        <w:t xml:space="preserve">. </w:t>
      </w:r>
      <w:r w:rsidRPr="008D559F">
        <w:rPr>
          <w:lang w:val="en-US"/>
        </w:rPr>
        <w:t>I</w:t>
      </w:r>
      <w:r w:rsidRPr="00F4386A">
        <w:rPr>
          <w:lang w:val="en-US"/>
        </w:rPr>
        <w:t xml:space="preserve">. </w:t>
      </w:r>
      <w:proofErr w:type="spellStart"/>
      <w:r w:rsidRPr="008D559F">
        <w:rPr>
          <w:lang w:val="en-US"/>
        </w:rPr>
        <w:t>Izmenchivost</w:t>
      </w:r>
      <w:proofErr w:type="spellEnd"/>
      <w:r w:rsidRPr="00F4386A">
        <w:rPr>
          <w:lang w:val="en-US"/>
        </w:rPr>
        <w:t xml:space="preserve">' </w:t>
      </w:r>
      <w:proofErr w:type="spellStart"/>
      <w:r w:rsidRPr="008D559F">
        <w:rPr>
          <w:lang w:val="en-US"/>
        </w:rPr>
        <w:t>kolichestvennykh</w:t>
      </w:r>
      <w:proofErr w:type="spellEnd"/>
      <w:r w:rsidRPr="00F4386A">
        <w:rPr>
          <w:lang w:val="en-US"/>
        </w:rPr>
        <w:t xml:space="preserve"> </w:t>
      </w:r>
      <w:proofErr w:type="spellStart"/>
      <w:r w:rsidRPr="008D559F">
        <w:rPr>
          <w:lang w:val="en-US"/>
        </w:rPr>
        <w:t>priznakov</w:t>
      </w:r>
      <w:proofErr w:type="spellEnd"/>
      <w:r w:rsidRPr="00F4386A">
        <w:rPr>
          <w:lang w:val="en-US"/>
        </w:rPr>
        <w:t xml:space="preserve"> </w:t>
      </w:r>
      <w:r w:rsidRPr="008D559F">
        <w:rPr>
          <w:lang w:val="en-US"/>
        </w:rPr>
        <w:t>u</w:t>
      </w:r>
      <w:r w:rsidRPr="00F4386A">
        <w:rPr>
          <w:lang w:val="en-US"/>
        </w:rPr>
        <w:t xml:space="preserve"> </w:t>
      </w:r>
      <w:proofErr w:type="spellStart"/>
      <w:r w:rsidRPr="008D559F">
        <w:rPr>
          <w:lang w:val="en-US"/>
        </w:rPr>
        <w:t>gibridov</w:t>
      </w:r>
      <w:proofErr w:type="spellEnd"/>
      <w:r w:rsidRPr="00F4386A">
        <w:rPr>
          <w:lang w:val="en-US"/>
        </w:rPr>
        <w:t xml:space="preserve"> </w:t>
      </w:r>
      <w:proofErr w:type="spellStart"/>
      <w:r w:rsidRPr="008D559F">
        <w:rPr>
          <w:lang w:val="en-US"/>
        </w:rPr>
        <w:t>risa</w:t>
      </w:r>
      <w:proofErr w:type="spellEnd"/>
      <w:r w:rsidRPr="00F4386A">
        <w:rPr>
          <w:lang w:val="en-US"/>
        </w:rPr>
        <w:t xml:space="preserve"> </w:t>
      </w:r>
      <w:r w:rsidRPr="008D559F">
        <w:rPr>
          <w:lang w:val="en-US"/>
        </w:rPr>
        <w:t>s</w:t>
      </w:r>
      <w:r w:rsidRPr="00F4386A">
        <w:rPr>
          <w:lang w:val="en-US"/>
        </w:rPr>
        <w:t xml:space="preserve"> </w:t>
      </w:r>
      <w:proofErr w:type="spellStart"/>
      <w:r w:rsidRPr="008D559F">
        <w:rPr>
          <w:lang w:val="en-US"/>
        </w:rPr>
        <w:t>erektoidnym</w:t>
      </w:r>
      <w:proofErr w:type="spellEnd"/>
      <w:r w:rsidRPr="00F4386A">
        <w:rPr>
          <w:lang w:val="en-US"/>
        </w:rPr>
        <w:t xml:space="preserve"> </w:t>
      </w:r>
      <w:proofErr w:type="spellStart"/>
      <w:r w:rsidRPr="008D559F">
        <w:rPr>
          <w:lang w:val="en-US"/>
        </w:rPr>
        <w:t>raspolozheniyem</w:t>
      </w:r>
      <w:proofErr w:type="spellEnd"/>
      <w:r w:rsidRPr="00F4386A">
        <w:rPr>
          <w:lang w:val="en-US"/>
        </w:rPr>
        <w:t xml:space="preserve"> </w:t>
      </w:r>
      <w:proofErr w:type="spellStart"/>
      <w:r w:rsidRPr="008D559F">
        <w:rPr>
          <w:lang w:val="en-US"/>
        </w:rPr>
        <w:t>list</w:t>
      </w:r>
      <w:r w:rsidRPr="00F4386A">
        <w:rPr>
          <w:lang w:val="en-US"/>
        </w:rPr>
        <w:t>'</w:t>
      </w:r>
      <w:r w:rsidRPr="008D559F">
        <w:rPr>
          <w:lang w:val="en-US"/>
        </w:rPr>
        <w:t>yev</w:t>
      </w:r>
      <w:proofErr w:type="spellEnd"/>
      <w:r w:rsidRPr="00F4386A">
        <w:rPr>
          <w:lang w:val="en-US"/>
        </w:rPr>
        <w:t xml:space="preserve"> /</w:t>
      </w:r>
      <w:r w:rsidRPr="008D559F">
        <w:rPr>
          <w:lang w:val="en-US"/>
        </w:rPr>
        <w:t>I</w:t>
      </w:r>
      <w:r w:rsidRPr="00F4386A">
        <w:rPr>
          <w:lang w:val="en-US"/>
        </w:rPr>
        <w:t xml:space="preserve">. </w:t>
      </w:r>
      <w:r w:rsidRPr="008D559F">
        <w:rPr>
          <w:lang w:val="en-US"/>
        </w:rPr>
        <w:t>I</w:t>
      </w:r>
      <w:r w:rsidRPr="00F4386A">
        <w:rPr>
          <w:lang w:val="en-US"/>
        </w:rPr>
        <w:t xml:space="preserve">. </w:t>
      </w:r>
      <w:r w:rsidRPr="008D559F">
        <w:rPr>
          <w:lang w:val="en-US"/>
        </w:rPr>
        <w:t>Begun</w:t>
      </w:r>
      <w:r w:rsidRPr="00F4386A">
        <w:rPr>
          <w:lang w:val="en-US"/>
        </w:rPr>
        <w:t xml:space="preserve">, </w:t>
      </w:r>
      <w:r w:rsidRPr="008D559F">
        <w:rPr>
          <w:lang w:val="en-US"/>
        </w:rPr>
        <w:t>G</w:t>
      </w:r>
      <w:r w:rsidRPr="00F4386A">
        <w:rPr>
          <w:lang w:val="en-US"/>
        </w:rPr>
        <w:t>.</w:t>
      </w:r>
      <w:r w:rsidRPr="008D559F">
        <w:rPr>
          <w:lang w:val="en-US"/>
        </w:rPr>
        <w:t>L</w:t>
      </w:r>
      <w:r w:rsidRPr="00F4386A">
        <w:rPr>
          <w:lang w:val="en-US"/>
        </w:rPr>
        <w:t xml:space="preserve">. </w:t>
      </w:r>
      <w:proofErr w:type="spellStart"/>
      <w:r w:rsidRPr="008D559F">
        <w:rPr>
          <w:lang w:val="en-US"/>
        </w:rPr>
        <w:t>Zelenskiy</w:t>
      </w:r>
      <w:proofErr w:type="spellEnd"/>
      <w:r w:rsidRPr="00F4386A">
        <w:rPr>
          <w:lang w:val="en-US"/>
        </w:rPr>
        <w:t xml:space="preserve"> // </w:t>
      </w:r>
      <w:r w:rsidRPr="008D559F">
        <w:rPr>
          <w:lang w:val="en-US"/>
        </w:rPr>
        <w:t>Trudy</w:t>
      </w:r>
      <w:r w:rsidRPr="00F4386A">
        <w:rPr>
          <w:lang w:val="en-US"/>
        </w:rPr>
        <w:t xml:space="preserve"> </w:t>
      </w:r>
      <w:proofErr w:type="spellStart"/>
      <w:r w:rsidRPr="008D559F">
        <w:rPr>
          <w:lang w:val="en-US"/>
        </w:rPr>
        <w:t>KubGAU</w:t>
      </w:r>
      <w:proofErr w:type="spellEnd"/>
      <w:r w:rsidRPr="00F4386A">
        <w:rPr>
          <w:lang w:val="en-US"/>
        </w:rPr>
        <w:t xml:space="preserve">. – № 6 (21). – </w:t>
      </w:r>
      <w:r w:rsidRPr="008D559F">
        <w:rPr>
          <w:lang w:val="en-US"/>
        </w:rPr>
        <w:t>Krasnodar</w:t>
      </w:r>
      <w:r w:rsidRPr="00F4386A">
        <w:rPr>
          <w:lang w:val="en-US"/>
        </w:rPr>
        <w:t xml:space="preserve">, 2009. – </w:t>
      </w:r>
      <w:r w:rsidRPr="008D559F">
        <w:rPr>
          <w:lang w:val="en-US"/>
        </w:rPr>
        <w:t>S</w:t>
      </w:r>
      <w:r w:rsidRPr="00F4386A">
        <w:rPr>
          <w:lang w:val="en-US"/>
        </w:rPr>
        <w:t xml:space="preserve">. 39 – 42. </w:t>
      </w:r>
    </w:p>
    <w:p w14:paraId="741A1F2C" w14:textId="77777777" w:rsidR="008D559F" w:rsidRPr="00F4386A" w:rsidRDefault="008D559F" w:rsidP="008D559F">
      <w:pPr>
        <w:shd w:val="clear" w:color="auto" w:fill="FFFFFF"/>
        <w:ind w:firstLine="709"/>
        <w:jc w:val="both"/>
        <w:rPr>
          <w:lang w:val="en-US"/>
        </w:rPr>
      </w:pPr>
      <w:r w:rsidRPr="00F4386A">
        <w:rPr>
          <w:lang w:val="en-US"/>
        </w:rPr>
        <w:t xml:space="preserve">2. </w:t>
      </w:r>
      <w:proofErr w:type="spellStart"/>
      <w:r w:rsidRPr="008D559F">
        <w:rPr>
          <w:lang w:val="en-US"/>
        </w:rPr>
        <w:t>Vorob</w:t>
      </w:r>
      <w:r w:rsidRPr="00F4386A">
        <w:rPr>
          <w:lang w:val="en-US"/>
        </w:rPr>
        <w:t>'</w:t>
      </w:r>
      <w:r w:rsidRPr="008D559F">
        <w:rPr>
          <w:lang w:val="en-US"/>
        </w:rPr>
        <w:t>yev</w:t>
      </w:r>
      <w:proofErr w:type="spellEnd"/>
      <w:r w:rsidRPr="00F4386A">
        <w:rPr>
          <w:lang w:val="en-US"/>
        </w:rPr>
        <w:t xml:space="preserve">, </w:t>
      </w:r>
      <w:r w:rsidRPr="008D559F">
        <w:rPr>
          <w:lang w:val="en-US"/>
        </w:rPr>
        <w:t>N</w:t>
      </w:r>
      <w:r w:rsidRPr="00F4386A">
        <w:rPr>
          <w:lang w:val="en-US"/>
        </w:rPr>
        <w:t xml:space="preserve">. </w:t>
      </w:r>
      <w:r w:rsidRPr="008D559F">
        <w:rPr>
          <w:lang w:val="en-US"/>
        </w:rPr>
        <w:t>V</w:t>
      </w:r>
      <w:r w:rsidRPr="00F4386A">
        <w:rPr>
          <w:lang w:val="en-US"/>
        </w:rPr>
        <w:t xml:space="preserve">. </w:t>
      </w:r>
      <w:proofErr w:type="spellStart"/>
      <w:r w:rsidRPr="008D559F">
        <w:rPr>
          <w:lang w:val="en-US"/>
        </w:rPr>
        <w:t>Fiziologicheskiye</w:t>
      </w:r>
      <w:proofErr w:type="spellEnd"/>
      <w:r w:rsidRPr="00F4386A">
        <w:rPr>
          <w:lang w:val="en-US"/>
        </w:rPr>
        <w:t xml:space="preserve"> </w:t>
      </w:r>
      <w:proofErr w:type="spellStart"/>
      <w:r w:rsidRPr="008D559F">
        <w:rPr>
          <w:lang w:val="en-US"/>
        </w:rPr>
        <w:t>osnovy</w:t>
      </w:r>
      <w:proofErr w:type="spellEnd"/>
      <w:r w:rsidRPr="00F4386A">
        <w:rPr>
          <w:lang w:val="en-US"/>
        </w:rPr>
        <w:t xml:space="preserve"> </w:t>
      </w:r>
      <w:proofErr w:type="spellStart"/>
      <w:r w:rsidRPr="008D559F">
        <w:rPr>
          <w:lang w:val="en-US"/>
        </w:rPr>
        <w:t>formirovaniya</w:t>
      </w:r>
      <w:proofErr w:type="spellEnd"/>
      <w:r w:rsidRPr="00F4386A">
        <w:rPr>
          <w:lang w:val="en-US"/>
        </w:rPr>
        <w:t xml:space="preserve"> </w:t>
      </w:r>
      <w:proofErr w:type="spellStart"/>
      <w:r w:rsidRPr="008D559F">
        <w:rPr>
          <w:lang w:val="en-US"/>
        </w:rPr>
        <w:t>urozhaya</w:t>
      </w:r>
      <w:proofErr w:type="spellEnd"/>
      <w:r w:rsidRPr="00F4386A">
        <w:rPr>
          <w:lang w:val="en-US"/>
        </w:rPr>
        <w:t xml:space="preserve"> </w:t>
      </w:r>
      <w:proofErr w:type="spellStart"/>
      <w:r w:rsidRPr="008D559F">
        <w:rPr>
          <w:lang w:val="en-US"/>
        </w:rPr>
        <w:t>risa</w:t>
      </w:r>
      <w:proofErr w:type="spellEnd"/>
      <w:r w:rsidRPr="00F4386A">
        <w:rPr>
          <w:lang w:val="en-US"/>
        </w:rPr>
        <w:t xml:space="preserve"> / </w:t>
      </w:r>
      <w:r w:rsidRPr="008D559F">
        <w:rPr>
          <w:lang w:val="en-US"/>
        </w:rPr>
        <w:t>N</w:t>
      </w:r>
      <w:r w:rsidRPr="00F4386A">
        <w:rPr>
          <w:lang w:val="en-US"/>
        </w:rPr>
        <w:t xml:space="preserve">. </w:t>
      </w:r>
      <w:r w:rsidRPr="008D559F">
        <w:rPr>
          <w:lang w:val="en-US"/>
        </w:rPr>
        <w:t>V</w:t>
      </w:r>
      <w:r w:rsidRPr="00F4386A">
        <w:rPr>
          <w:lang w:val="en-US"/>
        </w:rPr>
        <w:t xml:space="preserve">. </w:t>
      </w:r>
      <w:proofErr w:type="spellStart"/>
      <w:r w:rsidRPr="008D559F">
        <w:rPr>
          <w:lang w:val="en-US"/>
        </w:rPr>
        <w:t>Vorob</w:t>
      </w:r>
      <w:r w:rsidRPr="00F4386A">
        <w:rPr>
          <w:lang w:val="en-US"/>
        </w:rPr>
        <w:t>'</w:t>
      </w:r>
      <w:r w:rsidRPr="008D559F">
        <w:rPr>
          <w:lang w:val="en-US"/>
        </w:rPr>
        <w:t>yev</w:t>
      </w:r>
      <w:proofErr w:type="spellEnd"/>
      <w:r w:rsidRPr="00F4386A">
        <w:rPr>
          <w:lang w:val="en-US"/>
        </w:rPr>
        <w:t xml:space="preserve">. – </w:t>
      </w:r>
      <w:r w:rsidRPr="008D559F">
        <w:rPr>
          <w:lang w:val="en-US"/>
        </w:rPr>
        <w:t>Krasnodar</w:t>
      </w:r>
      <w:r w:rsidRPr="00F4386A">
        <w:rPr>
          <w:lang w:val="en-US"/>
        </w:rPr>
        <w:t xml:space="preserve">: </w:t>
      </w:r>
      <w:proofErr w:type="spellStart"/>
      <w:r w:rsidRPr="008D559F">
        <w:rPr>
          <w:lang w:val="en-US"/>
        </w:rPr>
        <w:t>Prosveshcheniye</w:t>
      </w:r>
      <w:r w:rsidRPr="00F4386A">
        <w:rPr>
          <w:lang w:val="en-US"/>
        </w:rPr>
        <w:t>-</w:t>
      </w:r>
      <w:r w:rsidRPr="008D559F">
        <w:rPr>
          <w:lang w:val="en-US"/>
        </w:rPr>
        <w:t>Yug</w:t>
      </w:r>
      <w:proofErr w:type="spellEnd"/>
      <w:r w:rsidRPr="00F4386A">
        <w:rPr>
          <w:lang w:val="en-US"/>
        </w:rPr>
        <w:t xml:space="preserve">, 2013. – 405 </w:t>
      </w:r>
      <w:r w:rsidRPr="008D559F">
        <w:rPr>
          <w:lang w:val="en-US"/>
        </w:rPr>
        <w:t>s</w:t>
      </w:r>
      <w:r w:rsidRPr="00F4386A">
        <w:rPr>
          <w:lang w:val="en-US"/>
        </w:rPr>
        <w:t xml:space="preserve">. </w:t>
      </w:r>
    </w:p>
    <w:p w14:paraId="292AD20C" w14:textId="77777777" w:rsidR="008D559F" w:rsidRPr="00F4386A" w:rsidRDefault="008D559F" w:rsidP="008D559F">
      <w:pPr>
        <w:shd w:val="clear" w:color="auto" w:fill="FFFFFF"/>
        <w:ind w:firstLine="709"/>
        <w:jc w:val="both"/>
        <w:rPr>
          <w:lang w:val="en-US"/>
        </w:rPr>
      </w:pPr>
      <w:r w:rsidRPr="00F4386A">
        <w:rPr>
          <w:lang w:val="en-US"/>
        </w:rPr>
        <w:t xml:space="preserve">3. </w:t>
      </w:r>
      <w:proofErr w:type="spellStart"/>
      <w:r w:rsidRPr="008D559F">
        <w:rPr>
          <w:lang w:val="en-US"/>
        </w:rPr>
        <w:t>Dovnar</w:t>
      </w:r>
      <w:proofErr w:type="spellEnd"/>
      <w:r w:rsidRPr="00F4386A">
        <w:rPr>
          <w:lang w:val="en-US"/>
        </w:rPr>
        <w:t xml:space="preserve">, </w:t>
      </w:r>
      <w:r w:rsidRPr="008D559F">
        <w:rPr>
          <w:lang w:val="en-US"/>
        </w:rPr>
        <w:t>V</w:t>
      </w:r>
      <w:r w:rsidRPr="00F4386A">
        <w:rPr>
          <w:lang w:val="en-US"/>
        </w:rPr>
        <w:t xml:space="preserve">. </w:t>
      </w:r>
      <w:r w:rsidRPr="008D559F">
        <w:rPr>
          <w:lang w:val="en-US"/>
        </w:rPr>
        <w:t>S</w:t>
      </w:r>
      <w:r w:rsidRPr="00F4386A">
        <w:rPr>
          <w:lang w:val="en-US"/>
        </w:rPr>
        <w:t xml:space="preserve">. </w:t>
      </w:r>
      <w:proofErr w:type="spellStart"/>
      <w:r w:rsidRPr="008D559F">
        <w:rPr>
          <w:lang w:val="en-US"/>
        </w:rPr>
        <w:t>Fotosinteticheskaya</w:t>
      </w:r>
      <w:proofErr w:type="spellEnd"/>
      <w:r w:rsidRPr="00F4386A">
        <w:rPr>
          <w:lang w:val="en-US"/>
        </w:rPr>
        <w:t xml:space="preserve"> </w:t>
      </w:r>
      <w:proofErr w:type="spellStart"/>
      <w:r w:rsidRPr="008D559F">
        <w:rPr>
          <w:lang w:val="en-US"/>
        </w:rPr>
        <w:t>aktivnost</w:t>
      </w:r>
      <w:proofErr w:type="spellEnd"/>
      <w:r w:rsidRPr="00F4386A">
        <w:rPr>
          <w:lang w:val="en-US"/>
        </w:rPr>
        <w:t xml:space="preserve">' </w:t>
      </w:r>
      <w:proofErr w:type="spellStart"/>
      <w:r w:rsidRPr="008D559F">
        <w:rPr>
          <w:lang w:val="en-US"/>
        </w:rPr>
        <w:t>agrofitotsenozov</w:t>
      </w:r>
      <w:proofErr w:type="spellEnd"/>
      <w:r w:rsidRPr="00F4386A">
        <w:rPr>
          <w:lang w:val="en-US"/>
        </w:rPr>
        <w:t xml:space="preserve"> (</w:t>
      </w:r>
      <w:proofErr w:type="spellStart"/>
      <w:r w:rsidRPr="008D559F">
        <w:rPr>
          <w:lang w:val="en-US"/>
        </w:rPr>
        <w:t>puti</w:t>
      </w:r>
      <w:proofErr w:type="spellEnd"/>
      <w:r w:rsidRPr="00F4386A">
        <w:rPr>
          <w:lang w:val="en-US"/>
        </w:rPr>
        <w:t xml:space="preserve"> </w:t>
      </w:r>
      <w:proofErr w:type="spellStart"/>
      <w:r w:rsidRPr="008D559F">
        <w:rPr>
          <w:lang w:val="en-US"/>
        </w:rPr>
        <w:t>yeye</w:t>
      </w:r>
      <w:proofErr w:type="spellEnd"/>
      <w:r w:rsidRPr="00F4386A">
        <w:rPr>
          <w:lang w:val="en-US"/>
        </w:rPr>
        <w:t xml:space="preserve"> </w:t>
      </w:r>
      <w:proofErr w:type="spellStart"/>
      <w:r w:rsidRPr="008D559F">
        <w:rPr>
          <w:lang w:val="en-US"/>
        </w:rPr>
        <w:t>regu</w:t>
      </w:r>
      <w:r w:rsidRPr="00F4386A">
        <w:rPr>
          <w:lang w:val="en-US"/>
        </w:rPr>
        <w:t>-</w:t>
      </w:r>
      <w:r w:rsidRPr="008D559F">
        <w:rPr>
          <w:lang w:val="en-US"/>
        </w:rPr>
        <w:t>lirovaniya</w:t>
      </w:r>
      <w:proofErr w:type="spellEnd"/>
      <w:r w:rsidRPr="00F4386A">
        <w:rPr>
          <w:lang w:val="en-US"/>
        </w:rPr>
        <w:t xml:space="preserve"> </w:t>
      </w:r>
      <w:proofErr w:type="spellStart"/>
      <w:r w:rsidRPr="008D559F">
        <w:rPr>
          <w:lang w:val="en-US"/>
        </w:rPr>
        <w:t>i</w:t>
      </w:r>
      <w:proofErr w:type="spellEnd"/>
      <w:r w:rsidRPr="00F4386A">
        <w:rPr>
          <w:lang w:val="en-US"/>
        </w:rPr>
        <w:t xml:space="preserve"> </w:t>
      </w:r>
      <w:proofErr w:type="spellStart"/>
      <w:r w:rsidRPr="008D559F">
        <w:rPr>
          <w:lang w:val="en-US"/>
        </w:rPr>
        <w:t>prakticheskogo</w:t>
      </w:r>
      <w:proofErr w:type="spellEnd"/>
      <w:r w:rsidRPr="00F4386A">
        <w:rPr>
          <w:lang w:val="en-US"/>
        </w:rPr>
        <w:t xml:space="preserve"> </w:t>
      </w:r>
      <w:proofErr w:type="spellStart"/>
      <w:r w:rsidRPr="008D559F">
        <w:rPr>
          <w:lang w:val="en-US"/>
        </w:rPr>
        <w:t>ispol</w:t>
      </w:r>
      <w:r w:rsidRPr="00F4386A">
        <w:rPr>
          <w:lang w:val="en-US"/>
        </w:rPr>
        <w:t>'</w:t>
      </w:r>
      <w:r w:rsidRPr="008D559F">
        <w:rPr>
          <w:lang w:val="en-US"/>
        </w:rPr>
        <w:t>zovaniya</w:t>
      </w:r>
      <w:proofErr w:type="spellEnd"/>
      <w:r w:rsidRPr="00F4386A">
        <w:rPr>
          <w:lang w:val="en-US"/>
        </w:rPr>
        <w:t xml:space="preserve">): </w:t>
      </w:r>
      <w:proofErr w:type="spellStart"/>
      <w:r w:rsidRPr="008D559F">
        <w:rPr>
          <w:lang w:val="en-US"/>
        </w:rPr>
        <w:t>avtoref</w:t>
      </w:r>
      <w:proofErr w:type="spellEnd"/>
      <w:r w:rsidRPr="00F4386A">
        <w:rPr>
          <w:lang w:val="en-US"/>
        </w:rPr>
        <w:t xml:space="preserve">. </w:t>
      </w:r>
      <w:r w:rsidRPr="008D559F">
        <w:rPr>
          <w:lang w:val="en-US"/>
        </w:rPr>
        <w:t>dis</w:t>
      </w:r>
      <w:r w:rsidRPr="00F4386A">
        <w:rPr>
          <w:lang w:val="en-US"/>
        </w:rPr>
        <w:t xml:space="preserve">. </w:t>
      </w:r>
      <w:proofErr w:type="spellStart"/>
      <w:r w:rsidRPr="008D559F">
        <w:rPr>
          <w:lang w:val="en-US"/>
        </w:rPr>
        <w:t>dokt</w:t>
      </w:r>
      <w:proofErr w:type="spellEnd"/>
      <w:r w:rsidRPr="00F4386A">
        <w:rPr>
          <w:lang w:val="en-US"/>
        </w:rPr>
        <w:t xml:space="preserve">. </w:t>
      </w:r>
      <w:r w:rsidRPr="008D559F">
        <w:rPr>
          <w:lang w:val="en-US"/>
        </w:rPr>
        <w:t>biol</w:t>
      </w:r>
      <w:r w:rsidRPr="00F4386A">
        <w:rPr>
          <w:lang w:val="en-US"/>
        </w:rPr>
        <w:t xml:space="preserve">. </w:t>
      </w:r>
      <w:proofErr w:type="spellStart"/>
      <w:r w:rsidRPr="008D559F">
        <w:rPr>
          <w:lang w:val="en-US"/>
        </w:rPr>
        <w:t>nauk</w:t>
      </w:r>
      <w:proofErr w:type="spellEnd"/>
      <w:r w:rsidRPr="00F4386A">
        <w:rPr>
          <w:lang w:val="en-US"/>
        </w:rPr>
        <w:t xml:space="preserve"> / </w:t>
      </w:r>
      <w:r w:rsidRPr="008D559F">
        <w:rPr>
          <w:lang w:val="en-US"/>
        </w:rPr>
        <w:t>V</w:t>
      </w:r>
      <w:r w:rsidRPr="00F4386A">
        <w:rPr>
          <w:lang w:val="en-US"/>
        </w:rPr>
        <w:t xml:space="preserve">. </w:t>
      </w:r>
      <w:r w:rsidRPr="008D559F">
        <w:rPr>
          <w:lang w:val="en-US"/>
        </w:rPr>
        <w:t>S</w:t>
      </w:r>
      <w:r w:rsidRPr="00F4386A">
        <w:rPr>
          <w:lang w:val="en-US"/>
        </w:rPr>
        <w:t xml:space="preserve">. </w:t>
      </w:r>
      <w:proofErr w:type="spellStart"/>
      <w:r w:rsidRPr="008D559F">
        <w:rPr>
          <w:lang w:val="en-US"/>
        </w:rPr>
        <w:t>Dov</w:t>
      </w:r>
      <w:r w:rsidRPr="00F4386A">
        <w:rPr>
          <w:lang w:val="en-US"/>
        </w:rPr>
        <w:t>-</w:t>
      </w:r>
      <w:r w:rsidRPr="008D559F">
        <w:rPr>
          <w:lang w:val="en-US"/>
        </w:rPr>
        <w:t>nar</w:t>
      </w:r>
      <w:proofErr w:type="spellEnd"/>
      <w:r w:rsidRPr="00F4386A">
        <w:rPr>
          <w:lang w:val="en-US"/>
        </w:rPr>
        <w:t xml:space="preserve">. – </w:t>
      </w:r>
      <w:r w:rsidRPr="008D559F">
        <w:rPr>
          <w:lang w:val="en-US"/>
        </w:rPr>
        <w:t>Minsk</w:t>
      </w:r>
      <w:r w:rsidRPr="00F4386A">
        <w:rPr>
          <w:lang w:val="en-US"/>
        </w:rPr>
        <w:t xml:space="preserve">, 1985. – 49 </w:t>
      </w:r>
      <w:r w:rsidRPr="008D559F">
        <w:rPr>
          <w:lang w:val="en-US"/>
        </w:rPr>
        <w:t>s</w:t>
      </w:r>
      <w:r w:rsidRPr="00F4386A">
        <w:rPr>
          <w:lang w:val="en-US"/>
        </w:rPr>
        <w:t xml:space="preserve">. </w:t>
      </w:r>
    </w:p>
    <w:p w14:paraId="6AC8E1F6" w14:textId="77777777" w:rsidR="008D559F" w:rsidRPr="00F4386A" w:rsidRDefault="008D559F" w:rsidP="008D559F">
      <w:pPr>
        <w:shd w:val="clear" w:color="auto" w:fill="FFFFFF"/>
        <w:ind w:firstLine="709"/>
        <w:jc w:val="both"/>
        <w:rPr>
          <w:lang w:val="en-US"/>
        </w:rPr>
      </w:pPr>
      <w:r w:rsidRPr="00F4386A">
        <w:rPr>
          <w:lang w:val="en-US"/>
        </w:rPr>
        <w:t xml:space="preserve">4. </w:t>
      </w:r>
      <w:proofErr w:type="spellStart"/>
      <w:r w:rsidRPr="008D559F">
        <w:rPr>
          <w:lang w:val="en-US"/>
        </w:rPr>
        <w:t>Zelenskiy</w:t>
      </w:r>
      <w:proofErr w:type="spellEnd"/>
      <w:r w:rsidRPr="00F4386A">
        <w:rPr>
          <w:lang w:val="en-US"/>
        </w:rPr>
        <w:t xml:space="preserve">, </w:t>
      </w:r>
      <w:r w:rsidRPr="008D559F">
        <w:rPr>
          <w:lang w:val="en-US"/>
        </w:rPr>
        <w:t>G</w:t>
      </w:r>
      <w:r w:rsidRPr="00F4386A">
        <w:rPr>
          <w:lang w:val="en-US"/>
        </w:rPr>
        <w:t xml:space="preserve">. </w:t>
      </w:r>
      <w:r w:rsidRPr="008D559F">
        <w:rPr>
          <w:lang w:val="en-US"/>
        </w:rPr>
        <w:t>L</w:t>
      </w:r>
      <w:r w:rsidRPr="00F4386A">
        <w:rPr>
          <w:lang w:val="en-US"/>
        </w:rPr>
        <w:t xml:space="preserve">. </w:t>
      </w:r>
      <w:proofErr w:type="spellStart"/>
      <w:r w:rsidRPr="008D559F">
        <w:rPr>
          <w:lang w:val="en-US"/>
        </w:rPr>
        <w:t>Novyy</w:t>
      </w:r>
      <w:proofErr w:type="spellEnd"/>
      <w:r w:rsidRPr="00F4386A">
        <w:rPr>
          <w:lang w:val="en-US"/>
        </w:rPr>
        <w:t xml:space="preserve"> </w:t>
      </w:r>
      <w:proofErr w:type="spellStart"/>
      <w:r w:rsidRPr="008D559F">
        <w:rPr>
          <w:lang w:val="en-US"/>
        </w:rPr>
        <w:t>iskhodnyy</w:t>
      </w:r>
      <w:proofErr w:type="spellEnd"/>
      <w:r w:rsidRPr="00F4386A">
        <w:rPr>
          <w:lang w:val="en-US"/>
        </w:rPr>
        <w:t xml:space="preserve"> </w:t>
      </w:r>
      <w:r w:rsidRPr="008D559F">
        <w:rPr>
          <w:lang w:val="en-US"/>
        </w:rPr>
        <w:t>material</w:t>
      </w:r>
      <w:r w:rsidRPr="00F4386A">
        <w:rPr>
          <w:lang w:val="en-US"/>
        </w:rPr>
        <w:t xml:space="preserve"> </w:t>
      </w:r>
      <w:proofErr w:type="spellStart"/>
      <w:r w:rsidRPr="008D559F">
        <w:rPr>
          <w:lang w:val="en-US"/>
        </w:rPr>
        <w:t>dlya</w:t>
      </w:r>
      <w:proofErr w:type="spellEnd"/>
      <w:r w:rsidRPr="00F4386A">
        <w:rPr>
          <w:lang w:val="en-US"/>
        </w:rPr>
        <w:t xml:space="preserve"> </w:t>
      </w:r>
      <w:proofErr w:type="spellStart"/>
      <w:r w:rsidRPr="008D559F">
        <w:rPr>
          <w:lang w:val="en-US"/>
        </w:rPr>
        <w:t>selektsii</w:t>
      </w:r>
      <w:proofErr w:type="spellEnd"/>
      <w:r w:rsidRPr="00F4386A">
        <w:rPr>
          <w:lang w:val="en-US"/>
        </w:rPr>
        <w:t xml:space="preserve"> </w:t>
      </w:r>
      <w:proofErr w:type="spellStart"/>
      <w:r w:rsidRPr="008D559F">
        <w:rPr>
          <w:lang w:val="en-US"/>
        </w:rPr>
        <w:t>risa</w:t>
      </w:r>
      <w:proofErr w:type="spellEnd"/>
      <w:r w:rsidRPr="00F4386A">
        <w:rPr>
          <w:lang w:val="en-US"/>
        </w:rPr>
        <w:t xml:space="preserve"> </w:t>
      </w:r>
      <w:proofErr w:type="spellStart"/>
      <w:r w:rsidRPr="008D559F">
        <w:rPr>
          <w:lang w:val="en-US"/>
        </w:rPr>
        <w:t>na</w:t>
      </w:r>
      <w:proofErr w:type="spellEnd"/>
      <w:r w:rsidRPr="00F4386A">
        <w:rPr>
          <w:lang w:val="en-US"/>
        </w:rPr>
        <w:t xml:space="preserve"> </w:t>
      </w:r>
      <w:proofErr w:type="spellStart"/>
      <w:r w:rsidRPr="008D559F">
        <w:rPr>
          <w:lang w:val="en-US"/>
        </w:rPr>
        <w:t>povysheniye</w:t>
      </w:r>
      <w:proofErr w:type="spellEnd"/>
      <w:r w:rsidRPr="00F4386A">
        <w:rPr>
          <w:lang w:val="en-US"/>
        </w:rPr>
        <w:t xml:space="preserve"> </w:t>
      </w:r>
      <w:proofErr w:type="spellStart"/>
      <w:r w:rsidRPr="008D559F">
        <w:rPr>
          <w:lang w:val="en-US"/>
        </w:rPr>
        <w:t>produktivnosti</w:t>
      </w:r>
      <w:proofErr w:type="spellEnd"/>
      <w:r w:rsidRPr="00F4386A">
        <w:rPr>
          <w:lang w:val="en-US"/>
        </w:rPr>
        <w:t xml:space="preserve"> [</w:t>
      </w:r>
      <w:proofErr w:type="spellStart"/>
      <w:r w:rsidRPr="008D559F">
        <w:rPr>
          <w:lang w:val="en-US"/>
        </w:rPr>
        <w:t>Elektronnyy</w:t>
      </w:r>
      <w:proofErr w:type="spellEnd"/>
      <w:r w:rsidRPr="00F4386A">
        <w:rPr>
          <w:lang w:val="en-US"/>
        </w:rPr>
        <w:t xml:space="preserve"> </w:t>
      </w:r>
      <w:proofErr w:type="spellStart"/>
      <w:r w:rsidRPr="008D559F">
        <w:rPr>
          <w:lang w:val="en-US"/>
        </w:rPr>
        <w:t>resurs</w:t>
      </w:r>
      <w:proofErr w:type="spellEnd"/>
      <w:r w:rsidRPr="00F4386A">
        <w:rPr>
          <w:lang w:val="en-US"/>
        </w:rPr>
        <w:t>] /</w:t>
      </w:r>
      <w:r w:rsidRPr="008D559F">
        <w:rPr>
          <w:lang w:val="en-US"/>
        </w:rPr>
        <w:t>G</w:t>
      </w:r>
      <w:r w:rsidRPr="00F4386A">
        <w:rPr>
          <w:lang w:val="en-US"/>
        </w:rPr>
        <w:t xml:space="preserve">. </w:t>
      </w:r>
      <w:r w:rsidRPr="008D559F">
        <w:rPr>
          <w:lang w:val="en-US"/>
        </w:rPr>
        <w:t>L</w:t>
      </w:r>
      <w:r w:rsidRPr="00F4386A">
        <w:rPr>
          <w:lang w:val="en-US"/>
        </w:rPr>
        <w:t xml:space="preserve">. </w:t>
      </w:r>
      <w:proofErr w:type="spellStart"/>
      <w:r w:rsidRPr="008D559F">
        <w:rPr>
          <w:lang w:val="en-US"/>
        </w:rPr>
        <w:t>Zelenskiy</w:t>
      </w:r>
      <w:proofErr w:type="spellEnd"/>
      <w:r w:rsidRPr="00F4386A">
        <w:rPr>
          <w:lang w:val="en-US"/>
        </w:rPr>
        <w:t xml:space="preserve">, </w:t>
      </w:r>
      <w:r w:rsidRPr="008D559F">
        <w:rPr>
          <w:lang w:val="en-US"/>
        </w:rPr>
        <w:t>M</w:t>
      </w:r>
      <w:r w:rsidRPr="00F4386A">
        <w:rPr>
          <w:lang w:val="en-US"/>
        </w:rPr>
        <w:t xml:space="preserve">. </w:t>
      </w:r>
      <w:r w:rsidRPr="008D559F">
        <w:rPr>
          <w:lang w:val="en-US"/>
        </w:rPr>
        <w:t>V</w:t>
      </w:r>
      <w:r w:rsidRPr="00F4386A">
        <w:rPr>
          <w:lang w:val="en-US"/>
        </w:rPr>
        <w:t xml:space="preserve">. </w:t>
      </w:r>
      <w:proofErr w:type="spellStart"/>
      <w:r w:rsidRPr="008D559F">
        <w:rPr>
          <w:lang w:val="en-US"/>
        </w:rPr>
        <w:t>Shatalova</w:t>
      </w:r>
      <w:proofErr w:type="spellEnd"/>
      <w:r w:rsidRPr="00F4386A">
        <w:rPr>
          <w:lang w:val="en-US"/>
        </w:rPr>
        <w:t xml:space="preserve"> // </w:t>
      </w:r>
      <w:proofErr w:type="spellStart"/>
      <w:r w:rsidRPr="008D559F">
        <w:rPr>
          <w:lang w:val="en-US"/>
        </w:rPr>
        <w:t>Nauchnyy</w:t>
      </w:r>
      <w:proofErr w:type="spellEnd"/>
      <w:r w:rsidRPr="00F4386A">
        <w:rPr>
          <w:lang w:val="en-US"/>
        </w:rPr>
        <w:t xml:space="preserve"> </w:t>
      </w:r>
      <w:proofErr w:type="spellStart"/>
      <w:r w:rsidRPr="008D559F">
        <w:rPr>
          <w:lang w:val="en-US"/>
        </w:rPr>
        <w:t>zhurnal</w:t>
      </w:r>
      <w:proofErr w:type="spellEnd"/>
      <w:r w:rsidRPr="00F4386A">
        <w:rPr>
          <w:lang w:val="en-US"/>
        </w:rPr>
        <w:t xml:space="preserve"> </w:t>
      </w:r>
      <w:proofErr w:type="spellStart"/>
      <w:r w:rsidRPr="008D559F">
        <w:rPr>
          <w:lang w:val="en-US"/>
        </w:rPr>
        <w:t>KubGAU</w:t>
      </w:r>
      <w:proofErr w:type="spellEnd"/>
      <w:r w:rsidRPr="00F4386A">
        <w:rPr>
          <w:lang w:val="en-US"/>
        </w:rPr>
        <w:t xml:space="preserve">. – </w:t>
      </w:r>
      <w:r w:rsidRPr="008D559F">
        <w:rPr>
          <w:lang w:val="en-US"/>
        </w:rPr>
        <w:t>Krasnodar</w:t>
      </w:r>
      <w:r w:rsidRPr="00F4386A">
        <w:rPr>
          <w:lang w:val="en-US"/>
        </w:rPr>
        <w:t xml:space="preserve">: </w:t>
      </w:r>
      <w:proofErr w:type="spellStart"/>
      <w:r w:rsidRPr="008D559F">
        <w:rPr>
          <w:lang w:val="en-US"/>
        </w:rPr>
        <w:t>KubGAU</w:t>
      </w:r>
      <w:proofErr w:type="spellEnd"/>
      <w:r w:rsidRPr="00F4386A">
        <w:rPr>
          <w:lang w:val="en-US"/>
        </w:rPr>
        <w:t xml:space="preserve">, 2013. – № 5 (89). – </w:t>
      </w:r>
      <w:r w:rsidRPr="008D559F">
        <w:rPr>
          <w:lang w:val="en-US"/>
        </w:rPr>
        <w:t>S</w:t>
      </w:r>
      <w:r w:rsidRPr="00F4386A">
        <w:rPr>
          <w:lang w:val="en-US"/>
        </w:rPr>
        <w:t xml:space="preserve">. 888-903 – </w:t>
      </w:r>
      <w:proofErr w:type="spellStart"/>
      <w:r w:rsidRPr="008D559F">
        <w:rPr>
          <w:lang w:val="en-US"/>
        </w:rPr>
        <w:t>Rezhim</w:t>
      </w:r>
      <w:proofErr w:type="spellEnd"/>
      <w:r w:rsidRPr="00F4386A">
        <w:rPr>
          <w:lang w:val="en-US"/>
        </w:rPr>
        <w:t xml:space="preserve"> </w:t>
      </w:r>
      <w:proofErr w:type="spellStart"/>
      <w:r w:rsidRPr="008D559F">
        <w:rPr>
          <w:lang w:val="en-US"/>
        </w:rPr>
        <w:t>dostu</w:t>
      </w:r>
      <w:proofErr w:type="spellEnd"/>
      <w:r w:rsidRPr="00F4386A">
        <w:rPr>
          <w:lang w:val="en-US"/>
        </w:rPr>
        <w:t>-</w:t>
      </w:r>
      <w:r w:rsidRPr="008D559F">
        <w:rPr>
          <w:lang w:val="en-US"/>
        </w:rPr>
        <w:t>pa</w:t>
      </w:r>
      <w:r w:rsidRPr="00F4386A">
        <w:rPr>
          <w:lang w:val="en-US"/>
        </w:rPr>
        <w:t xml:space="preserve">: </w:t>
      </w:r>
      <w:r w:rsidRPr="008D559F">
        <w:rPr>
          <w:lang w:val="en-US"/>
        </w:rPr>
        <w:t>http</w:t>
      </w:r>
      <w:r w:rsidRPr="00F4386A">
        <w:rPr>
          <w:lang w:val="en-US"/>
        </w:rPr>
        <w:t>://</w:t>
      </w:r>
      <w:r w:rsidRPr="008D559F">
        <w:rPr>
          <w:lang w:val="en-US"/>
        </w:rPr>
        <w:t>ej</w:t>
      </w:r>
      <w:r w:rsidRPr="00F4386A">
        <w:rPr>
          <w:lang w:val="en-US"/>
        </w:rPr>
        <w:t>.</w:t>
      </w:r>
      <w:r w:rsidRPr="008D559F">
        <w:rPr>
          <w:lang w:val="en-US"/>
        </w:rPr>
        <w:t>kubagro</w:t>
      </w:r>
      <w:r w:rsidRPr="00F4386A">
        <w:rPr>
          <w:lang w:val="en-US"/>
        </w:rPr>
        <w:t>.</w:t>
      </w:r>
      <w:r w:rsidRPr="008D559F">
        <w:rPr>
          <w:lang w:val="en-US"/>
        </w:rPr>
        <w:t>ru</w:t>
      </w:r>
      <w:r w:rsidRPr="00F4386A">
        <w:rPr>
          <w:lang w:val="en-US"/>
        </w:rPr>
        <w:t>/2013/05/</w:t>
      </w:r>
      <w:r w:rsidRPr="008D559F">
        <w:rPr>
          <w:lang w:val="en-US"/>
        </w:rPr>
        <w:t>pdf</w:t>
      </w:r>
      <w:r w:rsidRPr="00F4386A">
        <w:rPr>
          <w:lang w:val="en-US"/>
        </w:rPr>
        <w:t>/60.</w:t>
      </w:r>
      <w:r w:rsidRPr="008D559F">
        <w:rPr>
          <w:lang w:val="en-US"/>
        </w:rPr>
        <w:t>pdf</w:t>
      </w:r>
      <w:r w:rsidRPr="00F4386A">
        <w:rPr>
          <w:lang w:val="en-US"/>
        </w:rPr>
        <w:t>. (</w:t>
      </w:r>
      <w:r w:rsidRPr="008D559F">
        <w:rPr>
          <w:lang w:val="en-US"/>
        </w:rPr>
        <w:t>Data</w:t>
      </w:r>
      <w:r w:rsidRPr="00F4386A">
        <w:rPr>
          <w:lang w:val="en-US"/>
        </w:rPr>
        <w:t xml:space="preserve"> </w:t>
      </w:r>
      <w:proofErr w:type="spellStart"/>
      <w:r w:rsidRPr="008D559F">
        <w:rPr>
          <w:lang w:val="en-US"/>
        </w:rPr>
        <w:t>obrashcheniya</w:t>
      </w:r>
      <w:proofErr w:type="spellEnd"/>
      <w:r w:rsidRPr="00F4386A">
        <w:rPr>
          <w:lang w:val="en-US"/>
        </w:rPr>
        <w:t xml:space="preserve"> 04.01.2018) </w:t>
      </w:r>
    </w:p>
    <w:p w14:paraId="37917EC6" w14:textId="77777777" w:rsidR="008D559F" w:rsidRPr="00F4386A" w:rsidRDefault="008D559F" w:rsidP="008D559F">
      <w:pPr>
        <w:shd w:val="clear" w:color="auto" w:fill="FFFFFF"/>
        <w:ind w:firstLine="709"/>
        <w:jc w:val="both"/>
        <w:rPr>
          <w:lang w:val="en-US"/>
        </w:rPr>
      </w:pPr>
      <w:r w:rsidRPr="00F4386A">
        <w:rPr>
          <w:lang w:val="en-US"/>
        </w:rPr>
        <w:t xml:space="preserve">5. </w:t>
      </w:r>
      <w:proofErr w:type="spellStart"/>
      <w:r w:rsidRPr="008D559F">
        <w:rPr>
          <w:lang w:val="en-US"/>
        </w:rPr>
        <w:t>Zelenskiy</w:t>
      </w:r>
      <w:proofErr w:type="spellEnd"/>
      <w:r w:rsidRPr="00F4386A">
        <w:rPr>
          <w:lang w:val="en-US"/>
        </w:rPr>
        <w:t xml:space="preserve">, </w:t>
      </w:r>
      <w:r w:rsidRPr="008D559F">
        <w:rPr>
          <w:lang w:val="en-US"/>
        </w:rPr>
        <w:t>G</w:t>
      </w:r>
      <w:r w:rsidRPr="00F4386A">
        <w:rPr>
          <w:lang w:val="en-US"/>
        </w:rPr>
        <w:t xml:space="preserve">. </w:t>
      </w:r>
      <w:r w:rsidRPr="008D559F">
        <w:rPr>
          <w:lang w:val="en-US"/>
        </w:rPr>
        <w:t>L</w:t>
      </w:r>
      <w:r w:rsidRPr="00F4386A">
        <w:rPr>
          <w:lang w:val="en-US"/>
        </w:rPr>
        <w:t xml:space="preserve">. </w:t>
      </w:r>
      <w:proofErr w:type="spellStart"/>
      <w:r w:rsidRPr="008D559F">
        <w:rPr>
          <w:lang w:val="en-US"/>
        </w:rPr>
        <w:t>Sozdaniye</w:t>
      </w:r>
      <w:proofErr w:type="spellEnd"/>
      <w:r w:rsidRPr="00F4386A">
        <w:rPr>
          <w:lang w:val="en-US"/>
        </w:rPr>
        <w:t xml:space="preserve"> </w:t>
      </w:r>
      <w:proofErr w:type="spellStart"/>
      <w:r w:rsidRPr="008D559F">
        <w:rPr>
          <w:lang w:val="en-US"/>
        </w:rPr>
        <w:t>vertikal</w:t>
      </w:r>
      <w:r w:rsidRPr="00F4386A">
        <w:rPr>
          <w:lang w:val="en-US"/>
        </w:rPr>
        <w:t>'</w:t>
      </w:r>
      <w:r w:rsidRPr="008D559F">
        <w:rPr>
          <w:lang w:val="en-US"/>
        </w:rPr>
        <w:t>nolistnykh</w:t>
      </w:r>
      <w:proofErr w:type="spellEnd"/>
      <w:r w:rsidRPr="00F4386A">
        <w:rPr>
          <w:lang w:val="en-US"/>
        </w:rPr>
        <w:t xml:space="preserve"> </w:t>
      </w:r>
      <w:proofErr w:type="spellStart"/>
      <w:r w:rsidRPr="008D559F">
        <w:rPr>
          <w:lang w:val="en-US"/>
        </w:rPr>
        <w:t>sortov</w:t>
      </w:r>
      <w:proofErr w:type="spellEnd"/>
      <w:r w:rsidRPr="00F4386A">
        <w:rPr>
          <w:lang w:val="en-US"/>
        </w:rPr>
        <w:t xml:space="preserve"> </w:t>
      </w:r>
      <w:proofErr w:type="spellStart"/>
      <w:r w:rsidRPr="008D559F">
        <w:rPr>
          <w:lang w:val="en-US"/>
        </w:rPr>
        <w:t>kak</w:t>
      </w:r>
      <w:proofErr w:type="spellEnd"/>
      <w:r w:rsidRPr="00F4386A">
        <w:rPr>
          <w:lang w:val="en-US"/>
        </w:rPr>
        <w:t xml:space="preserve"> </w:t>
      </w:r>
      <w:proofErr w:type="spellStart"/>
      <w:r w:rsidRPr="008D559F">
        <w:rPr>
          <w:lang w:val="en-US"/>
        </w:rPr>
        <w:t>odin</w:t>
      </w:r>
      <w:proofErr w:type="spellEnd"/>
      <w:r w:rsidRPr="00F4386A">
        <w:rPr>
          <w:lang w:val="en-US"/>
        </w:rPr>
        <w:t xml:space="preserve"> </w:t>
      </w:r>
      <w:proofErr w:type="spellStart"/>
      <w:r w:rsidRPr="008D559F">
        <w:rPr>
          <w:lang w:val="en-US"/>
        </w:rPr>
        <w:t>iz</w:t>
      </w:r>
      <w:proofErr w:type="spellEnd"/>
      <w:r w:rsidRPr="00F4386A">
        <w:rPr>
          <w:lang w:val="en-US"/>
        </w:rPr>
        <w:t xml:space="preserve"> </w:t>
      </w:r>
      <w:proofErr w:type="spellStart"/>
      <w:r w:rsidRPr="008D559F">
        <w:rPr>
          <w:lang w:val="en-US"/>
        </w:rPr>
        <w:t>sposobov</w:t>
      </w:r>
      <w:proofErr w:type="spellEnd"/>
      <w:r w:rsidRPr="00F4386A">
        <w:rPr>
          <w:lang w:val="en-US"/>
        </w:rPr>
        <w:t xml:space="preserve"> </w:t>
      </w:r>
      <w:proofErr w:type="spellStart"/>
      <w:r w:rsidRPr="008D559F">
        <w:rPr>
          <w:lang w:val="en-US"/>
        </w:rPr>
        <w:t>uvelicheniya</w:t>
      </w:r>
      <w:proofErr w:type="spellEnd"/>
      <w:r w:rsidRPr="00F4386A">
        <w:rPr>
          <w:lang w:val="en-US"/>
        </w:rPr>
        <w:t xml:space="preserve"> </w:t>
      </w:r>
      <w:proofErr w:type="spellStart"/>
      <w:r w:rsidRPr="008D559F">
        <w:rPr>
          <w:lang w:val="en-US"/>
        </w:rPr>
        <w:t>produktivnosti</w:t>
      </w:r>
      <w:proofErr w:type="spellEnd"/>
      <w:r w:rsidRPr="00F4386A">
        <w:rPr>
          <w:lang w:val="en-US"/>
        </w:rPr>
        <w:t xml:space="preserve"> </w:t>
      </w:r>
      <w:proofErr w:type="spellStart"/>
      <w:r w:rsidRPr="008D559F">
        <w:rPr>
          <w:lang w:val="en-US"/>
        </w:rPr>
        <w:t>risa</w:t>
      </w:r>
      <w:proofErr w:type="spellEnd"/>
      <w:r w:rsidRPr="00F4386A">
        <w:rPr>
          <w:lang w:val="en-US"/>
        </w:rPr>
        <w:t xml:space="preserve"> /</w:t>
      </w:r>
      <w:r w:rsidRPr="008D559F">
        <w:rPr>
          <w:lang w:val="en-US"/>
        </w:rPr>
        <w:t>G</w:t>
      </w:r>
      <w:r w:rsidRPr="00F4386A">
        <w:rPr>
          <w:lang w:val="en-US"/>
        </w:rPr>
        <w:t xml:space="preserve">. </w:t>
      </w:r>
      <w:r w:rsidRPr="008D559F">
        <w:rPr>
          <w:lang w:val="en-US"/>
        </w:rPr>
        <w:t>L</w:t>
      </w:r>
      <w:r w:rsidRPr="00F4386A">
        <w:rPr>
          <w:lang w:val="en-US"/>
        </w:rPr>
        <w:t xml:space="preserve">. </w:t>
      </w:r>
      <w:proofErr w:type="spellStart"/>
      <w:r w:rsidRPr="008D559F">
        <w:rPr>
          <w:lang w:val="en-US"/>
        </w:rPr>
        <w:t>Zelenskiy</w:t>
      </w:r>
      <w:proofErr w:type="spellEnd"/>
      <w:r w:rsidRPr="00F4386A">
        <w:rPr>
          <w:lang w:val="en-US"/>
        </w:rPr>
        <w:t xml:space="preserve">, </w:t>
      </w:r>
      <w:r w:rsidRPr="008D559F">
        <w:rPr>
          <w:lang w:val="en-US"/>
        </w:rPr>
        <w:t>M</w:t>
      </w:r>
      <w:r w:rsidRPr="00F4386A">
        <w:rPr>
          <w:lang w:val="en-US"/>
        </w:rPr>
        <w:t xml:space="preserve">. </w:t>
      </w:r>
      <w:r w:rsidRPr="008D559F">
        <w:rPr>
          <w:lang w:val="en-US"/>
        </w:rPr>
        <w:t>V</w:t>
      </w:r>
      <w:r w:rsidRPr="00F4386A">
        <w:rPr>
          <w:lang w:val="en-US"/>
        </w:rPr>
        <w:t xml:space="preserve">. </w:t>
      </w:r>
      <w:proofErr w:type="spellStart"/>
      <w:r w:rsidRPr="008D559F">
        <w:rPr>
          <w:lang w:val="en-US"/>
        </w:rPr>
        <w:t>Shatalova</w:t>
      </w:r>
      <w:proofErr w:type="spellEnd"/>
      <w:r w:rsidRPr="00F4386A">
        <w:rPr>
          <w:lang w:val="en-US"/>
        </w:rPr>
        <w:t xml:space="preserve"> // </w:t>
      </w:r>
      <w:r w:rsidRPr="008D559F">
        <w:rPr>
          <w:lang w:val="en-US"/>
        </w:rPr>
        <w:t>Trudy</w:t>
      </w:r>
      <w:r w:rsidRPr="00F4386A">
        <w:rPr>
          <w:lang w:val="en-US"/>
        </w:rPr>
        <w:t xml:space="preserve"> </w:t>
      </w:r>
      <w:proofErr w:type="spellStart"/>
      <w:r w:rsidRPr="008D559F">
        <w:rPr>
          <w:lang w:val="en-US"/>
        </w:rPr>
        <w:t>KubGAU</w:t>
      </w:r>
      <w:proofErr w:type="spellEnd"/>
      <w:r w:rsidRPr="00F4386A">
        <w:rPr>
          <w:lang w:val="en-US"/>
        </w:rPr>
        <w:t xml:space="preserve">. – № 3 (54). – </w:t>
      </w:r>
      <w:r w:rsidRPr="008D559F">
        <w:rPr>
          <w:lang w:val="en-US"/>
        </w:rPr>
        <w:t>Krasnodar</w:t>
      </w:r>
      <w:r w:rsidRPr="00F4386A">
        <w:rPr>
          <w:lang w:val="en-US"/>
        </w:rPr>
        <w:t xml:space="preserve">, 2015. – </w:t>
      </w:r>
      <w:r w:rsidRPr="008D559F">
        <w:rPr>
          <w:lang w:val="en-US"/>
        </w:rPr>
        <w:t>S</w:t>
      </w:r>
      <w:r w:rsidRPr="00F4386A">
        <w:rPr>
          <w:lang w:val="en-US"/>
        </w:rPr>
        <w:t xml:space="preserve">. 153-155. </w:t>
      </w:r>
    </w:p>
    <w:p w14:paraId="63B934B0" w14:textId="77777777" w:rsidR="008D559F" w:rsidRPr="007849DA" w:rsidRDefault="008D559F" w:rsidP="008D559F">
      <w:pPr>
        <w:shd w:val="clear" w:color="auto" w:fill="FFFFFF"/>
        <w:ind w:firstLine="709"/>
        <w:jc w:val="both"/>
        <w:rPr>
          <w:lang w:val="en-US"/>
        </w:rPr>
      </w:pPr>
      <w:r w:rsidRPr="00C15131">
        <w:rPr>
          <w:lang w:val="en-US"/>
        </w:rPr>
        <w:t xml:space="preserve">6. </w:t>
      </w:r>
      <w:proofErr w:type="spellStart"/>
      <w:r w:rsidRPr="00C15131">
        <w:rPr>
          <w:lang w:val="en-US"/>
        </w:rPr>
        <w:t>Zelenskiy</w:t>
      </w:r>
      <w:proofErr w:type="spellEnd"/>
      <w:r w:rsidRPr="00C15131">
        <w:rPr>
          <w:lang w:val="en-US"/>
        </w:rPr>
        <w:t xml:space="preserve">, G. L. </w:t>
      </w:r>
      <w:proofErr w:type="spellStart"/>
      <w:r w:rsidRPr="00C15131">
        <w:rPr>
          <w:lang w:val="en-US"/>
        </w:rPr>
        <w:t>Ris</w:t>
      </w:r>
      <w:proofErr w:type="spellEnd"/>
      <w:r w:rsidRPr="00C15131">
        <w:rPr>
          <w:lang w:val="en-US"/>
        </w:rPr>
        <w:t xml:space="preserve">: </w:t>
      </w:r>
      <w:proofErr w:type="spellStart"/>
      <w:r w:rsidRPr="00C15131">
        <w:rPr>
          <w:lang w:val="en-US"/>
        </w:rPr>
        <w:t>biologicheskiye</w:t>
      </w:r>
      <w:proofErr w:type="spellEnd"/>
      <w:r w:rsidRPr="00C15131">
        <w:rPr>
          <w:lang w:val="en-US"/>
        </w:rPr>
        <w:t xml:space="preserve"> </w:t>
      </w:r>
      <w:proofErr w:type="spellStart"/>
      <w:r w:rsidRPr="00C15131">
        <w:rPr>
          <w:lang w:val="en-US"/>
        </w:rPr>
        <w:t>osnovy</w:t>
      </w:r>
      <w:proofErr w:type="spellEnd"/>
      <w:r w:rsidRPr="00C15131">
        <w:rPr>
          <w:lang w:val="en-US"/>
        </w:rPr>
        <w:t xml:space="preserve"> </w:t>
      </w:r>
      <w:proofErr w:type="spellStart"/>
      <w:r w:rsidRPr="00C15131">
        <w:rPr>
          <w:lang w:val="en-US"/>
        </w:rPr>
        <w:t>selektsii</w:t>
      </w:r>
      <w:proofErr w:type="spellEnd"/>
      <w:r w:rsidRPr="00C15131">
        <w:rPr>
          <w:lang w:val="en-US"/>
        </w:rPr>
        <w:t xml:space="preserve"> </w:t>
      </w:r>
      <w:proofErr w:type="spellStart"/>
      <w:r w:rsidRPr="00C15131">
        <w:rPr>
          <w:lang w:val="en-US"/>
        </w:rPr>
        <w:t>i</w:t>
      </w:r>
      <w:proofErr w:type="spellEnd"/>
      <w:r w:rsidRPr="00C15131">
        <w:rPr>
          <w:lang w:val="en-US"/>
        </w:rPr>
        <w:t xml:space="preserve"> </w:t>
      </w:r>
      <w:proofErr w:type="spellStart"/>
      <w:r w:rsidRPr="00C15131">
        <w:rPr>
          <w:lang w:val="en-US"/>
        </w:rPr>
        <w:t>agrotekhniki</w:t>
      </w:r>
      <w:proofErr w:type="spellEnd"/>
      <w:r w:rsidRPr="00C15131">
        <w:rPr>
          <w:lang w:val="en-US"/>
        </w:rPr>
        <w:t>: mono-</w:t>
      </w:r>
      <w:proofErr w:type="spellStart"/>
      <w:r w:rsidRPr="00C15131">
        <w:rPr>
          <w:lang w:val="en-US"/>
        </w:rPr>
        <w:t>grafiya</w:t>
      </w:r>
      <w:proofErr w:type="spellEnd"/>
      <w:r w:rsidRPr="00C15131">
        <w:rPr>
          <w:lang w:val="en-US"/>
        </w:rPr>
        <w:t xml:space="preserve"> / G. L. </w:t>
      </w:r>
      <w:proofErr w:type="spellStart"/>
      <w:r w:rsidRPr="00C15131">
        <w:rPr>
          <w:lang w:val="en-US"/>
        </w:rPr>
        <w:t>Zelenskiy</w:t>
      </w:r>
      <w:proofErr w:type="spellEnd"/>
      <w:r w:rsidRPr="00C15131">
        <w:rPr>
          <w:lang w:val="en-US"/>
        </w:rPr>
        <w:t xml:space="preserve">. – Krasnodar: </w:t>
      </w:r>
      <w:proofErr w:type="spellStart"/>
      <w:r w:rsidRPr="00C15131">
        <w:rPr>
          <w:lang w:val="en-US"/>
        </w:rPr>
        <w:t>KubGAU</w:t>
      </w:r>
      <w:proofErr w:type="spellEnd"/>
      <w:r w:rsidRPr="00C15131">
        <w:rPr>
          <w:lang w:val="en-US"/>
        </w:rPr>
        <w:t xml:space="preserve">, 2016. – 236 s. </w:t>
      </w:r>
    </w:p>
    <w:p w14:paraId="53273E12" w14:textId="77777777" w:rsidR="008D559F" w:rsidRPr="007849DA" w:rsidRDefault="008D559F" w:rsidP="008D559F">
      <w:pPr>
        <w:shd w:val="clear" w:color="auto" w:fill="FFFFFF"/>
        <w:ind w:firstLine="709"/>
        <w:jc w:val="both"/>
        <w:rPr>
          <w:lang w:val="en-US"/>
        </w:rPr>
      </w:pPr>
      <w:r w:rsidRPr="00C15131">
        <w:rPr>
          <w:lang w:val="en-US"/>
        </w:rPr>
        <w:t xml:space="preserve">7. </w:t>
      </w:r>
      <w:proofErr w:type="spellStart"/>
      <w:r w:rsidRPr="00C15131">
        <w:rPr>
          <w:lang w:val="en-US"/>
        </w:rPr>
        <w:t>Metodika</w:t>
      </w:r>
      <w:proofErr w:type="spellEnd"/>
      <w:r w:rsidRPr="00C15131">
        <w:rPr>
          <w:lang w:val="en-US"/>
        </w:rPr>
        <w:t xml:space="preserve"> </w:t>
      </w:r>
      <w:proofErr w:type="spellStart"/>
      <w:r w:rsidRPr="00C15131">
        <w:rPr>
          <w:lang w:val="en-US"/>
        </w:rPr>
        <w:t>opytnykh</w:t>
      </w:r>
      <w:proofErr w:type="spellEnd"/>
      <w:r w:rsidRPr="00C15131">
        <w:rPr>
          <w:lang w:val="en-US"/>
        </w:rPr>
        <w:t xml:space="preserve"> </w:t>
      </w:r>
      <w:proofErr w:type="spellStart"/>
      <w:r w:rsidRPr="00C15131">
        <w:rPr>
          <w:lang w:val="en-US"/>
        </w:rPr>
        <w:t>rabot</w:t>
      </w:r>
      <w:proofErr w:type="spellEnd"/>
      <w:r w:rsidRPr="00C15131">
        <w:rPr>
          <w:lang w:val="en-US"/>
        </w:rPr>
        <w:t xml:space="preserve"> po </w:t>
      </w:r>
      <w:proofErr w:type="spellStart"/>
      <w:r w:rsidRPr="00C15131">
        <w:rPr>
          <w:lang w:val="en-US"/>
        </w:rPr>
        <w:t>selektsii</w:t>
      </w:r>
      <w:proofErr w:type="spellEnd"/>
      <w:r w:rsidRPr="00C15131">
        <w:rPr>
          <w:lang w:val="en-US"/>
        </w:rPr>
        <w:t xml:space="preserve">, </w:t>
      </w:r>
      <w:proofErr w:type="spellStart"/>
      <w:r w:rsidRPr="00C15131">
        <w:rPr>
          <w:lang w:val="en-US"/>
        </w:rPr>
        <w:t>semenovodstvu</w:t>
      </w:r>
      <w:proofErr w:type="spellEnd"/>
      <w:r w:rsidRPr="00C15131">
        <w:rPr>
          <w:lang w:val="en-US"/>
        </w:rPr>
        <w:t xml:space="preserve"> </w:t>
      </w:r>
      <w:proofErr w:type="spellStart"/>
      <w:r w:rsidRPr="00C15131">
        <w:rPr>
          <w:lang w:val="en-US"/>
        </w:rPr>
        <w:t>i</w:t>
      </w:r>
      <w:proofErr w:type="spellEnd"/>
      <w:r w:rsidRPr="00C15131">
        <w:rPr>
          <w:lang w:val="en-US"/>
        </w:rPr>
        <w:t xml:space="preserve"> </w:t>
      </w:r>
      <w:proofErr w:type="spellStart"/>
      <w:r w:rsidRPr="00C15131">
        <w:rPr>
          <w:lang w:val="en-US"/>
        </w:rPr>
        <w:t>kontrolyu</w:t>
      </w:r>
      <w:proofErr w:type="spellEnd"/>
      <w:r w:rsidRPr="00C15131">
        <w:rPr>
          <w:lang w:val="en-US"/>
        </w:rPr>
        <w:t xml:space="preserve"> za </w:t>
      </w:r>
      <w:proofErr w:type="spellStart"/>
      <w:r w:rsidRPr="00C15131">
        <w:rPr>
          <w:lang w:val="en-US"/>
        </w:rPr>
        <w:t>kache-stvom</w:t>
      </w:r>
      <w:proofErr w:type="spellEnd"/>
      <w:r w:rsidRPr="00C15131">
        <w:rPr>
          <w:lang w:val="en-US"/>
        </w:rPr>
        <w:t xml:space="preserve"> </w:t>
      </w:r>
      <w:proofErr w:type="spellStart"/>
      <w:r w:rsidRPr="00C15131">
        <w:rPr>
          <w:lang w:val="en-US"/>
        </w:rPr>
        <w:t>semyan</w:t>
      </w:r>
      <w:proofErr w:type="spellEnd"/>
      <w:r w:rsidRPr="00C15131">
        <w:rPr>
          <w:lang w:val="en-US"/>
        </w:rPr>
        <w:t xml:space="preserve"> </w:t>
      </w:r>
      <w:proofErr w:type="spellStart"/>
      <w:r w:rsidRPr="00C15131">
        <w:rPr>
          <w:lang w:val="en-US"/>
        </w:rPr>
        <w:t>risa</w:t>
      </w:r>
      <w:proofErr w:type="spellEnd"/>
      <w:r w:rsidRPr="00C15131">
        <w:rPr>
          <w:lang w:val="en-US"/>
        </w:rPr>
        <w:t xml:space="preserve"> / A. P. </w:t>
      </w:r>
      <w:proofErr w:type="spellStart"/>
      <w:r w:rsidRPr="00C15131">
        <w:rPr>
          <w:lang w:val="en-US"/>
        </w:rPr>
        <w:t>Smetanin</w:t>
      </w:r>
      <w:proofErr w:type="spellEnd"/>
      <w:r w:rsidRPr="00C15131">
        <w:rPr>
          <w:lang w:val="en-US"/>
        </w:rPr>
        <w:t xml:space="preserve">, V. A. </w:t>
      </w:r>
      <w:proofErr w:type="spellStart"/>
      <w:r w:rsidRPr="00C15131">
        <w:rPr>
          <w:lang w:val="en-US"/>
        </w:rPr>
        <w:t>Dzyuba</w:t>
      </w:r>
      <w:proofErr w:type="spellEnd"/>
      <w:r w:rsidRPr="00C15131">
        <w:rPr>
          <w:lang w:val="en-US"/>
        </w:rPr>
        <w:t xml:space="preserve">, A. I. </w:t>
      </w:r>
      <w:proofErr w:type="spellStart"/>
      <w:r w:rsidRPr="00C15131">
        <w:rPr>
          <w:lang w:val="en-US"/>
        </w:rPr>
        <w:t>Aprod</w:t>
      </w:r>
      <w:proofErr w:type="spellEnd"/>
      <w:r w:rsidRPr="00C15131">
        <w:rPr>
          <w:lang w:val="en-US"/>
        </w:rPr>
        <w:t xml:space="preserve">. – Krasnodar, 1972. –156 s. </w:t>
      </w:r>
    </w:p>
    <w:p w14:paraId="2385153A" w14:textId="77777777" w:rsidR="008D559F" w:rsidRPr="008D559F" w:rsidRDefault="008D559F" w:rsidP="008D559F">
      <w:pPr>
        <w:shd w:val="clear" w:color="auto" w:fill="FFFFFF"/>
        <w:ind w:firstLine="709"/>
        <w:jc w:val="both"/>
        <w:rPr>
          <w:lang w:val="en-US"/>
        </w:rPr>
      </w:pPr>
      <w:r w:rsidRPr="00C15131">
        <w:rPr>
          <w:lang w:val="en-US"/>
        </w:rPr>
        <w:t xml:space="preserve">8. </w:t>
      </w:r>
      <w:proofErr w:type="spellStart"/>
      <w:r w:rsidRPr="00C15131">
        <w:rPr>
          <w:lang w:val="en-US"/>
        </w:rPr>
        <w:t>Tkachenko</w:t>
      </w:r>
      <w:proofErr w:type="spellEnd"/>
      <w:r w:rsidRPr="00C15131">
        <w:rPr>
          <w:lang w:val="en-US"/>
        </w:rPr>
        <w:t xml:space="preserve">, YU. V. </w:t>
      </w:r>
      <w:proofErr w:type="spellStart"/>
      <w:r w:rsidRPr="00C15131">
        <w:rPr>
          <w:lang w:val="en-US"/>
        </w:rPr>
        <w:t>Otsenka</w:t>
      </w:r>
      <w:proofErr w:type="spellEnd"/>
      <w:r w:rsidRPr="00C15131">
        <w:rPr>
          <w:lang w:val="en-US"/>
        </w:rPr>
        <w:t xml:space="preserve"> </w:t>
      </w:r>
      <w:proofErr w:type="spellStart"/>
      <w:r w:rsidRPr="00C15131">
        <w:rPr>
          <w:lang w:val="en-US"/>
        </w:rPr>
        <w:t>vertikal'nolistnykh</w:t>
      </w:r>
      <w:proofErr w:type="spellEnd"/>
      <w:r w:rsidRPr="00C15131">
        <w:rPr>
          <w:lang w:val="en-US"/>
        </w:rPr>
        <w:t xml:space="preserve"> </w:t>
      </w:r>
      <w:proofErr w:type="spellStart"/>
      <w:r w:rsidRPr="00C15131">
        <w:rPr>
          <w:lang w:val="en-US"/>
        </w:rPr>
        <w:t>obraztsov</w:t>
      </w:r>
      <w:proofErr w:type="spellEnd"/>
      <w:r w:rsidRPr="00C15131">
        <w:rPr>
          <w:lang w:val="en-US"/>
        </w:rPr>
        <w:t xml:space="preserve"> </w:t>
      </w:r>
      <w:proofErr w:type="spellStart"/>
      <w:r w:rsidRPr="00C15131">
        <w:rPr>
          <w:lang w:val="en-US"/>
        </w:rPr>
        <w:t>risa</w:t>
      </w:r>
      <w:proofErr w:type="spellEnd"/>
      <w:r w:rsidRPr="00C15131">
        <w:rPr>
          <w:lang w:val="en-US"/>
        </w:rPr>
        <w:t xml:space="preserve"> v </w:t>
      </w:r>
      <w:proofErr w:type="spellStart"/>
      <w:r w:rsidRPr="00C15131">
        <w:rPr>
          <w:lang w:val="en-US"/>
        </w:rPr>
        <w:t>konkursnom</w:t>
      </w:r>
      <w:proofErr w:type="spellEnd"/>
      <w:r w:rsidRPr="00C15131">
        <w:rPr>
          <w:lang w:val="en-US"/>
        </w:rPr>
        <w:t xml:space="preserve"> </w:t>
      </w:r>
      <w:proofErr w:type="spellStart"/>
      <w:r w:rsidRPr="00C15131">
        <w:rPr>
          <w:lang w:val="en-US"/>
        </w:rPr>
        <w:t>ispytanii</w:t>
      </w:r>
      <w:proofErr w:type="spellEnd"/>
      <w:r w:rsidRPr="00C15131">
        <w:rPr>
          <w:lang w:val="en-US"/>
        </w:rPr>
        <w:t xml:space="preserve"> / YU. V. </w:t>
      </w:r>
      <w:proofErr w:type="spellStart"/>
      <w:r w:rsidRPr="00C15131">
        <w:rPr>
          <w:lang w:val="en-US"/>
        </w:rPr>
        <w:t>Tkachenko</w:t>
      </w:r>
      <w:proofErr w:type="spellEnd"/>
      <w:r w:rsidRPr="00C15131">
        <w:rPr>
          <w:lang w:val="en-US"/>
        </w:rPr>
        <w:t xml:space="preserve">, G. L. </w:t>
      </w:r>
      <w:proofErr w:type="spellStart"/>
      <w:r w:rsidRPr="00C15131">
        <w:rPr>
          <w:lang w:val="en-US"/>
        </w:rPr>
        <w:t>Zelenskiy</w:t>
      </w:r>
      <w:proofErr w:type="spellEnd"/>
      <w:r w:rsidRPr="00C15131">
        <w:rPr>
          <w:lang w:val="en-US"/>
        </w:rPr>
        <w:t xml:space="preserve"> // </w:t>
      </w:r>
      <w:proofErr w:type="spellStart"/>
      <w:r w:rsidRPr="00C15131">
        <w:rPr>
          <w:lang w:val="en-US"/>
        </w:rPr>
        <w:t>Vestnik</w:t>
      </w:r>
      <w:proofErr w:type="spellEnd"/>
      <w:r w:rsidRPr="00C15131">
        <w:rPr>
          <w:lang w:val="en-US"/>
        </w:rPr>
        <w:t xml:space="preserve"> </w:t>
      </w:r>
      <w:proofErr w:type="spellStart"/>
      <w:r w:rsidRPr="00C15131">
        <w:rPr>
          <w:lang w:val="en-US"/>
        </w:rPr>
        <w:t>nauchno-tekhnicheskogo</w:t>
      </w:r>
      <w:proofErr w:type="spellEnd"/>
      <w:r w:rsidRPr="00C15131">
        <w:rPr>
          <w:lang w:val="en-US"/>
        </w:rPr>
        <w:t xml:space="preserve"> </w:t>
      </w:r>
      <w:proofErr w:type="spellStart"/>
      <w:r w:rsidRPr="00C15131">
        <w:rPr>
          <w:lang w:val="en-US"/>
        </w:rPr>
        <w:t>tvorche-stva</w:t>
      </w:r>
      <w:proofErr w:type="spellEnd"/>
      <w:r w:rsidRPr="00C15131">
        <w:rPr>
          <w:lang w:val="en-US"/>
        </w:rPr>
        <w:t xml:space="preserve"> </w:t>
      </w:r>
      <w:proofErr w:type="spellStart"/>
      <w:r w:rsidRPr="00C15131">
        <w:rPr>
          <w:lang w:val="en-US"/>
        </w:rPr>
        <w:t>molodezhi</w:t>
      </w:r>
      <w:proofErr w:type="spellEnd"/>
      <w:r w:rsidRPr="00C15131">
        <w:rPr>
          <w:lang w:val="en-US"/>
        </w:rPr>
        <w:t xml:space="preserve"> </w:t>
      </w:r>
      <w:proofErr w:type="spellStart"/>
      <w:r w:rsidRPr="00C15131">
        <w:rPr>
          <w:lang w:val="en-US"/>
        </w:rPr>
        <w:t>Kubanskogo</w:t>
      </w:r>
      <w:proofErr w:type="spellEnd"/>
      <w:r w:rsidRPr="00C15131">
        <w:rPr>
          <w:lang w:val="en-US"/>
        </w:rPr>
        <w:t xml:space="preserve"> GAU : </w:t>
      </w:r>
      <w:proofErr w:type="spellStart"/>
      <w:r w:rsidRPr="00C15131">
        <w:rPr>
          <w:lang w:val="en-US"/>
        </w:rPr>
        <w:t>Sbornik</w:t>
      </w:r>
      <w:proofErr w:type="spellEnd"/>
      <w:r w:rsidRPr="00C15131">
        <w:rPr>
          <w:lang w:val="en-US"/>
        </w:rPr>
        <w:t xml:space="preserve"> </w:t>
      </w:r>
      <w:proofErr w:type="spellStart"/>
      <w:r w:rsidRPr="00C15131">
        <w:rPr>
          <w:lang w:val="en-US"/>
        </w:rPr>
        <w:t>statey</w:t>
      </w:r>
      <w:proofErr w:type="spellEnd"/>
      <w:r w:rsidRPr="00C15131">
        <w:rPr>
          <w:lang w:val="en-US"/>
        </w:rPr>
        <w:t xml:space="preserve"> po </w:t>
      </w:r>
      <w:proofErr w:type="spellStart"/>
      <w:r w:rsidRPr="00C15131">
        <w:rPr>
          <w:lang w:val="en-US"/>
        </w:rPr>
        <w:t>materialam</w:t>
      </w:r>
      <w:proofErr w:type="spellEnd"/>
      <w:r w:rsidRPr="00C15131">
        <w:rPr>
          <w:lang w:val="en-US"/>
        </w:rPr>
        <w:t xml:space="preserve"> </w:t>
      </w:r>
      <w:proofErr w:type="spellStart"/>
      <w:r w:rsidRPr="00C15131">
        <w:rPr>
          <w:lang w:val="en-US"/>
        </w:rPr>
        <w:t>nauchno-issledovatel'skikh</w:t>
      </w:r>
      <w:proofErr w:type="spellEnd"/>
      <w:r w:rsidRPr="00C15131">
        <w:rPr>
          <w:lang w:val="en-US"/>
        </w:rPr>
        <w:t xml:space="preserve"> </w:t>
      </w:r>
      <w:proofErr w:type="spellStart"/>
      <w:r w:rsidRPr="00C15131">
        <w:rPr>
          <w:lang w:val="en-US"/>
        </w:rPr>
        <w:t>rabot</w:t>
      </w:r>
      <w:proofErr w:type="spellEnd"/>
      <w:r w:rsidRPr="00C15131">
        <w:rPr>
          <w:lang w:val="en-US"/>
        </w:rPr>
        <w:t xml:space="preserve">. </w:t>
      </w:r>
      <w:r w:rsidRPr="008D559F">
        <w:rPr>
          <w:lang w:val="en-US"/>
        </w:rPr>
        <w:t xml:space="preserve">V 4-kh </w:t>
      </w:r>
      <w:proofErr w:type="spellStart"/>
      <w:r w:rsidRPr="008D559F">
        <w:rPr>
          <w:lang w:val="en-US"/>
        </w:rPr>
        <w:t>tomakh</w:t>
      </w:r>
      <w:proofErr w:type="spellEnd"/>
      <w:r w:rsidRPr="008D559F">
        <w:rPr>
          <w:lang w:val="en-US"/>
        </w:rPr>
        <w:t xml:space="preserve"> / Pod </w:t>
      </w:r>
      <w:proofErr w:type="spellStart"/>
      <w:r w:rsidRPr="008D559F">
        <w:rPr>
          <w:lang w:val="en-US"/>
        </w:rPr>
        <w:t>redaktsiyey</w:t>
      </w:r>
      <w:proofErr w:type="spellEnd"/>
      <w:r w:rsidRPr="008D559F">
        <w:rPr>
          <w:lang w:val="en-US"/>
        </w:rPr>
        <w:t xml:space="preserve"> A.I. </w:t>
      </w:r>
      <w:proofErr w:type="spellStart"/>
      <w:r w:rsidRPr="008D559F">
        <w:rPr>
          <w:lang w:val="en-US"/>
        </w:rPr>
        <w:t>Trubilina</w:t>
      </w:r>
      <w:proofErr w:type="spellEnd"/>
      <w:r w:rsidRPr="008D559F">
        <w:rPr>
          <w:lang w:val="en-US"/>
        </w:rPr>
        <w:t xml:space="preserve">. – Krasnodar : </w:t>
      </w:r>
      <w:proofErr w:type="spellStart"/>
      <w:r w:rsidRPr="008D559F">
        <w:rPr>
          <w:lang w:val="en-US"/>
        </w:rPr>
        <w:t>Kubanskiy</w:t>
      </w:r>
      <w:proofErr w:type="spellEnd"/>
      <w:r w:rsidRPr="008D559F">
        <w:rPr>
          <w:lang w:val="en-US"/>
        </w:rPr>
        <w:t xml:space="preserve"> </w:t>
      </w:r>
      <w:proofErr w:type="spellStart"/>
      <w:r w:rsidRPr="008D559F">
        <w:rPr>
          <w:lang w:val="en-US"/>
        </w:rPr>
        <w:t>gosudarstvennyy</w:t>
      </w:r>
      <w:proofErr w:type="spellEnd"/>
      <w:r w:rsidRPr="008D559F">
        <w:rPr>
          <w:lang w:val="en-US"/>
        </w:rPr>
        <w:t xml:space="preserve"> </w:t>
      </w:r>
      <w:proofErr w:type="spellStart"/>
      <w:r w:rsidRPr="008D559F">
        <w:rPr>
          <w:lang w:val="en-US"/>
        </w:rPr>
        <w:t>agrarnyy</w:t>
      </w:r>
      <w:proofErr w:type="spellEnd"/>
      <w:r w:rsidRPr="008D559F">
        <w:rPr>
          <w:lang w:val="en-US"/>
        </w:rPr>
        <w:t xml:space="preserve"> </w:t>
      </w:r>
      <w:proofErr w:type="spellStart"/>
      <w:r w:rsidRPr="008D559F">
        <w:rPr>
          <w:lang w:val="en-US"/>
        </w:rPr>
        <w:t>universitet</w:t>
      </w:r>
      <w:proofErr w:type="spellEnd"/>
      <w:r w:rsidRPr="008D559F">
        <w:rPr>
          <w:lang w:val="en-US"/>
        </w:rPr>
        <w:t xml:space="preserve"> </w:t>
      </w:r>
      <w:proofErr w:type="spellStart"/>
      <w:r w:rsidRPr="008D559F">
        <w:rPr>
          <w:lang w:val="en-US"/>
        </w:rPr>
        <w:t>imeni</w:t>
      </w:r>
      <w:proofErr w:type="spellEnd"/>
      <w:r w:rsidRPr="008D559F">
        <w:rPr>
          <w:lang w:val="en-US"/>
        </w:rPr>
        <w:t xml:space="preserve"> I.T. </w:t>
      </w:r>
      <w:proofErr w:type="spellStart"/>
      <w:r w:rsidRPr="008D559F">
        <w:rPr>
          <w:lang w:val="en-US"/>
        </w:rPr>
        <w:t>Trubilina</w:t>
      </w:r>
      <w:proofErr w:type="spellEnd"/>
      <w:r w:rsidRPr="008D559F">
        <w:rPr>
          <w:lang w:val="en-US"/>
        </w:rPr>
        <w:t xml:space="preserve">, 2018. – S. 168-172. </w:t>
      </w:r>
    </w:p>
    <w:p w14:paraId="438C1FFF" w14:textId="77777777" w:rsidR="008D559F" w:rsidRPr="008D559F" w:rsidRDefault="008D559F" w:rsidP="008D559F">
      <w:pPr>
        <w:shd w:val="clear" w:color="auto" w:fill="FFFFFF"/>
        <w:ind w:firstLine="709"/>
        <w:jc w:val="both"/>
        <w:rPr>
          <w:lang w:val="en-US"/>
        </w:rPr>
      </w:pPr>
      <w:r w:rsidRPr="008D559F">
        <w:rPr>
          <w:lang w:val="en-US"/>
        </w:rPr>
        <w:t xml:space="preserve">9. </w:t>
      </w:r>
      <w:proofErr w:type="spellStart"/>
      <w:r w:rsidRPr="008D559F">
        <w:rPr>
          <w:lang w:val="en-US"/>
        </w:rPr>
        <w:t>Shatalova</w:t>
      </w:r>
      <w:proofErr w:type="spellEnd"/>
      <w:r w:rsidRPr="008D559F">
        <w:rPr>
          <w:lang w:val="en-US"/>
        </w:rPr>
        <w:t xml:space="preserve">, M. V. </w:t>
      </w:r>
      <w:proofErr w:type="spellStart"/>
      <w:r w:rsidRPr="008D559F">
        <w:rPr>
          <w:lang w:val="en-US"/>
        </w:rPr>
        <w:t>Izucheniye</w:t>
      </w:r>
      <w:proofErr w:type="spellEnd"/>
      <w:r w:rsidRPr="008D559F">
        <w:rPr>
          <w:lang w:val="en-US"/>
        </w:rPr>
        <w:t xml:space="preserve"> </w:t>
      </w:r>
      <w:proofErr w:type="spellStart"/>
      <w:r w:rsidRPr="008D559F">
        <w:rPr>
          <w:lang w:val="en-US"/>
        </w:rPr>
        <w:t>iskhodnogo</w:t>
      </w:r>
      <w:proofErr w:type="spellEnd"/>
      <w:r w:rsidRPr="008D559F">
        <w:rPr>
          <w:lang w:val="en-US"/>
        </w:rPr>
        <w:t xml:space="preserve"> </w:t>
      </w:r>
      <w:proofErr w:type="spellStart"/>
      <w:r w:rsidRPr="008D559F">
        <w:rPr>
          <w:lang w:val="en-US"/>
        </w:rPr>
        <w:t>materiala</w:t>
      </w:r>
      <w:proofErr w:type="spellEnd"/>
      <w:r w:rsidRPr="008D559F">
        <w:rPr>
          <w:lang w:val="en-US"/>
        </w:rPr>
        <w:t xml:space="preserve"> s </w:t>
      </w:r>
      <w:proofErr w:type="spellStart"/>
      <w:r w:rsidRPr="008D559F">
        <w:rPr>
          <w:lang w:val="en-US"/>
        </w:rPr>
        <w:t>vertikal'nolistnoy</w:t>
      </w:r>
      <w:proofErr w:type="spellEnd"/>
      <w:r w:rsidRPr="008D559F">
        <w:rPr>
          <w:lang w:val="en-US"/>
        </w:rPr>
        <w:t xml:space="preserve"> </w:t>
      </w:r>
      <w:proofErr w:type="spellStart"/>
      <w:r w:rsidRPr="008D559F">
        <w:rPr>
          <w:lang w:val="en-US"/>
        </w:rPr>
        <w:t>arkhi-tektonikoy</w:t>
      </w:r>
      <w:proofErr w:type="spellEnd"/>
      <w:r w:rsidRPr="008D559F">
        <w:rPr>
          <w:lang w:val="en-US"/>
        </w:rPr>
        <w:t xml:space="preserve"> </w:t>
      </w:r>
      <w:proofErr w:type="spellStart"/>
      <w:r w:rsidRPr="008D559F">
        <w:rPr>
          <w:lang w:val="en-US"/>
        </w:rPr>
        <w:t>pri</w:t>
      </w:r>
      <w:proofErr w:type="spellEnd"/>
      <w:r w:rsidRPr="008D559F">
        <w:rPr>
          <w:lang w:val="en-US"/>
        </w:rPr>
        <w:t xml:space="preserve"> </w:t>
      </w:r>
      <w:proofErr w:type="spellStart"/>
      <w:r w:rsidRPr="008D559F">
        <w:rPr>
          <w:lang w:val="en-US"/>
        </w:rPr>
        <w:t>selektsii</w:t>
      </w:r>
      <w:proofErr w:type="spellEnd"/>
      <w:r w:rsidRPr="008D559F">
        <w:rPr>
          <w:lang w:val="en-US"/>
        </w:rPr>
        <w:t xml:space="preserve"> </w:t>
      </w:r>
      <w:proofErr w:type="spellStart"/>
      <w:r w:rsidRPr="008D559F">
        <w:rPr>
          <w:lang w:val="en-US"/>
        </w:rPr>
        <w:t>risa</w:t>
      </w:r>
      <w:proofErr w:type="spellEnd"/>
      <w:r w:rsidRPr="008D559F">
        <w:rPr>
          <w:lang w:val="en-US"/>
        </w:rPr>
        <w:t xml:space="preserve"> </w:t>
      </w:r>
      <w:proofErr w:type="spellStart"/>
      <w:r w:rsidRPr="008D559F">
        <w:rPr>
          <w:lang w:val="en-US"/>
        </w:rPr>
        <w:t>na</w:t>
      </w:r>
      <w:proofErr w:type="spellEnd"/>
      <w:r w:rsidRPr="008D559F">
        <w:rPr>
          <w:lang w:val="en-US"/>
        </w:rPr>
        <w:t xml:space="preserve"> </w:t>
      </w:r>
      <w:proofErr w:type="spellStart"/>
      <w:r w:rsidRPr="008D559F">
        <w:rPr>
          <w:lang w:val="en-US"/>
        </w:rPr>
        <w:t>povysheniye</w:t>
      </w:r>
      <w:proofErr w:type="spellEnd"/>
      <w:r w:rsidRPr="008D559F">
        <w:rPr>
          <w:lang w:val="en-US"/>
        </w:rPr>
        <w:t xml:space="preserve"> </w:t>
      </w:r>
      <w:proofErr w:type="spellStart"/>
      <w:r w:rsidRPr="008D559F">
        <w:rPr>
          <w:lang w:val="en-US"/>
        </w:rPr>
        <w:t>produktivnosti</w:t>
      </w:r>
      <w:proofErr w:type="spellEnd"/>
      <w:r w:rsidRPr="008D559F">
        <w:rPr>
          <w:lang w:val="en-US"/>
        </w:rPr>
        <w:t xml:space="preserve"> / M. V. </w:t>
      </w:r>
      <w:proofErr w:type="spellStart"/>
      <w:r w:rsidRPr="008D559F">
        <w:rPr>
          <w:lang w:val="en-US"/>
        </w:rPr>
        <w:t>Shatalova</w:t>
      </w:r>
      <w:proofErr w:type="spellEnd"/>
      <w:r w:rsidRPr="008D559F">
        <w:rPr>
          <w:lang w:val="en-US"/>
        </w:rPr>
        <w:t xml:space="preserve">, G. L. </w:t>
      </w:r>
      <w:proofErr w:type="spellStart"/>
      <w:r w:rsidRPr="008D559F">
        <w:rPr>
          <w:lang w:val="en-US"/>
        </w:rPr>
        <w:t>Zelenskiy</w:t>
      </w:r>
      <w:proofErr w:type="spellEnd"/>
      <w:r w:rsidRPr="008D559F">
        <w:rPr>
          <w:lang w:val="en-US"/>
        </w:rPr>
        <w:t xml:space="preserve">, A. YU. Zhilin // V </w:t>
      </w:r>
      <w:proofErr w:type="spellStart"/>
      <w:r w:rsidRPr="008D559F">
        <w:rPr>
          <w:lang w:val="en-US"/>
        </w:rPr>
        <w:t>sbornike</w:t>
      </w:r>
      <w:proofErr w:type="spellEnd"/>
      <w:r w:rsidRPr="008D559F">
        <w:rPr>
          <w:lang w:val="en-US"/>
        </w:rPr>
        <w:t xml:space="preserve">: </w:t>
      </w:r>
      <w:proofErr w:type="spellStart"/>
      <w:r w:rsidRPr="008D559F">
        <w:rPr>
          <w:lang w:val="en-US"/>
        </w:rPr>
        <w:t>Vklad</w:t>
      </w:r>
      <w:proofErr w:type="spellEnd"/>
      <w:r w:rsidRPr="008D559F">
        <w:rPr>
          <w:lang w:val="en-US"/>
        </w:rPr>
        <w:t xml:space="preserve"> </w:t>
      </w:r>
      <w:proofErr w:type="spellStart"/>
      <w:r w:rsidRPr="008D559F">
        <w:rPr>
          <w:lang w:val="en-US"/>
        </w:rPr>
        <w:t>vavilovskogo</w:t>
      </w:r>
      <w:proofErr w:type="spellEnd"/>
      <w:r w:rsidRPr="008D559F">
        <w:rPr>
          <w:lang w:val="en-US"/>
        </w:rPr>
        <w:t xml:space="preserve"> </w:t>
      </w:r>
      <w:proofErr w:type="spellStart"/>
      <w:r w:rsidRPr="008D559F">
        <w:rPr>
          <w:lang w:val="en-US"/>
        </w:rPr>
        <w:t>obshchestva</w:t>
      </w:r>
      <w:proofErr w:type="spellEnd"/>
      <w:r w:rsidRPr="008D559F">
        <w:rPr>
          <w:lang w:val="en-US"/>
        </w:rPr>
        <w:t xml:space="preserve"> </w:t>
      </w:r>
      <w:proofErr w:type="spellStart"/>
      <w:r w:rsidRPr="008D559F">
        <w:rPr>
          <w:lang w:val="en-US"/>
        </w:rPr>
        <w:t>genetikov</w:t>
      </w:r>
      <w:proofErr w:type="spellEnd"/>
      <w:r w:rsidRPr="008D559F">
        <w:rPr>
          <w:lang w:val="en-US"/>
        </w:rPr>
        <w:t xml:space="preserve"> </w:t>
      </w:r>
      <w:proofErr w:type="spellStart"/>
      <w:r w:rsidRPr="008D559F">
        <w:rPr>
          <w:lang w:val="en-US"/>
        </w:rPr>
        <w:t>i</w:t>
      </w:r>
      <w:proofErr w:type="spellEnd"/>
      <w:r w:rsidRPr="008D559F">
        <w:rPr>
          <w:lang w:val="en-US"/>
        </w:rPr>
        <w:t xml:space="preserve"> se-</w:t>
      </w:r>
      <w:proofErr w:type="spellStart"/>
      <w:r w:rsidRPr="008D559F">
        <w:rPr>
          <w:lang w:val="en-US"/>
        </w:rPr>
        <w:t>lektsionerov</w:t>
      </w:r>
      <w:proofErr w:type="spellEnd"/>
      <w:r w:rsidRPr="008D559F">
        <w:rPr>
          <w:lang w:val="en-US"/>
        </w:rPr>
        <w:t xml:space="preserve"> v </w:t>
      </w:r>
      <w:proofErr w:type="spellStart"/>
      <w:r w:rsidRPr="008D559F">
        <w:rPr>
          <w:lang w:val="en-US"/>
        </w:rPr>
        <w:t>innovatsionnoye</w:t>
      </w:r>
      <w:proofErr w:type="spellEnd"/>
      <w:r w:rsidRPr="008D559F">
        <w:rPr>
          <w:lang w:val="en-US"/>
        </w:rPr>
        <w:t xml:space="preserve"> </w:t>
      </w:r>
      <w:proofErr w:type="spellStart"/>
      <w:r w:rsidRPr="008D559F">
        <w:rPr>
          <w:lang w:val="en-US"/>
        </w:rPr>
        <w:t>razvitiye</w:t>
      </w:r>
      <w:proofErr w:type="spellEnd"/>
      <w:r w:rsidRPr="008D559F">
        <w:rPr>
          <w:lang w:val="en-US"/>
        </w:rPr>
        <w:t xml:space="preserve"> </w:t>
      </w:r>
      <w:proofErr w:type="spellStart"/>
      <w:r w:rsidRPr="008D559F">
        <w:rPr>
          <w:lang w:val="en-US"/>
        </w:rPr>
        <w:t>rossiyskoy</w:t>
      </w:r>
      <w:proofErr w:type="spellEnd"/>
      <w:r w:rsidRPr="008D559F">
        <w:rPr>
          <w:lang w:val="en-US"/>
        </w:rPr>
        <w:t xml:space="preserve"> </w:t>
      </w:r>
      <w:proofErr w:type="spellStart"/>
      <w:r w:rsidRPr="008D559F">
        <w:rPr>
          <w:lang w:val="en-US"/>
        </w:rPr>
        <w:t>federatsii</w:t>
      </w:r>
      <w:proofErr w:type="spellEnd"/>
      <w:r w:rsidRPr="008D559F">
        <w:rPr>
          <w:lang w:val="en-US"/>
        </w:rPr>
        <w:t xml:space="preserve">. – Krasnodar: </w:t>
      </w:r>
      <w:proofErr w:type="spellStart"/>
      <w:r w:rsidRPr="008D559F">
        <w:rPr>
          <w:lang w:val="en-US"/>
        </w:rPr>
        <w:t>KubGAU</w:t>
      </w:r>
      <w:proofErr w:type="spellEnd"/>
      <w:r w:rsidRPr="008D559F">
        <w:rPr>
          <w:lang w:val="en-US"/>
        </w:rPr>
        <w:t xml:space="preserve">, 2015. – S. 79-80. </w:t>
      </w:r>
    </w:p>
    <w:p w14:paraId="71B44FE0" w14:textId="77777777" w:rsidR="008D559F" w:rsidRPr="008D559F" w:rsidRDefault="008D559F" w:rsidP="008D559F">
      <w:pPr>
        <w:shd w:val="clear" w:color="auto" w:fill="FFFFFF"/>
        <w:ind w:firstLine="709"/>
        <w:jc w:val="both"/>
        <w:rPr>
          <w:lang w:val="en-US"/>
        </w:rPr>
      </w:pPr>
      <w:r w:rsidRPr="008D559F">
        <w:rPr>
          <w:lang w:val="en-US"/>
        </w:rPr>
        <w:t xml:space="preserve">10. </w:t>
      </w:r>
      <w:proofErr w:type="spellStart"/>
      <w:r w:rsidRPr="008D559F">
        <w:rPr>
          <w:lang w:val="en-US"/>
        </w:rPr>
        <w:t>Shatalova</w:t>
      </w:r>
      <w:proofErr w:type="spellEnd"/>
      <w:r w:rsidRPr="008D559F">
        <w:rPr>
          <w:lang w:val="en-US"/>
        </w:rPr>
        <w:t xml:space="preserve">, M. V. </w:t>
      </w:r>
      <w:proofErr w:type="spellStart"/>
      <w:r w:rsidRPr="008D559F">
        <w:rPr>
          <w:lang w:val="en-US"/>
        </w:rPr>
        <w:t>Sposob</w:t>
      </w:r>
      <w:proofErr w:type="spellEnd"/>
      <w:r w:rsidRPr="008D559F">
        <w:rPr>
          <w:lang w:val="en-US"/>
        </w:rPr>
        <w:t xml:space="preserve"> </w:t>
      </w:r>
      <w:proofErr w:type="spellStart"/>
      <w:r w:rsidRPr="008D559F">
        <w:rPr>
          <w:lang w:val="en-US"/>
        </w:rPr>
        <w:t>otbora</w:t>
      </w:r>
      <w:proofErr w:type="spellEnd"/>
      <w:r w:rsidRPr="008D559F">
        <w:rPr>
          <w:lang w:val="en-US"/>
        </w:rPr>
        <w:t xml:space="preserve"> </w:t>
      </w:r>
      <w:proofErr w:type="spellStart"/>
      <w:r w:rsidRPr="008D559F">
        <w:rPr>
          <w:lang w:val="en-US"/>
        </w:rPr>
        <w:t>naiboleye</w:t>
      </w:r>
      <w:proofErr w:type="spellEnd"/>
      <w:r w:rsidRPr="008D559F">
        <w:rPr>
          <w:lang w:val="en-US"/>
        </w:rPr>
        <w:t xml:space="preserve"> </w:t>
      </w:r>
      <w:proofErr w:type="spellStart"/>
      <w:r w:rsidRPr="008D559F">
        <w:rPr>
          <w:lang w:val="en-US"/>
        </w:rPr>
        <w:t>produktivnykh</w:t>
      </w:r>
      <w:proofErr w:type="spellEnd"/>
      <w:r w:rsidRPr="008D559F">
        <w:rPr>
          <w:lang w:val="en-US"/>
        </w:rPr>
        <w:t xml:space="preserve"> </w:t>
      </w:r>
      <w:proofErr w:type="spellStart"/>
      <w:r w:rsidRPr="008D559F">
        <w:rPr>
          <w:lang w:val="en-US"/>
        </w:rPr>
        <w:t>obraztsov</w:t>
      </w:r>
      <w:proofErr w:type="spellEnd"/>
      <w:r w:rsidRPr="008D559F">
        <w:rPr>
          <w:lang w:val="en-US"/>
        </w:rPr>
        <w:t xml:space="preserve"> </w:t>
      </w:r>
      <w:proofErr w:type="spellStart"/>
      <w:r w:rsidRPr="008D559F">
        <w:rPr>
          <w:lang w:val="en-US"/>
        </w:rPr>
        <w:t>risa</w:t>
      </w:r>
      <w:proofErr w:type="spellEnd"/>
      <w:r w:rsidRPr="008D559F">
        <w:rPr>
          <w:lang w:val="en-US"/>
        </w:rPr>
        <w:t xml:space="preserve"> / M.V. </w:t>
      </w:r>
      <w:proofErr w:type="spellStart"/>
      <w:r w:rsidRPr="008D559F">
        <w:rPr>
          <w:lang w:val="en-US"/>
        </w:rPr>
        <w:t>Shatalova</w:t>
      </w:r>
      <w:proofErr w:type="spellEnd"/>
      <w:r w:rsidRPr="008D559F">
        <w:rPr>
          <w:lang w:val="en-US"/>
        </w:rPr>
        <w:t xml:space="preserve">, G. L. </w:t>
      </w:r>
      <w:proofErr w:type="spellStart"/>
      <w:r w:rsidRPr="008D559F">
        <w:rPr>
          <w:lang w:val="en-US"/>
        </w:rPr>
        <w:t>Zelenskiy</w:t>
      </w:r>
      <w:proofErr w:type="spellEnd"/>
      <w:r w:rsidRPr="008D559F">
        <w:rPr>
          <w:lang w:val="en-US"/>
        </w:rPr>
        <w:t xml:space="preserve">, A. YU. Zhilin // Patent RF </w:t>
      </w:r>
      <w:proofErr w:type="spellStart"/>
      <w:r w:rsidRPr="008D559F">
        <w:rPr>
          <w:lang w:val="en-US"/>
        </w:rPr>
        <w:t>na</w:t>
      </w:r>
      <w:proofErr w:type="spellEnd"/>
      <w:r w:rsidRPr="008D559F">
        <w:rPr>
          <w:lang w:val="en-US"/>
        </w:rPr>
        <w:t xml:space="preserve"> </w:t>
      </w:r>
      <w:proofErr w:type="spellStart"/>
      <w:r w:rsidRPr="008D559F">
        <w:rPr>
          <w:lang w:val="en-US"/>
        </w:rPr>
        <w:t>izobreteniye</w:t>
      </w:r>
      <w:proofErr w:type="spellEnd"/>
      <w:r w:rsidRPr="008D559F">
        <w:rPr>
          <w:lang w:val="en-US"/>
        </w:rPr>
        <w:t xml:space="preserve"> № 2637366 </w:t>
      </w:r>
      <w:proofErr w:type="spellStart"/>
      <w:r w:rsidRPr="008D559F">
        <w:rPr>
          <w:lang w:val="en-US"/>
        </w:rPr>
        <w:t>ot</w:t>
      </w:r>
      <w:proofErr w:type="spellEnd"/>
      <w:r w:rsidRPr="008D559F">
        <w:rPr>
          <w:lang w:val="en-US"/>
        </w:rPr>
        <w:t xml:space="preserve"> 04. 12.2017, s </w:t>
      </w:r>
      <w:proofErr w:type="spellStart"/>
      <w:r w:rsidRPr="008D559F">
        <w:rPr>
          <w:lang w:val="en-US"/>
        </w:rPr>
        <w:t>prioritetom</w:t>
      </w:r>
      <w:proofErr w:type="spellEnd"/>
      <w:r w:rsidRPr="008D559F">
        <w:rPr>
          <w:lang w:val="en-US"/>
        </w:rPr>
        <w:t xml:space="preserve"> </w:t>
      </w:r>
      <w:proofErr w:type="spellStart"/>
      <w:r w:rsidRPr="008D559F">
        <w:rPr>
          <w:lang w:val="en-US"/>
        </w:rPr>
        <w:t>izobreteniya</w:t>
      </w:r>
      <w:proofErr w:type="spellEnd"/>
      <w:r w:rsidRPr="008D559F">
        <w:rPr>
          <w:lang w:val="en-US"/>
        </w:rPr>
        <w:t xml:space="preserve"> 14 </w:t>
      </w:r>
      <w:proofErr w:type="spellStart"/>
      <w:r w:rsidRPr="008D559F">
        <w:rPr>
          <w:lang w:val="en-US"/>
        </w:rPr>
        <w:t>iyulya</w:t>
      </w:r>
      <w:proofErr w:type="spellEnd"/>
      <w:r w:rsidRPr="008D559F">
        <w:rPr>
          <w:lang w:val="en-US"/>
        </w:rPr>
        <w:t xml:space="preserve"> 2016 g. </w:t>
      </w:r>
    </w:p>
    <w:p w14:paraId="0A9654BF" w14:textId="19BFFBC0" w:rsidR="007058F6" w:rsidRPr="0038495D" w:rsidRDefault="008D559F" w:rsidP="00052F4F">
      <w:pPr>
        <w:ind w:firstLine="709"/>
        <w:jc w:val="both"/>
        <w:rPr>
          <w:lang w:val="en-US"/>
        </w:rPr>
      </w:pPr>
      <w:r w:rsidRPr="00C15131">
        <w:rPr>
          <w:lang w:val="en-US"/>
        </w:rPr>
        <w:t>11. Sharma-</w:t>
      </w:r>
      <w:proofErr w:type="spellStart"/>
      <w:r w:rsidRPr="00C15131">
        <w:rPr>
          <w:lang w:val="en-US"/>
        </w:rPr>
        <w:t>Natu</w:t>
      </w:r>
      <w:proofErr w:type="spellEnd"/>
      <w:r w:rsidRPr="00C15131">
        <w:rPr>
          <w:lang w:val="en-US"/>
        </w:rPr>
        <w:t>, P. Potential targets for improving photosynthesis and crop yield / P. Sharma-</w:t>
      </w:r>
      <w:proofErr w:type="spellStart"/>
      <w:r w:rsidRPr="00C15131">
        <w:rPr>
          <w:lang w:val="en-US"/>
        </w:rPr>
        <w:t>Natu</w:t>
      </w:r>
      <w:proofErr w:type="spellEnd"/>
      <w:r w:rsidRPr="00C15131">
        <w:rPr>
          <w:lang w:val="en-US"/>
        </w:rPr>
        <w:t xml:space="preserve">, M. C. </w:t>
      </w:r>
      <w:proofErr w:type="spellStart"/>
      <w:r w:rsidRPr="00C15131">
        <w:rPr>
          <w:lang w:val="en-US"/>
        </w:rPr>
        <w:t>Ghildiyal</w:t>
      </w:r>
      <w:proofErr w:type="spellEnd"/>
      <w:r w:rsidRPr="00C15131">
        <w:rPr>
          <w:lang w:val="en-US"/>
        </w:rPr>
        <w:t xml:space="preserve"> // </w:t>
      </w:r>
      <w:proofErr w:type="spellStart"/>
      <w:r w:rsidRPr="00C15131">
        <w:rPr>
          <w:lang w:val="en-US"/>
        </w:rPr>
        <w:t>Curr.Sci</w:t>
      </w:r>
      <w:proofErr w:type="spellEnd"/>
      <w:r w:rsidRPr="00C15131">
        <w:rPr>
          <w:lang w:val="en-US"/>
        </w:rPr>
        <w:t>. – 2005. – Vol . 88. – № 12. – P. 1918-1928.</w:t>
      </w:r>
    </w:p>
    <w:sectPr w:rsidR="007058F6" w:rsidRPr="0038495D" w:rsidSect="00865800">
      <w:headerReference w:type="even" r:id="rId11"/>
      <w:headerReference w:type="default" r:id="rId12"/>
      <w:footerReference w:type="default" r:id="rId13"/>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6753B" w14:textId="77777777" w:rsidR="00375971" w:rsidRDefault="00375971" w:rsidP="00865800">
      <w:r>
        <w:separator/>
      </w:r>
    </w:p>
  </w:endnote>
  <w:endnote w:type="continuationSeparator" w:id="0">
    <w:p w14:paraId="605702EE" w14:textId="77777777" w:rsidR="00375971" w:rsidRDefault="00375971" w:rsidP="0086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notTrueType/>
    <w:pitch w:val="variable"/>
    <w:sig w:usb0="00000201" w:usb1="00000000" w:usb2="00000000" w:usb3="00000000" w:csb0="00000004"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FD3E8" w14:textId="619486AA" w:rsidR="000B5855" w:rsidRDefault="00375971">
    <w:pPr>
      <w:pStyle w:val="Footer"/>
    </w:pPr>
    <w:hyperlink r:id="rId1" w:history="1">
      <w:r w:rsidR="006824AC" w:rsidRPr="0051406A">
        <w:rPr>
          <w:rStyle w:val="Hyperlink"/>
          <w:sz w:val="24"/>
          <w:szCs w:val="24"/>
        </w:rPr>
        <w:t>http://ej.kubagro.ru/2022/06/pdf/06.pdf</w:t>
      </w:r>
    </w:hyperlink>
    <w:r w:rsidR="006824AC">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89980" w14:textId="77777777" w:rsidR="00375971" w:rsidRDefault="00375971" w:rsidP="00865800">
      <w:r>
        <w:separator/>
      </w:r>
    </w:p>
  </w:footnote>
  <w:footnote w:type="continuationSeparator" w:id="0">
    <w:p w14:paraId="3A7A4393" w14:textId="77777777" w:rsidR="00375971" w:rsidRDefault="00375971" w:rsidP="00865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96350876"/>
      <w:docPartObj>
        <w:docPartGallery w:val="Page Numbers (Top of Page)"/>
        <w:docPartUnique/>
      </w:docPartObj>
    </w:sdtPr>
    <w:sdtEndPr>
      <w:rPr>
        <w:rStyle w:val="PageNumber"/>
      </w:rPr>
    </w:sdtEndPr>
    <w:sdtContent>
      <w:p w14:paraId="47D482D7" w14:textId="727FF95E" w:rsidR="00CF43A5" w:rsidRDefault="00CF43A5" w:rsidP="0051406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0492924" w14:textId="77777777" w:rsidR="000B5855" w:rsidRDefault="000B5855" w:rsidP="00CF43A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77278558"/>
      <w:docPartObj>
        <w:docPartGallery w:val="Page Numbers (Top of Page)"/>
        <w:docPartUnique/>
      </w:docPartObj>
    </w:sdtPr>
    <w:sdtEndPr>
      <w:rPr>
        <w:rStyle w:val="PageNumber"/>
      </w:rPr>
    </w:sdtEndPr>
    <w:sdtContent>
      <w:p w14:paraId="4F8D8C9D" w14:textId="08A949DF" w:rsidR="00CF43A5" w:rsidRDefault="00CF43A5" w:rsidP="0051406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sdt>
    <w:sdtPr>
      <w:rPr>
        <w:sz w:val="24"/>
        <w:szCs w:val="24"/>
      </w:rPr>
      <w:id w:val="-920723237"/>
      <w:docPartObj>
        <w:docPartGallery w:val="Page Numbers (Top of Page)"/>
        <w:docPartUnique/>
      </w:docPartObj>
    </w:sdtPr>
    <w:sdtEndPr/>
    <w:sdtContent>
      <w:sdt>
        <w:sdtPr>
          <w:rPr>
            <w:sz w:val="24"/>
            <w:szCs w:val="24"/>
          </w:rPr>
          <w:id w:val="-629021932"/>
          <w:docPartObj>
            <w:docPartGallery w:val="Page Numbers (Top of Page)"/>
            <w:docPartUnique/>
          </w:docPartObj>
        </w:sdtPr>
        <w:sdtEndPr/>
        <w:sdtContent>
          <w:sdt>
            <w:sdtPr>
              <w:rPr>
                <w:sz w:val="24"/>
                <w:szCs w:val="24"/>
              </w:rPr>
              <w:id w:val="-659073501"/>
              <w:docPartObj>
                <w:docPartGallery w:val="Page Numbers (Top of Page)"/>
                <w:docPartUnique/>
              </w:docPartObj>
            </w:sdtPr>
            <w:sdtEndPr/>
            <w:sdtContent>
              <w:sdt>
                <w:sdtPr>
                  <w:rPr>
                    <w:sz w:val="24"/>
                    <w:szCs w:val="24"/>
                  </w:rPr>
                  <w:id w:val="-597788698"/>
                  <w:docPartObj>
                    <w:docPartGallery w:val="Page Numbers (Top of Page)"/>
                    <w:docPartUnique/>
                  </w:docPartObj>
                </w:sdtPr>
                <w:sdtEndPr/>
                <w:sdtContent>
                  <w:sdt>
                    <w:sdtPr>
                      <w:rPr>
                        <w:sz w:val="24"/>
                        <w:szCs w:val="24"/>
                      </w:rPr>
                      <w:id w:val="-1146510598"/>
                      <w:docPartObj>
                        <w:docPartGallery w:val="Page Numbers (Top of Page)"/>
                        <w:docPartUnique/>
                      </w:docPartObj>
                    </w:sdtPr>
                    <w:sdtEndPr/>
                    <w:sdtContent>
                      <w:sdt>
                        <w:sdtPr>
                          <w:rPr>
                            <w:sz w:val="24"/>
                            <w:szCs w:val="24"/>
                          </w:rPr>
                          <w:id w:val="-691225413"/>
                          <w:docPartObj>
                            <w:docPartGallery w:val="Page Numbers (Top of Page)"/>
                            <w:docPartUnique/>
                          </w:docPartObj>
                        </w:sdtPr>
                        <w:sdtEndPr/>
                        <w:sdtContent>
                          <w:p w14:paraId="4A2AE677" w14:textId="57A0474F" w:rsidR="000B5855" w:rsidRPr="00CF43A5" w:rsidRDefault="00CF43A5" w:rsidP="00CF43A5">
                            <w:pPr>
                              <w:pStyle w:val="Header"/>
                              <w:tabs>
                                <w:tab w:val="center" w:pos="4536"/>
                                <w:tab w:val="right" w:pos="9072"/>
                              </w:tabs>
                              <w:ind w:right="360"/>
                              <w:rPr>
                                <w:sz w:val="24"/>
                                <w:szCs w:val="24"/>
                              </w:rPr>
                            </w:pPr>
                            <w:proofErr w:type="spellStart"/>
                            <w:r w:rsidRPr="00CF43A5">
                              <w:rPr>
                                <w:sz w:val="24"/>
                                <w:szCs w:val="24"/>
                                <w:lang w:val="en-US"/>
                              </w:rPr>
                              <w:t>Научный</w:t>
                            </w:r>
                            <w:proofErr w:type="spellEnd"/>
                            <w:r w:rsidRPr="00CF43A5">
                              <w:rPr>
                                <w:sz w:val="24"/>
                                <w:szCs w:val="24"/>
                                <w:lang w:val="en-US"/>
                              </w:rPr>
                              <w:t xml:space="preserve"> </w:t>
                            </w:r>
                            <w:proofErr w:type="spellStart"/>
                            <w:r w:rsidRPr="00CF43A5">
                              <w:rPr>
                                <w:sz w:val="24"/>
                                <w:szCs w:val="24"/>
                                <w:lang w:val="en-US"/>
                              </w:rPr>
                              <w:t>журнал</w:t>
                            </w:r>
                            <w:proofErr w:type="spellEnd"/>
                            <w:r w:rsidRPr="00CF43A5">
                              <w:rPr>
                                <w:sz w:val="24"/>
                                <w:szCs w:val="24"/>
                                <w:lang w:val="en-US"/>
                              </w:rPr>
                              <w:t xml:space="preserve"> </w:t>
                            </w:r>
                            <w:proofErr w:type="spellStart"/>
                            <w:r w:rsidRPr="00CF43A5">
                              <w:rPr>
                                <w:sz w:val="24"/>
                                <w:szCs w:val="24"/>
                                <w:lang w:val="en-US"/>
                              </w:rPr>
                              <w:t>КубГАУ</w:t>
                            </w:r>
                            <w:proofErr w:type="spellEnd"/>
                            <w:r w:rsidRPr="00CF43A5">
                              <w:rPr>
                                <w:sz w:val="24"/>
                                <w:szCs w:val="24"/>
                                <w:lang w:val="en-US"/>
                              </w:rPr>
                              <w:t>, №1</w:t>
                            </w:r>
                            <w:r w:rsidRPr="00CF43A5">
                              <w:rPr>
                                <w:sz w:val="24"/>
                                <w:szCs w:val="24"/>
                              </w:rPr>
                              <w:t>80</w:t>
                            </w:r>
                            <w:r w:rsidRPr="00CF43A5">
                              <w:rPr>
                                <w:sz w:val="24"/>
                                <w:szCs w:val="24"/>
                                <w:lang w:val="en-US"/>
                              </w:rPr>
                              <w:t>(0</w:t>
                            </w:r>
                            <w:r w:rsidRPr="00CF43A5">
                              <w:rPr>
                                <w:sz w:val="24"/>
                                <w:szCs w:val="24"/>
                              </w:rPr>
                              <w:t>6</w:t>
                            </w:r>
                            <w:r w:rsidRPr="00CF43A5">
                              <w:rPr>
                                <w:sz w:val="24"/>
                                <w:szCs w:val="24"/>
                                <w:lang w:val="en-US"/>
                              </w:rPr>
                              <w:t xml:space="preserve">), 2022 </w:t>
                            </w:r>
                            <w:proofErr w:type="spellStart"/>
                            <w:r w:rsidRPr="00CF43A5">
                              <w:rPr>
                                <w:sz w:val="24"/>
                                <w:szCs w:val="24"/>
                                <w:lang w:val="en-US"/>
                              </w:rPr>
                              <w:t>год</w:t>
                            </w:r>
                            <w:proofErr w:type="spellEnd"/>
                          </w:p>
                        </w:sdtContent>
                      </w:sdt>
                    </w:sdtContent>
                  </w:sdt>
                </w:sdtContent>
              </w:sdt>
            </w:sdtContent>
          </w:sdt>
        </w:sdtContent>
      </w:sdt>
    </w:sdtContent>
  </w:sdt>
  <w:p w14:paraId="6AD82D55" w14:textId="77777777" w:rsidR="000B5855" w:rsidRDefault="000B58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547FF6"/>
    <w:multiLevelType w:val="hybridMultilevel"/>
    <w:tmpl w:val="5D8AF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D5F0B71"/>
    <w:multiLevelType w:val="hybridMultilevel"/>
    <w:tmpl w:val="EBBAC518"/>
    <w:lvl w:ilvl="0" w:tplc="12FE1D5E">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 w15:restartNumberingAfterBreak="0">
    <w:nsid w:val="7E234729"/>
    <w:multiLevelType w:val="hybridMultilevel"/>
    <w:tmpl w:val="BE368D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50C1"/>
    <w:rsid w:val="0000023A"/>
    <w:rsid w:val="00005897"/>
    <w:rsid w:val="00007DD3"/>
    <w:rsid w:val="00030A39"/>
    <w:rsid w:val="00032E9E"/>
    <w:rsid w:val="00037E32"/>
    <w:rsid w:val="00047CB6"/>
    <w:rsid w:val="00050E90"/>
    <w:rsid w:val="00052F4F"/>
    <w:rsid w:val="00057B99"/>
    <w:rsid w:val="00071528"/>
    <w:rsid w:val="00072142"/>
    <w:rsid w:val="00074F39"/>
    <w:rsid w:val="00081FE1"/>
    <w:rsid w:val="00084950"/>
    <w:rsid w:val="00096B65"/>
    <w:rsid w:val="000A1525"/>
    <w:rsid w:val="000A4324"/>
    <w:rsid w:val="000B06F3"/>
    <w:rsid w:val="000B3D55"/>
    <w:rsid w:val="000B41A4"/>
    <w:rsid w:val="000B5855"/>
    <w:rsid w:val="000B778C"/>
    <w:rsid w:val="000C2DC7"/>
    <w:rsid w:val="000C3049"/>
    <w:rsid w:val="000D20C8"/>
    <w:rsid w:val="000E07E8"/>
    <w:rsid w:val="000E0BF4"/>
    <w:rsid w:val="000E7FE6"/>
    <w:rsid w:val="001013E0"/>
    <w:rsid w:val="00106230"/>
    <w:rsid w:val="00106290"/>
    <w:rsid w:val="001067DF"/>
    <w:rsid w:val="00112A95"/>
    <w:rsid w:val="00114A70"/>
    <w:rsid w:val="001165F8"/>
    <w:rsid w:val="00120635"/>
    <w:rsid w:val="00124C7D"/>
    <w:rsid w:val="0012667B"/>
    <w:rsid w:val="00133023"/>
    <w:rsid w:val="00134957"/>
    <w:rsid w:val="001368E9"/>
    <w:rsid w:val="0014100A"/>
    <w:rsid w:val="00141D08"/>
    <w:rsid w:val="00143B12"/>
    <w:rsid w:val="00152344"/>
    <w:rsid w:val="00156F5A"/>
    <w:rsid w:val="00170514"/>
    <w:rsid w:val="00191F94"/>
    <w:rsid w:val="00196373"/>
    <w:rsid w:val="001A4276"/>
    <w:rsid w:val="001A4DB7"/>
    <w:rsid w:val="001A6D93"/>
    <w:rsid w:val="001A71EE"/>
    <w:rsid w:val="001A7376"/>
    <w:rsid w:val="001B3760"/>
    <w:rsid w:val="001B5E27"/>
    <w:rsid w:val="001C15E7"/>
    <w:rsid w:val="001D3EF0"/>
    <w:rsid w:val="001D5753"/>
    <w:rsid w:val="001D6F3B"/>
    <w:rsid w:val="001D72E2"/>
    <w:rsid w:val="001E71FE"/>
    <w:rsid w:val="001F1D83"/>
    <w:rsid w:val="001F57BE"/>
    <w:rsid w:val="001F5A36"/>
    <w:rsid w:val="00203ACD"/>
    <w:rsid w:val="002047BA"/>
    <w:rsid w:val="00205449"/>
    <w:rsid w:val="00206F1B"/>
    <w:rsid w:val="00207926"/>
    <w:rsid w:val="00211224"/>
    <w:rsid w:val="00212493"/>
    <w:rsid w:val="00213DA2"/>
    <w:rsid w:val="00214028"/>
    <w:rsid w:val="0022234A"/>
    <w:rsid w:val="002369FA"/>
    <w:rsid w:val="00244EC8"/>
    <w:rsid w:val="002513DE"/>
    <w:rsid w:val="00267D63"/>
    <w:rsid w:val="00270C80"/>
    <w:rsid w:val="002719A1"/>
    <w:rsid w:val="00273CD7"/>
    <w:rsid w:val="00276EB6"/>
    <w:rsid w:val="00283A70"/>
    <w:rsid w:val="00284F18"/>
    <w:rsid w:val="00285F0D"/>
    <w:rsid w:val="00293CF1"/>
    <w:rsid w:val="002954DF"/>
    <w:rsid w:val="002A62DF"/>
    <w:rsid w:val="002B40BB"/>
    <w:rsid w:val="002B5DF5"/>
    <w:rsid w:val="002C1AC5"/>
    <w:rsid w:val="002D0726"/>
    <w:rsid w:val="002D24A6"/>
    <w:rsid w:val="002D6A8E"/>
    <w:rsid w:val="002E2D0F"/>
    <w:rsid w:val="002F1B4A"/>
    <w:rsid w:val="002F50C1"/>
    <w:rsid w:val="002F6528"/>
    <w:rsid w:val="003023CC"/>
    <w:rsid w:val="00302751"/>
    <w:rsid w:val="0031434E"/>
    <w:rsid w:val="00315242"/>
    <w:rsid w:val="00321672"/>
    <w:rsid w:val="00321E4C"/>
    <w:rsid w:val="003231C8"/>
    <w:rsid w:val="003303FB"/>
    <w:rsid w:val="00337740"/>
    <w:rsid w:val="0034537C"/>
    <w:rsid w:val="003465F7"/>
    <w:rsid w:val="00354FF8"/>
    <w:rsid w:val="003710B8"/>
    <w:rsid w:val="00374E96"/>
    <w:rsid w:val="00375971"/>
    <w:rsid w:val="00375AAC"/>
    <w:rsid w:val="003778D0"/>
    <w:rsid w:val="0038085D"/>
    <w:rsid w:val="0038495D"/>
    <w:rsid w:val="003878C0"/>
    <w:rsid w:val="003960AD"/>
    <w:rsid w:val="0039736D"/>
    <w:rsid w:val="003A77EC"/>
    <w:rsid w:val="003B5655"/>
    <w:rsid w:val="003B5E2F"/>
    <w:rsid w:val="003B7555"/>
    <w:rsid w:val="003C0FAF"/>
    <w:rsid w:val="003C37C0"/>
    <w:rsid w:val="003C7AD9"/>
    <w:rsid w:val="003C7CE6"/>
    <w:rsid w:val="003D1B72"/>
    <w:rsid w:val="003D65E1"/>
    <w:rsid w:val="003D70D3"/>
    <w:rsid w:val="003E56FB"/>
    <w:rsid w:val="003E6AEF"/>
    <w:rsid w:val="003E70C0"/>
    <w:rsid w:val="003F23EC"/>
    <w:rsid w:val="003F260A"/>
    <w:rsid w:val="003F7051"/>
    <w:rsid w:val="004019E6"/>
    <w:rsid w:val="00404C74"/>
    <w:rsid w:val="0041060D"/>
    <w:rsid w:val="00417603"/>
    <w:rsid w:val="0042399B"/>
    <w:rsid w:val="0042688E"/>
    <w:rsid w:val="00434DCB"/>
    <w:rsid w:val="004368BD"/>
    <w:rsid w:val="0046059A"/>
    <w:rsid w:val="00461E82"/>
    <w:rsid w:val="00463E21"/>
    <w:rsid w:val="00464C94"/>
    <w:rsid w:val="004751EF"/>
    <w:rsid w:val="00477CB5"/>
    <w:rsid w:val="00480C84"/>
    <w:rsid w:val="004835A9"/>
    <w:rsid w:val="0048557D"/>
    <w:rsid w:val="00486095"/>
    <w:rsid w:val="00492AB0"/>
    <w:rsid w:val="00493538"/>
    <w:rsid w:val="004B02DB"/>
    <w:rsid w:val="004B28E0"/>
    <w:rsid w:val="004B2DE5"/>
    <w:rsid w:val="004B4FFA"/>
    <w:rsid w:val="004C1E78"/>
    <w:rsid w:val="004C5DEF"/>
    <w:rsid w:val="004C6DCB"/>
    <w:rsid w:val="004D2248"/>
    <w:rsid w:val="004D42F1"/>
    <w:rsid w:val="004D725F"/>
    <w:rsid w:val="004E0EDA"/>
    <w:rsid w:val="004E3435"/>
    <w:rsid w:val="004E48D1"/>
    <w:rsid w:val="004E6F2C"/>
    <w:rsid w:val="004F0419"/>
    <w:rsid w:val="004F289A"/>
    <w:rsid w:val="0050721F"/>
    <w:rsid w:val="005152B2"/>
    <w:rsid w:val="0051720D"/>
    <w:rsid w:val="00520FD5"/>
    <w:rsid w:val="00522857"/>
    <w:rsid w:val="00525574"/>
    <w:rsid w:val="00526AAE"/>
    <w:rsid w:val="00530296"/>
    <w:rsid w:val="005302AC"/>
    <w:rsid w:val="00533366"/>
    <w:rsid w:val="00540BB5"/>
    <w:rsid w:val="00547A28"/>
    <w:rsid w:val="00555759"/>
    <w:rsid w:val="0055656F"/>
    <w:rsid w:val="00565692"/>
    <w:rsid w:val="00565BB1"/>
    <w:rsid w:val="00570F4C"/>
    <w:rsid w:val="005813BE"/>
    <w:rsid w:val="00583C43"/>
    <w:rsid w:val="0059124B"/>
    <w:rsid w:val="005951B2"/>
    <w:rsid w:val="005978C8"/>
    <w:rsid w:val="005B63FB"/>
    <w:rsid w:val="005C10BC"/>
    <w:rsid w:val="005C1661"/>
    <w:rsid w:val="005C17C6"/>
    <w:rsid w:val="005C35A0"/>
    <w:rsid w:val="005C4347"/>
    <w:rsid w:val="005C606C"/>
    <w:rsid w:val="005D0390"/>
    <w:rsid w:val="005D2425"/>
    <w:rsid w:val="005D4C1A"/>
    <w:rsid w:val="005D5BA6"/>
    <w:rsid w:val="005D606D"/>
    <w:rsid w:val="005E3995"/>
    <w:rsid w:val="005E433E"/>
    <w:rsid w:val="005F06C5"/>
    <w:rsid w:val="005F19BE"/>
    <w:rsid w:val="005F3FD5"/>
    <w:rsid w:val="00600E77"/>
    <w:rsid w:val="00602670"/>
    <w:rsid w:val="006076E5"/>
    <w:rsid w:val="006120DE"/>
    <w:rsid w:val="0061792E"/>
    <w:rsid w:val="00617F1B"/>
    <w:rsid w:val="006277CD"/>
    <w:rsid w:val="00631698"/>
    <w:rsid w:val="0063191A"/>
    <w:rsid w:val="00633E19"/>
    <w:rsid w:val="00635172"/>
    <w:rsid w:val="00643312"/>
    <w:rsid w:val="006507DB"/>
    <w:rsid w:val="00651DA3"/>
    <w:rsid w:val="0065327E"/>
    <w:rsid w:val="00656B29"/>
    <w:rsid w:val="006572EF"/>
    <w:rsid w:val="00663C18"/>
    <w:rsid w:val="006673C5"/>
    <w:rsid w:val="006714F1"/>
    <w:rsid w:val="006824AC"/>
    <w:rsid w:val="006912A3"/>
    <w:rsid w:val="00692798"/>
    <w:rsid w:val="00695C7F"/>
    <w:rsid w:val="006A5137"/>
    <w:rsid w:val="006A7FB0"/>
    <w:rsid w:val="006B4AD4"/>
    <w:rsid w:val="006B693D"/>
    <w:rsid w:val="006C2CD1"/>
    <w:rsid w:val="006C78C6"/>
    <w:rsid w:val="006D2292"/>
    <w:rsid w:val="006D2D5F"/>
    <w:rsid w:val="006F10B6"/>
    <w:rsid w:val="006F38CB"/>
    <w:rsid w:val="007026B9"/>
    <w:rsid w:val="007058F6"/>
    <w:rsid w:val="0072080D"/>
    <w:rsid w:val="00730429"/>
    <w:rsid w:val="00763BB8"/>
    <w:rsid w:val="00764463"/>
    <w:rsid w:val="007652C7"/>
    <w:rsid w:val="007652CD"/>
    <w:rsid w:val="0076609C"/>
    <w:rsid w:val="007673A4"/>
    <w:rsid w:val="00767DC3"/>
    <w:rsid w:val="00777249"/>
    <w:rsid w:val="007802B0"/>
    <w:rsid w:val="007849DA"/>
    <w:rsid w:val="0079550D"/>
    <w:rsid w:val="00796D66"/>
    <w:rsid w:val="007A07AE"/>
    <w:rsid w:val="007A09CB"/>
    <w:rsid w:val="007B159D"/>
    <w:rsid w:val="007B1D4C"/>
    <w:rsid w:val="007B5017"/>
    <w:rsid w:val="007D44EC"/>
    <w:rsid w:val="007D57C1"/>
    <w:rsid w:val="007E7C97"/>
    <w:rsid w:val="007F4A94"/>
    <w:rsid w:val="00802F10"/>
    <w:rsid w:val="00803616"/>
    <w:rsid w:val="0080443E"/>
    <w:rsid w:val="00807BED"/>
    <w:rsid w:val="008275B6"/>
    <w:rsid w:val="00827B91"/>
    <w:rsid w:val="00833EDB"/>
    <w:rsid w:val="00834AC9"/>
    <w:rsid w:val="00842E47"/>
    <w:rsid w:val="0084554C"/>
    <w:rsid w:val="00845E45"/>
    <w:rsid w:val="00854DD9"/>
    <w:rsid w:val="00861338"/>
    <w:rsid w:val="00863BD9"/>
    <w:rsid w:val="00865800"/>
    <w:rsid w:val="00871D09"/>
    <w:rsid w:val="00871FA2"/>
    <w:rsid w:val="008726EF"/>
    <w:rsid w:val="00884E44"/>
    <w:rsid w:val="00891FC4"/>
    <w:rsid w:val="00894366"/>
    <w:rsid w:val="008A360A"/>
    <w:rsid w:val="008B06F6"/>
    <w:rsid w:val="008B4C8F"/>
    <w:rsid w:val="008C00F1"/>
    <w:rsid w:val="008C7D95"/>
    <w:rsid w:val="008D0C7F"/>
    <w:rsid w:val="008D1E98"/>
    <w:rsid w:val="008D559F"/>
    <w:rsid w:val="008D74EC"/>
    <w:rsid w:val="008F14A1"/>
    <w:rsid w:val="008F4585"/>
    <w:rsid w:val="008F72C1"/>
    <w:rsid w:val="00903CE4"/>
    <w:rsid w:val="009077CD"/>
    <w:rsid w:val="00922F3A"/>
    <w:rsid w:val="009446F3"/>
    <w:rsid w:val="00944D0B"/>
    <w:rsid w:val="00945AC8"/>
    <w:rsid w:val="00964179"/>
    <w:rsid w:val="0097191C"/>
    <w:rsid w:val="009815E0"/>
    <w:rsid w:val="00982069"/>
    <w:rsid w:val="0098569C"/>
    <w:rsid w:val="009901C9"/>
    <w:rsid w:val="00990BF2"/>
    <w:rsid w:val="00995948"/>
    <w:rsid w:val="009A2325"/>
    <w:rsid w:val="009A75CC"/>
    <w:rsid w:val="009B2FBB"/>
    <w:rsid w:val="009B3481"/>
    <w:rsid w:val="009B42E5"/>
    <w:rsid w:val="009C7F55"/>
    <w:rsid w:val="009D0558"/>
    <w:rsid w:val="009D0BDA"/>
    <w:rsid w:val="009D36A6"/>
    <w:rsid w:val="009E0761"/>
    <w:rsid w:val="009E6453"/>
    <w:rsid w:val="009F048F"/>
    <w:rsid w:val="00A0041C"/>
    <w:rsid w:val="00A018E1"/>
    <w:rsid w:val="00A10086"/>
    <w:rsid w:val="00A15882"/>
    <w:rsid w:val="00A24E5E"/>
    <w:rsid w:val="00A32FB9"/>
    <w:rsid w:val="00A34421"/>
    <w:rsid w:val="00A34FDB"/>
    <w:rsid w:val="00A35506"/>
    <w:rsid w:val="00A504CF"/>
    <w:rsid w:val="00A5634A"/>
    <w:rsid w:val="00A57078"/>
    <w:rsid w:val="00A64251"/>
    <w:rsid w:val="00A7338D"/>
    <w:rsid w:val="00A73A23"/>
    <w:rsid w:val="00A73A5E"/>
    <w:rsid w:val="00A769BE"/>
    <w:rsid w:val="00A8311A"/>
    <w:rsid w:val="00A833AD"/>
    <w:rsid w:val="00A843CF"/>
    <w:rsid w:val="00A85F6A"/>
    <w:rsid w:val="00A95AC4"/>
    <w:rsid w:val="00A96E98"/>
    <w:rsid w:val="00A97CE7"/>
    <w:rsid w:val="00AA0A50"/>
    <w:rsid w:val="00AB464A"/>
    <w:rsid w:val="00AC151B"/>
    <w:rsid w:val="00AC2496"/>
    <w:rsid w:val="00AD4D75"/>
    <w:rsid w:val="00AE47C7"/>
    <w:rsid w:val="00AE7A37"/>
    <w:rsid w:val="00AF0B19"/>
    <w:rsid w:val="00AF372D"/>
    <w:rsid w:val="00AF725A"/>
    <w:rsid w:val="00B018BA"/>
    <w:rsid w:val="00B05208"/>
    <w:rsid w:val="00B109F1"/>
    <w:rsid w:val="00B11B1F"/>
    <w:rsid w:val="00B12F0D"/>
    <w:rsid w:val="00B13984"/>
    <w:rsid w:val="00B13D9F"/>
    <w:rsid w:val="00B16F90"/>
    <w:rsid w:val="00B4397E"/>
    <w:rsid w:val="00B46DD8"/>
    <w:rsid w:val="00B553C3"/>
    <w:rsid w:val="00B75C72"/>
    <w:rsid w:val="00B75FCD"/>
    <w:rsid w:val="00B77AC4"/>
    <w:rsid w:val="00B8174C"/>
    <w:rsid w:val="00B81B8F"/>
    <w:rsid w:val="00B85DBE"/>
    <w:rsid w:val="00B95963"/>
    <w:rsid w:val="00BA263C"/>
    <w:rsid w:val="00BA3A8F"/>
    <w:rsid w:val="00BA5408"/>
    <w:rsid w:val="00BB62A8"/>
    <w:rsid w:val="00BC0014"/>
    <w:rsid w:val="00BC4DBC"/>
    <w:rsid w:val="00BC517B"/>
    <w:rsid w:val="00BD5809"/>
    <w:rsid w:val="00BE2D40"/>
    <w:rsid w:val="00BE7FCD"/>
    <w:rsid w:val="00BF69FC"/>
    <w:rsid w:val="00C02CED"/>
    <w:rsid w:val="00C0377B"/>
    <w:rsid w:val="00C10CF4"/>
    <w:rsid w:val="00C15131"/>
    <w:rsid w:val="00C15758"/>
    <w:rsid w:val="00C22D1C"/>
    <w:rsid w:val="00C36BF9"/>
    <w:rsid w:val="00C40602"/>
    <w:rsid w:val="00C40ADB"/>
    <w:rsid w:val="00C44DAE"/>
    <w:rsid w:val="00C45E4E"/>
    <w:rsid w:val="00C525C9"/>
    <w:rsid w:val="00C54854"/>
    <w:rsid w:val="00C54FDE"/>
    <w:rsid w:val="00C56539"/>
    <w:rsid w:val="00C60EDA"/>
    <w:rsid w:val="00C60FB6"/>
    <w:rsid w:val="00C61316"/>
    <w:rsid w:val="00C62146"/>
    <w:rsid w:val="00C6786A"/>
    <w:rsid w:val="00C760D8"/>
    <w:rsid w:val="00C82E78"/>
    <w:rsid w:val="00C87762"/>
    <w:rsid w:val="00C93988"/>
    <w:rsid w:val="00CA0790"/>
    <w:rsid w:val="00CA26A5"/>
    <w:rsid w:val="00CA7E8B"/>
    <w:rsid w:val="00CC161F"/>
    <w:rsid w:val="00CD1ECE"/>
    <w:rsid w:val="00CD5F74"/>
    <w:rsid w:val="00CD7455"/>
    <w:rsid w:val="00CE1A12"/>
    <w:rsid w:val="00CE4444"/>
    <w:rsid w:val="00CF31AD"/>
    <w:rsid w:val="00CF43A5"/>
    <w:rsid w:val="00CF66F4"/>
    <w:rsid w:val="00CF7403"/>
    <w:rsid w:val="00D01C1D"/>
    <w:rsid w:val="00D04F14"/>
    <w:rsid w:val="00D05575"/>
    <w:rsid w:val="00D056D5"/>
    <w:rsid w:val="00D06659"/>
    <w:rsid w:val="00D11650"/>
    <w:rsid w:val="00D20E0F"/>
    <w:rsid w:val="00D22835"/>
    <w:rsid w:val="00D43B29"/>
    <w:rsid w:val="00D4685D"/>
    <w:rsid w:val="00D55AB0"/>
    <w:rsid w:val="00D56942"/>
    <w:rsid w:val="00D56C22"/>
    <w:rsid w:val="00D5780F"/>
    <w:rsid w:val="00D63751"/>
    <w:rsid w:val="00D67949"/>
    <w:rsid w:val="00D739AC"/>
    <w:rsid w:val="00D82C5D"/>
    <w:rsid w:val="00D82DC6"/>
    <w:rsid w:val="00D90DB0"/>
    <w:rsid w:val="00D92D41"/>
    <w:rsid w:val="00DB028A"/>
    <w:rsid w:val="00DB0D6D"/>
    <w:rsid w:val="00DB2756"/>
    <w:rsid w:val="00DB46D5"/>
    <w:rsid w:val="00DD3F17"/>
    <w:rsid w:val="00DE7652"/>
    <w:rsid w:val="00DF53B2"/>
    <w:rsid w:val="00DF65F7"/>
    <w:rsid w:val="00E00038"/>
    <w:rsid w:val="00E01911"/>
    <w:rsid w:val="00E03CA9"/>
    <w:rsid w:val="00E054E3"/>
    <w:rsid w:val="00E17501"/>
    <w:rsid w:val="00E2011D"/>
    <w:rsid w:val="00E2090B"/>
    <w:rsid w:val="00E21426"/>
    <w:rsid w:val="00E30FC5"/>
    <w:rsid w:val="00E34E9C"/>
    <w:rsid w:val="00E45496"/>
    <w:rsid w:val="00E50504"/>
    <w:rsid w:val="00E51E86"/>
    <w:rsid w:val="00E60C6C"/>
    <w:rsid w:val="00E60DB3"/>
    <w:rsid w:val="00E9237E"/>
    <w:rsid w:val="00E96A79"/>
    <w:rsid w:val="00EA5471"/>
    <w:rsid w:val="00EA5EF7"/>
    <w:rsid w:val="00EB0AC1"/>
    <w:rsid w:val="00EB405A"/>
    <w:rsid w:val="00EB5326"/>
    <w:rsid w:val="00EC1166"/>
    <w:rsid w:val="00EC7A5C"/>
    <w:rsid w:val="00ED4BF4"/>
    <w:rsid w:val="00EE2EF2"/>
    <w:rsid w:val="00EF73A6"/>
    <w:rsid w:val="00EF7D9A"/>
    <w:rsid w:val="00F023B8"/>
    <w:rsid w:val="00F03720"/>
    <w:rsid w:val="00F10635"/>
    <w:rsid w:val="00F1309E"/>
    <w:rsid w:val="00F14E12"/>
    <w:rsid w:val="00F1584A"/>
    <w:rsid w:val="00F1778A"/>
    <w:rsid w:val="00F4033C"/>
    <w:rsid w:val="00F4386A"/>
    <w:rsid w:val="00F519E8"/>
    <w:rsid w:val="00F535EF"/>
    <w:rsid w:val="00F55FA6"/>
    <w:rsid w:val="00F61192"/>
    <w:rsid w:val="00F65829"/>
    <w:rsid w:val="00F704B6"/>
    <w:rsid w:val="00FA37FA"/>
    <w:rsid w:val="00FA53B5"/>
    <w:rsid w:val="00FA6100"/>
    <w:rsid w:val="00FA6DFD"/>
    <w:rsid w:val="00FB62D7"/>
    <w:rsid w:val="00FC3E02"/>
    <w:rsid w:val="00FC4C00"/>
    <w:rsid w:val="00FD3DC3"/>
    <w:rsid w:val="00FD4967"/>
    <w:rsid w:val="00FE2C98"/>
    <w:rsid w:val="00FE5C2F"/>
    <w:rsid w:val="00FE75FC"/>
    <w:rsid w:val="00FF3801"/>
    <w:rsid w:val="00FF6C3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6026"/>
  <w15:docId w15:val="{FF1C506F-4B62-B942-A7F6-AAEDF6DC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EDB"/>
    <w:pPr>
      <w:spacing w:after="0" w:line="240" w:lineRule="auto"/>
    </w:pPr>
    <w:rPr>
      <w:rFonts w:ascii="Times New Roman" w:eastAsia="Times New Roman" w:hAnsi="Times New Roman" w:cs="Times New Roman"/>
      <w:sz w:val="24"/>
      <w:szCs w:val="24"/>
      <w:lang w:eastAsia="en-GB"/>
    </w:rPr>
  </w:style>
  <w:style w:type="paragraph" w:styleId="Heading5">
    <w:name w:val="heading 5"/>
    <w:basedOn w:val="Normal"/>
    <w:next w:val="Normal"/>
    <w:link w:val="Heading5Char"/>
    <w:qFormat/>
    <w:rsid w:val="00EE2EF2"/>
    <w:pPr>
      <w:keepNext/>
      <w:widowControl w:val="0"/>
      <w:shd w:val="clear" w:color="auto" w:fill="FFFFFF"/>
      <w:autoSpaceDE w:val="0"/>
      <w:autoSpaceDN w:val="0"/>
      <w:adjustRightInd w:val="0"/>
      <w:spacing w:line="360" w:lineRule="auto"/>
      <w:ind w:left="709"/>
      <w:jc w:val="both"/>
      <w:outlineLvl w:val="4"/>
    </w:pPr>
    <w:rPr>
      <w:bCs/>
      <w:sz w:val="28"/>
      <w:szCs w:val="2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
    <w:name w:val="Без интервала3"/>
    <w:uiPriority w:val="99"/>
    <w:rsid w:val="00EE2EF2"/>
    <w:pPr>
      <w:spacing w:after="0" w:line="240" w:lineRule="auto"/>
    </w:pPr>
    <w:rPr>
      <w:rFonts w:ascii="Calibri" w:eastAsia="SimSun" w:hAnsi="Calibri" w:cs="Times New Roman"/>
    </w:rPr>
  </w:style>
  <w:style w:type="paragraph" w:customStyle="1" w:styleId="1">
    <w:name w:val="Обычный1"/>
    <w:rsid w:val="00EE2EF2"/>
    <w:pPr>
      <w:spacing w:after="0" w:line="240" w:lineRule="auto"/>
    </w:pPr>
    <w:rPr>
      <w:rFonts w:ascii="Times New Roman" w:eastAsia="Times New Roman" w:hAnsi="Times New Roman" w:cs="Times New Roman"/>
      <w:sz w:val="20"/>
      <w:szCs w:val="20"/>
      <w:lang w:eastAsia="ru-RU"/>
    </w:rPr>
  </w:style>
  <w:style w:type="paragraph" w:customStyle="1" w:styleId="21">
    <w:name w:val="Основной текст 21"/>
    <w:basedOn w:val="1"/>
    <w:rsid w:val="00EE2EF2"/>
    <w:pPr>
      <w:ind w:firstLine="426"/>
      <w:jc w:val="both"/>
    </w:pPr>
    <w:rPr>
      <w:sz w:val="28"/>
    </w:rPr>
  </w:style>
  <w:style w:type="paragraph" w:customStyle="1" w:styleId="autors">
    <w:name w:val="autors"/>
    <w:basedOn w:val="Normal"/>
    <w:rsid w:val="00EE2EF2"/>
    <w:pPr>
      <w:spacing w:before="100" w:beforeAutospacing="1" w:after="100" w:afterAutospacing="1"/>
    </w:pPr>
    <w:rPr>
      <w:lang w:eastAsia="ru-RU"/>
    </w:rPr>
  </w:style>
  <w:style w:type="character" w:customStyle="1" w:styleId="FontStyle163">
    <w:name w:val="Font Style163"/>
    <w:basedOn w:val="DefaultParagraphFont"/>
    <w:uiPriority w:val="99"/>
    <w:rsid w:val="00EE2EF2"/>
    <w:rPr>
      <w:rFonts w:ascii="Tahoma" w:hAnsi="Tahoma" w:cs="Tahoma"/>
      <w:sz w:val="18"/>
      <w:szCs w:val="18"/>
    </w:rPr>
  </w:style>
  <w:style w:type="character" w:customStyle="1" w:styleId="Heading5Char">
    <w:name w:val="Heading 5 Char"/>
    <w:basedOn w:val="DefaultParagraphFont"/>
    <w:link w:val="Heading5"/>
    <w:rsid w:val="00EE2EF2"/>
    <w:rPr>
      <w:rFonts w:ascii="Times New Roman" w:eastAsia="Times New Roman" w:hAnsi="Times New Roman" w:cs="Times New Roman"/>
      <w:bCs/>
      <w:sz w:val="28"/>
      <w:szCs w:val="28"/>
      <w:shd w:val="clear" w:color="auto" w:fill="FFFFFF"/>
      <w:lang w:eastAsia="ru-RU"/>
    </w:rPr>
  </w:style>
  <w:style w:type="paragraph" w:styleId="Header">
    <w:name w:val="header"/>
    <w:basedOn w:val="Normal"/>
    <w:link w:val="HeaderChar"/>
    <w:uiPriority w:val="99"/>
    <w:unhideWhenUsed/>
    <w:rsid w:val="00EE2EF2"/>
    <w:pPr>
      <w:tabs>
        <w:tab w:val="center" w:pos="4677"/>
        <w:tab w:val="right" w:pos="9355"/>
      </w:tabs>
    </w:pPr>
    <w:rPr>
      <w:rFonts w:eastAsia="SimSun"/>
      <w:sz w:val="28"/>
      <w:szCs w:val="22"/>
      <w:lang w:eastAsia="zh-CN"/>
    </w:rPr>
  </w:style>
  <w:style w:type="character" w:customStyle="1" w:styleId="HeaderChar">
    <w:name w:val="Header Char"/>
    <w:basedOn w:val="DefaultParagraphFont"/>
    <w:link w:val="Header"/>
    <w:uiPriority w:val="99"/>
    <w:rsid w:val="00EE2EF2"/>
    <w:rPr>
      <w:rFonts w:ascii="Times New Roman" w:eastAsia="SimSun" w:hAnsi="Times New Roman" w:cs="Times New Roman"/>
      <w:sz w:val="28"/>
      <w:lang w:eastAsia="zh-CN"/>
    </w:rPr>
  </w:style>
  <w:style w:type="paragraph" w:styleId="Footer">
    <w:name w:val="footer"/>
    <w:basedOn w:val="Normal"/>
    <w:link w:val="FooterChar"/>
    <w:uiPriority w:val="99"/>
    <w:unhideWhenUsed/>
    <w:rsid w:val="00EE2EF2"/>
    <w:pPr>
      <w:tabs>
        <w:tab w:val="center" w:pos="4677"/>
        <w:tab w:val="right" w:pos="9355"/>
      </w:tabs>
    </w:pPr>
    <w:rPr>
      <w:rFonts w:eastAsia="SimSun"/>
      <w:sz w:val="28"/>
      <w:szCs w:val="22"/>
      <w:lang w:eastAsia="zh-CN"/>
    </w:rPr>
  </w:style>
  <w:style w:type="character" w:customStyle="1" w:styleId="FooterChar">
    <w:name w:val="Footer Char"/>
    <w:basedOn w:val="DefaultParagraphFont"/>
    <w:link w:val="Footer"/>
    <w:uiPriority w:val="99"/>
    <w:rsid w:val="00EE2EF2"/>
    <w:rPr>
      <w:rFonts w:ascii="Times New Roman" w:eastAsia="SimSun" w:hAnsi="Times New Roman" w:cs="Times New Roman"/>
      <w:sz w:val="28"/>
      <w:lang w:eastAsia="zh-CN"/>
    </w:rPr>
  </w:style>
  <w:style w:type="paragraph" w:styleId="BodyText">
    <w:name w:val="Body Text"/>
    <w:basedOn w:val="Normal"/>
    <w:link w:val="BodyTextChar"/>
    <w:uiPriority w:val="99"/>
    <w:semiHidden/>
    <w:unhideWhenUsed/>
    <w:rsid w:val="00EE2EF2"/>
    <w:pPr>
      <w:spacing w:after="120" w:line="276" w:lineRule="auto"/>
    </w:pPr>
    <w:rPr>
      <w:rFonts w:eastAsia="SimSun"/>
      <w:sz w:val="28"/>
      <w:szCs w:val="22"/>
      <w:lang w:eastAsia="zh-CN"/>
    </w:rPr>
  </w:style>
  <w:style w:type="character" w:customStyle="1" w:styleId="BodyTextChar">
    <w:name w:val="Body Text Char"/>
    <w:basedOn w:val="DefaultParagraphFont"/>
    <w:link w:val="BodyText"/>
    <w:uiPriority w:val="99"/>
    <w:semiHidden/>
    <w:rsid w:val="00EE2EF2"/>
    <w:rPr>
      <w:rFonts w:ascii="Times New Roman" w:eastAsia="SimSun" w:hAnsi="Times New Roman" w:cs="Times New Roman"/>
      <w:sz w:val="28"/>
      <w:lang w:eastAsia="zh-CN"/>
    </w:rPr>
  </w:style>
  <w:style w:type="paragraph" w:styleId="BodyText2">
    <w:name w:val="Body Text 2"/>
    <w:basedOn w:val="Normal"/>
    <w:link w:val="BodyText2Char"/>
    <w:rsid w:val="00EE2EF2"/>
    <w:pPr>
      <w:spacing w:after="120" w:line="480" w:lineRule="auto"/>
    </w:pPr>
    <w:rPr>
      <w:rFonts w:eastAsia="Calibri"/>
      <w:sz w:val="20"/>
      <w:szCs w:val="20"/>
      <w:lang w:eastAsia="ru-RU"/>
    </w:rPr>
  </w:style>
  <w:style w:type="character" w:customStyle="1" w:styleId="BodyText2Char">
    <w:name w:val="Body Text 2 Char"/>
    <w:basedOn w:val="DefaultParagraphFont"/>
    <w:link w:val="BodyText2"/>
    <w:rsid w:val="00EE2EF2"/>
    <w:rPr>
      <w:rFonts w:ascii="Times New Roman" w:eastAsia="Calibri" w:hAnsi="Times New Roman" w:cs="Times New Roman"/>
      <w:sz w:val="20"/>
      <w:szCs w:val="20"/>
      <w:lang w:eastAsia="ru-RU"/>
    </w:rPr>
  </w:style>
  <w:style w:type="paragraph" w:styleId="BodyTextIndent2">
    <w:name w:val="Body Text Indent 2"/>
    <w:basedOn w:val="Normal"/>
    <w:link w:val="BodyTextIndent2Char"/>
    <w:uiPriority w:val="99"/>
    <w:semiHidden/>
    <w:unhideWhenUsed/>
    <w:rsid w:val="00EE2EF2"/>
    <w:pPr>
      <w:spacing w:after="120" w:line="480" w:lineRule="auto"/>
      <w:ind w:left="283"/>
    </w:pPr>
    <w:rPr>
      <w:rFonts w:eastAsia="SimSun"/>
      <w:sz w:val="28"/>
      <w:szCs w:val="22"/>
      <w:lang w:eastAsia="zh-CN"/>
    </w:rPr>
  </w:style>
  <w:style w:type="character" w:customStyle="1" w:styleId="BodyTextIndent2Char">
    <w:name w:val="Body Text Indent 2 Char"/>
    <w:basedOn w:val="DefaultParagraphFont"/>
    <w:link w:val="BodyTextIndent2"/>
    <w:uiPriority w:val="99"/>
    <w:semiHidden/>
    <w:rsid w:val="00EE2EF2"/>
    <w:rPr>
      <w:rFonts w:ascii="Times New Roman" w:eastAsia="SimSun" w:hAnsi="Times New Roman" w:cs="Times New Roman"/>
      <w:sz w:val="28"/>
      <w:lang w:eastAsia="zh-CN"/>
    </w:rPr>
  </w:style>
  <w:style w:type="character" w:styleId="Hyperlink">
    <w:name w:val="Hyperlink"/>
    <w:rsid w:val="00EE2EF2"/>
    <w:rPr>
      <w:color w:val="0563C1"/>
      <w:u w:val="single"/>
    </w:rPr>
  </w:style>
  <w:style w:type="paragraph" w:styleId="NormalWeb">
    <w:name w:val="Normal (Web)"/>
    <w:basedOn w:val="Normal"/>
    <w:uiPriority w:val="99"/>
    <w:unhideWhenUsed/>
    <w:rsid w:val="00EE2EF2"/>
    <w:pPr>
      <w:spacing w:before="100" w:beforeAutospacing="1" w:after="100" w:afterAutospacing="1"/>
    </w:pPr>
    <w:rPr>
      <w:lang w:eastAsia="ru-RU"/>
    </w:rPr>
  </w:style>
  <w:style w:type="paragraph" w:styleId="BalloonText">
    <w:name w:val="Balloon Text"/>
    <w:basedOn w:val="Normal"/>
    <w:link w:val="BalloonTextChar"/>
    <w:uiPriority w:val="99"/>
    <w:semiHidden/>
    <w:unhideWhenUsed/>
    <w:rsid w:val="00EE2EF2"/>
    <w:rPr>
      <w:rFonts w:ascii="Tahoma" w:eastAsia="SimSun" w:hAnsi="Tahoma" w:cs="Tahoma"/>
      <w:sz w:val="16"/>
      <w:szCs w:val="16"/>
      <w:lang w:eastAsia="zh-CN"/>
    </w:rPr>
  </w:style>
  <w:style w:type="character" w:customStyle="1" w:styleId="BalloonTextChar">
    <w:name w:val="Balloon Text Char"/>
    <w:basedOn w:val="DefaultParagraphFont"/>
    <w:link w:val="BalloonText"/>
    <w:uiPriority w:val="99"/>
    <w:semiHidden/>
    <w:rsid w:val="00EE2EF2"/>
    <w:rPr>
      <w:rFonts w:ascii="Tahoma" w:eastAsia="SimSun" w:hAnsi="Tahoma" w:cs="Tahoma"/>
      <w:sz w:val="16"/>
      <w:szCs w:val="16"/>
      <w:lang w:eastAsia="zh-CN"/>
    </w:rPr>
  </w:style>
  <w:style w:type="table" w:styleId="TableGrid">
    <w:name w:val="Table Grid"/>
    <w:basedOn w:val="TableNormal"/>
    <w:uiPriority w:val="59"/>
    <w:rsid w:val="00EE2EF2"/>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2EF2"/>
    <w:pPr>
      <w:ind w:left="720"/>
      <w:contextualSpacing/>
    </w:pPr>
    <w:rPr>
      <w:lang w:eastAsia="ru-RU"/>
    </w:rPr>
  </w:style>
  <w:style w:type="table" w:customStyle="1" w:styleId="-11">
    <w:name w:val="Таблица-сетка 1 светлая1"/>
    <w:basedOn w:val="TableNormal"/>
    <w:uiPriority w:val="46"/>
    <w:rsid w:val="0020544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
    <w:name w:val="Таблица-сетка 1 светлая — акцент 11"/>
    <w:basedOn w:val="TableNormal"/>
    <w:uiPriority w:val="46"/>
    <w:rsid w:val="00205449"/>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121">
    <w:name w:val="Таблица-сетка 1 светлая — акцент 21"/>
    <w:basedOn w:val="TableNormal"/>
    <w:uiPriority w:val="46"/>
    <w:rsid w:val="00205449"/>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1">
    <w:name w:val="Таблица-сетка 1 светлая — акцент 31"/>
    <w:basedOn w:val="TableNormal"/>
    <w:uiPriority w:val="46"/>
    <w:rsid w:val="00205449"/>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1">
    <w:name w:val="Таблица-сетка 1 светлая — акцент 41"/>
    <w:basedOn w:val="TableNormal"/>
    <w:uiPriority w:val="46"/>
    <w:rsid w:val="00205449"/>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F704B6"/>
    <w:rPr>
      <w:color w:val="808080"/>
    </w:rPr>
  </w:style>
  <w:style w:type="character" w:styleId="UnresolvedMention">
    <w:name w:val="Unresolved Mention"/>
    <w:basedOn w:val="DefaultParagraphFont"/>
    <w:uiPriority w:val="99"/>
    <w:semiHidden/>
    <w:unhideWhenUsed/>
    <w:rsid w:val="006824AC"/>
    <w:rPr>
      <w:color w:val="605E5C"/>
      <w:shd w:val="clear" w:color="auto" w:fill="E1DFDD"/>
    </w:rPr>
  </w:style>
  <w:style w:type="character" w:styleId="PageNumber">
    <w:name w:val="page number"/>
    <w:basedOn w:val="DefaultParagraphFont"/>
    <w:uiPriority w:val="99"/>
    <w:semiHidden/>
    <w:unhideWhenUsed/>
    <w:rsid w:val="00CF4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493444">
      <w:bodyDiv w:val="1"/>
      <w:marLeft w:val="0"/>
      <w:marRight w:val="0"/>
      <w:marTop w:val="0"/>
      <w:marBottom w:val="0"/>
      <w:divBdr>
        <w:top w:val="none" w:sz="0" w:space="0" w:color="auto"/>
        <w:left w:val="none" w:sz="0" w:space="0" w:color="auto"/>
        <w:bottom w:val="none" w:sz="0" w:space="0" w:color="auto"/>
        <w:right w:val="none" w:sz="0" w:space="0" w:color="auto"/>
      </w:divBdr>
    </w:div>
    <w:div w:id="667749064">
      <w:bodyDiv w:val="1"/>
      <w:marLeft w:val="0"/>
      <w:marRight w:val="0"/>
      <w:marTop w:val="0"/>
      <w:marBottom w:val="0"/>
      <w:divBdr>
        <w:top w:val="none" w:sz="0" w:space="0" w:color="auto"/>
        <w:left w:val="none" w:sz="0" w:space="0" w:color="auto"/>
        <w:bottom w:val="none" w:sz="0" w:space="0" w:color="auto"/>
        <w:right w:val="none" w:sz="0" w:space="0" w:color="auto"/>
      </w:divBdr>
    </w:div>
    <w:div w:id="1555850271">
      <w:bodyDiv w:val="1"/>
      <w:marLeft w:val="0"/>
      <w:marRight w:val="0"/>
      <w:marTop w:val="0"/>
      <w:marBottom w:val="0"/>
      <w:divBdr>
        <w:top w:val="none" w:sz="0" w:space="0" w:color="auto"/>
        <w:left w:val="none" w:sz="0" w:space="0" w:color="auto"/>
        <w:bottom w:val="none" w:sz="0" w:space="0" w:color="auto"/>
        <w:right w:val="none" w:sz="0" w:space="0" w:color="auto"/>
      </w:divBdr>
      <w:divsChild>
        <w:div w:id="1838035250">
          <w:marLeft w:val="0"/>
          <w:marRight w:val="0"/>
          <w:marTop w:val="0"/>
          <w:marBottom w:val="0"/>
          <w:divBdr>
            <w:top w:val="none" w:sz="0" w:space="0" w:color="auto"/>
            <w:left w:val="none" w:sz="0" w:space="0" w:color="auto"/>
            <w:bottom w:val="none" w:sz="0" w:space="0" w:color="auto"/>
            <w:right w:val="none" w:sz="0" w:space="0" w:color="auto"/>
          </w:divBdr>
        </w:div>
        <w:div w:id="13610556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0-00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6/pdf/0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D4D46-99EF-7C44-AA47-2B092A21A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9</Pages>
  <Words>3485</Words>
  <Characters>19866</Characters>
  <Application>Microsoft Office Word</Application>
  <DocSecurity>0</DocSecurity>
  <Lines>165</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Microsoft Office User</cp:lastModifiedBy>
  <cp:revision>20</cp:revision>
  <cp:lastPrinted>2022-05-06T13:53:00Z</cp:lastPrinted>
  <dcterms:created xsi:type="dcterms:W3CDTF">2022-05-07T15:29:00Z</dcterms:created>
  <dcterms:modified xsi:type="dcterms:W3CDTF">2022-08-17T17:21:00Z</dcterms:modified>
</cp:coreProperties>
</file>