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GridTable1Light-Accent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424"/>
      </w:tblGrid>
      <w:tr w:rsidR="008A7150" w:rsidRPr="001B2D29" w:rsidTr="005A3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8" w:type="dxa"/>
            <w:tcBorders>
              <w:bottom w:val="none" w:sz="0" w:space="0" w:color="auto"/>
            </w:tcBorders>
            <w:hideMark/>
          </w:tcPr>
          <w:p w:rsidR="008A7150" w:rsidRDefault="00954F36" w:rsidP="005A357C">
            <w:pPr>
              <w:pStyle w:val="NormalWeb"/>
              <w:shd w:val="clear" w:color="auto" w:fill="FFFFFF"/>
              <w:spacing w:before="0" w:beforeAutospacing="0" w:after="0" w:afterAutospacing="0"/>
              <w:rPr>
                <w:bCs w:val="0"/>
                <w:sz w:val="20"/>
                <w:szCs w:val="20"/>
              </w:rPr>
            </w:pPr>
            <w:r w:rsidRPr="001B2D29">
              <w:rPr>
                <w:b w:val="0"/>
                <w:sz w:val="20"/>
                <w:szCs w:val="20"/>
              </w:rPr>
              <w:t xml:space="preserve">УДК </w:t>
            </w:r>
            <w:r w:rsidR="004F4B30" w:rsidRPr="001B2D29">
              <w:rPr>
                <w:b w:val="0"/>
                <w:sz w:val="20"/>
                <w:szCs w:val="20"/>
              </w:rPr>
              <w:t>591.05:</w:t>
            </w:r>
            <w:r w:rsidR="002F7A07" w:rsidRPr="001B2D29">
              <w:rPr>
                <w:b w:val="0"/>
                <w:sz w:val="20"/>
                <w:szCs w:val="20"/>
              </w:rPr>
              <w:t>5</w:t>
            </w:r>
            <w:r w:rsidR="004F4B30" w:rsidRPr="001B2D29">
              <w:rPr>
                <w:b w:val="0"/>
                <w:sz w:val="20"/>
                <w:szCs w:val="20"/>
              </w:rPr>
              <w:t>94</w:t>
            </w:r>
            <w:r w:rsidR="002F7A07" w:rsidRPr="001B2D29">
              <w:rPr>
                <w:b w:val="0"/>
                <w:sz w:val="20"/>
                <w:szCs w:val="20"/>
              </w:rPr>
              <w:t>.</w:t>
            </w:r>
            <w:r w:rsidR="004F4B30" w:rsidRPr="001B2D29">
              <w:rPr>
                <w:b w:val="0"/>
                <w:sz w:val="20"/>
                <w:szCs w:val="20"/>
              </w:rPr>
              <w:t>3</w:t>
            </w:r>
            <w:r w:rsidR="002F7A07" w:rsidRPr="001B2D29">
              <w:rPr>
                <w:b w:val="0"/>
                <w:sz w:val="20"/>
                <w:szCs w:val="20"/>
              </w:rPr>
              <w:t>8</w:t>
            </w:r>
            <w:r w:rsidR="004F4B30" w:rsidRPr="001B2D29">
              <w:rPr>
                <w:b w:val="0"/>
                <w:sz w:val="20"/>
                <w:szCs w:val="20"/>
              </w:rPr>
              <w:t>2.4</w:t>
            </w:r>
          </w:p>
          <w:p w:rsidR="00440EDB" w:rsidRPr="001B2D29" w:rsidRDefault="00440EDB" w:rsidP="005A357C">
            <w:pPr>
              <w:pStyle w:val="NormalWeb"/>
              <w:shd w:val="clear" w:color="auto" w:fill="FFFFFF"/>
              <w:spacing w:before="0" w:beforeAutospacing="0" w:after="0" w:afterAutospacing="0"/>
              <w:rPr>
                <w:b w:val="0"/>
                <w:sz w:val="20"/>
                <w:szCs w:val="20"/>
              </w:rPr>
            </w:pPr>
          </w:p>
          <w:p w:rsidR="00EF5D15" w:rsidRPr="001B2D29" w:rsidRDefault="00EF5D15" w:rsidP="005A357C">
            <w:pPr>
              <w:pStyle w:val="NormalWeb"/>
              <w:shd w:val="clear" w:color="auto" w:fill="FFFFFF"/>
              <w:spacing w:before="0" w:beforeAutospacing="0" w:after="0" w:afterAutospacing="0"/>
              <w:rPr>
                <w:rStyle w:val="StrongEmphasis"/>
                <w:bCs/>
                <w:sz w:val="20"/>
                <w:szCs w:val="20"/>
              </w:rPr>
            </w:pPr>
          </w:p>
        </w:tc>
        <w:tc>
          <w:tcPr>
            <w:tcW w:w="4424" w:type="dxa"/>
            <w:tcBorders>
              <w:bottom w:val="none" w:sz="0" w:space="0" w:color="auto"/>
            </w:tcBorders>
            <w:hideMark/>
          </w:tcPr>
          <w:p w:rsidR="008A7150" w:rsidRPr="001B2D29" w:rsidRDefault="008A7150" w:rsidP="005A357C">
            <w:pPr>
              <w:pStyle w:val="NormalWeb"/>
              <w:shd w:val="clear" w:color="auto" w:fill="FFFFFF"/>
              <w:spacing w:before="0" w:beforeAutospacing="0" w:after="0" w:afterAutospacing="0"/>
              <w:cnfStyle w:val="100000000000" w:firstRow="1" w:lastRow="0" w:firstColumn="0" w:lastColumn="0" w:oddVBand="0" w:evenVBand="0" w:oddHBand="0" w:evenHBand="0" w:firstRowFirstColumn="0" w:firstRowLastColumn="0" w:lastRowFirstColumn="0" w:lastRowLastColumn="0"/>
              <w:rPr>
                <w:rStyle w:val="StrongEmphasis"/>
                <w:bCs/>
                <w:sz w:val="20"/>
                <w:szCs w:val="20"/>
              </w:rPr>
            </w:pPr>
            <w:r w:rsidRPr="001B2D29">
              <w:rPr>
                <w:rStyle w:val="StrongEmphasis"/>
                <w:sz w:val="20"/>
                <w:szCs w:val="20"/>
              </w:rPr>
              <w:t>U</w:t>
            </w:r>
            <w:r w:rsidR="004F4B30" w:rsidRPr="001B2D29">
              <w:rPr>
                <w:rStyle w:val="StrongEmphasis"/>
                <w:sz w:val="20"/>
                <w:szCs w:val="20"/>
              </w:rPr>
              <w:t>DC</w:t>
            </w:r>
            <w:r w:rsidR="004F4B30" w:rsidRPr="001B2D29">
              <w:rPr>
                <w:b w:val="0"/>
                <w:sz w:val="20"/>
                <w:szCs w:val="20"/>
              </w:rPr>
              <w:t xml:space="preserve"> 591.05:594.382.4</w:t>
            </w:r>
          </w:p>
        </w:tc>
      </w:tr>
      <w:tr w:rsidR="008A7150"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8A7150" w:rsidRPr="001B2D29" w:rsidRDefault="004B03BA" w:rsidP="005A357C">
            <w:pPr>
              <w:pStyle w:val="Textbody"/>
              <w:spacing w:after="0"/>
              <w:rPr>
                <w:rStyle w:val="Hyperlink"/>
                <w:rFonts w:cs="Times New Roman"/>
                <w:color w:val="auto"/>
                <w:sz w:val="20"/>
                <w:szCs w:val="20"/>
                <w:u w:val="none"/>
                <w:bdr w:val="none" w:sz="0" w:space="0" w:color="auto" w:frame="1"/>
                <w:shd w:val="clear" w:color="auto" w:fill="FFFFFF"/>
              </w:rPr>
            </w:pPr>
            <w:hyperlink r:id="rId8" w:history="1">
              <w:r w:rsidR="006B6AD3" w:rsidRPr="001B2D29">
                <w:rPr>
                  <w:rStyle w:val="Hyperlink"/>
                  <w:rFonts w:cs="Times New Roman"/>
                  <w:b w:val="0"/>
                  <w:color w:val="auto"/>
                  <w:sz w:val="20"/>
                  <w:szCs w:val="20"/>
                  <w:u w:val="none"/>
                  <w:bdr w:val="none" w:sz="0" w:space="0" w:color="auto" w:frame="1"/>
                  <w:shd w:val="clear" w:color="auto" w:fill="FFFFFF"/>
                </w:rPr>
                <w:t xml:space="preserve">06.02.10 – </w:t>
              </w:r>
              <w:proofErr w:type="spellStart"/>
              <w:r w:rsidR="006B6AD3" w:rsidRPr="001B2D29">
                <w:rPr>
                  <w:rStyle w:val="Hyperlink"/>
                  <w:rFonts w:cs="Times New Roman"/>
                  <w:b w:val="0"/>
                  <w:color w:val="auto"/>
                  <w:sz w:val="20"/>
                  <w:szCs w:val="20"/>
                  <w:u w:val="none"/>
                  <w:bdr w:val="none" w:sz="0" w:space="0" w:color="auto" w:frame="1"/>
                  <w:shd w:val="clear" w:color="auto" w:fill="FFFFFF"/>
                </w:rPr>
                <w:t>Частная</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зоотехния</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технология</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производства</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продуктов</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животноводства</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сельскохозяйственные</w:t>
              </w:r>
              <w:proofErr w:type="spellEnd"/>
              <w:r w:rsidR="006B6AD3" w:rsidRPr="001B2D29">
                <w:rPr>
                  <w:rStyle w:val="Hyperlink"/>
                  <w:rFonts w:cs="Times New Roman"/>
                  <w:b w:val="0"/>
                  <w:color w:val="auto"/>
                  <w:sz w:val="20"/>
                  <w:szCs w:val="20"/>
                  <w:u w:val="none"/>
                  <w:bdr w:val="none" w:sz="0" w:space="0" w:color="auto" w:frame="1"/>
                  <w:shd w:val="clear" w:color="auto" w:fill="FFFFFF"/>
                </w:rPr>
                <w:t xml:space="preserve"> </w:t>
              </w:r>
              <w:proofErr w:type="spellStart"/>
              <w:r w:rsidR="006B6AD3" w:rsidRPr="001B2D29">
                <w:rPr>
                  <w:rStyle w:val="Hyperlink"/>
                  <w:rFonts w:cs="Times New Roman"/>
                  <w:b w:val="0"/>
                  <w:color w:val="auto"/>
                  <w:sz w:val="20"/>
                  <w:szCs w:val="20"/>
                  <w:u w:val="none"/>
                  <w:bdr w:val="none" w:sz="0" w:space="0" w:color="auto" w:frame="1"/>
                  <w:shd w:val="clear" w:color="auto" w:fill="FFFFFF"/>
                </w:rPr>
                <w:t>науки</w:t>
              </w:r>
              <w:proofErr w:type="spellEnd"/>
              <w:r w:rsidR="006B6AD3" w:rsidRPr="001B2D29">
                <w:rPr>
                  <w:rStyle w:val="Hyperlink"/>
                  <w:rFonts w:cs="Times New Roman"/>
                  <w:b w:val="0"/>
                  <w:color w:val="auto"/>
                  <w:sz w:val="20"/>
                  <w:szCs w:val="20"/>
                  <w:u w:val="none"/>
                  <w:bdr w:val="none" w:sz="0" w:space="0" w:color="auto" w:frame="1"/>
                  <w:shd w:val="clear" w:color="auto" w:fill="FFFFFF"/>
                </w:rPr>
                <w:t>)</w:t>
              </w:r>
            </w:hyperlink>
          </w:p>
          <w:p w:rsidR="008373AA" w:rsidRPr="001B2D29" w:rsidRDefault="008373AA" w:rsidP="005A357C">
            <w:pPr>
              <w:pStyle w:val="Textbody"/>
              <w:spacing w:after="0"/>
              <w:rPr>
                <w:rStyle w:val="StrongEmphasis"/>
                <w:rFonts w:cs="Times New Roman"/>
                <w:bCs/>
                <w:sz w:val="20"/>
                <w:szCs w:val="20"/>
                <w:lang w:val="ru-RU"/>
              </w:rPr>
            </w:pPr>
          </w:p>
        </w:tc>
        <w:tc>
          <w:tcPr>
            <w:tcW w:w="4424" w:type="dxa"/>
            <w:hideMark/>
          </w:tcPr>
          <w:p w:rsidR="008A7150" w:rsidRDefault="00023D46"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sz w:val="20"/>
                <w:szCs w:val="20"/>
                <w:lang w:val="en-US"/>
              </w:rPr>
            </w:pPr>
            <w:r w:rsidRPr="001B2D29">
              <w:rPr>
                <w:rStyle w:val="StrongEmphasis"/>
                <w:rFonts w:cs="Times New Roman"/>
                <w:b w:val="0"/>
                <w:bCs w:val="0"/>
                <w:sz w:val="20"/>
                <w:szCs w:val="20"/>
                <w:lang w:val="en-US"/>
              </w:rPr>
              <w:t>06.02.10</w:t>
            </w:r>
            <w:r w:rsidR="00B7541B" w:rsidRPr="00B7541B">
              <w:rPr>
                <w:rStyle w:val="StrongEmphasis"/>
                <w:rFonts w:cs="Times New Roman"/>
                <w:b w:val="0"/>
                <w:bCs w:val="0"/>
                <w:sz w:val="20"/>
                <w:szCs w:val="20"/>
                <w:lang w:val="en-US"/>
              </w:rPr>
              <w:t xml:space="preserve"> </w:t>
            </w:r>
            <w:r w:rsidRPr="001B2D29">
              <w:rPr>
                <w:rStyle w:val="StrongEmphasis"/>
                <w:rFonts w:cs="Times New Roman"/>
                <w:b w:val="0"/>
                <w:bCs w:val="0"/>
                <w:sz w:val="20"/>
                <w:szCs w:val="20"/>
                <w:lang w:val="en-US"/>
              </w:rPr>
              <w:t>-</w:t>
            </w:r>
            <w:r w:rsidR="00B7541B" w:rsidRPr="00B7541B">
              <w:rPr>
                <w:rStyle w:val="StrongEmphasis"/>
                <w:rFonts w:cs="Times New Roman"/>
                <w:b w:val="0"/>
                <w:bCs w:val="0"/>
                <w:sz w:val="20"/>
                <w:szCs w:val="20"/>
                <w:lang w:val="en-US"/>
              </w:rPr>
              <w:t xml:space="preserve"> </w:t>
            </w:r>
            <w:r w:rsidRPr="001B2D29">
              <w:rPr>
                <w:rStyle w:val="StrongEmphasis"/>
                <w:rFonts w:cs="Times New Roman"/>
                <w:b w:val="0"/>
                <w:bCs w:val="0"/>
                <w:sz w:val="20"/>
                <w:szCs w:val="20"/>
                <w:lang w:val="en-US"/>
              </w:rPr>
              <w:t>Private zootechnics, technology of production of animal products (agricultural Sciences)</w:t>
            </w:r>
          </w:p>
          <w:p w:rsidR="00440EDB" w:rsidRPr="001B2D29" w:rsidRDefault="00440EDB"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sz w:val="20"/>
                <w:szCs w:val="20"/>
                <w:lang w:val="en-US"/>
              </w:rPr>
            </w:pPr>
          </w:p>
        </w:tc>
      </w:tr>
      <w:tr w:rsidR="008A7150"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D81C78" w:rsidRPr="00B7541B" w:rsidRDefault="00D81C78" w:rsidP="005A357C">
            <w:pPr>
              <w:pStyle w:val="NormalWeb"/>
              <w:shd w:val="clear" w:color="auto" w:fill="FFFFFF"/>
              <w:spacing w:before="0" w:beforeAutospacing="0" w:after="0" w:afterAutospacing="0"/>
              <w:rPr>
                <w:b w:val="0"/>
                <w:bCs w:val="0"/>
                <w:sz w:val="20"/>
                <w:szCs w:val="20"/>
                <w:lang w:val="en-US"/>
              </w:rPr>
            </w:pPr>
          </w:p>
          <w:p w:rsidR="008A7150" w:rsidRPr="005A357C" w:rsidRDefault="008F6A8E" w:rsidP="005A357C">
            <w:pPr>
              <w:pStyle w:val="NormalWeb"/>
              <w:shd w:val="clear" w:color="auto" w:fill="FFFFFF"/>
              <w:spacing w:before="0" w:beforeAutospacing="0" w:after="0" w:afterAutospacing="0"/>
              <w:rPr>
                <w:color w:val="000000"/>
                <w:sz w:val="20"/>
                <w:szCs w:val="20"/>
              </w:rPr>
            </w:pPr>
            <w:r w:rsidRPr="001B2D29">
              <w:rPr>
                <w:sz w:val="20"/>
                <w:szCs w:val="20"/>
              </w:rPr>
              <w:t xml:space="preserve">АМИНОКИСЛОТНЫЙ СОСТАВ МЯГКИХ ТКАНЕЙ ВИНОГРАДНОЙ УЛИТКИ </w:t>
            </w:r>
            <w:r w:rsidRPr="001B2D29">
              <w:rPr>
                <w:color w:val="000000"/>
                <w:sz w:val="20"/>
                <w:szCs w:val="20"/>
              </w:rPr>
              <w:t>(HELIX POMATIA)</w:t>
            </w:r>
          </w:p>
          <w:p w:rsidR="001B2D29" w:rsidRPr="005A357C" w:rsidRDefault="001B2D29" w:rsidP="005A357C">
            <w:pPr>
              <w:pStyle w:val="NormalWeb"/>
              <w:shd w:val="clear" w:color="auto" w:fill="FFFFFF"/>
              <w:spacing w:before="0" w:beforeAutospacing="0" w:after="0" w:afterAutospacing="0"/>
              <w:rPr>
                <w:rStyle w:val="StrongEmphasis"/>
                <w:b/>
                <w:bCs/>
                <w:color w:val="FF0000"/>
                <w:sz w:val="20"/>
                <w:szCs w:val="20"/>
              </w:rPr>
            </w:pPr>
          </w:p>
        </w:tc>
        <w:tc>
          <w:tcPr>
            <w:tcW w:w="4424" w:type="dxa"/>
            <w:hideMark/>
          </w:tcPr>
          <w:p w:rsidR="00D81C78" w:rsidRDefault="00D81C78" w:rsidP="005A35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US"/>
              </w:rPr>
            </w:pPr>
          </w:p>
          <w:p w:rsidR="008A7150" w:rsidRDefault="008F6A8E" w:rsidP="005A35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20"/>
                <w:szCs w:val="20"/>
                <w:lang w:val="en-US"/>
              </w:rPr>
            </w:pPr>
            <w:r w:rsidRPr="001B2D29">
              <w:rPr>
                <w:rFonts w:ascii="Times New Roman" w:hAnsi="Times New Roman" w:cs="Times New Roman"/>
                <w:b/>
                <w:sz w:val="20"/>
                <w:szCs w:val="20"/>
                <w:lang w:val="en-US"/>
              </w:rPr>
              <w:t xml:space="preserve">AMINO ACID COMPOSITION OF SOFT TISSUES OF </w:t>
            </w:r>
            <w:r w:rsidR="00D81C78">
              <w:rPr>
                <w:rFonts w:ascii="Times New Roman" w:hAnsi="Times New Roman" w:cs="Times New Roman"/>
                <w:b/>
                <w:sz w:val="20"/>
                <w:szCs w:val="20"/>
                <w:lang w:val="en-US"/>
              </w:rPr>
              <w:t>A</w:t>
            </w:r>
            <w:r w:rsidR="00D81C78">
              <w:rPr>
                <w:lang w:val="en-US"/>
              </w:rPr>
              <w:t xml:space="preserve"> </w:t>
            </w:r>
            <w:r w:rsidRPr="001B2D29">
              <w:rPr>
                <w:rFonts w:ascii="Times New Roman" w:hAnsi="Times New Roman" w:cs="Times New Roman"/>
                <w:b/>
                <w:sz w:val="20"/>
                <w:szCs w:val="20"/>
                <w:lang w:val="en-US"/>
              </w:rPr>
              <w:t>GRAPE SNAIL</w:t>
            </w:r>
            <w:r w:rsidR="00AE3BF6" w:rsidRPr="001B2D29">
              <w:rPr>
                <w:rFonts w:ascii="Times New Roman" w:hAnsi="Times New Roman" w:cs="Times New Roman"/>
                <w:b/>
                <w:sz w:val="20"/>
                <w:szCs w:val="20"/>
                <w:lang w:val="en-US"/>
              </w:rPr>
              <w:t xml:space="preserve"> </w:t>
            </w:r>
            <w:r w:rsidRPr="001B2D29">
              <w:rPr>
                <w:rFonts w:ascii="Times New Roman" w:hAnsi="Times New Roman" w:cs="Times New Roman"/>
                <w:b/>
                <w:color w:val="000000"/>
                <w:sz w:val="20"/>
                <w:szCs w:val="20"/>
                <w:lang w:val="en-US"/>
              </w:rPr>
              <w:t>(HELIX POMATIA)</w:t>
            </w:r>
          </w:p>
          <w:p w:rsidR="00D81C78" w:rsidRPr="001B2D29" w:rsidRDefault="00D81C78" w:rsidP="005A35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US"/>
              </w:rPr>
            </w:pPr>
          </w:p>
        </w:tc>
      </w:tr>
      <w:tr w:rsidR="008A7150" w:rsidRPr="001B2D29"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D81C78" w:rsidRDefault="00D81C78" w:rsidP="005A357C">
            <w:pPr>
              <w:pStyle w:val="Textbody"/>
              <w:spacing w:after="0"/>
              <w:rPr>
                <w:rStyle w:val="StrongEmphasis"/>
                <w:rFonts w:cs="Times New Roman"/>
                <w:b/>
                <w:bCs/>
                <w:sz w:val="20"/>
                <w:szCs w:val="20"/>
                <w:lang w:val="ru-RU"/>
              </w:rPr>
            </w:pPr>
          </w:p>
          <w:p w:rsidR="008A7150" w:rsidRPr="001B2D29" w:rsidRDefault="008A7150" w:rsidP="005A357C">
            <w:pPr>
              <w:pStyle w:val="Textbody"/>
              <w:spacing w:after="0"/>
              <w:rPr>
                <w:rStyle w:val="StrongEmphasis"/>
                <w:rFonts w:cs="Times New Roman"/>
                <w:bCs/>
                <w:sz w:val="20"/>
                <w:szCs w:val="20"/>
                <w:lang w:val="ru-RU"/>
              </w:rPr>
            </w:pPr>
            <w:r w:rsidRPr="001B2D29">
              <w:rPr>
                <w:rStyle w:val="StrongEmphasis"/>
                <w:rFonts w:cs="Times New Roman"/>
                <w:sz w:val="20"/>
                <w:szCs w:val="20"/>
                <w:lang w:val="ru-RU"/>
              </w:rPr>
              <w:t>Усенко Валентина Владимировна</w:t>
            </w:r>
          </w:p>
        </w:tc>
        <w:tc>
          <w:tcPr>
            <w:tcW w:w="4424" w:type="dxa"/>
            <w:hideMark/>
          </w:tcPr>
          <w:p w:rsidR="00D81C78" w:rsidRDefault="00D81C78" w:rsidP="005A357C">
            <w:pPr>
              <w:pStyle w:val="HTMLPreformatted"/>
              <w:shd w:val="clear" w:color="auto" w:fill="FFFFFF"/>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8A7150" w:rsidRPr="00D81C78" w:rsidRDefault="008A7150" w:rsidP="005A357C">
            <w:pPr>
              <w:pStyle w:val="HTMLPreformatted"/>
              <w:shd w:val="clear" w:color="auto" w:fill="FFFFFF"/>
              <w:cnfStyle w:val="000000000000" w:firstRow="0" w:lastRow="0" w:firstColumn="0" w:lastColumn="0" w:oddVBand="0" w:evenVBand="0" w:oddHBand="0" w:evenHBand="0" w:firstRowFirstColumn="0" w:firstRowLastColumn="0" w:lastRowFirstColumn="0" w:lastRowLastColumn="0"/>
              <w:rPr>
                <w:rStyle w:val="StrongEmphasis"/>
                <w:rFonts w:ascii="Times New Roman" w:hAnsi="Times New Roman" w:cs="Times New Roman"/>
                <w:b w:val="0"/>
                <w:bCs w:val="0"/>
                <w:lang w:val="en-US"/>
              </w:rPr>
            </w:pPr>
            <w:proofErr w:type="spellStart"/>
            <w:r w:rsidRPr="001B2D29">
              <w:rPr>
                <w:rFonts w:ascii="Times New Roman" w:hAnsi="Times New Roman" w:cs="Times New Roman"/>
              </w:rPr>
              <w:t>Usenko</w:t>
            </w:r>
            <w:proofErr w:type="spellEnd"/>
            <w:r w:rsidRPr="001B2D29">
              <w:rPr>
                <w:rFonts w:ascii="Times New Roman" w:hAnsi="Times New Roman" w:cs="Times New Roman"/>
              </w:rPr>
              <w:t xml:space="preserve"> </w:t>
            </w:r>
            <w:proofErr w:type="spellStart"/>
            <w:r w:rsidRPr="001B2D29">
              <w:rPr>
                <w:rFonts w:ascii="Times New Roman" w:hAnsi="Times New Roman" w:cs="Times New Roman"/>
              </w:rPr>
              <w:t>Valentina</w:t>
            </w:r>
            <w:proofErr w:type="spellEnd"/>
            <w:r w:rsidRPr="001B2D29">
              <w:rPr>
                <w:rFonts w:ascii="Times New Roman" w:hAnsi="Times New Roman" w:cs="Times New Roman"/>
              </w:rPr>
              <w:t xml:space="preserve"> V</w:t>
            </w:r>
            <w:proofErr w:type="spellStart"/>
            <w:r w:rsidR="00D81C78">
              <w:rPr>
                <w:rFonts w:ascii="Times New Roman" w:hAnsi="Times New Roman" w:cs="Times New Roman"/>
                <w:lang w:val="en-US"/>
              </w:rPr>
              <w:t>ladimirovna</w:t>
            </w:r>
            <w:proofErr w:type="spellEnd"/>
          </w:p>
        </w:tc>
      </w:tr>
      <w:tr w:rsidR="008A7150"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8A7150" w:rsidRPr="001B2D29" w:rsidRDefault="008A7150" w:rsidP="005A357C">
            <w:pPr>
              <w:pStyle w:val="Textbody"/>
              <w:spacing w:after="0"/>
              <w:rPr>
                <w:rStyle w:val="StrongEmphasis"/>
                <w:rFonts w:cs="Times New Roman"/>
                <w:bCs/>
                <w:sz w:val="20"/>
                <w:szCs w:val="20"/>
                <w:lang w:val="ru-RU"/>
              </w:rPr>
            </w:pPr>
            <w:r w:rsidRPr="001B2D29">
              <w:rPr>
                <w:rStyle w:val="StrongEmphasis"/>
                <w:rFonts w:cs="Times New Roman"/>
                <w:sz w:val="20"/>
                <w:szCs w:val="20"/>
                <w:lang w:val="ru-RU"/>
              </w:rPr>
              <w:t>к.б.н., доцент</w:t>
            </w:r>
          </w:p>
        </w:tc>
        <w:tc>
          <w:tcPr>
            <w:tcW w:w="4424" w:type="dxa"/>
            <w:hideMark/>
          </w:tcPr>
          <w:p w:rsidR="008A7150" w:rsidRPr="001B2D29" w:rsidRDefault="008A7150"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sz w:val="20"/>
                <w:szCs w:val="20"/>
                <w:lang w:val="en-US"/>
              </w:rPr>
            </w:pPr>
            <w:proofErr w:type="spellStart"/>
            <w:r w:rsidRPr="001B2D29">
              <w:rPr>
                <w:rStyle w:val="StrongEmphasis"/>
                <w:rFonts w:cs="Times New Roman"/>
                <w:b w:val="0"/>
                <w:sz w:val="20"/>
                <w:szCs w:val="20"/>
                <w:lang w:val="en-US"/>
              </w:rPr>
              <w:t>Cand.Biol.Sci</w:t>
            </w:r>
            <w:proofErr w:type="spellEnd"/>
            <w:r w:rsidRPr="001B2D29">
              <w:rPr>
                <w:rFonts w:cs="Times New Roman"/>
                <w:sz w:val="20"/>
                <w:szCs w:val="20"/>
                <w:lang w:val="en-US"/>
              </w:rPr>
              <w:t>.</w:t>
            </w:r>
            <w:r w:rsidR="00D81C78">
              <w:rPr>
                <w:rFonts w:cs="Times New Roman"/>
                <w:sz w:val="20"/>
                <w:szCs w:val="20"/>
                <w:lang w:val="en-US"/>
              </w:rPr>
              <w:t>,</w:t>
            </w:r>
            <w:r w:rsidRPr="001B2D29">
              <w:rPr>
                <w:rFonts w:cs="Times New Roman"/>
                <w:sz w:val="20"/>
                <w:szCs w:val="20"/>
              </w:rPr>
              <w:t xml:space="preserve"> </w:t>
            </w:r>
            <w:proofErr w:type="spellStart"/>
            <w:r w:rsidRPr="001B2D29">
              <w:rPr>
                <w:rFonts w:cs="Times New Roman"/>
                <w:sz w:val="20"/>
                <w:szCs w:val="20"/>
              </w:rPr>
              <w:t>associate</w:t>
            </w:r>
            <w:proofErr w:type="spellEnd"/>
            <w:r w:rsidRPr="001B2D29">
              <w:rPr>
                <w:rFonts w:cs="Times New Roman"/>
                <w:sz w:val="20"/>
                <w:szCs w:val="20"/>
              </w:rPr>
              <w:t xml:space="preserve"> Professor</w:t>
            </w:r>
          </w:p>
        </w:tc>
      </w:tr>
      <w:tr w:rsidR="008A7150" w:rsidRPr="001B2D29"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8A7150" w:rsidRPr="001B2D29" w:rsidRDefault="008A7150" w:rsidP="005A357C">
            <w:pPr>
              <w:pStyle w:val="Textbody"/>
              <w:spacing w:after="0"/>
              <w:rPr>
                <w:rStyle w:val="StrongEmphasis"/>
                <w:rFonts w:cs="Times New Roman"/>
                <w:bCs/>
                <w:sz w:val="20"/>
                <w:szCs w:val="20"/>
                <w:lang w:val="ru-RU"/>
              </w:rPr>
            </w:pPr>
            <w:r w:rsidRPr="001B2D29">
              <w:rPr>
                <w:rStyle w:val="StrongEmphasis"/>
                <w:rFonts w:cs="Times New Roman"/>
                <w:sz w:val="20"/>
                <w:szCs w:val="20"/>
                <w:lang w:val="ru-RU"/>
              </w:rPr>
              <w:t xml:space="preserve">РИНЦ SPIN-код: </w:t>
            </w:r>
            <w:r w:rsidRPr="00D81C78">
              <w:rPr>
                <w:rFonts w:cs="Times New Roman"/>
                <w:b w:val="0"/>
                <w:sz w:val="20"/>
                <w:szCs w:val="20"/>
              </w:rPr>
              <w:t>7343-1395</w:t>
            </w:r>
          </w:p>
        </w:tc>
        <w:tc>
          <w:tcPr>
            <w:tcW w:w="4424" w:type="dxa"/>
            <w:hideMark/>
          </w:tcPr>
          <w:p w:rsidR="008A7150" w:rsidRPr="001B2D29" w:rsidRDefault="008A7150"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sz w:val="20"/>
                <w:szCs w:val="20"/>
                <w:lang w:val="ru-RU"/>
              </w:rPr>
            </w:pPr>
            <w:r w:rsidRPr="001B2D29">
              <w:rPr>
                <w:rStyle w:val="StrongEmphasis"/>
                <w:rFonts w:cs="Times New Roman"/>
                <w:b w:val="0"/>
                <w:sz w:val="20"/>
                <w:szCs w:val="20"/>
                <w:lang w:val="ru-RU"/>
              </w:rPr>
              <w:t>RSCI SPIN-</w:t>
            </w:r>
            <w:proofErr w:type="spellStart"/>
            <w:r w:rsidRPr="001B2D29">
              <w:rPr>
                <w:rStyle w:val="StrongEmphasis"/>
                <w:rFonts w:cs="Times New Roman"/>
                <w:b w:val="0"/>
                <w:sz w:val="20"/>
                <w:szCs w:val="20"/>
                <w:lang w:val="ru-RU"/>
              </w:rPr>
              <w:t>code</w:t>
            </w:r>
            <w:proofErr w:type="spellEnd"/>
            <w:r w:rsidRPr="001B2D29">
              <w:rPr>
                <w:rStyle w:val="StrongEmphasis"/>
                <w:rFonts w:cs="Times New Roman"/>
                <w:b w:val="0"/>
                <w:sz w:val="20"/>
                <w:szCs w:val="20"/>
                <w:lang w:val="ru-RU"/>
              </w:rPr>
              <w:t xml:space="preserve">: </w:t>
            </w:r>
            <w:r w:rsidRPr="00D81C78">
              <w:rPr>
                <w:rFonts w:cs="Times New Roman"/>
                <w:sz w:val="20"/>
                <w:szCs w:val="20"/>
              </w:rPr>
              <w:t>7343-1395</w:t>
            </w:r>
          </w:p>
        </w:tc>
      </w:tr>
      <w:tr w:rsidR="008A7150"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D81C78" w:rsidRPr="00D81C78" w:rsidRDefault="00D81C78" w:rsidP="00D81C78">
            <w:pPr>
              <w:pStyle w:val="Textbody"/>
              <w:spacing w:after="0"/>
              <w:rPr>
                <w:rStyle w:val="Hyperlink"/>
                <w:rFonts w:cs="Times New Roman"/>
                <w:b w:val="0"/>
                <w:bCs w:val="0"/>
                <w:iCs/>
                <w:color w:val="auto"/>
                <w:sz w:val="20"/>
                <w:szCs w:val="20"/>
                <w:lang w:val="ru-RU"/>
              </w:rPr>
            </w:pPr>
            <w:r w:rsidRPr="00D81C78">
              <w:rPr>
                <w:rStyle w:val="StrongEmphasis"/>
                <w:rFonts w:cs="Times New Roman"/>
                <w:iCs/>
                <w:sz w:val="20"/>
                <w:szCs w:val="20"/>
                <w:lang w:val="en-US"/>
              </w:rPr>
              <w:t>E</w:t>
            </w:r>
            <w:r w:rsidRPr="00D81C78">
              <w:rPr>
                <w:rStyle w:val="StrongEmphasis"/>
                <w:rFonts w:cs="Times New Roman"/>
                <w:iCs/>
                <w:sz w:val="20"/>
                <w:szCs w:val="20"/>
                <w:lang w:val="ru-RU"/>
              </w:rPr>
              <w:t>-</w:t>
            </w:r>
            <w:r w:rsidRPr="00D81C78">
              <w:rPr>
                <w:rStyle w:val="StrongEmphasis"/>
                <w:rFonts w:cs="Times New Roman"/>
                <w:iCs/>
                <w:sz w:val="20"/>
                <w:szCs w:val="20"/>
                <w:lang w:val="en-US"/>
              </w:rPr>
              <w:t>mail</w:t>
            </w:r>
            <w:r w:rsidRPr="00D81C78">
              <w:rPr>
                <w:rStyle w:val="StrongEmphasis"/>
                <w:rFonts w:cs="Times New Roman"/>
                <w:iCs/>
                <w:sz w:val="20"/>
                <w:szCs w:val="20"/>
                <w:lang w:val="ru-RU"/>
              </w:rPr>
              <w:t xml:space="preserve">: </w:t>
            </w:r>
            <w:hyperlink r:id="rId9" w:history="1">
              <w:r w:rsidRPr="00D81C78">
                <w:rPr>
                  <w:rStyle w:val="Hyperlink"/>
                  <w:rFonts w:cs="Times New Roman"/>
                  <w:b w:val="0"/>
                  <w:bCs w:val="0"/>
                  <w:iCs/>
                  <w:color w:val="auto"/>
                  <w:sz w:val="20"/>
                  <w:szCs w:val="20"/>
                  <w:lang w:val="en-US"/>
                </w:rPr>
                <w:t>valentinader</w:t>
              </w:r>
              <w:r w:rsidRPr="00D81C78">
                <w:rPr>
                  <w:rStyle w:val="Hyperlink"/>
                  <w:rFonts w:cs="Times New Roman"/>
                  <w:b w:val="0"/>
                  <w:bCs w:val="0"/>
                  <w:iCs/>
                  <w:color w:val="auto"/>
                  <w:sz w:val="20"/>
                  <w:szCs w:val="20"/>
                  <w:lang w:val="ru-RU"/>
                </w:rPr>
                <w:t>@</w:t>
              </w:r>
              <w:r w:rsidRPr="00D81C78">
                <w:rPr>
                  <w:rStyle w:val="Hyperlink"/>
                  <w:rFonts w:cs="Times New Roman"/>
                  <w:b w:val="0"/>
                  <w:bCs w:val="0"/>
                  <w:iCs/>
                  <w:color w:val="auto"/>
                  <w:sz w:val="20"/>
                  <w:szCs w:val="20"/>
                  <w:lang w:val="en-US"/>
                </w:rPr>
                <w:t>yandex</w:t>
              </w:r>
              <w:r w:rsidRPr="00D81C78">
                <w:rPr>
                  <w:rStyle w:val="Hyperlink"/>
                  <w:rFonts w:cs="Times New Roman"/>
                  <w:b w:val="0"/>
                  <w:bCs w:val="0"/>
                  <w:iCs/>
                  <w:color w:val="auto"/>
                  <w:sz w:val="20"/>
                  <w:szCs w:val="20"/>
                  <w:lang w:val="ru-RU"/>
                </w:rPr>
                <w:t>.</w:t>
              </w:r>
              <w:proofErr w:type="spellStart"/>
              <w:r w:rsidRPr="00D81C78">
                <w:rPr>
                  <w:rStyle w:val="Hyperlink"/>
                  <w:rFonts w:cs="Times New Roman"/>
                  <w:b w:val="0"/>
                  <w:bCs w:val="0"/>
                  <w:iCs/>
                  <w:color w:val="auto"/>
                  <w:sz w:val="20"/>
                  <w:szCs w:val="20"/>
                  <w:lang w:val="en-US"/>
                </w:rPr>
                <w:t>ru</w:t>
              </w:r>
              <w:proofErr w:type="spellEnd"/>
            </w:hyperlink>
          </w:p>
          <w:p w:rsidR="008A7150" w:rsidRPr="00D81C78" w:rsidRDefault="008A7150" w:rsidP="005A357C">
            <w:pPr>
              <w:pStyle w:val="Textbody"/>
              <w:spacing w:after="0"/>
              <w:rPr>
                <w:rStyle w:val="StrongEmphasis"/>
                <w:rFonts w:cs="Times New Roman"/>
                <w:i/>
                <w:sz w:val="20"/>
                <w:szCs w:val="20"/>
                <w:lang w:val="ru-RU"/>
              </w:rPr>
            </w:pPr>
            <w:r w:rsidRPr="00D81C78">
              <w:rPr>
                <w:rStyle w:val="StrongEmphasis"/>
                <w:rFonts w:cs="Times New Roman"/>
                <w:i/>
                <w:sz w:val="20"/>
                <w:szCs w:val="20"/>
                <w:lang w:val="ru-RU"/>
              </w:rPr>
              <w:t>Кубанский государственный аграрный университет имени И.Т. Трубилина, Краснодар, Россия</w:t>
            </w:r>
          </w:p>
        </w:tc>
        <w:tc>
          <w:tcPr>
            <w:tcW w:w="4424" w:type="dxa"/>
            <w:hideMark/>
          </w:tcPr>
          <w:p w:rsidR="00D81C78" w:rsidRPr="00D81C78" w:rsidRDefault="00D81C78" w:rsidP="00D81C78">
            <w:pPr>
              <w:pStyle w:val="Textbody"/>
              <w:spacing w:after="0"/>
              <w:cnfStyle w:val="000000000000" w:firstRow="0" w:lastRow="0" w:firstColumn="0" w:lastColumn="0" w:oddVBand="0" w:evenVBand="0" w:oddHBand="0" w:evenHBand="0" w:firstRowFirstColumn="0" w:firstRowLastColumn="0" w:lastRowFirstColumn="0" w:lastRowLastColumn="0"/>
              <w:rPr>
                <w:rStyle w:val="Hyperlink"/>
                <w:rFonts w:cs="Times New Roman"/>
                <w:iCs/>
                <w:color w:val="auto"/>
                <w:sz w:val="20"/>
                <w:szCs w:val="20"/>
                <w:lang w:val="en-US"/>
              </w:rPr>
            </w:pPr>
            <w:r w:rsidRPr="00D81C78">
              <w:rPr>
                <w:rStyle w:val="StrongEmphasis"/>
                <w:rFonts w:cs="Times New Roman"/>
                <w:b w:val="0"/>
                <w:bCs w:val="0"/>
                <w:iCs/>
                <w:sz w:val="20"/>
                <w:szCs w:val="20"/>
                <w:lang w:val="en-US"/>
              </w:rPr>
              <w:t xml:space="preserve">E-mail: </w:t>
            </w:r>
            <w:hyperlink r:id="rId10" w:history="1">
              <w:r w:rsidRPr="00D81C78">
                <w:rPr>
                  <w:rStyle w:val="Hyperlink"/>
                  <w:rFonts w:cs="Times New Roman"/>
                  <w:iCs/>
                  <w:color w:val="auto"/>
                  <w:sz w:val="20"/>
                  <w:szCs w:val="20"/>
                  <w:lang w:val="en-US"/>
                </w:rPr>
                <w:t>valentinader@yandex.ru</w:t>
              </w:r>
            </w:hyperlink>
          </w:p>
          <w:p w:rsidR="008A7150" w:rsidRPr="00D81C78" w:rsidRDefault="008A7150"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i/>
                <w:sz w:val="20"/>
                <w:szCs w:val="20"/>
                <w:lang w:val="en-US"/>
              </w:rPr>
            </w:pPr>
            <w:r w:rsidRPr="00D81C78">
              <w:rPr>
                <w:rStyle w:val="StrongEmphasis"/>
                <w:rFonts w:cs="Times New Roman"/>
                <w:b w:val="0"/>
                <w:bCs w:val="0"/>
                <w:i/>
                <w:sz w:val="20"/>
                <w:szCs w:val="20"/>
                <w:lang w:val="en-US"/>
              </w:rPr>
              <w:t>Kuban state agrarian University named after I.</w:t>
            </w:r>
            <w:r w:rsidR="00E140AE" w:rsidRPr="00D81C78">
              <w:rPr>
                <w:rStyle w:val="StrongEmphasis"/>
                <w:rFonts w:cs="Times New Roman"/>
                <w:b w:val="0"/>
                <w:bCs w:val="0"/>
                <w:i/>
                <w:sz w:val="20"/>
                <w:szCs w:val="20"/>
                <w:lang w:val="en-US"/>
              </w:rPr>
              <w:t> </w:t>
            </w:r>
            <w:r w:rsidRPr="00D81C78">
              <w:rPr>
                <w:rStyle w:val="StrongEmphasis"/>
                <w:rFonts w:cs="Times New Roman"/>
                <w:b w:val="0"/>
                <w:bCs w:val="0"/>
                <w:i/>
                <w:sz w:val="20"/>
                <w:szCs w:val="20"/>
                <w:lang w:val="en-US"/>
              </w:rPr>
              <w:t>T.</w:t>
            </w:r>
            <w:r w:rsidR="00E140AE" w:rsidRPr="00D81C78">
              <w:rPr>
                <w:rStyle w:val="StrongEmphasis"/>
                <w:rFonts w:cs="Times New Roman"/>
                <w:b w:val="0"/>
                <w:bCs w:val="0"/>
                <w:i/>
                <w:sz w:val="20"/>
                <w:szCs w:val="20"/>
                <w:lang w:val="en-US"/>
              </w:rPr>
              <w:t> </w:t>
            </w:r>
            <w:proofErr w:type="spellStart"/>
            <w:r w:rsidRPr="00D81C78">
              <w:rPr>
                <w:rStyle w:val="StrongEmphasis"/>
                <w:rFonts w:cs="Times New Roman"/>
                <w:b w:val="0"/>
                <w:bCs w:val="0"/>
                <w:i/>
                <w:sz w:val="20"/>
                <w:szCs w:val="20"/>
                <w:lang w:val="en-US"/>
              </w:rPr>
              <w:t>Trubilin</w:t>
            </w:r>
            <w:proofErr w:type="spellEnd"/>
            <w:r w:rsidRPr="00D81C78">
              <w:rPr>
                <w:rStyle w:val="StrongEmphasis"/>
                <w:rFonts w:cs="Times New Roman"/>
                <w:b w:val="0"/>
                <w:bCs w:val="0"/>
                <w:i/>
                <w:sz w:val="20"/>
                <w:szCs w:val="20"/>
                <w:lang w:val="en-US"/>
              </w:rPr>
              <w:t>, Krasnodar, Russia</w:t>
            </w:r>
          </w:p>
        </w:tc>
      </w:tr>
      <w:tr w:rsidR="008A7150" w:rsidRPr="00440EDB" w:rsidTr="00D81C78">
        <w:tc>
          <w:tcPr>
            <w:cnfStyle w:val="001000000000" w:firstRow="0" w:lastRow="0" w:firstColumn="1" w:lastColumn="0" w:oddVBand="0" w:evenVBand="0" w:oddHBand="0" w:evenHBand="0" w:firstRowFirstColumn="0" w:firstRowLastColumn="0" w:lastRowFirstColumn="0" w:lastRowLastColumn="0"/>
            <w:tcW w:w="4648" w:type="dxa"/>
            <w:hideMark/>
          </w:tcPr>
          <w:p w:rsidR="001B2D29" w:rsidRPr="00D81C78" w:rsidRDefault="001B2D29" w:rsidP="00D81C78">
            <w:pPr>
              <w:pStyle w:val="Textbody"/>
              <w:spacing w:after="0"/>
              <w:rPr>
                <w:rStyle w:val="StrongEmphasis"/>
                <w:rFonts w:cs="Times New Roman"/>
                <w:bCs/>
                <w:i/>
                <w:sz w:val="20"/>
                <w:szCs w:val="20"/>
                <w:lang w:val="en-US"/>
              </w:rPr>
            </w:pPr>
          </w:p>
        </w:tc>
        <w:tc>
          <w:tcPr>
            <w:tcW w:w="4424" w:type="dxa"/>
          </w:tcPr>
          <w:p w:rsidR="008A7150" w:rsidRPr="00D81C78" w:rsidRDefault="008A7150"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iCs/>
                <w:sz w:val="20"/>
                <w:szCs w:val="20"/>
                <w:lang w:val="en-US"/>
              </w:rPr>
            </w:pPr>
          </w:p>
        </w:tc>
      </w:tr>
      <w:tr w:rsidR="00901BF7" w:rsidRPr="001B2D29"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901BF7" w:rsidRPr="001B2D29" w:rsidRDefault="00901BF7" w:rsidP="005A357C">
            <w:pPr>
              <w:pStyle w:val="Textbody"/>
              <w:spacing w:after="0"/>
              <w:rPr>
                <w:rStyle w:val="StrongEmphasis"/>
                <w:rFonts w:cs="Times New Roman"/>
                <w:sz w:val="20"/>
                <w:szCs w:val="20"/>
                <w:lang w:val="ru-RU"/>
              </w:rPr>
            </w:pPr>
            <w:proofErr w:type="spellStart"/>
            <w:r w:rsidRPr="001B2D29">
              <w:rPr>
                <w:rStyle w:val="StrongEmphasis"/>
                <w:rFonts w:cs="Times New Roman"/>
                <w:sz w:val="20"/>
                <w:szCs w:val="20"/>
                <w:lang w:val="ru-RU"/>
              </w:rPr>
              <w:t>Тарабрин</w:t>
            </w:r>
            <w:proofErr w:type="spellEnd"/>
            <w:r w:rsidRPr="001B2D29">
              <w:rPr>
                <w:rStyle w:val="StrongEmphasis"/>
                <w:rFonts w:cs="Times New Roman"/>
                <w:sz w:val="20"/>
                <w:szCs w:val="20"/>
                <w:lang w:val="ru-RU"/>
              </w:rPr>
              <w:t xml:space="preserve"> Иван Владимирович</w:t>
            </w:r>
          </w:p>
        </w:tc>
        <w:tc>
          <w:tcPr>
            <w:tcW w:w="4424" w:type="dxa"/>
            <w:hideMark/>
          </w:tcPr>
          <w:p w:rsidR="00901BF7" w:rsidRPr="00D81C78" w:rsidRDefault="00901BF7"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sz w:val="20"/>
                <w:szCs w:val="20"/>
                <w:lang w:val="en-US"/>
              </w:rPr>
            </w:pPr>
            <w:proofErr w:type="spellStart"/>
            <w:r w:rsidRPr="001B2D29">
              <w:rPr>
                <w:rStyle w:val="StrongEmphasis"/>
                <w:rFonts w:cs="Times New Roman"/>
                <w:b w:val="0"/>
                <w:sz w:val="20"/>
                <w:szCs w:val="20"/>
                <w:lang w:val="en-US"/>
              </w:rPr>
              <w:t>Tarabrin</w:t>
            </w:r>
            <w:proofErr w:type="spellEnd"/>
            <w:r w:rsidRPr="001B2D29">
              <w:rPr>
                <w:rStyle w:val="StrongEmphasis"/>
                <w:rFonts w:cs="Times New Roman"/>
                <w:b w:val="0"/>
                <w:sz w:val="20"/>
                <w:szCs w:val="20"/>
                <w:lang w:val="en-US"/>
              </w:rPr>
              <w:t xml:space="preserve"> Ivan V</w:t>
            </w:r>
            <w:r w:rsidR="00D81C78">
              <w:rPr>
                <w:rStyle w:val="StrongEmphasis"/>
                <w:rFonts w:cs="Times New Roman"/>
                <w:b w:val="0"/>
                <w:sz w:val="20"/>
                <w:szCs w:val="20"/>
                <w:lang w:val="en-US"/>
              </w:rPr>
              <w:t>ladimirovich</w:t>
            </w:r>
          </w:p>
        </w:tc>
      </w:tr>
      <w:tr w:rsidR="00901BF7"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901BF7" w:rsidRPr="001B2D29" w:rsidRDefault="00901BF7" w:rsidP="005A357C">
            <w:pPr>
              <w:pStyle w:val="Textbody"/>
              <w:spacing w:after="0"/>
              <w:rPr>
                <w:rStyle w:val="StrongEmphasis"/>
                <w:rFonts w:cs="Times New Roman"/>
                <w:sz w:val="20"/>
                <w:szCs w:val="20"/>
                <w:lang w:val="ru-RU"/>
              </w:rPr>
            </w:pPr>
            <w:r w:rsidRPr="001B2D29">
              <w:rPr>
                <w:rStyle w:val="StrongEmphasis"/>
                <w:rFonts w:cs="Times New Roman"/>
                <w:sz w:val="20"/>
                <w:szCs w:val="20"/>
                <w:lang w:val="ru-RU"/>
              </w:rPr>
              <w:t>к.б.н., доцент</w:t>
            </w:r>
          </w:p>
        </w:tc>
        <w:tc>
          <w:tcPr>
            <w:tcW w:w="4424" w:type="dxa"/>
            <w:hideMark/>
          </w:tcPr>
          <w:p w:rsidR="00901BF7" w:rsidRPr="001B2D29" w:rsidRDefault="00901BF7"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sz w:val="20"/>
                <w:szCs w:val="20"/>
                <w:lang w:val="en-US"/>
              </w:rPr>
            </w:pPr>
            <w:proofErr w:type="spellStart"/>
            <w:r w:rsidRPr="001B2D29">
              <w:rPr>
                <w:rStyle w:val="StrongEmphasis"/>
                <w:rFonts w:cs="Times New Roman"/>
                <w:b w:val="0"/>
                <w:sz w:val="20"/>
                <w:szCs w:val="20"/>
                <w:lang w:val="en-US"/>
              </w:rPr>
              <w:t>Cand.Biol.Sci</w:t>
            </w:r>
            <w:proofErr w:type="spellEnd"/>
            <w:r w:rsidRPr="001B2D29">
              <w:rPr>
                <w:rFonts w:cs="Times New Roman"/>
                <w:sz w:val="20"/>
                <w:szCs w:val="20"/>
                <w:lang w:val="en-US"/>
              </w:rPr>
              <w:t>.</w:t>
            </w:r>
            <w:r w:rsidR="00D81C78">
              <w:rPr>
                <w:rFonts w:cs="Times New Roman"/>
                <w:sz w:val="20"/>
                <w:szCs w:val="20"/>
                <w:lang w:val="en-US"/>
              </w:rPr>
              <w:t>,</w:t>
            </w:r>
            <w:r w:rsidRPr="001B2D29">
              <w:rPr>
                <w:rFonts w:cs="Times New Roman"/>
                <w:sz w:val="20"/>
                <w:szCs w:val="20"/>
              </w:rPr>
              <w:t xml:space="preserve"> </w:t>
            </w:r>
            <w:proofErr w:type="spellStart"/>
            <w:r w:rsidRPr="001B2D29">
              <w:rPr>
                <w:rFonts w:cs="Times New Roman"/>
                <w:sz w:val="20"/>
                <w:szCs w:val="20"/>
              </w:rPr>
              <w:t>associate</w:t>
            </w:r>
            <w:proofErr w:type="spellEnd"/>
            <w:r w:rsidRPr="001B2D29">
              <w:rPr>
                <w:rFonts w:cs="Times New Roman"/>
                <w:sz w:val="20"/>
                <w:szCs w:val="20"/>
              </w:rPr>
              <w:t xml:space="preserve"> Professor</w:t>
            </w:r>
          </w:p>
        </w:tc>
      </w:tr>
      <w:tr w:rsidR="00901BF7" w:rsidRPr="001B2D29"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901BF7" w:rsidRPr="001B2D29" w:rsidRDefault="00901BF7" w:rsidP="005A357C">
            <w:pPr>
              <w:pStyle w:val="Textbody"/>
              <w:spacing w:after="0"/>
              <w:rPr>
                <w:rStyle w:val="StrongEmphasis"/>
                <w:rFonts w:cs="Times New Roman"/>
                <w:bCs/>
                <w:sz w:val="20"/>
                <w:szCs w:val="20"/>
                <w:lang w:val="ru-RU"/>
              </w:rPr>
            </w:pPr>
            <w:r w:rsidRPr="001B2D29">
              <w:rPr>
                <w:rStyle w:val="StrongEmphasis"/>
                <w:rFonts w:cs="Times New Roman"/>
                <w:sz w:val="20"/>
                <w:szCs w:val="20"/>
                <w:lang w:val="ru-RU"/>
              </w:rPr>
              <w:t xml:space="preserve">РИНЦ SPIN-код: </w:t>
            </w:r>
            <w:r w:rsidRPr="00D81C78">
              <w:rPr>
                <w:rFonts w:cs="Times New Roman"/>
                <w:b w:val="0"/>
                <w:sz w:val="20"/>
                <w:szCs w:val="20"/>
              </w:rPr>
              <w:t>3205-8857</w:t>
            </w:r>
          </w:p>
        </w:tc>
        <w:tc>
          <w:tcPr>
            <w:tcW w:w="4424" w:type="dxa"/>
            <w:hideMark/>
          </w:tcPr>
          <w:p w:rsidR="00D81C78" w:rsidRPr="00432693" w:rsidRDefault="00901BF7"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sz w:val="20"/>
                <w:szCs w:val="20"/>
              </w:rPr>
            </w:pPr>
            <w:r w:rsidRPr="001B2D29">
              <w:rPr>
                <w:rStyle w:val="StrongEmphasis"/>
                <w:rFonts w:cs="Times New Roman"/>
                <w:b w:val="0"/>
                <w:sz w:val="20"/>
                <w:szCs w:val="20"/>
                <w:lang w:val="ru-RU"/>
              </w:rPr>
              <w:t>RSCI SPIN-</w:t>
            </w:r>
            <w:proofErr w:type="spellStart"/>
            <w:r w:rsidRPr="001B2D29">
              <w:rPr>
                <w:rStyle w:val="StrongEmphasis"/>
                <w:rFonts w:cs="Times New Roman"/>
                <w:b w:val="0"/>
                <w:sz w:val="20"/>
                <w:szCs w:val="20"/>
                <w:lang w:val="ru-RU"/>
              </w:rPr>
              <w:t>code</w:t>
            </w:r>
            <w:proofErr w:type="spellEnd"/>
            <w:r w:rsidRPr="001B2D29">
              <w:rPr>
                <w:rStyle w:val="StrongEmphasis"/>
                <w:rFonts w:cs="Times New Roman"/>
                <w:b w:val="0"/>
                <w:sz w:val="20"/>
                <w:szCs w:val="20"/>
                <w:lang w:val="ru-RU"/>
              </w:rPr>
              <w:t xml:space="preserve">: </w:t>
            </w:r>
            <w:r w:rsidRPr="00D81C78">
              <w:rPr>
                <w:rFonts w:cs="Times New Roman"/>
                <w:sz w:val="20"/>
                <w:szCs w:val="20"/>
              </w:rPr>
              <w:t>3205-8857</w:t>
            </w:r>
          </w:p>
        </w:tc>
      </w:tr>
      <w:tr w:rsidR="00901BF7"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D81C78" w:rsidRPr="00D81C78" w:rsidRDefault="00D81C78" w:rsidP="00D81C78">
            <w:pPr>
              <w:pStyle w:val="Textbody"/>
              <w:spacing w:after="0"/>
              <w:rPr>
                <w:rStyle w:val="Hyperlink"/>
                <w:rFonts w:cs="Times New Roman"/>
                <w:b w:val="0"/>
                <w:iCs/>
                <w:color w:val="FF0000"/>
                <w:sz w:val="20"/>
                <w:szCs w:val="20"/>
              </w:rPr>
            </w:pPr>
            <w:r w:rsidRPr="00D81C78">
              <w:rPr>
                <w:rStyle w:val="StrongEmphasis"/>
                <w:rFonts w:cs="Times New Roman"/>
                <w:iCs/>
                <w:sz w:val="20"/>
                <w:szCs w:val="20"/>
                <w:lang w:val="en-US"/>
              </w:rPr>
              <w:t>E-mail:</w:t>
            </w:r>
            <w:r w:rsidRPr="00D81C78">
              <w:rPr>
                <w:rFonts w:cs="Times New Roman"/>
                <w:b w:val="0"/>
                <w:iCs/>
                <w:sz w:val="20"/>
                <w:szCs w:val="20"/>
                <w:lang w:val="en-US"/>
              </w:rPr>
              <w:t xml:space="preserve"> </w:t>
            </w:r>
            <w:hyperlink r:id="rId11" w:history="1">
              <w:r w:rsidRPr="00D81C78">
                <w:rPr>
                  <w:rStyle w:val="Hyperlink"/>
                  <w:rFonts w:cs="Times New Roman"/>
                  <w:b w:val="0"/>
                  <w:iCs/>
                  <w:sz w:val="20"/>
                  <w:szCs w:val="20"/>
                  <w:lang w:val="en-US"/>
                </w:rPr>
                <w:t>ta</w:t>
              </w:r>
              <w:r w:rsidRPr="00D81C78">
                <w:rPr>
                  <w:rStyle w:val="Hyperlink"/>
                  <w:rFonts w:cs="Times New Roman"/>
                  <w:b w:val="0"/>
                  <w:iCs/>
                  <w:sz w:val="20"/>
                  <w:szCs w:val="20"/>
                </w:rPr>
                <w:t>r</w:t>
              </w:r>
              <w:r w:rsidRPr="00D81C78">
                <w:rPr>
                  <w:rStyle w:val="Hyperlink"/>
                  <w:rFonts w:cs="Times New Roman"/>
                  <w:b w:val="0"/>
                  <w:iCs/>
                  <w:sz w:val="20"/>
                  <w:szCs w:val="20"/>
                  <w:lang w:val="en-US"/>
                </w:rPr>
                <w:t>abrin.i@</w:t>
              </w:r>
              <w:r w:rsidRPr="00D81C78">
                <w:rPr>
                  <w:rStyle w:val="Hyperlink"/>
                  <w:rFonts w:cs="Times New Roman"/>
                  <w:b w:val="0"/>
                  <w:iCs/>
                  <w:sz w:val="20"/>
                  <w:szCs w:val="20"/>
                </w:rPr>
                <w:t>kubsau</w:t>
              </w:r>
              <w:r w:rsidRPr="00D81C78">
                <w:rPr>
                  <w:rStyle w:val="Hyperlink"/>
                  <w:rFonts w:cs="Times New Roman"/>
                  <w:b w:val="0"/>
                  <w:iCs/>
                  <w:sz w:val="20"/>
                  <w:szCs w:val="20"/>
                  <w:lang w:val="en-US"/>
                </w:rPr>
                <w:t>.</w:t>
              </w:r>
              <w:proofErr w:type="spellStart"/>
              <w:r w:rsidRPr="00D81C78">
                <w:rPr>
                  <w:rStyle w:val="Hyperlink"/>
                  <w:rFonts w:cs="Times New Roman"/>
                  <w:b w:val="0"/>
                  <w:iCs/>
                  <w:sz w:val="20"/>
                  <w:szCs w:val="20"/>
                </w:rPr>
                <w:t>ru</w:t>
              </w:r>
              <w:proofErr w:type="spellEnd"/>
            </w:hyperlink>
            <w:r w:rsidRPr="00D81C78">
              <w:rPr>
                <w:rStyle w:val="Hyperlink"/>
                <w:rFonts w:cs="Times New Roman"/>
                <w:b w:val="0"/>
                <w:iCs/>
                <w:color w:val="FF0000"/>
                <w:sz w:val="20"/>
                <w:szCs w:val="20"/>
              </w:rPr>
              <w:t xml:space="preserve"> </w:t>
            </w:r>
          </w:p>
          <w:p w:rsidR="00901BF7" w:rsidRPr="00E17CD0" w:rsidRDefault="00901BF7" w:rsidP="005A357C">
            <w:pPr>
              <w:pStyle w:val="Textbody"/>
              <w:spacing w:after="0"/>
              <w:rPr>
                <w:rStyle w:val="StrongEmphasis"/>
                <w:rFonts w:cs="Times New Roman"/>
                <w:bCs/>
                <w:i/>
                <w:sz w:val="20"/>
                <w:szCs w:val="20"/>
                <w:lang w:val="ru-RU"/>
              </w:rPr>
            </w:pPr>
            <w:r w:rsidRPr="00E17CD0">
              <w:rPr>
                <w:rStyle w:val="StrongEmphasis"/>
                <w:rFonts w:cs="Times New Roman"/>
                <w:i/>
                <w:sz w:val="20"/>
                <w:szCs w:val="20"/>
                <w:lang w:val="ru-RU"/>
              </w:rPr>
              <w:t>Кубанский государственный аграрный университет имени И.Т. Трубилина, Краснодар, Россия</w:t>
            </w:r>
          </w:p>
        </w:tc>
        <w:tc>
          <w:tcPr>
            <w:tcW w:w="4424" w:type="dxa"/>
            <w:hideMark/>
          </w:tcPr>
          <w:p w:rsidR="00432693" w:rsidRDefault="00432693"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i/>
                <w:sz w:val="20"/>
                <w:szCs w:val="20"/>
                <w:lang w:val="en-US"/>
              </w:rPr>
            </w:pPr>
            <w:r w:rsidRPr="00432693">
              <w:rPr>
                <w:rStyle w:val="StrongEmphasis"/>
                <w:rFonts w:cs="Times New Roman"/>
                <w:b w:val="0"/>
                <w:bCs w:val="0"/>
                <w:iCs/>
                <w:sz w:val="20"/>
                <w:szCs w:val="20"/>
                <w:lang w:val="en-US"/>
              </w:rPr>
              <w:t>E-mail:</w:t>
            </w:r>
            <w:r w:rsidRPr="00D81C78">
              <w:rPr>
                <w:rFonts w:cs="Times New Roman"/>
                <w:iCs/>
                <w:sz w:val="20"/>
                <w:szCs w:val="20"/>
                <w:lang w:val="en-US"/>
              </w:rPr>
              <w:t xml:space="preserve"> </w:t>
            </w:r>
            <w:hyperlink r:id="rId12" w:history="1">
              <w:r w:rsidRPr="00D81C78">
                <w:rPr>
                  <w:rStyle w:val="Hyperlink"/>
                  <w:rFonts w:cs="Times New Roman"/>
                  <w:iCs/>
                  <w:sz w:val="20"/>
                  <w:szCs w:val="20"/>
                  <w:lang w:val="en-US"/>
                </w:rPr>
                <w:t>ta</w:t>
              </w:r>
              <w:r w:rsidRPr="00D81C78">
                <w:rPr>
                  <w:rStyle w:val="Hyperlink"/>
                  <w:rFonts w:cs="Times New Roman"/>
                  <w:iCs/>
                  <w:sz w:val="20"/>
                  <w:szCs w:val="20"/>
                </w:rPr>
                <w:t>r</w:t>
              </w:r>
              <w:r w:rsidRPr="00D81C78">
                <w:rPr>
                  <w:rStyle w:val="Hyperlink"/>
                  <w:rFonts w:cs="Times New Roman"/>
                  <w:iCs/>
                  <w:sz w:val="20"/>
                  <w:szCs w:val="20"/>
                  <w:lang w:val="en-US"/>
                </w:rPr>
                <w:t>abrin.i@</w:t>
              </w:r>
              <w:r w:rsidRPr="00D81C78">
                <w:rPr>
                  <w:rStyle w:val="Hyperlink"/>
                  <w:rFonts w:cs="Times New Roman"/>
                  <w:iCs/>
                  <w:sz w:val="20"/>
                  <w:szCs w:val="20"/>
                </w:rPr>
                <w:t>kubsau</w:t>
              </w:r>
              <w:r w:rsidRPr="00D81C78">
                <w:rPr>
                  <w:rStyle w:val="Hyperlink"/>
                  <w:rFonts w:cs="Times New Roman"/>
                  <w:iCs/>
                  <w:sz w:val="20"/>
                  <w:szCs w:val="20"/>
                  <w:lang w:val="en-US"/>
                </w:rPr>
                <w:t>.</w:t>
              </w:r>
              <w:proofErr w:type="spellStart"/>
              <w:r w:rsidRPr="00D81C78">
                <w:rPr>
                  <w:rStyle w:val="Hyperlink"/>
                  <w:rFonts w:cs="Times New Roman"/>
                  <w:iCs/>
                  <w:sz w:val="20"/>
                  <w:szCs w:val="20"/>
                </w:rPr>
                <w:t>ru</w:t>
              </w:r>
              <w:proofErr w:type="spellEnd"/>
            </w:hyperlink>
          </w:p>
          <w:p w:rsidR="00901BF7" w:rsidRPr="00E17CD0" w:rsidRDefault="00901BF7"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i/>
                <w:sz w:val="20"/>
                <w:szCs w:val="20"/>
                <w:lang w:val="en-US"/>
              </w:rPr>
            </w:pPr>
            <w:r w:rsidRPr="00E17CD0">
              <w:rPr>
                <w:rStyle w:val="StrongEmphasis"/>
                <w:rFonts w:cs="Times New Roman"/>
                <w:b w:val="0"/>
                <w:i/>
                <w:sz w:val="20"/>
                <w:szCs w:val="20"/>
                <w:lang w:val="en-US"/>
              </w:rPr>
              <w:t>Kuban state agrarian University named after I. T. </w:t>
            </w:r>
            <w:proofErr w:type="spellStart"/>
            <w:r w:rsidRPr="00E17CD0">
              <w:rPr>
                <w:rStyle w:val="StrongEmphasis"/>
                <w:rFonts w:cs="Times New Roman"/>
                <w:b w:val="0"/>
                <w:i/>
                <w:sz w:val="20"/>
                <w:szCs w:val="20"/>
                <w:lang w:val="en-US"/>
              </w:rPr>
              <w:t>Trubilin</w:t>
            </w:r>
            <w:proofErr w:type="spellEnd"/>
            <w:r w:rsidRPr="00E17CD0">
              <w:rPr>
                <w:rStyle w:val="StrongEmphasis"/>
                <w:rFonts w:cs="Times New Roman"/>
                <w:b w:val="0"/>
                <w:i/>
                <w:sz w:val="20"/>
                <w:szCs w:val="20"/>
                <w:lang w:val="en-US"/>
              </w:rPr>
              <w:t>, Krasnodar, Russia</w:t>
            </w:r>
          </w:p>
        </w:tc>
      </w:tr>
      <w:tr w:rsidR="00901BF7"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1B2D29" w:rsidRPr="00E17CD0" w:rsidRDefault="001B2D29" w:rsidP="00B7541B">
            <w:pPr>
              <w:pStyle w:val="Textbody"/>
              <w:spacing w:after="0"/>
              <w:rPr>
                <w:rStyle w:val="StrongEmphasis"/>
                <w:rFonts w:cs="Times New Roman"/>
                <w:bCs/>
                <w:i/>
                <w:sz w:val="20"/>
                <w:szCs w:val="20"/>
                <w:lang w:val="ru-RU"/>
              </w:rPr>
            </w:pPr>
          </w:p>
        </w:tc>
        <w:tc>
          <w:tcPr>
            <w:tcW w:w="4424" w:type="dxa"/>
            <w:hideMark/>
          </w:tcPr>
          <w:p w:rsidR="00901BF7" w:rsidRPr="00E17CD0" w:rsidRDefault="00901BF7"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i/>
                <w:sz w:val="20"/>
                <w:szCs w:val="20"/>
                <w:lang w:val="en-US"/>
              </w:rPr>
            </w:pPr>
          </w:p>
        </w:tc>
      </w:tr>
      <w:tr w:rsidR="00901BF7" w:rsidRPr="001B2D29"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901BF7" w:rsidRPr="001B2D29" w:rsidRDefault="00901BF7" w:rsidP="005A357C">
            <w:pPr>
              <w:rPr>
                <w:rStyle w:val="StrongEmphasis"/>
                <w:rFonts w:ascii="Times New Roman" w:hAnsi="Times New Roman" w:cs="Times New Roman"/>
                <w:bCs/>
                <w:sz w:val="20"/>
                <w:szCs w:val="20"/>
                <w:lang w:val="en-US"/>
              </w:rPr>
            </w:pPr>
            <w:r w:rsidRPr="001B2D29">
              <w:rPr>
                <w:rFonts w:ascii="Times New Roman" w:hAnsi="Times New Roman" w:cs="Times New Roman"/>
                <w:b w:val="0"/>
                <w:sz w:val="20"/>
                <w:szCs w:val="20"/>
              </w:rPr>
              <w:t>Войтенко Анастасия Сергеевна</w:t>
            </w:r>
            <w:r w:rsidRPr="001B2D29">
              <w:rPr>
                <w:rFonts w:ascii="Times New Roman" w:hAnsi="Times New Roman" w:cs="Times New Roman"/>
                <w:b w:val="0"/>
                <w:sz w:val="20"/>
                <w:szCs w:val="20"/>
                <w:lang w:val="en-US"/>
              </w:rPr>
              <w:t xml:space="preserve"> </w:t>
            </w:r>
          </w:p>
        </w:tc>
        <w:tc>
          <w:tcPr>
            <w:tcW w:w="4424" w:type="dxa"/>
            <w:hideMark/>
          </w:tcPr>
          <w:p w:rsidR="00901BF7" w:rsidRPr="001B2D29" w:rsidRDefault="00901BF7" w:rsidP="005A35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B2D29">
              <w:rPr>
                <w:rFonts w:ascii="Times New Roman" w:hAnsi="Times New Roman" w:cs="Times New Roman"/>
                <w:sz w:val="20"/>
                <w:szCs w:val="20"/>
              </w:rPr>
              <w:t>Voitenko</w:t>
            </w:r>
            <w:proofErr w:type="spellEnd"/>
            <w:r w:rsidRPr="001B2D29">
              <w:rPr>
                <w:rFonts w:ascii="Times New Roman" w:hAnsi="Times New Roman" w:cs="Times New Roman"/>
                <w:sz w:val="20"/>
                <w:szCs w:val="20"/>
              </w:rPr>
              <w:t xml:space="preserve"> </w:t>
            </w:r>
            <w:proofErr w:type="spellStart"/>
            <w:r w:rsidRPr="001B2D29">
              <w:rPr>
                <w:rFonts w:ascii="Times New Roman" w:hAnsi="Times New Roman" w:cs="Times New Roman"/>
                <w:sz w:val="20"/>
                <w:szCs w:val="20"/>
              </w:rPr>
              <w:t>Anastasiya</w:t>
            </w:r>
            <w:proofErr w:type="spellEnd"/>
            <w:r w:rsidRPr="001B2D29">
              <w:rPr>
                <w:rFonts w:ascii="Times New Roman" w:hAnsi="Times New Roman" w:cs="Times New Roman"/>
                <w:sz w:val="20"/>
                <w:szCs w:val="20"/>
              </w:rPr>
              <w:t xml:space="preserve"> </w:t>
            </w:r>
            <w:proofErr w:type="spellStart"/>
            <w:r w:rsidRPr="001B2D29">
              <w:rPr>
                <w:rFonts w:ascii="Times New Roman" w:hAnsi="Times New Roman" w:cs="Times New Roman"/>
                <w:sz w:val="20"/>
                <w:szCs w:val="20"/>
              </w:rPr>
              <w:t>Sergeevna</w:t>
            </w:r>
            <w:proofErr w:type="spellEnd"/>
            <w:r w:rsidRPr="001B2D29">
              <w:rPr>
                <w:rFonts w:ascii="Times New Roman" w:hAnsi="Times New Roman" w:cs="Times New Roman"/>
                <w:sz w:val="20"/>
                <w:szCs w:val="20"/>
              </w:rPr>
              <w:t xml:space="preserve"> </w:t>
            </w:r>
          </w:p>
        </w:tc>
      </w:tr>
      <w:tr w:rsidR="00901BF7" w:rsidRPr="001B2D29"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901BF7" w:rsidRPr="001B2D29" w:rsidRDefault="00901BF7" w:rsidP="005A357C">
            <w:pPr>
              <w:pStyle w:val="Textbody"/>
              <w:spacing w:after="0"/>
              <w:rPr>
                <w:rStyle w:val="StrongEmphasis"/>
                <w:rFonts w:cs="Times New Roman"/>
                <w:bCs/>
                <w:sz w:val="20"/>
                <w:szCs w:val="20"/>
                <w:lang w:val="ru-RU"/>
              </w:rPr>
            </w:pPr>
            <w:r w:rsidRPr="001B2D29">
              <w:rPr>
                <w:rFonts w:cs="Times New Roman"/>
                <w:b w:val="0"/>
                <w:sz w:val="20"/>
                <w:szCs w:val="20"/>
                <w:lang w:val="ru-RU"/>
              </w:rPr>
              <w:t>Магистрант</w:t>
            </w:r>
          </w:p>
        </w:tc>
        <w:tc>
          <w:tcPr>
            <w:tcW w:w="4424" w:type="dxa"/>
            <w:hideMark/>
          </w:tcPr>
          <w:p w:rsidR="00901BF7" w:rsidRPr="001B2D29" w:rsidRDefault="00901BF7" w:rsidP="005A35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B2D29">
              <w:rPr>
                <w:rFonts w:ascii="Times New Roman" w:hAnsi="Times New Roman" w:cs="Times New Roman"/>
                <w:sz w:val="20"/>
                <w:szCs w:val="20"/>
              </w:rPr>
              <w:t>Undergraduate</w:t>
            </w:r>
            <w:proofErr w:type="spellEnd"/>
          </w:p>
        </w:tc>
      </w:tr>
      <w:tr w:rsidR="00901BF7"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901BF7" w:rsidRPr="00E17CD0" w:rsidRDefault="00901BF7" w:rsidP="005A357C">
            <w:pPr>
              <w:pStyle w:val="Textbody"/>
              <w:spacing w:after="0"/>
              <w:rPr>
                <w:rStyle w:val="StrongEmphasis"/>
                <w:rFonts w:cs="Times New Roman"/>
                <w:bCs/>
                <w:i/>
                <w:sz w:val="20"/>
                <w:szCs w:val="20"/>
                <w:lang w:val="ru-RU"/>
              </w:rPr>
            </w:pPr>
            <w:r w:rsidRPr="00E17CD0">
              <w:rPr>
                <w:rStyle w:val="StrongEmphasis"/>
                <w:rFonts w:cs="Times New Roman"/>
                <w:i/>
                <w:sz w:val="20"/>
                <w:szCs w:val="20"/>
                <w:lang w:val="ru-RU"/>
              </w:rPr>
              <w:t>Кубанский государственный аграрный университет имени И.Т. Трубилина, Краснодар, Россия</w:t>
            </w:r>
          </w:p>
        </w:tc>
        <w:tc>
          <w:tcPr>
            <w:tcW w:w="4424" w:type="dxa"/>
            <w:hideMark/>
          </w:tcPr>
          <w:p w:rsidR="00901BF7" w:rsidRPr="00E17CD0" w:rsidRDefault="00901BF7"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i/>
                <w:sz w:val="20"/>
                <w:szCs w:val="20"/>
                <w:lang w:val="en-US"/>
              </w:rPr>
            </w:pPr>
            <w:r w:rsidRPr="00E17CD0">
              <w:rPr>
                <w:rStyle w:val="StrongEmphasis"/>
                <w:rFonts w:cs="Times New Roman"/>
                <w:b w:val="0"/>
                <w:i/>
                <w:sz w:val="20"/>
                <w:szCs w:val="20"/>
                <w:lang w:val="en-US"/>
              </w:rPr>
              <w:t>Kuban state agrarian University named after I. T. </w:t>
            </w:r>
            <w:proofErr w:type="spellStart"/>
            <w:r w:rsidRPr="00E17CD0">
              <w:rPr>
                <w:rStyle w:val="StrongEmphasis"/>
                <w:rFonts w:cs="Times New Roman"/>
                <w:b w:val="0"/>
                <w:i/>
                <w:sz w:val="20"/>
                <w:szCs w:val="20"/>
                <w:lang w:val="en-US"/>
              </w:rPr>
              <w:t>Trubilin</w:t>
            </w:r>
            <w:proofErr w:type="spellEnd"/>
            <w:r w:rsidRPr="00E17CD0">
              <w:rPr>
                <w:rStyle w:val="StrongEmphasis"/>
                <w:rFonts w:cs="Times New Roman"/>
                <w:b w:val="0"/>
                <w:i/>
                <w:sz w:val="20"/>
                <w:szCs w:val="20"/>
                <w:lang w:val="en-US"/>
              </w:rPr>
              <w:t>, Krasnodar, Russia</w:t>
            </w:r>
          </w:p>
        </w:tc>
      </w:tr>
      <w:tr w:rsidR="00901BF7" w:rsidRPr="00440EDB" w:rsidTr="005A357C">
        <w:tc>
          <w:tcPr>
            <w:cnfStyle w:val="001000000000" w:firstRow="0" w:lastRow="0" w:firstColumn="1" w:lastColumn="0" w:oddVBand="0" w:evenVBand="0" w:oddHBand="0" w:evenHBand="0" w:firstRowFirstColumn="0" w:firstRowLastColumn="0" w:lastRowFirstColumn="0" w:lastRowLastColumn="0"/>
            <w:tcW w:w="4648" w:type="dxa"/>
            <w:hideMark/>
          </w:tcPr>
          <w:p w:rsidR="00440EDB" w:rsidRDefault="00440EDB" w:rsidP="005A357C">
            <w:pPr>
              <w:contextualSpacing/>
              <w:rPr>
                <w:rStyle w:val="StrongEmphasis"/>
                <w:rFonts w:ascii="Times New Roman" w:hAnsi="Times New Roman" w:cs="Times New Roman"/>
                <w:b/>
                <w:bCs/>
                <w:sz w:val="20"/>
                <w:szCs w:val="20"/>
              </w:rPr>
            </w:pPr>
          </w:p>
          <w:p w:rsidR="00383D84" w:rsidRDefault="00005575" w:rsidP="005A357C">
            <w:pPr>
              <w:contextualSpacing/>
              <w:rPr>
                <w:rStyle w:val="StrongEmphasis"/>
                <w:rFonts w:ascii="Times New Roman" w:hAnsi="Times New Roman" w:cs="Times New Roman"/>
                <w:b/>
                <w:bCs/>
                <w:sz w:val="20"/>
                <w:szCs w:val="20"/>
              </w:rPr>
            </w:pPr>
            <w:r w:rsidRPr="001B2D29">
              <w:rPr>
                <w:rStyle w:val="StrongEmphasis"/>
                <w:rFonts w:ascii="Times New Roman" w:hAnsi="Times New Roman" w:cs="Times New Roman"/>
                <w:sz w:val="20"/>
                <w:szCs w:val="20"/>
              </w:rPr>
              <w:t xml:space="preserve">Работа посвящена изучению возможности включения тканей виноградной улитки </w:t>
            </w:r>
            <w:r w:rsidR="00383D84" w:rsidRPr="001B2D29">
              <w:rPr>
                <w:rStyle w:val="StrongEmphasis"/>
                <w:rFonts w:ascii="Times New Roman" w:hAnsi="Times New Roman" w:cs="Times New Roman"/>
                <w:sz w:val="20"/>
                <w:szCs w:val="20"/>
              </w:rPr>
              <w:t>(</w:t>
            </w:r>
            <w:proofErr w:type="spellStart"/>
            <w:r w:rsidR="00383D84" w:rsidRPr="001B2D29">
              <w:rPr>
                <w:rStyle w:val="StrongEmphasis"/>
                <w:rFonts w:ascii="Times New Roman" w:hAnsi="Times New Roman" w:cs="Times New Roman"/>
                <w:sz w:val="20"/>
                <w:szCs w:val="20"/>
              </w:rPr>
              <w:t>Helix</w:t>
            </w:r>
            <w:proofErr w:type="spellEnd"/>
            <w:r w:rsidR="00383D84" w:rsidRPr="001B2D29">
              <w:rPr>
                <w:rStyle w:val="StrongEmphasis"/>
                <w:rFonts w:ascii="Times New Roman" w:hAnsi="Times New Roman" w:cs="Times New Roman"/>
                <w:sz w:val="20"/>
                <w:szCs w:val="20"/>
              </w:rPr>
              <w:t xml:space="preserve"> </w:t>
            </w:r>
            <w:proofErr w:type="spellStart"/>
            <w:r w:rsidR="00383D84" w:rsidRPr="001B2D29">
              <w:rPr>
                <w:rStyle w:val="StrongEmphasis"/>
                <w:rFonts w:ascii="Times New Roman" w:hAnsi="Times New Roman" w:cs="Times New Roman"/>
                <w:sz w:val="20"/>
                <w:szCs w:val="20"/>
              </w:rPr>
              <w:t>pomatia</w:t>
            </w:r>
            <w:proofErr w:type="spellEnd"/>
            <w:r w:rsidR="00383D84" w:rsidRPr="001B2D29">
              <w:rPr>
                <w:rStyle w:val="StrongEmphasis"/>
                <w:rFonts w:ascii="Times New Roman" w:hAnsi="Times New Roman" w:cs="Times New Roman"/>
                <w:sz w:val="20"/>
                <w:szCs w:val="20"/>
              </w:rPr>
              <w:t xml:space="preserve">) </w:t>
            </w:r>
            <w:r w:rsidRPr="001B2D29">
              <w:rPr>
                <w:rStyle w:val="StrongEmphasis"/>
                <w:rFonts w:ascii="Times New Roman" w:hAnsi="Times New Roman" w:cs="Times New Roman"/>
                <w:sz w:val="20"/>
                <w:szCs w:val="20"/>
              </w:rPr>
              <w:t xml:space="preserve">в состав препаратов с </w:t>
            </w:r>
            <w:proofErr w:type="spellStart"/>
            <w:r w:rsidRPr="001B2D29">
              <w:rPr>
                <w:rStyle w:val="StrongEmphasis"/>
                <w:rFonts w:ascii="Times New Roman" w:hAnsi="Times New Roman" w:cs="Times New Roman"/>
                <w:sz w:val="20"/>
                <w:szCs w:val="20"/>
              </w:rPr>
              <w:t>хондропротекторным</w:t>
            </w:r>
            <w:proofErr w:type="spellEnd"/>
            <w:r w:rsidRPr="001B2D29">
              <w:rPr>
                <w:rStyle w:val="StrongEmphasis"/>
                <w:rFonts w:ascii="Times New Roman" w:hAnsi="Times New Roman" w:cs="Times New Roman"/>
                <w:sz w:val="20"/>
                <w:szCs w:val="20"/>
              </w:rPr>
              <w:t xml:space="preserve"> действием. Первый этап исследования позволил определить </w:t>
            </w:r>
            <w:r w:rsidR="005F1EF4" w:rsidRPr="001B2D29">
              <w:rPr>
                <w:rStyle w:val="StrongEmphasis"/>
                <w:rFonts w:ascii="Times New Roman" w:hAnsi="Times New Roman" w:cs="Times New Roman"/>
                <w:sz w:val="20"/>
                <w:szCs w:val="20"/>
              </w:rPr>
              <w:t xml:space="preserve">возможные </w:t>
            </w:r>
            <w:r w:rsidRPr="001B2D29">
              <w:rPr>
                <w:rStyle w:val="StrongEmphasis"/>
                <w:rFonts w:ascii="Times New Roman" w:hAnsi="Times New Roman" w:cs="Times New Roman"/>
                <w:sz w:val="20"/>
                <w:szCs w:val="20"/>
              </w:rPr>
              <w:t>объемы заготовки сырья для разрабатываемой добавки</w:t>
            </w:r>
            <w:r w:rsidR="005E1EB3" w:rsidRPr="001B2D29">
              <w:rPr>
                <w:rStyle w:val="StrongEmphasis"/>
                <w:rFonts w:ascii="Times New Roman" w:hAnsi="Times New Roman" w:cs="Times New Roman"/>
                <w:sz w:val="20"/>
                <w:szCs w:val="20"/>
              </w:rPr>
              <w:t xml:space="preserve"> (достаточные в 2021 году, но зависящие от погодных условий)</w:t>
            </w:r>
            <w:r w:rsidRPr="001B2D29">
              <w:rPr>
                <w:rStyle w:val="StrongEmphasis"/>
                <w:rFonts w:ascii="Times New Roman" w:hAnsi="Times New Roman" w:cs="Times New Roman"/>
                <w:sz w:val="20"/>
                <w:szCs w:val="20"/>
              </w:rPr>
              <w:t xml:space="preserve">, </w:t>
            </w:r>
            <w:r w:rsidR="005F1EF4" w:rsidRPr="001B2D29">
              <w:rPr>
                <w:rStyle w:val="StrongEmphasis"/>
                <w:rFonts w:ascii="Times New Roman" w:hAnsi="Times New Roman" w:cs="Times New Roman"/>
                <w:sz w:val="20"/>
                <w:szCs w:val="20"/>
              </w:rPr>
              <w:t>апробировать и оценить методики хранения</w:t>
            </w:r>
            <w:r w:rsidR="00B10A46" w:rsidRPr="001B2D29">
              <w:rPr>
                <w:rStyle w:val="StrongEmphasis"/>
                <w:rFonts w:ascii="Times New Roman" w:hAnsi="Times New Roman" w:cs="Times New Roman"/>
                <w:sz w:val="20"/>
                <w:szCs w:val="20"/>
              </w:rPr>
              <w:t xml:space="preserve"> улиток</w:t>
            </w:r>
            <w:r w:rsidR="005F1EF4" w:rsidRPr="001B2D29">
              <w:rPr>
                <w:rStyle w:val="StrongEmphasis"/>
                <w:rFonts w:ascii="Times New Roman" w:hAnsi="Times New Roman" w:cs="Times New Roman"/>
                <w:sz w:val="20"/>
                <w:szCs w:val="20"/>
              </w:rPr>
              <w:t xml:space="preserve">, изготовления </w:t>
            </w:r>
            <w:proofErr w:type="spellStart"/>
            <w:r w:rsidR="005F1EF4" w:rsidRPr="001B2D29">
              <w:rPr>
                <w:rStyle w:val="StrongEmphasis"/>
                <w:rFonts w:ascii="Times New Roman" w:hAnsi="Times New Roman" w:cs="Times New Roman"/>
                <w:sz w:val="20"/>
                <w:szCs w:val="20"/>
              </w:rPr>
              <w:t>гомогената</w:t>
            </w:r>
            <w:proofErr w:type="spellEnd"/>
            <w:r w:rsidR="005F1EF4" w:rsidRPr="001B2D29">
              <w:rPr>
                <w:rStyle w:val="StrongEmphasis"/>
                <w:rFonts w:ascii="Times New Roman" w:hAnsi="Times New Roman" w:cs="Times New Roman"/>
                <w:sz w:val="20"/>
                <w:szCs w:val="20"/>
              </w:rPr>
              <w:t xml:space="preserve"> целого организма, мягких тканей и условно съедобных (для человека) фрагментов мягких тканей (мускул)</w:t>
            </w:r>
            <w:r w:rsidR="00B10A46" w:rsidRPr="001B2D29">
              <w:rPr>
                <w:rStyle w:val="StrongEmphasis"/>
                <w:rFonts w:ascii="Times New Roman" w:hAnsi="Times New Roman" w:cs="Times New Roman"/>
                <w:sz w:val="20"/>
                <w:szCs w:val="20"/>
              </w:rPr>
              <w:t>. В результате анализа установлен аминокислотный состав мягких тканей</w:t>
            </w:r>
            <w:r w:rsidR="00765F70" w:rsidRPr="001B2D29">
              <w:rPr>
                <w:rStyle w:val="StrongEmphasis"/>
                <w:rFonts w:ascii="Times New Roman" w:hAnsi="Times New Roman" w:cs="Times New Roman"/>
                <w:sz w:val="20"/>
                <w:szCs w:val="20"/>
              </w:rPr>
              <w:t xml:space="preserve"> целого организма</w:t>
            </w:r>
            <w:r w:rsidR="00B10A46" w:rsidRPr="001B2D29">
              <w:rPr>
                <w:rStyle w:val="StrongEmphasis"/>
                <w:rFonts w:ascii="Times New Roman" w:hAnsi="Times New Roman" w:cs="Times New Roman"/>
                <w:sz w:val="20"/>
                <w:szCs w:val="20"/>
              </w:rPr>
              <w:t xml:space="preserve"> и </w:t>
            </w:r>
            <w:r w:rsidR="00765F70" w:rsidRPr="001B2D29">
              <w:rPr>
                <w:rStyle w:val="StrongEmphasis"/>
                <w:rFonts w:ascii="Times New Roman" w:hAnsi="Times New Roman" w:cs="Times New Roman"/>
                <w:sz w:val="20"/>
                <w:szCs w:val="20"/>
              </w:rPr>
              <w:t xml:space="preserve">отдельно  ̶ </w:t>
            </w:r>
            <w:r w:rsidR="00B10A46" w:rsidRPr="001B2D29">
              <w:rPr>
                <w:rStyle w:val="StrongEmphasis"/>
                <w:rFonts w:ascii="Times New Roman" w:hAnsi="Times New Roman" w:cs="Times New Roman"/>
                <w:sz w:val="20"/>
                <w:szCs w:val="20"/>
              </w:rPr>
              <w:t xml:space="preserve">мускула улитки. </w:t>
            </w:r>
            <w:r w:rsidR="005D7FA2" w:rsidRPr="001B2D29">
              <w:rPr>
                <w:rStyle w:val="StrongEmphasis"/>
                <w:rFonts w:ascii="Times New Roman" w:hAnsi="Times New Roman" w:cs="Times New Roman"/>
                <w:sz w:val="20"/>
                <w:szCs w:val="20"/>
              </w:rPr>
              <w:t>Зафиксированы</w:t>
            </w:r>
            <w:r w:rsidR="00B10A46" w:rsidRPr="001B2D29">
              <w:rPr>
                <w:rStyle w:val="StrongEmphasis"/>
                <w:rFonts w:ascii="Times New Roman" w:hAnsi="Times New Roman" w:cs="Times New Roman"/>
                <w:sz w:val="20"/>
                <w:szCs w:val="20"/>
              </w:rPr>
              <w:t xml:space="preserve"> практически </w:t>
            </w:r>
            <w:r w:rsidR="005D7FA2" w:rsidRPr="001B2D29">
              <w:rPr>
                <w:rStyle w:val="StrongEmphasis"/>
                <w:rFonts w:ascii="Times New Roman" w:hAnsi="Times New Roman" w:cs="Times New Roman"/>
                <w:sz w:val="20"/>
                <w:szCs w:val="20"/>
              </w:rPr>
              <w:t xml:space="preserve">аналогичные показатели содержания аминокислот у </w:t>
            </w:r>
            <w:r w:rsidR="00714427" w:rsidRPr="001B2D29">
              <w:rPr>
                <w:rStyle w:val="StrongEmphasis"/>
                <w:rFonts w:ascii="Times New Roman" w:hAnsi="Times New Roman" w:cs="Times New Roman"/>
                <w:sz w:val="20"/>
                <w:szCs w:val="20"/>
              </w:rPr>
              <w:t>особей с размером раковины 25-40</w:t>
            </w:r>
            <w:r w:rsidR="005D7FA2" w:rsidRPr="001B2D29">
              <w:rPr>
                <w:rStyle w:val="StrongEmphasis"/>
                <w:rFonts w:ascii="Times New Roman" w:hAnsi="Times New Roman" w:cs="Times New Roman"/>
                <w:sz w:val="20"/>
                <w:szCs w:val="20"/>
              </w:rPr>
              <w:t xml:space="preserve"> мм, что подтверждено статистической обработкой</w:t>
            </w:r>
            <w:r w:rsidR="005E1EB3" w:rsidRPr="001B2D29">
              <w:rPr>
                <w:rStyle w:val="StrongEmphasis"/>
                <w:rFonts w:ascii="Times New Roman" w:hAnsi="Times New Roman" w:cs="Times New Roman"/>
                <w:sz w:val="20"/>
                <w:szCs w:val="20"/>
              </w:rPr>
              <w:t xml:space="preserve">. Сравнительная оценка с составом </w:t>
            </w:r>
            <w:r w:rsidR="00383D84" w:rsidRPr="001B2D29">
              <w:rPr>
                <w:rStyle w:val="StrongEmphasis"/>
                <w:rFonts w:ascii="Times New Roman" w:hAnsi="Times New Roman" w:cs="Times New Roman"/>
                <w:sz w:val="20"/>
                <w:szCs w:val="20"/>
              </w:rPr>
              <w:t>белка</w:t>
            </w:r>
            <w:r w:rsidR="005E1EB3" w:rsidRPr="001B2D29">
              <w:rPr>
                <w:rStyle w:val="StrongEmphasis"/>
                <w:rFonts w:ascii="Times New Roman" w:hAnsi="Times New Roman" w:cs="Times New Roman"/>
                <w:sz w:val="20"/>
                <w:szCs w:val="20"/>
              </w:rPr>
              <w:t xml:space="preserve"> куриного яйца (по сути «идеальный белок»</w:t>
            </w:r>
            <w:r w:rsidR="00EF5D15" w:rsidRPr="001B2D29">
              <w:rPr>
                <w:rStyle w:val="StrongEmphasis"/>
                <w:rFonts w:ascii="Times New Roman" w:hAnsi="Times New Roman" w:cs="Times New Roman"/>
                <w:sz w:val="20"/>
                <w:szCs w:val="20"/>
              </w:rPr>
              <w:t>)</w:t>
            </w:r>
            <w:r w:rsidR="00B10A46" w:rsidRPr="001B2D29">
              <w:rPr>
                <w:rStyle w:val="StrongEmphasis"/>
                <w:rFonts w:ascii="Times New Roman" w:hAnsi="Times New Roman" w:cs="Times New Roman"/>
                <w:sz w:val="20"/>
                <w:szCs w:val="20"/>
              </w:rPr>
              <w:t xml:space="preserve"> </w:t>
            </w:r>
            <w:r w:rsidR="00765F70" w:rsidRPr="001B2D29">
              <w:rPr>
                <w:rStyle w:val="StrongEmphasis"/>
                <w:rFonts w:ascii="Times New Roman" w:hAnsi="Times New Roman" w:cs="Times New Roman"/>
                <w:sz w:val="20"/>
                <w:szCs w:val="20"/>
              </w:rPr>
              <w:t>показала повышенное содер</w:t>
            </w:r>
            <w:r w:rsidR="00A46BE0" w:rsidRPr="001B2D29">
              <w:rPr>
                <w:rStyle w:val="StrongEmphasis"/>
                <w:rFonts w:ascii="Times New Roman" w:hAnsi="Times New Roman" w:cs="Times New Roman"/>
                <w:sz w:val="20"/>
                <w:szCs w:val="20"/>
              </w:rPr>
              <w:t xml:space="preserve">жание </w:t>
            </w:r>
            <w:r w:rsidR="00EF5D15" w:rsidRPr="001B2D29">
              <w:rPr>
                <w:rStyle w:val="StrongEmphasis"/>
                <w:rFonts w:ascii="Times New Roman" w:hAnsi="Times New Roman" w:cs="Times New Roman"/>
                <w:sz w:val="20"/>
                <w:szCs w:val="20"/>
              </w:rPr>
              <w:t xml:space="preserve">главных незаменимых аминокислот в тканях улитки. </w:t>
            </w:r>
            <w:r w:rsidR="00383D84" w:rsidRPr="001B2D29">
              <w:rPr>
                <w:rStyle w:val="StrongEmphasis"/>
                <w:rFonts w:ascii="Times New Roman" w:hAnsi="Times New Roman" w:cs="Times New Roman"/>
                <w:sz w:val="20"/>
                <w:szCs w:val="20"/>
              </w:rPr>
              <w:t xml:space="preserve">Аминокислотный состава белка мускула виноградной улитки аналогичен таковому в белке мускула двустворчатых морских моллюсков, составляющих </w:t>
            </w:r>
            <w:r w:rsidR="004B00F0" w:rsidRPr="001B2D29">
              <w:rPr>
                <w:rStyle w:val="StrongEmphasis"/>
                <w:rFonts w:ascii="Times New Roman" w:hAnsi="Times New Roman" w:cs="Times New Roman"/>
                <w:sz w:val="20"/>
                <w:szCs w:val="20"/>
              </w:rPr>
              <w:t xml:space="preserve">основу популярных препаратов </w:t>
            </w:r>
            <w:proofErr w:type="spellStart"/>
            <w:r w:rsidR="00383D84" w:rsidRPr="001B2D29">
              <w:rPr>
                <w:rStyle w:val="StrongEmphasis"/>
                <w:rFonts w:ascii="Times New Roman" w:hAnsi="Times New Roman" w:cs="Times New Roman"/>
                <w:sz w:val="20"/>
                <w:szCs w:val="20"/>
              </w:rPr>
              <w:t>хондропротек</w:t>
            </w:r>
            <w:r w:rsidR="00EF5D15" w:rsidRPr="001B2D29">
              <w:rPr>
                <w:rStyle w:val="StrongEmphasis"/>
                <w:rFonts w:ascii="Times New Roman" w:hAnsi="Times New Roman" w:cs="Times New Roman"/>
                <w:sz w:val="20"/>
                <w:szCs w:val="20"/>
              </w:rPr>
              <w:t>торов</w:t>
            </w:r>
            <w:proofErr w:type="spellEnd"/>
          </w:p>
          <w:p w:rsidR="00440EDB" w:rsidRPr="005A357C" w:rsidRDefault="00440EDB" w:rsidP="005A357C">
            <w:pPr>
              <w:contextualSpacing/>
              <w:rPr>
                <w:rStyle w:val="StrongEmphasis"/>
                <w:rFonts w:ascii="Times New Roman" w:hAnsi="Times New Roman" w:cs="Times New Roman"/>
                <w:sz w:val="20"/>
                <w:szCs w:val="20"/>
              </w:rPr>
            </w:pPr>
          </w:p>
          <w:p w:rsidR="00E17CD0" w:rsidRPr="005A357C" w:rsidRDefault="00E17CD0" w:rsidP="005A357C">
            <w:pPr>
              <w:contextualSpacing/>
              <w:rPr>
                <w:rStyle w:val="StrongEmphasis"/>
                <w:rFonts w:ascii="Times New Roman" w:hAnsi="Times New Roman" w:cs="Times New Roman"/>
                <w:sz w:val="20"/>
                <w:szCs w:val="20"/>
              </w:rPr>
            </w:pPr>
          </w:p>
        </w:tc>
        <w:tc>
          <w:tcPr>
            <w:tcW w:w="4424" w:type="dxa"/>
            <w:hideMark/>
          </w:tcPr>
          <w:p w:rsidR="00B7541B" w:rsidRDefault="00B7541B"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tlid-translation"/>
                <w:rFonts w:cs="Times New Roman"/>
                <w:sz w:val="20"/>
                <w:szCs w:val="20"/>
                <w:lang w:val="ru-RU"/>
              </w:rPr>
            </w:pPr>
          </w:p>
          <w:p w:rsidR="00901BF7" w:rsidRDefault="00C671CF"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tlid-translation"/>
                <w:rFonts w:cs="Times New Roman"/>
                <w:sz w:val="20"/>
                <w:szCs w:val="20"/>
              </w:rPr>
            </w:pPr>
            <w:r w:rsidRPr="001B2D29">
              <w:rPr>
                <w:rStyle w:val="tlid-translation"/>
                <w:rFonts w:cs="Times New Roman"/>
                <w:sz w:val="20"/>
                <w:szCs w:val="20"/>
              </w:rPr>
              <w:t xml:space="preserve">The </w:t>
            </w:r>
            <w:proofErr w:type="spellStart"/>
            <w:r w:rsidRPr="001B2D29">
              <w:rPr>
                <w:rStyle w:val="tlid-translation"/>
                <w:rFonts w:cs="Times New Roman"/>
                <w:sz w:val="20"/>
                <w:szCs w:val="20"/>
              </w:rPr>
              <w:t>work</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is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devoted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study</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possibility</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including</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tissues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r w:rsidR="00B7541B">
              <w:rPr>
                <w:rStyle w:val="tlid-translation"/>
                <w:rFonts w:cs="Times New Roman"/>
                <w:sz w:val="20"/>
                <w:szCs w:val="20"/>
                <w:lang w:val="en-US"/>
              </w:rPr>
              <w:t>a</w:t>
            </w:r>
            <w:r w:rsidRPr="001B2D29">
              <w:rPr>
                <w:rStyle w:val="tlid-translation"/>
                <w:rFonts w:cs="Times New Roman"/>
                <w:sz w:val="20"/>
                <w:szCs w:val="20"/>
              </w:rPr>
              <w:t xml:space="preserve"> </w:t>
            </w:r>
            <w:proofErr w:type="spellStart"/>
            <w:r w:rsidRPr="001B2D29">
              <w:rPr>
                <w:rStyle w:val="tlid-translation"/>
                <w:rFonts w:cs="Times New Roman"/>
                <w:sz w:val="20"/>
                <w:szCs w:val="20"/>
              </w:rPr>
              <w:t>grape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snail</w:t>
            </w:r>
            <w:proofErr w:type="spellEnd"/>
            <w:r w:rsidRPr="001B2D29">
              <w:rPr>
                <w:rStyle w:val="tlid-translation"/>
                <w:rFonts w:cs="Times New Roman"/>
                <w:sz w:val="20"/>
                <w:szCs w:val="20"/>
              </w:rPr>
              <w:t xml:space="preserve"> (Helix </w:t>
            </w:r>
            <w:proofErr w:type="spellStart"/>
            <w:r w:rsidRPr="001B2D29">
              <w:rPr>
                <w:rStyle w:val="tlid-translation"/>
                <w:rFonts w:cs="Times New Roman"/>
                <w:sz w:val="20"/>
                <w:szCs w:val="20"/>
              </w:rPr>
              <w:t>pomatia</w:t>
            </w:r>
            <w:proofErr w:type="spellEnd"/>
            <w:r w:rsidRPr="001B2D29">
              <w:rPr>
                <w:rStyle w:val="tlid-translation"/>
                <w:rFonts w:cs="Times New Roman"/>
                <w:sz w:val="20"/>
                <w:szCs w:val="20"/>
              </w:rPr>
              <w:t xml:space="preserve">) in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composition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preparations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with</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chondroprotective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action</w:t>
            </w:r>
            <w:proofErr w:type="spellEnd"/>
            <w:r w:rsidRPr="001B2D29">
              <w:rPr>
                <w:rStyle w:val="tlid-translation"/>
                <w:rFonts w:cs="Times New Roman"/>
                <w:sz w:val="20"/>
                <w:szCs w:val="20"/>
              </w:rPr>
              <w:t xml:space="preserve">. The </w:t>
            </w:r>
            <w:proofErr w:type="spellStart"/>
            <w:r w:rsidRPr="001B2D29">
              <w:rPr>
                <w:rStyle w:val="tlid-translation"/>
                <w:rFonts w:cs="Times New Roman"/>
                <w:sz w:val="20"/>
                <w:szCs w:val="20"/>
              </w:rPr>
              <w:t>first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stage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study</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made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it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possible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determine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possible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volumes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raw</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materials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for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additive </w:t>
            </w:r>
            <w:proofErr w:type="spellStart"/>
            <w:r w:rsidRPr="001B2D29">
              <w:rPr>
                <w:rStyle w:val="tlid-translation"/>
                <w:rFonts w:cs="Times New Roman"/>
                <w:sz w:val="20"/>
                <w:szCs w:val="20"/>
              </w:rPr>
              <w:t>being</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developed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sufficient</w:t>
            </w:r>
            <w:proofErr w:type="spellEnd"/>
            <w:r w:rsidRPr="001B2D29">
              <w:rPr>
                <w:rStyle w:val="tlid-translation"/>
                <w:rFonts w:cs="Times New Roman"/>
                <w:sz w:val="20"/>
                <w:szCs w:val="20"/>
              </w:rPr>
              <w:t xml:space="preserve"> in 2021, but </w:t>
            </w:r>
            <w:proofErr w:type="spellStart"/>
            <w:r w:rsidRPr="001B2D29">
              <w:rPr>
                <w:rStyle w:val="tlid-translation"/>
                <w:rFonts w:cs="Times New Roman"/>
                <w:sz w:val="20"/>
                <w:szCs w:val="20"/>
              </w:rPr>
              <w:t>depending</w:t>
            </w:r>
            <w:proofErr w:type="spellEnd"/>
            <w:r w:rsidRPr="001B2D29">
              <w:rPr>
                <w:rStyle w:val="tlid-translation"/>
                <w:rFonts w:cs="Times New Roman"/>
                <w:sz w:val="20"/>
                <w:szCs w:val="20"/>
              </w:rPr>
              <w:t xml:space="preserve"> on </w:t>
            </w:r>
            <w:proofErr w:type="spellStart"/>
            <w:r w:rsidRPr="001B2D29">
              <w:rPr>
                <w:rStyle w:val="tlid-translation"/>
                <w:rFonts w:cs="Times New Roman"/>
                <w:sz w:val="20"/>
                <w:szCs w:val="20"/>
              </w:rPr>
              <w:t>weather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conditions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test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and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evaluate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methods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for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storing</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waste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manufacturing</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homogenate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whole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organism</w:t>
            </w:r>
            <w:proofErr w:type="spellEnd"/>
            <w:r w:rsidRPr="001B2D29">
              <w:rPr>
                <w:rStyle w:val="tlid-translation"/>
                <w:rFonts w:cs="Times New Roman"/>
                <w:sz w:val="20"/>
                <w:szCs w:val="20"/>
              </w:rPr>
              <w:t xml:space="preserve">, soft </w:t>
            </w:r>
            <w:proofErr w:type="spellStart"/>
            <w:r w:rsidRPr="001B2D29">
              <w:rPr>
                <w:rStyle w:val="tlid-translation"/>
                <w:rFonts w:cs="Times New Roman"/>
                <w:sz w:val="20"/>
                <w:szCs w:val="20"/>
              </w:rPr>
              <w:t>tissues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and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conditionally</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edible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for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humans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fragments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soft </w:t>
            </w:r>
            <w:proofErr w:type="spellStart"/>
            <w:r w:rsidRPr="001B2D29">
              <w:rPr>
                <w:rStyle w:val="tlid-translation"/>
                <w:rFonts w:cs="Times New Roman"/>
                <w:sz w:val="20"/>
                <w:szCs w:val="20"/>
              </w:rPr>
              <w:t>tissues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muscles</w:t>
            </w:r>
            <w:proofErr w:type="spellEnd"/>
            <w:r w:rsidRPr="001B2D29">
              <w:rPr>
                <w:rStyle w:val="tlid-translation"/>
                <w:rFonts w:cs="Times New Roman"/>
                <w:sz w:val="20"/>
                <w:szCs w:val="20"/>
              </w:rPr>
              <w:t xml:space="preserve">). As a </w:t>
            </w:r>
            <w:proofErr w:type="spellStart"/>
            <w:r w:rsidRPr="001B2D29">
              <w:rPr>
                <w:rStyle w:val="tlid-translation"/>
                <w:rFonts w:cs="Times New Roman"/>
                <w:sz w:val="20"/>
                <w:szCs w:val="20"/>
              </w:rPr>
              <w:t>result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analysis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amino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acid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composition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soft </w:t>
            </w:r>
            <w:proofErr w:type="spellStart"/>
            <w:r w:rsidRPr="001B2D29">
              <w:rPr>
                <w:rStyle w:val="tlid-translation"/>
                <w:rFonts w:cs="Times New Roman"/>
                <w:sz w:val="20"/>
                <w:szCs w:val="20"/>
              </w:rPr>
              <w:t>tissues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whole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organism</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and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snail</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muscle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separately</w:t>
            </w:r>
            <w:proofErr w:type="spellEnd"/>
            <w:r w:rsidRPr="001B2D29">
              <w:rPr>
                <w:rStyle w:val="tlid-translation"/>
                <w:rFonts w:cs="Times New Roman"/>
                <w:sz w:val="20"/>
                <w:szCs w:val="20"/>
              </w:rPr>
              <w:t xml:space="preserve"> was </w:t>
            </w:r>
            <w:proofErr w:type="spellStart"/>
            <w:r w:rsidRPr="001B2D29">
              <w:rPr>
                <w:rStyle w:val="tlid-translation"/>
                <w:rFonts w:cs="Times New Roman"/>
                <w:sz w:val="20"/>
                <w:szCs w:val="20"/>
              </w:rPr>
              <w:t>established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Almost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similar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indicators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amino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acid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content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were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recorded</w:t>
            </w:r>
            <w:proofErr w:type="spellEnd"/>
            <w:r w:rsidRPr="001B2D29">
              <w:rPr>
                <w:rStyle w:val="tlid-translation"/>
                <w:rFonts w:cs="Times New Roman"/>
                <w:sz w:val="20"/>
                <w:szCs w:val="20"/>
              </w:rPr>
              <w:t xml:space="preserve"> in </w:t>
            </w:r>
            <w:proofErr w:type="spellStart"/>
            <w:r w:rsidRPr="001B2D29">
              <w:rPr>
                <w:rStyle w:val="tlid-translation"/>
                <w:rFonts w:cs="Times New Roman"/>
                <w:sz w:val="20"/>
                <w:szCs w:val="20"/>
              </w:rPr>
              <w:t>individuals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with</w:t>
            </w:r>
            <w:proofErr w:type="spellEnd"/>
            <w:r w:rsidRPr="001B2D29">
              <w:rPr>
                <w:rStyle w:val="tlid-translation"/>
                <w:rFonts w:cs="Times New Roman"/>
                <w:sz w:val="20"/>
                <w:szCs w:val="20"/>
              </w:rPr>
              <w:t xml:space="preserve"> a </w:t>
            </w:r>
            <w:proofErr w:type="spellStart"/>
            <w:r w:rsidRPr="001B2D29">
              <w:rPr>
                <w:rStyle w:val="tlid-translation"/>
                <w:rFonts w:cs="Times New Roman"/>
                <w:sz w:val="20"/>
                <w:szCs w:val="20"/>
              </w:rPr>
              <w:t>shell</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size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25-30 mm, </w:t>
            </w:r>
            <w:proofErr w:type="spellStart"/>
            <w:r w:rsidRPr="001B2D29">
              <w:rPr>
                <w:rStyle w:val="tlid-translation"/>
                <w:rFonts w:cs="Times New Roman"/>
                <w:sz w:val="20"/>
                <w:szCs w:val="20"/>
              </w:rPr>
              <w:t>which</w:t>
            </w:r>
            <w:proofErr w:type="spellEnd"/>
            <w:r w:rsidRPr="001B2D29">
              <w:rPr>
                <w:rStyle w:val="tlid-translation"/>
                <w:rFonts w:cs="Times New Roman"/>
                <w:sz w:val="20"/>
                <w:szCs w:val="20"/>
              </w:rPr>
              <w:t xml:space="preserve"> was </w:t>
            </w:r>
            <w:proofErr w:type="spellStart"/>
            <w:r w:rsidRPr="001B2D29">
              <w:rPr>
                <w:rStyle w:val="tlid-translation"/>
                <w:rFonts w:cs="Times New Roman"/>
                <w:sz w:val="20"/>
                <w:szCs w:val="20"/>
              </w:rPr>
              <w:t>confirmed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by</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statistical</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processing</w:t>
            </w:r>
            <w:proofErr w:type="spellEnd"/>
            <w:r w:rsidRPr="001B2D29">
              <w:rPr>
                <w:rStyle w:val="tlid-translation"/>
                <w:rFonts w:cs="Times New Roman"/>
                <w:sz w:val="20"/>
                <w:szCs w:val="20"/>
              </w:rPr>
              <w:t xml:space="preserve">. A </w:t>
            </w:r>
            <w:proofErr w:type="spellStart"/>
            <w:r w:rsidRPr="001B2D29">
              <w:rPr>
                <w:rStyle w:val="tlid-translation"/>
                <w:rFonts w:cs="Times New Roman"/>
                <w:sz w:val="20"/>
                <w:szCs w:val="20"/>
              </w:rPr>
              <w:t>comparative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assessment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with</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composition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chicken</w:t>
            </w:r>
            <w:proofErr w:type="spellEnd"/>
            <w:r w:rsidRPr="001B2D29">
              <w:rPr>
                <w:rStyle w:val="tlid-translation"/>
                <w:rFonts w:cs="Times New Roman"/>
                <w:sz w:val="20"/>
                <w:szCs w:val="20"/>
              </w:rPr>
              <w:t xml:space="preserve"> egg </w:t>
            </w:r>
            <w:proofErr w:type="spellStart"/>
            <w:r w:rsidRPr="001B2D29">
              <w:rPr>
                <w:rStyle w:val="tlid-translation"/>
                <w:rFonts w:cs="Times New Roman"/>
                <w:sz w:val="20"/>
                <w:szCs w:val="20"/>
              </w:rPr>
              <w:t>protein</w:t>
            </w:r>
            <w:proofErr w:type="spellEnd"/>
            <w:r w:rsidRPr="001B2D29">
              <w:rPr>
                <w:rStyle w:val="tlid-translation"/>
                <w:rFonts w:cs="Times New Roman"/>
                <w:sz w:val="20"/>
                <w:szCs w:val="20"/>
              </w:rPr>
              <w:t xml:space="preserve"> (in </w:t>
            </w:r>
            <w:proofErr w:type="spellStart"/>
            <w:r w:rsidRPr="001B2D29">
              <w:rPr>
                <w:rStyle w:val="tlid-translation"/>
                <w:rFonts w:cs="Times New Roman"/>
                <w:sz w:val="20"/>
                <w:szCs w:val="20"/>
              </w:rPr>
              <w:t>fact</w:t>
            </w:r>
            <w:proofErr w:type="spellEnd"/>
            <w:r w:rsidRPr="001B2D29">
              <w:rPr>
                <w:rStyle w:val="tlid-translation"/>
                <w:rFonts w:cs="Times New Roman"/>
                <w:sz w:val="20"/>
                <w:szCs w:val="20"/>
              </w:rPr>
              <w:t xml:space="preserve">, "ideal </w:t>
            </w:r>
            <w:proofErr w:type="spellStart"/>
            <w:r w:rsidRPr="001B2D29">
              <w:rPr>
                <w:rStyle w:val="tlid-translation"/>
                <w:rFonts w:cs="Times New Roman"/>
                <w:sz w:val="20"/>
                <w:szCs w:val="20"/>
              </w:rPr>
              <w:t>protein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showed</w:t>
            </w:r>
            <w:proofErr w:type="spellEnd"/>
            <w:r w:rsidRPr="001B2D29">
              <w:rPr>
                <w:rStyle w:val="tlid-translation"/>
                <w:rFonts w:cs="Times New Roman"/>
                <w:sz w:val="20"/>
                <w:szCs w:val="20"/>
              </w:rPr>
              <w:t xml:space="preserve"> an </w:t>
            </w:r>
            <w:proofErr w:type="spellStart"/>
            <w:r w:rsidRPr="001B2D29">
              <w:rPr>
                <w:rStyle w:val="tlid-translation"/>
                <w:rFonts w:cs="Times New Roman"/>
                <w:sz w:val="20"/>
                <w:szCs w:val="20"/>
              </w:rPr>
              <w:t>increased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content</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main</w:t>
            </w:r>
            <w:proofErr w:type="spellEnd"/>
            <w:r w:rsidRPr="001B2D29">
              <w:rPr>
                <w:rStyle w:val="tlid-translation"/>
                <w:rFonts w:cs="Times New Roman"/>
                <w:sz w:val="20"/>
                <w:szCs w:val="20"/>
              </w:rPr>
              <w:t xml:space="preserve"> essential </w:t>
            </w:r>
            <w:proofErr w:type="spellStart"/>
            <w:r w:rsidRPr="001B2D29">
              <w:rPr>
                <w:rStyle w:val="tlid-translation"/>
                <w:rFonts w:cs="Times New Roman"/>
                <w:sz w:val="20"/>
                <w:szCs w:val="20"/>
              </w:rPr>
              <w:t>amino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acids</w:t>
            </w:r>
            <w:proofErr w:type="spellEnd"/>
            <w:r w:rsidRPr="001B2D29">
              <w:rPr>
                <w:rStyle w:val="tlid-translation"/>
                <w:rFonts w:cs="Times New Roman"/>
                <w:sz w:val="20"/>
                <w:szCs w:val="20"/>
              </w:rPr>
              <w:t xml:space="preserve"> in </w:t>
            </w:r>
            <w:proofErr w:type="spellStart"/>
            <w:r w:rsidRPr="001B2D29">
              <w:rPr>
                <w:rStyle w:val="tlid-translation"/>
                <w:rFonts w:cs="Times New Roman"/>
                <w:sz w:val="20"/>
                <w:szCs w:val="20"/>
              </w:rPr>
              <w:t>snail</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tissues</w:t>
            </w:r>
            <w:proofErr w:type="spellEnd"/>
            <w:r w:rsidRPr="001B2D29">
              <w:rPr>
                <w:rStyle w:val="tlid-translation"/>
                <w:rFonts w:cs="Times New Roman"/>
                <w:sz w:val="20"/>
                <w:szCs w:val="20"/>
              </w:rPr>
              <w:t xml:space="preserve">. The </w:t>
            </w:r>
            <w:proofErr w:type="spellStart"/>
            <w:r w:rsidRPr="001B2D29">
              <w:rPr>
                <w:rStyle w:val="tlid-translation"/>
                <w:rFonts w:cs="Times New Roman"/>
                <w:sz w:val="20"/>
                <w:szCs w:val="20"/>
              </w:rPr>
              <w:t>amino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acid</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composition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muscle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protein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a </w:t>
            </w:r>
            <w:proofErr w:type="spellStart"/>
            <w:r w:rsidRPr="001B2D29">
              <w:rPr>
                <w:rStyle w:val="tlid-translation"/>
                <w:rFonts w:cs="Times New Roman"/>
                <w:sz w:val="20"/>
                <w:szCs w:val="20"/>
              </w:rPr>
              <w:t>wine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snail</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is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similar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to</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that</w:t>
            </w:r>
            <w:proofErr w:type="spellEnd"/>
            <w:r w:rsidRPr="001B2D29">
              <w:rPr>
                <w:rStyle w:val="tlid-translation"/>
                <w:rFonts w:cs="Times New Roman"/>
                <w:sz w:val="20"/>
                <w:szCs w:val="20"/>
              </w:rPr>
              <w:t xml:space="preserve"> in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muscle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protein</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bivalve</w:t>
            </w:r>
            <w:proofErr w:type="spellEnd"/>
            <w:r w:rsidRPr="001B2D29">
              <w:rPr>
                <w:rStyle w:val="tlid-translation"/>
                <w:rFonts w:cs="Times New Roman"/>
                <w:sz w:val="20"/>
                <w:szCs w:val="20"/>
              </w:rPr>
              <w:t xml:space="preserve"> marine </w:t>
            </w:r>
            <w:proofErr w:type="spellStart"/>
            <w:r w:rsidRPr="001B2D29">
              <w:rPr>
                <w:rStyle w:val="tlid-translation"/>
                <w:rFonts w:cs="Times New Roman"/>
                <w:sz w:val="20"/>
                <w:szCs w:val="20"/>
              </w:rPr>
              <w:t>mollusks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which</w:t>
            </w:r>
            <w:proofErr w:type="spellEnd"/>
            <w:r w:rsidRPr="001B2D29">
              <w:rPr>
                <w:rStyle w:val="tlid-translation"/>
                <w:rFonts w:cs="Times New Roman"/>
                <w:sz w:val="20"/>
                <w:szCs w:val="20"/>
              </w:rPr>
              <w:t xml:space="preserve"> form </w:t>
            </w:r>
            <w:proofErr w:type="spellStart"/>
            <w:r w:rsidRPr="001B2D29">
              <w:rPr>
                <w:rStyle w:val="tlid-translation"/>
                <w:rFonts w:cs="Times New Roman"/>
                <w:sz w:val="20"/>
                <w:szCs w:val="20"/>
              </w:rPr>
              <w:t>the</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basis</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of</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popular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chondroprotector</w:t>
            </w:r>
            <w:proofErr w:type="spellEnd"/>
            <w:r w:rsidRPr="001B2D29">
              <w:rPr>
                <w:rStyle w:val="tlid-translation"/>
                <w:rFonts w:cs="Times New Roman"/>
                <w:sz w:val="20"/>
                <w:szCs w:val="20"/>
              </w:rPr>
              <w:t xml:space="preserve"> </w:t>
            </w:r>
            <w:proofErr w:type="spellStart"/>
            <w:r w:rsidRPr="001B2D29">
              <w:rPr>
                <w:rStyle w:val="tlid-translation"/>
                <w:rFonts w:cs="Times New Roman"/>
                <w:sz w:val="20"/>
                <w:szCs w:val="20"/>
              </w:rPr>
              <w:t>preparations</w:t>
            </w:r>
            <w:proofErr w:type="spellEnd"/>
          </w:p>
          <w:p w:rsidR="00B7541B" w:rsidRPr="001B2D29" w:rsidRDefault="00B7541B" w:rsidP="005A357C">
            <w:pPr>
              <w:pStyle w:val="Textbody"/>
              <w:spacing w:after="0"/>
              <w:cnfStyle w:val="000000000000" w:firstRow="0" w:lastRow="0" w:firstColumn="0" w:lastColumn="0" w:oddVBand="0" w:evenVBand="0" w:oddHBand="0" w:evenHBand="0" w:firstRowFirstColumn="0" w:firstRowLastColumn="0" w:lastRowFirstColumn="0" w:lastRowLastColumn="0"/>
              <w:rPr>
                <w:rStyle w:val="StrongEmphasis"/>
                <w:rFonts w:cs="Times New Roman"/>
                <w:b w:val="0"/>
                <w:bCs w:val="0"/>
                <w:sz w:val="20"/>
                <w:szCs w:val="20"/>
                <w:lang w:val="en-US"/>
              </w:rPr>
            </w:pPr>
          </w:p>
        </w:tc>
      </w:tr>
      <w:tr w:rsidR="00901BF7" w:rsidRPr="00440EDB" w:rsidTr="005A357C">
        <w:tc>
          <w:tcPr>
            <w:cnfStyle w:val="001000000000" w:firstRow="0" w:lastRow="0" w:firstColumn="1" w:lastColumn="0" w:oddVBand="0" w:evenVBand="0" w:oddHBand="0" w:evenHBand="0" w:firstRowFirstColumn="0" w:firstRowLastColumn="0" w:lastRowFirstColumn="0" w:lastRowLastColumn="0"/>
            <w:tcW w:w="4648" w:type="dxa"/>
          </w:tcPr>
          <w:p w:rsidR="00901BF7" w:rsidRDefault="00B7541B" w:rsidP="005A357C">
            <w:pPr>
              <w:rPr>
                <w:rFonts w:ascii="Times New Roman" w:hAnsi="Times New Roman" w:cs="Times New Roman"/>
                <w:bCs w:val="0"/>
                <w:sz w:val="20"/>
                <w:szCs w:val="20"/>
              </w:rPr>
            </w:pPr>
            <w:r w:rsidRPr="001B2D29">
              <w:rPr>
                <w:rFonts w:ascii="Times New Roman" w:hAnsi="Times New Roman" w:cs="Times New Roman"/>
                <w:b w:val="0"/>
                <w:sz w:val="20"/>
                <w:szCs w:val="20"/>
              </w:rPr>
              <w:t>Ключевые слова</w:t>
            </w:r>
            <w:r w:rsidRPr="00B7541B">
              <w:rPr>
                <w:rFonts w:ascii="Times New Roman" w:hAnsi="Times New Roman" w:cs="Times New Roman"/>
                <w:b w:val="0"/>
                <w:sz w:val="20"/>
                <w:szCs w:val="20"/>
              </w:rPr>
              <w:t>:</w:t>
            </w:r>
            <w:r w:rsidR="00AC5B84" w:rsidRPr="001B2D29">
              <w:rPr>
                <w:rFonts w:ascii="Times New Roman" w:hAnsi="Times New Roman" w:cs="Times New Roman"/>
                <w:b w:val="0"/>
                <w:sz w:val="20"/>
                <w:szCs w:val="20"/>
              </w:rPr>
              <w:t xml:space="preserve"> ХОНДРОПРОТЕКТОРЫ,  ВИНОГРАДНАЯ УЛИТКА, </w:t>
            </w:r>
            <w:r w:rsidR="00EF5D15" w:rsidRPr="001B2D29">
              <w:rPr>
                <w:rFonts w:ascii="Times New Roman" w:hAnsi="Times New Roman" w:cs="Times New Roman"/>
                <w:b w:val="0"/>
                <w:sz w:val="20"/>
                <w:szCs w:val="20"/>
              </w:rPr>
              <w:t xml:space="preserve">АМИНОКИСЛОТНЫЙ </w:t>
            </w:r>
            <w:r w:rsidR="00EF5D15" w:rsidRPr="001B2D29">
              <w:rPr>
                <w:rFonts w:ascii="Times New Roman" w:hAnsi="Times New Roman" w:cs="Times New Roman"/>
                <w:b w:val="0"/>
                <w:sz w:val="20"/>
                <w:szCs w:val="20"/>
              </w:rPr>
              <w:lastRenderedPageBreak/>
              <w:t xml:space="preserve">СОСТАВ, </w:t>
            </w:r>
            <w:r w:rsidR="00BA4232" w:rsidRPr="001B2D29">
              <w:rPr>
                <w:rFonts w:ascii="Times New Roman" w:hAnsi="Times New Roman" w:cs="Times New Roman"/>
                <w:b w:val="0"/>
                <w:sz w:val="20"/>
                <w:szCs w:val="20"/>
              </w:rPr>
              <w:t>ГОМОГЕНАТ, МУСКУЛ</w:t>
            </w:r>
          </w:p>
          <w:p w:rsidR="005A357C" w:rsidRDefault="005A357C" w:rsidP="005A357C">
            <w:pPr>
              <w:rPr>
                <w:rStyle w:val="StrongEmphasis"/>
                <w:rFonts w:ascii="Times New Roman" w:hAnsi="Times New Roman" w:cs="Times New Roman"/>
                <w:b/>
                <w:sz w:val="20"/>
                <w:szCs w:val="20"/>
              </w:rPr>
            </w:pPr>
          </w:p>
          <w:p w:rsidR="005A357C" w:rsidRPr="005A357C" w:rsidRDefault="004B03BA" w:rsidP="005A357C">
            <w:pPr>
              <w:rPr>
                <w:rStyle w:val="StrongEmphasis"/>
                <w:rFonts w:ascii="Times New Roman" w:hAnsi="Times New Roman" w:cs="Times New Roman"/>
                <w:b/>
                <w:bCs/>
                <w:sz w:val="20"/>
                <w:szCs w:val="20"/>
              </w:rPr>
            </w:pPr>
            <w:hyperlink r:id="rId13" w:history="1">
              <w:r w:rsidR="005A357C" w:rsidRPr="005A357C">
                <w:rPr>
                  <w:rStyle w:val="Hyperlink"/>
                  <w:rFonts w:ascii="Times New Roman" w:hAnsi="Times New Roman" w:cs="Times New Roman"/>
                  <w:b w:val="0"/>
                  <w:bCs w:val="0"/>
                  <w:sz w:val="20"/>
                  <w:szCs w:val="20"/>
                </w:rPr>
                <w:t>http://dx.doi.org/10.21515/1990-4665-179-015</w:t>
              </w:r>
            </w:hyperlink>
            <w:r w:rsidR="005A357C" w:rsidRPr="005A357C">
              <w:rPr>
                <w:rStyle w:val="StrongEmphasis"/>
                <w:rFonts w:ascii="Times New Roman" w:hAnsi="Times New Roman" w:cs="Times New Roman"/>
                <w:b/>
                <w:bCs/>
                <w:sz w:val="20"/>
                <w:szCs w:val="20"/>
              </w:rPr>
              <w:t xml:space="preserve"> </w:t>
            </w:r>
          </w:p>
        </w:tc>
        <w:tc>
          <w:tcPr>
            <w:tcW w:w="4424" w:type="dxa"/>
            <w:hideMark/>
          </w:tcPr>
          <w:p w:rsidR="00901BF7" w:rsidRPr="001B2D29" w:rsidRDefault="00B7541B" w:rsidP="005A357C">
            <w:pPr>
              <w:cnfStyle w:val="000000000000" w:firstRow="0" w:lastRow="0" w:firstColumn="0" w:lastColumn="0" w:oddVBand="0" w:evenVBand="0" w:oddHBand="0" w:evenHBand="0" w:firstRowFirstColumn="0" w:firstRowLastColumn="0" w:lastRowFirstColumn="0" w:lastRowLastColumn="0"/>
              <w:rPr>
                <w:rStyle w:val="StrongEmphasis"/>
                <w:rFonts w:ascii="Times New Roman" w:hAnsi="Times New Roman" w:cs="Times New Roman"/>
                <w:b w:val="0"/>
                <w:bCs w:val="0"/>
                <w:sz w:val="20"/>
                <w:szCs w:val="20"/>
                <w:lang w:val="en-US"/>
              </w:rPr>
            </w:pPr>
            <w:r w:rsidRPr="001B2D29">
              <w:rPr>
                <w:rStyle w:val="tlid-translation"/>
                <w:rFonts w:ascii="Times New Roman" w:hAnsi="Times New Roman" w:cs="Times New Roman"/>
                <w:sz w:val="20"/>
                <w:szCs w:val="20"/>
                <w:lang w:val="en-US"/>
              </w:rPr>
              <w:lastRenderedPageBreak/>
              <w:t>Keywords</w:t>
            </w:r>
            <w:r>
              <w:rPr>
                <w:rStyle w:val="tlid-translation"/>
                <w:rFonts w:ascii="Times New Roman" w:hAnsi="Times New Roman" w:cs="Times New Roman"/>
                <w:sz w:val="20"/>
                <w:szCs w:val="20"/>
                <w:lang w:val="en-US"/>
              </w:rPr>
              <w:t>:</w:t>
            </w:r>
            <w:r w:rsidR="00921586" w:rsidRPr="001B2D29">
              <w:rPr>
                <w:rStyle w:val="tlid-translation"/>
                <w:rFonts w:ascii="Times New Roman" w:hAnsi="Times New Roman" w:cs="Times New Roman"/>
                <w:sz w:val="20"/>
                <w:szCs w:val="20"/>
                <w:lang w:val="en-US"/>
              </w:rPr>
              <w:t xml:space="preserve"> CHONDROPROTECTORS, GRAPE SNAIL, AMINO ACID COMPOSITION, HO</w:t>
            </w:r>
            <w:r w:rsidR="00921586" w:rsidRPr="001B2D29">
              <w:rPr>
                <w:rStyle w:val="tlid-translation"/>
                <w:rFonts w:ascii="Times New Roman" w:hAnsi="Times New Roman" w:cs="Times New Roman"/>
                <w:sz w:val="20"/>
                <w:szCs w:val="20"/>
                <w:lang w:val="en-US"/>
              </w:rPr>
              <w:lastRenderedPageBreak/>
              <w:t>MOGENATE, MUSCLE</w:t>
            </w:r>
          </w:p>
        </w:tc>
      </w:tr>
    </w:tbl>
    <w:p w:rsidR="000F221D" w:rsidRPr="00C9565D" w:rsidRDefault="000F221D" w:rsidP="008A7150">
      <w:pPr>
        <w:pStyle w:val="NormalWeb"/>
        <w:shd w:val="clear" w:color="auto" w:fill="FFFFFF"/>
        <w:spacing w:before="0" w:beforeAutospacing="0" w:after="0" w:afterAutospacing="0" w:line="360" w:lineRule="auto"/>
        <w:ind w:firstLine="709"/>
        <w:jc w:val="both"/>
        <w:textAlignment w:val="baseline"/>
        <w:rPr>
          <w:i/>
          <w:color w:val="FF0000"/>
          <w:sz w:val="28"/>
          <w:szCs w:val="28"/>
          <w:lang w:val="en-US"/>
        </w:rPr>
      </w:pPr>
    </w:p>
    <w:p w:rsidR="00E41D75" w:rsidRPr="002D271F" w:rsidRDefault="00E41D75" w:rsidP="00621EC2">
      <w:pPr>
        <w:spacing w:after="0" w:line="360" w:lineRule="auto"/>
        <w:ind w:firstLine="709"/>
        <w:jc w:val="both"/>
        <w:rPr>
          <w:rFonts w:ascii="Times New Roman" w:hAnsi="Times New Roman" w:cs="Times New Roman"/>
          <w:b/>
          <w:bCs/>
          <w:sz w:val="28"/>
          <w:szCs w:val="28"/>
        </w:rPr>
      </w:pPr>
      <w:r w:rsidRPr="002D271F">
        <w:rPr>
          <w:rFonts w:ascii="Times New Roman" w:hAnsi="Times New Roman" w:cs="Times New Roman"/>
          <w:i/>
          <w:sz w:val="28"/>
          <w:szCs w:val="28"/>
        </w:rPr>
        <w:t>ВВЕДЕНИЕ</w:t>
      </w:r>
      <w:r w:rsidR="002D271F">
        <w:rPr>
          <w:rFonts w:ascii="Times New Roman" w:hAnsi="Times New Roman" w:cs="Times New Roman"/>
          <w:b/>
          <w:sz w:val="28"/>
          <w:szCs w:val="28"/>
        </w:rPr>
        <w:t>.</w:t>
      </w:r>
      <w:r w:rsidR="002D271F" w:rsidRPr="002D271F">
        <w:rPr>
          <w:rFonts w:ascii="Times New Roman" w:hAnsi="Times New Roman" w:cs="Times New Roman"/>
          <w:sz w:val="28"/>
          <w:szCs w:val="28"/>
        </w:rPr>
        <w:t xml:space="preserve"> </w:t>
      </w:r>
      <w:r w:rsidRPr="002D271F">
        <w:rPr>
          <w:rFonts w:ascii="Times New Roman" w:hAnsi="Times New Roman" w:cs="Times New Roman"/>
          <w:sz w:val="28"/>
          <w:szCs w:val="28"/>
        </w:rPr>
        <w:t>В числе перспективных направлений медицины, ветеринарии и животноводства остается повышение эффективности диетических программ питания животных с целью профилактики заболеваний опорно-двигательного аппарата и восстановления суставов, костей и хрящей при имеющемся их нарушении. Продолжается рабо</w:t>
      </w:r>
      <w:r w:rsidR="00193597">
        <w:rPr>
          <w:rFonts w:ascii="Times New Roman" w:hAnsi="Times New Roman" w:cs="Times New Roman"/>
          <w:sz w:val="28"/>
          <w:szCs w:val="28"/>
        </w:rPr>
        <w:t>та по созданию добавок к рационам разных видов животных с высокой продолжительностью жизни</w:t>
      </w:r>
      <w:r w:rsidRPr="002D271F">
        <w:rPr>
          <w:rFonts w:ascii="Times New Roman" w:hAnsi="Times New Roman" w:cs="Times New Roman"/>
          <w:sz w:val="28"/>
          <w:szCs w:val="28"/>
        </w:rPr>
        <w:t>, которые бы нивелировали несоответствие между оказываемой на суставы нагрузкой и способностью хрящей сопротивляться этой нагрузке [2, 3, 4</w:t>
      </w:r>
      <w:r w:rsidR="003A5B12">
        <w:rPr>
          <w:rFonts w:ascii="Times New Roman" w:hAnsi="Times New Roman" w:cs="Times New Roman"/>
          <w:sz w:val="28"/>
          <w:szCs w:val="28"/>
        </w:rPr>
        <w:t>, 9</w:t>
      </w:r>
      <w:r w:rsidRPr="002D271F">
        <w:rPr>
          <w:rFonts w:ascii="Times New Roman" w:hAnsi="Times New Roman" w:cs="Times New Roman"/>
          <w:sz w:val="28"/>
          <w:szCs w:val="28"/>
        </w:rPr>
        <w:t xml:space="preserve">]. </w:t>
      </w:r>
    </w:p>
    <w:p w:rsidR="00E41D75" w:rsidRPr="002D271F" w:rsidRDefault="00E41D75" w:rsidP="00621EC2">
      <w:pPr>
        <w:spacing w:after="0" w:line="360" w:lineRule="auto"/>
        <w:ind w:firstLine="709"/>
        <w:jc w:val="both"/>
        <w:textAlignment w:val="baseline"/>
        <w:rPr>
          <w:rFonts w:ascii="Times New Roman" w:hAnsi="Times New Roman" w:cs="Times New Roman"/>
          <w:color w:val="222222"/>
          <w:sz w:val="28"/>
          <w:szCs w:val="28"/>
        </w:rPr>
      </w:pPr>
      <w:r w:rsidRPr="002D271F">
        <w:rPr>
          <w:rFonts w:ascii="Times New Roman" w:hAnsi="Times New Roman" w:cs="Times New Roman"/>
          <w:sz w:val="28"/>
          <w:szCs w:val="28"/>
        </w:rPr>
        <w:t xml:space="preserve">Основные причины нарушений опорно-двигательного аппарата, в результате которых на поверхности сустава появляются дефекты, в медицине и ветеринарии аналогичны: это инфекционные, иммунные, аутоиммунные, токсико-аллергические состояния, метаболические, гормональные нарушения, неадекватное кровоснабжение суставов, возрастные изменения в организме. Особое место следует отвести наследственно обусловленным артритам у ряда пород служебных собак и лошадей, вторичным артритам у свиней, коров. </w:t>
      </w:r>
      <w:r w:rsidRPr="002D271F">
        <w:rPr>
          <w:rFonts w:ascii="Times New Roman" w:hAnsi="Times New Roman" w:cs="Times New Roman"/>
          <w:color w:val="222222"/>
          <w:sz w:val="28"/>
          <w:szCs w:val="28"/>
        </w:rPr>
        <w:t>У животных нередко возникновение сенсибилизации – повышенной чувствительности, приводящей к снижению устойчивости воздействиям, и воспаление в суставе может возникнуть под влиянием даже слабых раздражителей (охлаждение, химические вещества, травма и т. д.).</w:t>
      </w:r>
    </w:p>
    <w:p w:rsidR="00E41D75" w:rsidRPr="002D271F" w:rsidRDefault="00E41D75" w:rsidP="00621EC2">
      <w:pPr>
        <w:spacing w:after="0" w:line="360" w:lineRule="auto"/>
        <w:ind w:firstLine="709"/>
        <w:jc w:val="both"/>
        <w:rPr>
          <w:rFonts w:ascii="Times New Roman" w:hAnsi="Times New Roman" w:cs="Times New Roman"/>
          <w:sz w:val="28"/>
          <w:szCs w:val="28"/>
        </w:rPr>
      </w:pPr>
      <w:r w:rsidRPr="002D271F">
        <w:rPr>
          <w:rFonts w:ascii="Times New Roman" w:hAnsi="Times New Roman" w:cs="Times New Roman"/>
          <w:sz w:val="28"/>
          <w:szCs w:val="28"/>
        </w:rPr>
        <w:t>По мере интенсификации животноводства вопросы повреждения суставов продолжают оставаться актуальными: уровень преждевременной выбраковки из-за артритов достигает 2</w:t>
      </w:r>
      <w:r w:rsidR="00785058">
        <w:rPr>
          <w:rFonts w:ascii="Times New Roman" w:hAnsi="Times New Roman" w:cs="Times New Roman"/>
          <w:sz w:val="28"/>
          <w:szCs w:val="28"/>
        </w:rPr>
        <w:t>–</w:t>
      </w:r>
      <w:r w:rsidRPr="002D271F">
        <w:rPr>
          <w:rFonts w:ascii="Times New Roman" w:hAnsi="Times New Roman" w:cs="Times New Roman"/>
          <w:sz w:val="28"/>
          <w:szCs w:val="28"/>
        </w:rPr>
        <w:t>3 % исходного поголовья откормочных бычков. Однако особое значение указанная проблема имеет для животных с длительным сро</w:t>
      </w:r>
      <w:r w:rsidR="00BD7F19">
        <w:rPr>
          <w:rFonts w:ascii="Times New Roman" w:hAnsi="Times New Roman" w:cs="Times New Roman"/>
          <w:sz w:val="28"/>
          <w:szCs w:val="28"/>
        </w:rPr>
        <w:t xml:space="preserve">ком использования, в том числе </w:t>
      </w:r>
      <w:r w:rsidR="00BD7F19" w:rsidRPr="002D271F">
        <w:rPr>
          <w:rFonts w:ascii="Times New Roman" w:hAnsi="Times New Roman" w:cs="Times New Roman"/>
          <w:sz w:val="28"/>
          <w:szCs w:val="28"/>
        </w:rPr>
        <w:t>—</w:t>
      </w:r>
      <w:r w:rsidRPr="002D271F">
        <w:rPr>
          <w:rFonts w:ascii="Times New Roman" w:hAnsi="Times New Roman" w:cs="Times New Roman"/>
          <w:sz w:val="28"/>
          <w:szCs w:val="28"/>
        </w:rPr>
        <w:t xml:space="preserve"> домашних </w:t>
      </w:r>
      <w:r w:rsidRPr="002D271F">
        <w:rPr>
          <w:rFonts w:ascii="Times New Roman" w:hAnsi="Times New Roman" w:cs="Times New Roman"/>
          <w:sz w:val="28"/>
          <w:szCs w:val="28"/>
        </w:rPr>
        <w:lastRenderedPageBreak/>
        <w:t>питомцев, служебных собак</w:t>
      </w:r>
      <w:r w:rsidR="00443C03">
        <w:rPr>
          <w:rFonts w:ascii="Times New Roman" w:hAnsi="Times New Roman" w:cs="Times New Roman"/>
          <w:sz w:val="28"/>
          <w:szCs w:val="28"/>
        </w:rPr>
        <w:t>, а особенную значимость поднятый вопрос имеет в коневодстве</w:t>
      </w:r>
      <w:r w:rsidRPr="002D271F">
        <w:rPr>
          <w:rFonts w:ascii="Times New Roman" w:hAnsi="Times New Roman" w:cs="Times New Roman"/>
          <w:sz w:val="28"/>
          <w:szCs w:val="28"/>
        </w:rPr>
        <w:t xml:space="preserve"> [1, 4</w:t>
      </w:r>
      <w:r w:rsidR="00DA06DC">
        <w:rPr>
          <w:rFonts w:ascii="Times New Roman" w:hAnsi="Times New Roman" w:cs="Times New Roman"/>
          <w:sz w:val="28"/>
          <w:szCs w:val="28"/>
        </w:rPr>
        <w:t>, 6</w:t>
      </w:r>
      <w:r w:rsidR="003A5B12">
        <w:rPr>
          <w:rFonts w:ascii="Times New Roman" w:hAnsi="Times New Roman" w:cs="Times New Roman"/>
          <w:sz w:val="28"/>
          <w:szCs w:val="28"/>
        </w:rPr>
        <w:t>, 10</w:t>
      </w:r>
      <w:r w:rsidRPr="002D271F">
        <w:rPr>
          <w:rFonts w:ascii="Times New Roman" w:hAnsi="Times New Roman" w:cs="Times New Roman"/>
          <w:sz w:val="28"/>
          <w:szCs w:val="28"/>
        </w:rPr>
        <w:t>].</w:t>
      </w:r>
    </w:p>
    <w:p w:rsidR="00E41D75" w:rsidRPr="002D271F" w:rsidRDefault="00E41D75" w:rsidP="00621EC2">
      <w:pPr>
        <w:spacing w:after="0" w:line="360" w:lineRule="auto"/>
        <w:ind w:firstLine="709"/>
        <w:jc w:val="both"/>
        <w:rPr>
          <w:rFonts w:ascii="Times New Roman" w:hAnsi="Times New Roman" w:cs="Times New Roman"/>
          <w:sz w:val="28"/>
          <w:szCs w:val="28"/>
        </w:rPr>
      </w:pPr>
      <w:r w:rsidRPr="002D271F">
        <w:rPr>
          <w:rFonts w:ascii="Times New Roman" w:hAnsi="Times New Roman" w:cs="Times New Roman"/>
          <w:sz w:val="28"/>
          <w:szCs w:val="28"/>
        </w:rPr>
        <w:t xml:space="preserve">При артритах, помимо противовоспалительных лекарственных препаратов, показано применение добавок к корму, которые являются источником «строительного материала» для восстановления поврежденных суставов. Все известные добавки с указанным действием содержат два основных компонента: глюкозамин и хондроитин (в форме глюкозамина гидрохлорида и </w:t>
      </w:r>
      <w:proofErr w:type="spellStart"/>
      <w:r w:rsidRPr="002D271F">
        <w:rPr>
          <w:rFonts w:ascii="Times New Roman" w:hAnsi="Times New Roman" w:cs="Times New Roman"/>
          <w:sz w:val="28"/>
          <w:szCs w:val="28"/>
        </w:rPr>
        <w:t>хондроитина</w:t>
      </w:r>
      <w:proofErr w:type="spellEnd"/>
      <w:r w:rsidRPr="002D271F">
        <w:rPr>
          <w:rFonts w:ascii="Times New Roman" w:hAnsi="Times New Roman" w:cs="Times New Roman"/>
          <w:sz w:val="28"/>
          <w:szCs w:val="28"/>
        </w:rPr>
        <w:t xml:space="preserve"> сульфата). Оба эти вещества относятся к группе </w:t>
      </w:r>
      <w:hyperlink r:id="rId14" w:history="1">
        <w:proofErr w:type="spellStart"/>
        <w:r w:rsidRPr="00BD7F19">
          <w:rPr>
            <w:rStyle w:val="Hyperlink"/>
            <w:rFonts w:ascii="Times New Roman" w:hAnsi="Times New Roman" w:cs="Times New Roman"/>
            <w:bCs/>
            <w:color w:val="auto"/>
            <w:sz w:val="28"/>
            <w:szCs w:val="28"/>
            <w:u w:val="none"/>
            <w:bdr w:val="none" w:sz="0" w:space="0" w:color="auto" w:frame="1"/>
          </w:rPr>
          <w:t>хондропротекторы</w:t>
        </w:r>
        <w:proofErr w:type="spellEnd"/>
      </w:hyperlink>
      <w:r w:rsidRPr="002D271F">
        <w:rPr>
          <w:rFonts w:ascii="Times New Roman" w:hAnsi="Times New Roman" w:cs="Times New Roman"/>
          <w:sz w:val="28"/>
          <w:szCs w:val="28"/>
        </w:rPr>
        <w:t xml:space="preserve"> (</w:t>
      </w:r>
      <w:r w:rsidRPr="002D271F">
        <w:rPr>
          <w:rFonts w:ascii="Times New Roman" w:hAnsi="Times New Roman" w:cs="Times New Roman"/>
          <w:iCs/>
          <w:sz w:val="28"/>
          <w:szCs w:val="28"/>
          <w:bdr w:val="none" w:sz="0" w:space="0" w:color="auto" w:frame="1"/>
        </w:rPr>
        <w:t>лат. «защищающие хрящ»</w:t>
      </w:r>
      <w:r w:rsidRPr="002D271F">
        <w:rPr>
          <w:rFonts w:ascii="Times New Roman" w:hAnsi="Times New Roman" w:cs="Times New Roman"/>
          <w:sz w:val="28"/>
          <w:szCs w:val="28"/>
        </w:rPr>
        <w:t xml:space="preserve">). Наличие их в организме позволяет синтезировать основной класс хрящевых клеток – </w:t>
      </w:r>
      <w:proofErr w:type="spellStart"/>
      <w:r w:rsidRPr="002D271F">
        <w:rPr>
          <w:rFonts w:ascii="Times New Roman" w:hAnsi="Times New Roman" w:cs="Times New Roman"/>
          <w:sz w:val="28"/>
          <w:szCs w:val="28"/>
        </w:rPr>
        <w:t>хондроцитов</w:t>
      </w:r>
      <w:proofErr w:type="spellEnd"/>
      <w:r w:rsidRPr="002D271F">
        <w:rPr>
          <w:rFonts w:ascii="Times New Roman" w:hAnsi="Times New Roman" w:cs="Times New Roman"/>
          <w:sz w:val="28"/>
          <w:szCs w:val="28"/>
        </w:rPr>
        <w:t xml:space="preserve">, которые обеспечивают увеличение массы хряща, выработку коллагена, регенерацию </w:t>
      </w:r>
      <w:r w:rsidR="004B6305">
        <w:rPr>
          <w:rFonts w:ascii="Times New Roman" w:hAnsi="Times New Roman" w:cs="Times New Roman"/>
          <w:sz w:val="28"/>
          <w:szCs w:val="28"/>
        </w:rPr>
        <w:t>поврежденных структур сустава</w:t>
      </w:r>
      <w:r w:rsidRPr="002D271F">
        <w:rPr>
          <w:rFonts w:ascii="Times New Roman" w:hAnsi="Times New Roman" w:cs="Times New Roman"/>
          <w:sz w:val="28"/>
          <w:szCs w:val="28"/>
        </w:rPr>
        <w:t>.</w:t>
      </w:r>
    </w:p>
    <w:p w:rsidR="00E41D75" w:rsidRPr="002D271F" w:rsidRDefault="00E41D75" w:rsidP="00621EC2">
      <w:pPr>
        <w:shd w:val="clear" w:color="auto" w:fill="FFFFFF"/>
        <w:spacing w:after="0" w:line="360" w:lineRule="auto"/>
        <w:ind w:firstLine="709"/>
        <w:jc w:val="both"/>
        <w:rPr>
          <w:rFonts w:ascii="Times New Roman" w:hAnsi="Times New Roman" w:cs="Times New Roman"/>
          <w:sz w:val="28"/>
          <w:szCs w:val="28"/>
        </w:rPr>
      </w:pPr>
      <w:proofErr w:type="spellStart"/>
      <w:r w:rsidRPr="002D271F">
        <w:rPr>
          <w:rFonts w:ascii="Times New Roman" w:hAnsi="Times New Roman" w:cs="Times New Roman"/>
          <w:sz w:val="28"/>
          <w:szCs w:val="28"/>
        </w:rPr>
        <w:t>Хондропротекторное</w:t>
      </w:r>
      <w:proofErr w:type="spellEnd"/>
      <w:r w:rsidRPr="002D271F">
        <w:rPr>
          <w:rFonts w:ascii="Times New Roman" w:hAnsi="Times New Roman" w:cs="Times New Roman"/>
          <w:sz w:val="28"/>
          <w:szCs w:val="28"/>
        </w:rPr>
        <w:t xml:space="preserve"> действие </w:t>
      </w:r>
      <w:proofErr w:type="spellStart"/>
      <w:r w:rsidRPr="002D271F">
        <w:rPr>
          <w:rFonts w:ascii="Times New Roman" w:hAnsi="Times New Roman" w:cs="Times New Roman"/>
          <w:sz w:val="28"/>
          <w:szCs w:val="28"/>
        </w:rPr>
        <w:t>хондроитина</w:t>
      </w:r>
      <w:proofErr w:type="spellEnd"/>
      <w:r w:rsidRPr="002D271F">
        <w:rPr>
          <w:rFonts w:ascii="Times New Roman" w:hAnsi="Times New Roman" w:cs="Times New Roman"/>
          <w:sz w:val="28"/>
          <w:szCs w:val="28"/>
        </w:rPr>
        <w:t xml:space="preserve"> обусловлено его способностью удерживать жидкость в толще </w:t>
      </w:r>
      <w:proofErr w:type="spellStart"/>
      <w:r w:rsidRPr="002D271F">
        <w:rPr>
          <w:rFonts w:ascii="Times New Roman" w:hAnsi="Times New Roman" w:cs="Times New Roman"/>
          <w:sz w:val="28"/>
          <w:szCs w:val="28"/>
        </w:rPr>
        <w:t>гиалина</w:t>
      </w:r>
      <w:proofErr w:type="spellEnd"/>
      <w:r w:rsidRPr="002D271F">
        <w:rPr>
          <w:rFonts w:ascii="Times New Roman" w:hAnsi="Times New Roman" w:cs="Times New Roman"/>
          <w:sz w:val="28"/>
          <w:szCs w:val="28"/>
        </w:rPr>
        <w:t xml:space="preserve"> в виде водных полостей, поглощающих удары и создающих амортизацию. Это придает соединительной ткани дополнительную гибкость и защищает суставы, а прочность связок и сухожилий повышается [1, 2</w:t>
      </w:r>
      <w:r w:rsidR="00CE4F99">
        <w:rPr>
          <w:rFonts w:ascii="Times New Roman" w:hAnsi="Times New Roman" w:cs="Times New Roman"/>
          <w:sz w:val="28"/>
          <w:szCs w:val="28"/>
        </w:rPr>
        <w:t>, 6</w:t>
      </w:r>
      <w:r w:rsidRPr="002D271F">
        <w:rPr>
          <w:rFonts w:ascii="Times New Roman" w:hAnsi="Times New Roman" w:cs="Times New Roman"/>
          <w:sz w:val="28"/>
          <w:szCs w:val="28"/>
        </w:rPr>
        <w:t xml:space="preserve">]. </w:t>
      </w:r>
    </w:p>
    <w:p w:rsidR="00E41D75" w:rsidRPr="002D271F" w:rsidRDefault="00E41D75" w:rsidP="00621EC2">
      <w:pPr>
        <w:pStyle w:val="NormalWeb"/>
        <w:shd w:val="clear" w:color="auto" w:fill="FFFFFF"/>
        <w:spacing w:before="0" w:beforeAutospacing="0" w:after="0" w:afterAutospacing="0" w:line="360" w:lineRule="auto"/>
        <w:ind w:firstLine="709"/>
        <w:jc w:val="both"/>
        <w:rPr>
          <w:color w:val="000000"/>
          <w:sz w:val="28"/>
          <w:szCs w:val="28"/>
        </w:rPr>
      </w:pPr>
      <w:r w:rsidRPr="002D271F">
        <w:rPr>
          <w:color w:val="000000"/>
          <w:sz w:val="28"/>
          <w:szCs w:val="28"/>
        </w:rPr>
        <w:t>Работа по созданию высокоэффективных добавок, содержащих глюкозамин и хондроитин, является оправданной, а перспективным ее направлением следует считать изыскание новых доступных источников сырья для их производства. Большой интерес представляет исследование возможности использования виноградной улитки (</w:t>
      </w:r>
      <w:proofErr w:type="spellStart"/>
      <w:r w:rsidRPr="002D271F">
        <w:rPr>
          <w:color w:val="000000"/>
          <w:sz w:val="28"/>
          <w:szCs w:val="28"/>
        </w:rPr>
        <w:t>Helix</w:t>
      </w:r>
      <w:proofErr w:type="spellEnd"/>
      <w:r w:rsidRPr="002D271F">
        <w:rPr>
          <w:color w:val="000000"/>
          <w:sz w:val="28"/>
          <w:szCs w:val="28"/>
        </w:rPr>
        <w:t xml:space="preserve"> </w:t>
      </w:r>
      <w:proofErr w:type="spellStart"/>
      <w:r w:rsidRPr="002D271F">
        <w:rPr>
          <w:color w:val="000000"/>
          <w:sz w:val="28"/>
          <w:szCs w:val="28"/>
        </w:rPr>
        <w:t>pomatia</w:t>
      </w:r>
      <w:proofErr w:type="spellEnd"/>
      <w:r w:rsidRPr="002D271F">
        <w:rPr>
          <w:color w:val="000000"/>
          <w:sz w:val="28"/>
          <w:szCs w:val="28"/>
        </w:rPr>
        <w:t xml:space="preserve">) </w:t>
      </w:r>
      <w:r w:rsidR="00785058">
        <w:rPr>
          <w:color w:val="000000"/>
          <w:sz w:val="28"/>
          <w:szCs w:val="28"/>
        </w:rPr>
        <w:t>–</w:t>
      </w:r>
      <w:r w:rsidRPr="002D271F">
        <w:rPr>
          <w:color w:val="000000"/>
          <w:sz w:val="28"/>
          <w:szCs w:val="28"/>
        </w:rPr>
        <w:t xml:space="preserve"> наземного брюхоногого </w:t>
      </w:r>
      <w:hyperlink r:id="rId15" w:tooltip="Моллюски" w:history="1">
        <w:r w:rsidRPr="00A75428">
          <w:rPr>
            <w:rStyle w:val="Hyperlink"/>
            <w:rFonts w:eastAsiaTheme="minorHAnsi"/>
            <w:color w:val="000000"/>
            <w:sz w:val="28"/>
            <w:szCs w:val="28"/>
            <w:u w:val="none"/>
          </w:rPr>
          <w:t>моллюск</w:t>
        </w:r>
      </w:hyperlink>
      <w:r w:rsidRPr="00A75428">
        <w:rPr>
          <w:color w:val="000000"/>
          <w:sz w:val="28"/>
          <w:szCs w:val="28"/>
        </w:rPr>
        <w:t xml:space="preserve">а подкласса </w:t>
      </w:r>
      <w:hyperlink r:id="rId16" w:tooltip="Лёгочные улитки" w:history="1">
        <w:r w:rsidR="00A75428">
          <w:rPr>
            <w:rStyle w:val="Hyperlink"/>
            <w:rFonts w:eastAsiaTheme="minorHAnsi"/>
            <w:color w:val="000000"/>
            <w:sz w:val="28"/>
            <w:szCs w:val="28"/>
            <w:u w:val="none"/>
          </w:rPr>
          <w:t>ле</w:t>
        </w:r>
        <w:r w:rsidRPr="00A75428">
          <w:rPr>
            <w:rStyle w:val="Hyperlink"/>
            <w:rFonts w:eastAsiaTheme="minorHAnsi"/>
            <w:color w:val="000000"/>
            <w:sz w:val="28"/>
            <w:szCs w:val="28"/>
            <w:u w:val="none"/>
          </w:rPr>
          <w:t>гочных улиток</w:t>
        </w:r>
      </w:hyperlink>
      <w:r w:rsidRPr="00A75428">
        <w:rPr>
          <w:color w:val="000000"/>
          <w:sz w:val="28"/>
          <w:szCs w:val="28"/>
        </w:rPr>
        <w:t xml:space="preserve"> семейства </w:t>
      </w:r>
      <w:hyperlink r:id="rId17" w:tooltip="Гелициды" w:history="1">
        <w:proofErr w:type="spellStart"/>
        <w:r w:rsidRPr="00A75428">
          <w:rPr>
            <w:rStyle w:val="Hyperlink"/>
            <w:rFonts w:eastAsiaTheme="minorHAnsi"/>
            <w:color w:val="000000"/>
            <w:sz w:val="28"/>
            <w:szCs w:val="28"/>
            <w:u w:val="none"/>
          </w:rPr>
          <w:t>гелицид</w:t>
        </w:r>
        <w:proofErr w:type="spellEnd"/>
      </w:hyperlink>
      <w:r w:rsidRPr="00A75428">
        <w:rPr>
          <w:color w:val="000000"/>
          <w:sz w:val="28"/>
          <w:szCs w:val="28"/>
        </w:rPr>
        <w:t xml:space="preserve">. </w:t>
      </w:r>
      <w:r w:rsidRPr="002D271F">
        <w:rPr>
          <w:color w:val="000000"/>
          <w:sz w:val="28"/>
          <w:szCs w:val="28"/>
        </w:rPr>
        <w:t xml:space="preserve">Выбор обусловлен крупным размером особей, широкой распространенностью в природе, необходимостью борьбы с этой улиткой как признанным вредителем сельскохозяйственных культур, высоким содержанием в организме </w:t>
      </w:r>
      <w:proofErr w:type="spellStart"/>
      <w:r w:rsidRPr="002D271F">
        <w:rPr>
          <w:color w:val="000000"/>
          <w:sz w:val="28"/>
          <w:szCs w:val="28"/>
        </w:rPr>
        <w:t>хондроитина</w:t>
      </w:r>
      <w:proofErr w:type="spellEnd"/>
      <w:r w:rsidRPr="002D271F">
        <w:rPr>
          <w:color w:val="000000"/>
          <w:sz w:val="28"/>
          <w:szCs w:val="28"/>
        </w:rPr>
        <w:t xml:space="preserve"> и глюкозамина, а также быстрым ростом и неприхотливостью при искусственном разведении</w:t>
      </w:r>
      <w:r w:rsidR="00CE4F99">
        <w:rPr>
          <w:color w:val="000000"/>
          <w:sz w:val="28"/>
          <w:szCs w:val="28"/>
        </w:rPr>
        <w:t xml:space="preserve"> </w:t>
      </w:r>
      <w:r w:rsidR="00CE4F99">
        <w:rPr>
          <w:sz w:val="28"/>
          <w:szCs w:val="28"/>
        </w:rPr>
        <w:t>[7</w:t>
      </w:r>
      <w:r w:rsidR="00CE4F99" w:rsidRPr="002D271F">
        <w:rPr>
          <w:sz w:val="28"/>
          <w:szCs w:val="28"/>
        </w:rPr>
        <w:t>].</w:t>
      </w:r>
    </w:p>
    <w:p w:rsidR="00BD7F19" w:rsidRPr="00371083" w:rsidRDefault="00E41D75" w:rsidP="00621EC2">
      <w:pPr>
        <w:pStyle w:val="NormalWeb"/>
        <w:shd w:val="clear" w:color="auto" w:fill="FFFFFF"/>
        <w:spacing w:before="0" w:beforeAutospacing="0" w:after="0" w:afterAutospacing="0" w:line="360" w:lineRule="auto"/>
        <w:ind w:firstLine="709"/>
        <w:jc w:val="both"/>
        <w:rPr>
          <w:color w:val="000000" w:themeColor="text1"/>
          <w:sz w:val="28"/>
          <w:szCs w:val="28"/>
        </w:rPr>
      </w:pPr>
      <w:r w:rsidRPr="002D271F">
        <w:rPr>
          <w:color w:val="000000"/>
          <w:sz w:val="28"/>
          <w:szCs w:val="28"/>
        </w:rPr>
        <w:lastRenderedPageBreak/>
        <w:t xml:space="preserve">Идея данной работы возникла вследствие наблюдения за поведением щенка немецкой овчарки с патологией суставов: щенок отыскивал виноградных улиток и съедал содержимое раковины, как лакомство. Это позволило </w:t>
      </w:r>
      <w:r w:rsidRPr="00371083">
        <w:rPr>
          <w:color w:val="000000" w:themeColor="text1"/>
          <w:sz w:val="28"/>
          <w:szCs w:val="28"/>
        </w:rPr>
        <w:t xml:space="preserve">предположить возможность использования улиток в составе </w:t>
      </w:r>
      <w:proofErr w:type="spellStart"/>
      <w:r w:rsidRPr="00371083">
        <w:rPr>
          <w:color w:val="000000" w:themeColor="text1"/>
          <w:sz w:val="28"/>
          <w:szCs w:val="28"/>
        </w:rPr>
        <w:t>хондропротектора</w:t>
      </w:r>
      <w:proofErr w:type="spellEnd"/>
      <w:r w:rsidRPr="00371083">
        <w:rPr>
          <w:color w:val="000000" w:themeColor="text1"/>
          <w:sz w:val="28"/>
          <w:szCs w:val="28"/>
        </w:rPr>
        <w:t>.</w:t>
      </w:r>
      <w:r w:rsidR="00BD7F19" w:rsidRPr="00371083">
        <w:rPr>
          <w:color w:val="000000" w:themeColor="text1"/>
          <w:sz w:val="28"/>
          <w:szCs w:val="28"/>
        </w:rPr>
        <w:t xml:space="preserve"> </w:t>
      </w:r>
    </w:p>
    <w:p w:rsidR="00E41D75" w:rsidRPr="00371083" w:rsidRDefault="00E41D75" w:rsidP="00621EC2">
      <w:pPr>
        <w:pStyle w:val="NormalWeb"/>
        <w:shd w:val="clear" w:color="auto" w:fill="FFFFFF"/>
        <w:spacing w:before="0" w:beforeAutospacing="0" w:after="0" w:afterAutospacing="0" w:line="360" w:lineRule="auto"/>
        <w:ind w:firstLine="709"/>
        <w:jc w:val="both"/>
        <w:rPr>
          <w:color w:val="000000" w:themeColor="text1"/>
          <w:sz w:val="28"/>
          <w:szCs w:val="28"/>
        </w:rPr>
      </w:pPr>
      <w:r w:rsidRPr="00371083">
        <w:rPr>
          <w:i/>
          <w:color w:val="000000" w:themeColor="text1"/>
          <w:sz w:val="28"/>
          <w:szCs w:val="28"/>
        </w:rPr>
        <w:t>Теоретическое обоснование исследований</w:t>
      </w:r>
      <w:bookmarkStart w:id="0" w:name="_Toc84848598"/>
      <w:bookmarkStart w:id="1" w:name="_TOC_250003"/>
      <w:r w:rsidR="00BD7F19" w:rsidRPr="00371083">
        <w:rPr>
          <w:color w:val="000000" w:themeColor="text1"/>
          <w:sz w:val="28"/>
          <w:szCs w:val="28"/>
        </w:rPr>
        <w:t xml:space="preserve">. </w:t>
      </w:r>
      <w:r w:rsidRPr="00371083">
        <w:rPr>
          <w:color w:val="000000" w:themeColor="text1"/>
          <w:sz w:val="28"/>
          <w:szCs w:val="28"/>
        </w:rPr>
        <w:t xml:space="preserve">Наиболее эффективные препараты с </w:t>
      </w:r>
      <w:r w:rsidR="00026B31" w:rsidRPr="00371083">
        <w:rPr>
          <w:color w:val="000000" w:themeColor="text1"/>
          <w:sz w:val="28"/>
          <w:szCs w:val="28"/>
        </w:rPr>
        <w:t xml:space="preserve">заявленным </w:t>
      </w:r>
      <w:proofErr w:type="spellStart"/>
      <w:r w:rsidRPr="00371083">
        <w:rPr>
          <w:color w:val="000000" w:themeColor="text1"/>
          <w:sz w:val="28"/>
          <w:szCs w:val="28"/>
        </w:rPr>
        <w:t>хондропротекторным</w:t>
      </w:r>
      <w:proofErr w:type="spellEnd"/>
      <w:r w:rsidRPr="00371083">
        <w:rPr>
          <w:color w:val="000000" w:themeColor="text1"/>
          <w:sz w:val="28"/>
          <w:szCs w:val="28"/>
        </w:rPr>
        <w:t xml:space="preserve"> действием состоят из сухого </w:t>
      </w:r>
      <w:proofErr w:type="spellStart"/>
      <w:r w:rsidRPr="00371083">
        <w:rPr>
          <w:color w:val="000000" w:themeColor="text1"/>
          <w:sz w:val="28"/>
          <w:szCs w:val="28"/>
        </w:rPr>
        <w:t>гомогената</w:t>
      </w:r>
      <w:proofErr w:type="spellEnd"/>
      <w:r w:rsidRPr="00371083">
        <w:rPr>
          <w:color w:val="000000" w:themeColor="text1"/>
          <w:sz w:val="28"/>
          <w:szCs w:val="28"/>
        </w:rPr>
        <w:t xml:space="preserve"> </w:t>
      </w:r>
      <w:r w:rsidRPr="00371083">
        <w:rPr>
          <w:bCs/>
          <w:color w:val="000000" w:themeColor="text1"/>
          <w:sz w:val="28"/>
          <w:szCs w:val="28"/>
          <w:bdr w:val="none" w:sz="0" w:space="0" w:color="auto" w:frame="1"/>
        </w:rPr>
        <w:t xml:space="preserve">новозеландского </w:t>
      </w:r>
      <w:proofErr w:type="spellStart"/>
      <w:r w:rsidRPr="00371083">
        <w:rPr>
          <w:bCs/>
          <w:color w:val="000000" w:themeColor="text1"/>
          <w:sz w:val="28"/>
          <w:szCs w:val="28"/>
          <w:bdr w:val="none" w:sz="0" w:space="0" w:color="auto" w:frame="1"/>
        </w:rPr>
        <w:t>зеленогубого</w:t>
      </w:r>
      <w:proofErr w:type="spellEnd"/>
      <w:r w:rsidRPr="00371083">
        <w:rPr>
          <w:bCs/>
          <w:color w:val="000000" w:themeColor="text1"/>
          <w:sz w:val="28"/>
          <w:szCs w:val="28"/>
          <w:bdr w:val="none" w:sz="0" w:space="0" w:color="auto" w:frame="1"/>
        </w:rPr>
        <w:t xml:space="preserve"> моллюск</w:t>
      </w:r>
      <w:r w:rsidRPr="00371083">
        <w:rPr>
          <w:color w:val="000000" w:themeColor="text1"/>
          <w:sz w:val="28"/>
          <w:szCs w:val="28"/>
        </w:rPr>
        <w:t>а (</w:t>
      </w:r>
      <w:proofErr w:type="spellStart"/>
      <w:r w:rsidRPr="00371083">
        <w:rPr>
          <w:color w:val="000000" w:themeColor="text1"/>
          <w:sz w:val="28"/>
          <w:szCs w:val="28"/>
        </w:rPr>
        <w:t>Perna</w:t>
      </w:r>
      <w:proofErr w:type="spellEnd"/>
      <w:r w:rsidRPr="00371083">
        <w:rPr>
          <w:color w:val="000000" w:themeColor="text1"/>
          <w:sz w:val="28"/>
          <w:szCs w:val="28"/>
        </w:rPr>
        <w:t xml:space="preserve"> </w:t>
      </w:r>
      <w:proofErr w:type="spellStart"/>
      <w:r w:rsidRPr="00371083">
        <w:rPr>
          <w:color w:val="000000" w:themeColor="text1"/>
          <w:sz w:val="28"/>
          <w:szCs w:val="28"/>
        </w:rPr>
        <w:t>canaliculus</w:t>
      </w:r>
      <w:proofErr w:type="spellEnd"/>
      <w:r w:rsidRPr="00371083">
        <w:rPr>
          <w:color w:val="000000" w:themeColor="text1"/>
          <w:sz w:val="28"/>
          <w:szCs w:val="28"/>
        </w:rPr>
        <w:t xml:space="preserve">) и содержат </w:t>
      </w:r>
      <w:proofErr w:type="spellStart"/>
      <w:r w:rsidRPr="00371083">
        <w:rPr>
          <w:color w:val="000000" w:themeColor="text1"/>
          <w:sz w:val="28"/>
          <w:szCs w:val="28"/>
        </w:rPr>
        <w:t>гликозаминогликаны</w:t>
      </w:r>
      <w:proofErr w:type="spellEnd"/>
      <w:r w:rsidRPr="00371083">
        <w:rPr>
          <w:color w:val="000000" w:themeColor="text1"/>
          <w:sz w:val="28"/>
          <w:szCs w:val="28"/>
        </w:rPr>
        <w:t xml:space="preserve"> </w:t>
      </w:r>
      <w:r w:rsidR="00785058">
        <w:rPr>
          <w:color w:val="000000" w:themeColor="text1"/>
          <w:sz w:val="28"/>
          <w:szCs w:val="28"/>
        </w:rPr>
        <w:t>–</w:t>
      </w:r>
      <w:r w:rsidRPr="00371083">
        <w:rPr>
          <w:color w:val="000000" w:themeColor="text1"/>
          <w:sz w:val="28"/>
          <w:szCs w:val="28"/>
        </w:rPr>
        <w:t xml:space="preserve"> важный компонент суставного хряща и синовиальной жидкости, жирные кислоты омега-3 (EPA, DHA, ETA). Как правило, основой</w:t>
      </w:r>
      <w:r w:rsidR="00CE4F99" w:rsidRPr="00371083">
        <w:rPr>
          <w:color w:val="000000" w:themeColor="text1"/>
          <w:sz w:val="28"/>
          <w:szCs w:val="28"/>
        </w:rPr>
        <w:t xml:space="preserve"> добавки является коллаген </w:t>
      </w:r>
      <w:r w:rsidR="00785058">
        <w:rPr>
          <w:color w:val="000000" w:themeColor="text1"/>
          <w:sz w:val="28"/>
          <w:szCs w:val="28"/>
        </w:rPr>
        <w:t>–</w:t>
      </w:r>
      <w:r w:rsidR="00CE4F99" w:rsidRPr="00371083">
        <w:rPr>
          <w:color w:val="000000" w:themeColor="text1"/>
          <w:sz w:val="28"/>
          <w:szCs w:val="28"/>
        </w:rPr>
        <w:t xml:space="preserve"> 90 </w:t>
      </w:r>
      <w:r w:rsidRPr="00371083">
        <w:rPr>
          <w:color w:val="000000" w:themeColor="text1"/>
          <w:sz w:val="28"/>
          <w:szCs w:val="28"/>
        </w:rPr>
        <w:t xml:space="preserve">%; новозеландский </w:t>
      </w:r>
      <w:proofErr w:type="spellStart"/>
      <w:r w:rsidRPr="00371083">
        <w:rPr>
          <w:color w:val="000000" w:themeColor="text1"/>
          <w:sz w:val="28"/>
          <w:szCs w:val="28"/>
        </w:rPr>
        <w:t>зеленогубый</w:t>
      </w:r>
      <w:proofErr w:type="spellEnd"/>
      <w:r w:rsidRPr="00371083">
        <w:rPr>
          <w:color w:val="000000" w:themeColor="text1"/>
          <w:sz w:val="28"/>
          <w:szCs w:val="28"/>
        </w:rPr>
        <w:t xml:space="preserve"> м</w:t>
      </w:r>
      <w:r w:rsidR="00645F16" w:rsidRPr="00371083">
        <w:rPr>
          <w:color w:val="000000" w:themeColor="text1"/>
          <w:sz w:val="28"/>
          <w:szCs w:val="28"/>
        </w:rPr>
        <w:t>оллюск (</w:t>
      </w:r>
      <w:proofErr w:type="spellStart"/>
      <w:r w:rsidR="00645F16" w:rsidRPr="00371083">
        <w:rPr>
          <w:color w:val="000000" w:themeColor="text1"/>
          <w:sz w:val="28"/>
          <w:szCs w:val="28"/>
        </w:rPr>
        <w:t>Perna</w:t>
      </w:r>
      <w:proofErr w:type="spellEnd"/>
      <w:r w:rsidR="00645F16" w:rsidRPr="00371083">
        <w:rPr>
          <w:color w:val="000000" w:themeColor="text1"/>
          <w:sz w:val="28"/>
          <w:szCs w:val="28"/>
        </w:rPr>
        <w:t xml:space="preserve"> </w:t>
      </w:r>
      <w:proofErr w:type="spellStart"/>
      <w:r w:rsidR="00645F16" w:rsidRPr="00371083">
        <w:rPr>
          <w:color w:val="000000" w:themeColor="text1"/>
          <w:sz w:val="28"/>
          <w:szCs w:val="28"/>
        </w:rPr>
        <w:t>canaliculus</w:t>
      </w:r>
      <w:proofErr w:type="spellEnd"/>
      <w:r w:rsidR="00645F16" w:rsidRPr="00371083">
        <w:rPr>
          <w:color w:val="000000" w:themeColor="text1"/>
          <w:sz w:val="28"/>
          <w:szCs w:val="28"/>
        </w:rPr>
        <w:t>)</w:t>
      </w:r>
      <w:r w:rsidR="00785058">
        <w:rPr>
          <w:color w:val="000000" w:themeColor="text1"/>
          <w:sz w:val="28"/>
          <w:szCs w:val="28"/>
        </w:rPr>
        <w:t xml:space="preserve"> –</w:t>
      </w:r>
      <w:r w:rsidR="00645F16" w:rsidRPr="00371083">
        <w:rPr>
          <w:color w:val="000000" w:themeColor="text1"/>
          <w:sz w:val="28"/>
          <w:szCs w:val="28"/>
        </w:rPr>
        <w:t xml:space="preserve"> 10 </w:t>
      </w:r>
      <w:r w:rsidRPr="00371083">
        <w:rPr>
          <w:color w:val="000000" w:themeColor="text1"/>
          <w:sz w:val="28"/>
          <w:szCs w:val="28"/>
        </w:rPr>
        <w:t xml:space="preserve">%. Содержание сырого белка в сухом веществе </w:t>
      </w:r>
      <w:r w:rsidR="00785058">
        <w:rPr>
          <w:color w:val="000000" w:themeColor="text1"/>
          <w:sz w:val="28"/>
          <w:szCs w:val="28"/>
        </w:rPr>
        <w:t>–</w:t>
      </w:r>
      <w:r w:rsidR="00CE4F99" w:rsidRPr="00371083">
        <w:rPr>
          <w:color w:val="000000" w:themeColor="text1"/>
          <w:sz w:val="28"/>
          <w:szCs w:val="28"/>
        </w:rPr>
        <w:t xml:space="preserve"> 94,2 </w:t>
      </w:r>
      <w:r w:rsidRPr="00371083">
        <w:rPr>
          <w:color w:val="000000" w:themeColor="text1"/>
          <w:sz w:val="28"/>
          <w:szCs w:val="28"/>
        </w:rPr>
        <w:t xml:space="preserve">%, сырого жира </w:t>
      </w:r>
      <w:r w:rsidR="00785058">
        <w:rPr>
          <w:color w:val="000000" w:themeColor="text1"/>
          <w:sz w:val="28"/>
          <w:szCs w:val="28"/>
        </w:rPr>
        <w:t>–</w:t>
      </w:r>
      <w:r w:rsidRPr="00371083">
        <w:rPr>
          <w:color w:val="000000" w:themeColor="text1"/>
          <w:sz w:val="28"/>
          <w:szCs w:val="28"/>
        </w:rPr>
        <w:t xml:space="preserve"> 0,8</w:t>
      </w:r>
      <w:r w:rsidR="00CE4F99" w:rsidRPr="00371083">
        <w:rPr>
          <w:color w:val="000000" w:themeColor="text1"/>
          <w:sz w:val="28"/>
          <w:szCs w:val="28"/>
        </w:rPr>
        <w:t> </w:t>
      </w:r>
      <w:r w:rsidRPr="00371083">
        <w:rPr>
          <w:color w:val="000000" w:themeColor="text1"/>
          <w:sz w:val="28"/>
          <w:szCs w:val="28"/>
        </w:rPr>
        <w:t>%, сырой клетчат</w:t>
      </w:r>
      <w:r w:rsidR="00BD7F19" w:rsidRPr="00371083">
        <w:rPr>
          <w:color w:val="000000" w:themeColor="text1"/>
          <w:sz w:val="28"/>
          <w:szCs w:val="28"/>
        </w:rPr>
        <w:t xml:space="preserve">ки не имеется, сырой золы </w:t>
      </w:r>
      <w:r w:rsidR="00785058">
        <w:rPr>
          <w:color w:val="000000" w:themeColor="text1"/>
          <w:sz w:val="28"/>
          <w:szCs w:val="28"/>
        </w:rPr>
        <w:t>–</w:t>
      </w:r>
      <w:r w:rsidR="00CE4F99" w:rsidRPr="00371083">
        <w:rPr>
          <w:color w:val="000000" w:themeColor="text1"/>
          <w:sz w:val="28"/>
          <w:szCs w:val="28"/>
        </w:rPr>
        <w:t xml:space="preserve"> 2,8 </w:t>
      </w:r>
      <w:r w:rsidRPr="00371083">
        <w:rPr>
          <w:color w:val="000000" w:themeColor="text1"/>
          <w:sz w:val="28"/>
          <w:szCs w:val="28"/>
        </w:rPr>
        <w:t>%.</w:t>
      </w:r>
    </w:p>
    <w:p w:rsidR="00E41D75" w:rsidRPr="002D271F" w:rsidRDefault="00E41D75" w:rsidP="00621EC2">
      <w:pPr>
        <w:shd w:val="clear" w:color="auto" w:fill="FFFFFF"/>
        <w:spacing w:after="0" w:line="360" w:lineRule="auto"/>
        <w:ind w:firstLine="709"/>
        <w:jc w:val="both"/>
        <w:textAlignment w:val="baseline"/>
        <w:rPr>
          <w:rFonts w:ascii="Times New Roman" w:hAnsi="Times New Roman" w:cs="Times New Roman"/>
          <w:sz w:val="28"/>
          <w:szCs w:val="28"/>
          <w:bdr w:val="none" w:sz="0" w:space="0" w:color="auto" w:frame="1"/>
        </w:rPr>
      </w:pPr>
      <w:r w:rsidRPr="00371083">
        <w:rPr>
          <w:rFonts w:ascii="Times New Roman" w:hAnsi="Times New Roman" w:cs="Times New Roman"/>
          <w:color w:val="000000" w:themeColor="text1"/>
          <w:sz w:val="28"/>
          <w:szCs w:val="28"/>
        </w:rPr>
        <w:t xml:space="preserve">Мясо виноградной улитки имеет </w:t>
      </w:r>
      <w:r w:rsidRPr="002D271F">
        <w:rPr>
          <w:rFonts w:ascii="Times New Roman" w:hAnsi="Times New Roman" w:cs="Times New Roman"/>
          <w:color w:val="000000"/>
          <w:sz w:val="28"/>
          <w:szCs w:val="28"/>
        </w:rPr>
        <w:t xml:space="preserve">калорийность 90 ккал </w:t>
      </w:r>
      <w:r w:rsidR="00CE4F99">
        <w:rPr>
          <w:rFonts w:ascii="Times New Roman" w:hAnsi="Times New Roman" w:cs="Times New Roman"/>
          <w:color w:val="000000"/>
          <w:sz w:val="28"/>
          <w:szCs w:val="28"/>
        </w:rPr>
        <w:t>на 100 г продукта, содержит 3,0 % жиров, 5 % углеводов, 10 </w:t>
      </w:r>
      <w:r w:rsidRPr="002D271F">
        <w:rPr>
          <w:rFonts w:ascii="Times New Roman" w:hAnsi="Times New Roman" w:cs="Times New Roman"/>
          <w:color w:val="000000"/>
          <w:sz w:val="28"/>
          <w:szCs w:val="28"/>
        </w:rPr>
        <w:t xml:space="preserve">% </w:t>
      </w:r>
      <w:proofErr w:type="spellStart"/>
      <w:r w:rsidRPr="002D271F">
        <w:rPr>
          <w:rFonts w:ascii="Times New Roman" w:hAnsi="Times New Roman" w:cs="Times New Roman"/>
          <w:color w:val="000000"/>
          <w:sz w:val="28"/>
          <w:szCs w:val="28"/>
        </w:rPr>
        <w:t>легкоусваиваемых</w:t>
      </w:r>
      <w:proofErr w:type="spellEnd"/>
      <w:r w:rsidRPr="002D271F">
        <w:rPr>
          <w:rFonts w:ascii="Times New Roman" w:hAnsi="Times New Roman" w:cs="Times New Roman"/>
          <w:color w:val="000000"/>
          <w:sz w:val="28"/>
          <w:szCs w:val="28"/>
        </w:rPr>
        <w:t xml:space="preserve"> белков. В мясе моллюска содержатся магний, никель, натрий, калий, железо, цинк, фосфор, витамины B</w:t>
      </w:r>
      <w:r w:rsidRPr="002D271F">
        <w:rPr>
          <w:rFonts w:ascii="Times New Roman" w:hAnsi="Times New Roman" w:cs="Times New Roman"/>
          <w:color w:val="000000"/>
          <w:sz w:val="28"/>
          <w:szCs w:val="28"/>
          <w:vertAlign w:val="subscript"/>
        </w:rPr>
        <w:t>6</w:t>
      </w:r>
      <w:r w:rsidRPr="002D271F">
        <w:rPr>
          <w:rFonts w:ascii="Times New Roman" w:hAnsi="Times New Roman" w:cs="Times New Roman"/>
          <w:color w:val="000000"/>
          <w:sz w:val="28"/>
          <w:szCs w:val="28"/>
        </w:rPr>
        <w:t xml:space="preserve"> и B</w:t>
      </w:r>
      <w:r w:rsidRPr="002D271F">
        <w:rPr>
          <w:rFonts w:ascii="Times New Roman" w:hAnsi="Times New Roman" w:cs="Times New Roman"/>
          <w:color w:val="000000"/>
          <w:sz w:val="28"/>
          <w:szCs w:val="28"/>
          <w:vertAlign w:val="subscript"/>
        </w:rPr>
        <w:t>12.</w:t>
      </w:r>
      <w:r w:rsidRPr="002D271F">
        <w:rPr>
          <w:rFonts w:ascii="Times New Roman" w:hAnsi="Times New Roman" w:cs="Times New Roman"/>
          <w:color w:val="000000"/>
          <w:sz w:val="28"/>
          <w:szCs w:val="28"/>
        </w:rPr>
        <w:t xml:space="preserve"> В состав слизи входят </w:t>
      </w:r>
      <w:proofErr w:type="spellStart"/>
      <w:r w:rsidRPr="002D271F">
        <w:rPr>
          <w:rFonts w:ascii="Times New Roman" w:hAnsi="Times New Roman" w:cs="Times New Roman"/>
          <w:color w:val="000000"/>
          <w:sz w:val="28"/>
          <w:szCs w:val="28"/>
        </w:rPr>
        <w:t>аллантоин</w:t>
      </w:r>
      <w:proofErr w:type="spellEnd"/>
      <w:r w:rsidRPr="002D271F">
        <w:rPr>
          <w:rFonts w:ascii="Times New Roman" w:hAnsi="Times New Roman" w:cs="Times New Roman"/>
          <w:color w:val="000000"/>
          <w:sz w:val="28"/>
          <w:szCs w:val="28"/>
        </w:rPr>
        <w:t>, эластин, коллаген, а также витамины, гликолевая кислота, природные антибиотики и стимуляторы кровообращения. Для сравнения</w:t>
      </w:r>
      <w:r w:rsidR="002D271F">
        <w:rPr>
          <w:rFonts w:ascii="Times New Roman" w:hAnsi="Times New Roman" w:cs="Times New Roman"/>
          <w:color w:val="000000"/>
          <w:sz w:val="28"/>
          <w:szCs w:val="28"/>
        </w:rPr>
        <w:t>:</w:t>
      </w:r>
      <w:r w:rsidRPr="002D271F">
        <w:rPr>
          <w:rFonts w:ascii="Times New Roman" w:hAnsi="Times New Roman" w:cs="Times New Roman"/>
          <w:color w:val="000000"/>
          <w:sz w:val="28"/>
          <w:szCs w:val="28"/>
        </w:rPr>
        <w:t xml:space="preserve"> мясо мидий, признанных эффективными в качестве основы </w:t>
      </w:r>
      <w:proofErr w:type="spellStart"/>
      <w:r w:rsidRPr="002D271F">
        <w:rPr>
          <w:rFonts w:ascii="Times New Roman" w:hAnsi="Times New Roman" w:cs="Times New Roman"/>
          <w:color w:val="000000"/>
          <w:sz w:val="28"/>
          <w:szCs w:val="28"/>
        </w:rPr>
        <w:t>хондропротектора</w:t>
      </w:r>
      <w:proofErr w:type="spellEnd"/>
      <w:r w:rsidRPr="002D271F">
        <w:rPr>
          <w:rFonts w:ascii="Times New Roman" w:hAnsi="Times New Roman" w:cs="Times New Roman"/>
          <w:color w:val="000000"/>
          <w:sz w:val="28"/>
          <w:szCs w:val="28"/>
        </w:rPr>
        <w:t xml:space="preserve">, содержит </w:t>
      </w:r>
      <w:r w:rsidRPr="002D271F">
        <w:rPr>
          <w:rFonts w:ascii="Times New Roman" w:hAnsi="Times New Roman" w:cs="Times New Roman"/>
          <w:sz w:val="28"/>
          <w:szCs w:val="28"/>
        </w:rPr>
        <w:t xml:space="preserve">в </w:t>
      </w:r>
      <w:r w:rsidRPr="002D271F">
        <w:rPr>
          <w:rFonts w:ascii="Times New Roman" w:hAnsi="Times New Roman" w:cs="Times New Roman"/>
          <w:sz w:val="28"/>
          <w:szCs w:val="28"/>
          <w:bdr w:val="none" w:sz="0" w:space="0" w:color="auto" w:frame="1"/>
        </w:rPr>
        <w:t>100</w:t>
      </w:r>
      <w:r w:rsidRPr="002D271F">
        <w:rPr>
          <w:rFonts w:ascii="Times New Roman" w:hAnsi="Times New Roman" w:cs="Times New Roman"/>
          <w:sz w:val="28"/>
          <w:szCs w:val="28"/>
        </w:rPr>
        <w:t xml:space="preserve"> г продукта: </w:t>
      </w:r>
      <w:r w:rsidRPr="002D271F">
        <w:rPr>
          <w:rFonts w:ascii="Times New Roman" w:hAnsi="Times New Roman" w:cs="Times New Roman"/>
          <w:sz w:val="28"/>
          <w:szCs w:val="28"/>
          <w:bdr w:val="none" w:sz="0" w:space="0" w:color="auto" w:frame="1"/>
        </w:rPr>
        <w:t xml:space="preserve">жиров </w:t>
      </w:r>
      <w:r w:rsidR="00785058">
        <w:rPr>
          <w:rFonts w:ascii="Times New Roman" w:hAnsi="Times New Roman" w:cs="Times New Roman"/>
          <w:sz w:val="28"/>
          <w:szCs w:val="28"/>
          <w:bdr w:val="none" w:sz="0" w:space="0" w:color="auto" w:frame="1"/>
        </w:rPr>
        <w:t>–</w:t>
      </w:r>
      <w:r w:rsidRPr="002D271F">
        <w:rPr>
          <w:rFonts w:ascii="Times New Roman" w:hAnsi="Times New Roman" w:cs="Times New Roman"/>
          <w:sz w:val="28"/>
          <w:szCs w:val="28"/>
          <w:bdr w:val="none" w:sz="0" w:space="0" w:color="auto" w:frame="1"/>
        </w:rPr>
        <w:t xml:space="preserve"> 2,24 г, белков </w:t>
      </w:r>
      <w:r w:rsidR="00785058">
        <w:rPr>
          <w:rFonts w:ascii="Times New Roman" w:hAnsi="Times New Roman" w:cs="Times New Roman"/>
          <w:sz w:val="28"/>
          <w:szCs w:val="28"/>
          <w:bdr w:val="none" w:sz="0" w:space="0" w:color="auto" w:frame="1"/>
        </w:rPr>
        <w:t>–</w:t>
      </w:r>
      <w:r w:rsidRPr="002D271F">
        <w:rPr>
          <w:rFonts w:ascii="Times New Roman" w:hAnsi="Times New Roman" w:cs="Times New Roman"/>
          <w:sz w:val="28"/>
          <w:szCs w:val="28"/>
          <w:bdr w:val="none" w:sz="0" w:space="0" w:color="auto" w:frame="1"/>
        </w:rPr>
        <w:t xml:space="preserve"> 11,90 г, углеводов </w:t>
      </w:r>
      <w:r w:rsidR="00785058">
        <w:rPr>
          <w:rFonts w:ascii="Times New Roman" w:hAnsi="Times New Roman" w:cs="Times New Roman"/>
          <w:sz w:val="28"/>
          <w:szCs w:val="28"/>
          <w:bdr w:val="none" w:sz="0" w:space="0" w:color="auto" w:frame="1"/>
        </w:rPr>
        <w:t>–</w:t>
      </w:r>
      <w:r w:rsidRPr="002D271F">
        <w:rPr>
          <w:rFonts w:ascii="Times New Roman" w:hAnsi="Times New Roman" w:cs="Times New Roman"/>
          <w:sz w:val="28"/>
          <w:szCs w:val="28"/>
          <w:bdr w:val="none" w:sz="0" w:space="0" w:color="auto" w:frame="1"/>
        </w:rPr>
        <w:t xml:space="preserve"> 3,69 г, вод</w:t>
      </w:r>
      <w:hyperlink r:id="rId18" w:history="1">
        <w:r w:rsidRPr="00BD7F19">
          <w:rPr>
            <w:rStyle w:val="Hyperlink"/>
            <w:rFonts w:ascii="Times New Roman" w:hAnsi="Times New Roman" w:cs="Times New Roman"/>
            <w:color w:val="auto"/>
            <w:sz w:val="28"/>
            <w:szCs w:val="28"/>
            <w:u w:val="none"/>
            <w:bdr w:val="none" w:sz="0" w:space="0" w:color="auto" w:frame="1"/>
          </w:rPr>
          <w:t>ы</w:t>
        </w:r>
      </w:hyperlink>
      <w:r w:rsidR="002D271F">
        <w:rPr>
          <w:rFonts w:ascii="Times New Roman" w:hAnsi="Times New Roman" w:cs="Times New Roman"/>
          <w:sz w:val="28"/>
          <w:szCs w:val="28"/>
          <w:bdr w:val="none" w:sz="0" w:space="0" w:color="auto" w:frame="1"/>
        </w:rPr>
        <w:t xml:space="preserve"> </w:t>
      </w:r>
      <w:r w:rsidR="00785058">
        <w:rPr>
          <w:rFonts w:ascii="Times New Roman" w:hAnsi="Times New Roman" w:cs="Times New Roman"/>
          <w:sz w:val="28"/>
          <w:szCs w:val="28"/>
          <w:bdr w:val="none" w:sz="0" w:space="0" w:color="auto" w:frame="1"/>
        </w:rPr>
        <w:t>–</w:t>
      </w:r>
      <w:r w:rsidR="002D271F">
        <w:rPr>
          <w:rFonts w:ascii="Times New Roman" w:hAnsi="Times New Roman" w:cs="Times New Roman"/>
          <w:sz w:val="28"/>
          <w:szCs w:val="28"/>
          <w:bdr w:val="none" w:sz="0" w:space="0" w:color="auto" w:frame="1"/>
        </w:rPr>
        <w:t xml:space="preserve"> 80,58 г, золы </w:t>
      </w:r>
      <w:r w:rsidR="00785058">
        <w:rPr>
          <w:rFonts w:ascii="Times New Roman" w:hAnsi="Times New Roman" w:cs="Times New Roman"/>
          <w:sz w:val="28"/>
          <w:szCs w:val="28"/>
          <w:bdr w:val="none" w:sz="0" w:space="0" w:color="auto" w:frame="1"/>
        </w:rPr>
        <w:t>–</w:t>
      </w:r>
      <w:r w:rsidR="002D271F">
        <w:rPr>
          <w:rFonts w:ascii="Times New Roman" w:hAnsi="Times New Roman" w:cs="Times New Roman"/>
          <w:sz w:val="28"/>
          <w:szCs w:val="28"/>
          <w:bdr w:val="none" w:sz="0" w:space="0" w:color="auto" w:frame="1"/>
        </w:rPr>
        <w:t xml:space="preserve"> 1,59 г.</w:t>
      </w:r>
      <w:r w:rsidRPr="002D271F">
        <w:rPr>
          <w:rFonts w:ascii="Times New Roman" w:hAnsi="Times New Roman" w:cs="Times New Roman"/>
          <w:sz w:val="28"/>
          <w:szCs w:val="28"/>
          <w:bdr w:val="none" w:sz="0" w:space="0" w:color="auto" w:frame="1"/>
        </w:rPr>
        <w:t xml:space="preserve"> </w:t>
      </w:r>
      <w:r w:rsidR="002D271F">
        <w:rPr>
          <w:rFonts w:ascii="Times New Roman" w:hAnsi="Times New Roman" w:cs="Times New Roman"/>
          <w:sz w:val="28"/>
          <w:szCs w:val="28"/>
          <w:bdr w:val="none" w:sz="0" w:space="0" w:color="auto" w:frame="1"/>
        </w:rPr>
        <w:t xml:space="preserve">Общая </w:t>
      </w:r>
      <w:hyperlink r:id="rId19" w:history="1">
        <w:r w:rsidRPr="002D271F">
          <w:rPr>
            <w:rStyle w:val="Hyperlink"/>
            <w:rFonts w:ascii="Times New Roman" w:hAnsi="Times New Roman" w:cs="Times New Roman"/>
            <w:color w:val="auto"/>
            <w:sz w:val="28"/>
            <w:szCs w:val="28"/>
            <w:u w:val="none"/>
            <w:bdr w:val="none" w:sz="0" w:space="0" w:color="auto" w:frame="1"/>
          </w:rPr>
          <w:t>калорийность</w:t>
        </w:r>
      </w:hyperlink>
      <w:r w:rsidR="002D271F">
        <w:rPr>
          <w:rFonts w:ascii="Times New Roman" w:hAnsi="Times New Roman" w:cs="Times New Roman"/>
          <w:sz w:val="28"/>
          <w:szCs w:val="28"/>
          <w:bdr w:val="none" w:sz="0" w:space="0" w:color="auto" w:frame="1"/>
        </w:rPr>
        <w:t xml:space="preserve"> 100 г продукта составляет</w:t>
      </w:r>
      <w:r w:rsidRPr="002D271F">
        <w:rPr>
          <w:rFonts w:ascii="Times New Roman" w:hAnsi="Times New Roman" w:cs="Times New Roman"/>
          <w:sz w:val="28"/>
          <w:szCs w:val="28"/>
          <w:bdr w:val="none" w:sz="0" w:space="0" w:color="auto" w:frame="1"/>
        </w:rPr>
        <w:t xml:space="preserve"> 86 ккал. </w:t>
      </w:r>
    </w:p>
    <w:p w:rsidR="00E41D75" w:rsidRPr="002D271F" w:rsidRDefault="00E41D75" w:rsidP="00621EC2">
      <w:pPr>
        <w:shd w:val="clear" w:color="auto" w:fill="FFFFFF"/>
        <w:spacing w:after="0" w:line="360" w:lineRule="auto"/>
        <w:ind w:firstLine="709"/>
        <w:jc w:val="both"/>
        <w:textAlignment w:val="baseline"/>
        <w:rPr>
          <w:rFonts w:ascii="Times New Roman" w:hAnsi="Times New Roman" w:cs="Times New Roman"/>
          <w:sz w:val="28"/>
          <w:szCs w:val="28"/>
          <w:bdr w:val="none" w:sz="0" w:space="0" w:color="auto" w:frame="1"/>
        </w:rPr>
      </w:pPr>
      <w:r w:rsidRPr="002D271F">
        <w:rPr>
          <w:rFonts w:ascii="Times New Roman" w:hAnsi="Times New Roman" w:cs="Times New Roman"/>
          <w:sz w:val="28"/>
          <w:szCs w:val="28"/>
          <w:bdr w:val="none" w:sz="0" w:space="0" w:color="auto" w:frame="1"/>
        </w:rPr>
        <w:t xml:space="preserve">Таким образом, по химическому составу виноградные улитки практически идентичны мидиям и новозеландским </w:t>
      </w:r>
      <w:proofErr w:type="spellStart"/>
      <w:r w:rsidRPr="002D271F">
        <w:rPr>
          <w:rFonts w:ascii="Times New Roman" w:hAnsi="Times New Roman" w:cs="Times New Roman"/>
          <w:sz w:val="28"/>
          <w:szCs w:val="28"/>
          <w:bdr w:val="none" w:sz="0" w:space="0" w:color="auto" w:frame="1"/>
        </w:rPr>
        <w:t>зеленогубым</w:t>
      </w:r>
      <w:proofErr w:type="spellEnd"/>
      <w:r w:rsidRPr="002D271F">
        <w:rPr>
          <w:rFonts w:ascii="Times New Roman" w:hAnsi="Times New Roman" w:cs="Times New Roman"/>
          <w:sz w:val="28"/>
          <w:szCs w:val="28"/>
          <w:bdr w:val="none" w:sz="0" w:space="0" w:color="auto" w:frame="1"/>
        </w:rPr>
        <w:t xml:space="preserve"> моллюскам, но информации о количестве глюкозамина и </w:t>
      </w:r>
      <w:proofErr w:type="spellStart"/>
      <w:r w:rsidRPr="002D271F">
        <w:rPr>
          <w:rFonts w:ascii="Times New Roman" w:hAnsi="Times New Roman" w:cs="Times New Roman"/>
          <w:sz w:val="28"/>
          <w:szCs w:val="28"/>
          <w:bdr w:val="none" w:sz="0" w:space="0" w:color="auto" w:frame="1"/>
        </w:rPr>
        <w:t>хондроитина</w:t>
      </w:r>
      <w:proofErr w:type="spellEnd"/>
      <w:r w:rsidRPr="002D271F">
        <w:rPr>
          <w:rFonts w:ascii="Times New Roman" w:hAnsi="Times New Roman" w:cs="Times New Roman"/>
          <w:sz w:val="28"/>
          <w:szCs w:val="28"/>
          <w:bdr w:val="none" w:sz="0" w:space="0" w:color="auto" w:frame="1"/>
        </w:rPr>
        <w:t xml:space="preserve">, а также сведений по аминокислотному составу </w:t>
      </w:r>
      <w:proofErr w:type="spellStart"/>
      <w:r w:rsidRPr="002D271F">
        <w:rPr>
          <w:rFonts w:ascii="Times New Roman" w:hAnsi="Times New Roman" w:cs="Times New Roman"/>
          <w:sz w:val="28"/>
          <w:szCs w:val="28"/>
          <w:bdr w:val="none" w:sz="0" w:space="0" w:color="auto" w:frame="1"/>
        </w:rPr>
        <w:t>гомогената</w:t>
      </w:r>
      <w:proofErr w:type="spellEnd"/>
      <w:r w:rsidRPr="002D271F">
        <w:rPr>
          <w:rFonts w:ascii="Times New Roman" w:hAnsi="Times New Roman" w:cs="Times New Roman"/>
          <w:sz w:val="28"/>
          <w:szCs w:val="28"/>
          <w:bdr w:val="none" w:sz="0" w:space="0" w:color="auto" w:frame="1"/>
        </w:rPr>
        <w:t xml:space="preserve"> целого организма виноградной </w:t>
      </w:r>
      <w:r w:rsidRPr="002D271F">
        <w:rPr>
          <w:rFonts w:ascii="Times New Roman" w:hAnsi="Times New Roman" w:cs="Times New Roman"/>
          <w:sz w:val="28"/>
          <w:szCs w:val="28"/>
          <w:bdr w:val="none" w:sz="0" w:space="0" w:color="auto" w:frame="1"/>
        </w:rPr>
        <w:lastRenderedPageBreak/>
        <w:t>улитки в доступной нам литературе не обнаружено, как и сведений об использовании ее в качес</w:t>
      </w:r>
      <w:r w:rsidR="00645F16">
        <w:rPr>
          <w:rFonts w:ascii="Times New Roman" w:hAnsi="Times New Roman" w:cs="Times New Roman"/>
          <w:sz w:val="28"/>
          <w:szCs w:val="28"/>
          <w:bdr w:val="none" w:sz="0" w:space="0" w:color="auto" w:frame="1"/>
        </w:rPr>
        <w:t xml:space="preserve">тве </w:t>
      </w:r>
      <w:proofErr w:type="spellStart"/>
      <w:r w:rsidR="00645F16">
        <w:rPr>
          <w:rFonts w:ascii="Times New Roman" w:hAnsi="Times New Roman" w:cs="Times New Roman"/>
          <w:sz w:val="28"/>
          <w:szCs w:val="28"/>
          <w:bdr w:val="none" w:sz="0" w:space="0" w:color="auto" w:frame="1"/>
        </w:rPr>
        <w:t>хондропротектора</w:t>
      </w:r>
      <w:proofErr w:type="spellEnd"/>
      <w:r w:rsidR="00645F16">
        <w:rPr>
          <w:rFonts w:ascii="Times New Roman" w:hAnsi="Times New Roman" w:cs="Times New Roman"/>
          <w:sz w:val="28"/>
          <w:szCs w:val="28"/>
          <w:bdr w:val="none" w:sz="0" w:space="0" w:color="auto" w:frame="1"/>
        </w:rPr>
        <w:t xml:space="preserve"> [7, 9, 11</w:t>
      </w:r>
      <w:r w:rsidRPr="002D271F">
        <w:rPr>
          <w:rFonts w:ascii="Times New Roman" w:hAnsi="Times New Roman" w:cs="Times New Roman"/>
          <w:sz w:val="28"/>
          <w:szCs w:val="28"/>
          <w:bdr w:val="none" w:sz="0" w:space="0" w:color="auto" w:frame="1"/>
        </w:rPr>
        <w:t xml:space="preserve">]. </w:t>
      </w:r>
    </w:p>
    <w:p w:rsidR="00E41D75" w:rsidRPr="002D271F" w:rsidRDefault="00E41D75" w:rsidP="00621EC2">
      <w:pPr>
        <w:shd w:val="clear" w:color="auto" w:fill="FFFFFF"/>
        <w:spacing w:after="0" w:line="360" w:lineRule="auto"/>
        <w:ind w:firstLine="709"/>
        <w:jc w:val="both"/>
        <w:textAlignment w:val="baseline"/>
        <w:rPr>
          <w:rFonts w:ascii="Times New Roman" w:hAnsi="Times New Roman" w:cs="Times New Roman"/>
          <w:sz w:val="28"/>
          <w:szCs w:val="28"/>
          <w:bdr w:val="none" w:sz="0" w:space="0" w:color="auto" w:frame="1"/>
        </w:rPr>
      </w:pPr>
      <w:r w:rsidRPr="002D271F">
        <w:rPr>
          <w:rFonts w:ascii="Times New Roman" w:hAnsi="Times New Roman" w:cs="Times New Roman"/>
          <w:sz w:val="28"/>
          <w:szCs w:val="28"/>
          <w:bdr w:val="none" w:sz="0" w:space="0" w:color="auto" w:frame="1"/>
        </w:rPr>
        <w:t xml:space="preserve">Введение экзогенного глюкозамина усиливает выработку хрящевого матрикса и обеспечивает неспецифическую защиту от химического повреждения хряща. Предполагается также участие глюкозамина в защите поврежденного хряща от метаболического разрушения, вызываемого нестероидными противовоспалительными препаратами и </w:t>
      </w:r>
      <w:proofErr w:type="spellStart"/>
      <w:r w:rsidRPr="002D271F">
        <w:rPr>
          <w:rFonts w:ascii="Times New Roman" w:hAnsi="Times New Roman" w:cs="Times New Roman"/>
          <w:sz w:val="28"/>
          <w:szCs w:val="28"/>
          <w:bdr w:val="none" w:sz="0" w:space="0" w:color="auto" w:frame="1"/>
        </w:rPr>
        <w:t>глюкокортикостероидами</w:t>
      </w:r>
      <w:proofErr w:type="spellEnd"/>
      <w:r w:rsidRPr="002D271F">
        <w:rPr>
          <w:rFonts w:ascii="Times New Roman" w:hAnsi="Times New Roman" w:cs="Times New Roman"/>
          <w:sz w:val="28"/>
          <w:szCs w:val="28"/>
          <w:bdr w:val="none" w:sz="0" w:space="0" w:color="auto" w:frame="1"/>
        </w:rPr>
        <w:t xml:space="preserve">. </w:t>
      </w:r>
      <w:proofErr w:type="spellStart"/>
      <w:r w:rsidRPr="002D271F">
        <w:rPr>
          <w:rFonts w:ascii="Times New Roman" w:hAnsi="Times New Roman" w:cs="Times New Roman"/>
          <w:sz w:val="28"/>
          <w:szCs w:val="28"/>
          <w:bdr w:val="none" w:sz="0" w:space="0" w:color="auto" w:frame="1"/>
        </w:rPr>
        <w:t>Хондроитина</w:t>
      </w:r>
      <w:proofErr w:type="spellEnd"/>
      <w:r w:rsidRPr="002D271F">
        <w:rPr>
          <w:rFonts w:ascii="Times New Roman" w:hAnsi="Times New Roman" w:cs="Times New Roman"/>
          <w:sz w:val="28"/>
          <w:szCs w:val="28"/>
          <w:bdr w:val="none" w:sz="0" w:space="0" w:color="auto" w:frame="1"/>
        </w:rPr>
        <w:t xml:space="preserve"> сульфат </w:t>
      </w:r>
      <w:r w:rsidR="00785058">
        <w:rPr>
          <w:rFonts w:ascii="Times New Roman" w:hAnsi="Times New Roman" w:cs="Times New Roman"/>
          <w:sz w:val="28"/>
          <w:szCs w:val="28"/>
        </w:rPr>
        <w:t>–</w:t>
      </w:r>
      <w:r w:rsidRPr="002D271F">
        <w:rPr>
          <w:rFonts w:ascii="Times New Roman" w:hAnsi="Times New Roman" w:cs="Times New Roman"/>
          <w:sz w:val="28"/>
          <w:szCs w:val="28"/>
          <w:bdr w:val="none" w:sz="0" w:space="0" w:color="auto" w:frame="1"/>
        </w:rPr>
        <w:t xml:space="preserve"> субстрат для образования здорового хрящевого матрикса, стимулирует образование </w:t>
      </w:r>
      <w:proofErr w:type="spellStart"/>
      <w:r w:rsidRPr="002D271F">
        <w:rPr>
          <w:rFonts w:ascii="Times New Roman" w:hAnsi="Times New Roman" w:cs="Times New Roman"/>
          <w:sz w:val="28"/>
          <w:szCs w:val="28"/>
          <w:bdr w:val="none" w:sz="0" w:space="0" w:color="auto" w:frame="1"/>
        </w:rPr>
        <w:t>гиалурона</w:t>
      </w:r>
      <w:proofErr w:type="spellEnd"/>
      <w:r w:rsidRPr="002D271F">
        <w:rPr>
          <w:rFonts w:ascii="Times New Roman" w:hAnsi="Times New Roman" w:cs="Times New Roman"/>
          <w:sz w:val="28"/>
          <w:szCs w:val="28"/>
          <w:bdr w:val="none" w:sz="0" w:space="0" w:color="auto" w:frame="1"/>
        </w:rPr>
        <w:t xml:space="preserve">, синтез </w:t>
      </w:r>
      <w:proofErr w:type="spellStart"/>
      <w:r w:rsidRPr="002D271F">
        <w:rPr>
          <w:rFonts w:ascii="Times New Roman" w:hAnsi="Times New Roman" w:cs="Times New Roman"/>
          <w:sz w:val="28"/>
          <w:szCs w:val="28"/>
          <w:bdr w:val="none" w:sz="0" w:space="0" w:color="auto" w:frame="1"/>
        </w:rPr>
        <w:t>протеогликанов</w:t>
      </w:r>
      <w:proofErr w:type="spellEnd"/>
      <w:r w:rsidRPr="002D271F">
        <w:rPr>
          <w:rFonts w:ascii="Times New Roman" w:hAnsi="Times New Roman" w:cs="Times New Roman"/>
          <w:sz w:val="28"/>
          <w:szCs w:val="28"/>
          <w:bdr w:val="none" w:sz="0" w:space="0" w:color="auto" w:frame="1"/>
        </w:rPr>
        <w:t xml:space="preserve"> и коллагена типа II, а также защищает </w:t>
      </w:r>
      <w:proofErr w:type="spellStart"/>
      <w:r w:rsidRPr="002D271F">
        <w:rPr>
          <w:rFonts w:ascii="Times New Roman" w:hAnsi="Times New Roman" w:cs="Times New Roman"/>
          <w:sz w:val="28"/>
          <w:szCs w:val="28"/>
          <w:bdr w:val="none" w:sz="0" w:space="0" w:color="auto" w:frame="1"/>
        </w:rPr>
        <w:t>гиалурон</w:t>
      </w:r>
      <w:proofErr w:type="spellEnd"/>
      <w:r w:rsidRPr="002D271F">
        <w:rPr>
          <w:rFonts w:ascii="Times New Roman" w:hAnsi="Times New Roman" w:cs="Times New Roman"/>
          <w:sz w:val="28"/>
          <w:szCs w:val="28"/>
          <w:bdr w:val="none" w:sz="0" w:space="0" w:color="auto" w:frame="1"/>
        </w:rPr>
        <w:t xml:space="preserve"> от ферментативного расщепления, подавляя активность </w:t>
      </w:r>
      <w:proofErr w:type="spellStart"/>
      <w:r w:rsidRPr="002D271F">
        <w:rPr>
          <w:rFonts w:ascii="Times New Roman" w:hAnsi="Times New Roman" w:cs="Times New Roman"/>
          <w:sz w:val="28"/>
          <w:szCs w:val="28"/>
          <w:bdr w:val="none" w:sz="0" w:space="0" w:color="auto" w:frame="1"/>
        </w:rPr>
        <w:t>гиалуронидазы</w:t>
      </w:r>
      <w:proofErr w:type="spellEnd"/>
      <w:r w:rsidRPr="002D271F">
        <w:rPr>
          <w:rFonts w:ascii="Times New Roman" w:hAnsi="Times New Roman" w:cs="Times New Roman"/>
          <w:sz w:val="28"/>
          <w:szCs w:val="28"/>
          <w:bdr w:val="none" w:sz="0" w:space="0" w:color="auto" w:frame="1"/>
        </w:rPr>
        <w:t xml:space="preserve">; поддерживает вязкость синовиальной жидкости, стимулирует механизмы репарации хряща и подавляет активность ферментов </w:t>
      </w:r>
      <w:proofErr w:type="spellStart"/>
      <w:r w:rsidRPr="002D271F">
        <w:rPr>
          <w:rFonts w:ascii="Times New Roman" w:hAnsi="Times New Roman" w:cs="Times New Roman"/>
          <w:sz w:val="28"/>
          <w:szCs w:val="28"/>
          <w:bdr w:val="none" w:sz="0" w:space="0" w:color="auto" w:frame="1"/>
        </w:rPr>
        <w:t>эластазы</w:t>
      </w:r>
      <w:proofErr w:type="spellEnd"/>
      <w:r w:rsidRPr="002D271F">
        <w:rPr>
          <w:rFonts w:ascii="Times New Roman" w:hAnsi="Times New Roman" w:cs="Times New Roman"/>
          <w:sz w:val="28"/>
          <w:szCs w:val="28"/>
          <w:bdr w:val="none" w:sz="0" w:space="0" w:color="auto" w:frame="1"/>
        </w:rPr>
        <w:t xml:space="preserve"> и </w:t>
      </w:r>
      <w:proofErr w:type="spellStart"/>
      <w:r w:rsidRPr="002D271F">
        <w:rPr>
          <w:rFonts w:ascii="Times New Roman" w:hAnsi="Times New Roman" w:cs="Times New Roman"/>
          <w:sz w:val="28"/>
          <w:szCs w:val="28"/>
          <w:bdr w:val="none" w:sz="0" w:space="0" w:color="auto" w:frame="1"/>
        </w:rPr>
        <w:t>гиалуронидазы</w:t>
      </w:r>
      <w:proofErr w:type="spellEnd"/>
      <w:r w:rsidRPr="002D271F">
        <w:rPr>
          <w:rFonts w:ascii="Times New Roman" w:hAnsi="Times New Roman" w:cs="Times New Roman"/>
          <w:sz w:val="28"/>
          <w:szCs w:val="28"/>
          <w:bdr w:val="none" w:sz="0" w:space="0" w:color="auto" w:frame="1"/>
        </w:rPr>
        <w:t xml:space="preserve"> [5, 8]. </w:t>
      </w:r>
    </w:p>
    <w:p w:rsidR="00E41D75" w:rsidRPr="002D271F" w:rsidRDefault="00E41D75" w:rsidP="00621EC2">
      <w:pPr>
        <w:spacing w:after="0" w:line="360" w:lineRule="auto"/>
        <w:ind w:firstLine="709"/>
        <w:jc w:val="both"/>
        <w:rPr>
          <w:rFonts w:ascii="Times New Roman" w:hAnsi="Times New Roman" w:cs="Times New Roman"/>
          <w:sz w:val="28"/>
          <w:szCs w:val="28"/>
        </w:rPr>
      </w:pPr>
      <w:r w:rsidRPr="002D271F">
        <w:rPr>
          <w:rFonts w:ascii="Times New Roman" w:hAnsi="Times New Roman" w:cs="Times New Roman"/>
          <w:sz w:val="28"/>
          <w:szCs w:val="28"/>
        </w:rPr>
        <w:t xml:space="preserve">Глюкозамин – это </w:t>
      </w:r>
      <w:proofErr w:type="spellStart"/>
      <w:r w:rsidRPr="002D271F">
        <w:rPr>
          <w:rFonts w:ascii="Times New Roman" w:hAnsi="Times New Roman" w:cs="Times New Roman"/>
          <w:sz w:val="28"/>
          <w:szCs w:val="28"/>
        </w:rPr>
        <w:t>аминосахар</w:t>
      </w:r>
      <w:proofErr w:type="spellEnd"/>
      <w:r w:rsidRPr="002D271F">
        <w:rPr>
          <w:rFonts w:ascii="Times New Roman" w:hAnsi="Times New Roman" w:cs="Times New Roman"/>
          <w:sz w:val="28"/>
          <w:szCs w:val="28"/>
        </w:rPr>
        <w:t xml:space="preserve">, компонент </w:t>
      </w:r>
      <w:proofErr w:type="spellStart"/>
      <w:r w:rsidRPr="002D271F">
        <w:rPr>
          <w:rFonts w:ascii="Times New Roman" w:hAnsi="Times New Roman" w:cs="Times New Roman"/>
          <w:sz w:val="28"/>
          <w:szCs w:val="28"/>
        </w:rPr>
        <w:t>хондроитина</w:t>
      </w:r>
      <w:proofErr w:type="spellEnd"/>
      <w:r w:rsidRPr="002D271F">
        <w:rPr>
          <w:rFonts w:ascii="Times New Roman" w:hAnsi="Times New Roman" w:cs="Times New Roman"/>
          <w:sz w:val="28"/>
          <w:szCs w:val="28"/>
        </w:rPr>
        <w:t xml:space="preserve">, вырабатываемый хрящевой тканью суставов. Глюкозамин сульфат в препаратах способствует синтезу </w:t>
      </w:r>
      <w:proofErr w:type="spellStart"/>
      <w:r w:rsidRPr="002D271F">
        <w:rPr>
          <w:rFonts w:ascii="Times New Roman" w:hAnsi="Times New Roman" w:cs="Times New Roman"/>
          <w:sz w:val="28"/>
          <w:szCs w:val="28"/>
        </w:rPr>
        <w:t>хондроитина</w:t>
      </w:r>
      <w:proofErr w:type="spellEnd"/>
      <w:r w:rsidRPr="002D271F">
        <w:rPr>
          <w:rFonts w:ascii="Times New Roman" w:hAnsi="Times New Roman" w:cs="Times New Roman"/>
          <w:sz w:val="28"/>
          <w:szCs w:val="28"/>
        </w:rPr>
        <w:t xml:space="preserve"> и компонентов синовиальной жидкости, обеспечивает усвоение кальция и его распределение в костной ткани; регулирует в клетках хряща ферментативные процессы, замедляет деградацию хряща и суставов; уменьшает бо</w:t>
      </w:r>
      <w:r w:rsidR="00645F16">
        <w:rPr>
          <w:rFonts w:ascii="Times New Roman" w:hAnsi="Times New Roman" w:cs="Times New Roman"/>
          <w:sz w:val="28"/>
          <w:szCs w:val="28"/>
        </w:rPr>
        <w:t>ли при их повреждениях [5, 7</w:t>
      </w:r>
      <w:r w:rsidRPr="002D271F">
        <w:rPr>
          <w:rFonts w:ascii="Times New Roman" w:hAnsi="Times New Roman" w:cs="Times New Roman"/>
          <w:sz w:val="28"/>
          <w:szCs w:val="28"/>
        </w:rPr>
        <w:t xml:space="preserve">]. </w:t>
      </w:r>
    </w:p>
    <w:p w:rsidR="00E41D75" w:rsidRPr="00785058" w:rsidRDefault="00E41D75" w:rsidP="00621EC2">
      <w:pPr>
        <w:spacing w:after="0" w:line="360" w:lineRule="auto"/>
        <w:ind w:firstLine="709"/>
        <w:jc w:val="both"/>
        <w:rPr>
          <w:rFonts w:ascii="Times New Roman" w:hAnsi="Times New Roman" w:cs="Times New Roman"/>
          <w:sz w:val="28"/>
          <w:szCs w:val="28"/>
        </w:rPr>
      </w:pPr>
      <w:r w:rsidRPr="002D271F">
        <w:rPr>
          <w:rFonts w:ascii="Times New Roman" w:hAnsi="Times New Roman" w:cs="Times New Roman"/>
          <w:sz w:val="28"/>
          <w:szCs w:val="28"/>
        </w:rPr>
        <w:t xml:space="preserve">Хондроитин укрепляет и восстанавливает суставы, действует противовоспалительно, нормализует их кровоснабжение; уменьшает суставные и хрящевые боли; стимулирует образование </w:t>
      </w:r>
      <w:proofErr w:type="spellStart"/>
      <w:r w:rsidRPr="002D271F">
        <w:rPr>
          <w:rFonts w:ascii="Times New Roman" w:hAnsi="Times New Roman" w:cs="Times New Roman"/>
          <w:sz w:val="28"/>
          <w:szCs w:val="28"/>
        </w:rPr>
        <w:t>гиалуроновой</w:t>
      </w:r>
      <w:proofErr w:type="spellEnd"/>
      <w:r w:rsidRPr="002D271F">
        <w:rPr>
          <w:rFonts w:ascii="Times New Roman" w:hAnsi="Times New Roman" w:cs="Times New Roman"/>
          <w:sz w:val="28"/>
          <w:szCs w:val="28"/>
        </w:rPr>
        <w:t xml:space="preserve"> кислоты. Это основной компонент внеклеточной матрицы, соединяющий протеиновые и сахарные молекулы и участвующий в поддержании структуры ткани путем участия в синтезе хрящевой ткани (</w:t>
      </w:r>
      <w:r w:rsidRPr="002D271F">
        <w:rPr>
          <w:rFonts w:ascii="Times New Roman" w:hAnsi="Times New Roman" w:cs="Times New Roman"/>
          <w:iCs/>
          <w:sz w:val="28"/>
          <w:szCs w:val="28"/>
          <w:bdr w:val="none" w:sz="0" w:space="0" w:color="auto" w:frame="1"/>
        </w:rPr>
        <w:t xml:space="preserve">выработка </w:t>
      </w:r>
      <w:proofErr w:type="spellStart"/>
      <w:r w:rsidRPr="002D271F">
        <w:rPr>
          <w:rFonts w:ascii="Times New Roman" w:hAnsi="Times New Roman" w:cs="Times New Roman"/>
          <w:iCs/>
          <w:sz w:val="28"/>
          <w:szCs w:val="28"/>
          <w:bdr w:val="none" w:sz="0" w:space="0" w:color="auto" w:frame="1"/>
        </w:rPr>
        <w:t>протеогликанов</w:t>
      </w:r>
      <w:proofErr w:type="spellEnd"/>
      <w:r w:rsidRPr="002D271F">
        <w:rPr>
          <w:rFonts w:ascii="Times New Roman" w:hAnsi="Times New Roman" w:cs="Times New Roman"/>
          <w:iCs/>
          <w:sz w:val="28"/>
          <w:szCs w:val="28"/>
          <w:bdr w:val="none" w:sz="0" w:space="0" w:color="auto" w:frame="1"/>
        </w:rPr>
        <w:t xml:space="preserve">, </w:t>
      </w:r>
      <w:proofErr w:type="spellStart"/>
      <w:r w:rsidRPr="002D271F">
        <w:rPr>
          <w:rFonts w:ascii="Times New Roman" w:hAnsi="Times New Roman" w:cs="Times New Roman"/>
          <w:iCs/>
          <w:sz w:val="28"/>
          <w:szCs w:val="28"/>
          <w:bdr w:val="none" w:sz="0" w:space="0" w:color="auto" w:frame="1"/>
        </w:rPr>
        <w:t>гликозаминогликанов</w:t>
      </w:r>
      <w:proofErr w:type="spellEnd"/>
      <w:r w:rsidRPr="002D271F">
        <w:rPr>
          <w:rFonts w:ascii="Times New Roman" w:hAnsi="Times New Roman" w:cs="Times New Roman"/>
          <w:iCs/>
          <w:sz w:val="28"/>
          <w:szCs w:val="28"/>
          <w:bdr w:val="none" w:sz="0" w:space="0" w:color="auto" w:frame="1"/>
        </w:rPr>
        <w:t>, коллагена</w:t>
      </w:r>
      <w:r w:rsidRPr="002D271F">
        <w:rPr>
          <w:rFonts w:ascii="Times New Roman" w:hAnsi="Times New Roman" w:cs="Times New Roman"/>
          <w:sz w:val="28"/>
          <w:szCs w:val="28"/>
        </w:rPr>
        <w:t xml:space="preserve">); содействует усвояемости хрящевой тканью питательных веществ, поддержанию уровня </w:t>
      </w:r>
      <w:r w:rsidRPr="00785058">
        <w:rPr>
          <w:rFonts w:ascii="Times New Roman" w:hAnsi="Times New Roman" w:cs="Times New Roman"/>
          <w:sz w:val="28"/>
          <w:szCs w:val="28"/>
        </w:rPr>
        <w:t xml:space="preserve">синовиальной жидкости, защите хрящевой ткани от разрушающего действия </w:t>
      </w:r>
      <w:hyperlink r:id="rId20" w:history="1">
        <w:r w:rsidRPr="00785058">
          <w:rPr>
            <w:rStyle w:val="Hyperlink"/>
            <w:rFonts w:ascii="Times New Roman" w:hAnsi="Times New Roman" w:cs="Times New Roman"/>
            <w:color w:val="auto"/>
            <w:sz w:val="28"/>
            <w:szCs w:val="28"/>
            <w:u w:val="none"/>
            <w:bdr w:val="none" w:sz="0" w:space="0" w:color="auto" w:frame="1"/>
          </w:rPr>
          <w:t>ферментов</w:t>
        </w:r>
      </w:hyperlink>
      <w:r w:rsidRPr="00785058">
        <w:rPr>
          <w:rFonts w:ascii="Times New Roman" w:hAnsi="Times New Roman" w:cs="Times New Roman"/>
          <w:sz w:val="28"/>
          <w:szCs w:val="28"/>
          <w:bdr w:val="none" w:sz="0" w:space="0" w:color="auto" w:frame="1"/>
        </w:rPr>
        <w:t xml:space="preserve"> [</w:t>
      </w:r>
      <w:r w:rsidR="00645F16" w:rsidRPr="00785058">
        <w:rPr>
          <w:rFonts w:ascii="Times New Roman" w:hAnsi="Times New Roman" w:cs="Times New Roman"/>
          <w:sz w:val="28"/>
          <w:szCs w:val="28"/>
          <w:bdr w:val="none" w:sz="0" w:space="0" w:color="auto" w:frame="1"/>
        </w:rPr>
        <w:t>9, 10</w:t>
      </w:r>
      <w:r w:rsidRPr="00785058">
        <w:rPr>
          <w:rFonts w:ascii="Times New Roman" w:hAnsi="Times New Roman" w:cs="Times New Roman"/>
          <w:sz w:val="28"/>
          <w:szCs w:val="28"/>
          <w:bdr w:val="none" w:sz="0" w:space="0" w:color="auto" w:frame="1"/>
        </w:rPr>
        <w:t>]</w:t>
      </w:r>
      <w:r w:rsidRPr="00785058">
        <w:rPr>
          <w:rFonts w:ascii="Times New Roman" w:hAnsi="Times New Roman" w:cs="Times New Roman"/>
          <w:sz w:val="28"/>
          <w:szCs w:val="28"/>
        </w:rPr>
        <w:t>.</w:t>
      </w:r>
    </w:p>
    <w:p w:rsidR="00E41D75" w:rsidRPr="002D271F" w:rsidRDefault="00E41D75" w:rsidP="00621EC2">
      <w:pPr>
        <w:shd w:val="clear" w:color="auto" w:fill="FFFFFF"/>
        <w:spacing w:after="0" w:line="360" w:lineRule="auto"/>
        <w:ind w:firstLine="709"/>
        <w:jc w:val="both"/>
        <w:rPr>
          <w:rFonts w:ascii="Times New Roman" w:hAnsi="Times New Roman" w:cs="Times New Roman"/>
          <w:color w:val="000000"/>
          <w:sz w:val="28"/>
          <w:szCs w:val="28"/>
        </w:rPr>
      </w:pPr>
      <w:r w:rsidRPr="00785058">
        <w:rPr>
          <w:rFonts w:ascii="Times New Roman" w:hAnsi="Times New Roman" w:cs="Times New Roman"/>
          <w:sz w:val="28"/>
          <w:szCs w:val="28"/>
        </w:rPr>
        <w:lastRenderedPageBreak/>
        <w:t xml:space="preserve">Распространенной практикой восстановления хрящевой ткани </w:t>
      </w:r>
      <w:r w:rsidRPr="002D271F">
        <w:rPr>
          <w:rFonts w:ascii="Times New Roman" w:hAnsi="Times New Roman" w:cs="Times New Roman"/>
          <w:sz w:val="28"/>
          <w:szCs w:val="28"/>
        </w:rPr>
        <w:t xml:space="preserve">суставов является использование в диетотерапии </w:t>
      </w:r>
      <w:proofErr w:type="spellStart"/>
      <w:r w:rsidRPr="002D271F">
        <w:rPr>
          <w:rFonts w:ascii="Times New Roman" w:hAnsi="Times New Roman" w:cs="Times New Roman"/>
          <w:sz w:val="28"/>
          <w:szCs w:val="28"/>
        </w:rPr>
        <w:t>хондропротекторов</w:t>
      </w:r>
      <w:proofErr w:type="spellEnd"/>
      <w:r w:rsidRPr="002D271F">
        <w:rPr>
          <w:rFonts w:ascii="Times New Roman" w:hAnsi="Times New Roman" w:cs="Times New Roman"/>
          <w:sz w:val="28"/>
          <w:szCs w:val="28"/>
        </w:rPr>
        <w:t xml:space="preserve"> как в виде </w:t>
      </w:r>
      <w:proofErr w:type="spellStart"/>
      <w:r w:rsidRPr="002D271F">
        <w:rPr>
          <w:rFonts w:ascii="Times New Roman" w:hAnsi="Times New Roman" w:cs="Times New Roman"/>
          <w:sz w:val="28"/>
          <w:szCs w:val="28"/>
        </w:rPr>
        <w:t>монокомпонентных</w:t>
      </w:r>
      <w:proofErr w:type="spellEnd"/>
      <w:r w:rsidRPr="002D271F">
        <w:rPr>
          <w:rFonts w:ascii="Times New Roman" w:hAnsi="Times New Roman" w:cs="Times New Roman"/>
          <w:sz w:val="28"/>
          <w:szCs w:val="28"/>
        </w:rPr>
        <w:t xml:space="preserve">, на основе </w:t>
      </w:r>
      <w:proofErr w:type="spellStart"/>
      <w:r w:rsidRPr="002D271F">
        <w:rPr>
          <w:rFonts w:ascii="Times New Roman" w:hAnsi="Times New Roman" w:cs="Times New Roman"/>
          <w:sz w:val="28"/>
          <w:szCs w:val="28"/>
        </w:rPr>
        <w:t>хондроитин</w:t>
      </w:r>
      <w:proofErr w:type="spellEnd"/>
      <w:r w:rsidRPr="002D271F">
        <w:rPr>
          <w:rFonts w:ascii="Times New Roman" w:hAnsi="Times New Roman" w:cs="Times New Roman"/>
          <w:sz w:val="28"/>
          <w:szCs w:val="28"/>
        </w:rPr>
        <w:t xml:space="preserve"> сульфата – глюкозамина так и в комбинированном виде </w:t>
      </w:r>
      <w:r w:rsidRPr="002D271F">
        <w:rPr>
          <w:rFonts w:ascii="Times New Roman" w:hAnsi="Times New Roman" w:cs="Times New Roman"/>
          <w:sz w:val="28"/>
          <w:szCs w:val="28"/>
        </w:rPr>
        <w:softHyphen/>
        <w:t xml:space="preserve"> с добавлением </w:t>
      </w:r>
      <w:hyperlink r:id="rId21" w:history="1">
        <w:r w:rsidRPr="000267B8">
          <w:rPr>
            <w:rStyle w:val="Hyperlink"/>
            <w:rFonts w:ascii="Times New Roman" w:hAnsi="Times New Roman" w:cs="Times New Roman"/>
            <w:color w:val="auto"/>
            <w:sz w:val="28"/>
            <w:szCs w:val="28"/>
            <w:u w:val="none"/>
            <w:bdr w:val="none" w:sz="0" w:space="0" w:color="auto" w:frame="1"/>
          </w:rPr>
          <w:t>витаминов</w:t>
        </w:r>
      </w:hyperlink>
      <w:r w:rsidRPr="000267B8">
        <w:rPr>
          <w:rFonts w:ascii="Times New Roman" w:hAnsi="Times New Roman" w:cs="Times New Roman"/>
          <w:sz w:val="28"/>
          <w:szCs w:val="28"/>
        </w:rPr>
        <w:t>,</w:t>
      </w:r>
      <w:r w:rsidRPr="002D271F">
        <w:rPr>
          <w:rFonts w:ascii="Times New Roman" w:hAnsi="Times New Roman" w:cs="Times New Roman"/>
          <w:sz w:val="28"/>
          <w:szCs w:val="28"/>
        </w:rPr>
        <w:t xml:space="preserve"> минералов.</w:t>
      </w:r>
      <w:r w:rsidRPr="002D271F">
        <w:rPr>
          <w:rFonts w:ascii="Times New Roman" w:hAnsi="Times New Roman" w:cs="Times New Roman"/>
          <w:color w:val="000000"/>
          <w:sz w:val="28"/>
          <w:szCs w:val="28"/>
        </w:rPr>
        <w:t xml:space="preserve"> Популярные </w:t>
      </w:r>
      <w:proofErr w:type="spellStart"/>
      <w:r w:rsidRPr="002D271F">
        <w:rPr>
          <w:rFonts w:ascii="Times New Roman" w:hAnsi="Times New Roman" w:cs="Times New Roman"/>
          <w:color w:val="000000"/>
          <w:sz w:val="28"/>
          <w:szCs w:val="28"/>
        </w:rPr>
        <w:t>хондропротекторы</w:t>
      </w:r>
      <w:proofErr w:type="spellEnd"/>
      <w:r w:rsidRPr="002D271F">
        <w:rPr>
          <w:rFonts w:ascii="Times New Roman" w:hAnsi="Times New Roman" w:cs="Times New Roman"/>
          <w:color w:val="000000"/>
          <w:sz w:val="28"/>
          <w:szCs w:val="28"/>
        </w:rPr>
        <w:t xml:space="preserve"> на основе сырья животного происхождения имеют выраженный положительный эффект, при этом противопоказаний практич</w:t>
      </w:r>
      <w:r w:rsidR="00645F16">
        <w:rPr>
          <w:rFonts w:ascii="Times New Roman" w:hAnsi="Times New Roman" w:cs="Times New Roman"/>
          <w:color w:val="000000"/>
          <w:sz w:val="28"/>
          <w:szCs w:val="28"/>
        </w:rPr>
        <w:t>ески не имеют [9, 10, 11</w:t>
      </w:r>
      <w:r w:rsidRPr="002D271F">
        <w:rPr>
          <w:rFonts w:ascii="Times New Roman" w:hAnsi="Times New Roman" w:cs="Times New Roman"/>
          <w:color w:val="000000"/>
          <w:sz w:val="28"/>
          <w:szCs w:val="28"/>
        </w:rPr>
        <w:t xml:space="preserve">]. </w:t>
      </w:r>
    </w:p>
    <w:p w:rsidR="000267B8" w:rsidRDefault="00E41D75" w:rsidP="00621EC2">
      <w:pPr>
        <w:shd w:val="clear" w:color="auto" w:fill="FFFFFF"/>
        <w:spacing w:after="0" w:line="360" w:lineRule="auto"/>
        <w:ind w:firstLine="709"/>
        <w:jc w:val="both"/>
        <w:rPr>
          <w:rFonts w:ascii="Times New Roman" w:hAnsi="Times New Roman" w:cs="Times New Roman"/>
          <w:color w:val="000000"/>
          <w:sz w:val="28"/>
          <w:szCs w:val="28"/>
        </w:rPr>
      </w:pPr>
      <w:r w:rsidRPr="000267B8">
        <w:rPr>
          <w:rFonts w:ascii="Times New Roman" w:hAnsi="Times New Roman" w:cs="Times New Roman"/>
          <w:color w:val="000000"/>
          <w:sz w:val="28"/>
          <w:szCs w:val="28"/>
        </w:rPr>
        <w:t xml:space="preserve">Стандартные нормы суточного потребления </w:t>
      </w:r>
      <w:proofErr w:type="spellStart"/>
      <w:r w:rsidRPr="000267B8">
        <w:rPr>
          <w:rFonts w:ascii="Times New Roman" w:hAnsi="Times New Roman" w:cs="Times New Roman"/>
          <w:color w:val="000000"/>
          <w:sz w:val="28"/>
          <w:szCs w:val="28"/>
        </w:rPr>
        <w:t>хондроитина</w:t>
      </w:r>
      <w:proofErr w:type="spellEnd"/>
      <w:r w:rsidRPr="000267B8">
        <w:rPr>
          <w:rFonts w:ascii="Times New Roman" w:hAnsi="Times New Roman" w:cs="Times New Roman"/>
          <w:color w:val="000000"/>
          <w:sz w:val="28"/>
          <w:szCs w:val="28"/>
        </w:rPr>
        <w:t xml:space="preserve"> сульфата для взрослого организма составляют от 1200 до 1500 мг, а глюкозамина гидрохлорида и сульфата  ̶ в среднем 1500 мг. </w:t>
      </w:r>
    </w:p>
    <w:p w:rsidR="00E41D75" w:rsidRPr="000267B8" w:rsidRDefault="00E41D75" w:rsidP="00621EC2">
      <w:pPr>
        <w:shd w:val="clear" w:color="auto" w:fill="FFFFFF"/>
        <w:spacing w:after="0" w:line="360" w:lineRule="auto"/>
        <w:ind w:firstLine="709"/>
        <w:jc w:val="both"/>
        <w:rPr>
          <w:rFonts w:ascii="Times New Roman" w:hAnsi="Times New Roman" w:cs="Times New Roman"/>
          <w:color w:val="000000"/>
          <w:sz w:val="28"/>
          <w:szCs w:val="28"/>
        </w:rPr>
      </w:pPr>
      <w:r w:rsidRPr="000267B8">
        <w:rPr>
          <w:rFonts w:ascii="Times New Roman" w:hAnsi="Times New Roman" w:cs="Times New Roman"/>
          <w:color w:val="000000"/>
          <w:sz w:val="28"/>
          <w:szCs w:val="28"/>
        </w:rPr>
        <w:t xml:space="preserve">Исключительную важность имеет длительность курса приема </w:t>
      </w:r>
      <w:proofErr w:type="spellStart"/>
      <w:r w:rsidRPr="000267B8">
        <w:rPr>
          <w:rFonts w:ascii="Times New Roman" w:hAnsi="Times New Roman" w:cs="Times New Roman"/>
          <w:color w:val="000000"/>
          <w:sz w:val="28"/>
          <w:szCs w:val="28"/>
        </w:rPr>
        <w:t>хондропротекторов</w:t>
      </w:r>
      <w:proofErr w:type="spellEnd"/>
      <w:r w:rsidRPr="000267B8">
        <w:rPr>
          <w:rFonts w:ascii="Times New Roman" w:hAnsi="Times New Roman" w:cs="Times New Roman"/>
          <w:color w:val="000000"/>
          <w:sz w:val="28"/>
          <w:szCs w:val="28"/>
        </w:rPr>
        <w:t xml:space="preserve">: не менее 2 месяцев. В ряде случаев дозу увеличивают. Это является главной причиной высокой стоимости курса практически всех препаратов </w:t>
      </w:r>
      <w:proofErr w:type="spellStart"/>
      <w:r w:rsidRPr="000267B8">
        <w:rPr>
          <w:rFonts w:ascii="Times New Roman" w:hAnsi="Times New Roman" w:cs="Times New Roman"/>
          <w:color w:val="000000"/>
          <w:sz w:val="28"/>
          <w:szCs w:val="28"/>
        </w:rPr>
        <w:t>хондропротекторов</w:t>
      </w:r>
      <w:proofErr w:type="spellEnd"/>
      <w:r w:rsidRPr="000267B8">
        <w:rPr>
          <w:rFonts w:ascii="Times New Roman" w:hAnsi="Times New Roman" w:cs="Times New Roman"/>
          <w:color w:val="000000"/>
          <w:sz w:val="28"/>
          <w:szCs w:val="28"/>
        </w:rPr>
        <w:t xml:space="preserve"> [8].</w:t>
      </w:r>
      <w:r w:rsidR="000267B8" w:rsidRPr="000267B8">
        <w:rPr>
          <w:rFonts w:ascii="Times New Roman" w:hAnsi="Times New Roman" w:cs="Times New Roman"/>
          <w:color w:val="000000"/>
          <w:sz w:val="28"/>
          <w:szCs w:val="28"/>
        </w:rPr>
        <w:t xml:space="preserve"> </w:t>
      </w:r>
    </w:p>
    <w:p w:rsidR="000267B8" w:rsidRPr="00B26F4E" w:rsidRDefault="000267B8" w:rsidP="00621EC2">
      <w:pPr>
        <w:spacing w:after="0" w:line="360" w:lineRule="auto"/>
        <w:ind w:firstLine="709"/>
        <w:jc w:val="both"/>
        <w:rPr>
          <w:rFonts w:ascii="Times New Roman" w:hAnsi="Times New Roman" w:cs="Times New Roman"/>
          <w:sz w:val="28"/>
          <w:szCs w:val="28"/>
        </w:rPr>
      </w:pPr>
      <w:r w:rsidRPr="00B26F4E">
        <w:rPr>
          <w:rFonts w:ascii="Times New Roman" w:hAnsi="Times New Roman" w:cs="Times New Roman"/>
          <w:sz w:val="28"/>
          <w:szCs w:val="28"/>
        </w:rPr>
        <w:t xml:space="preserve">В результате научных исследований последнего десятилетия обобщены данные о биологической роли свободных аминокислот и родственных им компонентов в метаболизме двустворчатых моллюсков. Показано, что препараты из двустворчатых моллюсков содержат комплекс веществ, обладающих широким спектром биологического действия. Описаны методы получения биологически активных добавок, обогащенных свободными аминокислотами, указаны направления медицинского использования препаратов на основе этих беспозвоночных. Обсуждены результаты проведенных испытаний новых биологически активных добавок [4, 6]. </w:t>
      </w:r>
      <w:r w:rsidR="00CB4402">
        <w:rPr>
          <w:rFonts w:ascii="Times New Roman" w:hAnsi="Times New Roman" w:cs="Times New Roman"/>
          <w:sz w:val="28"/>
          <w:szCs w:val="28"/>
        </w:rPr>
        <w:t xml:space="preserve">Особо отмечена необходимость корректирования </w:t>
      </w:r>
      <w:proofErr w:type="spellStart"/>
      <w:r w:rsidR="00CB4402">
        <w:rPr>
          <w:rFonts w:ascii="Times New Roman" w:hAnsi="Times New Roman" w:cs="Times New Roman"/>
          <w:sz w:val="28"/>
          <w:szCs w:val="28"/>
        </w:rPr>
        <w:t>хондропротекторов</w:t>
      </w:r>
      <w:proofErr w:type="spellEnd"/>
      <w:r w:rsidR="00CB4402">
        <w:rPr>
          <w:rFonts w:ascii="Times New Roman" w:hAnsi="Times New Roman" w:cs="Times New Roman"/>
          <w:sz w:val="28"/>
          <w:szCs w:val="28"/>
        </w:rPr>
        <w:t xml:space="preserve"> по аминокислотному составу.</w:t>
      </w:r>
    </w:p>
    <w:p w:rsidR="000267B8" w:rsidRPr="00B26F4E" w:rsidRDefault="00E41D75" w:rsidP="00B26F4E">
      <w:pPr>
        <w:spacing w:after="0" w:line="360" w:lineRule="auto"/>
        <w:ind w:firstLine="709"/>
        <w:jc w:val="both"/>
        <w:rPr>
          <w:rFonts w:ascii="Times New Roman" w:hAnsi="Times New Roman" w:cs="Times New Roman"/>
          <w:sz w:val="28"/>
          <w:szCs w:val="28"/>
        </w:rPr>
      </w:pPr>
      <w:r w:rsidRPr="00B26F4E">
        <w:rPr>
          <w:rFonts w:ascii="Times New Roman" w:hAnsi="Times New Roman" w:cs="Times New Roman"/>
          <w:sz w:val="28"/>
          <w:szCs w:val="28"/>
        </w:rPr>
        <w:t xml:space="preserve">Содержание незаменимых и заменимых аминокислот </w:t>
      </w:r>
      <w:r w:rsidR="00CB4402">
        <w:rPr>
          <w:rFonts w:ascii="Times New Roman" w:hAnsi="Times New Roman" w:cs="Times New Roman"/>
          <w:sz w:val="28"/>
          <w:szCs w:val="28"/>
        </w:rPr>
        <w:t xml:space="preserve">тканей </w:t>
      </w:r>
      <w:r w:rsidRPr="00B26F4E">
        <w:rPr>
          <w:rFonts w:ascii="Times New Roman" w:hAnsi="Times New Roman" w:cs="Times New Roman"/>
          <w:sz w:val="28"/>
          <w:szCs w:val="28"/>
        </w:rPr>
        <w:t>моллюсков показано в таблице 1.</w:t>
      </w:r>
      <w:r w:rsidR="000267B8" w:rsidRPr="00B26F4E">
        <w:rPr>
          <w:rFonts w:ascii="Times New Roman" w:hAnsi="Times New Roman" w:cs="Times New Roman"/>
          <w:sz w:val="28"/>
          <w:szCs w:val="28"/>
        </w:rPr>
        <w:t xml:space="preserve"> </w:t>
      </w:r>
    </w:p>
    <w:p w:rsidR="000267B8" w:rsidRPr="00B26F4E" w:rsidRDefault="00CB4402" w:rsidP="00B26F4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Имеется уточняющая информация: </w:t>
      </w:r>
      <w:hyperlink r:id="rId22" w:history="1">
        <w:r w:rsidR="000267B8" w:rsidRPr="00B26F4E">
          <w:rPr>
            <w:rFonts w:ascii="Times New Roman" w:hAnsi="Times New Roman" w:cs="Times New Roman"/>
            <w:sz w:val="28"/>
            <w:szCs w:val="28"/>
          </w:rPr>
          <w:t>BCAA аминокислоты</w:t>
        </w:r>
      </w:hyperlink>
      <w:r w:rsidR="000267B8" w:rsidRPr="00B26F4E">
        <w:rPr>
          <w:rFonts w:ascii="Times New Roman" w:hAnsi="Times New Roman" w:cs="Times New Roman"/>
          <w:sz w:val="28"/>
          <w:szCs w:val="28"/>
        </w:rPr>
        <w:t xml:space="preserve"> </w:t>
      </w:r>
      <w:r w:rsidR="00785058">
        <w:rPr>
          <w:rFonts w:ascii="Times New Roman" w:hAnsi="Times New Roman" w:cs="Times New Roman"/>
          <w:sz w:val="28"/>
          <w:szCs w:val="28"/>
        </w:rPr>
        <w:t>–</w:t>
      </w:r>
      <w:r w:rsidR="000267B8" w:rsidRPr="00B26F4E">
        <w:rPr>
          <w:rFonts w:ascii="Times New Roman" w:hAnsi="Times New Roman" w:cs="Times New Roman"/>
          <w:sz w:val="28"/>
          <w:szCs w:val="28"/>
        </w:rPr>
        <w:t xml:space="preserve"> комплекс из трех незаменимых аминокислот: </w:t>
      </w:r>
      <w:hyperlink r:id="rId23" w:history="1">
        <w:r w:rsidR="000267B8" w:rsidRPr="00B26F4E">
          <w:rPr>
            <w:rFonts w:ascii="Times New Roman" w:hAnsi="Times New Roman" w:cs="Times New Roman"/>
            <w:sz w:val="28"/>
            <w:szCs w:val="28"/>
          </w:rPr>
          <w:t>лейцин</w:t>
        </w:r>
      </w:hyperlink>
      <w:r w:rsidR="000267B8" w:rsidRPr="00B26F4E">
        <w:rPr>
          <w:rFonts w:ascii="Times New Roman" w:hAnsi="Times New Roman" w:cs="Times New Roman"/>
          <w:sz w:val="28"/>
          <w:szCs w:val="28"/>
        </w:rPr>
        <w:t xml:space="preserve"> (1,200 г), </w:t>
      </w:r>
      <w:hyperlink r:id="rId24" w:history="1">
        <w:r w:rsidR="000267B8" w:rsidRPr="00B26F4E">
          <w:rPr>
            <w:rFonts w:ascii="Times New Roman" w:hAnsi="Times New Roman" w:cs="Times New Roman"/>
            <w:sz w:val="28"/>
            <w:szCs w:val="28"/>
          </w:rPr>
          <w:t>изолейцин</w:t>
        </w:r>
      </w:hyperlink>
      <w:r w:rsidR="000267B8" w:rsidRPr="00B26F4E">
        <w:rPr>
          <w:rFonts w:ascii="Times New Roman" w:hAnsi="Times New Roman" w:cs="Times New Roman"/>
          <w:sz w:val="28"/>
          <w:szCs w:val="28"/>
        </w:rPr>
        <w:t xml:space="preserve"> (0,693 г) и </w:t>
      </w:r>
      <w:hyperlink r:id="rId25" w:history="1">
        <w:proofErr w:type="spellStart"/>
        <w:r w:rsidR="000267B8" w:rsidRPr="00B26F4E">
          <w:rPr>
            <w:rFonts w:ascii="Times New Roman" w:hAnsi="Times New Roman" w:cs="Times New Roman"/>
            <w:sz w:val="28"/>
            <w:szCs w:val="28"/>
          </w:rPr>
          <w:t>валин</w:t>
        </w:r>
        <w:proofErr w:type="spellEnd"/>
      </w:hyperlink>
      <w:r w:rsidR="000267B8" w:rsidRPr="00B26F4E">
        <w:rPr>
          <w:rFonts w:ascii="Times New Roman" w:hAnsi="Times New Roman" w:cs="Times New Roman"/>
          <w:sz w:val="28"/>
          <w:szCs w:val="28"/>
        </w:rPr>
        <w:t xml:space="preserve"> (0,743 г); суммарное содержание </w:t>
      </w:r>
      <w:r w:rsidR="00785058">
        <w:rPr>
          <w:rFonts w:ascii="Times New Roman" w:hAnsi="Times New Roman" w:cs="Times New Roman"/>
          <w:sz w:val="28"/>
          <w:szCs w:val="28"/>
        </w:rPr>
        <w:t>–</w:t>
      </w:r>
      <w:r w:rsidR="000267B8" w:rsidRPr="00B26F4E">
        <w:rPr>
          <w:rFonts w:ascii="Times New Roman" w:hAnsi="Times New Roman" w:cs="Times New Roman"/>
          <w:sz w:val="28"/>
          <w:szCs w:val="28"/>
        </w:rPr>
        <w:t xml:space="preserve"> 2,636 г в 100 г моллюсков.</w:t>
      </w:r>
      <w:r w:rsidR="00546DD9" w:rsidRPr="00B26F4E">
        <w:rPr>
          <w:rFonts w:ascii="Times New Roman" w:hAnsi="Times New Roman" w:cs="Times New Roman"/>
          <w:sz w:val="28"/>
          <w:szCs w:val="28"/>
        </w:rPr>
        <w:t xml:space="preserve"> </w:t>
      </w:r>
    </w:p>
    <w:p w:rsidR="00546DD9" w:rsidRPr="00B26F4E" w:rsidRDefault="00546DD9" w:rsidP="00B26F4E">
      <w:pPr>
        <w:spacing w:after="0" w:line="360" w:lineRule="auto"/>
        <w:ind w:firstLine="709"/>
        <w:jc w:val="both"/>
        <w:rPr>
          <w:rFonts w:ascii="Times New Roman" w:hAnsi="Times New Roman" w:cs="Times New Roman"/>
          <w:sz w:val="28"/>
          <w:szCs w:val="28"/>
        </w:rPr>
      </w:pPr>
      <w:r w:rsidRPr="00B26F4E">
        <w:rPr>
          <w:rFonts w:ascii="Times New Roman" w:hAnsi="Times New Roman" w:cs="Times New Roman"/>
          <w:sz w:val="28"/>
          <w:szCs w:val="28"/>
        </w:rPr>
        <w:t xml:space="preserve">Установлено, что информация об аминокислотном составе мягких тканей виноградной улитки в научной литературе отсутствует. </w:t>
      </w:r>
    </w:p>
    <w:p w:rsidR="00B7541B" w:rsidRDefault="00B7541B" w:rsidP="00B7541B">
      <w:pPr>
        <w:spacing w:after="0" w:line="360" w:lineRule="auto"/>
        <w:ind w:firstLine="709"/>
        <w:jc w:val="both"/>
        <w:rPr>
          <w:rFonts w:ascii="Times New Roman" w:hAnsi="Times New Roman" w:cs="Times New Roman"/>
          <w:color w:val="000000"/>
          <w:sz w:val="28"/>
          <w:szCs w:val="28"/>
        </w:rPr>
      </w:pPr>
    </w:p>
    <w:p w:rsidR="00E41D75" w:rsidRPr="002D271F" w:rsidRDefault="00E41D75" w:rsidP="00B7541B">
      <w:pPr>
        <w:spacing w:after="0" w:line="360" w:lineRule="auto"/>
        <w:ind w:firstLine="709"/>
        <w:jc w:val="both"/>
        <w:rPr>
          <w:rFonts w:ascii="Times New Roman" w:hAnsi="Times New Roman" w:cs="Times New Roman"/>
          <w:color w:val="000000"/>
          <w:sz w:val="28"/>
          <w:szCs w:val="28"/>
        </w:rPr>
      </w:pPr>
      <w:r w:rsidRPr="002D271F">
        <w:rPr>
          <w:rFonts w:ascii="Times New Roman" w:hAnsi="Times New Roman" w:cs="Times New Roman"/>
          <w:color w:val="000000"/>
          <w:sz w:val="28"/>
          <w:szCs w:val="28"/>
        </w:rPr>
        <w:t>Таблица 1 – Аминокислотный состав моллюск</w:t>
      </w:r>
      <w:r w:rsidR="00AD6DAE">
        <w:rPr>
          <w:rFonts w:ascii="Times New Roman" w:hAnsi="Times New Roman" w:cs="Times New Roman"/>
          <w:color w:val="000000"/>
          <w:sz w:val="28"/>
          <w:szCs w:val="28"/>
        </w:rPr>
        <w:t>а</w:t>
      </w:r>
      <w:r w:rsidR="000B3721">
        <w:rPr>
          <w:rFonts w:ascii="Times New Roman" w:hAnsi="Times New Roman" w:cs="Times New Roman"/>
          <w:color w:val="000000"/>
          <w:sz w:val="28"/>
          <w:szCs w:val="28"/>
        </w:rPr>
        <w:t xml:space="preserve"> </w:t>
      </w:r>
      <w:proofErr w:type="spellStart"/>
      <w:r w:rsidR="000B3721" w:rsidRPr="00490ABA">
        <w:rPr>
          <w:rFonts w:ascii="Times New Roman" w:hAnsi="Times New Roman" w:cs="Times New Roman"/>
          <w:color w:val="000000"/>
          <w:sz w:val="28"/>
          <w:szCs w:val="28"/>
          <w:lang w:val="en-US"/>
        </w:rPr>
        <w:t>Anadara</w:t>
      </w:r>
      <w:proofErr w:type="spellEnd"/>
      <w:r w:rsidR="000B3721" w:rsidRPr="00490ABA">
        <w:rPr>
          <w:rFonts w:ascii="Times New Roman" w:hAnsi="Times New Roman" w:cs="Times New Roman"/>
          <w:color w:val="000000"/>
          <w:sz w:val="28"/>
          <w:szCs w:val="28"/>
        </w:rPr>
        <w:t xml:space="preserve"> </w:t>
      </w:r>
      <w:proofErr w:type="spellStart"/>
      <w:r w:rsidR="000B3721" w:rsidRPr="00490ABA">
        <w:rPr>
          <w:rFonts w:ascii="Times New Roman" w:hAnsi="Times New Roman" w:cs="Times New Roman"/>
          <w:color w:val="000000"/>
          <w:sz w:val="28"/>
          <w:szCs w:val="28"/>
          <w:lang w:val="en-US"/>
        </w:rPr>
        <w:t>broughtony</w:t>
      </w:r>
      <w:proofErr w:type="spellEnd"/>
    </w:p>
    <w:tbl>
      <w:tblPr>
        <w:tblStyle w:val="TableGrid"/>
        <w:tblW w:w="5000" w:type="pct"/>
        <w:tblLayout w:type="fixed"/>
        <w:tblLook w:val="04A0" w:firstRow="1" w:lastRow="0" w:firstColumn="1" w:lastColumn="0" w:noHBand="0" w:noVBand="1"/>
      </w:tblPr>
      <w:tblGrid>
        <w:gridCol w:w="2165"/>
        <w:gridCol w:w="1317"/>
        <w:gridCol w:w="2615"/>
        <w:gridCol w:w="3189"/>
      </w:tblGrid>
      <w:tr w:rsidR="003C1719" w:rsidRPr="00AD6DAE" w:rsidTr="00D70397">
        <w:trPr>
          <w:trHeight w:val="490"/>
        </w:trPr>
        <w:tc>
          <w:tcPr>
            <w:tcW w:w="1875" w:type="pct"/>
            <w:gridSpan w:val="2"/>
            <w:vAlign w:val="center"/>
            <w:hideMark/>
          </w:tcPr>
          <w:p w:rsidR="003C1719" w:rsidRPr="003C1719" w:rsidRDefault="003C1719" w:rsidP="00EF6318">
            <w:pPr>
              <w:jc w:val="center"/>
              <w:rPr>
                <w:rFonts w:ascii="Times New Roman" w:hAnsi="Times New Roman" w:cs="Times New Roman"/>
                <w:sz w:val="24"/>
                <w:szCs w:val="24"/>
              </w:rPr>
            </w:pPr>
            <w:r w:rsidRPr="00EF6318">
              <w:rPr>
                <w:rFonts w:ascii="Times New Roman" w:hAnsi="Times New Roman" w:cs="Times New Roman"/>
                <w:sz w:val="24"/>
                <w:szCs w:val="24"/>
              </w:rPr>
              <w:t>Аминокислоты, содержание</w:t>
            </w:r>
            <w:r>
              <w:rPr>
                <w:rFonts w:ascii="Times New Roman" w:hAnsi="Times New Roman" w:cs="Times New Roman"/>
                <w:sz w:val="24"/>
                <w:szCs w:val="24"/>
              </w:rPr>
              <w:t>, г</w:t>
            </w:r>
          </w:p>
        </w:tc>
        <w:tc>
          <w:tcPr>
            <w:tcW w:w="1408" w:type="pct"/>
            <w:vAlign w:val="center"/>
          </w:tcPr>
          <w:p w:rsidR="003C1719" w:rsidRPr="0043722F" w:rsidRDefault="003C1719" w:rsidP="003C1719">
            <w:pPr>
              <w:jc w:val="center"/>
              <w:rPr>
                <w:rFonts w:ascii="Times New Roman" w:hAnsi="Times New Roman" w:cs="Times New Roman"/>
                <w:sz w:val="24"/>
                <w:szCs w:val="24"/>
              </w:rPr>
            </w:pPr>
            <w:r w:rsidRPr="0043722F">
              <w:rPr>
                <w:rFonts w:ascii="Times New Roman" w:hAnsi="Times New Roman" w:cs="Times New Roman"/>
                <w:sz w:val="24"/>
                <w:szCs w:val="24"/>
              </w:rPr>
              <w:t>Суточная норма, г</w:t>
            </w:r>
            <w:r w:rsidR="00EF6318" w:rsidRPr="0043722F">
              <w:rPr>
                <w:rFonts w:ascii="Times New Roman" w:hAnsi="Times New Roman" w:cs="Times New Roman"/>
                <w:sz w:val="24"/>
                <w:szCs w:val="24"/>
              </w:rPr>
              <w:t>/100г белка</w:t>
            </w:r>
            <w:r w:rsidRPr="0043722F">
              <w:rPr>
                <w:rFonts w:ascii="Times New Roman" w:hAnsi="Times New Roman" w:cs="Times New Roman"/>
                <w:sz w:val="24"/>
                <w:szCs w:val="24"/>
              </w:rPr>
              <w:t xml:space="preserve"> *</w:t>
            </w:r>
          </w:p>
        </w:tc>
        <w:tc>
          <w:tcPr>
            <w:tcW w:w="1717" w:type="pct"/>
            <w:vAlign w:val="center"/>
            <w:hideMark/>
          </w:tcPr>
          <w:p w:rsidR="003C1719" w:rsidRPr="00EF6318" w:rsidRDefault="003C1719" w:rsidP="00EF6318">
            <w:pPr>
              <w:jc w:val="center"/>
              <w:rPr>
                <w:rFonts w:ascii="Times New Roman" w:hAnsi="Times New Roman" w:cs="Times New Roman"/>
                <w:sz w:val="24"/>
                <w:szCs w:val="24"/>
              </w:rPr>
            </w:pPr>
            <w:r w:rsidRPr="00AD6DAE">
              <w:rPr>
                <w:rFonts w:ascii="Times New Roman" w:hAnsi="Times New Roman" w:cs="Times New Roman"/>
                <w:sz w:val="24"/>
                <w:szCs w:val="24"/>
              </w:rPr>
              <w:t xml:space="preserve">Доля от </w:t>
            </w:r>
            <w:hyperlink r:id="rId26" w:anchor="norm" w:history="1">
              <w:r w:rsidRPr="00AD6DAE">
                <w:rPr>
                  <w:rFonts w:ascii="Times New Roman" w:hAnsi="Times New Roman" w:cs="Times New Roman"/>
                </w:rPr>
                <w:t>суточной нормы</w:t>
              </w:r>
            </w:hyperlink>
            <w:r>
              <w:rPr>
                <w:rFonts w:ascii="Times New Roman" w:hAnsi="Times New Roman" w:cs="Times New Roman"/>
              </w:rPr>
              <w:t xml:space="preserve"> %</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27" w:history="1">
              <w:proofErr w:type="spellStart"/>
              <w:r w:rsidR="003C1719" w:rsidRPr="00AD6DAE">
                <w:rPr>
                  <w:rStyle w:val="Hyperlink"/>
                  <w:rFonts w:ascii="Times New Roman" w:hAnsi="Times New Roman" w:cs="Times New Roman"/>
                  <w:color w:val="auto"/>
                  <w:sz w:val="24"/>
                  <w:szCs w:val="24"/>
                  <w:bdr w:val="none" w:sz="0" w:space="0" w:color="auto" w:frame="1"/>
                  <w:lang w:val="en-US"/>
                </w:rPr>
                <w:t>Триптофан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0,21</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rPr>
              <w:t>0,80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25,6</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28" w:history="1">
              <w:proofErr w:type="spellStart"/>
              <w:r w:rsidR="003C1719" w:rsidRPr="00AD6DAE">
                <w:rPr>
                  <w:rStyle w:val="Hyperlink"/>
                  <w:rFonts w:ascii="Times New Roman" w:hAnsi="Times New Roman" w:cs="Times New Roman"/>
                  <w:color w:val="auto"/>
                  <w:sz w:val="24"/>
                  <w:szCs w:val="24"/>
                  <w:bdr w:val="none" w:sz="0" w:space="0" w:color="auto" w:frame="1"/>
                  <w:lang w:val="en-US"/>
                </w:rPr>
                <w:t>Треонин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0,70</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2,40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29,2</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29" w:history="1">
              <w:proofErr w:type="spellStart"/>
              <w:r w:rsidR="003C1719" w:rsidRPr="00AD6DAE">
                <w:rPr>
                  <w:rStyle w:val="Hyperlink"/>
                  <w:rFonts w:ascii="Times New Roman" w:hAnsi="Times New Roman" w:cs="Times New Roman"/>
                  <w:color w:val="auto"/>
                  <w:sz w:val="24"/>
                  <w:szCs w:val="24"/>
                  <w:bdr w:val="none" w:sz="0" w:space="0" w:color="auto" w:frame="1"/>
                  <w:lang w:val="en-US"/>
                </w:rPr>
                <w:t>Изолейцин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0,69</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2,00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34,7</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0" w:history="1">
              <w:proofErr w:type="spellStart"/>
              <w:r w:rsidR="003C1719" w:rsidRPr="00AD6DAE">
                <w:rPr>
                  <w:rStyle w:val="Hyperlink"/>
                  <w:rFonts w:ascii="Times New Roman" w:hAnsi="Times New Roman" w:cs="Times New Roman"/>
                  <w:color w:val="auto"/>
                  <w:sz w:val="24"/>
                  <w:szCs w:val="24"/>
                  <w:bdr w:val="none" w:sz="0" w:space="0" w:color="auto" w:frame="1"/>
                  <w:lang w:val="en-US"/>
                </w:rPr>
                <w:t>Лейцин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1,20</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4,60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26,1</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1" w:history="1">
              <w:proofErr w:type="spellStart"/>
              <w:r w:rsidR="003C1719" w:rsidRPr="00AD6DAE">
                <w:rPr>
                  <w:rStyle w:val="Hyperlink"/>
                  <w:rFonts w:ascii="Times New Roman" w:hAnsi="Times New Roman" w:cs="Times New Roman"/>
                  <w:color w:val="auto"/>
                  <w:sz w:val="24"/>
                  <w:szCs w:val="24"/>
                  <w:bdr w:val="none" w:sz="0" w:space="0" w:color="auto" w:frame="1"/>
                  <w:lang w:val="en-US"/>
                </w:rPr>
                <w:t>Лизин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1,12</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4,10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27,4</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2" w:history="1">
              <w:proofErr w:type="spellStart"/>
              <w:r w:rsidR="003C1719" w:rsidRPr="00AD6DAE">
                <w:rPr>
                  <w:rStyle w:val="Hyperlink"/>
                  <w:rFonts w:ascii="Times New Roman" w:hAnsi="Times New Roman" w:cs="Times New Roman"/>
                  <w:color w:val="auto"/>
                  <w:sz w:val="24"/>
                  <w:szCs w:val="24"/>
                  <w:bdr w:val="none" w:sz="0" w:space="0" w:color="auto" w:frame="1"/>
                  <w:lang w:val="en-US"/>
                </w:rPr>
                <w:t>Метионин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0,42</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1,80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23,5</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3" w:history="1">
              <w:proofErr w:type="spellStart"/>
              <w:r w:rsidR="003C1719" w:rsidRPr="00AD6DAE">
                <w:rPr>
                  <w:rStyle w:val="Hyperlink"/>
                  <w:rFonts w:ascii="Times New Roman" w:hAnsi="Times New Roman" w:cs="Times New Roman"/>
                  <w:color w:val="auto"/>
                  <w:sz w:val="24"/>
                  <w:szCs w:val="24"/>
                  <w:bdr w:val="none" w:sz="0" w:space="0" w:color="auto" w:frame="1"/>
                  <w:lang w:val="en-US"/>
                </w:rPr>
                <w:t>Цистин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0,18</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1,80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9,7</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4" w:history="1">
              <w:proofErr w:type="spellStart"/>
              <w:r w:rsidR="003C1719" w:rsidRPr="00AD6DAE">
                <w:rPr>
                  <w:rStyle w:val="Hyperlink"/>
                  <w:rFonts w:ascii="Times New Roman" w:hAnsi="Times New Roman" w:cs="Times New Roman"/>
                  <w:color w:val="auto"/>
                  <w:sz w:val="24"/>
                  <w:szCs w:val="24"/>
                  <w:bdr w:val="none" w:sz="0" w:space="0" w:color="auto" w:frame="1"/>
                  <w:lang w:val="en-US"/>
                </w:rPr>
                <w:t>Фенилаланин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0,56</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4,41</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12,7</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5" w:history="1">
              <w:proofErr w:type="spellStart"/>
              <w:r w:rsidR="003C1719" w:rsidRPr="00AD6DAE">
                <w:rPr>
                  <w:rStyle w:val="Hyperlink"/>
                  <w:rFonts w:ascii="Times New Roman" w:hAnsi="Times New Roman" w:cs="Times New Roman"/>
                  <w:color w:val="auto"/>
                  <w:sz w:val="24"/>
                  <w:szCs w:val="24"/>
                  <w:bdr w:val="none" w:sz="0" w:space="0" w:color="auto" w:frame="1"/>
                  <w:lang w:val="en-US"/>
                </w:rPr>
                <w:t>Тирозин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0,60</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4,39</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13,6</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6" w:history="1">
              <w:proofErr w:type="spellStart"/>
              <w:r w:rsidR="003C1719" w:rsidRPr="00AD6DAE">
                <w:rPr>
                  <w:rStyle w:val="Hyperlink"/>
                  <w:rFonts w:ascii="Times New Roman" w:hAnsi="Times New Roman" w:cs="Times New Roman"/>
                  <w:color w:val="auto"/>
                  <w:sz w:val="24"/>
                  <w:szCs w:val="24"/>
                  <w:bdr w:val="none" w:sz="0" w:space="0" w:color="auto" w:frame="1"/>
                  <w:lang w:val="en-US"/>
                </w:rPr>
                <w:t>Валин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0,74</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2,50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29,7</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7" w:history="1">
              <w:proofErr w:type="spellStart"/>
              <w:r w:rsidR="003C1719" w:rsidRPr="00AD6DAE">
                <w:rPr>
                  <w:rStyle w:val="Hyperlink"/>
                  <w:rFonts w:ascii="Times New Roman" w:hAnsi="Times New Roman" w:cs="Times New Roman"/>
                  <w:color w:val="auto"/>
                  <w:sz w:val="24"/>
                  <w:szCs w:val="24"/>
                  <w:bdr w:val="none" w:sz="0" w:space="0" w:color="auto" w:frame="1"/>
                  <w:lang w:val="en-US"/>
                </w:rPr>
                <w:t>Аргинин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1,21</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6,11</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19,8</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8" w:history="1">
              <w:proofErr w:type="spellStart"/>
              <w:r w:rsidR="003C1719" w:rsidRPr="00AD6DAE">
                <w:rPr>
                  <w:rStyle w:val="Hyperlink"/>
                  <w:rFonts w:ascii="Times New Roman" w:hAnsi="Times New Roman" w:cs="Times New Roman"/>
                  <w:color w:val="auto"/>
                  <w:sz w:val="24"/>
                  <w:szCs w:val="24"/>
                  <w:bdr w:val="none" w:sz="0" w:space="0" w:color="auto" w:frame="1"/>
                  <w:lang w:val="en-US"/>
                </w:rPr>
                <w:t>Гистидин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0,30</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2,10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14,3</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39" w:history="1">
              <w:proofErr w:type="spellStart"/>
              <w:r w:rsidR="003C1719" w:rsidRPr="00AD6DAE">
                <w:rPr>
                  <w:rStyle w:val="Hyperlink"/>
                  <w:rFonts w:ascii="Times New Roman" w:hAnsi="Times New Roman" w:cs="Times New Roman"/>
                  <w:color w:val="auto"/>
                  <w:sz w:val="24"/>
                  <w:szCs w:val="24"/>
                  <w:bdr w:val="none" w:sz="0" w:space="0" w:color="auto" w:frame="1"/>
                  <w:lang w:val="en-US"/>
                </w:rPr>
                <w:t>Аланин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0,89</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6,60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13,4</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40" w:history="1">
              <w:proofErr w:type="spellStart"/>
              <w:r w:rsidR="003C1719" w:rsidRPr="00AD6DAE">
                <w:rPr>
                  <w:rStyle w:val="Hyperlink"/>
                  <w:rFonts w:ascii="Times New Roman" w:hAnsi="Times New Roman" w:cs="Times New Roman"/>
                  <w:color w:val="auto"/>
                  <w:sz w:val="24"/>
                  <w:szCs w:val="24"/>
                  <w:bdr w:val="none" w:sz="0" w:space="0" w:color="auto" w:frame="1"/>
                  <w:lang w:val="en-US"/>
                </w:rPr>
                <w:t>Аспарагиновая</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1,61</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12,18</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13,2</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41" w:history="1">
              <w:proofErr w:type="spellStart"/>
              <w:r w:rsidR="003C1719" w:rsidRPr="00AD6DAE">
                <w:rPr>
                  <w:rStyle w:val="Hyperlink"/>
                  <w:rFonts w:ascii="Times New Roman" w:hAnsi="Times New Roman" w:cs="Times New Roman"/>
                  <w:color w:val="auto"/>
                  <w:sz w:val="24"/>
                  <w:szCs w:val="24"/>
                  <w:bdr w:val="none" w:sz="0" w:space="0" w:color="auto" w:frame="1"/>
                  <w:lang w:val="en-US"/>
                </w:rPr>
                <w:t>Глутаминовая</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2,25</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13,62</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16,5</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42" w:history="1">
              <w:proofErr w:type="spellStart"/>
              <w:r w:rsidR="003C1719" w:rsidRPr="00AD6DAE">
                <w:rPr>
                  <w:rStyle w:val="Hyperlink"/>
                  <w:rFonts w:ascii="Times New Roman" w:hAnsi="Times New Roman" w:cs="Times New Roman"/>
                  <w:color w:val="auto"/>
                  <w:sz w:val="24"/>
                  <w:szCs w:val="24"/>
                  <w:bdr w:val="none" w:sz="0" w:space="0" w:color="auto" w:frame="1"/>
                  <w:lang w:val="en-US"/>
                </w:rPr>
                <w:t>Глицин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0,64</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3,50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18,3</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43" w:history="1">
              <w:proofErr w:type="spellStart"/>
              <w:r w:rsidR="003C1719" w:rsidRPr="00AD6DAE">
                <w:rPr>
                  <w:rStyle w:val="Hyperlink"/>
                  <w:rFonts w:ascii="Times New Roman" w:hAnsi="Times New Roman" w:cs="Times New Roman"/>
                  <w:color w:val="auto"/>
                  <w:sz w:val="24"/>
                  <w:szCs w:val="24"/>
                  <w:bdr w:val="none" w:sz="0" w:space="0" w:color="auto" w:frame="1"/>
                  <w:lang w:val="en-US"/>
                </w:rPr>
                <w:t>Пролин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0,50</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4,50</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11,1</w:t>
            </w:r>
          </w:p>
        </w:tc>
      </w:tr>
      <w:tr w:rsidR="003C1719" w:rsidRPr="00AD6DAE" w:rsidTr="00D70397">
        <w:trPr>
          <w:trHeight w:val="307"/>
        </w:trPr>
        <w:tc>
          <w:tcPr>
            <w:tcW w:w="1166" w:type="pct"/>
            <w:hideMark/>
          </w:tcPr>
          <w:p w:rsidR="003C1719" w:rsidRPr="00AD6DAE" w:rsidRDefault="004B03BA" w:rsidP="003C1719">
            <w:pPr>
              <w:rPr>
                <w:rFonts w:ascii="Times New Roman" w:hAnsi="Times New Roman" w:cs="Times New Roman"/>
                <w:sz w:val="24"/>
                <w:szCs w:val="24"/>
                <w:lang w:val="en-US"/>
              </w:rPr>
            </w:pPr>
            <w:hyperlink r:id="rId44" w:history="1">
              <w:proofErr w:type="spellStart"/>
              <w:r w:rsidR="003C1719" w:rsidRPr="00AD6DAE">
                <w:rPr>
                  <w:rStyle w:val="Hyperlink"/>
                  <w:rFonts w:ascii="Times New Roman" w:hAnsi="Times New Roman" w:cs="Times New Roman"/>
                  <w:color w:val="auto"/>
                  <w:sz w:val="24"/>
                  <w:szCs w:val="24"/>
                  <w:bdr w:val="none" w:sz="0" w:space="0" w:color="auto" w:frame="1"/>
                  <w:lang w:val="en-US"/>
                </w:rPr>
                <w:t>Серин</w:t>
              </w:r>
              <w:proofErr w:type="spellEnd"/>
            </w:hyperlink>
          </w:p>
        </w:tc>
        <w:tc>
          <w:tcPr>
            <w:tcW w:w="709" w:type="pct"/>
            <w:noWrap/>
            <w:vAlign w:val="center"/>
            <w:hideMark/>
          </w:tcPr>
          <w:p w:rsidR="003C1719" w:rsidRPr="003C1719" w:rsidRDefault="003C1719" w:rsidP="003C1719">
            <w:pPr>
              <w:jc w:val="center"/>
              <w:rPr>
                <w:rFonts w:ascii="Times New Roman" w:hAnsi="Times New Roman" w:cs="Times New Roman"/>
                <w:color w:val="000000"/>
              </w:rPr>
            </w:pPr>
            <w:r w:rsidRPr="003C1719">
              <w:rPr>
                <w:rFonts w:ascii="Times New Roman" w:hAnsi="Times New Roman" w:cs="Times New Roman"/>
                <w:color w:val="000000"/>
                <w:lang w:val="en-US"/>
              </w:rPr>
              <w:t>0,69</w:t>
            </w:r>
          </w:p>
        </w:tc>
        <w:tc>
          <w:tcPr>
            <w:tcW w:w="1408" w:type="pct"/>
            <w:vAlign w:val="center"/>
          </w:tcPr>
          <w:p w:rsidR="003C1719" w:rsidRPr="0043722F" w:rsidRDefault="003C1719" w:rsidP="003C1719">
            <w:pPr>
              <w:jc w:val="center"/>
              <w:rPr>
                <w:rFonts w:ascii="Times New Roman" w:hAnsi="Times New Roman" w:cs="Times New Roman"/>
              </w:rPr>
            </w:pPr>
            <w:r w:rsidRPr="0043722F">
              <w:rPr>
                <w:rFonts w:ascii="Times New Roman" w:hAnsi="Times New Roman" w:cs="Times New Roman"/>
                <w:lang w:val="en-US"/>
              </w:rPr>
              <w:t>8,31</w:t>
            </w:r>
          </w:p>
        </w:tc>
        <w:tc>
          <w:tcPr>
            <w:tcW w:w="1717" w:type="pct"/>
            <w:hideMark/>
          </w:tcPr>
          <w:p w:rsidR="003C1719" w:rsidRPr="00AD6DAE" w:rsidRDefault="00EF6318" w:rsidP="003C1719">
            <w:pPr>
              <w:jc w:val="center"/>
              <w:rPr>
                <w:rFonts w:ascii="Times New Roman" w:hAnsi="Times New Roman" w:cs="Times New Roman"/>
                <w:sz w:val="24"/>
                <w:szCs w:val="24"/>
                <w:lang w:val="en-US"/>
              </w:rPr>
            </w:pPr>
            <w:r>
              <w:rPr>
                <w:rFonts w:ascii="Times New Roman" w:hAnsi="Times New Roman" w:cs="Times New Roman"/>
                <w:sz w:val="24"/>
                <w:szCs w:val="24"/>
                <w:bdr w:val="none" w:sz="0" w:space="0" w:color="auto" w:frame="1"/>
                <w:lang w:val="en-US"/>
              </w:rPr>
              <w:t>8,3</w:t>
            </w:r>
          </w:p>
        </w:tc>
      </w:tr>
    </w:tbl>
    <w:p w:rsidR="0020269E" w:rsidRDefault="0020269E" w:rsidP="00E41D75">
      <w:pPr>
        <w:spacing w:line="360" w:lineRule="auto"/>
        <w:ind w:firstLine="720"/>
        <w:jc w:val="both"/>
        <w:rPr>
          <w:rFonts w:ascii="Times New Roman" w:hAnsi="Times New Roman" w:cs="Times New Roman"/>
          <w:color w:val="000000"/>
          <w:sz w:val="28"/>
          <w:szCs w:val="28"/>
        </w:rPr>
      </w:pPr>
    </w:p>
    <w:p w:rsidR="0049133C" w:rsidRDefault="00CD0ECF" w:rsidP="00E41D75">
      <w:pPr>
        <w:spacing w:line="360" w:lineRule="auto"/>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таблице </w:t>
      </w:r>
      <w:r w:rsidR="0020269E">
        <w:rPr>
          <w:rFonts w:ascii="Times New Roman" w:hAnsi="Times New Roman" w:cs="Times New Roman"/>
          <w:color w:val="000000"/>
          <w:sz w:val="28"/>
          <w:szCs w:val="28"/>
        </w:rPr>
        <w:t>2</w:t>
      </w:r>
      <w:r w:rsidR="00E41D75" w:rsidRPr="00490ABA">
        <w:rPr>
          <w:rFonts w:ascii="Times New Roman" w:hAnsi="Times New Roman" w:cs="Times New Roman"/>
          <w:color w:val="000000"/>
          <w:sz w:val="28"/>
          <w:szCs w:val="28"/>
        </w:rPr>
        <w:t xml:space="preserve"> приведены сведения об аминокислотном составе белка пищевых частей моллюска </w:t>
      </w:r>
      <w:proofErr w:type="spellStart"/>
      <w:r w:rsidR="00E41D75" w:rsidRPr="00490ABA">
        <w:rPr>
          <w:rFonts w:ascii="Times New Roman" w:hAnsi="Times New Roman" w:cs="Times New Roman"/>
          <w:color w:val="000000"/>
          <w:sz w:val="28"/>
          <w:szCs w:val="28"/>
          <w:lang w:val="en-US"/>
        </w:rPr>
        <w:t>Anadara</w:t>
      </w:r>
      <w:proofErr w:type="spellEnd"/>
      <w:r w:rsidR="00E41D75" w:rsidRPr="00490ABA">
        <w:rPr>
          <w:rFonts w:ascii="Times New Roman" w:hAnsi="Times New Roman" w:cs="Times New Roman"/>
          <w:color w:val="000000"/>
          <w:sz w:val="28"/>
          <w:szCs w:val="28"/>
        </w:rPr>
        <w:t xml:space="preserve"> </w:t>
      </w:r>
      <w:proofErr w:type="spellStart"/>
      <w:r w:rsidR="00E41D75" w:rsidRPr="00490ABA">
        <w:rPr>
          <w:rFonts w:ascii="Times New Roman" w:hAnsi="Times New Roman" w:cs="Times New Roman"/>
          <w:color w:val="000000"/>
          <w:sz w:val="28"/>
          <w:szCs w:val="28"/>
          <w:lang w:val="en-US"/>
        </w:rPr>
        <w:t>broughtony</w:t>
      </w:r>
      <w:proofErr w:type="spellEnd"/>
      <w:r w:rsidR="00E41D75" w:rsidRPr="00490ABA">
        <w:rPr>
          <w:rFonts w:ascii="Times New Roman" w:hAnsi="Times New Roman" w:cs="Times New Roman"/>
          <w:color w:val="000000"/>
          <w:sz w:val="28"/>
          <w:szCs w:val="28"/>
        </w:rPr>
        <w:t>. Эти данные в сравнительном аспекте с соответствующими показателями других моллюсков демонстрируют существенные различия по содержанию важнейших аминокислот.</w:t>
      </w:r>
      <w:r w:rsidR="004F0ADB">
        <w:rPr>
          <w:rFonts w:ascii="Times New Roman" w:hAnsi="Times New Roman" w:cs="Times New Roman"/>
          <w:color w:val="000000"/>
          <w:sz w:val="28"/>
          <w:szCs w:val="28"/>
        </w:rPr>
        <w:t xml:space="preserve"> </w:t>
      </w:r>
      <w:r w:rsidR="00BF61ED">
        <w:rPr>
          <w:rFonts w:ascii="Times New Roman" w:hAnsi="Times New Roman" w:cs="Times New Roman"/>
          <w:color w:val="000000"/>
          <w:sz w:val="28"/>
          <w:szCs w:val="28"/>
        </w:rPr>
        <w:t>В данном случае 100 г бел</w:t>
      </w:r>
      <w:r w:rsidR="000D724E">
        <w:rPr>
          <w:rFonts w:ascii="Times New Roman" w:hAnsi="Times New Roman" w:cs="Times New Roman"/>
          <w:color w:val="000000"/>
          <w:sz w:val="28"/>
          <w:szCs w:val="28"/>
        </w:rPr>
        <w:t>к</w:t>
      </w:r>
      <w:r w:rsidR="00BF61ED">
        <w:rPr>
          <w:rFonts w:ascii="Times New Roman" w:hAnsi="Times New Roman" w:cs="Times New Roman"/>
          <w:color w:val="000000"/>
          <w:sz w:val="28"/>
          <w:szCs w:val="28"/>
        </w:rPr>
        <w:t>а</w:t>
      </w:r>
      <w:r w:rsidR="000D724E">
        <w:rPr>
          <w:rFonts w:ascii="Times New Roman" w:hAnsi="Times New Roman" w:cs="Times New Roman"/>
          <w:color w:val="000000"/>
          <w:sz w:val="28"/>
          <w:szCs w:val="28"/>
        </w:rPr>
        <w:t xml:space="preserve"> тканей указанного моллюска </w:t>
      </w:r>
      <w:r w:rsidR="009A51AD">
        <w:rPr>
          <w:rFonts w:ascii="Times New Roman" w:hAnsi="Times New Roman" w:cs="Times New Roman"/>
          <w:color w:val="000000"/>
          <w:sz w:val="28"/>
          <w:szCs w:val="28"/>
        </w:rPr>
        <w:t>в среднем на 25</w:t>
      </w:r>
      <w:r w:rsidR="00BF61ED">
        <w:rPr>
          <w:rFonts w:ascii="Times New Roman" w:hAnsi="Times New Roman" w:cs="Times New Roman"/>
          <w:color w:val="000000"/>
          <w:sz w:val="28"/>
          <w:szCs w:val="28"/>
        </w:rPr>
        <w:t> % может обеспечить суточную потребность организма человека и животных в незаменимых аминокислотах</w:t>
      </w:r>
      <w:r w:rsidR="009A51AD">
        <w:rPr>
          <w:rFonts w:ascii="Times New Roman" w:hAnsi="Times New Roman" w:cs="Times New Roman"/>
          <w:color w:val="000000"/>
          <w:sz w:val="28"/>
          <w:szCs w:val="28"/>
        </w:rPr>
        <w:t xml:space="preserve"> лизине, триптофане, </w:t>
      </w:r>
      <w:proofErr w:type="spellStart"/>
      <w:r w:rsidR="009A51AD">
        <w:rPr>
          <w:rFonts w:ascii="Times New Roman" w:hAnsi="Times New Roman" w:cs="Times New Roman"/>
          <w:color w:val="000000"/>
          <w:sz w:val="28"/>
          <w:szCs w:val="28"/>
        </w:rPr>
        <w:t>треонине</w:t>
      </w:r>
      <w:proofErr w:type="spellEnd"/>
      <w:r w:rsidR="009A51AD">
        <w:rPr>
          <w:rFonts w:ascii="Times New Roman" w:hAnsi="Times New Roman" w:cs="Times New Roman"/>
          <w:color w:val="000000"/>
          <w:sz w:val="28"/>
          <w:szCs w:val="28"/>
        </w:rPr>
        <w:t xml:space="preserve">, </w:t>
      </w:r>
      <w:r w:rsidR="009A51AD">
        <w:rPr>
          <w:rFonts w:ascii="Times New Roman" w:hAnsi="Times New Roman" w:cs="Times New Roman"/>
          <w:color w:val="000000"/>
          <w:sz w:val="28"/>
          <w:szCs w:val="28"/>
        </w:rPr>
        <w:lastRenderedPageBreak/>
        <w:t>метионине</w:t>
      </w:r>
      <w:r w:rsidR="00BF61ED">
        <w:rPr>
          <w:rFonts w:ascii="Times New Roman" w:hAnsi="Times New Roman" w:cs="Times New Roman"/>
          <w:color w:val="000000"/>
          <w:sz w:val="28"/>
          <w:szCs w:val="28"/>
        </w:rPr>
        <w:t xml:space="preserve">. </w:t>
      </w:r>
      <w:r w:rsidR="004F0ADB">
        <w:rPr>
          <w:rFonts w:ascii="Times New Roman" w:hAnsi="Times New Roman" w:cs="Times New Roman"/>
          <w:color w:val="000000"/>
          <w:sz w:val="28"/>
          <w:szCs w:val="28"/>
        </w:rPr>
        <w:t xml:space="preserve">Следует особо отметить факт необходимости дополнительного балансирования </w:t>
      </w:r>
      <w:r w:rsidR="0049133C">
        <w:rPr>
          <w:rFonts w:ascii="Times New Roman" w:hAnsi="Times New Roman" w:cs="Times New Roman"/>
          <w:color w:val="000000"/>
          <w:sz w:val="28"/>
          <w:szCs w:val="28"/>
        </w:rPr>
        <w:t>лечебно-профилактической</w:t>
      </w:r>
      <w:r w:rsidR="0049133C" w:rsidRPr="0049133C">
        <w:rPr>
          <w:rFonts w:ascii="Times New Roman" w:hAnsi="Times New Roman" w:cs="Times New Roman"/>
          <w:color w:val="000000"/>
          <w:sz w:val="28"/>
          <w:szCs w:val="28"/>
        </w:rPr>
        <w:t xml:space="preserve"> </w:t>
      </w:r>
      <w:r w:rsidR="00B03B2E">
        <w:rPr>
          <w:rFonts w:ascii="Times New Roman" w:hAnsi="Times New Roman" w:cs="Times New Roman"/>
          <w:color w:val="000000"/>
          <w:sz w:val="28"/>
          <w:szCs w:val="28"/>
        </w:rPr>
        <w:t xml:space="preserve">добавки по ряду аминокислот, </w:t>
      </w:r>
      <w:r w:rsidR="00CB267B">
        <w:rPr>
          <w:rFonts w:ascii="Times New Roman" w:hAnsi="Times New Roman" w:cs="Times New Roman"/>
          <w:color w:val="000000"/>
          <w:sz w:val="28"/>
          <w:szCs w:val="28"/>
        </w:rPr>
        <w:t>и в первую очередь это должно касаться аминокислот с наибольш</w:t>
      </w:r>
      <w:r w:rsidR="009A51AD">
        <w:rPr>
          <w:rFonts w:ascii="Times New Roman" w:hAnsi="Times New Roman" w:cs="Times New Roman"/>
          <w:color w:val="000000"/>
          <w:sz w:val="28"/>
          <w:szCs w:val="28"/>
        </w:rPr>
        <w:t xml:space="preserve">им уровнем недостаточности. Так, добавка на основе </w:t>
      </w:r>
      <w:proofErr w:type="spellStart"/>
      <w:r w:rsidR="009A51AD" w:rsidRPr="00490ABA">
        <w:rPr>
          <w:rFonts w:ascii="Times New Roman" w:hAnsi="Times New Roman" w:cs="Times New Roman"/>
          <w:color w:val="000000"/>
          <w:sz w:val="28"/>
          <w:szCs w:val="28"/>
          <w:lang w:val="en-US"/>
        </w:rPr>
        <w:t>Anadara</w:t>
      </w:r>
      <w:proofErr w:type="spellEnd"/>
      <w:r w:rsidR="009A51AD" w:rsidRPr="00490ABA">
        <w:rPr>
          <w:rFonts w:ascii="Times New Roman" w:hAnsi="Times New Roman" w:cs="Times New Roman"/>
          <w:color w:val="000000"/>
          <w:sz w:val="28"/>
          <w:szCs w:val="28"/>
        </w:rPr>
        <w:t xml:space="preserve"> </w:t>
      </w:r>
      <w:proofErr w:type="spellStart"/>
      <w:r w:rsidR="009A51AD" w:rsidRPr="00490ABA">
        <w:rPr>
          <w:rFonts w:ascii="Times New Roman" w:hAnsi="Times New Roman" w:cs="Times New Roman"/>
          <w:color w:val="000000"/>
          <w:sz w:val="28"/>
          <w:szCs w:val="28"/>
          <w:lang w:val="en-US"/>
        </w:rPr>
        <w:t>broughtony</w:t>
      </w:r>
      <w:proofErr w:type="spellEnd"/>
      <w:r w:rsidR="009A51AD">
        <w:rPr>
          <w:rFonts w:ascii="Times New Roman" w:hAnsi="Times New Roman" w:cs="Times New Roman"/>
          <w:color w:val="000000"/>
          <w:sz w:val="28"/>
          <w:szCs w:val="28"/>
        </w:rPr>
        <w:t xml:space="preserve"> требует коррекции по </w:t>
      </w:r>
      <w:proofErr w:type="spellStart"/>
      <w:r w:rsidR="009A51AD">
        <w:rPr>
          <w:rFonts w:ascii="Times New Roman" w:hAnsi="Times New Roman" w:cs="Times New Roman"/>
          <w:color w:val="000000"/>
          <w:sz w:val="28"/>
          <w:szCs w:val="28"/>
        </w:rPr>
        <w:t>пролину</w:t>
      </w:r>
      <w:proofErr w:type="spellEnd"/>
      <w:r w:rsidR="009A51AD">
        <w:rPr>
          <w:rFonts w:ascii="Times New Roman" w:hAnsi="Times New Roman" w:cs="Times New Roman"/>
          <w:color w:val="000000"/>
          <w:sz w:val="28"/>
          <w:szCs w:val="28"/>
        </w:rPr>
        <w:t xml:space="preserve">, </w:t>
      </w:r>
      <w:proofErr w:type="spellStart"/>
      <w:r w:rsidR="00B03B2E">
        <w:rPr>
          <w:rFonts w:ascii="Times New Roman" w:hAnsi="Times New Roman" w:cs="Times New Roman"/>
          <w:color w:val="000000"/>
          <w:sz w:val="28"/>
          <w:szCs w:val="28"/>
        </w:rPr>
        <w:t>серину</w:t>
      </w:r>
      <w:proofErr w:type="spellEnd"/>
      <w:r w:rsidR="00B03B2E">
        <w:rPr>
          <w:rFonts w:ascii="Times New Roman" w:hAnsi="Times New Roman" w:cs="Times New Roman"/>
          <w:color w:val="000000"/>
          <w:sz w:val="28"/>
          <w:szCs w:val="28"/>
        </w:rPr>
        <w:t xml:space="preserve"> и </w:t>
      </w:r>
      <w:proofErr w:type="spellStart"/>
      <w:r w:rsidR="00B03B2E">
        <w:rPr>
          <w:rFonts w:ascii="Times New Roman" w:hAnsi="Times New Roman" w:cs="Times New Roman"/>
          <w:color w:val="000000"/>
          <w:sz w:val="28"/>
          <w:szCs w:val="28"/>
        </w:rPr>
        <w:t>цистину</w:t>
      </w:r>
      <w:proofErr w:type="spellEnd"/>
      <w:r w:rsidR="00757AC3">
        <w:rPr>
          <w:rFonts w:ascii="Times New Roman" w:hAnsi="Times New Roman" w:cs="Times New Roman"/>
          <w:color w:val="000000"/>
          <w:sz w:val="28"/>
          <w:szCs w:val="28"/>
        </w:rPr>
        <w:t>, если рацион в целом демонстрирует аминокислотный дисбаланс</w:t>
      </w:r>
      <w:r w:rsidR="008072FA">
        <w:rPr>
          <w:rFonts w:ascii="Times New Roman" w:hAnsi="Times New Roman" w:cs="Times New Roman"/>
          <w:color w:val="000000"/>
          <w:sz w:val="28"/>
          <w:szCs w:val="28"/>
        </w:rPr>
        <w:t xml:space="preserve"> </w:t>
      </w:r>
      <w:r w:rsidR="008072FA" w:rsidRPr="008072FA">
        <w:rPr>
          <w:rFonts w:ascii="Times New Roman" w:hAnsi="Times New Roman" w:cs="Times New Roman"/>
          <w:color w:val="000000"/>
          <w:sz w:val="28"/>
          <w:szCs w:val="28"/>
        </w:rPr>
        <w:t>[8]</w:t>
      </w:r>
      <w:r w:rsidR="00CB267B">
        <w:rPr>
          <w:rFonts w:ascii="Times New Roman" w:hAnsi="Times New Roman" w:cs="Times New Roman"/>
          <w:color w:val="000000"/>
          <w:sz w:val="28"/>
          <w:szCs w:val="28"/>
        </w:rPr>
        <w:t xml:space="preserve">. </w:t>
      </w:r>
    </w:p>
    <w:p w:rsidR="000B3721" w:rsidRPr="00490ABA" w:rsidRDefault="000B3721" w:rsidP="00D92F4A">
      <w:pPr>
        <w:spacing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Таблица 2 </w:t>
      </w:r>
      <w:r w:rsidRPr="002D271F">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Pr="002D271F">
        <w:rPr>
          <w:rFonts w:ascii="Times New Roman" w:hAnsi="Times New Roman" w:cs="Times New Roman"/>
          <w:color w:val="000000"/>
          <w:sz w:val="28"/>
          <w:szCs w:val="28"/>
        </w:rPr>
        <w:t>Аминокислотный состав</w:t>
      </w:r>
      <w:r w:rsidR="00AD6DAE">
        <w:rPr>
          <w:rFonts w:ascii="Times New Roman" w:hAnsi="Times New Roman" w:cs="Times New Roman"/>
          <w:color w:val="000000"/>
          <w:sz w:val="28"/>
          <w:szCs w:val="28"/>
        </w:rPr>
        <w:t xml:space="preserve"> белков пищевых частей </w:t>
      </w:r>
      <w:r w:rsidR="00AD6DAE" w:rsidRPr="002D271F">
        <w:rPr>
          <w:rFonts w:ascii="Times New Roman" w:hAnsi="Times New Roman" w:cs="Times New Roman"/>
          <w:color w:val="000000"/>
          <w:sz w:val="28"/>
          <w:szCs w:val="28"/>
        </w:rPr>
        <w:t>моллюск</w:t>
      </w:r>
      <w:r w:rsidR="00AD6DAE">
        <w:rPr>
          <w:rFonts w:ascii="Times New Roman" w:hAnsi="Times New Roman" w:cs="Times New Roman"/>
          <w:color w:val="000000"/>
          <w:sz w:val="28"/>
          <w:szCs w:val="28"/>
        </w:rPr>
        <w:t xml:space="preserve">а </w:t>
      </w:r>
      <w:proofErr w:type="spellStart"/>
      <w:r w:rsidR="00AD6DAE" w:rsidRPr="00490ABA">
        <w:rPr>
          <w:rFonts w:ascii="Times New Roman" w:hAnsi="Times New Roman" w:cs="Times New Roman"/>
          <w:color w:val="000000"/>
          <w:sz w:val="28"/>
          <w:szCs w:val="28"/>
          <w:lang w:val="en-US"/>
        </w:rPr>
        <w:t>Anadara</w:t>
      </w:r>
      <w:proofErr w:type="spellEnd"/>
      <w:r w:rsidR="00AD6DAE" w:rsidRPr="00490ABA">
        <w:rPr>
          <w:rFonts w:ascii="Times New Roman" w:hAnsi="Times New Roman" w:cs="Times New Roman"/>
          <w:color w:val="000000"/>
          <w:sz w:val="28"/>
          <w:szCs w:val="28"/>
        </w:rPr>
        <w:t xml:space="preserve"> </w:t>
      </w:r>
      <w:proofErr w:type="spellStart"/>
      <w:r w:rsidR="00AD6DAE" w:rsidRPr="00490ABA">
        <w:rPr>
          <w:rFonts w:ascii="Times New Roman" w:hAnsi="Times New Roman" w:cs="Times New Roman"/>
          <w:color w:val="000000"/>
          <w:sz w:val="28"/>
          <w:szCs w:val="28"/>
          <w:lang w:val="en-US"/>
        </w:rPr>
        <w:t>broughtony</w:t>
      </w:r>
      <w:proofErr w:type="spellEnd"/>
    </w:p>
    <w:p w:rsidR="00E41D75" w:rsidRDefault="00E41D75" w:rsidP="00E41D75">
      <w:pPr>
        <w:rPr>
          <w:color w:val="000000"/>
          <w:sz w:val="28"/>
          <w:szCs w:val="28"/>
          <w:lang w:val="en-US"/>
        </w:rPr>
      </w:pPr>
      <w:r>
        <w:rPr>
          <w:noProof/>
          <w:color w:val="000000"/>
          <w:sz w:val="28"/>
          <w:szCs w:val="28"/>
        </w:rPr>
        <w:drawing>
          <wp:inline distT="0" distB="0" distL="0" distR="0">
            <wp:extent cx="6038850" cy="4114800"/>
            <wp:effectExtent l="0" t="0" r="0" b="0"/>
            <wp:docPr id="11" name="Рисунок 11" descr="https://cyberleninka.ru/viewer_images/1783571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cyberleninka.ru/viewer_images/17835716/f/5.png"/>
                    <pic:cNvPicPr>
                      <a:picLocks noChangeAspect="1" noChangeArrowheads="1"/>
                    </pic:cNvPicPr>
                  </pic:nvPicPr>
                  <pic:blipFill rotWithShape="1">
                    <a:blip r:embed="rId45">
                      <a:extLst>
                        <a:ext uri="{28A0092B-C50C-407E-A947-70E740481C1C}">
                          <a14:useLocalDpi xmlns:a14="http://schemas.microsoft.com/office/drawing/2010/main" val="0"/>
                        </a:ext>
                      </a:extLst>
                    </a:blip>
                    <a:srcRect l="13141" t="13402" r="12009" b="53181"/>
                    <a:stretch/>
                  </pic:blipFill>
                  <pic:spPr bwMode="auto">
                    <a:xfrm>
                      <a:off x="0" y="0"/>
                      <a:ext cx="6067192" cy="4134112"/>
                    </a:xfrm>
                    <a:prstGeom prst="rect">
                      <a:avLst/>
                    </a:prstGeom>
                    <a:noFill/>
                    <a:ln>
                      <a:noFill/>
                    </a:ln>
                    <a:extLst>
                      <a:ext uri="{53640926-AAD7-44D8-BBD7-CCE9431645EC}">
                        <a14:shadowObscured xmlns:a14="http://schemas.microsoft.com/office/drawing/2010/main"/>
                      </a:ext>
                    </a:extLst>
                  </pic:spPr>
                </pic:pic>
              </a:graphicData>
            </a:graphic>
          </wp:inline>
        </w:drawing>
      </w:r>
    </w:p>
    <w:bookmarkEnd w:id="0"/>
    <w:bookmarkEnd w:id="1"/>
    <w:p w:rsidR="00E41D75" w:rsidRPr="00696098" w:rsidRDefault="00E41D75" w:rsidP="00696098">
      <w:pPr>
        <w:spacing w:after="0" w:line="360" w:lineRule="auto"/>
        <w:ind w:firstLine="709"/>
        <w:jc w:val="both"/>
        <w:rPr>
          <w:rFonts w:ascii="Times New Roman" w:hAnsi="Times New Roman" w:cs="Times New Roman"/>
          <w:sz w:val="28"/>
        </w:rPr>
      </w:pPr>
      <w:r w:rsidRPr="00E74BA2">
        <w:rPr>
          <w:rFonts w:ascii="Times New Roman" w:hAnsi="Times New Roman" w:cs="Times New Roman"/>
          <w:i/>
          <w:sz w:val="28"/>
          <w:szCs w:val="28"/>
        </w:rPr>
        <w:t>Материалы и методы исследования</w:t>
      </w:r>
      <w:r w:rsidR="00490ABA" w:rsidRPr="00E74BA2">
        <w:rPr>
          <w:rFonts w:ascii="Times New Roman" w:hAnsi="Times New Roman" w:cs="Times New Roman"/>
          <w:sz w:val="28"/>
          <w:szCs w:val="28"/>
        </w:rPr>
        <w:t xml:space="preserve">. </w:t>
      </w:r>
      <w:r w:rsidRPr="00E74BA2">
        <w:rPr>
          <w:rFonts w:ascii="Times New Roman" w:hAnsi="Times New Roman" w:cs="Times New Roman"/>
          <w:sz w:val="28"/>
          <w:szCs w:val="28"/>
        </w:rPr>
        <w:t>Цель исследований:</w:t>
      </w:r>
      <w:r w:rsidR="00E74BA2">
        <w:rPr>
          <w:rFonts w:ascii="Times New Roman" w:hAnsi="Times New Roman" w:cs="Times New Roman"/>
          <w:sz w:val="28"/>
          <w:szCs w:val="28"/>
        </w:rPr>
        <w:t xml:space="preserve"> </w:t>
      </w:r>
      <w:r w:rsidR="00696098">
        <w:rPr>
          <w:rFonts w:ascii="Times New Roman" w:hAnsi="Times New Roman" w:cs="Times New Roman"/>
          <w:sz w:val="28"/>
          <w:szCs w:val="28"/>
        </w:rPr>
        <w:t xml:space="preserve">определение аминокислотного состава виноградной улитки </w:t>
      </w:r>
      <w:r w:rsidR="00696098" w:rsidRPr="00696098">
        <w:rPr>
          <w:rFonts w:ascii="Times New Roman" w:hAnsi="Times New Roman" w:cs="Times New Roman"/>
          <w:color w:val="000000"/>
          <w:sz w:val="28"/>
          <w:szCs w:val="28"/>
        </w:rPr>
        <w:t>(</w:t>
      </w:r>
      <w:proofErr w:type="spellStart"/>
      <w:r w:rsidR="00696098" w:rsidRPr="00696098">
        <w:rPr>
          <w:rFonts w:ascii="Times New Roman" w:hAnsi="Times New Roman" w:cs="Times New Roman"/>
          <w:color w:val="000000"/>
          <w:sz w:val="28"/>
          <w:szCs w:val="28"/>
        </w:rPr>
        <w:t>Helix</w:t>
      </w:r>
      <w:proofErr w:type="spellEnd"/>
      <w:r w:rsidR="00696098" w:rsidRPr="00696098">
        <w:rPr>
          <w:rFonts w:ascii="Times New Roman" w:hAnsi="Times New Roman" w:cs="Times New Roman"/>
          <w:color w:val="000000"/>
          <w:sz w:val="28"/>
          <w:szCs w:val="28"/>
        </w:rPr>
        <w:t xml:space="preserve"> </w:t>
      </w:r>
      <w:proofErr w:type="spellStart"/>
      <w:r w:rsidR="00696098" w:rsidRPr="00696098">
        <w:rPr>
          <w:rFonts w:ascii="Times New Roman" w:hAnsi="Times New Roman" w:cs="Times New Roman"/>
          <w:color w:val="000000"/>
          <w:sz w:val="28"/>
          <w:szCs w:val="28"/>
        </w:rPr>
        <w:t>pomatia</w:t>
      </w:r>
      <w:proofErr w:type="spellEnd"/>
      <w:r w:rsidR="00696098" w:rsidRPr="00696098">
        <w:rPr>
          <w:rFonts w:ascii="Times New Roman" w:hAnsi="Times New Roman" w:cs="Times New Roman"/>
          <w:color w:val="000000"/>
          <w:sz w:val="28"/>
          <w:szCs w:val="28"/>
        </w:rPr>
        <w:t>)</w:t>
      </w:r>
      <w:r w:rsidR="00696098" w:rsidRPr="00696098">
        <w:rPr>
          <w:rFonts w:ascii="Times New Roman" w:hAnsi="Times New Roman" w:cs="Times New Roman"/>
          <w:sz w:val="28"/>
          <w:szCs w:val="28"/>
        </w:rPr>
        <w:t>.</w:t>
      </w:r>
      <w:r w:rsidR="00E74BA2" w:rsidRPr="00E74BA2">
        <w:rPr>
          <w:rFonts w:ascii="Times New Roman" w:hAnsi="Times New Roman" w:cs="Times New Roman"/>
          <w:sz w:val="28"/>
          <w:szCs w:val="28"/>
        </w:rPr>
        <w:t xml:space="preserve"> </w:t>
      </w:r>
      <w:r w:rsidR="00E74BA2">
        <w:rPr>
          <w:rFonts w:ascii="Times New Roman" w:hAnsi="Times New Roman" w:cs="Times New Roman"/>
          <w:sz w:val="28"/>
          <w:szCs w:val="28"/>
        </w:rPr>
        <w:t xml:space="preserve">Работа является </w:t>
      </w:r>
      <w:r w:rsidR="00696098">
        <w:rPr>
          <w:rFonts w:ascii="Times New Roman" w:hAnsi="Times New Roman" w:cs="Times New Roman"/>
          <w:sz w:val="28"/>
          <w:szCs w:val="28"/>
        </w:rPr>
        <w:t xml:space="preserve">первой </w:t>
      </w:r>
      <w:r w:rsidR="00E74BA2">
        <w:rPr>
          <w:rFonts w:ascii="Times New Roman" w:hAnsi="Times New Roman" w:cs="Times New Roman"/>
          <w:sz w:val="28"/>
          <w:szCs w:val="28"/>
        </w:rPr>
        <w:t>частью</w:t>
      </w:r>
      <w:r w:rsidR="00E74BA2" w:rsidRPr="00E74BA2">
        <w:rPr>
          <w:rFonts w:ascii="Times New Roman" w:hAnsi="Times New Roman" w:cs="Times New Roman"/>
          <w:sz w:val="28"/>
          <w:szCs w:val="28"/>
        </w:rPr>
        <w:t xml:space="preserve"> программы исследований </w:t>
      </w:r>
      <w:r w:rsidR="00E74BA2">
        <w:rPr>
          <w:rFonts w:ascii="Times New Roman" w:hAnsi="Times New Roman" w:cs="Times New Roman"/>
          <w:sz w:val="28"/>
          <w:szCs w:val="28"/>
        </w:rPr>
        <w:t>по оценке</w:t>
      </w:r>
      <w:r w:rsidR="00E74BA2" w:rsidRPr="00E74BA2">
        <w:rPr>
          <w:rFonts w:ascii="Times New Roman" w:hAnsi="Times New Roman" w:cs="Times New Roman"/>
          <w:sz w:val="28"/>
          <w:szCs w:val="28"/>
        </w:rPr>
        <w:t xml:space="preserve"> виноградной улитки в качестве основы кормовой добавки с </w:t>
      </w:r>
      <w:proofErr w:type="spellStart"/>
      <w:r w:rsidR="00E74BA2" w:rsidRPr="00E74BA2">
        <w:rPr>
          <w:rFonts w:ascii="Times New Roman" w:hAnsi="Times New Roman" w:cs="Times New Roman"/>
          <w:sz w:val="28"/>
          <w:szCs w:val="28"/>
        </w:rPr>
        <w:t>хондропротекторным</w:t>
      </w:r>
      <w:proofErr w:type="spellEnd"/>
      <w:r w:rsidR="00E74BA2" w:rsidRPr="00E74BA2">
        <w:rPr>
          <w:rFonts w:ascii="Times New Roman" w:hAnsi="Times New Roman" w:cs="Times New Roman"/>
          <w:sz w:val="28"/>
          <w:szCs w:val="28"/>
        </w:rPr>
        <w:t xml:space="preserve"> действием</w:t>
      </w:r>
      <w:r w:rsidR="00696098">
        <w:rPr>
          <w:rFonts w:ascii="Times New Roman" w:hAnsi="Times New Roman" w:cs="Times New Roman"/>
          <w:sz w:val="28"/>
          <w:szCs w:val="28"/>
        </w:rPr>
        <w:t xml:space="preserve">. </w:t>
      </w:r>
      <w:r w:rsidR="00F131D8" w:rsidRPr="00696098">
        <w:rPr>
          <w:rFonts w:ascii="Times New Roman" w:hAnsi="Times New Roman" w:cs="Times New Roman"/>
          <w:sz w:val="28"/>
          <w:szCs w:val="28"/>
        </w:rPr>
        <w:t>Задачи первого этапа</w:t>
      </w:r>
      <w:r w:rsidRPr="00696098">
        <w:rPr>
          <w:rFonts w:ascii="Times New Roman" w:hAnsi="Times New Roman" w:cs="Times New Roman"/>
          <w:sz w:val="28"/>
          <w:szCs w:val="28"/>
        </w:rPr>
        <w:t xml:space="preserve"> работы:</w:t>
      </w:r>
    </w:p>
    <w:p w:rsidR="00E41D75" w:rsidRPr="00490ABA" w:rsidRDefault="00E20F29" w:rsidP="00D70397">
      <w:pPr>
        <w:pStyle w:val="ListParagraph"/>
        <w:widowControl w:val="0"/>
        <w:tabs>
          <w:tab w:val="left" w:pos="1091"/>
        </w:tabs>
        <w:autoSpaceDE w:val="0"/>
        <w:autoSpaceDN w:val="0"/>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з</w:t>
      </w:r>
      <w:r w:rsidR="00E41D75" w:rsidRPr="00490ABA">
        <w:rPr>
          <w:rFonts w:ascii="Times New Roman" w:hAnsi="Times New Roman" w:cs="Times New Roman"/>
          <w:sz w:val="28"/>
          <w:szCs w:val="28"/>
        </w:rPr>
        <w:t xml:space="preserve">аготовка «диких» виноградных улиток </w:t>
      </w:r>
      <w:r w:rsidR="00E41D75" w:rsidRPr="00490ABA">
        <w:rPr>
          <w:rFonts w:ascii="Times New Roman" w:hAnsi="Times New Roman" w:cs="Times New Roman"/>
          <w:color w:val="000000"/>
          <w:sz w:val="28"/>
          <w:szCs w:val="28"/>
          <w:lang w:eastAsia="ru-RU"/>
        </w:rPr>
        <w:t>(</w:t>
      </w:r>
      <w:proofErr w:type="spellStart"/>
      <w:r w:rsidR="00E41D75" w:rsidRPr="00490ABA">
        <w:rPr>
          <w:rFonts w:ascii="Times New Roman" w:hAnsi="Times New Roman" w:cs="Times New Roman"/>
          <w:color w:val="000000"/>
          <w:sz w:val="28"/>
          <w:szCs w:val="28"/>
          <w:lang w:eastAsia="ru-RU"/>
        </w:rPr>
        <w:t>Helix</w:t>
      </w:r>
      <w:proofErr w:type="spellEnd"/>
      <w:r w:rsidR="00E41D75" w:rsidRPr="00490ABA">
        <w:rPr>
          <w:rFonts w:ascii="Times New Roman" w:hAnsi="Times New Roman" w:cs="Times New Roman"/>
          <w:color w:val="000000"/>
          <w:sz w:val="28"/>
          <w:szCs w:val="28"/>
          <w:lang w:eastAsia="ru-RU"/>
        </w:rPr>
        <w:t xml:space="preserve"> </w:t>
      </w:r>
      <w:proofErr w:type="spellStart"/>
      <w:r w:rsidR="00E41D75" w:rsidRPr="00490ABA">
        <w:rPr>
          <w:rFonts w:ascii="Times New Roman" w:hAnsi="Times New Roman" w:cs="Times New Roman"/>
          <w:color w:val="000000"/>
          <w:sz w:val="28"/>
          <w:szCs w:val="28"/>
          <w:lang w:eastAsia="ru-RU"/>
        </w:rPr>
        <w:t>pomatia</w:t>
      </w:r>
      <w:proofErr w:type="spellEnd"/>
      <w:r w:rsidR="00E41D75" w:rsidRPr="00490ABA">
        <w:rPr>
          <w:rFonts w:ascii="Times New Roman" w:hAnsi="Times New Roman" w:cs="Times New Roman"/>
          <w:color w:val="000000"/>
          <w:sz w:val="28"/>
          <w:szCs w:val="28"/>
          <w:lang w:eastAsia="ru-RU"/>
        </w:rPr>
        <w:t>)</w:t>
      </w:r>
      <w:r w:rsidR="00E41D75" w:rsidRPr="00490ABA">
        <w:rPr>
          <w:rFonts w:ascii="Times New Roman" w:hAnsi="Times New Roman" w:cs="Times New Roman"/>
          <w:sz w:val="28"/>
          <w:szCs w:val="28"/>
        </w:rPr>
        <w:t>, замора</w:t>
      </w:r>
      <w:r w:rsidR="00E41D75" w:rsidRPr="00490ABA">
        <w:rPr>
          <w:rFonts w:ascii="Times New Roman" w:hAnsi="Times New Roman" w:cs="Times New Roman"/>
          <w:sz w:val="28"/>
          <w:szCs w:val="28"/>
        </w:rPr>
        <w:lastRenderedPageBreak/>
        <w:t>живание, измельчение, гомогенизация, интенсивная низкотемпературная сушка, фасовка, хранение.</w:t>
      </w:r>
    </w:p>
    <w:p w:rsidR="00E41D75" w:rsidRPr="00490ABA" w:rsidRDefault="00E20F29" w:rsidP="00D70397">
      <w:pPr>
        <w:pStyle w:val="ListParagraph"/>
        <w:widowControl w:val="0"/>
        <w:tabs>
          <w:tab w:val="left" w:pos="1091"/>
        </w:tabs>
        <w:autoSpaceDE w:val="0"/>
        <w:autoSpaceDN w:val="0"/>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о</w:t>
      </w:r>
      <w:r w:rsidR="00E41D75" w:rsidRPr="00490ABA">
        <w:rPr>
          <w:rFonts w:ascii="Times New Roman" w:hAnsi="Times New Roman" w:cs="Times New Roman"/>
          <w:sz w:val="28"/>
          <w:szCs w:val="28"/>
        </w:rPr>
        <w:t>пределение</w:t>
      </w:r>
      <w:r w:rsidR="00E41D75" w:rsidRPr="00490ABA">
        <w:rPr>
          <w:rFonts w:ascii="Times New Roman" w:hAnsi="Times New Roman" w:cs="Times New Roman"/>
          <w:spacing w:val="-8"/>
          <w:sz w:val="28"/>
          <w:szCs w:val="28"/>
        </w:rPr>
        <w:t xml:space="preserve"> </w:t>
      </w:r>
      <w:r w:rsidR="00E41D75" w:rsidRPr="00490ABA">
        <w:rPr>
          <w:rFonts w:ascii="Times New Roman" w:hAnsi="Times New Roman" w:cs="Times New Roman"/>
          <w:sz w:val="28"/>
          <w:szCs w:val="28"/>
        </w:rPr>
        <w:t xml:space="preserve">аминокислотного состава замороженного сырья </w:t>
      </w:r>
      <w:proofErr w:type="spellStart"/>
      <w:r w:rsidR="00D132CF">
        <w:rPr>
          <w:rFonts w:ascii="Times New Roman" w:hAnsi="Times New Roman" w:cs="Times New Roman"/>
          <w:sz w:val="28"/>
          <w:szCs w:val="28"/>
        </w:rPr>
        <w:t>гомогената</w:t>
      </w:r>
      <w:proofErr w:type="spellEnd"/>
      <w:r w:rsidR="00D132CF">
        <w:rPr>
          <w:rFonts w:ascii="Times New Roman" w:hAnsi="Times New Roman" w:cs="Times New Roman"/>
          <w:sz w:val="28"/>
          <w:szCs w:val="28"/>
        </w:rPr>
        <w:t xml:space="preserve"> виноградной улитки</w:t>
      </w:r>
      <w:r w:rsidR="00E41D75" w:rsidRPr="00490ABA">
        <w:rPr>
          <w:rFonts w:ascii="Times New Roman" w:hAnsi="Times New Roman" w:cs="Times New Roman"/>
          <w:sz w:val="28"/>
          <w:szCs w:val="28"/>
        </w:rPr>
        <w:t>.</w:t>
      </w:r>
    </w:p>
    <w:p w:rsidR="00CD0ECF" w:rsidRPr="00D70397" w:rsidRDefault="00E41D75" w:rsidP="00892EEB">
      <w:pPr>
        <w:pStyle w:val="BodyText"/>
        <w:spacing w:after="0" w:line="360" w:lineRule="auto"/>
        <w:ind w:firstLine="709"/>
        <w:jc w:val="both"/>
        <w:rPr>
          <w:spacing w:val="-2"/>
          <w:sz w:val="28"/>
          <w:szCs w:val="28"/>
        </w:rPr>
      </w:pPr>
      <w:r w:rsidRPr="00D70397">
        <w:rPr>
          <w:spacing w:val="-2"/>
          <w:sz w:val="28"/>
          <w:szCs w:val="28"/>
        </w:rPr>
        <w:t xml:space="preserve">Для реализации </w:t>
      </w:r>
      <w:r w:rsidR="0028626F" w:rsidRPr="00D70397">
        <w:rPr>
          <w:spacing w:val="-2"/>
          <w:sz w:val="28"/>
          <w:szCs w:val="28"/>
        </w:rPr>
        <w:t xml:space="preserve">полной </w:t>
      </w:r>
      <w:r w:rsidR="00F47C25" w:rsidRPr="00D70397">
        <w:rPr>
          <w:spacing w:val="-2"/>
          <w:sz w:val="28"/>
          <w:szCs w:val="28"/>
        </w:rPr>
        <w:t>программы исследования</w:t>
      </w:r>
      <w:r w:rsidRPr="00D70397">
        <w:rPr>
          <w:spacing w:val="-2"/>
          <w:sz w:val="28"/>
          <w:szCs w:val="28"/>
        </w:rPr>
        <w:t xml:space="preserve"> необходимо учитывать сроки </w:t>
      </w:r>
      <w:r w:rsidR="0028626F" w:rsidRPr="00D70397">
        <w:rPr>
          <w:spacing w:val="-2"/>
          <w:sz w:val="28"/>
          <w:szCs w:val="28"/>
        </w:rPr>
        <w:t xml:space="preserve">и объемы </w:t>
      </w:r>
      <w:r w:rsidRPr="00D70397">
        <w:rPr>
          <w:spacing w:val="-2"/>
          <w:sz w:val="28"/>
          <w:szCs w:val="28"/>
        </w:rPr>
        <w:t xml:space="preserve">заготовки виноградных улиток, продолжительность каждого этапа создания добавки, объективные сроки химического анализа </w:t>
      </w:r>
      <w:r w:rsidR="006C3906" w:rsidRPr="00D70397">
        <w:rPr>
          <w:spacing w:val="-2"/>
          <w:sz w:val="28"/>
          <w:szCs w:val="28"/>
        </w:rPr>
        <w:t xml:space="preserve">свежих </w:t>
      </w:r>
      <w:r w:rsidR="00CD0ECF" w:rsidRPr="00D70397">
        <w:rPr>
          <w:spacing w:val="-2"/>
          <w:sz w:val="28"/>
          <w:szCs w:val="28"/>
        </w:rPr>
        <w:t xml:space="preserve">тканей моллюска и </w:t>
      </w:r>
      <w:r w:rsidRPr="00D70397">
        <w:rPr>
          <w:spacing w:val="-2"/>
          <w:sz w:val="28"/>
          <w:szCs w:val="28"/>
        </w:rPr>
        <w:t xml:space="preserve">сухого </w:t>
      </w:r>
      <w:proofErr w:type="spellStart"/>
      <w:r w:rsidRPr="00D70397">
        <w:rPr>
          <w:spacing w:val="-2"/>
          <w:sz w:val="28"/>
          <w:szCs w:val="28"/>
        </w:rPr>
        <w:t>гомогената</w:t>
      </w:r>
      <w:proofErr w:type="spellEnd"/>
      <w:r w:rsidRPr="00D70397">
        <w:rPr>
          <w:spacing w:val="-2"/>
          <w:sz w:val="28"/>
          <w:szCs w:val="28"/>
        </w:rPr>
        <w:t>, а также корректный подбор животных для эксперимента</w:t>
      </w:r>
      <w:r w:rsidR="003521F3" w:rsidRPr="00D70397">
        <w:rPr>
          <w:spacing w:val="-2"/>
          <w:sz w:val="28"/>
          <w:szCs w:val="28"/>
        </w:rPr>
        <w:t xml:space="preserve">льной оценки </w:t>
      </w:r>
      <w:proofErr w:type="spellStart"/>
      <w:r w:rsidR="00605403" w:rsidRPr="00D70397">
        <w:rPr>
          <w:spacing w:val="-2"/>
          <w:sz w:val="28"/>
          <w:szCs w:val="28"/>
        </w:rPr>
        <w:t>хондропротекторной</w:t>
      </w:r>
      <w:proofErr w:type="spellEnd"/>
      <w:r w:rsidR="00605403" w:rsidRPr="00D70397">
        <w:rPr>
          <w:spacing w:val="-2"/>
          <w:sz w:val="28"/>
          <w:szCs w:val="28"/>
        </w:rPr>
        <w:t xml:space="preserve"> </w:t>
      </w:r>
      <w:r w:rsidR="003521F3" w:rsidRPr="00D70397">
        <w:rPr>
          <w:spacing w:val="-2"/>
          <w:sz w:val="28"/>
          <w:szCs w:val="28"/>
        </w:rPr>
        <w:t>эффективности добавки</w:t>
      </w:r>
      <w:r w:rsidRPr="00D70397">
        <w:rPr>
          <w:spacing w:val="-2"/>
          <w:sz w:val="28"/>
          <w:szCs w:val="28"/>
        </w:rPr>
        <w:t xml:space="preserve"> и обработки полученного в результате эк</w:t>
      </w:r>
      <w:r w:rsidR="00892EEB" w:rsidRPr="00D70397">
        <w:rPr>
          <w:spacing w:val="-2"/>
          <w:sz w:val="28"/>
          <w:szCs w:val="28"/>
        </w:rPr>
        <w:t>сперимента материала</w:t>
      </w:r>
      <w:r w:rsidRPr="00D70397">
        <w:rPr>
          <w:spacing w:val="-2"/>
          <w:sz w:val="28"/>
          <w:szCs w:val="28"/>
        </w:rPr>
        <w:t>.</w:t>
      </w:r>
      <w:r w:rsidR="00CD0ECF" w:rsidRPr="00D70397">
        <w:rPr>
          <w:spacing w:val="-2"/>
          <w:sz w:val="28"/>
          <w:szCs w:val="28"/>
        </w:rPr>
        <w:t xml:space="preserve"> </w:t>
      </w:r>
    </w:p>
    <w:p w:rsidR="00762029" w:rsidRPr="00470D77" w:rsidRDefault="00892EEB" w:rsidP="00762029">
      <w:pPr>
        <w:pStyle w:val="BodyText"/>
        <w:spacing w:after="0" w:line="360" w:lineRule="auto"/>
        <w:ind w:firstLine="709"/>
        <w:jc w:val="both"/>
        <w:rPr>
          <w:spacing w:val="1"/>
          <w:sz w:val="28"/>
          <w:szCs w:val="28"/>
        </w:rPr>
      </w:pPr>
      <w:r>
        <w:rPr>
          <w:sz w:val="28"/>
          <w:szCs w:val="28"/>
        </w:rPr>
        <w:t xml:space="preserve">Особи «дикой» виноградной улитки были </w:t>
      </w:r>
      <w:r w:rsidRPr="00470D77">
        <w:rPr>
          <w:sz w:val="28"/>
          <w:szCs w:val="28"/>
        </w:rPr>
        <w:t>заготовлены</w:t>
      </w:r>
      <w:r w:rsidR="00CD0ECF" w:rsidRPr="00470D77">
        <w:rPr>
          <w:sz w:val="28"/>
          <w:szCs w:val="28"/>
        </w:rPr>
        <w:t xml:space="preserve"> в период весна-осень 2021 г. – </w:t>
      </w:r>
      <w:r w:rsidRPr="00470D77">
        <w:rPr>
          <w:sz w:val="28"/>
          <w:szCs w:val="28"/>
        </w:rPr>
        <w:t xml:space="preserve">весна </w:t>
      </w:r>
      <w:r w:rsidR="006838B5" w:rsidRPr="00470D77">
        <w:rPr>
          <w:sz w:val="28"/>
          <w:szCs w:val="28"/>
        </w:rPr>
        <w:t xml:space="preserve">2022 г. </w:t>
      </w:r>
      <w:r w:rsidR="003C20CA" w:rsidRPr="00470D77">
        <w:rPr>
          <w:sz w:val="28"/>
          <w:szCs w:val="28"/>
        </w:rPr>
        <w:t>и х</w:t>
      </w:r>
      <w:r w:rsidR="006838B5" w:rsidRPr="00470D77">
        <w:rPr>
          <w:sz w:val="28"/>
          <w:szCs w:val="28"/>
        </w:rPr>
        <w:t>ранятся в морозильной камере «</w:t>
      </w:r>
      <w:proofErr w:type="spellStart"/>
      <w:r w:rsidR="006838B5" w:rsidRPr="00470D77">
        <w:rPr>
          <w:sz w:val="28"/>
          <w:szCs w:val="28"/>
        </w:rPr>
        <w:t>Снеж</w:t>
      </w:r>
      <w:proofErr w:type="spellEnd"/>
      <w:r w:rsidR="006838B5" w:rsidRPr="00470D77">
        <w:rPr>
          <w:sz w:val="28"/>
          <w:szCs w:val="28"/>
        </w:rPr>
        <w:t xml:space="preserve">» МЛК 400 </w:t>
      </w:r>
      <w:r w:rsidR="003521F3" w:rsidRPr="00470D77">
        <w:rPr>
          <w:sz w:val="28"/>
          <w:szCs w:val="28"/>
        </w:rPr>
        <w:t xml:space="preserve">кафедры физиологии и кормления сельскохозяйственных животных </w:t>
      </w:r>
      <w:proofErr w:type="spellStart"/>
      <w:r w:rsidR="003521F3" w:rsidRPr="00470D77">
        <w:rPr>
          <w:sz w:val="28"/>
          <w:szCs w:val="28"/>
        </w:rPr>
        <w:t>КубГАУ</w:t>
      </w:r>
      <w:proofErr w:type="spellEnd"/>
      <w:r w:rsidR="0028626F" w:rsidRPr="00470D77">
        <w:rPr>
          <w:sz w:val="28"/>
          <w:szCs w:val="28"/>
        </w:rPr>
        <w:t xml:space="preserve"> </w:t>
      </w:r>
      <w:r w:rsidR="006838B5" w:rsidRPr="00470D77">
        <w:rPr>
          <w:sz w:val="28"/>
          <w:szCs w:val="28"/>
        </w:rPr>
        <w:t xml:space="preserve">при </w:t>
      </w:r>
      <w:r w:rsidR="00E20F29" w:rsidRPr="00470D77">
        <w:rPr>
          <w:sz w:val="28"/>
          <w:szCs w:val="28"/>
        </w:rPr>
        <w:t>температуре -</w:t>
      </w:r>
      <w:r w:rsidR="006838B5" w:rsidRPr="00470D77">
        <w:rPr>
          <w:sz w:val="28"/>
          <w:szCs w:val="28"/>
        </w:rPr>
        <w:t>30°С.</w:t>
      </w:r>
      <w:r w:rsidR="00762029" w:rsidRPr="00470D77">
        <w:rPr>
          <w:spacing w:val="1"/>
          <w:sz w:val="28"/>
          <w:szCs w:val="28"/>
        </w:rPr>
        <w:t xml:space="preserve"> </w:t>
      </w:r>
    </w:p>
    <w:p w:rsidR="00E41D75" w:rsidRPr="00E20F29" w:rsidRDefault="00E41D75" w:rsidP="00762029">
      <w:pPr>
        <w:pStyle w:val="BodyText"/>
        <w:spacing w:after="0" w:line="360" w:lineRule="auto"/>
        <w:ind w:firstLine="709"/>
        <w:jc w:val="both"/>
        <w:rPr>
          <w:sz w:val="28"/>
          <w:szCs w:val="28"/>
        </w:rPr>
      </w:pPr>
      <w:r w:rsidRPr="006838B5">
        <w:rPr>
          <w:sz w:val="28"/>
          <w:szCs w:val="28"/>
        </w:rPr>
        <w:t>Для измельчения использовали ступку, а для больших объемов мягких тканей улиток</w:t>
      </w:r>
      <w:r w:rsidR="00762029">
        <w:rPr>
          <w:sz w:val="28"/>
          <w:szCs w:val="28"/>
        </w:rPr>
        <w:t xml:space="preserve"> </w:t>
      </w:r>
      <w:r w:rsidR="001A7C08">
        <w:rPr>
          <w:sz w:val="28"/>
          <w:szCs w:val="28"/>
        </w:rPr>
        <w:t>–</w:t>
      </w:r>
      <w:r w:rsidR="00762029">
        <w:rPr>
          <w:sz w:val="28"/>
          <w:szCs w:val="28"/>
        </w:rPr>
        <w:t xml:space="preserve"> гомогенизатор </w:t>
      </w:r>
      <w:r w:rsidRPr="00E20F29">
        <w:rPr>
          <w:sz w:val="28"/>
          <w:szCs w:val="28"/>
        </w:rPr>
        <w:t>MPW 302</w:t>
      </w:r>
      <w:r w:rsidR="00762029" w:rsidRPr="00E20F29">
        <w:rPr>
          <w:sz w:val="28"/>
          <w:szCs w:val="28"/>
        </w:rPr>
        <w:t>.</w:t>
      </w:r>
    </w:p>
    <w:p w:rsidR="00605403" w:rsidRPr="00470D77" w:rsidRDefault="00E41D75" w:rsidP="00A80AB4">
      <w:pPr>
        <w:pStyle w:val="BodyText"/>
        <w:spacing w:after="0" w:line="360" w:lineRule="auto"/>
        <w:ind w:firstLine="709"/>
        <w:jc w:val="both"/>
        <w:rPr>
          <w:sz w:val="28"/>
          <w:szCs w:val="28"/>
        </w:rPr>
      </w:pPr>
      <w:r w:rsidRPr="006838B5">
        <w:rPr>
          <w:sz w:val="28"/>
          <w:szCs w:val="28"/>
        </w:rPr>
        <w:t xml:space="preserve">Проведение анализа </w:t>
      </w:r>
      <w:proofErr w:type="spellStart"/>
      <w:r w:rsidRPr="006838B5">
        <w:rPr>
          <w:sz w:val="28"/>
          <w:szCs w:val="28"/>
        </w:rPr>
        <w:t>гомогената</w:t>
      </w:r>
      <w:proofErr w:type="spellEnd"/>
      <w:r w:rsidRPr="006838B5">
        <w:rPr>
          <w:sz w:val="28"/>
          <w:szCs w:val="28"/>
        </w:rPr>
        <w:t xml:space="preserve"> мягких тканей замороженных особей «дикой» виноградной улитки на аминокислотный состав выполнили с использованием аминокислот</w:t>
      </w:r>
      <w:r w:rsidR="0029174B">
        <w:rPr>
          <w:sz w:val="28"/>
          <w:szCs w:val="28"/>
        </w:rPr>
        <w:t>ного анализатора ААА400 (Чехия)</w:t>
      </w:r>
      <w:r w:rsidR="00A80AB4">
        <w:rPr>
          <w:sz w:val="28"/>
          <w:szCs w:val="28"/>
        </w:rPr>
        <w:t xml:space="preserve"> в двух </w:t>
      </w:r>
      <w:proofErr w:type="spellStart"/>
      <w:r w:rsidR="00A80AB4">
        <w:rPr>
          <w:sz w:val="28"/>
          <w:szCs w:val="28"/>
        </w:rPr>
        <w:t>повторностях</w:t>
      </w:r>
      <w:proofErr w:type="spellEnd"/>
      <w:r w:rsidR="00A80AB4">
        <w:rPr>
          <w:sz w:val="28"/>
          <w:szCs w:val="28"/>
        </w:rPr>
        <w:t xml:space="preserve">. </w:t>
      </w:r>
      <w:r w:rsidR="00A80AB4" w:rsidRPr="00470D77">
        <w:rPr>
          <w:sz w:val="28"/>
          <w:szCs w:val="28"/>
        </w:rPr>
        <w:t xml:space="preserve">15 декабря </w:t>
      </w:r>
      <w:r w:rsidR="005471A2" w:rsidRPr="00470D77">
        <w:rPr>
          <w:sz w:val="28"/>
          <w:szCs w:val="28"/>
        </w:rPr>
        <w:t>2021 г</w:t>
      </w:r>
      <w:r w:rsidR="00692DE6" w:rsidRPr="00470D77">
        <w:rPr>
          <w:sz w:val="28"/>
          <w:szCs w:val="28"/>
        </w:rPr>
        <w:t>.</w:t>
      </w:r>
      <w:r w:rsidR="005471A2" w:rsidRPr="00470D77">
        <w:rPr>
          <w:sz w:val="28"/>
          <w:szCs w:val="28"/>
        </w:rPr>
        <w:t xml:space="preserve"> и</w:t>
      </w:r>
      <w:r w:rsidR="00605403" w:rsidRPr="00470D77">
        <w:rPr>
          <w:sz w:val="28"/>
          <w:szCs w:val="28"/>
        </w:rPr>
        <w:t xml:space="preserve">сследованию подвергли </w:t>
      </w:r>
      <w:proofErr w:type="spellStart"/>
      <w:r w:rsidR="00605403" w:rsidRPr="00470D77">
        <w:rPr>
          <w:sz w:val="28"/>
          <w:szCs w:val="28"/>
        </w:rPr>
        <w:t>гомогенат</w:t>
      </w:r>
      <w:proofErr w:type="spellEnd"/>
      <w:r w:rsidR="00605403" w:rsidRPr="00470D77">
        <w:rPr>
          <w:sz w:val="28"/>
          <w:szCs w:val="28"/>
        </w:rPr>
        <w:t xml:space="preserve"> мягких тканей целого организма </w:t>
      </w:r>
      <w:r w:rsidR="005471A2" w:rsidRPr="00470D77">
        <w:rPr>
          <w:sz w:val="28"/>
          <w:szCs w:val="28"/>
        </w:rPr>
        <w:t xml:space="preserve">пяти особей </w:t>
      </w:r>
      <w:r w:rsidR="00605403" w:rsidRPr="00470D77">
        <w:rPr>
          <w:sz w:val="28"/>
          <w:szCs w:val="28"/>
        </w:rPr>
        <w:t xml:space="preserve">и </w:t>
      </w:r>
      <w:r w:rsidR="00D82201" w:rsidRPr="00470D77">
        <w:rPr>
          <w:sz w:val="28"/>
          <w:szCs w:val="28"/>
        </w:rPr>
        <w:t xml:space="preserve">отдельно </w:t>
      </w:r>
      <w:r w:rsidR="00A80AB4" w:rsidRPr="00470D77">
        <w:rPr>
          <w:sz w:val="28"/>
          <w:szCs w:val="28"/>
        </w:rPr>
        <w:t xml:space="preserve">– </w:t>
      </w:r>
      <w:proofErr w:type="spellStart"/>
      <w:r w:rsidR="00605403" w:rsidRPr="00470D77">
        <w:rPr>
          <w:sz w:val="28"/>
          <w:szCs w:val="28"/>
        </w:rPr>
        <w:t>гомогенат</w:t>
      </w:r>
      <w:proofErr w:type="spellEnd"/>
      <w:r w:rsidR="00605403" w:rsidRPr="00470D77">
        <w:rPr>
          <w:sz w:val="28"/>
          <w:szCs w:val="28"/>
        </w:rPr>
        <w:t xml:space="preserve"> мускула, а </w:t>
      </w:r>
      <w:r w:rsidR="00A80AB4" w:rsidRPr="00470D77">
        <w:rPr>
          <w:sz w:val="28"/>
          <w:szCs w:val="28"/>
        </w:rPr>
        <w:t>23</w:t>
      </w:r>
      <w:r w:rsidR="001A7C08" w:rsidRPr="00470D77">
        <w:rPr>
          <w:sz w:val="28"/>
          <w:szCs w:val="28"/>
        </w:rPr>
        <w:t xml:space="preserve"> </w:t>
      </w:r>
      <w:r w:rsidR="00A80AB4" w:rsidRPr="00470D77">
        <w:rPr>
          <w:sz w:val="28"/>
          <w:szCs w:val="28"/>
        </w:rPr>
        <w:t xml:space="preserve">декабря </w:t>
      </w:r>
      <w:r w:rsidR="005471A2" w:rsidRPr="00470D77">
        <w:rPr>
          <w:sz w:val="28"/>
          <w:szCs w:val="28"/>
        </w:rPr>
        <w:t>2021</w:t>
      </w:r>
      <w:r w:rsidR="00C44F93" w:rsidRPr="00470D77">
        <w:rPr>
          <w:sz w:val="28"/>
          <w:szCs w:val="28"/>
        </w:rPr>
        <w:t xml:space="preserve"> г</w:t>
      </w:r>
      <w:r w:rsidR="001A7C08" w:rsidRPr="00470D77">
        <w:rPr>
          <w:sz w:val="28"/>
          <w:szCs w:val="28"/>
        </w:rPr>
        <w:t xml:space="preserve"> осуществили </w:t>
      </w:r>
      <w:r w:rsidR="00C44F93" w:rsidRPr="00470D77">
        <w:rPr>
          <w:sz w:val="28"/>
          <w:szCs w:val="28"/>
        </w:rPr>
        <w:t>повторно исследо</w:t>
      </w:r>
      <w:r w:rsidR="005471A2" w:rsidRPr="00470D77">
        <w:rPr>
          <w:sz w:val="28"/>
          <w:szCs w:val="28"/>
        </w:rPr>
        <w:t xml:space="preserve">вание </w:t>
      </w:r>
      <w:r w:rsidR="001A7C08" w:rsidRPr="00470D77">
        <w:rPr>
          <w:sz w:val="28"/>
          <w:szCs w:val="28"/>
        </w:rPr>
        <w:t xml:space="preserve">только </w:t>
      </w:r>
      <w:proofErr w:type="spellStart"/>
      <w:r w:rsidR="00605403" w:rsidRPr="00470D77">
        <w:rPr>
          <w:sz w:val="28"/>
          <w:szCs w:val="28"/>
        </w:rPr>
        <w:t>гомогенат</w:t>
      </w:r>
      <w:r w:rsidR="00C44F93" w:rsidRPr="00470D77">
        <w:rPr>
          <w:sz w:val="28"/>
          <w:szCs w:val="28"/>
        </w:rPr>
        <w:t>а</w:t>
      </w:r>
      <w:proofErr w:type="spellEnd"/>
      <w:r w:rsidR="00605403" w:rsidRPr="00470D77">
        <w:rPr>
          <w:sz w:val="28"/>
          <w:szCs w:val="28"/>
        </w:rPr>
        <w:t xml:space="preserve"> мускула</w:t>
      </w:r>
      <w:r w:rsidR="00C44F93" w:rsidRPr="00470D77">
        <w:rPr>
          <w:sz w:val="28"/>
          <w:szCs w:val="28"/>
        </w:rPr>
        <w:t>. Отбирали особей с</w:t>
      </w:r>
      <w:r w:rsidR="00605403" w:rsidRPr="00470D77">
        <w:rPr>
          <w:sz w:val="28"/>
          <w:szCs w:val="28"/>
        </w:rPr>
        <w:t xml:space="preserve"> </w:t>
      </w:r>
      <w:r w:rsidR="00546DD9" w:rsidRPr="00470D77">
        <w:rPr>
          <w:sz w:val="28"/>
          <w:szCs w:val="28"/>
        </w:rPr>
        <w:t>диаметром раковины 25-4</w:t>
      </w:r>
      <w:r w:rsidR="005471A2" w:rsidRPr="00470D77">
        <w:rPr>
          <w:sz w:val="28"/>
          <w:szCs w:val="28"/>
        </w:rPr>
        <w:t>0 мм</w:t>
      </w:r>
      <w:r w:rsidR="00C44F93" w:rsidRPr="00470D77">
        <w:rPr>
          <w:sz w:val="28"/>
          <w:szCs w:val="28"/>
        </w:rPr>
        <w:t>.</w:t>
      </w:r>
    </w:p>
    <w:p w:rsidR="000A3365" w:rsidRDefault="00E41D75" w:rsidP="000A3365">
      <w:pPr>
        <w:pStyle w:val="BodyText"/>
        <w:spacing w:after="0" w:line="360" w:lineRule="auto"/>
        <w:ind w:firstLine="709"/>
        <w:jc w:val="both"/>
        <w:rPr>
          <w:sz w:val="28"/>
          <w:szCs w:val="28"/>
        </w:rPr>
      </w:pPr>
      <w:bookmarkStart w:id="2" w:name="_Toc84848600"/>
      <w:bookmarkStart w:id="3" w:name="_TOC_250002"/>
      <w:r w:rsidRPr="00C44F93">
        <w:rPr>
          <w:i/>
          <w:sz w:val="28"/>
          <w:szCs w:val="28"/>
        </w:rPr>
        <w:t>Результаты</w:t>
      </w:r>
      <w:bookmarkEnd w:id="2"/>
      <w:bookmarkEnd w:id="3"/>
      <w:r w:rsidR="00C44F93" w:rsidRPr="00C44F93">
        <w:rPr>
          <w:i/>
          <w:sz w:val="28"/>
          <w:szCs w:val="28"/>
        </w:rPr>
        <w:t xml:space="preserve"> исследования</w:t>
      </w:r>
      <w:r w:rsidR="00C44F93">
        <w:rPr>
          <w:sz w:val="28"/>
          <w:szCs w:val="28"/>
        </w:rPr>
        <w:t xml:space="preserve">. </w:t>
      </w:r>
      <w:r w:rsidR="007E0319">
        <w:rPr>
          <w:sz w:val="28"/>
          <w:szCs w:val="28"/>
        </w:rPr>
        <w:t>Было з</w:t>
      </w:r>
      <w:r w:rsidRPr="00C44F93">
        <w:rPr>
          <w:sz w:val="28"/>
          <w:szCs w:val="28"/>
        </w:rPr>
        <w:t xml:space="preserve">аготовлено 5 кг «диких» виноградных улиток для первой </w:t>
      </w:r>
      <w:r w:rsidR="001A7C08">
        <w:rPr>
          <w:sz w:val="28"/>
          <w:szCs w:val="28"/>
        </w:rPr>
        <w:t>части исследования</w:t>
      </w:r>
      <w:r w:rsidR="00715518">
        <w:rPr>
          <w:sz w:val="28"/>
          <w:szCs w:val="28"/>
        </w:rPr>
        <w:t xml:space="preserve"> (</w:t>
      </w:r>
      <w:r w:rsidR="00E20F29" w:rsidRPr="00470D77">
        <w:rPr>
          <w:sz w:val="28"/>
          <w:szCs w:val="28"/>
        </w:rPr>
        <w:t>рисунок 1</w:t>
      </w:r>
      <w:r w:rsidR="007E0319">
        <w:rPr>
          <w:sz w:val="28"/>
          <w:szCs w:val="28"/>
        </w:rPr>
        <w:t xml:space="preserve">); </w:t>
      </w:r>
      <w:r w:rsidR="00692DE6">
        <w:rPr>
          <w:sz w:val="28"/>
          <w:szCs w:val="28"/>
        </w:rPr>
        <w:t>обеспечена работа</w:t>
      </w:r>
      <w:r w:rsidRPr="00C44F93">
        <w:rPr>
          <w:sz w:val="28"/>
          <w:szCs w:val="28"/>
        </w:rPr>
        <w:t xml:space="preserve"> оборудовани</w:t>
      </w:r>
      <w:r w:rsidR="00692DE6">
        <w:rPr>
          <w:sz w:val="28"/>
          <w:szCs w:val="28"/>
        </w:rPr>
        <w:t>я</w:t>
      </w:r>
      <w:r w:rsidRPr="00C44F93">
        <w:rPr>
          <w:sz w:val="28"/>
          <w:szCs w:val="28"/>
        </w:rPr>
        <w:t xml:space="preserve"> для замораживания, измельчения, сушки, взвешивания и хранения навесок разрабатываемой добавки. </w:t>
      </w:r>
    </w:p>
    <w:p w:rsidR="000A3365" w:rsidRPr="000A3365" w:rsidRDefault="000A3365" w:rsidP="000A3365">
      <w:pPr>
        <w:pStyle w:val="BodyText"/>
        <w:spacing w:after="0" w:line="360" w:lineRule="auto"/>
        <w:ind w:firstLine="709"/>
        <w:jc w:val="both"/>
        <w:rPr>
          <w:sz w:val="28"/>
          <w:szCs w:val="28"/>
          <w:shd w:val="clear" w:color="auto" w:fill="FFFFFF"/>
        </w:rPr>
      </w:pPr>
      <w:r w:rsidRPr="000A3365">
        <w:rPr>
          <w:sz w:val="28"/>
          <w:szCs w:val="28"/>
          <w:shd w:val="clear" w:color="auto" w:fill="FFFFFF"/>
        </w:rPr>
        <w:lastRenderedPageBreak/>
        <w:t>Для полног</w:t>
      </w:r>
      <w:r w:rsidR="00714427">
        <w:rPr>
          <w:sz w:val="28"/>
          <w:szCs w:val="28"/>
          <w:shd w:val="clear" w:color="auto" w:fill="FFFFFF"/>
        </w:rPr>
        <w:t>о усвоения белка пищи составляющие его</w:t>
      </w:r>
      <w:r w:rsidRPr="000A3365">
        <w:rPr>
          <w:sz w:val="28"/>
          <w:szCs w:val="28"/>
          <w:shd w:val="clear" w:color="auto" w:fill="FFFFFF"/>
        </w:rPr>
        <w:t xml:space="preserve"> аминокислот</w:t>
      </w:r>
      <w:r w:rsidR="00714427">
        <w:rPr>
          <w:sz w:val="28"/>
          <w:szCs w:val="28"/>
          <w:shd w:val="clear" w:color="auto" w:fill="FFFFFF"/>
        </w:rPr>
        <w:t>ы</w:t>
      </w:r>
      <w:r w:rsidRPr="000A3365">
        <w:rPr>
          <w:sz w:val="28"/>
          <w:szCs w:val="28"/>
          <w:shd w:val="clear" w:color="auto" w:fill="FFFFFF"/>
        </w:rPr>
        <w:t xml:space="preserve"> должно быть в определенном соотношении, т.е. быть сбалансированным</w:t>
      </w:r>
      <w:r w:rsidR="00714427">
        <w:rPr>
          <w:sz w:val="28"/>
          <w:szCs w:val="28"/>
          <w:shd w:val="clear" w:color="auto" w:fill="FFFFFF"/>
        </w:rPr>
        <w:t>и</w:t>
      </w:r>
      <w:r w:rsidRPr="000A3365">
        <w:rPr>
          <w:sz w:val="28"/>
          <w:szCs w:val="28"/>
          <w:shd w:val="clear" w:color="auto" w:fill="FFFFFF"/>
        </w:rPr>
        <w:t xml:space="preserve">. Аминокислотный состав </w:t>
      </w:r>
      <w:r w:rsidR="00714427">
        <w:rPr>
          <w:sz w:val="28"/>
          <w:szCs w:val="28"/>
          <w:shd w:val="clear" w:color="auto" w:fill="FFFFFF"/>
        </w:rPr>
        <w:t>пищевого белка</w:t>
      </w:r>
      <w:r w:rsidR="00714427" w:rsidRPr="000A3365">
        <w:rPr>
          <w:sz w:val="28"/>
          <w:szCs w:val="28"/>
          <w:shd w:val="clear" w:color="auto" w:fill="FFFFFF"/>
        </w:rPr>
        <w:t xml:space="preserve"> </w:t>
      </w:r>
      <w:r w:rsidRPr="000A3365">
        <w:rPr>
          <w:sz w:val="28"/>
          <w:szCs w:val="28"/>
          <w:shd w:val="clear" w:color="auto" w:fill="FFFFFF"/>
        </w:rPr>
        <w:t>определяет и его биологическую ценность, которая характеризуется содержанием незаменимых аминокислот</w:t>
      </w:r>
      <w:r w:rsidR="00714427">
        <w:rPr>
          <w:sz w:val="28"/>
          <w:szCs w:val="28"/>
          <w:shd w:val="clear" w:color="auto" w:fill="FFFFFF"/>
        </w:rPr>
        <w:t>,</w:t>
      </w:r>
      <w:r w:rsidRPr="000A3365">
        <w:rPr>
          <w:sz w:val="28"/>
          <w:szCs w:val="28"/>
          <w:shd w:val="clear" w:color="auto" w:fill="FFFFFF"/>
        </w:rPr>
        <w:t xml:space="preserve"> </w:t>
      </w:r>
      <w:r w:rsidR="00714427">
        <w:rPr>
          <w:sz w:val="28"/>
          <w:szCs w:val="28"/>
          <w:shd w:val="clear" w:color="auto" w:fill="FFFFFF"/>
        </w:rPr>
        <w:t>их</w:t>
      </w:r>
      <w:r w:rsidRPr="000A3365">
        <w:rPr>
          <w:sz w:val="28"/>
          <w:szCs w:val="28"/>
          <w:shd w:val="clear" w:color="auto" w:fill="FFFFFF"/>
        </w:rPr>
        <w:t xml:space="preserve"> сбалансированностью и степенью усвоения организмом. На основе многолетних медико-биологических исследований ФАО/ВОЗ был предложен критерий для определения качества белка </w:t>
      </w:r>
      <w:r w:rsidR="00D70397">
        <w:rPr>
          <w:sz w:val="28"/>
          <w:szCs w:val="28"/>
          <w:shd w:val="clear" w:color="auto" w:fill="FFFFFF"/>
        </w:rPr>
        <w:t>–</w:t>
      </w:r>
      <w:r w:rsidRPr="000A3365">
        <w:rPr>
          <w:sz w:val="28"/>
          <w:szCs w:val="28"/>
          <w:shd w:val="clear" w:color="auto" w:fill="FFFFFF"/>
        </w:rPr>
        <w:t xml:space="preserve"> эталон, имеющий наилучшую сбалансированность по незаменимым аминокислотам </w:t>
      </w:r>
      <w:r w:rsidR="00D70397">
        <w:rPr>
          <w:sz w:val="28"/>
          <w:szCs w:val="28"/>
          <w:shd w:val="clear" w:color="auto" w:fill="FFFFFF"/>
        </w:rPr>
        <w:t>–</w:t>
      </w:r>
      <w:r w:rsidRPr="000A3365">
        <w:rPr>
          <w:sz w:val="28"/>
          <w:szCs w:val="28"/>
          <w:shd w:val="clear" w:color="auto" w:fill="FFFFFF"/>
        </w:rPr>
        <w:t xml:space="preserve"> аминокислотный СКОР. </w:t>
      </w:r>
    </w:p>
    <w:p w:rsidR="000A3365" w:rsidRPr="000A3365" w:rsidRDefault="000A3365" w:rsidP="000A3365">
      <w:pPr>
        <w:pStyle w:val="BodyText"/>
        <w:spacing w:after="0" w:line="360" w:lineRule="auto"/>
        <w:ind w:firstLine="709"/>
        <w:jc w:val="both"/>
        <w:rPr>
          <w:sz w:val="28"/>
          <w:szCs w:val="28"/>
          <w:shd w:val="clear" w:color="auto" w:fill="FFFFFF"/>
        </w:rPr>
      </w:pPr>
      <w:r w:rsidRPr="000A3365">
        <w:rPr>
          <w:sz w:val="28"/>
          <w:szCs w:val="28"/>
          <w:shd w:val="clear" w:color="auto" w:fill="FFFFFF"/>
        </w:rPr>
        <w:t xml:space="preserve">Аминокислотный СКОР – это показатель отношения определенной незаменимой аминокислоты в </w:t>
      </w:r>
      <w:r w:rsidR="00714427">
        <w:rPr>
          <w:sz w:val="28"/>
          <w:szCs w:val="28"/>
          <w:shd w:val="clear" w:color="auto" w:fill="FFFFFF"/>
        </w:rPr>
        <w:t xml:space="preserve">изучаемом </w:t>
      </w:r>
      <w:r w:rsidRPr="000A3365">
        <w:rPr>
          <w:sz w:val="28"/>
          <w:szCs w:val="28"/>
          <w:shd w:val="clear" w:color="auto" w:fill="FFFFFF"/>
        </w:rPr>
        <w:t>белке к такой же аминокислоте в идеальном белке. Идеальный белок представляет собой такое соотношение незаменимых аминокислот, которое обеспечивает организму возможность своевременно обновлять белки всех его структур.</w:t>
      </w:r>
    </w:p>
    <w:p w:rsidR="00E41D75" w:rsidRDefault="00E41D75" w:rsidP="00E41D75">
      <w:pPr>
        <w:pStyle w:val="BodyText"/>
        <w:ind w:firstLine="709"/>
        <w:jc w:val="both"/>
      </w:pPr>
    </w:p>
    <w:p w:rsidR="00E41D75" w:rsidRDefault="00E41D75" w:rsidP="00A26F6F">
      <w:pPr>
        <w:pStyle w:val="BodyText"/>
        <w:spacing w:line="360" w:lineRule="auto"/>
        <w:ind w:firstLine="709"/>
        <w:jc w:val="center"/>
      </w:pPr>
      <w:r>
        <w:rPr>
          <w:noProof/>
        </w:rPr>
        <w:drawing>
          <wp:inline distT="0" distB="0" distL="0" distR="0">
            <wp:extent cx="4276725" cy="3395207"/>
            <wp:effectExtent l="0" t="0" r="0" b="0"/>
            <wp:docPr id="7" name="Рисунок 7" descr="IMG-20211012-WA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G-20211012-WA00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286429" cy="3402911"/>
                    </a:xfrm>
                    <a:prstGeom prst="rect">
                      <a:avLst/>
                    </a:prstGeom>
                    <a:noFill/>
                    <a:ln>
                      <a:noFill/>
                    </a:ln>
                  </pic:spPr>
                </pic:pic>
              </a:graphicData>
            </a:graphic>
          </wp:inline>
        </w:drawing>
      </w:r>
    </w:p>
    <w:p w:rsidR="00E41D75" w:rsidRDefault="00E41D75" w:rsidP="00E41D75">
      <w:pPr>
        <w:pStyle w:val="BodyText"/>
        <w:spacing w:line="360" w:lineRule="auto"/>
        <w:jc w:val="center"/>
      </w:pPr>
      <w:r w:rsidRPr="00470D77">
        <w:t xml:space="preserve">Рисунок </w:t>
      </w:r>
      <w:r w:rsidR="00E20F29" w:rsidRPr="00470D77">
        <w:t>1</w:t>
      </w:r>
      <w:r w:rsidRPr="00470D77">
        <w:t xml:space="preserve"> – Замороженные </w:t>
      </w:r>
      <w:r>
        <w:t>виноградные улитки</w:t>
      </w:r>
    </w:p>
    <w:p w:rsidR="00E41D75" w:rsidRPr="00440A18" w:rsidRDefault="00E41D75" w:rsidP="00300C1E">
      <w:pPr>
        <w:pStyle w:val="BodyText"/>
        <w:spacing w:after="0" w:line="360" w:lineRule="auto"/>
        <w:ind w:firstLine="709"/>
        <w:jc w:val="both"/>
        <w:rPr>
          <w:sz w:val="28"/>
          <w:szCs w:val="28"/>
        </w:rPr>
      </w:pPr>
      <w:r w:rsidRPr="00440A18">
        <w:rPr>
          <w:sz w:val="28"/>
          <w:szCs w:val="28"/>
        </w:rPr>
        <w:lastRenderedPageBreak/>
        <w:t>Результаты определения аминокислотного состава мягких тканей виноградных у</w:t>
      </w:r>
      <w:r w:rsidR="00300C1E">
        <w:rPr>
          <w:sz w:val="28"/>
          <w:szCs w:val="28"/>
        </w:rPr>
        <w:t xml:space="preserve">литок </w:t>
      </w:r>
      <w:r w:rsidR="00D511D6">
        <w:rPr>
          <w:sz w:val="28"/>
          <w:szCs w:val="28"/>
        </w:rPr>
        <w:t xml:space="preserve">представлены </w:t>
      </w:r>
      <w:r w:rsidR="005F26EC">
        <w:rPr>
          <w:sz w:val="28"/>
          <w:szCs w:val="28"/>
        </w:rPr>
        <w:t xml:space="preserve">ниже </w:t>
      </w:r>
      <w:r w:rsidR="000A3365">
        <w:rPr>
          <w:sz w:val="28"/>
          <w:szCs w:val="28"/>
        </w:rPr>
        <w:t>в таблицах</w:t>
      </w:r>
      <w:r w:rsidR="005F26EC">
        <w:rPr>
          <w:sz w:val="28"/>
          <w:szCs w:val="28"/>
        </w:rPr>
        <w:t xml:space="preserve"> и графиках</w:t>
      </w:r>
      <w:r w:rsidRPr="00440A18">
        <w:rPr>
          <w:sz w:val="28"/>
          <w:szCs w:val="28"/>
        </w:rPr>
        <w:t xml:space="preserve">. </w:t>
      </w:r>
    </w:p>
    <w:p w:rsidR="005F26EC" w:rsidRDefault="0020269E" w:rsidP="00300C1E">
      <w:pPr>
        <w:pStyle w:val="BodyText"/>
        <w:spacing w:after="0" w:line="360" w:lineRule="auto"/>
        <w:ind w:firstLine="709"/>
        <w:jc w:val="both"/>
        <w:rPr>
          <w:sz w:val="28"/>
          <w:szCs w:val="28"/>
        </w:rPr>
      </w:pPr>
      <w:r>
        <w:rPr>
          <w:sz w:val="28"/>
          <w:szCs w:val="28"/>
        </w:rPr>
        <w:t>В</w:t>
      </w:r>
      <w:r w:rsidR="00715518">
        <w:rPr>
          <w:sz w:val="28"/>
          <w:szCs w:val="28"/>
        </w:rPr>
        <w:t xml:space="preserve"> </w:t>
      </w:r>
      <w:r w:rsidRPr="00470D77">
        <w:rPr>
          <w:sz w:val="28"/>
          <w:szCs w:val="28"/>
        </w:rPr>
        <w:t>таблице</w:t>
      </w:r>
      <w:r w:rsidR="00715518" w:rsidRPr="00470D77">
        <w:rPr>
          <w:sz w:val="28"/>
          <w:szCs w:val="28"/>
        </w:rPr>
        <w:t xml:space="preserve"> 3</w:t>
      </w:r>
      <w:r w:rsidR="00E41D75" w:rsidRPr="00470D77">
        <w:rPr>
          <w:sz w:val="28"/>
          <w:szCs w:val="28"/>
        </w:rPr>
        <w:t xml:space="preserve"> </w:t>
      </w:r>
      <w:r w:rsidR="00E41D75" w:rsidRPr="00440A18">
        <w:rPr>
          <w:sz w:val="28"/>
          <w:szCs w:val="28"/>
        </w:rPr>
        <w:t xml:space="preserve">содержатся сведения по соответствующему исследованию </w:t>
      </w:r>
      <w:proofErr w:type="spellStart"/>
      <w:r w:rsidR="00300C1E">
        <w:rPr>
          <w:sz w:val="28"/>
          <w:szCs w:val="28"/>
        </w:rPr>
        <w:t>гомогената</w:t>
      </w:r>
      <w:proofErr w:type="spellEnd"/>
      <w:r w:rsidR="00300C1E">
        <w:rPr>
          <w:sz w:val="28"/>
          <w:szCs w:val="28"/>
        </w:rPr>
        <w:t xml:space="preserve"> </w:t>
      </w:r>
      <w:r w:rsidR="00E41D75" w:rsidRPr="00440A18">
        <w:rPr>
          <w:sz w:val="28"/>
          <w:szCs w:val="28"/>
        </w:rPr>
        <w:t xml:space="preserve">общей пробы, приготовленной из 5 особей </w:t>
      </w:r>
      <w:r w:rsidR="005F26EC">
        <w:rPr>
          <w:sz w:val="28"/>
          <w:szCs w:val="28"/>
        </w:rPr>
        <w:t xml:space="preserve">виноградной улитки </w:t>
      </w:r>
      <w:r w:rsidR="00E41D75" w:rsidRPr="00440A18">
        <w:rPr>
          <w:sz w:val="28"/>
          <w:szCs w:val="28"/>
        </w:rPr>
        <w:t>размером 25</w:t>
      </w:r>
      <w:r w:rsidR="00546DD9">
        <w:rPr>
          <w:sz w:val="28"/>
          <w:szCs w:val="28"/>
        </w:rPr>
        <w:t>-4</w:t>
      </w:r>
      <w:r w:rsidR="0042041D">
        <w:rPr>
          <w:sz w:val="28"/>
          <w:szCs w:val="28"/>
        </w:rPr>
        <w:t>0</w:t>
      </w:r>
      <w:r w:rsidR="006F1B3E">
        <w:rPr>
          <w:sz w:val="28"/>
          <w:szCs w:val="28"/>
        </w:rPr>
        <w:t> </w:t>
      </w:r>
      <w:r w:rsidR="00E41D75" w:rsidRPr="00440A18">
        <w:rPr>
          <w:sz w:val="28"/>
          <w:szCs w:val="28"/>
        </w:rPr>
        <w:t xml:space="preserve">мм (диаметр самой широкой части раковины), собранных на одном приусадебном участке в течение одного дня. </w:t>
      </w:r>
    </w:p>
    <w:p w:rsidR="00B7541B" w:rsidRDefault="00B7541B" w:rsidP="00B7541B">
      <w:pPr>
        <w:rPr>
          <w:rFonts w:ascii="Times New Roman" w:hAnsi="Times New Roman" w:cs="Times New Roman"/>
          <w:color w:val="000000"/>
          <w:sz w:val="28"/>
          <w:szCs w:val="28"/>
        </w:rPr>
      </w:pPr>
    </w:p>
    <w:p w:rsidR="00DD7CD3" w:rsidRPr="00A5140E" w:rsidRDefault="00DD7CD3" w:rsidP="00B7541B">
      <w:pPr>
        <w:rPr>
          <w:rFonts w:ascii="Times New Roman" w:hAnsi="Times New Roman" w:cs="Times New Roman"/>
          <w:color w:val="000000"/>
          <w:sz w:val="28"/>
          <w:szCs w:val="28"/>
        </w:rPr>
      </w:pPr>
      <w:r>
        <w:rPr>
          <w:rFonts w:ascii="Times New Roman" w:hAnsi="Times New Roman" w:cs="Times New Roman"/>
          <w:color w:val="000000"/>
          <w:sz w:val="28"/>
          <w:szCs w:val="28"/>
        </w:rPr>
        <w:t xml:space="preserve">Таблица 3 </w:t>
      </w:r>
      <w:r w:rsidRPr="002D271F">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Pr="002D271F">
        <w:rPr>
          <w:rFonts w:ascii="Times New Roman" w:hAnsi="Times New Roman" w:cs="Times New Roman"/>
          <w:color w:val="000000"/>
          <w:sz w:val="28"/>
          <w:szCs w:val="28"/>
        </w:rPr>
        <w:t>Аминокислотный состав</w:t>
      </w:r>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гомогената</w:t>
      </w:r>
      <w:proofErr w:type="spellEnd"/>
      <w:r>
        <w:rPr>
          <w:rFonts w:ascii="Times New Roman" w:hAnsi="Times New Roman" w:cs="Times New Roman"/>
          <w:color w:val="000000"/>
          <w:sz w:val="28"/>
          <w:szCs w:val="28"/>
        </w:rPr>
        <w:t xml:space="preserve"> улитки </w:t>
      </w:r>
      <w:proofErr w:type="spellStart"/>
      <w:r w:rsidRPr="00A5140E">
        <w:rPr>
          <w:rFonts w:ascii="Times New Roman" w:hAnsi="Times New Roman" w:cs="Times New Roman"/>
          <w:color w:val="000000"/>
          <w:sz w:val="28"/>
          <w:szCs w:val="28"/>
        </w:rPr>
        <w:t>Helix</w:t>
      </w:r>
      <w:proofErr w:type="spellEnd"/>
      <w:r w:rsidRPr="00A5140E">
        <w:rPr>
          <w:rFonts w:ascii="Times New Roman" w:hAnsi="Times New Roman" w:cs="Times New Roman"/>
          <w:color w:val="000000"/>
          <w:sz w:val="28"/>
          <w:szCs w:val="28"/>
        </w:rPr>
        <w:t xml:space="preserve"> </w:t>
      </w:r>
      <w:proofErr w:type="spellStart"/>
      <w:r w:rsidRPr="00A5140E">
        <w:rPr>
          <w:rFonts w:ascii="Times New Roman" w:hAnsi="Times New Roman" w:cs="Times New Roman"/>
          <w:color w:val="000000"/>
          <w:sz w:val="28"/>
          <w:szCs w:val="28"/>
        </w:rPr>
        <w:t>pomatia</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7"/>
        <w:gridCol w:w="2178"/>
        <w:gridCol w:w="2180"/>
        <w:gridCol w:w="2171"/>
      </w:tblGrid>
      <w:tr w:rsidR="00DD7CD3" w:rsidRPr="00535A0B" w:rsidTr="002F6467">
        <w:trPr>
          <w:trHeight w:val="300"/>
        </w:trPr>
        <w:tc>
          <w:tcPr>
            <w:tcW w:w="1484" w:type="pct"/>
            <w:shd w:val="clear" w:color="auto" w:fill="auto"/>
            <w:noWrap/>
            <w:vAlign w:val="center"/>
            <w:hideMark/>
          </w:tcPr>
          <w:p w:rsidR="00DD7CD3" w:rsidRPr="00535A0B" w:rsidRDefault="00DD7CD3" w:rsidP="002F6467">
            <w:pPr>
              <w:spacing w:after="0" w:line="240" w:lineRule="auto"/>
              <w:jc w:val="center"/>
              <w:rPr>
                <w:rFonts w:ascii="Times New Roman" w:eastAsia="Times New Roman" w:hAnsi="Times New Roman" w:cs="Times New Roman"/>
                <w:sz w:val="24"/>
              </w:rPr>
            </w:pPr>
            <w:r w:rsidRPr="00535A0B">
              <w:rPr>
                <w:rFonts w:ascii="Times New Roman" w:eastAsia="Times New Roman" w:hAnsi="Times New Roman" w:cs="Times New Roman"/>
                <w:sz w:val="24"/>
              </w:rPr>
              <w:t>Показатель</w:t>
            </w:r>
          </w:p>
        </w:tc>
        <w:tc>
          <w:tcPr>
            <w:tcW w:w="1173" w:type="pct"/>
            <w:shd w:val="clear" w:color="auto" w:fill="auto"/>
            <w:noWrap/>
            <w:vAlign w:val="center"/>
            <w:hideMark/>
          </w:tcPr>
          <w:p w:rsidR="00DD7CD3" w:rsidRPr="00535A0B" w:rsidRDefault="00DD7CD3" w:rsidP="002F6467">
            <w:pPr>
              <w:spacing w:after="0" w:line="240" w:lineRule="auto"/>
              <w:jc w:val="center"/>
              <w:rPr>
                <w:rFonts w:ascii="Times New Roman" w:eastAsia="Times New Roman" w:hAnsi="Times New Roman" w:cs="Times New Roman"/>
                <w:sz w:val="24"/>
              </w:rPr>
            </w:pPr>
            <w:r w:rsidRPr="00535A0B">
              <w:rPr>
                <w:rFonts w:ascii="Times New Roman" w:eastAsia="Times New Roman" w:hAnsi="Times New Roman" w:cs="Times New Roman"/>
                <w:sz w:val="24"/>
              </w:rPr>
              <w:t>Эталонный белок ФАО/ВОЗ,</w:t>
            </w:r>
          </w:p>
          <w:p w:rsidR="00DD7CD3" w:rsidRPr="00535A0B" w:rsidRDefault="00DD7CD3" w:rsidP="002F6467">
            <w:pPr>
              <w:spacing w:after="0" w:line="240" w:lineRule="auto"/>
              <w:jc w:val="center"/>
              <w:rPr>
                <w:rFonts w:ascii="Times New Roman" w:eastAsia="Times New Roman" w:hAnsi="Times New Roman" w:cs="Times New Roman"/>
                <w:sz w:val="24"/>
              </w:rPr>
            </w:pPr>
            <w:r w:rsidRPr="00535A0B">
              <w:rPr>
                <w:rFonts w:ascii="Times New Roman" w:eastAsia="Times New Roman" w:hAnsi="Times New Roman" w:cs="Times New Roman"/>
                <w:sz w:val="24"/>
              </w:rPr>
              <w:t>г/100г белка</w:t>
            </w:r>
          </w:p>
        </w:tc>
        <w:tc>
          <w:tcPr>
            <w:tcW w:w="1174" w:type="pct"/>
            <w:shd w:val="clear" w:color="auto" w:fill="auto"/>
            <w:noWrap/>
            <w:vAlign w:val="center"/>
            <w:hideMark/>
          </w:tcPr>
          <w:p w:rsidR="00DD7CD3" w:rsidRPr="00535A0B" w:rsidRDefault="00DD7CD3" w:rsidP="002F6467">
            <w:pPr>
              <w:spacing w:after="0" w:line="240" w:lineRule="auto"/>
              <w:jc w:val="center"/>
              <w:rPr>
                <w:rFonts w:ascii="Times New Roman" w:eastAsia="Times New Roman" w:hAnsi="Times New Roman" w:cs="Times New Roman"/>
                <w:sz w:val="24"/>
              </w:rPr>
            </w:pPr>
            <w:proofErr w:type="spellStart"/>
            <w:r w:rsidRPr="00535A0B">
              <w:rPr>
                <w:rFonts w:ascii="Times New Roman" w:eastAsia="Times New Roman" w:hAnsi="Times New Roman" w:cs="Times New Roman"/>
                <w:sz w:val="24"/>
              </w:rPr>
              <w:t>Гомогенат</w:t>
            </w:r>
            <w:proofErr w:type="spellEnd"/>
            <w:r w:rsidRPr="00535A0B">
              <w:rPr>
                <w:rFonts w:ascii="Times New Roman" w:eastAsia="Times New Roman" w:hAnsi="Times New Roman" w:cs="Times New Roman"/>
                <w:sz w:val="24"/>
              </w:rPr>
              <w:t xml:space="preserve"> улитки, г/100г белка</w:t>
            </w:r>
          </w:p>
        </w:tc>
        <w:tc>
          <w:tcPr>
            <w:tcW w:w="1169" w:type="pct"/>
            <w:shd w:val="clear" w:color="auto" w:fill="auto"/>
            <w:noWrap/>
            <w:vAlign w:val="center"/>
            <w:hideMark/>
          </w:tcPr>
          <w:p w:rsidR="00DD7CD3" w:rsidRPr="00535A0B" w:rsidRDefault="00DD7CD3" w:rsidP="002F6467">
            <w:pPr>
              <w:spacing w:after="0" w:line="240" w:lineRule="auto"/>
              <w:jc w:val="center"/>
              <w:rPr>
                <w:rFonts w:ascii="Times New Roman" w:eastAsia="Times New Roman" w:hAnsi="Times New Roman" w:cs="Times New Roman"/>
                <w:sz w:val="24"/>
              </w:rPr>
            </w:pPr>
            <w:r w:rsidRPr="00535A0B">
              <w:rPr>
                <w:rFonts w:ascii="Times New Roman" w:eastAsia="Times New Roman" w:hAnsi="Times New Roman" w:cs="Times New Roman"/>
                <w:sz w:val="24"/>
              </w:rPr>
              <w:t>Аминокислотный СКОР, %</w:t>
            </w:r>
          </w:p>
        </w:tc>
      </w:tr>
      <w:tr w:rsidR="00DD7CD3" w:rsidRPr="00535A0B" w:rsidTr="002F6467">
        <w:trPr>
          <w:trHeight w:val="30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r w:rsidRPr="00535A0B">
              <w:rPr>
                <w:rFonts w:ascii="Times New Roman" w:eastAsia="Times New Roman" w:hAnsi="Times New Roman" w:cs="Times New Roman"/>
                <w:sz w:val="24"/>
              </w:rPr>
              <w:t>Лейцин</w:t>
            </w:r>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7,0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8,9</w:t>
            </w:r>
            <w:r w:rsidRPr="00535A0B">
              <w:rPr>
                <w:rFonts w:ascii="Times New Roman" w:eastAsia="Times New Roman" w:hAnsi="Times New Roman" w:cs="Times New Roman"/>
                <w:sz w:val="24"/>
              </w:rPr>
              <w:t>±0,14</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127,14</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r w:rsidRPr="00535A0B">
              <w:rPr>
                <w:rFonts w:ascii="Times New Roman" w:eastAsia="Times New Roman" w:hAnsi="Times New Roman" w:cs="Times New Roman"/>
                <w:sz w:val="24"/>
              </w:rPr>
              <w:t>Лизин</w:t>
            </w:r>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5,5</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6,8</w:t>
            </w:r>
            <w:r w:rsidRPr="00535A0B">
              <w:rPr>
                <w:rFonts w:ascii="Times New Roman" w:eastAsia="Times New Roman" w:hAnsi="Times New Roman" w:cs="Times New Roman"/>
                <w:sz w:val="24"/>
              </w:rPr>
              <w:t>±0,20</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123,64</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r w:rsidRPr="00535A0B">
              <w:rPr>
                <w:rFonts w:ascii="Times New Roman" w:eastAsia="Times New Roman" w:hAnsi="Times New Roman" w:cs="Times New Roman"/>
                <w:sz w:val="24"/>
              </w:rPr>
              <w:t>Валин</w:t>
            </w:r>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5,0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4,6</w:t>
            </w:r>
            <w:r w:rsidRPr="00535A0B">
              <w:rPr>
                <w:rFonts w:ascii="Times New Roman" w:eastAsia="Times New Roman" w:hAnsi="Times New Roman" w:cs="Times New Roman"/>
                <w:sz w:val="24"/>
              </w:rPr>
              <w:t>±0,07</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92,00</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proofErr w:type="spellStart"/>
            <w:r w:rsidRPr="00535A0B">
              <w:rPr>
                <w:rFonts w:ascii="Times New Roman" w:eastAsia="Times New Roman" w:hAnsi="Times New Roman" w:cs="Times New Roman"/>
                <w:sz w:val="24"/>
              </w:rPr>
              <w:t>Треонин</w:t>
            </w:r>
            <w:proofErr w:type="spellEnd"/>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6,3</w:t>
            </w:r>
            <w:r w:rsidRPr="00535A0B">
              <w:rPr>
                <w:rFonts w:ascii="Times New Roman" w:eastAsia="Times New Roman" w:hAnsi="Times New Roman" w:cs="Times New Roman"/>
                <w:sz w:val="24"/>
              </w:rPr>
              <w:t>±0,15</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157,50</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proofErr w:type="spellStart"/>
            <w:r w:rsidRPr="00535A0B">
              <w:rPr>
                <w:rFonts w:ascii="Times New Roman" w:eastAsia="Times New Roman" w:hAnsi="Times New Roman" w:cs="Times New Roman"/>
                <w:sz w:val="24"/>
              </w:rPr>
              <w:t>Илейцин</w:t>
            </w:r>
            <w:proofErr w:type="spellEnd"/>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4,0</w:t>
            </w:r>
            <w:r w:rsidRPr="00535A0B">
              <w:rPr>
                <w:rFonts w:ascii="Times New Roman" w:eastAsia="Times New Roman" w:hAnsi="Times New Roman" w:cs="Times New Roman"/>
                <w:sz w:val="24"/>
              </w:rPr>
              <w:t>±0,13</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100,00</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proofErr w:type="spellStart"/>
            <w:r w:rsidRPr="00535A0B">
              <w:rPr>
                <w:rFonts w:ascii="Times New Roman" w:eastAsia="Times New Roman" w:hAnsi="Times New Roman" w:cs="Times New Roman"/>
                <w:sz w:val="24"/>
              </w:rPr>
              <w:t>Цистин+метионин</w:t>
            </w:r>
            <w:proofErr w:type="spellEnd"/>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3,5</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3,6</w:t>
            </w:r>
            <w:r w:rsidRPr="00535A0B">
              <w:rPr>
                <w:rFonts w:ascii="Times New Roman" w:eastAsia="Times New Roman" w:hAnsi="Times New Roman" w:cs="Times New Roman"/>
                <w:sz w:val="24"/>
              </w:rPr>
              <w:t>±0,08</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102,86</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rPr>
            </w:pPr>
            <w:proofErr w:type="spellStart"/>
            <w:r w:rsidRPr="00535A0B">
              <w:rPr>
                <w:rFonts w:ascii="Times New Roman" w:eastAsia="Times New Roman" w:hAnsi="Times New Roman" w:cs="Times New Roman"/>
                <w:sz w:val="24"/>
              </w:rPr>
              <w:t>Фенилаланин+тирозин</w:t>
            </w:r>
            <w:proofErr w:type="spellEnd"/>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6,0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9,6</w:t>
            </w:r>
            <w:r w:rsidRPr="00535A0B">
              <w:rPr>
                <w:rFonts w:ascii="Times New Roman" w:eastAsia="Times New Roman" w:hAnsi="Times New Roman" w:cs="Times New Roman"/>
                <w:sz w:val="24"/>
              </w:rPr>
              <w:t>±0,24</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160,00</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Триптофан</w:t>
            </w:r>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169"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DD7CD3" w:rsidRPr="00535A0B" w:rsidTr="002F6467">
        <w:trPr>
          <w:trHeight w:val="270"/>
        </w:trPr>
        <w:tc>
          <w:tcPr>
            <w:tcW w:w="1484" w:type="pct"/>
            <w:shd w:val="clear" w:color="auto" w:fill="auto"/>
            <w:noWrap/>
            <w:vAlign w:val="bottom"/>
            <w:hideMark/>
          </w:tcPr>
          <w:p w:rsidR="00DD7CD3" w:rsidRPr="00535A0B" w:rsidRDefault="00DD7CD3" w:rsidP="002F646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Сумм</w:t>
            </w:r>
            <w:r>
              <w:rPr>
                <w:rFonts w:ascii="Times New Roman" w:eastAsia="Times New Roman" w:hAnsi="Times New Roman" w:cs="Times New Roman"/>
                <w:sz w:val="24"/>
                <w:szCs w:val="24"/>
              </w:rPr>
              <w:t>а</w:t>
            </w:r>
            <w:r w:rsidRPr="00535A0B">
              <w:rPr>
                <w:rFonts w:ascii="Times New Roman" w:eastAsia="Times New Roman" w:hAnsi="Times New Roman" w:cs="Times New Roman"/>
                <w:sz w:val="24"/>
                <w:szCs w:val="24"/>
              </w:rPr>
              <w:t xml:space="preserve"> НАК</w:t>
            </w:r>
          </w:p>
        </w:tc>
        <w:tc>
          <w:tcPr>
            <w:tcW w:w="1173"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36,0</w:t>
            </w:r>
          </w:p>
        </w:tc>
        <w:tc>
          <w:tcPr>
            <w:tcW w:w="1174" w:type="pct"/>
            <w:shd w:val="clear" w:color="auto" w:fill="auto"/>
            <w:noWrap/>
            <w:vAlign w:val="bottom"/>
            <w:hideMark/>
          </w:tcPr>
          <w:p w:rsidR="00DD7CD3" w:rsidRPr="00535A0B" w:rsidRDefault="00DD7CD3" w:rsidP="002F646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44,8</w:t>
            </w:r>
          </w:p>
        </w:tc>
        <w:tc>
          <w:tcPr>
            <w:tcW w:w="1169" w:type="pct"/>
            <w:shd w:val="clear" w:color="auto" w:fill="auto"/>
            <w:noWrap/>
            <w:vAlign w:val="bottom"/>
            <w:hideMark/>
          </w:tcPr>
          <w:p w:rsidR="00DD7CD3" w:rsidRPr="00535A0B" w:rsidRDefault="00932006" w:rsidP="002F646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bl>
    <w:p w:rsidR="005F26EC" w:rsidRDefault="005F26EC" w:rsidP="00300C1E">
      <w:pPr>
        <w:pStyle w:val="BodyText"/>
        <w:spacing w:after="0" w:line="360" w:lineRule="auto"/>
        <w:ind w:firstLine="709"/>
        <w:jc w:val="both"/>
        <w:rPr>
          <w:sz w:val="28"/>
          <w:szCs w:val="28"/>
        </w:rPr>
      </w:pPr>
    </w:p>
    <w:p w:rsidR="00046DF6" w:rsidRDefault="00300C1E" w:rsidP="00300C1E">
      <w:pPr>
        <w:pStyle w:val="BodyText"/>
        <w:spacing w:after="0" w:line="360" w:lineRule="auto"/>
        <w:ind w:firstLine="709"/>
        <w:jc w:val="both"/>
        <w:rPr>
          <w:sz w:val="28"/>
          <w:szCs w:val="28"/>
        </w:rPr>
      </w:pPr>
      <w:r w:rsidRPr="0029174B">
        <w:rPr>
          <w:sz w:val="28"/>
          <w:szCs w:val="28"/>
        </w:rPr>
        <w:t xml:space="preserve">Анализ качественного состава аминокислот </w:t>
      </w:r>
      <w:proofErr w:type="spellStart"/>
      <w:r w:rsidRPr="0029174B">
        <w:rPr>
          <w:sz w:val="28"/>
          <w:szCs w:val="28"/>
        </w:rPr>
        <w:t>гомогената</w:t>
      </w:r>
      <w:proofErr w:type="spellEnd"/>
      <w:r w:rsidRPr="0029174B">
        <w:rPr>
          <w:sz w:val="28"/>
          <w:szCs w:val="28"/>
        </w:rPr>
        <w:t xml:space="preserve"> целого организма виноградной улитки показал наличие всех аминокислот, свойственных белку моллюсков, используемых для создания популярных препаратов </w:t>
      </w:r>
      <w:proofErr w:type="spellStart"/>
      <w:r w:rsidRPr="0029174B">
        <w:rPr>
          <w:sz w:val="28"/>
          <w:szCs w:val="28"/>
        </w:rPr>
        <w:t>хондропротекторов</w:t>
      </w:r>
      <w:proofErr w:type="spellEnd"/>
      <w:r w:rsidRPr="0029174B">
        <w:rPr>
          <w:sz w:val="28"/>
          <w:szCs w:val="28"/>
        </w:rPr>
        <w:t xml:space="preserve">. </w:t>
      </w:r>
      <w:r w:rsidR="00046DF6">
        <w:rPr>
          <w:sz w:val="28"/>
          <w:szCs w:val="28"/>
        </w:rPr>
        <w:t xml:space="preserve">Количественное содержание аминокислот, за исключением </w:t>
      </w:r>
      <w:proofErr w:type="spellStart"/>
      <w:r w:rsidR="00046DF6">
        <w:rPr>
          <w:sz w:val="28"/>
          <w:szCs w:val="28"/>
        </w:rPr>
        <w:t>валина</w:t>
      </w:r>
      <w:proofErr w:type="spellEnd"/>
      <w:r w:rsidR="00046DF6">
        <w:rPr>
          <w:sz w:val="28"/>
          <w:szCs w:val="28"/>
        </w:rPr>
        <w:t xml:space="preserve">, превышало этот показатель в эталонном белке. </w:t>
      </w:r>
    </w:p>
    <w:p w:rsidR="00932006" w:rsidRDefault="00932006" w:rsidP="00932006">
      <w:pPr>
        <w:pStyle w:val="BodyText"/>
        <w:spacing w:after="0" w:line="360" w:lineRule="auto"/>
        <w:ind w:firstLine="709"/>
        <w:jc w:val="both"/>
        <w:rPr>
          <w:sz w:val="28"/>
          <w:szCs w:val="28"/>
        </w:rPr>
      </w:pPr>
      <w:r>
        <w:rPr>
          <w:sz w:val="28"/>
          <w:szCs w:val="28"/>
        </w:rPr>
        <w:t>На рисунке 2</w:t>
      </w:r>
      <w:r w:rsidRPr="0029174B">
        <w:rPr>
          <w:sz w:val="28"/>
          <w:szCs w:val="28"/>
        </w:rPr>
        <w:t xml:space="preserve"> представлено графическое выражение состава аминокислот, соответствующее приведенному выше материалу. </w:t>
      </w:r>
    </w:p>
    <w:p w:rsidR="00932006" w:rsidRDefault="00932006" w:rsidP="00D70397">
      <w:pPr>
        <w:pStyle w:val="BodyText"/>
        <w:jc w:val="center"/>
        <w:rPr>
          <w:sz w:val="28"/>
          <w:szCs w:val="28"/>
        </w:rPr>
      </w:pPr>
      <w:r>
        <w:rPr>
          <w:noProof/>
        </w:rPr>
        <w:lastRenderedPageBreak/>
        <w:drawing>
          <wp:inline distT="0" distB="0" distL="0" distR="0" wp14:anchorId="46E392DD" wp14:editId="2385FD7B">
            <wp:extent cx="5759450" cy="328860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3288602"/>
                    </a:xfrm>
                    <a:prstGeom prst="rect">
                      <a:avLst/>
                    </a:prstGeom>
                    <a:noFill/>
                    <a:ln>
                      <a:noFill/>
                    </a:ln>
                  </pic:spPr>
                </pic:pic>
              </a:graphicData>
            </a:graphic>
          </wp:inline>
        </w:drawing>
      </w:r>
    </w:p>
    <w:p w:rsidR="00932006" w:rsidRPr="00880C7C" w:rsidRDefault="00932006" w:rsidP="009320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Рисунок 2</w:t>
      </w:r>
      <w:r w:rsidRPr="00880C7C">
        <w:rPr>
          <w:rFonts w:ascii="Times New Roman" w:hAnsi="Times New Roman" w:cs="Times New Roman"/>
          <w:sz w:val="24"/>
          <w:szCs w:val="24"/>
        </w:rPr>
        <w:t xml:space="preserve"> – Аминокислотный профиль </w:t>
      </w:r>
      <w:proofErr w:type="spellStart"/>
      <w:r w:rsidRPr="00880C7C">
        <w:rPr>
          <w:rFonts w:ascii="Times New Roman" w:hAnsi="Times New Roman" w:cs="Times New Roman"/>
          <w:sz w:val="24"/>
          <w:szCs w:val="24"/>
        </w:rPr>
        <w:t>гомогената</w:t>
      </w:r>
      <w:proofErr w:type="spellEnd"/>
      <w:r w:rsidRPr="00880C7C">
        <w:rPr>
          <w:rFonts w:ascii="Times New Roman" w:hAnsi="Times New Roman" w:cs="Times New Roman"/>
          <w:sz w:val="24"/>
          <w:szCs w:val="24"/>
        </w:rPr>
        <w:t xml:space="preserve"> целого организма </w:t>
      </w:r>
    </w:p>
    <w:p w:rsidR="00932006" w:rsidRDefault="00932006" w:rsidP="00932006">
      <w:pPr>
        <w:spacing w:after="0" w:line="240" w:lineRule="auto"/>
        <w:jc w:val="center"/>
        <w:rPr>
          <w:rFonts w:ascii="Times New Roman" w:hAnsi="Times New Roman" w:cs="Times New Roman"/>
          <w:sz w:val="24"/>
          <w:szCs w:val="24"/>
        </w:rPr>
      </w:pPr>
      <w:r w:rsidRPr="00880C7C">
        <w:rPr>
          <w:rFonts w:ascii="Times New Roman" w:hAnsi="Times New Roman" w:cs="Times New Roman"/>
          <w:sz w:val="24"/>
          <w:szCs w:val="24"/>
        </w:rPr>
        <w:t>виноградной улитки (15.12.2021 г.)</w:t>
      </w:r>
    </w:p>
    <w:p w:rsidR="00932006" w:rsidRDefault="00932006" w:rsidP="00932006">
      <w:pPr>
        <w:pStyle w:val="BodyText"/>
        <w:spacing w:after="0" w:line="360" w:lineRule="auto"/>
        <w:ind w:firstLine="709"/>
        <w:jc w:val="both"/>
        <w:rPr>
          <w:sz w:val="28"/>
          <w:szCs w:val="28"/>
        </w:rPr>
      </w:pPr>
    </w:p>
    <w:p w:rsidR="00932006" w:rsidRPr="00470D77" w:rsidRDefault="00932006" w:rsidP="00932006">
      <w:pPr>
        <w:pStyle w:val="BodyText"/>
        <w:spacing w:after="0" w:line="360" w:lineRule="auto"/>
        <w:ind w:firstLine="709"/>
        <w:jc w:val="both"/>
        <w:rPr>
          <w:sz w:val="28"/>
          <w:szCs w:val="28"/>
        </w:rPr>
      </w:pPr>
      <w:r w:rsidRPr="00470D77">
        <w:rPr>
          <w:sz w:val="28"/>
          <w:szCs w:val="28"/>
        </w:rPr>
        <w:t>Особо отмечаем, что не удалось обнаружить триптофан, что может быть объяснено особенностями прибора.</w:t>
      </w:r>
    </w:p>
    <w:p w:rsidR="00E401AF" w:rsidRDefault="00E41D75" w:rsidP="00E401AF">
      <w:pPr>
        <w:pStyle w:val="BodyText"/>
        <w:spacing w:after="0" w:line="360" w:lineRule="auto"/>
        <w:ind w:firstLine="709"/>
        <w:jc w:val="both"/>
        <w:rPr>
          <w:sz w:val="28"/>
          <w:szCs w:val="28"/>
        </w:rPr>
      </w:pPr>
      <w:r w:rsidRPr="003E28DB">
        <w:rPr>
          <w:sz w:val="28"/>
          <w:szCs w:val="28"/>
        </w:rPr>
        <w:t xml:space="preserve">Публикации, связанные с изучением химического состава моллюсков, отражают исключительно результаты исследований частей организма, используемых в пищевых целях (очищенных от внутренних органов). В соответствии с целью и задачами работы было проведено две серии исследований по определению содержания аминокислот в объекте исследования. </w:t>
      </w:r>
    </w:p>
    <w:p w:rsidR="00E401AF" w:rsidRPr="00470D77" w:rsidRDefault="003B40D0" w:rsidP="00E401AF">
      <w:pPr>
        <w:pStyle w:val="BodyText"/>
        <w:spacing w:after="0" w:line="360" w:lineRule="auto"/>
        <w:ind w:firstLine="709"/>
        <w:jc w:val="both"/>
        <w:rPr>
          <w:sz w:val="28"/>
          <w:szCs w:val="28"/>
        </w:rPr>
      </w:pPr>
      <w:r w:rsidRPr="00470D77">
        <w:rPr>
          <w:sz w:val="28"/>
          <w:szCs w:val="28"/>
        </w:rPr>
        <w:t>В таблице 4 и н</w:t>
      </w:r>
      <w:r w:rsidR="00715518" w:rsidRPr="00470D77">
        <w:rPr>
          <w:sz w:val="28"/>
          <w:szCs w:val="28"/>
        </w:rPr>
        <w:t xml:space="preserve">а </w:t>
      </w:r>
      <w:r w:rsidR="003C20CA" w:rsidRPr="00470D77">
        <w:rPr>
          <w:sz w:val="28"/>
          <w:szCs w:val="28"/>
        </w:rPr>
        <w:t>рисунке</w:t>
      </w:r>
      <w:r w:rsidR="00715518" w:rsidRPr="00470D77">
        <w:rPr>
          <w:sz w:val="28"/>
          <w:szCs w:val="28"/>
        </w:rPr>
        <w:t xml:space="preserve"> </w:t>
      </w:r>
      <w:r w:rsidRPr="00470D77">
        <w:rPr>
          <w:sz w:val="28"/>
          <w:szCs w:val="28"/>
        </w:rPr>
        <w:t>3</w:t>
      </w:r>
      <w:r w:rsidR="00E401AF" w:rsidRPr="00470D77">
        <w:rPr>
          <w:sz w:val="28"/>
          <w:szCs w:val="28"/>
        </w:rPr>
        <w:t xml:space="preserve"> представлены материалы исследования пробы из мускула виноградной улитки, проведенного 15 декабря 2021 г. </w:t>
      </w:r>
    </w:p>
    <w:p w:rsidR="00E401AF" w:rsidRPr="00E40AD8" w:rsidRDefault="00E401AF" w:rsidP="00E401AF">
      <w:pPr>
        <w:pStyle w:val="BodyText"/>
        <w:spacing w:after="0" w:line="360" w:lineRule="auto"/>
        <w:ind w:firstLine="709"/>
        <w:jc w:val="both"/>
        <w:rPr>
          <w:sz w:val="28"/>
          <w:szCs w:val="28"/>
        </w:rPr>
      </w:pPr>
      <w:r w:rsidRPr="003E28DB">
        <w:rPr>
          <w:sz w:val="28"/>
          <w:szCs w:val="28"/>
        </w:rPr>
        <w:t xml:space="preserve">Анализ аминокислотного состава пищевых частей улитки (мускул) дает основание утверждать, что ткани этого моллюска особенно богаты </w:t>
      </w:r>
      <w:proofErr w:type="spellStart"/>
      <w:r w:rsidRPr="003E28DB">
        <w:rPr>
          <w:sz w:val="28"/>
          <w:szCs w:val="28"/>
        </w:rPr>
        <w:t>глутамином</w:t>
      </w:r>
      <w:proofErr w:type="spellEnd"/>
      <w:r w:rsidRPr="003E28DB">
        <w:rPr>
          <w:sz w:val="28"/>
          <w:szCs w:val="28"/>
        </w:rPr>
        <w:t>, аспарагином, глицином, аргинином</w:t>
      </w:r>
      <w:r w:rsidR="00487D34">
        <w:rPr>
          <w:sz w:val="28"/>
          <w:szCs w:val="28"/>
        </w:rPr>
        <w:t>,</w:t>
      </w:r>
      <w:r w:rsidR="00487D34" w:rsidRPr="00487D34">
        <w:rPr>
          <w:sz w:val="28"/>
          <w:szCs w:val="28"/>
        </w:rPr>
        <w:t xml:space="preserve"> </w:t>
      </w:r>
      <w:proofErr w:type="spellStart"/>
      <w:r w:rsidR="00487D34" w:rsidRPr="003E28DB">
        <w:rPr>
          <w:sz w:val="28"/>
          <w:szCs w:val="28"/>
        </w:rPr>
        <w:t>оксипролином</w:t>
      </w:r>
      <w:proofErr w:type="spellEnd"/>
      <w:r w:rsidR="00487D34" w:rsidRPr="003E28DB">
        <w:rPr>
          <w:sz w:val="28"/>
          <w:szCs w:val="28"/>
        </w:rPr>
        <w:t xml:space="preserve">, </w:t>
      </w:r>
      <w:proofErr w:type="spellStart"/>
      <w:r w:rsidR="00487D34" w:rsidRPr="003E28DB">
        <w:rPr>
          <w:sz w:val="28"/>
          <w:szCs w:val="28"/>
        </w:rPr>
        <w:t>проли</w:t>
      </w:r>
      <w:r w:rsidR="00487D34">
        <w:rPr>
          <w:sz w:val="28"/>
          <w:szCs w:val="28"/>
        </w:rPr>
        <w:t>ном</w:t>
      </w:r>
      <w:proofErr w:type="spellEnd"/>
      <w:r w:rsidRPr="003E28DB">
        <w:rPr>
          <w:sz w:val="28"/>
          <w:szCs w:val="28"/>
        </w:rPr>
        <w:t xml:space="preserve">. </w:t>
      </w:r>
      <w:r w:rsidRPr="00E40AD8">
        <w:rPr>
          <w:sz w:val="28"/>
          <w:szCs w:val="28"/>
        </w:rPr>
        <w:t xml:space="preserve">Считаем необходимым отметить </w:t>
      </w:r>
      <w:r w:rsidRPr="003911C9">
        <w:rPr>
          <w:sz w:val="28"/>
          <w:szCs w:val="28"/>
        </w:rPr>
        <w:t>практически</w:t>
      </w:r>
      <w:r w:rsidRPr="00E40AD8">
        <w:rPr>
          <w:sz w:val="28"/>
          <w:szCs w:val="28"/>
        </w:rPr>
        <w:t xml:space="preserve"> полное совпадение значений с аминокислотным составом двустворчатого морского моллюска </w:t>
      </w:r>
      <w:proofErr w:type="spellStart"/>
      <w:r w:rsidRPr="00E40AD8">
        <w:rPr>
          <w:sz w:val="28"/>
          <w:szCs w:val="28"/>
          <w:lang w:val="en-US"/>
        </w:rPr>
        <w:t>Anadara</w:t>
      </w:r>
      <w:proofErr w:type="spellEnd"/>
      <w:r w:rsidRPr="00E40AD8">
        <w:rPr>
          <w:sz w:val="28"/>
          <w:szCs w:val="28"/>
        </w:rPr>
        <w:t xml:space="preserve"> </w:t>
      </w:r>
      <w:proofErr w:type="spellStart"/>
      <w:r w:rsidRPr="00E40AD8">
        <w:rPr>
          <w:sz w:val="28"/>
          <w:szCs w:val="28"/>
          <w:lang w:val="en-US"/>
        </w:rPr>
        <w:t>broughtony</w:t>
      </w:r>
      <w:proofErr w:type="spellEnd"/>
      <w:r w:rsidRPr="00E40AD8">
        <w:rPr>
          <w:sz w:val="28"/>
          <w:szCs w:val="28"/>
        </w:rPr>
        <w:t>, включая незаменимые аминокислоты</w:t>
      </w:r>
      <w:r w:rsidR="00542A7E" w:rsidRPr="00E40AD8">
        <w:rPr>
          <w:sz w:val="28"/>
          <w:szCs w:val="28"/>
        </w:rPr>
        <w:t>(НАК)</w:t>
      </w:r>
      <w:r w:rsidRPr="00E40AD8">
        <w:rPr>
          <w:sz w:val="28"/>
          <w:szCs w:val="28"/>
        </w:rPr>
        <w:t>, а по ко</w:t>
      </w:r>
      <w:r w:rsidRPr="00E40AD8">
        <w:rPr>
          <w:sz w:val="28"/>
          <w:szCs w:val="28"/>
        </w:rPr>
        <w:lastRenderedPageBreak/>
        <w:t xml:space="preserve">личественному содержанию </w:t>
      </w:r>
      <w:proofErr w:type="spellStart"/>
      <w:r w:rsidRPr="00E40AD8">
        <w:rPr>
          <w:sz w:val="28"/>
          <w:szCs w:val="28"/>
        </w:rPr>
        <w:t>оксипролина</w:t>
      </w:r>
      <w:proofErr w:type="spellEnd"/>
      <w:r w:rsidRPr="00E40AD8">
        <w:rPr>
          <w:sz w:val="28"/>
          <w:szCs w:val="28"/>
        </w:rPr>
        <w:t xml:space="preserve"> и </w:t>
      </w:r>
      <w:proofErr w:type="spellStart"/>
      <w:r w:rsidRPr="00E40AD8">
        <w:rPr>
          <w:sz w:val="28"/>
          <w:szCs w:val="28"/>
        </w:rPr>
        <w:t>пролина</w:t>
      </w:r>
      <w:proofErr w:type="spellEnd"/>
      <w:r w:rsidRPr="00E40AD8">
        <w:rPr>
          <w:sz w:val="28"/>
          <w:szCs w:val="28"/>
        </w:rPr>
        <w:t xml:space="preserve"> виноградная улитка значительно превосходит </w:t>
      </w:r>
      <w:proofErr w:type="spellStart"/>
      <w:r w:rsidRPr="00E40AD8">
        <w:rPr>
          <w:sz w:val="28"/>
          <w:szCs w:val="28"/>
          <w:lang w:val="en-US"/>
        </w:rPr>
        <w:t>Anadara</w:t>
      </w:r>
      <w:proofErr w:type="spellEnd"/>
      <w:r w:rsidRPr="00E40AD8">
        <w:rPr>
          <w:sz w:val="28"/>
          <w:szCs w:val="28"/>
        </w:rPr>
        <w:t xml:space="preserve"> </w:t>
      </w:r>
      <w:proofErr w:type="spellStart"/>
      <w:r w:rsidRPr="00E40AD8">
        <w:rPr>
          <w:sz w:val="28"/>
          <w:szCs w:val="28"/>
          <w:lang w:val="en-US"/>
        </w:rPr>
        <w:t>broughtony</w:t>
      </w:r>
      <w:proofErr w:type="spellEnd"/>
      <w:r w:rsidRPr="00E40AD8">
        <w:rPr>
          <w:sz w:val="28"/>
          <w:szCs w:val="28"/>
        </w:rPr>
        <w:t xml:space="preserve">. </w:t>
      </w:r>
    </w:p>
    <w:p w:rsidR="006A4866" w:rsidRPr="005D46B5" w:rsidRDefault="006A4866" w:rsidP="00542A7E">
      <w:pPr>
        <w:pStyle w:val="BodyText"/>
        <w:spacing w:after="0" w:line="360" w:lineRule="auto"/>
        <w:jc w:val="both"/>
        <w:rPr>
          <w:sz w:val="28"/>
        </w:rPr>
      </w:pPr>
      <w:r w:rsidRPr="003B40D0">
        <w:rPr>
          <w:sz w:val="28"/>
        </w:rPr>
        <w:t>Таблица 4 – Аминокислотный состав мускула улитки</w:t>
      </w:r>
      <w:r w:rsidR="00A5140E">
        <w:rPr>
          <w:sz w:val="28"/>
        </w:rPr>
        <w:t xml:space="preserve"> </w:t>
      </w:r>
      <w:proofErr w:type="spellStart"/>
      <w:r w:rsidR="00A5140E" w:rsidRPr="005D46B5">
        <w:rPr>
          <w:sz w:val="28"/>
        </w:rPr>
        <w:t>Helix</w:t>
      </w:r>
      <w:proofErr w:type="spellEnd"/>
      <w:r w:rsidR="00A5140E" w:rsidRPr="005D46B5">
        <w:rPr>
          <w:sz w:val="28"/>
        </w:rPr>
        <w:t xml:space="preserve"> </w:t>
      </w:r>
      <w:proofErr w:type="spellStart"/>
      <w:r w:rsidR="00A5140E" w:rsidRPr="005D46B5">
        <w:rPr>
          <w:sz w:val="28"/>
        </w:rPr>
        <w:t>pomatia</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7"/>
        <w:gridCol w:w="2177"/>
        <w:gridCol w:w="2175"/>
        <w:gridCol w:w="2177"/>
      </w:tblGrid>
      <w:tr w:rsidR="006A4866" w:rsidRPr="00535A0B" w:rsidTr="00AC14C8">
        <w:trPr>
          <w:trHeight w:val="300"/>
        </w:trPr>
        <w:tc>
          <w:tcPr>
            <w:tcW w:w="1484" w:type="pct"/>
            <w:shd w:val="clear" w:color="auto" w:fill="auto"/>
            <w:noWrap/>
            <w:vAlign w:val="center"/>
          </w:tcPr>
          <w:p w:rsidR="006A4866" w:rsidRPr="00535A0B" w:rsidRDefault="006A4866" w:rsidP="00106F9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Показатель</w:t>
            </w:r>
          </w:p>
        </w:tc>
        <w:tc>
          <w:tcPr>
            <w:tcW w:w="1172" w:type="pct"/>
            <w:vAlign w:val="center"/>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Эталонный белок ФАО/ВОЗ</w:t>
            </w:r>
          </w:p>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г/100г белка</w:t>
            </w:r>
          </w:p>
        </w:tc>
        <w:tc>
          <w:tcPr>
            <w:tcW w:w="1171" w:type="pct"/>
            <w:vAlign w:val="center"/>
          </w:tcPr>
          <w:p w:rsidR="00966AFE"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Количество,</w:t>
            </w:r>
          </w:p>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 xml:space="preserve"> г/100</w:t>
            </w:r>
            <w:r w:rsidR="00966AFE">
              <w:rPr>
                <w:rFonts w:ascii="Times New Roman" w:eastAsia="Times New Roman" w:hAnsi="Times New Roman" w:cs="Times New Roman"/>
                <w:sz w:val="24"/>
                <w:szCs w:val="24"/>
              </w:rPr>
              <w:t xml:space="preserve"> </w:t>
            </w:r>
            <w:r w:rsidRPr="00535A0B">
              <w:rPr>
                <w:rFonts w:ascii="Times New Roman" w:eastAsia="Times New Roman" w:hAnsi="Times New Roman" w:cs="Times New Roman"/>
                <w:sz w:val="24"/>
                <w:szCs w:val="24"/>
              </w:rPr>
              <w:t>г белка</w:t>
            </w:r>
          </w:p>
        </w:tc>
        <w:tc>
          <w:tcPr>
            <w:tcW w:w="1172" w:type="pct"/>
            <w:shd w:val="clear" w:color="auto" w:fill="auto"/>
            <w:noWrap/>
            <w:vAlign w:val="center"/>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Аминокислотный СКОР, %</w:t>
            </w:r>
          </w:p>
        </w:tc>
      </w:tr>
      <w:tr w:rsidR="006A4866" w:rsidRPr="00535A0B" w:rsidTr="00AC14C8">
        <w:trPr>
          <w:trHeight w:val="300"/>
        </w:trPr>
        <w:tc>
          <w:tcPr>
            <w:tcW w:w="1484" w:type="pct"/>
            <w:shd w:val="clear" w:color="auto" w:fill="auto"/>
            <w:noWrap/>
            <w:vAlign w:val="bottom"/>
          </w:tcPr>
          <w:p w:rsidR="006A4866" w:rsidRPr="00535A0B" w:rsidRDefault="006A4866" w:rsidP="00106F9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Лейцин</w:t>
            </w:r>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7,0</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8,2±0,12</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116,43</w:t>
            </w:r>
          </w:p>
        </w:tc>
      </w:tr>
      <w:tr w:rsidR="006A4866" w:rsidRPr="00535A0B" w:rsidTr="00AC14C8">
        <w:trPr>
          <w:trHeight w:val="300"/>
        </w:trPr>
        <w:tc>
          <w:tcPr>
            <w:tcW w:w="1484" w:type="pct"/>
            <w:shd w:val="clear" w:color="auto" w:fill="auto"/>
            <w:noWrap/>
            <w:vAlign w:val="bottom"/>
            <w:hideMark/>
          </w:tcPr>
          <w:p w:rsidR="006A4866" w:rsidRPr="00535A0B" w:rsidRDefault="006A4866" w:rsidP="00106F9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Лизин</w:t>
            </w:r>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5,5</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6,2±0,46</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111,82</w:t>
            </w:r>
          </w:p>
        </w:tc>
      </w:tr>
      <w:tr w:rsidR="006A4866" w:rsidRPr="00535A0B" w:rsidTr="00AC14C8">
        <w:trPr>
          <w:trHeight w:val="300"/>
        </w:trPr>
        <w:tc>
          <w:tcPr>
            <w:tcW w:w="1484" w:type="pct"/>
            <w:shd w:val="clear" w:color="auto" w:fill="auto"/>
            <w:noWrap/>
            <w:vAlign w:val="bottom"/>
            <w:hideMark/>
          </w:tcPr>
          <w:p w:rsidR="006A4866" w:rsidRPr="00535A0B" w:rsidRDefault="006A4866" w:rsidP="00106F9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Валин</w:t>
            </w:r>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5,0</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4,6±0,10</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92,00</w:t>
            </w:r>
          </w:p>
        </w:tc>
      </w:tr>
      <w:tr w:rsidR="006A4866" w:rsidRPr="00535A0B" w:rsidTr="00AC14C8">
        <w:trPr>
          <w:trHeight w:val="300"/>
        </w:trPr>
        <w:tc>
          <w:tcPr>
            <w:tcW w:w="1484" w:type="pct"/>
            <w:shd w:val="clear" w:color="auto" w:fill="auto"/>
            <w:noWrap/>
            <w:vAlign w:val="bottom"/>
            <w:hideMark/>
          </w:tcPr>
          <w:p w:rsidR="006A4866" w:rsidRPr="00535A0B" w:rsidRDefault="006A4866" w:rsidP="00106F97">
            <w:pPr>
              <w:spacing w:after="0" w:line="240" w:lineRule="auto"/>
              <w:rPr>
                <w:rFonts w:ascii="Times New Roman" w:eastAsia="Times New Roman" w:hAnsi="Times New Roman" w:cs="Times New Roman"/>
                <w:sz w:val="24"/>
                <w:szCs w:val="24"/>
              </w:rPr>
            </w:pPr>
            <w:proofErr w:type="spellStart"/>
            <w:r w:rsidRPr="00535A0B">
              <w:rPr>
                <w:rFonts w:ascii="Times New Roman" w:eastAsia="Times New Roman" w:hAnsi="Times New Roman" w:cs="Times New Roman"/>
                <w:sz w:val="24"/>
                <w:szCs w:val="24"/>
              </w:rPr>
              <w:t>Треонин</w:t>
            </w:r>
            <w:proofErr w:type="spellEnd"/>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4,0</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5,4±0,07</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133,75</w:t>
            </w:r>
          </w:p>
        </w:tc>
      </w:tr>
      <w:tr w:rsidR="006A4866" w:rsidRPr="00535A0B" w:rsidTr="00AC14C8">
        <w:trPr>
          <w:trHeight w:val="300"/>
        </w:trPr>
        <w:tc>
          <w:tcPr>
            <w:tcW w:w="1484" w:type="pct"/>
            <w:shd w:val="clear" w:color="auto" w:fill="auto"/>
            <w:noWrap/>
            <w:vAlign w:val="bottom"/>
            <w:hideMark/>
          </w:tcPr>
          <w:p w:rsidR="006A4866" w:rsidRPr="00535A0B" w:rsidRDefault="006A4866" w:rsidP="00106F97">
            <w:pPr>
              <w:spacing w:after="0" w:line="240" w:lineRule="auto"/>
              <w:rPr>
                <w:rFonts w:ascii="Times New Roman" w:eastAsia="Times New Roman" w:hAnsi="Times New Roman" w:cs="Times New Roman"/>
                <w:sz w:val="24"/>
                <w:szCs w:val="24"/>
              </w:rPr>
            </w:pPr>
            <w:proofErr w:type="spellStart"/>
            <w:r w:rsidRPr="00535A0B">
              <w:rPr>
                <w:rFonts w:ascii="Times New Roman" w:eastAsia="Times New Roman" w:hAnsi="Times New Roman" w:cs="Times New Roman"/>
                <w:sz w:val="24"/>
                <w:szCs w:val="24"/>
              </w:rPr>
              <w:t>Илейцин</w:t>
            </w:r>
            <w:proofErr w:type="spellEnd"/>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4,0</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3,5±0,11</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87,50</w:t>
            </w:r>
          </w:p>
        </w:tc>
      </w:tr>
      <w:tr w:rsidR="006A4866" w:rsidRPr="00535A0B" w:rsidTr="00AC14C8">
        <w:trPr>
          <w:trHeight w:val="300"/>
        </w:trPr>
        <w:tc>
          <w:tcPr>
            <w:tcW w:w="1484" w:type="pct"/>
            <w:shd w:val="clear" w:color="auto" w:fill="auto"/>
            <w:noWrap/>
            <w:vAlign w:val="bottom"/>
            <w:hideMark/>
          </w:tcPr>
          <w:p w:rsidR="006A4866" w:rsidRPr="00535A0B" w:rsidRDefault="006A4866" w:rsidP="00106F97">
            <w:pPr>
              <w:spacing w:after="0" w:line="240" w:lineRule="auto"/>
              <w:rPr>
                <w:rFonts w:ascii="Times New Roman" w:eastAsia="Times New Roman" w:hAnsi="Times New Roman" w:cs="Times New Roman"/>
                <w:sz w:val="24"/>
                <w:szCs w:val="24"/>
              </w:rPr>
            </w:pPr>
            <w:proofErr w:type="spellStart"/>
            <w:r w:rsidRPr="00535A0B">
              <w:rPr>
                <w:rFonts w:ascii="Times New Roman" w:eastAsia="Times New Roman" w:hAnsi="Times New Roman" w:cs="Times New Roman"/>
                <w:sz w:val="24"/>
                <w:szCs w:val="24"/>
              </w:rPr>
              <w:t>Цистин+метионин</w:t>
            </w:r>
            <w:proofErr w:type="spellEnd"/>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3,5</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0,4±0,21</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11,43</w:t>
            </w:r>
          </w:p>
        </w:tc>
      </w:tr>
      <w:tr w:rsidR="006A4866" w:rsidRPr="00535A0B" w:rsidTr="00AC14C8">
        <w:trPr>
          <w:trHeight w:val="300"/>
        </w:trPr>
        <w:tc>
          <w:tcPr>
            <w:tcW w:w="1484" w:type="pct"/>
            <w:shd w:val="clear" w:color="auto" w:fill="auto"/>
            <w:noWrap/>
            <w:vAlign w:val="bottom"/>
            <w:hideMark/>
          </w:tcPr>
          <w:p w:rsidR="006A4866" w:rsidRPr="00535A0B" w:rsidRDefault="006A4866" w:rsidP="00106F97">
            <w:pPr>
              <w:spacing w:after="0" w:line="240" w:lineRule="auto"/>
              <w:rPr>
                <w:rFonts w:ascii="Times New Roman" w:eastAsia="Times New Roman" w:hAnsi="Times New Roman" w:cs="Times New Roman"/>
                <w:sz w:val="24"/>
                <w:szCs w:val="24"/>
              </w:rPr>
            </w:pPr>
            <w:proofErr w:type="spellStart"/>
            <w:r w:rsidRPr="00535A0B">
              <w:rPr>
                <w:rFonts w:ascii="Times New Roman" w:eastAsia="Times New Roman" w:hAnsi="Times New Roman" w:cs="Times New Roman"/>
                <w:sz w:val="24"/>
                <w:szCs w:val="24"/>
              </w:rPr>
              <w:t>Фенилаланин+тирозин</w:t>
            </w:r>
            <w:proofErr w:type="spellEnd"/>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6,0</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7,6±0,34</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126,67</w:t>
            </w:r>
          </w:p>
        </w:tc>
      </w:tr>
      <w:tr w:rsidR="006A4866" w:rsidRPr="00535A0B" w:rsidTr="00AC14C8">
        <w:trPr>
          <w:trHeight w:val="300"/>
        </w:trPr>
        <w:tc>
          <w:tcPr>
            <w:tcW w:w="1484" w:type="pct"/>
            <w:shd w:val="clear" w:color="auto" w:fill="auto"/>
            <w:noWrap/>
            <w:vAlign w:val="bottom"/>
          </w:tcPr>
          <w:p w:rsidR="006A4866" w:rsidRPr="00535A0B" w:rsidRDefault="006A4866" w:rsidP="00106F9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 xml:space="preserve">Триптофан </w:t>
            </w:r>
          </w:p>
        </w:tc>
        <w:tc>
          <w:tcPr>
            <w:tcW w:w="1172"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1,0</w:t>
            </w:r>
          </w:p>
        </w:tc>
        <w:tc>
          <w:tcPr>
            <w:tcW w:w="1171" w:type="pct"/>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6A4866" w:rsidRPr="00535A0B" w:rsidTr="00AC14C8">
        <w:trPr>
          <w:trHeight w:val="300"/>
        </w:trPr>
        <w:tc>
          <w:tcPr>
            <w:tcW w:w="1484" w:type="pct"/>
            <w:shd w:val="clear" w:color="auto" w:fill="auto"/>
            <w:noWrap/>
            <w:vAlign w:val="bottom"/>
          </w:tcPr>
          <w:p w:rsidR="006A4866" w:rsidRPr="00535A0B" w:rsidRDefault="006A4866" w:rsidP="00106F97">
            <w:pPr>
              <w:spacing w:after="0" w:line="240" w:lineRule="auto"/>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Сумм</w:t>
            </w:r>
            <w:r w:rsidR="00542A7E">
              <w:rPr>
                <w:rFonts w:ascii="Times New Roman" w:eastAsia="Times New Roman" w:hAnsi="Times New Roman" w:cs="Times New Roman"/>
                <w:sz w:val="24"/>
                <w:szCs w:val="24"/>
              </w:rPr>
              <w:t>а</w:t>
            </w:r>
            <w:r w:rsidRPr="00535A0B">
              <w:rPr>
                <w:rFonts w:ascii="Times New Roman" w:eastAsia="Times New Roman" w:hAnsi="Times New Roman" w:cs="Times New Roman"/>
                <w:sz w:val="24"/>
                <w:szCs w:val="24"/>
              </w:rPr>
              <w:t xml:space="preserve"> НАК</w:t>
            </w:r>
          </w:p>
        </w:tc>
        <w:tc>
          <w:tcPr>
            <w:tcW w:w="1172" w:type="pct"/>
            <w:vAlign w:val="center"/>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36,0</w:t>
            </w:r>
          </w:p>
        </w:tc>
        <w:tc>
          <w:tcPr>
            <w:tcW w:w="1171" w:type="pct"/>
            <w:vAlign w:val="center"/>
          </w:tcPr>
          <w:p w:rsidR="006A4866" w:rsidRPr="00535A0B" w:rsidRDefault="006A4866" w:rsidP="00106F97">
            <w:pPr>
              <w:spacing w:after="0" w:line="240" w:lineRule="auto"/>
              <w:jc w:val="center"/>
              <w:rPr>
                <w:rFonts w:ascii="Times New Roman" w:eastAsia="Times New Roman" w:hAnsi="Times New Roman" w:cs="Times New Roman"/>
                <w:sz w:val="24"/>
                <w:szCs w:val="24"/>
              </w:rPr>
            </w:pPr>
            <w:r w:rsidRPr="00535A0B">
              <w:rPr>
                <w:rFonts w:ascii="Times New Roman" w:eastAsia="Times New Roman" w:hAnsi="Times New Roman" w:cs="Times New Roman"/>
                <w:sz w:val="24"/>
                <w:szCs w:val="24"/>
              </w:rPr>
              <w:t>36,8</w:t>
            </w:r>
          </w:p>
        </w:tc>
        <w:tc>
          <w:tcPr>
            <w:tcW w:w="1172" w:type="pct"/>
            <w:shd w:val="clear" w:color="auto" w:fill="auto"/>
            <w:noWrap/>
            <w:vAlign w:val="bottom"/>
          </w:tcPr>
          <w:p w:rsidR="006A4866" w:rsidRPr="00535A0B" w:rsidRDefault="006A4866" w:rsidP="00106F97">
            <w:pPr>
              <w:spacing w:after="0" w:line="240" w:lineRule="auto"/>
              <w:jc w:val="center"/>
              <w:rPr>
                <w:rFonts w:ascii="Times New Roman" w:eastAsia="Times New Roman" w:hAnsi="Times New Roman" w:cs="Times New Roman"/>
                <w:sz w:val="24"/>
                <w:szCs w:val="24"/>
              </w:rPr>
            </w:pPr>
          </w:p>
        </w:tc>
      </w:tr>
    </w:tbl>
    <w:p w:rsidR="00B37B42" w:rsidRDefault="00B37B42" w:rsidP="003E28DB">
      <w:pPr>
        <w:pStyle w:val="BodyText"/>
        <w:spacing w:after="0" w:line="360" w:lineRule="auto"/>
        <w:ind w:firstLine="709"/>
        <w:jc w:val="both"/>
        <w:rPr>
          <w:sz w:val="28"/>
          <w:szCs w:val="28"/>
        </w:rPr>
      </w:pPr>
    </w:p>
    <w:p w:rsidR="00E41D75" w:rsidRPr="00106D29" w:rsidRDefault="00E41D75" w:rsidP="00106D29">
      <w:pPr>
        <w:pStyle w:val="BodyText"/>
        <w:spacing w:after="0" w:line="360" w:lineRule="auto"/>
        <w:ind w:firstLine="709"/>
        <w:jc w:val="both"/>
        <w:rPr>
          <w:sz w:val="28"/>
          <w:szCs w:val="28"/>
        </w:rPr>
      </w:pPr>
      <w:r w:rsidRPr="00106D29">
        <w:rPr>
          <w:sz w:val="28"/>
          <w:szCs w:val="28"/>
        </w:rPr>
        <w:t xml:space="preserve">При сравнении с составом «идеального белка» </w:t>
      </w:r>
      <w:r w:rsidR="00011BF7" w:rsidRPr="00106D29">
        <w:rPr>
          <w:sz w:val="28"/>
          <w:szCs w:val="28"/>
        </w:rPr>
        <w:t xml:space="preserve">белок мускула виноградной улитки </w:t>
      </w:r>
      <w:proofErr w:type="spellStart"/>
      <w:r w:rsidR="00F80CC0" w:rsidRPr="00106D29">
        <w:rPr>
          <w:sz w:val="28"/>
        </w:rPr>
        <w:t>Helix</w:t>
      </w:r>
      <w:proofErr w:type="spellEnd"/>
      <w:r w:rsidR="00F80CC0" w:rsidRPr="00106D29">
        <w:rPr>
          <w:sz w:val="28"/>
        </w:rPr>
        <w:t xml:space="preserve"> </w:t>
      </w:r>
      <w:proofErr w:type="spellStart"/>
      <w:r w:rsidR="00F80CC0" w:rsidRPr="00106D29">
        <w:rPr>
          <w:sz w:val="28"/>
        </w:rPr>
        <w:t>pomatia</w:t>
      </w:r>
      <w:proofErr w:type="spellEnd"/>
      <w:r w:rsidR="00F80CC0" w:rsidRPr="00106D29">
        <w:rPr>
          <w:sz w:val="28"/>
        </w:rPr>
        <w:t xml:space="preserve"> </w:t>
      </w:r>
      <w:r w:rsidR="00011BF7" w:rsidRPr="00106D29">
        <w:rPr>
          <w:sz w:val="28"/>
          <w:szCs w:val="28"/>
        </w:rPr>
        <w:t>демонстрируе</w:t>
      </w:r>
      <w:r w:rsidRPr="00106D29">
        <w:rPr>
          <w:sz w:val="28"/>
          <w:szCs w:val="28"/>
        </w:rPr>
        <w:t>т повышенный уровень важнейших аминокислот</w:t>
      </w:r>
      <w:r w:rsidR="00BD37F4" w:rsidRPr="00106D29">
        <w:rPr>
          <w:sz w:val="28"/>
          <w:szCs w:val="28"/>
        </w:rPr>
        <w:t xml:space="preserve"> лейцина, лизина,</w:t>
      </w:r>
      <w:r w:rsidR="002E7075" w:rsidRPr="00106D29">
        <w:rPr>
          <w:sz w:val="28"/>
          <w:szCs w:val="28"/>
        </w:rPr>
        <w:t xml:space="preserve"> </w:t>
      </w:r>
      <w:proofErr w:type="spellStart"/>
      <w:r w:rsidR="002E7075" w:rsidRPr="00106D29">
        <w:rPr>
          <w:sz w:val="28"/>
          <w:szCs w:val="28"/>
        </w:rPr>
        <w:t>треонина</w:t>
      </w:r>
      <w:proofErr w:type="spellEnd"/>
      <w:r w:rsidR="002E7075" w:rsidRPr="00106D29">
        <w:rPr>
          <w:sz w:val="28"/>
          <w:szCs w:val="28"/>
        </w:rPr>
        <w:t xml:space="preserve">, </w:t>
      </w:r>
      <w:proofErr w:type="spellStart"/>
      <w:r w:rsidR="002E7075" w:rsidRPr="00106D29">
        <w:rPr>
          <w:sz w:val="28"/>
          <w:szCs w:val="28"/>
        </w:rPr>
        <w:t>фенилаланина</w:t>
      </w:r>
      <w:proofErr w:type="spellEnd"/>
      <w:r w:rsidR="002E7075" w:rsidRPr="00106D29">
        <w:rPr>
          <w:sz w:val="28"/>
          <w:szCs w:val="28"/>
        </w:rPr>
        <w:t xml:space="preserve"> с тирозином</w:t>
      </w:r>
      <w:r w:rsidRPr="00106D29">
        <w:rPr>
          <w:sz w:val="28"/>
          <w:szCs w:val="28"/>
        </w:rPr>
        <w:t xml:space="preserve">, </w:t>
      </w:r>
      <w:r w:rsidR="002E7075" w:rsidRPr="00106D29">
        <w:rPr>
          <w:sz w:val="28"/>
          <w:szCs w:val="28"/>
        </w:rPr>
        <w:t xml:space="preserve">но недостаточность по </w:t>
      </w:r>
      <w:proofErr w:type="spellStart"/>
      <w:r w:rsidR="002E7075" w:rsidRPr="00106D29">
        <w:rPr>
          <w:sz w:val="28"/>
          <w:szCs w:val="28"/>
        </w:rPr>
        <w:t>валину</w:t>
      </w:r>
      <w:proofErr w:type="spellEnd"/>
      <w:r w:rsidR="002E7075" w:rsidRPr="00106D29">
        <w:rPr>
          <w:sz w:val="28"/>
          <w:szCs w:val="28"/>
        </w:rPr>
        <w:t xml:space="preserve"> (на 8</w:t>
      </w:r>
      <w:r w:rsidR="00B10969" w:rsidRPr="00106D29">
        <w:rPr>
          <w:sz w:val="28"/>
          <w:szCs w:val="28"/>
        </w:rPr>
        <w:t xml:space="preserve"> </w:t>
      </w:r>
      <w:r w:rsidR="002E7075" w:rsidRPr="00106D29">
        <w:rPr>
          <w:sz w:val="28"/>
          <w:szCs w:val="28"/>
        </w:rPr>
        <w:t>%</w:t>
      </w:r>
      <w:r w:rsidR="00B10969" w:rsidRPr="00106D29">
        <w:t xml:space="preserve">), </w:t>
      </w:r>
      <w:r w:rsidR="00B10969" w:rsidRPr="00106D29">
        <w:rPr>
          <w:sz w:val="28"/>
          <w:szCs w:val="28"/>
        </w:rPr>
        <w:t xml:space="preserve">изолейцину (на 12,5 %). Выявлена </w:t>
      </w:r>
      <w:r w:rsidR="00677E7F" w:rsidRPr="00106D29">
        <w:rPr>
          <w:sz w:val="28"/>
          <w:szCs w:val="28"/>
        </w:rPr>
        <w:t xml:space="preserve">значительная разница в </w:t>
      </w:r>
      <w:r w:rsidR="00F86B37" w:rsidRPr="00106D29">
        <w:rPr>
          <w:sz w:val="28"/>
          <w:szCs w:val="28"/>
        </w:rPr>
        <w:t xml:space="preserve">суммарном содержании </w:t>
      </w:r>
      <w:proofErr w:type="spellStart"/>
      <w:r w:rsidR="00966AFE" w:rsidRPr="00106D29">
        <w:rPr>
          <w:sz w:val="28"/>
          <w:szCs w:val="28"/>
        </w:rPr>
        <w:t>цистина</w:t>
      </w:r>
      <w:proofErr w:type="spellEnd"/>
      <w:r w:rsidR="00966AFE" w:rsidRPr="00106D29">
        <w:rPr>
          <w:sz w:val="28"/>
          <w:szCs w:val="28"/>
        </w:rPr>
        <w:t xml:space="preserve"> и метионина (недостаточность почти на 90 %. </w:t>
      </w:r>
      <w:r w:rsidR="003306C5" w:rsidRPr="00106D29">
        <w:rPr>
          <w:sz w:val="28"/>
          <w:szCs w:val="28"/>
        </w:rPr>
        <w:t xml:space="preserve">Учитывая факт высокого показателя СКОР по </w:t>
      </w:r>
      <w:proofErr w:type="spellStart"/>
      <w:r w:rsidR="003306C5" w:rsidRPr="00106D29">
        <w:rPr>
          <w:sz w:val="28"/>
          <w:szCs w:val="28"/>
        </w:rPr>
        <w:t>цистину</w:t>
      </w:r>
      <w:proofErr w:type="spellEnd"/>
      <w:r w:rsidR="003306C5" w:rsidRPr="00106D29">
        <w:rPr>
          <w:sz w:val="28"/>
          <w:szCs w:val="28"/>
        </w:rPr>
        <w:t xml:space="preserve"> с метионином в </w:t>
      </w:r>
      <w:proofErr w:type="spellStart"/>
      <w:r w:rsidR="003306C5" w:rsidRPr="00106D29">
        <w:rPr>
          <w:sz w:val="28"/>
          <w:szCs w:val="28"/>
        </w:rPr>
        <w:t>гомогенате</w:t>
      </w:r>
      <w:proofErr w:type="spellEnd"/>
      <w:r w:rsidR="003306C5" w:rsidRPr="00106D29">
        <w:rPr>
          <w:sz w:val="28"/>
          <w:szCs w:val="28"/>
        </w:rPr>
        <w:t xml:space="preserve"> целого организма, следует признать, что </w:t>
      </w:r>
      <w:r w:rsidR="00724CA9" w:rsidRPr="00106D29">
        <w:rPr>
          <w:sz w:val="28"/>
          <w:szCs w:val="28"/>
        </w:rPr>
        <w:t>именно белок мускула – съедобной части виноградной улитки – недостаточен по этим аминокислотам.</w:t>
      </w:r>
    </w:p>
    <w:p w:rsidR="00F15831" w:rsidRPr="007F0039" w:rsidRDefault="00F15831" w:rsidP="003E28DB">
      <w:pPr>
        <w:pStyle w:val="BodyText"/>
        <w:spacing w:after="0" w:line="360" w:lineRule="auto"/>
        <w:ind w:firstLine="709"/>
        <w:jc w:val="both"/>
        <w:rPr>
          <w:color w:val="FF0000"/>
          <w:sz w:val="28"/>
          <w:szCs w:val="28"/>
        </w:rPr>
      </w:pPr>
    </w:p>
    <w:p w:rsidR="00E41D75" w:rsidRDefault="00E41D75" w:rsidP="00E41D75">
      <w:pPr>
        <w:jc w:val="center"/>
        <w:rPr>
          <w:sz w:val="24"/>
          <w:szCs w:val="24"/>
        </w:rPr>
      </w:pPr>
      <w:r>
        <w:rPr>
          <w:noProof/>
        </w:rPr>
        <w:lastRenderedPageBreak/>
        <w:drawing>
          <wp:inline distT="0" distB="0" distL="0" distR="0">
            <wp:extent cx="6052449" cy="3390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03263" cy="3419369"/>
                    </a:xfrm>
                    <a:prstGeom prst="rect">
                      <a:avLst/>
                    </a:prstGeom>
                    <a:noFill/>
                    <a:ln>
                      <a:noFill/>
                    </a:ln>
                  </pic:spPr>
                </pic:pic>
              </a:graphicData>
            </a:graphic>
          </wp:inline>
        </w:drawing>
      </w:r>
    </w:p>
    <w:p w:rsidR="00E41D75" w:rsidRPr="007F0039" w:rsidRDefault="00715518" w:rsidP="00487D34">
      <w:pPr>
        <w:spacing w:after="0"/>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3B40D0">
        <w:rPr>
          <w:rFonts w:ascii="Times New Roman" w:hAnsi="Times New Roman" w:cs="Times New Roman"/>
          <w:sz w:val="24"/>
          <w:szCs w:val="24"/>
        </w:rPr>
        <w:t>3</w:t>
      </w:r>
      <w:r w:rsidR="00E41D75" w:rsidRPr="007F0039">
        <w:rPr>
          <w:rFonts w:ascii="Times New Roman" w:hAnsi="Times New Roman" w:cs="Times New Roman"/>
          <w:sz w:val="24"/>
          <w:szCs w:val="24"/>
        </w:rPr>
        <w:t xml:space="preserve"> – Аминокислотный профиль </w:t>
      </w:r>
      <w:r w:rsidR="006A4866">
        <w:rPr>
          <w:rFonts w:ascii="Times New Roman" w:hAnsi="Times New Roman" w:cs="Times New Roman"/>
          <w:sz w:val="24"/>
          <w:szCs w:val="24"/>
        </w:rPr>
        <w:t>мускула улитки</w:t>
      </w:r>
    </w:p>
    <w:p w:rsidR="00724CA9" w:rsidRDefault="00724CA9" w:rsidP="00487D34">
      <w:pPr>
        <w:spacing w:after="0" w:line="360" w:lineRule="auto"/>
        <w:ind w:firstLine="709"/>
        <w:jc w:val="both"/>
        <w:rPr>
          <w:rFonts w:ascii="Times New Roman" w:hAnsi="Times New Roman" w:cs="Times New Roman"/>
          <w:color w:val="FF0000"/>
          <w:sz w:val="28"/>
          <w:szCs w:val="28"/>
        </w:rPr>
      </w:pPr>
    </w:p>
    <w:p w:rsidR="00785A49" w:rsidRDefault="00487D34" w:rsidP="00785A49">
      <w:pPr>
        <w:spacing w:after="0" w:line="360" w:lineRule="auto"/>
        <w:ind w:firstLine="709"/>
        <w:jc w:val="both"/>
        <w:rPr>
          <w:rFonts w:ascii="Times New Roman" w:hAnsi="Times New Roman" w:cs="Times New Roman"/>
          <w:sz w:val="28"/>
          <w:szCs w:val="28"/>
        </w:rPr>
      </w:pPr>
      <w:r w:rsidRPr="007954EE">
        <w:rPr>
          <w:rFonts w:ascii="Times New Roman" w:hAnsi="Times New Roman" w:cs="Times New Roman"/>
          <w:sz w:val="28"/>
          <w:szCs w:val="28"/>
        </w:rPr>
        <w:t>Сравнительный анализ численных значений результатов двух серий исследова</w:t>
      </w:r>
      <w:r w:rsidR="00724CA9" w:rsidRPr="007954EE">
        <w:rPr>
          <w:rFonts w:ascii="Times New Roman" w:hAnsi="Times New Roman" w:cs="Times New Roman"/>
          <w:sz w:val="28"/>
          <w:szCs w:val="28"/>
        </w:rPr>
        <w:t>ния мускула виноградной улитки от 15.12.2021 г. и 23.12.2021 г.</w:t>
      </w:r>
      <w:r w:rsidRPr="007954EE">
        <w:rPr>
          <w:rFonts w:ascii="Times New Roman" w:hAnsi="Times New Roman" w:cs="Times New Roman"/>
          <w:sz w:val="28"/>
          <w:szCs w:val="28"/>
        </w:rPr>
        <w:t xml:space="preserve"> </w:t>
      </w:r>
      <w:r w:rsidRPr="00E249F9">
        <w:rPr>
          <w:rFonts w:ascii="Times New Roman" w:hAnsi="Times New Roman" w:cs="Times New Roman"/>
          <w:sz w:val="28"/>
          <w:szCs w:val="28"/>
        </w:rPr>
        <w:t>показал высокую степень идентичности показателей, что дает основание считать установленным аминокислотный состав</w:t>
      </w:r>
      <w:r w:rsidR="007954EE" w:rsidRPr="007954EE">
        <w:rPr>
          <w:rFonts w:ascii="Times New Roman" w:hAnsi="Times New Roman" w:cs="Times New Roman"/>
          <w:sz w:val="28"/>
          <w:szCs w:val="28"/>
        </w:rPr>
        <w:t xml:space="preserve"> </w:t>
      </w:r>
      <w:r w:rsidR="007954EE" w:rsidRPr="00E249F9">
        <w:rPr>
          <w:rFonts w:ascii="Times New Roman" w:hAnsi="Times New Roman" w:cs="Times New Roman"/>
          <w:sz w:val="28"/>
          <w:szCs w:val="28"/>
        </w:rPr>
        <w:t>его</w:t>
      </w:r>
      <w:r w:rsidR="007954EE">
        <w:rPr>
          <w:rFonts w:ascii="Times New Roman" w:hAnsi="Times New Roman" w:cs="Times New Roman"/>
          <w:sz w:val="28"/>
          <w:szCs w:val="28"/>
        </w:rPr>
        <w:t xml:space="preserve"> белка</w:t>
      </w:r>
      <w:r w:rsidRPr="00E249F9">
        <w:rPr>
          <w:rFonts w:ascii="Times New Roman" w:hAnsi="Times New Roman" w:cs="Times New Roman"/>
          <w:sz w:val="28"/>
          <w:szCs w:val="28"/>
        </w:rPr>
        <w:t xml:space="preserve">. </w:t>
      </w:r>
    </w:p>
    <w:p w:rsidR="00181484" w:rsidRPr="00785A49" w:rsidRDefault="00785A49" w:rsidP="00785A49">
      <w:pPr>
        <w:spacing w:after="0" w:line="360" w:lineRule="auto"/>
        <w:ind w:firstLine="709"/>
        <w:jc w:val="both"/>
        <w:rPr>
          <w:rFonts w:ascii="Times New Roman" w:hAnsi="Times New Roman" w:cs="Times New Roman"/>
          <w:sz w:val="28"/>
          <w:szCs w:val="28"/>
        </w:rPr>
      </w:pPr>
      <w:r w:rsidRPr="00785A49">
        <w:rPr>
          <w:rFonts w:ascii="Times New Roman" w:hAnsi="Times New Roman" w:cs="Times New Roman"/>
          <w:sz w:val="28"/>
          <w:szCs w:val="28"/>
        </w:rPr>
        <w:t>Г</w:t>
      </w:r>
      <w:r w:rsidR="008756E9" w:rsidRPr="00785A49">
        <w:rPr>
          <w:rFonts w:ascii="Times New Roman" w:hAnsi="Times New Roman" w:cs="Times New Roman"/>
          <w:sz w:val="28"/>
          <w:szCs w:val="28"/>
        </w:rPr>
        <w:t xml:space="preserve">рафик </w:t>
      </w:r>
      <w:r w:rsidRPr="00785A49">
        <w:rPr>
          <w:rFonts w:ascii="Times New Roman" w:hAnsi="Times New Roman" w:cs="Times New Roman"/>
          <w:sz w:val="28"/>
          <w:szCs w:val="28"/>
        </w:rPr>
        <w:t xml:space="preserve">на рисунке 4 позволяет оценить </w:t>
      </w:r>
      <w:r w:rsidR="00181484" w:rsidRPr="00785A49">
        <w:rPr>
          <w:rFonts w:ascii="Times New Roman" w:hAnsi="Times New Roman" w:cs="Times New Roman"/>
          <w:sz w:val="28"/>
          <w:szCs w:val="28"/>
        </w:rPr>
        <w:t>соответствие</w:t>
      </w:r>
      <w:r w:rsidR="008756E9" w:rsidRPr="00785A49">
        <w:rPr>
          <w:rFonts w:ascii="Times New Roman" w:hAnsi="Times New Roman" w:cs="Times New Roman"/>
          <w:sz w:val="28"/>
          <w:szCs w:val="28"/>
        </w:rPr>
        <w:t xml:space="preserve"> пр</w:t>
      </w:r>
      <w:r w:rsidR="00181484" w:rsidRPr="00785A49">
        <w:rPr>
          <w:rFonts w:ascii="Times New Roman" w:hAnsi="Times New Roman" w:cs="Times New Roman"/>
          <w:sz w:val="28"/>
          <w:szCs w:val="28"/>
        </w:rPr>
        <w:t>оверяемого белка требованиям</w:t>
      </w:r>
      <w:r w:rsidR="00F80CC0" w:rsidRPr="00785A49">
        <w:rPr>
          <w:rFonts w:ascii="Times New Roman" w:hAnsi="Times New Roman" w:cs="Times New Roman"/>
          <w:sz w:val="28"/>
          <w:szCs w:val="28"/>
        </w:rPr>
        <w:t xml:space="preserve">, предъявляемыми к идеальному белку. Так, соотношение аминокислот в </w:t>
      </w:r>
      <w:proofErr w:type="spellStart"/>
      <w:r w:rsidR="00F80CC0" w:rsidRPr="00785A49">
        <w:rPr>
          <w:rFonts w:ascii="Times New Roman" w:hAnsi="Times New Roman" w:cs="Times New Roman"/>
          <w:sz w:val="28"/>
          <w:szCs w:val="28"/>
        </w:rPr>
        <w:t>гомогенате</w:t>
      </w:r>
      <w:proofErr w:type="spellEnd"/>
      <w:r w:rsidR="00F80CC0" w:rsidRPr="00785A49">
        <w:rPr>
          <w:rFonts w:ascii="Times New Roman" w:hAnsi="Times New Roman" w:cs="Times New Roman"/>
          <w:sz w:val="28"/>
          <w:szCs w:val="28"/>
        </w:rPr>
        <w:t xml:space="preserve"> целого организма виноградной улитки </w:t>
      </w:r>
      <w:proofErr w:type="spellStart"/>
      <w:r w:rsidR="00181484" w:rsidRPr="00785A49">
        <w:rPr>
          <w:rFonts w:ascii="Times New Roman" w:hAnsi="Times New Roman" w:cs="Times New Roman"/>
          <w:sz w:val="28"/>
        </w:rPr>
        <w:t>Helix</w:t>
      </w:r>
      <w:proofErr w:type="spellEnd"/>
      <w:r w:rsidR="00181484" w:rsidRPr="00785A49">
        <w:rPr>
          <w:rFonts w:ascii="Times New Roman" w:hAnsi="Times New Roman" w:cs="Times New Roman"/>
          <w:sz w:val="28"/>
        </w:rPr>
        <w:t xml:space="preserve"> </w:t>
      </w:r>
      <w:proofErr w:type="spellStart"/>
      <w:r w:rsidR="00181484" w:rsidRPr="00785A49">
        <w:rPr>
          <w:rFonts w:ascii="Times New Roman" w:hAnsi="Times New Roman" w:cs="Times New Roman"/>
          <w:sz w:val="28"/>
        </w:rPr>
        <w:t>pomatia</w:t>
      </w:r>
      <w:proofErr w:type="spellEnd"/>
      <w:r w:rsidR="00181484" w:rsidRPr="00785A49">
        <w:rPr>
          <w:rFonts w:ascii="Times New Roman" w:hAnsi="Times New Roman" w:cs="Times New Roman"/>
          <w:sz w:val="28"/>
        </w:rPr>
        <w:t xml:space="preserve"> оказалось более близким к соответствующему показателю эталонного белка, чем соотношение аминокислот </w:t>
      </w:r>
      <w:r w:rsidRPr="00785A49">
        <w:rPr>
          <w:rFonts w:ascii="Times New Roman" w:hAnsi="Times New Roman" w:cs="Times New Roman"/>
          <w:sz w:val="28"/>
        </w:rPr>
        <w:t>в более ценной, с общепринятой точки зрения, части тела (мускуле).</w:t>
      </w:r>
    </w:p>
    <w:p w:rsidR="00724CA9" w:rsidRPr="00E249F9" w:rsidRDefault="00724CA9" w:rsidP="00487D34">
      <w:pPr>
        <w:spacing w:after="0" w:line="360" w:lineRule="auto"/>
        <w:ind w:firstLine="709"/>
        <w:jc w:val="both"/>
        <w:rPr>
          <w:rFonts w:ascii="Times New Roman" w:hAnsi="Times New Roman" w:cs="Times New Roman"/>
          <w:sz w:val="28"/>
          <w:szCs w:val="28"/>
        </w:rPr>
      </w:pPr>
    </w:p>
    <w:p w:rsidR="00487D34" w:rsidRDefault="00D40B42" w:rsidP="00D40B42">
      <w:pPr>
        <w:spacing w:after="0" w:line="360" w:lineRule="auto"/>
        <w:jc w:val="both"/>
        <w:rPr>
          <w:rFonts w:ascii="Times New Roman" w:hAnsi="Times New Roman" w:cs="Times New Roman"/>
          <w:sz w:val="24"/>
          <w:szCs w:val="24"/>
        </w:rPr>
      </w:pPr>
      <w:r>
        <w:rPr>
          <w:noProof/>
        </w:rPr>
        <w:lastRenderedPageBreak/>
        <w:drawing>
          <wp:inline distT="0" distB="0" distL="0" distR="0" wp14:anchorId="6C4DD240" wp14:editId="064DDD10">
            <wp:extent cx="6074410" cy="3600185"/>
            <wp:effectExtent l="0" t="0" r="254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42939" t="24814" r="25919" b="42375"/>
                    <a:stretch/>
                  </pic:blipFill>
                  <pic:spPr bwMode="auto">
                    <a:xfrm>
                      <a:off x="0" y="0"/>
                      <a:ext cx="6106498" cy="3619203"/>
                    </a:xfrm>
                    <a:prstGeom prst="rect">
                      <a:avLst/>
                    </a:prstGeom>
                    <a:ln>
                      <a:noFill/>
                    </a:ln>
                    <a:extLst>
                      <a:ext uri="{53640926-AAD7-44D8-BBD7-CCE9431645EC}">
                        <a14:shadowObscured xmlns:a14="http://schemas.microsoft.com/office/drawing/2010/main"/>
                      </a:ext>
                    </a:extLst>
                  </pic:spPr>
                </pic:pic>
              </a:graphicData>
            </a:graphic>
          </wp:inline>
        </w:drawing>
      </w:r>
    </w:p>
    <w:p w:rsidR="00D40B42" w:rsidRDefault="00D40B42" w:rsidP="00487D34">
      <w:pPr>
        <w:spacing w:after="0" w:line="360" w:lineRule="auto"/>
        <w:ind w:firstLine="709"/>
        <w:jc w:val="both"/>
        <w:rPr>
          <w:rFonts w:ascii="Times New Roman" w:hAnsi="Times New Roman" w:cs="Times New Roman"/>
          <w:sz w:val="24"/>
          <w:szCs w:val="24"/>
        </w:rPr>
      </w:pPr>
    </w:p>
    <w:p w:rsidR="00D40B42" w:rsidRDefault="00D40B42" w:rsidP="00011BF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4 - </w:t>
      </w:r>
      <w:r w:rsidRPr="007F0039">
        <w:rPr>
          <w:rFonts w:ascii="Times New Roman" w:hAnsi="Times New Roman" w:cs="Times New Roman"/>
          <w:sz w:val="24"/>
          <w:szCs w:val="24"/>
        </w:rPr>
        <w:t>Аминокислотный профиль</w:t>
      </w:r>
      <w:r>
        <w:rPr>
          <w:rFonts w:ascii="Times New Roman" w:hAnsi="Times New Roman" w:cs="Times New Roman"/>
          <w:sz w:val="24"/>
          <w:szCs w:val="24"/>
        </w:rPr>
        <w:t xml:space="preserve"> эталонного белка, </w:t>
      </w:r>
      <w:proofErr w:type="spellStart"/>
      <w:r>
        <w:rPr>
          <w:rFonts w:ascii="Times New Roman" w:hAnsi="Times New Roman" w:cs="Times New Roman"/>
          <w:sz w:val="24"/>
          <w:szCs w:val="24"/>
        </w:rPr>
        <w:t>гомогената</w:t>
      </w:r>
      <w:proofErr w:type="spellEnd"/>
      <w:r>
        <w:rPr>
          <w:rFonts w:ascii="Times New Roman" w:hAnsi="Times New Roman" w:cs="Times New Roman"/>
          <w:sz w:val="24"/>
          <w:szCs w:val="24"/>
        </w:rPr>
        <w:t xml:space="preserve"> тела и мускула улитки </w:t>
      </w:r>
      <w:proofErr w:type="spellStart"/>
      <w:r w:rsidRPr="00D40B42">
        <w:rPr>
          <w:rFonts w:ascii="Times New Roman" w:hAnsi="Times New Roman" w:cs="Times New Roman"/>
          <w:sz w:val="24"/>
          <w:szCs w:val="24"/>
        </w:rPr>
        <w:t>Helix</w:t>
      </w:r>
      <w:proofErr w:type="spellEnd"/>
      <w:r w:rsidRPr="00D40B42">
        <w:rPr>
          <w:rFonts w:ascii="Times New Roman" w:hAnsi="Times New Roman" w:cs="Times New Roman"/>
          <w:sz w:val="24"/>
          <w:szCs w:val="24"/>
        </w:rPr>
        <w:t xml:space="preserve"> </w:t>
      </w:r>
      <w:proofErr w:type="spellStart"/>
      <w:r w:rsidRPr="00D40B42">
        <w:rPr>
          <w:rFonts w:ascii="Times New Roman" w:hAnsi="Times New Roman" w:cs="Times New Roman"/>
          <w:sz w:val="24"/>
          <w:szCs w:val="24"/>
        </w:rPr>
        <w:t>pomatia</w:t>
      </w:r>
      <w:proofErr w:type="spellEnd"/>
    </w:p>
    <w:p w:rsidR="00D40B42" w:rsidRPr="00313217" w:rsidRDefault="00D40B42" w:rsidP="00487D34">
      <w:pPr>
        <w:spacing w:after="0" w:line="360" w:lineRule="auto"/>
        <w:ind w:firstLine="709"/>
        <w:jc w:val="both"/>
        <w:rPr>
          <w:rFonts w:ascii="Times New Roman" w:hAnsi="Times New Roman" w:cs="Times New Roman"/>
          <w:sz w:val="24"/>
          <w:szCs w:val="24"/>
        </w:rPr>
      </w:pPr>
    </w:p>
    <w:p w:rsidR="00E41D75" w:rsidRPr="00E249F9" w:rsidRDefault="00E41D75" w:rsidP="00E249F9">
      <w:pPr>
        <w:spacing w:after="0" w:line="360" w:lineRule="auto"/>
        <w:ind w:firstLine="709"/>
        <w:jc w:val="both"/>
        <w:rPr>
          <w:rFonts w:ascii="Times New Roman" w:hAnsi="Times New Roman" w:cs="Times New Roman"/>
          <w:color w:val="000000"/>
          <w:sz w:val="28"/>
          <w:szCs w:val="28"/>
        </w:rPr>
      </w:pPr>
      <w:r w:rsidRPr="00E249F9">
        <w:rPr>
          <w:rFonts w:ascii="Times New Roman" w:hAnsi="Times New Roman" w:cs="Times New Roman"/>
          <w:sz w:val="28"/>
          <w:szCs w:val="28"/>
        </w:rPr>
        <w:t xml:space="preserve">Аминокислотный состав белка мускула изучаемого объекта – </w:t>
      </w:r>
      <w:r w:rsidRPr="00E249F9">
        <w:rPr>
          <w:rFonts w:ascii="Times New Roman" w:hAnsi="Times New Roman" w:cs="Times New Roman"/>
          <w:color w:val="000000"/>
          <w:sz w:val="28"/>
          <w:szCs w:val="28"/>
        </w:rPr>
        <w:t>виноградной улитки (</w:t>
      </w:r>
      <w:proofErr w:type="spellStart"/>
      <w:r w:rsidRPr="00E249F9">
        <w:rPr>
          <w:rFonts w:ascii="Times New Roman" w:hAnsi="Times New Roman" w:cs="Times New Roman"/>
          <w:color w:val="000000"/>
          <w:sz w:val="28"/>
          <w:szCs w:val="28"/>
        </w:rPr>
        <w:t>Helix</w:t>
      </w:r>
      <w:proofErr w:type="spellEnd"/>
      <w:r w:rsidRPr="00E249F9">
        <w:rPr>
          <w:rFonts w:ascii="Times New Roman" w:hAnsi="Times New Roman" w:cs="Times New Roman"/>
          <w:color w:val="000000"/>
          <w:sz w:val="28"/>
          <w:szCs w:val="28"/>
        </w:rPr>
        <w:t xml:space="preserve"> </w:t>
      </w:r>
      <w:proofErr w:type="spellStart"/>
      <w:r w:rsidRPr="00E249F9">
        <w:rPr>
          <w:rFonts w:ascii="Times New Roman" w:hAnsi="Times New Roman" w:cs="Times New Roman"/>
          <w:color w:val="000000"/>
          <w:sz w:val="28"/>
          <w:szCs w:val="28"/>
        </w:rPr>
        <w:t>pomatia</w:t>
      </w:r>
      <w:proofErr w:type="spellEnd"/>
      <w:r w:rsidRPr="00E249F9">
        <w:rPr>
          <w:rFonts w:ascii="Times New Roman" w:hAnsi="Times New Roman" w:cs="Times New Roman"/>
          <w:color w:val="000000"/>
          <w:sz w:val="28"/>
          <w:szCs w:val="28"/>
        </w:rPr>
        <w:t>)</w:t>
      </w:r>
      <w:r w:rsidR="00056343">
        <w:rPr>
          <w:rFonts w:ascii="Times New Roman" w:hAnsi="Times New Roman" w:cs="Times New Roman"/>
          <w:color w:val="000000"/>
          <w:sz w:val="28"/>
          <w:szCs w:val="28"/>
        </w:rPr>
        <w:t xml:space="preserve"> </w:t>
      </w:r>
      <w:r w:rsidRPr="00E249F9">
        <w:rPr>
          <w:rFonts w:ascii="Times New Roman" w:hAnsi="Times New Roman" w:cs="Times New Roman"/>
          <w:color w:val="000000"/>
          <w:sz w:val="28"/>
          <w:szCs w:val="28"/>
        </w:rPr>
        <w:t xml:space="preserve"> </w:t>
      </w:r>
      <w:r w:rsidR="00056343">
        <w:rPr>
          <w:rFonts w:ascii="Times New Roman" w:hAnsi="Times New Roman" w:cs="Times New Roman"/>
          <w:color w:val="000000"/>
          <w:sz w:val="28"/>
          <w:szCs w:val="28"/>
        </w:rPr>
        <w:t xml:space="preserve">̶ </w:t>
      </w:r>
      <w:r w:rsidRPr="00E249F9">
        <w:rPr>
          <w:rFonts w:ascii="Times New Roman" w:hAnsi="Times New Roman" w:cs="Times New Roman"/>
          <w:color w:val="000000"/>
          <w:sz w:val="28"/>
          <w:szCs w:val="28"/>
        </w:rPr>
        <w:t xml:space="preserve">практически не отличается от такового у </w:t>
      </w:r>
      <w:r w:rsidR="00056343">
        <w:rPr>
          <w:rFonts w:ascii="Times New Roman" w:hAnsi="Times New Roman" w:cs="Times New Roman"/>
          <w:color w:val="000000"/>
          <w:sz w:val="28"/>
          <w:szCs w:val="28"/>
        </w:rPr>
        <w:t xml:space="preserve">тканей </w:t>
      </w:r>
      <w:r w:rsidRPr="00E249F9">
        <w:rPr>
          <w:rFonts w:ascii="Times New Roman" w:hAnsi="Times New Roman" w:cs="Times New Roman"/>
          <w:color w:val="000000"/>
          <w:sz w:val="28"/>
          <w:szCs w:val="28"/>
        </w:rPr>
        <w:t xml:space="preserve">моллюсков, используемых для производства популярных биологически активных добавок с </w:t>
      </w:r>
      <w:proofErr w:type="spellStart"/>
      <w:r w:rsidRPr="00E249F9">
        <w:rPr>
          <w:rFonts w:ascii="Times New Roman" w:hAnsi="Times New Roman" w:cs="Times New Roman"/>
          <w:color w:val="000000"/>
          <w:sz w:val="28"/>
          <w:szCs w:val="28"/>
        </w:rPr>
        <w:t>хондропротекторным</w:t>
      </w:r>
      <w:proofErr w:type="spellEnd"/>
      <w:r w:rsidRPr="00E249F9">
        <w:rPr>
          <w:rFonts w:ascii="Times New Roman" w:hAnsi="Times New Roman" w:cs="Times New Roman"/>
          <w:color w:val="000000"/>
          <w:sz w:val="28"/>
          <w:szCs w:val="28"/>
        </w:rPr>
        <w:t xml:space="preserve"> действием.</w:t>
      </w:r>
    </w:p>
    <w:p w:rsidR="00F34452" w:rsidRDefault="00E41D75" w:rsidP="00E249F9">
      <w:pPr>
        <w:spacing w:after="0" w:line="360" w:lineRule="auto"/>
        <w:ind w:firstLine="709"/>
        <w:jc w:val="both"/>
        <w:rPr>
          <w:rFonts w:ascii="Times New Roman" w:hAnsi="Times New Roman" w:cs="Times New Roman"/>
          <w:color w:val="000000"/>
          <w:sz w:val="28"/>
          <w:szCs w:val="28"/>
        </w:rPr>
      </w:pPr>
      <w:r w:rsidRPr="00E249F9">
        <w:rPr>
          <w:rFonts w:ascii="Times New Roman" w:hAnsi="Times New Roman" w:cs="Times New Roman"/>
          <w:color w:val="000000"/>
          <w:sz w:val="28"/>
          <w:szCs w:val="28"/>
        </w:rPr>
        <w:t xml:space="preserve">Стоимость популярного </w:t>
      </w:r>
      <w:proofErr w:type="spellStart"/>
      <w:r w:rsidRPr="00E249F9">
        <w:rPr>
          <w:rFonts w:ascii="Times New Roman" w:hAnsi="Times New Roman" w:cs="Times New Roman"/>
          <w:color w:val="000000"/>
          <w:sz w:val="28"/>
          <w:szCs w:val="28"/>
        </w:rPr>
        <w:t>монокомпонентного</w:t>
      </w:r>
      <w:proofErr w:type="spellEnd"/>
      <w:r w:rsidRPr="00E249F9">
        <w:rPr>
          <w:rFonts w:ascii="Times New Roman" w:hAnsi="Times New Roman" w:cs="Times New Roman"/>
          <w:color w:val="000000"/>
          <w:sz w:val="28"/>
          <w:szCs w:val="28"/>
        </w:rPr>
        <w:t xml:space="preserve"> препарата из </w:t>
      </w:r>
      <w:proofErr w:type="spellStart"/>
      <w:r w:rsidRPr="00E249F9">
        <w:rPr>
          <w:rFonts w:ascii="Times New Roman" w:hAnsi="Times New Roman" w:cs="Times New Roman"/>
          <w:color w:val="000000"/>
          <w:sz w:val="28"/>
          <w:szCs w:val="28"/>
        </w:rPr>
        <w:t>лиофилизированного</w:t>
      </w:r>
      <w:proofErr w:type="spellEnd"/>
      <w:r w:rsidRPr="00E249F9">
        <w:rPr>
          <w:rFonts w:ascii="Times New Roman" w:hAnsi="Times New Roman" w:cs="Times New Roman"/>
          <w:color w:val="000000"/>
          <w:sz w:val="28"/>
          <w:szCs w:val="28"/>
        </w:rPr>
        <w:t xml:space="preserve"> </w:t>
      </w:r>
      <w:proofErr w:type="spellStart"/>
      <w:r w:rsidRPr="00E249F9">
        <w:rPr>
          <w:rFonts w:ascii="Times New Roman" w:hAnsi="Times New Roman" w:cs="Times New Roman"/>
          <w:color w:val="000000"/>
          <w:sz w:val="28"/>
          <w:szCs w:val="28"/>
        </w:rPr>
        <w:t>гомогената</w:t>
      </w:r>
      <w:proofErr w:type="spellEnd"/>
      <w:r w:rsidRPr="00E249F9">
        <w:rPr>
          <w:rFonts w:ascii="Times New Roman" w:hAnsi="Times New Roman" w:cs="Times New Roman"/>
          <w:color w:val="000000"/>
          <w:sz w:val="28"/>
          <w:szCs w:val="28"/>
        </w:rPr>
        <w:t xml:space="preserve"> </w:t>
      </w:r>
      <w:proofErr w:type="spellStart"/>
      <w:r w:rsidRPr="00E249F9">
        <w:rPr>
          <w:rFonts w:ascii="Times New Roman" w:hAnsi="Times New Roman" w:cs="Times New Roman"/>
          <w:color w:val="000000"/>
          <w:sz w:val="28"/>
          <w:szCs w:val="28"/>
        </w:rPr>
        <w:t>зеленогубого</w:t>
      </w:r>
      <w:proofErr w:type="spellEnd"/>
      <w:r w:rsidRPr="00E249F9">
        <w:rPr>
          <w:rFonts w:ascii="Times New Roman" w:hAnsi="Times New Roman" w:cs="Times New Roman"/>
          <w:color w:val="000000"/>
          <w:sz w:val="28"/>
          <w:szCs w:val="28"/>
        </w:rPr>
        <w:t xml:space="preserve"> моллюска составляет в среднем 3500 руб. за упаковку </w:t>
      </w:r>
      <w:r w:rsidR="00737ABC">
        <w:rPr>
          <w:rFonts w:ascii="Times New Roman" w:hAnsi="Times New Roman" w:cs="Times New Roman"/>
          <w:color w:val="000000"/>
          <w:sz w:val="28"/>
          <w:szCs w:val="28"/>
        </w:rPr>
        <w:t xml:space="preserve">из </w:t>
      </w:r>
      <w:r w:rsidRPr="00E249F9">
        <w:rPr>
          <w:rFonts w:ascii="Times New Roman" w:hAnsi="Times New Roman" w:cs="Times New Roman"/>
          <w:color w:val="000000"/>
          <w:sz w:val="28"/>
          <w:szCs w:val="28"/>
        </w:rPr>
        <w:t>6</w:t>
      </w:r>
      <w:r w:rsidR="00F34452">
        <w:rPr>
          <w:rFonts w:ascii="Times New Roman" w:hAnsi="Times New Roman" w:cs="Times New Roman"/>
          <w:color w:val="000000"/>
          <w:sz w:val="28"/>
          <w:szCs w:val="28"/>
        </w:rPr>
        <w:t xml:space="preserve">0 таблеток. Рекомендуемая доза составляет </w:t>
      </w:r>
      <w:r w:rsidRPr="00E249F9">
        <w:rPr>
          <w:rFonts w:ascii="Times New Roman" w:hAnsi="Times New Roman" w:cs="Times New Roman"/>
          <w:color w:val="000000"/>
          <w:sz w:val="28"/>
          <w:szCs w:val="28"/>
        </w:rPr>
        <w:t xml:space="preserve">500-1000 мг (1-2 </w:t>
      </w:r>
      <w:r w:rsidR="00F34452">
        <w:rPr>
          <w:rFonts w:ascii="Times New Roman" w:hAnsi="Times New Roman" w:cs="Times New Roman"/>
          <w:color w:val="000000"/>
          <w:sz w:val="28"/>
          <w:szCs w:val="28"/>
        </w:rPr>
        <w:t>таблетки) в сутки на животное. Для</w:t>
      </w:r>
      <w:r w:rsidRPr="00E249F9">
        <w:rPr>
          <w:rFonts w:ascii="Times New Roman" w:hAnsi="Times New Roman" w:cs="Times New Roman"/>
          <w:color w:val="000000"/>
          <w:sz w:val="28"/>
          <w:szCs w:val="28"/>
        </w:rPr>
        <w:t xml:space="preserve"> </w:t>
      </w:r>
      <w:r w:rsidR="00F34452">
        <w:rPr>
          <w:rFonts w:ascii="Times New Roman" w:hAnsi="Times New Roman" w:cs="Times New Roman"/>
          <w:color w:val="000000"/>
          <w:sz w:val="28"/>
          <w:szCs w:val="28"/>
        </w:rPr>
        <w:t xml:space="preserve">стандартной </w:t>
      </w:r>
      <w:r w:rsidRPr="00E249F9">
        <w:rPr>
          <w:rFonts w:ascii="Times New Roman" w:hAnsi="Times New Roman" w:cs="Times New Roman"/>
          <w:color w:val="000000"/>
          <w:sz w:val="28"/>
          <w:szCs w:val="28"/>
        </w:rPr>
        <w:t xml:space="preserve">продолжительности курса </w:t>
      </w:r>
      <w:r w:rsidR="00F34452">
        <w:rPr>
          <w:rFonts w:ascii="Times New Roman" w:hAnsi="Times New Roman" w:cs="Times New Roman"/>
          <w:color w:val="000000"/>
          <w:sz w:val="28"/>
          <w:szCs w:val="28"/>
        </w:rPr>
        <w:t xml:space="preserve">приема препаратов с </w:t>
      </w:r>
      <w:proofErr w:type="spellStart"/>
      <w:r w:rsidR="00F34452">
        <w:rPr>
          <w:rFonts w:ascii="Times New Roman" w:hAnsi="Times New Roman" w:cs="Times New Roman"/>
          <w:color w:val="000000"/>
          <w:sz w:val="28"/>
          <w:szCs w:val="28"/>
        </w:rPr>
        <w:t>хондропротекторным</w:t>
      </w:r>
      <w:proofErr w:type="spellEnd"/>
      <w:r w:rsidR="00F34452">
        <w:rPr>
          <w:rFonts w:ascii="Times New Roman" w:hAnsi="Times New Roman" w:cs="Times New Roman"/>
          <w:color w:val="000000"/>
          <w:sz w:val="28"/>
          <w:szCs w:val="28"/>
        </w:rPr>
        <w:t xml:space="preserve"> действием (</w:t>
      </w:r>
      <w:r w:rsidRPr="00E249F9">
        <w:rPr>
          <w:rFonts w:ascii="Times New Roman" w:hAnsi="Times New Roman" w:cs="Times New Roman"/>
          <w:color w:val="000000"/>
          <w:sz w:val="28"/>
          <w:szCs w:val="28"/>
        </w:rPr>
        <w:t>60 дней</w:t>
      </w:r>
      <w:r w:rsidR="00F34452">
        <w:rPr>
          <w:rFonts w:ascii="Times New Roman" w:hAnsi="Times New Roman" w:cs="Times New Roman"/>
          <w:color w:val="000000"/>
          <w:sz w:val="28"/>
          <w:szCs w:val="28"/>
        </w:rPr>
        <w:t>)</w:t>
      </w:r>
      <w:r w:rsidRPr="00E249F9">
        <w:rPr>
          <w:rFonts w:ascii="Times New Roman" w:hAnsi="Times New Roman" w:cs="Times New Roman"/>
          <w:color w:val="000000"/>
          <w:sz w:val="28"/>
          <w:szCs w:val="28"/>
        </w:rPr>
        <w:t xml:space="preserve"> его </w:t>
      </w:r>
      <w:r w:rsidR="00F34452">
        <w:rPr>
          <w:rFonts w:ascii="Times New Roman" w:hAnsi="Times New Roman" w:cs="Times New Roman"/>
          <w:color w:val="000000"/>
          <w:sz w:val="28"/>
          <w:szCs w:val="28"/>
        </w:rPr>
        <w:t>расчетная стоимость приведена ниже:</w:t>
      </w:r>
    </w:p>
    <w:p w:rsidR="00F34452" w:rsidRDefault="00E41D75" w:rsidP="00E249F9">
      <w:pPr>
        <w:spacing w:after="0" w:line="360" w:lineRule="auto"/>
        <w:ind w:firstLine="709"/>
        <w:jc w:val="both"/>
        <w:rPr>
          <w:rFonts w:ascii="Times New Roman" w:hAnsi="Times New Roman" w:cs="Times New Roman"/>
          <w:color w:val="000000"/>
          <w:sz w:val="28"/>
          <w:szCs w:val="28"/>
        </w:rPr>
      </w:pPr>
      <w:r w:rsidRPr="00E249F9">
        <w:rPr>
          <w:rFonts w:ascii="Times New Roman" w:hAnsi="Times New Roman" w:cs="Times New Roman"/>
          <w:color w:val="000000"/>
          <w:sz w:val="28"/>
          <w:szCs w:val="28"/>
        </w:rPr>
        <w:t>58,33 руб. х 60 дней = 3500 р</w:t>
      </w:r>
      <w:r w:rsidR="00F34452">
        <w:rPr>
          <w:rFonts w:ascii="Times New Roman" w:hAnsi="Times New Roman" w:cs="Times New Roman"/>
          <w:color w:val="000000"/>
          <w:sz w:val="28"/>
          <w:szCs w:val="28"/>
        </w:rPr>
        <w:t xml:space="preserve">уб. (прием 1 таблетки в сутки) </w:t>
      </w:r>
    </w:p>
    <w:p w:rsidR="00E41D75" w:rsidRPr="00E249F9" w:rsidRDefault="00E41D75" w:rsidP="00E249F9">
      <w:pPr>
        <w:spacing w:after="0" w:line="360" w:lineRule="auto"/>
        <w:ind w:firstLine="709"/>
        <w:jc w:val="both"/>
        <w:rPr>
          <w:rFonts w:ascii="Times New Roman" w:hAnsi="Times New Roman" w:cs="Times New Roman"/>
          <w:color w:val="000000"/>
          <w:sz w:val="28"/>
          <w:szCs w:val="28"/>
        </w:rPr>
      </w:pPr>
      <w:r w:rsidRPr="00E249F9">
        <w:rPr>
          <w:rFonts w:ascii="Times New Roman" w:hAnsi="Times New Roman" w:cs="Times New Roman"/>
          <w:color w:val="000000"/>
          <w:sz w:val="28"/>
          <w:szCs w:val="28"/>
        </w:rPr>
        <w:t xml:space="preserve">58,33 х 2 х 60 = 7000 руб. (прием 2 таблеток в сутки). </w:t>
      </w:r>
    </w:p>
    <w:p w:rsidR="00E41D75" w:rsidRPr="00E249F9" w:rsidRDefault="00E41D75" w:rsidP="00E249F9">
      <w:pPr>
        <w:spacing w:after="0" w:line="360" w:lineRule="auto"/>
        <w:ind w:firstLine="709"/>
        <w:jc w:val="both"/>
        <w:rPr>
          <w:rFonts w:ascii="Times New Roman" w:hAnsi="Times New Roman" w:cs="Times New Roman"/>
          <w:color w:val="000000"/>
          <w:sz w:val="28"/>
          <w:szCs w:val="28"/>
        </w:rPr>
      </w:pPr>
      <w:r w:rsidRPr="00E249F9">
        <w:rPr>
          <w:rFonts w:ascii="Times New Roman" w:hAnsi="Times New Roman" w:cs="Times New Roman"/>
          <w:sz w:val="28"/>
          <w:szCs w:val="28"/>
        </w:rPr>
        <w:lastRenderedPageBreak/>
        <w:t>Разрабатываемая</w:t>
      </w:r>
      <w:r w:rsidRPr="00E249F9">
        <w:rPr>
          <w:rFonts w:ascii="Times New Roman" w:hAnsi="Times New Roman" w:cs="Times New Roman"/>
          <w:spacing w:val="1"/>
          <w:sz w:val="28"/>
          <w:szCs w:val="28"/>
        </w:rPr>
        <w:t xml:space="preserve"> </w:t>
      </w:r>
      <w:r w:rsidRPr="00E249F9">
        <w:rPr>
          <w:rFonts w:ascii="Times New Roman" w:hAnsi="Times New Roman" w:cs="Times New Roman"/>
          <w:sz w:val="28"/>
          <w:szCs w:val="28"/>
        </w:rPr>
        <w:t xml:space="preserve">новая добавка к рациону </w:t>
      </w:r>
      <w:r w:rsidR="007954EE">
        <w:rPr>
          <w:rFonts w:ascii="Times New Roman" w:hAnsi="Times New Roman" w:cs="Times New Roman"/>
          <w:sz w:val="28"/>
          <w:szCs w:val="28"/>
        </w:rPr>
        <w:t xml:space="preserve">животных со склонностью к патологическим изменениям суставов </w:t>
      </w:r>
      <w:r w:rsidRPr="00E249F9">
        <w:rPr>
          <w:rFonts w:ascii="Times New Roman" w:hAnsi="Times New Roman" w:cs="Times New Roman"/>
          <w:sz w:val="28"/>
          <w:szCs w:val="28"/>
        </w:rPr>
        <w:t xml:space="preserve">при получении доказательств ее равной эффективности с имеющимися </w:t>
      </w:r>
      <w:proofErr w:type="spellStart"/>
      <w:r w:rsidR="00106D29">
        <w:rPr>
          <w:rFonts w:ascii="Times New Roman" w:hAnsi="Times New Roman" w:cs="Times New Roman"/>
          <w:sz w:val="28"/>
          <w:szCs w:val="28"/>
        </w:rPr>
        <w:t>хондропротекторными</w:t>
      </w:r>
      <w:proofErr w:type="spellEnd"/>
      <w:r w:rsidR="00106D29">
        <w:rPr>
          <w:rFonts w:ascii="Times New Roman" w:hAnsi="Times New Roman" w:cs="Times New Roman"/>
          <w:sz w:val="28"/>
          <w:szCs w:val="28"/>
        </w:rPr>
        <w:t xml:space="preserve"> </w:t>
      </w:r>
      <w:r w:rsidRPr="00E249F9">
        <w:rPr>
          <w:rFonts w:ascii="Times New Roman" w:hAnsi="Times New Roman" w:cs="Times New Roman"/>
          <w:sz w:val="28"/>
          <w:szCs w:val="28"/>
        </w:rPr>
        <w:t xml:space="preserve">препаратами на основе порошка </w:t>
      </w:r>
      <w:proofErr w:type="spellStart"/>
      <w:r w:rsidRPr="00E249F9">
        <w:rPr>
          <w:rFonts w:ascii="Times New Roman" w:hAnsi="Times New Roman" w:cs="Times New Roman"/>
          <w:sz w:val="28"/>
          <w:szCs w:val="28"/>
        </w:rPr>
        <w:t>зеленогубого</w:t>
      </w:r>
      <w:proofErr w:type="spellEnd"/>
      <w:r w:rsidRPr="00E249F9">
        <w:rPr>
          <w:rFonts w:ascii="Times New Roman" w:hAnsi="Times New Roman" w:cs="Times New Roman"/>
          <w:sz w:val="28"/>
          <w:szCs w:val="28"/>
        </w:rPr>
        <w:t xml:space="preserve"> моллюска позволит снизить стоимость курса диетотерапии </w:t>
      </w:r>
      <w:r w:rsidR="004A7147">
        <w:rPr>
          <w:rFonts w:ascii="Times New Roman" w:hAnsi="Times New Roman" w:cs="Times New Roman"/>
          <w:spacing w:val="1"/>
          <w:sz w:val="28"/>
          <w:szCs w:val="28"/>
        </w:rPr>
        <w:t>на 50</w:t>
      </w:r>
      <w:r w:rsidR="00106D29">
        <w:t> </w:t>
      </w:r>
      <w:r w:rsidRPr="00E249F9">
        <w:rPr>
          <w:rFonts w:ascii="Times New Roman" w:hAnsi="Times New Roman" w:cs="Times New Roman"/>
          <w:spacing w:val="1"/>
          <w:sz w:val="28"/>
          <w:szCs w:val="28"/>
        </w:rPr>
        <w:t xml:space="preserve">%. </w:t>
      </w:r>
    </w:p>
    <w:p w:rsidR="00E41D75" w:rsidRPr="009424F3" w:rsidRDefault="00E41D75" w:rsidP="00E41D75">
      <w:pPr>
        <w:ind w:firstLine="709"/>
        <w:jc w:val="center"/>
        <w:rPr>
          <w:rFonts w:ascii="Times New Roman" w:hAnsi="Times New Roman" w:cs="Times New Roman"/>
          <w:b/>
          <w:sz w:val="28"/>
          <w:szCs w:val="28"/>
        </w:rPr>
      </w:pPr>
      <w:r w:rsidRPr="009424F3">
        <w:rPr>
          <w:rFonts w:ascii="Times New Roman" w:hAnsi="Times New Roman" w:cs="Times New Roman"/>
          <w:b/>
          <w:sz w:val="28"/>
          <w:szCs w:val="28"/>
        </w:rPr>
        <w:t>Выводы</w:t>
      </w:r>
    </w:p>
    <w:p w:rsidR="00E41D75" w:rsidRPr="009424F3" w:rsidRDefault="003D735F" w:rsidP="007E63DE">
      <w:pPr>
        <w:pStyle w:val="BodyText"/>
        <w:widowControl w:val="0"/>
        <w:numPr>
          <w:ilvl w:val="0"/>
          <w:numId w:val="29"/>
        </w:numPr>
        <w:autoSpaceDE w:val="0"/>
        <w:autoSpaceDN w:val="0"/>
        <w:spacing w:after="0" w:line="360" w:lineRule="auto"/>
        <w:ind w:left="0" w:firstLine="709"/>
        <w:jc w:val="both"/>
        <w:rPr>
          <w:sz w:val="28"/>
          <w:szCs w:val="28"/>
        </w:rPr>
      </w:pPr>
      <w:r>
        <w:rPr>
          <w:sz w:val="28"/>
          <w:szCs w:val="28"/>
        </w:rPr>
        <w:t>К</w:t>
      </w:r>
      <w:r w:rsidR="00E41D75" w:rsidRPr="009424F3">
        <w:rPr>
          <w:sz w:val="28"/>
          <w:szCs w:val="28"/>
        </w:rPr>
        <w:t xml:space="preserve">оличество особей виноградной улитки </w:t>
      </w:r>
      <w:r w:rsidR="00E41D75" w:rsidRPr="009424F3">
        <w:rPr>
          <w:color w:val="000000"/>
          <w:sz w:val="28"/>
          <w:szCs w:val="28"/>
        </w:rPr>
        <w:t>(</w:t>
      </w:r>
      <w:proofErr w:type="spellStart"/>
      <w:r w:rsidR="00E41D75" w:rsidRPr="009424F3">
        <w:rPr>
          <w:color w:val="000000"/>
          <w:sz w:val="28"/>
          <w:szCs w:val="28"/>
        </w:rPr>
        <w:t>Helix</w:t>
      </w:r>
      <w:proofErr w:type="spellEnd"/>
      <w:r w:rsidR="00E41D75" w:rsidRPr="009424F3">
        <w:rPr>
          <w:color w:val="000000"/>
          <w:sz w:val="28"/>
          <w:szCs w:val="28"/>
        </w:rPr>
        <w:t xml:space="preserve"> </w:t>
      </w:r>
      <w:proofErr w:type="spellStart"/>
      <w:r w:rsidR="00E41D75" w:rsidRPr="009424F3">
        <w:rPr>
          <w:color w:val="000000"/>
          <w:sz w:val="28"/>
          <w:szCs w:val="28"/>
        </w:rPr>
        <w:t>pomatia</w:t>
      </w:r>
      <w:proofErr w:type="spellEnd"/>
      <w:r w:rsidR="00E41D75" w:rsidRPr="009424F3">
        <w:rPr>
          <w:color w:val="000000"/>
          <w:sz w:val="28"/>
          <w:szCs w:val="28"/>
        </w:rPr>
        <w:t>)</w:t>
      </w:r>
      <w:r w:rsidR="00E41D75" w:rsidRPr="009424F3">
        <w:rPr>
          <w:sz w:val="28"/>
          <w:szCs w:val="28"/>
        </w:rPr>
        <w:t xml:space="preserve">, </w:t>
      </w:r>
      <w:r>
        <w:rPr>
          <w:sz w:val="28"/>
          <w:szCs w:val="28"/>
        </w:rPr>
        <w:t>ежедневно</w:t>
      </w:r>
      <w:r w:rsidRPr="009424F3">
        <w:rPr>
          <w:sz w:val="28"/>
          <w:szCs w:val="28"/>
        </w:rPr>
        <w:t xml:space="preserve"> </w:t>
      </w:r>
      <w:r w:rsidR="00E41D75" w:rsidRPr="009424F3">
        <w:rPr>
          <w:sz w:val="28"/>
          <w:szCs w:val="28"/>
        </w:rPr>
        <w:t>собираемых с площади садового участка размером 10</w:t>
      </w:r>
      <w:r w:rsidR="009C2F59">
        <w:rPr>
          <w:sz w:val="28"/>
          <w:szCs w:val="28"/>
        </w:rPr>
        <w:t xml:space="preserve"> м </w:t>
      </w:r>
      <w:r w:rsidR="00E41D75" w:rsidRPr="009424F3">
        <w:rPr>
          <w:sz w:val="28"/>
          <w:szCs w:val="28"/>
        </w:rPr>
        <w:t>х50 м, весной и осенью 2021 г. составляло в среднем 68 и 35 единиц соответственно.</w:t>
      </w:r>
    </w:p>
    <w:p w:rsidR="00E41D75" w:rsidRPr="009424F3" w:rsidRDefault="00E41D75" w:rsidP="007E63DE">
      <w:pPr>
        <w:pStyle w:val="BodyText"/>
        <w:widowControl w:val="0"/>
        <w:numPr>
          <w:ilvl w:val="0"/>
          <w:numId w:val="29"/>
        </w:numPr>
        <w:autoSpaceDE w:val="0"/>
        <w:autoSpaceDN w:val="0"/>
        <w:spacing w:after="0" w:line="360" w:lineRule="auto"/>
        <w:ind w:left="0" w:firstLine="709"/>
        <w:jc w:val="both"/>
        <w:rPr>
          <w:color w:val="000000"/>
          <w:sz w:val="28"/>
          <w:szCs w:val="28"/>
        </w:rPr>
      </w:pPr>
      <w:r w:rsidRPr="009424F3">
        <w:rPr>
          <w:color w:val="000000"/>
          <w:sz w:val="28"/>
          <w:szCs w:val="28"/>
        </w:rPr>
        <w:t xml:space="preserve">Впервые определен аминокислотный состав </w:t>
      </w:r>
      <w:proofErr w:type="spellStart"/>
      <w:r w:rsidRPr="009424F3">
        <w:rPr>
          <w:color w:val="000000"/>
          <w:sz w:val="28"/>
          <w:szCs w:val="28"/>
        </w:rPr>
        <w:t>гомогената</w:t>
      </w:r>
      <w:proofErr w:type="spellEnd"/>
      <w:r w:rsidRPr="009424F3">
        <w:rPr>
          <w:color w:val="000000"/>
          <w:sz w:val="28"/>
          <w:szCs w:val="28"/>
        </w:rPr>
        <w:t xml:space="preserve"> мягких тканей и мускула виноградной улитки (</w:t>
      </w:r>
      <w:proofErr w:type="spellStart"/>
      <w:r w:rsidRPr="009424F3">
        <w:rPr>
          <w:color w:val="000000"/>
          <w:sz w:val="28"/>
          <w:szCs w:val="28"/>
        </w:rPr>
        <w:t>Helix</w:t>
      </w:r>
      <w:proofErr w:type="spellEnd"/>
      <w:r w:rsidRPr="009424F3">
        <w:rPr>
          <w:color w:val="000000"/>
          <w:sz w:val="28"/>
          <w:szCs w:val="28"/>
        </w:rPr>
        <w:t xml:space="preserve"> </w:t>
      </w:r>
      <w:proofErr w:type="spellStart"/>
      <w:r w:rsidRPr="009424F3">
        <w:rPr>
          <w:color w:val="000000"/>
          <w:sz w:val="28"/>
          <w:szCs w:val="28"/>
        </w:rPr>
        <w:t>pomatia</w:t>
      </w:r>
      <w:proofErr w:type="spellEnd"/>
      <w:r w:rsidRPr="009424F3">
        <w:rPr>
          <w:color w:val="000000"/>
          <w:sz w:val="28"/>
          <w:szCs w:val="28"/>
        </w:rPr>
        <w:t>).</w:t>
      </w:r>
      <w:r w:rsidR="00EB64F1">
        <w:rPr>
          <w:color w:val="000000"/>
          <w:sz w:val="28"/>
          <w:szCs w:val="28"/>
        </w:rPr>
        <w:t xml:space="preserve"> Этот состав у особей с</w:t>
      </w:r>
      <w:r w:rsidR="00EB64F1">
        <w:rPr>
          <w:sz w:val="28"/>
          <w:szCs w:val="28"/>
        </w:rPr>
        <w:t xml:space="preserve"> </w:t>
      </w:r>
      <w:r w:rsidR="00EB64F1" w:rsidRPr="009424F3">
        <w:rPr>
          <w:sz w:val="28"/>
          <w:szCs w:val="28"/>
        </w:rPr>
        <w:t>размер</w:t>
      </w:r>
      <w:r w:rsidR="00EB64F1">
        <w:rPr>
          <w:sz w:val="28"/>
          <w:szCs w:val="28"/>
        </w:rPr>
        <w:t>ом</w:t>
      </w:r>
      <w:r w:rsidR="00EB64F1" w:rsidRPr="009424F3">
        <w:rPr>
          <w:sz w:val="28"/>
          <w:szCs w:val="28"/>
        </w:rPr>
        <w:t xml:space="preserve"> раковины </w:t>
      </w:r>
      <w:r w:rsidR="00EB64F1">
        <w:rPr>
          <w:sz w:val="28"/>
          <w:szCs w:val="28"/>
        </w:rPr>
        <w:t xml:space="preserve">от 25 мм до 45 мм идентичен. </w:t>
      </w:r>
    </w:p>
    <w:p w:rsidR="00E41D75" w:rsidRPr="009424F3" w:rsidRDefault="00F73DF6" w:rsidP="007E63DE">
      <w:pPr>
        <w:pStyle w:val="BodyText"/>
        <w:widowControl w:val="0"/>
        <w:numPr>
          <w:ilvl w:val="0"/>
          <w:numId w:val="29"/>
        </w:numPr>
        <w:autoSpaceDE w:val="0"/>
        <w:autoSpaceDN w:val="0"/>
        <w:spacing w:after="0" w:line="360" w:lineRule="auto"/>
        <w:ind w:left="0" w:firstLine="709"/>
        <w:jc w:val="both"/>
        <w:rPr>
          <w:sz w:val="28"/>
          <w:szCs w:val="28"/>
          <w:lang w:eastAsia="en-US"/>
        </w:rPr>
      </w:pPr>
      <w:r>
        <w:rPr>
          <w:sz w:val="28"/>
          <w:szCs w:val="28"/>
        </w:rPr>
        <w:t>Соотношение аминокислот в бел</w:t>
      </w:r>
      <w:r w:rsidR="00E41D75" w:rsidRPr="009424F3">
        <w:rPr>
          <w:sz w:val="28"/>
          <w:szCs w:val="28"/>
        </w:rPr>
        <w:t>к</w:t>
      </w:r>
      <w:r>
        <w:rPr>
          <w:sz w:val="28"/>
          <w:szCs w:val="28"/>
        </w:rPr>
        <w:t>е</w:t>
      </w:r>
      <w:r w:rsidR="00E41D75" w:rsidRPr="009424F3">
        <w:rPr>
          <w:sz w:val="28"/>
          <w:szCs w:val="28"/>
        </w:rPr>
        <w:t xml:space="preserve"> </w:t>
      </w:r>
      <w:proofErr w:type="spellStart"/>
      <w:r w:rsidR="00E41D75" w:rsidRPr="009424F3">
        <w:rPr>
          <w:sz w:val="28"/>
          <w:szCs w:val="28"/>
        </w:rPr>
        <w:t>гомогената</w:t>
      </w:r>
      <w:proofErr w:type="spellEnd"/>
      <w:r w:rsidR="00E41D75" w:rsidRPr="009424F3">
        <w:rPr>
          <w:sz w:val="28"/>
          <w:szCs w:val="28"/>
        </w:rPr>
        <w:t xml:space="preserve"> мягких тканей </w:t>
      </w:r>
      <w:proofErr w:type="spellStart"/>
      <w:r>
        <w:rPr>
          <w:color w:val="000000"/>
          <w:sz w:val="28"/>
          <w:szCs w:val="28"/>
        </w:rPr>
        <w:t>Helix</w:t>
      </w:r>
      <w:proofErr w:type="spellEnd"/>
      <w:r>
        <w:rPr>
          <w:color w:val="000000"/>
          <w:sz w:val="28"/>
          <w:szCs w:val="28"/>
        </w:rPr>
        <w:t xml:space="preserve"> </w:t>
      </w:r>
      <w:proofErr w:type="spellStart"/>
      <w:r>
        <w:rPr>
          <w:color w:val="000000"/>
          <w:sz w:val="28"/>
          <w:szCs w:val="28"/>
        </w:rPr>
        <w:t>pomatia</w:t>
      </w:r>
      <w:proofErr w:type="spellEnd"/>
      <w:r w:rsidR="00E41D75" w:rsidRPr="009424F3">
        <w:rPr>
          <w:sz w:val="28"/>
          <w:szCs w:val="28"/>
        </w:rPr>
        <w:t xml:space="preserve"> </w:t>
      </w:r>
      <w:r w:rsidR="009C2F59">
        <w:rPr>
          <w:sz w:val="28"/>
          <w:szCs w:val="28"/>
        </w:rPr>
        <w:t xml:space="preserve">более близко к </w:t>
      </w:r>
      <w:r>
        <w:rPr>
          <w:sz w:val="28"/>
          <w:szCs w:val="28"/>
        </w:rPr>
        <w:t>таковому в «идеальном белке</w:t>
      </w:r>
      <w:r w:rsidR="009C2F59">
        <w:rPr>
          <w:sz w:val="28"/>
          <w:szCs w:val="28"/>
        </w:rPr>
        <w:t>» по сравнению с мускулом</w:t>
      </w:r>
      <w:r w:rsidR="003D735F">
        <w:rPr>
          <w:sz w:val="28"/>
          <w:szCs w:val="28"/>
        </w:rPr>
        <w:t xml:space="preserve"> этой улитки</w:t>
      </w:r>
      <w:r w:rsidR="00A461B9">
        <w:rPr>
          <w:sz w:val="28"/>
          <w:szCs w:val="28"/>
        </w:rPr>
        <w:t xml:space="preserve">, белок которого недостаточен </w:t>
      </w:r>
      <w:r w:rsidR="006D41FE">
        <w:rPr>
          <w:sz w:val="28"/>
          <w:szCs w:val="28"/>
        </w:rPr>
        <w:t xml:space="preserve">по </w:t>
      </w:r>
      <w:proofErr w:type="spellStart"/>
      <w:r w:rsidR="006D41FE">
        <w:rPr>
          <w:sz w:val="28"/>
          <w:szCs w:val="28"/>
        </w:rPr>
        <w:t>цистину</w:t>
      </w:r>
      <w:proofErr w:type="spellEnd"/>
      <w:r w:rsidR="006D41FE">
        <w:rPr>
          <w:sz w:val="28"/>
          <w:szCs w:val="28"/>
        </w:rPr>
        <w:t xml:space="preserve"> и метионину</w:t>
      </w:r>
      <w:r w:rsidR="00A461B9">
        <w:rPr>
          <w:sz w:val="28"/>
          <w:szCs w:val="28"/>
        </w:rPr>
        <w:t>.</w:t>
      </w:r>
    </w:p>
    <w:p w:rsidR="00E41D75" w:rsidRPr="009424F3" w:rsidRDefault="00E41D75" w:rsidP="007E63DE">
      <w:pPr>
        <w:pStyle w:val="BodyText"/>
        <w:widowControl w:val="0"/>
        <w:numPr>
          <w:ilvl w:val="0"/>
          <w:numId w:val="29"/>
        </w:numPr>
        <w:autoSpaceDE w:val="0"/>
        <w:autoSpaceDN w:val="0"/>
        <w:spacing w:after="0" w:line="360" w:lineRule="auto"/>
        <w:ind w:left="0" w:firstLine="709"/>
        <w:jc w:val="both"/>
        <w:rPr>
          <w:sz w:val="28"/>
          <w:szCs w:val="28"/>
        </w:rPr>
      </w:pPr>
      <w:r w:rsidRPr="009424F3">
        <w:rPr>
          <w:sz w:val="28"/>
          <w:szCs w:val="28"/>
        </w:rPr>
        <w:t xml:space="preserve">Установлено практически полное совпадение значений аминокислотного состава белка мускула виноградной </w:t>
      </w:r>
      <w:r w:rsidRPr="009424F3">
        <w:rPr>
          <w:color w:val="000000"/>
          <w:sz w:val="28"/>
          <w:szCs w:val="28"/>
        </w:rPr>
        <w:t>улитки (</w:t>
      </w:r>
      <w:proofErr w:type="spellStart"/>
      <w:r w:rsidRPr="009424F3">
        <w:rPr>
          <w:color w:val="000000"/>
          <w:sz w:val="28"/>
          <w:szCs w:val="28"/>
        </w:rPr>
        <w:t>Helix</w:t>
      </w:r>
      <w:proofErr w:type="spellEnd"/>
      <w:r w:rsidRPr="009424F3">
        <w:rPr>
          <w:color w:val="000000"/>
          <w:sz w:val="28"/>
          <w:szCs w:val="28"/>
        </w:rPr>
        <w:t xml:space="preserve"> </w:t>
      </w:r>
      <w:proofErr w:type="spellStart"/>
      <w:r w:rsidRPr="009424F3">
        <w:rPr>
          <w:color w:val="000000"/>
          <w:sz w:val="28"/>
          <w:szCs w:val="28"/>
        </w:rPr>
        <w:t>pomatia</w:t>
      </w:r>
      <w:proofErr w:type="spellEnd"/>
      <w:r w:rsidRPr="009424F3">
        <w:rPr>
          <w:color w:val="000000"/>
          <w:sz w:val="28"/>
          <w:szCs w:val="28"/>
        </w:rPr>
        <w:t xml:space="preserve">) </w:t>
      </w:r>
      <w:r w:rsidRPr="009424F3">
        <w:rPr>
          <w:sz w:val="28"/>
          <w:szCs w:val="28"/>
        </w:rPr>
        <w:t xml:space="preserve">с аминокислотным составом белка мускула двустворчатых морских моллюсков, составляющих основу эффективных </w:t>
      </w:r>
      <w:proofErr w:type="spellStart"/>
      <w:r w:rsidRPr="009424F3">
        <w:rPr>
          <w:sz w:val="28"/>
          <w:szCs w:val="28"/>
        </w:rPr>
        <w:t>хондропротекторов</w:t>
      </w:r>
      <w:proofErr w:type="spellEnd"/>
      <w:r w:rsidRPr="009424F3">
        <w:rPr>
          <w:sz w:val="28"/>
          <w:szCs w:val="28"/>
        </w:rPr>
        <w:t xml:space="preserve">. </w:t>
      </w:r>
    </w:p>
    <w:p w:rsidR="00E41D75" w:rsidRPr="00106D29" w:rsidRDefault="00E41D75" w:rsidP="007E63DE">
      <w:pPr>
        <w:pStyle w:val="BodyText"/>
        <w:spacing w:after="0" w:line="360" w:lineRule="auto"/>
        <w:ind w:firstLine="709"/>
        <w:jc w:val="both"/>
        <w:rPr>
          <w:sz w:val="28"/>
          <w:szCs w:val="28"/>
        </w:rPr>
      </w:pPr>
      <w:r w:rsidRPr="00106D29">
        <w:rPr>
          <w:i/>
          <w:sz w:val="28"/>
          <w:szCs w:val="28"/>
        </w:rPr>
        <w:t>Заключение</w:t>
      </w:r>
      <w:r w:rsidR="00E5081D" w:rsidRPr="00106D29">
        <w:rPr>
          <w:i/>
          <w:sz w:val="28"/>
          <w:szCs w:val="28"/>
        </w:rPr>
        <w:t xml:space="preserve">. </w:t>
      </w:r>
      <w:r w:rsidRPr="00106D29">
        <w:rPr>
          <w:sz w:val="28"/>
          <w:szCs w:val="28"/>
        </w:rPr>
        <w:t>Комплекс результатов, полученных в ходе проведенных исследований, дает основание считать виноградную улитку (</w:t>
      </w:r>
      <w:proofErr w:type="spellStart"/>
      <w:r w:rsidRPr="00106D29">
        <w:rPr>
          <w:sz w:val="28"/>
          <w:szCs w:val="28"/>
        </w:rPr>
        <w:t>Helix</w:t>
      </w:r>
      <w:proofErr w:type="spellEnd"/>
      <w:r w:rsidRPr="00106D29">
        <w:rPr>
          <w:sz w:val="28"/>
          <w:szCs w:val="28"/>
        </w:rPr>
        <w:t xml:space="preserve"> </w:t>
      </w:r>
      <w:proofErr w:type="spellStart"/>
      <w:r w:rsidRPr="00106D29">
        <w:rPr>
          <w:sz w:val="28"/>
          <w:szCs w:val="28"/>
        </w:rPr>
        <w:t>pomatia</w:t>
      </w:r>
      <w:proofErr w:type="spellEnd"/>
      <w:r w:rsidRPr="00106D29">
        <w:rPr>
          <w:sz w:val="28"/>
          <w:szCs w:val="28"/>
        </w:rPr>
        <w:t xml:space="preserve">) перспективным источником сырья для изготовления </w:t>
      </w:r>
      <w:r w:rsidR="00106D29">
        <w:rPr>
          <w:sz w:val="28"/>
          <w:szCs w:val="28"/>
        </w:rPr>
        <w:t xml:space="preserve">основы </w:t>
      </w:r>
      <w:r w:rsidRPr="00106D29">
        <w:rPr>
          <w:sz w:val="28"/>
          <w:szCs w:val="28"/>
        </w:rPr>
        <w:t xml:space="preserve">кормовой добавки с </w:t>
      </w:r>
      <w:proofErr w:type="spellStart"/>
      <w:r w:rsidRPr="00106D29">
        <w:rPr>
          <w:sz w:val="28"/>
          <w:szCs w:val="28"/>
        </w:rPr>
        <w:t>х</w:t>
      </w:r>
      <w:r w:rsidR="00A461B9" w:rsidRPr="00106D29">
        <w:rPr>
          <w:sz w:val="28"/>
          <w:szCs w:val="28"/>
        </w:rPr>
        <w:t>ондропротекторным</w:t>
      </w:r>
      <w:proofErr w:type="spellEnd"/>
      <w:r w:rsidR="00A461B9" w:rsidRPr="00106D29">
        <w:rPr>
          <w:sz w:val="28"/>
          <w:szCs w:val="28"/>
        </w:rPr>
        <w:t xml:space="preserve"> действием</w:t>
      </w:r>
      <w:r w:rsidRPr="00106D29">
        <w:rPr>
          <w:sz w:val="28"/>
          <w:szCs w:val="28"/>
        </w:rPr>
        <w:t>.</w:t>
      </w:r>
    </w:p>
    <w:p w:rsidR="00E5081D" w:rsidRDefault="00E5081D">
      <w:pPr>
        <w:rPr>
          <w:rFonts w:ascii="Times New Roman" w:hAnsi="Times New Roman" w:cs="Times New Roman"/>
          <w:sz w:val="28"/>
          <w:szCs w:val="28"/>
        </w:rPr>
      </w:pPr>
      <w:r>
        <w:rPr>
          <w:rFonts w:ascii="Times New Roman" w:hAnsi="Times New Roman" w:cs="Times New Roman"/>
          <w:sz w:val="28"/>
          <w:szCs w:val="28"/>
        </w:rPr>
        <w:br w:type="page"/>
      </w:r>
    </w:p>
    <w:p w:rsidR="00E41D75" w:rsidRPr="00E17CD0" w:rsidRDefault="00E41D75" w:rsidP="00E17CD0">
      <w:pPr>
        <w:spacing w:after="0" w:line="240" w:lineRule="auto"/>
        <w:ind w:firstLine="709"/>
        <w:jc w:val="center"/>
        <w:rPr>
          <w:rFonts w:ascii="Times New Roman" w:hAnsi="Times New Roman" w:cs="Times New Roman"/>
          <w:b/>
          <w:sz w:val="24"/>
          <w:szCs w:val="24"/>
        </w:rPr>
      </w:pPr>
      <w:r w:rsidRPr="00E17CD0">
        <w:rPr>
          <w:rFonts w:ascii="Times New Roman" w:hAnsi="Times New Roman" w:cs="Times New Roman"/>
          <w:b/>
          <w:sz w:val="24"/>
          <w:szCs w:val="24"/>
        </w:rPr>
        <w:lastRenderedPageBreak/>
        <w:t>СПИСОК ИСПОЛЬЗОВАННОЙ ЛИТЕРАТУРЫ</w:t>
      </w:r>
    </w:p>
    <w:p w:rsidR="00971137" w:rsidRPr="00E17CD0" w:rsidRDefault="00971137" w:rsidP="00E17CD0">
      <w:pPr>
        <w:spacing w:after="0" w:line="240" w:lineRule="auto"/>
        <w:ind w:firstLine="709"/>
        <w:jc w:val="center"/>
        <w:rPr>
          <w:rFonts w:ascii="Times New Roman" w:hAnsi="Times New Roman" w:cs="Times New Roman"/>
          <w:sz w:val="24"/>
          <w:szCs w:val="24"/>
        </w:rPr>
      </w:pPr>
    </w:p>
    <w:p w:rsidR="00E41D75" w:rsidRPr="00E17CD0" w:rsidRDefault="00E41D75"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r w:rsidRPr="00E17CD0">
        <w:rPr>
          <w:rFonts w:ascii="Times New Roman" w:hAnsi="Times New Roman" w:cs="Times New Roman"/>
          <w:sz w:val="24"/>
          <w:szCs w:val="24"/>
        </w:rPr>
        <w:t xml:space="preserve">Алексеева Л. И., Шарапова Е. П. – Хондроитин сульфат в лечении </w:t>
      </w:r>
      <w:proofErr w:type="spellStart"/>
      <w:r w:rsidRPr="00E17CD0">
        <w:rPr>
          <w:rFonts w:ascii="Times New Roman" w:hAnsi="Times New Roman" w:cs="Times New Roman"/>
          <w:sz w:val="24"/>
          <w:szCs w:val="24"/>
        </w:rPr>
        <w:t>остеоартроза</w:t>
      </w:r>
      <w:proofErr w:type="spellEnd"/>
      <w:r w:rsidRPr="00E17CD0">
        <w:rPr>
          <w:rFonts w:ascii="Times New Roman" w:hAnsi="Times New Roman" w:cs="Times New Roman"/>
          <w:sz w:val="24"/>
          <w:szCs w:val="24"/>
        </w:rPr>
        <w:t>. Российский медицинский журнал. 2009, Т. 17, № 21, С. 1448 – 1453</w:t>
      </w:r>
    </w:p>
    <w:p w:rsidR="00E41D75" w:rsidRPr="00E17CD0" w:rsidRDefault="00E41D75"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proofErr w:type="spellStart"/>
      <w:r w:rsidRPr="00E17CD0">
        <w:rPr>
          <w:rFonts w:ascii="Times New Roman" w:hAnsi="Times New Roman" w:cs="Times New Roman"/>
          <w:sz w:val="24"/>
          <w:szCs w:val="24"/>
        </w:rPr>
        <w:t>Анненфельд</w:t>
      </w:r>
      <w:proofErr w:type="spellEnd"/>
      <w:r w:rsidRPr="00E17CD0">
        <w:rPr>
          <w:rFonts w:ascii="Times New Roman" w:hAnsi="Times New Roman" w:cs="Times New Roman"/>
          <w:sz w:val="24"/>
          <w:szCs w:val="24"/>
        </w:rPr>
        <w:t xml:space="preserve"> М. – Новые данные о глюкозамине сульфате. Научно-практическая ревматология. 2005, №4, С. 76 – 80</w:t>
      </w:r>
    </w:p>
    <w:p w:rsidR="00700679" w:rsidRPr="00E17CD0" w:rsidRDefault="00E41D75"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proofErr w:type="spellStart"/>
      <w:r w:rsidRPr="00E17CD0">
        <w:rPr>
          <w:rFonts w:ascii="Times New Roman" w:hAnsi="Times New Roman" w:cs="Times New Roman"/>
          <w:bCs/>
          <w:color w:val="000000" w:themeColor="text1"/>
          <w:sz w:val="24"/>
          <w:szCs w:val="24"/>
          <w:lang w:eastAsia="ru-RU"/>
        </w:rPr>
        <w:t>Бесланеев</w:t>
      </w:r>
      <w:proofErr w:type="spellEnd"/>
      <w:r w:rsidRPr="00E17CD0">
        <w:rPr>
          <w:rFonts w:ascii="Times New Roman" w:hAnsi="Times New Roman" w:cs="Times New Roman"/>
          <w:bCs/>
          <w:color w:val="000000" w:themeColor="text1"/>
          <w:sz w:val="24"/>
          <w:szCs w:val="24"/>
          <w:lang w:eastAsia="ru-RU"/>
        </w:rPr>
        <w:t xml:space="preserve"> Э. В., </w:t>
      </w:r>
      <w:proofErr w:type="spellStart"/>
      <w:r w:rsidRPr="00E17CD0">
        <w:rPr>
          <w:rFonts w:ascii="Times New Roman" w:hAnsi="Times New Roman" w:cs="Times New Roman"/>
          <w:bCs/>
          <w:color w:val="000000" w:themeColor="text1"/>
          <w:sz w:val="24"/>
          <w:szCs w:val="24"/>
          <w:lang w:eastAsia="ru-RU"/>
        </w:rPr>
        <w:t>Бесланеева</w:t>
      </w:r>
      <w:proofErr w:type="spellEnd"/>
      <w:r w:rsidRPr="00E17CD0">
        <w:rPr>
          <w:rFonts w:ascii="Times New Roman" w:hAnsi="Times New Roman" w:cs="Times New Roman"/>
          <w:bCs/>
          <w:color w:val="000000" w:themeColor="text1"/>
          <w:sz w:val="24"/>
          <w:szCs w:val="24"/>
          <w:lang w:eastAsia="ru-RU"/>
        </w:rPr>
        <w:t xml:space="preserve"> Ж. X. </w:t>
      </w:r>
      <w:r w:rsidRPr="00E17CD0">
        <w:rPr>
          <w:rFonts w:ascii="Times New Roman" w:hAnsi="Times New Roman" w:cs="Times New Roman"/>
          <w:color w:val="000000" w:themeColor="text1"/>
          <w:sz w:val="24"/>
          <w:szCs w:val="24"/>
          <w:lang w:eastAsia="ru-RU"/>
        </w:rPr>
        <w:t xml:space="preserve">Научное обоснование производства биологически полноценных кормов для собак: Монография. </w:t>
      </w:r>
      <w:r w:rsidR="002904B4" w:rsidRPr="00E17CD0">
        <w:rPr>
          <w:rFonts w:ascii="Times New Roman" w:hAnsi="Times New Roman" w:cs="Times New Roman"/>
          <w:color w:val="000000" w:themeColor="text1"/>
          <w:sz w:val="24"/>
          <w:szCs w:val="24"/>
          <w:lang w:eastAsia="ru-RU"/>
        </w:rPr>
        <w:t>–</w:t>
      </w:r>
      <w:r w:rsidRPr="00E17CD0">
        <w:rPr>
          <w:rFonts w:ascii="Times New Roman" w:hAnsi="Times New Roman" w:cs="Times New Roman"/>
          <w:color w:val="000000" w:themeColor="text1"/>
          <w:sz w:val="24"/>
          <w:szCs w:val="24"/>
          <w:lang w:eastAsia="ru-RU"/>
        </w:rPr>
        <w:t xml:space="preserve"> 2-е изд., </w:t>
      </w:r>
      <w:proofErr w:type="spellStart"/>
      <w:r w:rsidRPr="00E17CD0">
        <w:rPr>
          <w:rFonts w:ascii="Times New Roman" w:hAnsi="Times New Roman" w:cs="Times New Roman"/>
          <w:color w:val="000000" w:themeColor="text1"/>
          <w:sz w:val="24"/>
          <w:szCs w:val="24"/>
          <w:lang w:eastAsia="ru-RU"/>
        </w:rPr>
        <w:t>испр</w:t>
      </w:r>
      <w:proofErr w:type="spellEnd"/>
      <w:r w:rsidRPr="00E17CD0">
        <w:rPr>
          <w:rFonts w:ascii="Times New Roman" w:hAnsi="Times New Roman" w:cs="Times New Roman"/>
          <w:color w:val="000000" w:themeColor="text1"/>
          <w:sz w:val="24"/>
          <w:szCs w:val="24"/>
          <w:lang w:eastAsia="ru-RU"/>
        </w:rPr>
        <w:t xml:space="preserve">. </w:t>
      </w:r>
      <w:r w:rsidR="002904B4" w:rsidRPr="00E17CD0">
        <w:rPr>
          <w:rFonts w:ascii="Times New Roman" w:hAnsi="Times New Roman" w:cs="Times New Roman"/>
          <w:color w:val="000000" w:themeColor="text1"/>
          <w:sz w:val="24"/>
          <w:szCs w:val="24"/>
          <w:lang w:eastAsia="ru-RU"/>
        </w:rPr>
        <w:t>–</w:t>
      </w:r>
      <w:r w:rsidRPr="00E17CD0">
        <w:rPr>
          <w:rFonts w:ascii="Times New Roman" w:hAnsi="Times New Roman" w:cs="Times New Roman"/>
          <w:color w:val="000000" w:themeColor="text1"/>
          <w:sz w:val="24"/>
          <w:szCs w:val="24"/>
          <w:lang w:eastAsia="ru-RU"/>
        </w:rPr>
        <w:t xml:space="preserve"> СПб.: Издательство «Лань», 2018. </w:t>
      </w:r>
      <w:r w:rsidR="002904B4" w:rsidRPr="00E17CD0">
        <w:rPr>
          <w:rFonts w:ascii="Times New Roman" w:hAnsi="Times New Roman" w:cs="Times New Roman"/>
          <w:color w:val="000000" w:themeColor="text1"/>
          <w:sz w:val="24"/>
          <w:szCs w:val="24"/>
          <w:lang w:eastAsia="ru-RU"/>
        </w:rPr>
        <w:t>–</w:t>
      </w:r>
      <w:r w:rsidR="00DF5573" w:rsidRPr="00E17CD0">
        <w:rPr>
          <w:rFonts w:ascii="Times New Roman" w:hAnsi="Times New Roman" w:cs="Times New Roman"/>
          <w:color w:val="000000" w:themeColor="text1"/>
          <w:sz w:val="24"/>
          <w:szCs w:val="24"/>
          <w:lang w:eastAsia="ru-RU"/>
        </w:rPr>
        <w:t xml:space="preserve"> 160 с.</w:t>
      </w:r>
    </w:p>
    <w:p w:rsidR="00E41D75" w:rsidRPr="00E17CD0" w:rsidRDefault="00E41D75"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r w:rsidRPr="00E17CD0">
        <w:rPr>
          <w:rFonts w:ascii="Times New Roman" w:hAnsi="Times New Roman" w:cs="Times New Roman"/>
          <w:iCs/>
          <w:sz w:val="24"/>
          <w:szCs w:val="24"/>
        </w:rPr>
        <w:t xml:space="preserve">Войтенко А. С. </w:t>
      </w:r>
      <w:r w:rsidRPr="00E17CD0">
        <w:rPr>
          <w:rFonts w:ascii="Times New Roman" w:hAnsi="Times New Roman" w:cs="Times New Roman"/>
          <w:sz w:val="24"/>
          <w:szCs w:val="24"/>
        </w:rPr>
        <w:t>Разработка программы питания собак в реабилитационный период / А. С. Войтенко, С. С. Леонова, К. А. Гридина, М. О. Омаров Научное обеспечение агропромышленного комплекса : сб. ст. по материалам 76-й науч.-</w:t>
      </w:r>
      <w:proofErr w:type="spellStart"/>
      <w:r w:rsidRPr="00E17CD0">
        <w:rPr>
          <w:rFonts w:ascii="Times New Roman" w:hAnsi="Times New Roman" w:cs="Times New Roman"/>
          <w:sz w:val="24"/>
          <w:szCs w:val="24"/>
        </w:rPr>
        <w:t>практ</w:t>
      </w:r>
      <w:proofErr w:type="spellEnd"/>
      <w:r w:rsidRPr="00E17CD0">
        <w:rPr>
          <w:rFonts w:ascii="Times New Roman" w:hAnsi="Times New Roman" w:cs="Times New Roman"/>
          <w:sz w:val="24"/>
          <w:szCs w:val="24"/>
        </w:rPr>
        <w:t xml:space="preserve">. </w:t>
      </w:r>
      <w:proofErr w:type="spellStart"/>
      <w:r w:rsidRPr="00E17CD0">
        <w:rPr>
          <w:rFonts w:ascii="Times New Roman" w:hAnsi="Times New Roman" w:cs="Times New Roman"/>
          <w:sz w:val="24"/>
          <w:szCs w:val="24"/>
        </w:rPr>
        <w:t>конф</w:t>
      </w:r>
      <w:proofErr w:type="spellEnd"/>
      <w:r w:rsidRPr="00E17CD0">
        <w:rPr>
          <w:rFonts w:ascii="Times New Roman" w:hAnsi="Times New Roman" w:cs="Times New Roman"/>
          <w:sz w:val="24"/>
          <w:szCs w:val="24"/>
        </w:rPr>
        <w:t>. студентов по итогам НИР за 2020 год. В 3</w:t>
      </w:r>
      <w:r w:rsidR="002904B4" w:rsidRPr="00E17CD0">
        <w:rPr>
          <w:rFonts w:ascii="Times New Roman" w:hAnsi="Times New Roman" w:cs="Times New Roman"/>
          <w:sz w:val="24"/>
          <w:szCs w:val="24"/>
        </w:rPr>
        <w:t> </w:t>
      </w:r>
      <w:r w:rsidRPr="00E17CD0">
        <w:rPr>
          <w:rFonts w:ascii="Times New Roman" w:hAnsi="Times New Roman" w:cs="Times New Roman"/>
          <w:sz w:val="24"/>
          <w:szCs w:val="24"/>
        </w:rPr>
        <w:t xml:space="preserve">ч. Ч. 1 / отв. за </w:t>
      </w:r>
      <w:proofErr w:type="spellStart"/>
      <w:r w:rsidRPr="00E17CD0">
        <w:rPr>
          <w:rFonts w:ascii="Times New Roman" w:hAnsi="Times New Roman" w:cs="Times New Roman"/>
          <w:sz w:val="24"/>
          <w:szCs w:val="24"/>
        </w:rPr>
        <w:t>вып</w:t>
      </w:r>
      <w:proofErr w:type="spellEnd"/>
      <w:r w:rsidRPr="00E17CD0">
        <w:rPr>
          <w:rFonts w:ascii="Times New Roman" w:hAnsi="Times New Roman" w:cs="Times New Roman"/>
          <w:sz w:val="24"/>
          <w:szCs w:val="24"/>
        </w:rPr>
        <w:t xml:space="preserve">. А. Г. </w:t>
      </w:r>
      <w:proofErr w:type="spellStart"/>
      <w:r w:rsidRPr="00E17CD0">
        <w:rPr>
          <w:rFonts w:ascii="Times New Roman" w:hAnsi="Times New Roman" w:cs="Times New Roman"/>
          <w:sz w:val="24"/>
          <w:szCs w:val="24"/>
        </w:rPr>
        <w:t>Кощаев</w:t>
      </w:r>
      <w:proofErr w:type="spellEnd"/>
      <w:r w:rsidRPr="00E17CD0">
        <w:rPr>
          <w:rFonts w:ascii="Times New Roman" w:hAnsi="Times New Roman" w:cs="Times New Roman"/>
          <w:sz w:val="24"/>
          <w:szCs w:val="24"/>
        </w:rPr>
        <w:t>. – Краснод</w:t>
      </w:r>
      <w:r w:rsidR="000D47B8" w:rsidRPr="00E17CD0">
        <w:rPr>
          <w:rFonts w:ascii="Times New Roman" w:hAnsi="Times New Roman" w:cs="Times New Roman"/>
          <w:sz w:val="24"/>
          <w:szCs w:val="24"/>
        </w:rPr>
        <w:t xml:space="preserve">ар : </w:t>
      </w:r>
      <w:proofErr w:type="spellStart"/>
      <w:r w:rsidR="000D47B8" w:rsidRPr="00E17CD0">
        <w:rPr>
          <w:rFonts w:ascii="Times New Roman" w:hAnsi="Times New Roman" w:cs="Times New Roman"/>
          <w:sz w:val="24"/>
          <w:szCs w:val="24"/>
        </w:rPr>
        <w:t>КубГАУ</w:t>
      </w:r>
      <w:proofErr w:type="spellEnd"/>
      <w:r w:rsidR="000D47B8" w:rsidRPr="00E17CD0">
        <w:rPr>
          <w:rFonts w:ascii="Times New Roman" w:hAnsi="Times New Roman" w:cs="Times New Roman"/>
          <w:sz w:val="24"/>
          <w:szCs w:val="24"/>
        </w:rPr>
        <w:t xml:space="preserve">, 2021. – 903 с. </w:t>
      </w:r>
    </w:p>
    <w:p w:rsidR="00630AB6" w:rsidRPr="00E17CD0" w:rsidRDefault="00E41D75"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r w:rsidRPr="00E17CD0">
        <w:rPr>
          <w:rFonts w:ascii="Times New Roman" w:hAnsi="Times New Roman" w:cs="Times New Roman"/>
          <w:sz w:val="24"/>
          <w:szCs w:val="24"/>
        </w:rPr>
        <w:t xml:space="preserve">Громова О. А., </w:t>
      </w:r>
      <w:proofErr w:type="spellStart"/>
      <w:r w:rsidRPr="00E17CD0">
        <w:rPr>
          <w:rFonts w:ascii="Times New Roman" w:hAnsi="Times New Roman" w:cs="Times New Roman"/>
          <w:sz w:val="24"/>
          <w:szCs w:val="24"/>
        </w:rPr>
        <w:t>Торшин</w:t>
      </w:r>
      <w:proofErr w:type="spellEnd"/>
      <w:r w:rsidRPr="00E17CD0">
        <w:rPr>
          <w:rFonts w:ascii="Times New Roman" w:hAnsi="Times New Roman" w:cs="Times New Roman"/>
          <w:sz w:val="24"/>
          <w:szCs w:val="24"/>
        </w:rPr>
        <w:t xml:space="preserve"> И. Ю., Лила А. М., Громов А. Н. – Молекулярные механизмы глюкозамина сульфата при лечении дегенеративно-дистрофических заболеваний суставов и позвоночника. Результаты </w:t>
      </w:r>
      <w:proofErr w:type="spellStart"/>
      <w:r w:rsidRPr="00E17CD0">
        <w:rPr>
          <w:rFonts w:ascii="Times New Roman" w:hAnsi="Times New Roman" w:cs="Times New Roman"/>
          <w:sz w:val="24"/>
          <w:szCs w:val="24"/>
        </w:rPr>
        <w:t>протеомного</w:t>
      </w:r>
      <w:proofErr w:type="spellEnd"/>
      <w:r w:rsidRPr="00E17CD0">
        <w:rPr>
          <w:rFonts w:ascii="Times New Roman" w:hAnsi="Times New Roman" w:cs="Times New Roman"/>
          <w:sz w:val="24"/>
          <w:szCs w:val="24"/>
        </w:rPr>
        <w:t xml:space="preserve"> анализа. Неврология, </w:t>
      </w:r>
      <w:proofErr w:type="spellStart"/>
      <w:r w:rsidRPr="00E17CD0">
        <w:rPr>
          <w:rFonts w:ascii="Times New Roman" w:hAnsi="Times New Roman" w:cs="Times New Roman"/>
          <w:sz w:val="24"/>
          <w:szCs w:val="24"/>
        </w:rPr>
        <w:t>нейропсихиатрия</w:t>
      </w:r>
      <w:proofErr w:type="spellEnd"/>
      <w:r w:rsidRPr="00E17CD0">
        <w:rPr>
          <w:rFonts w:ascii="Times New Roman" w:hAnsi="Times New Roman" w:cs="Times New Roman"/>
          <w:sz w:val="24"/>
          <w:szCs w:val="24"/>
        </w:rPr>
        <w:t xml:space="preserve">, </w:t>
      </w:r>
      <w:proofErr w:type="spellStart"/>
      <w:r w:rsidRPr="00E17CD0">
        <w:rPr>
          <w:rFonts w:ascii="Times New Roman" w:hAnsi="Times New Roman" w:cs="Times New Roman"/>
          <w:sz w:val="24"/>
          <w:szCs w:val="24"/>
        </w:rPr>
        <w:t>психосоматика</w:t>
      </w:r>
      <w:proofErr w:type="spellEnd"/>
      <w:r w:rsidRPr="00E17CD0">
        <w:rPr>
          <w:rFonts w:ascii="Times New Roman" w:hAnsi="Times New Roman" w:cs="Times New Roman"/>
          <w:sz w:val="24"/>
          <w:szCs w:val="24"/>
        </w:rPr>
        <w:t>. 2018, 10 (2), С. 38 – 44</w:t>
      </w:r>
      <w:r w:rsidR="00630AB6" w:rsidRPr="00E17CD0">
        <w:rPr>
          <w:rFonts w:ascii="Times New Roman" w:hAnsi="Times New Roman" w:cs="Times New Roman"/>
          <w:sz w:val="24"/>
          <w:szCs w:val="24"/>
        </w:rPr>
        <w:t xml:space="preserve">. </w:t>
      </w:r>
    </w:p>
    <w:p w:rsidR="00106D29" w:rsidRPr="00E17CD0" w:rsidRDefault="00700679"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r w:rsidRPr="00E17CD0">
        <w:rPr>
          <w:rFonts w:ascii="Times New Roman" w:hAnsi="Times New Roman" w:cs="Times New Roman"/>
          <w:sz w:val="24"/>
          <w:szCs w:val="24"/>
        </w:rPr>
        <w:t>Панченко</w:t>
      </w:r>
      <w:r w:rsidR="00630AB6" w:rsidRPr="00E17CD0">
        <w:rPr>
          <w:rFonts w:ascii="Times New Roman" w:hAnsi="Times New Roman" w:cs="Times New Roman"/>
          <w:sz w:val="24"/>
          <w:szCs w:val="24"/>
        </w:rPr>
        <w:t xml:space="preserve"> А. А. Сравнительная оценка консервов и натурального корма в питании беременных и </w:t>
      </w:r>
      <w:proofErr w:type="spellStart"/>
      <w:r w:rsidR="00630AB6" w:rsidRPr="00E17CD0">
        <w:rPr>
          <w:rFonts w:ascii="Times New Roman" w:hAnsi="Times New Roman" w:cs="Times New Roman"/>
          <w:sz w:val="24"/>
          <w:szCs w:val="24"/>
        </w:rPr>
        <w:t>лактирующих</w:t>
      </w:r>
      <w:proofErr w:type="spellEnd"/>
      <w:r w:rsidR="00630AB6" w:rsidRPr="00E17CD0">
        <w:rPr>
          <w:rFonts w:ascii="Times New Roman" w:hAnsi="Times New Roman" w:cs="Times New Roman"/>
          <w:sz w:val="24"/>
          <w:szCs w:val="24"/>
        </w:rPr>
        <w:t xml:space="preserve"> собак / А. А. Панченко, В. В. Редько, В. В. Усенко // Политематический сетевой электронный научный журнал Кубанского государственного </w:t>
      </w:r>
      <w:r w:rsidR="0043001F" w:rsidRPr="00E17CD0">
        <w:rPr>
          <w:rFonts w:ascii="Times New Roman" w:hAnsi="Times New Roman" w:cs="Times New Roman"/>
          <w:sz w:val="24"/>
          <w:szCs w:val="24"/>
        </w:rPr>
        <w:t>аграрного университета. – 2018. </w:t>
      </w:r>
      <w:r w:rsidR="00630AB6" w:rsidRPr="00E17CD0">
        <w:rPr>
          <w:rFonts w:ascii="Times New Roman" w:hAnsi="Times New Roman" w:cs="Times New Roman"/>
          <w:sz w:val="24"/>
          <w:szCs w:val="24"/>
        </w:rPr>
        <w:t xml:space="preserve">– № 135. – С. 208-222. </w:t>
      </w:r>
    </w:p>
    <w:p w:rsidR="00106D29" w:rsidRPr="00E17CD0" w:rsidRDefault="00106D29"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r w:rsidRPr="00E17CD0">
        <w:rPr>
          <w:rFonts w:ascii="Times New Roman" w:hAnsi="Times New Roman" w:cs="Times New Roman"/>
          <w:sz w:val="24"/>
          <w:szCs w:val="24"/>
        </w:rPr>
        <w:t>Садчиков А.П. Культивирование водных и наземных беспозвоночных (принципы и методы)  // Учебное п</w:t>
      </w:r>
      <w:r w:rsidR="0043001F" w:rsidRPr="00E17CD0">
        <w:rPr>
          <w:rFonts w:ascii="Times New Roman" w:hAnsi="Times New Roman" w:cs="Times New Roman"/>
          <w:sz w:val="24"/>
          <w:szCs w:val="24"/>
        </w:rPr>
        <w:t>особие. – М.: МАКС Пресс, 2009. </w:t>
      </w:r>
      <w:r w:rsidRPr="00E17CD0">
        <w:rPr>
          <w:rFonts w:ascii="Times New Roman" w:hAnsi="Times New Roman" w:cs="Times New Roman"/>
          <w:sz w:val="24"/>
          <w:szCs w:val="24"/>
        </w:rPr>
        <w:t>– 272 с.</w:t>
      </w:r>
    </w:p>
    <w:p w:rsidR="00630AB6" w:rsidRPr="00E17CD0" w:rsidRDefault="00700679"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proofErr w:type="spellStart"/>
      <w:r w:rsidRPr="00E17CD0">
        <w:rPr>
          <w:rFonts w:ascii="Times New Roman" w:hAnsi="Times New Roman" w:cs="Times New Roman"/>
          <w:sz w:val="24"/>
          <w:szCs w:val="24"/>
        </w:rPr>
        <w:t>Тантави</w:t>
      </w:r>
      <w:proofErr w:type="spellEnd"/>
      <w:r w:rsidR="00630AB6" w:rsidRPr="00E17CD0">
        <w:rPr>
          <w:rFonts w:ascii="Times New Roman" w:hAnsi="Times New Roman" w:cs="Times New Roman"/>
          <w:sz w:val="24"/>
          <w:szCs w:val="24"/>
        </w:rPr>
        <w:t xml:space="preserve"> А. А. Балансирование рационов молочных коров по аминокислотам / А. А. </w:t>
      </w:r>
      <w:proofErr w:type="spellStart"/>
      <w:r w:rsidR="00630AB6" w:rsidRPr="00E17CD0">
        <w:rPr>
          <w:rFonts w:ascii="Times New Roman" w:hAnsi="Times New Roman" w:cs="Times New Roman"/>
          <w:sz w:val="24"/>
          <w:szCs w:val="24"/>
        </w:rPr>
        <w:t>Тантави</w:t>
      </w:r>
      <w:proofErr w:type="spellEnd"/>
      <w:r w:rsidR="00630AB6" w:rsidRPr="00E17CD0">
        <w:rPr>
          <w:rFonts w:ascii="Times New Roman" w:hAnsi="Times New Roman" w:cs="Times New Roman"/>
          <w:sz w:val="24"/>
          <w:szCs w:val="24"/>
        </w:rPr>
        <w:t>, В. В. Усенко // Фундаментальные и прикладные проблемы получения новых материалов: исследования, инновации и технологии : Материалы научных трудов XII Международной н</w:t>
      </w:r>
      <w:r w:rsidRPr="00E17CD0">
        <w:rPr>
          <w:rFonts w:ascii="Times New Roman" w:hAnsi="Times New Roman" w:cs="Times New Roman"/>
          <w:sz w:val="24"/>
          <w:szCs w:val="24"/>
        </w:rPr>
        <w:t>аучно-практической конференции, посвященной</w:t>
      </w:r>
      <w:r w:rsidR="00630AB6" w:rsidRPr="00E17CD0">
        <w:rPr>
          <w:rFonts w:ascii="Times New Roman" w:hAnsi="Times New Roman" w:cs="Times New Roman"/>
          <w:sz w:val="24"/>
          <w:szCs w:val="24"/>
        </w:rPr>
        <w:t xml:space="preserve"> памяти </w:t>
      </w:r>
      <w:proofErr w:type="spellStart"/>
      <w:r w:rsidR="00630AB6" w:rsidRPr="00E17CD0">
        <w:rPr>
          <w:rFonts w:ascii="Times New Roman" w:hAnsi="Times New Roman" w:cs="Times New Roman"/>
          <w:sz w:val="24"/>
          <w:szCs w:val="24"/>
        </w:rPr>
        <w:t>Алыкова</w:t>
      </w:r>
      <w:proofErr w:type="spellEnd"/>
      <w:r w:rsidR="00630AB6" w:rsidRPr="00E17CD0">
        <w:rPr>
          <w:rFonts w:ascii="Times New Roman" w:hAnsi="Times New Roman" w:cs="Times New Roman"/>
          <w:sz w:val="24"/>
          <w:szCs w:val="24"/>
        </w:rPr>
        <w:t xml:space="preserve"> </w:t>
      </w:r>
      <w:proofErr w:type="spellStart"/>
      <w:r w:rsidR="00630AB6" w:rsidRPr="00E17CD0">
        <w:rPr>
          <w:rFonts w:ascii="Times New Roman" w:hAnsi="Times New Roman" w:cs="Times New Roman"/>
          <w:sz w:val="24"/>
          <w:szCs w:val="24"/>
        </w:rPr>
        <w:t>Наримана</w:t>
      </w:r>
      <w:proofErr w:type="spellEnd"/>
      <w:r w:rsidR="00630AB6" w:rsidRPr="00E17CD0">
        <w:rPr>
          <w:rFonts w:ascii="Times New Roman" w:hAnsi="Times New Roman" w:cs="Times New Roman"/>
          <w:sz w:val="24"/>
          <w:szCs w:val="24"/>
        </w:rPr>
        <w:t xml:space="preserve"> </w:t>
      </w:r>
      <w:proofErr w:type="spellStart"/>
      <w:r w:rsidR="00630AB6" w:rsidRPr="00E17CD0">
        <w:rPr>
          <w:rFonts w:ascii="Times New Roman" w:hAnsi="Times New Roman" w:cs="Times New Roman"/>
          <w:sz w:val="24"/>
          <w:szCs w:val="24"/>
        </w:rPr>
        <w:t>Мирзаевича</w:t>
      </w:r>
      <w:proofErr w:type="spellEnd"/>
      <w:r w:rsidR="00630AB6" w:rsidRPr="00E17CD0">
        <w:rPr>
          <w:rFonts w:ascii="Times New Roman" w:hAnsi="Times New Roman" w:cs="Times New Roman"/>
          <w:sz w:val="24"/>
          <w:szCs w:val="24"/>
        </w:rPr>
        <w:t>, Астрахань, 24–</w:t>
      </w:r>
      <w:r w:rsidR="00DF5573" w:rsidRPr="00E17CD0">
        <w:rPr>
          <w:rFonts w:ascii="Times New Roman" w:hAnsi="Times New Roman" w:cs="Times New Roman"/>
          <w:sz w:val="24"/>
          <w:szCs w:val="24"/>
        </w:rPr>
        <w:t>27 апреля 2018 года – Астрахань,</w:t>
      </w:r>
      <w:r w:rsidR="00630AB6" w:rsidRPr="00E17CD0">
        <w:rPr>
          <w:rFonts w:ascii="Times New Roman" w:hAnsi="Times New Roman" w:cs="Times New Roman"/>
          <w:sz w:val="24"/>
          <w:szCs w:val="24"/>
        </w:rPr>
        <w:t xml:space="preserve"> 2018. – С. 47-49.</w:t>
      </w:r>
    </w:p>
    <w:p w:rsidR="00E41D75" w:rsidRPr="00E17CD0" w:rsidRDefault="00E41D75"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sz w:val="24"/>
          <w:szCs w:val="24"/>
        </w:rPr>
      </w:pPr>
      <w:proofErr w:type="spellStart"/>
      <w:r w:rsidRPr="00E17CD0">
        <w:rPr>
          <w:rFonts w:ascii="Times New Roman" w:hAnsi="Times New Roman" w:cs="Times New Roman"/>
          <w:sz w:val="24"/>
          <w:szCs w:val="24"/>
        </w:rPr>
        <w:t>Чичасова</w:t>
      </w:r>
      <w:proofErr w:type="spellEnd"/>
      <w:r w:rsidRPr="00E17CD0">
        <w:rPr>
          <w:rFonts w:ascii="Times New Roman" w:hAnsi="Times New Roman" w:cs="Times New Roman"/>
          <w:sz w:val="24"/>
          <w:szCs w:val="24"/>
        </w:rPr>
        <w:t xml:space="preserve"> Н. В., Алексеева Л. И., Беневоленская Л. И. Новое направление в лечении </w:t>
      </w:r>
      <w:proofErr w:type="spellStart"/>
      <w:r w:rsidRPr="00E17CD0">
        <w:rPr>
          <w:rFonts w:ascii="Times New Roman" w:hAnsi="Times New Roman" w:cs="Times New Roman"/>
          <w:sz w:val="24"/>
          <w:szCs w:val="24"/>
        </w:rPr>
        <w:t>остеоартроза</w:t>
      </w:r>
      <w:proofErr w:type="spellEnd"/>
      <w:r w:rsidRPr="00E17CD0">
        <w:rPr>
          <w:rFonts w:ascii="Times New Roman" w:hAnsi="Times New Roman" w:cs="Times New Roman"/>
          <w:sz w:val="24"/>
          <w:szCs w:val="24"/>
        </w:rPr>
        <w:t xml:space="preserve"> – комбинированная терапия хондроитин сульфатом и глюкозамина гидрохлоридом. Российский медицинский журнал. 2004, Т. 12, № 23, С. 1337 – 1341</w:t>
      </w:r>
    </w:p>
    <w:p w:rsidR="00EA43D8" w:rsidRPr="00E17CD0" w:rsidRDefault="00EA43D8"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iCs/>
          <w:sz w:val="24"/>
          <w:szCs w:val="24"/>
        </w:rPr>
      </w:pPr>
      <w:r w:rsidRPr="00E17CD0">
        <w:rPr>
          <w:rFonts w:ascii="Times New Roman" w:hAnsi="Times New Roman" w:cs="Times New Roman"/>
          <w:sz w:val="24"/>
          <w:szCs w:val="24"/>
        </w:rPr>
        <w:t xml:space="preserve">Улитка виноградная: разведение, условия содержания. Улиточная ферма [Электронный ресурс] </w:t>
      </w:r>
      <w:hyperlink r:id="rId50" w:history="1">
        <w:r w:rsidR="002B39C3" w:rsidRPr="00E17CD0">
          <w:rPr>
            <w:rFonts w:ascii="Times New Roman" w:hAnsi="Times New Roman" w:cs="Times New Roman"/>
            <w:sz w:val="24"/>
            <w:szCs w:val="24"/>
          </w:rPr>
          <w:t>https://fb.ru/article/261550/ulitka-vinogradnaya-razvedenie-usloviya-soderjaniya-ulitochnaya-ferma</w:t>
        </w:r>
      </w:hyperlink>
      <w:r w:rsidR="002B39C3" w:rsidRPr="00E17CD0">
        <w:rPr>
          <w:rFonts w:ascii="Times New Roman" w:hAnsi="Times New Roman" w:cs="Times New Roman"/>
          <w:sz w:val="24"/>
          <w:szCs w:val="24"/>
        </w:rPr>
        <w:t xml:space="preserve"> </w:t>
      </w:r>
    </w:p>
    <w:p w:rsidR="00EA43D8" w:rsidRPr="00E17CD0" w:rsidRDefault="00EA43D8" w:rsidP="00B7541B">
      <w:pPr>
        <w:pStyle w:val="ListParagraph"/>
        <w:numPr>
          <w:ilvl w:val="0"/>
          <w:numId w:val="30"/>
        </w:numPr>
        <w:tabs>
          <w:tab w:val="left" w:pos="851"/>
        </w:tabs>
        <w:autoSpaceDN w:val="0"/>
        <w:spacing w:after="0" w:line="240" w:lineRule="auto"/>
        <w:ind w:left="0" w:firstLine="567"/>
        <w:jc w:val="both"/>
        <w:rPr>
          <w:rFonts w:ascii="Times New Roman" w:hAnsi="Times New Roman" w:cs="Times New Roman"/>
          <w:iCs/>
          <w:sz w:val="24"/>
          <w:szCs w:val="24"/>
        </w:rPr>
      </w:pPr>
      <w:proofErr w:type="spellStart"/>
      <w:r w:rsidRPr="00E17CD0">
        <w:rPr>
          <w:rFonts w:ascii="Times New Roman" w:hAnsi="Times New Roman" w:cs="Times New Roman"/>
          <w:sz w:val="24"/>
          <w:szCs w:val="24"/>
        </w:rPr>
        <w:t>Шаганова</w:t>
      </w:r>
      <w:proofErr w:type="spellEnd"/>
      <w:r w:rsidRPr="00E17CD0">
        <w:rPr>
          <w:rFonts w:ascii="Times New Roman" w:hAnsi="Times New Roman" w:cs="Times New Roman"/>
          <w:sz w:val="24"/>
          <w:szCs w:val="24"/>
        </w:rPr>
        <w:t xml:space="preserve"> Е. С. Диетическое кормление</w:t>
      </w:r>
      <w:r w:rsidRPr="00E17CD0">
        <w:rPr>
          <w:rFonts w:ascii="Times New Roman" w:hAnsi="Times New Roman" w:cs="Times New Roman"/>
          <w:iCs/>
          <w:sz w:val="24"/>
          <w:szCs w:val="24"/>
        </w:rPr>
        <w:t xml:space="preserve"> при патологиях у собак : учебное пособие для вузов / Е. С. </w:t>
      </w:r>
      <w:proofErr w:type="spellStart"/>
      <w:r w:rsidRPr="00E17CD0">
        <w:rPr>
          <w:rFonts w:ascii="Times New Roman" w:hAnsi="Times New Roman" w:cs="Times New Roman"/>
          <w:iCs/>
          <w:sz w:val="24"/>
          <w:szCs w:val="24"/>
        </w:rPr>
        <w:t>Шаганова</w:t>
      </w:r>
      <w:proofErr w:type="spellEnd"/>
      <w:r w:rsidRPr="00E17CD0">
        <w:rPr>
          <w:rFonts w:ascii="Times New Roman" w:hAnsi="Times New Roman" w:cs="Times New Roman"/>
          <w:iCs/>
          <w:sz w:val="24"/>
          <w:szCs w:val="24"/>
        </w:rPr>
        <w:t xml:space="preserve">, Ю. С. </w:t>
      </w:r>
      <w:proofErr w:type="spellStart"/>
      <w:r w:rsidRPr="00E17CD0">
        <w:rPr>
          <w:rFonts w:ascii="Times New Roman" w:hAnsi="Times New Roman" w:cs="Times New Roman"/>
          <w:iCs/>
          <w:sz w:val="24"/>
          <w:szCs w:val="24"/>
        </w:rPr>
        <w:t>Лущай</w:t>
      </w:r>
      <w:proofErr w:type="spellEnd"/>
      <w:r w:rsidRPr="00E17CD0">
        <w:rPr>
          <w:rFonts w:ascii="Times New Roman" w:hAnsi="Times New Roman" w:cs="Times New Roman"/>
          <w:iCs/>
          <w:sz w:val="24"/>
          <w:szCs w:val="24"/>
        </w:rPr>
        <w:t>. – Санкт-Петербург : Лань, 2021. – 76 с.</w:t>
      </w:r>
    </w:p>
    <w:p w:rsidR="00630AB6" w:rsidRPr="00E17CD0" w:rsidRDefault="00630AB6" w:rsidP="00E17CD0">
      <w:pPr>
        <w:spacing w:line="240" w:lineRule="auto"/>
        <w:rPr>
          <w:rFonts w:ascii="Times New Roman" w:hAnsi="Times New Roman" w:cs="Times New Roman"/>
          <w:sz w:val="24"/>
          <w:szCs w:val="24"/>
        </w:rPr>
      </w:pPr>
    </w:p>
    <w:p w:rsidR="00313B69" w:rsidRPr="00E17CD0" w:rsidRDefault="00193C06" w:rsidP="00E17CD0">
      <w:pPr>
        <w:spacing w:line="240" w:lineRule="auto"/>
        <w:jc w:val="center"/>
        <w:rPr>
          <w:rFonts w:ascii="Times New Roman" w:hAnsi="Times New Roman" w:cs="Times New Roman"/>
          <w:b/>
          <w:sz w:val="24"/>
          <w:szCs w:val="24"/>
          <w:lang w:val="en-US"/>
        </w:rPr>
      </w:pPr>
      <w:r w:rsidRPr="00E17CD0">
        <w:rPr>
          <w:rFonts w:ascii="Times New Roman" w:hAnsi="Times New Roman" w:cs="Times New Roman"/>
          <w:b/>
          <w:sz w:val="24"/>
          <w:szCs w:val="24"/>
          <w:lang w:val="en-US"/>
        </w:rPr>
        <w:t>REFERENCES</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bookmarkStart w:id="4" w:name="_GoBack"/>
      <w:r w:rsidRPr="00700094">
        <w:rPr>
          <w:rFonts w:ascii="Times New Roman" w:hAnsi="Times New Roman" w:cs="Times New Roman"/>
          <w:sz w:val="24"/>
          <w:szCs w:val="24"/>
          <w:lang w:val="en-US"/>
        </w:rPr>
        <w:t>1.</w:t>
      </w:r>
      <w:r w:rsidRPr="00700094">
        <w:rPr>
          <w:rFonts w:ascii="Times New Roman" w:hAnsi="Times New Roman" w:cs="Times New Roman"/>
          <w:sz w:val="24"/>
          <w:szCs w:val="24"/>
          <w:lang w:val="en-US"/>
        </w:rPr>
        <w:tab/>
        <w:t xml:space="preserve">Alekseeva L. I., Sharapova E. P. – </w:t>
      </w:r>
      <w:proofErr w:type="spellStart"/>
      <w:r w:rsidRPr="00700094">
        <w:rPr>
          <w:rFonts w:ascii="Times New Roman" w:hAnsi="Times New Roman" w:cs="Times New Roman"/>
          <w:sz w:val="24"/>
          <w:szCs w:val="24"/>
          <w:lang w:val="en-US"/>
        </w:rPr>
        <w:t>Hondroitin</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sul'fat</w:t>
      </w:r>
      <w:proofErr w:type="spellEnd"/>
      <w:r w:rsidRPr="00700094">
        <w:rPr>
          <w:rFonts w:ascii="Times New Roman" w:hAnsi="Times New Roman" w:cs="Times New Roman"/>
          <w:sz w:val="24"/>
          <w:szCs w:val="24"/>
          <w:lang w:val="en-US"/>
        </w:rPr>
        <w:t xml:space="preserve"> v </w:t>
      </w:r>
      <w:proofErr w:type="spellStart"/>
      <w:r w:rsidRPr="00700094">
        <w:rPr>
          <w:rFonts w:ascii="Times New Roman" w:hAnsi="Times New Roman" w:cs="Times New Roman"/>
          <w:sz w:val="24"/>
          <w:szCs w:val="24"/>
          <w:lang w:val="en-US"/>
        </w:rPr>
        <w:t>lechenii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osteoartroza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Rossijskij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medicinskij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zhurnal</w:t>
      </w:r>
      <w:proofErr w:type="spellEnd"/>
      <w:r w:rsidRPr="00700094">
        <w:rPr>
          <w:rFonts w:ascii="Times New Roman" w:hAnsi="Times New Roman" w:cs="Times New Roman"/>
          <w:sz w:val="24"/>
          <w:szCs w:val="24"/>
          <w:lang w:val="en-US"/>
        </w:rPr>
        <w:t>. 2009, T. 17, № 21, S. 1448 – 1453</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2.</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Annenfel'd</w:t>
      </w:r>
      <w:proofErr w:type="spellEnd"/>
      <w:r w:rsidRPr="00700094">
        <w:rPr>
          <w:rFonts w:ascii="Times New Roman" w:hAnsi="Times New Roman" w:cs="Times New Roman"/>
          <w:sz w:val="24"/>
          <w:szCs w:val="24"/>
          <w:lang w:val="en-US"/>
        </w:rPr>
        <w:t xml:space="preserve"> M. – </w:t>
      </w:r>
      <w:proofErr w:type="spellStart"/>
      <w:r w:rsidRPr="00700094">
        <w:rPr>
          <w:rFonts w:ascii="Times New Roman" w:hAnsi="Times New Roman" w:cs="Times New Roman"/>
          <w:sz w:val="24"/>
          <w:szCs w:val="24"/>
          <w:lang w:val="en-US"/>
        </w:rPr>
        <w:t>Novye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dannye</w:t>
      </w:r>
      <w:proofErr w:type="spellEnd"/>
      <w:r w:rsidRPr="00700094">
        <w:rPr>
          <w:rFonts w:ascii="Times New Roman" w:hAnsi="Times New Roman" w:cs="Times New Roman"/>
          <w:sz w:val="24"/>
          <w:szCs w:val="24"/>
          <w:lang w:val="en-US"/>
        </w:rPr>
        <w:t xml:space="preserve"> o </w:t>
      </w:r>
      <w:proofErr w:type="spellStart"/>
      <w:r w:rsidRPr="00700094">
        <w:rPr>
          <w:rFonts w:ascii="Times New Roman" w:hAnsi="Times New Roman" w:cs="Times New Roman"/>
          <w:sz w:val="24"/>
          <w:szCs w:val="24"/>
          <w:lang w:val="en-US"/>
        </w:rPr>
        <w:t>gljukozamine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sul'fate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Nauchno-prakticheskaja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revmatologija</w:t>
      </w:r>
      <w:proofErr w:type="spellEnd"/>
      <w:r w:rsidRPr="00700094">
        <w:rPr>
          <w:rFonts w:ascii="Times New Roman" w:hAnsi="Times New Roman" w:cs="Times New Roman"/>
          <w:sz w:val="24"/>
          <w:szCs w:val="24"/>
          <w:lang w:val="en-US"/>
        </w:rPr>
        <w:t>. 2005, №4, S. 76 – 80</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3.</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Beslaneev</w:t>
      </w:r>
      <w:proofErr w:type="spellEnd"/>
      <w:r w:rsidRPr="00700094">
        <w:rPr>
          <w:rFonts w:ascii="Times New Roman" w:hAnsi="Times New Roman" w:cs="Times New Roman"/>
          <w:sz w:val="24"/>
          <w:szCs w:val="24"/>
          <w:lang w:val="en-US"/>
        </w:rPr>
        <w:t xml:space="preserve"> Je. V., </w:t>
      </w:r>
      <w:proofErr w:type="spellStart"/>
      <w:r w:rsidRPr="00700094">
        <w:rPr>
          <w:rFonts w:ascii="Times New Roman" w:hAnsi="Times New Roman" w:cs="Times New Roman"/>
          <w:sz w:val="24"/>
          <w:szCs w:val="24"/>
          <w:lang w:val="en-US"/>
        </w:rPr>
        <w:t>Beslaneeva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Zh</w:t>
      </w:r>
      <w:proofErr w:type="spellEnd"/>
      <w:r w:rsidRPr="00700094">
        <w:rPr>
          <w:rFonts w:ascii="Times New Roman" w:hAnsi="Times New Roman" w:cs="Times New Roman"/>
          <w:sz w:val="24"/>
          <w:szCs w:val="24"/>
          <w:lang w:val="en-US"/>
        </w:rPr>
        <w:t xml:space="preserve">. X. </w:t>
      </w:r>
      <w:proofErr w:type="spellStart"/>
      <w:r w:rsidRPr="00700094">
        <w:rPr>
          <w:rFonts w:ascii="Times New Roman" w:hAnsi="Times New Roman" w:cs="Times New Roman"/>
          <w:sz w:val="24"/>
          <w:szCs w:val="24"/>
          <w:lang w:val="en-US"/>
        </w:rPr>
        <w:t>Nauchnoe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obosnovanie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proizvodstva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biologi-cheski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polnocennyh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kormov</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dlja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sobak</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Monografija</w:t>
      </w:r>
      <w:proofErr w:type="spellEnd"/>
      <w:r w:rsidRPr="00700094">
        <w:rPr>
          <w:rFonts w:ascii="Times New Roman" w:hAnsi="Times New Roman" w:cs="Times New Roman"/>
          <w:sz w:val="24"/>
          <w:szCs w:val="24"/>
          <w:lang w:val="en-US"/>
        </w:rPr>
        <w:t xml:space="preserve">. – 2-e </w:t>
      </w:r>
      <w:proofErr w:type="spellStart"/>
      <w:r w:rsidRPr="00700094">
        <w:rPr>
          <w:rFonts w:ascii="Times New Roman" w:hAnsi="Times New Roman" w:cs="Times New Roman"/>
          <w:sz w:val="24"/>
          <w:szCs w:val="24"/>
          <w:lang w:val="en-US"/>
        </w:rPr>
        <w:t>izd</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ispr</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SPb</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Izdatel</w:t>
      </w:r>
      <w:proofErr w:type="spellEnd"/>
      <w:r w:rsidRPr="00700094">
        <w:rPr>
          <w:rFonts w:ascii="Times New Roman" w:hAnsi="Times New Roman" w:cs="Times New Roman"/>
          <w:sz w:val="24"/>
          <w:szCs w:val="24"/>
          <w:lang w:val="en-US"/>
        </w:rPr>
        <w:t>'-</w:t>
      </w:r>
      <w:proofErr w:type="spellStart"/>
      <w:r w:rsidRPr="00700094">
        <w:rPr>
          <w:rFonts w:ascii="Times New Roman" w:hAnsi="Times New Roman" w:cs="Times New Roman"/>
          <w:sz w:val="24"/>
          <w:szCs w:val="24"/>
          <w:lang w:val="en-US"/>
        </w:rPr>
        <w:t>stvo</w:t>
      </w:r>
      <w:proofErr w:type="spellEnd"/>
      <w:r w:rsidRPr="00700094">
        <w:rPr>
          <w:rFonts w:ascii="Times New Roman" w:hAnsi="Times New Roman" w:cs="Times New Roman"/>
          <w:sz w:val="24"/>
          <w:szCs w:val="24"/>
          <w:lang w:val="en-US"/>
        </w:rPr>
        <w:t xml:space="preserve"> «Lan'», 2018. – 160 s.</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lastRenderedPageBreak/>
        <w:t>4.</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Vojtenko</w:t>
      </w:r>
      <w:proofErr w:type="spellEnd"/>
      <w:r w:rsidRPr="00700094">
        <w:rPr>
          <w:rFonts w:ascii="Times New Roman" w:hAnsi="Times New Roman" w:cs="Times New Roman"/>
          <w:sz w:val="24"/>
          <w:szCs w:val="24"/>
          <w:lang w:val="en-US"/>
        </w:rPr>
        <w:t xml:space="preserve"> A. S. </w:t>
      </w:r>
      <w:proofErr w:type="spellStart"/>
      <w:r w:rsidRPr="00700094">
        <w:rPr>
          <w:rFonts w:ascii="Times New Roman" w:hAnsi="Times New Roman" w:cs="Times New Roman"/>
          <w:sz w:val="24"/>
          <w:szCs w:val="24"/>
          <w:lang w:val="en-US"/>
        </w:rPr>
        <w:t>Razrabotka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programmy</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pitanija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sobak</w:t>
      </w:r>
      <w:proofErr w:type="spellEnd"/>
      <w:r w:rsidRPr="00700094">
        <w:rPr>
          <w:rFonts w:ascii="Times New Roman" w:hAnsi="Times New Roman" w:cs="Times New Roman"/>
          <w:sz w:val="24"/>
          <w:szCs w:val="24"/>
          <w:lang w:val="en-US"/>
        </w:rPr>
        <w:t xml:space="preserve"> v </w:t>
      </w:r>
      <w:proofErr w:type="spellStart"/>
      <w:r w:rsidRPr="00700094">
        <w:rPr>
          <w:rFonts w:ascii="Times New Roman" w:hAnsi="Times New Roman" w:cs="Times New Roman"/>
          <w:sz w:val="24"/>
          <w:szCs w:val="24"/>
          <w:lang w:val="en-US"/>
        </w:rPr>
        <w:t>reabilitacionnyj</w:t>
      </w:r>
      <w:proofErr w:type="spellEnd"/>
      <w:r w:rsidRPr="00700094">
        <w:rPr>
          <w:rFonts w:ascii="Times New Roman" w:hAnsi="Times New Roman" w:cs="Times New Roman"/>
          <w:sz w:val="24"/>
          <w:szCs w:val="24"/>
          <w:lang w:val="en-US"/>
        </w:rPr>
        <w:t xml:space="preserve"> peri-od / A. S. </w:t>
      </w:r>
      <w:proofErr w:type="spellStart"/>
      <w:r w:rsidRPr="00700094">
        <w:rPr>
          <w:rFonts w:ascii="Times New Roman" w:hAnsi="Times New Roman" w:cs="Times New Roman"/>
          <w:sz w:val="24"/>
          <w:szCs w:val="24"/>
          <w:lang w:val="en-US"/>
        </w:rPr>
        <w:t>Vojtenko</w:t>
      </w:r>
      <w:proofErr w:type="spellEnd"/>
      <w:r w:rsidRPr="00700094">
        <w:rPr>
          <w:rFonts w:ascii="Times New Roman" w:hAnsi="Times New Roman" w:cs="Times New Roman"/>
          <w:sz w:val="24"/>
          <w:szCs w:val="24"/>
          <w:lang w:val="en-US"/>
        </w:rPr>
        <w:t xml:space="preserve">, S. S. </w:t>
      </w:r>
      <w:proofErr w:type="spellStart"/>
      <w:r w:rsidRPr="00700094">
        <w:rPr>
          <w:rFonts w:ascii="Times New Roman" w:hAnsi="Times New Roman" w:cs="Times New Roman"/>
          <w:sz w:val="24"/>
          <w:szCs w:val="24"/>
          <w:lang w:val="en-US"/>
        </w:rPr>
        <w:t>Leonova</w:t>
      </w:r>
      <w:proofErr w:type="spellEnd"/>
      <w:r w:rsidRPr="00700094">
        <w:rPr>
          <w:rFonts w:ascii="Times New Roman" w:hAnsi="Times New Roman" w:cs="Times New Roman"/>
          <w:sz w:val="24"/>
          <w:szCs w:val="24"/>
          <w:lang w:val="en-US"/>
        </w:rPr>
        <w:t xml:space="preserve">, K. A. </w:t>
      </w:r>
      <w:proofErr w:type="spellStart"/>
      <w:r w:rsidRPr="00700094">
        <w:rPr>
          <w:rFonts w:ascii="Times New Roman" w:hAnsi="Times New Roman" w:cs="Times New Roman"/>
          <w:sz w:val="24"/>
          <w:szCs w:val="24"/>
          <w:lang w:val="en-US"/>
        </w:rPr>
        <w:t>Gridina</w:t>
      </w:r>
      <w:proofErr w:type="spellEnd"/>
      <w:r w:rsidRPr="00700094">
        <w:rPr>
          <w:rFonts w:ascii="Times New Roman" w:hAnsi="Times New Roman" w:cs="Times New Roman"/>
          <w:sz w:val="24"/>
          <w:szCs w:val="24"/>
          <w:lang w:val="en-US"/>
        </w:rPr>
        <w:t xml:space="preserve">, M. O. </w:t>
      </w:r>
      <w:proofErr w:type="spellStart"/>
      <w:r w:rsidRPr="00700094">
        <w:rPr>
          <w:rFonts w:ascii="Times New Roman" w:hAnsi="Times New Roman" w:cs="Times New Roman"/>
          <w:sz w:val="24"/>
          <w:szCs w:val="24"/>
          <w:lang w:val="en-US"/>
        </w:rPr>
        <w:t>Omarov</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Nauchnoe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obespechenie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agropromyshlennogo</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kompleksa</w:t>
      </w:r>
      <w:proofErr w:type="spellEnd"/>
      <w:r w:rsidRPr="00700094">
        <w:rPr>
          <w:rFonts w:ascii="Times New Roman" w:hAnsi="Times New Roman" w:cs="Times New Roman"/>
          <w:sz w:val="24"/>
          <w:szCs w:val="24"/>
          <w:lang w:val="en-US"/>
        </w:rPr>
        <w:t xml:space="preserve"> : sb. </w:t>
      </w:r>
      <w:proofErr w:type="spellStart"/>
      <w:r w:rsidRPr="00700094">
        <w:rPr>
          <w:rFonts w:ascii="Times New Roman" w:hAnsi="Times New Roman" w:cs="Times New Roman"/>
          <w:sz w:val="24"/>
          <w:szCs w:val="24"/>
          <w:lang w:val="en-US"/>
        </w:rPr>
        <w:t>st.</w:t>
      </w:r>
      <w:proofErr w:type="spellEnd"/>
      <w:r w:rsidRPr="00700094">
        <w:rPr>
          <w:rFonts w:ascii="Times New Roman" w:hAnsi="Times New Roman" w:cs="Times New Roman"/>
          <w:sz w:val="24"/>
          <w:szCs w:val="24"/>
          <w:lang w:val="en-US"/>
        </w:rPr>
        <w:t xml:space="preserve"> po </w:t>
      </w:r>
      <w:proofErr w:type="spellStart"/>
      <w:r w:rsidRPr="00700094">
        <w:rPr>
          <w:rFonts w:ascii="Times New Roman" w:hAnsi="Times New Roman" w:cs="Times New Roman"/>
          <w:sz w:val="24"/>
          <w:szCs w:val="24"/>
          <w:lang w:val="en-US"/>
        </w:rPr>
        <w:t>materialam</w:t>
      </w:r>
      <w:proofErr w:type="spellEnd"/>
      <w:r w:rsidRPr="00700094">
        <w:rPr>
          <w:rFonts w:ascii="Times New Roman" w:hAnsi="Times New Roman" w:cs="Times New Roman"/>
          <w:sz w:val="24"/>
          <w:szCs w:val="24"/>
          <w:lang w:val="en-US"/>
        </w:rPr>
        <w:t xml:space="preserve"> 76-j </w:t>
      </w:r>
      <w:proofErr w:type="spellStart"/>
      <w:r w:rsidRPr="00700094">
        <w:rPr>
          <w:rFonts w:ascii="Times New Roman" w:hAnsi="Times New Roman" w:cs="Times New Roman"/>
          <w:sz w:val="24"/>
          <w:szCs w:val="24"/>
          <w:lang w:val="en-US"/>
        </w:rPr>
        <w:t>nauch</w:t>
      </w:r>
      <w:proofErr w:type="spellEnd"/>
      <w:r w:rsidRPr="00700094">
        <w:rPr>
          <w:rFonts w:ascii="Times New Roman" w:hAnsi="Times New Roman" w:cs="Times New Roman"/>
          <w:sz w:val="24"/>
          <w:szCs w:val="24"/>
          <w:lang w:val="en-US"/>
        </w:rPr>
        <w:t>.-</w:t>
      </w:r>
      <w:proofErr w:type="spellStart"/>
      <w:r w:rsidRPr="00700094">
        <w:rPr>
          <w:rFonts w:ascii="Times New Roman" w:hAnsi="Times New Roman" w:cs="Times New Roman"/>
          <w:sz w:val="24"/>
          <w:szCs w:val="24"/>
          <w:lang w:val="en-US"/>
        </w:rPr>
        <w:t>prakt</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konf</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studentov</w:t>
      </w:r>
      <w:proofErr w:type="spellEnd"/>
      <w:r w:rsidRPr="00700094">
        <w:rPr>
          <w:rFonts w:ascii="Times New Roman" w:hAnsi="Times New Roman" w:cs="Times New Roman"/>
          <w:sz w:val="24"/>
          <w:szCs w:val="24"/>
          <w:lang w:val="en-US"/>
        </w:rPr>
        <w:t xml:space="preserve"> po </w:t>
      </w:r>
      <w:proofErr w:type="spellStart"/>
      <w:r w:rsidRPr="00700094">
        <w:rPr>
          <w:rFonts w:ascii="Times New Roman" w:hAnsi="Times New Roman" w:cs="Times New Roman"/>
          <w:sz w:val="24"/>
          <w:szCs w:val="24"/>
          <w:lang w:val="en-US"/>
        </w:rPr>
        <w:t>itogam</w:t>
      </w:r>
      <w:proofErr w:type="spellEnd"/>
      <w:r w:rsidRPr="00700094">
        <w:rPr>
          <w:rFonts w:ascii="Times New Roman" w:hAnsi="Times New Roman" w:cs="Times New Roman"/>
          <w:sz w:val="24"/>
          <w:szCs w:val="24"/>
          <w:lang w:val="en-US"/>
        </w:rPr>
        <w:t xml:space="preserve"> NIR za 2020 god. V 3 </w:t>
      </w:r>
      <w:proofErr w:type="spellStart"/>
      <w:r w:rsidRPr="00700094">
        <w:rPr>
          <w:rFonts w:ascii="Times New Roman" w:hAnsi="Times New Roman" w:cs="Times New Roman"/>
          <w:sz w:val="24"/>
          <w:szCs w:val="24"/>
          <w:lang w:val="en-US"/>
        </w:rPr>
        <w:t>ch.</w:t>
      </w:r>
      <w:proofErr w:type="spellEnd"/>
      <w:r w:rsidRPr="00700094">
        <w:rPr>
          <w:rFonts w:ascii="Times New Roman" w:hAnsi="Times New Roman" w:cs="Times New Roman"/>
          <w:sz w:val="24"/>
          <w:szCs w:val="24"/>
          <w:lang w:val="en-US"/>
        </w:rPr>
        <w:t xml:space="preserve"> Ch. 1 / </w:t>
      </w:r>
      <w:proofErr w:type="spellStart"/>
      <w:r w:rsidRPr="00700094">
        <w:rPr>
          <w:rFonts w:ascii="Times New Roman" w:hAnsi="Times New Roman" w:cs="Times New Roman"/>
          <w:sz w:val="24"/>
          <w:szCs w:val="24"/>
          <w:lang w:val="en-US"/>
        </w:rPr>
        <w:t>otv</w:t>
      </w:r>
      <w:proofErr w:type="spellEnd"/>
      <w:r w:rsidRPr="00700094">
        <w:rPr>
          <w:rFonts w:ascii="Times New Roman" w:hAnsi="Times New Roman" w:cs="Times New Roman"/>
          <w:sz w:val="24"/>
          <w:szCs w:val="24"/>
          <w:lang w:val="en-US"/>
        </w:rPr>
        <w:t xml:space="preserve">. za </w:t>
      </w:r>
      <w:proofErr w:type="spellStart"/>
      <w:r w:rsidRPr="00700094">
        <w:rPr>
          <w:rFonts w:ascii="Times New Roman" w:hAnsi="Times New Roman" w:cs="Times New Roman"/>
          <w:sz w:val="24"/>
          <w:szCs w:val="24"/>
          <w:lang w:val="en-US"/>
        </w:rPr>
        <w:t>vyp</w:t>
      </w:r>
      <w:proofErr w:type="spellEnd"/>
      <w:r w:rsidRPr="00700094">
        <w:rPr>
          <w:rFonts w:ascii="Times New Roman" w:hAnsi="Times New Roman" w:cs="Times New Roman"/>
          <w:sz w:val="24"/>
          <w:szCs w:val="24"/>
          <w:lang w:val="en-US"/>
        </w:rPr>
        <w:t xml:space="preserve">. A. G. </w:t>
      </w:r>
      <w:proofErr w:type="spellStart"/>
      <w:r w:rsidRPr="00700094">
        <w:rPr>
          <w:rFonts w:ascii="Times New Roman" w:hAnsi="Times New Roman" w:cs="Times New Roman"/>
          <w:sz w:val="24"/>
          <w:szCs w:val="24"/>
          <w:lang w:val="en-US"/>
        </w:rPr>
        <w:t>Koshhaev</w:t>
      </w:r>
      <w:proofErr w:type="spellEnd"/>
      <w:r w:rsidRPr="00700094">
        <w:rPr>
          <w:rFonts w:ascii="Times New Roman" w:hAnsi="Times New Roman" w:cs="Times New Roman"/>
          <w:sz w:val="24"/>
          <w:szCs w:val="24"/>
          <w:lang w:val="en-US"/>
        </w:rPr>
        <w:t xml:space="preserve">. – Krasnodar : </w:t>
      </w:r>
      <w:proofErr w:type="spellStart"/>
      <w:r w:rsidRPr="00700094">
        <w:rPr>
          <w:rFonts w:ascii="Times New Roman" w:hAnsi="Times New Roman" w:cs="Times New Roman"/>
          <w:sz w:val="24"/>
          <w:szCs w:val="24"/>
          <w:lang w:val="en-US"/>
        </w:rPr>
        <w:t>KubGAU</w:t>
      </w:r>
      <w:proofErr w:type="spellEnd"/>
      <w:r w:rsidRPr="00700094">
        <w:rPr>
          <w:rFonts w:ascii="Times New Roman" w:hAnsi="Times New Roman" w:cs="Times New Roman"/>
          <w:sz w:val="24"/>
          <w:szCs w:val="24"/>
          <w:lang w:val="en-US"/>
        </w:rPr>
        <w:t xml:space="preserve">, 2021. – 903 s. </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5.</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Gromova</w:t>
      </w:r>
      <w:proofErr w:type="spellEnd"/>
      <w:r w:rsidRPr="00700094">
        <w:rPr>
          <w:rFonts w:ascii="Times New Roman" w:hAnsi="Times New Roman" w:cs="Times New Roman"/>
          <w:sz w:val="24"/>
          <w:szCs w:val="24"/>
          <w:lang w:val="en-US"/>
        </w:rPr>
        <w:t xml:space="preserve"> O. A., </w:t>
      </w:r>
      <w:proofErr w:type="spellStart"/>
      <w:r w:rsidRPr="00700094">
        <w:rPr>
          <w:rFonts w:ascii="Times New Roman" w:hAnsi="Times New Roman" w:cs="Times New Roman"/>
          <w:sz w:val="24"/>
          <w:szCs w:val="24"/>
          <w:lang w:val="en-US"/>
        </w:rPr>
        <w:t>Torshin</w:t>
      </w:r>
      <w:proofErr w:type="spellEnd"/>
      <w:r w:rsidRPr="00700094">
        <w:rPr>
          <w:rFonts w:ascii="Times New Roman" w:hAnsi="Times New Roman" w:cs="Times New Roman"/>
          <w:sz w:val="24"/>
          <w:szCs w:val="24"/>
          <w:lang w:val="en-US"/>
        </w:rPr>
        <w:t xml:space="preserve"> I. Ju., Lila A. M., </w:t>
      </w:r>
      <w:proofErr w:type="spellStart"/>
      <w:r w:rsidRPr="00700094">
        <w:rPr>
          <w:rFonts w:ascii="Times New Roman" w:hAnsi="Times New Roman" w:cs="Times New Roman"/>
          <w:sz w:val="24"/>
          <w:szCs w:val="24"/>
          <w:lang w:val="en-US"/>
        </w:rPr>
        <w:t>Gromov</w:t>
      </w:r>
      <w:proofErr w:type="spellEnd"/>
      <w:r w:rsidRPr="00700094">
        <w:rPr>
          <w:rFonts w:ascii="Times New Roman" w:hAnsi="Times New Roman" w:cs="Times New Roman"/>
          <w:sz w:val="24"/>
          <w:szCs w:val="24"/>
          <w:lang w:val="en-US"/>
        </w:rPr>
        <w:t xml:space="preserve"> A. N. – </w:t>
      </w:r>
      <w:proofErr w:type="spellStart"/>
      <w:r w:rsidRPr="00700094">
        <w:rPr>
          <w:rFonts w:ascii="Times New Roman" w:hAnsi="Times New Roman" w:cs="Times New Roman"/>
          <w:sz w:val="24"/>
          <w:szCs w:val="24"/>
          <w:lang w:val="en-US"/>
        </w:rPr>
        <w:t>Molekuljarnye</w:t>
      </w:r>
      <w:proofErr w:type="spellEnd"/>
      <w:r w:rsidRPr="00700094">
        <w:rPr>
          <w:rFonts w:ascii="Times New Roman" w:hAnsi="Times New Roman" w:cs="Times New Roman"/>
          <w:sz w:val="24"/>
          <w:szCs w:val="24"/>
          <w:lang w:val="en-US"/>
        </w:rPr>
        <w:t xml:space="preserve"> me-</w:t>
      </w:r>
      <w:proofErr w:type="spellStart"/>
      <w:r w:rsidRPr="00700094">
        <w:rPr>
          <w:rFonts w:ascii="Times New Roman" w:hAnsi="Times New Roman" w:cs="Times New Roman"/>
          <w:sz w:val="24"/>
          <w:szCs w:val="24"/>
          <w:lang w:val="en-US"/>
        </w:rPr>
        <w:t>hanizmy</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gljukozamina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sul'fata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lechenii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degenerativno-distroficheskih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zabolevanij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sustavov</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pozvonochnika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Rezul'taty</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proteomnogo</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analiza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Nevrologija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nejropsihiat-rija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psihosomatika</w:t>
      </w:r>
      <w:proofErr w:type="spellEnd"/>
      <w:r w:rsidRPr="00700094">
        <w:rPr>
          <w:rFonts w:ascii="Times New Roman" w:hAnsi="Times New Roman" w:cs="Times New Roman"/>
          <w:sz w:val="24"/>
          <w:szCs w:val="24"/>
          <w:lang w:val="en-US"/>
        </w:rPr>
        <w:t xml:space="preserve">. 2018, 10 (2), S. 38 – 44. </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6.</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Panchenko</w:t>
      </w:r>
      <w:proofErr w:type="spellEnd"/>
      <w:r w:rsidRPr="00700094">
        <w:rPr>
          <w:rFonts w:ascii="Times New Roman" w:hAnsi="Times New Roman" w:cs="Times New Roman"/>
          <w:sz w:val="24"/>
          <w:szCs w:val="24"/>
          <w:lang w:val="en-US"/>
        </w:rPr>
        <w:t xml:space="preserve"> A. A. </w:t>
      </w:r>
      <w:proofErr w:type="spellStart"/>
      <w:r w:rsidRPr="00700094">
        <w:rPr>
          <w:rFonts w:ascii="Times New Roman" w:hAnsi="Times New Roman" w:cs="Times New Roman"/>
          <w:sz w:val="24"/>
          <w:szCs w:val="24"/>
          <w:lang w:val="en-US"/>
        </w:rPr>
        <w:t>Sravnitel'naja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ocenka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konservov</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natural'nogo</w:t>
      </w:r>
      <w:proofErr w:type="spellEnd"/>
      <w:r w:rsidRPr="00700094">
        <w:rPr>
          <w:rFonts w:ascii="Times New Roman" w:hAnsi="Times New Roman" w:cs="Times New Roman"/>
          <w:sz w:val="24"/>
          <w:szCs w:val="24"/>
          <w:lang w:val="en-US"/>
        </w:rPr>
        <w:t xml:space="preserve"> korma v pita-</w:t>
      </w:r>
      <w:proofErr w:type="spellStart"/>
      <w:r w:rsidRPr="00700094">
        <w:rPr>
          <w:rFonts w:ascii="Times New Roman" w:hAnsi="Times New Roman" w:cs="Times New Roman"/>
          <w:sz w:val="24"/>
          <w:szCs w:val="24"/>
          <w:lang w:val="en-US"/>
        </w:rPr>
        <w:t>nii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beremennyh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laktirujushhih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sobak</w:t>
      </w:r>
      <w:proofErr w:type="spellEnd"/>
      <w:r w:rsidRPr="00700094">
        <w:rPr>
          <w:rFonts w:ascii="Times New Roman" w:hAnsi="Times New Roman" w:cs="Times New Roman"/>
          <w:sz w:val="24"/>
          <w:szCs w:val="24"/>
          <w:lang w:val="en-US"/>
        </w:rPr>
        <w:t xml:space="preserve"> / A. A. </w:t>
      </w:r>
      <w:proofErr w:type="spellStart"/>
      <w:r w:rsidRPr="00700094">
        <w:rPr>
          <w:rFonts w:ascii="Times New Roman" w:hAnsi="Times New Roman" w:cs="Times New Roman"/>
          <w:sz w:val="24"/>
          <w:szCs w:val="24"/>
          <w:lang w:val="en-US"/>
        </w:rPr>
        <w:t>Panchenko</w:t>
      </w:r>
      <w:proofErr w:type="spellEnd"/>
      <w:r w:rsidRPr="00700094">
        <w:rPr>
          <w:rFonts w:ascii="Times New Roman" w:hAnsi="Times New Roman" w:cs="Times New Roman"/>
          <w:sz w:val="24"/>
          <w:szCs w:val="24"/>
          <w:lang w:val="en-US"/>
        </w:rPr>
        <w:t xml:space="preserve">, V. V. </w:t>
      </w:r>
      <w:proofErr w:type="spellStart"/>
      <w:r w:rsidRPr="00700094">
        <w:rPr>
          <w:rFonts w:ascii="Times New Roman" w:hAnsi="Times New Roman" w:cs="Times New Roman"/>
          <w:sz w:val="24"/>
          <w:szCs w:val="24"/>
          <w:lang w:val="en-US"/>
        </w:rPr>
        <w:t>Red'ko</w:t>
      </w:r>
      <w:proofErr w:type="spellEnd"/>
      <w:r w:rsidRPr="00700094">
        <w:rPr>
          <w:rFonts w:ascii="Times New Roman" w:hAnsi="Times New Roman" w:cs="Times New Roman"/>
          <w:sz w:val="24"/>
          <w:szCs w:val="24"/>
          <w:lang w:val="en-US"/>
        </w:rPr>
        <w:t xml:space="preserve">, V. V. </w:t>
      </w:r>
      <w:proofErr w:type="spellStart"/>
      <w:r w:rsidRPr="00700094">
        <w:rPr>
          <w:rFonts w:ascii="Times New Roman" w:hAnsi="Times New Roman" w:cs="Times New Roman"/>
          <w:sz w:val="24"/>
          <w:szCs w:val="24"/>
          <w:lang w:val="en-US"/>
        </w:rPr>
        <w:t>Usenko</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Politematicheskij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setevoj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jelektronnyj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nauchnyj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zhurnal</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Kubanskogo</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gosudarstvennogo</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agrarnogo</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universiteta</w:t>
      </w:r>
      <w:proofErr w:type="spellEnd"/>
      <w:r w:rsidRPr="00700094">
        <w:rPr>
          <w:rFonts w:ascii="Times New Roman" w:hAnsi="Times New Roman" w:cs="Times New Roman"/>
          <w:sz w:val="24"/>
          <w:szCs w:val="24"/>
          <w:lang w:val="en-US"/>
        </w:rPr>
        <w:t xml:space="preserve">. – 2018. – № 135. – S. 208-222. </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7.</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Sadchikov</w:t>
      </w:r>
      <w:proofErr w:type="spellEnd"/>
      <w:r w:rsidRPr="00700094">
        <w:rPr>
          <w:rFonts w:ascii="Times New Roman" w:hAnsi="Times New Roman" w:cs="Times New Roman"/>
          <w:sz w:val="24"/>
          <w:szCs w:val="24"/>
          <w:lang w:val="en-US"/>
        </w:rPr>
        <w:t xml:space="preserve"> A.P. </w:t>
      </w:r>
      <w:proofErr w:type="spellStart"/>
      <w:r w:rsidRPr="00700094">
        <w:rPr>
          <w:rFonts w:ascii="Times New Roman" w:hAnsi="Times New Roman" w:cs="Times New Roman"/>
          <w:sz w:val="24"/>
          <w:szCs w:val="24"/>
          <w:lang w:val="en-US"/>
        </w:rPr>
        <w:t>Kul'tivirovanie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vodnyh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nazemnyh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bespozvonochnyh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princi-py</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metody</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Uchebnoe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posobie</w:t>
      </w:r>
      <w:proofErr w:type="spellEnd"/>
      <w:r w:rsidRPr="00700094">
        <w:rPr>
          <w:rFonts w:ascii="Times New Roman" w:hAnsi="Times New Roman" w:cs="Times New Roman"/>
          <w:sz w:val="24"/>
          <w:szCs w:val="24"/>
          <w:lang w:val="en-US"/>
        </w:rPr>
        <w:t>. – M.: MAKS Press, 2009. – 272 s.</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8.</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Tantavi</w:t>
      </w:r>
      <w:proofErr w:type="spellEnd"/>
      <w:r w:rsidRPr="00700094">
        <w:rPr>
          <w:rFonts w:ascii="Times New Roman" w:hAnsi="Times New Roman" w:cs="Times New Roman"/>
          <w:sz w:val="24"/>
          <w:szCs w:val="24"/>
          <w:lang w:val="en-US"/>
        </w:rPr>
        <w:t xml:space="preserve"> A. A. </w:t>
      </w:r>
      <w:proofErr w:type="spellStart"/>
      <w:r w:rsidRPr="00700094">
        <w:rPr>
          <w:rFonts w:ascii="Times New Roman" w:hAnsi="Times New Roman" w:cs="Times New Roman"/>
          <w:sz w:val="24"/>
          <w:szCs w:val="24"/>
          <w:lang w:val="en-US"/>
        </w:rPr>
        <w:t>Balansirovanie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racionov</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molochnyh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korov</w:t>
      </w:r>
      <w:proofErr w:type="spellEnd"/>
      <w:r w:rsidRPr="00700094">
        <w:rPr>
          <w:rFonts w:ascii="Times New Roman" w:hAnsi="Times New Roman" w:cs="Times New Roman"/>
          <w:sz w:val="24"/>
          <w:szCs w:val="24"/>
          <w:lang w:val="en-US"/>
        </w:rPr>
        <w:t xml:space="preserve"> po </w:t>
      </w:r>
      <w:proofErr w:type="spellStart"/>
      <w:r w:rsidRPr="00700094">
        <w:rPr>
          <w:rFonts w:ascii="Times New Roman" w:hAnsi="Times New Roman" w:cs="Times New Roman"/>
          <w:sz w:val="24"/>
          <w:szCs w:val="24"/>
          <w:lang w:val="en-US"/>
        </w:rPr>
        <w:t>aminokislotam</w:t>
      </w:r>
      <w:proofErr w:type="spellEnd"/>
      <w:r w:rsidRPr="00700094">
        <w:rPr>
          <w:rFonts w:ascii="Times New Roman" w:hAnsi="Times New Roman" w:cs="Times New Roman"/>
          <w:sz w:val="24"/>
          <w:szCs w:val="24"/>
          <w:lang w:val="en-US"/>
        </w:rPr>
        <w:t xml:space="preserve"> / A. A. </w:t>
      </w:r>
      <w:proofErr w:type="spellStart"/>
      <w:r w:rsidRPr="00700094">
        <w:rPr>
          <w:rFonts w:ascii="Times New Roman" w:hAnsi="Times New Roman" w:cs="Times New Roman"/>
          <w:sz w:val="24"/>
          <w:szCs w:val="24"/>
          <w:lang w:val="en-US"/>
        </w:rPr>
        <w:t>Tantavi</w:t>
      </w:r>
      <w:proofErr w:type="spellEnd"/>
      <w:r w:rsidRPr="00700094">
        <w:rPr>
          <w:rFonts w:ascii="Times New Roman" w:hAnsi="Times New Roman" w:cs="Times New Roman"/>
          <w:sz w:val="24"/>
          <w:szCs w:val="24"/>
          <w:lang w:val="en-US"/>
        </w:rPr>
        <w:t xml:space="preserve">, V. V. </w:t>
      </w:r>
      <w:proofErr w:type="spellStart"/>
      <w:r w:rsidRPr="00700094">
        <w:rPr>
          <w:rFonts w:ascii="Times New Roman" w:hAnsi="Times New Roman" w:cs="Times New Roman"/>
          <w:sz w:val="24"/>
          <w:szCs w:val="24"/>
          <w:lang w:val="en-US"/>
        </w:rPr>
        <w:t>Usenko</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Fundamental'nye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prikladnye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problemy</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poluchenija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novyh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materialov</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issledovanija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innovacii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tehnologii</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Materialy</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nauchnyh</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trudov</w:t>
      </w:r>
      <w:proofErr w:type="spellEnd"/>
      <w:r w:rsidRPr="00700094">
        <w:rPr>
          <w:rFonts w:ascii="Times New Roman" w:hAnsi="Times New Roman" w:cs="Times New Roman"/>
          <w:sz w:val="24"/>
          <w:szCs w:val="24"/>
          <w:lang w:val="en-US"/>
        </w:rPr>
        <w:t xml:space="preserve"> XII </w:t>
      </w:r>
      <w:proofErr w:type="spellStart"/>
      <w:r w:rsidRPr="00700094">
        <w:rPr>
          <w:rFonts w:ascii="Times New Roman" w:hAnsi="Times New Roman" w:cs="Times New Roman"/>
          <w:sz w:val="24"/>
          <w:szCs w:val="24"/>
          <w:lang w:val="en-US"/>
        </w:rPr>
        <w:t>Mezhdunarodnoj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nauchno-prakticheskoj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konferencii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posvjashhennoj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pamjati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Alykova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Narimana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Mirzaevicha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Astrahan</w:t>
      </w:r>
      <w:proofErr w:type="spellEnd"/>
      <w:r w:rsidRPr="00700094">
        <w:rPr>
          <w:rFonts w:ascii="Times New Roman" w:hAnsi="Times New Roman" w:cs="Times New Roman"/>
          <w:sz w:val="24"/>
          <w:szCs w:val="24"/>
          <w:lang w:val="en-US"/>
        </w:rPr>
        <w:t xml:space="preserve">', 24–27 </w:t>
      </w:r>
      <w:proofErr w:type="spellStart"/>
      <w:r w:rsidRPr="00700094">
        <w:rPr>
          <w:rFonts w:ascii="Times New Roman" w:hAnsi="Times New Roman" w:cs="Times New Roman"/>
          <w:sz w:val="24"/>
          <w:szCs w:val="24"/>
          <w:lang w:val="en-US"/>
        </w:rPr>
        <w:t>aprelja</w:t>
      </w:r>
      <w:proofErr w:type="spellEnd"/>
      <w:r w:rsidRPr="00700094">
        <w:rPr>
          <w:rFonts w:ascii="Times New Roman" w:hAnsi="Times New Roman" w:cs="Times New Roman"/>
          <w:sz w:val="24"/>
          <w:szCs w:val="24"/>
          <w:lang w:val="en-US"/>
        </w:rPr>
        <w:t xml:space="preserve"> 2018 </w:t>
      </w:r>
      <w:proofErr w:type="spellStart"/>
      <w:r w:rsidRPr="00700094">
        <w:rPr>
          <w:rFonts w:ascii="Times New Roman" w:hAnsi="Times New Roman" w:cs="Times New Roman"/>
          <w:sz w:val="24"/>
          <w:szCs w:val="24"/>
          <w:lang w:val="en-US"/>
        </w:rPr>
        <w:t>goda</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Astrahan</w:t>
      </w:r>
      <w:proofErr w:type="spellEnd"/>
      <w:r w:rsidRPr="00700094">
        <w:rPr>
          <w:rFonts w:ascii="Times New Roman" w:hAnsi="Times New Roman" w:cs="Times New Roman"/>
          <w:sz w:val="24"/>
          <w:szCs w:val="24"/>
          <w:lang w:val="en-US"/>
        </w:rPr>
        <w:t>', 2018. – S. 47-49.</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9.</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Chichasova</w:t>
      </w:r>
      <w:proofErr w:type="spellEnd"/>
      <w:r w:rsidRPr="00700094">
        <w:rPr>
          <w:rFonts w:ascii="Times New Roman" w:hAnsi="Times New Roman" w:cs="Times New Roman"/>
          <w:sz w:val="24"/>
          <w:szCs w:val="24"/>
          <w:lang w:val="en-US"/>
        </w:rPr>
        <w:t xml:space="preserve"> N. V., Alekseeva L. I., </w:t>
      </w:r>
      <w:proofErr w:type="spellStart"/>
      <w:r w:rsidRPr="00700094">
        <w:rPr>
          <w:rFonts w:ascii="Times New Roman" w:hAnsi="Times New Roman" w:cs="Times New Roman"/>
          <w:sz w:val="24"/>
          <w:szCs w:val="24"/>
          <w:lang w:val="en-US"/>
        </w:rPr>
        <w:t>Benevolenskaja</w:t>
      </w:r>
      <w:proofErr w:type="spellEnd"/>
      <w:r w:rsidRPr="00700094">
        <w:rPr>
          <w:rFonts w:ascii="Times New Roman" w:hAnsi="Times New Roman" w:cs="Times New Roman"/>
          <w:sz w:val="24"/>
          <w:szCs w:val="24"/>
          <w:lang w:val="en-US"/>
        </w:rPr>
        <w:t xml:space="preserve"> L. I. </w:t>
      </w:r>
      <w:proofErr w:type="spellStart"/>
      <w:r w:rsidRPr="00700094">
        <w:rPr>
          <w:rFonts w:ascii="Times New Roman" w:hAnsi="Times New Roman" w:cs="Times New Roman"/>
          <w:sz w:val="24"/>
          <w:szCs w:val="24"/>
          <w:lang w:val="en-US"/>
        </w:rPr>
        <w:t>Novoe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napravlenie</w:t>
      </w:r>
      <w:proofErr w:type="spellEnd"/>
      <w:r w:rsidRPr="00700094">
        <w:rPr>
          <w:rFonts w:ascii="Times New Roman" w:hAnsi="Times New Roman" w:cs="Times New Roman"/>
          <w:sz w:val="24"/>
          <w:szCs w:val="24"/>
          <w:lang w:val="en-US"/>
        </w:rPr>
        <w:t xml:space="preserve"> v le-</w:t>
      </w:r>
      <w:proofErr w:type="spellStart"/>
      <w:r w:rsidRPr="00700094">
        <w:rPr>
          <w:rFonts w:ascii="Times New Roman" w:hAnsi="Times New Roman" w:cs="Times New Roman"/>
          <w:sz w:val="24"/>
          <w:szCs w:val="24"/>
          <w:lang w:val="en-US"/>
        </w:rPr>
        <w:t>chenii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osteoartroza</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kombinirovannaja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terapija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hondroitin</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sul'fatom</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gljukozamina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gidrohloridom</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Rossijskij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medicinskij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zhurnal</w:t>
      </w:r>
      <w:proofErr w:type="spellEnd"/>
      <w:r w:rsidRPr="00700094">
        <w:rPr>
          <w:rFonts w:ascii="Times New Roman" w:hAnsi="Times New Roman" w:cs="Times New Roman"/>
          <w:sz w:val="24"/>
          <w:szCs w:val="24"/>
          <w:lang w:val="en-US"/>
        </w:rPr>
        <w:t>. 2004, T. 12, № 23, S. 1337 – 1341</w:t>
      </w:r>
    </w:p>
    <w:p w:rsidR="00700094" w:rsidRPr="00700094" w:rsidRDefault="00700094" w:rsidP="00700094">
      <w:pPr>
        <w:tabs>
          <w:tab w:val="left" w:pos="851"/>
        </w:tabs>
        <w:spacing w:after="0" w:line="240" w:lineRule="auto"/>
        <w:ind w:firstLine="567"/>
        <w:jc w:val="both"/>
        <w:rPr>
          <w:rFonts w:ascii="Times New Roman" w:hAnsi="Times New Roman" w:cs="Times New Roman"/>
          <w:sz w:val="24"/>
          <w:szCs w:val="24"/>
          <w:lang w:val="en-US"/>
        </w:rPr>
      </w:pPr>
      <w:r w:rsidRPr="00700094">
        <w:rPr>
          <w:rFonts w:ascii="Times New Roman" w:hAnsi="Times New Roman" w:cs="Times New Roman"/>
          <w:sz w:val="24"/>
          <w:szCs w:val="24"/>
          <w:lang w:val="en-US"/>
        </w:rPr>
        <w:t>10.</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Ulitka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vinogradnaja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razvedenie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uslovija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soderzhanija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Ulitochnaja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ferma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Jelek-tronnyj</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resurs</w:t>
      </w:r>
      <w:proofErr w:type="spellEnd"/>
      <w:r w:rsidRPr="00700094">
        <w:rPr>
          <w:rFonts w:ascii="Times New Roman" w:hAnsi="Times New Roman" w:cs="Times New Roman"/>
          <w:sz w:val="24"/>
          <w:szCs w:val="24"/>
          <w:lang w:val="en-US"/>
        </w:rPr>
        <w:t xml:space="preserve">] https://fb.ru/article/261550/ulitka-vinogradnaya-razvedenie-usloviya-soderjaniya-ulitochnaya-ferma </w:t>
      </w:r>
    </w:p>
    <w:p w:rsidR="00EA43D8" w:rsidRPr="00193C06" w:rsidRDefault="00700094" w:rsidP="00700094">
      <w:pPr>
        <w:tabs>
          <w:tab w:val="left" w:pos="851"/>
        </w:tabs>
        <w:spacing w:after="0" w:line="240" w:lineRule="auto"/>
        <w:ind w:firstLine="567"/>
        <w:jc w:val="both"/>
        <w:rPr>
          <w:rFonts w:ascii="Times New Roman" w:hAnsi="Times New Roman" w:cs="Times New Roman"/>
          <w:sz w:val="28"/>
          <w:szCs w:val="28"/>
          <w:lang w:val="en-US"/>
        </w:rPr>
      </w:pPr>
      <w:r w:rsidRPr="00700094">
        <w:rPr>
          <w:rFonts w:ascii="Times New Roman" w:hAnsi="Times New Roman" w:cs="Times New Roman"/>
          <w:sz w:val="24"/>
          <w:szCs w:val="24"/>
          <w:lang w:val="en-US"/>
        </w:rPr>
        <w:t>11.</w:t>
      </w:r>
      <w:r w:rsidRPr="00700094">
        <w:rPr>
          <w:rFonts w:ascii="Times New Roman" w:hAnsi="Times New Roman" w:cs="Times New Roman"/>
          <w:sz w:val="24"/>
          <w:szCs w:val="24"/>
          <w:lang w:val="en-US"/>
        </w:rPr>
        <w:tab/>
      </w:r>
      <w:proofErr w:type="spellStart"/>
      <w:r w:rsidRPr="00700094">
        <w:rPr>
          <w:rFonts w:ascii="Times New Roman" w:hAnsi="Times New Roman" w:cs="Times New Roman"/>
          <w:sz w:val="24"/>
          <w:szCs w:val="24"/>
          <w:lang w:val="en-US"/>
        </w:rPr>
        <w:t>Shaganova</w:t>
      </w:r>
      <w:proofErr w:type="spellEnd"/>
      <w:r w:rsidRPr="00700094">
        <w:rPr>
          <w:rFonts w:ascii="Times New Roman" w:hAnsi="Times New Roman" w:cs="Times New Roman"/>
          <w:sz w:val="24"/>
          <w:szCs w:val="24"/>
          <w:lang w:val="en-US"/>
        </w:rPr>
        <w:t xml:space="preserve"> E. S. </w:t>
      </w:r>
      <w:proofErr w:type="spellStart"/>
      <w:r w:rsidRPr="00700094">
        <w:rPr>
          <w:rFonts w:ascii="Times New Roman" w:hAnsi="Times New Roman" w:cs="Times New Roman"/>
          <w:sz w:val="24"/>
          <w:szCs w:val="24"/>
          <w:lang w:val="en-US"/>
        </w:rPr>
        <w:t>Dieticheskoe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kormlenie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pri</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patologijah</w:t>
      </w:r>
      <w:proofErr w:type="spellEnd"/>
      <w:r w:rsidRPr="00700094">
        <w:rPr>
          <w:rFonts w:ascii="Times New Roman" w:hAnsi="Times New Roman" w:cs="Times New Roman"/>
          <w:sz w:val="24"/>
          <w:szCs w:val="24"/>
          <w:lang w:val="en-US"/>
        </w:rPr>
        <w:t xml:space="preserve"> u </w:t>
      </w:r>
      <w:proofErr w:type="spellStart"/>
      <w:r w:rsidRPr="00700094">
        <w:rPr>
          <w:rFonts w:ascii="Times New Roman" w:hAnsi="Times New Roman" w:cs="Times New Roman"/>
          <w:sz w:val="24"/>
          <w:szCs w:val="24"/>
          <w:lang w:val="en-US"/>
        </w:rPr>
        <w:t>sobak</w:t>
      </w:r>
      <w:proofErr w:type="spellEnd"/>
      <w:r w:rsidRPr="00700094">
        <w:rPr>
          <w:rFonts w:ascii="Times New Roman" w:hAnsi="Times New Roman" w:cs="Times New Roman"/>
          <w:sz w:val="24"/>
          <w:szCs w:val="24"/>
          <w:lang w:val="en-US"/>
        </w:rPr>
        <w:t xml:space="preserve"> : </w:t>
      </w:r>
      <w:proofErr w:type="spellStart"/>
      <w:r w:rsidRPr="00700094">
        <w:rPr>
          <w:rFonts w:ascii="Times New Roman" w:hAnsi="Times New Roman" w:cs="Times New Roman"/>
          <w:sz w:val="24"/>
          <w:szCs w:val="24"/>
          <w:lang w:val="en-US"/>
        </w:rPr>
        <w:t>uchebnoe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poso-bie</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dlja</w:t>
      </w:r>
      <w:proofErr w:type="spellEnd"/>
      <w:r w:rsidRPr="00700094">
        <w:rPr>
          <w:rFonts w:ascii="Times New Roman" w:hAnsi="Times New Roman" w:cs="Times New Roman"/>
          <w:sz w:val="24"/>
          <w:szCs w:val="24"/>
          <w:lang w:val="en-US"/>
        </w:rPr>
        <w:t xml:space="preserve"> </w:t>
      </w:r>
      <w:proofErr w:type="spellStart"/>
      <w:r w:rsidRPr="00700094">
        <w:rPr>
          <w:rFonts w:ascii="Times New Roman" w:hAnsi="Times New Roman" w:cs="Times New Roman"/>
          <w:sz w:val="24"/>
          <w:szCs w:val="24"/>
          <w:lang w:val="en-US"/>
        </w:rPr>
        <w:t>vuzov</w:t>
      </w:r>
      <w:proofErr w:type="spellEnd"/>
      <w:r w:rsidRPr="00700094">
        <w:rPr>
          <w:rFonts w:ascii="Times New Roman" w:hAnsi="Times New Roman" w:cs="Times New Roman"/>
          <w:sz w:val="24"/>
          <w:szCs w:val="24"/>
          <w:lang w:val="en-US"/>
        </w:rPr>
        <w:t xml:space="preserve"> / E. S. </w:t>
      </w:r>
      <w:proofErr w:type="spellStart"/>
      <w:r w:rsidRPr="00700094">
        <w:rPr>
          <w:rFonts w:ascii="Times New Roman" w:hAnsi="Times New Roman" w:cs="Times New Roman"/>
          <w:sz w:val="24"/>
          <w:szCs w:val="24"/>
          <w:lang w:val="en-US"/>
        </w:rPr>
        <w:t>Shaganova</w:t>
      </w:r>
      <w:proofErr w:type="spellEnd"/>
      <w:r w:rsidRPr="00700094">
        <w:rPr>
          <w:rFonts w:ascii="Times New Roman" w:hAnsi="Times New Roman" w:cs="Times New Roman"/>
          <w:sz w:val="24"/>
          <w:szCs w:val="24"/>
          <w:lang w:val="en-US"/>
        </w:rPr>
        <w:t xml:space="preserve">, Ju. S. </w:t>
      </w:r>
      <w:proofErr w:type="spellStart"/>
      <w:r w:rsidRPr="00700094">
        <w:rPr>
          <w:rFonts w:ascii="Times New Roman" w:hAnsi="Times New Roman" w:cs="Times New Roman"/>
          <w:sz w:val="24"/>
          <w:szCs w:val="24"/>
          <w:lang w:val="en-US"/>
        </w:rPr>
        <w:t>Lushhaj</w:t>
      </w:r>
      <w:proofErr w:type="spellEnd"/>
      <w:r w:rsidRPr="00700094">
        <w:rPr>
          <w:rFonts w:ascii="Times New Roman" w:hAnsi="Times New Roman" w:cs="Times New Roman"/>
          <w:sz w:val="24"/>
          <w:szCs w:val="24"/>
          <w:lang w:val="en-US"/>
        </w:rPr>
        <w:t>. – Sankt-</w:t>
      </w:r>
      <w:proofErr w:type="spellStart"/>
      <w:r w:rsidRPr="00700094">
        <w:rPr>
          <w:rFonts w:ascii="Times New Roman" w:hAnsi="Times New Roman" w:cs="Times New Roman"/>
          <w:sz w:val="24"/>
          <w:szCs w:val="24"/>
          <w:lang w:val="en-US"/>
        </w:rPr>
        <w:t>Peterburg</w:t>
      </w:r>
      <w:proofErr w:type="spellEnd"/>
      <w:r w:rsidRPr="00700094">
        <w:rPr>
          <w:rFonts w:ascii="Times New Roman" w:hAnsi="Times New Roman" w:cs="Times New Roman"/>
          <w:sz w:val="24"/>
          <w:szCs w:val="24"/>
          <w:lang w:val="en-US"/>
        </w:rPr>
        <w:t xml:space="preserve"> : Lan', 2021. – 76 s.</w:t>
      </w:r>
      <w:bookmarkEnd w:id="4"/>
    </w:p>
    <w:sectPr w:rsidR="00EA43D8" w:rsidRPr="00193C06" w:rsidSect="008A6773">
      <w:headerReference w:type="even" r:id="rId51"/>
      <w:headerReference w:type="default" r:id="rId52"/>
      <w:footerReference w:type="default" r:id="rId5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B03BA" w:rsidRDefault="004B03BA" w:rsidP="008373AA">
      <w:pPr>
        <w:spacing w:after="0" w:line="240" w:lineRule="auto"/>
      </w:pPr>
      <w:r>
        <w:separator/>
      </w:r>
    </w:p>
  </w:endnote>
  <w:endnote w:type="continuationSeparator" w:id="0">
    <w:p w:rsidR="004B03BA" w:rsidRDefault="004B03BA" w:rsidP="008373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plified Arabic Fixed">
    <w:panose1 w:val="02070309020205020404"/>
    <w:charset w:val="B2"/>
    <w:family w:val="modern"/>
    <w:pitch w:val="fixed"/>
    <w:sig w:usb0="00002003" w:usb1="00000000" w:usb2="00000008"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ndale Sans UI">
    <w:altName w:val="Times New Roman"/>
    <w:panose1 w:val="020B0604020202020204"/>
    <w:charset w:val="CC"/>
    <w:family w:val="auto"/>
    <w:pitch w:val="variable"/>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ohit Hindi">
    <w:altName w:val="Times New Roman"/>
    <w:panose1 w:val="020B0604020202020204"/>
    <w:charset w:val="00"/>
    <w:family w:val="auto"/>
    <w:pitch w:val="default"/>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56FDB" w:rsidRDefault="004B03BA">
    <w:pPr>
      <w:pStyle w:val="Footer"/>
    </w:pPr>
    <w:hyperlink r:id="rId1" w:history="1">
      <w:r w:rsidR="00B55FC5" w:rsidRPr="001F3863">
        <w:rPr>
          <w:rStyle w:val="Hyperlink"/>
          <w:rFonts w:ascii="Times New Roman" w:hAnsi="Times New Roman" w:cs="Times New Roman"/>
          <w:sz w:val="24"/>
          <w:szCs w:val="24"/>
        </w:rPr>
        <w:t>http://ej.kubagro.ru/2022/05/pdf/15.pdf</w:t>
      </w:r>
    </w:hyperlink>
    <w:r w:rsidR="00B55FC5">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B03BA" w:rsidRDefault="004B03BA" w:rsidP="008373AA">
      <w:pPr>
        <w:spacing w:after="0" w:line="240" w:lineRule="auto"/>
      </w:pPr>
      <w:r>
        <w:separator/>
      </w:r>
    </w:p>
  </w:footnote>
  <w:footnote w:type="continuationSeparator" w:id="0">
    <w:p w:rsidR="004B03BA" w:rsidRDefault="004B03BA" w:rsidP="008373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33406404"/>
      <w:docPartObj>
        <w:docPartGallery w:val="Page Numbers (Top of Page)"/>
        <w:docPartUnique/>
      </w:docPartObj>
    </w:sdtPr>
    <w:sdtEndPr>
      <w:rPr>
        <w:rStyle w:val="PageNumber"/>
      </w:rPr>
    </w:sdtEndPr>
    <w:sdtContent>
      <w:p w:rsidR="00F56FDB" w:rsidRDefault="00F56FDB" w:rsidP="001F386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F56FDB" w:rsidRDefault="00F56FDB" w:rsidP="00F56FD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650177869"/>
      <w:docPartObj>
        <w:docPartGallery w:val="Page Numbers (Top of Page)"/>
        <w:docPartUnique/>
      </w:docPartObj>
    </w:sdtPr>
    <w:sdtEndPr>
      <w:rPr>
        <w:rStyle w:val="PageNumber"/>
      </w:rPr>
    </w:sdtEndPr>
    <w:sdtContent>
      <w:p w:rsidR="00F56FDB" w:rsidRPr="00F56FDB" w:rsidRDefault="00F56FDB" w:rsidP="001F3863">
        <w:pPr>
          <w:pStyle w:val="Header"/>
          <w:framePr w:wrap="none" w:vAnchor="text" w:hAnchor="margin" w:xAlign="right" w:y="1"/>
          <w:rPr>
            <w:rStyle w:val="PageNumber"/>
            <w:rFonts w:ascii="Times New Roman" w:hAnsi="Times New Roman" w:cs="Times New Roman"/>
            <w:sz w:val="28"/>
            <w:szCs w:val="28"/>
          </w:rPr>
        </w:pPr>
        <w:r w:rsidRPr="00F56FDB">
          <w:rPr>
            <w:rStyle w:val="PageNumber"/>
            <w:rFonts w:ascii="Times New Roman" w:hAnsi="Times New Roman" w:cs="Times New Roman"/>
            <w:sz w:val="28"/>
            <w:szCs w:val="28"/>
          </w:rPr>
          <w:fldChar w:fldCharType="begin"/>
        </w:r>
        <w:r w:rsidRPr="00F56FDB">
          <w:rPr>
            <w:rStyle w:val="PageNumber"/>
            <w:rFonts w:ascii="Times New Roman" w:hAnsi="Times New Roman" w:cs="Times New Roman"/>
            <w:sz w:val="28"/>
            <w:szCs w:val="28"/>
          </w:rPr>
          <w:instrText xml:space="preserve"> PAGE </w:instrText>
        </w:r>
        <w:r w:rsidRPr="00F56FDB">
          <w:rPr>
            <w:rStyle w:val="PageNumber"/>
            <w:rFonts w:ascii="Times New Roman" w:hAnsi="Times New Roman" w:cs="Times New Roman"/>
            <w:sz w:val="28"/>
            <w:szCs w:val="28"/>
          </w:rPr>
          <w:fldChar w:fldCharType="separate"/>
        </w:r>
        <w:r w:rsidRPr="00F56FDB">
          <w:rPr>
            <w:rStyle w:val="PageNumber"/>
            <w:rFonts w:ascii="Times New Roman" w:hAnsi="Times New Roman" w:cs="Times New Roman"/>
            <w:noProof/>
            <w:sz w:val="28"/>
            <w:szCs w:val="28"/>
          </w:rPr>
          <w:t>1</w:t>
        </w:r>
        <w:r w:rsidRPr="00F56FDB">
          <w:rPr>
            <w:rStyle w:val="PageNumber"/>
            <w:rFonts w:ascii="Times New Roman" w:hAnsi="Times New Roman" w:cs="Times New Roman"/>
            <w:sz w:val="28"/>
            <w:szCs w:val="28"/>
          </w:rPr>
          <w:fldChar w:fldCharType="end"/>
        </w:r>
      </w:p>
    </w:sdtContent>
  </w:sdt>
  <w:sdt>
    <w:sdtPr>
      <w:id w:val="-597788698"/>
      <w:docPartObj>
        <w:docPartGallery w:val="Page Numbers (Top of Page)"/>
        <w:docPartUnique/>
      </w:docPartObj>
    </w:sdtPr>
    <w:sdtEndPr/>
    <w:sdtContent>
      <w:sdt>
        <w:sdtPr>
          <w:id w:val="-1146510598"/>
          <w:docPartObj>
            <w:docPartGallery w:val="Page Numbers (Top of Page)"/>
            <w:docPartUnique/>
          </w:docPartObj>
        </w:sdtPr>
        <w:sdtEndPr/>
        <w:sdtContent>
          <w:sdt>
            <w:sdtPr>
              <w:id w:val="-691225413"/>
              <w:docPartObj>
                <w:docPartGallery w:val="Page Numbers (Top of Page)"/>
                <w:docPartUnique/>
              </w:docPartObj>
            </w:sdtPr>
            <w:sdtEndPr/>
            <w:sdtContent>
              <w:p w:rsidR="008373AA" w:rsidRPr="00F56FDB" w:rsidRDefault="00F56FDB" w:rsidP="00F56FDB">
                <w:pPr>
                  <w:pStyle w:val="Header"/>
                  <w:tabs>
                    <w:tab w:val="center" w:pos="4536"/>
                    <w:tab w:val="right" w:pos="9072"/>
                  </w:tabs>
                  <w:ind w:right="360"/>
                </w:pPr>
                <w:proofErr w:type="spellStart"/>
                <w:r w:rsidRPr="00C63F73">
                  <w:rPr>
                    <w:rFonts w:ascii="Times New Roman" w:hAnsi="Times New Roman" w:cs="Times New Roman"/>
                    <w:sz w:val="24"/>
                    <w:szCs w:val="24"/>
                    <w:lang w:val="en-US"/>
                  </w:rPr>
                  <w:t>Научный</w:t>
                </w:r>
                <w:proofErr w:type="spellEnd"/>
                <w:r w:rsidRPr="00C63F73">
                  <w:rPr>
                    <w:rFonts w:ascii="Times New Roman" w:hAnsi="Times New Roman" w:cs="Times New Roman"/>
                    <w:sz w:val="24"/>
                    <w:szCs w:val="24"/>
                    <w:lang w:val="en-US"/>
                  </w:rPr>
                  <w:t xml:space="preserve"> </w:t>
                </w:r>
                <w:proofErr w:type="spellStart"/>
                <w:r w:rsidRPr="00C63F73">
                  <w:rPr>
                    <w:rFonts w:ascii="Times New Roman" w:hAnsi="Times New Roman" w:cs="Times New Roman"/>
                    <w:sz w:val="24"/>
                    <w:szCs w:val="24"/>
                    <w:lang w:val="en-US"/>
                  </w:rPr>
                  <w:t>журнал</w:t>
                </w:r>
                <w:proofErr w:type="spellEnd"/>
                <w:r w:rsidRPr="00C63F73">
                  <w:rPr>
                    <w:rFonts w:ascii="Times New Roman" w:hAnsi="Times New Roman" w:cs="Times New Roman"/>
                    <w:sz w:val="24"/>
                    <w:szCs w:val="24"/>
                    <w:lang w:val="en-US"/>
                  </w:rPr>
                  <w:t xml:space="preserve"> </w:t>
                </w:r>
                <w:proofErr w:type="spellStart"/>
                <w:r w:rsidRPr="00C63F73">
                  <w:rPr>
                    <w:rFonts w:ascii="Times New Roman" w:hAnsi="Times New Roman" w:cs="Times New Roman"/>
                    <w:sz w:val="24"/>
                    <w:szCs w:val="24"/>
                    <w:lang w:val="en-US"/>
                  </w:rPr>
                  <w:t>КубГАУ</w:t>
                </w:r>
                <w:proofErr w:type="spellEnd"/>
                <w:r w:rsidRPr="00C63F73">
                  <w:rPr>
                    <w:rFonts w:ascii="Times New Roman" w:hAnsi="Times New Roman" w:cs="Times New Roman"/>
                    <w:sz w:val="24"/>
                    <w:szCs w:val="24"/>
                    <w:lang w:val="en-US"/>
                  </w:rPr>
                  <w:t>, №17</w:t>
                </w:r>
                <w:r>
                  <w:rPr>
                    <w:rFonts w:ascii="Times New Roman" w:hAnsi="Times New Roman" w:cs="Times New Roman"/>
                    <w:sz w:val="24"/>
                    <w:szCs w:val="24"/>
                  </w:rPr>
                  <w:t>9</w:t>
                </w:r>
                <w:r w:rsidRPr="00C63F73">
                  <w:rPr>
                    <w:rFonts w:ascii="Times New Roman" w:hAnsi="Times New Roman" w:cs="Times New Roman"/>
                    <w:sz w:val="24"/>
                    <w:szCs w:val="24"/>
                    <w:lang w:val="en-US"/>
                  </w:rPr>
                  <w:t>(0</w:t>
                </w:r>
                <w:r>
                  <w:rPr>
                    <w:rFonts w:ascii="Times New Roman" w:hAnsi="Times New Roman" w:cs="Times New Roman"/>
                    <w:sz w:val="24"/>
                    <w:szCs w:val="24"/>
                  </w:rPr>
                  <w:t>5</w:t>
                </w:r>
                <w:r w:rsidRPr="00C63F73">
                  <w:rPr>
                    <w:rFonts w:ascii="Times New Roman" w:hAnsi="Times New Roman" w:cs="Times New Roman"/>
                    <w:sz w:val="24"/>
                    <w:szCs w:val="24"/>
                    <w:lang w:val="en-US"/>
                  </w:rPr>
                  <w:t xml:space="preserve">), 2022 </w:t>
                </w:r>
                <w:proofErr w:type="spellStart"/>
                <w:r w:rsidRPr="00C63F73">
                  <w:rPr>
                    <w:rFonts w:ascii="Times New Roman" w:hAnsi="Times New Roman" w:cs="Times New Roman"/>
                    <w:sz w:val="24"/>
                    <w:szCs w:val="24"/>
                    <w:lang w:val="en-US"/>
                  </w:rPr>
                  <w:t>год</w:t>
                </w:r>
                <w:proofErr w:type="spellEnd"/>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64A7F8C"/>
    <w:lvl w:ilvl="0">
      <w:start w:val="1"/>
      <w:numFmt w:val="bullet"/>
      <w:pStyle w:val="1"/>
      <w:lvlText w:val=""/>
      <w:lvlJc w:val="left"/>
      <w:pPr>
        <w:tabs>
          <w:tab w:val="num" w:pos="360"/>
        </w:tabs>
        <w:ind w:left="360" w:hanging="360"/>
      </w:pPr>
      <w:rPr>
        <w:rFonts w:ascii="Symbol" w:hAnsi="Symbol" w:hint="default"/>
      </w:rPr>
    </w:lvl>
  </w:abstractNum>
  <w:abstractNum w:abstractNumId="1" w15:restartNumberingAfterBreak="0">
    <w:nsid w:val="06C563D0"/>
    <w:multiLevelType w:val="multilevel"/>
    <w:tmpl w:val="459A7B14"/>
    <w:lvl w:ilvl="0">
      <w:start w:val="4"/>
      <w:numFmt w:val="decimal"/>
      <w:lvlText w:val="%1."/>
      <w:lvlJc w:val="left"/>
      <w:pPr>
        <w:ind w:left="81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688" w:hanging="720"/>
      </w:pPr>
      <w:rPr>
        <w:rFonts w:hint="default"/>
      </w:rPr>
    </w:lvl>
    <w:lvl w:ilvl="3">
      <w:start w:val="1"/>
      <w:numFmt w:val="decimal"/>
      <w:isLgl/>
      <w:lvlText w:val="%1.%2.%3.%4."/>
      <w:lvlJc w:val="left"/>
      <w:pPr>
        <w:ind w:left="2307" w:hanging="1080"/>
      </w:pPr>
      <w:rPr>
        <w:rFonts w:hint="default"/>
      </w:rPr>
    </w:lvl>
    <w:lvl w:ilvl="4">
      <w:start w:val="1"/>
      <w:numFmt w:val="decimal"/>
      <w:isLgl/>
      <w:lvlText w:val="%1.%2.%3.%4.%5."/>
      <w:lvlJc w:val="left"/>
      <w:pPr>
        <w:ind w:left="2566" w:hanging="1080"/>
      </w:pPr>
      <w:rPr>
        <w:rFonts w:hint="default"/>
      </w:rPr>
    </w:lvl>
    <w:lvl w:ilvl="5">
      <w:start w:val="1"/>
      <w:numFmt w:val="decimal"/>
      <w:isLgl/>
      <w:lvlText w:val="%1.%2.%3.%4.%5.%6."/>
      <w:lvlJc w:val="left"/>
      <w:pPr>
        <w:ind w:left="3185" w:hanging="1440"/>
      </w:pPr>
      <w:rPr>
        <w:rFonts w:hint="default"/>
      </w:rPr>
    </w:lvl>
    <w:lvl w:ilvl="6">
      <w:start w:val="1"/>
      <w:numFmt w:val="decimal"/>
      <w:isLgl/>
      <w:lvlText w:val="%1.%2.%3.%4.%5.%6.%7."/>
      <w:lvlJc w:val="left"/>
      <w:pPr>
        <w:ind w:left="3804" w:hanging="1800"/>
      </w:pPr>
      <w:rPr>
        <w:rFonts w:hint="default"/>
      </w:rPr>
    </w:lvl>
    <w:lvl w:ilvl="7">
      <w:start w:val="1"/>
      <w:numFmt w:val="decimal"/>
      <w:isLgl/>
      <w:lvlText w:val="%1.%2.%3.%4.%5.%6.%7.%8."/>
      <w:lvlJc w:val="left"/>
      <w:pPr>
        <w:ind w:left="4063" w:hanging="1800"/>
      </w:pPr>
      <w:rPr>
        <w:rFonts w:hint="default"/>
      </w:rPr>
    </w:lvl>
    <w:lvl w:ilvl="8">
      <w:start w:val="1"/>
      <w:numFmt w:val="decimal"/>
      <w:isLgl/>
      <w:lvlText w:val="%1.%2.%3.%4.%5.%6.%7.%8.%9."/>
      <w:lvlJc w:val="left"/>
      <w:pPr>
        <w:ind w:left="4682" w:hanging="2160"/>
      </w:pPr>
      <w:rPr>
        <w:rFonts w:hint="default"/>
      </w:rPr>
    </w:lvl>
  </w:abstractNum>
  <w:abstractNum w:abstractNumId="2" w15:restartNumberingAfterBreak="0">
    <w:nsid w:val="0FC062C3"/>
    <w:multiLevelType w:val="hybridMultilevel"/>
    <w:tmpl w:val="F732CCC2"/>
    <w:lvl w:ilvl="0" w:tplc="026AFD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FE90BC4"/>
    <w:multiLevelType w:val="hybridMultilevel"/>
    <w:tmpl w:val="65C0D12E"/>
    <w:lvl w:ilvl="0" w:tplc="5BDCA41E">
      <w:start w:val="1"/>
      <w:numFmt w:val="decimal"/>
      <w:lvlText w:val="%1."/>
      <w:lvlJc w:val="left"/>
      <w:pPr>
        <w:ind w:left="720" w:hanging="360"/>
      </w:pPr>
      <w:rPr>
        <w:rFonts w:ascii="Times New Roman" w:eastAsiaTheme="minorHAnsi" w:hAnsi="Times New Roman" w:cs="Times New Roman"/>
        <w:b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A751D9"/>
    <w:multiLevelType w:val="hybridMultilevel"/>
    <w:tmpl w:val="F85A33C2"/>
    <w:lvl w:ilvl="0" w:tplc="0B16C988">
      <w:start w:val="3"/>
      <w:numFmt w:val="decimal"/>
      <w:lvlText w:val="%1."/>
      <w:lvlJc w:val="left"/>
      <w:pPr>
        <w:ind w:left="3890" w:hanging="360"/>
      </w:pPr>
    </w:lvl>
    <w:lvl w:ilvl="1" w:tplc="04190019">
      <w:start w:val="1"/>
      <w:numFmt w:val="lowerLetter"/>
      <w:lvlText w:val="%2."/>
      <w:lvlJc w:val="left"/>
      <w:pPr>
        <w:ind w:left="4610" w:hanging="360"/>
      </w:pPr>
    </w:lvl>
    <w:lvl w:ilvl="2" w:tplc="0419001B">
      <w:start w:val="1"/>
      <w:numFmt w:val="lowerRoman"/>
      <w:lvlText w:val="%3."/>
      <w:lvlJc w:val="right"/>
      <w:pPr>
        <w:ind w:left="5330" w:hanging="180"/>
      </w:pPr>
    </w:lvl>
    <w:lvl w:ilvl="3" w:tplc="0419000F">
      <w:start w:val="1"/>
      <w:numFmt w:val="decimal"/>
      <w:lvlText w:val="%4."/>
      <w:lvlJc w:val="left"/>
      <w:pPr>
        <w:ind w:left="6050" w:hanging="360"/>
      </w:pPr>
    </w:lvl>
    <w:lvl w:ilvl="4" w:tplc="04190019">
      <w:start w:val="1"/>
      <w:numFmt w:val="lowerLetter"/>
      <w:lvlText w:val="%5."/>
      <w:lvlJc w:val="left"/>
      <w:pPr>
        <w:ind w:left="6770" w:hanging="360"/>
      </w:pPr>
    </w:lvl>
    <w:lvl w:ilvl="5" w:tplc="0419001B">
      <w:start w:val="1"/>
      <w:numFmt w:val="lowerRoman"/>
      <w:lvlText w:val="%6."/>
      <w:lvlJc w:val="right"/>
      <w:pPr>
        <w:ind w:left="7490" w:hanging="180"/>
      </w:pPr>
    </w:lvl>
    <w:lvl w:ilvl="6" w:tplc="0419000F">
      <w:start w:val="1"/>
      <w:numFmt w:val="decimal"/>
      <w:lvlText w:val="%7."/>
      <w:lvlJc w:val="left"/>
      <w:pPr>
        <w:ind w:left="8210" w:hanging="360"/>
      </w:pPr>
    </w:lvl>
    <w:lvl w:ilvl="7" w:tplc="04190019">
      <w:start w:val="1"/>
      <w:numFmt w:val="lowerLetter"/>
      <w:lvlText w:val="%8."/>
      <w:lvlJc w:val="left"/>
      <w:pPr>
        <w:ind w:left="8930" w:hanging="360"/>
      </w:pPr>
    </w:lvl>
    <w:lvl w:ilvl="8" w:tplc="0419001B">
      <w:start w:val="1"/>
      <w:numFmt w:val="lowerRoman"/>
      <w:lvlText w:val="%9."/>
      <w:lvlJc w:val="right"/>
      <w:pPr>
        <w:ind w:left="9650" w:hanging="180"/>
      </w:pPr>
    </w:lvl>
  </w:abstractNum>
  <w:abstractNum w:abstractNumId="5" w15:restartNumberingAfterBreak="0">
    <w:nsid w:val="180115BE"/>
    <w:multiLevelType w:val="hybridMultilevel"/>
    <w:tmpl w:val="FAC05C06"/>
    <w:lvl w:ilvl="0" w:tplc="AE880DF0">
      <w:start w:val="1"/>
      <w:numFmt w:val="bullet"/>
      <w:lvlText w:val="в"/>
      <w:lvlJc w:val="left"/>
    </w:lvl>
    <w:lvl w:ilvl="1" w:tplc="2E6E94AE">
      <w:start w:val="1"/>
      <w:numFmt w:val="bullet"/>
      <w:lvlText w:val="В"/>
      <w:lvlJc w:val="left"/>
    </w:lvl>
    <w:lvl w:ilvl="2" w:tplc="48427BCE">
      <w:numFmt w:val="decimal"/>
      <w:lvlText w:val=""/>
      <w:lvlJc w:val="left"/>
    </w:lvl>
    <w:lvl w:ilvl="3" w:tplc="319A6E9C">
      <w:numFmt w:val="decimal"/>
      <w:lvlText w:val=""/>
      <w:lvlJc w:val="left"/>
    </w:lvl>
    <w:lvl w:ilvl="4" w:tplc="F41695F6">
      <w:numFmt w:val="decimal"/>
      <w:lvlText w:val=""/>
      <w:lvlJc w:val="left"/>
    </w:lvl>
    <w:lvl w:ilvl="5" w:tplc="70A25B8E">
      <w:numFmt w:val="decimal"/>
      <w:lvlText w:val=""/>
      <w:lvlJc w:val="left"/>
    </w:lvl>
    <w:lvl w:ilvl="6" w:tplc="C06EE608">
      <w:numFmt w:val="decimal"/>
      <w:lvlText w:val=""/>
      <w:lvlJc w:val="left"/>
    </w:lvl>
    <w:lvl w:ilvl="7" w:tplc="6916E066">
      <w:numFmt w:val="decimal"/>
      <w:lvlText w:val=""/>
      <w:lvlJc w:val="left"/>
    </w:lvl>
    <w:lvl w:ilvl="8" w:tplc="6C56B618">
      <w:numFmt w:val="decimal"/>
      <w:lvlText w:val=""/>
      <w:lvlJc w:val="left"/>
    </w:lvl>
  </w:abstractNum>
  <w:abstractNum w:abstractNumId="6" w15:restartNumberingAfterBreak="0">
    <w:nsid w:val="1CF10FD8"/>
    <w:multiLevelType w:val="hybridMultilevel"/>
    <w:tmpl w:val="362A354A"/>
    <w:lvl w:ilvl="0" w:tplc="A7F86424">
      <w:start w:val="3"/>
      <w:numFmt w:val="decimal"/>
      <w:lvlText w:val="%1."/>
      <w:lvlJc w:val="left"/>
    </w:lvl>
    <w:lvl w:ilvl="1" w:tplc="1B68E0C8">
      <w:numFmt w:val="decimal"/>
      <w:lvlText w:val=""/>
      <w:lvlJc w:val="left"/>
    </w:lvl>
    <w:lvl w:ilvl="2" w:tplc="061E2BB4">
      <w:numFmt w:val="decimal"/>
      <w:lvlText w:val=""/>
      <w:lvlJc w:val="left"/>
    </w:lvl>
    <w:lvl w:ilvl="3" w:tplc="E910D2E0">
      <w:numFmt w:val="decimal"/>
      <w:lvlText w:val=""/>
      <w:lvlJc w:val="left"/>
    </w:lvl>
    <w:lvl w:ilvl="4" w:tplc="59241E9C">
      <w:numFmt w:val="decimal"/>
      <w:lvlText w:val=""/>
      <w:lvlJc w:val="left"/>
    </w:lvl>
    <w:lvl w:ilvl="5" w:tplc="A426DCB4">
      <w:numFmt w:val="decimal"/>
      <w:lvlText w:val=""/>
      <w:lvlJc w:val="left"/>
    </w:lvl>
    <w:lvl w:ilvl="6" w:tplc="9B84C21C">
      <w:numFmt w:val="decimal"/>
      <w:lvlText w:val=""/>
      <w:lvlJc w:val="left"/>
    </w:lvl>
    <w:lvl w:ilvl="7" w:tplc="36409C22">
      <w:numFmt w:val="decimal"/>
      <w:lvlText w:val=""/>
      <w:lvlJc w:val="left"/>
    </w:lvl>
    <w:lvl w:ilvl="8" w:tplc="40C8C834">
      <w:numFmt w:val="decimal"/>
      <w:lvlText w:val=""/>
      <w:lvlJc w:val="left"/>
    </w:lvl>
  </w:abstractNum>
  <w:abstractNum w:abstractNumId="7" w15:restartNumberingAfterBreak="0">
    <w:nsid w:val="1D707832"/>
    <w:multiLevelType w:val="hybridMultilevel"/>
    <w:tmpl w:val="EE14F83C"/>
    <w:lvl w:ilvl="0" w:tplc="6748AEE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227C37F5"/>
    <w:multiLevelType w:val="hybridMultilevel"/>
    <w:tmpl w:val="60F2896E"/>
    <w:lvl w:ilvl="0" w:tplc="6748AE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3F9C13C"/>
    <w:multiLevelType w:val="hybridMultilevel"/>
    <w:tmpl w:val="F9BA1E3A"/>
    <w:lvl w:ilvl="0" w:tplc="FFB67D6C">
      <w:start w:val="1"/>
      <w:numFmt w:val="bullet"/>
      <w:lvlText w:val="С"/>
      <w:lvlJc w:val="left"/>
    </w:lvl>
    <w:lvl w:ilvl="1" w:tplc="F6FCDF9E">
      <w:numFmt w:val="decimal"/>
      <w:lvlText w:val=""/>
      <w:lvlJc w:val="left"/>
    </w:lvl>
    <w:lvl w:ilvl="2" w:tplc="42983FC2">
      <w:numFmt w:val="decimal"/>
      <w:lvlText w:val=""/>
      <w:lvlJc w:val="left"/>
    </w:lvl>
    <w:lvl w:ilvl="3" w:tplc="4E2AF684">
      <w:numFmt w:val="decimal"/>
      <w:lvlText w:val=""/>
      <w:lvlJc w:val="left"/>
    </w:lvl>
    <w:lvl w:ilvl="4" w:tplc="D3644584">
      <w:numFmt w:val="decimal"/>
      <w:lvlText w:val=""/>
      <w:lvlJc w:val="left"/>
    </w:lvl>
    <w:lvl w:ilvl="5" w:tplc="5A12FCD6">
      <w:numFmt w:val="decimal"/>
      <w:lvlText w:val=""/>
      <w:lvlJc w:val="left"/>
    </w:lvl>
    <w:lvl w:ilvl="6" w:tplc="489634C4">
      <w:numFmt w:val="decimal"/>
      <w:lvlText w:val=""/>
      <w:lvlJc w:val="left"/>
    </w:lvl>
    <w:lvl w:ilvl="7" w:tplc="BBC4C398">
      <w:numFmt w:val="decimal"/>
      <w:lvlText w:val=""/>
      <w:lvlJc w:val="left"/>
    </w:lvl>
    <w:lvl w:ilvl="8" w:tplc="0F8A9034">
      <w:numFmt w:val="decimal"/>
      <w:lvlText w:val=""/>
      <w:lvlJc w:val="left"/>
    </w:lvl>
  </w:abstractNum>
  <w:abstractNum w:abstractNumId="10" w15:restartNumberingAfterBreak="0">
    <w:nsid w:val="2465627C"/>
    <w:multiLevelType w:val="hybridMultilevel"/>
    <w:tmpl w:val="E7F418FC"/>
    <w:lvl w:ilvl="0" w:tplc="393C06C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 w15:restartNumberingAfterBreak="0">
    <w:nsid w:val="275AC794"/>
    <w:multiLevelType w:val="hybridMultilevel"/>
    <w:tmpl w:val="7C404512"/>
    <w:lvl w:ilvl="0" w:tplc="143A5A74">
      <w:start w:val="1"/>
      <w:numFmt w:val="decimal"/>
      <w:lvlText w:val="%1"/>
      <w:lvlJc w:val="left"/>
    </w:lvl>
    <w:lvl w:ilvl="1" w:tplc="82CA0198">
      <w:numFmt w:val="decimal"/>
      <w:lvlText w:val=""/>
      <w:lvlJc w:val="left"/>
    </w:lvl>
    <w:lvl w:ilvl="2" w:tplc="8BEC5DAE">
      <w:numFmt w:val="decimal"/>
      <w:lvlText w:val=""/>
      <w:lvlJc w:val="left"/>
    </w:lvl>
    <w:lvl w:ilvl="3" w:tplc="525C1A96">
      <w:numFmt w:val="decimal"/>
      <w:lvlText w:val=""/>
      <w:lvlJc w:val="left"/>
    </w:lvl>
    <w:lvl w:ilvl="4" w:tplc="6BD429BE">
      <w:numFmt w:val="decimal"/>
      <w:lvlText w:val=""/>
      <w:lvlJc w:val="left"/>
    </w:lvl>
    <w:lvl w:ilvl="5" w:tplc="DE44746C">
      <w:numFmt w:val="decimal"/>
      <w:lvlText w:val=""/>
      <w:lvlJc w:val="left"/>
    </w:lvl>
    <w:lvl w:ilvl="6" w:tplc="D3145572">
      <w:numFmt w:val="decimal"/>
      <w:lvlText w:val=""/>
      <w:lvlJc w:val="left"/>
    </w:lvl>
    <w:lvl w:ilvl="7" w:tplc="8A0EA3AE">
      <w:numFmt w:val="decimal"/>
      <w:lvlText w:val=""/>
      <w:lvlJc w:val="left"/>
    </w:lvl>
    <w:lvl w:ilvl="8" w:tplc="C4349CC6">
      <w:numFmt w:val="decimal"/>
      <w:lvlText w:val=""/>
      <w:lvlJc w:val="left"/>
    </w:lvl>
  </w:abstractNum>
  <w:abstractNum w:abstractNumId="12" w15:restartNumberingAfterBreak="0">
    <w:nsid w:val="2BA93DBF"/>
    <w:multiLevelType w:val="multilevel"/>
    <w:tmpl w:val="F03817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9386575"/>
    <w:multiLevelType w:val="hybridMultilevel"/>
    <w:tmpl w:val="D174D992"/>
    <w:lvl w:ilvl="0" w:tplc="68E48BBE">
      <w:start w:val="2"/>
      <w:numFmt w:val="decimal"/>
      <w:lvlText w:val="%1."/>
      <w:lvlJc w:val="left"/>
    </w:lvl>
    <w:lvl w:ilvl="1" w:tplc="639A6904">
      <w:numFmt w:val="decimal"/>
      <w:lvlText w:val=""/>
      <w:lvlJc w:val="left"/>
    </w:lvl>
    <w:lvl w:ilvl="2" w:tplc="6002C2FE">
      <w:numFmt w:val="decimal"/>
      <w:lvlText w:val=""/>
      <w:lvlJc w:val="left"/>
    </w:lvl>
    <w:lvl w:ilvl="3" w:tplc="0BF05D20">
      <w:numFmt w:val="decimal"/>
      <w:lvlText w:val=""/>
      <w:lvlJc w:val="left"/>
    </w:lvl>
    <w:lvl w:ilvl="4" w:tplc="2F6A70BC">
      <w:numFmt w:val="decimal"/>
      <w:lvlText w:val=""/>
      <w:lvlJc w:val="left"/>
    </w:lvl>
    <w:lvl w:ilvl="5" w:tplc="502AE708">
      <w:numFmt w:val="decimal"/>
      <w:lvlText w:val=""/>
      <w:lvlJc w:val="left"/>
    </w:lvl>
    <w:lvl w:ilvl="6" w:tplc="A7C0DDA6">
      <w:numFmt w:val="decimal"/>
      <w:lvlText w:val=""/>
      <w:lvlJc w:val="left"/>
    </w:lvl>
    <w:lvl w:ilvl="7" w:tplc="C400C798">
      <w:numFmt w:val="decimal"/>
      <w:lvlText w:val=""/>
      <w:lvlJc w:val="left"/>
    </w:lvl>
    <w:lvl w:ilvl="8" w:tplc="A5E006E8">
      <w:numFmt w:val="decimal"/>
      <w:lvlText w:val=""/>
      <w:lvlJc w:val="left"/>
    </w:lvl>
  </w:abstractNum>
  <w:abstractNum w:abstractNumId="14" w15:restartNumberingAfterBreak="0">
    <w:nsid w:val="3AEB7A2E"/>
    <w:multiLevelType w:val="multilevel"/>
    <w:tmpl w:val="2EDC0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B235C69"/>
    <w:multiLevelType w:val="multilevel"/>
    <w:tmpl w:val="BDFA95BE"/>
    <w:lvl w:ilvl="0">
      <w:start w:val="2"/>
      <w:numFmt w:val="decimal"/>
      <w:lvlText w:val="%1."/>
      <w:lvlJc w:val="left"/>
      <w:pPr>
        <w:ind w:left="450" w:hanging="450"/>
      </w:pPr>
    </w:lvl>
    <w:lvl w:ilvl="1">
      <w:start w:val="1"/>
      <w:numFmt w:val="decimal"/>
      <w:lvlText w:val="%1.%2."/>
      <w:lvlJc w:val="left"/>
      <w:pPr>
        <w:ind w:left="4970" w:hanging="720"/>
      </w:pPr>
    </w:lvl>
    <w:lvl w:ilvl="2">
      <w:start w:val="1"/>
      <w:numFmt w:val="decimal"/>
      <w:lvlText w:val="%1.%2.%3."/>
      <w:lvlJc w:val="left"/>
      <w:pPr>
        <w:ind w:left="9220" w:hanging="720"/>
      </w:pPr>
    </w:lvl>
    <w:lvl w:ilvl="3">
      <w:start w:val="1"/>
      <w:numFmt w:val="decimal"/>
      <w:lvlText w:val="%1.%2.%3.%4."/>
      <w:lvlJc w:val="left"/>
      <w:pPr>
        <w:ind w:left="13830" w:hanging="1080"/>
      </w:pPr>
    </w:lvl>
    <w:lvl w:ilvl="4">
      <w:start w:val="1"/>
      <w:numFmt w:val="decimal"/>
      <w:lvlText w:val="%1.%2.%3.%4.%5."/>
      <w:lvlJc w:val="left"/>
      <w:pPr>
        <w:ind w:left="18080" w:hanging="1080"/>
      </w:pPr>
    </w:lvl>
    <w:lvl w:ilvl="5">
      <w:start w:val="1"/>
      <w:numFmt w:val="decimal"/>
      <w:lvlText w:val="%1.%2.%3.%4.%5.%6."/>
      <w:lvlJc w:val="left"/>
      <w:pPr>
        <w:ind w:left="22690" w:hanging="1440"/>
      </w:pPr>
    </w:lvl>
    <w:lvl w:ilvl="6">
      <w:start w:val="1"/>
      <w:numFmt w:val="decimal"/>
      <w:lvlText w:val="%1.%2.%3.%4.%5.%6.%7."/>
      <w:lvlJc w:val="left"/>
      <w:pPr>
        <w:ind w:left="27300" w:hanging="1800"/>
      </w:pPr>
    </w:lvl>
    <w:lvl w:ilvl="7">
      <w:start w:val="1"/>
      <w:numFmt w:val="decimal"/>
      <w:lvlText w:val="%1.%2.%3.%4.%5.%6.%7.%8."/>
      <w:lvlJc w:val="left"/>
      <w:pPr>
        <w:ind w:left="31550" w:hanging="1800"/>
      </w:pPr>
    </w:lvl>
    <w:lvl w:ilvl="8">
      <w:start w:val="1"/>
      <w:numFmt w:val="decimal"/>
      <w:lvlText w:val="%1.%2.%3.%4.%5.%6.%7.%8.%9."/>
      <w:lvlJc w:val="left"/>
      <w:pPr>
        <w:ind w:left="-29376" w:hanging="2160"/>
      </w:pPr>
    </w:lvl>
  </w:abstractNum>
  <w:abstractNum w:abstractNumId="16" w15:restartNumberingAfterBreak="0">
    <w:nsid w:val="429334F8"/>
    <w:multiLevelType w:val="multilevel"/>
    <w:tmpl w:val="C5389ED8"/>
    <w:lvl w:ilvl="0">
      <w:start w:val="1"/>
      <w:numFmt w:val="decimal"/>
      <w:lvlText w:val="%1."/>
      <w:lvlJc w:val="left"/>
      <w:pPr>
        <w:ind w:left="450" w:hanging="450"/>
      </w:pPr>
      <w:rPr>
        <w:rFonts w:ascii="Times New Roman" w:eastAsia="Times New Roman" w:hAnsi="Times New Roman" w:cs="Times New Roman"/>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4660255C"/>
    <w:multiLevelType w:val="hybridMultilevel"/>
    <w:tmpl w:val="C63EB164"/>
    <w:lvl w:ilvl="0" w:tplc="49F6F892">
      <w:start w:val="1"/>
      <w:numFmt w:val="decimal"/>
      <w:lvlText w:val="%1."/>
      <w:lvlJc w:val="left"/>
      <w:pPr>
        <w:ind w:left="3890" w:hanging="360"/>
      </w:pPr>
    </w:lvl>
    <w:lvl w:ilvl="1" w:tplc="04190019">
      <w:start w:val="1"/>
      <w:numFmt w:val="lowerLetter"/>
      <w:lvlText w:val="%2."/>
      <w:lvlJc w:val="left"/>
      <w:pPr>
        <w:ind w:left="4610" w:hanging="360"/>
      </w:pPr>
    </w:lvl>
    <w:lvl w:ilvl="2" w:tplc="0419001B">
      <w:start w:val="1"/>
      <w:numFmt w:val="lowerRoman"/>
      <w:lvlText w:val="%3."/>
      <w:lvlJc w:val="right"/>
      <w:pPr>
        <w:ind w:left="5330" w:hanging="180"/>
      </w:pPr>
    </w:lvl>
    <w:lvl w:ilvl="3" w:tplc="0419000F">
      <w:start w:val="1"/>
      <w:numFmt w:val="decimal"/>
      <w:lvlText w:val="%4."/>
      <w:lvlJc w:val="left"/>
      <w:pPr>
        <w:ind w:left="6050" w:hanging="360"/>
      </w:pPr>
    </w:lvl>
    <w:lvl w:ilvl="4" w:tplc="04190019">
      <w:start w:val="1"/>
      <w:numFmt w:val="lowerLetter"/>
      <w:lvlText w:val="%5."/>
      <w:lvlJc w:val="left"/>
      <w:pPr>
        <w:ind w:left="6770" w:hanging="360"/>
      </w:pPr>
    </w:lvl>
    <w:lvl w:ilvl="5" w:tplc="0419001B">
      <w:start w:val="1"/>
      <w:numFmt w:val="lowerRoman"/>
      <w:lvlText w:val="%6."/>
      <w:lvlJc w:val="right"/>
      <w:pPr>
        <w:ind w:left="7490" w:hanging="180"/>
      </w:pPr>
    </w:lvl>
    <w:lvl w:ilvl="6" w:tplc="0419000F">
      <w:start w:val="1"/>
      <w:numFmt w:val="decimal"/>
      <w:lvlText w:val="%7."/>
      <w:lvlJc w:val="left"/>
      <w:pPr>
        <w:ind w:left="8210" w:hanging="360"/>
      </w:pPr>
    </w:lvl>
    <w:lvl w:ilvl="7" w:tplc="04190019">
      <w:start w:val="1"/>
      <w:numFmt w:val="lowerLetter"/>
      <w:lvlText w:val="%8."/>
      <w:lvlJc w:val="left"/>
      <w:pPr>
        <w:ind w:left="8930" w:hanging="360"/>
      </w:pPr>
    </w:lvl>
    <w:lvl w:ilvl="8" w:tplc="0419001B">
      <w:start w:val="1"/>
      <w:numFmt w:val="lowerRoman"/>
      <w:lvlText w:val="%9."/>
      <w:lvlJc w:val="right"/>
      <w:pPr>
        <w:ind w:left="9650" w:hanging="180"/>
      </w:pPr>
    </w:lvl>
  </w:abstractNum>
  <w:abstractNum w:abstractNumId="18" w15:restartNumberingAfterBreak="0">
    <w:nsid w:val="4C4835E3"/>
    <w:multiLevelType w:val="hybridMultilevel"/>
    <w:tmpl w:val="6660FE8E"/>
    <w:lvl w:ilvl="0" w:tplc="32BA75F0">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C9705C8"/>
    <w:multiLevelType w:val="hybridMultilevel"/>
    <w:tmpl w:val="881E6748"/>
    <w:lvl w:ilvl="0" w:tplc="018A85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579E1570"/>
    <w:multiLevelType w:val="hybridMultilevel"/>
    <w:tmpl w:val="16B819B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649BB77C"/>
    <w:multiLevelType w:val="hybridMultilevel"/>
    <w:tmpl w:val="19F67640"/>
    <w:lvl w:ilvl="0" w:tplc="14E87FE4">
      <w:start w:val="1"/>
      <w:numFmt w:val="bullet"/>
      <w:lvlText w:val="В"/>
      <w:lvlJc w:val="left"/>
    </w:lvl>
    <w:lvl w:ilvl="1" w:tplc="CE12FFC8">
      <w:numFmt w:val="decimal"/>
      <w:lvlText w:val=""/>
      <w:lvlJc w:val="left"/>
    </w:lvl>
    <w:lvl w:ilvl="2" w:tplc="677ED128">
      <w:numFmt w:val="decimal"/>
      <w:lvlText w:val=""/>
      <w:lvlJc w:val="left"/>
    </w:lvl>
    <w:lvl w:ilvl="3" w:tplc="A232DACC">
      <w:numFmt w:val="decimal"/>
      <w:lvlText w:val=""/>
      <w:lvlJc w:val="left"/>
    </w:lvl>
    <w:lvl w:ilvl="4" w:tplc="5CF6CF58">
      <w:numFmt w:val="decimal"/>
      <w:lvlText w:val=""/>
      <w:lvlJc w:val="left"/>
    </w:lvl>
    <w:lvl w:ilvl="5" w:tplc="017676C6">
      <w:numFmt w:val="decimal"/>
      <w:lvlText w:val=""/>
      <w:lvlJc w:val="left"/>
    </w:lvl>
    <w:lvl w:ilvl="6" w:tplc="23CCD4D6">
      <w:numFmt w:val="decimal"/>
      <w:lvlText w:val=""/>
      <w:lvlJc w:val="left"/>
    </w:lvl>
    <w:lvl w:ilvl="7" w:tplc="A3C66D80">
      <w:numFmt w:val="decimal"/>
      <w:lvlText w:val=""/>
      <w:lvlJc w:val="left"/>
    </w:lvl>
    <w:lvl w:ilvl="8" w:tplc="54B2CBD0">
      <w:numFmt w:val="decimal"/>
      <w:lvlText w:val=""/>
      <w:lvlJc w:val="left"/>
    </w:lvl>
  </w:abstractNum>
  <w:abstractNum w:abstractNumId="22" w15:restartNumberingAfterBreak="0">
    <w:nsid w:val="66656B1F"/>
    <w:multiLevelType w:val="multilevel"/>
    <w:tmpl w:val="BC44F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2E4759A"/>
    <w:multiLevelType w:val="hybridMultilevel"/>
    <w:tmpl w:val="212036F0"/>
    <w:lvl w:ilvl="0" w:tplc="6AEEB082">
      <w:start w:val="1"/>
      <w:numFmt w:val="decimal"/>
      <w:lvlText w:val="%1."/>
      <w:lvlJc w:val="left"/>
      <w:pPr>
        <w:ind w:left="1080" w:hanging="360"/>
      </w:pPr>
      <w:rPr>
        <w:color w:val="auto"/>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4" w15:restartNumberingAfterBreak="0">
    <w:nsid w:val="7375330D"/>
    <w:multiLevelType w:val="hybridMultilevel"/>
    <w:tmpl w:val="87822D3A"/>
    <w:lvl w:ilvl="0" w:tplc="563225B2">
      <w:start w:val="1"/>
      <w:numFmt w:val="decimal"/>
      <w:lvlText w:val="%1."/>
      <w:lvlJc w:val="left"/>
      <w:pPr>
        <w:ind w:left="720" w:hanging="360"/>
      </w:pPr>
      <w:rPr>
        <w:rFonts w:ascii="Times New Roman" w:hAnsi="Times New Roman" w:cs="Times New Roman" w:hint="default"/>
        <w:sz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77465F01"/>
    <w:multiLevelType w:val="hybridMultilevel"/>
    <w:tmpl w:val="CE506CA2"/>
    <w:lvl w:ilvl="0" w:tplc="0DA2760C">
      <w:start w:val="1"/>
      <w:numFmt w:val="bullet"/>
      <w:lvlText w:val="и"/>
      <w:lvlJc w:val="left"/>
    </w:lvl>
    <w:lvl w:ilvl="1" w:tplc="3F087F64">
      <w:numFmt w:val="decimal"/>
      <w:lvlText w:val=""/>
      <w:lvlJc w:val="left"/>
    </w:lvl>
    <w:lvl w:ilvl="2" w:tplc="AE50A218">
      <w:numFmt w:val="decimal"/>
      <w:lvlText w:val=""/>
      <w:lvlJc w:val="left"/>
    </w:lvl>
    <w:lvl w:ilvl="3" w:tplc="0D32A8DE">
      <w:numFmt w:val="decimal"/>
      <w:lvlText w:val=""/>
      <w:lvlJc w:val="left"/>
    </w:lvl>
    <w:lvl w:ilvl="4" w:tplc="D400B9F6">
      <w:numFmt w:val="decimal"/>
      <w:lvlText w:val=""/>
      <w:lvlJc w:val="left"/>
    </w:lvl>
    <w:lvl w:ilvl="5" w:tplc="BC5247F6">
      <w:numFmt w:val="decimal"/>
      <w:lvlText w:val=""/>
      <w:lvlJc w:val="left"/>
    </w:lvl>
    <w:lvl w:ilvl="6" w:tplc="2474D320">
      <w:numFmt w:val="decimal"/>
      <w:lvlText w:val=""/>
      <w:lvlJc w:val="left"/>
    </w:lvl>
    <w:lvl w:ilvl="7" w:tplc="ED8A7314">
      <w:numFmt w:val="decimal"/>
      <w:lvlText w:val=""/>
      <w:lvlJc w:val="left"/>
    </w:lvl>
    <w:lvl w:ilvl="8" w:tplc="37728950">
      <w:numFmt w:val="decimal"/>
      <w:lvlText w:val=""/>
      <w:lvlJc w:val="left"/>
    </w:lvl>
  </w:abstractNum>
  <w:abstractNum w:abstractNumId="26" w15:restartNumberingAfterBreak="0">
    <w:nsid w:val="77D56E3D"/>
    <w:multiLevelType w:val="multilevel"/>
    <w:tmpl w:val="B942C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86A51A6"/>
    <w:multiLevelType w:val="hybridMultilevel"/>
    <w:tmpl w:val="264EC3E8"/>
    <w:lvl w:ilvl="0" w:tplc="198457CE">
      <w:start w:val="1"/>
      <w:numFmt w:val="bullet"/>
      <w:lvlText w:val="-"/>
      <w:lvlJc w:val="left"/>
      <w:pPr>
        <w:ind w:left="720" w:hanging="360"/>
      </w:pPr>
      <w:rPr>
        <w:rFonts w:ascii="Simplified Arabic Fixed" w:hAnsi="Simplified Arabic Fixed"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8C91333"/>
    <w:multiLevelType w:val="multilevel"/>
    <w:tmpl w:val="88C696E6"/>
    <w:lvl w:ilvl="0">
      <w:start w:val="2"/>
      <w:numFmt w:val="decimal"/>
      <w:lvlText w:val="%1."/>
      <w:lvlJc w:val="left"/>
      <w:pPr>
        <w:ind w:left="450" w:hanging="450"/>
      </w:pPr>
    </w:lvl>
    <w:lvl w:ilvl="1">
      <w:start w:val="1"/>
      <w:numFmt w:val="decimal"/>
      <w:lvlText w:val="%1.%2."/>
      <w:lvlJc w:val="left"/>
      <w:pPr>
        <w:ind w:left="3496" w:hanging="720"/>
      </w:pPr>
    </w:lvl>
    <w:lvl w:ilvl="2">
      <w:start w:val="1"/>
      <w:numFmt w:val="decimal"/>
      <w:lvlText w:val="%1.%2.%3."/>
      <w:lvlJc w:val="left"/>
      <w:pPr>
        <w:ind w:left="6272" w:hanging="720"/>
      </w:pPr>
    </w:lvl>
    <w:lvl w:ilvl="3">
      <w:start w:val="1"/>
      <w:numFmt w:val="decimal"/>
      <w:lvlText w:val="%1.%2.%3.%4."/>
      <w:lvlJc w:val="left"/>
      <w:pPr>
        <w:ind w:left="9408" w:hanging="1080"/>
      </w:pPr>
    </w:lvl>
    <w:lvl w:ilvl="4">
      <w:start w:val="1"/>
      <w:numFmt w:val="decimal"/>
      <w:lvlText w:val="%1.%2.%3.%4.%5."/>
      <w:lvlJc w:val="left"/>
      <w:pPr>
        <w:ind w:left="12184" w:hanging="1080"/>
      </w:pPr>
    </w:lvl>
    <w:lvl w:ilvl="5">
      <w:start w:val="1"/>
      <w:numFmt w:val="decimal"/>
      <w:lvlText w:val="%1.%2.%3.%4.%5.%6."/>
      <w:lvlJc w:val="left"/>
      <w:pPr>
        <w:ind w:left="15320" w:hanging="1440"/>
      </w:pPr>
    </w:lvl>
    <w:lvl w:ilvl="6">
      <w:start w:val="1"/>
      <w:numFmt w:val="decimal"/>
      <w:lvlText w:val="%1.%2.%3.%4.%5.%6.%7."/>
      <w:lvlJc w:val="left"/>
      <w:pPr>
        <w:ind w:left="18456" w:hanging="1800"/>
      </w:pPr>
    </w:lvl>
    <w:lvl w:ilvl="7">
      <w:start w:val="1"/>
      <w:numFmt w:val="decimal"/>
      <w:lvlText w:val="%1.%2.%3.%4.%5.%6.%7.%8."/>
      <w:lvlJc w:val="left"/>
      <w:pPr>
        <w:ind w:left="21232" w:hanging="1800"/>
      </w:pPr>
    </w:lvl>
    <w:lvl w:ilvl="8">
      <w:start w:val="1"/>
      <w:numFmt w:val="decimal"/>
      <w:lvlText w:val="%1.%2.%3.%4.%5.%6.%7.%8.%9."/>
      <w:lvlJc w:val="left"/>
      <w:pPr>
        <w:ind w:left="24368" w:hanging="2160"/>
      </w:pPr>
    </w:lvl>
  </w:abstractNum>
  <w:abstractNum w:abstractNumId="29" w15:restartNumberingAfterBreak="0">
    <w:nsid w:val="7AC645A4"/>
    <w:multiLevelType w:val="hybridMultilevel"/>
    <w:tmpl w:val="D708F1D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7AE33B8F"/>
    <w:multiLevelType w:val="hybridMultilevel"/>
    <w:tmpl w:val="56AA1AEE"/>
    <w:lvl w:ilvl="0" w:tplc="0419000F">
      <w:start w:val="1"/>
      <w:numFmt w:val="decimal"/>
      <w:lvlText w:val="%1."/>
      <w:lvlJc w:val="left"/>
      <w:pPr>
        <w:ind w:left="928"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3"/>
  </w:num>
  <w:num w:numId="3">
    <w:abstractNumId w:val="8"/>
  </w:num>
  <w:num w:numId="4">
    <w:abstractNumId w:val="0"/>
  </w:num>
  <w:num w:numId="5">
    <w:abstractNumId w:val="19"/>
  </w:num>
  <w:num w:numId="6">
    <w:abstractNumId w:val="2"/>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
  </w:num>
  <w:num w:numId="10">
    <w:abstractNumId w:val="12"/>
  </w:num>
  <w:num w:numId="11">
    <w:abstractNumId w:val="27"/>
  </w:num>
  <w:num w:numId="12">
    <w:abstractNumId w:val="14"/>
  </w:num>
  <w:num w:numId="13">
    <w:abstractNumId w:val="22"/>
  </w:num>
  <w:num w:numId="14">
    <w:abstractNumId w:val="26"/>
  </w:num>
  <w:num w:numId="15">
    <w:abstractNumId w:val="9"/>
  </w:num>
  <w:num w:numId="16">
    <w:abstractNumId w:val="25"/>
  </w:num>
  <w:num w:numId="17">
    <w:abstractNumId w:val="21"/>
  </w:num>
  <w:num w:numId="18">
    <w:abstractNumId w:val="11"/>
  </w:num>
  <w:num w:numId="19">
    <w:abstractNumId w:val="13"/>
  </w:num>
  <w:num w:numId="20">
    <w:abstractNumId w:val="6"/>
  </w:num>
  <w:num w:numId="21">
    <w:abstractNumId w:val="5"/>
  </w:num>
  <w:num w:numId="22">
    <w:abstractNumId w:val="7"/>
  </w:num>
  <w:num w:numId="23">
    <w:abstractNumId w:val="30"/>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num>
  <w:num w:numId="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proofState w:spelling="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A7150"/>
    <w:rsid w:val="00000F9A"/>
    <w:rsid w:val="00005575"/>
    <w:rsid w:val="000062FA"/>
    <w:rsid w:val="00007749"/>
    <w:rsid w:val="00011BF7"/>
    <w:rsid w:val="00015BB2"/>
    <w:rsid w:val="00022971"/>
    <w:rsid w:val="00023D46"/>
    <w:rsid w:val="00025C09"/>
    <w:rsid w:val="000267B8"/>
    <w:rsid w:val="00026B31"/>
    <w:rsid w:val="00037B9F"/>
    <w:rsid w:val="0004039F"/>
    <w:rsid w:val="00046DF6"/>
    <w:rsid w:val="00055A1D"/>
    <w:rsid w:val="00056343"/>
    <w:rsid w:val="0006350A"/>
    <w:rsid w:val="000675C1"/>
    <w:rsid w:val="00067DCC"/>
    <w:rsid w:val="000729EA"/>
    <w:rsid w:val="000A1CF6"/>
    <w:rsid w:val="000A3365"/>
    <w:rsid w:val="000B19EA"/>
    <w:rsid w:val="000B3721"/>
    <w:rsid w:val="000C2EF5"/>
    <w:rsid w:val="000D0B3D"/>
    <w:rsid w:val="000D427F"/>
    <w:rsid w:val="000D47B8"/>
    <w:rsid w:val="000D724E"/>
    <w:rsid w:val="000E1D72"/>
    <w:rsid w:val="000E40C5"/>
    <w:rsid w:val="000E4CA5"/>
    <w:rsid w:val="000F221D"/>
    <w:rsid w:val="000F23EF"/>
    <w:rsid w:val="000F2C0F"/>
    <w:rsid w:val="000F5673"/>
    <w:rsid w:val="000F7FE2"/>
    <w:rsid w:val="00102071"/>
    <w:rsid w:val="00106D29"/>
    <w:rsid w:val="00111846"/>
    <w:rsid w:val="00116B0C"/>
    <w:rsid w:val="00122C0A"/>
    <w:rsid w:val="00131E19"/>
    <w:rsid w:val="00140CE5"/>
    <w:rsid w:val="001543CC"/>
    <w:rsid w:val="00161E2A"/>
    <w:rsid w:val="001661AC"/>
    <w:rsid w:val="00170CE1"/>
    <w:rsid w:val="001737D4"/>
    <w:rsid w:val="00181484"/>
    <w:rsid w:val="00193597"/>
    <w:rsid w:val="00193C06"/>
    <w:rsid w:val="001A449A"/>
    <w:rsid w:val="001A6332"/>
    <w:rsid w:val="001A7C08"/>
    <w:rsid w:val="001B2AB8"/>
    <w:rsid w:val="001B2D29"/>
    <w:rsid w:val="001B671C"/>
    <w:rsid w:val="001C5B72"/>
    <w:rsid w:val="001D4ECF"/>
    <w:rsid w:val="001E3E37"/>
    <w:rsid w:val="001F2909"/>
    <w:rsid w:val="001F3FCA"/>
    <w:rsid w:val="0020269E"/>
    <w:rsid w:val="00202F19"/>
    <w:rsid w:val="00204072"/>
    <w:rsid w:val="00205A5B"/>
    <w:rsid w:val="00211F66"/>
    <w:rsid w:val="00212983"/>
    <w:rsid w:val="00225EA5"/>
    <w:rsid w:val="00227D65"/>
    <w:rsid w:val="00235FF8"/>
    <w:rsid w:val="00237939"/>
    <w:rsid w:val="00244B10"/>
    <w:rsid w:val="00263DB7"/>
    <w:rsid w:val="00264C32"/>
    <w:rsid w:val="00265E47"/>
    <w:rsid w:val="002779B7"/>
    <w:rsid w:val="0028626F"/>
    <w:rsid w:val="00286E9E"/>
    <w:rsid w:val="002904B4"/>
    <w:rsid w:val="0029174B"/>
    <w:rsid w:val="0029521D"/>
    <w:rsid w:val="00297F9B"/>
    <w:rsid w:val="002B39C3"/>
    <w:rsid w:val="002C27E0"/>
    <w:rsid w:val="002C5C47"/>
    <w:rsid w:val="002D271F"/>
    <w:rsid w:val="002D7353"/>
    <w:rsid w:val="002E7075"/>
    <w:rsid w:val="002F1D5F"/>
    <w:rsid w:val="002F5ED3"/>
    <w:rsid w:val="002F7A07"/>
    <w:rsid w:val="00300C1E"/>
    <w:rsid w:val="003010D4"/>
    <w:rsid w:val="003107AA"/>
    <w:rsid w:val="00313217"/>
    <w:rsid w:val="00313B69"/>
    <w:rsid w:val="00315227"/>
    <w:rsid w:val="003158EA"/>
    <w:rsid w:val="00327863"/>
    <w:rsid w:val="003306C5"/>
    <w:rsid w:val="00331BD7"/>
    <w:rsid w:val="00332D7B"/>
    <w:rsid w:val="003521F3"/>
    <w:rsid w:val="0035557E"/>
    <w:rsid w:val="003609F5"/>
    <w:rsid w:val="00366309"/>
    <w:rsid w:val="003666D0"/>
    <w:rsid w:val="003679D2"/>
    <w:rsid w:val="00370339"/>
    <w:rsid w:val="00371083"/>
    <w:rsid w:val="00372AE7"/>
    <w:rsid w:val="003800D7"/>
    <w:rsid w:val="00383D84"/>
    <w:rsid w:val="0038440A"/>
    <w:rsid w:val="0038485F"/>
    <w:rsid w:val="003854BE"/>
    <w:rsid w:val="003861CF"/>
    <w:rsid w:val="003911C9"/>
    <w:rsid w:val="003A5B12"/>
    <w:rsid w:val="003A760A"/>
    <w:rsid w:val="003B2F04"/>
    <w:rsid w:val="003B40D0"/>
    <w:rsid w:val="003B6022"/>
    <w:rsid w:val="003B63C1"/>
    <w:rsid w:val="003C1719"/>
    <w:rsid w:val="003C20CA"/>
    <w:rsid w:val="003C4A2A"/>
    <w:rsid w:val="003C5295"/>
    <w:rsid w:val="003C6CB6"/>
    <w:rsid w:val="003D735F"/>
    <w:rsid w:val="003E28DB"/>
    <w:rsid w:val="003E6EF5"/>
    <w:rsid w:val="003E740B"/>
    <w:rsid w:val="003F41BD"/>
    <w:rsid w:val="0040277A"/>
    <w:rsid w:val="00405E39"/>
    <w:rsid w:val="00410455"/>
    <w:rsid w:val="0042041D"/>
    <w:rsid w:val="00423863"/>
    <w:rsid w:val="0043001F"/>
    <w:rsid w:val="00430FE2"/>
    <w:rsid w:val="00431A02"/>
    <w:rsid w:val="00432693"/>
    <w:rsid w:val="0043722F"/>
    <w:rsid w:val="00440A18"/>
    <w:rsid w:val="00440EDB"/>
    <w:rsid w:val="004410CA"/>
    <w:rsid w:val="00443C03"/>
    <w:rsid w:val="004446A8"/>
    <w:rsid w:val="00447F16"/>
    <w:rsid w:val="004509B4"/>
    <w:rsid w:val="00451595"/>
    <w:rsid w:val="004543E2"/>
    <w:rsid w:val="0046617C"/>
    <w:rsid w:val="00470D77"/>
    <w:rsid w:val="00482965"/>
    <w:rsid w:val="004842C8"/>
    <w:rsid w:val="00486E34"/>
    <w:rsid w:val="00487D34"/>
    <w:rsid w:val="00490ABA"/>
    <w:rsid w:val="0049133C"/>
    <w:rsid w:val="004968F9"/>
    <w:rsid w:val="00496A6A"/>
    <w:rsid w:val="004A0EE1"/>
    <w:rsid w:val="004A1B17"/>
    <w:rsid w:val="004A7147"/>
    <w:rsid w:val="004B00F0"/>
    <w:rsid w:val="004B03BA"/>
    <w:rsid w:val="004B1232"/>
    <w:rsid w:val="004B51E6"/>
    <w:rsid w:val="004B6305"/>
    <w:rsid w:val="004F0ADB"/>
    <w:rsid w:val="004F4B30"/>
    <w:rsid w:val="004F575B"/>
    <w:rsid w:val="00500A7B"/>
    <w:rsid w:val="00500CC6"/>
    <w:rsid w:val="00521568"/>
    <w:rsid w:val="00534785"/>
    <w:rsid w:val="00535A0B"/>
    <w:rsid w:val="0053634D"/>
    <w:rsid w:val="00542A7E"/>
    <w:rsid w:val="00546280"/>
    <w:rsid w:val="00546DD9"/>
    <w:rsid w:val="005471A2"/>
    <w:rsid w:val="005534C0"/>
    <w:rsid w:val="00553766"/>
    <w:rsid w:val="00561649"/>
    <w:rsid w:val="00564A0F"/>
    <w:rsid w:val="00574647"/>
    <w:rsid w:val="00576383"/>
    <w:rsid w:val="005856AE"/>
    <w:rsid w:val="00590A12"/>
    <w:rsid w:val="005928DD"/>
    <w:rsid w:val="0059682E"/>
    <w:rsid w:val="005A2F3D"/>
    <w:rsid w:val="005A357C"/>
    <w:rsid w:val="005B1361"/>
    <w:rsid w:val="005B1820"/>
    <w:rsid w:val="005D46B5"/>
    <w:rsid w:val="005D6ECD"/>
    <w:rsid w:val="005D7FA2"/>
    <w:rsid w:val="005E1EB3"/>
    <w:rsid w:val="005F1EF4"/>
    <w:rsid w:val="005F26EC"/>
    <w:rsid w:val="005F579B"/>
    <w:rsid w:val="00605403"/>
    <w:rsid w:val="00606749"/>
    <w:rsid w:val="006128A2"/>
    <w:rsid w:val="0061732F"/>
    <w:rsid w:val="0061733A"/>
    <w:rsid w:val="00621A45"/>
    <w:rsid w:val="00621EC2"/>
    <w:rsid w:val="00623420"/>
    <w:rsid w:val="006257EC"/>
    <w:rsid w:val="00630AB6"/>
    <w:rsid w:val="00632C32"/>
    <w:rsid w:val="00636591"/>
    <w:rsid w:val="006367B5"/>
    <w:rsid w:val="00645F16"/>
    <w:rsid w:val="00646D06"/>
    <w:rsid w:val="0065328F"/>
    <w:rsid w:val="0065562B"/>
    <w:rsid w:val="00655C88"/>
    <w:rsid w:val="0066366C"/>
    <w:rsid w:val="0066426D"/>
    <w:rsid w:val="00676765"/>
    <w:rsid w:val="00677E7F"/>
    <w:rsid w:val="006800EF"/>
    <w:rsid w:val="006838B5"/>
    <w:rsid w:val="00685AC3"/>
    <w:rsid w:val="00692DE6"/>
    <w:rsid w:val="00696098"/>
    <w:rsid w:val="006A02AD"/>
    <w:rsid w:val="006A4866"/>
    <w:rsid w:val="006A500F"/>
    <w:rsid w:val="006B3C0A"/>
    <w:rsid w:val="006B430A"/>
    <w:rsid w:val="006B4F5E"/>
    <w:rsid w:val="006B6AD3"/>
    <w:rsid w:val="006C3906"/>
    <w:rsid w:val="006C4264"/>
    <w:rsid w:val="006D1676"/>
    <w:rsid w:val="006D23BB"/>
    <w:rsid w:val="006D41FE"/>
    <w:rsid w:val="006D57DB"/>
    <w:rsid w:val="006E07DC"/>
    <w:rsid w:val="006E23A6"/>
    <w:rsid w:val="006E4528"/>
    <w:rsid w:val="006F1B3E"/>
    <w:rsid w:val="006F6424"/>
    <w:rsid w:val="006F6711"/>
    <w:rsid w:val="006F7953"/>
    <w:rsid w:val="00700094"/>
    <w:rsid w:val="00700679"/>
    <w:rsid w:val="00702E6F"/>
    <w:rsid w:val="00703854"/>
    <w:rsid w:val="00706A09"/>
    <w:rsid w:val="007070AE"/>
    <w:rsid w:val="00714427"/>
    <w:rsid w:val="00715518"/>
    <w:rsid w:val="00724CA9"/>
    <w:rsid w:val="007302DA"/>
    <w:rsid w:val="007359F1"/>
    <w:rsid w:val="00737ABC"/>
    <w:rsid w:val="00746E93"/>
    <w:rsid w:val="00757AC3"/>
    <w:rsid w:val="00762029"/>
    <w:rsid w:val="00765F70"/>
    <w:rsid w:val="00774D63"/>
    <w:rsid w:val="00777B85"/>
    <w:rsid w:val="007834CE"/>
    <w:rsid w:val="00785058"/>
    <w:rsid w:val="00785A49"/>
    <w:rsid w:val="00792605"/>
    <w:rsid w:val="007954EE"/>
    <w:rsid w:val="007A125E"/>
    <w:rsid w:val="007A73E2"/>
    <w:rsid w:val="007C3829"/>
    <w:rsid w:val="007C44C0"/>
    <w:rsid w:val="007D203D"/>
    <w:rsid w:val="007D6864"/>
    <w:rsid w:val="007E0319"/>
    <w:rsid w:val="007E2A4A"/>
    <w:rsid w:val="007E3BE3"/>
    <w:rsid w:val="007E63DE"/>
    <w:rsid w:val="007F0039"/>
    <w:rsid w:val="007F11D5"/>
    <w:rsid w:val="008072FA"/>
    <w:rsid w:val="00813A74"/>
    <w:rsid w:val="00815CBC"/>
    <w:rsid w:val="00816719"/>
    <w:rsid w:val="00823268"/>
    <w:rsid w:val="008251E0"/>
    <w:rsid w:val="00836D7F"/>
    <w:rsid w:val="008373AA"/>
    <w:rsid w:val="008449EB"/>
    <w:rsid w:val="00844FD2"/>
    <w:rsid w:val="00855BF8"/>
    <w:rsid w:val="0086291F"/>
    <w:rsid w:val="008756E9"/>
    <w:rsid w:val="00880919"/>
    <w:rsid w:val="00880C7C"/>
    <w:rsid w:val="00892EEB"/>
    <w:rsid w:val="008A6773"/>
    <w:rsid w:val="008A7150"/>
    <w:rsid w:val="008A7EFA"/>
    <w:rsid w:val="008B3139"/>
    <w:rsid w:val="008C0320"/>
    <w:rsid w:val="008C0621"/>
    <w:rsid w:val="008C1D0B"/>
    <w:rsid w:val="008E42CC"/>
    <w:rsid w:val="008F3EB4"/>
    <w:rsid w:val="008F6A8E"/>
    <w:rsid w:val="00901BF7"/>
    <w:rsid w:val="00906FCE"/>
    <w:rsid w:val="009135FD"/>
    <w:rsid w:val="00921586"/>
    <w:rsid w:val="00923133"/>
    <w:rsid w:val="00932006"/>
    <w:rsid w:val="0093495C"/>
    <w:rsid w:val="00936CDD"/>
    <w:rsid w:val="009411FA"/>
    <w:rsid w:val="009424F3"/>
    <w:rsid w:val="009502C6"/>
    <w:rsid w:val="0095333D"/>
    <w:rsid w:val="00954E32"/>
    <w:rsid w:val="00954F36"/>
    <w:rsid w:val="00966AFE"/>
    <w:rsid w:val="00971137"/>
    <w:rsid w:val="00971E44"/>
    <w:rsid w:val="009740DF"/>
    <w:rsid w:val="00974C30"/>
    <w:rsid w:val="009813BE"/>
    <w:rsid w:val="00992573"/>
    <w:rsid w:val="009A51AD"/>
    <w:rsid w:val="009B1C41"/>
    <w:rsid w:val="009B30E3"/>
    <w:rsid w:val="009C2F59"/>
    <w:rsid w:val="009C721F"/>
    <w:rsid w:val="009D055A"/>
    <w:rsid w:val="009D2C6F"/>
    <w:rsid w:val="009D7640"/>
    <w:rsid w:val="009F258F"/>
    <w:rsid w:val="009F38BB"/>
    <w:rsid w:val="00A05726"/>
    <w:rsid w:val="00A16C72"/>
    <w:rsid w:val="00A26F6F"/>
    <w:rsid w:val="00A461B9"/>
    <w:rsid w:val="00A46BE0"/>
    <w:rsid w:val="00A5140E"/>
    <w:rsid w:val="00A530BF"/>
    <w:rsid w:val="00A566BB"/>
    <w:rsid w:val="00A56B9E"/>
    <w:rsid w:val="00A56E0B"/>
    <w:rsid w:val="00A57B0F"/>
    <w:rsid w:val="00A63BB7"/>
    <w:rsid w:val="00A719FB"/>
    <w:rsid w:val="00A74BAE"/>
    <w:rsid w:val="00A75428"/>
    <w:rsid w:val="00A80AB4"/>
    <w:rsid w:val="00AA3764"/>
    <w:rsid w:val="00AB70A6"/>
    <w:rsid w:val="00AC14C8"/>
    <w:rsid w:val="00AC5B84"/>
    <w:rsid w:val="00AD59B9"/>
    <w:rsid w:val="00AD6DAE"/>
    <w:rsid w:val="00AE0C9B"/>
    <w:rsid w:val="00AE3BF6"/>
    <w:rsid w:val="00AE6E8A"/>
    <w:rsid w:val="00AF10B9"/>
    <w:rsid w:val="00AF399B"/>
    <w:rsid w:val="00AF672A"/>
    <w:rsid w:val="00AF6E21"/>
    <w:rsid w:val="00B03B2E"/>
    <w:rsid w:val="00B10969"/>
    <w:rsid w:val="00B10A46"/>
    <w:rsid w:val="00B14A09"/>
    <w:rsid w:val="00B26F4E"/>
    <w:rsid w:val="00B33E92"/>
    <w:rsid w:val="00B37B42"/>
    <w:rsid w:val="00B529B6"/>
    <w:rsid w:val="00B55FC5"/>
    <w:rsid w:val="00B578F0"/>
    <w:rsid w:val="00B7541B"/>
    <w:rsid w:val="00B80C28"/>
    <w:rsid w:val="00B82C13"/>
    <w:rsid w:val="00B85402"/>
    <w:rsid w:val="00B87041"/>
    <w:rsid w:val="00BA4232"/>
    <w:rsid w:val="00BB5C80"/>
    <w:rsid w:val="00BD2DF6"/>
    <w:rsid w:val="00BD37F4"/>
    <w:rsid w:val="00BD7F19"/>
    <w:rsid w:val="00BE0025"/>
    <w:rsid w:val="00BE1042"/>
    <w:rsid w:val="00BF3E15"/>
    <w:rsid w:val="00BF52B0"/>
    <w:rsid w:val="00BF61ED"/>
    <w:rsid w:val="00C04B27"/>
    <w:rsid w:val="00C17DE9"/>
    <w:rsid w:val="00C26814"/>
    <w:rsid w:val="00C31174"/>
    <w:rsid w:val="00C44F93"/>
    <w:rsid w:val="00C548C4"/>
    <w:rsid w:val="00C671CF"/>
    <w:rsid w:val="00C75AAE"/>
    <w:rsid w:val="00C87450"/>
    <w:rsid w:val="00C91755"/>
    <w:rsid w:val="00C9565D"/>
    <w:rsid w:val="00CA3541"/>
    <w:rsid w:val="00CA42CC"/>
    <w:rsid w:val="00CB06F0"/>
    <w:rsid w:val="00CB267B"/>
    <w:rsid w:val="00CB4402"/>
    <w:rsid w:val="00CB71F8"/>
    <w:rsid w:val="00CC20D2"/>
    <w:rsid w:val="00CC3A51"/>
    <w:rsid w:val="00CD0ECF"/>
    <w:rsid w:val="00CD78FC"/>
    <w:rsid w:val="00CE4F99"/>
    <w:rsid w:val="00CE56C4"/>
    <w:rsid w:val="00CE5C16"/>
    <w:rsid w:val="00CF1FA0"/>
    <w:rsid w:val="00CF5445"/>
    <w:rsid w:val="00D05F6C"/>
    <w:rsid w:val="00D132CF"/>
    <w:rsid w:val="00D144BB"/>
    <w:rsid w:val="00D23851"/>
    <w:rsid w:val="00D37A2F"/>
    <w:rsid w:val="00D40B42"/>
    <w:rsid w:val="00D431E1"/>
    <w:rsid w:val="00D43FBB"/>
    <w:rsid w:val="00D511D6"/>
    <w:rsid w:val="00D662E9"/>
    <w:rsid w:val="00D70397"/>
    <w:rsid w:val="00D76315"/>
    <w:rsid w:val="00D763C8"/>
    <w:rsid w:val="00D807ED"/>
    <w:rsid w:val="00D81C78"/>
    <w:rsid w:val="00D82201"/>
    <w:rsid w:val="00D82444"/>
    <w:rsid w:val="00D90063"/>
    <w:rsid w:val="00D92F4A"/>
    <w:rsid w:val="00DA06DC"/>
    <w:rsid w:val="00DA6A2A"/>
    <w:rsid w:val="00DB0FB3"/>
    <w:rsid w:val="00DB3AAE"/>
    <w:rsid w:val="00DC34F3"/>
    <w:rsid w:val="00DD7CD3"/>
    <w:rsid w:val="00DE7F5A"/>
    <w:rsid w:val="00DF342A"/>
    <w:rsid w:val="00DF5573"/>
    <w:rsid w:val="00DF7C40"/>
    <w:rsid w:val="00E018EC"/>
    <w:rsid w:val="00E03A89"/>
    <w:rsid w:val="00E03D3A"/>
    <w:rsid w:val="00E121C8"/>
    <w:rsid w:val="00E140AE"/>
    <w:rsid w:val="00E14A62"/>
    <w:rsid w:val="00E17CD0"/>
    <w:rsid w:val="00E20F29"/>
    <w:rsid w:val="00E249F9"/>
    <w:rsid w:val="00E401AF"/>
    <w:rsid w:val="00E40AD8"/>
    <w:rsid w:val="00E41A63"/>
    <w:rsid w:val="00E41D75"/>
    <w:rsid w:val="00E4299F"/>
    <w:rsid w:val="00E462E7"/>
    <w:rsid w:val="00E5081D"/>
    <w:rsid w:val="00E54E40"/>
    <w:rsid w:val="00E55772"/>
    <w:rsid w:val="00E62B2C"/>
    <w:rsid w:val="00E74BA2"/>
    <w:rsid w:val="00E91B25"/>
    <w:rsid w:val="00EA43D8"/>
    <w:rsid w:val="00EB2773"/>
    <w:rsid w:val="00EB64F1"/>
    <w:rsid w:val="00EB76F6"/>
    <w:rsid w:val="00ED1372"/>
    <w:rsid w:val="00ED2583"/>
    <w:rsid w:val="00EE1DCD"/>
    <w:rsid w:val="00EF1080"/>
    <w:rsid w:val="00EF5D15"/>
    <w:rsid w:val="00EF6318"/>
    <w:rsid w:val="00F04608"/>
    <w:rsid w:val="00F07DCE"/>
    <w:rsid w:val="00F11979"/>
    <w:rsid w:val="00F131D8"/>
    <w:rsid w:val="00F15831"/>
    <w:rsid w:val="00F34452"/>
    <w:rsid w:val="00F34F5F"/>
    <w:rsid w:val="00F35B4C"/>
    <w:rsid w:val="00F35B5F"/>
    <w:rsid w:val="00F372CE"/>
    <w:rsid w:val="00F379FF"/>
    <w:rsid w:val="00F40CDB"/>
    <w:rsid w:val="00F41420"/>
    <w:rsid w:val="00F47C25"/>
    <w:rsid w:val="00F51F82"/>
    <w:rsid w:val="00F56FDB"/>
    <w:rsid w:val="00F5793C"/>
    <w:rsid w:val="00F72AE5"/>
    <w:rsid w:val="00F73DF6"/>
    <w:rsid w:val="00F80CC0"/>
    <w:rsid w:val="00F82612"/>
    <w:rsid w:val="00F85A4D"/>
    <w:rsid w:val="00F86B37"/>
    <w:rsid w:val="00FB467D"/>
    <w:rsid w:val="00FE4037"/>
    <w:rsid w:val="00FF12F5"/>
    <w:rsid w:val="00FF294A"/>
    <w:rsid w:val="00FF65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36EC0"/>
  <w15:docId w15:val="{D9A5EE7E-A161-8E44-A3A0-144F820B4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A12"/>
  </w:style>
  <w:style w:type="paragraph" w:styleId="Heading1">
    <w:name w:val="heading 1"/>
    <w:basedOn w:val="Normal"/>
    <w:next w:val="Normal"/>
    <w:link w:val="Heading1Char"/>
    <w:qFormat/>
    <w:rsid w:val="008A7150"/>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semiHidden/>
    <w:unhideWhenUsed/>
    <w:qFormat/>
    <w:rsid w:val="008A7150"/>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8A7150"/>
    <w:pPr>
      <w:keepNext/>
      <w:spacing w:before="240" w:after="60" w:line="240" w:lineRule="auto"/>
      <w:outlineLvl w:val="2"/>
    </w:pPr>
    <w:rPr>
      <w:rFonts w:ascii="Cambria" w:eastAsia="Times New Roman" w:hAnsi="Cambria" w:cs="Times New Roman"/>
      <w:b/>
      <w:bCs/>
      <w:sz w:val="26"/>
      <w:szCs w:val="26"/>
    </w:rPr>
  </w:style>
  <w:style w:type="paragraph" w:styleId="Heading8">
    <w:name w:val="heading 8"/>
    <w:basedOn w:val="Normal"/>
    <w:next w:val="Normal"/>
    <w:link w:val="Heading8Char"/>
    <w:semiHidden/>
    <w:unhideWhenUsed/>
    <w:qFormat/>
    <w:rsid w:val="008A7150"/>
    <w:pPr>
      <w:spacing w:before="240" w:after="60" w:line="240" w:lineRule="auto"/>
      <w:outlineLvl w:val="7"/>
    </w:pPr>
    <w:rPr>
      <w:rFonts w:ascii="Calibri" w:eastAsia="Times New Roman" w:hAnsi="Calibri"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A7150"/>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semiHidden/>
    <w:rsid w:val="008A7150"/>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8A7150"/>
    <w:rPr>
      <w:rFonts w:ascii="Cambria" w:eastAsia="Times New Roman" w:hAnsi="Cambria" w:cs="Times New Roman"/>
      <w:b/>
      <w:bCs/>
      <w:sz w:val="26"/>
      <w:szCs w:val="26"/>
    </w:rPr>
  </w:style>
  <w:style w:type="character" w:styleId="Hyperlink">
    <w:name w:val="Hyperlink"/>
    <w:basedOn w:val="DefaultParagraphFont"/>
    <w:uiPriority w:val="99"/>
    <w:unhideWhenUsed/>
    <w:rsid w:val="008A7150"/>
    <w:rPr>
      <w:color w:val="0000FF"/>
      <w:u w:val="single"/>
    </w:rPr>
  </w:style>
  <w:style w:type="paragraph" w:styleId="HTMLPreformatted">
    <w:name w:val="HTML Preformatted"/>
    <w:basedOn w:val="Normal"/>
    <w:link w:val="HTMLPreformattedChar"/>
    <w:uiPriority w:val="99"/>
    <w:unhideWhenUsed/>
    <w:rsid w:val="008A71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A7150"/>
    <w:rPr>
      <w:rFonts w:ascii="Courier New" w:eastAsia="Times New Roman" w:hAnsi="Courier New" w:cs="Courier New"/>
      <w:sz w:val="20"/>
      <w:szCs w:val="20"/>
    </w:rPr>
  </w:style>
  <w:style w:type="paragraph" w:customStyle="1" w:styleId="Textbody">
    <w:name w:val="Text body"/>
    <w:basedOn w:val="Normal"/>
    <w:rsid w:val="008A7150"/>
    <w:pPr>
      <w:widowControl w:val="0"/>
      <w:suppressAutoHyphens/>
      <w:autoSpaceDN w:val="0"/>
      <w:spacing w:after="120" w:line="240" w:lineRule="auto"/>
    </w:pPr>
    <w:rPr>
      <w:rFonts w:ascii="Times New Roman" w:eastAsia="Andale Sans UI" w:hAnsi="Times New Roman" w:cs="Tahoma"/>
      <w:kern w:val="3"/>
      <w:sz w:val="24"/>
      <w:szCs w:val="24"/>
      <w:lang w:val="de-DE" w:eastAsia="ja-JP" w:bidi="fa-IR"/>
    </w:rPr>
  </w:style>
  <w:style w:type="character" w:customStyle="1" w:styleId="StrongEmphasis">
    <w:name w:val="Strong Emphasis"/>
    <w:rsid w:val="008A7150"/>
    <w:rPr>
      <w:b/>
      <w:bCs/>
    </w:rPr>
  </w:style>
  <w:style w:type="character" w:customStyle="1" w:styleId="translation-chunk">
    <w:name w:val="translation-chunk"/>
    <w:basedOn w:val="DefaultParagraphFont"/>
    <w:rsid w:val="008A7150"/>
  </w:style>
  <w:style w:type="character" w:customStyle="1" w:styleId="tlid-translation">
    <w:name w:val="tlid-translation"/>
    <w:basedOn w:val="DefaultParagraphFont"/>
    <w:rsid w:val="008A7150"/>
  </w:style>
  <w:style w:type="character" w:customStyle="1" w:styleId="Heading8Char">
    <w:name w:val="Heading 8 Char"/>
    <w:basedOn w:val="DefaultParagraphFont"/>
    <w:link w:val="Heading8"/>
    <w:semiHidden/>
    <w:rsid w:val="008A7150"/>
    <w:rPr>
      <w:rFonts w:ascii="Calibri" w:eastAsia="Times New Roman" w:hAnsi="Calibri" w:cs="Times New Roman"/>
      <w:i/>
      <w:iCs/>
      <w:sz w:val="24"/>
      <w:szCs w:val="24"/>
    </w:rPr>
  </w:style>
  <w:style w:type="paragraph" w:styleId="NormalWeb">
    <w:name w:val="Normal (Web)"/>
    <w:basedOn w:val="Normal"/>
    <w:uiPriority w:val="99"/>
    <w:unhideWhenUsed/>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8A7150"/>
  </w:style>
  <w:style w:type="paragraph" w:styleId="ListParagraph">
    <w:name w:val="List Paragraph"/>
    <w:basedOn w:val="Normal"/>
    <w:link w:val="ListParagraphChar"/>
    <w:uiPriority w:val="99"/>
    <w:qFormat/>
    <w:rsid w:val="008A7150"/>
    <w:pPr>
      <w:ind w:left="720"/>
      <w:contextualSpacing/>
    </w:pPr>
    <w:rPr>
      <w:rFonts w:eastAsiaTheme="minorHAnsi"/>
      <w:lang w:eastAsia="en-US"/>
    </w:rPr>
  </w:style>
  <w:style w:type="character" w:customStyle="1" w:styleId="ListParagraphChar">
    <w:name w:val="List Paragraph Char"/>
    <w:link w:val="ListParagraph"/>
    <w:uiPriority w:val="99"/>
    <w:rsid w:val="008A7150"/>
    <w:rPr>
      <w:rFonts w:eastAsiaTheme="minorHAnsi"/>
      <w:lang w:eastAsia="en-US"/>
    </w:rPr>
  </w:style>
  <w:style w:type="paragraph" w:styleId="BalloonText">
    <w:name w:val="Balloon Text"/>
    <w:basedOn w:val="Normal"/>
    <w:link w:val="BalloonTextChar"/>
    <w:uiPriority w:val="99"/>
    <w:unhideWhenUsed/>
    <w:rsid w:val="008A71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8A7150"/>
    <w:rPr>
      <w:rFonts w:ascii="Tahoma" w:hAnsi="Tahoma" w:cs="Tahoma"/>
      <w:sz w:val="16"/>
      <w:szCs w:val="16"/>
    </w:rPr>
  </w:style>
  <w:style w:type="paragraph" w:styleId="Header">
    <w:name w:val="header"/>
    <w:basedOn w:val="Normal"/>
    <w:link w:val="HeaderChar"/>
    <w:uiPriority w:val="99"/>
    <w:unhideWhenUsed/>
    <w:rsid w:val="008A7150"/>
    <w:pPr>
      <w:tabs>
        <w:tab w:val="center" w:pos="4677"/>
        <w:tab w:val="right" w:pos="9355"/>
      </w:tabs>
      <w:spacing w:after="0" w:line="240" w:lineRule="auto"/>
    </w:pPr>
  </w:style>
  <w:style w:type="character" w:customStyle="1" w:styleId="HeaderChar">
    <w:name w:val="Header Char"/>
    <w:basedOn w:val="DefaultParagraphFont"/>
    <w:link w:val="Header"/>
    <w:uiPriority w:val="99"/>
    <w:rsid w:val="008A7150"/>
  </w:style>
  <w:style w:type="paragraph" w:styleId="Footer">
    <w:name w:val="footer"/>
    <w:basedOn w:val="Normal"/>
    <w:link w:val="FooterChar"/>
    <w:uiPriority w:val="99"/>
    <w:unhideWhenUsed/>
    <w:rsid w:val="008A7150"/>
    <w:pPr>
      <w:tabs>
        <w:tab w:val="center" w:pos="4677"/>
        <w:tab w:val="right" w:pos="9355"/>
      </w:tabs>
      <w:spacing w:after="0" w:line="240" w:lineRule="auto"/>
    </w:pPr>
  </w:style>
  <w:style w:type="character" w:customStyle="1" w:styleId="FooterChar">
    <w:name w:val="Footer Char"/>
    <w:basedOn w:val="DefaultParagraphFont"/>
    <w:link w:val="Footer"/>
    <w:uiPriority w:val="99"/>
    <w:rsid w:val="008A7150"/>
  </w:style>
  <w:style w:type="paragraph" w:customStyle="1" w:styleId="1">
    <w:name w:val="О1"/>
    <w:basedOn w:val="Heading1"/>
    <w:rsid w:val="008A7150"/>
    <w:pPr>
      <w:numPr>
        <w:numId w:val="4"/>
      </w:numPr>
      <w:tabs>
        <w:tab w:val="clear" w:pos="360"/>
      </w:tabs>
      <w:ind w:left="0" w:firstLine="0"/>
      <w:jc w:val="center"/>
    </w:pPr>
  </w:style>
  <w:style w:type="paragraph" w:customStyle="1" w:styleId="3">
    <w:name w:val="О3"/>
    <w:next w:val="1"/>
    <w:rsid w:val="008A7150"/>
    <w:pPr>
      <w:spacing w:after="0" w:line="240" w:lineRule="auto"/>
    </w:pPr>
    <w:rPr>
      <w:rFonts w:ascii="Arial Narrow" w:eastAsia="Times New Roman" w:hAnsi="Arial Narrow" w:cs="Arial"/>
      <w:b/>
      <w:bCs/>
      <w:sz w:val="32"/>
      <w:szCs w:val="26"/>
    </w:rPr>
  </w:style>
  <w:style w:type="paragraph" w:styleId="ListBullet">
    <w:name w:val="List Bullet"/>
    <w:basedOn w:val="Normal"/>
    <w:rsid w:val="008A7150"/>
    <w:pPr>
      <w:spacing w:after="0" w:line="240" w:lineRule="auto"/>
      <w:ind w:left="720" w:hanging="360"/>
    </w:pPr>
    <w:rPr>
      <w:rFonts w:ascii="Times New Roman" w:eastAsia="Times New Roman" w:hAnsi="Times New Roman" w:cs="Times New Roman"/>
      <w:sz w:val="24"/>
      <w:szCs w:val="24"/>
    </w:rPr>
  </w:style>
  <w:style w:type="paragraph" w:customStyle="1" w:styleId="10">
    <w:name w:val="Об 1"/>
    <w:basedOn w:val="Normal"/>
    <w:rsid w:val="008A7150"/>
    <w:pPr>
      <w:spacing w:after="0" w:line="360" w:lineRule="auto"/>
      <w:ind w:firstLine="709"/>
      <w:jc w:val="both"/>
    </w:pPr>
    <w:rPr>
      <w:rFonts w:ascii="Times New Roman" w:eastAsia="Times New Roman" w:hAnsi="Times New Roman" w:cs="Times New Roman"/>
      <w:sz w:val="24"/>
      <w:szCs w:val="24"/>
    </w:rPr>
  </w:style>
  <w:style w:type="paragraph" w:customStyle="1" w:styleId="a">
    <w:name w:val="Об"/>
    <w:basedOn w:val="Normal"/>
    <w:autoRedefine/>
    <w:rsid w:val="008A7150"/>
    <w:pPr>
      <w:tabs>
        <w:tab w:val="left" w:pos="6645"/>
      </w:tabs>
      <w:spacing w:after="0" w:line="360" w:lineRule="auto"/>
      <w:ind w:firstLine="709"/>
      <w:jc w:val="both"/>
    </w:pPr>
    <w:rPr>
      <w:rFonts w:ascii="Times New Roman" w:eastAsia="Times New Roman" w:hAnsi="Times New Roman" w:cs="Times New Roman"/>
      <w:sz w:val="28"/>
      <w:szCs w:val="24"/>
    </w:rPr>
  </w:style>
  <w:style w:type="paragraph" w:styleId="BodyTextIndent">
    <w:name w:val="Body Text Indent"/>
    <w:basedOn w:val="Normal"/>
    <w:link w:val="BodyTextIndentChar"/>
    <w:rsid w:val="008A7150"/>
    <w:pPr>
      <w:spacing w:after="0" w:line="360" w:lineRule="auto"/>
      <w:ind w:firstLine="709"/>
    </w:pPr>
    <w:rPr>
      <w:rFonts w:ascii="Times New Roman" w:eastAsia="Times New Roman" w:hAnsi="Times New Roman" w:cs="Times New Roman"/>
      <w:sz w:val="28"/>
      <w:szCs w:val="24"/>
    </w:rPr>
  </w:style>
  <w:style w:type="character" w:customStyle="1" w:styleId="BodyTextIndentChar">
    <w:name w:val="Body Text Indent Char"/>
    <w:basedOn w:val="DefaultParagraphFont"/>
    <w:link w:val="BodyTextIndent"/>
    <w:rsid w:val="008A7150"/>
    <w:rPr>
      <w:rFonts w:ascii="Times New Roman" w:eastAsia="Times New Roman" w:hAnsi="Times New Roman" w:cs="Times New Roman"/>
      <w:sz w:val="28"/>
      <w:szCs w:val="24"/>
    </w:rPr>
  </w:style>
  <w:style w:type="paragraph" w:styleId="BodyTextIndent2">
    <w:name w:val="Body Text Indent 2"/>
    <w:basedOn w:val="Normal"/>
    <w:link w:val="BodyTextIndent2Char"/>
    <w:rsid w:val="008A7150"/>
    <w:pPr>
      <w:spacing w:after="120" w:line="480" w:lineRule="auto"/>
      <w:ind w:left="283"/>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8A7150"/>
    <w:rPr>
      <w:rFonts w:ascii="Times New Roman" w:eastAsia="Times New Roman" w:hAnsi="Times New Roman" w:cs="Times New Roman"/>
      <w:sz w:val="24"/>
      <w:szCs w:val="24"/>
    </w:rPr>
  </w:style>
  <w:style w:type="paragraph" w:styleId="BodyText">
    <w:name w:val="Body Text"/>
    <w:basedOn w:val="Normal"/>
    <w:link w:val="BodyTextChar"/>
    <w:rsid w:val="008A7150"/>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8A7150"/>
    <w:rPr>
      <w:rFonts w:ascii="Times New Roman" w:eastAsia="Times New Roman" w:hAnsi="Times New Roman" w:cs="Times New Roman"/>
      <w:sz w:val="24"/>
      <w:szCs w:val="24"/>
    </w:rPr>
  </w:style>
  <w:style w:type="paragraph" w:styleId="BodyText3">
    <w:name w:val="Body Text 3"/>
    <w:basedOn w:val="Normal"/>
    <w:link w:val="BodyText3Char"/>
    <w:rsid w:val="008A7150"/>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8A7150"/>
    <w:rPr>
      <w:rFonts w:ascii="Times New Roman" w:eastAsia="Times New Roman" w:hAnsi="Times New Roman" w:cs="Times New Roman"/>
      <w:sz w:val="16"/>
      <w:szCs w:val="16"/>
    </w:rPr>
  </w:style>
  <w:style w:type="paragraph" w:customStyle="1" w:styleId="11">
    <w:name w:val="Абзац списка1"/>
    <w:basedOn w:val="Normal"/>
    <w:rsid w:val="008A7150"/>
    <w:pPr>
      <w:ind w:left="720"/>
    </w:pPr>
    <w:rPr>
      <w:rFonts w:ascii="Calibri" w:eastAsia="Times New Roman" w:hAnsi="Calibri" w:cs="Times New Roman"/>
      <w:lang w:eastAsia="en-US"/>
    </w:rPr>
  </w:style>
  <w:style w:type="paragraph" w:styleId="BodyTextIndent3">
    <w:name w:val="Body Text Indent 3"/>
    <w:basedOn w:val="Normal"/>
    <w:link w:val="BodyTextIndent3Char"/>
    <w:uiPriority w:val="99"/>
    <w:unhideWhenUsed/>
    <w:rsid w:val="008A7150"/>
    <w:pPr>
      <w:spacing w:after="120" w:line="240" w:lineRule="auto"/>
      <w:ind w:left="283"/>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uiPriority w:val="99"/>
    <w:rsid w:val="008A7150"/>
    <w:rPr>
      <w:rFonts w:ascii="Times New Roman" w:eastAsia="Times New Roman" w:hAnsi="Times New Roman" w:cs="Times New Roman"/>
      <w:sz w:val="16"/>
      <w:szCs w:val="16"/>
    </w:rPr>
  </w:style>
  <w:style w:type="character" w:customStyle="1" w:styleId="bigtext">
    <w:name w:val="bigtext"/>
    <w:basedOn w:val="DefaultParagraphFont"/>
    <w:rsid w:val="008A7150"/>
  </w:style>
  <w:style w:type="character" w:styleId="Strong">
    <w:name w:val="Strong"/>
    <w:basedOn w:val="DefaultParagraphFont"/>
    <w:uiPriority w:val="22"/>
    <w:qFormat/>
    <w:rsid w:val="008A7150"/>
    <w:rPr>
      <w:b/>
      <w:bCs/>
    </w:rPr>
  </w:style>
  <w:style w:type="paragraph" w:customStyle="1" w:styleId="12">
    <w:name w:val="Название1"/>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0">
    <w:name w:val="a0"/>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ejustify">
    <w:name w:val="rtejustify"/>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zagolovok">
    <w:name w:val="zagolovok"/>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hors">
    <w:name w:val="authors"/>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smestoraboty">
    <w:name w:val="authors_mesto_raboty"/>
    <w:basedOn w:val="DefaultParagraphFont"/>
    <w:rsid w:val="008A7150"/>
  </w:style>
  <w:style w:type="paragraph" w:customStyle="1" w:styleId="keywords">
    <w:name w:val="keywords"/>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teraturazagol">
    <w:name w:val="literatura_zagol"/>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teratura">
    <w:name w:val="literatura"/>
    <w:basedOn w:val="DefaultParagraphFont"/>
    <w:rsid w:val="008A7150"/>
  </w:style>
  <w:style w:type="paragraph" w:customStyle="1" w:styleId="annotations">
    <w:name w:val="annotations"/>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zagolovok1">
    <w:name w:val="zagolovok_1"/>
    <w:basedOn w:val="DefaultParagraphFont"/>
    <w:rsid w:val="008A7150"/>
  </w:style>
  <w:style w:type="character" w:styleId="FollowedHyperlink">
    <w:name w:val="FollowedHyperlink"/>
    <w:basedOn w:val="DefaultParagraphFont"/>
    <w:rsid w:val="008A7150"/>
    <w:rPr>
      <w:color w:val="800080"/>
      <w:u w:val="single"/>
    </w:rPr>
  </w:style>
  <w:style w:type="paragraph" w:customStyle="1" w:styleId="Default">
    <w:name w:val="Default"/>
    <w:rsid w:val="008A7150"/>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Emphasis">
    <w:name w:val="Emphasis"/>
    <w:basedOn w:val="DefaultParagraphFont"/>
    <w:uiPriority w:val="20"/>
    <w:qFormat/>
    <w:rsid w:val="008A7150"/>
    <w:rPr>
      <w:i/>
      <w:iCs/>
    </w:rPr>
  </w:style>
  <w:style w:type="paragraph" w:customStyle="1" w:styleId="WW-">
    <w:name w:val="WW-Базовый"/>
    <w:rsid w:val="008A7150"/>
    <w:pPr>
      <w:tabs>
        <w:tab w:val="left" w:pos="709"/>
      </w:tabs>
      <w:suppressAutoHyphens/>
      <w:spacing w:after="0" w:line="100" w:lineRule="atLeast"/>
    </w:pPr>
    <w:rPr>
      <w:rFonts w:ascii="Calibri" w:eastAsia="Times New Roman" w:hAnsi="Calibri" w:cs="Calibri"/>
      <w:color w:val="00000A"/>
      <w:sz w:val="24"/>
      <w:szCs w:val="24"/>
      <w:lang w:val="en-US" w:eastAsia="ar-SA"/>
    </w:rPr>
  </w:style>
  <w:style w:type="paragraph" w:customStyle="1" w:styleId="Standard">
    <w:name w:val="Standard"/>
    <w:rsid w:val="008A7150"/>
    <w:pPr>
      <w:tabs>
        <w:tab w:val="left" w:pos="709"/>
      </w:tabs>
      <w:suppressAutoHyphens/>
      <w:spacing w:after="0" w:line="100" w:lineRule="atLeast"/>
      <w:textAlignment w:val="baseline"/>
    </w:pPr>
    <w:rPr>
      <w:rFonts w:ascii="Calibri" w:eastAsia="Times New Roman" w:hAnsi="Calibri" w:cs="Lohit Hindi"/>
      <w:color w:val="00000A"/>
      <w:kern w:val="1"/>
      <w:sz w:val="24"/>
      <w:szCs w:val="24"/>
      <w:lang w:val="en-US" w:eastAsia="ar-SA"/>
    </w:rPr>
  </w:style>
  <w:style w:type="paragraph" w:customStyle="1" w:styleId="a1">
    <w:name w:val="Знак Знак Знак"/>
    <w:basedOn w:val="Normal"/>
    <w:rsid w:val="008A7150"/>
    <w:pPr>
      <w:spacing w:after="160" w:line="240" w:lineRule="exact"/>
    </w:pPr>
    <w:rPr>
      <w:rFonts w:ascii="Verdana" w:eastAsia="Times New Roman" w:hAnsi="Verdana" w:cs="Verdana"/>
      <w:sz w:val="20"/>
      <w:szCs w:val="20"/>
      <w:lang w:val="en-US" w:eastAsia="en-US"/>
    </w:rPr>
  </w:style>
  <w:style w:type="paragraph" w:customStyle="1" w:styleId="a2">
    <w:name w:val="Нормальный (таблица)"/>
    <w:basedOn w:val="Normal"/>
    <w:next w:val="Normal"/>
    <w:uiPriority w:val="99"/>
    <w:rsid w:val="008A7150"/>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ConsPlusNormal">
    <w:name w:val="ConsPlusNormal"/>
    <w:rsid w:val="008A7150"/>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a3">
    <w:name w:val="Цветовое выделение"/>
    <w:uiPriority w:val="99"/>
    <w:rsid w:val="008A7150"/>
    <w:rPr>
      <w:b/>
      <w:bCs/>
      <w:color w:val="000080"/>
    </w:rPr>
  </w:style>
  <w:style w:type="paragraph" w:customStyle="1" w:styleId="p2">
    <w:name w:val="p2"/>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2">
    <w:name w:val="s2"/>
    <w:basedOn w:val="DefaultParagraphFont"/>
    <w:rsid w:val="008A7150"/>
  </w:style>
  <w:style w:type="paragraph" w:customStyle="1" w:styleId="p3">
    <w:name w:val="p3"/>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
    <w:name w:val="p1"/>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DefaultParagraphFont"/>
    <w:rsid w:val="008A7150"/>
  </w:style>
  <w:style w:type="paragraph" w:customStyle="1" w:styleId="p4">
    <w:name w:val="p4"/>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
    <w:name w:val="p5"/>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3">
    <w:name w:val="s3"/>
    <w:basedOn w:val="DefaultParagraphFont"/>
    <w:rsid w:val="008A7150"/>
  </w:style>
  <w:style w:type="paragraph" w:customStyle="1" w:styleId="p6">
    <w:name w:val="p6"/>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
    <w:name w:val="p7"/>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DefaultParagraphFont"/>
    <w:rsid w:val="008A7150"/>
  </w:style>
  <w:style w:type="character" w:customStyle="1" w:styleId="s5">
    <w:name w:val="s5"/>
    <w:basedOn w:val="DefaultParagraphFont"/>
    <w:rsid w:val="008A7150"/>
  </w:style>
  <w:style w:type="paragraph" w:customStyle="1" w:styleId="p8">
    <w:name w:val="p8"/>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
    <w:name w:val="p9"/>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
    <w:name w:val="p10"/>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4">
    <w:name w:val="A4_основной_текст"/>
    <w:link w:val="A40"/>
    <w:rsid w:val="008A7150"/>
    <w:pPr>
      <w:spacing w:after="0" w:line="360" w:lineRule="auto"/>
      <w:ind w:firstLine="720"/>
      <w:jc w:val="both"/>
    </w:pPr>
    <w:rPr>
      <w:rFonts w:ascii="Times New Roman" w:eastAsia="Times New Roman" w:hAnsi="Times New Roman" w:cs="Times New Roman"/>
      <w:sz w:val="28"/>
      <w:szCs w:val="28"/>
    </w:rPr>
  </w:style>
  <w:style w:type="character" w:customStyle="1" w:styleId="A40">
    <w:name w:val="A4_основной_текст Знак"/>
    <w:link w:val="A4"/>
    <w:rsid w:val="008A7150"/>
    <w:rPr>
      <w:rFonts w:ascii="Times New Roman" w:eastAsia="Times New Roman" w:hAnsi="Times New Roman" w:cs="Times New Roman"/>
      <w:sz w:val="28"/>
      <w:szCs w:val="28"/>
    </w:rPr>
  </w:style>
  <w:style w:type="character" w:customStyle="1" w:styleId="BodytextBold">
    <w:name w:val="Body text + Bold"/>
    <w:rsid w:val="008A7150"/>
    <w:rPr>
      <w:rFonts w:ascii="Times New Roman" w:eastAsia="Times New Roman" w:hAnsi="Times New Roman" w:cs="Times New Roman"/>
      <w:b/>
      <w:bCs/>
      <w:sz w:val="27"/>
      <w:szCs w:val="27"/>
      <w:shd w:val="clear" w:color="auto" w:fill="FFFFFF"/>
    </w:rPr>
  </w:style>
  <w:style w:type="paragraph" w:styleId="z-TopofForm">
    <w:name w:val="HTML Top of Form"/>
    <w:basedOn w:val="Normal"/>
    <w:next w:val="Normal"/>
    <w:link w:val="z-TopofFormChar"/>
    <w:hidden/>
    <w:uiPriority w:val="99"/>
    <w:unhideWhenUsed/>
    <w:rsid w:val="008A715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8A7150"/>
    <w:rPr>
      <w:rFonts w:ascii="Arial" w:eastAsia="Times New Roman" w:hAnsi="Arial" w:cs="Arial"/>
      <w:vanish/>
      <w:sz w:val="16"/>
      <w:szCs w:val="16"/>
    </w:rPr>
  </w:style>
  <w:style w:type="character" w:customStyle="1" w:styleId="c">
    <w:name w:val="c"/>
    <w:basedOn w:val="DefaultParagraphFont"/>
    <w:rsid w:val="008A7150"/>
  </w:style>
  <w:style w:type="paragraph" w:styleId="z-BottomofForm">
    <w:name w:val="HTML Bottom of Form"/>
    <w:basedOn w:val="Normal"/>
    <w:next w:val="Normal"/>
    <w:link w:val="z-BottomofFormChar"/>
    <w:hidden/>
    <w:uiPriority w:val="99"/>
    <w:unhideWhenUsed/>
    <w:rsid w:val="008A7150"/>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8A7150"/>
    <w:rPr>
      <w:rFonts w:ascii="Arial" w:eastAsia="Times New Roman" w:hAnsi="Arial" w:cs="Arial"/>
      <w:vanish/>
      <w:sz w:val="16"/>
      <w:szCs w:val="16"/>
    </w:rPr>
  </w:style>
  <w:style w:type="character" w:customStyle="1" w:styleId="13">
    <w:name w:val="Название1"/>
    <w:basedOn w:val="DefaultParagraphFont"/>
    <w:rsid w:val="008A7150"/>
  </w:style>
  <w:style w:type="character" w:customStyle="1" w:styleId="14">
    <w:name w:val="Строгий1"/>
    <w:basedOn w:val="DefaultParagraphFont"/>
    <w:rsid w:val="008A7150"/>
  </w:style>
  <w:style w:type="paragraph" w:customStyle="1" w:styleId="ipara">
    <w:name w:val="ipara"/>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5">
    <w:name w:val="Нижний колонтитул1"/>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l">
    <w:name w:val="hl"/>
    <w:basedOn w:val="DefaultParagraphFont"/>
    <w:rsid w:val="008A7150"/>
  </w:style>
  <w:style w:type="character" w:customStyle="1" w:styleId="meta-authors--limited">
    <w:name w:val="meta-authors--limited"/>
    <w:basedOn w:val="DefaultParagraphFont"/>
    <w:rsid w:val="008A7150"/>
  </w:style>
  <w:style w:type="character" w:customStyle="1" w:styleId="month">
    <w:name w:val="month"/>
    <w:basedOn w:val="DefaultParagraphFont"/>
    <w:rsid w:val="008A7150"/>
  </w:style>
  <w:style w:type="character" w:customStyle="1" w:styleId="day">
    <w:name w:val="day"/>
    <w:basedOn w:val="DefaultParagraphFont"/>
    <w:rsid w:val="008A7150"/>
  </w:style>
  <w:style w:type="character" w:customStyle="1" w:styleId="year">
    <w:name w:val="year"/>
    <w:basedOn w:val="DefaultParagraphFont"/>
    <w:rsid w:val="008A7150"/>
  </w:style>
  <w:style w:type="character" w:customStyle="1" w:styleId="hdesc">
    <w:name w:val="hdesc"/>
    <w:basedOn w:val="DefaultParagraphFont"/>
    <w:rsid w:val="008A7150"/>
  </w:style>
  <w:style w:type="paragraph" w:customStyle="1" w:styleId="110">
    <w:name w:val="Заголовок 11"/>
    <w:basedOn w:val="Normal"/>
    <w:uiPriority w:val="1"/>
    <w:qFormat/>
    <w:rsid w:val="008A7150"/>
    <w:pPr>
      <w:widowControl w:val="0"/>
      <w:spacing w:before="68" w:after="0" w:line="240" w:lineRule="auto"/>
      <w:ind w:left="106"/>
      <w:outlineLvl w:val="1"/>
    </w:pPr>
    <w:rPr>
      <w:rFonts w:ascii="Times New Roman" w:eastAsia="Times New Roman" w:hAnsi="Times New Roman" w:cs="Times New Roman"/>
      <w:b/>
      <w:bCs/>
      <w:sz w:val="28"/>
      <w:szCs w:val="28"/>
      <w:lang w:val="en-US" w:eastAsia="en-US"/>
    </w:rPr>
  </w:style>
  <w:style w:type="character" w:styleId="HTMLCite">
    <w:name w:val="HTML Cite"/>
    <w:basedOn w:val="DefaultParagraphFont"/>
    <w:uiPriority w:val="99"/>
    <w:unhideWhenUsed/>
    <w:rsid w:val="008A7150"/>
    <w:rPr>
      <w:i/>
      <w:iCs/>
    </w:rPr>
  </w:style>
  <w:style w:type="character" w:customStyle="1" w:styleId="cit-pub-date">
    <w:name w:val="cit-pub-date"/>
    <w:basedOn w:val="DefaultParagraphFont"/>
    <w:rsid w:val="008A7150"/>
  </w:style>
  <w:style w:type="character" w:customStyle="1" w:styleId="cit-name-surname">
    <w:name w:val="cit-name-surname"/>
    <w:basedOn w:val="DefaultParagraphFont"/>
    <w:rsid w:val="008A7150"/>
  </w:style>
  <w:style w:type="character" w:customStyle="1" w:styleId="cit-name-given-names">
    <w:name w:val="cit-name-given-names"/>
    <w:basedOn w:val="DefaultParagraphFont"/>
    <w:rsid w:val="008A7150"/>
  </w:style>
  <w:style w:type="character" w:customStyle="1" w:styleId="cit-article-title">
    <w:name w:val="cit-article-title"/>
    <w:basedOn w:val="DefaultParagraphFont"/>
    <w:rsid w:val="008A7150"/>
  </w:style>
  <w:style w:type="character" w:customStyle="1" w:styleId="cit-vol">
    <w:name w:val="cit-vol"/>
    <w:basedOn w:val="DefaultParagraphFont"/>
    <w:rsid w:val="008A7150"/>
  </w:style>
  <w:style w:type="character" w:customStyle="1" w:styleId="cit-fpage">
    <w:name w:val="cit-fpage"/>
    <w:basedOn w:val="DefaultParagraphFont"/>
    <w:rsid w:val="008A7150"/>
  </w:style>
  <w:style w:type="character" w:customStyle="1" w:styleId="cit-lpage">
    <w:name w:val="cit-lpage"/>
    <w:basedOn w:val="DefaultParagraphFont"/>
    <w:rsid w:val="008A7150"/>
  </w:style>
  <w:style w:type="character" w:customStyle="1" w:styleId="pharmaction">
    <w:name w:val="pharm_action"/>
    <w:basedOn w:val="DefaultParagraphFont"/>
    <w:rsid w:val="008A7150"/>
  </w:style>
  <w:style w:type="paragraph" w:customStyle="1" w:styleId="opisdvfldbeg">
    <w:name w:val="opis_dvfld_beg"/>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okr">
    <w:name w:val="sokr"/>
    <w:basedOn w:val="DefaultParagraphFont"/>
    <w:rsid w:val="008A7150"/>
  </w:style>
  <w:style w:type="paragraph" w:customStyle="1" w:styleId="opisdvfld">
    <w:name w:val="opis_dvfld"/>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ock-head">
    <w:name w:val="block-head"/>
    <w:basedOn w:val="DefaultParagraphFont"/>
    <w:rsid w:val="008A7150"/>
  </w:style>
  <w:style w:type="character" w:customStyle="1" w:styleId="block-content">
    <w:name w:val="block-content"/>
    <w:basedOn w:val="DefaultParagraphFont"/>
    <w:rsid w:val="008A7150"/>
  </w:style>
  <w:style w:type="paragraph" w:customStyle="1" w:styleId="western">
    <w:name w:val="western"/>
    <w:basedOn w:val="Normal"/>
    <w:rsid w:val="008A7150"/>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rsid w:val="00A0572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rpc41">
    <w:name w:val="_rpc_41"/>
    <w:basedOn w:val="DefaultParagraphFont"/>
    <w:rsid w:val="00067DCC"/>
  </w:style>
  <w:style w:type="paragraph" w:styleId="TOCHeading">
    <w:name w:val="TOC Heading"/>
    <w:basedOn w:val="Heading1"/>
    <w:next w:val="Normal"/>
    <w:uiPriority w:val="39"/>
    <w:semiHidden/>
    <w:unhideWhenUsed/>
    <w:qFormat/>
    <w:rsid w:val="00E41D75"/>
    <w:pPr>
      <w:keepLines/>
      <w:autoSpaceDN w:val="0"/>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TableParagraph">
    <w:name w:val="Table Paragraph"/>
    <w:basedOn w:val="Normal"/>
    <w:uiPriority w:val="1"/>
    <w:semiHidden/>
    <w:qFormat/>
    <w:rsid w:val="00E41D75"/>
    <w:pPr>
      <w:widowControl w:val="0"/>
      <w:autoSpaceDE w:val="0"/>
      <w:autoSpaceDN w:val="0"/>
      <w:spacing w:after="0" w:line="240" w:lineRule="auto"/>
      <w:jc w:val="center"/>
    </w:pPr>
    <w:rPr>
      <w:rFonts w:ascii="Times New Roman" w:eastAsia="Times New Roman" w:hAnsi="Times New Roman" w:cs="Times New Roman"/>
      <w:lang w:eastAsia="en-US"/>
    </w:rPr>
  </w:style>
  <w:style w:type="table" w:customStyle="1" w:styleId="TableNormal1">
    <w:name w:val="Table Normal1"/>
    <w:uiPriority w:val="2"/>
    <w:semiHidden/>
    <w:qFormat/>
    <w:rsid w:val="00E41D75"/>
    <w:pPr>
      <w:widowControl w:val="0"/>
      <w:autoSpaceDE w:val="0"/>
      <w:autoSpaceDN w:val="0"/>
      <w:spacing w:after="0" w:line="240" w:lineRule="auto"/>
    </w:pPr>
    <w:rPr>
      <w:rFonts w:eastAsiaTheme="minorHAnsi"/>
      <w:lang w:val="en-US" w:eastAsia="en-US"/>
    </w:rPr>
    <w:tblPr>
      <w:tblCellMar>
        <w:top w:w="0" w:type="dxa"/>
        <w:left w:w="0" w:type="dxa"/>
        <w:bottom w:w="0" w:type="dxa"/>
        <w:right w:w="0" w:type="dxa"/>
      </w:tblCellMar>
    </w:tblPr>
  </w:style>
  <w:style w:type="table" w:customStyle="1" w:styleId="GridTable1Light-Accent11">
    <w:name w:val="Grid Table 1 Light - Accent 11"/>
    <w:basedOn w:val="TableNormal"/>
    <w:uiPriority w:val="46"/>
    <w:rsid w:val="00EE1DCD"/>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y2iqfc">
    <w:name w:val="y2iqfc"/>
    <w:basedOn w:val="DefaultParagraphFont"/>
    <w:rsid w:val="00EA43D8"/>
  </w:style>
  <w:style w:type="character" w:styleId="UnresolvedMention">
    <w:name w:val="Unresolved Mention"/>
    <w:basedOn w:val="DefaultParagraphFont"/>
    <w:uiPriority w:val="99"/>
    <w:semiHidden/>
    <w:unhideWhenUsed/>
    <w:rsid w:val="005A357C"/>
    <w:rPr>
      <w:color w:val="605E5C"/>
      <w:shd w:val="clear" w:color="auto" w:fill="E1DFDD"/>
    </w:rPr>
  </w:style>
  <w:style w:type="character" w:styleId="PageNumber">
    <w:name w:val="page number"/>
    <w:basedOn w:val="DefaultParagraphFont"/>
    <w:uiPriority w:val="99"/>
    <w:semiHidden/>
    <w:unhideWhenUsed/>
    <w:rsid w:val="00F56F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14701">
      <w:bodyDiv w:val="1"/>
      <w:marLeft w:val="0"/>
      <w:marRight w:val="0"/>
      <w:marTop w:val="0"/>
      <w:marBottom w:val="0"/>
      <w:divBdr>
        <w:top w:val="none" w:sz="0" w:space="0" w:color="auto"/>
        <w:left w:val="none" w:sz="0" w:space="0" w:color="auto"/>
        <w:bottom w:val="none" w:sz="0" w:space="0" w:color="auto"/>
        <w:right w:val="none" w:sz="0" w:space="0" w:color="auto"/>
      </w:divBdr>
    </w:div>
    <w:div w:id="20477318">
      <w:bodyDiv w:val="1"/>
      <w:marLeft w:val="0"/>
      <w:marRight w:val="0"/>
      <w:marTop w:val="0"/>
      <w:marBottom w:val="0"/>
      <w:divBdr>
        <w:top w:val="none" w:sz="0" w:space="0" w:color="auto"/>
        <w:left w:val="none" w:sz="0" w:space="0" w:color="auto"/>
        <w:bottom w:val="none" w:sz="0" w:space="0" w:color="auto"/>
        <w:right w:val="none" w:sz="0" w:space="0" w:color="auto"/>
      </w:divBdr>
      <w:divsChild>
        <w:div w:id="1776637651">
          <w:marLeft w:val="0"/>
          <w:marRight w:val="0"/>
          <w:marTop w:val="0"/>
          <w:marBottom w:val="0"/>
          <w:divBdr>
            <w:top w:val="none" w:sz="0" w:space="0" w:color="auto"/>
            <w:left w:val="none" w:sz="0" w:space="0" w:color="auto"/>
            <w:bottom w:val="none" w:sz="0" w:space="0" w:color="auto"/>
            <w:right w:val="none" w:sz="0" w:space="0" w:color="auto"/>
          </w:divBdr>
        </w:div>
      </w:divsChild>
    </w:div>
    <w:div w:id="657854209">
      <w:bodyDiv w:val="1"/>
      <w:marLeft w:val="0"/>
      <w:marRight w:val="0"/>
      <w:marTop w:val="0"/>
      <w:marBottom w:val="0"/>
      <w:divBdr>
        <w:top w:val="none" w:sz="0" w:space="0" w:color="auto"/>
        <w:left w:val="none" w:sz="0" w:space="0" w:color="auto"/>
        <w:bottom w:val="none" w:sz="0" w:space="0" w:color="auto"/>
        <w:right w:val="none" w:sz="0" w:space="0" w:color="auto"/>
      </w:divBdr>
    </w:div>
    <w:div w:id="798303146">
      <w:bodyDiv w:val="1"/>
      <w:marLeft w:val="0"/>
      <w:marRight w:val="0"/>
      <w:marTop w:val="0"/>
      <w:marBottom w:val="0"/>
      <w:divBdr>
        <w:top w:val="none" w:sz="0" w:space="0" w:color="auto"/>
        <w:left w:val="none" w:sz="0" w:space="0" w:color="auto"/>
        <w:bottom w:val="none" w:sz="0" w:space="0" w:color="auto"/>
        <w:right w:val="none" w:sz="0" w:space="0" w:color="auto"/>
      </w:divBdr>
    </w:div>
    <w:div w:id="1123184808">
      <w:bodyDiv w:val="1"/>
      <w:marLeft w:val="0"/>
      <w:marRight w:val="0"/>
      <w:marTop w:val="0"/>
      <w:marBottom w:val="0"/>
      <w:divBdr>
        <w:top w:val="none" w:sz="0" w:space="0" w:color="auto"/>
        <w:left w:val="none" w:sz="0" w:space="0" w:color="auto"/>
        <w:bottom w:val="none" w:sz="0" w:space="0" w:color="auto"/>
        <w:right w:val="none" w:sz="0" w:space="0" w:color="auto"/>
      </w:divBdr>
    </w:div>
    <w:div w:id="1141079085">
      <w:bodyDiv w:val="1"/>
      <w:marLeft w:val="0"/>
      <w:marRight w:val="0"/>
      <w:marTop w:val="0"/>
      <w:marBottom w:val="0"/>
      <w:divBdr>
        <w:top w:val="none" w:sz="0" w:space="0" w:color="auto"/>
        <w:left w:val="none" w:sz="0" w:space="0" w:color="auto"/>
        <w:bottom w:val="none" w:sz="0" w:space="0" w:color="auto"/>
        <w:right w:val="none" w:sz="0" w:space="0" w:color="auto"/>
      </w:divBdr>
      <w:divsChild>
        <w:div w:id="827749576">
          <w:marLeft w:val="0"/>
          <w:marRight w:val="0"/>
          <w:marTop w:val="0"/>
          <w:marBottom w:val="0"/>
          <w:divBdr>
            <w:top w:val="none" w:sz="0" w:space="0" w:color="auto"/>
            <w:left w:val="none" w:sz="0" w:space="0" w:color="auto"/>
            <w:bottom w:val="none" w:sz="0" w:space="0" w:color="auto"/>
            <w:right w:val="none" w:sz="0" w:space="0" w:color="auto"/>
          </w:divBdr>
        </w:div>
      </w:divsChild>
    </w:div>
    <w:div w:id="1191843233">
      <w:bodyDiv w:val="1"/>
      <w:marLeft w:val="0"/>
      <w:marRight w:val="0"/>
      <w:marTop w:val="0"/>
      <w:marBottom w:val="0"/>
      <w:divBdr>
        <w:top w:val="none" w:sz="0" w:space="0" w:color="auto"/>
        <w:left w:val="none" w:sz="0" w:space="0" w:color="auto"/>
        <w:bottom w:val="none" w:sz="0" w:space="0" w:color="auto"/>
        <w:right w:val="none" w:sz="0" w:space="0" w:color="auto"/>
      </w:divBdr>
    </w:div>
    <w:div w:id="1677491113">
      <w:bodyDiv w:val="1"/>
      <w:marLeft w:val="0"/>
      <w:marRight w:val="0"/>
      <w:marTop w:val="0"/>
      <w:marBottom w:val="0"/>
      <w:divBdr>
        <w:top w:val="none" w:sz="0" w:space="0" w:color="auto"/>
        <w:left w:val="none" w:sz="0" w:space="0" w:color="auto"/>
        <w:bottom w:val="none" w:sz="0" w:space="0" w:color="auto"/>
        <w:right w:val="none" w:sz="0" w:space="0" w:color="auto"/>
      </w:divBdr>
    </w:div>
    <w:div w:id="1917812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x.doi.org/10.21515/1990-4665-179-015" TargetMode="External"/><Relationship Id="rId18" Type="http://schemas.openxmlformats.org/officeDocument/2006/relationships/hyperlink" Target="https://fitaudit.ru/nutrients/water" TargetMode="External"/><Relationship Id="rId26" Type="http://schemas.openxmlformats.org/officeDocument/2006/relationships/hyperlink" Target="https://fitaudit.ru/food/132920/amino" TargetMode="External"/><Relationship Id="rId39" Type="http://schemas.openxmlformats.org/officeDocument/2006/relationships/hyperlink" Target="https://fitaudit.ru/nutrients/alanine" TargetMode="External"/><Relationship Id="rId21" Type="http://schemas.openxmlformats.org/officeDocument/2006/relationships/hyperlink" Target="https://www.polismed.com/subject-vitaminy.html" TargetMode="External"/><Relationship Id="rId34" Type="http://schemas.openxmlformats.org/officeDocument/2006/relationships/hyperlink" Target="https://fitaudit.ru/nutrients/phenylalanine" TargetMode="External"/><Relationship Id="rId42" Type="http://schemas.openxmlformats.org/officeDocument/2006/relationships/hyperlink" Target="https://fitaudit.ru/nutrients/glycine" TargetMode="External"/><Relationship Id="rId47" Type="http://schemas.openxmlformats.org/officeDocument/2006/relationships/image" Target="media/image3.png"/><Relationship Id="rId50" Type="http://schemas.openxmlformats.org/officeDocument/2006/relationships/hyperlink" Target="https://fb.ru/article/261550/ulitka-vinogradnaya-razvedenie-usloviya-soderjaniya-ulitochnaya-ferma"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9B%D1%91%D0%B3%D0%BE%D1%87%D0%BD%D1%8B%D0%B5_%D1%83%D0%BB%D0%B8%D1%82%D0%BA%D0%B8" TargetMode="External"/><Relationship Id="rId29" Type="http://schemas.openxmlformats.org/officeDocument/2006/relationships/hyperlink" Target="https://fitaudit.ru/nutrients/isoleucine" TargetMode="External"/><Relationship Id="rId11" Type="http://schemas.openxmlformats.org/officeDocument/2006/relationships/hyperlink" Target="mailto:tarabrin.i@kubsau.ru" TargetMode="External"/><Relationship Id="rId24" Type="http://schemas.openxmlformats.org/officeDocument/2006/relationships/hyperlink" Target="https://fitaudit.ru/nutrients/isoleucine" TargetMode="External"/><Relationship Id="rId32" Type="http://schemas.openxmlformats.org/officeDocument/2006/relationships/hyperlink" Target="https://fitaudit.ru/nutrients/methionine" TargetMode="External"/><Relationship Id="rId37" Type="http://schemas.openxmlformats.org/officeDocument/2006/relationships/hyperlink" Target="https://fitaudit.ru/nutrients/arginine" TargetMode="External"/><Relationship Id="rId40" Type="http://schemas.openxmlformats.org/officeDocument/2006/relationships/hyperlink" Target="https://fitaudit.ru/nutrients/aspartic_acid" TargetMode="External"/><Relationship Id="rId45" Type="http://schemas.openxmlformats.org/officeDocument/2006/relationships/image" Target="media/image1.pn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valentinader@yandex.ru" TargetMode="External"/><Relationship Id="rId19" Type="http://schemas.openxmlformats.org/officeDocument/2006/relationships/hyperlink" Target="https://fitaudit.ru/nutrients/energy" TargetMode="External"/><Relationship Id="rId31" Type="http://schemas.openxmlformats.org/officeDocument/2006/relationships/hyperlink" Target="https://fitaudit.ru/nutrients/lysine" TargetMode="External"/><Relationship Id="rId44" Type="http://schemas.openxmlformats.org/officeDocument/2006/relationships/hyperlink" Target="https://fitaudit.ru/nutrients/serine" TargetMode="External"/><Relationship Id="rId5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valentinader@yandex.ru" TargetMode="External"/><Relationship Id="rId14" Type="http://schemas.openxmlformats.org/officeDocument/2006/relationships/hyperlink" Target="https://www.polismed.com/subject-khondroprotektory.html" TargetMode="External"/><Relationship Id="rId22" Type="http://schemas.openxmlformats.org/officeDocument/2006/relationships/hyperlink" Target="https://fitaudit.ru/nutrients/bcaa" TargetMode="External"/><Relationship Id="rId27" Type="http://schemas.openxmlformats.org/officeDocument/2006/relationships/hyperlink" Target="https://fitaudit.ru/nutrients/tryptophan" TargetMode="External"/><Relationship Id="rId30" Type="http://schemas.openxmlformats.org/officeDocument/2006/relationships/hyperlink" Target="https://fitaudit.ru/nutrients/leucine" TargetMode="External"/><Relationship Id="rId35" Type="http://schemas.openxmlformats.org/officeDocument/2006/relationships/hyperlink" Target="https://fitaudit.ru/nutrients/tyrosine" TargetMode="External"/><Relationship Id="rId43" Type="http://schemas.openxmlformats.org/officeDocument/2006/relationships/hyperlink" Target="https://fitaudit.ru/nutrients/proline" TargetMode="External"/><Relationship Id="rId48" Type="http://schemas.openxmlformats.org/officeDocument/2006/relationships/image" Target="media/image4.png"/><Relationship Id="rId8" Type="http://schemas.openxmlformats.org/officeDocument/2006/relationships/hyperlink" Target="http://ej.kubagro.ru/viewras.asp?id=112" TargetMode="External"/><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tarabrin.i@kubsau.ru" TargetMode="External"/><Relationship Id="rId17" Type="http://schemas.openxmlformats.org/officeDocument/2006/relationships/hyperlink" Target="https://ru.wikipedia.org/wiki/%D0%93%D0%B5%D0%BB%D0%B8%D1%86%D0%B8%D0%B4%D1%8B" TargetMode="External"/><Relationship Id="rId25" Type="http://schemas.openxmlformats.org/officeDocument/2006/relationships/hyperlink" Target="https://fitaudit.ru/nutrients/valine" TargetMode="External"/><Relationship Id="rId33" Type="http://schemas.openxmlformats.org/officeDocument/2006/relationships/hyperlink" Target="https://fitaudit.ru/nutrients/cystine" TargetMode="External"/><Relationship Id="rId38" Type="http://schemas.openxmlformats.org/officeDocument/2006/relationships/hyperlink" Target="https://fitaudit.ru/nutrients/histidine" TargetMode="External"/><Relationship Id="rId46" Type="http://schemas.openxmlformats.org/officeDocument/2006/relationships/image" Target="media/image2.jpeg"/><Relationship Id="rId20" Type="http://schemas.openxmlformats.org/officeDocument/2006/relationships/hyperlink" Target="https://www.polismed.com/subject-fermenty.html" TargetMode="External"/><Relationship Id="rId41" Type="http://schemas.openxmlformats.org/officeDocument/2006/relationships/hyperlink" Target="https://fitaudit.ru/nutrients/glutamic_acid"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C%D0%BE%D0%BB%D0%BB%D1%8E%D1%81%D0%BA%D0%B8" TargetMode="External"/><Relationship Id="rId23" Type="http://schemas.openxmlformats.org/officeDocument/2006/relationships/hyperlink" Target="https://fitaudit.ru/nutrients/leucine" TargetMode="External"/><Relationship Id="rId28" Type="http://schemas.openxmlformats.org/officeDocument/2006/relationships/hyperlink" Target="https://fitaudit.ru/nutrients/threonine" TargetMode="External"/><Relationship Id="rId36" Type="http://schemas.openxmlformats.org/officeDocument/2006/relationships/hyperlink" Target="https://fitaudit.ru/nutrients/valine" TargetMode="External"/><Relationship Id="rId49"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5/pdf/15.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A3F2C67C-E333-AA49-AA1E-D0AFE844D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768</TotalTime>
  <Pages>18</Pages>
  <Words>4650</Words>
  <Characters>26509</Characters>
  <Application>Microsoft Office Word</Application>
  <DocSecurity>0</DocSecurity>
  <Lines>220</Lines>
  <Paragraphs>62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Кафедра физиологии</Company>
  <LinksUpToDate>false</LinksUpToDate>
  <CharactersWithSpaces>31097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F5</dc:creator>
  <cp:keywords/>
  <dc:description/>
  <cp:lastModifiedBy>Microsoft Office User</cp:lastModifiedBy>
  <cp:revision>31</cp:revision>
  <cp:lastPrinted>2022-03-17T06:47:00Z</cp:lastPrinted>
  <dcterms:created xsi:type="dcterms:W3CDTF">2022-03-03T06:30:00Z</dcterms:created>
  <dcterms:modified xsi:type="dcterms:W3CDTF">2022-06-18T23:06:00Z</dcterms:modified>
</cp:coreProperties>
</file>