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111"/>
      </w:tblGrid>
      <w:tr w:rsidR="00B051CF" w:rsidRPr="00E40F42" w:rsidTr="00053BCE">
        <w:tc>
          <w:tcPr>
            <w:tcW w:w="4928" w:type="dxa"/>
          </w:tcPr>
          <w:p w:rsidR="00B051CF" w:rsidRPr="00E40F42" w:rsidRDefault="007750A3" w:rsidP="00E40F42">
            <w:pPr>
              <w:rPr>
                <w:rFonts w:ascii="Times New Roman" w:hAnsi="Times New Roman" w:cs="Times New Roman"/>
                <w:sz w:val="20"/>
                <w:szCs w:val="20"/>
              </w:rPr>
            </w:pPr>
            <w:r w:rsidRPr="00E40F42">
              <w:rPr>
                <w:rFonts w:ascii="Times New Roman" w:hAnsi="Times New Roman" w:cs="Times New Roman"/>
                <w:sz w:val="20"/>
                <w:szCs w:val="20"/>
              </w:rPr>
              <w:t>УДК 633.161</w:t>
            </w:r>
          </w:p>
        </w:tc>
        <w:tc>
          <w:tcPr>
            <w:tcW w:w="4111" w:type="dxa"/>
          </w:tcPr>
          <w:p w:rsidR="00B051CF" w:rsidRPr="00E40F42" w:rsidRDefault="003F041F" w:rsidP="00E40F42">
            <w:pPr>
              <w:rPr>
                <w:rFonts w:ascii="Times New Roman" w:hAnsi="Times New Roman" w:cs="Times New Roman"/>
                <w:sz w:val="20"/>
                <w:szCs w:val="20"/>
              </w:rPr>
            </w:pPr>
            <w:r w:rsidRPr="00E40F42">
              <w:rPr>
                <w:rFonts w:ascii="Times New Roman" w:hAnsi="Times New Roman" w:cs="Times New Roman"/>
                <w:sz w:val="20"/>
                <w:szCs w:val="20"/>
              </w:rPr>
              <w:t>UDC 633.161</w:t>
            </w:r>
          </w:p>
        </w:tc>
      </w:tr>
      <w:tr w:rsidR="00B051CF" w:rsidRPr="00E40F42" w:rsidTr="00053BCE">
        <w:tc>
          <w:tcPr>
            <w:tcW w:w="4928" w:type="dxa"/>
          </w:tcPr>
          <w:p w:rsidR="00B051CF" w:rsidRPr="00E40F42" w:rsidRDefault="00B051CF" w:rsidP="00E40F42">
            <w:pPr>
              <w:rPr>
                <w:rFonts w:ascii="Times New Roman" w:hAnsi="Times New Roman" w:cs="Times New Roman"/>
                <w:sz w:val="20"/>
                <w:szCs w:val="20"/>
              </w:rPr>
            </w:pPr>
          </w:p>
        </w:tc>
        <w:tc>
          <w:tcPr>
            <w:tcW w:w="4111" w:type="dxa"/>
          </w:tcPr>
          <w:p w:rsidR="00B051CF" w:rsidRPr="00E40F42" w:rsidRDefault="00B051CF" w:rsidP="00E40F42">
            <w:pPr>
              <w:rPr>
                <w:rFonts w:ascii="Times New Roman" w:hAnsi="Times New Roman" w:cs="Times New Roman"/>
                <w:sz w:val="20"/>
                <w:szCs w:val="20"/>
              </w:rPr>
            </w:pPr>
          </w:p>
        </w:tc>
      </w:tr>
      <w:tr w:rsidR="00B051CF" w:rsidRPr="00E0111A" w:rsidTr="00053BCE">
        <w:tc>
          <w:tcPr>
            <w:tcW w:w="4928" w:type="dxa"/>
          </w:tcPr>
          <w:p w:rsidR="00B051CF" w:rsidRPr="00E40F42" w:rsidRDefault="00BA0293" w:rsidP="00E40F42">
            <w:pPr>
              <w:rPr>
                <w:rFonts w:ascii="Times New Roman" w:hAnsi="Times New Roman" w:cs="Times New Roman"/>
                <w:sz w:val="20"/>
                <w:szCs w:val="20"/>
              </w:rPr>
            </w:pPr>
            <w:r w:rsidRPr="00E40F42">
              <w:rPr>
                <w:rFonts w:ascii="Times New Roman" w:hAnsi="Times New Roman" w:cs="Times New Roman"/>
                <w:color w:val="000000"/>
                <w:sz w:val="20"/>
                <w:szCs w:val="20"/>
                <w:shd w:val="clear" w:color="auto" w:fill="FFFFFF"/>
              </w:rPr>
              <w:t>06.01.01 – Общее земледелие, растениеводство (сельскохозяйственные науки)</w:t>
            </w:r>
          </w:p>
        </w:tc>
        <w:tc>
          <w:tcPr>
            <w:tcW w:w="4111" w:type="dxa"/>
          </w:tcPr>
          <w:p w:rsidR="00B051CF" w:rsidRPr="008A5BB2" w:rsidRDefault="008A5BB2" w:rsidP="00E40F42">
            <w:pPr>
              <w:rPr>
                <w:rFonts w:ascii="Times New Roman" w:hAnsi="Times New Roman" w:cs="Times New Roman"/>
                <w:sz w:val="20"/>
                <w:szCs w:val="20"/>
                <w:lang w:val="en-US"/>
              </w:rPr>
            </w:pPr>
            <w:r w:rsidRPr="008A5BB2">
              <w:rPr>
                <w:rFonts w:ascii="Times New Roman" w:hAnsi="Times New Roman" w:cs="Times New Roman"/>
                <w:sz w:val="20"/>
                <w:szCs w:val="20"/>
                <w:lang w:val="en-US"/>
              </w:rPr>
              <w:t>06.01.01 – General agriculture, crop production (agricultural sciences)</w:t>
            </w:r>
          </w:p>
        </w:tc>
      </w:tr>
      <w:tr w:rsidR="00B051CF" w:rsidRPr="00E0111A" w:rsidTr="00053BCE">
        <w:tc>
          <w:tcPr>
            <w:tcW w:w="4928" w:type="dxa"/>
          </w:tcPr>
          <w:p w:rsidR="00B051CF" w:rsidRPr="008A5BB2" w:rsidRDefault="00B051CF" w:rsidP="00E40F42">
            <w:pPr>
              <w:rPr>
                <w:rFonts w:ascii="Times New Roman" w:hAnsi="Times New Roman" w:cs="Times New Roman"/>
                <w:sz w:val="20"/>
                <w:szCs w:val="20"/>
                <w:lang w:val="en-US"/>
              </w:rPr>
            </w:pPr>
          </w:p>
        </w:tc>
        <w:tc>
          <w:tcPr>
            <w:tcW w:w="4111" w:type="dxa"/>
          </w:tcPr>
          <w:p w:rsidR="00B051CF" w:rsidRPr="008A5BB2" w:rsidRDefault="00B051CF" w:rsidP="00E40F42">
            <w:pPr>
              <w:rPr>
                <w:rFonts w:ascii="Times New Roman" w:hAnsi="Times New Roman" w:cs="Times New Roman"/>
                <w:sz w:val="20"/>
                <w:szCs w:val="20"/>
                <w:lang w:val="en-US"/>
              </w:rPr>
            </w:pPr>
          </w:p>
        </w:tc>
      </w:tr>
      <w:tr w:rsidR="00B051CF" w:rsidRPr="00E0111A" w:rsidTr="00053BCE">
        <w:tc>
          <w:tcPr>
            <w:tcW w:w="4928" w:type="dxa"/>
          </w:tcPr>
          <w:p w:rsidR="00B051CF" w:rsidRPr="00E40F42" w:rsidRDefault="00B051CF" w:rsidP="00E40F42">
            <w:pPr>
              <w:rPr>
                <w:rFonts w:ascii="Times New Roman" w:hAnsi="Times New Roman" w:cs="Times New Roman"/>
                <w:b/>
                <w:sz w:val="20"/>
                <w:szCs w:val="20"/>
                <w:lang w:val="en-US"/>
              </w:rPr>
            </w:pPr>
            <w:r w:rsidRPr="00E40F42">
              <w:rPr>
                <w:rFonts w:ascii="Times New Roman" w:hAnsi="Times New Roman" w:cs="Times New Roman"/>
                <w:b/>
                <w:sz w:val="20"/>
                <w:szCs w:val="20"/>
              </w:rPr>
              <w:t>ДИНАМИКА МИРОВОГО ПРОИЗВОДСТВА ЯЧМЕНЯ</w:t>
            </w:r>
          </w:p>
          <w:p w:rsidR="00CA6249" w:rsidRPr="00E40F42" w:rsidRDefault="00CA6249" w:rsidP="00E40F42">
            <w:pPr>
              <w:rPr>
                <w:rFonts w:ascii="Times New Roman" w:hAnsi="Times New Roman" w:cs="Times New Roman"/>
                <w:sz w:val="20"/>
                <w:szCs w:val="20"/>
                <w:lang w:val="en-US"/>
              </w:rPr>
            </w:pPr>
          </w:p>
        </w:tc>
        <w:tc>
          <w:tcPr>
            <w:tcW w:w="4111" w:type="dxa"/>
          </w:tcPr>
          <w:p w:rsidR="00B051CF" w:rsidRPr="00E40F42" w:rsidRDefault="002E7260" w:rsidP="00E40F42">
            <w:pPr>
              <w:rPr>
                <w:rFonts w:ascii="Times New Roman" w:hAnsi="Times New Roman" w:cs="Times New Roman"/>
                <w:b/>
                <w:sz w:val="20"/>
                <w:szCs w:val="20"/>
                <w:lang w:val="en-US"/>
              </w:rPr>
            </w:pPr>
            <w:r w:rsidRPr="00E40F42">
              <w:rPr>
                <w:rFonts w:ascii="Times New Roman" w:hAnsi="Times New Roman" w:cs="Times New Roman"/>
                <w:b/>
                <w:color w:val="000000"/>
                <w:sz w:val="20"/>
                <w:szCs w:val="20"/>
                <w:lang w:val="en-US"/>
              </w:rPr>
              <w:t>DYNAMICS OF WORLD BARLEY PRODUCTION</w:t>
            </w:r>
          </w:p>
        </w:tc>
      </w:tr>
      <w:tr w:rsidR="00B051CF" w:rsidRPr="00E0111A" w:rsidTr="00053BCE">
        <w:tc>
          <w:tcPr>
            <w:tcW w:w="4928" w:type="dxa"/>
          </w:tcPr>
          <w:p w:rsidR="004F4A26" w:rsidRDefault="00B051CF" w:rsidP="00E40F42">
            <w:pPr>
              <w:rPr>
                <w:rFonts w:ascii="Times New Roman" w:hAnsi="Times New Roman" w:cs="Times New Roman"/>
                <w:sz w:val="20"/>
                <w:szCs w:val="20"/>
              </w:rPr>
            </w:pPr>
            <w:proofErr w:type="spellStart"/>
            <w:r w:rsidRPr="00E40F42">
              <w:rPr>
                <w:rFonts w:ascii="Times New Roman" w:hAnsi="Times New Roman" w:cs="Times New Roman"/>
                <w:sz w:val="20"/>
                <w:szCs w:val="20"/>
              </w:rPr>
              <w:t>Репко</w:t>
            </w:r>
            <w:proofErr w:type="spellEnd"/>
            <w:r w:rsidRPr="00E40F42">
              <w:rPr>
                <w:rFonts w:ascii="Times New Roman" w:hAnsi="Times New Roman" w:cs="Times New Roman"/>
                <w:sz w:val="20"/>
                <w:szCs w:val="20"/>
              </w:rPr>
              <w:t xml:space="preserve"> Наталья Валентиновна</w:t>
            </w:r>
          </w:p>
          <w:p w:rsidR="00B051CF" w:rsidRPr="00E40F42" w:rsidRDefault="00B051CF" w:rsidP="00E40F42">
            <w:pPr>
              <w:rPr>
                <w:rFonts w:ascii="Times New Roman" w:hAnsi="Times New Roman" w:cs="Times New Roman"/>
                <w:sz w:val="20"/>
                <w:szCs w:val="20"/>
              </w:rPr>
            </w:pPr>
            <w:r w:rsidRPr="00E40F42">
              <w:rPr>
                <w:rFonts w:ascii="Times New Roman" w:hAnsi="Times New Roman" w:cs="Times New Roman"/>
                <w:sz w:val="20"/>
                <w:szCs w:val="20"/>
              </w:rPr>
              <w:t>доктор с.-х. н., доцент</w:t>
            </w:r>
          </w:p>
          <w:p w:rsidR="00B051CF" w:rsidRPr="00E0111A" w:rsidRDefault="00B051CF" w:rsidP="00E40F42">
            <w:pPr>
              <w:rPr>
                <w:rFonts w:ascii="Times New Roman" w:hAnsi="Times New Roman" w:cs="Times New Roman"/>
                <w:sz w:val="20"/>
                <w:szCs w:val="20"/>
                <w:lang w:val="en-US"/>
              </w:rPr>
            </w:pPr>
            <w:r w:rsidRPr="00E40F42">
              <w:rPr>
                <w:rFonts w:ascii="Times New Roman" w:hAnsi="Times New Roman" w:cs="Times New Roman"/>
                <w:sz w:val="20"/>
                <w:szCs w:val="20"/>
                <w:lang w:val="en-US"/>
              </w:rPr>
              <w:t>SPIN</w:t>
            </w:r>
            <w:r w:rsidRPr="00E0111A">
              <w:rPr>
                <w:rFonts w:ascii="Times New Roman" w:hAnsi="Times New Roman" w:cs="Times New Roman"/>
                <w:sz w:val="20"/>
                <w:szCs w:val="20"/>
                <w:lang w:val="en-US"/>
              </w:rPr>
              <w:t>-</w:t>
            </w:r>
            <w:r w:rsidRPr="00E40F42">
              <w:rPr>
                <w:rFonts w:ascii="Times New Roman" w:hAnsi="Times New Roman" w:cs="Times New Roman"/>
                <w:sz w:val="20"/>
                <w:szCs w:val="20"/>
              </w:rPr>
              <w:t>код</w:t>
            </w:r>
            <w:r w:rsidRPr="00E0111A">
              <w:rPr>
                <w:rFonts w:ascii="Times New Roman" w:hAnsi="Times New Roman" w:cs="Times New Roman"/>
                <w:sz w:val="20"/>
                <w:szCs w:val="20"/>
                <w:lang w:val="en-US"/>
              </w:rPr>
              <w:t>: 1264-9739</w:t>
            </w:r>
          </w:p>
          <w:p w:rsidR="00B051CF" w:rsidRPr="00E0111A" w:rsidRDefault="00B051CF" w:rsidP="00E40F42">
            <w:pPr>
              <w:rPr>
                <w:rFonts w:ascii="Times New Roman" w:hAnsi="Times New Roman" w:cs="Times New Roman"/>
                <w:sz w:val="20"/>
                <w:szCs w:val="20"/>
                <w:lang w:val="en-US"/>
              </w:rPr>
            </w:pPr>
            <w:r w:rsidRPr="00E40F42">
              <w:rPr>
                <w:rFonts w:ascii="Times New Roman" w:hAnsi="Times New Roman" w:cs="Times New Roman"/>
                <w:sz w:val="20"/>
                <w:szCs w:val="20"/>
                <w:lang w:val="en-US"/>
              </w:rPr>
              <w:t>natalja</w:t>
            </w:r>
            <w:r w:rsidRPr="00E0111A">
              <w:rPr>
                <w:rFonts w:ascii="Times New Roman" w:hAnsi="Times New Roman" w:cs="Times New Roman"/>
                <w:sz w:val="20"/>
                <w:szCs w:val="20"/>
                <w:lang w:val="en-US"/>
              </w:rPr>
              <w:t>.</w:t>
            </w:r>
            <w:r w:rsidRPr="00E40F42">
              <w:rPr>
                <w:rFonts w:ascii="Times New Roman" w:hAnsi="Times New Roman" w:cs="Times New Roman"/>
                <w:sz w:val="20"/>
                <w:szCs w:val="20"/>
                <w:lang w:val="en-US"/>
              </w:rPr>
              <w:t>repko</w:t>
            </w:r>
            <w:r w:rsidRPr="00E0111A">
              <w:rPr>
                <w:rFonts w:ascii="Times New Roman" w:hAnsi="Times New Roman" w:cs="Times New Roman"/>
                <w:sz w:val="20"/>
                <w:szCs w:val="20"/>
                <w:lang w:val="en-US"/>
              </w:rPr>
              <w:t>@</w:t>
            </w:r>
            <w:r w:rsidRPr="00E40F42">
              <w:rPr>
                <w:rFonts w:ascii="Times New Roman" w:hAnsi="Times New Roman" w:cs="Times New Roman"/>
                <w:sz w:val="20"/>
                <w:szCs w:val="20"/>
                <w:lang w:val="en-US"/>
              </w:rPr>
              <w:t>yandex</w:t>
            </w:r>
            <w:r w:rsidRPr="00E0111A">
              <w:rPr>
                <w:rFonts w:ascii="Times New Roman" w:hAnsi="Times New Roman" w:cs="Times New Roman"/>
                <w:sz w:val="20"/>
                <w:szCs w:val="20"/>
                <w:lang w:val="en-US"/>
              </w:rPr>
              <w:t>.</w:t>
            </w:r>
            <w:r w:rsidRPr="00E40F42">
              <w:rPr>
                <w:rFonts w:ascii="Times New Roman" w:hAnsi="Times New Roman" w:cs="Times New Roman"/>
                <w:sz w:val="20"/>
                <w:szCs w:val="20"/>
                <w:lang w:val="en-US"/>
              </w:rPr>
              <w:t>ru</w:t>
            </w:r>
            <w:r w:rsidRPr="00E0111A">
              <w:rPr>
                <w:rFonts w:ascii="Times New Roman" w:hAnsi="Times New Roman" w:cs="Times New Roman"/>
                <w:sz w:val="20"/>
                <w:szCs w:val="20"/>
                <w:lang w:val="en-US"/>
              </w:rPr>
              <w:t xml:space="preserve">   </w:t>
            </w:r>
          </w:p>
        </w:tc>
        <w:tc>
          <w:tcPr>
            <w:tcW w:w="4111" w:type="dxa"/>
          </w:tcPr>
          <w:p w:rsidR="004F4A26" w:rsidRDefault="00B051CF" w:rsidP="00E40F42">
            <w:pPr>
              <w:rPr>
                <w:rFonts w:ascii="Times New Roman" w:hAnsi="Times New Roman" w:cs="Times New Roman"/>
                <w:sz w:val="20"/>
                <w:szCs w:val="20"/>
                <w:lang w:val="en-US"/>
              </w:rPr>
            </w:pPr>
            <w:r w:rsidRPr="00E40F42">
              <w:rPr>
                <w:rFonts w:ascii="Times New Roman" w:hAnsi="Times New Roman" w:cs="Times New Roman"/>
                <w:sz w:val="20"/>
                <w:szCs w:val="20"/>
                <w:lang w:val="en-US"/>
              </w:rPr>
              <w:t xml:space="preserve">Repko Natalia </w:t>
            </w:r>
            <w:proofErr w:type="spellStart"/>
            <w:r w:rsidRPr="00E40F42">
              <w:rPr>
                <w:rFonts w:ascii="Times New Roman" w:hAnsi="Times New Roman" w:cs="Times New Roman"/>
                <w:sz w:val="20"/>
                <w:szCs w:val="20"/>
                <w:lang w:val="en-US"/>
              </w:rPr>
              <w:t>Valentinovna</w:t>
            </w:r>
            <w:proofErr w:type="spellEnd"/>
          </w:p>
          <w:p w:rsidR="00B051CF" w:rsidRPr="00E40F42" w:rsidRDefault="00B051CF" w:rsidP="00E40F42">
            <w:pPr>
              <w:rPr>
                <w:rFonts w:ascii="Times New Roman" w:hAnsi="Times New Roman" w:cs="Times New Roman"/>
                <w:sz w:val="20"/>
                <w:szCs w:val="20"/>
                <w:lang w:val="en-US"/>
              </w:rPr>
            </w:pPr>
            <w:proofErr w:type="spellStart"/>
            <w:r w:rsidRPr="00E40F42">
              <w:rPr>
                <w:rFonts w:ascii="Times New Roman" w:hAnsi="Times New Roman" w:cs="Times New Roman"/>
                <w:sz w:val="20"/>
                <w:szCs w:val="20"/>
                <w:lang w:val="en-US"/>
              </w:rPr>
              <w:t>Dr.Sci.Agr</w:t>
            </w:r>
            <w:proofErr w:type="spellEnd"/>
            <w:r w:rsidRPr="00E40F42">
              <w:rPr>
                <w:rFonts w:ascii="Times New Roman" w:hAnsi="Times New Roman" w:cs="Times New Roman"/>
                <w:sz w:val="20"/>
                <w:szCs w:val="20"/>
                <w:lang w:val="en-US"/>
              </w:rPr>
              <w:t xml:space="preserve">., </w:t>
            </w:r>
            <w:r w:rsidR="004F4A26">
              <w:rPr>
                <w:rFonts w:ascii="Times New Roman" w:hAnsi="Times New Roman" w:cs="Times New Roman"/>
                <w:sz w:val="20"/>
                <w:szCs w:val="20"/>
                <w:lang w:val="en-US"/>
              </w:rPr>
              <w:t>associate professor</w:t>
            </w:r>
          </w:p>
          <w:p w:rsidR="00B051CF" w:rsidRPr="00E40F42" w:rsidRDefault="004F4A26" w:rsidP="00E40F42">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B051CF" w:rsidRPr="00E40F42">
              <w:rPr>
                <w:rFonts w:ascii="Times New Roman" w:hAnsi="Times New Roman" w:cs="Times New Roman"/>
                <w:sz w:val="20"/>
                <w:szCs w:val="20"/>
                <w:lang w:val="en-US"/>
              </w:rPr>
              <w:t>SPIN-</w:t>
            </w:r>
            <w:r>
              <w:rPr>
                <w:rFonts w:ascii="Times New Roman" w:hAnsi="Times New Roman" w:cs="Times New Roman"/>
                <w:sz w:val="20"/>
                <w:szCs w:val="20"/>
                <w:lang w:val="en-US"/>
              </w:rPr>
              <w:t>code</w:t>
            </w:r>
            <w:r w:rsidR="00B051CF" w:rsidRPr="00E40F42">
              <w:rPr>
                <w:rFonts w:ascii="Times New Roman" w:hAnsi="Times New Roman" w:cs="Times New Roman"/>
                <w:sz w:val="20"/>
                <w:szCs w:val="20"/>
                <w:lang w:val="en-US"/>
              </w:rPr>
              <w:t>: 1264-9739</w:t>
            </w:r>
          </w:p>
          <w:p w:rsidR="00214D76" w:rsidRPr="00E0111A" w:rsidRDefault="00B051CF" w:rsidP="00E40F42">
            <w:pPr>
              <w:rPr>
                <w:rFonts w:ascii="Times New Roman" w:hAnsi="Times New Roman" w:cs="Times New Roman"/>
                <w:sz w:val="20"/>
                <w:szCs w:val="20"/>
                <w:lang w:val="en-US"/>
              </w:rPr>
            </w:pPr>
            <w:r w:rsidRPr="00E40F42">
              <w:rPr>
                <w:rFonts w:ascii="Times New Roman" w:hAnsi="Times New Roman" w:cs="Times New Roman"/>
                <w:sz w:val="20"/>
                <w:szCs w:val="20"/>
                <w:lang w:val="en-US"/>
              </w:rPr>
              <w:t>natalja.repko@yandex.ru</w:t>
            </w:r>
          </w:p>
          <w:p w:rsidR="0074149F" w:rsidRPr="00E0111A" w:rsidRDefault="0074149F" w:rsidP="00E40F42">
            <w:pPr>
              <w:rPr>
                <w:rFonts w:ascii="Times New Roman" w:hAnsi="Times New Roman" w:cs="Times New Roman"/>
                <w:sz w:val="20"/>
                <w:szCs w:val="20"/>
                <w:lang w:val="en-US"/>
              </w:rPr>
            </w:pPr>
          </w:p>
        </w:tc>
      </w:tr>
      <w:tr w:rsidR="00B051CF" w:rsidRPr="004F4A26" w:rsidTr="00053BCE">
        <w:tc>
          <w:tcPr>
            <w:tcW w:w="4928" w:type="dxa"/>
          </w:tcPr>
          <w:p w:rsidR="00875BB8" w:rsidRPr="00E40F42" w:rsidRDefault="00B051CF" w:rsidP="00E40F42">
            <w:pPr>
              <w:rPr>
                <w:rFonts w:ascii="Times New Roman" w:hAnsi="Times New Roman" w:cs="Times New Roman"/>
                <w:sz w:val="20"/>
                <w:szCs w:val="20"/>
              </w:rPr>
            </w:pPr>
            <w:proofErr w:type="spellStart"/>
            <w:r w:rsidRPr="00E40F42">
              <w:rPr>
                <w:rFonts w:ascii="Times New Roman" w:hAnsi="Times New Roman" w:cs="Times New Roman"/>
                <w:sz w:val="20"/>
                <w:szCs w:val="20"/>
              </w:rPr>
              <w:t>Сухинина</w:t>
            </w:r>
            <w:proofErr w:type="spellEnd"/>
            <w:r w:rsidR="00875BB8" w:rsidRPr="00E40F42">
              <w:rPr>
                <w:rFonts w:ascii="Times New Roman" w:hAnsi="Times New Roman" w:cs="Times New Roman"/>
                <w:sz w:val="20"/>
                <w:szCs w:val="20"/>
              </w:rPr>
              <w:t xml:space="preserve"> Ксения Вадимовна</w:t>
            </w:r>
          </w:p>
          <w:p w:rsidR="00875BB8" w:rsidRPr="00E40F42" w:rsidRDefault="00875BB8" w:rsidP="00E40F42">
            <w:pPr>
              <w:rPr>
                <w:rFonts w:ascii="Times New Roman" w:hAnsi="Times New Roman" w:cs="Times New Roman"/>
                <w:sz w:val="20"/>
                <w:szCs w:val="20"/>
              </w:rPr>
            </w:pPr>
            <w:r w:rsidRPr="00E40F42">
              <w:rPr>
                <w:rFonts w:ascii="Times New Roman" w:hAnsi="Times New Roman" w:cs="Times New Roman"/>
                <w:sz w:val="20"/>
                <w:szCs w:val="20"/>
                <w:lang w:val="en-US"/>
              </w:rPr>
              <w:t>SPIN</w:t>
            </w:r>
            <w:r w:rsidRPr="00E40F42">
              <w:rPr>
                <w:rFonts w:ascii="Times New Roman" w:hAnsi="Times New Roman" w:cs="Times New Roman"/>
                <w:sz w:val="20"/>
                <w:szCs w:val="20"/>
              </w:rPr>
              <w:t>-код:</w:t>
            </w:r>
            <w:r w:rsidR="00BE682F" w:rsidRPr="00E40F42">
              <w:rPr>
                <w:rFonts w:ascii="Times New Roman" w:hAnsi="Times New Roman" w:cs="Times New Roman"/>
                <w:sz w:val="20"/>
                <w:szCs w:val="20"/>
              </w:rPr>
              <w:t xml:space="preserve"> 6535-3759</w:t>
            </w:r>
          </w:p>
          <w:p w:rsidR="00875BB8" w:rsidRPr="00E40F42" w:rsidRDefault="00875BB8" w:rsidP="00E40F42">
            <w:pPr>
              <w:rPr>
                <w:rFonts w:ascii="Times New Roman" w:hAnsi="Times New Roman" w:cs="Times New Roman"/>
                <w:sz w:val="20"/>
                <w:szCs w:val="20"/>
              </w:rPr>
            </w:pPr>
            <w:r w:rsidRPr="00E40F42">
              <w:rPr>
                <w:rFonts w:ascii="Times New Roman" w:hAnsi="Times New Roman" w:cs="Times New Roman"/>
                <w:sz w:val="20"/>
                <w:szCs w:val="20"/>
                <w:shd w:val="clear" w:color="auto" w:fill="FFFFFF"/>
              </w:rPr>
              <w:t>kseniya_nosenko@mail.ru</w:t>
            </w:r>
          </w:p>
        </w:tc>
        <w:tc>
          <w:tcPr>
            <w:tcW w:w="4111" w:type="dxa"/>
          </w:tcPr>
          <w:p w:rsidR="00875BB8" w:rsidRPr="00E40F42" w:rsidRDefault="00A90379" w:rsidP="00E40F42">
            <w:pPr>
              <w:rPr>
                <w:rFonts w:ascii="Times New Roman" w:hAnsi="Times New Roman" w:cs="Times New Roman"/>
                <w:sz w:val="20"/>
                <w:szCs w:val="20"/>
                <w:lang w:val="en-US"/>
              </w:rPr>
            </w:pPr>
            <w:proofErr w:type="spellStart"/>
            <w:r w:rsidRPr="00E40F42">
              <w:rPr>
                <w:rFonts w:ascii="Times New Roman" w:hAnsi="Times New Roman" w:cs="Times New Roman"/>
                <w:sz w:val="20"/>
                <w:szCs w:val="20"/>
                <w:lang w:val="en-US"/>
              </w:rPr>
              <w:t>Sukhinina</w:t>
            </w:r>
            <w:proofErr w:type="spellEnd"/>
            <w:r w:rsidRPr="00E40F42">
              <w:rPr>
                <w:rFonts w:ascii="Times New Roman" w:hAnsi="Times New Roman" w:cs="Times New Roman"/>
                <w:sz w:val="20"/>
                <w:szCs w:val="20"/>
                <w:lang w:val="en-US"/>
              </w:rPr>
              <w:t xml:space="preserve"> Kseniya </w:t>
            </w:r>
            <w:proofErr w:type="spellStart"/>
            <w:r w:rsidRPr="00E40F42">
              <w:rPr>
                <w:rFonts w:ascii="Times New Roman" w:hAnsi="Times New Roman" w:cs="Times New Roman"/>
                <w:sz w:val="20"/>
                <w:szCs w:val="20"/>
                <w:lang w:val="en-US"/>
              </w:rPr>
              <w:t>Vadimovna</w:t>
            </w:r>
            <w:proofErr w:type="spellEnd"/>
          </w:p>
          <w:p w:rsidR="00875BB8" w:rsidRPr="00E40F42" w:rsidRDefault="004F4A26" w:rsidP="00E40F42">
            <w:pPr>
              <w:rPr>
                <w:rFonts w:ascii="Times New Roman" w:hAnsi="Times New Roman" w:cs="Times New Roman"/>
                <w:i/>
                <w:iCs/>
                <w:sz w:val="20"/>
                <w:szCs w:val="20"/>
                <w:lang w:val="en-US"/>
              </w:rPr>
            </w:pPr>
            <w:r>
              <w:rPr>
                <w:rFonts w:ascii="Times New Roman" w:hAnsi="Times New Roman" w:cs="Times New Roman"/>
                <w:sz w:val="20"/>
                <w:szCs w:val="20"/>
                <w:lang w:val="en-US"/>
              </w:rPr>
              <w:t xml:space="preserve">RSCI </w:t>
            </w:r>
            <w:r w:rsidRPr="00E40F42">
              <w:rPr>
                <w:rFonts w:ascii="Times New Roman" w:hAnsi="Times New Roman" w:cs="Times New Roman"/>
                <w:sz w:val="20"/>
                <w:szCs w:val="20"/>
                <w:lang w:val="en-US"/>
              </w:rPr>
              <w:t>SPIN-</w:t>
            </w:r>
            <w:r>
              <w:rPr>
                <w:rFonts w:ascii="Times New Roman" w:hAnsi="Times New Roman" w:cs="Times New Roman"/>
                <w:sz w:val="20"/>
                <w:szCs w:val="20"/>
                <w:lang w:val="en-US"/>
              </w:rPr>
              <w:t>code</w:t>
            </w:r>
            <w:r w:rsidR="00875BB8" w:rsidRPr="00E40F42">
              <w:rPr>
                <w:rFonts w:ascii="Times New Roman" w:hAnsi="Times New Roman" w:cs="Times New Roman"/>
                <w:sz w:val="20"/>
                <w:szCs w:val="20"/>
                <w:lang w:val="en-US"/>
              </w:rPr>
              <w:t>:</w:t>
            </w:r>
            <w:r w:rsidR="00BE682F" w:rsidRPr="00E40F42">
              <w:rPr>
                <w:rFonts w:ascii="Times New Roman" w:hAnsi="Times New Roman" w:cs="Times New Roman"/>
                <w:sz w:val="20"/>
                <w:szCs w:val="20"/>
                <w:lang w:val="en-US"/>
              </w:rPr>
              <w:t xml:space="preserve"> 6535-3759</w:t>
            </w:r>
          </w:p>
          <w:p w:rsidR="00875BB8" w:rsidRPr="004F4A26" w:rsidRDefault="00875BB8" w:rsidP="00E40F42">
            <w:pPr>
              <w:rPr>
                <w:rFonts w:ascii="Times New Roman" w:hAnsi="Times New Roman" w:cs="Times New Roman"/>
                <w:sz w:val="20"/>
                <w:szCs w:val="20"/>
                <w:shd w:val="clear" w:color="auto" w:fill="FFFFFF"/>
                <w:lang w:val="en-US"/>
              </w:rPr>
            </w:pPr>
            <w:r w:rsidRPr="004F4A26">
              <w:rPr>
                <w:rFonts w:ascii="Times New Roman" w:hAnsi="Times New Roman" w:cs="Times New Roman"/>
                <w:sz w:val="20"/>
                <w:szCs w:val="20"/>
                <w:shd w:val="clear" w:color="auto" w:fill="FFFFFF"/>
                <w:lang w:val="en-US"/>
              </w:rPr>
              <w:t>kseniya_nosenko@mail.ru</w:t>
            </w:r>
          </w:p>
          <w:p w:rsidR="0074149F" w:rsidRPr="004F4A26" w:rsidRDefault="0074149F" w:rsidP="00E40F42">
            <w:pPr>
              <w:rPr>
                <w:rFonts w:ascii="Times New Roman" w:hAnsi="Times New Roman" w:cs="Times New Roman"/>
                <w:sz w:val="20"/>
                <w:szCs w:val="20"/>
                <w:shd w:val="clear" w:color="auto" w:fill="FFFFFF"/>
                <w:lang w:val="en-US"/>
              </w:rPr>
            </w:pPr>
          </w:p>
        </w:tc>
      </w:tr>
      <w:tr w:rsidR="00B051CF" w:rsidRPr="004F4A26" w:rsidTr="00053BCE">
        <w:tc>
          <w:tcPr>
            <w:tcW w:w="4928" w:type="dxa"/>
          </w:tcPr>
          <w:p w:rsidR="00B051CF" w:rsidRPr="00E40F42" w:rsidRDefault="00B051CF" w:rsidP="00E40F42">
            <w:pPr>
              <w:rPr>
                <w:rFonts w:ascii="Times New Roman" w:hAnsi="Times New Roman" w:cs="Times New Roman"/>
                <w:sz w:val="20"/>
                <w:szCs w:val="20"/>
              </w:rPr>
            </w:pPr>
            <w:r w:rsidRPr="00E40F42">
              <w:rPr>
                <w:rFonts w:ascii="Times New Roman" w:hAnsi="Times New Roman" w:cs="Times New Roman"/>
                <w:sz w:val="20"/>
                <w:szCs w:val="20"/>
              </w:rPr>
              <w:t>Сердюков Дмитрий Николаевич</w:t>
            </w:r>
          </w:p>
          <w:p w:rsidR="00B051CF" w:rsidRPr="00E40F42" w:rsidRDefault="00B051CF" w:rsidP="00E40F42">
            <w:pPr>
              <w:rPr>
                <w:rFonts w:ascii="Times New Roman" w:hAnsi="Times New Roman" w:cs="Times New Roman"/>
                <w:sz w:val="20"/>
                <w:szCs w:val="20"/>
              </w:rPr>
            </w:pPr>
            <w:r w:rsidRPr="00E40F42">
              <w:rPr>
                <w:rFonts w:ascii="Times New Roman" w:hAnsi="Times New Roman" w:cs="Times New Roman"/>
                <w:sz w:val="20"/>
                <w:szCs w:val="20"/>
              </w:rPr>
              <w:t xml:space="preserve">аспирант </w:t>
            </w:r>
          </w:p>
          <w:p w:rsidR="00B051CF" w:rsidRPr="00E40F42" w:rsidRDefault="00B051CF" w:rsidP="00E40F42">
            <w:pPr>
              <w:rPr>
                <w:rFonts w:ascii="Times New Roman" w:hAnsi="Times New Roman" w:cs="Times New Roman"/>
                <w:sz w:val="20"/>
                <w:szCs w:val="20"/>
              </w:rPr>
            </w:pPr>
            <w:r w:rsidRPr="00E40F42">
              <w:rPr>
                <w:rFonts w:ascii="Times New Roman" w:hAnsi="Times New Roman" w:cs="Times New Roman"/>
                <w:sz w:val="20"/>
                <w:szCs w:val="20"/>
                <w:lang w:val="en-US"/>
              </w:rPr>
              <w:t>SPIN</w:t>
            </w:r>
            <w:r w:rsidRPr="00E40F42">
              <w:rPr>
                <w:rFonts w:ascii="Times New Roman" w:hAnsi="Times New Roman" w:cs="Times New Roman"/>
                <w:sz w:val="20"/>
                <w:szCs w:val="20"/>
              </w:rPr>
              <w:t>-код: 3781-3843</w:t>
            </w:r>
          </w:p>
          <w:p w:rsidR="00B051CF" w:rsidRPr="00E40F42" w:rsidRDefault="00B051CF" w:rsidP="00E40F42">
            <w:pPr>
              <w:rPr>
                <w:rFonts w:ascii="Times New Roman" w:hAnsi="Times New Roman" w:cs="Times New Roman"/>
                <w:sz w:val="20"/>
                <w:szCs w:val="20"/>
              </w:rPr>
            </w:pPr>
            <w:r w:rsidRPr="00E40F42">
              <w:rPr>
                <w:rFonts w:ascii="Times New Roman" w:hAnsi="Times New Roman" w:cs="Times New Roman"/>
                <w:sz w:val="20"/>
                <w:szCs w:val="20"/>
                <w:lang w:val="en-US"/>
              </w:rPr>
              <w:t>dm</w:t>
            </w:r>
            <w:r w:rsidRPr="00E40F42">
              <w:rPr>
                <w:rFonts w:ascii="Times New Roman" w:hAnsi="Times New Roman" w:cs="Times New Roman"/>
                <w:sz w:val="20"/>
                <w:szCs w:val="20"/>
              </w:rPr>
              <w:t>.</w:t>
            </w:r>
            <w:proofErr w:type="spellStart"/>
            <w:r w:rsidRPr="00E40F42">
              <w:rPr>
                <w:rFonts w:ascii="Times New Roman" w:hAnsi="Times New Roman" w:cs="Times New Roman"/>
                <w:sz w:val="20"/>
                <w:szCs w:val="20"/>
                <w:lang w:val="en-US"/>
              </w:rPr>
              <w:t>serdyukov</w:t>
            </w:r>
            <w:proofErr w:type="spellEnd"/>
            <w:r w:rsidRPr="00E40F42">
              <w:rPr>
                <w:rFonts w:ascii="Times New Roman" w:hAnsi="Times New Roman" w:cs="Times New Roman"/>
                <w:sz w:val="20"/>
                <w:szCs w:val="20"/>
              </w:rPr>
              <w:t>@</w:t>
            </w:r>
            <w:r w:rsidRPr="00E40F42">
              <w:rPr>
                <w:rFonts w:ascii="Times New Roman" w:hAnsi="Times New Roman" w:cs="Times New Roman"/>
                <w:sz w:val="20"/>
                <w:szCs w:val="20"/>
                <w:lang w:val="en-US"/>
              </w:rPr>
              <w:t>bk</w:t>
            </w:r>
            <w:r w:rsidR="004F4A26">
              <w:rPr>
                <w:rFonts w:ascii="Times New Roman" w:hAnsi="Times New Roman" w:cs="Times New Roman"/>
                <w:sz w:val="20"/>
                <w:szCs w:val="20"/>
              </w:rPr>
              <w:t>.</w:t>
            </w:r>
            <w:proofErr w:type="spellStart"/>
            <w:r w:rsidRPr="00E40F42">
              <w:rPr>
                <w:rFonts w:ascii="Times New Roman" w:hAnsi="Times New Roman" w:cs="Times New Roman"/>
                <w:sz w:val="20"/>
                <w:szCs w:val="20"/>
                <w:lang w:val="en-US"/>
              </w:rPr>
              <w:t>ru</w:t>
            </w:r>
            <w:proofErr w:type="spellEnd"/>
          </w:p>
        </w:tc>
        <w:tc>
          <w:tcPr>
            <w:tcW w:w="4111" w:type="dxa"/>
          </w:tcPr>
          <w:p w:rsidR="00B051CF" w:rsidRPr="00E40F42" w:rsidRDefault="00B051CF" w:rsidP="00E40F42">
            <w:pPr>
              <w:rPr>
                <w:rFonts w:ascii="Times New Roman" w:hAnsi="Times New Roman" w:cs="Times New Roman"/>
                <w:sz w:val="20"/>
                <w:szCs w:val="20"/>
                <w:lang w:val="en-US"/>
              </w:rPr>
            </w:pPr>
            <w:r w:rsidRPr="00E40F42">
              <w:rPr>
                <w:rFonts w:ascii="Times New Roman" w:hAnsi="Times New Roman" w:cs="Times New Roman"/>
                <w:sz w:val="20"/>
                <w:szCs w:val="20"/>
                <w:lang w:val="en-US"/>
              </w:rPr>
              <w:t xml:space="preserve">Serdyukov Dmitry </w:t>
            </w:r>
            <w:proofErr w:type="spellStart"/>
            <w:r w:rsidRPr="00E40F42">
              <w:rPr>
                <w:rFonts w:ascii="Times New Roman" w:hAnsi="Times New Roman" w:cs="Times New Roman"/>
                <w:sz w:val="20"/>
                <w:szCs w:val="20"/>
                <w:lang w:val="en-US"/>
              </w:rPr>
              <w:t>Nikolaevich</w:t>
            </w:r>
            <w:proofErr w:type="spellEnd"/>
          </w:p>
          <w:p w:rsidR="00B051CF" w:rsidRPr="00E40F42" w:rsidRDefault="00B051CF" w:rsidP="00E40F42">
            <w:pPr>
              <w:rPr>
                <w:rFonts w:ascii="Times New Roman" w:hAnsi="Times New Roman" w:cs="Times New Roman"/>
                <w:sz w:val="20"/>
                <w:szCs w:val="20"/>
                <w:lang w:val="en-US"/>
              </w:rPr>
            </w:pPr>
            <w:r w:rsidRPr="00E40F42">
              <w:rPr>
                <w:rFonts w:ascii="Times New Roman" w:hAnsi="Times New Roman" w:cs="Times New Roman"/>
                <w:sz w:val="20"/>
                <w:szCs w:val="20"/>
                <w:lang w:val="en-US"/>
              </w:rPr>
              <w:t xml:space="preserve">postgraduate student </w:t>
            </w:r>
          </w:p>
          <w:p w:rsidR="00B051CF" w:rsidRPr="00E40F42" w:rsidRDefault="004F4A26" w:rsidP="00E40F42">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Pr="00E40F42">
              <w:rPr>
                <w:rFonts w:ascii="Times New Roman" w:hAnsi="Times New Roman" w:cs="Times New Roman"/>
                <w:sz w:val="20"/>
                <w:szCs w:val="20"/>
                <w:lang w:val="en-US"/>
              </w:rPr>
              <w:t>SPIN-</w:t>
            </w:r>
            <w:r>
              <w:rPr>
                <w:rFonts w:ascii="Times New Roman" w:hAnsi="Times New Roman" w:cs="Times New Roman"/>
                <w:sz w:val="20"/>
                <w:szCs w:val="20"/>
                <w:lang w:val="en-US"/>
              </w:rPr>
              <w:t>code</w:t>
            </w:r>
            <w:r w:rsidR="00B051CF" w:rsidRPr="00E40F42">
              <w:rPr>
                <w:rFonts w:ascii="Times New Roman" w:hAnsi="Times New Roman" w:cs="Times New Roman"/>
                <w:sz w:val="20"/>
                <w:szCs w:val="20"/>
                <w:lang w:val="en-US"/>
              </w:rPr>
              <w:t>: 3781-3843</w:t>
            </w:r>
          </w:p>
          <w:p w:rsidR="00214D76" w:rsidRPr="004F4A26" w:rsidRDefault="00B051CF" w:rsidP="00E40F42">
            <w:pPr>
              <w:rPr>
                <w:rFonts w:ascii="Times New Roman" w:hAnsi="Times New Roman" w:cs="Times New Roman"/>
                <w:sz w:val="20"/>
                <w:szCs w:val="20"/>
                <w:lang w:val="en-US"/>
              </w:rPr>
            </w:pPr>
            <w:r w:rsidRPr="00E40F42">
              <w:rPr>
                <w:rFonts w:ascii="Times New Roman" w:hAnsi="Times New Roman" w:cs="Times New Roman"/>
                <w:sz w:val="20"/>
                <w:szCs w:val="20"/>
                <w:lang w:val="en-US"/>
              </w:rPr>
              <w:t>dm.serdyukov@bk</w:t>
            </w:r>
            <w:r w:rsidR="004F4A26">
              <w:rPr>
                <w:rFonts w:ascii="Times New Roman" w:hAnsi="Times New Roman" w:cs="Times New Roman"/>
                <w:sz w:val="20"/>
                <w:szCs w:val="20"/>
                <w:lang w:val="en-US"/>
              </w:rPr>
              <w:t>.</w:t>
            </w:r>
            <w:r w:rsidRPr="00E40F42">
              <w:rPr>
                <w:rFonts w:ascii="Times New Roman" w:hAnsi="Times New Roman" w:cs="Times New Roman"/>
                <w:sz w:val="20"/>
                <w:szCs w:val="20"/>
                <w:lang w:val="en-US"/>
              </w:rPr>
              <w:t>ru</w:t>
            </w:r>
          </w:p>
          <w:p w:rsidR="0074149F" w:rsidRPr="004F4A26" w:rsidRDefault="0074149F" w:rsidP="00E40F42">
            <w:pPr>
              <w:rPr>
                <w:rFonts w:ascii="Times New Roman" w:hAnsi="Times New Roman" w:cs="Times New Roman"/>
                <w:sz w:val="20"/>
                <w:szCs w:val="20"/>
                <w:lang w:val="en-US"/>
              </w:rPr>
            </w:pPr>
          </w:p>
        </w:tc>
      </w:tr>
      <w:tr w:rsidR="00B051CF" w:rsidRPr="00E0111A" w:rsidTr="00053BCE">
        <w:tc>
          <w:tcPr>
            <w:tcW w:w="4928" w:type="dxa"/>
          </w:tcPr>
          <w:p w:rsidR="00B051CF" w:rsidRPr="00E40F42" w:rsidRDefault="00B051CF" w:rsidP="00E40F42">
            <w:pPr>
              <w:rPr>
                <w:rFonts w:ascii="Times New Roman" w:hAnsi="Times New Roman" w:cs="Times New Roman"/>
                <w:sz w:val="20"/>
                <w:szCs w:val="20"/>
              </w:rPr>
            </w:pPr>
            <w:r w:rsidRPr="00E40F42">
              <w:rPr>
                <w:rFonts w:ascii="Times New Roman" w:hAnsi="Times New Roman" w:cs="Times New Roman"/>
                <w:sz w:val="20"/>
                <w:szCs w:val="20"/>
              </w:rPr>
              <w:t>Смирнова</w:t>
            </w:r>
            <w:r w:rsidR="002E7260" w:rsidRPr="00E40F42">
              <w:rPr>
                <w:rFonts w:ascii="Times New Roman" w:hAnsi="Times New Roman" w:cs="Times New Roman"/>
                <w:sz w:val="20"/>
                <w:szCs w:val="20"/>
              </w:rPr>
              <w:t xml:space="preserve"> Елизавета Валерьевна</w:t>
            </w:r>
          </w:p>
          <w:p w:rsidR="002E7260" w:rsidRPr="00E40F42" w:rsidRDefault="00214D76" w:rsidP="00E40F42">
            <w:pPr>
              <w:rPr>
                <w:rFonts w:ascii="Times New Roman" w:hAnsi="Times New Roman" w:cs="Times New Roman"/>
                <w:sz w:val="20"/>
                <w:szCs w:val="20"/>
              </w:rPr>
            </w:pPr>
            <w:r w:rsidRPr="00E40F42">
              <w:rPr>
                <w:rFonts w:ascii="Times New Roman" w:hAnsi="Times New Roman" w:cs="Times New Roman"/>
                <w:sz w:val="20"/>
                <w:szCs w:val="20"/>
              </w:rPr>
              <w:t>к</w:t>
            </w:r>
            <w:r w:rsidR="002E7260" w:rsidRPr="00E40F42">
              <w:rPr>
                <w:rFonts w:ascii="Times New Roman" w:hAnsi="Times New Roman" w:cs="Times New Roman"/>
                <w:sz w:val="20"/>
                <w:szCs w:val="20"/>
              </w:rPr>
              <w:t>андидат биологических наук</w:t>
            </w:r>
          </w:p>
          <w:p w:rsidR="002E7260" w:rsidRPr="00E0111A" w:rsidRDefault="002E7260" w:rsidP="00E40F42">
            <w:pPr>
              <w:rPr>
                <w:rFonts w:ascii="Times New Roman" w:hAnsi="Times New Roman" w:cs="Times New Roman"/>
                <w:sz w:val="20"/>
                <w:szCs w:val="20"/>
                <w:lang w:val="en-US"/>
              </w:rPr>
            </w:pPr>
            <w:r w:rsidRPr="00E40F42">
              <w:rPr>
                <w:rFonts w:ascii="Times New Roman" w:hAnsi="Times New Roman" w:cs="Times New Roman"/>
                <w:sz w:val="20"/>
                <w:szCs w:val="20"/>
                <w:lang w:val="en-US"/>
              </w:rPr>
              <w:t>SPIN</w:t>
            </w:r>
            <w:r w:rsidRPr="00E0111A">
              <w:rPr>
                <w:rFonts w:ascii="Times New Roman" w:hAnsi="Times New Roman" w:cs="Times New Roman"/>
                <w:sz w:val="20"/>
                <w:szCs w:val="20"/>
                <w:lang w:val="en-US"/>
              </w:rPr>
              <w:t>-</w:t>
            </w:r>
            <w:r w:rsidRPr="00E40F42">
              <w:rPr>
                <w:rFonts w:ascii="Times New Roman" w:hAnsi="Times New Roman" w:cs="Times New Roman"/>
                <w:sz w:val="20"/>
                <w:szCs w:val="20"/>
              </w:rPr>
              <w:t>код</w:t>
            </w:r>
            <w:r w:rsidRPr="00E0111A">
              <w:rPr>
                <w:rFonts w:ascii="Times New Roman" w:hAnsi="Times New Roman" w:cs="Times New Roman"/>
                <w:sz w:val="20"/>
                <w:szCs w:val="20"/>
                <w:lang w:val="en-US"/>
              </w:rPr>
              <w:t>: 5753-5735</w:t>
            </w:r>
          </w:p>
          <w:p w:rsidR="00214D76" w:rsidRPr="00E0111A" w:rsidRDefault="00214D76" w:rsidP="00E40F42">
            <w:pPr>
              <w:rPr>
                <w:rFonts w:ascii="Times New Roman" w:hAnsi="Times New Roman" w:cs="Times New Roman"/>
                <w:sz w:val="20"/>
                <w:szCs w:val="20"/>
                <w:lang w:val="en-US"/>
              </w:rPr>
            </w:pPr>
            <w:r w:rsidRPr="00E40F42">
              <w:rPr>
                <w:rFonts w:ascii="Times New Roman" w:hAnsi="Times New Roman" w:cs="Times New Roman"/>
                <w:sz w:val="20"/>
                <w:szCs w:val="20"/>
                <w:lang w:val="en-US"/>
              </w:rPr>
              <w:t>pachkunova</w:t>
            </w:r>
            <w:r w:rsidRPr="00E0111A">
              <w:rPr>
                <w:rFonts w:ascii="Times New Roman" w:hAnsi="Times New Roman" w:cs="Times New Roman"/>
                <w:sz w:val="20"/>
                <w:szCs w:val="20"/>
                <w:lang w:val="en-US"/>
              </w:rPr>
              <w:t>_</w:t>
            </w:r>
            <w:r w:rsidRPr="00E40F42">
              <w:rPr>
                <w:rFonts w:ascii="Times New Roman" w:hAnsi="Times New Roman" w:cs="Times New Roman"/>
                <w:sz w:val="20"/>
                <w:szCs w:val="20"/>
                <w:lang w:val="en-US"/>
              </w:rPr>
              <w:t>elizaveta</w:t>
            </w:r>
            <w:r w:rsidRPr="00E0111A">
              <w:rPr>
                <w:rFonts w:ascii="Times New Roman" w:hAnsi="Times New Roman" w:cs="Times New Roman"/>
                <w:sz w:val="20"/>
                <w:szCs w:val="20"/>
                <w:lang w:val="en-US"/>
              </w:rPr>
              <w:t>@</w:t>
            </w:r>
            <w:r w:rsidRPr="00E40F42">
              <w:rPr>
                <w:rFonts w:ascii="Times New Roman" w:hAnsi="Times New Roman" w:cs="Times New Roman"/>
                <w:sz w:val="20"/>
                <w:szCs w:val="20"/>
                <w:lang w:val="en-US"/>
              </w:rPr>
              <w:t>mail</w:t>
            </w:r>
            <w:r w:rsidRPr="00E0111A">
              <w:rPr>
                <w:rFonts w:ascii="Times New Roman" w:hAnsi="Times New Roman" w:cs="Times New Roman"/>
                <w:sz w:val="20"/>
                <w:szCs w:val="20"/>
                <w:lang w:val="en-US"/>
              </w:rPr>
              <w:t>.</w:t>
            </w:r>
            <w:r w:rsidRPr="00E40F42">
              <w:rPr>
                <w:rFonts w:ascii="Times New Roman" w:hAnsi="Times New Roman" w:cs="Times New Roman"/>
                <w:sz w:val="20"/>
                <w:szCs w:val="20"/>
                <w:lang w:val="en-US"/>
              </w:rPr>
              <w:t>ru</w:t>
            </w:r>
          </w:p>
        </w:tc>
        <w:tc>
          <w:tcPr>
            <w:tcW w:w="4111" w:type="dxa"/>
          </w:tcPr>
          <w:p w:rsidR="00214D76" w:rsidRPr="00E40F42" w:rsidRDefault="00214D76" w:rsidP="00E40F42">
            <w:pPr>
              <w:rPr>
                <w:rFonts w:ascii="Times New Roman" w:hAnsi="Times New Roman" w:cs="Times New Roman"/>
                <w:sz w:val="20"/>
                <w:szCs w:val="20"/>
                <w:lang w:val="en-US"/>
              </w:rPr>
            </w:pPr>
            <w:r w:rsidRPr="00E40F42">
              <w:rPr>
                <w:rFonts w:ascii="Times New Roman" w:hAnsi="Times New Roman" w:cs="Times New Roman"/>
                <w:sz w:val="20"/>
                <w:szCs w:val="20"/>
                <w:lang w:val="en-US"/>
              </w:rPr>
              <w:t xml:space="preserve">Smirnova Elizaveta </w:t>
            </w:r>
            <w:proofErr w:type="spellStart"/>
            <w:r w:rsidRPr="00E40F42">
              <w:rPr>
                <w:rFonts w:ascii="Times New Roman" w:hAnsi="Times New Roman" w:cs="Times New Roman"/>
                <w:sz w:val="20"/>
                <w:szCs w:val="20"/>
                <w:lang w:val="en-US"/>
              </w:rPr>
              <w:t>Valer</w:t>
            </w:r>
            <w:r w:rsidR="004F4A26">
              <w:rPr>
                <w:rFonts w:ascii="Times New Roman" w:hAnsi="Times New Roman" w:cs="Times New Roman"/>
                <w:sz w:val="20"/>
                <w:szCs w:val="20"/>
                <w:lang w:val="en-US"/>
              </w:rPr>
              <w:t>i</w:t>
            </w:r>
            <w:r w:rsidRPr="00E40F42">
              <w:rPr>
                <w:rFonts w:ascii="Times New Roman" w:hAnsi="Times New Roman" w:cs="Times New Roman"/>
                <w:sz w:val="20"/>
                <w:szCs w:val="20"/>
                <w:lang w:val="en-US"/>
              </w:rPr>
              <w:t>evna</w:t>
            </w:r>
            <w:proofErr w:type="spellEnd"/>
          </w:p>
          <w:p w:rsidR="00214D76" w:rsidRPr="00E40F42" w:rsidRDefault="004F4A26" w:rsidP="00E40F42">
            <w:pPr>
              <w:rPr>
                <w:rFonts w:ascii="Times New Roman" w:hAnsi="Times New Roman" w:cs="Times New Roman"/>
                <w:sz w:val="20"/>
                <w:szCs w:val="20"/>
                <w:lang w:val="en-US"/>
              </w:rPr>
            </w:pPr>
            <w:r>
              <w:rPr>
                <w:rFonts w:ascii="Times New Roman" w:hAnsi="Times New Roman" w:cs="Times New Roman"/>
                <w:sz w:val="20"/>
                <w:szCs w:val="20"/>
                <w:lang w:val="en-US"/>
              </w:rPr>
              <w:t>C</w:t>
            </w:r>
            <w:r w:rsidR="00214D76" w:rsidRPr="00E40F42">
              <w:rPr>
                <w:rFonts w:ascii="Times New Roman" w:hAnsi="Times New Roman" w:cs="Times New Roman"/>
                <w:sz w:val="20"/>
                <w:szCs w:val="20"/>
                <w:lang w:val="en-US"/>
              </w:rPr>
              <w:t>andidate of Biological Science</w:t>
            </w:r>
          </w:p>
          <w:p w:rsidR="00B051CF" w:rsidRPr="00E40F42" w:rsidRDefault="004F4A26" w:rsidP="00E40F42">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Pr="00E40F42">
              <w:rPr>
                <w:rFonts w:ascii="Times New Roman" w:hAnsi="Times New Roman" w:cs="Times New Roman"/>
                <w:sz w:val="20"/>
                <w:szCs w:val="20"/>
                <w:lang w:val="en-US"/>
              </w:rPr>
              <w:t>SPIN-</w:t>
            </w:r>
            <w:r>
              <w:rPr>
                <w:rFonts w:ascii="Times New Roman" w:hAnsi="Times New Roman" w:cs="Times New Roman"/>
                <w:sz w:val="20"/>
                <w:szCs w:val="20"/>
                <w:lang w:val="en-US"/>
              </w:rPr>
              <w:t>code</w:t>
            </w:r>
            <w:r w:rsidR="002E7260" w:rsidRPr="00E40F42">
              <w:rPr>
                <w:rFonts w:ascii="Times New Roman" w:hAnsi="Times New Roman" w:cs="Times New Roman"/>
                <w:sz w:val="20"/>
                <w:szCs w:val="20"/>
                <w:lang w:val="en-US"/>
              </w:rPr>
              <w:t>: 5753-5735</w:t>
            </w:r>
          </w:p>
          <w:p w:rsidR="00214D76" w:rsidRPr="00E0111A" w:rsidRDefault="00214D76" w:rsidP="00E40F42">
            <w:pPr>
              <w:rPr>
                <w:rFonts w:ascii="Times New Roman" w:hAnsi="Times New Roman" w:cs="Times New Roman"/>
                <w:sz w:val="20"/>
                <w:szCs w:val="20"/>
                <w:lang w:val="en-US"/>
              </w:rPr>
            </w:pPr>
            <w:r w:rsidRPr="00E40F42">
              <w:rPr>
                <w:rFonts w:ascii="Times New Roman" w:hAnsi="Times New Roman" w:cs="Times New Roman"/>
                <w:sz w:val="20"/>
                <w:szCs w:val="20"/>
                <w:lang w:val="en-US"/>
              </w:rPr>
              <w:t>pachkunova</w:t>
            </w:r>
            <w:r w:rsidRPr="00E0111A">
              <w:rPr>
                <w:rFonts w:ascii="Times New Roman" w:hAnsi="Times New Roman" w:cs="Times New Roman"/>
                <w:sz w:val="20"/>
                <w:szCs w:val="20"/>
                <w:lang w:val="en-US"/>
              </w:rPr>
              <w:t>_</w:t>
            </w:r>
            <w:r w:rsidRPr="00E40F42">
              <w:rPr>
                <w:rFonts w:ascii="Times New Roman" w:hAnsi="Times New Roman" w:cs="Times New Roman"/>
                <w:sz w:val="20"/>
                <w:szCs w:val="20"/>
                <w:lang w:val="en-US"/>
              </w:rPr>
              <w:t>elizaveta</w:t>
            </w:r>
            <w:r w:rsidRPr="00E0111A">
              <w:rPr>
                <w:rFonts w:ascii="Times New Roman" w:hAnsi="Times New Roman" w:cs="Times New Roman"/>
                <w:sz w:val="20"/>
                <w:szCs w:val="20"/>
                <w:lang w:val="en-US"/>
              </w:rPr>
              <w:t>@</w:t>
            </w:r>
            <w:r w:rsidRPr="00E40F42">
              <w:rPr>
                <w:rFonts w:ascii="Times New Roman" w:hAnsi="Times New Roman" w:cs="Times New Roman"/>
                <w:sz w:val="20"/>
                <w:szCs w:val="20"/>
                <w:lang w:val="en-US"/>
              </w:rPr>
              <w:t>mail</w:t>
            </w:r>
            <w:r w:rsidRPr="00E0111A">
              <w:rPr>
                <w:rFonts w:ascii="Times New Roman" w:hAnsi="Times New Roman" w:cs="Times New Roman"/>
                <w:sz w:val="20"/>
                <w:szCs w:val="20"/>
                <w:lang w:val="en-US"/>
              </w:rPr>
              <w:t>.</w:t>
            </w:r>
            <w:r w:rsidRPr="00E40F42">
              <w:rPr>
                <w:rFonts w:ascii="Times New Roman" w:hAnsi="Times New Roman" w:cs="Times New Roman"/>
                <w:sz w:val="20"/>
                <w:szCs w:val="20"/>
                <w:lang w:val="en-US"/>
              </w:rPr>
              <w:t>ru</w:t>
            </w:r>
          </w:p>
          <w:p w:rsidR="0074149F" w:rsidRPr="00E0111A" w:rsidRDefault="0074149F" w:rsidP="00E40F42">
            <w:pPr>
              <w:rPr>
                <w:rFonts w:ascii="Times New Roman" w:hAnsi="Times New Roman" w:cs="Times New Roman"/>
                <w:sz w:val="20"/>
                <w:szCs w:val="20"/>
                <w:lang w:val="en-US"/>
              </w:rPr>
            </w:pPr>
          </w:p>
        </w:tc>
      </w:tr>
      <w:tr w:rsidR="00B051CF" w:rsidRPr="00E0111A" w:rsidTr="00053BCE">
        <w:tc>
          <w:tcPr>
            <w:tcW w:w="4928" w:type="dxa"/>
          </w:tcPr>
          <w:p w:rsidR="00B051CF" w:rsidRPr="00E40F42" w:rsidRDefault="00B051CF" w:rsidP="00E40F42">
            <w:pPr>
              <w:rPr>
                <w:rFonts w:ascii="Times New Roman" w:hAnsi="Times New Roman" w:cs="Times New Roman"/>
                <w:sz w:val="20"/>
                <w:szCs w:val="20"/>
              </w:rPr>
            </w:pPr>
            <w:r w:rsidRPr="00E40F42">
              <w:rPr>
                <w:rFonts w:ascii="Times New Roman" w:hAnsi="Times New Roman" w:cs="Times New Roman"/>
                <w:sz w:val="20"/>
                <w:szCs w:val="20"/>
              </w:rPr>
              <w:t>Шаляпин</w:t>
            </w:r>
            <w:r w:rsidR="002E7260" w:rsidRPr="00E40F42">
              <w:rPr>
                <w:rFonts w:ascii="Times New Roman" w:hAnsi="Times New Roman" w:cs="Times New Roman"/>
                <w:sz w:val="20"/>
                <w:szCs w:val="20"/>
              </w:rPr>
              <w:t xml:space="preserve"> Владимир Владимирович</w:t>
            </w:r>
          </w:p>
          <w:p w:rsidR="002E7260" w:rsidRPr="00E40F42" w:rsidRDefault="00214D76" w:rsidP="00E40F42">
            <w:pPr>
              <w:rPr>
                <w:rFonts w:ascii="Times New Roman" w:hAnsi="Times New Roman" w:cs="Times New Roman"/>
                <w:sz w:val="20"/>
                <w:szCs w:val="20"/>
              </w:rPr>
            </w:pPr>
            <w:r w:rsidRPr="00E40F42">
              <w:rPr>
                <w:rFonts w:ascii="Times New Roman" w:hAnsi="Times New Roman" w:cs="Times New Roman"/>
                <w:sz w:val="20"/>
                <w:szCs w:val="20"/>
              </w:rPr>
              <w:t>а</w:t>
            </w:r>
            <w:r w:rsidR="002E7260" w:rsidRPr="00E40F42">
              <w:rPr>
                <w:rFonts w:ascii="Times New Roman" w:hAnsi="Times New Roman" w:cs="Times New Roman"/>
                <w:sz w:val="20"/>
                <w:szCs w:val="20"/>
              </w:rPr>
              <w:t>спирант</w:t>
            </w:r>
          </w:p>
          <w:p w:rsidR="004F4A26" w:rsidRDefault="004F4A26" w:rsidP="00E40F42">
            <w:pPr>
              <w:rPr>
                <w:rFonts w:ascii="Times New Roman" w:hAnsi="Times New Roman" w:cs="Times New Roman"/>
                <w:i/>
                <w:iCs/>
                <w:sz w:val="20"/>
                <w:szCs w:val="20"/>
              </w:rPr>
            </w:pPr>
            <w:proofErr w:type="spellStart"/>
            <w:r w:rsidRPr="00E40F42">
              <w:rPr>
                <w:rFonts w:ascii="Times New Roman" w:hAnsi="Times New Roman" w:cs="Times New Roman"/>
                <w:sz w:val="20"/>
                <w:szCs w:val="20"/>
                <w:shd w:val="clear" w:color="auto" w:fill="FFFFFF"/>
                <w:lang w:val="en-US"/>
              </w:rPr>
              <w:t>ub</w:t>
            </w:r>
            <w:proofErr w:type="spellEnd"/>
            <w:r w:rsidRPr="004F4A26">
              <w:rPr>
                <w:rFonts w:ascii="Times New Roman" w:hAnsi="Times New Roman" w:cs="Times New Roman"/>
                <w:sz w:val="20"/>
                <w:szCs w:val="20"/>
                <w:shd w:val="clear" w:color="auto" w:fill="FFFFFF"/>
              </w:rPr>
              <w:t>6</w:t>
            </w:r>
            <w:proofErr w:type="spellStart"/>
            <w:r w:rsidRPr="00E40F42">
              <w:rPr>
                <w:rFonts w:ascii="Times New Roman" w:hAnsi="Times New Roman" w:cs="Times New Roman"/>
                <w:sz w:val="20"/>
                <w:szCs w:val="20"/>
                <w:shd w:val="clear" w:color="auto" w:fill="FFFFFF"/>
                <w:lang w:val="en-US"/>
              </w:rPr>
              <w:t>aat</w:t>
            </w:r>
            <w:proofErr w:type="spellEnd"/>
            <w:r w:rsidRPr="004F4A26">
              <w:rPr>
                <w:rFonts w:ascii="Times New Roman" w:hAnsi="Times New Roman" w:cs="Times New Roman"/>
                <w:sz w:val="20"/>
                <w:szCs w:val="20"/>
                <w:shd w:val="clear" w:color="auto" w:fill="FFFFFF"/>
              </w:rPr>
              <w:t>@</w:t>
            </w:r>
            <w:proofErr w:type="spellStart"/>
            <w:r w:rsidRPr="00E40F42">
              <w:rPr>
                <w:rFonts w:ascii="Times New Roman" w:hAnsi="Times New Roman" w:cs="Times New Roman"/>
                <w:sz w:val="20"/>
                <w:szCs w:val="20"/>
                <w:shd w:val="clear" w:color="auto" w:fill="FFFFFF"/>
                <w:lang w:val="en-US"/>
              </w:rPr>
              <w:t>yandex</w:t>
            </w:r>
            <w:proofErr w:type="spellEnd"/>
            <w:r w:rsidRPr="004F4A26">
              <w:rPr>
                <w:rFonts w:ascii="Times New Roman" w:hAnsi="Times New Roman" w:cs="Times New Roman"/>
                <w:sz w:val="20"/>
                <w:szCs w:val="20"/>
                <w:shd w:val="clear" w:color="auto" w:fill="FFFFFF"/>
              </w:rPr>
              <w:t>.</w:t>
            </w:r>
            <w:proofErr w:type="spellStart"/>
            <w:r w:rsidRPr="00E40F42">
              <w:rPr>
                <w:rFonts w:ascii="Times New Roman" w:hAnsi="Times New Roman" w:cs="Times New Roman"/>
                <w:sz w:val="20"/>
                <w:szCs w:val="20"/>
                <w:shd w:val="clear" w:color="auto" w:fill="FFFFFF"/>
                <w:lang w:val="en-US"/>
              </w:rPr>
              <w:t>ru</w:t>
            </w:r>
            <w:proofErr w:type="spellEnd"/>
            <w:r w:rsidRPr="00E40F42">
              <w:rPr>
                <w:rFonts w:ascii="Times New Roman" w:hAnsi="Times New Roman" w:cs="Times New Roman"/>
                <w:i/>
                <w:iCs/>
                <w:sz w:val="20"/>
                <w:szCs w:val="20"/>
              </w:rPr>
              <w:t xml:space="preserve"> </w:t>
            </w:r>
          </w:p>
          <w:p w:rsidR="002E7260" w:rsidRPr="00E40F42" w:rsidRDefault="002E7260" w:rsidP="00E40F42">
            <w:pPr>
              <w:rPr>
                <w:rFonts w:ascii="Times New Roman" w:hAnsi="Times New Roman" w:cs="Times New Roman"/>
                <w:i/>
                <w:iCs/>
                <w:sz w:val="20"/>
                <w:szCs w:val="20"/>
              </w:rPr>
            </w:pPr>
            <w:r w:rsidRPr="00E40F42">
              <w:rPr>
                <w:rFonts w:ascii="Times New Roman" w:hAnsi="Times New Roman" w:cs="Times New Roman"/>
                <w:i/>
                <w:iCs/>
                <w:sz w:val="20"/>
                <w:szCs w:val="20"/>
              </w:rPr>
              <w:t>Кубанский государственный аграрный университет, Краснодар, Россия</w:t>
            </w:r>
          </w:p>
          <w:p w:rsidR="00214D76" w:rsidRPr="00E40F42" w:rsidRDefault="00214D76" w:rsidP="00E40F42">
            <w:pPr>
              <w:rPr>
                <w:rFonts w:ascii="Times New Roman" w:hAnsi="Times New Roman" w:cs="Times New Roman"/>
                <w:sz w:val="20"/>
                <w:szCs w:val="20"/>
                <w:shd w:val="clear" w:color="auto" w:fill="FFFFFF"/>
              </w:rPr>
            </w:pPr>
          </w:p>
        </w:tc>
        <w:tc>
          <w:tcPr>
            <w:tcW w:w="4111" w:type="dxa"/>
          </w:tcPr>
          <w:p w:rsidR="002E7260" w:rsidRPr="00E40F42" w:rsidRDefault="002E7260" w:rsidP="00E40F42">
            <w:pPr>
              <w:rPr>
                <w:rFonts w:ascii="Times New Roman" w:hAnsi="Times New Roman" w:cs="Times New Roman"/>
                <w:sz w:val="20"/>
                <w:szCs w:val="20"/>
                <w:lang w:val="en-US"/>
              </w:rPr>
            </w:pPr>
            <w:proofErr w:type="spellStart"/>
            <w:r w:rsidRPr="00E40F42">
              <w:rPr>
                <w:rFonts w:ascii="Times New Roman" w:hAnsi="Times New Roman" w:cs="Times New Roman"/>
                <w:sz w:val="20"/>
                <w:szCs w:val="20"/>
                <w:lang w:val="en-US"/>
              </w:rPr>
              <w:t>Shalyapin</w:t>
            </w:r>
            <w:proofErr w:type="spellEnd"/>
            <w:r w:rsidRPr="00E40F42">
              <w:rPr>
                <w:rFonts w:ascii="Times New Roman" w:hAnsi="Times New Roman" w:cs="Times New Roman"/>
                <w:sz w:val="20"/>
                <w:szCs w:val="20"/>
                <w:lang w:val="en-US"/>
              </w:rPr>
              <w:t xml:space="preserve"> Vladimir Vladimirovich</w:t>
            </w:r>
          </w:p>
          <w:p w:rsidR="002E7260" w:rsidRPr="00E40F42" w:rsidRDefault="002E7260" w:rsidP="00E40F42">
            <w:pPr>
              <w:rPr>
                <w:rFonts w:ascii="Times New Roman" w:hAnsi="Times New Roman" w:cs="Times New Roman"/>
                <w:sz w:val="20"/>
                <w:szCs w:val="20"/>
                <w:lang w:val="en-US"/>
              </w:rPr>
            </w:pPr>
            <w:r w:rsidRPr="00E40F42">
              <w:rPr>
                <w:rFonts w:ascii="Times New Roman" w:hAnsi="Times New Roman" w:cs="Times New Roman"/>
                <w:sz w:val="20"/>
                <w:szCs w:val="20"/>
                <w:lang w:val="en-US"/>
              </w:rPr>
              <w:t xml:space="preserve">postgraduate student </w:t>
            </w:r>
          </w:p>
          <w:p w:rsidR="004F4A26" w:rsidRPr="004F4A26" w:rsidRDefault="004F4A26" w:rsidP="004F4A26">
            <w:pPr>
              <w:rPr>
                <w:rFonts w:ascii="Times New Roman" w:hAnsi="Times New Roman" w:cs="Times New Roman"/>
                <w:sz w:val="20"/>
                <w:szCs w:val="20"/>
                <w:shd w:val="clear" w:color="auto" w:fill="FFFFFF"/>
                <w:lang w:val="en-US"/>
              </w:rPr>
            </w:pPr>
            <w:r w:rsidRPr="00E40F42">
              <w:rPr>
                <w:rFonts w:ascii="Times New Roman" w:hAnsi="Times New Roman" w:cs="Times New Roman"/>
                <w:sz w:val="20"/>
                <w:szCs w:val="20"/>
                <w:shd w:val="clear" w:color="auto" w:fill="FFFFFF"/>
                <w:lang w:val="en-US"/>
              </w:rPr>
              <w:t>ub6aat@yandex.ru</w:t>
            </w:r>
          </w:p>
          <w:p w:rsidR="002E7260" w:rsidRPr="00E40F42" w:rsidRDefault="002E7260" w:rsidP="00E40F42">
            <w:pPr>
              <w:rPr>
                <w:rFonts w:ascii="Times New Roman" w:hAnsi="Times New Roman" w:cs="Times New Roman"/>
                <w:i/>
                <w:iCs/>
                <w:sz w:val="20"/>
                <w:szCs w:val="20"/>
                <w:lang w:val="en-US"/>
              </w:rPr>
            </w:pPr>
            <w:r w:rsidRPr="00E40F42">
              <w:rPr>
                <w:rFonts w:ascii="Times New Roman" w:hAnsi="Times New Roman" w:cs="Times New Roman"/>
                <w:i/>
                <w:iCs/>
                <w:sz w:val="20"/>
                <w:szCs w:val="20"/>
                <w:lang w:val="en-US"/>
              </w:rPr>
              <w:t>Kuban State Agrarian University, Krasnodar, Russia</w:t>
            </w:r>
          </w:p>
          <w:p w:rsidR="0074149F" w:rsidRPr="004F4A26" w:rsidRDefault="0074149F" w:rsidP="004F4A26">
            <w:pPr>
              <w:rPr>
                <w:rFonts w:ascii="Times New Roman" w:hAnsi="Times New Roman" w:cs="Times New Roman"/>
                <w:sz w:val="20"/>
                <w:szCs w:val="20"/>
                <w:lang w:val="en-US"/>
              </w:rPr>
            </w:pPr>
          </w:p>
        </w:tc>
      </w:tr>
      <w:tr w:rsidR="00B051CF" w:rsidRPr="00E0111A" w:rsidTr="00053BCE">
        <w:tc>
          <w:tcPr>
            <w:tcW w:w="4928" w:type="dxa"/>
          </w:tcPr>
          <w:p w:rsidR="00EF5CEE" w:rsidRPr="00E40F42" w:rsidRDefault="007B47CA" w:rsidP="00E40F42">
            <w:pPr>
              <w:rPr>
                <w:rFonts w:ascii="Times New Roman" w:hAnsi="Times New Roman" w:cs="Times New Roman"/>
                <w:sz w:val="20"/>
                <w:szCs w:val="20"/>
                <w:highlight w:val="yellow"/>
              </w:rPr>
            </w:pPr>
            <w:bookmarkStart w:id="0" w:name="_GoBack" w:colFirst="0" w:colLast="0"/>
            <w:r w:rsidRPr="00E40F42">
              <w:rPr>
                <w:rFonts w:ascii="Times New Roman" w:hAnsi="Times New Roman" w:cs="Times New Roman"/>
                <w:sz w:val="20"/>
                <w:szCs w:val="20"/>
              </w:rPr>
              <w:t xml:space="preserve">Ячмень – ценная зернофуражная культура. </w:t>
            </w:r>
            <w:r w:rsidR="00D323E0" w:rsidRPr="00E40F42">
              <w:rPr>
                <w:rFonts w:ascii="Times New Roman" w:hAnsi="Times New Roman" w:cs="Times New Roman"/>
                <w:sz w:val="20"/>
                <w:szCs w:val="20"/>
              </w:rPr>
              <w:t xml:space="preserve">Благодаря своим </w:t>
            </w:r>
            <w:proofErr w:type="spellStart"/>
            <w:r w:rsidR="00D323E0" w:rsidRPr="00E40F42">
              <w:rPr>
                <w:rFonts w:ascii="Times New Roman" w:hAnsi="Times New Roman" w:cs="Times New Roman"/>
                <w:sz w:val="20"/>
                <w:szCs w:val="20"/>
              </w:rPr>
              <w:t>высокопластичным</w:t>
            </w:r>
            <w:proofErr w:type="spellEnd"/>
            <w:r w:rsidR="00D323E0" w:rsidRPr="00E40F42">
              <w:rPr>
                <w:rFonts w:ascii="Times New Roman" w:hAnsi="Times New Roman" w:cs="Times New Roman"/>
                <w:sz w:val="20"/>
                <w:szCs w:val="20"/>
              </w:rPr>
              <w:t xml:space="preserve"> и адаптивным качествам, а так же питательным свойствам и разнообразности хозяйственного и коммерческого использования, </w:t>
            </w:r>
            <w:r w:rsidR="005C5F12" w:rsidRPr="00E40F42">
              <w:rPr>
                <w:rFonts w:ascii="Times New Roman" w:hAnsi="Times New Roman" w:cs="Times New Roman"/>
                <w:sz w:val="20"/>
                <w:szCs w:val="20"/>
              </w:rPr>
              <w:t xml:space="preserve">он </w:t>
            </w:r>
            <w:r w:rsidR="00D323E0" w:rsidRPr="00E40F42">
              <w:rPr>
                <w:rFonts w:ascii="Times New Roman" w:hAnsi="Times New Roman" w:cs="Times New Roman"/>
                <w:sz w:val="20"/>
                <w:szCs w:val="20"/>
              </w:rPr>
              <w:t>остается востребованной сельскохозяйственной культурой как в мировом земледелии, так и в Российской Федерации.</w:t>
            </w:r>
            <w:r w:rsidR="007410DA" w:rsidRPr="00E40F42">
              <w:rPr>
                <w:rFonts w:ascii="Times New Roman" w:hAnsi="Times New Roman" w:cs="Times New Roman"/>
                <w:sz w:val="20"/>
                <w:szCs w:val="20"/>
              </w:rPr>
              <w:t xml:space="preserve"> </w:t>
            </w:r>
            <w:r w:rsidRPr="00E40F42">
              <w:rPr>
                <w:rFonts w:ascii="Times New Roman" w:hAnsi="Times New Roman" w:cs="Times New Roman"/>
                <w:sz w:val="20"/>
                <w:szCs w:val="20"/>
              </w:rPr>
              <w:t xml:space="preserve">Актуальность возделывания ячменя подтверждается </w:t>
            </w:r>
            <w:r w:rsidR="00D323E0" w:rsidRPr="00E40F42">
              <w:rPr>
                <w:rFonts w:ascii="Times New Roman" w:hAnsi="Times New Roman" w:cs="Times New Roman"/>
                <w:sz w:val="20"/>
                <w:szCs w:val="20"/>
              </w:rPr>
              <w:t xml:space="preserve">также </w:t>
            </w:r>
            <w:r w:rsidRPr="00E40F42">
              <w:rPr>
                <w:rFonts w:ascii="Times New Roman" w:hAnsi="Times New Roman" w:cs="Times New Roman"/>
                <w:sz w:val="20"/>
                <w:szCs w:val="20"/>
              </w:rPr>
              <w:t xml:space="preserve">занятыми под </w:t>
            </w:r>
            <w:r w:rsidR="005C5F12" w:rsidRPr="00E40F42">
              <w:rPr>
                <w:rFonts w:ascii="Times New Roman" w:hAnsi="Times New Roman" w:cs="Times New Roman"/>
                <w:sz w:val="20"/>
                <w:szCs w:val="20"/>
              </w:rPr>
              <w:t xml:space="preserve">ним </w:t>
            </w:r>
            <w:r w:rsidRPr="00E40F42">
              <w:rPr>
                <w:rFonts w:ascii="Times New Roman" w:hAnsi="Times New Roman" w:cs="Times New Roman"/>
                <w:sz w:val="20"/>
                <w:szCs w:val="20"/>
              </w:rPr>
              <w:t xml:space="preserve">посевными площадями, которые </w:t>
            </w:r>
            <w:r w:rsidR="00D323E0" w:rsidRPr="00E40F42">
              <w:rPr>
                <w:rFonts w:ascii="Times New Roman" w:hAnsi="Times New Roman" w:cs="Times New Roman"/>
                <w:sz w:val="20"/>
                <w:szCs w:val="20"/>
              </w:rPr>
              <w:t>последние три года сохраняют тенденцию к увеличению</w:t>
            </w:r>
            <w:r w:rsidR="00D0187A" w:rsidRPr="00E40F42">
              <w:rPr>
                <w:rFonts w:ascii="Times New Roman" w:hAnsi="Times New Roman" w:cs="Times New Roman"/>
                <w:sz w:val="20"/>
                <w:szCs w:val="20"/>
              </w:rPr>
              <w:t xml:space="preserve"> в мировом масштабе</w:t>
            </w:r>
            <w:r w:rsidRPr="00E40F42">
              <w:rPr>
                <w:rFonts w:ascii="Times New Roman" w:hAnsi="Times New Roman" w:cs="Times New Roman"/>
                <w:sz w:val="20"/>
                <w:szCs w:val="20"/>
              </w:rPr>
              <w:t>.</w:t>
            </w:r>
            <w:r w:rsidR="007410DA" w:rsidRPr="00E40F42">
              <w:rPr>
                <w:rFonts w:ascii="Times New Roman" w:hAnsi="Times New Roman" w:cs="Times New Roman"/>
                <w:sz w:val="20"/>
                <w:szCs w:val="20"/>
              </w:rPr>
              <w:t xml:space="preserve"> </w:t>
            </w:r>
            <w:r w:rsidRPr="00E40F42">
              <w:rPr>
                <w:rFonts w:ascii="Times New Roman" w:hAnsi="Times New Roman" w:cs="Times New Roman"/>
                <w:sz w:val="20"/>
                <w:szCs w:val="20"/>
              </w:rPr>
              <w:t xml:space="preserve">Ячмень имеет широкое хозяйственное </w:t>
            </w:r>
            <w:r w:rsidR="00D323E0" w:rsidRPr="00E40F42">
              <w:rPr>
                <w:rFonts w:ascii="Times New Roman" w:hAnsi="Times New Roman" w:cs="Times New Roman"/>
                <w:sz w:val="20"/>
                <w:szCs w:val="20"/>
              </w:rPr>
              <w:t>использование</w:t>
            </w:r>
            <w:r w:rsidRPr="00E40F42">
              <w:rPr>
                <w:rFonts w:ascii="Times New Roman" w:hAnsi="Times New Roman" w:cs="Times New Roman"/>
                <w:sz w:val="20"/>
                <w:szCs w:val="20"/>
              </w:rPr>
              <w:t xml:space="preserve">. Прежде всего его </w:t>
            </w:r>
            <w:r w:rsidR="00D323E0" w:rsidRPr="00E40F42">
              <w:rPr>
                <w:rFonts w:ascii="Times New Roman" w:hAnsi="Times New Roman" w:cs="Times New Roman"/>
                <w:sz w:val="20"/>
                <w:szCs w:val="20"/>
              </w:rPr>
              <w:t>выращивают</w:t>
            </w:r>
            <w:r w:rsidRPr="00E40F42">
              <w:rPr>
                <w:rFonts w:ascii="Times New Roman" w:hAnsi="Times New Roman" w:cs="Times New Roman"/>
                <w:sz w:val="20"/>
                <w:szCs w:val="20"/>
              </w:rPr>
              <w:t xml:space="preserve"> на корм скоту. Сопутствующие направления возделывания ячменя в России и мире – это пивоваренная промышленность (изготовление солодового экстракта), пищевая промышленность (крупяные, хлебобулочные</w:t>
            </w:r>
            <w:r w:rsidR="00D323E0" w:rsidRPr="00E40F42">
              <w:rPr>
                <w:rFonts w:ascii="Times New Roman" w:hAnsi="Times New Roman" w:cs="Times New Roman"/>
                <w:sz w:val="20"/>
                <w:szCs w:val="20"/>
              </w:rPr>
              <w:t>, кондитерские</w:t>
            </w:r>
            <w:r w:rsidRPr="00E40F42">
              <w:rPr>
                <w:rFonts w:ascii="Times New Roman" w:hAnsi="Times New Roman" w:cs="Times New Roman"/>
                <w:sz w:val="20"/>
                <w:szCs w:val="20"/>
              </w:rPr>
              <w:t xml:space="preserve"> изделия, суррогат кофе)</w:t>
            </w:r>
            <w:r w:rsidR="00D323E0" w:rsidRPr="00E40F42">
              <w:rPr>
                <w:rFonts w:ascii="Times New Roman" w:hAnsi="Times New Roman" w:cs="Times New Roman"/>
                <w:sz w:val="20"/>
                <w:szCs w:val="20"/>
              </w:rPr>
              <w:t>.</w:t>
            </w:r>
            <w:r w:rsidR="007410DA" w:rsidRPr="00E40F42">
              <w:rPr>
                <w:rFonts w:ascii="Times New Roman" w:hAnsi="Times New Roman" w:cs="Times New Roman"/>
                <w:sz w:val="20"/>
                <w:szCs w:val="20"/>
              </w:rPr>
              <w:t xml:space="preserve"> </w:t>
            </w:r>
            <w:r w:rsidR="00D323E0" w:rsidRPr="00E40F42">
              <w:rPr>
                <w:rFonts w:ascii="Times New Roman" w:hAnsi="Times New Roman" w:cs="Times New Roman"/>
                <w:sz w:val="20"/>
                <w:szCs w:val="20"/>
              </w:rPr>
              <w:t xml:space="preserve">Статья представляет детальный анализ динамики производства ячменя за период с 2015 по 2020 гг., выявляет зависимость валового сбора зерна от урожайности и размера посевных площадей ячменя. </w:t>
            </w:r>
            <w:r w:rsidR="00B051CF" w:rsidRPr="00E40F42">
              <w:rPr>
                <w:rFonts w:ascii="Times New Roman" w:hAnsi="Times New Roman" w:cs="Times New Roman"/>
                <w:sz w:val="20"/>
                <w:szCs w:val="20"/>
              </w:rPr>
              <w:t>В статье представлены актуальные данные по объемам посевных площадей, валовому сбору и урожайности ячменя в мировом производстве.</w:t>
            </w:r>
            <w:r w:rsidR="00D0187A" w:rsidRPr="00E40F42">
              <w:rPr>
                <w:rFonts w:ascii="Times New Roman" w:hAnsi="Times New Roman" w:cs="Times New Roman"/>
                <w:sz w:val="20"/>
                <w:szCs w:val="20"/>
              </w:rPr>
              <w:t xml:space="preserve"> Выявлены значительные вариации по всем показателям.</w:t>
            </w:r>
            <w:r w:rsidR="007410DA" w:rsidRPr="00E40F42">
              <w:rPr>
                <w:rFonts w:ascii="Times New Roman" w:hAnsi="Times New Roman" w:cs="Times New Roman"/>
                <w:sz w:val="20"/>
                <w:szCs w:val="20"/>
              </w:rPr>
              <w:t xml:space="preserve"> </w:t>
            </w:r>
            <w:r w:rsidR="00B051CF" w:rsidRPr="00E40F42">
              <w:rPr>
                <w:rFonts w:ascii="Times New Roman" w:hAnsi="Times New Roman" w:cs="Times New Roman"/>
                <w:sz w:val="20"/>
                <w:szCs w:val="20"/>
              </w:rPr>
              <w:t xml:space="preserve">Отдельно дан </w:t>
            </w:r>
            <w:r w:rsidR="00D323E0" w:rsidRPr="00E40F42">
              <w:rPr>
                <w:rFonts w:ascii="Times New Roman" w:hAnsi="Times New Roman" w:cs="Times New Roman"/>
                <w:sz w:val="20"/>
                <w:szCs w:val="20"/>
              </w:rPr>
              <w:t xml:space="preserve">подробный </w:t>
            </w:r>
            <w:r w:rsidR="00B051CF" w:rsidRPr="00E40F42">
              <w:rPr>
                <w:rFonts w:ascii="Times New Roman" w:hAnsi="Times New Roman" w:cs="Times New Roman"/>
                <w:sz w:val="20"/>
                <w:szCs w:val="20"/>
              </w:rPr>
              <w:t xml:space="preserve">анализ исследуемых </w:t>
            </w:r>
            <w:r w:rsidR="00D0187A" w:rsidRPr="00E40F42">
              <w:rPr>
                <w:rFonts w:ascii="Times New Roman" w:hAnsi="Times New Roman" w:cs="Times New Roman"/>
                <w:sz w:val="20"/>
                <w:szCs w:val="20"/>
              </w:rPr>
              <w:t>параметров</w:t>
            </w:r>
            <w:r w:rsidR="00B051CF" w:rsidRPr="00E40F42">
              <w:rPr>
                <w:rFonts w:ascii="Times New Roman" w:hAnsi="Times New Roman" w:cs="Times New Roman"/>
                <w:sz w:val="20"/>
                <w:szCs w:val="20"/>
              </w:rPr>
              <w:t xml:space="preserve"> по</w:t>
            </w:r>
            <w:r w:rsidR="00D323E0" w:rsidRPr="00E40F42">
              <w:rPr>
                <w:rFonts w:ascii="Times New Roman" w:hAnsi="Times New Roman" w:cs="Times New Roman"/>
                <w:sz w:val="20"/>
                <w:szCs w:val="20"/>
              </w:rPr>
              <w:t xml:space="preserve"> десяти</w:t>
            </w:r>
            <w:r w:rsidR="00B051CF" w:rsidRPr="00E40F42">
              <w:rPr>
                <w:rFonts w:ascii="Times New Roman" w:hAnsi="Times New Roman" w:cs="Times New Roman"/>
                <w:sz w:val="20"/>
                <w:szCs w:val="20"/>
              </w:rPr>
              <w:t xml:space="preserve"> странам-лидерам </w:t>
            </w:r>
            <w:r w:rsidR="00B051CF" w:rsidRPr="00E40F42">
              <w:rPr>
                <w:rFonts w:ascii="Times New Roman" w:hAnsi="Times New Roman" w:cs="Times New Roman"/>
                <w:sz w:val="20"/>
                <w:szCs w:val="20"/>
              </w:rPr>
              <w:lastRenderedPageBreak/>
              <w:t>производства ячменя</w:t>
            </w:r>
          </w:p>
        </w:tc>
        <w:tc>
          <w:tcPr>
            <w:tcW w:w="4111" w:type="dxa"/>
          </w:tcPr>
          <w:p w:rsidR="00B051CF" w:rsidRPr="00E40F42" w:rsidRDefault="00D0187A" w:rsidP="00E40F42">
            <w:pPr>
              <w:rPr>
                <w:rFonts w:ascii="Times New Roman" w:hAnsi="Times New Roman" w:cs="Times New Roman"/>
                <w:sz w:val="20"/>
                <w:szCs w:val="20"/>
                <w:lang w:val="en-US" w:eastAsia="ru-RU"/>
              </w:rPr>
            </w:pPr>
            <w:r w:rsidRPr="00E40F42">
              <w:rPr>
                <w:rFonts w:ascii="Times New Roman" w:hAnsi="Times New Roman" w:cs="Times New Roman"/>
                <w:sz w:val="20"/>
                <w:szCs w:val="20"/>
                <w:lang w:val="en-US"/>
              </w:rPr>
              <w:lastRenderedPageBreak/>
              <w:t>Barley is a valuable grain forage crop.</w:t>
            </w:r>
            <w:r w:rsidR="007410DA" w:rsidRPr="00E40F42">
              <w:rPr>
                <w:rFonts w:ascii="Times New Roman" w:hAnsi="Times New Roman" w:cs="Times New Roman"/>
                <w:sz w:val="20"/>
                <w:szCs w:val="20"/>
                <w:lang w:val="en-US"/>
              </w:rPr>
              <w:t xml:space="preserve"> </w:t>
            </w:r>
            <w:r w:rsidRPr="00E40F42">
              <w:rPr>
                <w:rFonts w:ascii="Times New Roman" w:hAnsi="Times New Roman" w:cs="Times New Roman"/>
                <w:sz w:val="20"/>
                <w:szCs w:val="20"/>
                <w:lang w:val="en-US"/>
              </w:rPr>
              <w:t>Due to its highly plastic and adaptive qualities, as well as nutritional properties and a variety of economic and commercial uses, barley remains a popular agricultural crop both in world agriculture and in the agriculture of the Russian Federation.</w:t>
            </w:r>
            <w:r w:rsidR="007410DA" w:rsidRPr="00E40F42">
              <w:rPr>
                <w:rFonts w:ascii="Times New Roman" w:hAnsi="Times New Roman" w:cs="Times New Roman"/>
                <w:sz w:val="20"/>
                <w:szCs w:val="20"/>
                <w:lang w:val="en-US"/>
              </w:rPr>
              <w:t xml:space="preserve"> </w:t>
            </w:r>
            <w:r w:rsidR="00700FBA" w:rsidRPr="00E40F42">
              <w:rPr>
                <w:rFonts w:ascii="Times New Roman" w:hAnsi="Times New Roman" w:cs="Times New Roman"/>
                <w:sz w:val="20"/>
                <w:szCs w:val="20"/>
                <w:lang w:val="en-US"/>
              </w:rPr>
              <w:t>The relevance of the cultivation of barley is also confirmed by the sown areas occupied by its culture, which over the past three years have maintained a tendency to increase on a global scale.</w:t>
            </w:r>
            <w:r w:rsidR="007410DA" w:rsidRPr="00E40F42">
              <w:rPr>
                <w:rFonts w:ascii="Times New Roman" w:hAnsi="Times New Roman" w:cs="Times New Roman"/>
                <w:sz w:val="20"/>
                <w:szCs w:val="20"/>
                <w:lang w:val="en-US"/>
              </w:rPr>
              <w:t xml:space="preserve"> </w:t>
            </w:r>
            <w:r w:rsidR="00700FBA" w:rsidRPr="00E40F42">
              <w:rPr>
                <w:rFonts w:ascii="Times New Roman" w:hAnsi="Times New Roman" w:cs="Times New Roman"/>
                <w:sz w:val="20"/>
                <w:szCs w:val="20"/>
                <w:lang w:val="en-US"/>
              </w:rPr>
              <w:t>Barley has a wide economic use. It is primarily grown for livestock feed. Related areas of barley cultivation in Russia and the world are the brewing industry (malt extract production), the food industry (cereals, bakery, confectionery, coffee surrogate).</w:t>
            </w:r>
            <w:r w:rsidR="007410DA" w:rsidRPr="00E40F42">
              <w:rPr>
                <w:rFonts w:ascii="Times New Roman" w:hAnsi="Times New Roman" w:cs="Times New Roman"/>
                <w:sz w:val="20"/>
                <w:szCs w:val="20"/>
                <w:lang w:val="en-US"/>
              </w:rPr>
              <w:t xml:space="preserve"> </w:t>
            </w:r>
            <w:r w:rsidR="00700FBA" w:rsidRPr="00E40F42">
              <w:rPr>
                <w:rFonts w:ascii="Times New Roman" w:hAnsi="Times New Roman" w:cs="Times New Roman"/>
                <w:sz w:val="20"/>
                <w:szCs w:val="20"/>
                <w:lang w:val="en-US"/>
              </w:rPr>
              <w:t>The article presents a detailed analysis of the dynamics of barley production for the period from 2015 to 2020, reveals the dependence of the gross grain harvest on the yield and size of barley sown areas.</w:t>
            </w:r>
            <w:r w:rsidR="007410DA" w:rsidRPr="00E40F42">
              <w:rPr>
                <w:rFonts w:ascii="Times New Roman" w:hAnsi="Times New Roman" w:cs="Times New Roman"/>
                <w:sz w:val="20"/>
                <w:szCs w:val="20"/>
                <w:lang w:val="en-US"/>
              </w:rPr>
              <w:t xml:space="preserve"> </w:t>
            </w:r>
            <w:r w:rsidR="00700FBA" w:rsidRPr="00E40F42">
              <w:rPr>
                <w:rFonts w:ascii="Times New Roman" w:hAnsi="Times New Roman" w:cs="Times New Roman"/>
                <w:sz w:val="20"/>
                <w:szCs w:val="20"/>
                <w:lang w:val="en-US"/>
              </w:rPr>
              <w:t>The article presents up-to-date data on the volume of sown areas, gross harvest and barley yield in world production. Significant variations were found for all indicators.</w:t>
            </w:r>
            <w:r w:rsidR="007410DA" w:rsidRPr="00E40F42">
              <w:rPr>
                <w:rFonts w:ascii="Times New Roman" w:hAnsi="Times New Roman" w:cs="Times New Roman"/>
                <w:sz w:val="20"/>
                <w:szCs w:val="20"/>
                <w:lang w:val="en-US"/>
              </w:rPr>
              <w:t xml:space="preserve"> </w:t>
            </w:r>
            <w:r w:rsidR="00700FBA" w:rsidRPr="00E40F42">
              <w:rPr>
                <w:rFonts w:ascii="Times New Roman" w:hAnsi="Times New Roman" w:cs="Times New Roman"/>
                <w:sz w:val="20"/>
                <w:szCs w:val="20"/>
                <w:lang w:val="en-US"/>
              </w:rPr>
              <w:t>Separately, a detailed analysis of the studied parameters for the ten leading countries in the production of winter barley is given</w:t>
            </w:r>
          </w:p>
        </w:tc>
      </w:tr>
      <w:bookmarkEnd w:id="0"/>
      <w:tr w:rsidR="00B051CF" w:rsidRPr="00E0111A" w:rsidTr="00053BCE">
        <w:tc>
          <w:tcPr>
            <w:tcW w:w="4928" w:type="dxa"/>
          </w:tcPr>
          <w:p w:rsidR="00B051CF" w:rsidRPr="00E40F42" w:rsidRDefault="00B051CF" w:rsidP="00E40F42">
            <w:pPr>
              <w:rPr>
                <w:rFonts w:ascii="Times New Roman" w:hAnsi="Times New Roman" w:cs="Times New Roman"/>
                <w:sz w:val="20"/>
                <w:szCs w:val="20"/>
                <w:lang w:val="en-US"/>
              </w:rPr>
            </w:pPr>
          </w:p>
        </w:tc>
        <w:tc>
          <w:tcPr>
            <w:tcW w:w="4111" w:type="dxa"/>
          </w:tcPr>
          <w:p w:rsidR="00B051CF" w:rsidRPr="00E40F42" w:rsidRDefault="00B051CF" w:rsidP="00E40F42">
            <w:pPr>
              <w:rPr>
                <w:rFonts w:ascii="Times New Roman" w:hAnsi="Times New Roman" w:cs="Times New Roman"/>
                <w:sz w:val="20"/>
                <w:szCs w:val="20"/>
                <w:lang w:val="en-US"/>
              </w:rPr>
            </w:pPr>
          </w:p>
        </w:tc>
      </w:tr>
      <w:tr w:rsidR="00B051CF" w:rsidRPr="00E0111A" w:rsidTr="00053BCE">
        <w:trPr>
          <w:trHeight w:val="730"/>
        </w:trPr>
        <w:tc>
          <w:tcPr>
            <w:tcW w:w="4928" w:type="dxa"/>
          </w:tcPr>
          <w:p w:rsidR="00B051CF" w:rsidRDefault="00B051CF" w:rsidP="00E40F42">
            <w:pPr>
              <w:rPr>
                <w:rFonts w:ascii="Times New Roman" w:hAnsi="Times New Roman" w:cs="Times New Roman"/>
                <w:sz w:val="20"/>
                <w:szCs w:val="20"/>
              </w:rPr>
            </w:pPr>
            <w:r w:rsidRPr="00E40F42">
              <w:rPr>
                <w:rFonts w:ascii="Times New Roman" w:hAnsi="Times New Roman" w:cs="Times New Roman"/>
                <w:sz w:val="20"/>
                <w:szCs w:val="20"/>
              </w:rPr>
              <w:t xml:space="preserve">Ключевые слова: ЯЧМЕНЬ, </w:t>
            </w:r>
            <w:r w:rsidR="004B0ACF" w:rsidRPr="00E40F42">
              <w:rPr>
                <w:rFonts w:ascii="Times New Roman" w:hAnsi="Times New Roman" w:cs="Times New Roman"/>
                <w:sz w:val="20"/>
                <w:szCs w:val="20"/>
              </w:rPr>
              <w:t>ВАЛОВЫЙ СБОР</w:t>
            </w:r>
            <w:r w:rsidRPr="00E40F42">
              <w:rPr>
                <w:rFonts w:ascii="Times New Roman" w:hAnsi="Times New Roman" w:cs="Times New Roman"/>
                <w:sz w:val="20"/>
                <w:szCs w:val="20"/>
              </w:rPr>
              <w:t xml:space="preserve">, </w:t>
            </w:r>
            <w:r w:rsidR="004B0ACF" w:rsidRPr="00E40F42">
              <w:rPr>
                <w:rFonts w:ascii="Times New Roman" w:hAnsi="Times New Roman" w:cs="Times New Roman"/>
                <w:sz w:val="20"/>
                <w:szCs w:val="20"/>
              </w:rPr>
              <w:t>МИРОВОЕ ПРОИЗВОДСТВО</w:t>
            </w:r>
            <w:r w:rsidRPr="00E40F42">
              <w:rPr>
                <w:rFonts w:ascii="Times New Roman" w:hAnsi="Times New Roman" w:cs="Times New Roman"/>
                <w:sz w:val="20"/>
                <w:szCs w:val="20"/>
              </w:rPr>
              <w:t xml:space="preserve">, </w:t>
            </w:r>
            <w:r w:rsidR="004B0ACF" w:rsidRPr="00E40F42">
              <w:rPr>
                <w:rFonts w:ascii="Times New Roman" w:hAnsi="Times New Roman" w:cs="Times New Roman"/>
                <w:sz w:val="20"/>
                <w:szCs w:val="20"/>
              </w:rPr>
              <w:t>УРОЖАЙНОСТЬ</w:t>
            </w:r>
            <w:r w:rsidRPr="00E40F42">
              <w:rPr>
                <w:rFonts w:ascii="Times New Roman" w:hAnsi="Times New Roman" w:cs="Times New Roman"/>
                <w:sz w:val="20"/>
                <w:szCs w:val="20"/>
              </w:rPr>
              <w:t xml:space="preserve">, </w:t>
            </w:r>
            <w:r w:rsidR="004B0ACF" w:rsidRPr="00E40F42">
              <w:rPr>
                <w:rFonts w:ascii="Times New Roman" w:hAnsi="Times New Roman" w:cs="Times New Roman"/>
                <w:sz w:val="20"/>
                <w:szCs w:val="20"/>
              </w:rPr>
              <w:t>ПОСЕВНЫЕ ПЛОЩАДИ</w:t>
            </w:r>
          </w:p>
          <w:p w:rsidR="00E40F42" w:rsidRDefault="00E40F42" w:rsidP="00E40F42">
            <w:pPr>
              <w:rPr>
                <w:rFonts w:ascii="Times New Roman" w:hAnsi="Times New Roman" w:cs="Times New Roman"/>
                <w:sz w:val="20"/>
                <w:szCs w:val="20"/>
              </w:rPr>
            </w:pPr>
          </w:p>
          <w:p w:rsidR="00E40F42" w:rsidRPr="00E40F42" w:rsidRDefault="00A16120" w:rsidP="00E40F42">
            <w:pPr>
              <w:rPr>
                <w:rStyle w:val="Hyperlink"/>
                <w:rFonts w:ascii="Times New Roman" w:hAnsi="Times New Roman" w:cs="Times New Roman"/>
                <w:sz w:val="20"/>
                <w:szCs w:val="20"/>
              </w:rPr>
            </w:pPr>
            <w:hyperlink r:id="rId6" w:history="1">
              <w:r w:rsidR="00156167" w:rsidRPr="001F3863">
                <w:rPr>
                  <w:rStyle w:val="Hyperlink"/>
                  <w:rFonts w:ascii="Times New Roman" w:hAnsi="Times New Roman" w:cs="Times New Roman"/>
                  <w:sz w:val="20"/>
                  <w:szCs w:val="20"/>
                </w:rPr>
                <w:t>http://dx.doi.org/10.21515/1990-4665-179-013</w:t>
              </w:r>
            </w:hyperlink>
            <w:r w:rsidR="00156167">
              <w:rPr>
                <w:rFonts w:ascii="Times New Roman" w:hAnsi="Times New Roman" w:cs="Times New Roman"/>
                <w:sz w:val="20"/>
                <w:szCs w:val="20"/>
              </w:rPr>
              <w:t xml:space="preserve"> </w:t>
            </w:r>
            <w:r w:rsidR="00156167">
              <w:rPr>
                <w:rStyle w:val="Hyperlink"/>
                <w:rFonts w:ascii="Times New Roman" w:hAnsi="Times New Roman" w:cs="Times New Roman"/>
                <w:sz w:val="20"/>
                <w:szCs w:val="20"/>
              </w:rPr>
              <w:t xml:space="preserve"> </w:t>
            </w:r>
            <w:r w:rsidR="00E40F42" w:rsidRPr="00E40F42">
              <w:rPr>
                <w:rFonts w:ascii="Times New Roman" w:hAnsi="Times New Roman" w:cs="Times New Roman"/>
                <w:sz w:val="20"/>
                <w:szCs w:val="20"/>
              </w:rPr>
              <w:t xml:space="preserve"> </w:t>
            </w:r>
            <w:r w:rsidR="00E40F42" w:rsidRPr="00E40F42">
              <w:rPr>
                <w:rStyle w:val="Hyperlink"/>
                <w:rFonts w:ascii="Times New Roman" w:hAnsi="Times New Roman" w:cs="Times New Roman"/>
                <w:sz w:val="20"/>
                <w:szCs w:val="20"/>
              </w:rPr>
              <w:t xml:space="preserve"> </w:t>
            </w:r>
          </w:p>
          <w:p w:rsidR="00E40F42" w:rsidRPr="00E40F42" w:rsidRDefault="00E40F42" w:rsidP="00E40F42">
            <w:pPr>
              <w:rPr>
                <w:rFonts w:ascii="Times New Roman" w:hAnsi="Times New Roman" w:cs="Times New Roman"/>
                <w:sz w:val="20"/>
                <w:szCs w:val="20"/>
              </w:rPr>
            </w:pPr>
          </w:p>
        </w:tc>
        <w:tc>
          <w:tcPr>
            <w:tcW w:w="4111" w:type="dxa"/>
          </w:tcPr>
          <w:p w:rsidR="00B051CF" w:rsidRPr="00E40F42" w:rsidRDefault="004B0ACF" w:rsidP="00E40F42">
            <w:pPr>
              <w:rPr>
                <w:rFonts w:ascii="Times New Roman" w:hAnsi="Times New Roman" w:cs="Times New Roman"/>
                <w:sz w:val="20"/>
                <w:szCs w:val="20"/>
                <w:lang w:val="en-US"/>
              </w:rPr>
            </w:pPr>
            <w:r w:rsidRPr="00E40F42">
              <w:rPr>
                <w:rFonts w:ascii="Times New Roman" w:hAnsi="Times New Roman" w:cs="Times New Roman"/>
                <w:sz w:val="20"/>
                <w:szCs w:val="20"/>
                <w:lang w:val="en-US"/>
              </w:rPr>
              <w:t>Keywords: BARLEY,</w:t>
            </w:r>
            <w:r w:rsidR="002E7260" w:rsidRPr="00E40F42">
              <w:rPr>
                <w:rFonts w:ascii="Times New Roman" w:hAnsi="Times New Roman" w:cs="Times New Roman"/>
                <w:sz w:val="20"/>
                <w:szCs w:val="20"/>
                <w:lang w:val="en-US"/>
              </w:rPr>
              <w:t xml:space="preserve"> GROSS HARVEST, WORLD PRODUCTION, YIELD, ACREAGE</w:t>
            </w:r>
          </w:p>
        </w:tc>
      </w:tr>
    </w:tbl>
    <w:p w:rsidR="00BA0293" w:rsidRDefault="00BA0293" w:rsidP="00B751D6">
      <w:pPr>
        <w:spacing w:line="360" w:lineRule="auto"/>
        <w:ind w:firstLine="851"/>
        <w:contextualSpacing/>
        <w:jc w:val="center"/>
        <w:rPr>
          <w:rFonts w:ascii="Times New Roman" w:hAnsi="Times New Roman" w:cs="Times New Roman"/>
          <w:b/>
          <w:sz w:val="28"/>
          <w:szCs w:val="28"/>
          <w:lang w:val="en-US"/>
        </w:rPr>
      </w:pPr>
    </w:p>
    <w:p w:rsidR="00B751D6" w:rsidRDefault="00B751D6" w:rsidP="0016205F">
      <w:pPr>
        <w:spacing w:line="360" w:lineRule="auto"/>
        <w:contextualSpacing/>
        <w:jc w:val="center"/>
        <w:rPr>
          <w:rFonts w:ascii="Times New Roman" w:hAnsi="Times New Roman" w:cs="Times New Roman"/>
          <w:b/>
          <w:sz w:val="28"/>
          <w:szCs w:val="28"/>
        </w:rPr>
      </w:pPr>
      <w:r w:rsidRPr="00B751D6">
        <w:rPr>
          <w:rFonts w:ascii="Times New Roman" w:hAnsi="Times New Roman" w:cs="Times New Roman"/>
          <w:b/>
          <w:sz w:val="28"/>
          <w:szCs w:val="28"/>
        </w:rPr>
        <w:t>ДИНАМИКА МИРОВОГО ПРОИЗВОДСТВА ЯЧМЕНЯ</w:t>
      </w:r>
    </w:p>
    <w:p w:rsidR="00B751D6" w:rsidRDefault="00B751D6" w:rsidP="006E10C7">
      <w:pPr>
        <w:spacing w:line="360" w:lineRule="auto"/>
        <w:ind w:firstLine="851"/>
        <w:contextualSpacing/>
        <w:jc w:val="both"/>
        <w:rPr>
          <w:rFonts w:ascii="Times New Roman" w:hAnsi="Times New Roman" w:cs="Times New Roman"/>
          <w:sz w:val="28"/>
          <w:szCs w:val="28"/>
        </w:rPr>
      </w:pPr>
    </w:p>
    <w:p w:rsidR="00EF7C8A" w:rsidRDefault="006E10C7" w:rsidP="006E10C7">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Одной из важнейших сельскохозяйственных культур, сочетающих в себе комплекс хозяйственно – ценных признаков</w:t>
      </w:r>
      <w:r w:rsidR="00C164F8">
        <w:rPr>
          <w:rFonts w:ascii="Times New Roman" w:hAnsi="Times New Roman" w:cs="Times New Roman"/>
          <w:sz w:val="28"/>
          <w:szCs w:val="28"/>
        </w:rPr>
        <w:t>,</w:t>
      </w:r>
      <w:r>
        <w:rPr>
          <w:rFonts w:ascii="Times New Roman" w:hAnsi="Times New Roman" w:cs="Times New Roman"/>
          <w:sz w:val="28"/>
          <w:szCs w:val="28"/>
        </w:rPr>
        <w:t xml:space="preserve"> является ячмень. </w:t>
      </w:r>
      <w:r w:rsidR="00EF7C8A">
        <w:rPr>
          <w:rFonts w:ascii="Times New Roman" w:hAnsi="Times New Roman" w:cs="Times New Roman"/>
          <w:sz w:val="28"/>
          <w:szCs w:val="28"/>
        </w:rPr>
        <w:t>Он широко используется как техническая, продовольственная и особенно кормовая культура</w:t>
      </w:r>
      <w:r w:rsidR="003E71D6">
        <w:rPr>
          <w:rFonts w:ascii="Times New Roman" w:hAnsi="Times New Roman" w:cs="Times New Roman"/>
          <w:sz w:val="28"/>
          <w:szCs w:val="28"/>
        </w:rPr>
        <w:t>, что</w:t>
      </w:r>
      <w:r w:rsidR="00EF7C8A">
        <w:rPr>
          <w:rFonts w:ascii="Times New Roman" w:hAnsi="Times New Roman" w:cs="Times New Roman"/>
          <w:sz w:val="28"/>
          <w:szCs w:val="28"/>
        </w:rPr>
        <w:t xml:space="preserve"> </w:t>
      </w:r>
      <w:r w:rsidR="003E71D6">
        <w:rPr>
          <w:rFonts w:ascii="Times New Roman" w:hAnsi="Times New Roman" w:cs="Times New Roman"/>
          <w:sz w:val="28"/>
          <w:szCs w:val="28"/>
        </w:rPr>
        <w:t>обусловлено его в</w:t>
      </w:r>
      <w:r w:rsidR="00EF7C8A">
        <w:rPr>
          <w:rFonts w:ascii="Times New Roman" w:hAnsi="Times New Roman" w:cs="Times New Roman"/>
          <w:sz w:val="28"/>
          <w:szCs w:val="28"/>
        </w:rPr>
        <w:t>ысок</w:t>
      </w:r>
      <w:r w:rsidR="003E71D6">
        <w:rPr>
          <w:rFonts w:ascii="Times New Roman" w:hAnsi="Times New Roman" w:cs="Times New Roman"/>
          <w:sz w:val="28"/>
          <w:szCs w:val="28"/>
        </w:rPr>
        <w:t xml:space="preserve">ой </w:t>
      </w:r>
      <w:r w:rsidR="00EF7C8A">
        <w:rPr>
          <w:rFonts w:ascii="Times New Roman" w:hAnsi="Times New Roman" w:cs="Times New Roman"/>
          <w:sz w:val="28"/>
          <w:szCs w:val="28"/>
        </w:rPr>
        <w:t>питательн</w:t>
      </w:r>
      <w:r w:rsidR="003E71D6">
        <w:rPr>
          <w:rFonts w:ascii="Times New Roman" w:hAnsi="Times New Roman" w:cs="Times New Roman"/>
          <w:sz w:val="28"/>
          <w:szCs w:val="28"/>
        </w:rPr>
        <w:t>ой</w:t>
      </w:r>
      <w:r w:rsidR="00EF7C8A">
        <w:rPr>
          <w:rFonts w:ascii="Times New Roman" w:hAnsi="Times New Roman" w:cs="Times New Roman"/>
          <w:sz w:val="28"/>
          <w:szCs w:val="28"/>
        </w:rPr>
        <w:t xml:space="preserve"> ценность</w:t>
      </w:r>
      <w:r w:rsidR="003E71D6">
        <w:rPr>
          <w:rFonts w:ascii="Times New Roman" w:hAnsi="Times New Roman" w:cs="Times New Roman"/>
          <w:sz w:val="28"/>
          <w:szCs w:val="28"/>
        </w:rPr>
        <w:t>ю.</w:t>
      </w:r>
      <w:r w:rsidR="007103BE">
        <w:rPr>
          <w:rFonts w:ascii="Times New Roman" w:hAnsi="Times New Roman" w:cs="Times New Roman"/>
          <w:sz w:val="28"/>
          <w:szCs w:val="28"/>
        </w:rPr>
        <w:t xml:space="preserve"> При этом </w:t>
      </w:r>
      <w:r w:rsidR="002C41FF">
        <w:rPr>
          <w:rFonts w:ascii="Times New Roman" w:hAnsi="Times New Roman" w:cs="Times New Roman"/>
          <w:sz w:val="28"/>
          <w:szCs w:val="28"/>
        </w:rPr>
        <w:t xml:space="preserve">культура </w:t>
      </w:r>
      <w:r w:rsidR="007103BE">
        <w:rPr>
          <w:rFonts w:ascii="Times New Roman" w:hAnsi="Times New Roman" w:cs="Times New Roman"/>
          <w:sz w:val="28"/>
          <w:szCs w:val="28"/>
        </w:rPr>
        <w:t xml:space="preserve">очень </w:t>
      </w:r>
      <w:r w:rsidR="002C41FF">
        <w:rPr>
          <w:rFonts w:ascii="Times New Roman" w:hAnsi="Times New Roman" w:cs="Times New Roman"/>
          <w:sz w:val="28"/>
          <w:szCs w:val="28"/>
        </w:rPr>
        <w:t>пластична, что</w:t>
      </w:r>
      <w:r w:rsidR="007103BE">
        <w:rPr>
          <w:rFonts w:ascii="Times New Roman" w:hAnsi="Times New Roman" w:cs="Times New Roman"/>
          <w:sz w:val="28"/>
          <w:szCs w:val="28"/>
        </w:rPr>
        <w:t xml:space="preserve"> </w:t>
      </w:r>
      <w:r w:rsidR="002C41FF">
        <w:rPr>
          <w:rFonts w:ascii="Times New Roman" w:hAnsi="Times New Roman" w:cs="Times New Roman"/>
          <w:sz w:val="28"/>
          <w:szCs w:val="28"/>
        </w:rPr>
        <w:t>позволяет ей</w:t>
      </w:r>
      <w:r w:rsidR="007103BE">
        <w:rPr>
          <w:rFonts w:ascii="Times New Roman" w:hAnsi="Times New Roman" w:cs="Times New Roman"/>
          <w:sz w:val="28"/>
          <w:szCs w:val="28"/>
        </w:rPr>
        <w:t xml:space="preserve"> благоприятно произрастать в самых разнообразных климатических зонах всего мира</w:t>
      </w:r>
      <w:r w:rsidR="00CF4F6B">
        <w:rPr>
          <w:rFonts w:ascii="Times New Roman" w:hAnsi="Times New Roman" w:cs="Times New Roman"/>
          <w:sz w:val="28"/>
          <w:szCs w:val="28"/>
        </w:rPr>
        <w:t xml:space="preserve"> (2)</w:t>
      </w:r>
      <w:r w:rsidR="007103BE">
        <w:rPr>
          <w:rFonts w:ascii="Times New Roman" w:hAnsi="Times New Roman" w:cs="Times New Roman"/>
          <w:sz w:val="28"/>
          <w:szCs w:val="28"/>
        </w:rPr>
        <w:t>.</w:t>
      </w:r>
    </w:p>
    <w:p w:rsidR="007103BE" w:rsidRDefault="007103BE" w:rsidP="006E10C7">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В качестве зерновой культуры ячмень занимает устойчивые </w:t>
      </w:r>
      <w:r w:rsidR="0026366B" w:rsidRPr="00605C3E">
        <w:rPr>
          <w:rFonts w:ascii="Times New Roman" w:hAnsi="Times New Roman" w:cs="Times New Roman"/>
          <w:sz w:val="28"/>
          <w:szCs w:val="28"/>
        </w:rPr>
        <w:t>лидирующие</w:t>
      </w:r>
      <w:r w:rsidR="0026366B">
        <w:rPr>
          <w:rFonts w:ascii="Times New Roman" w:hAnsi="Times New Roman" w:cs="Times New Roman"/>
          <w:sz w:val="28"/>
          <w:szCs w:val="28"/>
        </w:rPr>
        <w:t xml:space="preserve"> </w:t>
      </w:r>
      <w:r w:rsidR="002C41FF">
        <w:rPr>
          <w:rFonts w:ascii="Times New Roman" w:hAnsi="Times New Roman" w:cs="Times New Roman"/>
          <w:sz w:val="28"/>
          <w:szCs w:val="28"/>
        </w:rPr>
        <w:t xml:space="preserve">мировые </w:t>
      </w:r>
      <w:r>
        <w:rPr>
          <w:rFonts w:ascii="Times New Roman" w:hAnsi="Times New Roman" w:cs="Times New Roman"/>
          <w:sz w:val="28"/>
          <w:szCs w:val="28"/>
        </w:rPr>
        <w:t>позиции</w:t>
      </w:r>
      <w:r w:rsidR="0026366B">
        <w:rPr>
          <w:rFonts w:ascii="Times New Roman" w:hAnsi="Times New Roman" w:cs="Times New Roman"/>
          <w:sz w:val="28"/>
          <w:szCs w:val="28"/>
        </w:rPr>
        <w:t>.</w:t>
      </w:r>
      <w:r>
        <w:rPr>
          <w:rFonts w:ascii="Times New Roman" w:hAnsi="Times New Roman" w:cs="Times New Roman"/>
          <w:sz w:val="28"/>
          <w:szCs w:val="28"/>
        </w:rPr>
        <w:t xml:space="preserve"> </w:t>
      </w:r>
      <w:r w:rsidR="00C164F8">
        <w:rPr>
          <w:rFonts w:ascii="Times New Roman" w:hAnsi="Times New Roman" w:cs="Times New Roman"/>
          <w:sz w:val="28"/>
          <w:szCs w:val="28"/>
        </w:rPr>
        <w:t>Высокопитательное зерно ячменя и</w:t>
      </w:r>
      <w:r w:rsidR="0026366B">
        <w:rPr>
          <w:rFonts w:ascii="Times New Roman" w:hAnsi="Times New Roman" w:cs="Times New Roman"/>
          <w:sz w:val="28"/>
          <w:szCs w:val="28"/>
        </w:rPr>
        <w:t>с</w:t>
      </w:r>
      <w:r w:rsidR="00C164F8">
        <w:rPr>
          <w:rFonts w:ascii="Times New Roman" w:hAnsi="Times New Roman" w:cs="Times New Roman"/>
          <w:sz w:val="28"/>
          <w:szCs w:val="28"/>
        </w:rPr>
        <w:t>пользуется</w:t>
      </w:r>
      <w:r w:rsidR="0026366B">
        <w:rPr>
          <w:rFonts w:ascii="Times New Roman" w:hAnsi="Times New Roman" w:cs="Times New Roman"/>
          <w:sz w:val="28"/>
          <w:szCs w:val="28"/>
        </w:rPr>
        <w:t xml:space="preserve"> </w:t>
      </w:r>
      <w:r>
        <w:rPr>
          <w:rFonts w:ascii="Times New Roman" w:hAnsi="Times New Roman" w:cs="Times New Roman"/>
          <w:sz w:val="28"/>
          <w:szCs w:val="28"/>
        </w:rPr>
        <w:t xml:space="preserve">не только на корм скоту, </w:t>
      </w:r>
      <w:r w:rsidR="0026366B">
        <w:rPr>
          <w:rFonts w:ascii="Times New Roman" w:hAnsi="Times New Roman" w:cs="Times New Roman"/>
          <w:sz w:val="28"/>
          <w:szCs w:val="28"/>
        </w:rPr>
        <w:t>но и для</w:t>
      </w:r>
      <w:r>
        <w:rPr>
          <w:rFonts w:ascii="Times New Roman" w:hAnsi="Times New Roman" w:cs="Times New Roman"/>
          <w:sz w:val="28"/>
          <w:szCs w:val="28"/>
        </w:rPr>
        <w:t xml:space="preserve"> изгот</w:t>
      </w:r>
      <w:r w:rsidR="0026366B">
        <w:rPr>
          <w:rFonts w:ascii="Times New Roman" w:hAnsi="Times New Roman" w:cs="Times New Roman"/>
          <w:sz w:val="28"/>
          <w:szCs w:val="28"/>
        </w:rPr>
        <w:t>о</w:t>
      </w:r>
      <w:r>
        <w:rPr>
          <w:rFonts w:ascii="Times New Roman" w:hAnsi="Times New Roman" w:cs="Times New Roman"/>
          <w:sz w:val="28"/>
          <w:szCs w:val="28"/>
        </w:rPr>
        <w:t>вл</w:t>
      </w:r>
      <w:r w:rsidR="0026366B">
        <w:rPr>
          <w:rFonts w:ascii="Times New Roman" w:hAnsi="Times New Roman" w:cs="Times New Roman"/>
          <w:sz w:val="28"/>
          <w:szCs w:val="28"/>
        </w:rPr>
        <w:t>ения</w:t>
      </w:r>
      <w:r>
        <w:rPr>
          <w:rFonts w:ascii="Times New Roman" w:hAnsi="Times New Roman" w:cs="Times New Roman"/>
          <w:sz w:val="28"/>
          <w:szCs w:val="28"/>
        </w:rPr>
        <w:t xml:space="preserve"> круп</w:t>
      </w:r>
      <w:r w:rsidR="0026366B">
        <w:rPr>
          <w:rFonts w:ascii="Times New Roman" w:hAnsi="Times New Roman" w:cs="Times New Roman"/>
          <w:sz w:val="28"/>
          <w:szCs w:val="28"/>
        </w:rPr>
        <w:t xml:space="preserve"> и муки, добавляемой в некоторые виды хлебобулочной продукции. </w:t>
      </w:r>
      <w:r w:rsidR="00F7647A">
        <w:rPr>
          <w:rFonts w:ascii="Times New Roman" w:hAnsi="Times New Roman" w:cs="Times New Roman"/>
          <w:sz w:val="28"/>
          <w:szCs w:val="28"/>
        </w:rPr>
        <w:t xml:space="preserve">Незаменим </w:t>
      </w:r>
      <w:r w:rsidR="0026366B">
        <w:rPr>
          <w:rFonts w:ascii="Times New Roman" w:hAnsi="Times New Roman" w:cs="Times New Roman"/>
          <w:sz w:val="28"/>
          <w:szCs w:val="28"/>
        </w:rPr>
        <w:t>яч</w:t>
      </w:r>
      <w:r>
        <w:rPr>
          <w:rFonts w:ascii="Times New Roman" w:hAnsi="Times New Roman" w:cs="Times New Roman"/>
          <w:sz w:val="28"/>
          <w:szCs w:val="28"/>
        </w:rPr>
        <w:t xml:space="preserve">мень </w:t>
      </w:r>
      <w:r w:rsidR="00F7647A">
        <w:rPr>
          <w:rFonts w:ascii="Times New Roman" w:hAnsi="Times New Roman" w:cs="Times New Roman"/>
          <w:sz w:val="28"/>
          <w:szCs w:val="28"/>
        </w:rPr>
        <w:t xml:space="preserve">и </w:t>
      </w:r>
      <w:r>
        <w:rPr>
          <w:rFonts w:ascii="Times New Roman" w:hAnsi="Times New Roman" w:cs="Times New Roman"/>
          <w:sz w:val="28"/>
          <w:szCs w:val="28"/>
        </w:rPr>
        <w:t xml:space="preserve">в пивоваренной промышленности, </w:t>
      </w:r>
      <w:r w:rsidR="0026366B">
        <w:rPr>
          <w:rFonts w:ascii="Times New Roman" w:hAnsi="Times New Roman" w:cs="Times New Roman"/>
          <w:sz w:val="28"/>
          <w:szCs w:val="28"/>
        </w:rPr>
        <w:t xml:space="preserve">при </w:t>
      </w:r>
      <w:r w:rsidR="00F7647A">
        <w:rPr>
          <w:rFonts w:ascii="Times New Roman" w:hAnsi="Times New Roman" w:cs="Times New Roman"/>
          <w:sz w:val="28"/>
          <w:szCs w:val="28"/>
        </w:rPr>
        <w:t>производстве</w:t>
      </w:r>
      <w:r w:rsidR="0026366B">
        <w:rPr>
          <w:rFonts w:ascii="Times New Roman" w:hAnsi="Times New Roman" w:cs="Times New Roman"/>
          <w:sz w:val="28"/>
          <w:szCs w:val="28"/>
        </w:rPr>
        <w:t xml:space="preserve"> солода</w:t>
      </w:r>
      <w:r w:rsidR="00CF4F6B">
        <w:rPr>
          <w:rFonts w:ascii="Times New Roman" w:hAnsi="Times New Roman" w:cs="Times New Roman"/>
          <w:sz w:val="28"/>
          <w:szCs w:val="28"/>
        </w:rPr>
        <w:t xml:space="preserve"> (3, 4)</w:t>
      </w:r>
      <w:r w:rsidR="0026366B">
        <w:rPr>
          <w:rFonts w:ascii="Times New Roman" w:hAnsi="Times New Roman" w:cs="Times New Roman"/>
          <w:sz w:val="28"/>
          <w:szCs w:val="28"/>
        </w:rPr>
        <w:t>.</w:t>
      </w:r>
    </w:p>
    <w:p w:rsidR="002C41FF" w:rsidRDefault="009B1F73" w:rsidP="001E4E51">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Опираясь на данные, предоставляемые</w:t>
      </w:r>
      <w:r w:rsidR="002C41FF">
        <w:rPr>
          <w:rFonts w:ascii="Times New Roman" w:hAnsi="Times New Roman" w:cs="Times New Roman"/>
          <w:sz w:val="28"/>
          <w:szCs w:val="28"/>
        </w:rPr>
        <w:t xml:space="preserve"> </w:t>
      </w:r>
      <w:r w:rsidR="000340BB" w:rsidRPr="006571BA">
        <w:rPr>
          <w:rFonts w:ascii="Times New Roman" w:hAnsi="Times New Roman" w:cs="Times New Roman"/>
          <w:sz w:val="28"/>
          <w:szCs w:val="28"/>
        </w:rPr>
        <w:t>Продовольственн</w:t>
      </w:r>
      <w:r w:rsidR="000340BB">
        <w:rPr>
          <w:rFonts w:ascii="Times New Roman" w:hAnsi="Times New Roman" w:cs="Times New Roman"/>
          <w:sz w:val="28"/>
          <w:szCs w:val="28"/>
        </w:rPr>
        <w:t>ой</w:t>
      </w:r>
      <w:r w:rsidR="000340BB" w:rsidRPr="006571BA">
        <w:rPr>
          <w:rFonts w:ascii="Times New Roman" w:hAnsi="Times New Roman" w:cs="Times New Roman"/>
          <w:sz w:val="28"/>
          <w:szCs w:val="28"/>
        </w:rPr>
        <w:t xml:space="preserve"> и сельскохозяйственн</w:t>
      </w:r>
      <w:r w:rsidR="000340BB">
        <w:rPr>
          <w:rFonts w:ascii="Times New Roman" w:hAnsi="Times New Roman" w:cs="Times New Roman"/>
          <w:sz w:val="28"/>
          <w:szCs w:val="28"/>
        </w:rPr>
        <w:t>ой</w:t>
      </w:r>
      <w:r w:rsidR="000340BB" w:rsidRPr="006571BA">
        <w:rPr>
          <w:rFonts w:ascii="Times New Roman" w:hAnsi="Times New Roman" w:cs="Times New Roman"/>
          <w:sz w:val="28"/>
          <w:szCs w:val="28"/>
        </w:rPr>
        <w:t xml:space="preserve"> организаци</w:t>
      </w:r>
      <w:r>
        <w:rPr>
          <w:rFonts w:ascii="Times New Roman" w:hAnsi="Times New Roman" w:cs="Times New Roman"/>
          <w:sz w:val="28"/>
          <w:szCs w:val="28"/>
        </w:rPr>
        <w:t>ей</w:t>
      </w:r>
      <w:r w:rsidR="000340BB" w:rsidRPr="006571BA">
        <w:rPr>
          <w:rFonts w:ascii="Times New Roman" w:hAnsi="Times New Roman" w:cs="Times New Roman"/>
          <w:sz w:val="28"/>
          <w:szCs w:val="28"/>
        </w:rPr>
        <w:t xml:space="preserve"> Объединённых Наций</w:t>
      </w:r>
      <w:r w:rsidR="000340BB">
        <w:rPr>
          <w:rFonts w:ascii="Times New Roman" w:hAnsi="Times New Roman" w:cs="Times New Roman"/>
          <w:sz w:val="28"/>
          <w:szCs w:val="28"/>
        </w:rPr>
        <w:t xml:space="preserve"> (далее </w:t>
      </w:r>
      <w:r w:rsidR="00BE427F">
        <w:rPr>
          <w:rFonts w:ascii="Times New Roman" w:hAnsi="Times New Roman" w:cs="Times New Roman"/>
          <w:sz w:val="28"/>
          <w:szCs w:val="28"/>
        </w:rPr>
        <w:t>–</w:t>
      </w:r>
      <w:r w:rsidR="000340BB">
        <w:rPr>
          <w:rFonts w:ascii="Times New Roman" w:hAnsi="Times New Roman" w:cs="Times New Roman"/>
          <w:sz w:val="28"/>
          <w:szCs w:val="28"/>
        </w:rPr>
        <w:t xml:space="preserve"> ФАО) </w:t>
      </w:r>
      <w:r>
        <w:rPr>
          <w:rFonts w:ascii="Times New Roman" w:hAnsi="Times New Roman" w:cs="Times New Roman"/>
          <w:sz w:val="28"/>
          <w:szCs w:val="28"/>
        </w:rPr>
        <w:t>ячмень занимает четвертое место в мире с объемом посевных площадей равным 5</w:t>
      </w:r>
      <w:r w:rsidR="00BC16AE">
        <w:rPr>
          <w:rFonts w:ascii="Times New Roman" w:hAnsi="Times New Roman" w:cs="Times New Roman"/>
          <w:sz w:val="28"/>
          <w:szCs w:val="28"/>
        </w:rPr>
        <w:t>1,6 млн</w:t>
      </w:r>
      <w:r>
        <w:rPr>
          <w:rFonts w:ascii="Times New Roman" w:hAnsi="Times New Roman" w:cs="Times New Roman"/>
          <w:sz w:val="28"/>
          <w:szCs w:val="28"/>
        </w:rPr>
        <w:t xml:space="preserve"> га (по состоянию на 2020 г.). Лидирующими</w:t>
      </w:r>
      <w:r w:rsidR="00EE5979" w:rsidRPr="00EE5979">
        <w:rPr>
          <w:rFonts w:ascii="Times New Roman" w:hAnsi="Times New Roman" w:cs="Times New Roman"/>
          <w:sz w:val="28"/>
          <w:szCs w:val="28"/>
        </w:rPr>
        <w:t xml:space="preserve"> зерновыми культурами </w:t>
      </w:r>
      <w:r>
        <w:rPr>
          <w:rFonts w:ascii="Times New Roman" w:hAnsi="Times New Roman" w:cs="Times New Roman"/>
          <w:sz w:val="28"/>
          <w:szCs w:val="28"/>
        </w:rPr>
        <w:t>в мире</w:t>
      </w:r>
      <w:r w:rsidR="00EE5979" w:rsidRPr="00EE5979">
        <w:rPr>
          <w:rFonts w:ascii="Times New Roman" w:hAnsi="Times New Roman" w:cs="Times New Roman"/>
          <w:sz w:val="28"/>
          <w:szCs w:val="28"/>
        </w:rPr>
        <w:t xml:space="preserve"> </w:t>
      </w:r>
      <w:r w:rsidR="00EE5979">
        <w:rPr>
          <w:rFonts w:ascii="Times New Roman" w:hAnsi="Times New Roman" w:cs="Times New Roman"/>
          <w:sz w:val="28"/>
          <w:szCs w:val="28"/>
        </w:rPr>
        <w:t xml:space="preserve">по прежнему являются пшеница, кукуруза и рис. </w:t>
      </w:r>
      <w:r w:rsidR="00EE5979" w:rsidRPr="00EE5979">
        <w:rPr>
          <w:rFonts w:ascii="Times New Roman" w:hAnsi="Times New Roman" w:cs="Times New Roman"/>
          <w:sz w:val="28"/>
          <w:szCs w:val="28"/>
        </w:rPr>
        <w:t xml:space="preserve">На их долю </w:t>
      </w:r>
      <w:r w:rsidR="00C164F8" w:rsidRPr="00EE5979">
        <w:rPr>
          <w:rFonts w:ascii="Times New Roman" w:hAnsi="Times New Roman" w:cs="Times New Roman"/>
          <w:sz w:val="28"/>
          <w:szCs w:val="28"/>
        </w:rPr>
        <w:t>пр</w:t>
      </w:r>
      <w:r w:rsidR="00C164F8">
        <w:rPr>
          <w:rFonts w:ascii="Times New Roman" w:hAnsi="Times New Roman" w:cs="Times New Roman"/>
          <w:sz w:val="28"/>
          <w:szCs w:val="28"/>
        </w:rPr>
        <w:t>иходится 83 %</w:t>
      </w:r>
      <w:r w:rsidR="00EE5979" w:rsidRPr="00EE5979">
        <w:rPr>
          <w:rFonts w:ascii="Times New Roman" w:hAnsi="Times New Roman" w:cs="Times New Roman"/>
          <w:sz w:val="28"/>
          <w:szCs w:val="28"/>
        </w:rPr>
        <w:t xml:space="preserve"> </w:t>
      </w:r>
      <w:r w:rsidR="001E4E51">
        <w:rPr>
          <w:rFonts w:ascii="Times New Roman" w:hAnsi="Times New Roman" w:cs="Times New Roman"/>
          <w:sz w:val="28"/>
          <w:szCs w:val="28"/>
        </w:rPr>
        <w:t xml:space="preserve">мировых </w:t>
      </w:r>
      <w:r w:rsidR="00C164F8">
        <w:rPr>
          <w:rFonts w:ascii="Times New Roman" w:hAnsi="Times New Roman" w:cs="Times New Roman"/>
          <w:sz w:val="28"/>
          <w:szCs w:val="28"/>
        </w:rPr>
        <w:t>посевных площадей</w:t>
      </w:r>
      <w:r w:rsidR="00EE5979" w:rsidRPr="00EE5979">
        <w:rPr>
          <w:rFonts w:ascii="Times New Roman" w:hAnsi="Times New Roman" w:cs="Times New Roman"/>
          <w:sz w:val="28"/>
          <w:szCs w:val="28"/>
        </w:rPr>
        <w:t xml:space="preserve"> </w:t>
      </w:r>
      <w:r w:rsidR="00CF4F6B">
        <w:rPr>
          <w:rFonts w:ascii="Times New Roman" w:hAnsi="Times New Roman" w:cs="Times New Roman"/>
          <w:sz w:val="28"/>
          <w:szCs w:val="28"/>
        </w:rPr>
        <w:t>(1</w:t>
      </w:r>
      <w:r w:rsidR="001E4E51">
        <w:rPr>
          <w:rFonts w:ascii="Times New Roman" w:hAnsi="Times New Roman" w:cs="Times New Roman"/>
          <w:sz w:val="28"/>
          <w:szCs w:val="28"/>
        </w:rPr>
        <w:t>).</w:t>
      </w:r>
    </w:p>
    <w:p w:rsidR="00D634A1" w:rsidRDefault="00ED5283" w:rsidP="00ED5283">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Анализ динамики посевных площадей под ячменем в период </w:t>
      </w:r>
      <w:r w:rsidR="00D634A1">
        <w:rPr>
          <w:rFonts w:ascii="Times New Roman" w:hAnsi="Times New Roman" w:cs="Times New Roman"/>
          <w:sz w:val="28"/>
          <w:szCs w:val="28"/>
        </w:rPr>
        <w:t xml:space="preserve">с 2015 по 2020 годы </w:t>
      </w:r>
      <w:r w:rsidR="00BC16AE">
        <w:rPr>
          <w:rFonts w:ascii="Times New Roman" w:hAnsi="Times New Roman" w:cs="Times New Roman"/>
          <w:sz w:val="28"/>
          <w:szCs w:val="28"/>
        </w:rPr>
        <w:t>выявил вариации до 3,8 млн</w:t>
      </w:r>
      <w:r>
        <w:rPr>
          <w:rFonts w:ascii="Times New Roman" w:hAnsi="Times New Roman" w:cs="Times New Roman"/>
          <w:sz w:val="28"/>
          <w:szCs w:val="28"/>
        </w:rPr>
        <w:t xml:space="preserve"> га. </w:t>
      </w:r>
      <w:r w:rsidR="00D634A1">
        <w:rPr>
          <w:rFonts w:ascii="Times New Roman" w:hAnsi="Times New Roman" w:cs="Times New Roman"/>
          <w:sz w:val="28"/>
          <w:szCs w:val="28"/>
        </w:rPr>
        <w:t>в рамках мировых значений. Так</w:t>
      </w:r>
      <w:r>
        <w:rPr>
          <w:rFonts w:ascii="Times New Roman" w:hAnsi="Times New Roman" w:cs="Times New Roman"/>
          <w:sz w:val="28"/>
          <w:szCs w:val="28"/>
        </w:rPr>
        <w:t xml:space="preserve">, </w:t>
      </w:r>
      <w:r w:rsidR="00D634A1">
        <w:rPr>
          <w:rFonts w:ascii="Times New Roman" w:hAnsi="Times New Roman" w:cs="Times New Roman"/>
          <w:sz w:val="28"/>
          <w:szCs w:val="28"/>
        </w:rPr>
        <w:t>в 2015 году ячменем во всем мире было з</w:t>
      </w:r>
      <w:r w:rsidR="00CF709E">
        <w:rPr>
          <w:rFonts w:ascii="Times New Roman" w:hAnsi="Times New Roman" w:cs="Times New Roman"/>
          <w:sz w:val="28"/>
          <w:szCs w:val="28"/>
        </w:rPr>
        <w:t>анято</w:t>
      </w:r>
      <w:r w:rsidR="00BC16AE">
        <w:rPr>
          <w:rFonts w:ascii="Times New Roman" w:hAnsi="Times New Roman" w:cs="Times New Roman"/>
          <w:sz w:val="28"/>
          <w:szCs w:val="28"/>
        </w:rPr>
        <w:t xml:space="preserve"> 49,8 млн</w:t>
      </w:r>
      <w:r>
        <w:rPr>
          <w:rFonts w:ascii="Times New Roman" w:hAnsi="Times New Roman" w:cs="Times New Roman"/>
          <w:sz w:val="28"/>
          <w:szCs w:val="28"/>
        </w:rPr>
        <w:t xml:space="preserve"> га. В дальнейшем наблюдалось </w:t>
      </w:r>
      <w:r w:rsidR="00C164F8">
        <w:rPr>
          <w:rFonts w:ascii="Times New Roman" w:hAnsi="Times New Roman" w:cs="Times New Roman"/>
          <w:sz w:val="28"/>
          <w:szCs w:val="28"/>
        </w:rPr>
        <w:t>стабильное</w:t>
      </w:r>
      <w:r>
        <w:rPr>
          <w:rFonts w:ascii="Times New Roman" w:hAnsi="Times New Roman" w:cs="Times New Roman"/>
          <w:sz w:val="28"/>
          <w:szCs w:val="28"/>
        </w:rPr>
        <w:t xml:space="preserve"> </w:t>
      </w:r>
      <w:r w:rsidR="00467564">
        <w:rPr>
          <w:rFonts w:ascii="Times New Roman" w:hAnsi="Times New Roman" w:cs="Times New Roman"/>
          <w:sz w:val="28"/>
          <w:szCs w:val="28"/>
        </w:rPr>
        <w:t>сокращение посевных площадей. В</w:t>
      </w:r>
      <w:r>
        <w:rPr>
          <w:rFonts w:ascii="Times New Roman" w:hAnsi="Times New Roman" w:cs="Times New Roman"/>
          <w:sz w:val="28"/>
          <w:szCs w:val="28"/>
        </w:rPr>
        <w:t xml:space="preserve"> </w:t>
      </w:r>
      <w:r>
        <w:rPr>
          <w:rFonts w:ascii="Times New Roman" w:hAnsi="Times New Roman" w:cs="Times New Roman"/>
          <w:sz w:val="28"/>
          <w:szCs w:val="28"/>
        </w:rPr>
        <w:lastRenderedPageBreak/>
        <w:t>2018 году</w:t>
      </w:r>
      <w:r w:rsidR="00467564" w:rsidRPr="00467564">
        <w:rPr>
          <w:rFonts w:ascii="Times New Roman" w:hAnsi="Times New Roman" w:cs="Times New Roman"/>
          <w:sz w:val="28"/>
          <w:szCs w:val="28"/>
        </w:rPr>
        <w:t xml:space="preserve"> </w:t>
      </w:r>
      <w:r w:rsidR="00C164F8">
        <w:rPr>
          <w:rFonts w:ascii="Times New Roman" w:hAnsi="Times New Roman" w:cs="Times New Roman"/>
          <w:sz w:val="28"/>
          <w:szCs w:val="28"/>
        </w:rPr>
        <w:t>общая мировая площадь посевов</w:t>
      </w:r>
      <w:r w:rsidR="00467564">
        <w:rPr>
          <w:rFonts w:ascii="Times New Roman" w:hAnsi="Times New Roman" w:cs="Times New Roman"/>
          <w:sz w:val="28"/>
          <w:szCs w:val="28"/>
        </w:rPr>
        <w:t xml:space="preserve"> ячменя составила </w:t>
      </w:r>
      <w:r w:rsidR="00BC16AE">
        <w:rPr>
          <w:rFonts w:ascii="Times New Roman" w:hAnsi="Times New Roman" w:cs="Times New Roman"/>
          <w:sz w:val="28"/>
          <w:szCs w:val="28"/>
        </w:rPr>
        <w:t>47,8 млн</w:t>
      </w:r>
      <w:r w:rsidR="00BE427F">
        <w:rPr>
          <w:rFonts w:ascii="Times New Roman" w:hAnsi="Times New Roman" w:cs="Times New Roman"/>
          <w:sz w:val="28"/>
          <w:szCs w:val="28"/>
        </w:rPr>
        <w:t xml:space="preserve"> га, что на 2,0 млн</w:t>
      </w:r>
      <w:r w:rsidR="00467564">
        <w:rPr>
          <w:rFonts w:ascii="Times New Roman" w:hAnsi="Times New Roman" w:cs="Times New Roman"/>
          <w:sz w:val="28"/>
          <w:szCs w:val="28"/>
        </w:rPr>
        <w:t xml:space="preserve"> га меньше, чем в 2015 г.</w:t>
      </w:r>
      <w:r>
        <w:rPr>
          <w:rFonts w:ascii="Times New Roman" w:hAnsi="Times New Roman" w:cs="Times New Roman"/>
          <w:sz w:val="28"/>
          <w:szCs w:val="28"/>
        </w:rPr>
        <w:t xml:space="preserve"> </w:t>
      </w:r>
      <w:r w:rsidR="00CF709E">
        <w:rPr>
          <w:rFonts w:ascii="Times New Roman" w:hAnsi="Times New Roman" w:cs="Times New Roman"/>
          <w:sz w:val="28"/>
          <w:szCs w:val="28"/>
        </w:rPr>
        <w:t>Однако</w:t>
      </w:r>
      <w:r>
        <w:rPr>
          <w:rFonts w:ascii="Times New Roman" w:hAnsi="Times New Roman" w:cs="Times New Roman"/>
          <w:sz w:val="28"/>
          <w:szCs w:val="28"/>
        </w:rPr>
        <w:t xml:space="preserve">, </w:t>
      </w:r>
      <w:r w:rsidR="00CF709E">
        <w:rPr>
          <w:rFonts w:ascii="Times New Roman" w:hAnsi="Times New Roman" w:cs="Times New Roman"/>
          <w:sz w:val="28"/>
          <w:szCs w:val="28"/>
        </w:rPr>
        <w:t xml:space="preserve">уже в </w:t>
      </w:r>
      <w:r>
        <w:rPr>
          <w:rFonts w:ascii="Times New Roman" w:hAnsi="Times New Roman" w:cs="Times New Roman"/>
          <w:sz w:val="28"/>
          <w:szCs w:val="28"/>
        </w:rPr>
        <w:t xml:space="preserve">2019 году в мире под ячмень было отведено 51,0 млн га, а </w:t>
      </w:r>
      <w:r w:rsidR="00CF709E">
        <w:rPr>
          <w:rFonts w:ascii="Times New Roman" w:hAnsi="Times New Roman" w:cs="Times New Roman"/>
          <w:sz w:val="28"/>
          <w:szCs w:val="28"/>
        </w:rPr>
        <w:t xml:space="preserve">в 2020 году </w:t>
      </w:r>
      <w:r>
        <w:rPr>
          <w:rFonts w:ascii="Times New Roman" w:hAnsi="Times New Roman" w:cs="Times New Roman"/>
          <w:sz w:val="28"/>
          <w:szCs w:val="28"/>
        </w:rPr>
        <w:t xml:space="preserve">было высеяно </w:t>
      </w:r>
      <w:r w:rsidR="00BC16AE">
        <w:rPr>
          <w:rFonts w:ascii="Times New Roman" w:hAnsi="Times New Roman" w:cs="Times New Roman"/>
          <w:sz w:val="28"/>
          <w:szCs w:val="28"/>
        </w:rPr>
        <w:t>51,6 млн</w:t>
      </w:r>
      <w:r w:rsidR="00CF709E">
        <w:rPr>
          <w:rFonts w:ascii="Times New Roman" w:hAnsi="Times New Roman" w:cs="Times New Roman"/>
          <w:sz w:val="28"/>
          <w:szCs w:val="28"/>
        </w:rPr>
        <w:t xml:space="preserve"> га</w:t>
      </w:r>
      <w:r>
        <w:rPr>
          <w:rFonts w:ascii="Times New Roman" w:hAnsi="Times New Roman" w:cs="Times New Roman"/>
          <w:sz w:val="28"/>
          <w:szCs w:val="28"/>
        </w:rPr>
        <w:t xml:space="preserve"> (рисунок 1). В </w:t>
      </w:r>
      <w:r w:rsidR="00467564">
        <w:rPr>
          <w:rFonts w:ascii="Times New Roman" w:hAnsi="Times New Roman" w:cs="Times New Roman"/>
          <w:sz w:val="28"/>
          <w:szCs w:val="28"/>
        </w:rPr>
        <w:t>среднем</w:t>
      </w:r>
      <w:r>
        <w:rPr>
          <w:rFonts w:ascii="Times New Roman" w:hAnsi="Times New Roman" w:cs="Times New Roman"/>
          <w:sz w:val="28"/>
          <w:szCs w:val="28"/>
        </w:rPr>
        <w:t xml:space="preserve"> показатель </w:t>
      </w:r>
      <w:r w:rsidR="00EE5979">
        <w:rPr>
          <w:rFonts w:ascii="Times New Roman" w:hAnsi="Times New Roman" w:cs="Times New Roman"/>
          <w:sz w:val="28"/>
          <w:szCs w:val="28"/>
        </w:rPr>
        <w:t>посевной площади под ячменем за ана</w:t>
      </w:r>
      <w:r w:rsidR="00EF5CEE">
        <w:rPr>
          <w:rFonts w:ascii="Times New Roman" w:hAnsi="Times New Roman" w:cs="Times New Roman"/>
          <w:sz w:val="28"/>
          <w:szCs w:val="28"/>
        </w:rPr>
        <w:t>лизируемый период (2015</w:t>
      </w:r>
      <w:r w:rsidR="00177C14">
        <w:rPr>
          <w:rFonts w:ascii="Times New Roman" w:hAnsi="Times New Roman" w:cs="Times New Roman"/>
          <w:sz w:val="28"/>
          <w:szCs w:val="28"/>
        </w:rPr>
        <w:t>–</w:t>
      </w:r>
      <w:r w:rsidR="00EF5CEE">
        <w:rPr>
          <w:rFonts w:ascii="Times New Roman" w:hAnsi="Times New Roman" w:cs="Times New Roman"/>
          <w:sz w:val="28"/>
          <w:szCs w:val="28"/>
        </w:rPr>
        <w:t>2020 гг</w:t>
      </w:r>
      <w:r w:rsidR="00EE5979">
        <w:rPr>
          <w:rFonts w:ascii="Times New Roman" w:hAnsi="Times New Roman" w:cs="Times New Roman"/>
          <w:sz w:val="28"/>
          <w:szCs w:val="28"/>
        </w:rPr>
        <w:t xml:space="preserve">.) </w:t>
      </w:r>
      <w:r w:rsidR="0030506F">
        <w:rPr>
          <w:rFonts w:ascii="Times New Roman" w:hAnsi="Times New Roman" w:cs="Times New Roman"/>
          <w:sz w:val="28"/>
          <w:szCs w:val="28"/>
        </w:rPr>
        <w:t>составил 49,4</w:t>
      </w:r>
      <w:r w:rsidR="00EE5979">
        <w:rPr>
          <w:rFonts w:ascii="Times New Roman" w:hAnsi="Times New Roman" w:cs="Times New Roman"/>
          <w:sz w:val="28"/>
          <w:szCs w:val="28"/>
        </w:rPr>
        <w:t xml:space="preserve"> млн га.</w:t>
      </w:r>
    </w:p>
    <w:p w:rsidR="00A4120F" w:rsidRDefault="00A4120F" w:rsidP="00177C14">
      <w:pPr>
        <w:spacing w:line="360" w:lineRule="auto"/>
        <w:contextualSpacing/>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5E007393">
            <wp:extent cx="5895975" cy="27527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2775" cy="2755900"/>
                    </a:xfrm>
                    <a:prstGeom prst="rect">
                      <a:avLst/>
                    </a:prstGeom>
                    <a:noFill/>
                  </pic:spPr>
                </pic:pic>
              </a:graphicData>
            </a:graphic>
          </wp:inline>
        </w:drawing>
      </w:r>
    </w:p>
    <w:p w:rsidR="00100F3B" w:rsidRDefault="003752CE" w:rsidP="00EE5979">
      <w:pPr>
        <w:ind w:firstLine="851"/>
        <w:contextualSpacing/>
        <w:jc w:val="center"/>
        <w:rPr>
          <w:rFonts w:ascii="Times New Roman" w:hAnsi="Times New Roman" w:cs="Times New Roman"/>
          <w:sz w:val="28"/>
          <w:szCs w:val="28"/>
        </w:rPr>
      </w:pPr>
      <w:r>
        <w:rPr>
          <w:rFonts w:ascii="Times New Roman" w:hAnsi="Times New Roman" w:cs="Times New Roman"/>
          <w:sz w:val="28"/>
          <w:szCs w:val="28"/>
        </w:rPr>
        <w:t>Рисунок – 1 Посе</w:t>
      </w:r>
      <w:r w:rsidR="00BC16AE">
        <w:rPr>
          <w:rFonts w:ascii="Times New Roman" w:hAnsi="Times New Roman" w:cs="Times New Roman"/>
          <w:sz w:val="28"/>
          <w:szCs w:val="28"/>
        </w:rPr>
        <w:t>вная площадь ячменя в мире, млн</w:t>
      </w:r>
      <w:r>
        <w:rPr>
          <w:rFonts w:ascii="Times New Roman" w:hAnsi="Times New Roman" w:cs="Times New Roman"/>
          <w:sz w:val="28"/>
          <w:szCs w:val="28"/>
        </w:rPr>
        <w:t xml:space="preserve"> га</w:t>
      </w:r>
    </w:p>
    <w:p w:rsidR="00EE5979" w:rsidRDefault="00EE5979" w:rsidP="00EE5979">
      <w:pPr>
        <w:ind w:firstLine="851"/>
        <w:contextualSpacing/>
        <w:jc w:val="center"/>
        <w:rPr>
          <w:rFonts w:ascii="Times New Roman" w:hAnsi="Times New Roman" w:cs="Times New Roman"/>
          <w:sz w:val="28"/>
          <w:szCs w:val="28"/>
        </w:rPr>
      </w:pPr>
      <w:r>
        <w:rPr>
          <w:rFonts w:ascii="Times New Roman" w:hAnsi="Times New Roman" w:cs="Times New Roman"/>
          <w:sz w:val="28"/>
          <w:szCs w:val="28"/>
        </w:rPr>
        <w:t>(статистические данные продовольственной и сельскохозяйственной организации Объединенных наций)</w:t>
      </w:r>
    </w:p>
    <w:p w:rsidR="003752CE" w:rsidRDefault="003752CE" w:rsidP="003752CE">
      <w:pPr>
        <w:spacing w:line="360" w:lineRule="auto"/>
        <w:ind w:firstLine="851"/>
        <w:contextualSpacing/>
        <w:jc w:val="both"/>
        <w:rPr>
          <w:rFonts w:ascii="Times New Roman" w:hAnsi="Times New Roman" w:cs="Times New Roman"/>
          <w:sz w:val="28"/>
          <w:szCs w:val="28"/>
        </w:rPr>
      </w:pPr>
    </w:p>
    <w:p w:rsidR="003752CE" w:rsidRDefault="001E4E51" w:rsidP="001E4E51">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Существенные градации по занимаемой площади, не могли</w:t>
      </w:r>
      <w:r w:rsidR="006D5884">
        <w:rPr>
          <w:rFonts w:ascii="Times New Roman" w:hAnsi="Times New Roman" w:cs="Times New Roman"/>
          <w:sz w:val="28"/>
          <w:szCs w:val="28"/>
        </w:rPr>
        <w:t xml:space="preserve"> не отразиться на объеме полученного с этих площадей </w:t>
      </w:r>
      <w:r>
        <w:rPr>
          <w:rFonts w:ascii="Times New Roman" w:hAnsi="Times New Roman" w:cs="Times New Roman"/>
          <w:sz w:val="28"/>
          <w:szCs w:val="28"/>
        </w:rPr>
        <w:t>валового сбора зерна</w:t>
      </w:r>
      <w:r w:rsidR="00915CFB">
        <w:rPr>
          <w:rFonts w:ascii="Times New Roman" w:hAnsi="Times New Roman" w:cs="Times New Roman"/>
          <w:sz w:val="28"/>
          <w:szCs w:val="28"/>
        </w:rPr>
        <w:t>.</w:t>
      </w:r>
    </w:p>
    <w:p w:rsidR="009551F7" w:rsidRDefault="009551F7" w:rsidP="001E4E51">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Значения мирового валового сбора ячменя, представленные в диаграмме (рисунок 2), отражают стабильное снижение производства зерна с 2015 по 2018 гг., за исключением незначительного роста в 2017 году. А после критического падения валового сбора в 2018 году произошел резкий рост изучаемого показателя. В 2020 году положительная тенденция сохранилась.</w:t>
      </w:r>
    </w:p>
    <w:p w:rsidR="001A17E7" w:rsidRDefault="00BC206D" w:rsidP="003752CE">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П</w:t>
      </w:r>
      <w:r w:rsidR="0098163B">
        <w:rPr>
          <w:rFonts w:ascii="Times New Roman" w:hAnsi="Times New Roman" w:cs="Times New Roman"/>
          <w:sz w:val="28"/>
          <w:szCs w:val="28"/>
        </w:rPr>
        <w:t xml:space="preserve">роведем </w:t>
      </w:r>
      <w:r w:rsidR="009551F7">
        <w:rPr>
          <w:rFonts w:ascii="Times New Roman" w:hAnsi="Times New Roman" w:cs="Times New Roman"/>
          <w:sz w:val="28"/>
          <w:szCs w:val="28"/>
        </w:rPr>
        <w:t xml:space="preserve">подробный </w:t>
      </w:r>
      <w:r w:rsidR="0098163B">
        <w:rPr>
          <w:rFonts w:ascii="Times New Roman" w:hAnsi="Times New Roman" w:cs="Times New Roman"/>
          <w:sz w:val="28"/>
          <w:szCs w:val="28"/>
        </w:rPr>
        <w:t xml:space="preserve">сравнительный анализ </w:t>
      </w:r>
      <w:r w:rsidR="00C164F8">
        <w:rPr>
          <w:rFonts w:ascii="Times New Roman" w:hAnsi="Times New Roman" w:cs="Times New Roman"/>
          <w:sz w:val="28"/>
          <w:szCs w:val="28"/>
        </w:rPr>
        <w:t>валового сбора</w:t>
      </w:r>
      <w:r w:rsidR="0098163B">
        <w:rPr>
          <w:rFonts w:ascii="Times New Roman" w:hAnsi="Times New Roman" w:cs="Times New Roman"/>
          <w:sz w:val="28"/>
          <w:szCs w:val="28"/>
        </w:rPr>
        <w:t xml:space="preserve"> ячменя в мире за 2015</w:t>
      </w:r>
      <w:r w:rsidR="00177C14">
        <w:rPr>
          <w:rFonts w:ascii="Times New Roman" w:hAnsi="Times New Roman" w:cs="Times New Roman"/>
          <w:sz w:val="28"/>
          <w:szCs w:val="28"/>
        </w:rPr>
        <w:t>–</w:t>
      </w:r>
      <w:r w:rsidR="0098163B">
        <w:rPr>
          <w:rFonts w:ascii="Times New Roman" w:hAnsi="Times New Roman" w:cs="Times New Roman"/>
          <w:sz w:val="28"/>
          <w:szCs w:val="28"/>
        </w:rPr>
        <w:t>2020 годы.</w:t>
      </w:r>
    </w:p>
    <w:p w:rsidR="00321E78" w:rsidRDefault="00BC206D" w:rsidP="00EB09EC">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В 2015 году валовой сбор культуры </w:t>
      </w:r>
      <w:r w:rsidR="00EB09EC">
        <w:rPr>
          <w:rFonts w:ascii="Times New Roman" w:hAnsi="Times New Roman" w:cs="Times New Roman"/>
          <w:sz w:val="28"/>
          <w:szCs w:val="28"/>
        </w:rPr>
        <w:t xml:space="preserve">составил 147,9 млн т. </w:t>
      </w:r>
      <w:r w:rsidR="0098163B">
        <w:rPr>
          <w:rFonts w:ascii="Times New Roman" w:hAnsi="Times New Roman" w:cs="Times New Roman"/>
          <w:sz w:val="28"/>
          <w:szCs w:val="28"/>
        </w:rPr>
        <w:t>К</w:t>
      </w:r>
      <w:r w:rsidR="00321E78">
        <w:rPr>
          <w:rFonts w:ascii="Times New Roman" w:hAnsi="Times New Roman" w:cs="Times New Roman"/>
          <w:sz w:val="28"/>
          <w:szCs w:val="28"/>
        </w:rPr>
        <w:t>оличество произведенного</w:t>
      </w:r>
      <w:r w:rsidR="001A17E7">
        <w:rPr>
          <w:rFonts w:ascii="Times New Roman" w:hAnsi="Times New Roman" w:cs="Times New Roman"/>
          <w:sz w:val="28"/>
          <w:szCs w:val="28"/>
        </w:rPr>
        <w:t xml:space="preserve"> ячменя в мире в 2016 году сократились относительно показате</w:t>
      </w:r>
      <w:r w:rsidR="00BC16AE">
        <w:rPr>
          <w:rFonts w:ascii="Times New Roman" w:hAnsi="Times New Roman" w:cs="Times New Roman"/>
          <w:sz w:val="28"/>
          <w:szCs w:val="28"/>
        </w:rPr>
        <w:t>лей предыдущего года на 1,5 млн</w:t>
      </w:r>
      <w:r w:rsidR="001A17E7">
        <w:rPr>
          <w:rFonts w:ascii="Times New Roman" w:hAnsi="Times New Roman" w:cs="Times New Roman"/>
          <w:sz w:val="28"/>
          <w:szCs w:val="28"/>
        </w:rPr>
        <w:t xml:space="preserve"> т</w:t>
      </w:r>
      <w:r w:rsidR="00321E78">
        <w:rPr>
          <w:rFonts w:ascii="Times New Roman" w:hAnsi="Times New Roman" w:cs="Times New Roman"/>
          <w:sz w:val="28"/>
          <w:szCs w:val="28"/>
        </w:rPr>
        <w:t xml:space="preserve">. </w:t>
      </w:r>
      <w:r w:rsidR="0098163B">
        <w:rPr>
          <w:rFonts w:ascii="Times New Roman" w:hAnsi="Times New Roman" w:cs="Times New Roman"/>
          <w:sz w:val="28"/>
          <w:szCs w:val="28"/>
        </w:rPr>
        <w:t>При этом</w:t>
      </w:r>
      <w:r w:rsidR="001A17E7">
        <w:rPr>
          <w:rFonts w:ascii="Times New Roman" w:hAnsi="Times New Roman" w:cs="Times New Roman"/>
          <w:sz w:val="28"/>
          <w:szCs w:val="28"/>
        </w:rPr>
        <w:t xml:space="preserve"> в 2017 году</w:t>
      </w:r>
      <w:r w:rsidR="00321E78">
        <w:rPr>
          <w:rFonts w:ascii="Times New Roman" w:hAnsi="Times New Roman" w:cs="Times New Roman"/>
          <w:sz w:val="28"/>
          <w:szCs w:val="28"/>
        </w:rPr>
        <w:t xml:space="preserve"> было </w:t>
      </w:r>
      <w:r w:rsidR="00EB09EC">
        <w:rPr>
          <w:rFonts w:ascii="Times New Roman" w:hAnsi="Times New Roman" w:cs="Times New Roman"/>
          <w:sz w:val="28"/>
          <w:szCs w:val="28"/>
        </w:rPr>
        <w:t xml:space="preserve">получено </w:t>
      </w:r>
      <w:r w:rsidR="00321E78">
        <w:rPr>
          <w:rFonts w:ascii="Times New Roman" w:hAnsi="Times New Roman" w:cs="Times New Roman"/>
          <w:sz w:val="28"/>
          <w:szCs w:val="28"/>
        </w:rPr>
        <w:t>148,</w:t>
      </w:r>
      <w:r w:rsidR="00BC16AE">
        <w:rPr>
          <w:rFonts w:ascii="Times New Roman" w:hAnsi="Times New Roman" w:cs="Times New Roman"/>
          <w:sz w:val="28"/>
          <w:szCs w:val="28"/>
        </w:rPr>
        <w:t>5 млн</w:t>
      </w:r>
      <w:r w:rsidR="00EB09EC">
        <w:rPr>
          <w:rFonts w:ascii="Times New Roman" w:hAnsi="Times New Roman" w:cs="Times New Roman"/>
          <w:sz w:val="28"/>
          <w:szCs w:val="28"/>
        </w:rPr>
        <w:t xml:space="preserve"> т</w:t>
      </w:r>
      <w:r w:rsidR="009551F7">
        <w:rPr>
          <w:rFonts w:ascii="Times New Roman" w:hAnsi="Times New Roman" w:cs="Times New Roman"/>
          <w:sz w:val="28"/>
          <w:szCs w:val="28"/>
        </w:rPr>
        <w:t xml:space="preserve">, что превышает уровень </w:t>
      </w:r>
      <w:r w:rsidR="00BC16AE">
        <w:rPr>
          <w:rFonts w:ascii="Times New Roman" w:hAnsi="Times New Roman" w:cs="Times New Roman"/>
          <w:sz w:val="28"/>
          <w:szCs w:val="28"/>
        </w:rPr>
        <w:t>2016 года на 2,1 млн</w:t>
      </w:r>
      <w:r w:rsidR="00321E78">
        <w:rPr>
          <w:rFonts w:ascii="Times New Roman" w:hAnsi="Times New Roman" w:cs="Times New Roman"/>
          <w:sz w:val="28"/>
          <w:szCs w:val="28"/>
        </w:rPr>
        <w:t xml:space="preserve"> т, </w:t>
      </w:r>
      <w:r w:rsidR="00EB09EC">
        <w:rPr>
          <w:rFonts w:ascii="Times New Roman" w:hAnsi="Times New Roman" w:cs="Times New Roman"/>
          <w:sz w:val="28"/>
          <w:szCs w:val="28"/>
        </w:rPr>
        <w:t xml:space="preserve">а </w:t>
      </w:r>
      <w:r w:rsidR="00C33FAF">
        <w:rPr>
          <w:rFonts w:ascii="Times New Roman" w:hAnsi="Times New Roman" w:cs="Times New Roman"/>
          <w:sz w:val="28"/>
          <w:szCs w:val="28"/>
        </w:rPr>
        <w:t xml:space="preserve">      </w:t>
      </w:r>
      <w:r w:rsidR="00EB09EC">
        <w:rPr>
          <w:rFonts w:ascii="Times New Roman" w:hAnsi="Times New Roman" w:cs="Times New Roman"/>
          <w:sz w:val="28"/>
          <w:szCs w:val="28"/>
        </w:rPr>
        <w:t xml:space="preserve">2015 года на 0,6 млн т, </w:t>
      </w:r>
      <w:r w:rsidR="00321E78">
        <w:rPr>
          <w:rFonts w:ascii="Times New Roman" w:hAnsi="Times New Roman" w:cs="Times New Roman"/>
          <w:sz w:val="28"/>
          <w:szCs w:val="28"/>
        </w:rPr>
        <w:t xml:space="preserve">несмотря на практически самое низкое значение засеянных </w:t>
      </w:r>
      <w:r w:rsidR="0098163B">
        <w:rPr>
          <w:rFonts w:ascii="Times New Roman" w:hAnsi="Times New Roman" w:cs="Times New Roman"/>
          <w:sz w:val="28"/>
          <w:szCs w:val="28"/>
        </w:rPr>
        <w:t xml:space="preserve">ячменем площадей </w:t>
      </w:r>
      <w:r w:rsidR="00321E78">
        <w:rPr>
          <w:rFonts w:ascii="Times New Roman" w:hAnsi="Times New Roman" w:cs="Times New Roman"/>
          <w:sz w:val="28"/>
          <w:szCs w:val="28"/>
        </w:rPr>
        <w:t xml:space="preserve">в том же </w:t>
      </w:r>
      <w:r w:rsidR="0098163B">
        <w:rPr>
          <w:rFonts w:ascii="Times New Roman" w:hAnsi="Times New Roman" w:cs="Times New Roman"/>
          <w:sz w:val="28"/>
          <w:szCs w:val="28"/>
        </w:rPr>
        <w:t xml:space="preserve">сельскохозяйственном </w:t>
      </w:r>
      <w:r w:rsidR="00321E78">
        <w:rPr>
          <w:rFonts w:ascii="Times New Roman" w:hAnsi="Times New Roman" w:cs="Times New Roman"/>
          <w:sz w:val="28"/>
          <w:szCs w:val="28"/>
        </w:rPr>
        <w:t>году.</w:t>
      </w:r>
      <w:r w:rsidR="001A17E7">
        <w:rPr>
          <w:rFonts w:ascii="Times New Roman" w:hAnsi="Times New Roman" w:cs="Times New Roman"/>
          <w:sz w:val="28"/>
          <w:szCs w:val="28"/>
        </w:rPr>
        <w:t xml:space="preserve"> </w:t>
      </w:r>
    </w:p>
    <w:p w:rsidR="00A640F9" w:rsidRDefault="0098163B" w:rsidP="00EB09EC">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В</w:t>
      </w:r>
      <w:r w:rsidR="00321E78">
        <w:rPr>
          <w:rFonts w:ascii="Times New Roman" w:hAnsi="Times New Roman" w:cs="Times New Roman"/>
          <w:sz w:val="28"/>
          <w:szCs w:val="28"/>
        </w:rPr>
        <w:t xml:space="preserve"> 2018 году </w:t>
      </w:r>
      <w:r w:rsidR="00BC16AE">
        <w:rPr>
          <w:rFonts w:ascii="Times New Roman" w:hAnsi="Times New Roman" w:cs="Times New Roman"/>
          <w:sz w:val="28"/>
          <w:szCs w:val="28"/>
        </w:rPr>
        <w:t>ячменя было собрано</w:t>
      </w:r>
      <w:r w:rsidR="00C33FAF">
        <w:rPr>
          <w:rFonts w:ascii="Times New Roman" w:hAnsi="Times New Roman" w:cs="Times New Roman"/>
          <w:sz w:val="28"/>
          <w:szCs w:val="28"/>
        </w:rPr>
        <w:t xml:space="preserve"> </w:t>
      </w:r>
      <w:r w:rsidR="00BC16AE">
        <w:rPr>
          <w:rFonts w:ascii="Times New Roman" w:hAnsi="Times New Roman" w:cs="Times New Roman"/>
          <w:sz w:val="28"/>
          <w:szCs w:val="28"/>
        </w:rPr>
        <w:t>139,8 млн</w:t>
      </w:r>
      <w:r w:rsidR="00EB09EC">
        <w:rPr>
          <w:rFonts w:ascii="Times New Roman" w:hAnsi="Times New Roman" w:cs="Times New Roman"/>
          <w:sz w:val="28"/>
          <w:szCs w:val="28"/>
        </w:rPr>
        <w:t xml:space="preserve"> т, это </w:t>
      </w:r>
      <w:r w:rsidR="00321E78">
        <w:rPr>
          <w:rFonts w:ascii="Times New Roman" w:hAnsi="Times New Roman" w:cs="Times New Roman"/>
          <w:sz w:val="28"/>
          <w:szCs w:val="28"/>
        </w:rPr>
        <w:t>самый</w:t>
      </w:r>
      <w:r w:rsidR="00A640F9">
        <w:rPr>
          <w:rFonts w:ascii="Times New Roman" w:hAnsi="Times New Roman" w:cs="Times New Roman"/>
          <w:sz w:val="28"/>
          <w:szCs w:val="28"/>
        </w:rPr>
        <w:t xml:space="preserve"> низкий </w:t>
      </w:r>
      <w:r w:rsidR="00EB09EC">
        <w:rPr>
          <w:rFonts w:ascii="Times New Roman" w:hAnsi="Times New Roman" w:cs="Times New Roman"/>
          <w:sz w:val="28"/>
          <w:szCs w:val="28"/>
        </w:rPr>
        <w:t xml:space="preserve">показатель </w:t>
      </w:r>
      <w:r w:rsidR="00321E78">
        <w:rPr>
          <w:rFonts w:ascii="Times New Roman" w:hAnsi="Times New Roman" w:cs="Times New Roman"/>
          <w:sz w:val="28"/>
          <w:szCs w:val="28"/>
        </w:rPr>
        <w:t>за анализируемый перио</w:t>
      </w:r>
      <w:r w:rsidR="00EB09EC">
        <w:rPr>
          <w:rFonts w:ascii="Times New Roman" w:hAnsi="Times New Roman" w:cs="Times New Roman"/>
          <w:sz w:val="28"/>
          <w:szCs w:val="28"/>
        </w:rPr>
        <w:t xml:space="preserve">д. </w:t>
      </w:r>
      <w:r w:rsidR="00321E78">
        <w:rPr>
          <w:rFonts w:ascii="Times New Roman" w:hAnsi="Times New Roman" w:cs="Times New Roman"/>
          <w:sz w:val="28"/>
          <w:szCs w:val="28"/>
        </w:rPr>
        <w:t>Настоящее снижение</w:t>
      </w:r>
      <w:r w:rsidR="00A640F9">
        <w:rPr>
          <w:rFonts w:ascii="Times New Roman" w:hAnsi="Times New Roman" w:cs="Times New Roman"/>
          <w:sz w:val="28"/>
          <w:szCs w:val="28"/>
        </w:rPr>
        <w:t xml:space="preserve"> объясняется </w:t>
      </w:r>
      <w:r w:rsidR="00E565F8">
        <w:rPr>
          <w:rFonts w:ascii="Times New Roman" w:hAnsi="Times New Roman" w:cs="Times New Roman"/>
          <w:sz w:val="28"/>
          <w:szCs w:val="28"/>
        </w:rPr>
        <w:t>наименьшим</w:t>
      </w:r>
      <w:r w:rsidR="00A640F9">
        <w:rPr>
          <w:rFonts w:ascii="Times New Roman" w:hAnsi="Times New Roman" w:cs="Times New Roman"/>
          <w:sz w:val="28"/>
          <w:szCs w:val="28"/>
        </w:rPr>
        <w:t xml:space="preserve"> объемом посевных площадей за </w:t>
      </w:r>
      <w:r w:rsidR="00321E78">
        <w:rPr>
          <w:rFonts w:ascii="Times New Roman" w:hAnsi="Times New Roman" w:cs="Times New Roman"/>
          <w:sz w:val="28"/>
          <w:szCs w:val="28"/>
        </w:rPr>
        <w:t>исследуемы</w:t>
      </w:r>
      <w:r>
        <w:rPr>
          <w:rFonts w:ascii="Times New Roman" w:hAnsi="Times New Roman" w:cs="Times New Roman"/>
          <w:sz w:val="28"/>
          <w:szCs w:val="28"/>
        </w:rPr>
        <w:t>е</w:t>
      </w:r>
      <w:r w:rsidR="00321E78">
        <w:rPr>
          <w:rFonts w:ascii="Times New Roman" w:hAnsi="Times New Roman" w:cs="Times New Roman"/>
          <w:sz w:val="28"/>
          <w:szCs w:val="28"/>
        </w:rPr>
        <w:t xml:space="preserve"> </w:t>
      </w:r>
      <w:r>
        <w:rPr>
          <w:rFonts w:ascii="Times New Roman" w:hAnsi="Times New Roman" w:cs="Times New Roman"/>
          <w:sz w:val="28"/>
          <w:szCs w:val="28"/>
        </w:rPr>
        <w:t>годы</w:t>
      </w:r>
      <w:r w:rsidR="00A640F9">
        <w:rPr>
          <w:rFonts w:ascii="Times New Roman" w:hAnsi="Times New Roman" w:cs="Times New Roman"/>
          <w:sz w:val="28"/>
          <w:szCs w:val="28"/>
        </w:rPr>
        <w:t>.</w:t>
      </w:r>
      <w:r>
        <w:rPr>
          <w:rFonts w:ascii="Times New Roman" w:hAnsi="Times New Roman" w:cs="Times New Roman"/>
          <w:sz w:val="28"/>
          <w:szCs w:val="28"/>
        </w:rPr>
        <w:t xml:space="preserve"> </w:t>
      </w:r>
    </w:p>
    <w:p w:rsidR="007D4EDF" w:rsidRDefault="00C60AB2" w:rsidP="007D4EDF">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Однако</w:t>
      </w:r>
      <w:r w:rsidR="00EB09EC">
        <w:rPr>
          <w:rFonts w:ascii="Times New Roman" w:hAnsi="Times New Roman" w:cs="Times New Roman"/>
          <w:sz w:val="28"/>
          <w:szCs w:val="28"/>
        </w:rPr>
        <w:t>,</w:t>
      </w:r>
      <w:r w:rsidR="00C71BBE">
        <w:rPr>
          <w:rFonts w:ascii="Times New Roman" w:hAnsi="Times New Roman" w:cs="Times New Roman"/>
          <w:sz w:val="28"/>
          <w:szCs w:val="28"/>
        </w:rPr>
        <w:t xml:space="preserve"> в 2019 году </w:t>
      </w:r>
      <w:r>
        <w:rPr>
          <w:rFonts w:ascii="Times New Roman" w:hAnsi="Times New Roman" w:cs="Times New Roman"/>
          <w:sz w:val="28"/>
          <w:szCs w:val="28"/>
        </w:rPr>
        <w:t>зафиксировано максимальное значение</w:t>
      </w:r>
      <w:r w:rsidR="00C71BBE">
        <w:rPr>
          <w:rFonts w:ascii="Times New Roman" w:hAnsi="Times New Roman" w:cs="Times New Roman"/>
          <w:sz w:val="28"/>
          <w:szCs w:val="28"/>
        </w:rPr>
        <w:t xml:space="preserve"> </w:t>
      </w:r>
      <w:r>
        <w:rPr>
          <w:rFonts w:ascii="Times New Roman" w:hAnsi="Times New Roman" w:cs="Times New Roman"/>
          <w:sz w:val="28"/>
          <w:szCs w:val="28"/>
        </w:rPr>
        <w:t>этого по</w:t>
      </w:r>
      <w:r w:rsidR="00BC16AE">
        <w:rPr>
          <w:rFonts w:ascii="Times New Roman" w:hAnsi="Times New Roman" w:cs="Times New Roman"/>
          <w:sz w:val="28"/>
          <w:szCs w:val="28"/>
        </w:rPr>
        <w:t>казателя, составившее 158,5 млн</w:t>
      </w:r>
      <w:r>
        <w:rPr>
          <w:rFonts w:ascii="Times New Roman" w:hAnsi="Times New Roman" w:cs="Times New Roman"/>
          <w:sz w:val="28"/>
          <w:szCs w:val="28"/>
        </w:rPr>
        <w:t xml:space="preserve"> т, который к 2020</w:t>
      </w:r>
      <w:r w:rsidR="00BC16AE">
        <w:rPr>
          <w:rFonts w:ascii="Times New Roman" w:hAnsi="Times New Roman" w:cs="Times New Roman"/>
          <w:sz w:val="28"/>
          <w:szCs w:val="28"/>
        </w:rPr>
        <w:t xml:space="preserve"> году снова снизился на 1,4 млн</w:t>
      </w:r>
      <w:r>
        <w:rPr>
          <w:rFonts w:ascii="Times New Roman" w:hAnsi="Times New Roman" w:cs="Times New Roman"/>
          <w:sz w:val="28"/>
          <w:szCs w:val="28"/>
        </w:rPr>
        <w:t xml:space="preserve"> т.</w:t>
      </w:r>
    </w:p>
    <w:p w:rsidR="00A4120F" w:rsidRDefault="00A4120F" w:rsidP="00177C14">
      <w:pPr>
        <w:spacing w:line="360" w:lineRule="auto"/>
        <w:contextualSpacing/>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220C676E">
            <wp:extent cx="5924550" cy="28670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7604" cy="2868503"/>
                    </a:xfrm>
                    <a:prstGeom prst="rect">
                      <a:avLst/>
                    </a:prstGeom>
                    <a:noFill/>
                  </pic:spPr>
                </pic:pic>
              </a:graphicData>
            </a:graphic>
          </wp:inline>
        </w:drawing>
      </w:r>
    </w:p>
    <w:p w:rsidR="00C60AB2" w:rsidRDefault="00BB706C" w:rsidP="00EB09EC">
      <w:pPr>
        <w:ind w:firstLine="851"/>
        <w:contextualSpacing/>
        <w:jc w:val="center"/>
        <w:rPr>
          <w:rFonts w:ascii="Times New Roman" w:hAnsi="Times New Roman" w:cs="Times New Roman"/>
          <w:sz w:val="28"/>
          <w:szCs w:val="28"/>
        </w:rPr>
      </w:pPr>
      <w:r>
        <w:rPr>
          <w:rFonts w:ascii="Times New Roman" w:hAnsi="Times New Roman" w:cs="Times New Roman"/>
          <w:sz w:val="28"/>
          <w:szCs w:val="28"/>
        </w:rPr>
        <w:t xml:space="preserve">Рисунок – 2 Произведено </w:t>
      </w:r>
      <w:r w:rsidR="00BC16AE">
        <w:rPr>
          <w:rFonts w:ascii="Times New Roman" w:hAnsi="Times New Roman" w:cs="Times New Roman"/>
          <w:sz w:val="28"/>
          <w:szCs w:val="28"/>
        </w:rPr>
        <w:t>ячменя в мире, млн</w:t>
      </w:r>
      <w:r>
        <w:rPr>
          <w:rFonts w:ascii="Times New Roman" w:hAnsi="Times New Roman" w:cs="Times New Roman"/>
          <w:sz w:val="28"/>
          <w:szCs w:val="28"/>
        </w:rPr>
        <w:t xml:space="preserve"> тонн</w:t>
      </w:r>
    </w:p>
    <w:p w:rsidR="00EB09EC" w:rsidRDefault="00EB09EC" w:rsidP="00EB09EC">
      <w:pPr>
        <w:ind w:firstLine="851"/>
        <w:contextualSpacing/>
        <w:jc w:val="center"/>
        <w:rPr>
          <w:rFonts w:ascii="Times New Roman" w:hAnsi="Times New Roman" w:cs="Times New Roman"/>
          <w:sz w:val="28"/>
          <w:szCs w:val="28"/>
        </w:rPr>
      </w:pPr>
      <w:r>
        <w:rPr>
          <w:rFonts w:ascii="Times New Roman" w:hAnsi="Times New Roman" w:cs="Times New Roman"/>
          <w:sz w:val="28"/>
          <w:szCs w:val="28"/>
        </w:rPr>
        <w:t>(статистические данные продовольственной и сельскохозяйственной организации Объединенных наций)</w:t>
      </w:r>
    </w:p>
    <w:p w:rsidR="00BB706C" w:rsidRPr="00A4120F" w:rsidRDefault="00BB706C" w:rsidP="0030506F">
      <w:pPr>
        <w:spacing w:line="360" w:lineRule="auto"/>
        <w:contextualSpacing/>
        <w:rPr>
          <w:rFonts w:ascii="Times New Roman" w:hAnsi="Times New Roman" w:cs="Times New Roman"/>
          <w:sz w:val="28"/>
          <w:szCs w:val="28"/>
        </w:rPr>
      </w:pPr>
    </w:p>
    <w:p w:rsidR="00C60AB2" w:rsidRDefault="00C60AB2" w:rsidP="003752CE">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Так</w:t>
      </w:r>
      <w:r w:rsidR="0030506F">
        <w:rPr>
          <w:rFonts w:ascii="Times New Roman" w:hAnsi="Times New Roman" w:cs="Times New Roman"/>
          <w:sz w:val="28"/>
          <w:szCs w:val="28"/>
        </w:rPr>
        <w:t>им образом</w:t>
      </w:r>
      <w:r>
        <w:rPr>
          <w:rFonts w:ascii="Times New Roman" w:hAnsi="Times New Roman" w:cs="Times New Roman"/>
          <w:sz w:val="28"/>
          <w:szCs w:val="28"/>
        </w:rPr>
        <w:t xml:space="preserve">, объемы </w:t>
      </w:r>
      <w:r w:rsidR="00C164F8">
        <w:rPr>
          <w:rFonts w:ascii="Times New Roman" w:hAnsi="Times New Roman" w:cs="Times New Roman"/>
          <w:sz w:val="28"/>
          <w:szCs w:val="28"/>
        </w:rPr>
        <w:t>мирового валового сбора</w:t>
      </w:r>
      <w:r>
        <w:rPr>
          <w:rFonts w:ascii="Times New Roman" w:hAnsi="Times New Roman" w:cs="Times New Roman"/>
          <w:sz w:val="28"/>
          <w:szCs w:val="28"/>
        </w:rPr>
        <w:t xml:space="preserve"> </w:t>
      </w:r>
      <w:r w:rsidR="00C164F8">
        <w:rPr>
          <w:rFonts w:ascii="Times New Roman" w:hAnsi="Times New Roman" w:cs="Times New Roman"/>
          <w:sz w:val="28"/>
          <w:szCs w:val="28"/>
        </w:rPr>
        <w:t>ячменя значительно</w:t>
      </w:r>
      <w:r>
        <w:rPr>
          <w:rFonts w:ascii="Times New Roman" w:hAnsi="Times New Roman" w:cs="Times New Roman"/>
          <w:sz w:val="28"/>
          <w:szCs w:val="28"/>
        </w:rPr>
        <w:t xml:space="preserve"> варьировали </w:t>
      </w:r>
      <w:r w:rsidR="00E565F8">
        <w:rPr>
          <w:rFonts w:ascii="Times New Roman" w:hAnsi="Times New Roman" w:cs="Times New Roman"/>
          <w:sz w:val="28"/>
          <w:szCs w:val="28"/>
        </w:rPr>
        <w:t>по годам</w:t>
      </w:r>
      <w:r w:rsidR="00C164F8">
        <w:rPr>
          <w:rFonts w:ascii="Times New Roman" w:hAnsi="Times New Roman" w:cs="Times New Roman"/>
          <w:sz w:val="28"/>
          <w:szCs w:val="28"/>
        </w:rPr>
        <w:t>. Н</w:t>
      </w:r>
      <w:r>
        <w:rPr>
          <w:rFonts w:ascii="Times New Roman" w:hAnsi="Times New Roman" w:cs="Times New Roman"/>
          <w:sz w:val="28"/>
          <w:szCs w:val="28"/>
        </w:rPr>
        <w:t>аблюдался как рост, так и снижение количественных выражений настоящего показателя. При этом</w:t>
      </w:r>
      <w:r w:rsidR="0030506F">
        <w:rPr>
          <w:rFonts w:ascii="Times New Roman" w:hAnsi="Times New Roman" w:cs="Times New Roman"/>
          <w:sz w:val="28"/>
          <w:szCs w:val="28"/>
        </w:rPr>
        <w:t xml:space="preserve">, среднее </w:t>
      </w:r>
      <w:r w:rsidR="0030506F">
        <w:rPr>
          <w:rFonts w:ascii="Times New Roman" w:hAnsi="Times New Roman" w:cs="Times New Roman"/>
          <w:sz w:val="28"/>
          <w:szCs w:val="28"/>
        </w:rPr>
        <w:lastRenderedPageBreak/>
        <w:t>значение полученного</w:t>
      </w:r>
      <w:r>
        <w:rPr>
          <w:rFonts w:ascii="Times New Roman" w:hAnsi="Times New Roman" w:cs="Times New Roman"/>
          <w:sz w:val="28"/>
          <w:szCs w:val="28"/>
        </w:rPr>
        <w:t xml:space="preserve"> за 2015</w:t>
      </w:r>
      <w:r w:rsidR="00177C14">
        <w:rPr>
          <w:rFonts w:ascii="Times New Roman" w:hAnsi="Times New Roman" w:cs="Times New Roman"/>
          <w:sz w:val="28"/>
          <w:szCs w:val="28"/>
        </w:rPr>
        <w:t>–</w:t>
      </w:r>
      <w:r>
        <w:rPr>
          <w:rFonts w:ascii="Times New Roman" w:hAnsi="Times New Roman" w:cs="Times New Roman"/>
          <w:sz w:val="28"/>
          <w:szCs w:val="28"/>
        </w:rPr>
        <w:t xml:space="preserve">2020 годы </w:t>
      </w:r>
      <w:r w:rsidR="0030506F">
        <w:rPr>
          <w:rFonts w:ascii="Times New Roman" w:hAnsi="Times New Roman" w:cs="Times New Roman"/>
          <w:sz w:val="28"/>
          <w:szCs w:val="28"/>
        </w:rPr>
        <w:t xml:space="preserve">валового сбора зерна </w:t>
      </w:r>
      <w:r w:rsidR="00BC16AE">
        <w:rPr>
          <w:rFonts w:ascii="Times New Roman" w:hAnsi="Times New Roman" w:cs="Times New Roman"/>
          <w:sz w:val="28"/>
          <w:szCs w:val="28"/>
        </w:rPr>
        <w:t>составило 149,7 млн</w:t>
      </w:r>
      <w:r>
        <w:rPr>
          <w:rFonts w:ascii="Times New Roman" w:hAnsi="Times New Roman" w:cs="Times New Roman"/>
          <w:sz w:val="28"/>
          <w:szCs w:val="28"/>
        </w:rPr>
        <w:t xml:space="preserve"> т.</w:t>
      </w:r>
    </w:p>
    <w:p w:rsidR="006E63C4" w:rsidRDefault="006E63C4" w:rsidP="004B6519">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Обладая информацией об объемах посевных площадей и полу</w:t>
      </w:r>
      <w:r w:rsidR="00EB45ED">
        <w:rPr>
          <w:rFonts w:ascii="Times New Roman" w:hAnsi="Times New Roman" w:cs="Times New Roman"/>
          <w:sz w:val="28"/>
          <w:szCs w:val="28"/>
        </w:rPr>
        <w:t xml:space="preserve">ченного с них зерна, </w:t>
      </w:r>
      <w:r w:rsidR="00E565F8">
        <w:rPr>
          <w:rFonts w:ascii="Times New Roman" w:hAnsi="Times New Roman" w:cs="Times New Roman"/>
          <w:sz w:val="28"/>
          <w:szCs w:val="28"/>
        </w:rPr>
        <w:t xml:space="preserve">можно анализировать важнейший показатель эффективности производства – </w:t>
      </w:r>
      <w:r w:rsidR="00E565F8" w:rsidRPr="00C164F8">
        <w:rPr>
          <w:rFonts w:ascii="Times New Roman" w:hAnsi="Times New Roman" w:cs="Times New Roman"/>
          <w:sz w:val="28"/>
          <w:szCs w:val="28"/>
        </w:rPr>
        <w:t>урожайность.</w:t>
      </w:r>
      <w:r w:rsidR="00E565F8">
        <w:rPr>
          <w:rFonts w:ascii="Times New Roman" w:hAnsi="Times New Roman" w:cs="Times New Roman"/>
          <w:sz w:val="28"/>
          <w:szCs w:val="28"/>
        </w:rPr>
        <w:t xml:space="preserve"> </w:t>
      </w:r>
      <w:r w:rsidR="00EB45ED">
        <w:rPr>
          <w:rFonts w:ascii="Times New Roman" w:hAnsi="Times New Roman" w:cs="Times New Roman"/>
          <w:sz w:val="28"/>
          <w:szCs w:val="28"/>
        </w:rPr>
        <w:t>Именно урожайность</w:t>
      </w:r>
      <w:r w:rsidR="00E565F8">
        <w:rPr>
          <w:rFonts w:ascii="Times New Roman" w:hAnsi="Times New Roman" w:cs="Times New Roman"/>
          <w:sz w:val="28"/>
          <w:szCs w:val="28"/>
        </w:rPr>
        <w:t xml:space="preserve"> является маркером, позволяющим оценить рациональность и обоснованность </w:t>
      </w:r>
      <w:r w:rsidR="00EB45ED">
        <w:rPr>
          <w:rFonts w:ascii="Times New Roman" w:hAnsi="Times New Roman" w:cs="Times New Roman"/>
          <w:sz w:val="28"/>
          <w:szCs w:val="28"/>
        </w:rPr>
        <w:t>применяемой агротехники</w:t>
      </w:r>
      <w:r w:rsidR="00C164F8">
        <w:rPr>
          <w:rFonts w:ascii="Times New Roman" w:hAnsi="Times New Roman" w:cs="Times New Roman"/>
          <w:sz w:val="28"/>
          <w:szCs w:val="28"/>
        </w:rPr>
        <w:t>,</w:t>
      </w:r>
      <w:r w:rsidR="00EB45ED">
        <w:rPr>
          <w:rFonts w:ascii="Times New Roman" w:hAnsi="Times New Roman" w:cs="Times New Roman"/>
          <w:sz w:val="28"/>
          <w:szCs w:val="28"/>
        </w:rPr>
        <w:t xml:space="preserve"> продуктивности </w:t>
      </w:r>
      <w:r w:rsidR="00C164F8">
        <w:rPr>
          <w:rFonts w:ascii="Times New Roman" w:hAnsi="Times New Roman" w:cs="Times New Roman"/>
          <w:sz w:val="28"/>
          <w:szCs w:val="28"/>
        </w:rPr>
        <w:t xml:space="preserve">и адаптивности </w:t>
      </w:r>
      <w:r w:rsidR="00EB45ED">
        <w:rPr>
          <w:rFonts w:ascii="Times New Roman" w:hAnsi="Times New Roman" w:cs="Times New Roman"/>
          <w:sz w:val="28"/>
          <w:szCs w:val="28"/>
        </w:rPr>
        <w:t>использованн</w:t>
      </w:r>
      <w:r w:rsidR="004B6519">
        <w:rPr>
          <w:rFonts w:ascii="Times New Roman" w:hAnsi="Times New Roman" w:cs="Times New Roman"/>
          <w:sz w:val="28"/>
          <w:szCs w:val="28"/>
        </w:rPr>
        <w:t>ого</w:t>
      </w:r>
      <w:r w:rsidR="00EB45ED">
        <w:rPr>
          <w:rFonts w:ascii="Times New Roman" w:hAnsi="Times New Roman" w:cs="Times New Roman"/>
          <w:sz w:val="28"/>
          <w:szCs w:val="28"/>
        </w:rPr>
        <w:t xml:space="preserve"> для посева </w:t>
      </w:r>
      <w:r w:rsidR="0072784F">
        <w:rPr>
          <w:rFonts w:ascii="Times New Roman" w:hAnsi="Times New Roman" w:cs="Times New Roman"/>
          <w:sz w:val="28"/>
          <w:szCs w:val="28"/>
        </w:rPr>
        <w:t xml:space="preserve">сортового </w:t>
      </w:r>
      <w:r w:rsidR="004B6519">
        <w:rPr>
          <w:rFonts w:ascii="Times New Roman" w:hAnsi="Times New Roman" w:cs="Times New Roman"/>
          <w:sz w:val="28"/>
          <w:szCs w:val="28"/>
        </w:rPr>
        <w:t>материала.</w:t>
      </w:r>
    </w:p>
    <w:p w:rsidR="00EB45ED" w:rsidRDefault="00C705E8">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На рисунке 3 схематически изображено изменение урожайности ячменя в зависимости от года возделывания.</w:t>
      </w:r>
    </w:p>
    <w:p w:rsidR="00C705E8" w:rsidRDefault="00C705E8" w:rsidP="00177C14">
      <w:pPr>
        <w:spacing w:line="360" w:lineRule="auto"/>
        <w:contextualSpacing/>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0104D858">
            <wp:extent cx="5915025" cy="27527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21847" cy="2755900"/>
                    </a:xfrm>
                    <a:prstGeom prst="rect">
                      <a:avLst/>
                    </a:prstGeom>
                    <a:noFill/>
                  </pic:spPr>
                </pic:pic>
              </a:graphicData>
            </a:graphic>
          </wp:inline>
        </w:drawing>
      </w:r>
    </w:p>
    <w:p w:rsidR="0072784F" w:rsidRDefault="004D2268" w:rsidP="0072784F">
      <w:pPr>
        <w:ind w:firstLine="851"/>
        <w:contextualSpacing/>
        <w:jc w:val="cente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Рисунок 3 – Урож</w:t>
      </w:r>
      <w:r w:rsidR="0072784F">
        <w:rPr>
          <w:rFonts w:ascii="Times New Roman" w:hAnsi="Times New Roman" w:cs="Times New Roman"/>
          <w:noProof/>
          <w:sz w:val="28"/>
          <w:szCs w:val="28"/>
          <w:lang w:eastAsia="ru-RU"/>
        </w:rPr>
        <w:t>айность ячменя в мире, т/га</w:t>
      </w:r>
    </w:p>
    <w:p w:rsidR="0072784F" w:rsidRDefault="0072784F" w:rsidP="0072784F">
      <w:pPr>
        <w:ind w:firstLine="851"/>
        <w:contextualSpacing/>
        <w:jc w:val="center"/>
        <w:rPr>
          <w:rFonts w:ascii="Times New Roman" w:hAnsi="Times New Roman" w:cs="Times New Roman"/>
          <w:sz w:val="28"/>
          <w:szCs w:val="28"/>
        </w:rPr>
      </w:pPr>
      <w:r>
        <w:rPr>
          <w:rFonts w:ascii="Times New Roman" w:hAnsi="Times New Roman" w:cs="Times New Roman"/>
          <w:sz w:val="28"/>
          <w:szCs w:val="28"/>
        </w:rPr>
        <w:t>(статистические данные продовольственной и сельскохозяйственной организации Объединенных наций)</w:t>
      </w:r>
    </w:p>
    <w:p w:rsidR="004D2268" w:rsidRDefault="0072784F" w:rsidP="0072784F">
      <w:pPr>
        <w:spacing w:line="360" w:lineRule="auto"/>
        <w:ind w:firstLine="851"/>
        <w:contextualSpacing/>
        <w:jc w:val="center"/>
        <w:rPr>
          <w:rFonts w:ascii="Times New Roman" w:hAnsi="Times New Roman" w:cs="Times New Roman"/>
          <w:noProof/>
          <w:sz w:val="28"/>
          <w:szCs w:val="28"/>
          <w:lang w:eastAsia="ru-RU"/>
        </w:rPr>
      </w:pPr>
      <w:r>
        <w:rPr>
          <w:rFonts w:ascii="Times New Roman" w:hAnsi="Times New Roman" w:cs="Times New Roman"/>
          <w:noProof/>
          <w:sz w:val="28"/>
          <w:szCs w:val="28"/>
          <w:lang w:eastAsia="ru-RU"/>
        </w:rPr>
        <w:t xml:space="preserve"> </w:t>
      </w:r>
    </w:p>
    <w:p w:rsidR="004D2268" w:rsidRDefault="005B340D" w:rsidP="004D2268">
      <w:pPr>
        <w:spacing w:line="360" w:lineRule="auto"/>
        <w:ind w:firstLine="851"/>
        <w:contextualSpacing/>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Анал</w:t>
      </w:r>
      <w:r w:rsidR="0072784F">
        <w:rPr>
          <w:rFonts w:ascii="Times New Roman" w:hAnsi="Times New Roman" w:cs="Times New Roman"/>
          <w:noProof/>
          <w:sz w:val="28"/>
          <w:szCs w:val="28"/>
          <w:lang w:eastAsia="ru-RU"/>
        </w:rPr>
        <w:t xml:space="preserve">из урожайности ячменя в мировом масштабе </w:t>
      </w:r>
      <w:r>
        <w:rPr>
          <w:rFonts w:ascii="Times New Roman" w:hAnsi="Times New Roman" w:cs="Times New Roman"/>
          <w:noProof/>
          <w:sz w:val="28"/>
          <w:szCs w:val="28"/>
          <w:lang w:eastAsia="ru-RU"/>
        </w:rPr>
        <w:t xml:space="preserve">за </w:t>
      </w:r>
      <w:r w:rsidR="0072784F">
        <w:rPr>
          <w:rFonts w:ascii="Times New Roman" w:hAnsi="Times New Roman" w:cs="Times New Roman"/>
          <w:noProof/>
          <w:sz w:val="28"/>
          <w:szCs w:val="28"/>
          <w:lang w:eastAsia="ru-RU"/>
        </w:rPr>
        <w:t xml:space="preserve">период </w:t>
      </w:r>
      <w:r w:rsidR="00177C14">
        <w:rPr>
          <w:rFonts w:ascii="Times New Roman" w:hAnsi="Times New Roman" w:cs="Times New Roman"/>
          <w:noProof/>
          <w:sz w:val="28"/>
          <w:szCs w:val="28"/>
          <w:lang w:eastAsia="ru-RU"/>
        </w:rPr>
        <w:t xml:space="preserve">        </w:t>
      </w:r>
      <w:r w:rsidR="0072784F">
        <w:rPr>
          <w:rFonts w:ascii="Times New Roman" w:hAnsi="Times New Roman" w:cs="Times New Roman"/>
          <w:noProof/>
          <w:sz w:val="28"/>
          <w:szCs w:val="28"/>
          <w:lang w:eastAsia="ru-RU"/>
        </w:rPr>
        <w:t>2015</w:t>
      </w:r>
      <w:r w:rsidR="00177C14">
        <w:rPr>
          <w:rFonts w:ascii="Times New Roman" w:hAnsi="Times New Roman" w:cs="Times New Roman"/>
          <w:noProof/>
          <w:sz w:val="28"/>
          <w:szCs w:val="28"/>
          <w:lang w:eastAsia="ru-RU"/>
        </w:rPr>
        <w:t>–</w:t>
      </w:r>
      <w:r w:rsidR="0072784F">
        <w:rPr>
          <w:rFonts w:ascii="Times New Roman" w:hAnsi="Times New Roman" w:cs="Times New Roman"/>
          <w:noProof/>
          <w:sz w:val="28"/>
          <w:szCs w:val="28"/>
          <w:lang w:eastAsia="ru-RU"/>
        </w:rPr>
        <w:t>2020 годы выявил</w:t>
      </w:r>
      <w:r>
        <w:rPr>
          <w:rFonts w:ascii="Times New Roman" w:hAnsi="Times New Roman" w:cs="Times New Roman"/>
          <w:noProof/>
          <w:sz w:val="28"/>
          <w:szCs w:val="28"/>
          <w:lang w:eastAsia="ru-RU"/>
        </w:rPr>
        <w:t>, что колебания были не значительны. Средн</w:t>
      </w:r>
      <w:r w:rsidR="00E401F1">
        <w:rPr>
          <w:rFonts w:ascii="Times New Roman" w:hAnsi="Times New Roman" w:cs="Times New Roman"/>
          <w:noProof/>
          <w:sz w:val="28"/>
          <w:szCs w:val="28"/>
          <w:lang w:eastAsia="ru-RU"/>
        </w:rPr>
        <w:t>ие значения</w:t>
      </w:r>
      <w:r>
        <w:rPr>
          <w:rFonts w:ascii="Times New Roman" w:hAnsi="Times New Roman" w:cs="Times New Roman"/>
          <w:noProof/>
          <w:sz w:val="28"/>
          <w:szCs w:val="28"/>
          <w:lang w:eastAsia="ru-RU"/>
        </w:rPr>
        <w:t xml:space="preserve"> показателя</w:t>
      </w:r>
      <w:r w:rsidR="00E401F1">
        <w:rPr>
          <w:rFonts w:ascii="Times New Roman" w:hAnsi="Times New Roman" w:cs="Times New Roman"/>
          <w:noProof/>
          <w:sz w:val="28"/>
          <w:szCs w:val="28"/>
          <w:lang w:eastAsia="ru-RU"/>
        </w:rPr>
        <w:t xml:space="preserve"> получены</w:t>
      </w:r>
      <w:r w:rsidR="0072784F">
        <w:rPr>
          <w:rFonts w:ascii="Times New Roman" w:hAnsi="Times New Roman" w:cs="Times New Roman"/>
          <w:noProof/>
          <w:sz w:val="28"/>
          <w:szCs w:val="28"/>
          <w:lang w:eastAsia="ru-RU"/>
        </w:rPr>
        <w:t>е</w:t>
      </w:r>
      <w:r w:rsidR="00E401F1">
        <w:rPr>
          <w:rFonts w:ascii="Times New Roman" w:hAnsi="Times New Roman" w:cs="Times New Roman"/>
          <w:noProof/>
          <w:sz w:val="28"/>
          <w:szCs w:val="28"/>
          <w:lang w:eastAsia="ru-RU"/>
        </w:rPr>
        <w:t xml:space="preserve"> </w:t>
      </w:r>
      <w:r w:rsidR="00E60FB8">
        <w:rPr>
          <w:rFonts w:ascii="Times New Roman" w:hAnsi="Times New Roman" w:cs="Times New Roman"/>
          <w:noProof/>
          <w:sz w:val="28"/>
          <w:szCs w:val="28"/>
          <w:lang w:eastAsia="ru-RU"/>
        </w:rPr>
        <w:t>за</w:t>
      </w:r>
      <w:r w:rsidR="00E401F1">
        <w:rPr>
          <w:rFonts w:ascii="Times New Roman" w:hAnsi="Times New Roman" w:cs="Times New Roman"/>
          <w:noProof/>
          <w:sz w:val="28"/>
          <w:szCs w:val="28"/>
          <w:lang w:eastAsia="ru-RU"/>
        </w:rPr>
        <w:t xml:space="preserve"> 2015</w:t>
      </w:r>
      <w:r w:rsidR="00E60FB8">
        <w:rPr>
          <w:rFonts w:ascii="Times New Roman" w:hAnsi="Times New Roman" w:cs="Times New Roman"/>
          <w:noProof/>
          <w:sz w:val="28"/>
          <w:szCs w:val="28"/>
          <w:lang w:eastAsia="ru-RU"/>
        </w:rPr>
        <w:t>,</w:t>
      </w:r>
      <w:r w:rsidR="0072784F">
        <w:rPr>
          <w:rFonts w:ascii="Times New Roman" w:hAnsi="Times New Roman" w:cs="Times New Roman"/>
          <w:noProof/>
          <w:sz w:val="28"/>
          <w:szCs w:val="28"/>
          <w:lang w:eastAsia="ru-RU"/>
        </w:rPr>
        <w:t xml:space="preserve"> </w:t>
      </w:r>
      <w:r w:rsidR="00E401F1">
        <w:rPr>
          <w:rFonts w:ascii="Times New Roman" w:hAnsi="Times New Roman" w:cs="Times New Roman"/>
          <w:noProof/>
          <w:sz w:val="28"/>
          <w:szCs w:val="28"/>
          <w:lang w:eastAsia="ru-RU"/>
        </w:rPr>
        <w:t>2016 и 2020 год</w:t>
      </w:r>
      <w:r w:rsidR="0073427E">
        <w:rPr>
          <w:rFonts w:ascii="Times New Roman" w:hAnsi="Times New Roman" w:cs="Times New Roman"/>
          <w:noProof/>
          <w:sz w:val="28"/>
          <w:szCs w:val="28"/>
          <w:lang w:eastAsia="ru-RU"/>
        </w:rPr>
        <w:t>ы</w:t>
      </w:r>
      <w:r w:rsidR="00E401F1">
        <w:rPr>
          <w:rFonts w:ascii="Times New Roman" w:hAnsi="Times New Roman" w:cs="Times New Roman"/>
          <w:noProof/>
          <w:sz w:val="28"/>
          <w:szCs w:val="28"/>
          <w:lang w:eastAsia="ru-RU"/>
        </w:rPr>
        <w:t>,</w:t>
      </w:r>
      <w:r>
        <w:rPr>
          <w:rFonts w:ascii="Times New Roman" w:hAnsi="Times New Roman" w:cs="Times New Roman"/>
          <w:noProof/>
          <w:sz w:val="28"/>
          <w:szCs w:val="28"/>
          <w:lang w:eastAsia="ru-RU"/>
        </w:rPr>
        <w:t xml:space="preserve"> состав</w:t>
      </w:r>
      <w:r w:rsidR="00E401F1">
        <w:rPr>
          <w:rFonts w:ascii="Times New Roman" w:hAnsi="Times New Roman" w:cs="Times New Roman"/>
          <w:noProof/>
          <w:sz w:val="28"/>
          <w:szCs w:val="28"/>
          <w:lang w:eastAsia="ru-RU"/>
        </w:rPr>
        <w:t>иви</w:t>
      </w:r>
      <w:r w:rsidR="00E60FB8">
        <w:rPr>
          <w:rFonts w:ascii="Times New Roman" w:hAnsi="Times New Roman" w:cs="Times New Roman"/>
          <w:noProof/>
          <w:sz w:val="28"/>
          <w:szCs w:val="28"/>
          <w:lang w:eastAsia="ru-RU"/>
        </w:rPr>
        <w:t>ли</w:t>
      </w:r>
      <w:r>
        <w:rPr>
          <w:rFonts w:ascii="Times New Roman" w:hAnsi="Times New Roman" w:cs="Times New Roman"/>
          <w:noProof/>
          <w:sz w:val="28"/>
          <w:szCs w:val="28"/>
          <w:lang w:eastAsia="ru-RU"/>
        </w:rPr>
        <w:t xml:space="preserve"> </w:t>
      </w:r>
      <w:r w:rsidR="00177C14">
        <w:rPr>
          <w:rFonts w:ascii="Times New Roman" w:hAnsi="Times New Roman" w:cs="Times New Roman"/>
          <w:noProof/>
          <w:sz w:val="28"/>
          <w:szCs w:val="28"/>
          <w:lang w:eastAsia="ru-RU"/>
        </w:rPr>
        <w:t xml:space="preserve">      </w:t>
      </w:r>
      <w:r>
        <w:rPr>
          <w:rFonts w:ascii="Times New Roman" w:hAnsi="Times New Roman" w:cs="Times New Roman"/>
          <w:noProof/>
          <w:sz w:val="28"/>
          <w:szCs w:val="28"/>
          <w:lang w:eastAsia="ru-RU"/>
        </w:rPr>
        <w:t>3,0 т/га</w:t>
      </w:r>
      <w:r w:rsidR="00E401F1">
        <w:rPr>
          <w:rFonts w:ascii="Times New Roman" w:hAnsi="Times New Roman" w:cs="Times New Roman"/>
          <w:noProof/>
          <w:sz w:val="28"/>
          <w:szCs w:val="28"/>
          <w:lang w:eastAsia="ru-RU"/>
        </w:rPr>
        <w:t>.</w:t>
      </w:r>
      <w:r>
        <w:rPr>
          <w:rFonts w:ascii="Times New Roman" w:hAnsi="Times New Roman" w:cs="Times New Roman"/>
          <w:noProof/>
          <w:sz w:val="28"/>
          <w:szCs w:val="28"/>
          <w:lang w:eastAsia="ru-RU"/>
        </w:rPr>
        <w:t xml:space="preserve"> </w:t>
      </w:r>
      <w:r w:rsidR="00E401F1">
        <w:rPr>
          <w:rFonts w:ascii="Times New Roman" w:hAnsi="Times New Roman" w:cs="Times New Roman"/>
          <w:noProof/>
          <w:sz w:val="28"/>
          <w:szCs w:val="28"/>
          <w:lang w:eastAsia="ru-RU"/>
        </w:rPr>
        <w:t>В</w:t>
      </w:r>
      <w:r>
        <w:rPr>
          <w:rFonts w:ascii="Times New Roman" w:hAnsi="Times New Roman" w:cs="Times New Roman"/>
          <w:noProof/>
          <w:sz w:val="28"/>
          <w:szCs w:val="28"/>
          <w:lang w:eastAsia="ru-RU"/>
        </w:rPr>
        <w:t xml:space="preserve"> 2018 году </w:t>
      </w:r>
      <w:r w:rsidR="00E60FB8">
        <w:rPr>
          <w:rFonts w:ascii="Times New Roman" w:hAnsi="Times New Roman" w:cs="Times New Roman"/>
          <w:noProof/>
          <w:sz w:val="28"/>
          <w:szCs w:val="28"/>
          <w:lang w:eastAsia="ru-RU"/>
        </w:rPr>
        <w:t xml:space="preserve">урожайность была </w:t>
      </w:r>
      <w:r w:rsidR="00E401F1">
        <w:rPr>
          <w:rFonts w:ascii="Times New Roman" w:hAnsi="Times New Roman" w:cs="Times New Roman"/>
          <w:noProof/>
          <w:sz w:val="28"/>
          <w:szCs w:val="28"/>
          <w:lang w:eastAsia="ru-RU"/>
        </w:rPr>
        <w:t>на 0,1 т/га</w:t>
      </w:r>
      <w:r w:rsidR="00E60FB8" w:rsidRPr="00E60FB8">
        <w:rPr>
          <w:rFonts w:ascii="Times New Roman" w:hAnsi="Times New Roman" w:cs="Times New Roman"/>
          <w:noProof/>
          <w:sz w:val="28"/>
          <w:szCs w:val="28"/>
          <w:lang w:eastAsia="ru-RU"/>
        </w:rPr>
        <w:t xml:space="preserve"> </w:t>
      </w:r>
      <w:r w:rsidR="00E60FB8">
        <w:rPr>
          <w:rFonts w:ascii="Times New Roman" w:hAnsi="Times New Roman" w:cs="Times New Roman"/>
          <w:noProof/>
          <w:sz w:val="28"/>
          <w:szCs w:val="28"/>
          <w:lang w:eastAsia="ru-RU"/>
        </w:rPr>
        <w:t xml:space="preserve">ниже, а в 2017 и 2019 годах выше </w:t>
      </w:r>
      <w:r w:rsidR="00E401F1">
        <w:rPr>
          <w:rFonts w:ascii="Times New Roman" w:hAnsi="Times New Roman" w:cs="Times New Roman"/>
          <w:noProof/>
          <w:sz w:val="28"/>
          <w:szCs w:val="28"/>
          <w:lang w:eastAsia="ru-RU"/>
        </w:rPr>
        <w:t>на 0,1 т/га.</w:t>
      </w:r>
      <w:r w:rsidR="00E60FB8">
        <w:rPr>
          <w:rFonts w:ascii="Times New Roman" w:hAnsi="Times New Roman" w:cs="Times New Roman"/>
          <w:noProof/>
          <w:sz w:val="28"/>
          <w:szCs w:val="28"/>
          <w:lang w:eastAsia="ru-RU"/>
        </w:rPr>
        <w:t xml:space="preserve"> Таким образом за период с 2015 по 2020 годы </w:t>
      </w:r>
      <w:r w:rsidR="00B10E69">
        <w:rPr>
          <w:rFonts w:ascii="Times New Roman" w:hAnsi="Times New Roman" w:cs="Times New Roman"/>
          <w:noProof/>
          <w:sz w:val="28"/>
          <w:szCs w:val="28"/>
          <w:lang w:eastAsia="ru-RU"/>
        </w:rPr>
        <w:t xml:space="preserve">в </w:t>
      </w:r>
      <w:r w:rsidR="00B10E69">
        <w:rPr>
          <w:rFonts w:ascii="Times New Roman" w:hAnsi="Times New Roman" w:cs="Times New Roman"/>
          <w:noProof/>
          <w:sz w:val="28"/>
          <w:szCs w:val="28"/>
          <w:lang w:eastAsia="ru-RU"/>
        </w:rPr>
        <w:lastRenderedPageBreak/>
        <w:t xml:space="preserve">рамках мирововго сообщества </w:t>
      </w:r>
      <w:r w:rsidR="00E60FB8">
        <w:rPr>
          <w:rFonts w:ascii="Times New Roman" w:hAnsi="Times New Roman" w:cs="Times New Roman"/>
          <w:noProof/>
          <w:sz w:val="28"/>
          <w:szCs w:val="28"/>
          <w:lang w:eastAsia="ru-RU"/>
        </w:rPr>
        <w:t xml:space="preserve">наблюдалалсь в целом стабильная урожайность </w:t>
      </w:r>
      <w:r w:rsidR="00B10E69">
        <w:rPr>
          <w:rFonts w:ascii="Times New Roman" w:hAnsi="Times New Roman" w:cs="Times New Roman"/>
          <w:noProof/>
          <w:sz w:val="28"/>
          <w:szCs w:val="28"/>
          <w:lang w:eastAsia="ru-RU"/>
        </w:rPr>
        <w:t xml:space="preserve">ячменя </w:t>
      </w:r>
      <w:r w:rsidR="00E60FB8">
        <w:rPr>
          <w:rFonts w:ascii="Times New Roman" w:hAnsi="Times New Roman" w:cs="Times New Roman"/>
          <w:noProof/>
          <w:sz w:val="28"/>
          <w:szCs w:val="28"/>
          <w:lang w:eastAsia="ru-RU"/>
        </w:rPr>
        <w:t xml:space="preserve">в пределах 3,0 </w:t>
      </w:r>
      <w:r w:rsidR="00177C14">
        <w:rPr>
          <w:rFonts w:ascii="Times New Roman" w:hAnsi="Times New Roman" w:cs="Times New Roman"/>
          <w:noProof/>
          <w:sz w:val="28"/>
          <w:szCs w:val="28"/>
          <w:lang w:eastAsia="ru-RU"/>
        </w:rPr>
        <w:t>т/га</w:t>
      </w:r>
      <w:r w:rsidR="00B10E69">
        <w:rPr>
          <w:rFonts w:ascii="Times New Roman" w:hAnsi="Times New Roman" w:cs="Times New Roman"/>
          <w:noProof/>
          <w:sz w:val="28"/>
          <w:szCs w:val="28"/>
          <w:lang w:eastAsia="ru-RU"/>
        </w:rPr>
        <w:t>.</w:t>
      </w:r>
    </w:p>
    <w:p w:rsidR="0072784F" w:rsidRDefault="00F56169" w:rsidP="004D2268">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Проведя анализ статистических данных посевных площадей, валового сбора и урожайности ячменя в </w:t>
      </w:r>
      <w:r w:rsidR="009B755A">
        <w:rPr>
          <w:rFonts w:ascii="Times New Roman" w:hAnsi="Times New Roman" w:cs="Times New Roman"/>
          <w:sz w:val="28"/>
          <w:szCs w:val="28"/>
        </w:rPr>
        <w:t>обще</w:t>
      </w:r>
      <w:r w:rsidR="0007171A">
        <w:rPr>
          <w:rFonts w:ascii="Times New Roman" w:hAnsi="Times New Roman" w:cs="Times New Roman"/>
          <w:sz w:val="28"/>
          <w:szCs w:val="28"/>
        </w:rPr>
        <w:t>мировом производстве,</w:t>
      </w:r>
      <w:r>
        <w:rPr>
          <w:rFonts w:ascii="Times New Roman" w:hAnsi="Times New Roman" w:cs="Times New Roman"/>
          <w:sz w:val="28"/>
          <w:szCs w:val="28"/>
        </w:rPr>
        <w:t xml:space="preserve"> </w:t>
      </w:r>
      <w:r w:rsidR="009B755A">
        <w:rPr>
          <w:rFonts w:ascii="Times New Roman" w:hAnsi="Times New Roman" w:cs="Times New Roman"/>
          <w:sz w:val="28"/>
          <w:szCs w:val="28"/>
        </w:rPr>
        <w:t>хочется уделить особое внимание странам,</w:t>
      </w:r>
      <w:r>
        <w:rPr>
          <w:rFonts w:ascii="Times New Roman" w:hAnsi="Times New Roman" w:cs="Times New Roman"/>
          <w:sz w:val="28"/>
          <w:szCs w:val="28"/>
        </w:rPr>
        <w:t xml:space="preserve"> </w:t>
      </w:r>
      <w:r w:rsidR="009B755A">
        <w:rPr>
          <w:rFonts w:ascii="Times New Roman" w:hAnsi="Times New Roman" w:cs="Times New Roman"/>
          <w:sz w:val="28"/>
          <w:szCs w:val="28"/>
        </w:rPr>
        <w:t>являющимся</w:t>
      </w:r>
      <w:r w:rsidR="0072784F">
        <w:rPr>
          <w:rFonts w:ascii="Times New Roman" w:hAnsi="Times New Roman" w:cs="Times New Roman"/>
          <w:sz w:val="28"/>
          <w:szCs w:val="28"/>
        </w:rPr>
        <w:t xml:space="preserve"> мировыми лидерами по производству культуры.</w:t>
      </w:r>
    </w:p>
    <w:p w:rsidR="00B21C5B" w:rsidRDefault="00B21C5B" w:rsidP="004D2268">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Для сравнения рассмотрим 10 стран</w:t>
      </w:r>
      <w:r w:rsidR="0007171A">
        <w:rPr>
          <w:rFonts w:ascii="Times New Roman" w:hAnsi="Times New Roman" w:cs="Times New Roman"/>
          <w:sz w:val="28"/>
          <w:szCs w:val="28"/>
        </w:rPr>
        <w:t>, лидирующих по посевным площадям.</w:t>
      </w:r>
      <w:r>
        <w:rPr>
          <w:rFonts w:ascii="Times New Roman" w:hAnsi="Times New Roman" w:cs="Times New Roman"/>
          <w:sz w:val="28"/>
          <w:szCs w:val="28"/>
        </w:rPr>
        <w:t xml:space="preserve"> </w:t>
      </w:r>
      <w:r w:rsidR="00177C14">
        <w:rPr>
          <w:rFonts w:ascii="Times New Roman" w:hAnsi="Times New Roman" w:cs="Times New Roman"/>
          <w:sz w:val="28"/>
          <w:szCs w:val="28"/>
        </w:rPr>
        <w:t>Согласно данным</w:t>
      </w:r>
      <w:r w:rsidR="004E1550">
        <w:rPr>
          <w:rFonts w:ascii="Times New Roman" w:hAnsi="Times New Roman" w:cs="Times New Roman"/>
          <w:sz w:val="28"/>
          <w:szCs w:val="28"/>
        </w:rPr>
        <w:t xml:space="preserve"> ФАО в </w:t>
      </w:r>
      <w:r w:rsidR="009B755A">
        <w:rPr>
          <w:rFonts w:ascii="Times New Roman" w:hAnsi="Times New Roman" w:cs="Times New Roman"/>
          <w:sz w:val="28"/>
          <w:szCs w:val="28"/>
        </w:rPr>
        <w:t xml:space="preserve">первую </w:t>
      </w:r>
      <w:r w:rsidR="004E1550">
        <w:rPr>
          <w:rFonts w:ascii="Times New Roman" w:hAnsi="Times New Roman" w:cs="Times New Roman"/>
          <w:sz w:val="28"/>
          <w:szCs w:val="28"/>
        </w:rPr>
        <w:t xml:space="preserve">десятку стран </w:t>
      </w:r>
      <w:r w:rsidR="0000064F">
        <w:rPr>
          <w:rFonts w:ascii="Times New Roman" w:hAnsi="Times New Roman" w:cs="Times New Roman"/>
          <w:sz w:val="28"/>
          <w:szCs w:val="28"/>
        </w:rPr>
        <w:t>по объему посевных площадей</w:t>
      </w:r>
      <w:r w:rsidR="00F31CD2">
        <w:rPr>
          <w:rFonts w:ascii="Times New Roman" w:hAnsi="Times New Roman" w:cs="Times New Roman"/>
          <w:sz w:val="28"/>
          <w:szCs w:val="28"/>
        </w:rPr>
        <w:t xml:space="preserve"> </w:t>
      </w:r>
      <w:r w:rsidR="0000064F">
        <w:rPr>
          <w:rFonts w:ascii="Times New Roman" w:hAnsi="Times New Roman" w:cs="Times New Roman"/>
          <w:sz w:val="28"/>
          <w:szCs w:val="28"/>
        </w:rPr>
        <w:t>в 2015</w:t>
      </w:r>
      <w:r w:rsidR="00177C14">
        <w:rPr>
          <w:rFonts w:ascii="Times New Roman" w:hAnsi="Times New Roman" w:cs="Times New Roman"/>
          <w:sz w:val="28"/>
          <w:szCs w:val="28"/>
        </w:rPr>
        <w:t>–</w:t>
      </w:r>
      <w:r w:rsidR="0000064F">
        <w:rPr>
          <w:rFonts w:ascii="Times New Roman" w:hAnsi="Times New Roman" w:cs="Times New Roman"/>
          <w:sz w:val="28"/>
          <w:szCs w:val="28"/>
        </w:rPr>
        <w:t>2020 годах входили</w:t>
      </w:r>
      <w:r w:rsidR="00F31CD2">
        <w:rPr>
          <w:rFonts w:ascii="Times New Roman" w:hAnsi="Times New Roman" w:cs="Times New Roman"/>
          <w:sz w:val="28"/>
          <w:szCs w:val="28"/>
        </w:rPr>
        <w:t>: Россия, Турция, Испания, Украина, Канада, Франция, Германия, Англия, Аргентина и Австралия. Их схематическое распределение представлено</w:t>
      </w:r>
      <w:r w:rsidR="00F31CD2" w:rsidRPr="00F31CD2">
        <w:rPr>
          <w:rFonts w:ascii="Times New Roman" w:hAnsi="Times New Roman" w:cs="Times New Roman"/>
          <w:sz w:val="28"/>
          <w:szCs w:val="28"/>
        </w:rPr>
        <w:t xml:space="preserve"> </w:t>
      </w:r>
      <w:r w:rsidR="00F31CD2">
        <w:rPr>
          <w:rFonts w:ascii="Times New Roman" w:hAnsi="Times New Roman" w:cs="Times New Roman"/>
          <w:sz w:val="28"/>
          <w:szCs w:val="28"/>
        </w:rPr>
        <w:t>на рисунке 4.</w:t>
      </w:r>
      <w:r w:rsidR="00B34300">
        <w:rPr>
          <w:rFonts w:ascii="Times New Roman" w:hAnsi="Times New Roman" w:cs="Times New Roman"/>
          <w:sz w:val="28"/>
          <w:szCs w:val="28"/>
        </w:rPr>
        <w:t xml:space="preserve"> </w:t>
      </w:r>
    </w:p>
    <w:p w:rsidR="00B34300" w:rsidRDefault="00C31E74" w:rsidP="00C31E74">
      <w:pPr>
        <w:spacing w:line="360" w:lineRule="auto"/>
        <w:contextualSpacing/>
        <w:jc w:val="both"/>
        <w:rPr>
          <w:rFonts w:ascii="Times New Roman" w:hAnsi="Times New Roman" w:cs="Times New Roman"/>
          <w:sz w:val="28"/>
          <w:szCs w:val="28"/>
        </w:rPr>
      </w:pPr>
      <w:r>
        <w:rPr>
          <w:noProof/>
          <w:lang w:eastAsia="ru-RU"/>
        </w:rPr>
        <w:drawing>
          <wp:inline distT="0" distB="0" distL="0" distR="0" wp14:anchorId="1D06C541" wp14:editId="0B2C64A0">
            <wp:extent cx="5810250" cy="3190875"/>
            <wp:effectExtent l="0" t="0" r="19050" b="952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620CD" w:rsidRDefault="00B34300" w:rsidP="004D2268">
      <w:pPr>
        <w:spacing w:line="360" w:lineRule="auto"/>
        <w:ind w:firstLine="851"/>
        <w:contextualSpacing/>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Рисунок 4 – Средняя посевная площадь ячменя за 2015</w:t>
      </w:r>
      <w:r w:rsidR="00177C14">
        <w:rPr>
          <w:rFonts w:ascii="Times New Roman" w:hAnsi="Times New Roman" w:cs="Times New Roman"/>
          <w:noProof/>
          <w:sz w:val="28"/>
          <w:szCs w:val="28"/>
          <w:lang w:eastAsia="ru-RU"/>
        </w:rPr>
        <w:t>–</w:t>
      </w:r>
      <w:r>
        <w:rPr>
          <w:rFonts w:ascii="Times New Roman" w:hAnsi="Times New Roman" w:cs="Times New Roman"/>
          <w:noProof/>
          <w:sz w:val="28"/>
          <w:szCs w:val="28"/>
          <w:lang w:eastAsia="ru-RU"/>
        </w:rPr>
        <w:t xml:space="preserve">2020 </w:t>
      </w:r>
      <w:r w:rsidR="008738C2">
        <w:rPr>
          <w:rFonts w:ascii="Times New Roman" w:hAnsi="Times New Roman" w:cs="Times New Roman"/>
          <w:noProof/>
          <w:sz w:val="28"/>
          <w:szCs w:val="28"/>
          <w:lang w:eastAsia="ru-RU"/>
        </w:rPr>
        <w:t>гг.</w:t>
      </w:r>
      <w:r>
        <w:rPr>
          <w:rFonts w:ascii="Times New Roman" w:hAnsi="Times New Roman" w:cs="Times New Roman"/>
          <w:noProof/>
          <w:sz w:val="28"/>
          <w:szCs w:val="28"/>
          <w:lang w:eastAsia="ru-RU"/>
        </w:rPr>
        <w:t xml:space="preserve"> в лидирующих странах </w:t>
      </w:r>
      <w:r w:rsidR="00177C14">
        <w:rPr>
          <w:rFonts w:ascii="Times New Roman" w:hAnsi="Times New Roman" w:cs="Times New Roman"/>
          <w:noProof/>
          <w:sz w:val="28"/>
          <w:szCs w:val="28"/>
          <w:lang w:eastAsia="ru-RU"/>
        </w:rPr>
        <w:t>–</w:t>
      </w:r>
      <w:r w:rsidR="008738C2">
        <w:rPr>
          <w:rFonts w:ascii="Times New Roman" w:hAnsi="Times New Roman" w:cs="Times New Roman"/>
          <w:noProof/>
          <w:sz w:val="28"/>
          <w:szCs w:val="28"/>
          <w:lang w:eastAsia="ru-RU"/>
        </w:rPr>
        <w:t xml:space="preserve"> </w:t>
      </w:r>
      <w:r w:rsidR="009B755A">
        <w:rPr>
          <w:rFonts w:ascii="Times New Roman" w:hAnsi="Times New Roman" w:cs="Times New Roman"/>
          <w:noProof/>
          <w:sz w:val="28"/>
          <w:szCs w:val="28"/>
          <w:lang w:eastAsia="ru-RU"/>
        </w:rPr>
        <w:t>производителях, млн</w:t>
      </w:r>
      <w:r>
        <w:rPr>
          <w:rFonts w:ascii="Times New Roman" w:hAnsi="Times New Roman" w:cs="Times New Roman"/>
          <w:noProof/>
          <w:sz w:val="28"/>
          <w:szCs w:val="28"/>
          <w:lang w:eastAsia="ru-RU"/>
        </w:rPr>
        <w:t xml:space="preserve"> га</w:t>
      </w:r>
    </w:p>
    <w:p w:rsidR="00B34300" w:rsidRDefault="00B34300" w:rsidP="004D2268">
      <w:pPr>
        <w:spacing w:line="360" w:lineRule="auto"/>
        <w:ind w:firstLine="851"/>
        <w:contextualSpacing/>
        <w:jc w:val="both"/>
        <w:rPr>
          <w:rFonts w:ascii="Times New Roman" w:hAnsi="Times New Roman" w:cs="Times New Roman"/>
          <w:noProof/>
          <w:sz w:val="28"/>
          <w:szCs w:val="28"/>
          <w:lang w:eastAsia="ru-RU"/>
        </w:rPr>
      </w:pPr>
    </w:p>
    <w:p w:rsidR="0000064F" w:rsidRDefault="00B34300" w:rsidP="009B755A">
      <w:pPr>
        <w:spacing w:line="360" w:lineRule="auto"/>
        <w:ind w:firstLine="851"/>
        <w:contextualSpacing/>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 xml:space="preserve">Из графика видно, что </w:t>
      </w:r>
      <w:r w:rsidR="00C33FAF">
        <w:rPr>
          <w:rFonts w:ascii="Times New Roman" w:hAnsi="Times New Roman" w:cs="Times New Roman"/>
          <w:noProof/>
          <w:sz w:val="28"/>
          <w:szCs w:val="28"/>
          <w:lang w:eastAsia="ru-RU"/>
        </w:rPr>
        <w:t>за рассматриваемый пер</w:t>
      </w:r>
      <w:r w:rsidR="00B11BA3">
        <w:rPr>
          <w:rFonts w:ascii="Times New Roman" w:hAnsi="Times New Roman" w:cs="Times New Roman"/>
          <w:noProof/>
          <w:sz w:val="28"/>
          <w:szCs w:val="28"/>
          <w:lang w:eastAsia="ru-RU"/>
        </w:rPr>
        <w:t xml:space="preserve">иод больше всего площадей под посев ячменя </w:t>
      </w:r>
      <w:r w:rsidR="0000064F">
        <w:rPr>
          <w:rFonts w:ascii="Times New Roman" w:hAnsi="Times New Roman" w:cs="Times New Roman"/>
          <w:noProof/>
          <w:sz w:val="28"/>
          <w:szCs w:val="28"/>
          <w:lang w:eastAsia="ru-RU"/>
        </w:rPr>
        <w:t xml:space="preserve">было </w:t>
      </w:r>
      <w:r w:rsidR="00B11BA3">
        <w:rPr>
          <w:rFonts w:ascii="Times New Roman" w:hAnsi="Times New Roman" w:cs="Times New Roman"/>
          <w:noProof/>
          <w:sz w:val="28"/>
          <w:szCs w:val="28"/>
          <w:lang w:eastAsia="ru-RU"/>
        </w:rPr>
        <w:t>отведено в Российской Федерации –</w:t>
      </w:r>
      <w:r w:rsidR="009B755A">
        <w:rPr>
          <w:rFonts w:ascii="Times New Roman" w:hAnsi="Times New Roman" w:cs="Times New Roman"/>
          <w:noProof/>
          <w:sz w:val="28"/>
          <w:szCs w:val="28"/>
          <w:lang w:eastAsia="ru-RU"/>
        </w:rPr>
        <w:t xml:space="preserve">                 </w:t>
      </w:r>
      <w:r w:rsidR="00BC16AE">
        <w:rPr>
          <w:rFonts w:ascii="Times New Roman" w:hAnsi="Times New Roman" w:cs="Times New Roman"/>
          <w:noProof/>
          <w:sz w:val="28"/>
          <w:szCs w:val="28"/>
          <w:lang w:eastAsia="ru-RU"/>
        </w:rPr>
        <w:t>8,1 млн</w:t>
      </w:r>
      <w:r w:rsidR="00B11BA3">
        <w:rPr>
          <w:rFonts w:ascii="Times New Roman" w:hAnsi="Times New Roman" w:cs="Times New Roman"/>
          <w:noProof/>
          <w:sz w:val="28"/>
          <w:szCs w:val="28"/>
          <w:lang w:eastAsia="ru-RU"/>
        </w:rPr>
        <w:t xml:space="preserve"> га, что</w:t>
      </w:r>
      <w:r w:rsidR="00D67024">
        <w:rPr>
          <w:rFonts w:ascii="Times New Roman" w:hAnsi="Times New Roman" w:cs="Times New Roman"/>
          <w:noProof/>
          <w:sz w:val="28"/>
          <w:szCs w:val="28"/>
          <w:lang w:eastAsia="ru-RU"/>
        </w:rPr>
        <w:t xml:space="preserve"> </w:t>
      </w:r>
      <w:r w:rsidR="00B11BA3">
        <w:rPr>
          <w:rFonts w:ascii="Times New Roman" w:hAnsi="Times New Roman" w:cs="Times New Roman"/>
          <w:noProof/>
          <w:sz w:val="28"/>
          <w:szCs w:val="28"/>
          <w:lang w:eastAsia="ru-RU"/>
        </w:rPr>
        <w:t>в разы превышает показатели других стран.</w:t>
      </w:r>
      <w:r w:rsidR="0000064F">
        <w:rPr>
          <w:rFonts w:ascii="Times New Roman" w:hAnsi="Times New Roman" w:cs="Times New Roman"/>
          <w:noProof/>
          <w:sz w:val="28"/>
          <w:szCs w:val="28"/>
          <w:lang w:eastAsia="ru-RU"/>
        </w:rPr>
        <w:t xml:space="preserve"> </w:t>
      </w:r>
      <w:r w:rsidR="003667D1">
        <w:rPr>
          <w:rFonts w:ascii="Times New Roman" w:hAnsi="Times New Roman" w:cs="Times New Roman"/>
          <w:noProof/>
          <w:sz w:val="28"/>
          <w:szCs w:val="28"/>
          <w:lang w:eastAsia="ru-RU"/>
        </w:rPr>
        <w:t>Затем</w:t>
      </w:r>
      <w:r w:rsidR="00B11BA3">
        <w:rPr>
          <w:rFonts w:ascii="Times New Roman" w:hAnsi="Times New Roman" w:cs="Times New Roman"/>
          <w:noProof/>
          <w:sz w:val="28"/>
          <w:szCs w:val="28"/>
          <w:lang w:eastAsia="ru-RU"/>
        </w:rPr>
        <w:t xml:space="preserve"> </w:t>
      </w:r>
      <w:r w:rsidR="003667D1">
        <w:rPr>
          <w:rFonts w:ascii="Times New Roman" w:hAnsi="Times New Roman" w:cs="Times New Roman"/>
          <w:noProof/>
          <w:sz w:val="28"/>
          <w:szCs w:val="28"/>
          <w:lang w:eastAsia="ru-RU"/>
        </w:rPr>
        <w:t xml:space="preserve">следуют </w:t>
      </w:r>
      <w:r w:rsidR="00B11BA3">
        <w:rPr>
          <w:rFonts w:ascii="Times New Roman" w:hAnsi="Times New Roman" w:cs="Times New Roman"/>
          <w:noProof/>
          <w:sz w:val="28"/>
          <w:szCs w:val="28"/>
          <w:lang w:eastAsia="ru-RU"/>
        </w:rPr>
        <w:lastRenderedPageBreak/>
        <w:t xml:space="preserve">Турция, Испания, Украина и Канада, </w:t>
      </w:r>
      <w:r w:rsidR="003667D1">
        <w:rPr>
          <w:rFonts w:ascii="Times New Roman" w:hAnsi="Times New Roman" w:cs="Times New Roman"/>
          <w:noProof/>
          <w:sz w:val="28"/>
          <w:szCs w:val="28"/>
          <w:lang w:eastAsia="ru-RU"/>
        </w:rPr>
        <w:t xml:space="preserve">где </w:t>
      </w:r>
      <w:r w:rsidR="0097661D">
        <w:rPr>
          <w:rFonts w:ascii="Times New Roman" w:hAnsi="Times New Roman" w:cs="Times New Roman"/>
          <w:noProof/>
          <w:sz w:val="28"/>
          <w:szCs w:val="28"/>
          <w:lang w:eastAsia="ru-RU"/>
        </w:rPr>
        <w:t xml:space="preserve">площади возделывания </w:t>
      </w:r>
      <w:r w:rsidR="003667D1">
        <w:rPr>
          <w:rFonts w:ascii="Times New Roman" w:hAnsi="Times New Roman" w:cs="Times New Roman"/>
          <w:noProof/>
          <w:sz w:val="28"/>
          <w:szCs w:val="28"/>
          <w:lang w:eastAsia="ru-RU"/>
        </w:rPr>
        <w:t>ячмен</w:t>
      </w:r>
      <w:r w:rsidR="0097661D">
        <w:rPr>
          <w:rFonts w:ascii="Times New Roman" w:hAnsi="Times New Roman" w:cs="Times New Roman"/>
          <w:noProof/>
          <w:sz w:val="28"/>
          <w:szCs w:val="28"/>
          <w:lang w:eastAsia="ru-RU"/>
        </w:rPr>
        <w:t>я</w:t>
      </w:r>
      <w:r w:rsidR="00C33FAF">
        <w:rPr>
          <w:rFonts w:ascii="Times New Roman" w:hAnsi="Times New Roman" w:cs="Times New Roman"/>
          <w:noProof/>
          <w:sz w:val="28"/>
          <w:szCs w:val="28"/>
          <w:lang w:eastAsia="ru-RU"/>
        </w:rPr>
        <w:t xml:space="preserve"> составляют 2,8-</w:t>
      </w:r>
      <w:r w:rsidR="009B755A">
        <w:rPr>
          <w:rFonts w:ascii="Times New Roman" w:hAnsi="Times New Roman" w:cs="Times New Roman"/>
          <w:noProof/>
          <w:sz w:val="28"/>
          <w:szCs w:val="28"/>
          <w:lang w:eastAsia="ru-RU"/>
        </w:rPr>
        <w:t xml:space="preserve">2,5 млн </w:t>
      </w:r>
      <w:r w:rsidR="0000064F">
        <w:rPr>
          <w:rFonts w:ascii="Times New Roman" w:hAnsi="Times New Roman" w:cs="Times New Roman"/>
          <w:noProof/>
          <w:sz w:val="28"/>
          <w:szCs w:val="28"/>
          <w:lang w:eastAsia="ru-RU"/>
        </w:rPr>
        <w:t>га</w:t>
      </w:r>
      <w:r w:rsidR="009B755A">
        <w:rPr>
          <w:rFonts w:ascii="Times New Roman" w:hAnsi="Times New Roman" w:cs="Times New Roman"/>
          <w:noProof/>
          <w:sz w:val="28"/>
          <w:szCs w:val="28"/>
          <w:lang w:eastAsia="ru-RU"/>
        </w:rPr>
        <w:t>,</w:t>
      </w:r>
      <w:r w:rsidR="00F24E6C">
        <w:rPr>
          <w:rFonts w:ascii="Times New Roman" w:hAnsi="Times New Roman" w:cs="Times New Roman"/>
          <w:noProof/>
          <w:sz w:val="28"/>
          <w:szCs w:val="28"/>
          <w:lang w:eastAsia="ru-RU"/>
        </w:rPr>
        <w:t xml:space="preserve"> что </w:t>
      </w:r>
      <w:r w:rsidR="0007171A">
        <w:rPr>
          <w:rFonts w:ascii="Times New Roman" w:hAnsi="Times New Roman" w:cs="Times New Roman"/>
          <w:noProof/>
          <w:sz w:val="28"/>
          <w:szCs w:val="28"/>
          <w:lang w:eastAsia="ru-RU"/>
        </w:rPr>
        <w:t>на 65</w:t>
      </w:r>
      <w:r w:rsidR="00C33FAF">
        <w:rPr>
          <w:rFonts w:ascii="Times New Roman" w:hAnsi="Times New Roman" w:cs="Times New Roman"/>
          <w:noProof/>
          <w:sz w:val="28"/>
          <w:szCs w:val="28"/>
          <w:lang w:eastAsia="ru-RU"/>
        </w:rPr>
        <w:t>-</w:t>
      </w:r>
      <w:r w:rsidR="0007171A">
        <w:rPr>
          <w:rFonts w:ascii="Times New Roman" w:hAnsi="Times New Roman" w:cs="Times New Roman"/>
          <w:noProof/>
          <w:sz w:val="28"/>
          <w:szCs w:val="28"/>
          <w:lang w:eastAsia="ru-RU"/>
        </w:rPr>
        <w:t xml:space="preserve">70 % </w:t>
      </w:r>
      <w:r w:rsidR="00F24E6C">
        <w:rPr>
          <w:rFonts w:ascii="Times New Roman" w:hAnsi="Times New Roman" w:cs="Times New Roman"/>
          <w:noProof/>
          <w:sz w:val="28"/>
          <w:szCs w:val="28"/>
          <w:lang w:eastAsia="ru-RU"/>
        </w:rPr>
        <w:t>ниже чем у России.</w:t>
      </w:r>
    </w:p>
    <w:p w:rsidR="00B34300" w:rsidRDefault="00CE6FA2" w:rsidP="0000064F">
      <w:pPr>
        <w:spacing w:line="360" w:lineRule="auto"/>
        <w:ind w:firstLine="851"/>
        <w:contextualSpacing/>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В следующую группу можно объединить Францию и Германию, выс</w:t>
      </w:r>
      <w:r w:rsidR="00C33FAF">
        <w:rPr>
          <w:rFonts w:ascii="Times New Roman" w:hAnsi="Times New Roman" w:cs="Times New Roman"/>
          <w:noProof/>
          <w:sz w:val="28"/>
          <w:szCs w:val="28"/>
          <w:lang w:eastAsia="ru-RU"/>
        </w:rPr>
        <w:t>е</w:t>
      </w:r>
      <w:r>
        <w:rPr>
          <w:rFonts w:ascii="Times New Roman" w:hAnsi="Times New Roman" w:cs="Times New Roman"/>
          <w:noProof/>
          <w:sz w:val="28"/>
          <w:szCs w:val="28"/>
          <w:lang w:eastAsia="ru-RU"/>
        </w:rPr>
        <w:t>вающих ячмен</w:t>
      </w:r>
      <w:r w:rsidR="00D67024">
        <w:rPr>
          <w:rFonts w:ascii="Times New Roman" w:hAnsi="Times New Roman" w:cs="Times New Roman"/>
          <w:noProof/>
          <w:sz w:val="28"/>
          <w:szCs w:val="28"/>
          <w:lang w:eastAsia="ru-RU"/>
        </w:rPr>
        <w:t>ь</w:t>
      </w:r>
      <w:r>
        <w:rPr>
          <w:rFonts w:ascii="Times New Roman" w:hAnsi="Times New Roman" w:cs="Times New Roman"/>
          <w:noProof/>
          <w:sz w:val="28"/>
          <w:szCs w:val="28"/>
          <w:lang w:eastAsia="ru-RU"/>
        </w:rPr>
        <w:t xml:space="preserve"> на </w:t>
      </w:r>
      <w:r w:rsidR="00F24E6C">
        <w:rPr>
          <w:rFonts w:ascii="Times New Roman" w:hAnsi="Times New Roman" w:cs="Times New Roman"/>
          <w:noProof/>
          <w:sz w:val="28"/>
          <w:szCs w:val="28"/>
          <w:lang w:eastAsia="ru-RU"/>
        </w:rPr>
        <w:t xml:space="preserve">площади 1,9 – </w:t>
      </w:r>
      <w:r w:rsidR="0097661D">
        <w:rPr>
          <w:rFonts w:ascii="Times New Roman" w:hAnsi="Times New Roman" w:cs="Times New Roman"/>
          <w:noProof/>
          <w:sz w:val="28"/>
          <w:szCs w:val="28"/>
          <w:lang w:eastAsia="ru-RU"/>
        </w:rPr>
        <w:t>1,7</w:t>
      </w:r>
      <w:r>
        <w:rPr>
          <w:rFonts w:ascii="Times New Roman" w:hAnsi="Times New Roman" w:cs="Times New Roman"/>
          <w:noProof/>
          <w:sz w:val="28"/>
          <w:szCs w:val="28"/>
          <w:lang w:eastAsia="ru-RU"/>
        </w:rPr>
        <w:t xml:space="preserve"> млн га </w:t>
      </w:r>
      <w:r w:rsidR="0097661D">
        <w:rPr>
          <w:rFonts w:ascii="Times New Roman" w:hAnsi="Times New Roman" w:cs="Times New Roman"/>
          <w:noProof/>
          <w:sz w:val="28"/>
          <w:szCs w:val="28"/>
          <w:lang w:eastAsia="ru-RU"/>
        </w:rPr>
        <w:t>соответсвенно</w:t>
      </w:r>
      <w:r>
        <w:rPr>
          <w:rFonts w:ascii="Times New Roman" w:hAnsi="Times New Roman" w:cs="Times New Roman"/>
          <w:noProof/>
          <w:sz w:val="28"/>
          <w:szCs w:val="28"/>
          <w:lang w:eastAsia="ru-RU"/>
        </w:rPr>
        <w:t xml:space="preserve">. Англия и Аргентина </w:t>
      </w:r>
      <w:r w:rsidR="0090523E">
        <w:rPr>
          <w:rFonts w:ascii="Times New Roman" w:hAnsi="Times New Roman" w:cs="Times New Roman"/>
          <w:noProof/>
          <w:sz w:val="28"/>
          <w:szCs w:val="28"/>
          <w:lang w:eastAsia="ru-RU"/>
        </w:rPr>
        <w:t xml:space="preserve">отводят </w:t>
      </w:r>
      <w:r w:rsidR="004D08FD">
        <w:rPr>
          <w:rFonts w:ascii="Times New Roman" w:hAnsi="Times New Roman" w:cs="Times New Roman"/>
          <w:noProof/>
          <w:sz w:val="28"/>
          <w:szCs w:val="28"/>
          <w:lang w:eastAsia="ru-RU"/>
        </w:rPr>
        <w:t>ячмен</w:t>
      </w:r>
      <w:r w:rsidR="0090523E">
        <w:rPr>
          <w:rFonts w:ascii="Times New Roman" w:hAnsi="Times New Roman" w:cs="Times New Roman"/>
          <w:noProof/>
          <w:sz w:val="28"/>
          <w:szCs w:val="28"/>
          <w:lang w:eastAsia="ru-RU"/>
        </w:rPr>
        <w:t>ю</w:t>
      </w:r>
      <w:r w:rsidR="004D08FD">
        <w:rPr>
          <w:rFonts w:ascii="Times New Roman" w:hAnsi="Times New Roman" w:cs="Times New Roman"/>
          <w:noProof/>
          <w:sz w:val="28"/>
          <w:szCs w:val="28"/>
          <w:lang w:eastAsia="ru-RU"/>
        </w:rPr>
        <w:t xml:space="preserve"> </w:t>
      </w:r>
      <w:r w:rsidR="0097661D">
        <w:rPr>
          <w:rFonts w:ascii="Times New Roman" w:hAnsi="Times New Roman" w:cs="Times New Roman"/>
          <w:noProof/>
          <w:sz w:val="28"/>
          <w:szCs w:val="28"/>
          <w:lang w:eastAsia="ru-RU"/>
        </w:rPr>
        <w:t>на 0,5</w:t>
      </w:r>
      <w:r w:rsidR="002E2284">
        <w:rPr>
          <w:rFonts w:ascii="Times New Roman" w:hAnsi="Times New Roman" w:cs="Times New Roman"/>
          <w:noProof/>
          <w:sz w:val="28"/>
          <w:szCs w:val="28"/>
          <w:lang w:eastAsia="ru-RU"/>
        </w:rPr>
        <w:t>–</w:t>
      </w:r>
      <w:r w:rsidR="0097661D">
        <w:rPr>
          <w:rFonts w:ascii="Times New Roman" w:hAnsi="Times New Roman" w:cs="Times New Roman"/>
          <w:noProof/>
          <w:sz w:val="28"/>
          <w:szCs w:val="28"/>
          <w:lang w:eastAsia="ru-RU"/>
        </w:rPr>
        <w:t xml:space="preserve">0,7 </w:t>
      </w:r>
      <w:r w:rsidR="00BC16AE">
        <w:rPr>
          <w:rFonts w:ascii="Times New Roman" w:hAnsi="Times New Roman" w:cs="Times New Roman"/>
          <w:noProof/>
          <w:sz w:val="28"/>
          <w:szCs w:val="28"/>
          <w:lang w:eastAsia="ru-RU"/>
        </w:rPr>
        <w:t>млн</w:t>
      </w:r>
      <w:r w:rsidR="004D08FD">
        <w:rPr>
          <w:rFonts w:ascii="Times New Roman" w:hAnsi="Times New Roman" w:cs="Times New Roman"/>
          <w:noProof/>
          <w:sz w:val="28"/>
          <w:szCs w:val="28"/>
          <w:lang w:eastAsia="ru-RU"/>
        </w:rPr>
        <w:t xml:space="preserve"> га</w:t>
      </w:r>
      <w:r w:rsidR="0097661D">
        <w:rPr>
          <w:rFonts w:ascii="Times New Roman" w:hAnsi="Times New Roman" w:cs="Times New Roman"/>
          <w:noProof/>
          <w:sz w:val="28"/>
          <w:szCs w:val="28"/>
          <w:lang w:eastAsia="ru-RU"/>
        </w:rPr>
        <w:t xml:space="preserve"> меньше</w:t>
      </w:r>
      <w:r w:rsidR="004D08FD">
        <w:rPr>
          <w:rFonts w:ascii="Times New Roman" w:hAnsi="Times New Roman" w:cs="Times New Roman"/>
          <w:noProof/>
          <w:sz w:val="28"/>
          <w:szCs w:val="28"/>
          <w:lang w:eastAsia="ru-RU"/>
        </w:rPr>
        <w:t xml:space="preserve">. И </w:t>
      </w:r>
      <w:r w:rsidR="00F24E6C">
        <w:rPr>
          <w:rFonts w:ascii="Times New Roman" w:hAnsi="Times New Roman" w:cs="Times New Roman"/>
          <w:noProof/>
          <w:sz w:val="28"/>
          <w:szCs w:val="28"/>
          <w:lang w:eastAsia="ru-RU"/>
        </w:rPr>
        <w:t xml:space="preserve">последнее место в десятке стран-лидеров </w:t>
      </w:r>
      <w:r w:rsidR="0097661D">
        <w:rPr>
          <w:rFonts w:ascii="Times New Roman" w:hAnsi="Times New Roman" w:cs="Times New Roman"/>
          <w:noProof/>
          <w:sz w:val="28"/>
          <w:szCs w:val="28"/>
          <w:lang w:eastAsia="ru-RU"/>
        </w:rPr>
        <w:t xml:space="preserve">занимает </w:t>
      </w:r>
      <w:r w:rsidR="004D08FD">
        <w:rPr>
          <w:rFonts w:ascii="Times New Roman" w:hAnsi="Times New Roman" w:cs="Times New Roman"/>
          <w:noProof/>
          <w:sz w:val="28"/>
          <w:szCs w:val="28"/>
          <w:lang w:eastAsia="ru-RU"/>
        </w:rPr>
        <w:t>Австралия</w:t>
      </w:r>
      <w:r w:rsidR="0090457A">
        <w:rPr>
          <w:rFonts w:ascii="Times New Roman" w:hAnsi="Times New Roman" w:cs="Times New Roman"/>
          <w:noProof/>
          <w:sz w:val="28"/>
          <w:szCs w:val="28"/>
          <w:lang w:eastAsia="ru-RU"/>
        </w:rPr>
        <w:t xml:space="preserve">, где ячмень </w:t>
      </w:r>
      <w:r w:rsidR="009B755A">
        <w:rPr>
          <w:rFonts w:ascii="Times New Roman" w:hAnsi="Times New Roman" w:cs="Times New Roman"/>
          <w:noProof/>
          <w:sz w:val="28"/>
          <w:szCs w:val="28"/>
          <w:lang w:eastAsia="ru-RU"/>
        </w:rPr>
        <w:t>в период с 2015 по 2020 г</w:t>
      </w:r>
      <w:r w:rsidR="002E2284">
        <w:rPr>
          <w:rFonts w:ascii="Times New Roman" w:hAnsi="Times New Roman" w:cs="Times New Roman"/>
          <w:noProof/>
          <w:sz w:val="28"/>
          <w:szCs w:val="28"/>
          <w:lang w:eastAsia="ru-RU"/>
        </w:rPr>
        <w:t>од</w:t>
      </w:r>
      <w:r w:rsidR="009B755A">
        <w:rPr>
          <w:rFonts w:ascii="Times New Roman" w:hAnsi="Times New Roman" w:cs="Times New Roman"/>
          <w:noProof/>
          <w:sz w:val="28"/>
          <w:szCs w:val="28"/>
          <w:lang w:eastAsia="ru-RU"/>
        </w:rPr>
        <w:t xml:space="preserve"> </w:t>
      </w:r>
      <w:r w:rsidR="0090457A">
        <w:rPr>
          <w:rFonts w:ascii="Times New Roman" w:hAnsi="Times New Roman" w:cs="Times New Roman"/>
          <w:noProof/>
          <w:sz w:val="28"/>
          <w:szCs w:val="28"/>
          <w:lang w:eastAsia="ru-RU"/>
        </w:rPr>
        <w:t xml:space="preserve"> высевался в на </w:t>
      </w:r>
      <w:r w:rsidR="009B755A">
        <w:rPr>
          <w:rFonts w:ascii="Times New Roman" w:hAnsi="Times New Roman" w:cs="Times New Roman"/>
          <w:noProof/>
          <w:sz w:val="28"/>
          <w:szCs w:val="28"/>
          <w:lang w:eastAsia="ru-RU"/>
        </w:rPr>
        <w:t>площади 0,1</w:t>
      </w:r>
      <w:r w:rsidR="00C33FAF">
        <w:rPr>
          <w:rFonts w:ascii="Times New Roman" w:hAnsi="Times New Roman" w:cs="Times New Roman"/>
          <w:noProof/>
          <w:sz w:val="28"/>
          <w:szCs w:val="28"/>
          <w:lang w:eastAsia="ru-RU"/>
        </w:rPr>
        <w:t>4</w:t>
      </w:r>
      <w:r w:rsidR="009B755A">
        <w:rPr>
          <w:rFonts w:ascii="Times New Roman" w:hAnsi="Times New Roman" w:cs="Times New Roman"/>
          <w:noProof/>
          <w:sz w:val="28"/>
          <w:szCs w:val="28"/>
          <w:lang w:eastAsia="ru-RU"/>
        </w:rPr>
        <w:t xml:space="preserve"> млн</w:t>
      </w:r>
      <w:r w:rsidR="0090457A">
        <w:rPr>
          <w:rFonts w:ascii="Times New Roman" w:hAnsi="Times New Roman" w:cs="Times New Roman"/>
          <w:noProof/>
          <w:sz w:val="28"/>
          <w:szCs w:val="28"/>
          <w:lang w:eastAsia="ru-RU"/>
        </w:rPr>
        <w:t xml:space="preserve"> га</w:t>
      </w:r>
      <w:r w:rsidR="00F24E6C">
        <w:rPr>
          <w:rFonts w:ascii="Times New Roman" w:hAnsi="Times New Roman" w:cs="Times New Roman"/>
          <w:noProof/>
          <w:sz w:val="28"/>
          <w:szCs w:val="28"/>
          <w:lang w:eastAsia="ru-RU"/>
        </w:rPr>
        <w:t>.</w:t>
      </w:r>
    </w:p>
    <w:p w:rsidR="00A9552C" w:rsidRDefault="00F24E6C" w:rsidP="009B755A">
      <w:pPr>
        <w:spacing w:line="360" w:lineRule="auto"/>
        <w:ind w:firstLine="851"/>
        <w:contextualSpacing/>
        <w:jc w:val="both"/>
        <w:rPr>
          <w:rFonts w:ascii="Times New Roman" w:hAnsi="Times New Roman" w:cs="Times New Roman"/>
          <w:noProof/>
          <w:sz w:val="28"/>
          <w:szCs w:val="28"/>
          <w:lang w:eastAsia="ru-RU"/>
        </w:rPr>
      </w:pPr>
      <w:r>
        <w:rPr>
          <w:rFonts w:ascii="Times New Roman" w:hAnsi="Times New Roman" w:cs="Times New Roman"/>
          <w:noProof/>
          <w:sz w:val="28"/>
          <w:szCs w:val="28"/>
          <w:lang w:eastAsia="ru-RU"/>
        </w:rPr>
        <w:t xml:space="preserve">Анализ производства зерна в </w:t>
      </w:r>
      <w:r w:rsidR="009B755A">
        <w:rPr>
          <w:rFonts w:ascii="Times New Roman" w:hAnsi="Times New Roman" w:cs="Times New Roman"/>
          <w:noProof/>
          <w:sz w:val="28"/>
          <w:szCs w:val="28"/>
          <w:lang w:eastAsia="ru-RU"/>
        </w:rPr>
        <w:t>представленных</w:t>
      </w:r>
      <w:r>
        <w:rPr>
          <w:rFonts w:ascii="Times New Roman" w:hAnsi="Times New Roman" w:cs="Times New Roman"/>
          <w:noProof/>
          <w:sz w:val="28"/>
          <w:szCs w:val="28"/>
          <w:lang w:eastAsia="ru-RU"/>
        </w:rPr>
        <w:t xml:space="preserve"> странах выявил</w:t>
      </w:r>
      <w:r w:rsidR="009B755A">
        <w:rPr>
          <w:rFonts w:ascii="Times New Roman" w:hAnsi="Times New Roman" w:cs="Times New Roman"/>
          <w:noProof/>
          <w:sz w:val="28"/>
          <w:szCs w:val="28"/>
          <w:lang w:eastAsia="ru-RU"/>
        </w:rPr>
        <w:t>,</w:t>
      </w:r>
      <w:r>
        <w:rPr>
          <w:rFonts w:ascii="Times New Roman" w:hAnsi="Times New Roman" w:cs="Times New Roman"/>
          <w:noProof/>
          <w:sz w:val="28"/>
          <w:szCs w:val="28"/>
          <w:lang w:eastAsia="ru-RU"/>
        </w:rPr>
        <w:t xml:space="preserve"> что наибол</w:t>
      </w:r>
      <w:r w:rsidR="009B755A">
        <w:rPr>
          <w:rFonts w:ascii="Times New Roman" w:hAnsi="Times New Roman" w:cs="Times New Roman"/>
          <w:noProof/>
          <w:sz w:val="28"/>
          <w:szCs w:val="28"/>
          <w:lang w:eastAsia="ru-RU"/>
        </w:rPr>
        <w:t xml:space="preserve">ьшие </w:t>
      </w:r>
      <w:r>
        <w:rPr>
          <w:rFonts w:ascii="Times New Roman" w:hAnsi="Times New Roman" w:cs="Times New Roman"/>
          <w:noProof/>
          <w:sz w:val="28"/>
          <w:szCs w:val="28"/>
          <w:lang w:eastAsia="ru-RU"/>
        </w:rPr>
        <w:t xml:space="preserve">показатели валовых объемов производства </w:t>
      </w:r>
      <w:r w:rsidR="0007171A">
        <w:rPr>
          <w:rFonts w:ascii="Times New Roman" w:hAnsi="Times New Roman" w:cs="Times New Roman"/>
          <w:noProof/>
          <w:sz w:val="28"/>
          <w:szCs w:val="28"/>
          <w:lang w:eastAsia="ru-RU"/>
        </w:rPr>
        <w:t>наблюдались в</w:t>
      </w:r>
      <w:r w:rsidR="00831824">
        <w:rPr>
          <w:rFonts w:ascii="Times New Roman" w:hAnsi="Times New Roman" w:cs="Times New Roman"/>
          <w:noProof/>
          <w:sz w:val="28"/>
          <w:szCs w:val="28"/>
          <w:lang w:eastAsia="ru-RU"/>
        </w:rPr>
        <w:t xml:space="preserve"> Российской Федерации, которая в</w:t>
      </w:r>
      <w:r w:rsidR="002E329B">
        <w:rPr>
          <w:rFonts w:ascii="Times New Roman" w:hAnsi="Times New Roman" w:cs="Times New Roman"/>
          <w:noProof/>
          <w:sz w:val="28"/>
          <w:szCs w:val="28"/>
          <w:lang w:eastAsia="ru-RU"/>
        </w:rPr>
        <w:t xml:space="preserve"> анализируемый период производил</w:t>
      </w:r>
      <w:r w:rsidR="00831824">
        <w:rPr>
          <w:rFonts w:ascii="Times New Roman" w:hAnsi="Times New Roman" w:cs="Times New Roman"/>
          <w:noProof/>
          <w:sz w:val="28"/>
          <w:szCs w:val="28"/>
          <w:lang w:eastAsia="ru-RU"/>
        </w:rPr>
        <w:t xml:space="preserve">а до     </w:t>
      </w:r>
      <w:r w:rsidR="009B755A">
        <w:rPr>
          <w:rFonts w:ascii="Times New Roman" w:hAnsi="Times New Roman" w:cs="Times New Roman"/>
          <w:noProof/>
          <w:sz w:val="28"/>
          <w:szCs w:val="28"/>
          <w:lang w:eastAsia="ru-RU"/>
        </w:rPr>
        <w:t>19 млн</w:t>
      </w:r>
      <w:r w:rsidR="00831824">
        <w:rPr>
          <w:rFonts w:ascii="Times New Roman" w:hAnsi="Times New Roman" w:cs="Times New Roman"/>
          <w:noProof/>
          <w:sz w:val="28"/>
          <w:szCs w:val="28"/>
          <w:lang w:eastAsia="ru-RU"/>
        </w:rPr>
        <w:t xml:space="preserve"> тонн ячменя в год (рисунок 5).</w:t>
      </w:r>
    </w:p>
    <w:p w:rsidR="00B34300" w:rsidRDefault="00C31E74" w:rsidP="00C31E74">
      <w:pPr>
        <w:spacing w:line="360" w:lineRule="auto"/>
        <w:contextualSpacing/>
        <w:jc w:val="both"/>
        <w:rPr>
          <w:rFonts w:ascii="Times New Roman" w:hAnsi="Times New Roman" w:cs="Times New Roman"/>
          <w:sz w:val="28"/>
          <w:szCs w:val="28"/>
        </w:rPr>
      </w:pPr>
      <w:r>
        <w:rPr>
          <w:noProof/>
          <w:lang w:eastAsia="ru-RU"/>
        </w:rPr>
        <w:drawing>
          <wp:inline distT="0" distB="0" distL="0" distR="0" wp14:anchorId="324A574E" wp14:editId="5B24EE48">
            <wp:extent cx="5905500" cy="3238500"/>
            <wp:effectExtent l="0" t="0" r="19050" b="1905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D5978" w:rsidRDefault="008738C2" w:rsidP="004D2268">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Рисунок 5 </w:t>
      </w:r>
      <w:r w:rsidR="002E2284">
        <w:rPr>
          <w:rFonts w:ascii="Times New Roman" w:hAnsi="Times New Roman" w:cs="Times New Roman"/>
          <w:sz w:val="28"/>
          <w:szCs w:val="28"/>
        </w:rPr>
        <w:t>–</w:t>
      </w:r>
      <w:r>
        <w:rPr>
          <w:rFonts w:ascii="Times New Roman" w:hAnsi="Times New Roman" w:cs="Times New Roman"/>
          <w:sz w:val="28"/>
          <w:szCs w:val="28"/>
        </w:rPr>
        <w:t xml:space="preserve"> Произведено</w:t>
      </w:r>
      <w:r w:rsidR="009B755A">
        <w:rPr>
          <w:rFonts w:ascii="Times New Roman" w:hAnsi="Times New Roman" w:cs="Times New Roman"/>
          <w:sz w:val="28"/>
          <w:szCs w:val="28"/>
        </w:rPr>
        <w:t xml:space="preserve"> ячменя (</w:t>
      </w:r>
      <w:r w:rsidR="009B755A" w:rsidRPr="008738C2">
        <w:rPr>
          <w:rFonts w:ascii="Times New Roman" w:hAnsi="Times New Roman" w:cs="Times New Roman"/>
          <w:sz w:val="28"/>
          <w:szCs w:val="28"/>
        </w:rPr>
        <w:t xml:space="preserve">млн </w:t>
      </w:r>
      <w:r w:rsidR="009B755A">
        <w:rPr>
          <w:rFonts w:ascii="Times New Roman" w:hAnsi="Times New Roman" w:cs="Times New Roman"/>
          <w:sz w:val="28"/>
          <w:szCs w:val="28"/>
        </w:rPr>
        <w:t>т) странами-лидерами производства</w:t>
      </w:r>
      <w:r w:rsidRPr="008738C2">
        <w:rPr>
          <w:rFonts w:ascii="Times New Roman" w:hAnsi="Times New Roman" w:cs="Times New Roman"/>
          <w:sz w:val="28"/>
          <w:szCs w:val="28"/>
        </w:rPr>
        <w:t xml:space="preserve"> за 2015</w:t>
      </w:r>
      <w:r w:rsidR="002E2284">
        <w:rPr>
          <w:rFonts w:ascii="Times New Roman" w:hAnsi="Times New Roman" w:cs="Times New Roman"/>
          <w:sz w:val="28"/>
          <w:szCs w:val="28"/>
        </w:rPr>
        <w:t>–</w:t>
      </w:r>
      <w:r w:rsidRPr="008738C2">
        <w:rPr>
          <w:rFonts w:ascii="Times New Roman" w:hAnsi="Times New Roman" w:cs="Times New Roman"/>
          <w:sz w:val="28"/>
          <w:szCs w:val="28"/>
        </w:rPr>
        <w:t xml:space="preserve">2020 </w:t>
      </w:r>
      <w:r>
        <w:rPr>
          <w:rFonts w:ascii="Times New Roman" w:hAnsi="Times New Roman" w:cs="Times New Roman"/>
          <w:sz w:val="28"/>
          <w:szCs w:val="28"/>
        </w:rPr>
        <w:t>гг.</w:t>
      </w:r>
      <w:r w:rsidRPr="008738C2">
        <w:rPr>
          <w:rFonts w:ascii="Times New Roman" w:hAnsi="Times New Roman" w:cs="Times New Roman"/>
          <w:sz w:val="28"/>
          <w:szCs w:val="28"/>
        </w:rPr>
        <w:t xml:space="preserve">, </w:t>
      </w:r>
    </w:p>
    <w:p w:rsidR="00ED5978" w:rsidRDefault="00ED5978" w:rsidP="009B755A">
      <w:pPr>
        <w:spacing w:line="360" w:lineRule="auto"/>
        <w:contextualSpacing/>
        <w:jc w:val="both"/>
        <w:rPr>
          <w:rFonts w:ascii="Times New Roman" w:hAnsi="Times New Roman" w:cs="Times New Roman"/>
          <w:sz w:val="28"/>
          <w:szCs w:val="28"/>
        </w:rPr>
      </w:pPr>
    </w:p>
    <w:p w:rsidR="00831824" w:rsidRDefault="00831824" w:rsidP="00831824">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Второе и третье место по валовым сборам зерна принадлежат Франции и Германии, которые ежегод</w:t>
      </w:r>
      <w:r w:rsidR="002E2284">
        <w:rPr>
          <w:rFonts w:ascii="Times New Roman" w:hAnsi="Times New Roman" w:cs="Times New Roman"/>
          <w:sz w:val="28"/>
          <w:szCs w:val="28"/>
        </w:rPr>
        <w:t>но обеспечивали 11,8–</w:t>
      </w:r>
      <w:r w:rsidR="009B755A">
        <w:rPr>
          <w:rFonts w:ascii="Times New Roman" w:hAnsi="Times New Roman" w:cs="Times New Roman"/>
          <w:sz w:val="28"/>
          <w:szCs w:val="28"/>
        </w:rPr>
        <w:t>10,8 млн</w:t>
      </w:r>
      <w:r>
        <w:rPr>
          <w:rFonts w:ascii="Times New Roman" w:hAnsi="Times New Roman" w:cs="Times New Roman"/>
          <w:sz w:val="28"/>
          <w:szCs w:val="28"/>
        </w:rPr>
        <w:t xml:space="preserve"> т соответственно. Канада, Украина и Ис</w:t>
      </w:r>
      <w:r w:rsidR="002E2284">
        <w:rPr>
          <w:rFonts w:ascii="Times New Roman" w:hAnsi="Times New Roman" w:cs="Times New Roman"/>
          <w:sz w:val="28"/>
          <w:szCs w:val="28"/>
        </w:rPr>
        <w:t>пания производили 9,1–</w:t>
      </w:r>
      <w:r w:rsidR="009B755A">
        <w:rPr>
          <w:rFonts w:ascii="Times New Roman" w:hAnsi="Times New Roman" w:cs="Times New Roman"/>
          <w:sz w:val="28"/>
          <w:szCs w:val="28"/>
        </w:rPr>
        <w:t>8,3 млн</w:t>
      </w:r>
      <w:r>
        <w:rPr>
          <w:rFonts w:ascii="Times New Roman" w:hAnsi="Times New Roman" w:cs="Times New Roman"/>
          <w:sz w:val="28"/>
          <w:szCs w:val="28"/>
        </w:rPr>
        <w:t xml:space="preserve"> т </w:t>
      </w:r>
      <w:r>
        <w:rPr>
          <w:rFonts w:ascii="Times New Roman" w:hAnsi="Times New Roman" w:cs="Times New Roman"/>
          <w:sz w:val="28"/>
          <w:szCs w:val="28"/>
        </w:rPr>
        <w:lastRenderedPageBreak/>
        <w:t xml:space="preserve">зерна ячменя. Показатели Турции и Англии составляли </w:t>
      </w:r>
      <w:r w:rsidR="002E2284">
        <w:rPr>
          <w:rFonts w:ascii="Times New Roman" w:hAnsi="Times New Roman" w:cs="Times New Roman"/>
          <w:sz w:val="28"/>
          <w:szCs w:val="28"/>
        </w:rPr>
        <w:t>7,5</w:t>
      </w:r>
      <w:r w:rsidR="009B755A">
        <w:rPr>
          <w:rFonts w:ascii="Times New Roman" w:hAnsi="Times New Roman" w:cs="Times New Roman"/>
          <w:sz w:val="28"/>
          <w:szCs w:val="28"/>
        </w:rPr>
        <w:t xml:space="preserve">–7,3 млн т. Аргентина 4,3 млн </w:t>
      </w:r>
      <w:r>
        <w:rPr>
          <w:rFonts w:ascii="Times New Roman" w:hAnsi="Times New Roman" w:cs="Times New Roman"/>
          <w:sz w:val="28"/>
          <w:szCs w:val="28"/>
        </w:rPr>
        <w:t xml:space="preserve">т. </w:t>
      </w:r>
    </w:p>
    <w:p w:rsidR="00A62CB8" w:rsidRDefault="00831824" w:rsidP="00831824">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Таким образом, </w:t>
      </w:r>
      <w:r w:rsidR="00A2344D">
        <w:rPr>
          <w:rFonts w:ascii="Times New Roman" w:hAnsi="Times New Roman" w:cs="Times New Roman"/>
          <w:sz w:val="28"/>
          <w:szCs w:val="28"/>
        </w:rPr>
        <w:t xml:space="preserve">валовый сбор </w:t>
      </w:r>
      <w:r>
        <w:rPr>
          <w:rFonts w:ascii="Times New Roman" w:hAnsi="Times New Roman" w:cs="Times New Roman"/>
          <w:sz w:val="28"/>
          <w:szCs w:val="28"/>
        </w:rPr>
        <w:t xml:space="preserve">зерна ячменя </w:t>
      </w:r>
      <w:r w:rsidR="009B755A">
        <w:rPr>
          <w:rFonts w:ascii="Times New Roman" w:hAnsi="Times New Roman" w:cs="Times New Roman"/>
          <w:sz w:val="28"/>
          <w:szCs w:val="28"/>
        </w:rPr>
        <w:t>в России в два раза выше, чем в Канаде, Франции и Германии</w:t>
      </w:r>
      <w:r w:rsidR="00A2344D">
        <w:rPr>
          <w:rFonts w:ascii="Times New Roman" w:hAnsi="Times New Roman" w:cs="Times New Roman"/>
          <w:sz w:val="28"/>
          <w:szCs w:val="28"/>
        </w:rPr>
        <w:t xml:space="preserve"> и на 56</w:t>
      </w:r>
      <w:r w:rsidR="00E937FB">
        <w:rPr>
          <w:rFonts w:ascii="Times New Roman" w:hAnsi="Times New Roman" w:cs="Times New Roman"/>
          <w:sz w:val="28"/>
          <w:szCs w:val="28"/>
        </w:rPr>
        <w:t xml:space="preserve"> </w:t>
      </w:r>
      <w:r w:rsidR="00A2344D">
        <w:rPr>
          <w:rFonts w:ascii="Times New Roman" w:hAnsi="Times New Roman" w:cs="Times New Roman"/>
          <w:sz w:val="28"/>
          <w:szCs w:val="28"/>
        </w:rPr>
        <w:t xml:space="preserve">% выше </w:t>
      </w:r>
      <w:r w:rsidR="00A62CB8">
        <w:rPr>
          <w:rFonts w:ascii="Times New Roman" w:hAnsi="Times New Roman" w:cs="Times New Roman"/>
          <w:sz w:val="28"/>
          <w:szCs w:val="28"/>
        </w:rPr>
        <w:t xml:space="preserve">чем в </w:t>
      </w:r>
      <w:r w:rsidR="00A2344D">
        <w:rPr>
          <w:rFonts w:ascii="Times New Roman" w:hAnsi="Times New Roman" w:cs="Times New Roman"/>
          <w:sz w:val="28"/>
          <w:szCs w:val="28"/>
        </w:rPr>
        <w:t>Испани</w:t>
      </w:r>
      <w:r w:rsidR="005F255F">
        <w:rPr>
          <w:rFonts w:ascii="Times New Roman" w:hAnsi="Times New Roman" w:cs="Times New Roman"/>
          <w:sz w:val="28"/>
          <w:szCs w:val="28"/>
        </w:rPr>
        <w:t>и</w:t>
      </w:r>
      <w:r w:rsidR="00A2344D">
        <w:rPr>
          <w:rFonts w:ascii="Times New Roman" w:hAnsi="Times New Roman" w:cs="Times New Roman"/>
          <w:sz w:val="28"/>
          <w:szCs w:val="28"/>
        </w:rPr>
        <w:t xml:space="preserve"> и Украин</w:t>
      </w:r>
      <w:r w:rsidR="00A62CB8">
        <w:rPr>
          <w:rFonts w:ascii="Times New Roman" w:hAnsi="Times New Roman" w:cs="Times New Roman"/>
          <w:sz w:val="28"/>
          <w:szCs w:val="28"/>
        </w:rPr>
        <w:t>е</w:t>
      </w:r>
      <w:r w:rsidR="005F255F">
        <w:rPr>
          <w:rFonts w:ascii="Times New Roman" w:hAnsi="Times New Roman" w:cs="Times New Roman"/>
          <w:sz w:val="28"/>
          <w:szCs w:val="28"/>
        </w:rPr>
        <w:t xml:space="preserve">. </w:t>
      </w:r>
      <w:r w:rsidR="00A62CB8">
        <w:rPr>
          <w:rFonts w:ascii="Times New Roman" w:hAnsi="Times New Roman" w:cs="Times New Roman"/>
          <w:sz w:val="28"/>
          <w:szCs w:val="28"/>
        </w:rPr>
        <w:t>Турция и А</w:t>
      </w:r>
      <w:r>
        <w:rPr>
          <w:rFonts w:ascii="Times New Roman" w:hAnsi="Times New Roman" w:cs="Times New Roman"/>
          <w:sz w:val="28"/>
          <w:szCs w:val="28"/>
        </w:rPr>
        <w:t>нглия производили по 39</w:t>
      </w:r>
      <w:r w:rsidR="00E937FB">
        <w:rPr>
          <w:rFonts w:ascii="Times New Roman" w:hAnsi="Times New Roman" w:cs="Times New Roman"/>
          <w:sz w:val="28"/>
          <w:szCs w:val="28"/>
        </w:rPr>
        <w:t xml:space="preserve"> </w:t>
      </w:r>
      <w:r>
        <w:rPr>
          <w:rFonts w:ascii="Times New Roman" w:hAnsi="Times New Roman" w:cs="Times New Roman"/>
          <w:sz w:val="28"/>
          <w:szCs w:val="28"/>
        </w:rPr>
        <w:t xml:space="preserve">% зерна </w:t>
      </w:r>
      <w:r w:rsidR="00A62CB8">
        <w:rPr>
          <w:rFonts w:ascii="Times New Roman" w:hAnsi="Times New Roman" w:cs="Times New Roman"/>
          <w:sz w:val="28"/>
          <w:szCs w:val="28"/>
        </w:rPr>
        <w:t>относительно</w:t>
      </w:r>
      <w:r w:rsidR="009B755A">
        <w:rPr>
          <w:rFonts w:ascii="Times New Roman" w:hAnsi="Times New Roman" w:cs="Times New Roman"/>
          <w:sz w:val="28"/>
          <w:szCs w:val="28"/>
        </w:rPr>
        <w:t xml:space="preserve"> Российских данных, а Аргентина</w:t>
      </w:r>
      <w:r w:rsidR="002E2284">
        <w:rPr>
          <w:rFonts w:ascii="Times New Roman" w:hAnsi="Times New Roman" w:cs="Times New Roman"/>
          <w:sz w:val="28"/>
          <w:szCs w:val="28"/>
        </w:rPr>
        <w:t xml:space="preserve"> </w:t>
      </w:r>
      <w:r w:rsidR="009B755A">
        <w:rPr>
          <w:rFonts w:ascii="Times New Roman" w:hAnsi="Times New Roman" w:cs="Times New Roman"/>
          <w:sz w:val="28"/>
          <w:szCs w:val="28"/>
        </w:rPr>
        <w:t>–</w:t>
      </w:r>
      <w:r w:rsidR="002E2284">
        <w:rPr>
          <w:rFonts w:ascii="Times New Roman" w:hAnsi="Times New Roman" w:cs="Times New Roman"/>
          <w:sz w:val="28"/>
          <w:szCs w:val="28"/>
        </w:rPr>
        <w:t xml:space="preserve"> </w:t>
      </w:r>
      <w:r w:rsidR="00A62CB8">
        <w:rPr>
          <w:rFonts w:ascii="Times New Roman" w:hAnsi="Times New Roman" w:cs="Times New Roman"/>
          <w:sz w:val="28"/>
          <w:szCs w:val="28"/>
        </w:rPr>
        <w:t>22,6</w:t>
      </w:r>
      <w:r w:rsidR="00E937FB">
        <w:rPr>
          <w:rFonts w:ascii="Times New Roman" w:hAnsi="Times New Roman" w:cs="Times New Roman"/>
          <w:sz w:val="28"/>
          <w:szCs w:val="28"/>
        </w:rPr>
        <w:t xml:space="preserve"> </w:t>
      </w:r>
      <w:r w:rsidR="00A62CB8">
        <w:rPr>
          <w:rFonts w:ascii="Times New Roman" w:hAnsi="Times New Roman" w:cs="Times New Roman"/>
          <w:sz w:val="28"/>
          <w:szCs w:val="28"/>
        </w:rPr>
        <w:t xml:space="preserve">%. Наименьший показатель по объему полученного урожая за исследуемый период наблюдался у Австралии и составлял 0,8 млн т зерна, </w:t>
      </w:r>
      <w:r w:rsidR="002E329B">
        <w:rPr>
          <w:rFonts w:ascii="Times New Roman" w:hAnsi="Times New Roman" w:cs="Times New Roman"/>
          <w:sz w:val="28"/>
          <w:szCs w:val="28"/>
        </w:rPr>
        <w:t>это</w:t>
      </w:r>
      <w:r w:rsidR="00E937FB">
        <w:rPr>
          <w:rFonts w:ascii="Times New Roman" w:hAnsi="Times New Roman" w:cs="Times New Roman"/>
          <w:sz w:val="28"/>
          <w:szCs w:val="28"/>
        </w:rPr>
        <w:t xml:space="preserve"> </w:t>
      </w:r>
      <w:r w:rsidR="00A62CB8">
        <w:rPr>
          <w:rFonts w:ascii="Times New Roman" w:hAnsi="Times New Roman" w:cs="Times New Roman"/>
          <w:sz w:val="28"/>
          <w:szCs w:val="28"/>
        </w:rPr>
        <w:t>4,2</w:t>
      </w:r>
      <w:r w:rsidR="00E937FB">
        <w:rPr>
          <w:rFonts w:ascii="Times New Roman" w:hAnsi="Times New Roman" w:cs="Times New Roman"/>
          <w:sz w:val="28"/>
          <w:szCs w:val="28"/>
        </w:rPr>
        <w:t xml:space="preserve"> </w:t>
      </w:r>
      <w:r w:rsidR="00A62CB8">
        <w:rPr>
          <w:rFonts w:ascii="Times New Roman" w:hAnsi="Times New Roman" w:cs="Times New Roman"/>
          <w:sz w:val="28"/>
          <w:szCs w:val="28"/>
        </w:rPr>
        <w:t>% от урожая, полученного Россией за тот же период.</w:t>
      </w:r>
    </w:p>
    <w:p w:rsidR="00A62CB8" w:rsidRDefault="007C6260" w:rsidP="007C6260">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Анализ урожайности ячменя в </w:t>
      </w:r>
      <w:r w:rsidR="00E47858">
        <w:rPr>
          <w:rFonts w:ascii="Times New Roman" w:hAnsi="Times New Roman" w:cs="Times New Roman"/>
          <w:sz w:val="28"/>
          <w:szCs w:val="28"/>
        </w:rPr>
        <w:t xml:space="preserve">лидирующих по посевным площадям </w:t>
      </w:r>
      <w:r>
        <w:rPr>
          <w:rFonts w:ascii="Times New Roman" w:hAnsi="Times New Roman" w:cs="Times New Roman"/>
          <w:sz w:val="28"/>
          <w:szCs w:val="28"/>
        </w:rPr>
        <w:t>странах</w:t>
      </w:r>
      <w:r w:rsidR="00E47858">
        <w:rPr>
          <w:rFonts w:ascii="Times New Roman" w:hAnsi="Times New Roman" w:cs="Times New Roman"/>
          <w:sz w:val="28"/>
          <w:szCs w:val="28"/>
        </w:rPr>
        <w:t>-производителях</w:t>
      </w:r>
      <w:r>
        <w:rPr>
          <w:rFonts w:ascii="Times New Roman" w:hAnsi="Times New Roman" w:cs="Times New Roman"/>
          <w:sz w:val="28"/>
          <w:szCs w:val="28"/>
        </w:rPr>
        <w:t>, показывает</w:t>
      </w:r>
      <w:r w:rsidR="00E47858">
        <w:rPr>
          <w:rFonts w:ascii="Times New Roman" w:hAnsi="Times New Roman" w:cs="Times New Roman"/>
          <w:sz w:val="28"/>
          <w:szCs w:val="28"/>
        </w:rPr>
        <w:t>, что</w:t>
      </w:r>
      <w:r>
        <w:rPr>
          <w:rFonts w:ascii="Times New Roman" w:hAnsi="Times New Roman" w:cs="Times New Roman"/>
          <w:sz w:val="28"/>
          <w:szCs w:val="28"/>
        </w:rPr>
        <w:t xml:space="preserve"> вариация показателя очень значительна</w:t>
      </w:r>
      <w:r w:rsidR="00E47858">
        <w:rPr>
          <w:rFonts w:ascii="Times New Roman" w:hAnsi="Times New Roman" w:cs="Times New Roman"/>
          <w:sz w:val="28"/>
          <w:szCs w:val="28"/>
        </w:rPr>
        <w:t>:</w:t>
      </w:r>
      <w:r>
        <w:rPr>
          <w:rFonts w:ascii="Times New Roman" w:hAnsi="Times New Roman" w:cs="Times New Roman"/>
          <w:sz w:val="28"/>
          <w:szCs w:val="28"/>
        </w:rPr>
        <w:t xml:space="preserve"> от 2,34 т/га до 6,58 т/га (рисунок 6). При этом, </w:t>
      </w:r>
      <w:r w:rsidR="00E47858">
        <w:rPr>
          <w:rFonts w:ascii="Times New Roman" w:hAnsi="Times New Roman" w:cs="Times New Roman"/>
          <w:sz w:val="28"/>
          <w:szCs w:val="28"/>
        </w:rPr>
        <w:t>абсолютными лидерами</w:t>
      </w:r>
      <w:r>
        <w:rPr>
          <w:rFonts w:ascii="Times New Roman" w:hAnsi="Times New Roman" w:cs="Times New Roman"/>
          <w:sz w:val="28"/>
          <w:szCs w:val="28"/>
        </w:rPr>
        <w:t xml:space="preserve"> за исследуемый период, являются Германия – 6,58 т/га, Англия – 6,27 т/га и Франция 6,26 т/га. </w:t>
      </w:r>
    </w:p>
    <w:p w:rsidR="00ED5978" w:rsidRDefault="00ED5978" w:rsidP="00C31E74">
      <w:pPr>
        <w:spacing w:line="360" w:lineRule="auto"/>
        <w:contextualSpacing/>
        <w:jc w:val="both"/>
        <w:rPr>
          <w:rFonts w:ascii="Times New Roman" w:hAnsi="Times New Roman" w:cs="Times New Roman"/>
          <w:sz w:val="28"/>
          <w:szCs w:val="28"/>
        </w:rPr>
      </w:pPr>
    </w:p>
    <w:p w:rsidR="00ED5978" w:rsidRDefault="00C31E74" w:rsidP="00C31E74">
      <w:pPr>
        <w:spacing w:line="360" w:lineRule="auto"/>
        <w:contextualSpacing/>
        <w:jc w:val="both"/>
        <w:rPr>
          <w:rFonts w:ascii="Times New Roman" w:hAnsi="Times New Roman" w:cs="Times New Roman"/>
          <w:sz w:val="28"/>
          <w:szCs w:val="28"/>
        </w:rPr>
      </w:pPr>
      <w:r>
        <w:rPr>
          <w:noProof/>
          <w:lang w:eastAsia="ru-RU"/>
        </w:rPr>
        <w:drawing>
          <wp:inline distT="0" distB="0" distL="0" distR="0" wp14:anchorId="514B4EB4" wp14:editId="02AF15ED">
            <wp:extent cx="5781675" cy="3286125"/>
            <wp:effectExtent l="0" t="0" r="9525" b="9525"/>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057C0" w:rsidRDefault="001057C0" w:rsidP="004D2268">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Рисунок 6 – Урожай</w:t>
      </w:r>
      <w:r w:rsidR="009B755A">
        <w:rPr>
          <w:rFonts w:ascii="Times New Roman" w:hAnsi="Times New Roman" w:cs="Times New Roman"/>
          <w:sz w:val="28"/>
          <w:szCs w:val="28"/>
        </w:rPr>
        <w:t>ность ячменя в основных странах–</w:t>
      </w:r>
      <w:r>
        <w:rPr>
          <w:rFonts w:ascii="Times New Roman" w:hAnsi="Times New Roman" w:cs="Times New Roman"/>
          <w:sz w:val="28"/>
          <w:szCs w:val="28"/>
        </w:rPr>
        <w:t>производителях за 2015</w:t>
      </w:r>
      <w:r w:rsidR="002E2284">
        <w:rPr>
          <w:rFonts w:ascii="Times New Roman" w:hAnsi="Times New Roman" w:cs="Times New Roman"/>
          <w:sz w:val="28"/>
          <w:szCs w:val="28"/>
        </w:rPr>
        <w:t>–</w:t>
      </w:r>
      <w:r>
        <w:rPr>
          <w:rFonts w:ascii="Times New Roman" w:hAnsi="Times New Roman" w:cs="Times New Roman"/>
          <w:sz w:val="28"/>
          <w:szCs w:val="28"/>
        </w:rPr>
        <w:t>2020 гг., т/га</w:t>
      </w:r>
    </w:p>
    <w:p w:rsidR="00A94117" w:rsidRDefault="00A94117" w:rsidP="004D2268">
      <w:pPr>
        <w:spacing w:line="360" w:lineRule="auto"/>
        <w:ind w:firstLine="851"/>
        <w:contextualSpacing/>
        <w:jc w:val="both"/>
        <w:rPr>
          <w:rFonts w:ascii="Times New Roman" w:hAnsi="Times New Roman" w:cs="Times New Roman"/>
          <w:sz w:val="28"/>
          <w:szCs w:val="28"/>
        </w:rPr>
      </w:pPr>
    </w:p>
    <w:p w:rsidR="00CC3B3C" w:rsidRDefault="00A94117" w:rsidP="004D2268">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Также высокие показатели урожайности </w:t>
      </w:r>
      <w:r w:rsidR="00CC3B3C">
        <w:rPr>
          <w:rFonts w:ascii="Times New Roman" w:hAnsi="Times New Roman" w:cs="Times New Roman"/>
          <w:sz w:val="28"/>
          <w:szCs w:val="28"/>
        </w:rPr>
        <w:t>отмечены</w:t>
      </w:r>
      <w:r w:rsidR="00E47858">
        <w:rPr>
          <w:rFonts w:ascii="Times New Roman" w:hAnsi="Times New Roman" w:cs="Times New Roman"/>
          <w:sz w:val="28"/>
          <w:szCs w:val="28"/>
        </w:rPr>
        <w:t xml:space="preserve"> у Австралии</w:t>
      </w:r>
      <w:r>
        <w:rPr>
          <w:rFonts w:ascii="Times New Roman" w:hAnsi="Times New Roman" w:cs="Times New Roman"/>
          <w:sz w:val="28"/>
          <w:szCs w:val="28"/>
        </w:rPr>
        <w:t xml:space="preserve"> </w:t>
      </w:r>
      <w:r w:rsidR="002E2284">
        <w:rPr>
          <w:rFonts w:ascii="Times New Roman" w:hAnsi="Times New Roman" w:cs="Times New Roman"/>
          <w:sz w:val="28"/>
          <w:szCs w:val="28"/>
        </w:rPr>
        <w:t>–</w:t>
      </w:r>
      <w:r>
        <w:rPr>
          <w:rFonts w:ascii="Times New Roman" w:hAnsi="Times New Roman" w:cs="Times New Roman"/>
          <w:sz w:val="28"/>
          <w:szCs w:val="28"/>
        </w:rPr>
        <w:t xml:space="preserve"> в среднем</w:t>
      </w:r>
      <w:r w:rsidR="00E47858">
        <w:rPr>
          <w:rFonts w:ascii="Times New Roman" w:hAnsi="Times New Roman" w:cs="Times New Roman"/>
          <w:sz w:val="28"/>
          <w:szCs w:val="28"/>
        </w:rPr>
        <w:t xml:space="preserve"> </w:t>
      </w:r>
      <w:r>
        <w:rPr>
          <w:rFonts w:ascii="Times New Roman" w:hAnsi="Times New Roman" w:cs="Times New Roman"/>
          <w:sz w:val="28"/>
          <w:szCs w:val="28"/>
        </w:rPr>
        <w:t xml:space="preserve">5,79 т/га. У остальных стран </w:t>
      </w:r>
      <w:r w:rsidR="00C33FAF">
        <w:rPr>
          <w:rFonts w:ascii="Times New Roman" w:hAnsi="Times New Roman" w:cs="Times New Roman"/>
          <w:sz w:val="28"/>
          <w:szCs w:val="28"/>
        </w:rPr>
        <w:t xml:space="preserve">выявлено </w:t>
      </w:r>
      <w:r>
        <w:rPr>
          <w:rFonts w:ascii="Times New Roman" w:hAnsi="Times New Roman" w:cs="Times New Roman"/>
          <w:sz w:val="28"/>
          <w:szCs w:val="28"/>
        </w:rPr>
        <w:t>значительное сн</w:t>
      </w:r>
      <w:r w:rsidR="00E47858">
        <w:rPr>
          <w:rFonts w:ascii="Times New Roman" w:hAnsi="Times New Roman" w:cs="Times New Roman"/>
          <w:sz w:val="28"/>
          <w:szCs w:val="28"/>
        </w:rPr>
        <w:t>ижение уровня урожайности. Так,</w:t>
      </w:r>
      <w:r>
        <w:rPr>
          <w:rFonts w:ascii="Times New Roman" w:hAnsi="Times New Roman" w:cs="Times New Roman"/>
          <w:sz w:val="28"/>
          <w:szCs w:val="28"/>
        </w:rPr>
        <w:t xml:space="preserve"> по Аргентине данные составили 3,99 т/га</w:t>
      </w:r>
      <w:r w:rsidR="00622A1F">
        <w:rPr>
          <w:rFonts w:ascii="Times New Roman" w:hAnsi="Times New Roman" w:cs="Times New Roman"/>
          <w:sz w:val="28"/>
          <w:szCs w:val="28"/>
        </w:rPr>
        <w:t xml:space="preserve">, у Канады 3,70 т/га, Украина и Испания </w:t>
      </w:r>
      <w:r w:rsidR="00E47858">
        <w:rPr>
          <w:rFonts w:ascii="Times New Roman" w:hAnsi="Times New Roman" w:cs="Times New Roman"/>
          <w:sz w:val="28"/>
          <w:szCs w:val="28"/>
        </w:rPr>
        <w:t>произвели</w:t>
      </w:r>
      <w:r w:rsidR="00622A1F">
        <w:rPr>
          <w:rFonts w:ascii="Times New Roman" w:hAnsi="Times New Roman" w:cs="Times New Roman"/>
          <w:sz w:val="28"/>
          <w:szCs w:val="28"/>
        </w:rPr>
        <w:t xml:space="preserve"> 3,19 – 3,17 т/га. У Турции менее 3,0 т/га и </w:t>
      </w:r>
      <w:r w:rsidR="00E47858">
        <w:rPr>
          <w:rFonts w:ascii="Times New Roman" w:hAnsi="Times New Roman" w:cs="Times New Roman"/>
          <w:sz w:val="28"/>
          <w:szCs w:val="28"/>
        </w:rPr>
        <w:t>самые</w:t>
      </w:r>
      <w:r w:rsidR="00622A1F">
        <w:rPr>
          <w:rFonts w:ascii="Times New Roman" w:hAnsi="Times New Roman" w:cs="Times New Roman"/>
          <w:sz w:val="28"/>
          <w:szCs w:val="28"/>
        </w:rPr>
        <w:t xml:space="preserve"> низкие показатели выявлены у России 2,34 т/га. </w:t>
      </w:r>
    </w:p>
    <w:p w:rsidR="00FF798C" w:rsidRDefault="00C6692F" w:rsidP="004D2268">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Несмотря на лидирующие позиции Российской Федерации по посевным площадям и валовым сборам урожайность возделываемых сортов остается низкой. Одним из факторов</w:t>
      </w:r>
      <w:r w:rsidR="00E47858">
        <w:rPr>
          <w:rFonts w:ascii="Times New Roman" w:hAnsi="Times New Roman" w:cs="Times New Roman"/>
          <w:sz w:val="28"/>
          <w:szCs w:val="28"/>
        </w:rPr>
        <w:t xml:space="preserve">, напрямую влияющих на этот показатель, </w:t>
      </w:r>
      <w:r>
        <w:rPr>
          <w:rFonts w:ascii="Times New Roman" w:hAnsi="Times New Roman" w:cs="Times New Roman"/>
          <w:sz w:val="28"/>
          <w:szCs w:val="28"/>
        </w:rPr>
        <w:t>является гео</w:t>
      </w:r>
      <w:r w:rsidR="00E47858">
        <w:rPr>
          <w:rFonts w:ascii="Times New Roman" w:hAnsi="Times New Roman" w:cs="Times New Roman"/>
          <w:sz w:val="28"/>
          <w:szCs w:val="28"/>
        </w:rPr>
        <w:t>графическое расположение страны. В то время,</w:t>
      </w:r>
      <w:r>
        <w:rPr>
          <w:rFonts w:ascii="Times New Roman" w:hAnsi="Times New Roman" w:cs="Times New Roman"/>
          <w:sz w:val="28"/>
          <w:szCs w:val="28"/>
        </w:rPr>
        <w:t xml:space="preserve"> когда в Германии и Франции </w:t>
      </w:r>
      <w:r w:rsidR="00C33FAF">
        <w:rPr>
          <w:rFonts w:ascii="Times New Roman" w:hAnsi="Times New Roman" w:cs="Times New Roman"/>
          <w:sz w:val="28"/>
          <w:szCs w:val="28"/>
        </w:rPr>
        <w:t xml:space="preserve">возделывают </w:t>
      </w:r>
      <w:r>
        <w:rPr>
          <w:rFonts w:ascii="Times New Roman" w:hAnsi="Times New Roman" w:cs="Times New Roman"/>
          <w:sz w:val="28"/>
          <w:szCs w:val="28"/>
        </w:rPr>
        <w:t xml:space="preserve">в основном озимые формы, которые наиболее продуктивны в сравнении с яровыми, в России </w:t>
      </w:r>
      <w:r w:rsidR="00CC3B3C">
        <w:rPr>
          <w:rFonts w:ascii="Times New Roman" w:hAnsi="Times New Roman" w:cs="Times New Roman"/>
          <w:sz w:val="28"/>
          <w:szCs w:val="28"/>
        </w:rPr>
        <w:t xml:space="preserve">ввиду климатических особенностей </w:t>
      </w:r>
      <w:r>
        <w:rPr>
          <w:rFonts w:ascii="Times New Roman" w:hAnsi="Times New Roman" w:cs="Times New Roman"/>
          <w:sz w:val="28"/>
          <w:szCs w:val="28"/>
        </w:rPr>
        <w:t xml:space="preserve">основные площади </w:t>
      </w:r>
      <w:r w:rsidR="00E47858">
        <w:rPr>
          <w:rFonts w:ascii="Times New Roman" w:hAnsi="Times New Roman" w:cs="Times New Roman"/>
          <w:sz w:val="28"/>
          <w:szCs w:val="28"/>
        </w:rPr>
        <w:t>отведены</w:t>
      </w:r>
      <w:r>
        <w:rPr>
          <w:rFonts w:ascii="Times New Roman" w:hAnsi="Times New Roman" w:cs="Times New Roman"/>
          <w:sz w:val="28"/>
          <w:szCs w:val="28"/>
        </w:rPr>
        <w:t xml:space="preserve"> </w:t>
      </w:r>
      <w:r w:rsidR="00E47858">
        <w:rPr>
          <w:rFonts w:ascii="Times New Roman" w:hAnsi="Times New Roman" w:cs="Times New Roman"/>
          <w:sz w:val="28"/>
          <w:szCs w:val="28"/>
        </w:rPr>
        <w:t>под яровой ячмень</w:t>
      </w:r>
      <w:r>
        <w:rPr>
          <w:rFonts w:ascii="Times New Roman" w:hAnsi="Times New Roman" w:cs="Times New Roman"/>
          <w:sz w:val="28"/>
          <w:szCs w:val="28"/>
        </w:rPr>
        <w:t xml:space="preserve">, урожайность которого </w:t>
      </w:r>
      <w:r w:rsidR="00E47858">
        <w:rPr>
          <w:rFonts w:ascii="Times New Roman" w:hAnsi="Times New Roman" w:cs="Times New Roman"/>
          <w:sz w:val="28"/>
          <w:szCs w:val="28"/>
        </w:rPr>
        <w:t>значительно ниже</w:t>
      </w:r>
      <w:r>
        <w:rPr>
          <w:rFonts w:ascii="Times New Roman" w:hAnsi="Times New Roman" w:cs="Times New Roman"/>
          <w:sz w:val="28"/>
          <w:szCs w:val="28"/>
        </w:rPr>
        <w:t xml:space="preserve"> озимого. </w:t>
      </w:r>
      <w:r w:rsidR="00E47858">
        <w:rPr>
          <w:rFonts w:ascii="Times New Roman" w:hAnsi="Times New Roman" w:cs="Times New Roman"/>
          <w:sz w:val="28"/>
          <w:szCs w:val="28"/>
        </w:rPr>
        <w:t>В этой связи</w:t>
      </w:r>
      <w:r w:rsidR="00C33FAF">
        <w:rPr>
          <w:rFonts w:ascii="Times New Roman" w:hAnsi="Times New Roman" w:cs="Times New Roman"/>
          <w:sz w:val="28"/>
          <w:szCs w:val="28"/>
        </w:rPr>
        <w:t>,</w:t>
      </w:r>
      <w:r>
        <w:rPr>
          <w:rFonts w:ascii="Times New Roman" w:hAnsi="Times New Roman" w:cs="Times New Roman"/>
          <w:sz w:val="28"/>
          <w:szCs w:val="28"/>
        </w:rPr>
        <w:t xml:space="preserve"> перед селекционными учреждениями </w:t>
      </w:r>
      <w:r w:rsidR="00E47858">
        <w:rPr>
          <w:rFonts w:ascii="Times New Roman" w:hAnsi="Times New Roman" w:cs="Times New Roman"/>
          <w:sz w:val="28"/>
          <w:szCs w:val="28"/>
        </w:rPr>
        <w:t xml:space="preserve">РФ </w:t>
      </w:r>
      <w:r>
        <w:rPr>
          <w:rFonts w:ascii="Times New Roman" w:hAnsi="Times New Roman" w:cs="Times New Roman"/>
          <w:sz w:val="28"/>
          <w:szCs w:val="28"/>
        </w:rPr>
        <w:t>пер</w:t>
      </w:r>
      <w:r w:rsidR="00CC3B3C">
        <w:rPr>
          <w:rFonts w:ascii="Times New Roman" w:hAnsi="Times New Roman" w:cs="Times New Roman"/>
          <w:sz w:val="28"/>
          <w:szCs w:val="28"/>
        </w:rPr>
        <w:t>воочередной задачей в селекции</w:t>
      </w:r>
      <w:r>
        <w:rPr>
          <w:rFonts w:ascii="Times New Roman" w:hAnsi="Times New Roman" w:cs="Times New Roman"/>
          <w:sz w:val="28"/>
          <w:szCs w:val="28"/>
        </w:rPr>
        <w:t xml:space="preserve"> </w:t>
      </w:r>
      <w:r w:rsidR="00CC3B3C">
        <w:rPr>
          <w:rFonts w:ascii="Times New Roman" w:hAnsi="Times New Roman" w:cs="Times New Roman"/>
          <w:sz w:val="28"/>
          <w:szCs w:val="28"/>
        </w:rPr>
        <w:t>озимого ячменя</w:t>
      </w:r>
      <w:r>
        <w:rPr>
          <w:rFonts w:ascii="Times New Roman" w:hAnsi="Times New Roman" w:cs="Times New Roman"/>
          <w:sz w:val="28"/>
          <w:szCs w:val="28"/>
        </w:rPr>
        <w:t xml:space="preserve"> является создание новых сортов, которые б</w:t>
      </w:r>
      <w:r w:rsidR="00E47858">
        <w:rPr>
          <w:rFonts w:ascii="Times New Roman" w:hAnsi="Times New Roman" w:cs="Times New Roman"/>
          <w:sz w:val="28"/>
          <w:szCs w:val="28"/>
        </w:rPr>
        <w:t>удут сочетать в себе</w:t>
      </w:r>
      <w:r>
        <w:rPr>
          <w:rFonts w:ascii="Times New Roman" w:hAnsi="Times New Roman" w:cs="Times New Roman"/>
          <w:sz w:val="28"/>
          <w:szCs w:val="28"/>
        </w:rPr>
        <w:t xml:space="preserve"> </w:t>
      </w:r>
      <w:r w:rsidR="00E47858">
        <w:rPr>
          <w:rFonts w:ascii="Times New Roman" w:hAnsi="Times New Roman" w:cs="Times New Roman"/>
          <w:sz w:val="28"/>
          <w:szCs w:val="28"/>
        </w:rPr>
        <w:t>высокую урожайность и устойчивость</w:t>
      </w:r>
      <w:r>
        <w:rPr>
          <w:rFonts w:ascii="Times New Roman" w:hAnsi="Times New Roman" w:cs="Times New Roman"/>
          <w:sz w:val="28"/>
          <w:szCs w:val="28"/>
        </w:rPr>
        <w:t xml:space="preserve"> к неблагоприятным факторам зимовки.</w:t>
      </w:r>
    </w:p>
    <w:p w:rsidR="00622A1F" w:rsidRDefault="00622A1F" w:rsidP="00AC2346">
      <w:pPr>
        <w:spacing w:line="360" w:lineRule="auto"/>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Таким образом, </w:t>
      </w:r>
      <w:r w:rsidR="00C6692F">
        <w:rPr>
          <w:rFonts w:ascii="Times New Roman" w:hAnsi="Times New Roman" w:cs="Times New Roman"/>
          <w:sz w:val="28"/>
          <w:szCs w:val="28"/>
        </w:rPr>
        <w:t>ячмень был и остает</w:t>
      </w:r>
      <w:r w:rsidR="00E47858">
        <w:rPr>
          <w:rFonts w:ascii="Times New Roman" w:hAnsi="Times New Roman" w:cs="Times New Roman"/>
          <w:sz w:val="28"/>
          <w:szCs w:val="28"/>
        </w:rPr>
        <w:t>ся востребованной культурой как</w:t>
      </w:r>
      <w:r w:rsidR="00C6692F">
        <w:rPr>
          <w:rFonts w:ascii="Times New Roman" w:hAnsi="Times New Roman" w:cs="Times New Roman"/>
          <w:sz w:val="28"/>
          <w:szCs w:val="28"/>
        </w:rPr>
        <w:t xml:space="preserve"> в мировом земледелии, так и в о</w:t>
      </w:r>
      <w:r w:rsidR="00AC2346">
        <w:rPr>
          <w:rFonts w:ascii="Times New Roman" w:hAnsi="Times New Roman" w:cs="Times New Roman"/>
          <w:sz w:val="28"/>
          <w:szCs w:val="28"/>
        </w:rPr>
        <w:t xml:space="preserve">тдельно взятых странах, а </w:t>
      </w:r>
      <w:r w:rsidR="00C6692F" w:rsidRPr="00C6692F">
        <w:rPr>
          <w:rFonts w:ascii="Times New Roman" w:hAnsi="Times New Roman" w:cs="Times New Roman"/>
          <w:sz w:val="28"/>
          <w:szCs w:val="28"/>
        </w:rPr>
        <w:t xml:space="preserve">при прогнозируемом </w:t>
      </w:r>
      <w:r w:rsidR="00C6692F">
        <w:rPr>
          <w:rFonts w:ascii="Times New Roman" w:hAnsi="Times New Roman" w:cs="Times New Roman"/>
          <w:sz w:val="28"/>
          <w:szCs w:val="28"/>
        </w:rPr>
        <w:t xml:space="preserve">увеличении населения </w:t>
      </w:r>
      <w:r w:rsidR="00E47858">
        <w:rPr>
          <w:rFonts w:ascii="Times New Roman" w:hAnsi="Times New Roman" w:cs="Times New Roman"/>
          <w:sz w:val="28"/>
          <w:szCs w:val="28"/>
        </w:rPr>
        <w:t>с</w:t>
      </w:r>
      <w:r w:rsidR="00C6692F" w:rsidRPr="00C6692F">
        <w:rPr>
          <w:rFonts w:ascii="Times New Roman" w:hAnsi="Times New Roman" w:cs="Times New Roman"/>
          <w:sz w:val="28"/>
          <w:szCs w:val="28"/>
        </w:rPr>
        <w:t xml:space="preserve"> усиление</w:t>
      </w:r>
      <w:r w:rsidR="00C6692F">
        <w:rPr>
          <w:rFonts w:ascii="Times New Roman" w:hAnsi="Times New Roman" w:cs="Times New Roman"/>
          <w:sz w:val="28"/>
          <w:szCs w:val="28"/>
        </w:rPr>
        <w:t xml:space="preserve">м потребления пищевых ресурсов, </w:t>
      </w:r>
      <w:r w:rsidR="00C6692F" w:rsidRPr="00C6692F">
        <w:rPr>
          <w:rFonts w:ascii="Times New Roman" w:hAnsi="Times New Roman" w:cs="Times New Roman"/>
          <w:sz w:val="28"/>
          <w:szCs w:val="28"/>
        </w:rPr>
        <w:t xml:space="preserve">ячмень приобретает особую актуальность. </w:t>
      </w:r>
    </w:p>
    <w:p w:rsidR="00B751D6" w:rsidRDefault="00B751D6" w:rsidP="00AC2346">
      <w:pPr>
        <w:spacing w:line="360" w:lineRule="auto"/>
        <w:ind w:firstLine="851"/>
        <w:contextualSpacing/>
        <w:jc w:val="both"/>
        <w:rPr>
          <w:rFonts w:ascii="Times New Roman" w:hAnsi="Times New Roman" w:cs="Times New Roman"/>
          <w:sz w:val="28"/>
          <w:szCs w:val="28"/>
        </w:rPr>
      </w:pPr>
    </w:p>
    <w:p w:rsidR="00B751D6" w:rsidRPr="00A22E5C" w:rsidRDefault="00B751D6" w:rsidP="00A22E5C">
      <w:pPr>
        <w:spacing w:line="240" w:lineRule="auto"/>
        <w:ind w:firstLine="851"/>
        <w:contextualSpacing/>
        <w:jc w:val="both"/>
        <w:rPr>
          <w:rFonts w:ascii="Times New Roman" w:hAnsi="Times New Roman" w:cs="Times New Roman"/>
          <w:b/>
          <w:sz w:val="24"/>
          <w:szCs w:val="24"/>
        </w:rPr>
      </w:pPr>
      <w:r w:rsidRPr="00A22E5C">
        <w:rPr>
          <w:rFonts w:ascii="Times New Roman" w:hAnsi="Times New Roman" w:cs="Times New Roman"/>
          <w:b/>
          <w:sz w:val="24"/>
          <w:szCs w:val="24"/>
        </w:rPr>
        <w:t>Литература</w:t>
      </w:r>
    </w:p>
    <w:p w:rsidR="00F166FD" w:rsidRPr="00A22E5C" w:rsidRDefault="00F166FD" w:rsidP="00A22E5C">
      <w:pPr>
        <w:spacing w:line="240" w:lineRule="auto"/>
        <w:ind w:firstLine="851"/>
        <w:contextualSpacing/>
        <w:jc w:val="both"/>
        <w:rPr>
          <w:rFonts w:ascii="Times New Roman" w:hAnsi="Times New Roman" w:cs="Times New Roman"/>
          <w:sz w:val="24"/>
          <w:szCs w:val="24"/>
        </w:rPr>
      </w:pPr>
    </w:p>
    <w:p w:rsidR="00F166FD" w:rsidRPr="00A22E5C" w:rsidRDefault="00F166FD" w:rsidP="00A22E5C">
      <w:pPr>
        <w:spacing w:line="240" w:lineRule="auto"/>
        <w:ind w:firstLine="851"/>
        <w:contextualSpacing/>
        <w:jc w:val="both"/>
        <w:rPr>
          <w:rFonts w:ascii="Times New Roman" w:hAnsi="Times New Roman" w:cs="Times New Roman"/>
          <w:sz w:val="24"/>
          <w:szCs w:val="24"/>
          <w:highlight w:val="yellow"/>
        </w:rPr>
      </w:pPr>
      <w:r w:rsidRPr="00A22E5C">
        <w:rPr>
          <w:rFonts w:ascii="Times New Roman" w:hAnsi="Times New Roman" w:cs="Times New Roman"/>
          <w:sz w:val="24"/>
          <w:szCs w:val="24"/>
        </w:rPr>
        <w:t>1.  Продовольственная и сельскохозяйственная организация Объединенных наций  [Электронный ресурс]. – Режим доступа: https://www.fao.org/home/ru.</w:t>
      </w:r>
    </w:p>
    <w:p w:rsidR="00F166FD" w:rsidRPr="00A22E5C" w:rsidRDefault="00F166FD" w:rsidP="00A22E5C">
      <w:pPr>
        <w:spacing w:line="240" w:lineRule="auto"/>
        <w:ind w:firstLine="851"/>
        <w:contextualSpacing/>
        <w:jc w:val="both"/>
        <w:rPr>
          <w:rFonts w:ascii="Times New Roman" w:hAnsi="Times New Roman" w:cs="Times New Roman"/>
          <w:sz w:val="24"/>
          <w:szCs w:val="24"/>
        </w:rPr>
      </w:pPr>
      <w:r w:rsidRPr="00A22E5C">
        <w:rPr>
          <w:rFonts w:ascii="Times New Roman" w:hAnsi="Times New Roman" w:cs="Times New Roman"/>
          <w:sz w:val="24"/>
          <w:szCs w:val="24"/>
        </w:rPr>
        <w:t xml:space="preserve">2. </w:t>
      </w:r>
      <w:proofErr w:type="spellStart"/>
      <w:r w:rsidRPr="00A22E5C">
        <w:rPr>
          <w:rFonts w:ascii="Times New Roman" w:hAnsi="Times New Roman" w:cs="Times New Roman"/>
          <w:sz w:val="24"/>
          <w:szCs w:val="24"/>
        </w:rPr>
        <w:t>Репко</w:t>
      </w:r>
      <w:proofErr w:type="spellEnd"/>
      <w:r w:rsidRPr="00A22E5C">
        <w:rPr>
          <w:rFonts w:ascii="Times New Roman" w:hAnsi="Times New Roman" w:cs="Times New Roman"/>
          <w:sz w:val="24"/>
          <w:szCs w:val="24"/>
        </w:rPr>
        <w:t xml:space="preserve"> Н.В. Статистические исследования мирового производства зерна ячменя / Н.В. </w:t>
      </w:r>
      <w:proofErr w:type="spellStart"/>
      <w:r w:rsidRPr="00A22E5C">
        <w:rPr>
          <w:rFonts w:ascii="Times New Roman" w:hAnsi="Times New Roman" w:cs="Times New Roman"/>
          <w:sz w:val="24"/>
          <w:szCs w:val="24"/>
        </w:rPr>
        <w:t>Репко</w:t>
      </w:r>
      <w:proofErr w:type="spellEnd"/>
      <w:r w:rsidRPr="00A22E5C">
        <w:rPr>
          <w:rFonts w:ascii="Times New Roman" w:hAnsi="Times New Roman" w:cs="Times New Roman"/>
          <w:sz w:val="24"/>
          <w:szCs w:val="24"/>
        </w:rPr>
        <w:t xml:space="preserve">, К.В. Подоляк, Е.В. Смирнова, Ю.В. Острожная // Политематический сетевой электронный научный журнал Кубанского государственного аграрного университета. – Краснодар : КубГАУ. – 2015. </w:t>
      </w:r>
      <w:r w:rsidR="002E2284" w:rsidRPr="00A22E5C">
        <w:rPr>
          <w:rFonts w:ascii="Times New Roman" w:hAnsi="Times New Roman" w:cs="Times New Roman"/>
          <w:sz w:val="24"/>
          <w:szCs w:val="24"/>
        </w:rPr>
        <w:t xml:space="preserve">  </w:t>
      </w:r>
      <w:r w:rsidRPr="00A22E5C">
        <w:rPr>
          <w:rFonts w:ascii="Times New Roman" w:hAnsi="Times New Roman" w:cs="Times New Roman"/>
          <w:sz w:val="24"/>
          <w:szCs w:val="24"/>
        </w:rPr>
        <w:t>№ 106 (02). С. 1062–1070.</w:t>
      </w:r>
    </w:p>
    <w:p w:rsidR="00F166FD" w:rsidRPr="00A22E5C" w:rsidRDefault="00F166FD" w:rsidP="00A22E5C">
      <w:pPr>
        <w:spacing w:line="240" w:lineRule="auto"/>
        <w:ind w:firstLine="851"/>
        <w:contextualSpacing/>
        <w:jc w:val="both"/>
        <w:rPr>
          <w:rFonts w:ascii="Times New Roman" w:hAnsi="Times New Roman" w:cs="Times New Roman"/>
          <w:sz w:val="24"/>
          <w:szCs w:val="24"/>
        </w:rPr>
      </w:pPr>
      <w:r w:rsidRPr="00A22E5C">
        <w:rPr>
          <w:rFonts w:ascii="Times New Roman" w:hAnsi="Times New Roman" w:cs="Times New Roman"/>
          <w:sz w:val="24"/>
          <w:szCs w:val="24"/>
        </w:rPr>
        <w:t xml:space="preserve">3. </w:t>
      </w:r>
      <w:proofErr w:type="spellStart"/>
      <w:r w:rsidRPr="00A22E5C">
        <w:rPr>
          <w:rFonts w:ascii="Times New Roman" w:hAnsi="Times New Roman" w:cs="Times New Roman"/>
          <w:sz w:val="24"/>
          <w:szCs w:val="24"/>
        </w:rPr>
        <w:t>Репко</w:t>
      </w:r>
      <w:proofErr w:type="spellEnd"/>
      <w:r w:rsidRPr="00A22E5C">
        <w:rPr>
          <w:rFonts w:ascii="Times New Roman" w:hAnsi="Times New Roman" w:cs="Times New Roman"/>
          <w:sz w:val="24"/>
          <w:szCs w:val="24"/>
        </w:rPr>
        <w:t xml:space="preserve"> Н.В. Селекция озимого ячменя на зимостойкость и продуктивность / Н. В. </w:t>
      </w:r>
      <w:proofErr w:type="spellStart"/>
      <w:r w:rsidRPr="00A22E5C">
        <w:rPr>
          <w:rFonts w:ascii="Times New Roman" w:hAnsi="Times New Roman" w:cs="Times New Roman"/>
          <w:sz w:val="24"/>
          <w:szCs w:val="24"/>
        </w:rPr>
        <w:t>Репко</w:t>
      </w:r>
      <w:proofErr w:type="spellEnd"/>
      <w:r w:rsidRPr="00A22E5C">
        <w:rPr>
          <w:rFonts w:ascii="Times New Roman" w:hAnsi="Times New Roman" w:cs="Times New Roman"/>
          <w:sz w:val="24"/>
          <w:szCs w:val="24"/>
        </w:rPr>
        <w:t>. – Краснодар, 2009. – 170 с.</w:t>
      </w:r>
    </w:p>
    <w:p w:rsidR="00F166FD" w:rsidRDefault="00F166FD" w:rsidP="00A22E5C">
      <w:pPr>
        <w:spacing w:line="240" w:lineRule="auto"/>
        <w:ind w:firstLine="851"/>
        <w:contextualSpacing/>
        <w:jc w:val="both"/>
        <w:rPr>
          <w:rFonts w:ascii="Times New Roman" w:hAnsi="Times New Roman" w:cs="Times New Roman"/>
          <w:sz w:val="28"/>
          <w:szCs w:val="28"/>
        </w:rPr>
      </w:pPr>
      <w:r w:rsidRPr="00A22E5C">
        <w:rPr>
          <w:rFonts w:ascii="Times New Roman" w:hAnsi="Times New Roman" w:cs="Times New Roman"/>
          <w:sz w:val="24"/>
          <w:szCs w:val="24"/>
        </w:rPr>
        <w:lastRenderedPageBreak/>
        <w:t xml:space="preserve">4. </w:t>
      </w:r>
      <w:proofErr w:type="spellStart"/>
      <w:r w:rsidRPr="00A22E5C">
        <w:rPr>
          <w:rFonts w:ascii="Times New Roman" w:hAnsi="Times New Roman" w:cs="Times New Roman"/>
          <w:sz w:val="24"/>
          <w:szCs w:val="24"/>
        </w:rPr>
        <w:t>Репко</w:t>
      </w:r>
      <w:proofErr w:type="spellEnd"/>
      <w:r w:rsidRPr="00A22E5C">
        <w:rPr>
          <w:rFonts w:ascii="Times New Roman" w:hAnsi="Times New Roman" w:cs="Times New Roman"/>
          <w:sz w:val="24"/>
          <w:szCs w:val="24"/>
        </w:rPr>
        <w:t xml:space="preserve"> Н.В. Селекция озимого ячменя в условиях юга России : монография / Н. В. </w:t>
      </w:r>
      <w:proofErr w:type="spellStart"/>
      <w:r w:rsidRPr="00A22E5C">
        <w:rPr>
          <w:rFonts w:ascii="Times New Roman" w:hAnsi="Times New Roman" w:cs="Times New Roman"/>
          <w:sz w:val="24"/>
          <w:szCs w:val="24"/>
        </w:rPr>
        <w:t>Репко</w:t>
      </w:r>
      <w:proofErr w:type="spellEnd"/>
      <w:r w:rsidRPr="00A22E5C">
        <w:rPr>
          <w:rFonts w:ascii="Times New Roman" w:hAnsi="Times New Roman" w:cs="Times New Roman"/>
          <w:sz w:val="24"/>
          <w:szCs w:val="24"/>
        </w:rPr>
        <w:t>. – Краснодар : КубГАУ, 2018. – 258 с.</w:t>
      </w:r>
    </w:p>
    <w:p w:rsidR="00655FAA" w:rsidRPr="00E40F42" w:rsidRDefault="00655FAA" w:rsidP="00B751D6">
      <w:pPr>
        <w:spacing w:line="360" w:lineRule="auto"/>
        <w:ind w:firstLine="851"/>
        <w:contextualSpacing/>
        <w:jc w:val="both"/>
        <w:rPr>
          <w:rFonts w:ascii="Times New Roman" w:hAnsi="Times New Roman" w:cs="Times New Roman"/>
          <w:sz w:val="28"/>
          <w:szCs w:val="28"/>
        </w:rPr>
      </w:pPr>
    </w:p>
    <w:p w:rsidR="00D3172B" w:rsidRPr="00D3172B" w:rsidRDefault="008A5BB2" w:rsidP="00D3172B">
      <w:pPr>
        <w:spacing w:line="240" w:lineRule="auto"/>
        <w:ind w:firstLine="851"/>
        <w:contextualSpacing/>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rsidR="00D3172B" w:rsidRPr="00D3172B" w:rsidRDefault="00D3172B" w:rsidP="00D3172B">
      <w:pPr>
        <w:spacing w:line="240" w:lineRule="auto"/>
        <w:ind w:firstLine="851"/>
        <w:contextualSpacing/>
        <w:jc w:val="both"/>
        <w:rPr>
          <w:rFonts w:ascii="Times New Roman" w:hAnsi="Times New Roman" w:cs="Times New Roman"/>
          <w:sz w:val="24"/>
          <w:szCs w:val="24"/>
          <w:lang w:val="en-US"/>
        </w:rPr>
      </w:pPr>
    </w:p>
    <w:p w:rsidR="00D3172B" w:rsidRPr="00D3172B" w:rsidRDefault="00D3172B" w:rsidP="00D3172B">
      <w:pPr>
        <w:spacing w:line="240" w:lineRule="auto"/>
        <w:ind w:firstLine="851"/>
        <w:contextualSpacing/>
        <w:jc w:val="both"/>
        <w:rPr>
          <w:rFonts w:ascii="Times New Roman" w:hAnsi="Times New Roman" w:cs="Times New Roman"/>
          <w:sz w:val="24"/>
          <w:szCs w:val="24"/>
          <w:lang w:val="en-US"/>
        </w:rPr>
      </w:pPr>
      <w:r w:rsidRPr="00D3172B">
        <w:rPr>
          <w:rFonts w:ascii="Times New Roman" w:hAnsi="Times New Roman" w:cs="Times New Roman"/>
          <w:sz w:val="24"/>
          <w:szCs w:val="24"/>
          <w:lang w:val="en-US"/>
        </w:rPr>
        <w:t xml:space="preserve">1.  </w:t>
      </w:r>
      <w:proofErr w:type="spellStart"/>
      <w:r w:rsidRPr="00D3172B">
        <w:rPr>
          <w:rFonts w:ascii="Times New Roman" w:hAnsi="Times New Roman" w:cs="Times New Roman"/>
          <w:sz w:val="24"/>
          <w:szCs w:val="24"/>
          <w:lang w:val="en-US"/>
        </w:rPr>
        <w:t>Prodovol`stvennaya</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i</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sel`skoxozyajstvennaya</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organizaciya</w:t>
      </w:r>
      <w:proofErr w:type="spellEnd"/>
      <w:r w:rsidRPr="00D3172B">
        <w:rPr>
          <w:rFonts w:ascii="Times New Roman" w:hAnsi="Times New Roman" w:cs="Times New Roman"/>
          <w:sz w:val="24"/>
          <w:szCs w:val="24"/>
          <w:lang w:val="en-US"/>
        </w:rPr>
        <w:t xml:space="preserve"> Ob``</w:t>
      </w:r>
      <w:proofErr w:type="spellStart"/>
      <w:r w:rsidRPr="00D3172B">
        <w:rPr>
          <w:rFonts w:ascii="Times New Roman" w:hAnsi="Times New Roman" w:cs="Times New Roman"/>
          <w:sz w:val="24"/>
          <w:szCs w:val="24"/>
          <w:lang w:val="en-US"/>
        </w:rPr>
        <w:t>edinenny`x</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nacij</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E`lektronny`j</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resurs</w:t>
      </w:r>
      <w:proofErr w:type="spellEnd"/>
      <w:r w:rsidRPr="00D3172B">
        <w:rPr>
          <w:rFonts w:ascii="Times New Roman" w:hAnsi="Times New Roman" w:cs="Times New Roman"/>
          <w:sz w:val="24"/>
          <w:szCs w:val="24"/>
          <w:lang w:val="en-US"/>
        </w:rPr>
        <w:t xml:space="preserve">]. – </w:t>
      </w:r>
      <w:proofErr w:type="spellStart"/>
      <w:r w:rsidRPr="00D3172B">
        <w:rPr>
          <w:rFonts w:ascii="Times New Roman" w:hAnsi="Times New Roman" w:cs="Times New Roman"/>
          <w:sz w:val="24"/>
          <w:szCs w:val="24"/>
          <w:lang w:val="en-US"/>
        </w:rPr>
        <w:t>Rezhim</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dostupa</w:t>
      </w:r>
      <w:proofErr w:type="spellEnd"/>
      <w:r w:rsidRPr="00D3172B">
        <w:rPr>
          <w:rFonts w:ascii="Times New Roman" w:hAnsi="Times New Roman" w:cs="Times New Roman"/>
          <w:sz w:val="24"/>
          <w:szCs w:val="24"/>
          <w:lang w:val="en-US"/>
        </w:rPr>
        <w:t>: https://www.fao.org/home/ru.</w:t>
      </w:r>
    </w:p>
    <w:p w:rsidR="00D3172B" w:rsidRPr="00D3172B" w:rsidRDefault="00D3172B" w:rsidP="00D3172B">
      <w:pPr>
        <w:spacing w:line="240" w:lineRule="auto"/>
        <w:ind w:firstLine="851"/>
        <w:contextualSpacing/>
        <w:jc w:val="both"/>
        <w:rPr>
          <w:rFonts w:ascii="Times New Roman" w:hAnsi="Times New Roman" w:cs="Times New Roman"/>
          <w:sz w:val="24"/>
          <w:szCs w:val="24"/>
          <w:lang w:val="en-US"/>
        </w:rPr>
      </w:pPr>
      <w:r w:rsidRPr="00D3172B">
        <w:rPr>
          <w:rFonts w:ascii="Times New Roman" w:hAnsi="Times New Roman" w:cs="Times New Roman"/>
          <w:sz w:val="24"/>
          <w:szCs w:val="24"/>
          <w:lang w:val="en-US"/>
        </w:rPr>
        <w:t xml:space="preserve">2. Repko N.V. </w:t>
      </w:r>
      <w:proofErr w:type="spellStart"/>
      <w:r w:rsidRPr="00D3172B">
        <w:rPr>
          <w:rFonts w:ascii="Times New Roman" w:hAnsi="Times New Roman" w:cs="Times New Roman"/>
          <w:sz w:val="24"/>
          <w:szCs w:val="24"/>
          <w:lang w:val="en-US"/>
        </w:rPr>
        <w:t>Statisticheskie</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issledovaniya</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mirovogo</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proizvodstva</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zerna</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yachmenya</w:t>
      </w:r>
      <w:proofErr w:type="spellEnd"/>
      <w:r w:rsidRPr="00D3172B">
        <w:rPr>
          <w:rFonts w:ascii="Times New Roman" w:hAnsi="Times New Roman" w:cs="Times New Roman"/>
          <w:sz w:val="24"/>
          <w:szCs w:val="24"/>
          <w:lang w:val="en-US"/>
        </w:rPr>
        <w:t xml:space="preserve"> / N.V. Repko, K.V. </w:t>
      </w:r>
      <w:proofErr w:type="spellStart"/>
      <w:r w:rsidRPr="00D3172B">
        <w:rPr>
          <w:rFonts w:ascii="Times New Roman" w:hAnsi="Times New Roman" w:cs="Times New Roman"/>
          <w:sz w:val="24"/>
          <w:szCs w:val="24"/>
          <w:lang w:val="en-US"/>
        </w:rPr>
        <w:t>Podolyak</w:t>
      </w:r>
      <w:proofErr w:type="spellEnd"/>
      <w:r w:rsidRPr="00D3172B">
        <w:rPr>
          <w:rFonts w:ascii="Times New Roman" w:hAnsi="Times New Roman" w:cs="Times New Roman"/>
          <w:sz w:val="24"/>
          <w:szCs w:val="24"/>
          <w:lang w:val="en-US"/>
        </w:rPr>
        <w:t xml:space="preserve">, E.V. Smirnova, </w:t>
      </w:r>
      <w:proofErr w:type="spellStart"/>
      <w:r w:rsidRPr="00D3172B">
        <w:rPr>
          <w:rFonts w:ascii="Times New Roman" w:hAnsi="Times New Roman" w:cs="Times New Roman"/>
          <w:sz w:val="24"/>
          <w:szCs w:val="24"/>
          <w:lang w:val="en-US"/>
        </w:rPr>
        <w:t>Yu.V</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Ostrozhnaya</w:t>
      </w:r>
      <w:proofErr w:type="spellEnd"/>
      <w:r w:rsidRPr="00D3172B">
        <w:rPr>
          <w:rFonts w:ascii="Times New Roman" w:hAnsi="Times New Roman" w:cs="Times New Roman"/>
          <w:sz w:val="24"/>
          <w:szCs w:val="24"/>
          <w:lang w:val="en-US"/>
        </w:rPr>
        <w:t xml:space="preserve"> // </w:t>
      </w:r>
      <w:proofErr w:type="spellStart"/>
      <w:r w:rsidRPr="00D3172B">
        <w:rPr>
          <w:rFonts w:ascii="Times New Roman" w:hAnsi="Times New Roman" w:cs="Times New Roman"/>
          <w:sz w:val="24"/>
          <w:szCs w:val="24"/>
          <w:lang w:val="en-US"/>
        </w:rPr>
        <w:t>Politematicheskij</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setevoj</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e`lektronny`j</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nauchny`j</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zhurnal</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Kubanskogo</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gosudarstvennogo</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agrarnogo</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universiteta</w:t>
      </w:r>
      <w:proofErr w:type="spellEnd"/>
      <w:r w:rsidRPr="00D3172B">
        <w:rPr>
          <w:rFonts w:ascii="Times New Roman" w:hAnsi="Times New Roman" w:cs="Times New Roman"/>
          <w:sz w:val="24"/>
          <w:szCs w:val="24"/>
          <w:lang w:val="en-US"/>
        </w:rPr>
        <w:t xml:space="preserve">. – Krasnodar : </w:t>
      </w:r>
      <w:proofErr w:type="spellStart"/>
      <w:r w:rsidRPr="00D3172B">
        <w:rPr>
          <w:rFonts w:ascii="Times New Roman" w:hAnsi="Times New Roman" w:cs="Times New Roman"/>
          <w:sz w:val="24"/>
          <w:szCs w:val="24"/>
          <w:lang w:val="en-US"/>
        </w:rPr>
        <w:t>KubGAU</w:t>
      </w:r>
      <w:proofErr w:type="spellEnd"/>
      <w:r w:rsidRPr="00D3172B">
        <w:rPr>
          <w:rFonts w:ascii="Times New Roman" w:hAnsi="Times New Roman" w:cs="Times New Roman"/>
          <w:sz w:val="24"/>
          <w:szCs w:val="24"/>
          <w:lang w:val="en-US"/>
        </w:rPr>
        <w:t>. – 2015.   № 106 (02). S. 1062–1070.</w:t>
      </w:r>
    </w:p>
    <w:p w:rsidR="00D3172B" w:rsidRPr="00D3172B" w:rsidRDefault="00D3172B" w:rsidP="00D3172B">
      <w:pPr>
        <w:spacing w:line="240" w:lineRule="auto"/>
        <w:ind w:firstLine="851"/>
        <w:contextualSpacing/>
        <w:jc w:val="both"/>
        <w:rPr>
          <w:rFonts w:ascii="Times New Roman" w:hAnsi="Times New Roman" w:cs="Times New Roman"/>
          <w:sz w:val="24"/>
          <w:szCs w:val="24"/>
          <w:lang w:val="en-US"/>
        </w:rPr>
      </w:pPr>
      <w:r w:rsidRPr="00D3172B">
        <w:rPr>
          <w:rFonts w:ascii="Times New Roman" w:hAnsi="Times New Roman" w:cs="Times New Roman"/>
          <w:sz w:val="24"/>
          <w:szCs w:val="24"/>
          <w:lang w:val="en-US"/>
        </w:rPr>
        <w:t xml:space="preserve">3. Repko N.V. </w:t>
      </w:r>
      <w:proofErr w:type="spellStart"/>
      <w:r w:rsidRPr="00D3172B">
        <w:rPr>
          <w:rFonts w:ascii="Times New Roman" w:hAnsi="Times New Roman" w:cs="Times New Roman"/>
          <w:sz w:val="24"/>
          <w:szCs w:val="24"/>
          <w:lang w:val="en-US"/>
        </w:rPr>
        <w:t>Selekciya</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ozimogo</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yachmenya</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na</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zimostojkost</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i</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produktivnost</w:t>
      </w:r>
      <w:proofErr w:type="spellEnd"/>
      <w:r w:rsidRPr="00D3172B">
        <w:rPr>
          <w:rFonts w:ascii="Times New Roman" w:hAnsi="Times New Roman" w:cs="Times New Roman"/>
          <w:sz w:val="24"/>
          <w:szCs w:val="24"/>
          <w:lang w:val="en-US"/>
        </w:rPr>
        <w:t>` / N. V. Repko. – Krasnodar, 2009. – 170 s.</w:t>
      </w:r>
    </w:p>
    <w:p w:rsidR="00D3172B" w:rsidRPr="00D3172B" w:rsidRDefault="00D3172B" w:rsidP="00D3172B">
      <w:pPr>
        <w:spacing w:line="240" w:lineRule="auto"/>
        <w:ind w:firstLine="851"/>
        <w:contextualSpacing/>
        <w:jc w:val="both"/>
        <w:rPr>
          <w:rFonts w:ascii="Times New Roman" w:hAnsi="Times New Roman" w:cs="Times New Roman"/>
          <w:sz w:val="24"/>
          <w:szCs w:val="24"/>
          <w:lang w:val="en-US"/>
        </w:rPr>
      </w:pPr>
      <w:r w:rsidRPr="00D3172B">
        <w:rPr>
          <w:rFonts w:ascii="Times New Roman" w:hAnsi="Times New Roman" w:cs="Times New Roman"/>
          <w:sz w:val="24"/>
          <w:szCs w:val="24"/>
          <w:lang w:val="en-US"/>
        </w:rPr>
        <w:t xml:space="preserve">4. Repko N.V. </w:t>
      </w:r>
      <w:proofErr w:type="spellStart"/>
      <w:r w:rsidRPr="00D3172B">
        <w:rPr>
          <w:rFonts w:ascii="Times New Roman" w:hAnsi="Times New Roman" w:cs="Times New Roman"/>
          <w:sz w:val="24"/>
          <w:szCs w:val="24"/>
          <w:lang w:val="en-US"/>
        </w:rPr>
        <w:t>Selekciya</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ozimogo</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yachmenya</w:t>
      </w:r>
      <w:proofErr w:type="spellEnd"/>
      <w:r w:rsidRPr="00D3172B">
        <w:rPr>
          <w:rFonts w:ascii="Times New Roman" w:hAnsi="Times New Roman" w:cs="Times New Roman"/>
          <w:sz w:val="24"/>
          <w:szCs w:val="24"/>
          <w:lang w:val="en-US"/>
        </w:rPr>
        <w:t xml:space="preserve"> v </w:t>
      </w:r>
      <w:proofErr w:type="spellStart"/>
      <w:r w:rsidRPr="00D3172B">
        <w:rPr>
          <w:rFonts w:ascii="Times New Roman" w:hAnsi="Times New Roman" w:cs="Times New Roman"/>
          <w:sz w:val="24"/>
          <w:szCs w:val="24"/>
          <w:lang w:val="en-US"/>
        </w:rPr>
        <w:t>usloviyax</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yuga</w:t>
      </w:r>
      <w:proofErr w:type="spellEnd"/>
      <w:r w:rsidRPr="00D3172B">
        <w:rPr>
          <w:rFonts w:ascii="Times New Roman" w:hAnsi="Times New Roman" w:cs="Times New Roman"/>
          <w:sz w:val="24"/>
          <w:szCs w:val="24"/>
          <w:lang w:val="en-US"/>
        </w:rPr>
        <w:t xml:space="preserve"> </w:t>
      </w:r>
      <w:proofErr w:type="spellStart"/>
      <w:r w:rsidRPr="00D3172B">
        <w:rPr>
          <w:rFonts w:ascii="Times New Roman" w:hAnsi="Times New Roman" w:cs="Times New Roman"/>
          <w:sz w:val="24"/>
          <w:szCs w:val="24"/>
          <w:lang w:val="en-US"/>
        </w:rPr>
        <w:t>Rossii</w:t>
      </w:r>
      <w:proofErr w:type="spellEnd"/>
      <w:r w:rsidRPr="00D3172B">
        <w:rPr>
          <w:rFonts w:ascii="Times New Roman" w:hAnsi="Times New Roman" w:cs="Times New Roman"/>
          <w:sz w:val="24"/>
          <w:szCs w:val="24"/>
          <w:lang w:val="en-US"/>
        </w:rPr>
        <w:t xml:space="preserve"> : </w:t>
      </w:r>
      <w:proofErr w:type="spellStart"/>
      <w:r w:rsidRPr="00D3172B">
        <w:rPr>
          <w:rFonts w:ascii="Times New Roman" w:hAnsi="Times New Roman" w:cs="Times New Roman"/>
          <w:sz w:val="24"/>
          <w:szCs w:val="24"/>
          <w:lang w:val="en-US"/>
        </w:rPr>
        <w:t>monografiya</w:t>
      </w:r>
      <w:proofErr w:type="spellEnd"/>
      <w:r w:rsidRPr="00D3172B">
        <w:rPr>
          <w:rFonts w:ascii="Times New Roman" w:hAnsi="Times New Roman" w:cs="Times New Roman"/>
          <w:sz w:val="24"/>
          <w:szCs w:val="24"/>
          <w:lang w:val="en-US"/>
        </w:rPr>
        <w:t xml:space="preserve"> / N. V. Repko. – Krasnodar : </w:t>
      </w:r>
      <w:proofErr w:type="spellStart"/>
      <w:r w:rsidRPr="00D3172B">
        <w:rPr>
          <w:rFonts w:ascii="Times New Roman" w:hAnsi="Times New Roman" w:cs="Times New Roman"/>
          <w:sz w:val="24"/>
          <w:szCs w:val="24"/>
          <w:lang w:val="en-US"/>
        </w:rPr>
        <w:t>KubGAU</w:t>
      </w:r>
      <w:proofErr w:type="spellEnd"/>
      <w:r w:rsidRPr="00D3172B">
        <w:rPr>
          <w:rFonts w:ascii="Times New Roman" w:hAnsi="Times New Roman" w:cs="Times New Roman"/>
          <w:sz w:val="24"/>
          <w:szCs w:val="24"/>
          <w:lang w:val="en-US"/>
        </w:rPr>
        <w:t>, 2018. – 258 s.</w:t>
      </w:r>
    </w:p>
    <w:sectPr w:rsidR="00D3172B" w:rsidRPr="00D3172B" w:rsidSect="007410DA">
      <w:headerReference w:type="even" r:id="rId13"/>
      <w:headerReference w:type="default" r:id="rId14"/>
      <w:footerReference w:type="default" r:id="rId15"/>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16120" w:rsidRDefault="00A16120" w:rsidP="00F56169">
      <w:pPr>
        <w:spacing w:after="0" w:line="240" w:lineRule="auto"/>
      </w:pPr>
      <w:r>
        <w:separator/>
      </w:r>
    </w:p>
  </w:endnote>
  <w:endnote w:type="continuationSeparator" w:id="0">
    <w:p w:rsidR="00A16120" w:rsidRDefault="00A16120" w:rsidP="00F56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604020202020204"/>
    <w:charset w:val="CC"/>
    <w:family w:val="swiss"/>
    <w:pitch w:val="variable"/>
    <w:sig w:usb0="E4002EFF" w:usb1="C000E47F"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43D99" w:rsidRPr="002E5C2E" w:rsidRDefault="00A16120">
    <w:pPr>
      <w:pStyle w:val="Footer"/>
      <w:rPr>
        <w:rFonts w:ascii="Times New Roman" w:hAnsi="Times New Roman" w:cs="Times New Roman"/>
        <w:sz w:val="24"/>
        <w:szCs w:val="24"/>
      </w:rPr>
    </w:pPr>
    <w:hyperlink r:id="rId1" w:history="1">
      <w:r w:rsidR="002E5C2E" w:rsidRPr="001F3863">
        <w:rPr>
          <w:rStyle w:val="Hyperlink"/>
          <w:rFonts w:ascii="Times New Roman" w:hAnsi="Times New Roman" w:cs="Times New Roman"/>
          <w:sz w:val="24"/>
          <w:szCs w:val="24"/>
        </w:rPr>
        <w:t>http://ej.kubagro.ru/2022/05/pdf/13.pdf</w:t>
      </w:r>
    </w:hyperlink>
    <w:r w:rsidR="002E5C2E">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16120" w:rsidRDefault="00A16120" w:rsidP="00F56169">
      <w:pPr>
        <w:spacing w:after="0" w:line="240" w:lineRule="auto"/>
      </w:pPr>
      <w:r>
        <w:separator/>
      </w:r>
    </w:p>
  </w:footnote>
  <w:footnote w:type="continuationSeparator" w:id="0">
    <w:p w:rsidR="00A16120" w:rsidRDefault="00A16120" w:rsidP="00F56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73132803"/>
      <w:docPartObj>
        <w:docPartGallery w:val="Page Numbers (Top of Page)"/>
        <w:docPartUnique/>
      </w:docPartObj>
    </w:sdtPr>
    <w:sdtEndPr>
      <w:rPr>
        <w:rStyle w:val="PageNumber"/>
      </w:rPr>
    </w:sdtEndPr>
    <w:sdtContent>
      <w:p w:rsidR="00B43D99" w:rsidRDefault="00B43D99" w:rsidP="001F386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B43D99" w:rsidRDefault="00B43D99" w:rsidP="00B43D9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804591306"/>
      <w:docPartObj>
        <w:docPartGallery w:val="Page Numbers (Top of Page)"/>
        <w:docPartUnique/>
      </w:docPartObj>
    </w:sdtPr>
    <w:sdtEndPr>
      <w:rPr>
        <w:rStyle w:val="PageNumber"/>
      </w:rPr>
    </w:sdtEndPr>
    <w:sdtContent>
      <w:p w:rsidR="00B43D99" w:rsidRPr="00B43D99" w:rsidRDefault="00B43D99" w:rsidP="001F3863">
        <w:pPr>
          <w:pStyle w:val="Header"/>
          <w:framePr w:wrap="none" w:vAnchor="text" w:hAnchor="margin" w:xAlign="right" w:y="1"/>
          <w:rPr>
            <w:rStyle w:val="PageNumber"/>
            <w:rFonts w:ascii="Times New Roman" w:hAnsi="Times New Roman" w:cs="Times New Roman"/>
            <w:sz w:val="28"/>
            <w:szCs w:val="28"/>
          </w:rPr>
        </w:pPr>
        <w:r w:rsidRPr="00B43D99">
          <w:rPr>
            <w:rStyle w:val="PageNumber"/>
            <w:rFonts w:ascii="Times New Roman" w:hAnsi="Times New Roman" w:cs="Times New Roman"/>
            <w:sz w:val="28"/>
            <w:szCs w:val="28"/>
          </w:rPr>
          <w:fldChar w:fldCharType="begin"/>
        </w:r>
        <w:r w:rsidRPr="00B43D99">
          <w:rPr>
            <w:rStyle w:val="PageNumber"/>
            <w:rFonts w:ascii="Times New Roman" w:hAnsi="Times New Roman" w:cs="Times New Roman"/>
            <w:sz w:val="28"/>
            <w:szCs w:val="28"/>
          </w:rPr>
          <w:instrText xml:space="preserve"> PAGE </w:instrText>
        </w:r>
        <w:r w:rsidRPr="00B43D99">
          <w:rPr>
            <w:rStyle w:val="PageNumber"/>
            <w:rFonts w:ascii="Times New Roman" w:hAnsi="Times New Roman" w:cs="Times New Roman"/>
            <w:sz w:val="28"/>
            <w:szCs w:val="28"/>
          </w:rPr>
          <w:fldChar w:fldCharType="separate"/>
        </w:r>
        <w:r w:rsidRPr="00B43D99">
          <w:rPr>
            <w:rStyle w:val="PageNumber"/>
            <w:rFonts w:ascii="Times New Roman" w:hAnsi="Times New Roman" w:cs="Times New Roman"/>
            <w:noProof/>
            <w:sz w:val="28"/>
            <w:szCs w:val="28"/>
          </w:rPr>
          <w:t>1</w:t>
        </w:r>
        <w:r w:rsidRPr="00B43D99">
          <w:rPr>
            <w:rStyle w:val="PageNumber"/>
            <w:rFonts w:ascii="Times New Roman" w:hAnsi="Times New Roman" w:cs="Times New Roman"/>
            <w:sz w:val="28"/>
            <w:szCs w:val="28"/>
          </w:rPr>
          <w:fldChar w:fldCharType="end"/>
        </w:r>
      </w:p>
    </w:sdtContent>
  </w:sdt>
  <w:sdt>
    <w:sdtPr>
      <w:id w:val="-597788698"/>
      <w:docPartObj>
        <w:docPartGallery w:val="Page Numbers (Top of Page)"/>
        <w:docPartUnique/>
      </w:docPartObj>
    </w:sdtPr>
    <w:sdtEndPr/>
    <w:sdtContent>
      <w:sdt>
        <w:sdtPr>
          <w:id w:val="-1146510598"/>
          <w:docPartObj>
            <w:docPartGallery w:val="Page Numbers (Top of Page)"/>
            <w:docPartUnique/>
          </w:docPartObj>
        </w:sdtPr>
        <w:sdtEndPr/>
        <w:sdtContent>
          <w:sdt>
            <w:sdtPr>
              <w:id w:val="-691225413"/>
              <w:docPartObj>
                <w:docPartGallery w:val="Page Numbers (Top of Page)"/>
                <w:docPartUnique/>
              </w:docPartObj>
            </w:sdtPr>
            <w:sdtEndPr/>
            <w:sdtContent>
              <w:p w:rsidR="00053BCE" w:rsidRDefault="00B43D99" w:rsidP="00B43D99">
                <w:pPr>
                  <w:pStyle w:val="Header"/>
                  <w:tabs>
                    <w:tab w:val="center" w:pos="4536"/>
                    <w:tab w:val="right" w:pos="9072"/>
                  </w:tabs>
                  <w:ind w:right="360"/>
                </w:pPr>
                <w:proofErr w:type="spellStart"/>
                <w:r w:rsidRPr="00C63F73">
                  <w:rPr>
                    <w:rFonts w:ascii="Times New Roman" w:hAnsi="Times New Roman" w:cs="Times New Roman"/>
                    <w:sz w:val="24"/>
                    <w:szCs w:val="24"/>
                    <w:lang w:val="en-US"/>
                  </w:rPr>
                  <w:t>Научный</w:t>
                </w:r>
                <w:proofErr w:type="spellEnd"/>
                <w:r w:rsidRPr="00C63F73">
                  <w:rPr>
                    <w:rFonts w:ascii="Times New Roman" w:hAnsi="Times New Roman" w:cs="Times New Roman"/>
                    <w:sz w:val="24"/>
                    <w:szCs w:val="24"/>
                    <w:lang w:val="en-US"/>
                  </w:rPr>
                  <w:t xml:space="preserve"> </w:t>
                </w:r>
                <w:proofErr w:type="spellStart"/>
                <w:r w:rsidRPr="00C63F73">
                  <w:rPr>
                    <w:rFonts w:ascii="Times New Roman" w:hAnsi="Times New Roman" w:cs="Times New Roman"/>
                    <w:sz w:val="24"/>
                    <w:szCs w:val="24"/>
                    <w:lang w:val="en-US"/>
                  </w:rPr>
                  <w:t>журнал</w:t>
                </w:r>
                <w:proofErr w:type="spellEnd"/>
                <w:r w:rsidRPr="00C63F73">
                  <w:rPr>
                    <w:rFonts w:ascii="Times New Roman" w:hAnsi="Times New Roman" w:cs="Times New Roman"/>
                    <w:sz w:val="24"/>
                    <w:szCs w:val="24"/>
                    <w:lang w:val="en-US"/>
                  </w:rPr>
                  <w:t xml:space="preserve"> </w:t>
                </w:r>
                <w:proofErr w:type="spellStart"/>
                <w:r w:rsidRPr="00C63F73">
                  <w:rPr>
                    <w:rFonts w:ascii="Times New Roman" w:hAnsi="Times New Roman" w:cs="Times New Roman"/>
                    <w:sz w:val="24"/>
                    <w:szCs w:val="24"/>
                    <w:lang w:val="en-US"/>
                  </w:rPr>
                  <w:t>КубГАУ</w:t>
                </w:r>
                <w:proofErr w:type="spellEnd"/>
                <w:r w:rsidRPr="00C63F73">
                  <w:rPr>
                    <w:rFonts w:ascii="Times New Roman" w:hAnsi="Times New Roman" w:cs="Times New Roman"/>
                    <w:sz w:val="24"/>
                    <w:szCs w:val="24"/>
                    <w:lang w:val="en-US"/>
                  </w:rPr>
                  <w:t>, №17</w:t>
                </w:r>
                <w:r>
                  <w:rPr>
                    <w:rFonts w:ascii="Times New Roman" w:hAnsi="Times New Roman" w:cs="Times New Roman"/>
                    <w:sz w:val="24"/>
                    <w:szCs w:val="24"/>
                  </w:rPr>
                  <w:t>9</w:t>
                </w:r>
                <w:r w:rsidRPr="00C63F73">
                  <w:rPr>
                    <w:rFonts w:ascii="Times New Roman" w:hAnsi="Times New Roman" w:cs="Times New Roman"/>
                    <w:sz w:val="24"/>
                    <w:szCs w:val="24"/>
                    <w:lang w:val="en-US"/>
                  </w:rPr>
                  <w:t>(0</w:t>
                </w:r>
                <w:r>
                  <w:rPr>
                    <w:rFonts w:ascii="Times New Roman" w:hAnsi="Times New Roman" w:cs="Times New Roman"/>
                    <w:sz w:val="24"/>
                    <w:szCs w:val="24"/>
                  </w:rPr>
                  <w:t>5</w:t>
                </w:r>
                <w:r w:rsidRPr="00C63F73">
                  <w:rPr>
                    <w:rFonts w:ascii="Times New Roman" w:hAnsi="Times New Roman" w:cs="Times New Roman"/>
                    <w:sz w:val="24"/>
                    <w:szCs w:val="24"/>
                    <w:lang w:val="en-US"/>
                  </w:rPr>
                  <w:t xml:space="preserve">), 2022 </w:t>
                </w:r>
                <w:proofErr w:type="spellStart"/>
                <w:r w:rsidRPr="00C63F73">
                  <w:rPr>
                    <w:rFonts w:ascii="Times New Roman" w:hAnsi="Times New Roman" w:cs="Times New Roman"/>
                    <w:sz w:val="24"/>
                    <w:szCs w:val="24"/>
                    <w:lang w:val="en-US"/>
                  </w:rPr>
                  <w:t>год</w:t>
                </w:r>
                <w:proofErr w:type="spellEnd"/>
              </w:p>
            </w:sdtContent>
          </w:sdt>
        </w:sdtContent>
      </w:sdt>
    </w:sdtContent>
  </w:sdt>
  <w:p w:rsidR="00053BCE" w:rsidRDefault="00053BC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10C7"/>
    <w:rsid w:val="0000064F"/>
    <w:rsid w:val="00020BC1"/>
    <w:rsid w:val="000340BB"/>
    <w:rsid w:val="00034FF0"/>
    <w:rsid w:val="00053BCE"/>
    <w:rsid w:val="0007171A"/>
    <w:rsid w:val="000804DC"/>
    <w:rsid w:val="000950A6"/>
    <w:rsid w:val="000A362D"/>
    <w:rsid w:val="000C4CD3"/>
    <w:rsid w:val="000F2D59"/>
    <w:rsid w:val="000F7443"/>
    <w:rsid w:val="00100F3B"/>
    <w:rsid w:val="001057C0"/>
    <w:rsid w:val="001141DF"/>
    <w:rsid w:val="001263C6"/>
    <w:rsid w:val="00126B88"/>
    <w:rsid w:val="0014498A"/>
    <w:rsid w:val="00150D54"/>
    <w:rsid w:val="001556DD"/>
    <w:rsid w:val="00155FB9"/>
    <w:rsid w:val="00156167"/>
    <w:rsid w:val="0016205F"/>
    <w:rsid w:val="001676F6"/>
    <w:rsid w:val="001732A3"/>
    <w:rsid w:val="00177C14"/>
    <w:rsid w:val="001A17E7"/>
    <w:rsid w:val="001B0CB4"/>
    <w:rsid w:val="001B3ED6"/>
    <w:rsid w:val="001C5151"/>
    <w:rsid w:val="001C5771"/>
    <w:rsid w:val="001E413A"/>
    <w:rsid w:val="001E4E51"/>
    <w:rsid w:val="001F41FE"/>
    <w:rsid w:val="00214D76"/>
    <w:rsid w:val="00225C5B"/>
    <w:rsid w:val="0026366B"/>
    <w:rsid w:val="00263B2F"/>
    <w:rsid w:val="0029486B"/>
    <w:rsid w:val="002B3416"/>
    <w:rsid w:val="002B7DCE"/>
    <w:rsid w:val="002C41FF"/>
    <w:rsid w:val="002C518E"/>
    <w:rsid w:val="002E2284"/>
    <w:rsid w:val="002E329B"/>
    <w:rsid w:val="002E5C2E"/>
    <w:rsid w:val="002E7260"/>
    <w:rsid w:val="00300B93"/>
    <w:rsid w:val="00304563"/>
    <w:rsid w:val="00304B1B"/>
    <w:rsid w:val="0030506F"/>
    <w:rsid w:val="00321E78"/>
    <w:rsid w:val="00346ECE"/>
    <w:rsid w:val="00352AED"/>
    <w:rsid w:val="0035608C"/>
    <w:rsid w:val="003667D1"/>
    <w:rsid w:val="003730F9"/>
    <w:rsid w:val="003752CE"/>
    <w:rsid w:val="003A2D75"/>
    <w:rsid w:val="003A68C5"/>
    <w:rsid w:val="003C0267"/>
    <w:rsid w:val="003C573B"/>
    <w:rsid w:val="003D125B"/>
    <w:rsid w:val="003E09AD"/>
    <w:rsid w:val="003E71D6"/>
    <w:rsid w:val="003F041F"/>
    <w:rsid w:val="0042026A"/>
    <w:rsid w:val="00421046"/>
    <w:rsid w:val="00437C99"/>
    <w:rsid w:val="00445778"/>
    <w:rsid w:val="00454D12"/>
    <w:rsid w:val="00467564"/>
    <w:rsid w:val="004873D8"/>
    <w:rsid w:val="004B0ACF"/>
    <w:rsid w:val="004B6519"/>
    <w:rsid w:val="004D08FD"/>
    <w:rsid w:val="004D2268"/>
    <w:rsid w:val="004D3C49"/>
    <w:rsid w:val="004E1550"/>
    <w:rsid w:val="004E5E2E"/>
    <w:rsid w:val="004F4A26"/>
    <w:rsid w:val="005070F0"/>
    <w:rsid w:val="005402B8"/>
    <w:rsid w:val="00553255"/>
    <w:rsid w:val="005535C7"/>
    <w:rsid w:val="005559DC"/>
    <w:rsid w:val="005620CD"/>
    <w:rsid w:val="00575721"/>
    <w:rsid w:val="00593B07"/>
    <w:rsid w:val="005B0012"/>
    <w:rsid w:val="005B340D"/>
    <w:rsid w:val="005C4120"/>
    <w:rsid w:val="005C5F12"/>
    <w:rsid w:val="005D62BE"/>
    <w:rsid w:val="005F255F"/>
    <w:rsid w:val="005F5D6B"/>
    <w:rsid w:val="0060161C"/>
    <w:rsid w:val="006041C4"/>
    <w:rsid w:val="00605C3E"/>
    <w:rsid w:val="006132F6"/>
    <w:rsid w:val="00622A1F"/>
    <w:rsid w:val="0062604B"/>
    <w:rsid w:val="00637E62"/>
    <w:rsid w:val="00654BFA"/>
    <w:rsid w:val="00655FAA"/>
    <w:rsid w:val="006571BA"/>
    <w:rsid w:val="006D2CCB"/>
    <w:rsid w:val="006D5884"/>
    <w:rsid w:val="006E10C7"/>
    <w:rsid w:val="006E63C4"/>
    <w:rsid w:val="006F086C"/>
    <w:rsid w:val="006F28C7"/>
    <w:rsid w:val="00700FBA"/>
    <w:rsid w:val="0070362C"/>
    <w:rsid w:val="007103BE"/>
    <w:rsid w:val="00722EDA"/>
    <w:rsid w:val="0072784F"/>
    <w:rsid w:val="0073427E"/>
    <w:rsid w:val="0074065B"/>
    <w:rsid w:val="00741053"/>
    <w:rsid w:val="007410DA"/>
    <w:rsid w:val="0074149F"/>
    <w:rsid w:val="007649E8"/>
    <w:rsid w:val="007750A3"/>
    <w:rsid w:val="00783BFF"/>
    <w:rsid w:val="00793BAB"/>
    <w:rsid w:val="007A1126"/>
    <w:rsid w:val="007B47CA"/>
    <w:rsid w:val="007C532A"/>
    <w:rsid w:val="007C5CC5"/>
    <w:rsid w:val="007C6260"/>
    <w:rsid w:val="007D4EDF"/>
    <w:rsid w:val="007F52BA"/>
    <w:rsid w:val="0080408E"/>
    <w:rsid w:val="00810A6E"/>
    <w:rsid w:val="00824A54"/>
    <w:rsid w:val="00831824"/>
    <w:rsid w:val="0084251F"/>
    <w:rsid w:val="008439AC"/>
    <w:rsid w:val="008628B1"/>
    <w:rsid w:val="00870439"/>
    <w:rsid w:val="008738C2"/>
    <w:rsid w:val="00875BB8"/>
    <w:rsid w:val="0088191D"/>
    <w:rsid w:val="00891B07"/>
    <w:rsid w:val="008A408B"/>
    <w:rsid w:val="008A5BB2"/>
    <w:rsid w:val="008C7C4B"/>
    <w:rsid w:val="008F2D9E"/>
    <w:rsid w:val="0090232A"/>
    <w:rsid w:val="0090457A"/>
    <w:rsid w:val="0090523E"/>
    <w:rsid w:val="00915CFB"/>
    <w:rsid w:val="0093693E"/>
    <w:rsid w:val="00944828"/>
    <w:rsid w:val="009551F7"/>
    <w:rsid w:val="0097661D"/>
    <w:rsid w:val="0098163B"/>
    <w:rsid w:val="009B1F73"/>
    <w:rsid w:val="009B755A"/>
    <w:rsid w:val="009D36D6"/>
    <w:rsid w:val="009E481C"/>
    <w:rsid w:val="00A00587"/>
    <w:rsid w:val="00A16120"/>
    <w:rsid w:val="00A22E5C"/>
    <w:rsid w:val="00A2344D"/>
    <w:rsid w:val="00A2768F"/>
    <w:rsid w:val="00A3771B"/>
    <w:rsid w:val="00A4120F"/>
    <w:rsid w:val="00A47E7C"/>
    <w:rsid w:val="00A62CB8"/>
    <w:rsid w:val="00A640F9"/>
    <w:rsid w:val="00A90379"/>
    <w:rsid w:val="00A94117"/>
    <w:rsid w:val="00A9552C"/>
    <w:rsid w:val="00AB074A"/>
    <w:rsid w:val="00AB378A"/>
    <w:rsid w:val="00AB76DA"/>
    <w:rsid w:val="00AC2346"/>
    <w:rsid w:val="00AE7F79"/>
    <w:rsid w:val="00AF0A55"/>
    <w:rsid w:val="00AF77E7"/>
    <w:rsid w:val="00B051CF"/>
    <w:rsid w:val="00B062A0"/>
    <w:rsid w:val="00B10E69"/>
    <w:rsid w:val="00B11BA3"/>
    <w:rsid w:val="00B1673C"/>
    <w:rsid w:val="00B21C5B"/>
    <w:rsid w:val="00B34300"/>
    <w:rsid w:val="00B43D99"/>
    <w:rsid w:val="00B54F20"/>
    <w:rsid w:val="00B751D6"/>
    <w:rsid w:val="00B94417"/>
    <w:rsid w:val="00BA0293"/>
    <w:rsid w:val="00BA469C"/>
    <w:rsid w:val="00BB706C"/>
    <w:rsid w:val="00BC16AE"/>
    <w:rsid w:val="00BC206D"/>
    <w:rsid w:val="00BC7323"/>
    <w:rsid w:val="00BE427F"/>
    <w:rsid w:val="00BE682F"/>
    <w:rsid w:val="00C143C0"/>
    <w:rsid w:val="00C164F8"/>
    <w:rsid w:val="00C31E74"/>
    <w:rsid w:val="00C33FAF"/>
    <w:rsid w:val="00C34490"/>
    <w:rsid w:val="00C35BBA"/>
    <w:rsid w:val="00C46D82"/>
    <w:rsid w:val="00C60AB2"/>
    <w:rsid w:val="00C6692F"/>
    <w:rsid w:val="00C705E8"/>
    <w:rsid w:val="00C71BBE"/>
    <w:rsid w:val="00CA6249"/>
    <w:rsid w:val="00CC197E"/>
    <w:rsid w:val="00CC21CF"/>
    <w:rsid w:val="00CC3B3C"/>
    <w:rsid w:val="00CE5828"/>
    <w:rsid w:val="00CE6FA2"/>
    <w:rsid w:val="00CF4F6B"/>
    <w:rsid w:val="00CF709E"/>
    <w:rsid w:val="00D0187A"/>
    <w:rsid w:val="00D10A2B"/>
    <w:rsid w:val="00D1354D"/>
    <w:rsid w:val="00D1441B"/>
    <w:rsid w:val="00D3172B"/>
    <w:rsid w:val="00D323E0"/>
    <w:rsid w:val="00D634A1"/>
    <w:rsid w:val="00D67024"/>
    <w:rsid w:val="00D72494"/>
    <w:rsid w:val="00D730C2"/>
    <w:rsid w:val="00D96629"/>
    <w:rsid w:val="00D96EA8"/>
    <w:rsid w:val="00DA60EF"/>
    <w:rsid w:val="00DB7A76"/>
    <w:rsid w:val="00E006C7"/>
    <w:rsid w:val="00E0111A"/>
    <w:rsid w:val="00E130A3"/>
    <w:rsid w:val="00E34D9D"/>
    <w:rsid w:val="00E401F1"/>
    <w:rsid w:val="00E40F42"/>
    <w:rsid w:val="00E47858"/>
    <w:rsid w:val="00E514A4"/>
    <w:rsid w:val="00E527DA"/>
    <w:rsid w:val="00E565F8"/>
    <w:rsid w:val="00E60FB8"/>
    <w:rsid w:val="00E62EB5"/>
    <w:rsid w:val="00E67F7C"/>
    <w:rsid w:val="00E73583"/>
    <w:rsid w:val="00E937FB"/>
    <w:rsid w:val="00EA649A"/>
    <w:rsid w:val="00EB09EC"/>
    <w:rsid w:val="00EB45ED"/>
    <w:rsid w:val="00EC711F"/>
    <w:rsid w:val="00ED5283"/>
    <w:rsid w:val="00ED5978"/>
    <w:rsid w:val="00EE5855"/>
    <w:rsid w:val="00EE5979"/>
    <w:rsid w:val="00EF5CEE"/>
    <w:rsid w:val="00EF7C8A"/>
    <w:rsid w:val="00F166FD"/>
    <w:rsid w:val="00F24E6C"/>
    <w:rsid w:val="00F31CD2"/>
    <w:rsid w:val="00F56169"/>
    <w:rsid w:val="00F7647A"/>
    <w:rsid w:val="00F82A98"/>
    <w:rsid w:val="00F91E9C"/>
    <w:rsid w:val="00FC379D"/>
    <w:rsid w:val="00FC7E88"/>
    <w:rsid w:val="00FE59BB"/>
    <w:rsid w:val="00FF79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1C62DE"/>
  <w15:docId w15:val="{D9A5EE7E-A161-8E44-A3A0-144F820B4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9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6169"/>
    <w:pPr>
      <w:tabs>
        <w:tab w:val="center" w:pos="4677"/>
        <w:tab w:val="right" w:pos="9355"/>
      </w:tabs>
      <w:spacing w:after="0" w:line="240" w:lineRule="auto"/>
    </w:pPr>
  </w:style>
  <w:style w:type="character" w:customStyle="1" w:styleId="HeaderChar">
    <w:name w:val="Header Char"/>
    <w:basedOn w:val="DefaultParagraphFont"/>
    <w:link w:val="Header"/>
    <w:uiPriority w:val="99"/>
    <w:rsid w:val="00F56169"/>
  </w:style>
  <w:style w:type="paragraph" w:styleId="Footer">
    <w:name w:val="footer"/>
    <w:basedOn w:val="Normal"/>
    <w:link w:val="FooterChar"/>
    <w:uiPriority w:val="99"/>
    <w:unhideWhenUsed/>
    <w:rsid w:val="00F56169"/>
    <w:pPr>
      <w:tabs>
        <w:tab w:val="center" w:pos="4677"/>
        <w:tab w:val="right" w:pos="9355"/>
      </w:tabs>
      <w:spacing w:after="0" w:line="240" w:lineRule="auto"/>
    </w:pPr>
  </w:style>
  <w:style w:type="character" w:customStyle="1" w:styleId="FooterChar">
    <w:name w:val="Footer Char"/>
    <w:basedOn w:val="DefaultParagraphFont"/>
    <w:link w:val="Footer"/>
    <w:uiPriority w:val="99"/>
    <w:rsid w:val="00F56169"/>
  </w:style>
  <w:style w:type="paragraph" w:styleId="BalloonText">
    <w:name w:val="Balloon Text"/>
    <w:basedOn w:val="Normal"/>
    <w:link w:val="BalloonTextChar"/>
    <w:uiPriority w:val="99"/>
    <w:semiHidden/>
    <w:unhideWhenUsed/>
    <w:rsid w:val="009B1F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73"/>
    <w:rPr>
      <w:rFonts w:ascii="Segoe UI" w:hAnsi="Segoe UI" w:cs="Segoe UI"/>
      <w:sz w:val="18"/>
      <w:szCs w:val="18"/>
    </w:rPr>
  </w:style>
  <w:style w:type="table" w:styleId="TableGrid">
    <w:name w:val="Table Grid"/>
    <w:basedOn w:val="TableNormal"/>
    <w:uiPriority w:val="59"/>
    <w:rsid w:val="00B05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051CF"/>
    <w:rPr>
      <w:color w:val="0000FF" w:themeColor="hyperlink"/>
      <w:u w:val="single"/>
    </w:rPr>
  </w:style>
  <w:style w:type="paragraph" w:styleId="HTMLPreformatted">
    <w:name w:val="HTML Preformatted"/>
    <w:basedOn w:val="Normal"/>
    <w:link w:val="HTMLPreformattedChar"/>
    <w:uiPriority w:val="99"/>
    <w:unhideWhenUsed/>
    <w:rsid w:val="004B0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4B0ACF"/>
    <w:rPr>
      <w:rFonts w:ascii="Courier New" w:eastAsia="Times New Roman" w:hAnsi="Courier New" w:cs="Courier New"/>
      <w:sz w:val="20"/>
      <w:szCs w:val="20"/>
      <w:lang w:eastAsia="ru-RU"/>
    </w:rPr>
  </w:style>
  <w:style w:type="character" w:customStyle="1" w:styleId="y2iqfc">
    <w:name w:val="y2iqfc"/>
    <w:basedOn w:val="DefaultParagraphFont"/>
    <w:rsid w:val="004B0ACF"/>
  </w:style>
  <w:style w:type="character" w:styleId="UnresolvedMention">
    <w:name w:val="Unresolved Mention"/>
    <w:basedOn w:val="DefaultParagraphFont"/>
    <w:uiPriority w:val="99"/>
    <w:semiHidden/>
    <w:unhideWhenUsed/>
    <w:rsid w:val="00156167"/>
    <w:rPr>
      <w:color w:val="605E5C"/>
      <w:shd w:val="clear" w:color="auto" w:fill="E1DFDD"/>
    </w:rPr>
  </w:style>
  <w:style w:type="character" w:styleId="PageNumber">
    <w:name w:val="page number"/>
    <w:basedOn w:val="DefaultParagraphFont"/>
    <w:uiPriority w:val="99"/>
    <w:semiHidden/>
    <w:unhideWhenUsed/>
    <w:rsid w:val="00B43D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547392">
      <w:bodyDiv w:val="1"/>
      <w:marLeft w:val="0"/>
      <w:marRight w:val="0"/>
      <w:marTop w:val="0"/>
      <w:marBottom w:val="0"/>
      <w:divBdr>
        <w:top w:val="none" w:sz="0" w:space="0" w:color="auto"/>
        <w:left w:val="none" w:sz="0" w:space="0" w:color="auto"/>
        <w:bottom w:val="none" w:sz="0" w:space="0" w:color="auto"/>
        <w:right w:val="none" w:sz="0" w:space="0" w:color="auto"/>
      </w:divBdr>
    </w:div>
    <w:div w:id="480272045">
      <w:bodyDiv w:val="1"/>
      <w:marLeft w:val="0"/>
      <w:marRight w:val="0"/>
      <w:marTop w:val="0"/>
      <w:marBottom w:val="0"/>
      <w:divBdr>
        <w:top w:val="none" w:sz="0" w:space="0" w:color="auto"/>
        <w:left w:val="none" w:sz="0" w:space="0" w:color="auto"/>
        <w:bottom w:val="none" w:sz="0" w:space="0" w:color="auto"/>
        <w:right w:val="none" w:sz="0" w:space="0" w:color="auto"/>
      </w:divBdr>
    </w:div>
    <w:div w:id="482770403">
      <w:bodyDiv w:val="1"/>
      <w:marLeft w:val="0"/>
      <w:marRight w:val="0"/>
      <w:marTop w:val="0"/>
      <w:marBottom w:val="0"/>
      <w:divBdr>
        <w:top w:val="none" w:sz="0" w:space="0" w:color="auto"/>
        <w:left w:val="none" w:sz="0" w:space="0" w:color="auto"/>
        <w:bottom w:val="none" w:sz="0" w:space="0" w:color="auto"/>
        <w:right w:val="none" w:sz="0" w:space="0" w:color="auto"/>
      </w:divBdr>
    </w:div>
    <w:div w:id="521289056">
      <w:bodyDiv w:val="1"/>
      <w:marLeft w:val="0"/>
      <w:marRight w:val="0"/>
      <w:marTop w:val="0"/>
      <w:marBottom w:val="0"/>
      <w:divBdr>
        <w:top w:val="none" w:sz="0" w:space="0" w:color="auto"/>
        <w:left w:val="none" w:sz="0" w:space="0" w:color="auto"/>
        <w:bottom w:val="none" w:sz="0" w:space="0" w:color="auto"/>
        <w:right w:val="none" w:sz="0" w:space="0" w:color="auto"/>
      </w:divBdr>
    </w:div>
    <w:div w:id="584728232">
      <w:bodyDiv w:val="1"/>
      <w:marLeft w:val="0"/>
      <w:marRight w:val="0"/>
      <w:marTop w:val="0"/>
      <w:marBottom w:val="0"/>
      <w:divBdr>
        <w:top w:val="none" w:sz="0" w:space="0" w:color="auto"/>
        <w:left w:val="none" w:sz="0" w:space="0" w:color="auto"/>
        <w:bottom w:val="none" w:sz="0" w:space="0" w:color="auto"/>
        <w:right w:val="none" w:sz="0" w:space="0" w:color="auto"/>
      </w:divBdr>
    </w:div>
    <w:div w:id="665595552">
      <w:bodyDiv w:val="1"/>
      <w:marLeft w:val="0"/>
      <w:marRight w:val="0"/>
      <w:marTop w:val="0"/>
      <w:marBottom w:val="0"/>
      <w:divBdr>
        <w:top w:val="none" w:sz="0" w:space="0" w:color="auto"/>
        <w:left w:val="none" w:sz="0" w:space="0" w:color="auto"/>
        <w:bottom w:val="none" w:sz="0" w:space="0" w:color="auto"/>
        <w:right w:val="none" w:sz="0" w:space="0" w:color="auto"/>
      </w:divBdr>
    </w:div>
    <w:div w:id="700326325">
      <w:bodyDiv w:val="1"/>
      <w:marLeft w:val="0"/>
      <w:marRight w:val="0"/>
      <w:marTop w:val="0"/>
      <w:marBottom w:val="0"/>
      <w:divBdr>
        <w:top w:val="none" w:sz="0" w:space="0" w:color="auto"/>
        <w:left w:val="none" w:sz="0" w:space="0" w:color="auto"/>
        <w:bottom w:val="none" w:sz="0" w:space="0" w:color="auto"/>
        <w:right w:val="none" w:sz="0" w:space="0" w:color="auto"/>
      </w:divBdr>
      <w:divsChild>
        <w:div w:id="1424305786">
          <w:marLeft w:val="0"/>
          <w:marRight w:val="0"/>
          <w:marTop w:val="0"/>
          <w:marBottom w:val="0"/>
          <w:divBdr>
            <w:top w:val="none" w:sz="0" w:space="0" w:color="auto"/>
            <w:left w:val="none" w:sz="0" w:space="0" w:color="auto"/>
            <w:bottom w:val="none" w:sz="0" w:space="0" w:color="auto"/>
            <w:right w:val="none" w:sz="0" w:space="0" w:color="auto"/>
          </w:divBdr>
          <w:divsChild>
            <w:div w:id="301077391">
              <w:marLeft w:val="0"/>
              <w:marRight w:val="0"/>
              <w:marTop w:val="0"/>
              <w:marBottom w:val="0"/>
              <w:divBdr>
                <w:top w:val="none" w:sz="0" w:space="0" w:color="auto"/>
                <w:left w:val="none" w:sz="0" w:space="0" w:color="auto"/>
                <w:bottom w:val="none" w:sz="0" w:space="0" w:color="auto"/>
                <w:right w:val="none" w:sz="0" w:space="0" w:color="auto"/>
              </w:divBdr>
              <w:divsChild>
                <w:div w:id="207357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241966">
          <w:marLeft w:val="0"/>
          <w:marRight w:val="0"/>
          <w:marTop w:val="0"/>
          <w:marBottom w:val="0"/>
          <w:divBdr>
            <w:top w:val="none" w:sz="0" w:space="0" w:color="auto"/>
            <w:left w:val="none" w:sz="0" w:space="0" w:color="auto"/>
            <w:bottom w:val="none" w:sz="0" w:space="0" w:color="auto"/>
            <w:right w:val="none" w:sz="0" w:space="0" w:color="auto"/>
          </w:divBdr>
          <w:divsChild>
            <w:div w:id="1722554778">
              <w:marLeft w:val="0"/>
              <w:marRight w:val="0"/>
              <w:marTop w:val="0"/>
              <w:marBottom w:val="0"/>
              <w:divBdr>
                <w:top w:val="none" w:sz="0" w:space="0" w:color="auto"/>
                <w:left w:val="none" w:sz="0" w:space="0" w:color="auto"/>
                <w:bottom w:val="none" w:sz="0" w:space="0" w:color="auto"/>
                <w:right w:val="none" w:sz="0" w:space="0" w:color="auto"/>
              </w:divBdr>
              <w:divsChild>
                <w:div w:id="2125034937">
                  <w:marLeft w:val="0"/>
                  <w:marRight w:val="0"/>
                  <w:marTop w:val="0"/>
                  <w:marBottom w:val="0"/>
                  <w:divBdr>
                    <w:top w:val="none" w:sz="0" w:space="0" w:color="auto"/>
                    <w:left w:val="none" w:sz="0" w:space="0" w:color="auto"/>
                    <w:bottom w:val="none" w:sz="0" w:space="0" w:color="auto"/>
                    <w:right w:val="none" w:sz="0" w:space="0" w:color="auto"/>
                  </w:divBdr>
                  <w:divsChild>
                    <w:div w:id="26118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8610584">
      <w:bodyDiv w:val="1"/>
      <w:marLeft w:val="0"/>
      <w:marRight w:val="0"/>
      <w:marTop w:val="0"/>
      <w:marBottom w:val="0"/>
      <w:divBdr>
        <w:top w:val="none" w:sz="0" w:space="0" w:color="auto"/>
        <w:left w:val="none" w:sz="0" w:space="0" w:color="auto"/>
        <w:bottom w:val="none" w:sz="0" w:space="0" w:color="auto"/>
        <w:right w:val="none" w:sz="0" w:space="0" w:color="auto"/>
      </w:divBdr>
    </w:div>
    <w:div w:id="938096996">
      <w:bodyDiv w:val="1"/>
      <w:marLeft w:val="0"/>
      <w:marRight w:val="0"/>
      <w:marTop w:val="0"/>
      <w:marBottom w:val="0"/>
      <w:divBdr>
        <w:top w:val="none" w:sz="0" w:space="0" w:color="auto"/>
        <w:left w:val="none" w:sz="0" w:space="0" w:color="auto"/>
        <w:bottom w:val="none" w:sz="0" w:space="0" w:color="auto"/>
        <w:right w:val="none" w:sz="0" w:space="0" w:color="auto"/>
      </w:divBdr>
    </w:div>
    <w:div w:id="1031145336">
      <w:bodyDiv w:val="1"/>
      <w:marLeft w:val="0"/>
      <w:marRight w:val="0"/>
      <w:marTop w:val="0"/>
      <w:marBottom w:val="0"/>
      <w:divBdr>
        <w:top w:val="none" w:sz="0" w:space="0" w:color="auto"/>
        <w:left w:val="none" w:sz="0" w:space="0" w:color="auto"/>
        <w:bottom w:val="none" w:sz="0" w:space="0" w:color="auto"/>
        <w:right w:val="none" w:sz="0" w:space="0" w:color="auto"/>
      </w:divBdr>
    </w:div>
    <w:div w:id="1949238650">
      <w:bodyDiv w:val="1"/>
      <w:marLeft w:val="0"/>
      <w:marRight w:val="0"/>
      <w:marTop w:val="0"/>
      <w:marBottom w:val="0"/>
      <w:divBdr>
        <w:top w:val="none" w:sz="0" w:space="0" w:color="auto"/>
        <w:left w:val="none" w:sz="0" w:space="0" w:color="auto"/>
        <w:bottom w:val="none" w:sz="0" w:space="0" w:color="auto"/>
        <w:right w:val="none" w:sz="0" w:space="0" w:color="auto"/>
      </w:divBdr>
      <w:divsChild>
        <w:div w:id="1550024101">
          <w:marLeft w:val="0"/>
          <w:marRight w:val="0"/>
          <w:marTop w:val="0"/>
          <w:marBottom w:val="0"/>
          <w:divBdr>
            <w:top w:val="none" w:sz="0" w:space="0" w:color="auto"/>
            <w:left w:val="none" w:sz="0" w:space="0" w:color="auto"/>
            <w:bottom w:val="none" w:sz="0" w:space="0" w:color="auto"/>
            <w:right w:val="none" w:sz="0" w:space="0" w:color="auto"/>
          </w:divBdr>
          <w:divsChild>
            <w:div w:id="97987432">
              <w:marLeft w:val="0"/>
              <w:marRight w:val="0"/>
              <w:marTop w:val="0"/>
              <w:marBottom w:val="0"/>
              <w:divBdr>
                <w:top w:val="none" w:sz="0" w:space="0" w:color="auto"/>
                <w:left w:val="none" w:sz="0" w:space="0" w:color="auto"/>
                <w:bottom w:val="none" w:sz="0" w:space="0" w:color="auto"/>
                <w:right w:val="none" w:sz="0" w:space="0" w:color="auto"/>
              </w:divBdr>
              <w:divsChild>
                <w:div w:id="1510833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969720">
          <w:marLeft w:val="0"/>
          <w:marRight w:val="0"/>
          <w:marTop w:val="0"/>
          <w:marBottom w:val="0"/>
          <w:divBdr>
            <w:top w:val="none" w:sz="0" w:space="0" w:color="auto"/>
            <w:left w:val="none" w:sz="0" w:space="0" w:color="auto"/>
            <w:bottom w:val="none" w:sz="0" w:space="0" w:color="auto"/>
            <w:right w:val="none" w:sz="0" w:space="0" w:color="auto"/>
          </w:divBdr>
          <w:divsChild>
            <w:div w:id="1935748883">
              <w:marLeft w:val="0"/>
              <w:marRight w:val="0"/>
              <w:marTop w:val="0"/>
              <w:marBottom w:val="0"/>
              <w:divBdr>
                <w:top w:val="none" w:sz="0" w:space="0" w:color="auto"/>
                <w:left w:val="none" w:sz="0" w:space="0" w:color="auto"/>
                <w:bottom w:val="none" w:sz="0" w:space="0" w:color="auto"/>
                <w:right w:val="none" w:sz="0" w:space="0" w:color="auto"/>
              </w:divBdr>
              <w:divsChild>
                <w:div w:id="895432617">
                  <w:marLeft w:val="0"/>
                  <w:marRight w:val="0"/>
                  <w:marTop w:val="0"/>
                  <w:marBottom w:val="0"/>
                  <w:divBdr>
                    <w:top w:val="none" w:sz="0" w:space="0" w:color="auto"/>
                    <w:left w:val="none" w:sz="0" w:space="0" w:color="auto"/>
                    <w:bottom w:val="none" w:sz="0" w:space="0" w:color="auto"/>
                    <w:right w:val="none" w:sz="0" w:space="0" w:color="auto"/>
                  </w:divBdr>
                  <w:divsChild>
                    <w:div w:id="147174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dx.doi.org/10.21515/1990-4665-179-013" TargetMode="External"/><Relationship Id="rId11" Type="http://schemas.openxmlformats.org/officeDocument/2006/relationships/chart" Target="charts/chart2.xm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chart" Target="charts/chart1.xml"/><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5/pdf/13.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'га по странам'!$A$16:$A$25</c:f>
              <c:strCache>
                <c:ptCount val="10"/>
                <c:pt idx="0">
                  <c:v>Россия</c:v>
                </c:pt>
                <c:pt idx="1">
                  <c:v>Турция</c:v>
                </c:pt>
                <c:pt idx="2">
                  <c:v>Испания</c:v>
                </c:pt>
                <c:pt idx="3">
                  <c:v>Украина</c:v>
                </c:pt>
                <c:pt idx="4">
                  <c:v>Канада</c:v>
                </c:pt>
                <c:pt idx="5">
                  <c:v>Франция</c:v>
                </c:pt>
                <c:pt idx="6">
                  <c:v>Германия</c:v>
                </c:pt>
                <c:pt idx="7">
                  <c:v>Англия</c:v>
                </c:pt>
                <c:pt idx="8">
                  <c:v>Аргенитна</c:v>
                </c:pt>
                <c:pt idx="9">
                  <c:v>Австралия</c:v>
                </c:pt>
              </c:strCache>
            </c:strRef>
          </c:cat>
          <c:val>
            <c:numRef>
              <c:f>'га по странам'!$I$16:$I$25</c:f>
              <c:numCache>
                <c:formatCode>0.0</c:formatCode>
                <c:ptCount val="10"/>
                <c:pt idx="0">
                  <c:v>8.1333333333333329</c:v>
                </c:pt>
                <c:pt idx="1">
                  <c:v>2.75</c:v>
                </c:pt>
                <c:pt idx="2">
                  <c:v>2.6333333333333333</c:v>
                </c:pt>
                <c:pt idx="3">
                  <c:v>2.6166666666666667</c:v>
                </c:pt>
                <c:pt idx="4">
                  <c:v>2.4499999999999997</c:v>
                </c:pt>
                <c:pt idx="5">
                  <c:v>1.8833333333333331</c:v>
                </c:pt>
                <c:pt idx="6">
                  <c:v>1.6500000000000001</c:v>
                </c:pt>
                <c:pt idx="7">
                  <c:v>1.1666666666666667</c:v>
                </c:pt>
                <c:pt idx="8">
                  <c:v>1.0666666666666667</c:v>
                </c:pt>
                <c:pt idx="9" formatCode="0.00">
                  <c:v>0.14000000000000001</c:v>
                </c:pt>
              </c:numCache>
            </c:numRef>
          </c:val>
          <c:extLst>
            <c:ext xmlns:c16="http://schemas.microsoft.com/office/drawing/2014/chart" uri="{C3380CC4-5D6E-409C-BE32-E72D297353CC}">
              <c16:uniqueId val="{00000000-1BBA-F54E-8F43-3D511C97CC04}"/>
            </c:ext>
          </c:extLst>
        </c:ser>
        <c:dLbls>
          <c:dLblPos val="outEnd"/>
          <c:showLegendKey val="0"/>
          <c:showVal val="1"/>
          <c:showCatName val="0"/>
          <c:showSerName val="0"/>
          <c:showPercent val="0"/>
          <c:showBubbleSize val="0"/>
        </c:dLbls>
        <c:gapWidth val="182"/>
        <c:axId val="131536768"/>
        <c:axId val="131560192"/>
      </c:barChart>
      <c:catAx>
        <c:axId val="131536768"/>
        <c:scaling>
          <c:orientation val="minMax"/>
        </c:scaling>
        <c:delete val="0"/>
        <c:axPos val="l"/>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ru-RU"/>
          </a:p>
        </c:txPr>
        <c:crossAx val="131560192"/>
        <c:crosses val="autoZero"/>
        <c:auto val="1"/>
        <c:lblAlgn val="ctr"/>
        <c:lblOffset val="100"/>
        <c:noMultiLvlLbl val="0"/>
      </c:catAx>
      <c:valAx>
        <c:axId val="131560192"/>
        <c:scaling>
          <c:orientation val="minMax"/>
        </c:scaling>
        <c:delete val="0"/>
        <c:axPos val="b"/>
        <c:title>
          <c:tx>
            <c:rich>
              <a:bodyPr rot="0" vert="horz"/>
              <a:lstStyle/>
              <a:p>
                <a:pPr>
                  <a:defRPr/>
                </a:pPr>
                <a:r>
                  <a:rPr lang="ru-RU"/>
                  <a:t>млн га</a:t>
                </a:r>
              </a:p>
            </c:rich>
          </c:tx>
          <c:overlay val="0"/>
          <c:spPr>
            <a:noFill/>
            <a:ln>
              <a:noFill/>
            </a:ln>
            <a:effectLst/>
          </c:spPr>
        </c:title>
        <c:numFmt formatCode="0.0" sourceLinked="1"/>
        <c:majorTickMark val="out"/>
        <c:minorTickMark val="none"/>
        <c:tickLblPos val="nextTo"/>
        <c:spPr>
          <a:noFill/>
          <a:ln>
            <a:noFill/>
          </a:ln>
          <a:effectLst/>
        </c:spPr>
        <c:txPr>
          <a:bodyPr rot="-60000000" vert="horz"/>
          <a:lstStyle/>
          <a:p>
            <a:pPr>
              <a:defRPr/>
            </a:pPr>
            <a:endParaRPr lang="ru-RU"/>
          </a:p>
        </c:txPr>
        <c:crossAx val="1315367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b="1">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'га по странам'!$I$2</c:f>
              <c:strCache>
                <c:ptCount val="1"/>
                <c:pt idx="0">
                  <c:v>Средняя 2015-2020 (млн. тонн</c:v>
                </c:pt>
              </c:strCache>
            </c:strRef>
          </c:tx>
          <c:spPr>
            <a:solidFill>
              <a:schemeClr val="accent1"/>
            </a:solidFill>
            <a:ln>
              <a:noFill/>
            </a:ln>
            <a:effectLst/>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'га по странам'!$A$3:$A$12</c:f>
              <c:strCache>
                <c:ptCount val="10"/>
                <c:pt idx="0">
                  <c:v>Россия</c:v>
                </c:pt>
                <c:pt idx="1">
                  <c:v>Турция</c:v>
                </c:pt>
                <c:pt idx="2">
                  <c:v>Испания</c:v>
                </c:pt>
                <c:pt idx="3">
                  <c:v>Украина</c:v>
                </c:pt>
                <c:pt idx="4">
                  <c:v>Канада</c:v>
                </c:pt>
                <c:pt idx="5">
                  <c:v>Франция</c:v>
                </c:pt>
                <c:pt idx="6">
                  <c:v>Германия</c:v>
                </c:pt>
                <c:pt idx="7">
                  <c:v>Англия</c:v>
                </c:pt>
                <c:pt idx="8">
                  <c:v>Аргенитна</c:v>
                </c:pt>
                <c:pt idx="9">
                  <c:v>Австралия</c:v>
                </c:pt>
              </c:strCache>
            </c:strRef>
          </c:cat>
          <c:val>
            <c:numRef>
              <c:f>'га по странам'!$I$3:$I$12</c:f>
              <c:numCache>
                <c:formatCode>0.0</c:formatCode>
                <c:ptCount val="10"/>
                <c:pt idx="0">
                  <c:v>19</c:v>
                </c:pt>
                <c:pt idx="1">
                  <c:v>7.45</c:v>
                </c:pt>
                <c:pt idx="2">
                  <c:v>8.4</c:v>
                </c:pt>
                <c:pt idx="3">
                  <c:v>8.3000000000000007</c:v>
                </c:pt>
                <c:pt idx="4">
                  <c:v>9.0666666666666647</c:v>
                </c:pt>
                <c:pt idx="5">
                  <c:v>11.75</c:v>
                </c:pt>
                <c:pt idx="6">
                  <c:v>10.833333333333334</c:v>
                </c:pt>
                <c:pt idx="7">
                  <c:v>7.2833333333333323</c:v>
                </c:pt>
                <c:pt idx="8">
                  <c:v>4.2833333333333332</c:v>
                </c:pt>
                <c:pt idx="9">
                  <c:v>0.80833333333333324</c:v>
                </c:pt>
              </c:numCache>
            </c:numRef>
          </c:val>
          <c:extLst>
            <c:ext xmlns:c16="http://schemas.microsoft.com/office/drawing/2014/chart" uri="{C3380CC4-5D6E-409C-BE32-E72D297353CC}">
              <c16:uniqueId val="{00000000-EBF8-EC4F-B995-E8482797E858}"/>
            </c:ext>
          </c:extLst>
        </c:ser>
        <c:dLbls>
          <c:dLblPos val="outEnd"/>
          <c:showLegendKey val="0"/>
          <c:showVal val="1"/>
          <c:showCatName val="0"/>
          <c:showSerName val="0"/>
          <c:showPercent val="0"/>
          <c:showBubbleSize val="0"/>
        </c:dLbls>
        <c:gapWidth val="182"/>
        <c:axId val="131554688"/>
        <c:axId val="136788224"/>
      </c:barChart>
      <c:catAx>
        <c:axId val="13155468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ru-RU"/>
          </a:p>
        </c:txPr>
        <c:crossAx val="136788224"/>
        <c:crosses val="autoZero"/>
        <c:auto val="1"/>
        <c:lblAlgn val="ctr"/>
        <c:lblOffset val="100"/>
        <c:noMultiLvlLbl val="0"/>
      </c:catAx>
      <c:valAx>
        <c:axId val="136788224"/>
        <c:scaling>
          <c:orientation val="minMax"/>
        </c:scaling>
        <c:delete val="0"/>
        <c:axPos val="b"/>
        <c:title>
          <c:tx>
            <c:rich>
              <a:bodyPr rot="0" vert="horz"/>
              <a:lstStyle/>
              <a:p>
                <a:pPr>
                  <a:defRPr/>
                </a:pPr>
                <a:r>
                  <a:rPr lang="ru-RU"/>
                  <a:t>млн т</a:t>
                </a:r>
              </a:p>
            </c:rich>
          </c:tx>
          <c:overlay val="0"/>
          <c:spPr>
            <a:noFill/>
            <a:ln>
              <a:noFill/>
            </a:ln>
            <a:effectLst/>
          </c:spPr>
        </c:title>
        <c:numFmt formatCode="0.0" sourceLinked="1"/>
        <c:majorTickMark val="none"/>
        <c:minorTickMark val="none"/>
        <c:tickLblPos val="nextTo"/>
        <c:spPr>
          <a:noFill/>
          <a:ln>
            <a:noFill/>
          </a:ln>
          <a:effectLst/>
        </c:spPr>
        <c:txPr>
          <a:bodyPr rot="-60000000" vert="horz"/>
          <a:lstStyle/>
          <a:p>
            <a:pPr>
              <a:defRPr/>
            </a:pPr>
            <a:endParaRPr lang="ru-RU"/>
          </a:p>
        </c:txPr>
        <c:crossAx val="13155468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b="1">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bar"/>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'га по странам'!$A$29:$A$38</c:f>
              <c:strCache>
                <c:ptCount val="10"/>
                <c:pt idx="0">
                  <c:v>Россия</c:v>
                </c:pt>
                <c:pt idx="1">
                  <c:v>Турция</c:v>
                </c:pt>
                <c:pt idx="2">
                  <c:v>Испания</c:v>
                </c:pt>
                <c:pt idx="3">
                  <c:v>Украина</c:v>
                </c:pt>
                <c:pt idx="4">
                  <c:v>Канада</c:v>
                </c:pt>
                <c:pt idx="5">
                  <c:v>Франция</c:v>
                </c:pt>
                <c:pt idx="6">
                  <c:v>Германия</c:v>
                </c:pt>
                <c:pt idx="7">
                  <c:v>Англия</c:v>
                </c:pt>
                <c:pt idx="8">
                  <c:v>Аргенитна</c:v>
                </c:pt>
                <c:pt idx="9">
                  <c:v>Австралия</c:v>
                </c:pt>
              </c:strCache>
            </c:strRef>
          </c:cat>
          <c:val>
            <c:numRef>
              <c:f>'га по странам'!$I$29:$I$38</c:f>
              <c:numCache>
                <c:formatCode>0.00</c:formatCode>
                <c:ptCount val="10"/>
                <c:pt idx="0">
                  <c:v>2.3367177340859513</c:v>
                </c:pt>
                <c:pt idx="1">
                  <c:v>2.7145623957127483</c:v>
                </c:pt>
                <c:pt idx="2">
                  <c:v>3.1851851851851847</c:v>
                </c:pt>
                <c:pt idx="3">
                  <c:v>3.1725681023956889</c:v>
                </c:pt>
                <c:pt idx="4">
                  <c:v>3.6963231347289329</c:v>
                </c:pt>
                <c:pt idx="5">
                  <c:v>6.2564814814814804</c:v>
                </c:pt>
                <c:pt idx="6">
                  <c:v>6.5753676470588234</c:v>
                </c:pt>
                <c:pt idx="7">
                  <c:v>6.2673160173160163</c:v>
                </c:pt>
                <c:pt idx="8">
                  <c:v>3.9911616161616164</c:v>
                </c:pt>
                <c:pt idx="9">
                  <c:v>5.7858974358974349</c:v>
                </c:pt>
              </c:numCache>
            </c:numRef>
          </c:val>
          <c:extLst>
            <c:ext xmlns:c16="http://schemas.microsoft.com/office/drawing/2014/chart" uri="{C3380CC4-5D6E-409C-BE32-E72D297353CC}">
              <c16:uniqueId val="{00000000-89DF-8048-87C7-51634BF8AE92}"/>
            </c:ext>
          </c:extLst>
        </c:ser>
        <c:dLbls>
          <c:dLblPos val="outEnd"/>
          <c:showLegendKey val="0"/>
          <c:showVal val="1"/>
          <c:showCatName val="0"/>
          <c:showSerName val="0"/>
          <c:showPercent val="0"/>
          <c:showBubbleSize val="0"/>
        </c:dLbls>
        <c:gapWidth val="182"/>
        <c:axId val="136795264"/>
        <c:axId val="136962048"/>
      </c:barChart>
      <c:catAx>
        <c:axId val="13679526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endParaRPr lang="ru-RU"/>
          </a:p>
        </c:txPr>
        <c:crossAx val="136962048"/>
        <c:crosses val="autoZero"/>
        <c:auto val="1"/>
        <c:lblAlgn val="ctr"/>
        <c:lblOffset val="100"/>
        <c:noMultiLvlLbl val="0"/>
      </c:catAx>
      <c:valAx>
        <c:axId val="136962048"/>
        <c:scaling>
          <c:orientation val="minMax"/>
        </c:scaling>
        <c:delete val="0"/>
        <c:axPos val="b"/>
        <c:title>
          <c:tx>
            <c:rich>
              <a:bodyPr rot="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r>
                  <a:rPr lang="ru-RU"/>
                  <a:t>т/га</a:t>
                </a:r>
              </a:p>
            </c:rich>
          </c:tx>
          <c:overlay val="0"/>
          <c:spPr>
            <a:noFill/>
            <a:ln>
              <a:noFill/>
            </a:ln>
            <a:effectLst/>
          </c:sp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100" b="1" i="0" u="none" strike="noStrike" kern="1200" baseline="0">
                <a:solidFill>
                  <a:sysClr val="windowText" lastClr="000000"/>
                </a:solidFill>
                <a:latin typeface="+mn-lt"/>
                <a:ea typeface="+mn-ea"/>
                <a:cs typeface="+mn-cs"/>
              </a:defRPr>
            </a:pPr>
            <a:endParaRPr lang="ru-RU"/>
          </a:p>
        </c:txPr>
        <c:crossAx val="1367952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b="1">
          <a:solidFill>
            <a:sysClr val="windowText" lastClr="000000"/>
          </a:solidFill>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23</TotalTime>
  <Pages>10</Pages>
  <Words>2120</Words>
  <Characters>12089</Characters>
  <Application>Microsoft Office Word</Application>
  <DocSecurity>0</DocSecurity>
  <Lines>100</Lines>
  <Paragraphs>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23</cp:revision>
  <cp:lastPrinted>2022-04-11T10:35:00Z</cp:lastPrinted>
  <dcterms:created xsi:type="dcterms:W3CDTF">2022-04-11T09:15:00Z</dcterms:created>
  <dcterms:modified xsi:type="dcterms:W3CDTF">2022-06-18T22:45:00Z</dcterms:modified>
</cp:coreProperties>
</file>