
<file path=[Content_Types].xml><?xml version="1.0" encoding="utf-8"?>
<Types xmlns="http://schemas.openxmlformats.org/package/2006/content-types">
  <Default Extension="png" ContentType="image/png"/>
  <Default Extension="bin" ContentType="application/vnd.openxmlformats-officedocument.oleObject"/>
  <Default Extension="jpeg" ContentType="image/jpeg"/>
  <Default Extension="emf" ContentType="image/x-emf"/>
  <Default Extension="wmf" ContentType="image/x-w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5000" w:type="pct"/>
        <w:tblLook w:val="04A0" w:firstRow="1" w:lastRow="0" w:firstColumn="1" w:lastColumn="0" w:noHBand="0" w:noVBand="1"/>
      </w:tblPr>
      <w:tblGrid>
        <w:gridCol w:w="4643"/>
        <w:gridCol w:w="4643"/>
      </w:tblGrid>
      <w:tr w:rsidR="006E2CDE" w:rsidTr="00C522D0">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r>
              <w:rPr>
                <w:rFonts w:eastAsia="Times New Roman"/>
                <w:sz w:val="20"/>
                <w:szCs w:val="20"/>
                <w:lang w:eastAsia="ru-RU"/>
              </w:rPr>
              <w:t>УДК 004.8</w:t>
            </w:r>
          </w:p>
          <w:p w:rsidR="00C522D0" w:rsidRDefault="00C522D0" w:rsidP="007B43E4">
            <w:pPr>
              <w:spacing w:line="240" w:lineRule="auto"/>
              <w:ind w:firstLine="0"/>
              <w:jc w:val="left"/>
              <w:rPr>
                <w:rFonts w:eastAsia="Times New Roman"/>
                <w:sz w:val="20"/>
                <w:szCs w:val="20"/>
                <w:lang w:eastAsia="ru-RU"/>
              </w:rPr>
            </w:pPr>
          </w:p>
        </w:tc>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r>
              <w:rPr>
                <w:rFonts w:eastAsia="Times New Roman"/>
                <w:sz w:val="20"/>
                <w:szCs w:val="20"/>
                <w:lang w:val="en-US" w:eastAsia="ru-RU"/>
              </w:rPr>
              <w:t>UDC 004.8</w:t>
            </w:r>
          </w:p>
        </w:tc>
      </w:tr>
      <w:tr w:rsidR="006E2CDE" w:rsidRPr="0005781B" w:rsidTr="00C522D0">
        <w:tc>
          <w:tcPr>
            <w:tcW w:w="2500" w:type="pct"/>
            <w:tcBorders>
              <w:top w:val="nil"/>
              <w:left w:val="nil"/>
              <w:bottom w:val="nil"/>
              <w:right w:val="nil"/>
            </w:tcBorders>
            <w:shd w:val="clear" w:color="auto" w:fill="auto"/>
          </w:tcPr>
          <w:p w:rsidR="006E2CDE" w:rsidRPr="00C21FF3" w:rsidRDefault="006E2CDE" w:rsidP="007B43E4">
            <w:pPr>
              <w:spacing w:line="240" w:lineRule="auto"/>
              <w:ind w:firstLine="0"/>
              <w:jc w:val="left"/>
              <w:rPr>
                <w:color w:val="000000"/>
                <w:sz w:val="20"/>
                <w:szCs w:val="20"/>
                <w:shd w:val="clear" w:color="auto" w:fill="FFFFFF"/>
              </w:rPr>
            </w:pPr>
            <w:r w:rsidRPr="00CD77D7">
              <w:rPr>
                <w:color w:val="000000"/>
                <w:sz w:val="20"/>
                <w:szCs w:val="20"/>
                <w:shd w:val="clear" w:color="auto" w:fill="FFFFFF"/>
              </w:rPr>
              <w:t>05.13.18 - Математическое моделирование, численные методы и комплексы программ (технические науки)</w:t>
            </w:r>
          </w:p>
          <w:p w:rsidR="006E2CDE" w:rsidRPr="00C21FF3" w:rsidRDefault="006E2CDE" w:rsidP="007B43E4">
            <w:pPr>
              <w:spacing w:line="240" w:lineRule="auto"/>
              <w:ind w:firstLine="0"/>
              <w:jc w:val="left"/>
              <w:rPr>
                <w:rFonts w:eastAsia="Times New Roman"/>
                <w:sz w:val="10"/>
                <w:szCs w:val="10"/>
                <w:lang w:eastAsia="ru-RU"/>
              </w:rPr>
            </w:pPr>
          </w:p>
        </w:tc>
        <w:tc>
          <w:tcPr>
            <w:tcW w:w="2500" w:type="pct"/>
            <w:tcBorders>
              <w:top w:val="nil"/>
              <w:left w:val="nil"/>
              <w:bottom w:val="nil"/>
              <w:right w:val="nil"/>
            </w:tcBorders>
            <w:shd w:val="clear" w:color="auto" w:fill="auto"/>
          </w:tcPr>
          <w:p w:rsidR="006E2CDE" w:rsidRPr="00BF6974" w:rsidRDefault="006E2CDE" w:rsidP="007B43E4">
            <w:pPr>
              <w:spacing w:line="240" w:lineRule="auto"/>
              <w:ind w:firstLine="0"/>
              <w:jc w:val="left"/>
              <w:rPr>
                <w:rFonts w:eastAsia="Times New Roman"/>
                <w:sz w:val="20"/>
                <w:szCs w:val="20"/>
                <w:lang w:val="en-US" w:eastAsia="ru-RU"/>
              </w:rPr>
            </w:pPr>
            <w:r w:rsidRPr="00CD77D7">
              <w:rPr>
                <w:rFonts w:eastAsia="Times New Roman"/>
                <w:sz w:val="20"/>
                <w:szCs w:val="20"/>
                <w:lang w:val="en-US" w:eastAsia="ru-RU"/>
              </w:rPr>
              <w:t>05.13.18 - Mathematical modeling, numerical methods and software packages (technical sciences)</w:t>
            </w:r>
          </w:p>
        </w:tc>
      </w:tr>
      <w:tr w:rsidR="006E2CDE" w:rsidRPr="0005781B" w:rsidTr="00C522D0">
        <w:tc>
          <w:tcPr>
            <w:tcW w:w="2500" w:type="pct"/>
            <w:tcBorders>
              <w:top w:val="nil"/>
              <w:left w:val="nil"/>
              <w:bottom w:val="nil"/>
              <w:right w:val="nil"/>
            </w:tcBorders>
            <w:shd w:val="clear" w:color="auto" w:fill="auto"/>
          </w:tcPr>
          <w:p w:rsidR="006E2CDE" w:rsidRDefault="00762C47" w:rsidP="007B43E4">
            <w:pPr>
              <w:spacing w:line="240" w:lineRule="auto"/>
              <w:ind w:firstLine="0"/>
              <w:jc w:val="left"/>
              <w:rPr>
                <w:rFonts w:eastAsia="Times New Roman"/>
                <w:b/>
                <w:sz w:val="20"/>
                <w:szCs w:val="20"/>
                <w:lang w:eastAsia="x-none"/>
              </w:rPr>
            </w:pPr>
            <w:r>
              <w:rPr>
                <w:rFonts w:eastAsia="Times New Roman"/>
                <w:b/>
                <w:sz w:val="20"/>
                <w:szCs w:val="20"/>
                <w:lang w:eastAsia="x-none"/>
              </w:rPr>
              <w:t>АВТОМАТИЗИРОВАННЫЙ СИСТЕМНО-КОГНИТИВНЫЙ АНАЛИЗ УРОВНЯ СИСТЕМНОСТИ НАТУРАЛЬНЫХ ЧИСЕЛ, КАК СИСТЕМ ПРОСТЫХ МНОЖИТЕЛЕЙ</w:t>
            </w:r>
          </w:p>
          <w:p w:rsidR="006E2CDE" w:rsidRPr="003A221D" w:rsidRDefault="006E2CDE" w:rsidP="007B43E4">
            <w:pPr>
              <w:spacing w:line="240" w:lineRule="auto"/>
              <w:ind w:firstLine="0"/>
              <w:jc w:val="left"/>
              <w:rPr>
                <w:rFonts w:eastAsia="Times New Roman"/>
                <w:b/>
                <w:bCs/>
                <w:sz w:val="10"/>
                <w:szCs w:val="10"/>
                <w:lang w:eastAsia="ru-RU"/>
              </w:rPr>
            </w:pPr>
          </w:p>
        </w:tc>
        <w:tc>
          <w:tcPr>
            <w:tcW w:w="2500" w:type="pct"/>
            <w:tcBorders>
              <w:top w:val="nil"/>
              <w:left w:val="nil"/>
              <w:bottom w:val="nil"/>
              <w:right w:val="nil"/>
            </w:tcBorders>
            <w:shd w:val="clear" w:color="auto" w:fill="auto"/>
          </w:tcPr>
          <w:p w:rsidR="006E2CDE" w:rsidRPr="001D4C73" w:rsidRDefault="00762C47" w:rsidP="007B43E4">
            <w:pPr>
              <w:spacing w:line="240" w:lineRule="auto"/>
              <w:ind w:firstLine="0"/>
              <w:jc w:val="left"/>
              <w:rPr>
                <w:rFonts w:eastAsia="Times New Roman"/>
                <w:b/>
                <w:sz w:val="20"/>
                <w:szCs w:val="20"/>
                <w:lang w:val="en-US" w:eastAsia="ru-RU"/>
              </w:rPr>
            </w:pPr>
            <w:r w:rsidRPr="001D4C73">
              <w:rPr>
                <w:rFonts w:eastAsia="Times New Roman"/>
                <w:b/>
                <w:sz w:val="20"/>
                <w:szCs w:val="20"/>
                <w:lang w:val="en-US" w:eastAsia="ru-RU"/>
              </w:rPr>
              <w:t>AUTOMATED SYSTEM-COGNITIVE ANALYSIS OF THE LEVEL OF CONSISTENCY OF NATURAL NUMBERS AS SYSTEMS OF PRIME FACTORS</w:t>
            </w:r>
          </w:p>
        </w:tc>
      </w:tr>
      <w:tr w:rsidR="006E2CDE" w:rsidTr="00C522D0">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r>
              <w:rPr>
                <w:rFonts w:eastAsia="Times New Roman"/>
                <w:sz w:val="20"/>
                <w:szCs w:val="20"/>
                <w:lang w:eastAsia="ru-RU"/>
              </w:rPr>
              <w:t>Луценко Евгений Вениаминович</w:t>
            </w:r>
          </w:p>
        </w:tc>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proofErr w:type="spellStart"/>
            <w:r>
              <w:rPr>
                <w:rFonts w:eastAsia="Times New Roman"/>
                <w:sz w:val="20"/>
                <w:szCs w:val="20"/>
                <w:lang w:val="en-US" w:eastAsia="ru-RU"/>
              </w:rPr>
              <w:t>Lutsenko</w:t>
            </w:r>
            <w:proofErr w:type="spellEnd"/>
            <w:r>
              <w:rPr>
                <w:rFonts w:eastAsia="Times New Roman"/>
                <w:sz w:val="20"/>
                <w:szCs w:val="20"/>
                <w:lang w:val="en-US" w:eastAsia="ru-RU"/>
              </w:rPr>
              <w:t xml:space="preserve"> </w:t>
            </w:r>
            <w:proofErr w:type="spellStart"/>
            <w:r>
              <w:rPr>
                <w:rFonts w:eastAsia="Times New Roman"/>
                <w:sz w:val="20"/>
                <w:szCs w:val="20"/>
                <w:lang w:val="en-US" w:eastAsia="ru-RU"/>
              </w:rPr>
              <w:t>Evgeny</w:t>
            </w:r>
            <w:proofErr w:type="spellEnd"/>
            <w:r>
              <w:rPr>
                <w:rFonts w:eastAsia="Times New Roman"/>
                <w:sz w:val="20"/>
                <w:szCs w:val="20"/>
                <w:lang w:val="en-US" w:eastAsia="ru-RU"/>
              </w:rPr>
              <w:t xml:space="preserve"> </w:t>
            </w:r>
            <w:proofErr w:type="spellStart"/>
            <w:r>
              <w:rPr>
                <w:rFonts w:eastAsia="Times New Roman"/>
                <w:sz w:val="20"/>
                <w:szCs w:val="20"/>
                <w:lang w:val="en-US" w:eastAsia="ru-RU"/>
              </w:rPr>
              <w:t>Veniaminovich</w:t>
            </w:r>
            <w:proofErr w:type="spellEnd"/>
          </w:p>
        </w:tc>
      </w:tr>
      <w:tr w:rsidR="006E2CDE" w:rsidRPr="0005781B" w:rsidTr="00C522D0">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r>
              <w:rPr>
                <w:rFonts w:eastAsia="Times New Roman"/>
                <w:sz w:val="20"/>
                <w:szCs w:val="20"/>
                <w:lang w:eastAsia="ru-RU"/>
              </w:rPr>
              <w:t>д.э.н., к.т.н., профессор</w:t>
            </w:r>
          </w:p>
        </w:tc>
        <w:tc>
          <w:tcPr>
            <w:tcW w:w="2500" w:type="pct"/>
            <w:tcBorders>
              <w:top w:val="nil"/>
              <w:left w:val="nil"/>
              <w:bottom w:val="nil"/>
              <w:right w:val="nil"/>
            </w:tcBorders>
            <w:shd w:val="clear" w:color="auto" w:fill="auto"/>
          </w:tcPr>
          <w:p w:rsidR="006E2CDE" w:rsidRPr="00BF6974" w:rsidRDefault="006E2CDE" w:rsidP="007B43E4">
            <w:pPr>
              <w:spacing w:line="240" w:lineRule="auto"/>
              <w:ind w:firstLine="0"/>
              <w:jc w:val="left"/>
              <w:rPr>
                <w:rFonts w:eastAsia="Times New Roman"/>
                <w:sz w:val="20"/>
                <w:szCs w:val="20"/>
                <w:lang w:val="en-US" w:eastAsia="ru-RU"/>
              </w:rPr>
            </w:pPr>
            <w:r>
              <w:rPr>
                <w:rFonts w:eastAsia="Times New Roman"/>
                <w:sz w:val="20"/>
                <w:szCs w:val="20"/>
                <w:lang w:val="en-US" w:eastAsia="ru-RU"/>
              </w:rPr>
              <w:t xml:space="preserve">Doctor of Economics, </w:t>
            </w:r>
            <w:proofErr w:type="spellStart"/>
            <w:r>
              <w:rPr>
                <w:rFonts w:eastAsia="Times New Roman"/>
                <w:sz w:val="20"/>
                <w:szCs w:val="20"/>
                <w:lang w:val="en-US" w:eastAsia="ru-RU"/>
              </w:rPr>
              <w:t>Cand.Tech.Sci</w:t>
            </w:r>
            <w:proofErr w:type="spellEnd"/>
            <w:r>
              <w:rPr>
                <w:rFonts w:eastAsia="Times New Roman"/>
                <w:sz w:val="20"/>
                <w:szCs w:val="20"/>
                <w:lang w:val="en-US" w:eastAsia="ru-RU"/>
              </w:rPr>
              <w:t>., Professor</w:t>
            </w:r>
          </w:p>
        </w:tc>
      </w:tr>
      <w:tr w:rsidR="006E2CDE" w:rsidRPr="0005781B" w:rsidTr="00C522D0">
        <w:tc>
          <w:tcPr>
            <w:tcW w:w="2500" w:type="pct"/>
            <w:tcBorders>
              <w:top w:val="nil"/>
              <w:left w:val="nil"/>
              <w:bottom w:val="nil"/>
              <w:right w:val="nil"/>
            </w:tcBorders>
            <w:shd w:val="clear" w:color="auto" w:fill="auto"/>
          </w:tcPr>
          <w:p w:rsidR="006E2CDE" w:rsidRPr="00BF6974" w:rsidRDefault="000F397A" w:rsidP="007B43E4">
            <w:pPr>
              <w:spacing w:line="240" w:lineRule="auto"/>
              <w:ind w:firstLine="0"/>
              <w:jc w:val="left"/>
              <w:rPr>
                <w:rFonts w:eastAsia="Times New Roman"/>
                <w:color w:val="0000FF"/>
                <w:sz w:val="20"/>
                <w:szCs w:val="20"/>
                <w:u w:val="single"/>
                <w:lang w:val="en-US" w:eastAsia="ru-RU"/>
              </w:rPr>
            </w:pPr>
            <w:hyperlink r:id="rId9" w:tooltip="Copy and share this profile's URL" w:history="1">
              <w:r w:rsidR="006E2CDE">
                <w:rPr>
                  <w:rFonts w:eastAsia="Times New Roman"/>
                  <w:color w:val="0000FF"/>
                  <w:sz w:val="20"/>
                  <w:szCs w:val="20"/>
                  <w:u w:val="single"/>
                  <w:lang w:val="en-US" w:eastAsia="ru-RU"/>
                </w:rPr>
                <w:t xml:space="preserve">Web of Science </w:t>
              </w:r>
              <w:proofErr w:type="spellStart"/>
              <w:r w:rsidR="006E2CDE">
                <w:rPr>
                  <w:rFonts w:eastAsia="Times New Roman"/>
                  <w:color w:val="0000FF"/>
                  <w:sz w:val="20"/>
                  <w:szCs w:val="20"/>
                  <w:u w:val="single"/>
                  <w:lang w:val="en-US" w:eastAsia="ru-RU"/>
                </w:rPr>
                <w:t>ResearcherID</w:t>
              </w:r>
              <w:proofErr w:type="spellEnd"/>
              <w:r w:rsidR="006E2CDE">
                <w:rPr>
                  <w:rFonts w:eastAsia="Times New Roman"/>
                  <w:color w:val="0000FF"/>
                  <w:sz w:val="20"/>
                  <w:szCs w:val="20"/>
                  <w:u w:val="single"/>
                  <w:lang w:val="en-US" w:eastAsia="ru-RU"/>
                </w:rPr>
                <w:t xml:space="preserve"> S-8667-2018</w:t>
              </w:r>
            </w:hyperlink>
          </w:p>
        </w:tc>
        <w:tc>
          <w:tcPr>
            <w:tcW w:w="2500" w:type="pct"/>
            <w:tcBorders>
              <w:top w:val="nil"/>
              <w:left w:val="nil"/>
              <w:bottom w:val="nil"/>
              <w:right w:val="nil"/>
            </w:tcBorders>
            <w:shd w:val="clear" w:color="auto" w:fill="auto"/>
          </w:tcPr>
          <w:p w:rsidR="006E2CDE" w:rsidRPr="00BF6974" w:rsidRDefault="000F397A" w:rsidP="007B43E4">
            <w:pPr>
              <w:spacing w:line="240" w:lineRule="auto"/>
              <w:ind w:firstLine="0"/>
              <w:jc w:val="left"/>
              <w:rPr>
                <w:rFonts w:eastAsia="Times New Roman"/>
                <w:color w:val="0000FF"/>
                <w:sz w:val="20"/>
                <w:szCs w:val="20"/>
                <w:u w:val="single"/>
                <w:lang w:val="en-US" w:eastAsia="ru-RU"/>
              </w:rPr>
            </w:pPr>
            <w:hyperlink r:id="rId10" w:history="1">
              <w:r w:rsidR="006E2CDE">
                <w:rPr>
                  <w:rFonts w:eastAsia="Times New Roman"/>
                  <w:color w:val="0000FF"/>
                  <w:sz w:val="20"/>
                  <w:szCs w:val="20"/>
                  <w:u w:val="single"/>
                  <w:lang w:val="en-US" w:eastAsia="ru-RU"/>
                </w:rPr>
                <w:t xml:space="preserve">Web of Science </w:t>
              </w:r>
              <w:proofErr w:type="spellStart"/>
              <w:r w:rsidR="006E2CDE">
                <w:rPr>
                  <w:rFonts w:eastAsia="Times New Roman"/>
                  <w:color w:val="0000FF"/>
                  <w:sz w:val="20"/>
                  <w:szCs w:val="20"/>
                  <w:u w:val="single"/>
                  <w:lang w:val="en-US" w:eastAsia="ru-RU"/>
                </w:rPr>
                <w:t>ResearcherID</w:t>
              </w:r>
              <w:proofErr w:type="spellEnd"/>
              <w:r w:rsidR="006E2CDE">
                <w:rPr>
                  <w:rFonts w:eastAsia="Times New Roman"/>
                  <w:color w:val="0000FF"/>
                  <w:sz w:val="20"/>
                  <w:szCs w:val="20"/>
                  <w:u w:val="single"/>
                  <w:lang w:val="en-US" w:eastAsia="ru-RU"/>
                </w:rPr>
                <w:t xml:space="preserve"> S-8667-2018</w:t>
              </w:r>
            </w:hyperlink>
          </w:p>
        </w:tc>
      </w:tr>
      <w:tr w:rsidR="006E2CDE" w:rsidTr="00C522D0">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r>
              <w:rPr>
                <w:rFonts w:eastAsia="Times New Roman"/>
                <w:sz w:val="20"/>
                <w:szCs w:val="20"/>
                <w:lang w:val="en-US" w:eastAsia="ru-RU"/>
              </w:rPr>
              <w:t>Scopus Author ID: 57188763047</w:t>
            </w:r>
          </w:p>
        </w:tc>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r>
              <w:rPr>
                <w:rFonts w:eastAsia="Times New Roman"/>
                <w:sz w:val="20"/>
                <w:szCs w:val="20"/>
                <w:lang w:val="en-US" w:eastAsia="ru-RU"/>
              </w:rPr>
              <w:t>Scopus Author ID: 57188763047</w:t>
            </w:r>
          </w:p>
        </w:tc>
      </w:tr>
      <w:tr w:rsidR="006E2CDE" w:rsidTr="00C522D0">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r>
              <w:rPr>
                <w:rFonts w:eastAsia="Times New Roman"/>
                <w:sz w:val="20"/>
                <w:szCs w:val="20"/>
                <w:lang w:eastAsia="ru-RU"/>
              </w:rPr>
              <w:t>РИНЦ SPIN-код: 9523-7101</w:t>
            </w:r>
          </w:p>
        </w:tc>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r>
              <w:rPr>
                <w:rFonts w:eastAsia="Times New Roman"/>
                <w:sz w:val="20"/>
                <w:szCs w:val="20"/>
                <w:lang w:val="en-US" w:eastAsia="ru-RU"/>
              </w:rPr>
              <w:t>RSCI SPIN code: 9523-7101</w:t>
            </w:r>
          </w:p>
        </w:tc>
      </w:tr>
      <w:tr w:rsidR="006E2CDE" w:rsidTr="00C522D0">
        <w:tc>
          <w:tcPr>
            <w:tcW w:w="2500" w:type="pct"/>
            <w:tcBorders>
              <w:top w:val="nil"/>
              <w:left w:val="nil"/>
              <w:bottom w:val="nil"/>
              <w:right w:val="nil"/>
            </w:tcBorders>
            <w:shd w:val="clear" w:color="auto" w:fill="auto"/>
          </w:tcPr>
          <w:p w:rsidR="006E2CDE" w:rsidRDefault="000F397A" w:rsidP="007B43E4">
            <w:pPr>
              <w:spacing w:line="240" w:lineRule="auto"/>
              <w:ind w:firstLine="0"/>
              <w:jc w:val="left"/>
              <w:rPr>
                <w:rFonts w:eastAsia="Times New Roman"/>
                <w:sz w:val="20"/>
                <w:szCs w:val="20"/>
                <w:lang w:eastAsia="ru-RU"/>
              </w:rPr>
            </w:pPr>
            <w:hyperlink r:id="rId11" w:history="1">
              <w:r w:rsidR="006E2CDE">
                <w:rPr>
                  <w:rStyle w:val="a4"/>
                  <w:rFonts w:eastAsia="Times New Roman"/>
                  <w:sz w:val="20"/>
                  <w:szCs w:val="20"/>
                  <w:lang w:val="en-US" w:eastAsia="ru-RU"/>
                </w:rPr>
                <w:t>prof</w:t>
              </w:r>
              <w:r w:rsidR="006E2CDE" w:rsidRPr="00BF6974">
                <w:rPr>
                  <w:rStyle w:val="a4"/>
                  <w:rFonts w:eastAsia="Times New Roman"/>
                  <w:sz w:val="20"/>
                  <w:szCs w:val="20"/>
                  <w:lang w:eastAsia="ru-RU"/>
                </w:rPr>
                <w:t>.</w:t>
              </w:r>
              <w:r w:rsidR="006E2CDE">
                <w:rPr>
                  <w:rStyle w:val="a4"/>
                  <w:rFonts w:eastAsia="Times New Roman"/>
                  <w:sz w:val="20"/>
                  <w:szCs w:val="20"/>
                  <w:lang w:val="en-US" w:eastAsia="ru-RU"/>
                </w:rPr>
                <w:t>lutsenko</w:t>
              </w:r>
              <w:r w:rsidR="006E2CDE" w:rsidRPr="00BF6974">
                <w:rPr>
                  <w:rStyle w:val="a4"/>
                  <w:rFonts w:eastAsia="Times New Roman"/>
                  <w:sz w:val="20"/>
                  <w:szCs w:val="20"/>
                  <w:lang w:eastAsia="ru-RU"/>
                </w:rPr>
                <w:t>@</w:t>
              </w:r>
              <w:r w:rsidR="006E2CDE">
                <w:rPr>
                  <w:rStyle w:val="a4"/>
                  <w:rFonts w:eastAsia="Times New Roman"/>
                  <w:sz w:val="20"/>
                  <w:szCs w:val="20"/>
                  <w:lang w:val="en-US" w:eastAsia="ru-RU"/>
                </w:rPr>
                <w:t>gmail</w:t>
              </w:r>
              <w:r w:rsidR="006E2CDE" w:rsidRPr="00BF6974">
                <w:rPr>
                  <w:rStyle w:val="a4"/>
                  <w:rFonts w:eastAsia="Times New Roman"/>
                  <w:sz w:val="20"/>
                  <w:szCs w:val="20"/>
                  <w:lang w:eastAsia="ru-RU"/>
                </w:rPr>
                <w:t>.</w:t>
              </w:r>
              <w:r w:rsidR="006E2CDE">
                <w:rPr>
                  <w:rStyle w:val="a4"/>
                  <w:rFonts w:eastAsia="Times New Roman"/>
                  <w:sz w:val="20"/>
                  <w:szCs w:val="20"/>
                  <w:lang w:val="en-US" w:eastAsia="ru-RU"/>
                </w:rPr>
                <w:t>com</w:t>
              </w:r>
            </w:hyperlink>
            <w:r w:rsidR="006E2CDE">
              <w:rPr>
                <w:rFonts w:eastAsia="Times New Roman"/>
                <w:sz w:val="20"/>
                <w:szCs w:val="20"/>
                <w:lang w:eastAsia="ru-RU"/>
              </w:rPr>
              <w:t xml:space="preserve">               </w:t>
            </w:r>
            <w:hyperlink r:id="rId12" w:history="1">
              <w:r w:rsidR="006E2CDE">
                <w:rPr>
                  <w:rStyle w:val="a4"/>
                  <w:rFonts w:eastAsia="Times New Roman"/>
                  <w:sz w:val="20"/>
                  <w:szCs w:val="20"/>
                  <w:lang w:val="en-US" w:eastAsia="ru-RU"/>
                </w:rPr>
                <w:t>http</w:t>
              </w:r>
              <w:r w:rsidR="006E2CDE" w:rsidRPr="00BF6974">
                <w:rPr>
                  <w:rStyle w:val="a4"/>
                  <w:rFonts w:eastAsia="Times New Roman"/>
                  <w:sz w:val="20"/>
                  <w:szCs w:val="20"/>
                  <w:lang w:eastAsia="ru-RU"/>
                </w:rPr>
                <w:t>://</w:t>
              </w:r>
              <w:proofErr w:type="spellStart"/>
              <w:r w:rsidR="006E2CDE">
                <w:rPr>
                  <w:rStyle w:val="a4"/>
                  <w:rFonts w:eastAsia="Times New Roman"/>
                  <w:sz w:val="20"/>
                  <w:szCs w:val="20"/>
                  <w:lang w:val="en-US" w:eastAsia="ru-RU"/>
                </w:rPr>
                <w:t>lc</w:t>
              </w:r>
              <w:proofErr w:type="spellEnd"/>
              <w:r w:rsidR="006E2CDE" w:rsidRPr="00BF6974">
                <w:rPr>
                  <w:rStyle w:val="a4"/>
                  <w:rFonts w:eastAsia="Times New Roman"/>
                  <w:sz w:val="20"/>
                  <w:szCs w:val="20"/>
                  <w:lang w:eastAsia="ru-RU"/>
                </w:rPr>
                <w:t>.</w:t>
              </w:r>
              <w:proofErr w:type="spellStart"/>
              <w:r w:rsidR="006E2CDE">
                <w:rPr>
                  <w:rStyle w:val="a4"/>
                  <w:rFonts w:eastAsia="Times New Roman"/>
                  <w:sz w:val="20"/>
                  <w:szCs w:val="20"/>
                  <w:lang w:val="en-US" w:eastAsia="ru-RU"/>
                </w:rPr>
                <w:t>kubagro</w:t>
              </w:r>
              <w:proofErr w:type="spellEnd"/>
              <w:r w:rsidR="006E2CDE" w:rsidRPr="00BF6974">
                <w:rPr>
                  <w:rStyle w:val="a4"/>
                  <w:rFonts w:eastAsia="Times New Roman"/>
                  <w:sz w:val="20"/>
                  <w:szCs w:val="20"/>
                  <w:lang w:eastAsia="ru-RU"/>
                </w:rPr>
                <w:t>.</w:t>
              </w:r>
              <w:proofErr w:type="spellStart"/>
              <w:r w:rsidR="006E2CDE">
                <w:rPr>
                  <w:rStyle w:val="a4"/>
                  <w:rFonts w:eastAsia="Times New Roman"/>
                  <w:sz w:val="20"/>
                  <w:szCs w:val="20"/>
                  <w:lang w:val="en-US" w:eastAsia="ru-RU"/>
                </w:rPr>
                <w:t>ru</w:t>
              </w:r>
              <w:proofErr w:type="spellEnd"/>
            </w:hyperlink>
            <w:r w:rsidR="006E2CDE">
              <w:rPr>
                <w:rFonts w:eastAsia="Times New Roman"/>
                <w:sz w:val="20"/>
                <w:szCs w:val="20"/>
                <w:lang w:eastAsia="ru-RU"/>
              </w:rPr>
              <w:t xml:space="preserve"> </w:t>
            </w:r>
          </w:p>
        </w:tc>
        <w:tc>
          <w:tcPr>
            <w:tcW w:w="2500" w:type="pct"/>
            <w:tcBorders>
              <w:top w:val="nil"/>
              <w:left w:val="nil"/>
              <w:bottom w:val="nil"/>
              <w:right w:val="nil"/>
            </w:tcBorders>
            <w:shd w:val="clear" w:color="auto" w:fill="auto"/>
          </w:tcPr>
          <w:p w:rsidR="006E2CDE" w:rsidRDefault="000F397A" w:rsidP="007B43E4">
            <w:pPr>
              <w:spacing w:line="240" w:lineRule="auto"/>
              <w:ind w:firstLine="0"/>
              <w:jc w:val="left"/>
              <w:rPr>
                <w:rFonts w:eastAsia="Times New Roman"/>
                <w:sz w:val="20"/>
                <w:szCs w:val="20"/>
                <w:lang w:eastAsia="ru-RU"/>
              </w:rPr>
            </w:pPr>
            <w:hyperlink r:id="rId13" w:history="1">
              <w:r w:rsidR="006E2CDE">
                <w:rPr>
                  <w:rStyle w:val="a4"/>
                  <w:rFonts w:eastAsia="Times New Roman"/>
                  <w:sz w:val="20"/>
                  <w:szCs w:val="20"/>
                  <w:lang w:val="en-US" w:eastAsia="ru-RU"/>
                </w:rPr>
                <w:t>prof</w:t>
              </w:r>
              <w:r w:rsidR="006E2CDE" w:rsidRPr="00BF6974">
                <w:rPr>
                  <w:rStyle w:val="a4"/>
                  <w:rFonts w:eastAsia="Times New Roman"/>
                  <w:sz w:val="20"/>
                  <w:szCs w:val="20"/>
                  <w:lang w:eastAsia="ru-RU"/>
                </w:rPr>
                <w:t>.</w:t>
              </w:r>
              <w:r w:rsidR="006E2CDE">
                <w:rPr>
                  <w:rStyle w:val="a4"/>
                  <w:rFonts w:eastAsia="Times New Roman"/>
                  <w:sz w:val="20"/>
                  <w:szCs w:val="20"/>
                  <w:lang w:val="en-US" w:eastAsia="ru-RU"/>
                </w:rPr>
                <w:t>lutsenko</w:t>
              </w:r>
              <w:r w:rsidR="006E2CDE" w:rsidRPr="00BF6974">
                <w:rPr>
                  <w:rStyle w:val="a4"/>
                  <w:rFonts w:eastAsia="Times New Roman"/>
                  <w:sz w:val="20"/>
                  <w:szCs w:val="20"/>
                  <w:lang w:eastAsia="ru-RU"/>
                </w:rPr>
                <w:t>@</w:t>
              </w:r>
              <w:r w:rsidR="006E2CDE">
                <w:rPr>
                  <w:rStyle w:val="a4"/>
                  <w:rFonts w:eastAsia="Times New Roman"/>
                  <w:sz w:val="20"/>
                  <w:szCs w:val="20"/>
                  <w:lang w:val="en-US" w:eastAsia="ru-RU"/>
                </w:rPr>
                <w:t>gmail</w:t>
              </w:r>
              <w:r w:rsidR="006E2CDE" w:rsidRPr="00BF6974">
                <w:rPr>
                  <w:rStyle w:val="a4"/>
                  <w:rFonts w:eastAsia="Times New Roman"/>
                  <w:sz w:val="20"/>
                  <w:szCs w:val="20"/>
                  <w:lang w:eastAsia="ru-RU"/>
                </w:rPr>
                <w:t>.</w:t>
              </w:r>
              <w:r w:rsidR="006E2CDE">
                <w:rPr>
                  <w:rStyle w:val="a4"/>
                  <w:rFonts w:eastAsia="Times New Roman"/>
                  <w:sz w:val="20"/>
                  <w:szCs w:val="20"/>
                  <w:lang w:val="en-US" w:eastAsia="ru-RU"/>
                </w:rPr>
                <w:t>com</w:t>
              </w:r>
            </w:hyperlink>
            <w:r w:rsidR="006E2CDE">
              <w:rPr>
                <w:rFonts w:eastAsia="Times New Roman"/>
                <w:sz w:val="20"/>
                <w:szCs w:val="20"/>
                <w:lang w:eastAsia="ru-RU"/>
              </w:rPr>
              <w:t xml:space="preserve">               </w:t>
            </w:r>
            <w:hyperlink r:id="rId14" w:history="1">
              <w:r w:rsidR="006E2CDE">
                <w:rPr>
                  <w:rStyle w:val="a4"/>
                  <w:rFonts w:eastAsia="Times New Roman"/>
                  <w:sz w:val="20"/>
                  <w:szCs w:val="20"/>
                  <w:lang w:val="en-US" w:eastAsia="ru-RU"/>
                </w:rPr>
                <w:t>http</w:t>
              </w:r>
              <w:r w:rsidR="006E2CDE" w:rsidRPr="00BF6974">
                <w:rPr>
                  <w:rStyle w:val="a4"/>
                  <w:rFonts w:eastAsia="Times New Roman"/>
                  <w:sz w:val="20"/>
                  <w:szCs w:val="20"/>
                  <w:lang w:eastAsia="ru-RU"/>
                </w:rPr>
                <w:t>://</w:t>
              </w:r>
              <w:proofErr w:type="spellStart"/>
              <w:r w:rsidR="006E2CDE">
                <w:rPr>
                  <w:rStyle w:val="a4"/>
                  <w:rFonts w:eastAsia="Times New Roman"/>
                  <w:sz w:val="20"/>
                  <w:szCs w:val="20"/>
                  <w:lang w:val="en-US" w:eastAsia="ru-RU"/>
                </w:rPr>
                <w:t>lc</w:t>
              </w:r>
              <w:proofErr w:type="spellEnd"/>
              <w:r w:rsidR="006E2CDE" w:rsidRPr="00BF6974">
                <w:rPr>
                  <w:rStyle w:val="a4"/>
                  <w:rFonts w:eastAsia="Times New Roman"/>
                  <w:sz w:val="20"/>
                  <w:szCs w:val="20"/>
                  <w:lang w:eastAsia="ru-RU"/>
                </w:rPr>
                <w:t>.</w:t>
              </w:r>
              <w:proofErr w:type="spellStart"/>
              <w:r w:rsidR="006E2CDE">
                <w:rPr>
                  <w:rStyle w:val="a4"/>
                  <w:rFonts w:eastAsia="Times New Roman"/>
                  <w:sz w:val="20"/>
                  <w:szCs w:val="20"/>
                  <w:lang w:val="en-US" w:eastAsia="ru-RU"/>
                </w:rPr>
                <w:t>kubagro</w:t>
              </w:r>
              <w:proofErr w:type="spellEnd"/>
              <w:r w:rsidR="006E2CDE" w:rsidRPr="00BF6974">
                <w:rPr>
                  <w:rStyle w:val="a4"/>
                  <w:rFonts w:eastAsia="Times New Roman"/>
                  <w:sz w:val="20"/>
                  <w:szCs w:val="20"/>
                  <w:lang w:eastAsia="ru-RU"/>
                </w:rPr>
                <w:t>.</w:t>
              </w:r>
              <w:proofErr w:type="spellStart"/>
              <w:r w:rsidR="006E2CDE">
                <w:rPr>
                  <w:rStyle w:val="a4"/>
                  <w:rFonts w:eastAsia="Times New Roman"/>
                  <w:sz w:val="20"/>
                  <w:szCs w:val="20"/>
                  <w:lang w:val="en-US" w:eastAsia="ru-RU"/>
                </w:rPr>
                <w:t>ru</w:t>
              </w:r>
              <w:proofErr w:type="spellEnd"/>
            </w:hyperlink>
            <w:r w:rsidR="006E2CDE">
              <w:rPr>
                <w:rFonts w:eastAsia="Times New Roman"/>
                <w:sz w:val="20"/>
                <w:szCs w:val="20"/>
                <w:lang w:eastAsia="ru-RU"/>
              </w:rPr>
              <w:t xml:space="preserve"> </w:t>
            </w:r>
          </w:p>
        </w:tc>
      </w:tr>
      <w:tr w:rsidR="006E2CDE" w:rsidTr="00C522D0">
        <w:tc>
          <w:tcPr>
            <w:tcW w:w="2500" w:type="pct"/>
            <w:tcBorders>
              <w:top w:val="nil"/>
              <w:left w:val="nil"/>
              <w:bottom w:val="nil"/>
              <w:right w:val="nil"/>
            </w:tcBorders>
            <w:shd w:val="clear" w:color="auto" w:fill="auto"/>
          </w:tcPr>
          <w:p w:rsidR="006E2CDE" w:rsidRDefault="000F397A" w:rsidP="007B43E4">
            <w:pPr>
              <w:spacing w:line="240" w:lineRule="auto"/>
              <w:ind w:firstLine="0"/>
              <w:jc w:val="left"/>
              <w:rPr>
                <w:rFonts w:eastAsia="Times New Roman"/>
                <w:color w:val="0000FF"/>
                <w:sz w:val="20"/>
                <w:szCs w:val="20"/>
                <w:u w:val="single"/>
                <w:lang w:eastAsia="ru-RU"/>
              </w:rPr>
            </w:pPr>
            <w:hyperlink r:id="rId15" w:history="1">
              <w:r w:rsidR="006E2CDE">
                <w:rPr>
                  <w:rFonts w:eastAsia="Times New Roman"/>
                  <w:color w:val="0000FF"/>
                  <w:sz w:val="20"/>
                  <w:szCs w:val="20"/>
                  <w:u w:val="single"/>
                  <w:lang w:val="en-US" w:eastAsia="ru-RU"/>
                </w:rPr>
                <w:t>https</w:t>
              </w:r>
              <w:r w:rsidR="006E2CDE" w:rsidRPr="00BF6974">
                <w:rPr>
                  <w:rFonts w:eastAsia="Times New Roman"/>
                  <w:color w:val="0000FF"/>
                  <w:sz w:val="20"/>
                  <w:szCs w:val="20"/>
                  <w:u w:val="single"/>
                  <w:lang w:eastAsia="ru-RU"/>
                </w:rPr>
                <w:t>://</w:t>
              </w:r>
              <w:r w:rsidR="006E2CDE">
                <w:rPr>
                  <w:rFonts w:eastAsia="Times New Roman"/>
                  <w:color w:val="0000FF"/>
                  <w:sz w:val="20"/>
                  <w:szCs w:val="20"/>
                  <w:u w:val="single"/>
                  <w:lang w:val="en-US" w:eastAsia="ru-RU"/>
                </w:rPr>
                <w:t>www</w:t>
              </w:r>
              <w:r w:rsidR="006E2CDE" w:rsidRPr="00BF6974">
                <w:rPr>
                  <w:rFonts w:eastAsia="Times New Roman"/>
                  <w:color w:val="0000FF"/>
                  <w:sz w:val="20"/>
                  <w:szCs w:val="20"/>
                  <w:u w:val="single"/>
                  <w:lang w:eastAsia="ru-RU"/>
                </w:rPr>
                <w:t>.</w:t>
              </w:r>
              <w:proofErr w:type="spellStart"/>
              <w:r w:rsidR="006E2CDE">
                <w:rPr>
                  <w:rFonts w:eastAsia="Times New Roman"/>
                  <w:color w:val="0000FF"/>
                  <w:sz w:val="20"/>
                  <w:szCs w:val="20"/>
                  <w:u w:val="single"/>
                  <w:lang w:val="en-US" w:eastAsia="ru-RU"/>
                </w:rPr>
                <w:t>researchgate</w:t>
              </w:r>
              <w:proofErr w:type="spellEnd"/>
              <w:r w:rsidR="006E2CDE" w:rsidRPr="00BF6974">
                <w:rPr>
                  <w:rFonts w:eastAsia="Times New Roman"/>
                  <w:color w:val="0000FF"/>
                  <w:sz w:val="20"/>
                  <w:szCs w:val="20"/>
                  <w:u w:val="single"/>
                  <w:lang w:eastAsia="ru-RU"/>
                </w:rPr>
                <w:t>.</w:t>
              </w:r>
              <w:r w:rsidR="006E2CDE">
                <w:rPr>
                  <w:rFonts w:eastAsia="Times New Roman"/>
                  <w:color w:val="0000FF"/>
                  <w:sz w:val="20"/>
                  <w:szCs w:val="20"/>
                  <w:u w:val="single"/>
                  <w:lang w:val="en-US" w:eastAsia="ru-RU"/>
                </w:rPr>
                <w:t>net</w:t>
              </w:r>
              <w:r w:rsidR="006E2CDE" w:rsidRPr="00BF6974">
                <w:rPr>
                  <w:rFonts w:eastAsia="Times New Roman"/>
                  <w:color w:val="0000FF"/>
                  <w:sz w:val="20"/>
                  <w:szCs w:val="20"/>
                  <w:u w:val="single"/>
                  <w:lang w:eastAsia="ru-RU"/>
                </w:rPr>
                <w:t>/</w:t>
              </w:r>
              <w:r w:rsidR="006E2CDE">
                <w:rPr>
                  <w:rFonts w:eastAsia="Times New Roman"/>
                  <w:color w:val="0000FF"/>
                  <w:sz w:val="20"/>
                  <w:szCs w:val="20"/>
                  <w:u w:val="single"/>
                  <w:lang w:val="en-US" w:eastAsia="ru-RU"/>
                </w:rPr>
                <w:t>profile</w:t>
              </w:r>
              <w:r w:rsidR="006E2CDE" w:rsidRPr="00BF6974">
                <w:rPr>
                  <w:rFonts w:eastAsia="Times New Roman"/>
                  <w:color w:val="0000FF"/>
                  <w:sz w:val="20"/>
                  <w:szCs w:val="20"/>
                  <w:u w:val="single"/>
                  <w:lang w:eastAsia="ru-RU"/>
                </w:rPr>
                <w:t>/</w:t>
              </w:r>
              <w:r w:rsidR="006E2CDE">
                <w:rPr>
                  <w:rFonts w:eastAsia="Times New Roman"/>
                  <w:color w:val="0000FF"/>
                  <w:sz w:val="20"/>
                  <w:szCs w:val="20"/>
                  <w:u w:val="single"/>
                  <w:lang w:val="en-US" w:eastAsia="ru-RU"/>
                </w:rPr>
                <w:t>Eugene</w:t>
              </w:r>
              <w:r w:rsidR="006E2CDE" w:rsidRPr="00BF6974">
                <w:rPr>
                  <w:rFonts w:eastAsia="Times New Roman"/>
                  <w:color w:val="0000FF"/>
                  <w:sz w:val="20"/>
                  <w:szCs w:val="20"/>
                  <w:u w:val="single"/>
                  <w:lang w:eastAsia="ru-RU"/>
                </w:rPr>
                <w:t>_</w:t>
              </w:r>
              <w:proofErr w:type="spellStart"/>
              <w:r w:rsidR="006E2CDE">
                <w:rPr>
                  <w:rFonts w:eastAsia="Times New Roman"/>
                  <w:color w:val="0000FF"/>
                  <w:sz w:val="20"/>
                  <w:szCs w:val="20"/>
                  <w:u w:val="single"/>
                  <w:lang w:val="en-US" w:eastAsia="ru-RU"/>
                </w:rPr>
                <w:t>Lutsenko</w:t>
              </w:r>
              <w:proofErr w:type="spellEnd"/>
            </w:hyperlink>
          </w:p>
        </w:tc>
        <w:tc>
          <w:tcPr>
            <w:tcW w:w="2500" w:type="pct"/>
            <w:tcBorders>
              <w:top w:val="nil"/>
              <w:left w:val="nil"/>
              <w:bottom w:val="nil"/>
              <w:right w:val="nil"/>
            </w:tcBorders>
            <w:shd w:val="clear" w:color="auto" w:fill="auto"/>
          </w:tcPr>
          <w:p w:rsidR="006E2CDE" w:rsidRDefault="000F397A" w:rsidP="007B43E4">
            <w:pPr>
              <w:spacing w:line="240" w:lineRule="auto"/>
              <w:ind w:firstLine="0"/>
              <w:jc w:val="left"/>
              <w:rPr>
                <w:rFonts w:eastAsia="Times New Roman"/>
                <w:color w:val="0000FF"/>
                <w:sz w:val="20"/>
                <w:szCs w:val="20"/>
                <w:u w:val="single"/>
                <w:lang w:eastAsia="ru-RU"/>
              </w:rPr>
            </w:pPr>
            <w:hyperlink r:id="rId16" w:history="1">
              <w:r w:rsidR="006E2CDE">
                <w:rPr>
                  <w:rFonts w:eastAsia="Times New Roman"/>
                  <w:color w:val="0000FF"/>
                  <w:sz w:val="20"/>
                  <w:szCs w:val="20"/>
                  <w:u w:val="single"/>
                  <w:lang w:val="en-US" w:eastAsia="ru-RU"/>
                </w:rPr>
                <w:t>https</w:t>
              </w:r>
              <w:r w:rsidR="006E2CDE" w:rsidRPr="00BF6974">
                <w:rPr>
                  <w:rFonts w:eastAsia="Times New Roman"/>
                  <w:color w:val="0000FF"/>
                  <w:sz w:val="20"/>
                  <w:szCs w:val="20"/>
                  <w:u w:val="single"/>
                  <w:lang w:eastAsia="ru-RU"/>
                </w:rPr>
                <w:t>://</w:t>
              </w:r>
              <w:r w:rsidR="006E2CDE">
                <w:rPr>
                  <w:rFonts w:eastAsia="Times New Roman"/>
                  <w:color w:val="0000FF"/>
                  <w:sz w:val="20"/>
                  <w:szCs w:val="20"/>
                  <w:u w:val="single"/>
                  <w:lang w:val="en-US" w:eastAsia="ru-RU"/>
                </w:rPr>
                <w:t>www</w:t>
              </w:r>
              <w:r w:rsidR="006E2CDE" w:rsidRPr="00BF6974">
                <w:rPr>
                  <w:rFonts w:eastAsia="Times New Roman"/>
                  <w:color w:val="0000FF"/>
                  <w:sz w:val="20"/>
                  <w:szCs w:val="20"/>
                  <w:u w:val="single"/>
                  <w:lang w:eastAsia="ru-RU"/>
                </w:rPr>
                <w:t>.</w:t>
              </w:r>
              <w:proofErr w:type="spellStart"/>
              <w:r w:rsidR="006E2CDE">
                <w:rPr>
                  <w:rFonts w:eastAsia="Times New Roman"/>
                  <w:color w:val="0000FF"/>
                  <w:sz w:val="20"/>
                  <w:szCs w:val="20"/>
                  <w:u w:val="single"/>
                  <w:lang w:val="en-US" w:eastAsia="ru-RU"/>
                </w:rPr>
                <w:t>researchgate</w:t>
              </w:r>
              <w:proofErr w:type="spellEnd"/>
              <w:r w:rsidR="006E2CDE" w:rsidRPr="00BF6974">
                <w:rPr>
                  <w:rFonts w:eastAsia="Times New Roman"/>
                  <w:color w:val="0000FF"/>
                  <w:sz w:val="20"/>
                  <w:szCs w:val="20"/>
                  <w:u w:val="single"/>
                  <w:lang w:eastAsia="ru-RU"/>
                </w:rPr>
                <w:t>.</w:t>
              </w:r>
              <w:r w:rsidR="006E2CDE">
                <w:rPr>
                  <w:rFonts w:eastAsia="Times New Roman"/>
                  <w:color w:val="0000FF"/>
                  <w:sz w:val="20"/>
                  <w:szCs w:val="20"/>
                  <w:u w:val="single"/>
                  <w:lang w:val="en-US" w:eastAsia="ru-RU"/>
                </w:rPr>
                <w:t>net</w:t>
              </w:r>
              <w:r w:rsidR="006E2CDE" w:rsidRPr="00BF6974">
                <w:rPr>
                  <w:rFonts w:eastAsia="Times New Roman"/>
                  <w:color w:val="0000FF"/>
                  <w:sz w:val="20"/>
                  <w:szCs w:val="20"/>
                  <w:u w:val="single"/>
                  <w:lang w:eastAsia="ru-RU"/>
                </w:rPr>
                <w:t>/</w:t>
              </w:r>
              <w:r w:rsidR="006E2CDE">
                <w:rPr>
                  <w:rFonts w:eastAsia="Times New Roman"/>
                  <w:color w:val="0000FF"/>
                  <w:sz w:val="20"/>
                  <w:szCs w:val="20"/>
                  <w:u w:val="single"/>
                  <w:lang w:val="en-US" w:eastAsia="ru-RU"/>
                </w:rPr>
                <w:t>profile</w:t>
              </w:r>
              <w:r w:rsidR="006E2CDE" w:rsidRPr="00BF6974">
                <w:rPr>
                  <w:rFonts w:eastAsia="Times New Roman"/>
                  <w:color w:val="0000FF"/>
                  <w:sz w:val="20"/>
                  <w:szCs w:val="20"/>
                  <w:u w:val="single"/>
                  <w:lang w:eastAsia="ru-RU"/>
                </w:rPr>
                <w:t>/</w:t>
              </w:r>
              <w:r w:rsidR="006E2CDE">
                <w:rPr>
                  <w:rFonts w:eastAsia="Times New Roman"/>
                  <w:color w:val="0000FF"/>
                  <w:sz w:val="20"/>
                  <w:szCs w:val="20"/>
                  <w:u w:val="single"/>
                  <w:lang w:val="en-US" w:eastAsia="ru-RU"/>
                </w:rPr>
                <w:t>Eugene</w:t>
              </w:r>
              <w:r w:rsidR="006E2CDE" w:rsidRPr="00BF6974">
                <w:rPr>
                  <w:rFonts w:eastAsia="Times New Roman"/>
                  <w:color w:val="0000FF"/>
                  <w:sz w:val="20"/>
                  <w:szCs w:val="20"/>
                  <w:u w:val="single"/>
                  <w:lang w:eastAsia="ru-RU"/>
                </w:rPr>
                <w:t>_</w:t>
              </w:r>
              <w:proofErr w:type="spellStart"/>
              <w:r w:rsidR="006E2CDE">
                <w:rPr>
                  <w:rFonts w:eastAsia="Times New Roman"/>
                  <w:color w:val="0000FF"/>
                  <w:sz w:val="20"/>
                  <w:szCs w:val="20"/>
                  <w:u w:val="single"/>
                  <w:lang w:val="en-US" w:eastAsia="ru-RU"/>
                </w:rPr>
                <w:t>Lutsenko</w:t>
              </w:r>
              <w:proofErr w:type="spellEnd"/>
            </w:hyperlink>
          </w:p>
        </w:tc>
      </w:tr>
      <w:tr w:rsidR="006E2CDE" w:rsidRPr="0005781B" w:rsidTr="00C522D0">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i/>
                <w:iCs/>
                <w:sz w:val="20"/>
                <w:szCs w:val="20"/>
                <w:lang w:eastAsia="ru-RU"/>
              </w:rPr>
            </w:pPr>
            <w:r>
              <w:rPr>
                <w:rFonts w:eastAsia="Times New Roman"/>
                <w:i/>
                <w:iCs/>
                <w:sz w:val="20"/>
                <w:szCs w:val="20"/>
                <w:lang w:eastAsia="ru-RU"/>
              </w:rPr>
              <w:t xml:space="preserve">Кубанский Государственный Аграрный университет имени </w:t>
            </w:r>
            <w:proofErr w:type="spellStart"/>
            <w:r>
              <w:rPr>
                <w:rFonts w:eastAsia="Times New Roman"/>
                <w:i/>
                <w:iCs/>
                <w:sz w:val="20"/>
                <w:szCs w:val="20"/>
                <w:lang w:eastAsia="ru-RU"/>
              </w:rPr>
              <w:t>И.Т.Трубилина</w:t>
            </w:r>
            <w:proofErr w:type="spellEnd"/>
            <w:r>
              <w:rPr>
                <w:rFonts w:eastAsia="Times New Roman"/>
                <w:i/>
                <w:iCs/>
                <w:sz w:val="20"/>
                <w:szCs w:val="20"/>
                <w:lang w:eastAsia="ru-RU"/>
              </w:rPr>
              <w:t>, Краснодар, Россия</w:t>
            </w:r>
          </w:p>
          <w:p w:rsidR="006E2CDE" w:rsidRPr="003A221D" w:rsidRDefault="006E2CDE" w:rsidP="007B43E4">
            <w:pPr>
              <w:spacing w:line="240" w:lineRule="auto"/>
              <w:ind w:firstLine="0"/>
              <w:jc w:val="left"/>
              <w:rPr>
                <w:rFonts w:eastAsia="Times New Roman"/>
                <w:i/>
                <w:iCs/>
                <w:sz w:val="10"/>
                <w:szCs w:val="10"/>
                <w:lang w:eastAsia="ru-RU"/>
              </w:rPr>
            </w:pPr>
          </w:p>
        </w:tc>
        <w:tc>
          <w:tcPr>
            <w:tcW w:w="2500" w:type="pct"/>
            <w:tcBorders>
              <w:top w:val="nil"/>
              <w:left w:val="nil"/>
              <w:bottom w:val="nil"/>
              <w:right w:val="nil"/>
            </w:tcBorders>
            <w:shd w:val="clear" w:color="auto" w:fill="auto"/>
          </w:tcPr>
          <w:p w:rsidR="006E2CDE" w:rsidRPr="00BF6974" w:rsidRDefault="006E2CDE" w:rsidP="007B43E4">
            <w:pPr>
              <w:spacing w:line="240" w:lineRule="auto"/>
              <w:ind w:firstLine="0"/>
              <w:jc w:val="left"/>
              <w:rPr>
                <w:rFonts w:eastAsia="Times New Roman"/>
                <w:i/>
                <w:iCs/>
                <w:sz w:val="20"/>
                <w:szCs w:val="20"/>
                <w:lang w:val="en-US" w:eastAsia="ru-RU"/>
              </w:rPr>
            </w:pPr>
            <w:r>
              <w:rPr>
                <w:rFonts w:eastAsia="Times New Roman"/>
                <w:i/>
                <w:iCs/>
                <w:sz w:val="20"/>
                <w:szCs w:val="20"/>
                <w:lang w:val="en-US" w:eastAsia="ru-RU"/>
              </w:rPr>
              <w:t xml:space="preserve">Kuban State Agrarian University named after I.T. </w:t>
            </w:r>
            <w:proofErr w:type="spellStart"/>
            <w:r>
              <w:rPr>
                <w:rFonts w:eastAsia="Times New Roman"/>
                <w:i/>
                <w:iCs/>
                <w:sz w:val="20"/>
                <w:szCs w:val="20"/>
                <w:lang w:val="en-US" w:eastAsia="ru-RU"/>
              </w:rPr>
              <w:t>Trubilin</w:t>
            </w:r>
            <w:proofErr w:type="spellEnd"/>
            <w:r>
              <w:rPr>
                <w:rFonts w:eastAsia="Times New Roman"/>
                <w:i/>
                <w:iCs/>
                <w:sz w:val="20"/>
                <w:szCs w:val="20"/>
                <w:lang w:val="en-US" w:eastAsia="ru-RU"/>
              </w:rPr>
              <w:t>, Krasnodar, Russia</w:t>
            </w:r>
          </w:p>
        </w:tc>
      </w:tr>
      <w:tr w:rsidR="006E2CDE" w:rsidRPr="0005781B" w:rsidTr="00C522D0">
        <w:trPr>
          <w:trHeight w:val="230"/>
        </w:trPr>
        <w:tc>
          <w:tcPr>
            <w:tcW w:w="2500" w:type="pct"/>
            <w:vMerge w:val="restart"/>
            <w:tcBorders>
              <w:top w:val="nil"/>
              <w:left w:val="nil"/>
              <w:bottom w:val="nil"/>
              <w:right w:val="nil"/>
            </w:tcBorders>
            <w:shd w:val="clear" w:color="auto" w:fill="auto"/>
          </w:tcPr>
          <w:p w:rsidR="006E2CDE" w:rsidRPr="00BA0A67" w:rsidRDefault="006E2CDE" w:rsidP="007B43E4">
            <w:pPr>
              <w:spacing w:line="240" w:lineRule="auto"/>
              <w:ind w:firstLine="0"/>
              <w:jc w:val="left"/>
              <w:rPr>
                <w:rFonts w:eastAsia="Times New Roman"/>
                <w:sz w:val="18"/>
                <w:szCs w:val="18"/>
                <w:lang w:eastAsia="ru-RU"/>
              </w:rPr>
            </w:pPr>
            <w:r w:rsidRPr="00BA0A67">
              <w:rPr>
                <w:rFonts w:eastAsia="Times New Roman"/>
                <w:sz w:val="18"/>
                <w:szCs w:val="18"/>
                <w:lang w:eastAsia="ru-RU"/>
              </w:rPr>
              <w:t xml:space="preserve">Данная работа является продолжением серии работ автора по применению систем искусственного интеллекта для исследований в области теории чисел (высшей арифметики) и статистики. В работе решается задача изучения зависимости уровня системности натуральных чисел, как систем простых множителей, от величины числа, его простых множителей, логарифма числа, рекурсивной суммы его цифр и того какие цифры расположены в различных позициях записи числа. Для количественной оценки уровня системности натуральных чисел используется коэффициент </w:t>
            </w:r>
            <w:proofErr w:type="spellStart"/>
            <w:r w:rsidRPr="00BA0A67">
              <w:rPr>
                <w:rFonts w:eastAsia="Times New Roman"/>
                <w:sz w:val="18"/>
                <w:szCs w:val="18"/>
                <w:lang w:eastAsia="ru-RU"/>
              </w:rPr>
              <w:t>эмерджентности</w:t>
            </w:r>
            <w:proofErr w:type="spellEnd"/>
            <w:r w:rsidRPr="00BA0A67">
              <w:rPr>
                <w:rFonts w:eastAsia="Times New Roman"/>
                <w:sz w:val="18"/>
                <w:szCs w:val="18"/>
                <w:lang w:eastAsia="ru-RU"/>
              </w:rPr>
              <w:t xml:space="preserve">, предложенный автором в 2002 году и названый им в честь одного из основателей научной теории информации </w:t>
            </w:r>
            <w:proofErr w:type="spellStart"/>
            <w:r w:rsidRPr="00BA0A67">
              <w:rPr>
                <w:rFonts w:eastAsia="Times New Roman"/>
                <w:sz w:val="18"/>
                <w:szCs w:val="18"/>
                <w:lang w:eastAsia="ru-RU"/>
              </w:rPr>
              <w:t>Р.Хартли</w:t>
            </w:r>
            <w:proofErr w:type="spellEnd"/>
            <w:r w:rsidRPr="00BA0A67">
              <w:rPr>
                <w:rFonts w:eastAsia="Times New Roman"/>
                <w:sz w:val="18"/>
                <w:szCs w:val="18"/>
                <w:lang w:eastAsia="ru-RU"/>
              </w:rPr>
              <w:t>. Для построения и моделей и их анализа используется автоматизированный системно-когнитивный анализ (АСК-анализ) и его программный инструментарий – интеллектуальная система «</w:t>
            </w:r>
            <w:proofErr w:type="spellStart"/>
            <w:r w:rsidRPr="00BA0A67">
              <w:rPr>
                <w:rFonts w:eastAsia="Times New Roman"/>
                <w:sz w:val="18"/>
                <w:szCs w:val="18"/>
                <w:lang w:eastAsia="ru-RU"/>
              </w:rPr>
              <w:t>Эйдос</w:t>
            </w:r>
            <w:proofErr w:type="spellEnd"/>
            <w:r w:rsidRPr="00BA0A67">
              <w:rPr>
                <w:rFonts w:eastAsia="Times New Roman"/>
                <w:sz w:val="18"/>
                <w:szCs w:val="18"/>
                <w:lang w:eastAsia="ru-RU"/>
              </w:rPr>
              <w:t>». Дается краткое описание АСК-анализа и системы «</w:t>
            </w:r>
            <w:proofErr w:type="spellStart"/>
            <w:r w:rsidRPr="00BA0A67">
              <w:rPr>
                <w:rFonts w:eastAsia="Times New Roman"/>
                <w:sz w:val="18"/>
                <w:szCs w:val="18"/>
                <w:lang w:eastAsia="ru-RU"/>
              </w:rPr>
              <w:t>Эйдос</w:t>
            </w:r>
            <w:proofErr w:type="spellEnd"/>
            <w:r w:rsidRPr="00BA0A67">
              <w:rPr>
                <w:rFonts w:eastAsia="Times New Roman"/>
                <w:sz w:val="18"/>
                <w:szCs w:val="18"/>
                <w:lang w:eastAsia="ru-RU"/>
              </w:rPr>
              <w:t>». Приводится подробный численный пример, в котором продемонстрировано применение АСК-анализа для решения ряда задач. Задача-1. Когнитивная структуризация предметной области. Задача-2. Формализация предметной области. Задача-3. Синтез статистических и системно-когнитивных моделей. Многопараметрическая типизация и частные критерии знаний. Задача-4. Верификация моделей. Задача-5. Выбор наиболее достоверной модели. Задача-6. Системная идентификация  и прогнозирование. Интегральные критерии. Задача-7. Поддержка принятия решений. Задача-8. Исследование объекта моделирования путем исследования его модели. Работа может быть основой для лабораторных работ по применению интеллектуальных технологий в высшей арифметике (теории чисел)</w:t>
            </w:r>
          </w:p>
          <w:p w:rsidR="006E2CDE" w:rsidRPr="00BA0A67" w:rsidRDefault="006E2CDE" w:rsidP="007B43E4">
            <w:pPr>
              <w:spacing w:line="240" w:lineRule="auto"/>
              <w:ind w:firstLine="0"/>
              <w:jc w:val="left"/>
              <w:rPr>
                <w:rFonts w:eastAsia="Times New Roman"/>
                <w:sz w:val="18"/>
                <w:szCs w:val="18"/>
                <w:lang w:eastAsia="ru-RU"/>
              </w:rPr>
            </w:pPr>
          </w:p>
        </w:tc>
        <w:tc>
          <w:tcPr>
            <w:tcW w:w="2500" w:type="pct"/>
            <w:vMerge w:val="restart"/>
            <w:tcBorders>
              <w:top w:val="nil"/>
              <w:left w:val="nil"/>
              <w:bottom w:val="nil"/>
              <w:right w:val="nil"/>
            </w:tcBorders>
            <w:shd w:val="clear" w:color="auto" w:fill="auto"/>
          </w:tcPr>
          <w:p w:rsidR="006E2CDE" w:rsidRPr="000F455E" w:rsidRDefault="006E2CDE" w:rsidP="007B43E4">
            <w:pPr>
              <w:spacing w:line="240" w:lineRule="auto"/>
              <w:ind w:firstLine="0"/>
              <w:jc w:val="left"/>
              <w:rPr>
                <w:rFonts w:eastAsia="Times New Roman"/>
                <w:sz w:val="18"/>
                <w:szCs w:val="18"/>
                <w:lang w:val="en-US" w:eastAsia="ru-RU"/>
              </w:rPr>
            </w:pPr>
            <w:r w:rsidRPr="000F455E">
              <w:rPr>
                <w:rFonts w:eastAsia="Times New Roman"/>
                <w:sz w:val="18"/>
                <w:szCs w:val="18"/>
                <w:lang w:val="en-US" w:eastAsia="ru-RU"/>
              </w:rPr>
              <w:t>This work is a continuation of the author's series of works on the use of artificial intelligence systems for research in the field of number theory (higher arithmetic) and statistics. The paper solves the problem of studying the dependence of the level of consistency of natural numbers, as systems of prime factors, on the magnitude of the number, its prime factors, the logarithm of the number, the recursive sum of its digits and which digits are located in different positions of the number entry. To quantify the level of consistency of natural numbers, the emergence coefficient is used, proposed by the author in 2002 and named by him in honor of one of the founders of the scientific theory of information, R. Hartley. Automated system-cognitive analysis (AS</w:t>
            </w:r>
            <w:r>
              <w:rPr>
                <w:rFonts w:eastAsia="Times New Roman"/>
                <w:sz w:val="18"/>
                <w:szCs w:val="18"/>
                <w:lang w:val="en-US" w:eastAsia="ru-RU"/>
              </w:rPr>
              <w:t>C</w:t>
            </w:r>
            <w:r w:rsidRPr="000F455E">
              <w:rPr>
                <w:rFonts w:eastAsia="Times New Roman"/>
                <w:sz w:val="18"/>
                <w:szCs w:val="18"/>
                <w:lang w:val="en-US" w:eastAsia="ru-RU"/>
              </w:rPr>
              <w:t>-analysis) and its software tools – the intelligent system "Eidos" are used to build and analyze models and their analysis. A brief description of the AS</w:t>
            </w:r>
            <w:r>
              <w:rPr>
                <w:rFonts w:eastAsia="Times New Roman"/>
                <w:sz w:val="18"/>
                <w:szCs w:val="18"/>
                <w:lang w:val="en-US" w:eastAsia="ru-RU"/>
              </w:rPr>
              <w:t>C-</w:t>
            </w:r>
            <w:r w:rsidRPr="000F455E">
              <w:rPr>
                <w:rFonts w:eastAsia="Times New Roman"/>
                <w:sz w:val="18"/>
                <w:szCs w:val="18"/>
                <w:lang w:val="en-US" w:eastAsia="ru-RU"/>
              </w:rPr>
              <w:t xml:space="preserve"> analysis and the "Eidos" system is given. A detailed numerical example is given, which demonstrates the application of AS</w:t>
            </w:r>
            <w:r>
              <w:rPr>
                <w:rFonts w:eastAsia="Times New Roman"/>
                <w:sz w:val="18"/>
                <w:szCs w:val="18"/>
                <w:lang w:val="en-US" w:eastAsia="ru-RU"/>
              </w:rPr>
              <w:t>C-</w:t>
            </w:r>
            <w:r w:rsidRPr="000F455E">
              <w:rPr>
                <w:rFonts w:eastAsia="Times New Roman"/>
                <w:sz w:val="18"/>
                <w:szCs w:val="18"/>
                <w:lang w:val="en-US" w:eastAsia="ru-RU"/>
              </w:rPr>
              <w:t xml:space="preserve">analysis to solve a number of problems. Task-1. Cognitive structuring of the subject area. Task-2. Formalization of the subject area. Task-3. Synthesis of statistical and system-cognitive models. Multiparametric typing and particular criteria of knowledge. Task-4. Verification of models. Task-5. Choosing the most reliable model. Task-6. System identification and forecasting. Integral criteria. Task-7. Decision support. Task-8. The </w:t>
            </w:r>
            <w:proofErr w:type="gramStart"/>
            <w:r w:rsidRPr="000F455E">
              <w:rPr>
                <w:rFonts w:eastAsia="Times New Roman"/>
                <w:sz w:val="18"/>
                <w:szCs w:val="18"/>
                <w:lang w:val="en-US" w:eastAsia="ru-RU"/>
              </w:rPr>
              <w:t>study of a modeling object</w:t>
            </w:r>
            <w:proofErr w:type="gramEnd"/>
            <w:r w:rsidRPr="000F455E">
              <w:rPr>
                <w:rFonts w:eastAsia="Times New Roman"/>
                <w:sz w:val="18"/>
                <w:szCs w:val="18"/>
                <w:lang w:val="en-US" w:eastAsia="ru-RU"/>
              </w:rPr>
              <w:t xml:space="preserve"> by examining its model. The work can be the basis for laboratory work on the application of intelligent technologies in higher arithmetic (number theory)</w:t>
            </w:r>
          </w:p>
        </w:tc>
      </w:tr>
      <w:tr w:rsidR="006E2CDE" w:rsidRPr="0005781B" w:rsidTr="00C522D0">
        <w:trPr>
          <w:trHeight w:val="230"/>
        </w:trPr>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r>
      <w:tr w:rsidR="006E2CDE" w:rsidRPr="0005781B" w:rsidTr="00C522D0">
        <w:trPr>
          <w:trHeight w:val="230"/>
        </w:trPr>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r>
      <w:tr w:rsidR="006E2CDE" w:rsidRPr="0005781B" w:rsidTr="00C522D0">
        <w:trPr>
          <w:trHeight w:val="230"/>
        </w:trPr>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r>
      <w:tr w:rsidR="006E2CDE" w:rsidRPr="0005781B" w:rsidTr="00C522D0">
        <w:trPr>
          <w:trHeight w:val="230"/>
        </w:trPr>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r>
      <w:tr w:rsidR="006E2CDE" w:rsidRPr="0005781B" w:rsidTr="00C522D0">
        <w:trPr>
          <w:trHeight w:val="230"/>
        </w:trPr>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r>
      <w:tr w:rsidR="006E2CDE" w:rsidRPr="0005781B" w:rsidTr="00C522D0">
        <w:trPr>
          <w:trHeight w:val="230"/>
        </w:trPr>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c>
          <w:tcPr>
            <w:tcW w:w="2500" w:type="pct"/>
            <w:vMerge/>
            <w:tcBorders>
              <w:top w:val="nil"/>
              <w:left w:val="nil"/>
              <w:bottom w:val="nil"/>
              <w:right w:val="nil"/>
            </w:tcBorders>
            <w:shd w:val="clear" w:color="auto" w:fill="auto"/>
            <w:vAlign w:val="center"/>
          </w:tcPr>
          <w:p w:rsidR="006E2CDE" w:rsidRPr="000F455E" w:rsidRDefault="006E2CDE" w:rsidP="007B43E4">
            <w:pPr>
              <w:spacing w:line="240" w:lineRule="auto"/>
              <w:ind w:firstLine="0"/>
              <w:jc w:val="left"/>
              <w:rPr>
                <w:rFonts w:eastAsia="Times New Roman"/>
                <w:sz w:val="20"/>
                <w:szCs w:val="20"/>
                <w:lang w:val="en-US" w:eastAsia="ru-RU"/>
              </w:rPr>
            </w:pPr>
          </w:p>
        </w:tc>
      </w:tr>
      <w:tr w:rsidR="006E2CDE" w:rsidRPr="0005781B" w:rsidTr="00C522D0">
        <w:trPr>
          <w:trHeight w:val="230"/>
        </w:trPr>
        <w:tc>
          <w:tcPr>
            <w:tcW w:w="2500" w:type="pct"/>
            <w:vMerge w:val="restar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r>
              <w:rPr>
                <w:rFonts w:eastAsia="Times New Roman"/>
                <w:sz w:val="20"/>
                <w:szCs w:val="20"/>
                <w:lang w:eastAsia="ru-RU"/>
              </w:rPr>
              <w:t>Ключевые слова: АВТОМАТИЗИРОВАННЫЙ СИСТЕМНО-КОГНИТИВНЫЙ АНАЛИЗ,  КОЭФФИЦЕНТЫ ЭМЕРДЕЖНТНОСТИ ПРОФ.Е.В.ЛУЦЕНКО, АСК-АНАЛИЗ, ИНТЕЛЛЕКТУАЛЬНАЯ СИСТЕМА «ЭЙДОС»</w:t>
            </w:r>
          </w:p>
          <w:p w:rsidR="007B43E4" w:rsidRPr="003A221D" w:rsidRDefault="007B43E4" w:rsidP="007B43E4">
            <w:pPr>
              <w:spacing w:line="240" w:lineRule="auto"/>
              <w:ind w:firstLine="0"/>
              <w:jc w:val="left"/>
              <w:rPr>
                <w:rFonts w:eastAsia="Times New Roman"/>
                <w:sz w:val="10"/>
                <w:szCs w:val="10"/>
                <w:lang w:eastAsia="ru-RU"/>
              </w:rPr>
            </w:pPr>
          </w:p>
        </w:tc>
        <w:tc>
          <w:tcPr>
            <w:tcW w:w="2500" w:type="pct"/>
            <w:vMerge w:val="restart"/>
            <w:tcBorders>
              <w:top w:val="nil"/>
              <w:left w:val="nil"/>
              <w:bottom w:val="nil"/>
              <w:right w:val="nil"/>
            </w:tcBorders>
            <w:shd w:val="clear" w:color="auto" w:fill="auto"/>
          </w:tcPr>
          <w:p w:rsidR="006E2CDE" w:rsidRPr="00BF6974" w:rsidRDefault="006E2CDE" w:rsidP="007B43E4">
            <w:pPr>
              <w:spacing w:line="240" w:lineRule="auto"/>
              <w:ind w:firstLine="0"/>
              <w:jc w:val="left"/>
              <w:rPr>
                <w:rFonts w:eastAsia="Times New Roman"/>
                <w:sz w:val="20"/>
                <w:szCs w:val="20"/>
                <w:lang w:val="en-US" w:eastAsia="ru-RU"/>
              </w:rPr>
            </w:pPr>
            <w:r>
              <w:rPr>
                <w:rFonts w:eastAsia="Times New Roman"/>
                <w:sz w:val="20"/>
                <w:szCs w:val="20"/>
                <w:lang w:val="en-US" w:eastAsia="ru-RU"/>
              </w:rPr>
              <w:t>Keywords: AUTOMATED SYSTEM-COGNITIVE ANALYSIS, FORMALIZED COGNITIVE CONCEPT, ASC-ANALYSIS, INTELLECTUAL SYSTEM "EIDOS", TOOLS OF COGNITION, BASIC COGNITIVE OPERATIONS</w:t>
            </w:r>
          </w:p>
        </w:tc>
      </w:tr>
      <w:tr w:rsidR="006E2CDE" w:rsidRPr="0005781B" w:rsidTr="00C522D0">
        <w:trPr>
          <w:trHeight w:val="230"/>
        </w:trPr>
        <w:tc>
          <w:tcPr>
            <w:tcW w:w="2500" w:type="pct"/>
            <w:vMerge/>
            <w:tcBorders>
              <w:top w:val="nil"/>
              <w:left w:val="nil"/>
              <w:bottom w:val="nil"/>
              <w:right w:val="nil"/>
            </w:tcBorders>
            <w:vAlign w:val="center"/>
          </w:tcPr>
          <w:p w:rsidR="006E2CDE" w:rsidRPr="00BF6974" w:rsidRDefault="006E2CDE" w:rsidP="007B43E4">
            <w:pPr>
              <w:spacing w:line="240" w:lineRule="auto"/>
              <w:ind w:firstLine="0"/>
              <w:jc w:val="left"/>
              <w:rPr>
                <w:rFonts w:eastAsia="Times New Roman"/>
                <w:sz w:val="20"/>
                <w:szCs w:val="20"/>
                <w:lang w:val="en-US" w:eastAsia="ru-RU"/>
              </w:rPr>
            </w:pPr>
          </w:p>
        </w:tc>
        <w:tc>
          <w:tcPr>
            <w:tcW w:w="2500" w:type="pct"/>
            <w:vMerge/>
            <w:tcBorders>
              <w:top w:val="nil"/>
              <w:left w:val="nil"/>
              <w:bottom w:val="nil"/>
              <w:right w:val="nil"/>
            </w:tcBorders>
            <w:vAlign w:val="center"/>
          </w:tcPr>
          <w:p w:rsidR="006E2CDE" w:rsidRPr="00BF6974" w:rsidRDefault="006E2CDE" w:rsidP="007B43E4">
            <w:pPr>
              <w:spacing w:line="240" w:lineRule="auto"/>
              <w:ind w:firstLine="0"/>
              <w:jc w:val="left"/>
              <w:rPr>
                <w:rFonts w:eastAsia="Times New Roman"/>
                <w:sz w:val="20"/>
                <w:szCs w:val="20"/>
                <w:lang w:val="en-US" w:eastAsia="ru-RU"/>
              </w:rPr>
            </w:pPr>
          </w:p>
        </w:tc>
      </w:tr>
      <w:tr w:rsidR="006E2CDE" w:rsidTr="00C522D0">
        <w:tc>
          <w:tcPr>
            <w:tcW w:w="2500" w:type="pct"/>
            <w:tcBorders>
              <w:top w:val="nil"/>
              <w:left w:val="nil"/>
              <w:bottom w:val="nil"/>
              <w:right w:val="nil"/>
            </w:tcBorders>
            <w:shd w:val="clear" w:color="auto" w:fill="auto"/>
          </w:tcPr>
          <w:p w:rsidR="006E2CDE" w:rsidRPr="00406CD1" w:rsidRDefault="000F397A" w:rsidP="007B43E4">
            <w:pPr>
              <w:spacing w:line="240" w:lineRule="auto"/>
              <w:ind w:firstLine="0"/>
              <w:jc w:val="left"/>
              <w:rPr>
                <w:sz w:val="20"/>
                <w:szCs w:val="20"/>
              </w:rPr>
            </w:pPr>
            <w:hyperlink r:id="rId17" w:history="1">
              <w:r w:rsidR="007B43E4" w:rsidRPr="001F3863">
                <w:rPr>
                  <w:rStyle w:val="a4"/>
                  <w:sz w:val="20"/>
                  <w:szCs w:val="20"/>
                </w:rPr>
                <w:t>http://dx.doi.org/10.21515/1990-4665-179-009</w:t>
              </w:r>
            </w:hyperlink>
            <w:r w:rsidR="007B43E4">
              <w:rPr>
                <w:sz w:val="20"/>
                <w:szCs w:val="20"/>
              </w:rPr>
              <w:t xml:space="preserve"> </w:t>
            </w:r>
            <w:r w:rsidR="007B43E4">
              <w:rPr>
                <w:rStyle w:val="a4"/>
                <w:sz w:val="20"/>
                <w:szCs w:val="20"/>
              </w:rPr>
              <w:t xml:space="preserve"> </w:t>
            </w:r>
            <w:r w:rsidR="006E2CDE">
              <w:rPr>
                <w:sz w:val="20"/>
                <w:szCs w:val="20"/>
              </w:rPr>
              <w:t xml:space="preserve">  </w:t>
            </w:r>
          </w:p>
        </w:tc>
        <w:tc>
          <w:tcPr>
            <w:tcW w:w="2500" w:type="pct"/>
            <w:tcBorders>
              <w:top w:val="nil"/>
              <w:left w:val="nil"/>
              <w:bottom w:val="nil"/>
              <w:right w:val="nil"/>
            </w:tcBorders>
            <w:shd w:val="clear" w:color="auto" w:fill="auto"/>
          </w:tcPr>
          <w:p w:rsidR="006E2CDE" w:rsidRDefault="006E2CDE" w:rsidP="007B43E4">
            <w:pPr>
              <w:spacing w:line="240" w:lineRule="auto"/>
              <w:ind w:firstLine="0"/>
              <w:jc w:val="left"/>
              <w:rPr>
                <w:rFonts w:eastAsia="Times New Roman"/>
                <w:sz w:val="20"/>
                <w:szCs w:val="20"/>
                <w:lang w:eastAsia="ru-RU"/>
              </w:rPr>
            </w:pPr>
          </w:p>
        </w:tc>
      </w:tr>
    </w:tbl>
    <w:p w:rsidR="00A17B17" w:rsidRDefault="00A17B17" w:rsidP="00A17B17">
      <w:pPr>
        <w:spacing w:line="240" w:lineRule="auto"/>
        <w:ind w:firstLine="0"/>
        <w:jc w:val="left"/>
        <w:rPr>
          <w:b/>
          <w:szCs w:val="28"/>
          <w:lang w:val="en-US"/>
        </w:rPr>
      </w:pPr>
      <w:r w:rsidRPr="0014367C">
        <w:rPr>
          <w:b/>
          <w:szCs w:val="28"/>
        </w:rPr>
        <w:lastRenderedPageBreak/>
        <w:t>CONTENTS</w:t>
      </w:r>
    </w:p>
    <w:p w:rsidR="00A17B17" w:rsidRPr="003B5179" w:rsidRDefault="00A17B17" w:rsidP="00A17B17">
      <w:pPr>
        <w:spacing w:line="240" w:lineRule="auto"/>
        <w:ind w:firstLine="0"/>
        <w:jc w:val="left"/>
        <w:rPr>
          <w:b/>
          <w:szCs w:val="28"/>
          <w:lang w:val="en-US"/>
        </w:rPr>
      </w:pPr>
    </w:p>
    <w:p w:rsidR="00C4795C" w:rsidRDefault="00A17B17" w:rsidP="00C4795C">
      <w:pPr>
        <w:pStyle w:val="12"/>
        <w:tabs>
          <w:tab w:val="right" w:leader="dot" w:pos="9060"/>
        </w:tabs>
        <w:spacing w:line="240" w:lineRule="auto"/>
        <w:ind w:firstLine="0"/>
        <w:rPr>
          <w:rFonts w:eastAsiaTheme="minorEastAsia" w:cstheme="minorBidi"/>
          <w:b w:val="0"/>
          <w:bCs w:val="0"/>
          <w:caps w:val="0"/>
          <w:noProof/>
          <w:sz w:val="22"/>
          <w:szCs w:val="22"/>
          <w:lang w:eastAsia="ru-RU"/>
        </w:rPr>
      </w:pPr>
      <w:r>
        <w:rPr>
          <w:rFonts w:ascii="Calibri" w:hAnsi="Calibri"/>
          <w:sz w:val="10"/>
          <w:szCs w:val="10"/>
          <w:lang w:val="en-US"/>
        </w:rPr>
        <w:fldChar w:fldCharType="begin"/>
      </w:r>
      <w:r>
        <w:rPr>
          <w:sz w:val="10"/>
          <w:szCs w:val="10"/>
          <w:lang w:val="en-US"/>
        </w:rPr>
        <w:instrText xml:space="preserve"> TOC \o \h \z \u </w:instrText>
      </w:r>
      <w:r>
        <w:rPr>
          <w:rFonts w:ascii="Calibri" w:hAnsi="Calibri"/>
          <w:sz w:val="10"/>
          <w:szCs w:val="10"/>
          <w:lang w:val="en-US"/>
        </w:rPr>
        <w:fldChar w:fldCharType="separate"/>
      </w:r>
      <w:hyperlink w:anchor="_Toc102640595" w:history="1">
        <w:r w:rsidR="00C4795C" w:rsidRPr="008A0D79">
          <w:rPr>
            <w:rStyle w:val="a4"/>
            <w:rFonts w:ascii="Arial" w:hAnsi="Arial" w:cs="Arial"/>
            <w:noProof/>
            <w:lang w:val="en-US"/>
          </w:rPr>
          <w:t>1. INTRODUCTION</w:t>
        </w:r>
        <w:r w:rsidR="00C4795C">
          <w:rPr>
            <w:noProof/>
            <w:webHidden/>
          </w:rPr>
          <w:tab/>
        </w:r>
        <w:r w:rsidR="00C4795C">
          <w:rPr>
            <w:noProof/>
            <w:webHidden/>
          </w:rPr>
          <w:fldChar w:fldCharType="begin"/>
        </w:r>
        <w:r w:rsidR="00C4795C">
          <w:rPr>
            <w:noProof/>
            <w:webHidden/>
          </w:rPr>
          <w:instrText xml:space="preserve"> PAGEREF _Toc102640595 \h </w:instrText>
        </w:r>
        <w:r w:rsidR="00C4795C">
          <w:rPr>
            <w:noProof/>
            <w:webHidden/>
          </w:rPr>
        </w:r>
        <w:r w:rsidR="00C4795C">
          <w:rPr>
            <w:noProof/>
            <w:webHidden/>
          </w:rPr>
          <w:fldChar w:fldCharType="separate"/>
        </w:r>
        <w:r w:rsidR="0005781B">
          <w:rPr>
            <w:noProof/>
            <w:webHidden/>
          </w:rPr>
          <w:t>3</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596" w:history="1">
        <w:r w:rsidR="00C4795C" w:rsidRPr="008A0D79">
          <w:rPr>
            <w:rStyle w:val="a4"/>
            <w:rFonts w:ascii="Arial" w:eastAsia="Times New Roman" w:hAnsi="Arial" w:cs="Arial"/>
            <w:b/>
            <w:bCs/>
            <w:iCs/>
            <w:noProof/>
            <w:lang w:val="en-US" w:eastAsia="x-none"/>
          </w:rPr>
          <w:t>1.1. Description of the subject area under study</w:t>
        </w:r>
        <w:r w:rsidR="00C4795C">
          <w:rPr>
            <w:noProof/>
            <w:webHidden/>
          </w:rPr>
          <w:tab/>
        </w:r>
        <w:r w:rsidR="00C4795C">
          <w:rPr>
            <w:noProof/>
            <w:webHidden/>
          </w:rPr>
          <w:fldChar w:fldCharType="begin"/>
        </w:r>
        <w:r w:rsidR="00C4795C">
          <w:rPr>
            <w:noProof/>
            <w:webHidden/>
          </w:rPr>
          <w:instrText xml:space="preserve"> PAGEREF _Toc102640596 \h </w:instrText>
        </w:r>
        <w:r w:rsidR="00C4795C">
          <w:rPr>
            <w:noProof/>
            <w:webHidden/>
          </w:rPr>
        </w:r>
        <w:r w:rsidR="00C4795C">
          <w:rPr>
            <w:noProof/>
            <w:webHidden/>
          </w:rPr>
          <w:fldChar w:fldCharType="separate"/>
        </w:r>
        <w:r w:rsidR="0005781B">
          <w:rPr>
            <w:noProof/>
            <w:webHidden/>
          </w:rPr>
          <w:t>3</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597" w:history="1">
        <w:r w:rsidR="00C4795C" w:rsidRPr="008A0D79">
          <w:rPr>
            <w:rStyle w:val="a4"/>
            <w:rFonts w:ascii="Arial" w:eastAsia="Times New Roman" w:hAnsi="Arial" w:cs="Arial"/>
            <w:b/>
            <w:bCs/>
            <w:iCs/>
            <w:noProof/>
            <w:lang w:val="en-US" w:eastAsia="x-none"/>
          </w:rPr>
          <w:t>1.2. Object and subject of study</w:t>
        </w:r>
        <w:r w:rsidR="00C4795C">
          <w:rPr>
            <w:noProof/>
            <w:webHidden/>
          </w:rPr>
          <w:tab/>
        </w:r>
        <w:r w:rsidR="00C4795C">
          <w:rPr>
            <w:noProof/>
            <w:webHidden/>
          </w:rPr>
          <w:fldChar w:fldCharType="begin"/>
        </w:r>
        <w:r w:rsidR="00C4795C">
          <w:rPr>
            <w:noProof/>
            <w:webHidden/>
          </w:rPr>
          <w:instrText xml:space="preserve"> PAGEREF _Toc102640597 \h </w:instrText>
        </w:r>
        <w:r w:rsidR="00C4795C">
          <w:rPr>
            <w:noProof/>
            <w:webHidden/>
          </w:rPr>
        </w:r>
        <w:r w:rsidR="00C4795C">
          <w:rPr>
            <w:noProof/>
            <w:webHidden/>
          </w:rPr>
          <w:fldChar w:fldCharType="separate"/>
        </w:r>
        <w:r w:rsidR="0005781B">
          <w:rPr>
            <w:noProof/>
            <w:webHidden/>
          </w:rPr>
          <w:t>3</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598" w:history="1">
        <w:r w:rsidR="00C4795C" w:rsidRPr="008A0D79">
          <w:rPr>
            <w:rStyle w:val="a4"/>
            <w:rFonts w:ascii="Arial" w:eastAsia="Times New Roman" w:hAnsi="Arial" w:cs="Arial"/>
            <w:b/>
            <w:bCs/>
            <w:iCs/>
            <w:noProof/>
            <w:lang w:val="en-US" w:eastAsia="x-none"/>
          </w:rPr>
          <w:t>1.3. The problem to be solved in the work and its relevance.  The idea of ​ ​ solving the problem</w:t>
        </w:r>
        <w:r w:rsidR="00C4795C">
          <w:rPr>
            <w:noProof/>
            <w:webHidden/>
          </w:rPr>
          <w:tab/>
        </w:r>
        <w:r w:rsidR="00C4795C">
          <w:rPr>
            <w:noProof/>
            <w:webHidden/>
          </w:rPr>
          <w:fldChar w:fldCharType="begin"/>
        </w:r>
        <w:r w:rsidR="00C4795C">
          <w:rPr>
            <w:noProof/>
            <w:webHidden/>
          </w:rPr>
          <w:instrText xml:space="preserve"> PAGEREF _Toc102640598 \h </w:instrText>
        </w:r>
        <w:r w:rsidR="00C4795C">
          <w:rPr>
            <w:noProof/>
            <w:webHidden/>
          </w:rPr>
        </w:r>
        <w:r w:rsidR="00C4795C">
          <w:rPr>
            <w:noProof/>
            <w:webHidden/>
          </w:rPr>
          <w:fldChar w:fldCharType="separate"/>
        </w:r>
        <w:r w:rsidR="0005781B">
          <w:rPr>
            <w:noProof/>
            <w:webHidden/>
          </w:rPr>
          <w:t>3</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599" w:history="1">
        <w:r w:rsidR="00C4795C" w:rsidRPr="008A0D79">
          <w:rPr>
            <w:rStyle w:val="a4"/>
            <w:rFonts w:ascii="Arial" w:eastAsia="Times New Roman" w:hAnsi="Arial" w:cs="Arial"/>
            <w:b/>
            <w:bCs/>
            <w:iCs/>
            <w:noProof/>
            <w:lang w:val="en-US" w:eastAsia="x-none"/>
          </w:rPr>
          <w:t>1.4. The idea of ​ ​ solving the problem</w:t>
        </w:r>
        <w:r w:rsidR="00C4795C">
          <w:rPr>
            <w:noProof/>
            <w:webHidden/>
          </w:rPr>
          <w:tab/>
        </w:r>
        <w:r w:rsidR="00C4795C">
          <w:rPr>
            <w:noProof/>
            <w:webHidden/>
          </w:rPr>
          <w:fldChar w:fldCharType="begin"/>
        </w:r>
        <w:r w:rsidR="00C4795C">
          <w:rPr>
            <w:noProof/>
            <w:webHidden/>
          </w:rPr>
          <w:instrText xml:space="preserve"> PAGEREF _Toc102640599 \h </w:instrText>
        </w:r>
        <w:r w:rsidR="00C4795C">
          <w:rPr>
            <w:noProof/>
            <w:webHidden/>
          </w:rPr>
        </w:r>
        <w:r w:rsidR="00C4795C">
          <w:rPr>
            <w:noProof/>
            <w:webHidden/>
          </w:rPr>
          <w:fldChar w:fldCharType="separate"/>
        </w:r>
        <w:r w:rsidR="0005781B">
          <w:rPr>
            <w:noProof/>
            <w:webHidden/>
          </w:rPr>
          <w:t>4</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00" w:history="1">
        <w:r w:rsidR="00C4795C" w:rsidRPr="008A0D79">
          <w:rPr>
            <w:rStyle w:val="a4"/>
            <w:rFonts w:ascii="Arial" w:eastAsia="Times New Roman" w:hAnsi="Arial" w:cs="Arial"/>
            <w:b/>
            <w:bCs/>
            <w:iCs/>
            <w:noProof/>
            <w:lang w:val="en-US" w:eastAsia="x-none"/>
          </w:rPr>
          <w:t>1.5. Purpose and objectives of the work</w:t>
        </w:r>
        <w:r w:rsidR="00C4795C">
          <w:rPr>
            <w:noProof/>
            <w:webHidden/>
          </w:rPr>
          <w:tab/>
        </w:r>
        <w:r w:rsidR="00C4795C">
          <w:rPr>
            <w:noProof/>
            <w:webHidden/>
          </w:rPr>
          <w:fldChar w:fldCharType="begin"/>
        </w:r>
        <w:r w:rsidR="00C4795C">
          <w:rPr>
            <w:noProof/>
            <w:webHidden/>
          </w:rPr>
          <w:instrText xml:space="preserve"> PAGEREF _Toc102640600 \h </w:instrText>
        </w:r>
        <w:r w:rsidR="00C4795C">
          <w:rPr>
            <w:noProof/>
            <w:webHidden/>
          </w:rPr>
        </w:r>
        <w:r w:rsidR="00C4795C">
          <w:rPr>
            <w:noProof/>
            <w:webHidden/>
          </w:rPr>
          <w:fldChar w:fldCharType="separate"/>
        </w:r>
        <w:r w:rsidR="0005781B">
          <w:rPr>
            <w:noProof/>
            <w:webHidden/>
          </w:rPr>
          <w:t>4</w:t>
        </w:r>
        <w:r w:rsidR="00C4795C">
          <w:rPr>
            <w:noProof/>
            <w:webHidden/>
          </w:rPr>
          <w:fldChar w:fldCharType="end"/>
        </w:r>
      </w:hyperlink>
    </w:p>
    <w:p w:rsidR="00C4795C" w:rsidRDefault="000F397A" w:rsidP="00C4795C">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02640601" w:history="1">
        <w:r w:rsidR="00C4795C" w:rsidRPr="008A0D79">
          <w:rPr>
            <w:rStyle w:val="a4"/>
            <w:rFonts w:ascii="Arial" w:hAnsi="Arial" w:cs="Arial"/>
            <w:noProof/>
            <w:lang w:val="en-US"/>
          </w:rPr>
          <w:t>2. METHODS (METHODS)</w:t>
        </w:r>
        <w:r w:rsidR="00C4795C">
          <w:rPr>
            <w:noProof/>
            <w:webHidden/>
          </w:rPr>
          <w:tab/>
        </w:r>
        <w:r w:rsidR="00C4795C">
          <w:rPr>
            <w:noProof/>
            <w:webHidden/>
          </w:rPr>
          <w:fldChar w:fldCharType="begin"/>
        </w:r>
        <w:r w:rsidR="00C4795C">
          <w:rPr>
            <w:noProof/>
            <w:webHidden/>
          </w:rPr>
          <w:instrText xml:space="preserve"> PAGEREF _Toc102640601 \h </w:instrText>
        </w:r>
        <w:r w:rsidR="00C4795C">
          <w:rPr>
            <w:noProof/>
            <w:webHidden/>
          </w:rPr>
        </w:r>
        <w:r w:rsidR="00C4795C">
          <w:rPr>
            <w:noProof/>
            <w:webHidden/>
          </w:rPr>
          <w:fldChar w:fldCharType="separate"/>
        </w:r>
        <w:r w:rsidR="0005781B">
          <w:rPr>
            <w:noProof/>
            <w:webHidden/>
          </w:rPr>
          <w:t>5</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02" w:history="1">
        <w:r w:rsidR="00C4795C" w:rsidRPr="008A0D79">
          <w:rPr>
            <w:rStyle w:val="a4"/>
            <w:rFonts w:ascii="Arial" w:eastAsia="Times New Roman" w:hAnsi="Arial" w:cs="Arial"/>
            <w:b/>
            <w:bCs/>
            <w:iCs/>
            <w:noProof/>
            <w:lang w:val="en-US" w:eastAsia="x-none"/>
          </w:rPr>
          <w:t>2.1. Substantiation of requirements for the problem solving method</w:t>
        </w:r>
        <w:r w:rsidR="00C4795C">
          <w:rPr>
            <w:noProof/>
            <w:webHidden/>
          </w:rPr>
          <w:tab/>
        </w:r>
        <w:r w:rsidR="00C4795C">
          <w:rPr>
            <w:noProof/>
            <w:webHidden/>
          </w:rPr>
          <w:fldChar w:fldCharType="begin"/>
        </w:r>
        <w:r w:rsidR="00C4795C">
          <w:rPr>
            <w:noProof/>
            <w:webHidden/>
          </w:rPr>
          <w:instrText xml:space="preserve"> PAGEREF _Toc102640602 \h </w:instrText>
        </w:r>
        <w:r w:rsidR="00C4795C">
          <w:rPr>
            <w:noProof/>
            <w:webHidden/>
          </w:rPr>
        </w:r>
        <w:r w:rsidR="00C4795C">
          <w:rPr>
            <w:noProof/>
            <w:webHidden/>
          </w:rPr>
          <w:fldChar w:fldCharType="separate"/>
        </w:r>
        <w:r w:rsidR="0005781B">
          <w:rPr>
            <w:noProof/>
            <w:webHidden/>
          </w:rPr>
          <w:t>5</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03" w:history="1">
        <w:r w:rsidR="00C4795C" w:rsidRPr="008A0D79">
          <w:rPr>
            <w:rStyle w:val="a4"/>
            <w:rFonts w:ascii="Arial" w:eastAsia="Times New Roman" w:hAnsi="Arial" w:cs="Arial"/>
            <w:b/>
            <w:bCs/>
            <w:iCs/>
            <w:noProof/>
            <w:lang w:val="en-US" w:eastAsia="x-none"/>
          </w:rPr>
          <w:t>2.2. Literary review of problem-solving methods,  their characterization and assessment of compliance with the requirements</w:t>
        </w:r>
        <w:r w:rsidR="00C4795C">
          <w:rPr>
            <w:noProof/>
            <w:webHidden/>
          </w:rPr>
          <w:tab/>
        </w:r>
        <w:r w:rsidR="00C4795C">
          <w:rPr>
            <w:noProof/>
            <w:webHidden/>
          </w:rPr>
          <w:fldChar w:fldCharType="begin"/>
        </w:r>
        <w:r w:rsidR="00C4795C">
          <w:rPr>
            <w:noProof/>
            <w:webHidden/>
          </w:rPr>
          <w:instrText xml:space="preserve"> PAGEREF _Toc102640603 \h </w:instrText>
        </w:r>
        <w:r w:rsidR="00C4795C">
          <w:rPr>
            <w:noProof/>
            <w:webHidden/>
          </w:rPr>
        </w:r>
        <w:r w:rsidR="00C4795C">
          <w:rPr>
            <w:noProof/>
            <w:webHidden/>
          </w:rPr>
          <w:fldChar w:fldCharType="separate"/>
        </w:r>
        <w:r w:rsidR="0005781B">
          <w:rPr>
            <w:noProof/>
            <w:webHidden/>
          </w:rPr>
          <w:t>5</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04" w:history="1">
        <w:r w:rsidR="00C4795C" w:rsidRPr="008A0D79">
          <w:rPr>
            <w:rStyle w:val="a4"/>
            <w:rFonts w:ascii="Arial" w:hAnsi="Arial"/>
            <w:b/>
            <w:noProof/>
            <w:lang w:val="en-US"/>
          </w:rPr>
          <w:t>2.3. Automated system-cognitive analysis (ASK analysis)</w:t>
        </w:r>
        <w:r w:rsidR="00C4795C">
          <w:rPr>
            <w:noProof/>
            <w:webHidden/>
          </w:rPr>
          <w:tab/>
        </w:r>
        <w:r w:rsidR="00C4795C">
          <w:rPr>
            <w:noProof/>
            <w:webHidden/>
          </w:rPr>
          <w:fldChar w:fldCharType="begin"/>
        </w:r>
        <w:r w:rsidR="00C4795C">
          <w:rPr>
            <w:noProof/>
            <w:webHidden/>
          </w:rPr>
          <w:instrText xml:space="preserve"> PAGEREF _Toc102640604 \h </w:instrText>
        </w:r>
        <w:r w:rsidR="00C4795C">
          <w:rPr>
            <w:noProof/>
            <w:webHidden/>
          </w:rPr>
        </w:r>
        <w:r w:rsidR="00C4795C">
          <w:rPr>
            <w:noProof/>
            <w:webHidden/>
          </w:rPr>
          <w:fldChar w:fldCharType="separate"/>
        </w:r>
        <w:r w:rsidR="0005781B">
          <w:rPr>
            <w:noProof/>
            <w:webHidden/>
          </w:rPr>
          <w:t>5</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05" w:history="1">
        <w:r w:rsidR="00C4795C" w:rsidRPr="008A0D79">
          <w:rPr>
            <w:rStyle w:val="a4"/>
            <w:rFonts w:ascii="Arial" w:hAnsi="Arial"/>
            <w:b/>
            <w:noProof/>
            <w:lang w:val="en-US"/>
          </w:rPr>
          <w:t>2.4. Eidos System - ASK Analysis Tools</w:t>
        </w:r>
        <w:r w:rsidR="00C4795C">
          <w:rPr>
            <w:noProof/>
            <w:webHidden/>
          </w:rPr>
          <w:tab/>
        </w:r>
        <w:r w:rsidR="00C4795C">
          <w:rPr>
            <w:noProof/>
            <w:webHidden/>
          </w:rPr>
          <w:fldChar w:fldCharType="begin"/>
        </w:r>
        <w:r w:rsidR="00C4795C">
          <w:rPr>
            <w:noProof/>
            <w:webHidden/>
          </w:rPr>
          <w:instrText xml:space="preserve"> PAGEREF _Toc102640605 \h </w:instrText>
        </w:r>
        <w:r w:rsidR="00C4795C">
          <w:rPr>
            <w:noProof/>
            <w:webHidden/>
          </w:rPr>
        </w:r>
        <w:r w:rsidR="00C4795C">
          <w:rPr>
            <w:noProof/>
            <w:webHidden/>
          </w:rPr>
          <w:fldChar w:fldCharType="separate"/>
        </w:r>
        <w:r w:rsidR="0005781B">
          <w:rPr>
            <w:noProof/>
            <w:webHidden/>
          </w:rPr>
          <w:t>7</w:t>
        </w:r>
        <w:r w:rsidR="00C4795C">
          <w:rPr>
            <w:noProof/>
            <w:webHidden/>
          </w:rPr>
          <w:fldChar w:fldCharType="end"/>
        </w:r>
      </w:hyperlink>
    </w:p>
    <w:p w:rsidR="00C4795C" w:rsidRDefault="000F397A" w:rsidP="00C4795C">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02640606" w:history="1">
        <w:r w:rsidR="00C4795C" w:rsidRPr="008A0D79">
          <w:rPr>
            <w:rStyle w:val="a4"/>
            <w:rFonts w:ascii="Arial" w:hAnsi="Arial" w:cs="Arial"/>
            <w:noProof/>
            <w:lang w:val="en-US"/>
          </w:rPr>
          <w:t>3. RESULTS</w:t>
        </w:r>
        <w:r w:rsidR="00C4795C">
          <w:rPr>
            <w:noProof/>
            <w:webHidden/>
          </w:rPr>
          <w:tab/>
        </w:r>
        <w:r w:rsidR="00C4795C">
          <w:rPr>
            <w:noProof/>
            <w:webHidden/>
          </w:rPr>
          <w:fldChar w:fldCharType="begin"/>
        </w:r>
        <w:r w:rsidR="00C4795C">
          <w:rPr>
            <w:noProof/>
            <w:webHidden/>
          </w:rPr>
          <w:instrText xml:space="preserve"> PAGEREF _Toc102640606 \h </w:instrText>
        </w:r>
        <w:r w:rsidR="00C4795C">
          <w:rPr>
            <w:noProof/>
            <w:webHidden/>
          </w:rPr>
        </w:r>
        <w:r w:rsidR="00C4795C">
          <w:rPr>
            <w:noProof/>
            <w:webHidden/>
          </w:rPr>
          <w:fldChar w:fldCharType="separate"/>
        </w:r>
        <w:r w:rsidR="0005781B">
          <w:rPr>
            <w:noProof/>
            <w:webHidden/>
          </w:rPr>
          <w:t>12</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07" w:history="1">
        <w:r w:rsidR="00C4795C" w:rsidRPr="008A0D79">
          <w:rPr>
            <w:rStyle w:val="a4"/>
            <w:rFonts w:ascii="Arial" w:hAnsi="Arial"/>
            <w:b/>
            <w:noProof/>
            <w:lang w:val="en-US"/>
          </w:rPr>
          <w:t>3.1.</w:t>
        </w:r>
        <w:r w:rsidR="00C4795C" w:rsidRPr="008A0D79">
          <w:rPr>
            <w:rStyle w:val="a4"/>
            <w:rFonts w:ascii="Arial" w:hAnsi="Arial"/>
            <w:b/>
            <w:i/>
            <w:noProof/>
            <w:lang w:val="en-US"/>
          </w:rPr>
          <w:t xml:space="preserve"> Task-1.</w:t>
        </w:r>
        <w:r w:rsidR="00C4795C" w:rsidRPr="008A0D79">
          <w:rPr>
            <w:rStyle w:val="a4"/>
            <w:rFonts w:ascii="Arial" w:hAnsi="Arial"/>
            <w:b/>
            <w:noProof/>
            <w:lang w:val="en-US"/>
          </w:rPr>
          <w:t xml:space="preserve"> Cognitive structuring of the subject area. Two interpretations of classification  descriptive scales and gradations</w:t>
        </w:r>
        <w:r w:rsidR="00C4795C">
          <w:rPr>
            <w:noProof/>
            <w:webHidden/>
          </w:rPr>
          <w:tab/>
        </w:r>
        <w:r w:rsidR="00C4795C">
          <w:rPr>
            <w:noProof/>
            <w:webHidden/>
          </w:rPr>
          <w:fldChar w:fldCharType="begin"/>
        </w:r>
        <w:r w:rsidR="00C4795C">
          <w:rPr>
            <w:noProof/>
            <w:webHidden/>
          </w:rPr>
          <w:instrText xml:space="preserve"> PAGEREF _Toc102640607 \h </w:instrText>
        </w:r>
        <w:r w:rsidR="00C4795C">
          <w:rPr>
            <w:noProof/>
            <w:webHidden/>
          </w:rPr>
        </w:r>
        <w:r w:rsidR="00C4795C">
          <w:rPr>
            <w:noProof/>
            <w:webHidden/>
          </w:rPr>
          <w:fldChar w:fldCharType="separate"/>
        </w:r>
        <w:r w:rsidR="0005781B">
          <w:rPr>
            <w:noProof/>
            <w:webHidden/>
          </w:rPr>
          <w:t>12</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08" w:history="1">
        <w:r w:rsidR="00C4795C" w:rsidRPr="008A0D79">
          <w:rPr>
            <w:rStyle w:val="a4"/>
            <w:rFonts w:ascii="Arial" w:hAnsi="Arial"/>
            <w:b/>
            <w:noProof/>
            <w:lang w:val="en-US"/>
          </w:rPr>
          <w:t>3.2.</w:t>
        </w:r>
        <w:r w:rsidR="00C4795C" w:rsidRPr="008A0D79">
          <w:rPr>
            <w:rStyle w:val="a4"/>
            <w:rFonts w:ascii="Arial" w:hAnsi="Arial"/>
            <w:b/>
            <w:i/>
            <w:noProof/>
            <w:lang w:val="en-US"/>
          </w:rPr>
          <w:t xml:space="preserve"> Task-2.</w:t>
        </w:r>
        <w:r w:rsidR="00C4795C" w:rsidRPr="008A0D79">
          <w:rPr>
            <w:rStyle w:val="a4"/>
            <w:rFonts w:ascii="Arial" w:hAnsi="Arial"/>
            <w:b/>
            <w:noProof/>
            <w:lang w:val="en-US"/>
          </w:rPr>
          <w:t xml:space="preserve"> Formalization of the subject area</w:t>
        </w:r>
        <w:r w:rsidR="00C4795C">
          <w:rPr>
            <w:noProof/>
            <w:webHidden/>
          </w:rPr>
          <w:tab/>
        </w:r>
        <w:r w:rsidR="00C4795C">
          <w:rPr>
            <w:noProof/>
            <w:webHidden/>
          </w:rPr>
          <w:fldChar w:fldCharType="begin"/>
        </w:r>
        <w:r w:rsidR="00C4795C">
          <w:rPr>
            <w:noProof/>
            <w:webHidden/>
          </w:rPr>
          <w:instrText xml:space="preserve"> PAGEREF _Toc102640608 \h </w:instrText>
        </w:r>
        <w:r w:rsidR="00C4795C">
          <w:rPr>
            <w:noProof/>
            <w:webHidden/>
          </w:rPr>
        </w:r>
        <w:r w:rsidR="00C4795C">
          <w:rPr>
            <w:noProof/>
            <w:webHidden/>
          </w:rPr>
          <w:fldChar w:fldCharType="separate"/>
        </w:r>
        <w:r w:rsidR="0005781B">
          <w:rPr>
            <w:noProof/>
            <w:webHidden/>
          </w:rPr>
          <w:t>13</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09" w:history="1">
        <w:r w:rsidR="00C4795C" w:rsidRPr="008A0D79">
          <w:rPr>
            <w:rStyle w:val="a4"/>
            <w:rFonts w:ascii="Arial" w:hAnsi="Arial"/>
            <w:b/>
            <w:noProof/>
          </w:rPr>
          <w:t>3.3.</w:t>
        </w:r>
        <w:r w:rsidR="00C4795C" w:rsidRPr="008A0D79">
          <w:rPr>
            <w:rStyle w:val="a4"/>
            <w:rFonts w:ascii="Arial" w:hAnsi="Arial"/>
            <w:b/>
            <w:i/>
            <w:noProof/>
          </w:rPr>
          <w:t xml:space="preserve"> Task-3.</w:t>
        </w:r>
        <w:r w:rsidR="00C4795C" w:rsidRPr="008A0D79">
          <w:rPr>
            <w:rStyle w:val="a4"/>
            <w:rFonts w:ascii="Arial" w:hAnsi="Arial"/>
            <w:b/>
            <w:noProof/>
          </w:rPr>
          <w:t xml:space="preserve"> Synthesis of statistical and system-cognitive models. Multivariable typing and private knowledge criteria</w:t>
        </w:r>
        <w:r w:rsidR="00C4795C">
          <w:rPr>
            <w:noProof/>
            <w:webHidden/>
          </w:rPr>
          <w:tab/>
        </w:r>
        <w:r w:rsidR="00C4795C">
          <w:rPr>
            <w:noProof/>
            <w:webHidden/>
          </w:rPr>
          <w:fldChar w:fldCharType="begin"/>
        </w:r>
        <w:r w:rsidR="00C4795C">
          <w:rPr>
            <w:noProof/>
            <w:webHidden/>
          </w:rPr>
          <w:instrText xml:space="preserve"> PAGEREF _Toc102640609 \h </w:instrText>
        </w:r>
        <w:r w:rsidR="00C4795C">
          <w:rPr>
            <w:noProof/>
            <w:webHidden/>
          </w:rPr>
        </w:r>
        <w:r w:rsidR="00C4795C">
          <w:rPr>
            <w:noProof/>
            <w:webHidden/>
          </w:rPr>
          <w:fldChar w:fldCharType="separate"/>
        </w:r>
        <w:r w:rsidR="0005781B">
          <w:rPr>
            <w:noProof/>
            <w:webHidden/>
          </w:rPr>
          <w:t>24</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10" w:history="1">
        <w:r w:rsidR="00C4795C" w:rsidRPr="008A0D79">
          <w:rPr>
            <w:rStyle w:val="a4"/>
            <w:rFonts w:ascii="Arial" w:hAnsi="Arial"/>
            <w:b/>
            <w:noProof/>
          </w:rPr>
          <w:t>3.4.</w:t>
        </w:r>
        <w:r w:rsidR="00C4795C" w:rsidRPr="008A0D79">
          <w:rPr>
            <w:rStyle w:val="a4"/>
            <w:rFonts w:ascii="Arial" w:hAnsi="Arial"/>
            <w:b/>
            <w:i/>
            <w:noProof/>
          </w:rPr>
          <w:t xml:space="preserve"> Task-4.</w:t>
        </w:r>
        <w:r w:rsidR="00C4795C" w:rsidRPr="008A0D79">
          <w:rPr>
            <w:rStyle w:val="a4"/>
            <w:rFonts w:ascii="Arial" w:hAnsi="Arial"/>
            <w:b/>
            <w:noProof/>
          </w:rPr>
          <w:t xml:space="preserve"> Model Verification</w:t>
        </w:r>
        <w:r w:rsidR="00C4795C">
          <w:rPr>
            <w:noProof/>
            <w:webHidden/>
          </w:rPr>
          <w:tab/>
        </w:r>
        <w:r w:rsidR="00C4795C">
          <w:rPr>
            <w:noProof/>
            <w:webHidden/>
          </w:rPr>
          <w:fldChar w:fldCharType="begin"/>
        </w:r>
        <w:r w:rsidR="00C4795C">
          <w:rPr>
            <w:noProof/>
            <w:webHidden/>
          </w:rPr>
          <w:instrText xml:space="preserve"> PAGEREF _Toc102640610 \h </w:instrText>
        </w:r>
        <w:r w:rsidR="00C4795C">
          <w:rPr>
            <w:noProof/>
            <w:webHidden/>
          </w:rPr>
        </w:r>
        <w:r w:rsidR="00C4795C">
          <w:rPr>
            <w:noProof/>
            <w:webHidden/>
          </w:rPr>
          <w:fldChar w:fldCharType="separate"/>
        </w:r>
        <w:r w:rsidR="0005781B">
          <w:rPr>
            <w:noProof/>
            <w:webHidden/>
          </w:rPr>
          <w:t>35</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11" w:history="1">
        <w:r w:rsidR="00C4795C" w:rsidRPr="008A0D79">
          <w:rPr>
            <w:rStyle w:val="a4"/>
            <w:rFonts w:ascii="Arial" w:hAnsi="Arial"/>
            <w:b/>
            <w:noProof/>
          </w:rPr>
          <w:t>3.5.</w:t>
        </w:r>
        <w:r w:rsidR="00C4795C" w:rsidRPr="008A0D79">
          <w:rPr>
            <w:rStyle w:val="a4"/>
            <w:rFonts w:ascii="Arial" w:hAnsi="Arial"/>
            <w:b/>
            <w:i/>
            <w:noProof/>
          </w:rPr>
          <w:t xml:space="preserve"> Task-5.</w:t>
        </w:r>
        <w:r w:rsidR="00C4795C" w:rsidRPr="008A0D79">
          <w:rPr>
            <w:rStyle w:val="a4"/>
            <w:rFonts w:ascii="Arial" w:hAnsi="Arial"/>
            <w:b/>
            <w:noProof/>
          </w:rPr>
          <w:t xml:space="preserve"> Select the Most Reliable Model</w:t>
        </w:r>
        <w:r w:rsidR="00C4795C">
          <w:rPr>
            <w:noProof/>
            <w:webHidden/>
          </w:rPr>
          <w:tab/>
        </w:r>
        <w:r w:rsidR="00C4795C">
          <w:rPr>
            <w:noProof/>
            <w:webHidden/>
          </w:rPr>
          <w:fldChar w:fldCharType="begin"/>
        </w:r>
        <w:r w:rsidR="00C4795C">
          <w:rPr>
            <w:noProof/>
            <w:webHidden/>
          </w:rPr>
          <w:instrText xml:space="preserve"> PAGEREF _Toc102640611 \h </w:instrText>
        </w:r>
        <w:r w:rsidR="00C4795C">
          <w:rPr>
            <w:noProof/>
            <w:webHidden/>
          </w:rPr>
        </w:r>
        <w:r w:rsidR="00C4795C">
          <w:rPr>
            <w:noProof/>
            <w:webHidden/>
          </w:rPr>
          <w:fldChar w:fldCharType="separate"/>
        </w:r>
        <w:r w:rsidR="0005781B">
          <w:rPr>
            <w:noProof/>
            <w:webHidden/>
          </w:rPr>
          <w:t>37</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12" w:history="1">
        <w:r w:rsidR="00C4795C" w:rsidRPr="008A0D79">
          <w:rPr>
            <w:rStyle w:val="a4"/>
            <w:rFonts w:ascii="Arial" w:hAnsi="Arial"/>
            <w:b/>
            <w:noProof/>
          </w:rPr>
          <w:t>3.6.</w:t>
        </w:r>
        <w:r w:rsidR="00C4795C" w:rsidRPr="008A0D79">
          <w:rPr>
            <w:rStyle w:val="a4"/>
            <w:rFonts w:ascii="Arial" w:hAnsi="Arial"/>
            <w:b/>
            <w:i/>
            <w:noProof/>
          </w:rPr>
          <w:t xml:space="preserve"> Task-6.</w:t>
        </w:r>
        <w:r w:rsidR="00C4795C" w:rsidRPr="008A0D79">
          <w:rPr>
            <w:rStyle w:val="a4"/>
            <w:rFonts w:ascii="Arial" w:hAnsi="Arial"/>
            <w:b/>
            <w:noProof/>
          </w:rPr>
          <w:t xml:space="preserve"> System identification  and forecasting. Integral criteria</w:t>
        </w:r>
        <w:r w:rsidR="00C4795C">
          <w:rPr>
            <w:noProof/>
            <w:webHidden/>
          </w:rPr>
          <w:tab/>
        </w:r>
        <w:r w:rsidR="00C4795C">
          <w:rPr>
            <w:noProof/>
            <w:webHidden/>
          </w:rPr>
          <w:fldChar w:fldCharType="begin"/>
        </w:r>
        <w:r w:rsidR="00C4795C">
          <w:rPr>
            <w:noProof/>
            <w:webHidden/>
          </w:rPr>
          <w:instrText xml:space="preserve"> PAGEREF _Toc102640612 \h </w:instrText>
        </w:r>
        <w:r w:rsidR="00C4795C">
          <w:rPr>
            <w:noProof/>
            <w:webHidden/>
          </w:rPr>
        </w:r>
        <w:r w:rsidR="00C4795C">
          <w:rPr>
            <w:noProof/>
            <w:webHidden/>
          </w:rPr>
          <w:fldChar w:fldCharType="separate"/>
        </w:r>
        <w:r w:rsidR="0005781B">
          <w:rPr>
            <w:noProof/>
            <w:webHidden/>
          </w:rPr>
          <w:t>38</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13" w:history="1">
        <w:r w:rsidR="00C4795C" w:rsidRPr="008A0D79">
          <w:rPr>
            <w:rStyle w:val="a4"/>
            <w:noProof/>
          </w:rPr>
          <w:t>3.6.1. Integral criterion "Sum of knowledge"</w:t>
        </w:r>
        <w:r w:rsidR="00C4795C">
          <w:rPr>
            <w:noProof/>
            <w:webHidden/>
          </w:rPr>
          <w:tab/>
        </w:r>
        <w:r w:rsidR="00C4795C">
          <w:rPr>
            <w:noProof/>
            <w:webHidden/>
          </w:rPr>
          <w:fldChar w:fldCharType="begin"/>
        </w:r>
        <w:r w:rsidR="00C4795C">
          <w:rPr>
            <w:noProof/>
            <w:webHidden/>
          </w:rPr>
          <w:instrText xml:space="preserve"> PAGEREF _Toc102640613 \h </w:instrText>
        </w:r>
        <w:r w:rsidR="00C4795C">
          <w:rPr>
            <w:noProof/>
            <w:webHidden/>
          </w:rPr>
        </w:r>
        <w:r w:rsidR="00C4795C">
          <w:rPr>
            <w:noProof/>
            <w:webHidden/>
          </w:rPr>
          <w:fldChar w:fldCharType="separate"/>
        </w:r>
        <w:r w:rsidR="0005781B">
          <w:rPr>
            <w:noProof/>
            <w:webHidden/>
          </w:rPr>
          <w:t>39</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14" w:history="1">
        <w:r w:rsidR="00C4795C" w:rsidRPr="008A0D79">
          <w:rPr>
            <w:rStyle w:val="a4"/>
            <w:noProof/>
          </w:rPr>
          <w:t>3.6.2. Integral criterion "Semantic resonance of knowledge"</w:t>
        </w:r>
        <w:r w:rsidR="00C4795C">
          <w:rPr>
            <w:noProof/>
            <w:webHidden/>
          </w:rPr>
          <w:tab/>
        </w:r>
        <w:r w:rsidR="00C4795C">
          <w:rPr>
            <w:noProof/>
            <w:webHidden/>
          </w:rPr>
          <w:fldChar w:fldCharType="begin"/>
        </w:r>
        <w:r w:rsidR="00C4795C">
          <w:rPr>
            <w:noProof/>
            <w:webHidden/>
          </w:rPr>
          <w:instrText xml:space="preserve"> PAGEREF _Toc102640614 \h </w:instrText>
        </w:r>
        <w:r w:rsidR="00C4795C">
          <w:rPr>
            <w:noProof/>
            <w:webHidden/>
          </w:rPr>
        </w:r>
        <w:r w:rsidR="00C4795C">
          <w:rPr>
            <w:noProof/>
            <w:webHidden/>
          </w:rPr>
          <w:fldChar w:fldCharType="separate"/>
        </w:r>
        <w:r w:rsidR="0005781B">
          <w:rPr>
            <w:noProof/>
            <w:webHidden/>
          </w:rPr>
          <w:t>40</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15" w:history="1">
        <w:r w:rsidR="00C4795C" w:rsidRPr="008A0D79">
          <w:rPr>
            <w:rStyle w:val="a4"/>
            <w:noProof/>
          </w:rPr>
          <w:t>3.6.3. Important mathematical properties of integral criteria</w:t>
        </w:r>
        <w:r w:rsidR="00C4795C">
          <w:rPr>
            <w:noProof/>
            <w:webHidden/>
          </w:rPr>
          <w:tab/>
        </w:r>
        <w:r w:rsidR="00C4795C">
          <w:rPr>
            <w:noProof/>
            <w:webHidden/>
          </w:rPr>
          <w:fldChar w:fldCharType="begin"/>
        </w:r>
        <w:r w:rsidR="00C4795C">
          <w:rPr>
            <w:noProof/>
            <w:webHidden/>
          </w:rPr>
          <w:instrText xml:space="preserve"> PAGEREF _Toc102640615 \h </w:instrText>
        </w:r>
        <w:r w:rsidR="00C4795C">
          <w:rPr>
            <w:noProof/>
            <w:webHidden/>
          </w:rPr>
        </w:r>
        <w:r w:rsidR="00C4795C">
          <w:rPr>
            <w:noProof/>
            <w:webHidden/>
          </w:rPr>
          <w:fldChar w:fldCharType="separate"/>
        </w:r>
        <w:r w:rsidR="0005781B">
          <w:rPr>
            <w:noProof/>
            <w:webHidden/>
          </w:rPr>
          <w:t>41</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16" w:history="1">
        <w:r w:rsidR="00C4795C" w:rsidRPr="008A0D79">
          <w:rPr>
            <w:rStyle w:val="a4"/>
            <w:noProof/>
          </w:rPr>
          <w:t>3.6.4. Output forms based on identification  and forecasting results</w:t>
        </w:r>
        <w:r w:rsidR="00C4795C">
          <w:rPr>
            <w:noProof/>
            <w:webHidden/>
          </w:rPr>
          <w:tab/>
        </w:r>
        <w:r w:rsidR="00C4795C">
          <w:rPr>
            <w:noProof/>
            <w:webHidden/>
          </w:rPr>
          <w:fldChar w:fldCharType="begin"/>
        </w:r>
        <w:r w:rsidR="00C4795C">
          <w:rPr>
            <w:noProof/>
            <w:webHidden/>
          </w:rPr>
          <w:instrText xml:space="preserve"> PAGEREF _Toc102640616 \h </w:instrText>
        </w:r>
        <w:r w:rsidR="00C4795C">
          <w:rPr>
            <w:noProof/>
            <w:webHidden/>
          </w:rPr>
        </w:r>
        <w:r w:rsidR="00C4795C">
          <w:rPr>
            <w:noProof/>
            <w:webHidden/>
          </w:rPr>
          <w:fldChar w:fldCharType="separate"/>
        </w:r>
        <w:r w:rsidR="0005781B">
          <w:rPr>
            <w:noProof/>
            <w:webHidden/>
          </w:rPr>
          <w:t>42</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17" w:history="1">
        <w:r w:rsidR="00C4795C" w:rsidRPr="008A0D79">
          <w:rPr>
            <w:rStyle w:val="a4"/>
            <w:rFonts w:ascii="Arial" w:hAnsi="Arial"/>
            <w:b/>
            <w:noProof/>
          </w:rPr>
          <w:t>3.7.</w:t>
        </w:r>
        <w:r w:rsidR="00C4795C" w:rsidRPr="008A0D79">
          <w:rPr>
            <w:rStyle w:val="a4"/>
            <w:rFonts w:ascii="Arial" w:hAnsi="Arial"/>
            <w:b/>
            <w:i/>
            <w:noProof/>
          </w:rPr>
          <w:t xml:space="preserve"> Task-7.</w:t>
        </w:r>
        <w:r w:rsidR="00C4795C" w:rsidRPr="008A0D79">
          <w:rPr>
            <w:rStyle w:val="a4"/>
            <w:rFonts w:ascii="Arial" w:hAnsi="Arial"/>
            <w:b/>
            <w:noProof/>
          </w:rPr>
          <w:t xml:space="preserve"> Decision Support</w:t>
        </w:r>
        <w:r w:rsidR="00C4795C">
          <w:rPr>
            <w:noProof/>
            <w:webHidden/>
          </w:rPr>
          <w:tab/>
        </w:r>
        <w:r w:rsidR="00C4795C">
          <w:rPr>
            <w:noProof/>
            <w:webHidden/>
          </w:rPr>
          <w:fldChar w:fldCharType="begin"/>
        </w:r>
        <w:r w:rsidR="00C4795C">
          <w:rPr>
            <w:noProof/>
            <w:webHidden/>
          </w:rPr>
          <w:instrText xml:space="preserve"> PAGEREF _Toc102640617 \h </w:instrText>
        </w:r>
        <w:r w:rsidR="00C4795C">
          <w:rPr>
            <w:noProof/>
            <w:webHidden/>
          </w:rPr>
        </w:r>
        <w:r w:rsidR="00C4795C">
          <w:rPr>
            <w:noProof/>
            <w:webHidden/>
          </w:rPr>
          <w:fldChar w:fldCharType="separate"/>
        </w:r>
        <w:r w:rsidR="0005781B">
          <w:rPr>
            <w:noProof/>
            <w:webHidden/>
          </w:rPr>
          <w:t>43</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18" w:history="1">
        <w:r w:rsidR="00C4795C" w:rsidRPr="008A0D79">
          <w:rPr>
            <w:rStyle w:val="a4"/>
            <w:noProof/>
          </w:rPr>
          <w:t>3.7.1. Simplified decision making as inverse prediction task, positive and negative information portraits of classes, SWOT analysis</w:t>
        </w:r>
        <w:r w:rsidR="00C4795C">
          <w:rPr>
            <w:noProof/>
            <w:webHidden/>
          </w:rPr>
          <w:tab/>
        </w:r>
        <w:r w:rsidR="00C4795C">
          <w:rPr>
            <w:noProof/>
            <w:webHidden/>
          </w:rPr>
          <w:fldChar w:fldCharType="begin"/>
        </w:r>
        <w:r w:rsidR="00C4795C">
          <w:rPr>
            <w:noProof/>
            <w:webHidden/>
          </w:rPr>
          <w:instrText xml:space="preserve"> PAGEREF _Toc102640618 \h </w:instrText>
        </w:r>
        <w:r w:rsidR="00C4795C">
          <w:rPr>
            <w:noProof/>
            <w:webHidden/>
          </w:rPr>
        </w:r>
        <w:r w:rsidR="00C4795C">
          <w:rPr>
            <w:noProof/>
            <w:webHidden/>
          </w:rPr>
          <w:fldChar w:fldCharType="separate"/>
        </w:r>
        <w:r w:rsidR="0005781B">
          <w:rPr>
            <w:noProof/>
            <w:webHidden/>
          </w:rPr>
          <w:t>43</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19" w:history="1">
        <w:r w:rsidR="00C4795C" w:rsidRPr="008A0D79">
          <w:rPr>
            <w:rStyle w:val="a4"/>
            <w:noProof/>
          </w:rPr>
          <w:t>3.7.2. Advanced decision-making algorithm in ASK analysis</w:t>
        </w:r>
        <w:r w:rsidR="00C4795C">
          <w:rPr>
            <w:noProof/>
            <w:webHidden/>
          </w:rPr>
          <w:tab/>
        </w:r>
        <w:r w:rsidR="00C4795C">
          <w:rPr>
            <w:noProof/>
            <w:webHidden/>
          </w:rPr>
          <w:fldChar w:fldCharType="begin"/>
        </w:r>
        <w:r w:rsidR="00C4795C">
          <w:rPr>
            <w:noProof/>
            <w:webHidden/>
          </w:rPr>
          <w:instrText xml:space="preserve"> PAGEREF _Toc102640619 \h </w:instrText>
        </w:r>
        <w:r w:rsidR="00C4795C">
          <w:rPr>
            <w:noProof/>
            <w:webHidden/>
          </w:rPr>
        </w:r>
        <w:r w:rsidR="00C4795C">
          <w:rPr>
            <w:noProof/>
            <w:webHidden/>
          </w:rPr>
          <w:fldChar w:fldCharType="separate"/>
        </w:r>
        <w:r w:rsidR="0005781B">
          <w:rPr>
            <w:noProof/>
            <w:webHidden/>
          </w:rPr>
          <w:t>48</w:t>
        </w:r>
        <w:r w:rsidR="00C4795C">
          <w:rPr>
            <w:noProof/>
            <w:webHidden/>
          </w:rPr>
          <w:fldChar w:fldCharType="end"/>
        </w:r>
      </w:hyperlink>
    </w:p>
    <w:p w:rsidR="00C4795C" w:rsidRDefault="000F397A" w:rsidP="00C4795C">
      <w:pPr>
        <w:pStyle w:val="25"/>
        <w:tabs>
          <w:tab w:val="right" w:leader="dot" w:pos="9060"/>
        </w:tabs>
        <w:spacing w:line="240" w:lineRule="auto"/>
        <w:ind w:firstLine="0"/>
        <w:rPr>
          <w:rFonts w:eastAsiaTheme="minorEastAsia" w:cstheme="minorBidi"/>
          <w:smallCaps w:val="0"/>
          <w:noProof/>
          <w:sz w:val="22"/>
          <w:szCs w:val="22"/>
          <w:lang w:eastAsia="ru-RU"/>
        </w:rPr>
      </w:pPr>
      <w:hyperlink w:anchor="_Toc102640620" w:history="1">
        <w:r w:rsidR="00C4795C" w:rsidRPr="008A0D79">
          <w:rPr>
            <w:rStyle w:val="a4"/>
            <w:rFonts w:ascii="Arial" w:hAnsi="Arial"/>
            <w:b/>
            <w:noProof/>
          </w:rPr>
          <w:t>3.8.</w:t>
        </w:r>
        <w:r w:rsidR="00C4795C" w:rsidRPr="008A0D79">
          <w:rPr>
            <w:rStyle w:val="a4"/>
            <w:rFonts w:ascii="Arial" w:hAnsi="Arial"/>
            <w:b/>
            <w:i/>
            <w:noProof/>
          </w:rPr>
          <w:t xml:space="preserve"> Task-8. </w:t>
        </w:r>
        <w:r w:rsidR="00C4795C" w:rsidRPr="008A0D79">
          <w:rPr>
            <w:rStyle w:val="a4"/>
            <w:rFonts w:ascii="Arial" w:hAnsi="Arial"/>
            <w:b/>
            <w:noProof/>
          </w:rPr>
          <w:t>Research on a modeling object by examining its model</w:t>
        </w:r>
        <w:r w:rsidR="00C4795C">
          <w:rPr>
            <w:noProof/>
            <w:webHidden/>
          </w:rPr>
          <w:tab/>
        </w:r>
        <w:r w:rsidR="00C4795C">
          <w:rPr>
            <w:noProof/>
            <w:webHidden/>
          </w:rPr>
          <w:fldChar w:fldCharType="begin"/>
        </w:r>
        <w:r w:rsidR="00C4795C">
          <w:rPr>
            <w:noProof/>
            <w:webHidden/>
          </w:rPr>
          <w:instrText xml:space="preserve"> PAGEREF _Toc102640620 \h </w:instrText>
        </w:r>
        <w:r w:rsidR="00C4795C">
          <w:rPr>
            <w:noProof/>
            <w:webHidden/>
          </w:rPr>
        </w:r>
        <w:r w:rsidR="00C4795C">
          <w:rPr>
            <w:noProof/>
            <w:webHidden/>
          </w:rPr>
          <w:fldChar w:fldCharType="separate"/>
        </w:r>
        <w:r w:rsidR="0005781B">
          <w:rPr>
            <w:noProof/>
            <w:webHidden/>
          </w:rPr>
          <w:t>51</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21" w:history="1">
        <w:r w:rsidR="00C4795C" w:rsidRPr="008A0D79">
          <w:rPr>
            <w:rStyle w:val="a4"/>
            <w:noProof/>
          </w:rPr>
          <w:t>3.8.1. Inverted SWOT charts of descriptive scale values (semantic potentials)</w:t>
        </w:r>
        <w:r w:rsidR="00C4795C">
          <w:rPr>
            <w:noProof/>
            <w:webHidden/>
          </w:rPr>
          <w:tab/>
        </w:r>
        <w:r w:rsidR="00C4795C">
          <w:rPr>
            <w:noProof/>
            <w:webHidden/>
          </w:rPr>
          <w:fldChar w:fldCharType="begin"/>
        </w:r>
        <w:r w:rsidR="00C4795C">
          <w:rPr>
            <w:noProof/>
            <w:webHidden/>
          </w:rPr>
          <w:instrText xml:space="preserve"> PAGEREF _Toc102640621 \h </w:instrText>
        </w:r>
        <w:r w:rsidR="00C4795C">
          <w:rPr>
            <w:noProof/>
            <w:webHidden/>
          </w:rPr>
        </w:r>
        <w:r w:rsidR="00C4795C">
          <w:rPr>
            <w:noProof/>
            <w:webHidden/>
          </w:rPr>
          <w:fldChar w:fldCharType="separate"/>
        </w:r>
        <w:r w:rsidR="0005781B">
          <w:rPr>
            <w:noProof/>
            <w:webHidden/>
          </w:rPr>
          <w:t>51</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22" w:history="1">
        <w:r w:rsidR="00C4795C" w:rsidRPr="008A0D79">
          <w:rPr>
            <w:rStyle w:val="a4"/>
            <w:noProof/>
          </w:rPr>
          <w:t>3.8.2. Cluster Design Class Analysis</w:t>
        </w:r>
        <w:r w:rsidR="00C4795C">
          <w:rPr>
            <w:noProof/>
            <w:webHidden/>
          </w:rPr>
          <w:tab/>
        </w:r>
        <w:r w:rsidR="00C4795C">
          <w:rPr>
            <w:noProof/>
            <w:webHidden/>
          </w:rPr>
          <w:fldChar w:fldCharType="begin"/>
        </w:r>
        <w:r w:rsidR="00C4795C">
          <w:rPr>
            <w:noProof/>
            <w:webHidden/>
          </w:rPr>
          <w:instrText xml:space="preserve"> PAGEREF _Toc102640622 \h </w:instrText>
        </w:r>
        <w:r w:rsidR="00C4795C">
          <w:rPr>
            <w:noProof/>
            <w:webHidden/>
          </w:rPr>
        </w:r>
        <w:r w:rsidR="00C4795C">
          <w:rPr>
            <w:noProof/>
            <w:webHidden/>
          </w:rPr>
          <w:fldChar w:fldCharType="separate"/>
        </w:r>
        <w:r w:rsidR="0005781B">
          <w:rPr>
            <w:noProof/>
            <w:webHidden/>
          </w:rPr>
          <w:t>52</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23" w:history="1">
        <w:r w:rsidR="00C4795C" w:rsidRPr="008A0D79">
          <w:rPr>
            <w:rStyle w:val="a4"/>
            <w:noProof/>
          </w:rPr>
          <w:t>3.8.3. Cluster-design analysis of  descriptive scale values</w:t>
        </w:r>
        <w:r w:rsidR="00C4795C">
          <w:rPr>
            <w:noProof/>
            <w:webHidden/>
          </w:rPr>
          <w:tab/>
        </w:r>
        <w:r w:rsidR="00C4795C">
          <w:rPr>
            <w:noProof/>
            <w:webHidden/>
          </w:rPr>
          <w:fldChar w:fldCharType="begin"/>
        </w:r>
        <w:r w:rsidR="00C4795C">
          <w:rPr>
            <w:noProof/>
            <w:webHidden/>
          </w:rPr>
          <w:instrText xml:space="preserve"> PAGEREF _Toc102640623 \h </w:instrText>
        </w:r>
        <w:r w:rsidR="00C4795C">
          <w:rPr>
            <w:noProof/>
            <w:webHidden/>
          </w:rPr>
        </w:r>
        <w:r w:rsidR="00C4795C">
          <w:rPr>
            <w:noProof/>
            <w:webHidden/>
          </w:rPr>
          <w:fldChar w:fldCharType="separate"/>
        </w:r>
        <w:r w:rsidR="0005781B">
          <w:rPr>
            <w:noProof/>
            <w:webHidden/>
          </w:rPr>
          <w:t>57</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24" w:history="1">
        <w:r w:rsidR="00C4795C" w:rsidRPr="008A0D79">
          <w:rPr>
            <w:rStyle w:val="a4"/>
            <w:noProof/>
          </w:rPr>
          <w:t>3.8.4. Eidos System Knowledge Model and Non-Local Neurons</w:t>
        </w:r>
        <w:r w:rsidR="00C4795C">
          <w:rPr>
            <w:noProof/>
            <w:webHidden/>
          </w:rPr>
          <w:tab/>
        </w:r>
        <w:r w:rsidR="00C4795C">
          <w:rPr>
            <w:noProof/>
            <w:webHidden/>
          </w:rPr>
          <w:fldChar w:fldCharType="begin"/>
        </w:r>
        <w:r w:rsidR="00C4795C">
          <w:rPr>
            <w:noProof/>
            <w:webHidden/>
          </w:rPr>
          <w:instrText xml:space="preserve"> PAGEREF _Toc102640624 \h </w:instrText>
        </w:r>
        <w:r w:rsidR="00C4795C">
          <w:rPr>
            <w:noProof/>
            <w:webHidden/>
          </w:rPr>
        </w:r>
        <w:r w:rsidR="00C4795C">
          <w:rPr>
            <w:noProof/>
            <w:webHidden/>
          </w:rPr>
          <w:fldChar w:fldCharType="separate"/>
        </w:r>
        <w:r w:rsidR="0005781B">
          <w:rPr>
            <w:noProof/>
            <w:webHidden/>
          </w:rPr>
          <w:t>58</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25" w:history="1">
        <w:r w:rsidR="00C4795C" w:rsidRPr="008A0D79">
          <w:rPr>
            <w:rStyle w:val="a4"/>
            <w:noProof/>
          </w:rPr>
          <w:t>3.8.5. Non-local neural network</w:t>
        </w:r>
        <w:r w:rsidR="00C4795C">
          <w:rPr>
            <w:noProof/>
            <w:webHidden/>
          </w:rPr>
          <w:tab/>
        </w:r>
        <w:r w:rsidR="00C4795C">
          <w:rPr>
            <w:noProof/>
            <w:webHidden/>
          </w:rPr>
          <w:fldChar w:fldCharType="begin"/>
        </w:r>
        <w:r w:rsidR="00C4795C">
          <w:rPr>
            <w:noProof/>
            <w:webHidden/>
          </w:rPr>
          <w:instrText xml:space="preserve"> PAGEREF _Toc102640625 \h </w:instrText>
        </w:r>
        <w:r w:rsidR="00C4795C">
          <w:rPr>
            <w:noProof/>
            <w:webHidden/>
          </w:rPr>
        </w:r>
        <w:r w:rsidR="00C4795C">
          <w:rPr>
            <w:noProof/>
            <w:webHidden/>
          </w:rPr>
          <w:fldChar w:fldCharType="separate"/>
        </w:r>
        <w:r w:rsidR="0005781B">
          <w:rPr>
            <w:noProof/>
            <w:webHidden/>
          </w:rPr>
          <w:t>61</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26" w:history="1">
        <w:r w:rsidR="00C4795C" w:rsidRPr="008A0D79">
          <w:rPr>
            <w:rStyle w:val="a4"/>
            <w:noProof/>
          </w:rPr>
          <w:t>3.8.6. 3D Integral Cognitive Maps</w:t>
        </w:r>
        <w:r w:rsidR="00C4795C">
          <w:rPr>
            <w:noProof/>
            <w:webHidden/>
          </w:rPr>
          <w:tab/>
        </w:r>
        <w:r w:rsidR="00C4795C">
          <w:rPr>
            <w:noProof/>
            <w:webHidden/>
          </w:rPr>
          <w:fldChar w:fldCharType="begin"/>
        </w:r>
        <w:r w:rsidR="00C4795C">
          <w:rPr>
            <w:noProof/>
            <w:webHidden/>
          </w:rPr>
          <w:instrText xml:space="preserve"> PAGEREF _Toc102640626 \h </w:instrText>
        </w:r>
        <w:r w:rsidR="00C4795C">
          <w:rPr>
            <w:noProof/>
            <w:webHidden/>
          </w:rPr>
        </w:r>
        <w:r w:rsidR="00C4795C">
          <w:rPr>
            <w:noProof/>
            <w:webHidden/>
          </w:rPr>
          <w:fldChar w:fldCharType="separate"/>
        </w:r>
        <w:r w:rsidR="0005781B">
          <w:rPr>
            <w:noProof/>
            <w:webHidden/>
          </w:rPr>
          <w:t>63</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27" w:history="1">
        <w:r w:rsidR="00C4795C" w:rsidRPr="008A0D79">
          <w:rPr>
            <w:rStyle w:val="a4"/>
            <w:noProof/>
          </w:rPr>
          <w:t>3.8.7. 2D-integral cognitive maps of meaningful class comparison (mediated fuzzy plausible reasoning)</w:t>
        </w:r>
        <w:r w:rsidR="00C4795C">
          <w:rPr>
            <w:noProof/>
            <w:webHidden/>
          </w:rPr>
          <w:tab/>
        </w:r>
        <w:r w:rsidR="00C4795C">
          <w:rPr>
            <w:noProof/>
            <w:webHidden/>
          </w:rPr>
          <w:fldChar w:fldCharType="begin"/>
        </w:r>
        <w:r w:rsidR="00C4795C">
          <w:rPr>
            <w:noProof/>
            <w:webHidden/>
          </w:rPr>
          <w:instrText xml:space="preserve"> PAGEREF _Toc102640627 \h </w:instrText>
        </w:r>
        <w:r w:rsidR="00C4795C">
          <w:rPr>
            <w:noProof/>
            <w:webHidden/>
          </w:rPr>
        </w:r>
        <w:r w:rsidR="00C4795C">
          <w:rPr>
            <w:noProof/>
            <w:webHidden/>
          </w:rPr>
          <w:fldChar w:fldCharType="separate"/>
        </w:r>
        <w:r w:rsidR="0005781B">
          <w:rPr>
            <w:noProof/>
            <w:webHidden/>
          </w:rPr>
          <w:t>63</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28" w:history="1">
        <w:r w:rsidR="00C4795C" w:rsidRPr="008A0D79">
          <w:rPr>
            <w:rStyle w:val="a4"/>
            <w:noProof/>
          </w:rPr>
          <w:t>3.8.8. 2D integral cognitive maps of meaningful comparison of factor values (mediated fuzzy plausible reasoning)</w:t>
        </w:r>
        <w:r w:rsidR="00C4795C">
          <w:rPr>
            <w:noProof/>
            <w:webHidden/>
          </w:rPr>
          <w:tab/>
        </w:r>
        <w:r w:rsidR="00C4795C">
          <w:rPr>
            <w:noProof/>
            <w:webHidden/>
          </w:rPr>
          <w:fldChar w:fldCharType="begin"/>
        </w:r>
        <w:r w:rsidR="00C4795C">
          <w:rPr>
            <w:noProof/>
            <w:webHidden/>
          </w:rPr>
          <w:instrText xml:space="preserve"> PAGEREF _Toc102640628 \h </w:instrText>
        </w:r>
        <w:r w:rsidR="00C4795C">
          <w:rPr>
            <w:noProof/>
            <w:webHidden/>
          </w:rPr>
        </w:r>
        <w:r w:rsidR="00C4795C">
          <w:rPr>
            <w:noProof/>
            <w:webHidden/>
          </w:rPr>
          <w:fldChar w:fldCharType="separate"/>
        </w:r>
        <w:r w:rsidR="0005781B">
          <w:rPr>
            <w:noProof/>
            <w:webHidden/>
          </w:rPr>
          <w:t>64</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29" w:history="1">
        <w:r w:rsidR="00C4795C" w:rsidRPr="008A0D79">
          <w:rPr>
            <w:rStyle w:val="a4"/>
            <w:noProof/>
          </w:rPr>
          <w:t>3.8.9. Cognitive functions</w:t>
        </w:r>
        <w:r w:rsidR="00C4795C">
          <w:rPr>
            <w:noProof/>
            <w:webHidden/>
          </w:rPr>
          <w:tab/>
        </w:r>
        <w:r w:rsidR="00C4795C">
          <w:rPr>
            <w:noProof/>
            <w:webHidden/>
          </w:rPr>
          <w:fldChar w:fldCharType="begin"/>
        </w:r>
        <w:r w:rsidR="00C4795C">
          <w:rPr>
            <w:noProof/>
            <w:webHidden/>
          </w:rPr>
          <w:instrText xml:space="preserve"> PAGEREF _Toc102640629 \h </w:instrText>
        </w:r>
        <w:r w:rsidR="00C4795C">
          <w:rPr>
            <w:noProof/>
            <w:webHidden/>
          </w:rPr>
        </w:r>
        <w:r w:rsidR="00C4795C">
          <w:rPr>
            <w:noProof/>
            <w:webHidden/>
          </w:rPr>
          <w:fldChar w:fldCharType="separate"/>
        </w:r>
        <w:r w:rsidR="0005781B">
          <w:rPr>
            <w:noProof/>
            <w:webHidden/>
          </w:rPr>
          <w:t>64</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30" w:history="1">
        <w:r w:rsidR="00C4795C" w:rsidRPr="008A0D79">
          <w:rPr>
            <w:rStyle w:val="a4"/>
            <w:noProof/>
          </w:rPr>
          <w:t>3.8.10. Significance of descriptive scales and their gradations</w:t>
        </w:r>
        <w:r w:rsidR="00C4795C">
          <w:rPr>
            <w:noProof/>
            <w:webHidden/>
          </w:rPr>
          <w:tab/>
        </w:r>
        <w:r w:rsidR="00C4795C">
          <w:rPr>
            <w:noProof/>
            <w:webHidden/>
          </w:rPr>
          <w:fldChar w:fldCharType="begin"/>
        </w:r>
        <w:r w:rsidR="00C4795C">
          <w:rPr>
            <w:noProof/>
            <w:webHidden/>
          </w:rPr>
          <w:instrText xml:space="preserve"> PAGEREF _Toc102640630 \h </w:instrText>
        </w:r>
        <w:r w:rsidR="00C4795C">
          <w:rPr>
            <w:noProof/>
            <w:webHidden/>
          </w:rPr>
        </w:r>
        <w:r w:rsidR="00C4795C">
          <w:rPr>
            <w:noProof/>
            <w:webHidden/>
          </w:rPr>
          <w:fldChar w:fldCharType="separate"/>
        </w:r>
        <w:r w:rsidR="0005781B">
          <w:rPr>
            <w:noProof/>
            <w:webHidden/>
          </w:rPr>
          <w:t>69</w:t>
        </w:r>
        <w:r w:rsidR="00C4795C">
          <w:rPr>
            <w:noProof/>
            <w:webHidden/>
          </w:rPr>
          <w:fldChar w:fldCharType="end"/>
        </w:r>
      </w:hyperlink>
    </w:p>
    <w:p w:rsidR="00C4795C" w:rsidRDefault="000F397A" w:rsidP="00C4795C">
      <w:pPr>
        <w:pStyle w:val="31"/>
        <w:tabs>
          <w:tab w:val="right" w:leader="dot" w:pos="9060"/>
        </w:tabs>
        <w:spacing w:line="240" w:lineRule="auto"/>
        <w:ind w:firstLine="0"/>
        <w:rPr>
          <w:rFonts w:eastAsiaTheme="minorEastAsia" w:cstheme="minorBidi"/>
          <w:i w:val="0"/>
          <w:iCs w:val="0"/>
          <w:noProof/>
          <w:sz w:val="22"/>
          <w:szCs w:val="22"/>
          <w:lang w:eastAsia="ru-RU"/>
        </w:rPr>
      </w:pPr>
      <w:hyperlink w:anchor="_Toc102640631" w:history="1">
        <w:r w:rsidR="00C4795C" w:rsidRPr="008A0D79">
          <w:rPr>
            <w:rStyle w:val="a4"/>
            <w:noProof/>
          </w:rPr>
          <w:t>3.8.11. Degree of Determinity of  Classification Scale Classes</w:t>
        </w:r>
        <w:r w:rsidR="00C4795C">
          <w:rPr>
            <w:noProof/>
            <w:webHidden/>
          </w:rPr>
          <w:tab/>
        </w:r>
        <w:r w:rsidR="00C4795C">
          <w:rPr>
            <w:noProof/>
            <w:webHidden/>
          </w:rPr>
          <w:fldChar w:fldCharType="begin"/>
        </w:r>
        <w:r w:rsidR="00C4795C">
          <w:rPr>
            <w:noProof/>
            <w:webHidden/>
          </w:rPr>
          <w:instrText xml:space="preserve"> PAGEREF _Toc102640631 \h </w:instrText>
        </w:r>
        <w:r w:rsidR="00C4795C">
          <w:rPr>
            <w:noProof/>
            <w:webHidden/>
          </w:rPr>
        </w:r>
        <w:r w:rsidR="00C4795C">
          <w:rPr>
            <w:noProof/>
            <w:webHidden/>
          </w:rPr>
          <w:fldChar w:fldCharType="separate"/>
        </w:r>
        <w:r w:rsidR="0005781B">
          <w:rPr>
            <w:noProof/>
            <w:webHidden/>
          </w:rPr>
          <w:t>73</w:t>
        </w:r>
        <w:r w:rsidR="00C4795C">
          <w:rPr>
            <w:noProof/>
            <w:webHidden/>
          </w:rPr>
          <w:fldChar w:fldCharType="end"/>
        </w:r>
      </w:hyperlink>
    </w:p>
    <w:p w:rsidR="00C4795C" w:rsidRDefault="000F397A" w:rsidP="00C4795C">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02640632" w:history="1">
        <w:r w:rsidR="00C4795C" w:rsidRPr="008A0D79">
          <w:rPr>
            <w:rStyle w:val="a4"/>
            <w:rFonts w:ascii="Arial" w:hAnsi="Arial" w:cs="Arial"/>
            <w:noProof/>
          </w:rPr>
          <w:t>4.</w:t>
        </w:r>
        <w:r w:rsidR="00C4795C" w:rsidRPr="008A0D79">
          <w:rPr>
            <w:rStyle w:val="a4"/>
            <w:rFonts w:ascii="Arial" w:hAnsi="Arial" w:cs="Arial"/>
            <w:noProof/>
            <w:lang w:val="en-US"/>
          </w:rPr>
          <w:t xml:space="preserve"> DISCUSSION</w:t>
        </w:r>
        <w:r w:rsidR="00C4795C">
          <w:rPr>
            <w:noProof/>
            <w:webHidden/>
          </w:rPr>
          <w:tab/>
        </w:r>
        <w:r w:rsidR="00C4795C">
          <w:rPr>
            <w:noProof/>
            <w:webHidden/>
          </w:rPr>
          <w:fldChar w:fldCharType="begin"/>
        </w:r>
        <w:r w:rsidR="00C4795C">
          <w:rPr>
            <w:noProof/>
            <w:webHidden/>
          </w:rPr>
          <w:instrText xml:space="preserve"> PAGEREF _Toc102640632 \h </w:instrText>
        </w:r>
        <w:r w:rsidR="00C4795C">
          <w:rPr>
            <w:noProof/>
            <w:webHidden/>
          </w:rPr>
        </w:r>
        <w:r w:rsidR="00C4795C">
          <w:rPr>
            <w:noProof/>
            <w:webHidden/>
          </w:rPr>
          <w:fldChar w:fldCharType="separate"/>
        </w:r>
        <w:r w:rsidR="0005781B">
          <w:rPr>
            <w:noProof/>
            <w:webHidden/>
          </w:rPr>
          <w:t>75</w:t>
        </w:r>
        <w:r w:rsidR="00C4795C">
          <w:rPr>
            <w:noProof/>
            <w:webHidden/>
          </w:rPr>
          <w:fldChar w:fldCharType="end"/>
        </w:r>
      </w:hyperlink>
    </w:p>
    <w:p w:rsidR="00C4795C" w:rsidRDefault="000F397A" w:rsidP="00C4795C">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02640633" w:history="1">
        <w:r w:rsidR="00C4795C" w:rsidRPr="008A0D79">
          <w:rPr>
            <w:rStyle w:val="a4"/>
            <w:rFonts w:ascii="Arial" w:hAnsi="Arial" w:cs="Arial"/>
            <w:noProof/>
          </w:rPr>
          <w:t>5.</w:t>
        </w:r>
        <w:r w:rsidR="00C4795C" w:rsidRPr="008A0D79">
          <w:rPr>
            <w:rStyle w:val="a4"/>
            <w:rFonts w:ascii="Arial" w:hAnsi="Arial" w:cs="Arial"/>
            <w:noProof/>
            <w:lang w:val="en-US"/>
          </w:rPr>
          <w:t xml:space="preserve"> CONCLUSIONS</w:t>
        </w:r>
        <w:r w:rsidR="00C4795C">
          <w:rPr>
            <w:noProof/>
            <w:webHidden/>
          </w:rPr>
          <w:tab/>
        </w:r>
        <w:r w:rsidR="00C4795C">
          <w:rPr>
            <w:noProof/>
            <w:webHidden/>
          </w:rPr>
          <w:fldChar w:fldCharType="begin"/>
        </w:r>
        <w:r w:rsidR="00C4795C">
          <w:rPr>
            <w:noProof/>
            <w:webHidden/>
          </w:rPr>
          <w:instrText xml:space="preserve"> PAGEREF _Toc102640633 \h </w:instrText>
        </w:r>
        <w:r w:rsidR="00C4795C">
          <w:rPr>
            <w:noProof/>
            <w:webHidden/>
          </w:rPr>
        </w:r>
        <w:r w:rsidR="00C4795C">
          <w:rPr>
            <w:noProof/>
            <w:webHidden/>
          </w:rPr>
          <w:fldChar w:fldCharType="separate"/>
        </w:r>
        <w:r w:rsidR="0005781B">
          <w:rPr>
            <w:noProof/>
            <w:webHidden/>
          </w:rPr>
          <w:t>76</w:t>
        </w:r>
        <w:r w:rsidR="00C4795C">
          <w:rPr>
            <w:noProof/>
            <w:webHidden/>
          </w:rPr>
          <w:fldChar w:fldCharType="end"/>
        </w:r>
      </w:hyperlink>
    </w:p>
    <w:p w:rsidR="00C4795C" w:rsidRDefault="000F397A" w:rsidP="00C4795C">
      <w:pPr>
        <w:pStyle w:val="12"/>
        <w:tabs>
          <w:tab w:val="right" w:leader="dot" w:pos="9060"/>
        </w:tabs>
        <w:spacing w:line="240" w:lineRule="auto"/>
        <w:ind w:firstLine="0"/>
        <w:rPr>
          <w:rFonts w:eastAsiaTheme="minorEastAsia" w:cstheme="minorBidi"/>
          <w:b w:val="0"/>
          <w:bCs w:val="0"/>
          <w:caps w:val="0"/>
          <w:noProof/>
          <w:sz w:val="22"/>
          <w:szCs w:val="22"/>
          <w:lang w:eastAsia="ru-RU"/>
        </w:rPr>
      </w:pPr>
      <w:hyperlink w:anchor="_Toc102640634" w:history="1">
        <w:r w:rsidR="00C4795C" w:rsidRPr="008A0D79">
          <w:rPr>
            <w:rStyle w:val="a4"/>
            <w:rFonts w:ascii="Arial" w:hAnsi="Arial" w:cs="Arial"/>
            <w:noProof/>
          </w:rPr>
          <w:t>REFERENCES (LITERATURE)</w:t>
        </w:r>
        <w:r w:rsidR="00C4795C">
          <w:rPr>
            <w:noProof/>
            <w:webHidden/>
          </w:rPr>
          <w:tab/>
        </w:r>
        <w:r w:rsidR="00C4795C">
          <w:rPr>
            <w:noProof/>
            <w:webHidden/>
          </w:rPr>
          <w:fldChar w:fldCharType="begin"/>
        </w:r>
        <w:r w:rsidR="00C4795C">
          <w:rPr>
            <w:noProof/>
            <w:webHidden/>
          </w:rPr>
          <w:instrText xml:space="preserve"> PAGEREF _Toc102640634 \h </w:instrText>
        </w:r>
        <w:r w:rsidR="00C4795C">
          <w:rPr>
            <w:noProof/>
            <w:webHidden/>
          </w:rPr>
        </w:r>
        <w:r w:rsidR="00C4795C">
          <w:rPr>
            <w:noProof/>
            <w:webHidden/>
          </w:rPr>
          <w:fldChar w:fldCharType="separate"/>
        </w:r>
        <w:r w:rsidR="0005781B">
          <w:rPr>
            <w:noProof/>
            <w:webHidden/>
          </w:rPr>
          <w:t>77</w:t>
        </w:r>
        <w:r w:rsidR="00C4795C">
          <w:rPr>
            <w:noProof/>
            <w:webHidden/>
          </w:rPr>
          <w:fldChar w:fldCharType="end"/>
        </w:r>
      </w:hyperlink>
    </w:p>
    <w:p w:rsidR="00A17B17" w:rsidRDefault="00A17B17" w:rsidP="00C4795C">
      <w:pPr>
        <w:spacing w:line="240" w:lineRule="auto"/>
        <w:ind w:firstLine="0"/>
        <w:jc w:val="left"/>
        <w:rPr>
          <w:sz w:val="10"/>
          <w:szCs w:val="10"/>
        </w:rPr>
      </w:pPr>
      <w:r>
        <w:rPr>
          <w:sz w:val="10"/>
          <w:szCs w:val="10"/>
          <w:lang w:val="en-US"/>
        </w:rPr>
        <w:fldChar w:fldCharType="end"/>
      </w:r>
      <w:r>
        <w:rPr>
          <w:sz w:val="10"/>
          <w:szCs w:val="10"/>
        </w:rPr>
        <w:br w:type="page"/>
      </w:r>
    </w:p>
    <w:p w:rsidR="00A17B17" w:rsidRPr="00C4795C" w:rsidRDefault="00A17B17" w:rsidP="00EC2407">
      <w:pPr>
        <w:pStyle w:val="1"/>
        <w:jc w:val="left"/>
        <w:rPr>
          <w:rFonts w:ascii="Arial" w:hAnsi="Arial" w:cs="Arial"/>
          <w:szCs w:val="28"/>
          <w:lang w:val="en-US"/>
        </w:rPr>
      </w:pPr>
      <w:bookmarkStart w:id="0" w:name="_Toc94681794"/>
      <w:bookmarkStart w:id="1" w:name="_Toc94682312"/>
      <w:bookmarkStart w:id="2" w:name="_Toc102640595"/>
      <w:r w:rsidRPr="00C4795C">
        <w:rPr>
          <w:rFonts w:ascii="Arial" w:hAnsi="Arial" w:cs="Arial"/>
          <w:szCs w:val="28"/>
          <w:lang w:val="en-US"/>
        </w:rPr>
        <w:lastRenderedPageBreak/>
        <w:t>1.</w:t>
      </w:r>
      <w:r w:rsidRPr="000A3BCA">
        <w:rPr>
          <w:rFonts w:ascii="Arial" w:hAnsi="Arial" w:cs="Arial"/>
          <w:szCs w:val="28"/>
          <w:lang w:val="en-US"/>
        </w:rPr>
        <w:t xml:space="preserve"> INTRODUCTION</w:t>
      </w:r>
      <w:bookmarkEnd w:id="0"/>
      <w:bookmarkEnd w:id="1"/>
      <w:bookmarkEnd w:id="2"/>
    </w:p>
    <w:p w:rsidR="00A17B17" w:rsidRPr="00C4795C" w:rsidRDefault="00A17B17" w:rsidP="00EC2407">
      <w:pPr>
        <w:spacing w:line="240" w:lineRule="auto"/>
        <w:ind w:left="1276" w:hanging="556"/>
        <w:jc w:val="left"/>
        <w:outlineLvl w:val="1"/>
        <w:rPr>
          <w:rFonts w:ascii="Arial" w:eastAsia="Times New Roman" w:hAnsi="Arial" w:cs="Arial"/>
          <w:b/>
          <w:bCs/>
          <w:iCs/>
          <w:szCs w:val="28"/>
          <w:lang w:val="en-US" w:eastAsia="x-none"/>
        </w:rPr>
      </w:pPr>
      <w:bookmarkStart w:id="3" w:name="_Toc36399390"/>
      <w:bookmarkStart w:id="4" w:name="_Toc66698458"/>
      <w:bookmarkStart w:id="5" w:name="_Toc69122577"/>
      <w:bookmarkStart w:id="6" w:name="_Toc94681795"/>
      <w:bookmarkStart w:id="7" w:name="_Toc94682313"/>
      <w:bookmarkStart w:id="8" w:name="_Toc102640596"/>
      <w:r w:rsidRPr="00C4795C">
        <w:rPr>
          <w:rFonts w:ascii="Arial" w:eastAsia="Times New Roman" w:hAnsi="Arial" w:cs="Arial"/>
          <w:b/>
          <w:bCs/>
          <w:iCs/>
          <w:szCs w:val="28"/>
          <w:lang w:val="en-US" w:eastAsia="x-none"/>
        </w:rPr>
        <w:t>1.1. Description of the subject area under study</w:t>
      </w:r>
      <w:bookmarkEnd w:id="3"/>
      <w:bookmarkEnd w:id="4"/>
      <w:bookmarkEnd w:id="5"/>
      <w:bookmarkEnd w:id="6"/>
      <w:bookmarkEnd w:id="7"/>
      <w:bookmarkEnd w:id="8"/>
    </w:p>
    <w:p w:rsidR="00013528" w:rsidRPr="00C4795C" w:rsidRDefault="00013528" w:rsidP="00FD7584">
      <w:pPr>
        <w:spacing w:line="240" w:lineRule="auto"/>
        <w:rPr>
          <w:szCs w:val="28"/>
          <w:lang w:val="en-US"/>
        </w:rPr>
      </w:pPr>
      <w:r w:rsidRPr="00C4795C">
        <w:rPr>
          <w:szCs w:val="28"/>
          <w:lang w:val="en-US"/>
        </w:rPr>
        <w:t>This work is a continuation of the author's series of works on the application of</w:t>
      </w:r>
      <w:r w:rsidR="00EC2407" w:rsidRPr="00C4795C">
        <w:rPr>
          <w:szCs w:val="28"/>
          <w:lang w:val="en-US"/>
        </w:rPr>
        <w:t xml:space="preserve"> information theory</w:t>
      </w:r>
      <w:r w:rsidRPr="00C4795C">
        <w:rPr>
          <w:szCs w:val="28"/>
          <w:lang w:val="en-US"/>
        </w:rPr>
        <w:t>, artificial intelligence systems</w:t>
      </w:r>
      <w:r w:rsidR="005C4683" w:rsidRPr="00C4795C">
        <w:rPr>
          <w:szCs w:val="28"/>
          <w:lang w:val="en-US"/>
        </w:rPr>
        <w:t xml:space="preserve"> and cognitive technologies</w:t>
      </w:r>
      <w:r w:rsidRPr="00C4795C">
        <w:rPr>
          <w:szCs w:val="28"/>
          <w:lang w:val="en-US"/>
        </w:rPr>
        <w:t xml:space="preserve"> for</w:t>
      </w:r>
      <w:r w:rsidR="00EC2407" w:rsidRPr="00C4795C">
        <w:rPr>
          <w:szCs w:val="28"/>
          <w:lang w:val="en-US"/>
        </w:rPr>
        <w:t xml:space="preserve"> conducting</w:t>
      </w:r>
      <w:r w:rsidRPr="00C4795C">
        <w:rPr>
          <w:szCs w:val="28"/>
          <w:lang w:val="en-US"/>
        </w:rPr>
        <w:t xml:space="preserve"> research in the field of number theory (higher arithmetic) and statistics [</w:t>
      </w:r>
      <w:r w:rsidR="00FD7584" w:rsidRPr="00C4795C">
        <w:rPr>
          <w:szCs w:val="28"/>
          <w:lang w:val="en-US"/>
        </w:rPr>
        <w:t>1-5</w:t>
      </w:r>
      <w:r w:rsidR="008045D7" w:rsidRPr="00C4795C">
        <w:rPr>
          <w:szCs w:val="28"/>
          <w:lang w:val="en-US"/>
        </w:rPr>
        <w:t>2</w:t>
      </w:r>
      <w:r w:rsidRPr="00C4795C">
        <w:rPr>
          <w:szCs w:val="28"/>
          <w:lang w:val="en-US"/>
        </w:rPr>
        <w:t>].</w:t>
      </w:r>
    </w:p>
    <w:p w:rsidR="005C4683" w:rsidRPr="00C4795C" w:rsidRDefault="005C4683" w:rsidP="005C4683">
      <w:pPr>
        <w:spacing w:line="240" w:lineRule="auto"/>
        <w:rPr>
          <w:szCs w:val="28"/>
          <w:lang w:val="en-US"/>
        </w:rPr>
      </w:pPr>
      <w:r w:rsidRPr="00C4795C">
        <w:rPr>
          <w:szCs w:val="28"/>
          <w:lang w:val="en-US"/>
        </w:rPr>
        <w:t xml:space="preserve">"Number theory or higher arithmetic is a section </w:t>
      </w:r>
      <w:hyperlink r:id="rId18" w:history="1">
        <w:r w:rsidRPr="00C4795C">
          <w:rPr>
            <w:szCs w:val="28"/>
            <w:lang w:val="en-US"/>
          </w:rPr>
          <w:t>of mathematics that</w:t>
        </w:r>
      </w:hyperlink>
      <w:r w:rsidRPr="00C4795C">
        <w:rPr>
          <w:szCs w:val="28"/>
          <w:lang w:val="en-US"/>
        </w:rPr>
        <w:t xml:space="preserve"> originally studied the properties </w:t>
      </w:r>
      <w:hyperlink r:id="rId19" w:tooltip="Целое число" w:history="1">
        <w:r w:rsidRPr="00C4795C">
          <w:rPr>
            <w:szCs w:val="28"/>
            <w:lang w:val="en-US"/>
          </w:rPr>
          <w:t>of integers</w:t>
        </w:r>
      </w:hyperlink>
      <w:r w:rsidRPr="00C4795C">
        <w:rPr>
          <w:szCs w:val="28"/>
          <w:lang w:val="en-US"/>
        </w:rPr>
        <w:t xml:space="preserve">. In modern number theory, other types of numbers are also considered - for example, </w:t>
      </w:r>
      <w:hyperlink r:id="rId20" w:tooltip="Алгебраическое число" w:history="1">
        <w:r w:rsidRPr="00C4795C">
          <w:rPr>
            <w:szCs w:val="28"/>
            <w:lang w:val="en-US"/>
          </w:rPr>
          <w:t>algebraic</w:t>
        </w:r>
      </w:hyperlink>
      <w:r w:rsidRPr="00C4795C">
        <w:rPr>
          <w:szCs w:val="28"/>
          <w:lang w:val="en-US"/>
        </w:rPr>
        <w:t xml:space="preserve"> and </w:t>
      </w:r>
      <w:hyperlink r:id="rId21" w:tooltip="Трансцендентное число" w:history="1">
        <w:r w:rsidRPr="00C4795C">
          <w:rPr>
            <w:szCs w:val="28"/>
            <w:lang w:val="en-US"/>
          </w:rPr>
          <w:t>transcendent</w:t>
        </w:r>
      </w:hyperlink>
      <w:r w:rsidRPr="00C4795C">
        <w:rPr>
          <w:szCs w:val="28"/>
          <w:lang w:val="en-US"/>
        </w:rPr>
        <w:t>, as well as functions of various origins that are associated with the arithmetic of integers and their generalizations.</w:t>
      </w:r>
    </w:p>
    <w:p w:rsidR="005C4683" w:rsidRPr="00C4795C" w:rsidRDefault="005C4683" w:rsidP="00FD7584">
      <w:pPr>
        <w:spacing w:line="240" w:lineRule="auto"/>
        <w:rPr>
          <w:szCs w:val="28"/>
          <w:lang w:val="en-US"/>
        </w:rPr>
      </w:pPr>
      <w:r w:rsidRPr="00C4795C">
        <w:rPr>
          <w:szCs w:val="28"/>
          <w:lang w:val="en-US"/>
        </w:rPr>
        <w:t xml:space="preserve">In studies on number theory, along with </w:t>
      </w:r>
      <w:hyperlink r:id="rId22" w:tooltip="Арифметика" w:history="1">
        <w:r w:rsidRPr="00C4795C">
          <w:rPr>
            <w:szCs w:val="28"/>
            <w:lang w:val="en-US"/>
          </w:rPr>
          <w:t>arithmetic</w:t>
        </w:r>
      </w:hyperlink>
      <w:r w:rsidRPr="00C4795C">
        <w:rPr>
          <w:szCs w:val="28"/>
          <w:lang w:val="en-US"/>
        </w:rPr>
        <w:t xml:space="preserve"> and </w:t>
      </w:r>
      <w:hyperlink r:id="rId23" w:tooltip="Элементарная алгебра" w:history="1">
        <w:r w:rsidRPr="00C4795C">
          <w:rPr>
            <w:szCs w:val="28"/>
            <w:lang w:val="en-US"/>
          </w:rPr>
          <w:t>algebra</w:t>
        </w:r>
      </w:hyperlink>
      <w:r w:rsidRPr="00C4795C">
        <w:rPr>
          <w:szCs w:val="28"/>
          <w:lang w:val="en-US"/>
        </w:rPr>
        <w:t xml:space="preserve">, geometric and </w:t>
      </w:r>
      <w:hyperlink r:id="rId24" w:tooltip="Аналитическая теория чисел" w:history="1">
        <w:r w:rsidRPr="00C4795C">
          <w:rPr>
            <w:szCs w:val="28"/>
            <w:lang w:val="en-US"/>
          </w:rPr>
          <w:t>analytical</w:t>
        </w:r>
      </w:hyperlink>
      <w:r w:rsidRPr="00C4795C">
        <w:rPr>
          <w:szCs w:val="28"/>
          <w:lang w:val="en-US"/>
        </w:rPr>
        <w:t xml:space="preserve"> methods, as well as</w:t>
      </w:r>
      <w:r w:rsidRPr="00C4795C">
        <w:rPr>
          <w:b/>
          <w:i/>
          <w:szCs w:val="28"/>
          <w:lang w:val="en-US"/>
        </w:rPr>
        <w:t xml:space="preserve"> methods </w:t>
      </w:r>
      <w:hyperlink r:id="rId25" w:tooltip="Теория вероятностей" w:history="1">
        <w:r w:rsidRPr="00C4795C">
          <w:rPr>
            <w:b/>
            <w:i/>
            <w:szCs w:val="28"/>
            <w:lang w:val="en-US"/>
          </w:rPr>
          <w:t>of probability theory</w:t>
        </w:r>
      </w:hyperlink>
      <w:r w:rsidRPr="00C4795C">
        <w:rPr>
          <w:szCs w:val="28"/>
          <w:lang w:val="en-US"/>
        </w:rPr>
        <w:t xml:space="preserve">, are used. </w:t>
      </w:r>
      <w:r w:rsidR="001A325F" w:rsidRPr="000A3BCA">
        <w:rPr>
          <w:rStyle w:val="ad"/>
          <w:szCs w:val="28"/>
        </w:rPr>
        <w:footnoteReference w:id="1"/>
      </w:r>
      <w:r w:rsidRPr="00C4795C">
        <w:rPr>
          <w:szCs w:val="28"/>
          <w:lang w:val="en-US"/>
        </w:rPr>
        <w:t>"</w:t>
      </w:r>
    </w:p>
    <w:p w:rsidR="00EC2407" w:rsidRPr="00C4795C" w:rsidRDefault="00A17B17" w:rsidP="00EC2407">
      <w:pPr>
        <w:spacing w:line="240" w:lineRule="auto"/>
        <w:rPr>
          <w:szCs w:val="28"/>
          <w:lang w:val="en-US"/>
        </w:rPr>
      </w:pPr>
      <w:r w:rsidRPr="00C4795C">
        <w:rPr>
          <w:szCs w:val="28"/>
          <w:lang w:val="en-US"/>
        </w:rPr>
        <w:t>In this work, the problem of studying</w:t>
      </w:r>
      <w:r w:rsidR="00EC2407" w:rsidRPr="00C4795C">
        <w:rPr>
          <w:szCs w:val="28"/>
          <w:lang w:val="en-US"/>
        </w:rPr>
        <w:t xml:space="preserve"> the dependence</w:t>
      </w:r>
      <w:r w:rsidR="00EC2407" w:rsidRPr="00C4795C">
        <w:rPr>
          <w:b/>
          <w:i/>
          <w:szCs w:val="28"/>
          <w:lang w:val="en-US"/>
        </w:rPr>
        <w:t xml:space="preserve"> of the level of </w:t>
      </w:r>
      <w:proofErr w:type="spellStart"/>
      <w:r w:rsidR="00EC2407" w:rsidRPr="00C4795C">
        <w:rPr>
          <w:b/>
          <w:i/>
          <w:szCs w:val="28"/>
          <w:lang w:val="en-US"/>
        </w:rPr>
        <w:t>systemality</w:t>
      </w:r>
      <w:proofErr w:type="spellEnd"/>
      <w:r w:rsidR="00EC2407" w:rsidRPr="00C4795C">
        <w:rPr>
          <w:b/>
          <w:i/>
          <w:szCs w:val="28"/>
          <w:lang w:val="en-US"/>
        </w:rPr>
        <w:t xml:space="preserve"> of natural numbers, as systems of prime factors, </w:t>
      </w:r>
      <w:r w:rsidR="00EC2407" w:rsidRPr="00C4795C">
        <w:rPr>
          <w:szCs w:val="28"/>
          <w:lang w:val="en-US"/>
        </w:rPr>
        <w:t xml:space="preserve">on the properties of natural numbers is </w:t>
      </w:r>
      <w:r w:rsidRPr="00C4795C">
        <w:rPr>
          <w:szCs w:val="28"/>
          <w:lang w:val="en-US"/>
        </w:rPr>
        <w:t>solved</w:t>
      </w:r>
      <w:r w:rsidR="00A85AC2" w:rsidRPr="00C4795C">
        <w:rPr>
          <w:szCs w:val="28"/>
          <w:lang w:val="en-US"/>
        </w:rPr>
        <w:t>. This property of natural numbers is little studied and little known to a wide range of specialists, since</w:t>
      </w:r>
      <w:r w:rsidR="00C30517" w:rsidRPr="00C4795C">
        <w:rPr>
          <w:szCs w:val="28"/>
          <w:lang w:val="en-US"/>
        </w:rPr>
        <w:t xml:space="preserve"> quantitative</w:t>
      </w:r>
      <w:r w:rsidR="00C30517" w:rsidRPr="00C4795C">
        <w:rPr>
          <w:b/>
          <w:i/>
          <w:szCs w:val="28"/>
          <w:lang w:val="en-US"/>
        </w:rPr>
        <w:t xml:space="preserve"> information measures of the</w:t>
      </w:r>
      <w:bookmarkStart w:id="9" w:name="_GoBack"/>
      <w:bookmarkEnd w:id="9"/>
      <w:r w:rsidR="00C30517" w:rsidRPr="00C4795C">
        <w:rPr>
          <w:b/>
          <w:i/>
          <w:szCs w:val="28"/>
          <w:lang w:val="en-US"/>
        </w:rPr>
        <w:t xml:space="preserve"> level of </w:t>
      </w:r>
      <w:proofErr w:type="spellStart"/>
      <w:r w:rsidR="00C30517" w:rsidRPr="00C4795C">
        <w:rPr>
          <w:b/>
          <w:i/>
          <w:szCs w:val="28"/>
          <w:lang w:val="en-US"/>
        </w:rPr>
        <w:t>systemicity</w:t>
      </w:r>
      <w:proofErr w:type="spellEnd"/>
      <w:r w:rsidR="00C30517" w:rsidRPr="00C4795C">
        <w:rPr>
          <w:szCs w:val="28"/>
          <w:lang w:val="en-US"/>
        </w:rPr>
        <w:t>, called by the author the coefficients of emergence, are proposed and investigated only in the author's works</w:t>
      </w:r>
      <w:r w:rsidR="00B02B1F" w:rsidRPr="00C4795C">
        <w:rPr>
          <w:szCs w:val="28"/>
          <w:lang w:val="en-US"/>
        </w:rPr>
        <w:t xml:space="preserve"> [1-5</w:t>
      </w:r>
      <w:r w:rsidR="008045D7" w:rsidRPr="00C4795C">
        <w:rPr>
          <w:szCs w:val="28"/>
          <w:lang w:val="en-US"/>
        </w:rPr>
        <w:t>2</w:t>
      </w:r>
      <w:r w:rsidR="00B02B1F" w:rsidRPr="00C4795C">
        <w:rPr>
          <w:szCs w:val="28"/>
          <w:lang w:val="en-US"/>
        </w:rPr>
        <w:t>].</w:t>
      </w:r>
    </w:p>
    <w:p w:rsidR="00A17B17" w:rsidRPr="00C4795C" w:rsidRDefault="00A17B17" w:rsidP="00EC2407">
      <w:pPr>
        <w:spacing w:line="240" w:lineRule="auto"/>
        <w:rPr>
          <w:szCs w:val="28"/>
          <w:lang w:val="en-US"/>
        </w:rPr>
      </w:pPr>
      <w:r w:rsidRPr="00C4795C">
        <w:rPr>
          <w:szCs w:val="28"/>
          <w:lang w:val="en-US"/>
        </w:rPr>
        <w:t>Initial data include</w:t>
      </w:r>
      <w:r w:rsidR="00EC2407" w:rsidRPr="00C4795C">
        <w:rPr>
          <w:szCs w:val="28"/>
          <w:lang w:val="en-US"/>
        </w:rPr>
        <w:t xml:space="preserve"> 65,535 natural numbers described by</w:t>
      </w:r>
      <w:r w:rsidRPr="00C4795C">
        <w:rPr>
          <w:szCs w:val="28"/>
          <w:lang w:val="en-US"/>
        </w:rPr>
        <w:t xml:space="preserve"> observations of</w:t>
      </w:r>
      <w:r w:rsidR="00EC2407" w:rsidRPr="00C4795C">
        <w:rPr>
          <w:szCs w:val="28"/>
          <w:lang w:val="en-US"/>
        </w:rPr>
        <w:t xml:space="preserve"> 9 properties.</w:t>
      </w:r>
      <w:r w:rsidR="006C0273" w:rsidRPr="00C4795C">
        <w:rPr>
          <w:szCs w:val="28"/>
          <w:lang w:val="en-US"/>
        </w:rPr>
        <w:t xml:space="preserve"> This number of studied natural numbers can be easily increased to tens and even hundreds of millions, but this was not done in this work due to the limitation on the size of the work.</w:t>
      </w:r>
    </w:p>
    <w:p w:rsidR="00A17B17" w:rsidRPr="00C4795C" w:rsidRDefault="00A17B17" w:rsidP="00EC2407">
      <w:pPr>
        <w:spacing w:line="240" w:lineRule="auto"/>
        <w:ind w:firstLine="720"/>
        <w:rPr>
          <w:rFonts w:eastAsia="Times New Roman"/>
          <w:szCs w:val="28"/>
          <w:u w:val="single"/>
          <w:lang w:val="en-US" w:eastAsia="x-none"/>
        </w:rPr>
      </w:pPr>
    </w:p>
    <w:p w:rsidR="00A17B17" w:rsidRPr="00C4795C" w:rsidRDefault="00A17B17" w:rsidP="00EC2407">
      <w:pPr>
        <w:spacing w:line="240" w:lineRule="auto"/>
        <w:ind w:left="1276" w:hanging="556"/>
        <w:jc w:val="left"/>
        <w:outlineLvl w:val="1"/>
        <w:rPr>
          <w:rFonts w:ascii="Arial" w:eastAsia="Times New Roman" w:hAnsi="Arial" w:cs="Arial"/>
          <w:b/>
          <w:bCs/>
          <w:iCs/>
          <w:szCs w:val="28"/>
          <w:lang w:val="en-US" w:eastAsia="x-none"/>
        </w:rPr>
      </w:pPr>
      <w:bookmarkStart w:id="10" w:name="_Toc94681796"/>
      <w:bookmarkStart w:id="11" w:name="_Toc94682314"/>
      <w:bookmarkStart w:id="12" w:name="_Toc102640597"/>
      <w:r w:rsidRPr="00C4795C">
        <w:rPr>
          <w:rFonts w:ascii="Arial" w:eastAsia="Times New Roman" w:hAnsi="Arial" w:cs="Arial"/>
          <w:b/>
          <w:bCs/>
          <w:iCs/>
          <w:szCs w:val="28"/>
          <w:lang w:val="en-US" w:eastAsia="x-none"/>
        </w:rPr>
        <w:t>1.2. Object and subject of study</w:t>
      </w:r>
      <w:bookmarkEnd w:id="10"/>
      <w:bookmarkEnd w:id="11"/>
      <w:bookmarkEnd w:id="12"/>
    </w:p>
    <w:p w:rsidR="00A17B17" w:rsidRPr="00C4795C" w:rsidRDefault="00A17B17" w:rsidP="00EC2407">
      <w:pPr>
        <w:autoSpaceDE w:val="0"/>
        <w:autoSpaceDN w:val="0"/>
        <w:adjustRightInd w:val="0"/>
        <w:spacing w:line="240" w:lineRule="auto"/>
        <w:rPr>
          <w:szCs w:val="28"/>
          <w:lang w:val="en-US" w:eastAsia="ru-RU"/>
        </w:rPr>
      </w:pPr>
      <w:r w:rsidRPr="00C4795C">
        <w:rPr>
          <w:szCs w:val="28"/>
          <w:u w:val="single"/>
          <w:lang w:val="en-US" w:eastAsia="ru-RU"/>
        </w:rPr>
        <w:t>The object of study</w:t>
      </w:r>
      <w:r w:rsidRPr="00C4795C">
        <w:rPr>
          <w:szCs w:val="28"/>
          <w:lang w:val="en-US" w:eastAsia="ru-RU"/>
        </w:rPr>
        <w:t xml:space="preserve"> in this work</w:t>
      </w:r>
      <w:r w:rsidR="00EC2407" w:rsidRPr="00C4795C">
        <w:rPr>
          <w:szCs w:val="28"/>
          <w:lang w:val="en-US" w:eastAsia="ru-RU"/>
        </w:rPr>
        <w:t xml:space="preserve"> is natural numbers and their properties.</w:t>
      </w:r>
    </w:p>
    <w:p w:rsidR="00EC2407" w:rsidRPr="00C4795C" w:rsidRDefault="00A17B17" w:rsidP="00EC2407">
      <w:pPr>
        <w:spacing w:line="240" w:lineRule="auto"/>
        <w:rPr>
          <w:szCs w:val="28"/>
          <w:lang w:val="en-US"/>
        </w:rPr>
      </w:pPr>
      <w:r w:rsidRPr="00C4795C">
        <w:rPr>
          <w:rFonts w:eastAsia="Times New Roman"/>
          <w:szCs w:val="28"/>
          <w:u w:val="single"/>
          <w:lang w:val="en-US" w:eastAsia="x-none"/>
        </w:rPr>
        <w:t>The subject of research</w:t>
      </w:r>
      <w:r w:rsidRPr="00C4795C">
        <w:rPr>
          <w:rFonts w:eastAsia="Times New Roman"/>
          <w:szCs w:val="28"/>
          <w:lang w:val="en-US" w:eastAsia="x-none"/>
        </w:rPr>
        <w:t xml:space="preserve"> in the work is</w:t>
      </w:r>
      <w:r w:rsidR="00EC2407" w:rsidRPr="00C4795C">
        <w:rPr>
          <w:szCs w:val="28"/>
          <w:lang w:val="en-US"/>
        </w:rPr>
        <w:t xml:space="preserve"> the study of the dependence of the level of </w:t>
      </w:r>
      <w:proofErr w:type="spellStart"/>
      <w:r w:rsidR="00EC2407" w:rsidRPr="00C4795C">
        <w:rPr>
          <w:szCs w:val="28"/>
          <w:lang w:val="en-US"/>
        </w:rPr>
        <w:t>systemality</w:t>
      </w:r>
      <w:proofErr w:type="spellEnd"/>
      <w:r w:rsidR="00EC2407" w:rsidRPr="00C4795C">
        <w:rPr>
          <w:szCs w:val="28"/>
          <w:lang w:val="en-US"/>
        </w:rPr>
        <w:t xml:space="preserve"> of natural numbers, as systems of prime factors, on the properties of natural numbers.</w:t>
      </w:r>
    </w:p>
    <w:p w:rsidR="00A17B17" w:rsidRPr="00C4795C" w:rsidRDefault="00A17B17" w:rsidP="00EC2407">
      <w:pPr>
        <w:spacing w:line="240" w:lineRule="auto"/>
        <w:rPr>
          <w:rFonts w:eastAsia="Times New Roman"/>
          <w:szCs w:val="28"/>
          <w:lang w:val="en-US" w:eastAsia="x-none"/>
        </w:rPr>
      </w:pPr>
    </w:p>
    <w:p w:rsidR="00A17B17" w:rsidRPr="00C4795C" w:rsidRDefault="00A17B17" w:rsidP="003D5FA4">
      <w:pPr>
        <w:spacing w:line="240" w:lineRule="auto"/>
        <w:ind w:left="1276" w:hanging="556"/>
        <w:jc w:val="left"/>
        <w:outlineLvl w:val="1"/>
        <w:rPr>
          <w:rFonts w:ascii="Arial" w:eastAsia="Times New Roman" w:hAnsi="Arial" w:cs="Arial"/>
          <w:b/>
          <w:bCs/>
          <w:iCs/>
          <w:szCs w:val="28"/>
          <w:lang w:val="en-US" w:eastAsia="x-none"/>
        </w:rPr>
      </w:pPr>
      <w:bookmarkStart w:id="13" w:name="_Toc94681797"/>
      <w:bookmarkStart w:id="14" w:name="_Toc94682315"/>
      <w:bookmarkStart w:id="15" w:name="_Toc102640598"/>
      <w:r w:rsidRPr="00C4795C">
        <w:rPr>
          <w:rFonts w:ascii="Arial" w:eastAsia="Times New Roman" w:hAnsi="Arial" w:cs="Arial"/>
          <w:b/>
          <w:bCs/>
          <w:iCs/>
          <w:szCs w:val="28"/>
          <w:lang w:val="en-US" w:eastAsia="x-none"/>
        </w:rPr>
        <w:t>1.3. The problem to be solved in the work and its relevance</w:t>
      </w:r>
      <w:bookmarkEnd w:id="13"/>
      <w:bookmarkEnd w:id="14"/>
      <w:r w:rsidR="008046D7" w:rsidRPr="00C4795C">
        <w:rPr>
          <w:rFonts w:ascii="Arial" w:eastAsia="Times New Roman" w:hAnsi="Arial" w:cs="Arial"/>
          <w:b/>
          <w:bCs/>
          <w:iCs/>
          <w:szCs w:val="28"/>
          <w:lang w:val="en-US" w:eastAsia="x-none"/>
        </w:rPr>
        <w:t xml:space="preserve">. </w:t>
      </w:r>
      <w:r w:rsidR="008046D7" w:rsidRPr="00C4795C">
        <w:rPr>
          <w:rFonts w:ascii="Arial" w:eastAsia="Times New Roman" w:hAnsi="Arial" w:cs="Arial"/>
          <w:b/>
          <w:bCs/>
          <w:iCs/>
          <w:szCs w:val="28"/>
          <w:lang w:val="en-US" w:eastAsia="x-none"/>
        </w:rPr>
        <w:br/>
        <w:t>The idea of ​ ​ solving the problem</w:t>
      </w:r>
      <w:bookmarkEnd w:id="15"/>
    </w:p>
    <w:p w:rsidR="00136428" w:rsidRPr="00C4795C" w:rsidRDefault="003D5FA4" w:rsidP="003D5FA4">
      <w:pPr>
        <w:spacing w:line="240" w:lineRule="auto"/>
        <w:rPr>
          <w:rFonts w:eastAsia="Times New Roman"/>
          <w:szCs w:val="28"/>
          <w:lang w:val="en-US" w:eastAsia="x-none"/>
        </w:rPr>
      </w:pPr>
      <w:r w:rsidRPr="00C4795C">
        <w:rPr>
          <w:rFonts w:eastAsia="Times New Roman"/>
          <w:szCs w:val="28"/>
          <w:lang w:val="en-US" w:eastAsia="x-none"/>
        </w:rPr>
        <w:t>Traditionally, the study of the properties of natural numbers is carried out as at the theoretical level of cognition. But there are quite numerous</w:t>
      </w:r>
      <w:r w:rsidR="00742739" w:rsidRPr="00C4795C">
        <w:rPr>
          <w:rFonts w:eastAsia="Times New Roman"/>
          <w:szCs w:val="28"/>
          <w:lang w:val="en-US" w:eastAsia="x-none"/>
        </w:rPr>
        <w:t xml:space="preserve"> empirical</w:t>
      </w:r>
      <w:r w:rsidRPr="00C4795C">
        <w:rPr>
          <w:rFonts w:eastAsia="Times New Roman"/>
          <w:szCs w:val="28"/>
          <w:lang w:val="en-US" w:eastAsia="x-none"/>
        </w:rPr>
        <w:t xml:space="preserve"> studies carried out through numerical experiments.</w:t>
      </w:r>
    </w:p>
    <w:p w:rsidR="00A17B17" w:rsidRPr="00C4795C" w:rsidRDefault="005C6CE4" w:rsidP="003D5FA4">
      <w:pPr>
        <w:spacing w:line="240" w:lineRule="auto"/>
        <w:rPr>
          <w:rFonts w:eastAsia="Times New Roman"/>
          <w:szCs w:val="28"/>
          <w:lang w:val="en-US" w:eastAsia="x-none"/>
        </w:rPr>
      </w:pPr>
      <w:r w:rsidRPr="00C4795C">
        <w:rPr>
          <w:rFonts w:eastAsia="Times New Roman"/>
          <w:szCs w:val="28"/>
          <w:lang w:val="en-US" w:eastAsia="x-none"/>
        </w:rPr>
        <w:t>These numerical experiments usually require special computational resources and time-efficient numerical methods and often use calculations on supercomputers or graphics processors of powerful video cards.</w:t>
      </w:r>
    </w:p>
    <w:p w:rsidR="005C6CE4" w:rsidRPr="00C4795C" w:rsidRDefault="005C6CE4" w:rsidP="003D5FA4">
      <w:pPr>
        <w:spacing w:line="240" w:lineRule="auto"/>
        <w:rPr>
          <w:rFonts w:eastAsia="Times New Roman"/>
          <w:szCs w:val="28"/>
          <w:lang w:val="en-US" w:eastAsia="x-none"/>
        </w:rPr>
      </w:pPr>
      <w:r w:rsidRPr="00C4795C">
        <w:rPr>
          <w:rFonts w:eastAsia="Times New Roman"/>
          <w:b/>
          <w:szCs w:val="28"/>
          <w:lang w:val="en-US" w:eastAsia="x-none"/>
        </w:rPr>
        <w:lastRenderedPageBreak/>
        <w:t>However</w:t>
      </w:r>
      <w:r w:rsidRPr="00C4795C">
        <w:rPr>
          <w:rFonts w:eastAsia="Times New Roman"/>
          <w:szCs w:val="28"/>
          <w:lang w:val="en-US" w:eastAsia="x-none"/>
        </w:rPr>
        <w:t>, these methods and techniques are relatively inaccessible.</w:t>
      </w:r>
      <w:r w:rsidR="00CF3993" w:rsidRPr="00C4795C">
        <w:rPr>
          <w:rFonts w:eastAsia="Times New Roman"/>
          <w:szCs w:val="28"/>
          <w:lang w:val="en-US" w:eastAsia="x-none"/>
        </w:rPr>
        <w:t xml:space="preserve"> The development of such technology is very</w:t>
      </w:r>
      <w:r w:rsidR="00CF3993" w:rsidRPr="00C4795C">
        <w:rPr>
          <w:rFonts w:eastAsia="Times New Roman"/>
          <w:b/>
          <w:szCs w:val="28"/>
          <w:lang w:val="en-US" w:eastAsia="x-none"/>
        </w:rPr>
        <w:t xml:space="preserve"> relevant</w:t>
      </w:r>
      <w:r w:rsidR="00CF3993" w:rsidRPr="00C4795C">
        <w:rPr>
          <w:rFonts w:eastAsia="Times New Roman"/>
          <w:szCs w:val="28"/>
          <w:lang w:val="en-US" w:eastAsia="x-none"/>
        </w:rPr>
        <w:t>.</w:t>
      </w:r>
    </w:p>
    <w:p w:rsidR="00A17B17" w:rsidRPr="00C4795C" w:rsidRDefault="00A17B17" w:rsidP="00733835">
      <w:pPr>
        <w:spacing w:line="240" w:lineRule="auto"/>
        <w:rPr>
          <w:rFonts w:eastAsia="Times New Roman"/>
          <w:szCs w:val="28"/>
          <w:lang w:val="en-US" w:eastAsia="x-none"/>
        </w:rPr>
      </w:pPr>
      <w:r w:rsidRPr="00C4795C">
        <w:rPr>
          <w:rFonts w:eastAsia="Times New Roman"/>
          <w:szCs w:val="28"/>
          <w:lang w:val="en-US" w:eastAsia="x-none"/>
        </w:rPr>
        <w:t>Thus,</w:t>
      </w:r>
      <w:r w:rsidR="00136428" w:rsidRPr="00C4795C">
        <w:rPr>
          <w:rFonts w:eastAsia="Times New Roman"/>
          <w:szCs w:val="28"/>
          <w:lang w:val="en-US" w:eastAsia="x-none"/>
        </w:rPr>
        <w:t xml:space="preserve"> there is</w:t>
      </w:r>
      <w:r w:rsidRPr="00C4795C">
        <w:rPr>
          <w:rFonts w:eastAsia="Times New Roman"/>
          <w:szCs w:val="28"/>
          <w:lang w:val="en-US" w:eastAsia="x-none"/>
        </w:rPr>
        <w:t xml:space="preserve"> a problem solved in</w:t>
      </w:r>
      <w:r w:rsidR="00FF2D36" w:rsidRPr="00C4795C">
        <w:rPr>
          <w:rFonts w:eastAsia="Times New Roman"/>
          <w:szCs w:val="28"/>
          <w:lang w:val="en-US" w:eastAsia="x-none"/>
        </w:rPr>
        <w:t xml:space="preserve"> this</w:t>
      </w:r>
      <w:r w:rsidRPr="00C4795C">
        <w:rPr>
          <w:rFonts w:eastAsia="Times New Roman"/>
          <w:szCs w:val="28"/>
          <w:lang w:val="en-US" w:eastAsia="x-none"/>
        </w:rPr>
        <w:t xml:space="preserve"> work</w:t>
      </w:r>
      <w:r w:rsidRPr="00C4795C">
        <w:rPr>
          <w:rFonts w:eastAsia="Times New Roman"/>
          <w:b/>
          <w:szCs w:val="28"/>
          <w:lang w:val="en-US" w:eastAsia="x-none"/>
        </w:rPr>
        <w:t xml:space="preserve"> that</w:t>
      </w:r>
      <w:r w:rsidR="00CF3993" w:rsidRPr="00C4795C">
        <w:rPr>
          <w:rFonts w:eastAsia="Times New Roman"/>
          <w:szCs w:val="28"/>
          <w:lang w:val="en-US" w:eastAsia="x-none"/>
        </w:rPr>
        <w:t xml:space="preserve"> the technologies of empirical research in the field of number theory</w:t>
      </w:r>
      <w:r w:rsidR="001C3088" w:rsidRPr="00C4795C">
        <w:rPr>
          <w:rFonts w:eastAsia="Times New Roman"/>
          <w:szCs w:val="28"/>
          <w:lang w:val="en-US" w:eastAsia="x-none"/>
        </w:rPr>
        <w:t xml:space="preserve"> (higher arithmetic)</w:t>
      </w:r>
      <w:r w:rsidR="00CF3993" w:rsidRPr="00C4795C">
        <w:rPr>
          <w:rFonts w:eastAsia="Times New Roman"/>
          <w:szCs w:val="28"/>
          <w:lang w:val="en-US" w:eastAsia="x-none"/>
        </w:rPr>
        <w:t xml:space="preserve"> by conducting numerical experiments</w:t>
      </w:r>
      <w:r w:rsidR="00F53140" w:rsidRPr="00C4795C">
        <w:rPr>
          <w:rFonts w:eastAsia="Times New Roman"/>
          <w:szCs w:val="28"/>
          <w:lang w:val="en-US" w:eastAsia="x-none"/>
        </w:rPr>
        <w:t xml:space="preserve"> exist, but</w:t>
      </w:r>
      <w:r w:rsidR="00564D32" w:rsidRPr="00C4795C">
        <w:rPr>
          <w:rFonts w:eastAsia="Times New Roman"/>
          <w:szCs w:val="28"/>
          <w:lang w:val="en-US" w:eastAsia="x-none"/>
        </w:rPr>
        <w:t xml:space="preserve"> require huge computational resources and time and</w:t>
      </w:r>
      <w:r w:rsidR="00CF3993" w:rsidRPr="00C4795C">
        <w:rPr>
          <w:rFonts w:eastAsia="Times New Roman"/>
          <w:szCs w:val="28"/>
          <w:lang w:val="en-US" w:eastAsia="x-none"/>
        </w:rPr>
        <w:t xml:space="preserve"> are very inaccessible</w:t>
      </w:r>
      <w:r w:rsidR="004D543A" w:rsidRPr="00C4795C">
        <w:rPr>
          <w:rFonts w:eastAsia="Times New Roman"/>
          <w:szCs w:val="28"/>
          <w:lang w:val="en-US" w:eastAsia="x-none"/>
        </w:rPr>
        <w:t>. Therefore, there is a need to develop a highly efficient and accessible technology of empirical research</w:t>
      </w:r>
      <w:r w:rsidR="00733835" w:rsidRPr="00C4795C">
        <w:rPr>
          <w:rFonts w:eastAsia="Times New Roman"/>
          <w:szCs w:val="28"/>
          <w:lang w:val="en-US" w:eastAsia="x-none"/>
        </w:rPr>
        <w:t xml:space="preserve"> (numerical experiments)</w:t>
      </w:r>
      <w:r w:rsidR="004D543A" w:rsidRPr="00C4795C">
        <w:rPr>
          <w:rFonts w:eastAsia="Times New Roman"/>
          <w:szCs w:val="28"/>
          <w:lang w:val="en-US" w:eastAsia="x-none"/>
        </w:rPr>
        <w:t xml:space="preserve"> in the field of number theory</w:t>
      </w:r>
      <w:r w:rsidR="00733835" w:rsidRPr="00C4795C">
        <w:rPr>
          <w:rFonts w:eastAsia="Times New Roman"/>
          <w:szCs w:val="28"/>
          <w:lang w:val="en-US" w:eastAsia="x-none"/>
        </w:rPr>
        <w:t>.</w:t>
      </w:r>
    </w:p>
    <w:p w:rsidR="00733835" w:rsidRPr="00C4795C" w:rsidRDefault="00733835" w:rsidP="00733835">
      <w:pPr>
        <w:spacing w:line="240" w:lineRule="auto"/>
        <w:rPr>
          <w:rFonts w:eastAsia="Times New Roman"/>
          <w:szCs w:val="28"/>
          <w:lang w:val="en-US" w:eastAsia="x-none"/>
        </w:rPr>
      </w:pPr>
    </w:p>
    <w:p w:rsidR="00733835" w:rsidRPr="00C4795C" w:rsidRDefault="00733835" w:rsidP="00733835">
      <w:pPr>
        <w:spacing w:line="240" w:lineRule="auto"/>
        <w:ind w:left="1276" w:hanging="556"/>
        <w:jc w:val="left"/>
        <w:outlineLvl w:val="1"/>
        <w:rPr>
          <w:rFonts w:ascii="Arial" w:eastAsia="Times New Roman" w:hAnsi="Arial" w:cs="Arial"/>
          <w:b/>
          <w:bCs/>
          <w:iCs/>
          <w:szCs w:val="28"/>
          <w:lang w:val="en-US" w:eastAsia="x-none"/>
        </w:rPr>
      </w:pPr>
      <w:bookmarkStart w:id="16" w:name="_Toc102640599"/>
      <w:r w:rsidRPr="00C4795C">
        <w:rPr>
          <w:rFonts w:ascii="Arial" w:eastAsia="Times New Roman" w:hAnsi="Arial" w:cs="Arial"/>
          <w:b/>
          <w:bCs/>
          <w:iCs/>
          <w:szCs w:val="28"/>
          <w:lang w:val="en-US" w:eastAsia="x-none"/>
        </w:rPr>
        <w:t>1.4. The idea of ​ ​ solving the problem</w:t>
      </w:r>
      <w:bookmarkEnd w:id="16"/>
    </w:p>
    <w:p w:rsidR="005C6CE4" w:rsidRPr="00C4795C" w:rsidRDefault="00CB6635" w:rsidP="00CB6635">
      <w:pPr>
        <w:spacing w:line="240" w:lineRule="auto"/>
        <w:rPr>
          <w:rFonts w:eastAsia="Times New Roman"/>
          <w:szCs w:val="28"/>
          <w:lang w:val="en-US" w:eastAsia="x-none"/>
        </w:rPr>
      </w:pPr>
      <w:r w:rsidRPr="00C4795C">
        <w:rPr>
          <w:rFonts w:eastAsia="Times New Roman"/>
          <w:b/>
          <w:szCs w:val="28"/>
          <w:lang w:val="en-US" w:eastAsia="x-none"/>
        </w:rPr>
        <w:t>The idea</w:t>
      </w:r>
      <w:r w:rsidRPr="00C4795C">
        <w:rPr>
          <w:rFonts w:eastAsia="Times New Roman"/>
          <w:szCs w:val="28"/>
          <w:lang w:val="en-US" w:eastAsia="x-none"/>
        </w:rPr>
        <w:t xml:space="preserve"> of ​ ​ solving the problem posed is</w:t>
      </w:r>
      <w:r w:rsidRPr="00C4795C">
        <w:rPr>
          <w:rFonts w:eastAsia="Times New Roman"/>
          <w:b/>
          <w:i/>
          <w:szCs w:val="28"/>
          <w:lang w:val="en-US" w:eastAsia="x-none"/>
        </w:rPr>
        <w:t xml:space="preserve"> to apply information theory, intellectual</w:t>
      </w:r>
      <w:r w:rsidR="008C3E2A" w:rsidRPr="00C4795C">
        <w:rPr>
          <w:rFonts w:eastAsia="Times New Roman"/>
          <w:b/>
          <w:i/>
          <w:szCs w:val="28"/>
          <w:lang w:val="en-US" w:eastAsia="x-none"/>
        </w:rPr>
        <w:t xml:space="preserve"> and</w:t>
      </w:r>
      <w:r w:rsidRPr="00C4795C">
        <w:rPr>
          <w:rFonts w:eastAsia="Times New Roman"/>
          <w:b/>
          <w:i/>
          <w:szCs w:val="28"/>
          <w:lang w:val="en-US" w:eastAsia="x-none"/>
        </w:rPr>
        <w:t xml:space="preserve"> cognitive technologies to </w:t>
      </w:r>
      <w:r w:rsidR="008C3E2A" w:rsidRPr="00C4795C">
        <w:rPr>
          <w:rFonts w:eastAsia="Times New Roman"/>
          <w:b/>
          <w:i/>
          <w:szCs w:val="28"/>
          <w:lang w:val="en-US" w:eastAsia="x-none"/>
        </w:rPr>
        <w:t>study</w:t>
      </w:r>
      <w:r w:rsidRPr="00C4795C">
        <w:rPr>
          <w:rFonts w:eastAsia="Times New Roman"/>
          <w:szCs w:val="28"/>
          <w:lang w:val="en-US" w:eastAsia="x-none"/>
        </w:rPr>
        <w:t xml:space="preserve"> the properties of numbers. This idea was realized and specified by the author and co-authors in numerous empirical studies in the field of number theory [1-5</w:t>
      </w:r>
      <w:r w:rsidR="008045D7" w:rsidRPr="00C4795C">
        <w:rPr>
          <w:rFonts w:eastAsia="Times New Roman"/>
          <w:szCs w:val="28"/>
          <w:lang w:val="en-US" w:eastAsia="x-none"/>
        </w:rPr>
        <w:t>2</w:t>
      </w:r>
      <w:r w:rsidRPr="00C4795C">
        <w:rPr>
          <w:rFonts w:eastAsia="Times New Roman"/>
          <w:szCs w:val="28"/>
          <w:lang w:val="en-US" w:eastAsia="x-none"/>
        </w:rPr>
        <w:t>].</w:t>
      </w:r>
    </w:p>
    <w:p w:rsidR="008046D7" w:rsidRPr="00C4795C" w:rsidRDefault="008046D7" w:rsidP="00CB6635">
      <w:pPr>
        <w:spacing w:line="240" w:lineRule="auto"/>
        <w:rPr>
          <w:rFonts w:eastAsia="Times New Roman"/>
          <w:szCs w:val="28"/>
          <w:lang w:val="en-US" w:eastAsia="x-none"/>
        </w:rPr>
      </w:pPr>
    </w:p>
    <w:p w:rsidR="00A17B17" w:rsidRPr="00C4795C" w:rsidRDefault="00A17B17" w:rsidP="000A20D0">
      <w:pPr>
        <w:spacing w:line="240" w:lineRule="auto"/>
        <w:ind w:left="1276" w:hanging="556"/>
        <w:jc w:val="left"/>
        <w:outlineLvl w:val="1"/>
        <w:rPr>
          <w:rFonts w:ascii="Arial" w:eastAsia="Times New Roman" w:hAnsi="Arial" w:cs="Arial"/>
          <w:b/>
          <w:bCs/>
          <w:iCs/>
          <w:szCs w:val="28"/>
          <w:lang w:val="en-US" w:eastAsia="x-none"/>
        </w:rPr>
      </w:pPr>
      <w:bookmarkStart w:id="17" w:name="_Toc94681798"/>
      <w:bookmarkStart w:id="18" w:name="_Toc94682316"/>
      <w:bookmarkStart w:id="19" w:name="_Toc102640600"/>
      <w:r w:rsidRPr="00C4795C">
        <w:rPr>
          <w:rFonts w:ascii="Arial" w:eastAsia="Times New Roman" w:hAnsi="Arial" w:cs="Arial"/>
          <w:b/>
          <w:bCs/>
          <w:iCs/>
          <w:szCs w:val="28"/>
          <w:lang w:val="en-US" w:eastAsia="x-none"/>
        </w:rPr>
        <w:t>1.</w:t>
      </w:r>
      <w:r w:rsidR="00733835" w:rsidRPr="00C4795C">
        <w:rPr>
          <w:rFonts w:ascii="Arial" w:eastAsia="Times New Roman" w:hAnsi="Arial" w:cs="Arial"/>
          <w:b/>
          <w:bCs/>
          <w:iCs/>
          <w:szCs w:val="28"/>
          <w:lang w:val="en-US" w:eastAsia="x-none"/>
        </w:rPr>
        <w:t>5</w:t>
      </w:r>
      <w:r w:rsidRPr="00C4795C">
        <w:rPr>
          <w:rFonts w:ascii="Arial" w:eastAsia="Times New Roman" w:hAnsi="Arial" w:cs="Arial"/>
          <w:b/>
          <w:bCs/>
          <w:iCs/>
          <w:szCs w:val="28"/>
          <w:lang w:val="en-US" w:eastAsia="x-none"/>
        </w:rPr>
        <w:t>. Purpose and objectives of the work</w:t>
      </w:r>
      <w:bookmarkEnd w:id="17"/>
      <w:bookmarkEnd w:id="18"/>
      <w:bookmarkEnd w:id="19"/>
    </w:p>
    <w:p w:rsidR="00A17B17" w:rsidRPr="00C4795C" w:rsidRDefault="00A17B17" w:rsidP="000A20D0">
      <w:pPr>
        <w:spacing w:line="240" w:lineRule="auto"/>
        <w:rPr>
          <w:rFonts w:eastAsia="Times New Roman"/>
          <w:szCs w:val="28"/>
          <w:lang w:val="en-US" w:eastAsia="x-none"/>
        </w:rPr>
      </w:pPr>
      <w:r w:rsidRPr="00C4795C">
        <w:rPr>
          <w:rFonts w:eastAsia="Times New Roman"/>
          <w:b/>
          <w:szCs w:val="28"/>
          <w:lang w:val="en-US" w:eastAsia="x-none"/>
        </w:rPr>
        <w:t>The purpose</w:t>
      </w:r>
      <w:r w:rsidRPr="00C4795C">
        <w:rPr>
          <w:rFonts w:eastAsia="Times New Roman"/>
          <w:szCs w:val="28"/>
          <w:lang w:val="en-US" w:eastAsia="x-none"/>
        </w:rPr>
        <w:t xml:space="preserve"> of the work is to solve the above problem by</w:t>
      </w:r>
      <w:r w:rsidRPr="00C4795C">
        <w:rPr>
          <w:rFonts w:eastAsia="Times New Roman"/>
          <w:b/>
          <w:i/>
          <w:szCs w:val="28"/>
          <w:lang w:val="en-US" w:eastAsia="x-none"/>
        </w:rPr>
        <w:t xml:space="preserve"> decomposing</w:t>
      </w:r>
      <w:r w:rsidRPr="00C4795C">
        <w:rPr>
          <w:rFonts w:eastAsia="Times New Roman"/>
          <w:szCs w:val="28"/>
          <w:lang w:val="en-US" w:eastAsia="x-none"/>
        </w:rPr>
        <w:t xml:space="preserve"> the goal into the following sequence of tasks, the solution</w:t>
      </w:r>
      <w:r w:rsidRPr="00C4795C">
        <w:rPr>
          <w:rFonts w:eastAsia="Times New Roman"/>
          <w:b/>
          <w:szCs w:val="28"/>
          <w:lang w:val="en-US" w:eastAsia="x-none"/>
        </w:rPr>
        <w:t xml:space="preserve"> of</w:t>
      </w:r>
      <w:r w:rsidRPr="00C4795C">
        <w:rPr>
          <w:rFonts w:eastAsia="Times New Roman"/>
          <w:szCs w:val="28"/>
          <w:lang w:val="en-US" w:eastAsia="x-none"/>
        </w:rPr>
        <w:t xml:space="preserve"> which is the stages of achieving</w:t>
      </w:r>
      <w:r w:rsidRPr="00C4795C">
        <w:rPr>
          <w:rFonts w:eastAsia="Times New Roman"/>
          <w:b/>
          <w:i/>
          <w:szCs w:val="28"/>
          <w:lang w:val="en-US" w:eastAsia="x-none"/>
        </w:rPr>
        <w:t xml:space="preserve"> the</w:t>
      </w:r>
      <w:r w:rsidRPr="00C4795C">
        <w:rPr>
          <w:rFonts w:eastAsia="Times New Roman"/>
          <w:szCs w:val="28"/>
          <w:lang w:val="en-US" w:eastAsia="x-none"/>
        </w:rPr>
        <w:t xml:space="preserve"> goal:</w:t>
      </w:r>
    </w:p>
    <w:p w:rsidR="00A17B17" w:rsidRPr="00C4795C" w:rsidRDefault="00A17B17" w:rsidP="000A20D0">
      <w:pPr>
        <w:spacing w:line="240" w:lineRule="auto"/>
        <w:ind w:firstLine="720"/>
        <w:rPr>
          <w:rFonts w:eastAsia="Times New Roman"/>
          <w:szCs w:val="28"/>
          <w:lang w:val="en-US" w:eastAsia="x-none"/>
        </w:rPr>
      </w:pPr>
      <w:proofErr w:type="gramStart"/>
      <w:r w:rsidRPr="00C4795C">
        <w:rPr>
          <w:rFonts w:eastAsia="Times New Roman"/>
          <w:i/>
          <w:szCs w:val="28"/>
          <w:u w:val="single"/>
          <w:lang w:val="en-US" w:eastAsia="x-none"/>
        </w:rPr>
        <w:t>Task-1.</w:t>
      </w:r>
      <w:proofErr w:type="gramEnd"/>
      <w:r w:rsidRPr="00C4795C">
        <w:rPr>
          <w:rFonts w:eastAsia="Times New Roman"/>
          <w:szCs w:val="28"/>
          <w:lang w:val="en-US" w:eastAsia="x-none"/>
        </w:rPr>
        <w:t xml:space="preserve"> </w:t>
      </w:r>
      <w:proofErr w:type="gramStart"/>
      <w:r w:rsidRPr="00C4795C">
        <w:rPr>
          <w:rFonts w:eastAsia="Times New Roman"/>
          <w:szCs w:val="28"/>
          <w:lang w:val="en-US" w:eastAsia="x-none"/>
        </w:rPr>
        <w:t>Cognitive structuring of the subject area.</w:t>
      </w:r>
      <w:proofErr w:type="gramEnd"/>
      <w:r w:rsidRPr="00C4795C">
        <w:rPr>
          <w:rFonts w:eastAsia="Times New Roman"/>
          <w:szCs w:val="28"/>
          <w:lang w:val="en-US" w:eastAsia="x-none"/>
        </w:rPr>
        <w:t xml:space="preserve"> </w:t>
      </w:r>
      <w:proofErr w:type="gramStart"/>
      <w:r w:rsidRPr="00C4795C">
        <w:rPr>
          <w:rFonts w:eastAsia="Times New Roman"/>
          <w:szCs w:val="28"/>
          <w:lang w:val="en-US" w:eastAsia="x-none"/>
        </w:rPr>
        <w:t>Two interpretations of classification and descriptive scales and gradations.</w:t>
      </w:r>
      <w:proofErr w:type="gramEnd"/>
    </w:p>
    <w:p w:rsidR="00A17B17" w:rsidRPr="00C4795C" w:rsidRDefault="00A17B17" w:rsidP="000A20D0">
      <w:pPr>
        <w:spacing w:line="240" w:lineRule="auto"/>
        <w:ind w:firstLine="720"/>
        <w:rPr>
          <w:rFonts w:eastAsia="Times New Roman"/>
          <w:szCs w:val="28"/>
          <w:lang w:val="en-US" w:eastAsia="x-none"/>
        </w:rPr>
      </w:pPr>
      <w:proofErr w:type="gramStart"/>
      <w:r w:rsidRPr="00C4795C">
        <w:rPr>
          <w:rFonts w:eastAsia="Times New Roman"/>
          <w:i/>
          <w:szCs w:val="28"/>
          <w:u w:val="single"/>
          <w:lang w:val="en-US" w:eastAsia="x-none"/>
        </w:rPr>
        <w:t>Task-2.</w:t>
      </w:r>
      <w:proofErr w:type="gramEnd"/>
      <w:r w:rsidRPr="00C4795C">
        <w:rPr>
          <w:rFonts w:eastAsia="Times New Roman"/>
          <w:szCs w:val="28"/>
          <w:lang w:val="en-US" w:eastAsia="x-none"/>
        </w:rPr>
        <w:t xml:space="preserve"> </w:t>
      </w:r>
      <w:proofErr w:type="gramStart"/>
      <w:r w:rsidRPr="00C4795C">
        <w:rPr>
          <w:rFonts w:eastAsia="Times New Roman"/>
          <w:szCs w:val="28"/>
          <w:lang w:val="en-US" w:eastAsia="x-none"/>
        </w:rPr>
        <w:t>Formalization of the subject area.</w:t>
      </w:r>
      <w:proofErr w:type="gramEnd"/>
    </w:p>
    <w:p w:rsidR="00A17B17" w:rsidRPr="00C4795C" w:rsidRDefault="00A17B17" w:rsidP="000A20D0">
      <w:pPr>
        <w:spacing w:line="240" w:lineRule="auto"/>
        <w:ind w:firstLine="720"/>
        <w:rPr>
          <w:rFonts w:eastAsia="Times New Roman"/>
          <w:szCs w:val="28"/>
          <w:lang w:val="en-US" w:eastAsia="x-none"/>
        </w:rPr>
      </w:pPr>
      <w:proofErr w:type="gramStart"/>
      <w:r w:rsidRPr="00C4795C">
        <w:rPr>
          <w:rFonts w:eastAsia="Times New Roman"/>
          <w:i/>
          <w:szCs w:val="28"/>
          <w:u w:val="single"/>
          <w:lang w:val="en-US" w:eastAsia="x-none"/>
        </w:rPr>
        <w:t>Task-3.</w:t>
      </w:r>
      <w:proofErr w:type="gramEnd"/>
      <w:r w:rsidRPr="00C4795C">
        <w:rPr>
          <w:rFonts w:eastAsia="Times New Roman"/>
          <w:szCs w:val="28"/>
          <w:lang w:val="en-US" w:eastAsia="x-none"/>
        </w:rPr>
        <w:t xml:space="preserve"> </w:t>
      </w:r>
      <w:proofErr w:type="gramStart"/>
      <w:r w:rsidRPr="00C4795C">
        <w:rPr>
          <w:rFonts w:eastAsia="Times New Roman"/>
          <w:szCs w:val="28"/>
          <w:lang w:val="en-US" w:eastAsia="x-none"/>
        </w:rPr>
        <w:t>Synthesis of statistical and system-cognitive models.</w:t>
      </w:r>
      <w:proofErr w:type="gramEnd"/>
      <w:r w:rsidRPr="00C4795C">
        <w:rPr>
          <w:rFonts w:eastAsia="Times New Roman"/>
          <w:szCs w:val="28"/>
          <w:lang w:val="en-US" w:eastAsia="x-none"/>
        </w:rPr>
        <w:t xml:space="preserve"> </w:t>
      </w:r>
      <w:proofErr w:type="gramStart"/>
      <w:r w:rsidRPr="00C4795C">
        <w:rPr>
          <w:rFonts w:eastAsia="Times New Roman"/>
          <w:szCs w:val="28"/>
          <w:lang w:val="en-US" w:eastAsia="x-none"/>
        </w:rPr>
        <w:t>Multivariable typing and private knowledge criteria.</w:t>
      </w:r>
      <w:proofErr w:type="gramEnd"/>
    </w:p>
    <w:p w:rsidR="00A17B17" w:rsidRPr="00C4795C" w:rsidRDefault="00A17B17" w:rsidP="000A20D0">
      <w:pPr>
        <w:spacing w:line="240" w:lineRule="auto"/>
        <w:ind w:firstLine="720"/>
        <w:rPr>
          <w:rFonts w:eastAsia="Times New Roman"/>
          <w:szCs w:val="28"/>
          <w:lang w:val="en-US" w:eastAsia="x-none"/>
        </w:rPr>
      </w:pPr>
      <w:proofErr w:type="gramStart"/>
      <w:r w:rsidRPr="00C4795C">
        <w:rPr>
          <w:rFonts w:eastAsia="Times New Roman"/>
          <w:i/>
          <w:szCs w:val="28"/>
          <w:u w:val="single"/>
          <w:lang w:val="en-US" w:eastAsia="x-none"/>
        </w:rPr>
        <w:t>Task-4.</w:t>
      </w:r>
      <w:proofErr w:type="gramEnd"/>
      <w:r w:rsidRPr="00C4795C">
        <w:rPr>
          <w:rFonts w:eastAsia="Times New Roman"/>
          <w:szCs w:val="28"/>
          <w:lang w:val="en-US" w:eastAsia="x-none"/>
        </w:rPr>
        <w:t xml:space="preserve"> </w:t>
      </w:r>
      <w:proofErr w:type="gramStart"/>
      <w:r w:rsidRPr="00C4795C">
        <w:rPr>
          <w:rFonts w:eastAsia="Times New Roman"/>
          <w:szCs w:val="28"/>
          <w:lang w:val="en-US" w:eastAsia="x-none"/>
        </w:rPr>
        <w:t>Model verification.</w:t>
      </w:r>
      <w:proofErr w:type="gramEnd"/>
    </w:p>
    <w:p w:rsidR="00A17B17" w:rsidRPr="00C4795C" w:rsidRDefault="00A17B17" w:rsidP="000A20D0">
      <w:pPr>
        <w:spacing w:line="240" w:lineRule="auto"/>
        <w:ind w:firstLine="720"/>
        <w:rPr>
          <w:rFonts w:eastAsia="Times New Roman"/>
          <w:szCs w:val="28"/>
          <w:lang w:val="en-US" w:eastAsia="x-none"/>
        </w:rPr>
      </w:pPr>
      <w:proofErr w:type="gramStart"/>
      <w:r w:rsidRPr="00C4795C">
        <w:rPr>
          <w:rFonts w:eastAsia="Times New Roman"/>
          <w:i/>
          <w:szCs w:val="28"/>
          <w:u w:val="single"/>
          <w:lang w:val="en-US" w:eastAsia="x-none"/>
        </w:rPr>
        <w:t>Task-5.</w:t>
      </w:r>
      <w:proofErr w:type="gramEnd"/>
      <w:r w:rsidRPr="00C4795C">
        <w:rPr>
          <w:rFonts w:eastAsia="Times New Roman"/>
          <w:szCs w:val="28"/>
          <w:lang w:val="en-US" w:eastAsia="x-none"/>
        </w:rPr>
        <w:t xml:space="preserve"> Select the most reliable model.</w:t>
      </w:r>
    </w:p>
    <w:p w:rsidR="00A17B17" w:rsidRPr="00C4795C" w:rsidRDefault="00A17B17" w:rsidP="000A20D0">
      <w:pPr>
        <w:spacing w:line="240" w:lineRule="auto"/>
        <w:ind w:firstLine="720"/>
        <w:rPr>
          <w:rFonts w:eastAsia="Times New Roman"/>
          <w:szCs w:val="28"/>
          <w:lang w:val="en-US" w:eastAsia="x-none"/>
        </w:rPr>
      </w:pPr>
      <w:proofErr w:type="gramStart"/>
      <w:r w:rsidRPr="00C4795C">
        <w:rPr>
          <w:rFonts w:eastAsia="Times New Roman"/>
          <w:i/>
          <w:szCs w:val="28"/>
          <w:u w:val="single"/>
          <w:lang w:val="en-US" w:eastAsia="x-none"/>
        </w:rPr>
        <w:t>Task-6.</w:t>
      </w:r>
      <w:proofErr w:type="gramEnd"/>
      <w:r w:rsidRPr="00C4795C">
        <w:rPr>
          <w:rFonts w:eastAsia="Times New Roman"/>
          <w:szCs w:val="28"/>
          <w:lang w:val="en-US" w:eastAsia="x-none"/>
        </w:rPr>
        <w:t xml:space="preserve"> </w:t>
      </w:r>
      <w:proofErr w:type="gramStart"/>
      <w:r w:rsidRPr="00C4795C">
        <w:rPr>
          <w:rFonts w:eastAsia="Times New Roman"/>
          <w:szCs w:val="28"/>
          <w:lang w:val="en-US" w:eastAsia="x-none"/>
        </w:rPr>
        <w:t>System identification and forecasting.</w:t>
      </w:r>
      <w:proofErr w:type="gramEnd"/>
    </w:p>
    <w:p w:rsidR="00A17B17" w:rsidRPr="00C4795C" w:rsidRDefault="00A17B17" w:rsidP="000A20D0">
      <w:pPr>
        <w:spacing w:line="240" w:lineRule="auto"/>
        <w:ind w:firstLine="720"/>
        <w:rPr>
          <w:rFonts w:eastAsia="Times New Roman"/>
          <w:szCs w:val="28"/>
          <w:lang w:val="en-US" w:eastAsia="x-none"/>
        </w:rPr>
      </w:pPr>
      <w:proofErr w:type="gramStart"/>
      <w:r w:rsidRPr="00C4795C">
        <w:rPr>
          <w:rFonts w:eastAsia="Times New Roman"/>
          <w:i/>
          <w:szCs w:val="28"/>
          <w:u w:val="single"/>
          <w:lang w:val="en-US" w:eastAsia="x-none"/>
        </w:rPr>
        <w:t>Task-7.</w:t>
      </w:r>
      <w:proofErr w:type="gramEnd"/>
      <w:r w:rsidRPr="00C4795C">
        <w:rPr>
          <w:rFonts w:eastAsia="Times New Roman"/>
          <w:szCs w:val="28"/>
          <w:lang w:val="en-US" w:eastAsia="x-none"/>
        </w:rPr>
        <w:t xml:space="preserve"> </w:t>
      </w:r>
      <w:proofErr w:type="gramStart"/>
      <w:r w:rsidRPr="00C4795C">
        <w:rPr>
          <w:rFonts w:eastAsia="Times New Roman"/>
          <w:szCs w:val="28"/>
          <w:lang w:val="en-US" w:eastAsia="x-none"/>
        </w:rPr>
        <w:t>Decision Support (Simplified Decision Making as Inverse Prediction Task, Positive and Negative Class Information Portraits, SWOT Analysis; Developed decision-making algorithm in ASK analysis).</w:t>
      </w:r>
      <w:proofErr w:type="gramEnd"/>
    </w:p>
    <w:p w:rsidR="00A17B17" w:rsidRPr="00C4795C" w:rsidRDefault="00A17B17" w:rsidP="000A20D0">
      <w:pPr>
        <w:spacing w:line="240" w:lineRule="auto"/>
        <w:ind w:firstLine="720"/>
        <w:rPr>
          <w:rFonts w:eastAsia="Times New Roman"/>
          <w:szCs w:val="28"/>
          <w:lang w:val="en-US" w:eastAsia="x-none"/>
        </w:rPr>
      </w:pPr>
      <w:proofErr w:type="gramStart"/>
      <w:r w:rsidRPr="00C4795C">
        <w:rPr>
          <w:rFonts w:eastAsia="Times New Roman"/>
          <w:i/>
          <w:szCs w:val="28"/>
          <w:u w:val="single"/>
          <w:lang w:val="en-US" w:eastAsia="x-none"/>
        </w:rPr>
        <w:t>Task-8.</w:t>
      </w:r>
      <w:proofErr w:type="gramEnd"/>
      <w:r w:rsidRPr="00C4795C">
        <w:rPr>
          <w:rFonts w:eastAsia="Times New Roman"/>
          <w:szCs w:val="28"/>
          <w:lang w:val="en-US" w:eastAsia="x-none"/>
        </w:rPr>
        <w:t xml:space="preserve"> Study of a modeling object by examining its model (Inverted SWOT charts of descriptive scale values (semantic potentials); Cluster-design analysis of classes; Cluster-design analysis of descriptive scale values; The knowledge model of the Eidos system</w:t>
      </w:r>
      <w:r w:rsidR="00CC5CD0" w:rsidRPr="00C4795C">
        <w:rPr>
          <w:rFonts w:eastAsia="Times New Roman"/>
          <w:szCs w:val="28"/>
          <w:lang w:val="en-US" w:eastAsia="x-none"/>
        </w:rPr>
        <w:t xml:space="preserve"> and </w:t>
      </w:r>
      <w:r w:rsidRPr="00C4795C">
        <w:rPr>
          <w:rFonts w:eastAsia="Times New Roman"/>
          <w:szCs w:val="28"/>
          <w:lang w:val="en-US" w:eastAsia="x-none"/>
        </w:rPr>
        <w:t>non-local neurons; Non-local neural network; 3d-integral cognitive maps; 2d-integral cognitive maps of meaningful class comparison</w:t>
      </w:r>
      <w:r w:rsidR="00CC5CD0" w:rsidRPr="00C4795C">
        <w:rPr>
          <w:rFonts w:eastAsia="Times New Roman"/>
          <w:szCs w:val="28"/>
          <w:lang w:val="en-US" w:eastAsia="x-none"/>
        </w:rPr>
        <w:t xml:space="preserve"> (</w:t>
      </w:r>
      <w:r w:rsidRPr="00C4795C">
        <w:rPr>
          <w:rFonts w:eastAsia="Times New Roman"/>
          <w:szCs w:val="28"/>
          <w:lang w:val="en-US" w:eastAsia="x-none"/>
        </w:rPr>
        <w:t>mediated fuzzy plausible reasoning); 2d-integral cognitive maps of meaningful comparison of factor values</w:t>
      </w:r>
      <w:r w:rsidR="00CC5CD0" w:rsidRPr="00C4795C">
        <w:rPr>
          <w:rFonts w:eastAsia="Times New Roman"/>
          <w:szCs w:val="28"/>
          <w:lang w:val="en-US" w:eastAsia="x-none"/>
        </w:rPr>
        <w:t xml:space="preserve"> (</w:t>
      </w:r>
      <w:r w:rsidRPr="00C4795C">
        <w:rPr>
          <w:rFonts w:eastAsia="Times New Roman"/>
          <w:szCs w:val="28"/>
          <w:lang w:val="en-US" w:eastAsia="x-none"/>
        </w:rPr>
        <w:t>mediated fuzzy plausible reasoning); Cognitive functions; Significance of descriptive scales</w:t>
      </w:r>
      <w:r w:rsidR="00CC5CD0" w:rsidRPr="00C4795C">
        <w:rPr>
          <w:rFonts w:eastAsia="Times New Roman"/>
          <w:szCs w:val="28"/>
          <w:lang w:val="en-US" w:eastAsia="x-none"/>
        </w:rPr>
        <w:t xml:space="preserve"> and </w:t>
      </w:r>
      <w:r w:rsidRPr="00C4795C">
        <w:rPr>
          <w:rFonts w:eastAsia="Times New Roman"/>
          <w:szCs w:val="28"/>
          <w:lang w:val="en-US" w:eastAsia="x-none"/>
        </w:rPr>
        <w:t xml:space="preserve">their gradations; Degree of </w:t>
      </w:r>
      <w:proofErr w:type="spellStart"/>
      <w:r w:rsidRPr="00C4795C">
        <w:rPr>
          <w:rFonts w:eastAsia="Times New Roman"/>
          <w:szCs w:val="28"/>
          <w:lang w:val="en-US" w:eastAsia="x-none"/>
        </w:rPr>
        <w:t>determinity</w:t>
      </w:r>
      <w:proofErr w:type="spellEnd"/>
      <w:r w:rsidRPr="00C4795C">
        <w:rPr>
          <w:rFonts w:eastAsia="Times New Roman"/>
          <w:szCs w:val="28"/>
          <w:lang w:val="en-US" w:eastAsia="x-none"/>
        </w:rPr>
        <w:t xml:space="preserve"> of classes</w:t>
      </w:r>
      <w:r w:rsidR="00CC5CD0" w:rsidRPr="00C4795C">
        <w:rPr>
          <w:rFonts w:eastAsia="Times New Roman"/>
          <w:szCs w:val="28"/>
          <w:lang w:val="en-US" w:eastAsia="x-none"/>
        </w:rPr>
        <w:t xml:space="preserve"> and </w:t>
      </w:r>
      <w:r w:rsidRPr="00C4795C">
        <w:rPr>
          <w:rFonts w:eastAsia="Times New Roman"/>
          <w:szCs w:val="28"/>
          <w:lang w:val="en-US" w:eastAsia="x-none"/>
        </w:rPr>
        <w:t>classification scales).</w:t>
      </w:r>
    </w:p>
    <w:p w:rsidR="00DC5DCB" w:rsidRPr="00C4795C" w:rsidRDefault="00DC5DCB" w:rsidP="000A20D0">
      <w:pPr>
        <w:spacing w:line="240" w:lineRule="auto"/>
        <w:ind w:firstLine="720"/>
        <w:rPr>
          <w:rFonts w:eastAsia="Times New Roman"/>
          <w:szCs w:val="28"/>
          <w:lang w:val="en-US" w:eastAsia="x-none"/>
        </w:rPr>
      </w:pPr>
    </w:p>
    <w:p w:rsidR="00A17B17" w:rsidRPr="00C4795C" w:rsidRDefault="00A17B17" w:rsidP="00F807BC">
      <w:pPr>
        <w:pStyle w:val="1"/>
        <w:jc w:val="left"/>
        <w:rPr>
          <w:rFonts w:ascii="Arial" w:hAnsi="Arial" w:cs="Arial"/>
          <w:szCs w:val="28"/>
          <w:lang w:val="en-US"/>
        </w:rPr>
      </w:pPr>
      <w:bookmarkStart w:id="20" w:name="_Toc94681799"/>
      <w:bookmarkStart w:id="21" w:name="_Toc94682317"/>
      <w:bookmarkStart w:id="22" w:name="_Toc102640601"/>
      <w:r w:rsidRPr="00C4795C">
        <w:rPr>
          <w:rFonts w:ascii="Arial" w:hAnsi="Arial" w:cs="Arial"/>
          <w:szCs w:val="28"/>
          <w:lang w:val="en-US"/>
        </w:rPr>
        <w:lastRenderedPageBreak/>
        <w:t>2.</w:t>
      </w:r>
      <w:r w:rsidRPr="000A3BCA">
        <w:rPr>
          <w:rFonts w:ascii="Arial" w:hAnsi="Arial" w:cs="Arial"/>
          <w:szCs w:val="28"/>
          <w:lang w:val="en-US"/>
        </w:rPr>
        <w:t xml:space="preserve"> METHODS</w:t>
      </w:r>
      <w:r w:rsidRPr="00C4795C">
        <w:rPr>
          <w:rFonts w:ascii="Arial" w:hAnsi="Arial" w:cs="Arial"/>
          <w:szCs w:val="28"/>
          <w:lang w:val="en-US"/>
        </w:rPr>
        <w:t xml:space="preserve"> (METHODS)</w:t>
      </w:r>
      <w:bookmarkEnd w:id="20"/>
      <w:bookmarkEnd w:id="21"/>
      <w:bookmarkEnd w:id="22"/>
    </w:p>
    <w:p w:rsidR="00A17B17" w:rsidRPr="00C4795C" w:rsidRDefault="00A17B17" w:rsidP="00F807BC">
      <w:pPr>
        <w:spacing w:line="240" w:lineRule="auto"/>
        <w:ind w:left="1276" w:hanging="556"/>
        <w:jc w:val="left"/>
        <w:outlineLvl w:val="1"/>
        <w:rPr>
          <w:rFonts w:ascii="Arial" w:eastAsia="Times New Roman" w:hAnsi="Arial" w:cs="Arial"/>
          <w:b/>
          <w:bCs/>
          <w:iCs/>
          <w:szCs w:val="28"/>
          <w:lang w:val="en-US" w:eastAsia="x-none"/>
        </w:rPr>
      </w:pPr>
      <w:bookmarkStart w:id="23" w:name="_Toc36399391"/>
      <w:bookmarkStart w:id="24" w:name="_Toc66698459"/>
      <w:bookmarkStart w:id="25" w:name="_Toc69122578"/>
      <w:bookmarkStart w:id="26" w:name="_Toc94681800"/>
      <w:bookmarkStart w:id="27" w:name="_Toc94682318"/>
      <w:bookmarkStart w:id="28" w:name="_Toc102640602"/>
      <w:r w:rsidRPr="00C4795C">
        <w:rPr>
          <w:rFonts w:ascii="Arial" w:eastAsia="Times New Roman" w:hAnsi="Arial" w:cs="Arial"/>
          <w:b/>
          <w:bCs/>
          <w:iCs/>
          <w:szCs w:val="28"/>
          <w:lang w:val="en-US" w:eastAsia="x-none"/>
        </w:rPr>
        <w:t>2.1. Substantiation of requirements for the problem solving method</w:t>
      </w:r>
      <w:bookmarkEnd w:id="23"/>
      <w:bookmarkEnd w:id="24"/>
      <w:bookmarkEnd w:id="25"/>
      <w:bookmarkEnd w:id="26"/>
      <w:bookmarkEnd w:id="27"/>
      <w:bookmarkEnd w:id="28"/>
    </w:p>
    <w:p w:rsidR="00A17B17" w:rsidRPr="00C4795C" w:rsidRDefault="00A17B17" w:rsidP="00F807BC">
      <w:pPr>
        <w:spacing w:line="240" w:lineRule="auto"/>
        <w:ind w:firstLine="720"/>
        <w:rPr>
          <w:rFonts w:eastAsia="Times New Roman"/>
          <w:szCs w:val="28"/>
          <w:lang w:val="en-US" w:eastAsia="ru-RU"/>
        </w:rPr>
      </w:pPr>
      <w:r w:rsidRPr="00C4795C">
        <w:rPr>
          <w:rFonts w:eastAsia="Times New Roman"/>
          <w:szCs w:val="28"/>
          <w:lang w:val="en-US" w:eastAsia="ru-RU"/>
        </w:rPr>
        <w:t>The method used to solve the problem should ensure the sustainable detection in a comparable form of force and the direction of causal dependencies in incomplete noisy (inaccurate) interdependent (nonlinear) data of very large dimension of numerical and non-numerical nature, measured in various types of scales (nominal, ordinal and numerical) and in different units of measurement (i.e., it should not impose stringent data requirements that cannot be met, but should ensure the processing of those data that really exist). In addition, the method should take into account not only point values ​ ​ in the time series, but also the dynamics and nature, that is, scenarios for their change.</w:t>
      </w:r>
    </w:p>
    <w:p w:rsidR="00A17B17" w:rsidRPr="00C4795C" w:rsidRDefault="00A17B17" w:rsidP="00F807BC">
      <w:pPr>
        <w:spacing w:line="240" w:lineRule="auto"/>
        <w:ind w:firstLine="720"/>
        <w:rPr>
          <w:rFonts w:eastAsia="Times New Roman"/>
          <w:szCs w:val="28"/>
          <w:lang w:val="en-US" w:eastAsia="ru-RU"/>
        </w:rPr>
      </w:pPr>
    </w:p>
    <w:p w:rsidR="00A17B17" w:rsidRPr="00C4795C" w:rsidRDefault="00A17B17" w:rsidP="00F807BC">
      <w:pPr>
        <w:spacing w:line="240" w:lineRule="auto"/>
        <w:ind w:left="1276" w:hanging="556"/>
        <w:jc w:val="left"/>
        <w:outlineLvl w:val="1"/>
        <w:rPr>
          <w:rFonts w:ascii="Arial" w:eastAsia="Times New Roman" w:hAnsi="Arial" w:cs="Arial"/>
          <w:b/>
          <w:bCs/>
          <w:iCs/>
          <w:szCs w:val="28"/>
          <w:lang w:val="en-US" w:eastAsia="x-none"/>
        </w:rPr>
      </w:pPr>
      <w:bookmarkStart w:id="29" w:name="_Toc102640603"/>
      <w:bookmarkStart w:id="30" w:name="_Toc36399392"/>
      <w:bookmarkStart w:id="31" w:name="_Toc66698460"/>
      <w:bookmarkStart w:id="32" w:name="_Toc69122579"/>
      <w:bookmarkStart w:id="33" w:name="_Toc94681801"/>
      <w:bookmarkStart w:id="34" w:name="_Toc94682319"/>
      <w:r w:rsidRPr="00C4795C">
        <w:rPr>
          <w:rFonts w:ascii="Arial" w:eastAsia="Times New Roman" w:hAnsi="Arial" w:cs="Arial"/>
          <w:b/>
          <w:bCs/>
          <w:iCs/>
          <w:szCs w:val="28"/>
          <w:lang w:val="en-US" w:eastAsia="x-none"/>
        </w:rPr>
        <w:t xml:space="preserve">2.2. Literary review of problem-solving methods, </w:t>
      </w:r>
      <w:r w:rsidRPr="00C4795C">
        <w:rPr>
          <w:rFonts w:ascii="Arial" w:eastAsia="Times New Roman" w:hAnsi="Arial" w:cs="Arial"/>
          <w:b/>
          <w:bCs/>
          <w:iCs/>
          <w:szCs w:val="28"/>
          <w:lang w:val="en-US" w:eastAsia="x-none"/>
        </w:rPr>
        <w:br/>
        <w:t>their characterization and assessment of compliance with the requirements</w:t>
      </w:r>
      <w:bookmarkEnd w:id="29"/>
      <w:r w:rsidRPr="00C4795C">
        <w:rPr>
          <w:rFonts w:ascii="Arial" w:eastAsia="Times New Roman" w:hAnsi="Arial" w:cs="Arial"/>
          <w:b/>
          <w:bCs/>
          <w:iCs/>
          <w:szCs w:val="28"/>
          <w:lang w:val="en-US" w:eastAsia="x-none"/>
        </w:rPr>
        <w:br/>
      </w:r>
      <w:bookmarkEnd w:id="30"/>
      <w:bookmarkEnd w:id="31"/>
      <w:bookmarkEnd w:id="32"/>
      <w:bookmarkEnd w:id="33"/>
      <w:bookmarkEnd w:id="34"/>
    </w:p>
    <w:p w:rsidR="00A17B17" w:rsidRPr="00C4795C" w:rsidRDefault="00A17B17" w:rsidP="00F807BC">
      <w:pPr>
        <w:spacing w:line="240" w:lineRule="auto"/>
        <w:ind w:firstLine="720"/>
        <w:rPr>
          <w:rFonts w:eastAsia="Times New Roman"/>
          <w:szCs w:val="28"/>
          <w:lang w:val="en-US" w:eastAsia="x-none"/>
        </w:rPr>
      </w:pPr>
      <w:r w:rsidRPr="00C4795C">
        <w:rPr>
          <w:rFonts w:eastAsia="Times New Roman"/>
          <w:szCs w:val="28"/>
          <w:lang w:val="en-US" w:eastAsia="x-none"/>
        </w:rPr>
        <w:t>A new method of artificial intelligence meets all the requirements formulated above: scripted automated system-cognitive analysis (scripted ASK analysis), which has its own software tools, which currently act as the personal intelligent online environment "</w:t>
      </w:r>
      <w:proofErr w:type="spellStart"/>
      <w:r w:rsidRPr="000A3BCA">
        <w:rPr>
          <w:rFonts w:eastAsia="Times New Roman"/>
          <w:szCs w:val="28"/>
          <w:lang w:val="en-US" w:eastAsia="x-none"/>
        </w:rPr>
        <w:t>Eidos-Xpro</w:t>
      </w:r>
      <w:proofErr w:type="spellEnd"/>
      <w:r w:rsidRPr="00C4795C">
        <w:rPr>
          <w:rFonts w:eastAsia="Times New Roman"/>
          <w:szCs w:val="28"/>
          <w:lang w:val="en-US" w:eastAsia="x-none"/>
        </w:rPr>
        <w:t>."</w:t>
      </w:r>
    </w:p>
    <w:p w:rsidR="00A17B17" w:rsidRPr="00C4795C" w:rsidRDefault="00A17B17" w:rsidP="00F807BC">
      <w:pPr>
        <w:spacing w:line="240" w:lineRule="auto"/>
        <w:ind w:firstLine="720"/>
        <w:rPr>
          <w:rFonts w:eastAsia="Times New Roman"/>
          <w:szCs w:val="28"/>
          <w:lang w:val="en-US" w:eastAsia="x-none"/>
        </w:rPr>
      </w:pPr>
      <w:r w:rsidRPr="00C4795C">
        <w:rPr>
          <w:rFonts w:eastAsia="Times New Roman"/>
          <w:szCs w:val="28"/>
          <w:lang w:val="en-US" w:eastAsia="x-none"/>
        </w:rPr>
        <w:t>Below we will briefly consider this method and its software tools.</w:t>
      </w:r>
    </w:p>
    <w:p w:rsidR="00A17B17" w:rsidRPr="00C4795C" w:rsidRDefault="00A17B17" w:rsidP="00F807BC">
      <w:pPr>
        <w:spacing w:line="240" w:lineRule="auto"/>
        <w:ind w:firstLine="720"/>
        <w:rPr>
          <w:rFonts w:eastAsia="Times New Roman"/>
          <w:szCs w:val="28"/>
          <w:lang w:val="en-US" w:eastAsia="x-none"/>
        </w:rPr>
      </w:pPr>
    </w:p>
    <w:p w:rsidR="00A17B17" w:rsidRPr="00C4795C" w:rsidRDefault="00A17B17" w:rsidP="00F807BC">
      <w:pPr>
        <w:pStyle w:val="2"/>
        <w:spacing w:line="240" w:lineRule="auto"/>
        <w:ind w:left="1232" w:hanging="523"/>
        <w:jc w:val="left"/>
        <w:rPr>
          <w:rFonts w:ascii="Arial" w:hAnsi="Arial"/>
          <w:b/>
          <w:lang w:val="en-US"/>
        </w:rPr>
      </w:pPr>
      <w:bookmarkStart w:id="35" w:name="_Toc86561672"/>
      <w:bookmarkStart w:id="36" w:name="_Toc86745090"/>
      <w:bookmarkStart w:id="37" w:name="_Toc87431153"/>
      <w:bookmarkStart w:id="38" w:name="_Toc94681802"/>
      <w:bookmarkStart w:id="39" w:name="_Toc94682320"/>
      <w:bookmarkStart w:id="40" w:name="_Toc102640604"/>
      <w:r w:rsidRPr="00C4795C">
        <w:rPr>
          <w:rFonts w:ascii="Arial" w:hAnsi="Arial"/>
          <w:b/>
          <w:lang w:val="en-US"/>
        </w:rPr>
        <w:t>2.3. Automated system-cognitive analysis (ASK analysis</w:t>
      </w:r>
      <w:bookmarkEnd w:id="35"/>
      <w:bookmarkEnd w:id="36"/>
      <w:bookmarkEnd w:id="37"/>
      <w:r w:rsidRPr="00C4795C">
        <w:rPr>
          <w:rFonts w:ascii="Arial" w:hAnsi="Arial"/>
          <w:b/>
          <w:lang w:val="en-US"/>
        </w:rPr>
        <w:t>)</w:t>
      </w:r>
      <w:bookmarkEnd w:id="38"/>
      <w:bookmarkEnd w:id="39"/>
      <w:bookmarkEnd w:id="40"/>
    </w:p>
    <w:p w:rsidR="00A17B17" w:rsidRPr="00C4795C" w:rsidRDefault="00A17B17" w:rsidP="00F807BC">
      <w:pPr>
        <w:spacing w:line="240" w:lineRule="auto"/>
        <w:rPr>
          <w:szCs w:val="28"/>
          <w:lang w:val="en-US"/>
        </w:rPr>
      </w:pPr>
      <w:r w:rsidRPr="00C4795C">
        <w:rPr>
          <w:szCs w:val="28"/>
          <w:lang w:val="en-US"/>
        </w:rPr>
        <w:t>Automated system-cognitive analysis (ASK-analysis) proposed</w:t>
      </w:r>
      <w:r w:rsidRPr="00C4795C">
        <w:rPr>
          <w:i/>
          <w:szCs w:val="28"/>
          <w:lang w:val="en-US"/>
        </w:rPr>
        <w:t xml:space="preserve"> prof. E.V. Lutsenko</w:t>
      </w:r>
      <w:r w:rsidRPr="00C4795C">
        <w:rPr>
          <w:szCs w:val="28"/>
          <w:lang w:val="en-US"/>
        </w:rPr>
        <w:t xml:space="preserve"> in 2002 in a number of articles and a fundamental monograph [1].</w:t>
      </w:r>
      <w:r w:rsidRPr="00C4795C">
        <w:rPr>
          <w:i/>
          <w:szCs w:val="28"/>
          <w:lang w:val="en-US"/>
        </w:rPr>
        <w:t xml:space="preserve"> The term itself: "Automated system-cognitive analysis (ASK-analysis)" was proposed by prof. </w:t>
      </w:r>
      <w:proofErr w:type="spellStart"/>
      <w:r w:rsidRPr="00C4795C">
        <w:rPr>
          <w:i/>
          <w:szCs w:val="28"/>
          <w:lang w:val="en-US"/>
        </w:rPr>
        <w:t>E.V.Lutsenko</w:t>
      </w:r>
      <w:proofErr w:type="spellEnd"/>
      <w:r w:rsidRPr="00C4795C">
        <w:rPr>
          <w:i/>
          <w:szCs w:val="28"/>
          <w:lang w:val="en-US"/>
        </w:rPr>
        <w:t>. At that time, he did not meet at all on the</w:t>
      </w:r>
      <w:r w:rsidRPr="000A3BCA">
        <w:rPr>
          <w:i/>
          <w:szCs w:val="28"/>
          <w:lang w:val="en-US"/>
        </w:rPr>
        <w:t xml:space="preserve"> Internet</w:t>
      </w:r>
      <w:r w:rsidRPr="00C4795C">
        <w:rPr>
          <w:i/>
          <w:szCs w:val="28"/>
          <w:lang w:val="en-US"/>
        </w:rPr>
        <w:t>.</w:t>
      </w:r>
      <w:r w:rsidRPr="00C4795C">
        <w:rPr>
          <w:szCs w:val="28"/>
          <w:lang w:val="en-US"/>
        </w:rPr>
        <w:t xml:space="preserve"> Today, upon request, Yandex has 9 million sites with this combination of words</w:t>
      </w:r>
      <w:r w:rsidRPr="000A3BCA">
        <w:rPr>
          <w:rStyle w:val="ad"/>
          <w:szCs w:val="28"/>
        </w:rPr>
        <w:footnoteReference w:id="2"/>
      </w:r>
      <w:r w:rsidRPr="00C4795C">
        <w:rPr>
          <w:szCs w:val="28"/>
          <w:lang w:val="en-US"/>
        </w:rPr>
        <w:t>.</w:t>
      </w:r>
    </w:p>
    <w:p w:rsidR="00A17B17" w:rsidRPr="00C4795C" w:rsidRDefault="00A17B17" w:rsidP="00F807BC">
      <w:pPr>
        <w:spacing w:line="240" w:lineRule="auto"/>
        <w:rPr>
          <w:szCs w:val="28"/>
          <w:lang w:val="en-US"/>
        </w:rPr>
      </w:pPr>
      <w:r w:rsidRPr="00C4795C">
        <w:rPr>
          <w:szCs w:val="28"/>
          <w:lang w:val="en-US"/>
        </w:rPr>
        <w:t>ASK analysis includes:</w:t>
      </w:r>
    </w:p>
    <w:p w:rsidR="00A17B17" w:rsidRPr="00C4795C" w:rsidRDefault="00A17B17" w:rsidP="00F807BC">
      <w:pPr>
        <w:spacing w:line="240" w:lineRule="auto"/>
        <w:rPr>
          <w:szCs w:val="28"/>
          <w:lang w:val="en-US"/>
        </w:rPr>
      </w:pPr>
      <w:r w:rsidRPr="00C4795C">
        <w:rPr>
          <w:szCs w:val="28"/>
          <w:lang w:val="en-US"/>
        </w:rPr>
        <w:t xml:space="preserve">- </w:t>
      </w:r>
      <w:proofErr w:type="gramStart"/>
      <w:r w:rsidRPr="00C4795C">
        <w:rPr>
          <w:szCs w:val="28"/>
          <w:lang w:val="en-US"/>
        </w:rPr>
        <w:t>theoretical</w:t>
      </w:r>
      <w:proofErr w:type="gramEnd"/>
      <w:r w:rsidRPr="00C4795C">
        <w:rPr>
          <w:szCs w:val="28"/>
          <w:lang w:val="en-US"/>
        </w:rPr>
        <w:t xml:space="preserve"> foundations, in particular basic formalized cognitive concept;</w:t>
      </w:r>
    </w:p>
    <w:p w:rsidR="00A17B17" w:rsidRPr="00C4795C" w:rsidRDefault="00A17B17" w:rsidP="00F807BC">
      <w:pPr>
        <w:spacing w:line="240" w:lineRule="auto"/>
        <w:rPr>
          <w:szCs w:val="28"/>
          <w:lang w:val="en-US"/>
        </w:rPr>
      </w:pPr>
      <w:r w:rsidRPr="00C4795C">
        <w:rPr>
          <w:szCs w:val="28"/>
          <w:lang w:val="en-US"/>
        </w:rPr>
        <w:t xml:space="preserve">- </w:t>
      </w:r>
      <w:proofErr w:type="gramStart"/>
      <w:r w:rsidRPr="00C4795C">
        <w:rPr>
          <w:szCs w:val="28"/>
          <w:lang w:val="en-US"/>
        </w:rPr>
        <w:t>mathematical</w:t>
      </w:r>
      <w:proofErr w:type="gramEnd"/>
      <w:r w:rsidRPr="00C4795C">
        <w:rPr>
          <w:szCs w:val="28"/>
          <w:lang w:val="en-US"/>
        </w:rPr>
        <w:t xml:space="preserve"> model based on the system generalization of information theory (CTI);</w:t>
      </w:r>
    </w:p>
    <w:p w:rsidR="00A17B17" w:rsidRPr="00C4795C" w:rsidRDefault="00A17B17" w:rsidP="00F807BC">
      <w:pPr>
        <w:spacing w:line="240" w:lineRule="auto"/>
        <w:rPr>
          <w:szCs w:val="28"/>
          <w:lang w:val="en-US"/>
        </w:rPr>
      </w:pPr>
      <w:r w:rsidRPr="00C4795C">
        <w:rPr>
          <w:szCs w:val="28"/>
          <w:lang w:val="en-US"/>
        </w:rPr>
        <w:t xml:space="preserve">- </w:t>
      </w:r>
      <w:proofErr w:type="gramStart"/>
      <w:r w:rsidRPr="00C4795C">
        <w:rPr>
          <w:szCs w:val="28"/>
          <w:lang w:val="en-US"/>
        </w:rPr>
        <w:t>methodology</w:t>
      </w:r>
      <w:proofErr w:type="gramEnd"/>
      <w:r w:rsidRPr="00C4795C">
        <w:rPr>
          <w:szCs w:val="28"/>
          <w:lang w:val="en-US"/>
        </w:rPr>
        <w:t xml:space="preserve"> of numerical calculations (structures of databases and algorithms of their processing);</w:t>
      </w:r>
    </w:p>
    <w:p w:rsidR="00A17B17" w:rsidRPr="00C4795C" w:rsidRDefault="00A17B17" w:rsidP="00F807BC">
      <w:pPr>
        <w:spacing w:line="240" w:lineRule="auto"/>
        <w:rPr>
          <w:szCs w:val="28"/>
          <w:lang w:val="en-US"/>
        </w:rPr>
      </w:pPr>
      <w:r w:rsidRPr="00C4795C">
        <w:rPr>
          <w:szCs w:val="28"/>
          <w:lang w:val="en-US"/>
        </w:rPr>
        <w:t xml:space="preserve">- </w:t>
      </w:r>
      <w:proofErr w:type="gramStart"/>
      <w:r w:rsidRPr="00C4795C">
        <w:rPr>
          <w:szCs w:val="28"/>
          <w:lang w:val="en-US"/>
        </w:rPr>
        <w:t>software</w:t>
      </w:r>
      <w:proofErr w:type="gramEnd"/>
      <w:r w:rsidRPr="00C4795C">
        <w:rPr>
          <w:szCs w:val="28"/>
          <w:lang w:val="en-US"/>
        </w:rPr>
        <w:t xml:space="preserve"> toolkit, which currently acts as the universal cognitive analytical system "Eidos" (intelligent system "Eidos").</w:t>
      </w:r>
    </w:p>
    <w:p w:rsidR="00A17B17" w:rsidRPr="00C4795C" w:rsidRDefault="00A17B17" w:rsidP="00F807BC">
      <w:pPr>
        <w:spacing w:line="240" w:lineRule="auto"/>
        <w:rPr>
          <w:szCs w:val="28"/>
          <w:lang w:val="en-US"/>
        </w:rPr>
      </w:pPr>
      <w:r w:rsidRPr="00C4795C">
        <w:rPr>
          <w:szCs w:val="28"/>
          <w:lang w:val="en-US"/>
        </w:rPr>
        <w:t>The ASK analysis is described in more detail in works [1, 2, 3] and several others. About half of the more than</w:t>
      </w:r>
      <w:r w:rsidR="00F807BC" w:rsidRPr="00C4795C">
        <w:rPr>
          <w:szCs w:val="28"/>
          <w:lang w:val="en-US"/>
        </w:rPr>
        <w:t xml:space="preserve"> 662</w:t>
      </w:r>
      <w:r w:rsidRPr="00C4795C">
        <w:rPr>
          <w:szCs w:val="28"/>
          <w:lang w:val="en-US"/>
        </w:rPr>
        <w:t xml:space="preserve"> scientific papers published by </w:t>
      </w:r>
      <w:r w:rsidRPr="00C4795C">
        <w:rPr>
          <w:szCs w:val="28"/>
          <w:lang w:val="en-US"/>
        </w:rPr>
        <w:lastRenderedPageBreak/>
        <w:t>the author are devoted to the theoretical foundations of ASK analysis and its practical applications in a number of subject areas. At the time of writing this work, the author published more than 40 monographs, 27 teaching aids, including 3 teaching aids with the labels of the UMO and the Ministry, received 3</w:t>
      </w:r>
      <w:r w:rsidR="00F807BC" w:rsidRPr="00C4795C">
        <w:rPr>
          <w:szCs w:val="28"/>
          <w:lang w:val="en-US"/>
        </w:rPr>
        <w:t>2</w:t>
      </w:r>
      <w:r w:rsidRPr="00C4795C">
        <w:rPr>
          <w:szCs w:val="28"/>
          <w:lang w:val="en-US"/>
        </w:rPr>
        <w:t xml:space="preserve"> patent of the Russian Federation for artificial intelligence systems, 3</w:t>
      </w:r>
      <w:r w:rsidR="00F807BC" w:rsidRPr="00C4795C">
        <w:rPr>
          <w:szCs w:val="28"/>
          <w:lang w:val="en-US"/>
        </w:rPr>
        <w:t>44</w:t>
      </w:r>
      <w:r w:rsidRPr="00C4795C">
        <w:rPr>
          <w:szCs w:val="28"/>
          <w:lang w:val="en-US"/>
        </w:rPr>
        <w:t xml:space="preserve"> publications in publications included in the list of Higher Attestation Commission of the Russian Federation and equated by him (according to </w:t>
      </w:r>
      <w:hyperlink r:id="rId26" w:history="1">
        <w:r w:rsidRPr="00C4795C">
          <w:rPr>
            <w:rStyle w:val="a4"/>
            <w:szCs w:val="28"/>
            <w:lang w:val="en-US"/>
          </w:rPr>
          <w:t>the RSCI</w:t>
        </w:r>
      </w:hyperlink>
      <w:r w:rsidRPr="00C4795C">
        <w:rPr>
          <w:szCs w:val="28"/>
          <w:lang w:val="en-US"/>
        </w:rPr>
        <w:t xml:space="preserve">), 6 articles in journals included in </w:t>
      </w:r>
      <w:hyperlink r:id="rId27" w:history="1">
        <w:proofErr w:type="spellStart"/>
        <w:r w:rsidRPr="00C4795C">
          <w:rPr>
            <w:rStyle w:val="a4"/>
            <w:szCs w:val="28"/>
            <w:lang w:val="en-US"/>
          </w:rPr>
          <w:t>WoS</w:t>
        </w:r>
        <w:proofErr w:type="spellEnd"/>
      </w:hyperlink>
      <w:r w:rsidR="00F807BC" w:rsidRPr="00C4795C">
        <w:rPr>
          <w:szCs w:val="28"/>
          <w:lang w:val="en-US"/>
        </w:rPr>
        <w:t>, 6</w:t>
      </w:r>
      <w:r w:rsidRPr="00C4795C">
        <w:rPr>
          <w:szCs w:val="28"/>
          <w:lang w:val="en-US"/>
        </w:rPr>
        <w:t xml:space="preserve"> publications in journals included </w:t>
      </w:r>
      <w:proofErr w:type="spellStart"/>
      <w:r w:rsidRPr="00C4795C">
        <w:rPr>
          <w:szCs w:val="28"/>
          <w:lang w:val="en-US"/>
        </w:rPr>
        <w:t>in</w:t>
      </w:r>
      <w:hyperlink r:id="rId28" w:history="1">
        <w:r w:rsidRPr="00C4795C">
          <w:rPr>
            <w:rStyle w:val="a4"/>
            <w:szCs w:val="28"/>
            <w:lang w:val="en-US"/>
          </w:rPr>
          <w:t>Skopus</w:t>
        </w:r>
        <w:proofErr w:type="spellEnd"/>
        <w:r w:rsidRPr="000A3BCA">
          <w:rPr>
            <w:rStyle w:val="ad"/>
            <w:color w:val="0000FF"/>
            <w:szCs w:val="28"/>
            <w:u w:val="single"/>
          </w:rPr>
          <w:footnoteReference w:id="3"/>
        </w:r>
      </w:hyperlink>
      <w:r w:rsidRPr="00C4795C">
        <w:rPr>
          <w:szCs w:val="28"/>
          <w:lang w:val="en-US"/>
        </w:rPr>
        <w:t>.</w:t>
      </w:r>
    </w:p>
    <w:p w:rsidR="00A17B17" w:rsidRPr="00C4795C" w:rsidRDefault="00A17B17" w:rsidP="00F807BC">
      <w:pPr>
        <w:spacing w:line="240" w:lineRule="auto"/>
        <w:rPr>
          <w:szCs w:val="28"/>
          <w:lang w:val="en-US"/>
        </w:rPr>
      </w:pPr>
      <w:r w:rsidRPr="00C4795C">
        <w:rPr>
          <w:szCs w:val="28"/>
          <w:lang w:val="en-US"/>
        </w:rPr>
        <w:t>Three monographs are included in the collections of the Library of Congress</w:t>
      </w:r>
      <w:r w:rsidRPr="000A3BCA">
        <w:rPr>
          <w:rStyle w:val="ad"/>
          <w:szCs w:val="28"/>
        </w:rPr>
        <w:footnoteReference w:id="4"/>
      </w:r>
      <w:r w:rsidRPr="00C4795C">
        <w:rPr>
          <w:szCs w:val="28"/>
          <w:lang w:val="en-US"/>
        </w:rPr>
        <w:t>.</w:t>
      </w:r>
    </w:p>
    <w:p w:rsidR="00A17B17" w:rsidRPr="00C4795C" w:rsidRDefault="00A17B17" w:rsidP="00F807BC">
      <w:pPr>
        <w:spacing w:line="240" w:lineRule="auto"/>
        <w:rPr>
          <w:szCs w:val="28"/>
          <w:lang w:val="en-US"/>
        </w:rPr>
      </w:pPr>
      <w:r w:rsidRPr="00C4795C">
        <w:rPr>
          <w:szCs w:val="28"/>
          <w:lang w:val="en-US"/>
        </w:rPr>
        <w:t>ASK analysis and the Eidos system were successfully applied in 8 doctoral and 8 candidate dissertations in economic, technical, biological, psychological and medical sciences, several more doctoral and candidate dissertations using ASK analysis at the stage of defense.</w:t>
      </w:r>
    </w:p>
    <w:p w:rsidR="00A17B17" w:rsidRPr="00C4795C" w:rsidRDefault="00A17B17" w:rsidP="00F807BC">
      <w:pPr>
        <w:spacing w:line="240" w:lineRule="auto"/>
        <w:rPr>
          <w:szCs w:val="28"/>
          <w:lang w:val="en-US"/>
        </w:rPr>
      </w:pPr>
      <w:r w:rsidRPr="00C4795C">
        <w:rPr>
          <w:szCs w:val="28"/>
          <w:lang w:val="en-US"/>
        </w:rPr>
        <w:t xml:space="preserve">The author is the founder of an interdisciplinary scientific school: "Automated system-cognitive analysis." </w:t>
      </w:r>
      <w:r w:rsidRPr="000A3BCA">
        <w:rPr>
          <w:rStyle w:val="ad"/>
          <w:szCs w:val="28"/>
        </w:rPr>
        <w:footnoteReference w:id="5"/>
      </w:r>
      <w:r w:rsidRPr="00C4795C">
        <w:rPr>
          <w:szCs w:val="28"/>
          <w:lang w:val="en-US"/>
        </w:rPr>
        <w:t>Scientific school: "Automated system-cognitive analysis" is an interdisciplinary scientific direction at the intersection of at least three scientific specialties (according to the recently approved new nomenclature of scientific specialties of the Higher Attestation Commission of the Russian Federation</w:t>
      </w:r>
      <w:r w:rsidRPr="000A3BCA">
        <w:rPr>
          <w:rStyle w:val="ad"/>
          <w:szCs w:val="28"/>
        </w:rPr>
        <w:footnoteReference w:id="6"/>
      </w:r>
      <w:r w:rsidRPr="00C4795C">
        <w:rPr>
          <w:szCs w:val="28"/>
          <w:lang w:val="en-US"/>
        </w:rPr>
        <w:t>). The main scientific specialties that the scientific school corresponds to:</w:t>
      </w:r>
    </w:p>
    <w:p w:rsidR="00A17B17" w:rsidRPr="00C4795C" w:rsidRDefault="00A17B17" w:rsidP="00F807BC">
      <w:pPr>
        <w:spacing w:line="240" w:lineRule="auto"/>
        <w:rPr>
          <w:szCs w:val="28"/>
          <w:lang w:val="en-US"/>
        </w:rPr>
      </w:pPr>
      <w:proofErr w:type="gramStart"/>
      <w:r w:rsidRPr="00C4795C">
        <w:rPr>
          <w:szCs w:val="28"/>
          <w:lang w:val="en-US"/>
        </w:rPr>
        <w:t>– 5.12.4.</w:t>
      </w:r>
      <w:proofErr w:type="gramEnd"/>
      <w:r w:rsidRPr="00C4795C">
        <w:rPr>
          <w:szCs w:val="28"/>
          <w:lang w:val="en-US"/>
        </w:rPr>
        <w:t xml:space="preserve"> Cognitive modeling;</w:t>
      </w:r>
    </w:p>
    <w:p w:rsidR="00A17B17" w:rsidRPr="00C4795C" w:rsidRDefault="00A17B17" w:rsidP="00F807BC">
      <w:pPr>
        <w:spacing w:line="240" w:lineRule="auto"/>
        <w:rPr>
          <w:szCs w:val="28"/>
          <w:lang w:val="en-US"/>
        </w:rPr>
      </w:pPr>
      <w:proofErr w:type="gramStart"/>
      <w:r w:rsidRPr="00C4795C">
        <w:rPr>
          <w:szCs w:val="28"/>
          <w:lang w:val="en-US"/>
        </w:rPr>
        <w:t>– 1.2.1.</w:t>
      </w:r>
      <w:proofErr w:type="gramEnd"/>
      <w:r w:rsidRPr="00C4795C">
        <w:rPr>
          <w:szCs w:val="28"/>
          <w:lang w:val="en-US"/>
        </w:rPr>
        <w:t xml:space="preserve"> Artificial intelligence and machine learning;</w:t>
      </w:r>
    </w:p>
    <w:p w:rsidR="00A17B17" w:rsidRPr="00C4795C" w:rsidRDefault="00A17B17" w:rsidP="00F807BC">
      <w:pPr>
        <w:spacing w:line="240" w:lineRule="auto"/>
        <w:rPr>
          <w:szCs w:val="28"/>
          <w:lang w:val="en-US"/>
        </w:rPr>
      </w:pPr>
      <w:proofErr w:type="gramStart"/>
      <w:r w:rsidRPr="00C4795C">
        <w:rPr>
          <w:szCs w:val="28"/>
          <w:lang w:val="en-US"/>
        </w:rPr>
        <w:t>– 2.3.1.</w:t>
      </w:r>
      <w:proofErr w:type="gramEnd"/>
      <w:r w:rsidRPr="00C4795C">
        <w:rPr>
          <w:szCs w:val="28"/>
          <w:lang w:val="en-US"/>
        </w:rPr>
        <w:t xml:space="preserve"> </w:t>
      </w:r>
      <w:proofErr w:type="gramStart"/>
      <w:r w:rsidRPr="00C4795C">
        <w:rPr>
          <w:szCs w:val="28"/>
          <w:lang w:val="en-US"/>
        </w:rPr>
        <w:t>System analysis, management and information processing.</w:t>
      </w:r>
      <w:proofErr w:type="gramEnd"/>
    </w:p>
    <w:p w:rsidR="00A17B17" w:rsidRPr="00C4795C" w:rsidRDefault="00A17B17" w:rsidP="00F807BC">
      <w:pPr>
        <w:spacing w:line="240" w:lineRule="auto"/>
        <w:rPr>
          <w:szCs w:val="28"/>
          <w:lang w:val="en-US"/>
        </w:rPr>
      </w:pPr>
      <w:r w:rsidRPr="00C4795C">
        <w:rPr>
          <w:szCs w:val="28"/>
          <w:lang w:val="en-US"/>
        </w:rPr>
        <w:t>Scientific school: "Automated system-cognitive analysis" includes the following interdisciplinary scientific areas:</w:t>
      </w:r>
    </w:p>
    <w:p w:rsidR="00A17B17" w:rsidRPr="00C4795C" w:rsidRDefault="00A17B17" w:rsidP="00F807BC">
      <w:pPr>
        <w:spacing w:line="240" w:lineRule="auto"/>
        <w:rPr>
          <w:szCs w:val="28"/>
          <w:lang w:val="en-US"/>
        </w:rPr>
      </w:pPr>
      <w:r w:rsidRPr="00C4795C">
        <w:rPr>
          <w:szCs w:val="28"/>
          <w:lang w:val="en-US"/>
        </w:rPr>
        <w:t>- Automated system-cognitive analysis of numerical and text tabular data;</w:t>
      </w:r>
    </w:p>
    <w:p w:rsidR="00A17B17" w:rsidRPr="00C4795C" w:rsidRDefault="00A17B17" w:rsidP="00F807BC">
      <w:pPr>
        <w:spacing w:line="240" w:lineRule="auto"/>
        <w:rPr>
          <w:szCs w:val="28"/>
          <w:lang w:val="en-US"/>
        </w:rPr>
      </w:pPr>
      <w:r w:rsidRPr="00C4795C">
        <w:rPr>
          <w:szCs w:val="28"/>
          <w:lang w:val="en-US"/>
        </w:rPr>
        <w:t>- Automated system-cognitive analysis of text data;</w:t>
      </w:r>
    </w:p>
    <w:p w:rsidR="00A17B17" w:rsidRPr="00C4795C" w:rsidRDefault="00A17B17" w:rsidP="00F807BC">
      <w:pPr>
        <w:spacing w:line="240" w:lineRule="auto"/>
        <w:rPr>
          <w:szCs w:val="28"/>
          <w:lang w:val="en-US"/>
        </w:rPr>
      </w:pPr>
      <w:r w:rsidRPr="00C4795C">
        <w:rPr>
          <w:szCs w:val="28"/>
          <w:lang w:val="en-US"/>
        </w:rPr>
        <w:t>- Spectral and contour automated system-cognitive analysis of images;</w:t>
      </w:r>
    </w:p>
    <w:p w:rsidR="00A17B17" w:rsidRPr="00C4795C" w:rsidRDefault="00A17B17" w:rsidP="00F807BC">
      <w:pPr>
        <w:spacing w:line="240" w:lineRule="auto"/>
        <w:rPr>
          <w:szCs w:val="28"/>
          <w:lang w:val="en-US"/>
        </w:rPr>
      </w:pPr>
      <w:r w:rsidRPr="00C4795C">
        <w:rPr>
          <w:szCs w:val="28"/>
          <w:lang w:val="en-US"/>
        </w:rPr>
        <w:t>- Scenario automated system-cognitive analysis of time and dynamic series.</w:t>
      </w:r>
    </w:p>
    <w:p w:rsidR="00A17B17" w:rsidRPr="00C4795C" w:rsidRDefault="00A17B17" w:rsidP="00F807BC">
      <w:pPr>
        <w:spacing w:line="240" w:lineRule="auto"/>
        <w:rPr>
          <w:szCs w:val="28"/>
          <w:lang w:val="en-US"/>
        </w:rPr>
      </w:pPr>
      <w:r w:rsidRPr="00C4795C">
        <w:rPr>
          <w:szCs w:val="28"/>
          <w:lang w:val="en-US"/>
        </w:rPr>
        <w:t xml:space="preserve">It is hardly advisable to refer here to all these works. Note only that the author has a personal site [4] and a page in </w:t>
      </w:r>
      <w:proofErr w:type="spellStart"/>
      <w:r w:rsidRPr="00C4795C">
        <w:rPr>
          <w:szCs w:val="28"/>
          <w:lang w:val="en-US"/>
        </w:rPr>
        <w:t>ResechGate</w:t>
      </w:r>
      <w:proofErr w:type="spellEnd"/>
      <w:r w:rsidRPr="00C4795C">
        <w:rPr>
          <w:szCs w:val="28"/>
          <w:lang w:val="en-US"/>
        </w:rPr>
        <w:t xml:space="preserve"> [5], on which you can get more complete information about the ASK analysis method. Brief information about ASK analysis and the Eidos system is available in the material: </w:t>
      </w:r>
      <w:hyperlink r:id="rId29" w:history="1">
        <w:r w:rsidRPr="00C4795C">
          <w:rPr>
            <w:rStyle w:val="a4"/>
            <w:szCs w:val="28"/>
            <w:lang w:val="en-US"/>
          </w:rPr>
          <w:t>http://lc.kubagro.ru/aidos/Presentation_Aidos-online.pdf</w:t>
        </w:r>
      </w:hyperlink>
      <w:r w:rsidRPr="00C4795C">
        <w:rPr>
          <w:szCs w:val="28"/>
          <w:lang w:val="en-US"/>
        </w:rPr>
        <w:t>.</w:t>
      </w:r>
    </w:p>
    <w:p w:rsidR="00A17B17" w:rsidRPr="00C4795C" w:rsidRDefault="00A17B17" w:rsidP="00F807BC">
      <w:pPr>
        <w:spacing w:line="240" w:lineRule="auto"/>
        <w:rPr>
          <w:szCs w:val="28"/>
          <w:lang w:val="en-US"/>
        </w:rPr>
      </w:pPr>
    </w:p>
    <w:p w:rsidR="00A17B17" w:rsidRPr="00C4795C" w:rsidRDefault="00A17B17" w:rsidP="00F807BC">
      <w:pPr>
        <w:pStyle w:val="2"/>
        <w:spacing w:line="240" w:lineRule="auto"/>
        <w:ind w:left="1232" w:hanging="523"/>
        <w:jc w:val="left"/>
        <w:rPr>
          <w:rFonts w:ascii="Arial" w:hAnsi="Arial"/>
          <w:b/>
          <w:lang w:val="en-US"/>
        </w:rPr>
      </w:pPr>
      <w:bookmarkStart w:id="41" w:name="_Toc86561673"/>
      <w:bookmarkStart w:id="42" w:name="_Toc86745091"/>
      <w:bookmarkStart w:id="43" w:name="_Toc87431154"/>
      <w:bookmarkStart w:id="44" w:name="_Toc94681803"/>
      <w:bookmarkStart w:id="45" w:name="_Toc94682321"/>
      <w:bookmarkStart w:id="46" w:name="_Toc102640605"/>
      <w:r w:rsidRPr="00C4795C">
        <w:rPr>
          <w:rFonts w:ascii="Arial" w:hAnsi="Arial"/>
          <w:b/>
          <w:lang w:val="en-US"/>
        </w:rPr>
        <w:lastRenderedPageBreak/>
        <w:t xml:space="preserve">2.4. Eidos System </w:t>
      </w:r>
      <w:bookmarkEnd w:id="41"/>
      <w:bookmarkEnd w:id="42"/>
      <w:bookmarkEnd w:id="43"/>
      <w:r w:rsidRPr="00C4795C">
        <w:rPr>
          <w:rFonts w:ascii="Arial" w:hAnsi="Arial"/>
          <w:b/>
          <w:lang w:val="en-US"/>
        </w:rPr>
        <w:t>- ASK Analysis Tools</w:t>
      </w:r>
      <w:bookmarkEnd w:id="44"/>
      <w:bookmarkEnd w:id="45"/>
      <w:bookmarkEnd w:id="46"/>
    </w:p>
    <w:p w:rsidR="00A17B17" w:rsidRPr="00C4795C" w:rsidRDefault="00A17B17" w:rsidP="00F807BC">
      <w:pPr>
        <w:spacing w:line="240" w:lineRule="auto"/>
        <w:rPr>
          <w:szCs w:val="28"/>
          <w:lang w:val="en-US"/>
        </w:rPr>
      </w:pPr>
      <w:r w:rsidRPr="00C4795C">
        <w:rPr>
          <w:szCs w:val="28"/>
          <w:lang w:val="en-US"/>
        </w:rPr>
        <w:t>There are many artificial intelligence systems. The Eidos universal cognitive analytical system differs from them in the following parameters:</w:t>
      </w:r>
    </w:p>
    <w:p w:rsidR="00A17B17" w:rsidRPr="00C4795C" w:rsidRDefault="00A17B17" w:rsidP="00F807BC">
      <w:pPr>
        <w:spacing w:line="240" w:lineRule="auto"/>
        <w:rPr>
          <w:szCs w:val="28"/>
          <w:lang w:val="en-US"/>
        </w:rPr>
      </w:pPr>
      <w:r w:rsidRPr="00C4795C">
        <w:rPr>
          <w:szCs w:val="28"/>
          <w:lang w:val="en-US"/>
        </w:rPr>
        <w:t>- is universal and can be applied in many subject areas, since it is developed in universal staging, independent of the subject area (</w:t>
      </w:r>
      <w:hyperlink r:id="rId30" w:history="1">
        <w:r w:rsidRPr="00C4795C">
          <w:rPr>
            <w:rStyle w:val="a4"/>
            <w:szCs w:val="28"/>
            <w:lang w:val="en-US"/>
          </w:rPr>
          <w:t>http://lc.kubagro.ru/aidos/index.htm</w:t>
        </w:r>
      </w:hyperlink>
      <w:r w:rsidRPr="00C4795C">
        <w:rPr>
          <w:szCs w:val="28"/>
          <w:lang w:val="en-US"/>
        </w:rPr>
        <w:t>) and has 6 automated program interfaces (</w:t>
      </w:r>
      <w:r w:rsidRPr="000A3BCA">
        <w:rPr>
          <w:szCs w:val="28"/>
          <w:lang w:val="en-US"/>
        </w:rPr>
        <w:t>APIs</w:t>
      </w:r>
      <w:r w:rsidRPr="00C4795C">
        <w:rPr>
          <w:szCs w:val="28"/>
          <w:lang w:val="en-US"/>
        </w:rPr>
        <w:t>) for entering data from external data sources of various types: tables, texts and graphics. The Eidos system is an automated system, that is, it involves the direct participation of a person in real time in the process of creating models and using them to solve problems of identification, prediction, decision-making and research of the subject area by studying its model (automatic systems work without such human participation);</w:t>
      </w:r>
    </w:p>
    <w:p w:rsidR="00A17B17" w:rsidRPr="00C4795C" w:rsidRDefault="00A17B17" w:rsidP="00F807BC">
      <w:pPr>
        <w:spacing w:line="240" w:lineRule="auto"/>
        <w:rPr>
          <w:szCs w:val="28"/>
          <w:lang w:val="en-US"/>
        </w:rPr>
      </w:pPr>
      <w:r w:rsidRPr="00C4795C">
        <w:rPr>
          <w:szCs w:val="28"/>
          <w:lang w:val="en-US"/>
        </w:rPr>
        <w:t>- is in full public free access (</w:t>
      </w:r>
      <w:hyperlink r:id="rId31" w:history="1">
        <w:r w:rsidRPr="00C4795C">
          <w:rPr>
            <w:rStyle w:val="a4"/>
            <w:szCs w:val="28"/>
            <w:lang w:val="en-US"/>
          </w:rPr>
          <w:t>http://lc.kubagro.ru/aidos/_Aidos-X.htm</w:t>
        </w:r>
      </w:hyperlink>
      <w:r w:rsidRPr="00C4795C">
        <w:rPr>
          <w:szCs w:val="28"/>
          <w:lang w:val="en-US"/>
        </w:rPr>
        <w:t>), and with current source texts (</w:t>
      </w:r>
      <w:hyperlink r:id="rId32" w:history="1">
        <w:r w:rsidRPr="00C4795C">
          <w:rPr>
            <w:rStyle w:val="a4"/>
            <w:szCs w:val="28"/>
            <w:lang w:val="en-US"/>
          </w:rPr>
          <w:t>http://lc.kubagro.ru/__AidosALL.txt</w:t>
        </w:r>
      </w:hyperlink>
      <w:r w:rsidRPr="00C4795C">
        <w:rPr>
          <w:szCs w:val="28"/>
          <w:lang w:val="en-US"/>
        </w:rPr>
        <w:t xml:space="preserve">): open license: </w:t>
      </w:r>
      <w:hyperlink r:id="rId33" w:history="1">
        <w:r w:rsidRPr="00C4795C">
          <w:rPr>
            <w:rStyle w:val="a4"/>
            <w:szCs w:val="28"/>
            <w:lang w:val="en-US"/>
          </w:rPr>
          <w:t>CC BY-SA 4.0</w:t>
        </w:r>
      </w:hyperlink>
      <w:r w:rsidR="00CC5CD0" w:rsidRPr="00C4795C">
        <w:rPr>
          <w:szCs w:val="28"/>
          <w:lang w:val="en-US"/>
        </w:rPr>
        <w:t>(</w:t>
      </w:r>
      <w:r w:rsidRPr="00C4795C">
        <w:rPr>
          <w:szCs w:val="28"/>
          <w:lang w:val="en-US"/>
        </w:rPr>
        <w:t>h</w:t>
      </w:r>
      <w:hyperlink r:id="rId34" w:history="1">
        <w:r w:rsidRPr="00C4795C">
          <w:rPr>
            <w:rStyle w:val="a4"/>
            <w:szCs w:val="28"/>
            <w:lang w:val="en-US"/>
          </w:rPr>
          <w:t>ttps://creativecommons.org/licenses/by-sa/4.0/)</w:t>
        </w:r>
      </w:hyperlink>
      <w:r w:rsidRPr="00C4795C">
        <w:rPr>
          <w:szCs w:val="28"/>
          <w:lang w:val="en-US"/>
        </w:rPr>
        <w:t>,</w:t>
      </w:r>
      <w:r w:rsidR="00CC5CD0" w:rsidRPr="00C4795C">
        <w:rPr>
          <w:szCs w:val="28"/>
          <w:lang w:val="en-US"/>
        </w:rPr>
        <w:t xml:space="preserve"> and </w:t>
      </w:r>
      <w:r w:rsidRPr="00C4795C">
        <w:rPr>
          <w:szCs w:val="28"/>
          <w:lang w:val="en-US"/>
        </w:rPr>
        <w:t>this means that everyone can use it without any additional permission from the primary copyright holder</w:t>
      </w:r>
      <w:r w:rsidR="00CC5CD0" w:rsidRPr="00C4795C">
        <w:rPr>
          <w:szCs w:val="28"/>
          <w:lang w:val="en-US"/>
        </w:rPr>
        <w:t xml:space="preserve"> - </w:t>
      </w:r>
      <w:r w:rsidRPr="00C4795C">
        <w:rPr>
          <w:szCs w:val="28"/>
          <w:lang w:val="en-US"/>
        </w:rPr>
        <w:t>the author of the Eidos system prof. E.V. Lutsenko</w:t>
      </w:r>
      <w:r w:rsidR="00CC5CD0" w:rsidRPr="00C4795C">
        <w:rPr>
          <w:szCs w:val="28"/>
          <w:lang w:val="en-US"/>
        </w:rPr>
        <w:t xml:space="preserve"> (</w:t>
      </w:r>
      <w:r w:rsidRPr="00C4795C">
        <w:rPr>
          <w:szCs w:val="28"/>
          <w:lang w:val="en-US"/>
        </w:rPr>
        <w:t>note that the Eidos system was created entirely</w:t>
      </w:r>
      <w:r w:rsidR="00CC5CD0" w:rsidRPr="00C4795C">
        <w:rPr>
          <w:szCs w:val="28"/>
          <w:lang w:val="en-US"/>
        </w:rPr>
        <w:t xml:space="preserve"> using </w:t>
      </w:r>
      <w:r w:rsidRPr="00C4795C">
        <w:rPr>
          <w:szCs w:val="28"/>
          <w:lang w:val="en-US"/>
        </w:rPr>
        <w:t>only licensed tool software</w:t>
      </w:r>
      <w:r w:rsidR="00CC5CD0" w:rsidRPr="00C4795C">
        <w:rPr>
          <w:szCs w:val="28"/>
          <w:lang w:val="en-US"/>
        </w:rPr>
        <w:t xml:space="preserve"> and </w:t>
      </w:r>
      <w:r w:rsidRPr="00C4795C">
        <w:rPr>
          <w:szCs w:val="28"/>
          <w:lang w:val="en-US"/>
        </w:rPr>
        <w:t>it has</w:t>
      </w:r>
      <w:r w:rsidR="00CC5CD0" w:rsidRPr="00C4795C">
        <w:rPr>
          <w:szCs w:val="28"/>
          <w:lang w:val="en-US"/>
        </w:rPr>
        <w:t xml:space="preserve"> 3</w:t>
      </w:r>
      <w:r w:rsidRPr="00C4795C">
        <w:rPr>
          <w:szCs w:val="28"/>
          <w:lang w:val="en-US"/>
        </w:rPr>
        <w:t>2 certificates of the Russian Federal Patent);</w:t>
      </w:r>
    </w:p>
    <w:p w:rsidR="00A17B17" w:rsidRPr="00C4795C" w:rsidRDefault="00A17B17" w:rsidP="00F807BC">
      <w:pPr>
        <w:spacing w:line="240" w:lineRule="auto"/>
        <w:rPr>
          <w:szCs w:val="28"/>
          <w:lang w:val="en-US"/>
        </w:rPr>
      </w:pPr>
      <w:r w:rsidRPr="00C4795C">
        <w:rPr>
          <w:szCs w:val="28"/>
          <w:lang w:val="en-US"/>
        </w:rPr>
        <w:t>- is one of the first domestic systems of artificial intelligence of a personal level, i.e. does not require a user special training in the field of artificial intelligence technologies: "has a zero entry threshold" (there is an act of introducing the Eidos system of 1987) (</w:t>
      </w:r>
      <w:hyperlink r:id="rId35" w:history="1">
        <w:r w:rsidRPr="00C4795C">
          <w:rPr>
            <w:rStyle w:val="a4"/>
            <w:szCs w:val="28"/>
            <w:lang w:val="en-US"/>
          </w:rPr>
          <w:t>http://lc.kubagro.ru/aidos/aidos02/PR-4.htm</w:t>
        </w:r>
      </w:hyperlink>
      <w:r w:rsidRPr="00C4795C">
        <w:rPr>
          <w:szCs w:val="28"/>
          <w:lang w:val="en-US"/>
        </w:rPr>
        <w:t>);</w:t>
      </w:r>
    </w:p>
    <w:p w:rsidR="00A17B17" w:rsidRPr="00C4795C" w:rsidRDefault="00A17B17" w:rsidP="00F807BC">
      <w:pPr>
        <w:spacing w:line="240" w:lineRule="auto"/>
        <w:rPr>
          <w:szCs w:val="28"/>
          <w:lang w:val="en-US"/>
        </w:rPr>
      </w:pPr>
      <w:r w:rsidRPr="00C4795C">
        <w:rPr>
          <w:szCs w:val="28"/>
          <w:lang w:val="en-US"/>
        </w:rPr>
        <w:t>- realistically works, ensures stable detection in comparable form of force and direction of causal dependencies in incomplete noisy interdependent (nonlinear) data of very large dimension of numerical and not numerical nature, measured in different types of scales (nominal, ordinal and numerical) and in different units of measurement (i.e. does not impose stringent requirements for data that cannot be fulfilled, but processes those data that are);</w:t>
      </w:r>
    </w:p>
    <w:p w:rsidR="00A17B17" w:rsidRPr="00C4795C" w:rsidRDefault="00A17B17" w:rsidP="00F807BC">
      <w:pPr>
        <w:spacing w:line="240" w:lineRule="auto"/>
        <w:rPr>
          <w:szCs w:val="28"/>
          <w:lang w:val="en-US"/>
        </w:rPr>
      </w:pPr>
      <w:r w:rsidRPr="00C4795C">
        <w:rPr>
          <w:szCs w:val="28"/>
          <w:lang w:val="en-US"/>
        </w:rPr>
        <w:t>- has a "zero entry threshold," contains a large number of local (delivered with installation) and cloud educational and scientific Eidos applications (currently there are 31 and 3</w:t>
      </w:r>
      <w:r w:rsidR="00C461C4" w:rsidRPr="00C4795C">
        <w:rPr>
          <w:szCs w:val="28"/>
          <w:lang w:val="en-US"/>
        </w:rPr>
        <w:t>3</w:t>
      </w:r>
      <w:r w:rsidR="00F807BC" w:rsidRPr="00C4795C">
        <w:rPr>
          <w:szCs w:val="28"/>
          <w:lang w:val="en-US"/>
        </w:rPr>
        <w:t>3</w:t>
      </w:r>
      <w:r w:rsidRPr="00C4795C">
        <w:rPr>
          <w:szCs w:val="28"/>
          <w:lang w:val="en-US"/>
        </w:rPr>
        <w:t xml:space="preserve">, respectively: </w:t>
      </w:r>
      <w:hyperlink r:id="rId36" w:history="1">
        <w:r w:rsidRPr="00C4795C">
          <w:rPr>
            <w:rStyle w:val="a4"/>
            <w:szCs w:val="28"/>
            <w:lang w:val="en-US"/>
          </w:rPr>
          <w:t>http://aidos.byethost5.com/Source_data_applications/WebAppls.htm</w:t>
        </w:r>
      </w:hyperlink>
      <w:r w:rsidRPr="00C4795C">
        <w:rPr>
          <w:szCs w:val="28"/>
          <w:lang w:val="en-US"/>
        </w:rPr>
        <w:t>) (</w:t>
      </w:r>
      <w:hyperlink r:id="rId37" w:history="1">
        <w:r w:rsidRPr="00C4795C">
          <w:rPr>
            <w:rStyle w:val="a4"/>
            <w:szCs w:val="28"/>
            <w:lang w:val="en-US"/>
          </w:rPr>
          <w:t>http://lc.kubagro.ru/aidos/Presentation_Aidos-online.pdf</w:t>
        </w:r>
      </w:hyperlink>
      <w:r w:rsidRPr="00C4795C">
        <w:rPr>
          <w:szCs w:val="28"/>
          <w:lang w:val="en-US"/>
        </w:rPr>
        <w:t>);</w:t>
      </w:r>
    </w:p>
    <w:p w:rsidR="00A17B17" w:rsidRPr="00C4795C" w:rsidRDefault="00A17B17" w:rsidP="00F807BC">
      <w:pPr>
        <w:spacing w:line="240" w:lineRule="auto"/>
        <w:rPr>
          <w:szCs w:val="28"/>
          <w:lang w:val="en-US"/>
        </w:rPr>
      </w:pPr>
      <w:r w:rsidRPr="00C4795C">
        <w:rPr>
          <w:szCs w:val="28"/>
          <w:lang w:val="en-US"/>
        </w:rPr>
        <w:t xml:space="preserve">- </w:t>
      </w:r>
      <w:proofErr w:type="gramStart"/>
      <w:r w:rsidRPr="00C4795C">
        <w:rPr>
          <w:szCs w:val="28"/>
          <w:lang w:val="en-US"/>
        </w:rPr>
        <w:t>supports</w:t>
      </w:r>
      <w:proofErr w:type="gramEnd"/>
      <w:r w:rsidRPr="00C4795C">
        <w:rPr>
          <w:szCs w:val="28"/>
          <w:lang w:val="en-US"/>
        </w:rPr>
        <w:t xml:space="preserve"> on-line knowledge-building and exchange environment, widely used worldwide (</w:t>
      </w:r>
      <w:hyperlink r:id="rId38" w:history="1">
        <w:r w:rsidRPr="00C4795C">
          <w:rPr>
            <w:rStyle w:val="a4"/>
            <w:szCs w:val="28"/>
            <w:lang w:val="en-US"/>
          </w:rPr>
          <w:t>http://aidos.byethost5.com/map5.php</w:t>
        </w:r>
      </w:hyperlink>
      <w:r w:rsidRPr="00C4795C">
        <w:rPr>
          <w:szCs w:val="28"/>
          <w:lang w:val="en-US"/>
        </w:rPr>
        <w:t>);</w:t>
      </w:r>
    </w:p>
    <w:p w:rsidR="00A17B17" w:rsidRPr="00C4795C" w:rsidRDefault="00A17B17" w:rsidP="00F807BC">
      <w:pPr>
        <w:spacing w:line="240" w:lineRule="auto"/>
        <w:rPr>
          <w:szCs w:val="28"/>
          <w:lang w:val="en-US"/>
        </w:rPr>
      </w:pPr>
      <w:r w:rsidRPr="00C4795C">
        <w:rPr>
          <w:szCs w:val="28"/>
          <w:lang w:val="en-US"/>
        </w:rPr>
        <w:t>- Provides multilingual interface support in 51 languages. Language bases are included in the installation and can be replenished automatically;</w:t>
      </w:r>
    </w:p>
    <w:p w:rsidR="00A17B17" w:rsidRPr="00C4795C" w:rsidRDefault="00A17B17" w:rsidP="00F807BC">
      <w:pPr>
        <w:spacing w:line="240" w:lineRule="auto"/>
        <w:rPr>
          <w:szCs w:val="28"/>
          <w:lang w:val="en-US"/>
        </w:rPr>
      </w:pPr>
      <w:bookmarkStart w:id="47" w:name="OLE_LINK3"/>
      <w:r w:rsidRPr="00C4795C">
        <w:rPr>
          <w:szCs w:val="28"/>
          <w:lang w:val="en-US"/>
        </w:rPr>
        <w:t xml:space="preserve">- </w:t>
      </w:r>
      <w:bookmarkEnd w:id="47"/>
      <w:r w:rsidRPr="00C4795C">
        <w:rPr>
          <w:szCs w:val="28"/>
          <w:lang w:val="en-US"/>
        </w:rPr>
        <w:t xml:space="preserve">the most computationally labor-intensive operations of model synthesis and recognition is implemented using a graphics processor (GPU), which on some tasks provides acceleration of solving these problems by several thousand </w:t>
      </w:r>
      <w:r w:rsidRPr="00C4795C">
        <w:rPr>
          <w:szCs w:val="28"/>
          <w:lang w:val="en-US"/>
        </w:rPr>
        <w:lastRenderedPageBreak/>
        <w:t>times, which actually provides intelligent processing of large data, large information and great knowledge (the graphics processor should be on the NVIDIA chipset);</w:t>
      </w:r>
    </w:p>
    <w:p w:rsidR="00A17B17" w:rsidRPr="00C4795C" w:rsidRDefault="00A17B17" w:rsidP="00F807BC">
      <w:pPr>
        <w:spacing w:line="240" w:lineRule="auto"/>
        <w:rPr>
          <w:szCs w:val="28"/>
          <w:lang w:val="en-US"/>
        </w:rPr>
      </w:pPr>
      <w:r w:rsidRPr="00C4795C">
        <w:rPr>
          <w:szCs w:val="28"/>
          <w:lang w:val="en-US"/>
        </w:rPr>
        <w:t xml:space="preserve">- converts the initial empirical data into information, and it is converted into knowledge and solved using this knowledge of classification problems, decision support and research of the subject area by studying its system-cognitive model, while generating a very large number of tabular and graphical output forms (development of cognitive graphics), many of which have no analogues in other systems (examples of forms can be seen in the work: </w:t>
      </w:r>
      <w:hyperlink r:id="rId39" w:history="1">
        <w:r w:rsidRPr="00C4795C">
          <w:rPr>
            <w:rStyle w:val="a4"/>
            <w:szCs w:val="28"/>
            <w:lang w:val="en-US"/>
          </w:rPr>
          <w:t>http://lc.kubagro.ru/aidos/aidos18_LLS/aidos18_LLS.pdf</w:t>
        </w:r>
      </w:hyperlink>
      <w:r w:rsidRPr="00C4795C">
        <w:rPr>
          <w:szCs w:val="28"/>
          <w:lang w:val="en-US"/>
        </w:rPr>
        <w:t>);</w:t>
      </w:r>
    </w:p>
    <w:p w:rsidR="00A17B17" w:rsidRPr="00C4795C" w:rsidRDefault="00A17B17" w:rsidP="00F807BC">
      <w:pPr>
        <w:spacing w:line="240" w:lineRule="auto"/>
        <w:rPr>
          <w:szCs w:val="28"/>
          <w:lang w:val="en-US"/>
        </w:rPr>
      </w:pPr>
      <w:r w:rsidRPr="00C4795C">
        <w:rPr>
          <w:szCs w:val="28"/>
          <w:lang w:val="en-US"/>
        </w:rPr>
        <w:t xml:space="preserve">- </w:t>
      </w:r>
      <w:proofErr w:type="gramStart"/>
      <w:r w:rsidRPr="00C4795C">
        <w:rPr>
          <w:szCs w:val="28"/>
          <w:lang w:val="en-US"/>
        </w:rPr>
        <w:t>well</w:t>
      </w:r>
      <w:proofErr w:type="gramEnd"/>
      <w:r w:rsidRPr="00C4795C">
        <w:rPr>
          <w:szCs w:val="28"/>
          <w:lang w:val="en-US"/>
        </w:rPr>
        <w:t xml:space="preserve"> imitates the human style of thinking: gives the results of analysis, understandable to experts on the basis of their experience, intuition and professional competence;</w:t>
      </w:r>
    </w:p>
    <w:p w:rsidR="00A17B17" w:rsidRPr="00C4795C" w:rsidRDefault="00A17B17" w:rsidP="00F807BC">
      <w:pPr>
        <w:spacing w:line="240" w:lineRule="auto"/>
        <w:rPr>
          <w:szCs w:val="28"/>
          <w:lang w:val="en-US"/>
        </w:rPr>
      </w:pPr>
      <w:r w:rsidRPr="00C4795C">
        <w:rPr>
          <w:szCs w:val="28"/>
          <w:lang w:val="en-US"/>
        </w:rPr>
        <w:t>- rather than imposing practical requirements on the source data (like normality of distribution, absolute accuracy and complete repetitions of all combinations of values ​ ​ of factors and their complete independence and additivity) automated system-cognitive analysis (ASK-analysis) suggests without any preliminary processing to understand this data and thereby convert it into information, and then convert this information into knowledge by applying it to achieve goals (i.e., to manage) and solve classification problems, support decision-making and meaningful empirical research of the simulated subject area.</w:t>
      </w:r>
    </w:p>
    <w:p w:rsidR="00A17B17" w:rsidRPr="00C4795C" w:rsidRDefault="000F397A" w:rsidP="00F807BC">
      <w:pPr>
        <w:spacing w:line="240" w:lineRule="auto"/>
        <w:rPr>
          <w:szCs w:val="28"/>
          <w:lang w:val="en-US"/>
        </w:rPr>
      </w:pPr>
      <w:hyperlink r:id="rId40" w:history="1">
        <w:r w:rsidR="00A17B17" w:rsidRPr="00C4795C">
          <w:rPr>
            <w:rStyle w:val="a4"/>
            <w:szCs w:val="28"/>
            <w:lang w:val="en-US"/>
          </w:rPr>
          <w:t xml:space="preserve">What is the strength of the </w:t>
        </w:r>
        <w:proofErr w:type="spellStart"/>
        <w:r w:rsidR="00A17B17" w:rsidRPr="00C4795C">
          <w:rPr>
            <w:rStyle w:val="a4"/>
            <w:szCs w:val="28"/>
            <w:lang w:val="en-US"/>
          </w:rPr>
          <w:t>Aidos</w:t>
        </w:r>
        <w:proofErr w:type="spellEnd"/>
        <w:r w:rsidR="00A17B17" w:rsidRPr="00C4795C">
          <w:rPr>
            <w:rStyle w:val="a4"/>
            <w:szCs w:val="28"/>
            <w:lang w:val="en-US"/>
          </w:rPr>
          <w:t xml:space="preserve"> approach</w:t>
        </w:r>
      </w:hyperlink>
      <w:r w:rsidR="00A17B17" w:rsidRPr="00C4795C">
        <w:rPr>
          <w:szCs w:val="28"/>
          <w:lang w:val="en-US"/>
        </w:rPr>
        <w:t>? The fact is that it implements an approach, the effectiveness of which does not depend on what we think about the subject area and whether we think at all. It builds models directly from empirical data, not from our ideas about the mechanisms of implementing patterns in these data. That is why Eidos models are effective even if our ideas about the subject area are incorrect or absent at all.</w:t>
      </w:r>
    </w:p>
    <w:p w:rsidR="00A17B17" w:rsidRPr="00C4795C" w:rsidRDefault="000F397A" w:rsidP="00F807BC">
      <w:pPr>
        <w:spacing w:line="240" w:lineRule="auto"/>
        <w:rPr>
          <w:szCs w:val="28"/>
          <w:lang w:val="en-US"/>
        </w:rPr>
      </w:pPr>
      <w:hyperlink r:id="rId41" w:history="1">
        <w:r w:rsidR="00A17B17" w:rsidRPr="00C4795C">
          <w:rPr>
            <w:rStyle w:val="a4"/>
            <w:szCs w:val="28"/>
            <w:lang w:val="en-US"/>
          </w:rPr>
          <w:t>In this and the weakness of this approach implemented in the Eidos system</w:t>
        </w:r>
      </w:hyperlink>
      <w:r w:rsidR="00A17B17" w:rsidRPr="00C4795C">
        <w:rPr>
          <w:szCs w:val="28"/>
          <w:lang w:val="en-US"/>
        </w:rPr>
        <w:t>. Models of the Eidos system are phenomenological models that reflect empirical laws in the facts of the training sample, i.e. they do not reflect the causal mechanism of determination, but only the fact and nature of determination. A meaningful explanation of these empirical laws is already formulated by experts at the theoretical level of knowledge in meaningful scientific laws</w:t>
      </w:r>
      <w:r w:rsidR="00A17B17" w:rsidRPr="000A3BCA">
        <w:rPr>
          <w:szCs w:val="28"/>
        </w:rPr>
        <w:footnoteReference w:id="7"/>
      </w:r>
      <w:r w:rsidR="00A17B17" w:rsidRPr="00C4795C">
        <w:rPr>
          <w:szCs w:val="28"/>
          <w:lang w:val="en-US"/>
        </w:rPr>
        <w:t>.</w:t>
      </w:r>
    </w:p>
    <w:p w:rsidR="00A17B17" w:rsidRPr="00C4795C" w:rsidRDefault="00A17B17" w:rsidP="00F807BC">
      <w:pPr>
        <w:spacing w:line="240" w:lineRule="auto"/>
        <w:rPr>
          <w:szCs w:val="28"/>
          <w:lang w:val="en-US"/>
        </w:rPr>
      </w:pPr>
      <w:r w:rsidRPr="00C4795C">
        <w:rPr>
          <w:szCs w:val="28"/>
          <w:lang w:val="en-US"/>
        </w:rPr>
        <w:t>In the development of the Eidos system, the following steps were taken:</w:t>
      </w:r>
    </w:p>
    <w:p w:rsidR="00A17B17" w:rsidRPr="00C4795C" w:rsidRDefault="00A17B17" w:rsidP="00F807BC">
      <w:pPr>
        <w:spacing w:line="240" w:lineRule="auto"/>
        <w:rPr>
          <w:szCs w:val="28"/>
          <w:lang w:val="en-US"/>
        </w:rPr>
      </w:pPr>
      <w:r w:rsidRPr="00C4795C">
        <w:rPr>
          <w:b/>
          <w:i/>
          <w:szCs w:val="28"/>
          <w:lang w:val="en-US"/>
        </w:rPr>
        <w:t>1st stage, "preparatory": 1979-1992.</w:t>
      </w:r>
      <w:r w:rsidRPr="00C4795C">
        <w:rPr>
          <w:szCs w:val="28"/>
          <w:lang w:val="en-US"/>
        </w:rPr>
        <w:t xml:space="preserve"> The mathematical model of the Eidos system was developed in 1979 and first underwent experimental testing in 1981 (the first calculation on a computer based on the model). From 1981 to </w:t>
      </w:r>
      <w:r w:rsidRPr="00C4795C">
        <w:rPr>
          <w:szCs w:val="28"/>
          <w:lang w:val="en-US"/>
        </w:rPr>
        <w:lastRenderedPageBreak/>
        <w:t xml:space="preserve">1992, the Eidos system was repeatedly implemented on the Wang platform (on Wang-2200C computers). In 1987, it was first obtained on one of </w:t>
      </w:r>
      <w:hyperlink r:id="rId42" w:history="1">
        <w:r w:rsidRPr="00C4795C">
          <w:rPr>
            <w:rStyle w:val="a4"/>
            <w:szCs w:val="28"/>
            <w:lang w:val="en-US"/>
          </w:rPr>
          <w:t xml:space="preserve">Implementation </w:t>
        </w:r>
        <w:proofErr w:type="spellStart"/>
        <w:r w:rsidRPr="00C4795C">
          <w:rPr>
            <w:rStyle w:val="a4"/>
            <w:szCs w:val="28"/>
            <w:lang w:val="en-US"/>
          </w:rPr>
          <w:t>Act</w:t>
        </w:r>
      </w:hyperlink>
      <w:r w:rsidRPr="00C4795C">
        <w:rPr>
          <w:szCs w:val="28"/>
          <w:lang w:val="en-US"/>
        </w:rPr>
        <w:t>the</w:t>
      </w:r>
      <w:proofErr w:type="spellEnd"/>
      <w:r w:rsidRPr="00C4795C">
        <w:rPr>
          <w:szCs w:val="28"/>
          <w:lang w:val="en-US"/>
        </w:rPr>
        <w:t xml:space="preserve"> early versions of the Eidos system, implemented in the environment</w:t>
      </w:r>
      <w:r w:rsidR="00CC5CD0" w:rsidRPr="00C4795C">
        <w:rPr>
          <w:szCs w:val="28"/>
          <w:lang w:val="en-US"/>
        </w:rPr>
        <w:t xml:space="preserve"> of the </w:t>
      </w:r>
      <w:r w:rsidRPr="00C4795C">
        <w:rPr>
          <w:szCs w:val="28"/>
          <w:lang w:val="en-US"/>
        </w:rPr>
        <w:t>Vega-M personal technological system developed by the author (see Act 2).</w:t>
      </w:r>
    </w:p>
    <w:p w:rsidR="00A17B17" w:rsidRPr="00C4795C" w:rsidRDefault="00A17B17" w:rsidP="00F807BC">
      <w:pPr>
        <w:spacing w:line="240" w:lineRule="auto"/>
        <w:rPr>
          <w:szCs w:val="28"/>
          <w:lang w:val="en-US"/>
        </w:rPr>
      </w:pPr>
      <w:r w:rsidRPr="00C4795C">
        <w:rPr>
          <w:b/>
          <w:i/>
          <w:szCs w:val="28"/>
          <w:lang w:val="en-US"/>
        </w:rPr>
        <w:t>Stage 2, "IBM PC and MS DOS era": 1992-2012.</w:t>
      </w:r>
      <w:r w:rsidRPr="00C4795C">
        <w:rPr>
          <w:szCs w:val="28"/>
          <w:lang w:val="en-US"/>
        </w:rPr>
        <w:t xml:space="preserve"> For IBM-compatible personal computers, the Eidos system was first implemented in the CLIPPER-87 and CLIPPER-5.01 (5.02) languages ​ ​ in 1992, and in 1994 the </w:t>
      </w:r>
      <w:hyperlink r:id="rId43" w:history="1">
        <w:proofErr w:type="spellStart"/>
        <w:r w:rsidRPr="00C4795C">
          <w:rPr>
            <w:rStyle w:val="a4"/>
            <w:szCs w:val="28"/>
            <w:lang w:val="en-US"/>
          </w:rPr>
          <w:t>RosPatent</w:t>
        </w:r>
        <w:proofErr w:type="spellEnd"/>
        <w:r w:rsidRPr="00C4795C">
          <w:rPr>
            <w:rStyle w:val="a4"/>
            <w:szCs w:val="28"/>
            <w:lang w:val="en-US"/>
          </w:rPr>
          <w:t xml:space="preserve"> </w:t>
        </w:r>
        <w:proofErr w:type="spellStart"/>
        <w:r w:rsidRPr="00C4795C">
          <w:rPr>
            <w:rStyle w:val="a4"/>
            <w:szCs w:val="28"/>
            <w:lang w:val="en-US"/>
          </w:rPr>
          <w:t>certificates</w:t>
        </w:r>
      </w:hyperlink>
      <w:r w:rsidRPr="00C4795C">
        <w:rPr>
          <w:szCs w:val="28"/>
          <w:lang w:val="en-US"/>
        </w:rPr>
        <w:t>first</w:t>
      </w:r>
      <w:proofErr w:type="spellEnd"/>
      <w:r w:rsidRPr="00C4795C">
        <w:rPr>
          <w:szCs w:val="28"/>
          <w:lang w:val="en-US"/>
        </w:rPr>
        <w:t xml:space="preserve"> ones</w:t>
      </w:r>
      <w:r w:rsidR="00CC5CD0" w:rsidRPr="00C4795C">
        <w:rPr>
          <w:szCs w:val="28"/>
          <w:lang w:val="en-US"/>
        </w:rPr>
        <w:t xml:space="preserve"> in </w:t>
      </w:r>
      <w:r w:rsidRPr="00C4795C">
        <w:rPr>
          <w:szCs w:val="28"/>
          <w:lang w:val="en-US"/>
        </w:rPr>
        <w:t>the Krasnodar Territory</w:t>
      </w:r>
      <w:r w:rsidR="00CC5CD0" w:rsidRPr="00C4795C">
        <w:rPr>
          <w:szCs w:val="28"/>
          <w:lang w:val="en-US"/>
        </w:rPr>
        <w:t xml:space="preserve"> and</w:t>
      </w:r>
      <w:r w:rsidRPr="00C4795C">
        <w:rPr>
          <w:szCs w:val="28"/>
          <w:lang w:val="en-US"/>
        </w:rPr>
        <w:t>, possibly,</w:t>
      </w:r>
      <w:r w:rsidR="00CC5CD0" w:rsidRPr="00C4795C">
        <w:rPr>
          <w:szCs w:val="28"/>
          <w:lang w:val="en-US"/>
        </w:rPr>
        <w:t xml:space="preserve"> in </w:t>
      </w:r>
      <w:r w:rsidRPr="00C4795C">
        <w:rPr>
          <w:szCs w:val="28"/>
          <w:lang w:val="en-US"/>
        </w:rPr>
        <w:t xml:space="preserve">Russia on artificial intelligence systems (on the left there is a title </w:t>
      </w:r>
      <w:proofErr w:type="spellStart"/>
      <w:r w:rsidRPr="00C4795C">
        <w:rPr>
          <w:szCs w:val="28"/>
          <w:lang w:val="en-US"/>
        </w:rPr>
        <w:t>videogram</w:t>
      </w:r>
      <w:proofErr w:type="spellEnd"/>
      <w:r w:rsidRPr="00C4795C">
        <w:rPr>
          <w:szCs w:val="28"/>
          <w:lang w:val="en-US"/>
        </w:rPr>
        <w:t xml:space="preserve"> of the final DOS-version of the year "2012.</w:t>
      </w:r>
      <w:r w:rsidR="00CC5CD0" w:rsidRPr="00C4795C">
        <w:rPr>
          <w:szCs w:val="28"/>
          <w:lang w:val="en-US"/>
        </w:rPr>
        <w:t xml:space="preserve"> From </w:t>
      </w:r>
      <w:r w:rsidRPr="00C4795C">
        <w:rPr>
          <w:szCs w:val="28"/>
          <w:lang w:val="en-US"/>
        </w:rPr>
        <w:t>then until now, the system has been continuously improved on the</w:t>
      </w:r>
      <w:r w:rsidR="00CC5CD0" w:rsidRPr="00C4795C">
        <w:rPr>
          <w:szCs w:val="28"/>
          <w:lang w:val="en-US"/>
        </w:rPr>
        <w:t xml:space="preserve"> I</w:t>
      </w:r>
      <w:r w:rsidRPr="00C4795C">
        <w:rPr>
          <w:szCs w:val="28"/>
          <w:lang w:val="en-US"/>
        </w:rPr>
        <w:t>BM</w:t>
      </w:r>
      <w:r w:rsidR="00CC5CD0" w:rsidRPr="00C4795C">
        <w:rPr>
          <w:szCs w:val="28"/>
          <w:lang w:val="en-US"/>
        </w:rPr>
        <w:t xml:space="preserve"> P</w:t>
      </w:r>
      <w:r w:rsidRPr="00C4795C">
        <w:rPr>
          <w:szCs w:val="28"/>
          <w:lang w:val="en-US"/>
        </w:rPr>
        <w:t>C.</w:t>
      </w:r>
    </w:p>
    <w:p w:rsidR="00A17B17" w:rsidRPr="00C4795C" w:rsidRDefault="00A17B17" w:rsidP="00F807BC">
      <w:pPr>
        <w:spacing w:line="240" w:lineRule="auto"/>
        <w:rPr>
          <w:szCs w:val="28"/>
          <w:lang w:val="en-US"/>
        </w:rPr>
      </w:pPr>
      <w:r w:rsidRPr="00C4795C">
        <w:rPr>
          <w:b/>
          <w:i/>
          <w:szCs w:val="28"/>
          <w:lang w:val="en-US"/>
        </w:rPr>
        <w:t xml:space="preserve">Stage 3, "MS Windows </w:t>
      </w:r>
      <w:proofErr w:type="spellStart"/>
      <w:r w:rsidRPr="00C4795C">
        <w:rPr>
          <w:b/>
          <w:i/>
          <w:szCs w:val="28"/>
          <w:lang w:val="en-US"/>
        </w:rPr>
        <w:t>xp</w:t>
      </w:r>
      <w:proofErr w:type="spellEnd"/>
      <w:r w:rsidRPr="00C4795C">
        <w:rPr>
          <w:b/>
          <w:i/>
          <w:szCs w:val="28"/>
          <w:lang w:val="en-US"/>
        </w:rPr>
        <w:t xml:space="preserve">, 8, 7 </w:t>
      </w:r>
      <w:proofErr w:type="gramStart"/>
      <w:r w:rsidRPr="00C4795C">
        <w:rPr>
          <w:b/>
          <w:i/>
          <w:szCs w:val="28"/>
          <w:lang w:val="en-US"/>
        </w:rPr>
        <w:t>era</w:t>
      </w:r>
      <w:proofErr w:type="gramEnd"/>
      <w:r w:rsidRPr="00C4795C">
        <w:rPr>
          <w:b/>
          <w:i/>
          <w:szCs w:val="28"/>
          <w:lang w:val="en-US"/>
        </w:rPr>
        <w:t>": 2012-2020.</w:t>
      </w:r>
      <w:r w:rsidRPr="00C4795C">
        <w:rPr>
          <w:szCs w:val="28"/>
          <w:lang w:val="en-US"/>
        </w:rPr>
        <w:t xml:space="preserve"> From June 2012 to 14.12.2020, the Eidos system developed in </w:t>
      </w:r>
      <w:hyperlink r:id="rId44" w:history="1">
        <w:r w:rsidRPr="00C4795C">
          <w:rPr>
            <w:rStyle w:val="a4"/>
            <w:szCs w:val="28"/>
            <w:lang w:val="en-US"/>
          </w:rPr>
          <w:t>Alaska-1.9</w:t>
        </w:r>
      </w:hyperlink>
      <w:r w:rsidRPr="00C4795C">
        <w:rPr>
          <w:szCs w:val="28"/>
          <w:lang w:val="en-US"/>
        </w:rPr>
        <w:t xml:space="preserve"> + </w:t>
      </w:r>
      <w:hyperlink r:id="rId45" w:history="1">
        <w:r w:rsidRPr="00C4795C">
          <w:rPr>
            <w:rStyle w:val="a4"/>
            <w:szCs w:val="28"/>
            <w:lang w:val="en-US"/>
          </w:rPr>
          <w:t>Express++</w:t>
        </w:r>
      </w:hyperlink>
      <w:r w:rsidRPr="00C4795C">
        <w:rPr>
          <w:szCs w:val="28"/>
          <w:lang w:val="en-US"/>
        </w:rPr>
        <w:t xml:space="preserve"> + library for working with Internet xb2net. The Eidos-X1.9 system worked well on all versions of MS Windows except Windows-10, which required special configuration. The most computationally labor-intensive operations of model synthesis and recognition are implemented using a graphics processor (GPU), which on some tasks allows you to accelerate the solution of these problems by several thousand times, which actually provides intelligent processing of large data, large information and a lot of knowledge (the graphics processor must be on the NVIDIA chipset).</w:t>
      </w:r>
    </w:p>
    <w:p w:rsidR="00A17B17" w:rsidRPr="00C4795C" w:rsidRDefault="00A17B17" w:rsidP="00F807BC">
      <w:pPr>
        <w:spacing w:line="240" w:lineRule="auto"/>
        <w:rPr>
          <w:szCs w:val="28"/>
          <w:lang w:val="en-US"/>
        </w:rPr>
      </w:pPr>
      <w:proofErr w:type="gramStart"/>
      <w:r w:rsidRPr="00C4795C">
        <w:rPr>
          <w:b/>
          <w:i/>
          <w:szCs w:val="28"/>
          <w:lang w:val="en-US"/>
        </w:rPr>
        <w:t>Stage 4, "MS Windows-10 era": 2020-2021.</w:t>
      </w:r>
      <w:proofErr w:type="gramEnd"/>
      <w:r w:rsidRPr="00C4795C">
        <w:rPr>
          <w:szCs w:val="28"/>
          <w:lang w:val="en-US"/>
        </w:rPr>
        <w:t xml:space="preserve"> From 13.12.2020 to the present, the Eidos system has been developing in </w:t>
      </w:r>
      <w:hyperlink r:id="rId46" w:history="1">
        <w:r w:rsidRPr="00C4795C">
          <w:rPr>
            <w:rStyle w:val="a4"/>
            <w:szCs w:val="28"/>
            <w:lang w:val="en-US"/>
          </w:rPr>
          <w:t>the Alaska-2.0</w:t>
        </w:r>
      </w:hyperlink>
      <w:r w:rsidRPr="00C4795C">
        <w:rPr>
          <w:szCs w:val="28"/>
          <w:lang w:val="en-US"/>
        </w:rPr>
        <w:t xml:space="preserve"> + </w:t>
      </w:r>
      <w:hyperlink r:id="rId47" w:history="1">
        <w:r w:rsidRPr="00C4795C">
          <w:rPr>
            <w:rStyle w:val="a4"/>
            <w:szCs w:val="28"/>
            <w:lang w:val="en-US"/>
          </w:rPr>
          <w:t>Express++</w:t>
        </w:r>
      </w:hyperlink>
      <w:r w:rsidRPr="00C4795C">
        <w:rPr>
          <w:szCs w:val="28"/>
          <w:lang w:val="en-US"/>
        </w:rPr>
        <w:t xml:space="preserve"> language. The xb2net library is no longer used in it, since all Internet features are included </w:t>
      </w:r>
      <w:proofErr w:type="spellStart"/>
      <w:r w:rsidRPr="00C4795C">
        <w:rPr>
          <w:szCs w:val="28"/>
          <w:lang w:val="en-US"/>
        </w:rPr>
        <w:t>in</w:t>
      </w:r>
      <w:r w:rsidR="00CC5CD0" w:rsidRPr="00C4795C">
        <w:rPr>
          <w:szCs w:val="28"/>
          <w:lang w:val="en-US"/>
        </w:rPr>
        <w:t>.</w:t>
      </w:r>
      <w:hyperlink r:id="rId48" w:history="1">
        <w:proofErr w:type="gramStart"/>
        <w:r w:rsidRPr="00C4795C">
          <w:rPr>
            <w:rStyle w:val="a4"/>
            <w:szCs w:val="28"/>
            <w:lang w:val="en-US"/>
          </w:rPr>
          <w:t>basic</w:t>
        </w:r>
        <w:proofErr w:type="spellEnd"/>
        <w:proofErr w:type="gramEnd"/>
        <w:r w:rsidRPr="00C4795C">
          <w:rPr>
            <w:rStyle w:val="a4"/>
            <w:szCs w:val="28"/>
            <w:lang w:val="en-US"/>
          </w:rPr>
          <w:t xml:space="preserve"> programming language capabilities</w:t>
        </w:r>
      </w:hyperlink>
    </w:p>
    <w:p w:rsidR="00A17B17" w:rsidRPr="00C4795C" w:rsidRDefault="00A17B17" w:rsidP="00F807BC">
      <w:pPr>
        <w:spacing w:line="240" w:lineRule="auto"/>
        <w:rPr>
          <w:szCs w:val="28"/>
          <w:lang w:val="en-US"/>
        </w:rPr>
      </w:pPr>
      <w:r w:rsidRPr="00C4795C">
        <w:rPr>
          <w:b/>
          <w:i/>
          <w:szCs w:val="28"/>
          <w:lang w:val="en-US"/>
        </w:rPr>
        <w:t>Stage 5, "the era of Big Data, Information and Knowledge": from 2022 to the present.</w:t>
      </w:r>
      <w:r w:rsidRPr="00C4795C">
        <w:rPr>
          <w:szCs w:val="28"/>
          <w:lang w:val="en-US"/>
        </w:rPr>
        <w:t xml:space="preserve"> Since 2022, the author and developer of the Eidos system prof. </w:t>
      </w:r>
      <w:proofErr w:type="spellStart"/>
      <w:r w:rsidRPr="00C4795C">
        <w:rPr>
          <w:szCs w:val="28"/>
          <w:lang w:val="en-US"/>
        </w:rPr>
        <w:t>E.V.Lutsenko</w:t>
      </w:r>
      <w:proofErr w:type="spellEnd"/>
      <w:r w:rsidRPr="00C4795C">
        <w:rPr>
          <w:szCs w:val="28"/>
          <w:lang w:val="en-US"/>
        </w:rPr>
        <w:t xml:space="preserve"> closely engaged in the development of a professional version of the </w:t>
      </w:r>
      <w:proofErr w:type="spellStart"/>
      <w:r w:rsidRPr="00C4795C">
        <w:rPr>
          <w:szCs w:val="28"/>
          <w:lang w:val="en-US"/>
        </w:rPr>
        <w:t>Aidos</w:t>
      </w:r>
      <w:proofErr w:type="spellEnd"/>
      <w:r w:rsidRPr="00C4795C">
        <w:rPr>
          <w:szCs w:val="28"/>
          <w:lang w:val="en-US"/>
        </w:rPr>
        <w:t xml:space="preserve"> system in Alaska + </w:t>
      </w:r>
      <w:r w:rsidR="00CC5CD0" w:rsidRPr="00C4795C">
        <w:rPr>
          <w:szCs w:val="28"/>
          <w:lang w:val="en-US"/>
        </w:rPr>
        <w:t>Express</w:t>
      </w:r>
      <w:r w:rsidRPr="00C4795C">
        <w:rPr>
          <w:szCs w:val="28"/>
          <w:lang w:val="en-US"/>
        </w:rPr>
        <w:t xml:space="preserve">, which provides the processing of big </w:t>
      </w:r>
      <w:r w:rsidR="00CC5CD0" w:rsidRPr="00C4795C">
        <w:rPr>
          <w:szCs w:val="28"/>
          <w:lang w:val="en-US"/>
        </w:rPr>
        <w:t>data</w:t>
      </w:r>
      <w:r w:rsidRPr="00C4795C">
        <w:rPr>
          <w:szCs w:val="28"/>
          <w:lang w:val="en-US"/>
        </w:rPr>
        <w:t>, information and knowledge (B</w:t>
      </w:r>
      <w:r w:rsidR="00CC5CD0" w:rsidRPr="00C4795C">
        <w:rPr>
          <w:szCs w:val="28"/>
          <w:lang w:val="en-US"/>
        </w:rPr>
        <w:t>i</w:t>
      </w:r>
      <w:r w:rsidRPr="00C4795C">
        <w:rPr>
          <w:szCs w:val="28"/>
          <w:lang w:val="en-US"/>
        </w:rPr>
        <w:t>g Dat</w:t>
      </w:r>
      <w:r w:rsidR="00CC5CD0" w:rsidRPr="00C4795C">
        <w:rPr>
          <w:szCs w:val="28"/>
          <w:lang w:val="en-US"/>
        </w:rPr>
        <w:t>a</w:t>
      </w:r>
      <w:r w:rsidRPr="00C4795C">
        <w:rPr>
          <w:szCs w:val="28"/>
          <w:lang w:val="en-US"/>
        </w:rPr>
        <w:t>, B</w:t>
      </w:r>
      <w:r w:rsidR="00CC5CD0" w:rsidRPr="00C4795C">
        <w:rPr>
          <w:szCs w:val="28"/>
          <w:lang w:val="en-US"/>
        </w:rPr>
        <w:t>i</w:t>
      </w:r>
      <w:r w:rsidRPr="00C4795C">
        <w:rPr>
          <w:szCs w:val="28"/>
          <w:lang w:val="en-US"/>
        </w:rPr>
        <w:t>g Informatio</w:t>
      </w:r>
      <w:r w:rsidR="00CC5CD0" w:rsidRPr="00C4795C">
        <w:rPr>
          <w:szCs w:val="28"/>
          <w:lang w:val="en-US"/>
        </w:rPr>
        <w:t>n</w:t>
      </w:r>
      <w:r w:rsidRPr="00C4795C">
        <w:rPr>
          <w:szCs w:val="28"/>
          <w:lang w:val="en-US"/>
        </w:rPr>
        <w:t>, B</w:t>
      </w:r>
      <w:r w:rsidR="00CC5CD0" w:rsidRPr="00C4795C">
        <w:rPr>
          <w:szCs w:val="28"/>
          <w:lang w:val="en-US"/>
        </w:rPr>
        <w:t>i</w:t>
      </w:r>
      <w:r w:rsidRPr="00C4795C">
        <w:rPr>
          <w:szCs w:val="28"/>
          <w:lang w:val="en-US"/>
        </w:rPr>
        <w:t>g Knowledg</w:t>
      </w:r>
      <w:r w:rsidR="00CC5CD0" w:rsidRPr="00C4795C">
        <w:rPr>
          <w:szCs w:val="28"/>
          <w:lang w:val="en-US"/>
        </w:rPr>
        <w:t>e</w:t>
      </w:r>
      <w:r w:rsidRPr="00C4795C">
        <w:rPr>
          <w:szCs w:val="28"/>
          <w:lang w:val="en-US"/>
        </w:rPr>
        <w:t>) using A</w:t>
      </w:r>
      <w:r w:rsidR="00CC5CD0" w:rsidRPr="00C4795C">
        <w:rPr>
          <w:szCs w:val="28"/>
          <w:lang w:val="en-US"/>
        </w:rPr>
        <w:t>D</w:t>
      </w:r>
      <w:r w:rsidRPr="00C4795C">
        <w:rPr>
          <w:szCs w:val="28"/>
          <w:lang w:val="en-US"/>
        </w:rPr>
        <w:t>S (Advanta</w:t>
      </w:r>
      <w:r w:rsidR="00CC5CD0" w:rsidRPr="00C4795C">
        <w:rPr>
          <w:szCs w:val="28"/>
          <w:lang w:val="en-US"/>
        </w:rPr>
        <w:t>g</w:t>
      </w:r>
      <w:r w:rsidRPr="00C4795C">
        <w:rPr>
          <w:szCs w:val="28"/>
          <w:lang w:val="en-US"/>
        </w:rPr>
        <w:t>e Databa</w:t>
      </w:r>
      <w:r w:rsidR="00CC5CD0" w:rsidRPr="00C4795C">
        <w:rPr>
          <w:szCs w:val="28"/>
          <w:lang w:val="en-US"/>
        </w:rPr>
        <w:t>s</w:t>
      </w:r>
      <w:r w:rsidRPr="00C4795C">
        <w:rPr>
          <w:szCs w:val="28"/>
          <w:lang w:val="en-US"/>
        </w:rPr>
        <w:t>e Server</w:t>
      </w:r>
      <w:r w:rsidR="00CC5CD0" w:rsidRPr="00C4795C">
        <w:rPr>
          <w:szCs w:val="28"/>
          <w:lang w:val="en-US"/>
        </w:rPr>
        <w:t>)</w:t>
      </w:r>
      <w:r w:rsidRPr="00C4795C">
        <w:rPr>
          <w:szCs w:val="28"/>
          <w:lang w:val="en-US"/>
        </w:rPr>
        <w:t>, as well as in</w:t>
      </w:r>
      <w:r w:rsidR="00CC5CD0" w:rsidRPr="00C4795C">
        <w:rPr>
          <w:szCs w:val="28"/>
          <w:lang w:val="en-US"/>
        </w:rPr>
        <w:t xml:space="preserve"> C</w:t>
      </w:r>
      <w:r w:rsidRPr="00C4795C">
        <w:rPr>
          <w:szCs w:val="28"/>
          <w:lang w:val="en-US"/>
        </w:rPr>
        <w:t xml:space="preserve"> # (Vis</w:t>
      </w:r>
      <w:r w:rsidR="00CC5CD0" w:rsidRPr="00C4795C">
        <w:rPr>
          <w:szCs w:val="28"/>
          <w:lang w:val="en-US"/>
        </w:rPr>
        <w:t>u</w:t>
      </w:r>
      <w:r w:rsidRPr="00C4795C">
        <w:rPr>
          <w:szCs w:val="28"/>
          <w:lang w:val="en-US"/>
        </w:rPr>
        <w:t>al Stu</w:t>
      </w:r>
      <w:r w:rsidR="00CC5CD0" w:rsidRPr="00C4795C">
        <w:rPr>
          <w:szCs w:val="28"/>
          <w:lang w:val="en-US"/>
        </w:rPr>
        <w:t>d</w:t>
      </w:r>
      <w:r w:rsidRPr="00C4795C">
        <w:rPr>
          <w:szCs w:val="28"/>
          <w:lang w:val="en-US"/>
        </w:rPr>
        <w:t>i</w:t>
      </w:r>
      <w:r w:rsidR="00CC5CD0" w:rsidRPr="00C4795C">
        <w:rPr>
          <w:szCs w:val="28"/>
          <w:lang w:val="en-US"/>
        </w:rPr>
        <w:t>o</w:t>
      </w:r>
      <w:r w:rsidRPr="00C4795C">
        <w:rPr>
          <w:szCs w:val="28"/>
          <w:lang w:val="en-US"/>
        </w:rPr>
        <w:t>). | C</w:t>
      </w:r>
    </w:p>
    <w:p w:rsidR="00A17B17" w:rsidRPr="00C4795C" w:rsidRDefault="00A17B17" w:rsidP="00F807BC">
      <w:pPr>
        <w:spacing w:line="240" w:lineRule="auto"/>
        <w:rPr>
          <w:szCs w:val="28"/>
          <w:lang w:val="en-US"/>
        </w:rPr>
      </w:pPr>
      <w:r w:rsidRPr="00C4795C">
        <w:rPr>
          <w:szCs w:val="28"/>
          <w:lang w:val="en-US"/>
        </w:rPr>
        <w:t xml:space="preserve">Figure 1 shows the cover </w:t>
      </w:r>
      <w:proofErr w:type="spellStart"/>
      <w:r w:rsidRPr="00C4795C">
        <w:rPr>
          <w:szCs w:val="28"/>
          <w:lang w:val="en-US"/>
        </w:rPr>
        <w:t>videogram</w:t>
      </w:r>
      <w:proofErr w:type="spellEnd"/>
      <w:r w:rsidRPr="00C4795C">
        <w:rPr>
          <w:szCs w:val="28"/>
          <w:lang w:val="en-US"/>
        </w:rPr>
        <w:t xml:space="preserve"> of the DOS version of the Eidos system, Figure 2 shows the current version of the Eidos system, and Figure 3</w:t>
      </w:r>
      <w:r w:rsidR="005B583B" w:rsidRPr="00C4795C">
        <w:rPr>
          <w:szCs w:val="28"/>
          <w:lang w:val="en-US"/>
        </w:rPr>
        <w:t xml:space="preserve"> shows the</w:t>
      </w:r>
      <w:r w:rsidRPr="00C4795C">
        <w:rPr>
          <w:szCs w:val="28"/>
          <w:lang w:val="en-US"/>
        </w:rPr>
        <w:t xml:space="preserve"> sequence of processing data, information and knowledge in the Eidos system:</w:t>
      </w:r>
    </w:p>
    <w:p w:rsidR="00A17B17" w:rsidRDefault="00602693" w:rsidP="00F807BC">
      <w:pPr>
        <w:spacing w:line="240" w:lineRule="auto"/>
        <w:ind w:firstLine="0"/>
        <w:jc w:val="center"/>
      </w:pPr>
      <w:r>
        <w:rPr>
          <w:noProof/>
          <w:lang w:eastAsia="ru-RU"/>
        </w:rPr>
        <w:lastRenderedPageBreak/>
        <w:drawing>
          <wp:inline distT="0" distB="0" distL="0" distR="0">
            <wp:extent cx="3960000" cy="2970000"/>
            <wp:effectExtent l="0" t="0" r="2540" b="1905"/>
            <wp:docPr id="684" name="Рисунок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Titul_old.jpg"/>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960000" cy="2970000"/>
                    </a:xfrm>
                    <a:prstGeom prst="rect">
                      <a:avLst/>
                    </a:prstGeom>
                  </pic:spPr>
                </pic:pic>
              </a:graphicData>
            </a:graphic>
          </wp:inline>
        </w:drawing>
      </w:r>
    </w:p>
    <w:p w:rsidR="00A17B17" w:rsidRPr="00C4795C" w:rsidRDefault="00A17B17" w:rsidP="00F807BC">
      <w:pPr>
        <w:pStyle w:val="a7"/>
        <w:rPr>
          <w:lang w:val="en-US"/>
        </w:rPr>
      </w:pPr>
      <w:proofErr w:type="gramStart"/>
      <w:r w:rsidRPr="00C4795C">
        <w:rPr>
          <w:lang w:val="en-US"/>
        </w:rPr>
        <w:t xml:space="preserve">Figure </w:t>
      </w:r>
      <w:r w:rsidR="00C60E5D">
        <w:fldChar w:fldCharType="begin"/>
      </w:r>
      <w:r w:rsidR="00C60E5D" w:rsidRPr="00C4795C">
        <w:rPr>
          <w:lang w:val="en-US"/>
        </w:rPr>
        <w:instrText xml:space="preserve"> SEQ </w:instrText>
      </w:r>
      <w:r w:rsidR="00C60E5D">
        <w:instrText>Рисунок</w:instrText>
      </w:r>
      <w:r w:rsidR="00C60E5D" w:rsidRPr="00C4795C">
        <w:rPr>
          <w:lang w:val="en-US"/>
        </w:rPr>
        <w:instrText xml:space="preserve"> \* ARABIC </w:instrText>
      </w:r>
      <w:r w:rsidR="00C60E5D">
        <w:fldChar w:fldCharType="separate"/>
      </w:r>
      <w:r w:rsidR="00090445" w:rsidRPr="00C4795C">
        <w:rPr>
          <w:noProof/>
          <w:lang w:val="en-US"/>
        </w:rPr>
        <w:t>1</w:t>
      </w:r>
      <w:r w:rsidR="00C60E5D">
        <w:rPr>
          <w:noProof/>
        </w:rPr>
        <w:fldChar w:fldCharType="end"/>
      </w:r>
      <w:r w:rsidRPr="00C4795C">
        <w:rPr>
          <w:lang w:val="en-US"/>
        </w:rPr>
        <w:t>.</w:t>
      </w:r>
      <w:proofErr w:type="gramEnd"/>
      <w:r w:rsidRPr="00C4795C">
        <w:rPr>
          <w:lang w:val="en-US"/>
        </w:rPr>
        <w:t xml:space="preserve"> Title </w:t>
      </w:r>
      <w:proofErr w:type="spellStart"/>
      <w:r w:rsidRPr="00C4795C">
        <w:rPr>
          <w:lang w:val="en-US"/>
        </w:rPr>
        <w:t>videogram</w:t>
      </w:r>
      <w:proofErr w:type="spellEnd"/>
      <w:r w:rsidRPr="00C4795C">
        <w:rPr>
          <w:lang w:val="en-US"/>
        </w:rPr>
        <w:t xml:space="preserve"> of the DOS version of the Eidos system (until 2012)</w:t>
      </w:r>
      <w:r>
        <w:rPr>
          <w:rStyle w:val="ad"/>
          <w:rFonts w:eastAsia="Calibri"/>
        </w:rPr>
        <w:footnoteReference w:id="8"/>
      </w:r>
    </w:p>
    <w:p w:rsidR="00A17B17" w:rsidRPr="00C4795C" w:rsidRDefault="00A17B17" w:rsidP="00F807BC">
      <w:pPr>
        <w:spacing w:line="240" w:lineRule="auto"/>
        <w:ind w:firstLine="0"/>
        <w:rPr>
          <w:sz w:val="10"/>
          <w:szCs w:val="10"/>
          <w:lang w:val="en-US"/>
        </w:rPr>
      </w:pPr>
    </w:p>
    <w:p w:rsidR="00B20DA4" w:rsidRPr="00C4795C" w:rsidRDefault="00B20DA4" w:rsidP="00F807BC">
      <w:pPr>
        <w:spacing w:line="240" w:lineRule="auto"/>
        <w:ind w:firstLine="0"/>
        <w:rPr>
          <w:sz w:val="10"/>
          <w:szCs w:val="10"/>
          <w:lang w:val="en-US"/>
        </w:rPr>
      </w:pPr>
    </w:p>
    <w:p w:rsidR="009B46A9" w:rsidRPr="009B46A9" w:rsidRDefault="00602693" w:rsidP="00FE3DD9">
      <w:pPr>
        <w:spacing w:line="240" w:lineRule="auto"/>
        <w:ind w:firstLine="0"/>
        <w:jc w:val="center"/>
        <w:rPr>
          <w:noProof/>
          <w:sz w:val="10"/>
          <w:szCs w:val="10"/>
          <w:lang w:eastAsia="ru-RU"/>
        </w:rPr>
      </w:pPr>
      <w:r>
        <w:rPr>
          <w:noProof/>
          <w:lang w:eastAsia="ru-RU"/>
        </w:rPr>
        <w:drawing>
          <wp:inline distT="0" distB="0" distL="0" distR="0" wp14:anchorId="51983D5C" wp14:editId="5876C418">
            <wp:extent cx="3960000" cy="4478400"/>
            <wp:effectExtent l="0" t="0" r="2540" b="0"/>
            <wp:docPr id="678" name="Рисунок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0"/>
                    <a:stretch>
                      <a:fillRect/>
                    </a:stretch>
                  </pic:blipFill>
                  <pic:spPr>
                    <a:xfrm>
                      <a:off x="0" y="0"/>
                      <a:ext cx="3960000" cy="4478400"/>
                    </a:xfrm>
                    <a:prstGeom prst="rect">
                      <a:avLst/>
                    </a:prstGeom>
                  </pic:spPr>
                </pic:pic>
              </a:graphicData>
            </a:graphic>
          </wp:inline>
        </w:drawing>
      </w:r>
    </w:p>
    <w:p w:rsidR="00A17B17" w:rsidRPr="00C4795C" w:rsidRDefault="00A17B17" w:rsidP="00FE3DD9">
      <w:pPr>
        <w:pStyle w:val="a7"/>
        <w:rPr>
          <w:lang w:val="en-US"/>
        </w:rPr>
      </w:pPr>
      <w:proofErr w:type="gramStart"/>
      <w:r w:rsidRPr="00C4795C">
        <w:rPr>
          <w:lang w:val="en-US"/>
        </w:rPr>
        <w:t xml:space="preserve">Figure </w:t>
      </w:r>
      <w:r w:rsidR="00C60E5D">
        <w:fldChar w:fldCharType="begin"/>
      </w:r>
      <w:r w:rsidR="00C60E5D" w:rsidRPr="00C4795C">
        <w:rPr>
          <w:lang w:val="en-US"/>
        </w:rPr>
        <w:instrText xml:space="preserve"> SEQ </w:instrText>
      </w:r>
      <w:r w:rsidR="00C60E5D">
        <w:instrText>Рисунок</w:instrText>
      </w:r>
      <w:r w:rsidR="00C60E5D" w:rsidRPr="00C4795C">
        <w:rPr>
          <w:lang w:val="en-US"/>
        </w:rPr>
        <w:instrText xml:space="preserve"> \* ARABIC </w:instrText>
      </w:r>
      <w:r w:rsidR="00C60E5D">
        <w:fldChar w:fldCharType="separate"/>
      </w:r>
      <w:r w:rsidR="00090445" w:rsidRPr="00C4795C">
        <w:rPr>
          <w:noProof/>
          <w:lang w:val="en-US"/>
        </w:rPr>
        <w:t>2</w:t>
      </w:r>
      <w:r w:rsidR="00C60E5D">
        <w:rPr>
          <w:noProof/>
        </w:rPr>
        <w:fldChar w:fldCharType="end"/>
      </w:r>
      <w:r w:rsidRPr="00C4795C">
        <w:rPr>
          <w:lang w:val="en-US"/>
        </w:rPr>
        <w:t>.</w:t>
      </w:r>
      <w:proofErr w:type="gramEnd"/>
      <w:r w:rsidRPr="00C4795C">
        <w:rPr>
          <w:lang w:val="en-US"/>
        </w:rPr>
        <w:t xml:space="preserve"> Cover </w:t>
      </w:r>
      <w:proofErr w:type="spellStart"/>
      <w:r w:rsidRPr="00C4795C">
        <w:rPr>
          <w:lang w:val="en-US"/>
        </w:rPr>
        <w:t>videogram</w:t>
      </w:r>
      <w:proofErr w:type="spellEnd"/>
      <w:r w:rsidRPr="00C4795C">
        <w:rPr>
          <w:lang w:val="en-US"/>
        </w:rPr>
        <w:t xml:space="preserve"> of the current version of "Eidos" system</w:t>
      </w:r>
    </w:p>
    <w:p w:rsidR="00A17B17" w:rsidRPr="00C4795C" w:rsidRDefault="00A17B17" w:rsidP="00FE3DD9">
      <w:pPr>
        <w:spacing w:line="240" w:lineRule="auto"/>
        <w:rPr>
          <w:lang w:val="en-US"/>
        </w:rPr>
      </w:pPr>
    </w:p>
    <w:p w:rsidR="00A17B17" w:rsidRDefault="00A22E3A" w:rsidP="009B46A9">
      <w:pPr>
        <w:spacing w:line="240" w:lineRule="auto"/>
        <w:ind w:firstLine="0"/>
      </w:pPr>
      <w:r>
        <w:rPr>
          <w:noProof/>
        </w:rPr>
        <w:object w:dxaOrig="11556" w:dyaOrig="1517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451pt;height:630pt;mso-width-percent:0;mso-height-percent:0;mso-width-percent:0;mso-height-percent:0" o:ole="">
            <v:imagedata r:id="rId51" o:title=""/>
          </v:shape>
          <o:OLEObject Type="Embed" ProgID="Visio.Drawing.6" ShapeID="_x0000_i1025" DrawAspect="Content" ObjectID="_1717318736" r:id="rId52"/>
        </w:object>
      </w:r>
    </w:p>
    <w:p w:rsidR="00A17B17" w:rsidRPr="00C4795C" w:rsidRDefault="00A17B17" w:rsidP="009B46A9">
      <w:pPr>
        <w:pStyle w:val="a7"/>
        <w:rPr>
          <w:lang w:val="en-US"/>
        </w:rPr>
      </w:pPr>
      <w:proofErr w:type="gramStart"/>
      <w:r w:rsidRPr="00C4795C">
        <w:rPr>
          <w:lang w:val="en-US"/>
        </w:rPr>
        <w:t xml:space="preserve">Figure </w:t>
      </w:r>
      <w:r w:rsidR="00C60E5D">
        <w:fldChar w:fldCharType="begin"/>
      </w:r>
      <w:r w:rsidR="00C60E5D" w:rsidRPr="00C4795C">
        <w:rPr>
          <w:lang w:val="en-US"/>
        </w:rPr>
        <w:instrText xml:space="preserve"> SEQ </w:instrText>
      </w:r>
      <w:r w:rsidR="00C60E5D">
        <w:instrText>Рисунок</w:instrText>
      </w:r>
      <w:r w:rsidR="00C60E5D" w:rsidRPr="00C4795C">
        <w:rPr>
          <w:lang w:val="en-US"/>
        </w:rPr>
        <w:instrText xml:space="preserve"> \* ARABIC </w:instrText>
      </w:r>
      <w:r w:rsidR="00C60E5D">
        <w:fldChar w:fldCharType="separate"/>
      </w:r>
      <w:r w:rsidR="00090445" w:rsidRPr="00C4795C">
        <w:rPr>
          <w:noProof/>
          <w:lang w:val="en-US"/>
        </w:rPr>
        <w:t>3</w:t>
      </w:r>
      <w:r w:rsidR="00C60E5D">
        <w:rPr>
          <w:noProof/>
        </w:rPr>
        <w:fldChar w:fldCharType="end"/>
      </w:r>
      <w:r w:rsidRPr="00C4795C">
        <w:rPr>
          <w:lang w:val="en-US"/>
        </w:rPr>
        <w:t>.</w:t>
      </w:r>
      <w:proofErr w:type="gramEnd"/>
      <w:r w:rsidRPr="00C4795C">
        <w:rPr>
          <w:lang w:val="en-US"/>
        </w:rPr>
        <w:t xml:space="preserve"> </w:t>
      </w:r>
      <w:bookmarkStart w:id="48" w:name="OLE_LINK1"/>
      <w:bookmarkStart w:id="49" w:name="OLE_LINK2"/>
      <w:r w:rsidRPr="00C4795C">
        <w:rPr>
          <w:lang w:val="en-US"/>
        </w:rPr>
        <w:t xml:space="preserve">Sequence of data, information and knowledge processing </w:t>
      </w:r>
      <w:r w:rsidR="00FF22B9" w:rsidRPr="00C4795C">
        <w:rPr>
          <w:lang w:val="en-US"/>
        </w:rPr>
        <w:br/>
      </w:r>
      <w:r w:rsidRPr="00C4795C">
        <w:rPr>
          <w:lang w:val="en-US"/>
        </w:rPr>
        <w:t>in "Eidos" system</w:t>
      </w:r>
      <w:bookmarkEnd w:id="48"/>
      <w:bookmarkEnd w:id="49"/>
    </w:p>
    <w:p w:rsidR="00A17B17" w:rsidRPr="00C4795C" w:rsidRDefault="00A17B17" w:rsidP="009B46A9">
      <w:pPr>
        <w:spacing w:line="240" w:lineRule="auto"/>
        <w:ind w:firstLine="0"/>
        <w:rPr>
          <w:lang w:val="en-US"/>
        </w:rPr>
      </w:pPr>
    </w:p>
    <w:p w:rsidR="00A17B17" w:rsidRPr="00C4795C" w:rsidRDefault="00A17B17" w:rsidP="00A17B17">
      <w:pPr>
        <w:pStyle w:val="1"/>
        <w:jc w:val="left"/>
        <w:rPr>
          <w:rFonts w:ascii="Arial" w:hAnsi="Arial" w:cs="Arial"/>
          <w:lang w:val="en-US"/>
        </w:rPr>
      </w:pPr>
      <w:bookmarkStart w:id="50" w:name="_Toc94681804"/>
      <w:bookmarkStart w:id="51" w:name="_Toc94682322"/>
      <w:bookmarkStart w:id="52" w:name="_Toc102640606"/>
      <w:r w:rsidRPr="00C4795C">
        <w:rPr>
          <w:rFonts w:ascii="Arial" w:hAnsi="Arial" w:cs="Arial"/>
          <w:lang w:val="en-US"/>
        </w:rPr>
        <w:lastRenderedPageBreak/>
        <w:t>3.</w:t>
      </w:r>
      <w:r>
        <w:rPr>
          <w:rFonts w:ascii="Arial" w:hAnsi="Arial" w:cs="Arial"/>
          <w:lang w:val="en-US"/>
        </w:rPr>
        <w:t xml:space="preserve"> RESULTS</w:t>
      </w:r>
      <w:bookmarkEnd w:id="50"/>
      <w:bookmarkEnd w:id="51"/>
      <w:bookmarkEnd w:id="52"/>
    </w:p>
    <w:p w:rsidR="00A17B17" w:rsidRPr="00C4795C" w:rsidRDefault="00A17B17" w:rsidP="00A17B17">
      <w:pPr>
        <w:pStyle w:val="2"/>
        <w:spacing w:line="240" w:lineRule="auto"/>
        <w:ind w:left="1276" w:hanging="567"/>
        <w:jc w:val="left"/>
        <w:rPr>
          <w:rFonts w:ascii="Arial" w:hAnsi="Arial"/>
          <w:b/>
          <w:lang w:val="en-US"/>
        </w:rPr>
      </w:pPr>
      <w:bookmarkStart w:id="53" w:name="_Toc86561675"/>
      <w:bookmarkStart w:id="54" w:name="_Toc86745093"/>
      <w:bookmarkStart w:id="55" w:name="_Toc87431156"/>
      <w:bookmarkStart w:id="56" w:name="_Toc94681805"/>
      <w:bookmarkStart w:id="57" w:name="_Toc94682323"/>
      <w:bookmarkStart w:id="58" w:name="_Toc102640607"/>
      <w:r w:rsidRPr="00C4795C">
        <w:rPr>
          <w:rFonts w:ascii="Arial" w:hAnsi="Arial"/>
          <w:b/>
          <w:lang w:val="en-US"/>
        </w:rPr>
        <w:t>3.1.</w:t>
      </w:r>
      <w:r w:rsidRPr="00C4795C">
        <w:rPr>
          <w:rFonts w:ascii="Arial" w:hAnsi="Arial"/>
          <w:b/>
          <w:i/>
          <w:u w:val="single"/>
          <w:lang w:val="en-US"/>
        </w:rPr>
        <w:t xml:space="preserve"> Task-1.</w:t>
      </w:r>
      <w:r w:rsidRPr="00C4795C">
        <w:rPr>
          <w:rFonts w:ascii="Arial" w:hAnsi="Arial"/>
          <w:b/>
          <w:lang w:val="en-US"/>
        </w:rPr>
        <w:t xml:space="preserve"> </w:t>
      </w:r>
      <w:proofErr w:type="gramStart"/>
      <w:r w:rsidRPr="00C4795C">
        <w:rPr>
          <w:rFonts w:ascii="Arial" w:hAnsi="Arial"/>
          <w:b/>
          <w:lang w:val="en-US"/>
        </w:rPr>
        <w:t>Cognitive structuring of the subject area.</w:t>
      </w:r>
      <w:proofErr w:type="gramEnd"/>
      <w:r w:rsidRPr="00C4795C">
        <w:rPr>
          <w:rFonts w:ascii="Arial" w:hAnsi="Arial"/>
          <w:b/>
          <w:lang w:val="en-US"/>
        </w:rPr>
        <w:t xml:space="preserve"> Two interpretations of classification </w:t>
      </w:r>
      <w:r w:rsidRPr="00C4795C">
        <w:rPr>
          <w:rFonts w:ascii="Arial" w:hAnsi="Arial"/>
          <w:b/>
          <w:lang w:val="en-US"/>
        </w:rPr>
        <w:br/>
        <w:t>descriptive scales and gradations</w:t>
      </w:r>
      <w:bookmarkEnd w:id="53"/>
      <w:bookmarkEnd w:id="54"/>
      <w:bookmarkEnd w:id="55"/>
      <w:bookmarkEnd w:id="56"/>
      <w:bookmarkEnd w:id="57"/>
      <w:bookmarkEnd w:id="58"/>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The stage of cognitive-targeted structuring of the subject area is the only stage of scenario ASK analysis that is not automated in the Eidos system.</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 xml:space="preserve">At the stage of cognitive-targeted structuring of the subject area, we decide </w:t>
      </w:r>
      <w:proofErr w:type="spellStart"/>
      <w:r w:rsidRPr="00C4795C">
        <w:rPr>
          <w:szCs w:val="28"/>
          <w:lang w:val="en-US" w:eastAsia="ru-RU"/>
        </w:rPr>
        <w:t>informalistically</w:t>
      </w:r>
      <w:proofErr w:type="spellEnd"/>
      <w:r w:rsidRPr="00C4795C">
        <w:rPr>
          <w:szCs w:val="28"/>
          <w:lang w:val="en-US" w:eastAsia="ru-RU"/>
        </w:rPr>
        <w:t xml:space="preserve"> at a qualitative level, which we will consider as factors acting on the simulated object (causes), and what as results of the action of these factors (consequences). In fact, this is the setting of the problem to be solved.</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Descriptive scales are used to formally describe factors, and classification scales</w:t>
      </w:r>
      <w:r w:rsidR="00CC5CD0" w:rsidRPr="00C4795C">
        <w:rPr>
          <w:szCs w:val="28"/>
          <w:lang w:val="en-US" w:eastAsia="ru-RU"/>
        </w:rPr>
        <w:t xml:space="preserve"> are</w:t>
      </w:r>
      <w:r w:rsidRPr="00C4795C">
        <w:rPr>
          <w:szCs w:val="28"/>
          <w:lang w:val="en-US" w:eastAsia="ru-RU"/>
        </w:rPr>
        <w:t xml:space="preserve"> used to describe the results of their action on the modeling object. The scales can be numeric</w:t>
      </w:r>
      <w:r w:rsidR="00CC5CD0" w:rsidRPr="00C4795C">
        <w:rPr>
          <w:szCs w:val="28"/>
          <w:lang w:val="en-US" w:eastAsia="ru-RU"/>
        </w:rPr>
        <w:t xml:space="preserve"> and </w:t>
      </w:r>
      <w:r w:rsidRPr="00C4795C">
        <w:rPr>
          <w:szCs w:val="28"/>
          <w:lang w:val="en-US" w:eastAsia="ru-RU"/>
        </w:rPr>
        <w:t>textual. Text scales can be nominal</w:t>
      </w:r>
      <w:r w:rsidR="00CC5CD0" w:rsidRPr="00C4795C">
        <w:rPr>
          <w:szCs w:val="28"/>
          <w:lang w:val="en-US" w:eastAsia="ru-RU"/>
        </w:rPr>
        <w:t xml:space="preserve"> and </w:t>
      </w:r>
      <w:r w:rsidRPr="00C4795C">
        <w:rPr>
          <w:szCs w:val="28"/>
          <w:lang w:val="en-US" w:eastAsia="ru-RU"/>
        </w:rPr>
        <w:t>ordinal.</w:t>
      </w:r>
    </w:p>
    <w:p w:rsidR="00A17B17" w:rsidRPr="00C4795C" w:rsidRDefault="00A17B17" w:rsidP="00A17B17">
      <w:pPr>
        <w:autoSpaceDE w:val="0"/>
        <w:autoSpaceDN w:val="0"/>
        <w:adjustRightInd w:val="0"/>
        <w:spacing w:line="240" w:lineRule="auto"/>
        <w:rPr>
          <w:lang w:val="en-US"/>
        </w:rPr>
      </w:pPr>
      <w:r w:rsidRPr="00C4795C">
        <w:rPr>
          <w:lang w:val="en-US"/>
        </w:rPr>
        <w:t>Cognitive structuring of the subject area is the first and only non-automated stage of ASK analysis in the Eidos system, i.e. all subsequent stages of ASK analysis in it are fully automated.</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Two interpretations of classification and descriptive scales and gradations are used in ASK analysis and the Eidos system</w:t>
      </w:r>
      <w:r w:rsidRPr="00C4795C">
        <w:rPr>
          <w:b/>
          <w:i/>
          <w:szCs w:val="28"/>
          <w:lang w:val="en-US" w:eastAsia="ru-RU"/>
        </w:rPr>
        <w:t>: static and dynamic</w:t>
      </w:r>
      <w:r w:rsidRPr="00C4795C">
        <w:rPr>
          <w:szCs w:val="28"/>
          <w:lang w:val="en-US" w:eastAsia="ru-RU"/>
        </w:rPr>
        <w:t xml:space="preserve"> and corresponding terminology (generalizing, static and dynamic).</w:t>
      </w:r>
    </w:p>
    <w:p w:rsidR="00A17B17" w:rsidRPr="00C4795C" w:rsidRDefault="00A17B17" w:rsidP="00A17B17">
      <w:pPr>
        <w:autoSpaceDE w:val="0"/>
        <w:autoSpaceDN w:val="0"/>
        <w:adjustRightInd w:val="0"/>
        <w:spacing w:line="240" w:lineRule="auto"/>
        <w:rPr>
          <w:i/>
          <w:szCs w:val="28"/>
          <w:u w:val="single"/>
          <w:lang w:val="en-US" w:eastAsia="ru-RU"/>
        </w:rPr>
      </w:pPr>
      <w:r w:rsidRPr="00C4795C">
        <w:rPr>
          <w:i/>
          <w:szCs w:val="28"/>
          <w:u w:val="single"/>
          <w:lang w:val="en-US" w:eastAsia="ru-RU"/>
        </w:rPr>
        <w:t>Static interpretation and terminology:</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 xml:space="preserve">- </w:t>
      </w:r>
      <w:proofErr w:type="gramStart"/>
      <w:r w:rsidRPr="00C4795C">
        <w:rPr>
          <w:szCs w:val="28"/>
          <w:lang w:val="en-US" w:eastAsia="ru-RU"/>
        </w:rPr>
        <w:t>gradations</w:t>
      </w:r>
      <w:proofErr w:type="gramEnd"/>
      <w:r w:rsidRPr="00C4795C">
        <w:rPr>
          <w:szCs w:val="28"/>
          <w:lang w:val="en-US" w:eastAsia="ru-RU"/>
        </w:rPr>
        <w:t xml:space="preserve"> of classification scales - these are generalizing categories of object types (classes);</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 xml:space="preserve">- </w:t>
      </w:r>
      <w:proofErr w:type="gramStart"/>
      <w:r w:rsidRPr="00C4795C">
        <w:rPr>
          <w:szCs w:val="28"/>
          <w:lang w:val="en-US" w:eastAsia="ru-RU"/>
        </w:rPr>
        <w:t>descriptive</w:t>
      </w:r>
      <w:proofErr w:type="gramEnd"/>
      <w:r w:rsidRPr="00C4795C">
        <w:rPr>
          <w:szCs w:val="28"/>
          <w:lang w:val="en-US" w:eastAsia="ru-RU"/>
        </w:rPr>
        <w:t xml:space="preserve"> scales - properties of objects, gradations of descriptive scales - values of properties (characteristics) of objects.</w:t>
      </w:r>
    </w:p>
    <w:p w:rsidR="00A17B17" w:rsidRPr="00C4795C" w:rsidRDefault="00A17B17" w:rsidP="00A17B17">
      <w:pPr>
        <w:autoSpaceDE w:val="0"/>
        <w:autoSpaceDN w:val="0"/>
        <w:adjustRightInd w:val="0"/>
        <w:spacing w:line="240" w:lineRule="auto"/>
        <w:rPr>
          <w:i/>
          <w:szCs w:val="28"/>
          <w:u w:val="single"/>
          <w:lang w:val="en-US" w:eastAsia="ru-RU"/>
        </w:rPr>
      </w:pPr>
      <w:r w:rsidRPr="00C4795C">
        <w:rPr>
          <w:i/>
          <w:szCs w:val="28"/>
          <w:u w:val="single"/>
          <w:lang w:val="en-US" w:eastAsia="ru-RU"/>
        </w:rPr>
        <w:t>Dynamic interpretation and terminology:</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 xml:space="preserve">- </w:t>
      </w:r>
      <w:proofErr w:type="gramStart"/>
      <w:r w:rsidRPr="00C4795C">
        <w:rPr>
          <w:szCs w:val="28"/>
          <w:lang w:val="en-US" w:eastAsia="ru-RU"/>
        </w:rPr>
        <w:t>gradations</w:t>
      </w:r>
      <w:proofErr w:type="gramEnd"/>
      <w:r w:rsidRPr="00C4795C">
        <w:rPr>
          <w:szCs w:val="28"/>
          <w:lang w:val="en-US" w:eastAsia="ru-RU"/>
        </w:rPr>
        <w:t xml:space="preserve"> of classification scales - these are generalizing categories of future states of the modeling object (classes);</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 xml:space="preserve">- </w:t>
      </w:r>
      <w:proofErr w:type="gramStart"/>
      <w:r w:rsidRPr="00C4795C">
        <w:rPr>
          <w:szCs w:val="28"/>
          <w:lang w:val="en-US" w:eastAsia="ru-RU"/>
        </w:rPr>
        <w:t>descriptive</w:t>
      </w:r>
      <w:proofErr w:type="gramEnd"/>
      <w:r w:rsidRPr="00C4795C">
        <w:rPr>
          <w:szCs w:val="28"/>
          <w:lang w:val="en-US" w:eastAsia="ru-RU"/>
        </w:rPr>
        <w:t xml:space="preserve"> scales - factors acting on the modeling object, gradations of descriptive scales - values of factors acting on the modeling object.</w:t>
      </w:r>
    </w:p>
    <w:p w:rsidR="00A17B17" w:rsidRPr="00C4795C" w:rsidRDefault="00A17B17" w:rsidP="00A17B17">
      <w:pPr>
        <w:autoSpaceDE w:val="0"/>
        <w:autoSpaceDN w:val="0"/>
        <w:adjustRightInd w:val="0"/>
        <w:spacing w:line="240" w:lineRule="auto"/>
        <w:rPr>
          <w:i/>
          <w:szCs w:val="28"/>
          <w:u w:val="single"/>
          <w:lang w:val="en-US" w:eastAsia="ru-RU"/>
        </w:rPr>
      </w:pPr>
      <w:r w:rsidRPr="00C4795C">
        <w:rPr>
          <w:i/>
          <w:szCs w:val="28"/>
          <w:u w:val="single"/>
          <w:lang w:val="en-US" w:eastAsia="ru-RU"/>
        </w:rPr>
        <w:t>Generalizing terminology:</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 xml:space="preserve">- </w:t>
      </w:r>
      <w:proofErr w:type="gramStart"/>
      <w:r w:rsidRPr="00C4795C">
        <w:rPr>
          <w:szCs w:val="28"/>
          <w:lang w:val="en-US" w:eastAsia="ru-RU"/>
        </w:rPr>
        <w:t>classification</w:t>
      </w:r>
      <w:proofErr w:type="gramEnd"/>
      <w:r w:rsidRPr="00C4795C">
        <w:rPr>
          <w:szCs w:val="28"/>
          <w:lang w:val="en-US" w:eastAsia="ru-RU"/>
        </w:rPr>
        <w:t xml:space="preserve"> scales and gradations;</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 xml:space="preserve">- </w:t>
      </w:r>
      <w:proofErr w:type="gramStart"/>
      <w:r w:rsidRPr="00C4795C">
        <w:rPr>
          <w:szCs w:val="28"/>
          <w:lang w:val="en-US" w:eastAsia="ru-RU"/>
        </w:rPr>
        <w:t>descriptive</w:t>
      </w:r>
      <w:proofErr w:type="gramEnd"/>
      <w:r w:rsidRPr="00C4795C">
        <w:rPr>
          <w:szCs w:val="28"/>
          <w:lang w:val="en-US" w:eastAsia="ru-RU"/>
        </w:rPr>
        <w:t xml:space="preserve"> scales and gradations.</w:t>
      </w:r>
    </w:p>
    <w:p w:rsidR="008E6EE9" w:rsidRPr="00C4795C" w:rsidRDefault="008E6EE9" w:rsidP="00A17B17">
      <w:pPr>
        <w:autoSpaceDE w:val="0"/>
        <w:autoSpaceDN w:val="0"/>
        <w:adjustRightInd w:val="0"/>
        <w:spacing w:line="240" w:lineRule="auto"/>
        <w:rPr>
          <w:szCs w:val="28"/>
          <w:lang w:val="en-US" w:eastAsia="ru-RU"/>
        </w:rPr>
      </w:pPr>
    </w:p>
    <w:p w:rsidR="008E6EE9" w:rsidRPr="00C4795C" w:rsidRDefault="008E6EE9" w:rsidP="00A17B17">
      <w:pPr>
        <w:autoSpaceDE w:val="0"/>
        <w:autoSpaceDN w:val="0"/>
        <w:adjustRightInd w:val="0"/>
        <w:spacing w:line="240" w:lineRule="auto"/>
        <w:rPr>
          <w:szCs w:val="28"/>
          <w:lang w:val="en-US" w:eastAsia="ru-RU"/>
        </w:rPr>
      </w:pPr>
    </w:p>
    <w:p w:rsidR="008E6EE9" w:rsidRPr="00C4795C" w:rsidRDefault="008E6EE9" w:rsidP="00A17B17">
      <w:pPr>
        <w:autoSpaceDE w:val="0"/>
        <w:autoSpaceDN w:val="0"/>
        <w:adjustRightInd w:val="0"/>
        <w:spacing w:line="240" w:lineRule="auto"/>
        <w:rPr>
          <w:szCs w:val="28"/>
          <w:lang w:val="en-US" w:eastAsia="ru-RU"/>
        </w:rPr>
      </w:pPr>
      <w:r w:rsidRPr="00C4795C">
        <w:rPr>
          <w:szCs w:val="28"/>
          <w:lang w:val="en-US" w:eastAsia="ru-RU"/>
        </w:rPr>
        <w:t>Gradations of classification scales in ASK analysis are called classes, and gradations of descriptive scales are called signs.</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In this work, we will mainly adhere to</w:t>
      </w:r>
      <w:r w:rsidR="008E6EE9" w:rsidRPr="00C4795C">
        <w:rPr>
          <w:szCs w:val="28"/>
          <w:lang w:val="en-US" w:eastAsia="ru-RU"/>
        </w:rPr>
        <w:t xml:space="preserve"> static</w:t>
      </w:r>
      <w:r w:rsidRPr="00C4795C">
        <w:rPr>
          <w:szCs w:val="28"/>
          <w:lang w:val="en-US" w:eastAsia="ru-RU"/>
        </w:rPr>
        <w:t xml:space="preserve"> interpretation and terminology.</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As a result of the stage of cognitive-targeted structuring of the subject area:</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lastRenderedPageBreak/>
        <w:t>- as a</w:t>
      </w:r>
      <w:r w:rsidRPr="00C4795C">
        <w:rPr>
          <w:b/>
          <w:szCs w:val="28"/>
          <w:lang w:val="en-US" w:eastAsia="ru-RU"/>
        </w:rPr>
        <w:t xml:space="preserve"> modeling object</w:t>
      </w:r>
      <w:r w:rsidRPr="00C4795C">
        <w:rPr>
          <w:szCs w:val="28"/>
          <w:lang w:val="en-US" w:eastAsia="ru-RU"/>
        </w:rPr>
        <w:t>, we will choose</w:t>
      </w:r>
      <w:r w:rsidR="00253EB2" w:rsidRPr="00C4795C">
        <w:rPr>
          <w:szCs w:val="28"/>
          <w:lang w:val="en-US" w:eastAsia="ru-RU"/>
        </w:rPr>
        <w:t xml:space="preserve"> natural numbers from 1 to 65535</w:t>
      </w:r>
      <w:r w:rsidR="00C461C4" w:rsidRPr="00C4795C">
        <w:rPr>
          <w:szCs w:val="28"/>
          <w:lang w:val="en-US" w:eastAsia="ru-RU"/>
        </w:rPr>
        <w:t>, which we will consider as systems of simple multipliers</w:t>
      </w:r>
      <w:r w:rsidRPr="00C4795C">
        <w:rPr>
          <w:szCs w:val="28"/>
          <w:lang w:val="en-US" w:eastAsia="ru-RU"/>
        </w:rPr>
        <w:t>;</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 as factors affecting</w:t>
      </w:r>
      <w:r w:rsidR="00253EB2" w:rsidRPr="00C4795C">
        <w:rPr>
          <w:szCs w:val="28"/>
          <w:lang w:val="en-US" w:eastAsia="ru-RU"/>
        </w:rPr>
        <w:t xml:space="preserve"> the system level of the simulation object</w:t>
      </w:r>
      <w:r w:rsidRPr="00C4795C">
        <w:rPr>
          <w:szCs w:val="28"/>
          <w:lang w:val="en-US" w:eastAsia="ru-RU"/>
        </w:rPr>
        <w:t>, let us select</w:t>
      </w:r>
      <w:r w:rsidR="00C461C4" w:rsidRPr="00C4795C">
        <w:rPr>
          <w:szCs w:val="28"/>
          <w:lang w:val="en-US" w:eastAsia="ru-RU"/>
        </w:rPr>
        <w:t xml:space="preserve"> the values of the number, its prime factors, the logarithm of the number, the recursive sum of its digits and which digits are located in various positions of the number record</w:t>
      </w:r>
      <w:r w:rsidRPr="00C4795C">
        <w:rPr>
          <w:szCs w:val="28"/>
          <w:lang w:val="en-US" w:eastAsia="ru-RU"/>
        </w:rPr>
        <w:t xml:space="preserve"> (Table 1);</w:t>
      </w: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 xml:space="preserve">- </w:t>
      </w:r>
      <w:proofErr w:type="gramStart"/>
      <w:r w:rsidRPr="00C4795C">
        <w:rPr>
          <w:szCs w:val="28"/>
          <w:lang w:val="en-US" w:eastAsia="ru-RU"/>
        </w:rPr>
        <w:t>as</w:t>
      </w:r>
      <w:proofErr w:type="gramEnd"/>
      <w:r w:rsidRPr="00C4795C">
        <w:rPr>
          <w:szCs w:val="28"/>
          <w:lang w:val="en-US" w:eastAsia="ru-RU"/>
        </w:rPr>
        <w:t xml:space="preserve"> the results of the influence of factors on the modeling object, we will choose</w:t>
      </w:r>
      <w:r w:rsidR="00692BCD" w:rsidRPr="00C4795C">
        <w:rPr>
          <w:szCs w:val="28"/>
          <w:lang w:val="en-US" w:eastAsia="ru-RU"/>
        </w:rPr>
        <w:t xml:space="preserve"> the levels of </w:t>
      </w:r>
      <w:proofErr w:type="spellStart"/>
      <w:r w:rsidR="00692BCD" w:rsidRPr="00C4795C">
        <w:rPr>
          <w:szCs w:val="28"/>
          <w:lang w:val="en-US" w:eastAsia="ru-RU"/>
        </w:rPr>
        <w:t>systemicity</w:t>
      </w:r>
      <w:proofErr w:type="spellEnd"/>
      <w:r w:rsidR="00692BCD" w:rsidRPr="00C4795C">
        <w:rPr>
          <w:szCs w:val="28"/>
          <w:lang w:val="en-US" w:eastAsia="ru-RU"/>
        </w:rPr>
        <w:t xml:space="preserve"> of natural numbers (Table 2).</w:t>
      </w:r>
    </w:p>
    <w:p w:rsidR="00692BCD" w:rsidRPr="00C4795C" w:rsidRDefault="00692BCD" w:rsidP="00A17B17">
      <w:pPr>
        <w:autoSpaceDE w:val="0"/>
        <w:autoSpaceDN w:val="0"/>
        <w:adjustRightInd w:val="0"/>
        <w:spacing w:line="240" w:lineRule="auto"/>
        <w:rPr>
          <w:szCs w:val="28"/>
          <w:lang w:val="en-US" w:eastAsia="ru-RU"/>
        </w:rPr>
      </w:pPr>
      <w:r w:rsidRPr="00C4795C">
        <w:rPr>
          <w:szCs w:val="28"/>
          <w:lang w:val="en-US" w:eastAsia="ru-RU"/>
        </w:rPr>
        <w:t xml:space="preserve">To quantify the level of </w:t>
      </w:r>
      <w:proofErr w:type="spellStart"/>
      <w:r w:rsidRPr="00C4795C">
        <w:rPr>
          <w:szCs w:val="28"/>
          <w:lang w:val="en-US" w:eastAsia="ru-RU"/>
        </w:rPr>
        <w:t>systemicity</w:t>
      </w:r>
      <w:proofErr w:type="spellEnd"/>
      <w:r w:rsidRPr="00C4795C">
        <w:rPr>
          <w:szCs w:val="28"/>
          <w:lang w:val="en-US" w:eastAsia="ru-RU"/>
        </w:rPr>
        <w:t xml:space="preserve"> of natural numbers, the emergence coefficient proposed by the author in 2002 and named after one of the founders of the scientific theory of information R. </w:t>
      </w:r>
      <w:proofErr w:type="spellStart"/>
      <w:r w:rsidRPr="00C4795C">
        <w:rPr>
          <w:szCs w:val="28"/>
          <w:lang w:val="en-US" w:eastAsia="ru-RU"/>
        </w:rPr>
        <w:t>Hartli</w:t>
      </w:r>
      <w:proofErr w:type="spellEnd"/>
      <w:r w:rsidRPr="00C4795C">
        <w:rPr>
          <w:szCs w:val="28"/>
          <w:lang w:val="en-US" w:eastAsia="ru-RU"/>
        </w:rPr>
        <w:t xml:space="preserve"> is used.</w:t>
      </w:r>
    </w:p>
    <w:p w:rsidR="00A17B17" w:rsidRPr="00C4795C" w:rsidRDefault="00A17B17" w:rsidP="00A17B17">
      <w:pPr>
        <w:autoSpaceDE w:val="0"/>
        <w:autoSpaceDN w:val="0"/>
        <w:adjustRightInd w:val="0"/>
        <w:spacing w:line="240" w:lineRule="auto"/>
        <w:rPr>
          <w:szCs w:val="28"/>
          <w:lang w:val="en-US" w:eastAsia="ru-RU"/>
        </w:rPr>
      </w:pPr>
    </w:p>
    <w:p w:rsidR="00A17B17" w:rsidRPr="00C4795C" w:rsidRDefault="00A17B17" w:rsidP="00A17B17">
      <w:pPr>
        <w:pStyle w:val="a7"/>
        <w:rPr>
          <w:szCs w:val="28"/>
          <w:lang w:val="en-US"/>
        </w:rPr>
      </w:pPr>
      <w:r w:rsidRPr="00C4795C">
        <w:rPr>
          <w:lang w:val="en-US"/>
        </w:rPr>
        <w:t xml:space="preserve">Table </w:t>
      </w:r>
      <w:r w:rsidR="00C60E5D">
        <w:fldChar w:fldCharType="begin"/>
      </w:r>
      <w:r w:rsidR="00C60E5D" w:rsidRPr="00C4795C">
        <w:rPr>
          <w:lang w:val="en-US"/>
        </w:rPr>
        <w:instrText xml:space="preserve"> SEQ </w:instrText>
      </w:r>
      <w:r w:rsidR="00C60E5D">
        <w:instrText>Таблица</w:instrText>
      </w:r>
      <w:r w:rsidR="00C60E5D" w:rsidRPr="00C4795C">
        <w:rPr>
          <w:lang w:val="en-US"/>
        </w:rPr>
        <w:instrText xml:space="preserve"> \* ARABIC </w:instrText>
      </w:r>
      <w:r w:rsidR="00C60E5D">
        <w:fldChar w:fldCharType="separate"/>
      </w:r>
      <w:r w:rsidR="00090445" w:rsidRPr="00C4795C">
        <w:rPr>
          <w:noProof/>
          <w:lang w:val="en-US"/>
        </w:rPr>
        <w:t xml:space="preserve">1 </w:t>
      </w:r>
      <w:r w:rsidR="00C60E5D">
        <w:rPr>
          <w:noProof/>
        </w:rPr>
        <w:fldChar w:fldCharType="end"/>
      </w:r>
      <w:r w:rsidRPr="00C4795C">
        <w:rPr>
          <w:szCs w:val="28"/>
          <w:lang w:val="en-US"/>
        </w:rPr>
        <w:t>- Factors affecting the</w:t>
      </w:r>
      <w:r w:rsidR="00BC5278" w:rsidRPr="00C4795C">
        <w:rPr>
          <w:szCs w:val="28"/>
          <w:lang w:val="en-US"/>
        </w:rPr>
        <w:t xml:space="preserve"> system level of</w:t>
      </w:r>
      <w:r w:rsidRPr="00C4795C">
        <w:rPr>
          <w:szCs w:val="28"/>
          <w:lang w:val="en-US"/>
        </w:rPr>
        <w:t xml:space="preserve"> the simulation </w:t>
      </w:r>
      <w:r w:rsidR="00BC5278" w:rsidRPr="00C4795C">
        <w:rPr>
          <w:szCs w:val="28"/>
          <w:lang w:val="en-US"/>
        </w:rPr>
        <w:t>object</w:t>
      </w:r>
      <w:r w:rsidRPr="00C4795C">
        <w:rPr>
          <w:szCs w:val="28"/>
          <w:lang w:val="en-US"/>
        </w:rPr>
        <w:t xml:space="preserve"> (descriptive scales)</w:t>
      </w:r>
    </w:p>
    <w:tbl>
      <w:tblPr>
        <w:tblW w:w="25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28"/>
        <w:gridCol w:w="1539"/>
      </w:tblGrid>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KOD_OPSC</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NAME_OPSC</w:t>
            </w:r>
          </w:p>
        </w:tc>
      </w:tr>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1</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NUMBER</w:t>
            </w:r>
          </w:p>
        </w:tc>
      </w:tr>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2</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PRIMFACTRS</w:t>
            </w:r>
          </w:p>
        </w:tc>
      </w:tr>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3</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LOGNUMBER</w:t>
            </w:r>
          </w:p>
        </w:tc>
      </w:tr>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4</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CONVOLUTIO</w:t>
            </w:r>
          </w:p>
        </w:tc>
      </w:tr>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5</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E4</w:t>
            </w:r>
          </w:p>
        </w:tc>
      </w:tr>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6</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E3</w:t>
            </w:r>
          </w:p>
        </w:tc>
      </w:tr>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7</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E2</w:t>
            </w:r>
          </w:p>
        </w:tc>
      </w:tr>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8</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E1</w:t>
            </w:r>
          </w:p>
        </w:tc>
      </w:tr>
      <w:tr w:rsidR="00F63DFE" w:rsidRPr="00F63DFE" w:rsidTr="00F63DFE">
        <w:trPr>
          <w:trHeight w:val="255"/>
          <w:jc w:val="center"/>
        </w:trPr>
        <w:tc>
          <w:tcPr>
            <w:tcW w:w="118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9</w:t>
            </w:r>
          </w:p>
        </w:tc>
        <w:tc>
          <w:tcPr>
            <w:tcW w:w="136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E0</w:t>
            </w:r>
          </w:p>
        </w:tc>
      </w:tr>
    </w:tbl>
    <w:p w:rsidR="00A17B17" w:rsidRDefault="00A17B17" w:rsidP="00A17B17">
      <w:pPr>
        <w:autoSpaceDE w:val="0"/>
        <w:autoSpaceDN w:val="0"/>
        <w:adjustRightInd w:val="0"/>
        <w:spacing w:line="240" w:lineRule="auto"/>
        <w:rPr>
          <w:szCs w:val="28"/>
          <w:lang w:eastAsia="ru-RU"/>
        </w:rPr>
      </w:pPr>
    </w:p>
    <w:p w:rsidR="00A17B17" w:rsidRPr="00C4795C" w:rsidRDefault="00A17B17" w:rsidP="00A17B17">
      <w:pPr>
        <w:pStyle w:val="a7"/>
        <w:rPr>
          <w:szCs w:val="28"/>
          <w:lang w:val="en-US"/>
        </w:rPr>
      </w:pPr>
      <w:r w:rsidRPr="00C4795C">
        <w:rPr>
          <w:szCs w:val="28"/>
          <w:lang w:val="en-US"/>
        </w:rPr>
        <w:t xml:space="preserve">Table </w:t>
      </w:r>
      <w:r w:rsidRPr="00DF1267">
        <w:rPr>
          <w:szCs w:val="28"/>
        </w:rPr>
        <w:fldChar w:fldCharType="begin"/>
      </w:r>
      <w:r w:rsidRPr="00C4795C">
        <w:rPr>
          <w:szCs w:val="28"/>
          <w:lang w:val="en-US"/>
        </w:rPr>
        <w:instrText xml:space="preserve"> SEQ </w:instrText>
      </w:r>
      <w:r w:rsidRPr="00DF1267">
        <w:rPr>
          <w:szCs w:val="28"/>
        </w:rPr>
        <w:instrText>Таблица</w:instrText>
      </w:r>
      <w:r w:rsidRPr="00C4795C">
        <w:rPr>
          <w:szCs w:val="28"/>
          <w:lang w:val="en-US"/>
        </w:rPr>
        <w:instrText xml:space="preserve"> \* ARABIC </w:instrText>
      </w:r>
      <w:r w:rsidRPr="00DF1267">
        <w:rPr>
          <w:szCs w:val="28"/>
        </w:rPr>
        <w:fldChar w:fldCharType="separate"/>
      </w:r>
      <w:r w:rsidR="00090445" w:rsidRPr="00C4795C">
        <w:rPr>
          <w:noProof/>
          <w:szCs w:val="28"/>
          <w:lang w:val="en-US"/>
        </w:rPr>
        <w:t xml:space="preserve">2 </w:t>
      </w:r>
      <w:r w:rsidRPr="00DF1267">
        <w:rPr>
          <w:szCs w:val="28"/>
        </w:rPr>
        <w:fldChar w:fldCharType="end"/>
      </w:r>
      <w:r w:rsidRPr="00C4795C">
        <w:rPr>
          <w:szCs w:val="28"/>
          <w:lang w:val="en-US"/>
        </w:rPr>
        <w:t>- Results of factors influence on the simulation object (classification scales)</w:t>
      </w:r>
    </w:p>
    <w:tbl>
      <w:tblPr>
        <w:tblW w:w="24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95"/>
        <w:gridCol w:w="1439"/>
      </w:tblGrid>
      <w:tr w:rsidR="00F63DFE" w:rsidRPr="00F63DFE" w:rsidTr="00F63DFE">
        <w:trPr>
          <w:trHeight w:val="255"/>
          <w:jc w:val="center"/>
        </w:trPr>
        <w:tc>
          <w:tcPr>
            <w:tcW w:w="114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KOD_CLSC</w:t>
            </w:r>
          </w:p>
        </w:tc>
        <w:tc>
          <w:tcPr>
            <w:tcW w:w="130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NAME_CLSC</w:t>
            </w:r>
          </w:p>
        </w:tc>
      </w:tr>
      <w:tr w:rsidR="00F63DFE" w:rsidRPr="00F63DFE" w:rsidTr="00F63DFE">
        <w:trPr>
          <w:trHeight w:val="255"/>
          <w:jc w:val="center"/>
        </w:trPr>
        <w:tc>
          <w:tcPr>
            <w:tcW w:w="1140" w:type="dxa"/>
            <w:shd w:val="clear" w:color="auto" w:fill="auto"/>
            <w:noWrap/>
            <w:vAlign w:val="bottom"/>
            <w:hideMark/>
          </w:tcPr>
          <w:p w:rsidR="00F63DFE" w:rsidRPr="00F63DFE" w:rsidRDefault="00F63DFE" w:rsidP="00F63DFE">
            <w:pPr>
              <w:spacing w:line="240" w:lineRule="auto"/>
              <w:ind w:firstLine="0"/>
              <w:jc w:val="center"/>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1</w:t>
            </w:r>
          </w:p>
        </w:tc>
        <w:tc>
          <w:tcPr>
            <w:tcW w:w="1300" w:type="dxa"/>
            <w:shd w:val="clear" w:color="auto" w:fill="auto"/>
            <w:noWrap/>
            <w:vAlign w:val="bottom"/>
            <w:hideMark/>
          </w:tcPr>
          <w:p w:rsidR="00F63DFE" w:rsidRPr="00F63DFE" w:rsidRDefault="00F63DFE" w:rsidP="00F63DFE">
            <w:pPr>
              <w:spacing w:line="240" w:lineRule="auto"/>
              <w:ind w:firstLine="0"/>
              <w:jc w:val="left"/>
              <w:rPr>
                <w:rFonts w:ascii="Arial CYR" w:eastAsia="Times New Roman" w:hAnsi="Arial CYR" w:cs="Arial CYR"/>
                <w:sz w:val="20"/>
                <w:szCs w:val="20"/>
                <w:lang w:eastAsia="ru-RU"/>
              </w:rPr>
            </w:pPr>
            <w:r w:rsidRPr="00F63DFE">
              <w:rPr>
                <w:rFonts w:ascii="Arial CYR" w:eastAsia="Times New Roman" w:hAnsi="Arial CYR" w:cs="Arial CYR"/>
                <w:sz w:val="20"/>
                <w:szCs w:val="20"/>
                <w:lang w:eastAsia="ru-RU"/>
              </w:rPr>
              <w:t>LEVELCONS</w:t>
            </w:r>
          </w:p>
        </w:tc>
      </w:tr>
    </w:tbl>
    <w:p w:rsidR="00A17B17" w:rsidRDefault="00A17B17" w:rsidP="00A17B17">
      <w:pPr>
        <w:autoSpaceDE w:val="0"/>
        <w:autoSpaceDN w:val="0"/>
        <w:adjustRightInd w:val="0"/>
        <w:spacing w:line="240" w:lineRule="auto"/>
        <w:rPr>
          <w:szCs w:val="28"/>
          <w:lang w:eastAsia="ru-RU"/>
        </w:rPr>
      </w:pPr>
    </w:p>
    <w:p w:rsidR="00A17B17" w:rsidRPr="00C4795C" w:rsidRDefault="00A17B17" w:rsidP="00A17B17">
      <w:pPr>
        <w:pStyle w:val="2"/>
        <w:spacing w:line="240" w:lineRule="auto"/>
        <w:ind w:left="1276" w:hanging="567"/>
        <w:jc w:val="left"/>
        <w:rPr>
          <w:rFonts w:ascii="Arial" w:hAnsi="Arial"/>
          <w:b/>
          <w:lang w:val="en-US"/>
        </w:rPr>
      </w:pPr>
      <w:bookmarkStart w:id="59" w:name="_Toc86561676"/>
      <w:bookmarkStart w:id="60" w:name="_Toc86745094"/>
      <w:bookmarkStart w:id="61" w:name="_Toc87431157"/>
      <w:bookmarkStart w:id="62" w:name="_Toc94681806"/>
      <w:bookmarkStart w:id="63" w:name="_Toc94682324"/>
      <w:bookmarkStart w:id="64" w:name="_Toc102640608"/>
      <w:r w:rsidRPr="00C4795C">
        <w:rPr>
          <w:rFonts w:ascii="Arial" w:hAnsi="Arial"/>
          <w:b/>
          <w:lang w:val="en-US"/>
        </w:rPr>
        <w:t>3.2.</w:t>
      </w:r>
      <w:r w:rsidRPr="00C4795C">
        <w:rPr>
          <w:rFonts w:ascii="Arial" w:hAnsi="Arial"/>
          <w:b/>
          <w:i/>
          <w:u w:val="single"/>
          <w:lang w:val="en-US"/>
        </w:rPr>
        <w:t xml:space="preserve"> Task-2.</w:t>
      </w:r>
      <w:r w:rsidRPr="00C4795C">
        <w:rPr>
          <w:rFonts w:ascii="Arial" w:hAnsi="Arial"/>
          <w:b/>
          <w:lang w:val="en-US"/>
        </w:rPr>
        <w:t xml:space="preserve"> Formalization of the subject area</w:t>
      </w:r>
      <w:bookmarkEnd w:id="59"/>
      <w:bookmarkEnd w:id="60"/>
      <w:bookmarkEnd w:id="61"/>
      <w:bookmarkEnd w:id="62"/>
      <w:bookmarkEnd w:id="63"/>
      <w:bookmarkEnd w:id="64"/>
    </w:p>
    <w:p w:rsidR="00A17B17" w:rsidRPr="00C4795C" w:rsidRDefault="00A17B17" w:rsidP="00A17B17">
      <w:pPr>
        <w:spacing w:line="240" w:lineRule="auto"/>
        <w:rPr>
          <w:szCs w:val="28"/>
          <w:lang w:val="en-US"/>
        </w:rPr>
      </w:pPr>
      <w:r w:rsidRPr="00C4795C">
        <w:rPr>
          <w:szCs w:val="28"/>
          <w:lang w:val="en-US"/>
        </w:rPr>
        <w:t>At the stage of formalization of the subject area classification and descriptive scales and gradations are developed, and then the initial data are encoded using them, as a result of which a training sample is obtained. The training sample is essentially the original data</w:t>
      </w:r>
      <w:r w:rsidRPr="00C4795C">
        <w:rPr>
          <w:i/>
          <w:szCs w:val="28"/>
          <w:lang w:val="en-US"/>
        </w:rPr>
        <w:t xml:space="preserve"> normalized</w:t>
      </w:r>
      <w:r w:rsidRPr="00C4795C">
        <w:rPr>
          <w:szCs w:val="28"/>
          <w:lang w:val="en-US"/>
        </w:rPr>
        <w:t xml:space="preserve"> with classification and descriptive scales and gradations.</w:t>
      </w:r>
    </w:p>
    <w:p w:rsidR="00A17B17" w:rsidRPr="00C4795C" w:rsidRDefault="00A17B17" w:rsidP="00A17B17">
      <w:pPr>
        <w:spacing w:line="240" w:lineRule="auto"/>
        <w:rPr>
          <w:szCs w:val="28"/>
          <w:lang w:val="en-US"/>
        </w:rPr>
      </w:pPr>
      <w:r w:rsidRPr="00C4795C">
        <w:rPr>
          <w:szCs w:val="28"/>
          <w:lang w:val="en-US"/>
        </w:rPr>
        <w:t>The Eidos system has a large number of various automated software interfaces (</w:t>
      </w:r>
      <w:r>
        <w:rPr>
          <w:szCs w:val="28"/>
          <w:lang w:val="en-US"/>
        </w:rPr>
        <w:t>APIs) that</w:t>
      </w:r>
      <w:r w:rsidRPr="00C4795C">
        <w:rPr>
          <w:szCs w:val="28"/>
          <w:lang w:val="en-US"/>
        </w:rPr>
        <w:t xml:space="preserve"> provide input to the system of external data of various types: text, table and graphic, as well as others that can be presented in this form, for example, audio or electroencephalogram (ETG) or cardiogram (ECG) data.</w:t>
      </w:r>
    </w:p>
    <w:p w:rsidR="00A17B17" w:rsidRPr="00C4795C" w:rsidRDefault="00A17B17" w:rsidP="00A17B17">
      <w:pPr>
        <w:spacing w:line="240" w:lineRule="auto"/>
        <w:rPr>
          <w:szCs w:val="28"/>
          <w:lang w:val="en-US"/>
        </w:rPr>
      </w:pPr>
      <w:r w:rsidRPr="00C4795C">
        <w:rPr>
          <w:szCs w:val="28"/>
          <w:lang w:val="en-US"/>
        </w:rPr>
        <w:t>This ensures the possibility of a user-friendly application of the Eidos system for conducting scientific research in a variety of areas of science and solving practical problems in a variety of subject areas, almost everywhere a person uses natural intelligence.</w:t>
      </w:r>
    </w:p>
    <w:p w:rsidR="00A17B17" w:rsidRPr="00C4795C" w:rsidRDefault="00A17B17" w:rsidP="00A17B17">
      <w:pPr>
        <w:spacing w:line="240" w:lineRule="auto"/>
        <w:rPr>
          <w:szCs w:val="28"/>
          <w:lang w:val="en-US"/>
        </w:rPr>
      </w:pPr>
      <w:r w:rsidRPr="00C4795C">
        <w:rPr>
          <w:szCs w:val="28"/>
          <w:lang w:val="en-US"/>
        </w:rPr>
        <w:lastRenderedPageBreak/>
        <w:t>In this work</w:t>
      </w:r>
      <w:r w:rsidR="006F25BD" w:rsidRPr="00C4795C">
        <w:rPr>
          <w:szCs w:val="28"/>
          <w:lang w:val="en-US"/>
        </w:rPr>
        <w:t xml:space="preserve">, tables of natural numbers and their properties, generated by a program specially developed by the author for conducting this study, </w:t>
      </w:r>
      <w:r w:rsidRPr="00C4795C">
        <w:rPr>
          <w:szCs w:val="28"/>
          <w:lang w:val="en-US"/>
        </w:rPr>
        <w:t>are used as initial data.</w:t>
      </w:r>
    </w:p>
    <w:p w:rsidR="006F25BD" w:rsidRPr="00C4795C" w:rsidRDefault="006F25BD" w:rsidP="00A17B17">
      <w:pPr>
        <w:spacing w:line="240" w:lineRule="auto"/>
        <w:rPr>
          <w:szCs w:val="28"/>
          <w:lang w:val="en-US"/>
        </w:rPr>
      </w:pPr>
      <w:r w:rsidRPr="00C4795C">
        <w:rPr>
          <w:szCs w:val="28"/>
          <w:lang w:val="en-US"/>
        </w:rPr>
        <w:t>Figure 4 shows the screen forms of this program, in Table 3 a fragment of the source data generated by it, and then</w:t>
      </w:r>
      <w:r w:rsidRPr="00C4795C">
        <w:rPr>
          <w:b/>
          <w:i/>
          <w:szCs w:val="28"/>
          <w:lang w:val="en-US"/>
        </w:rPr>
        <w:t xml:space="preserve"> a main</w:t>
      </w:r>
      <w:r w:rsidRPr="00C4795C">
        <w:rPr>
          <w:szCs w:val="28"/>
          <w:lang w:val="en-US"/>
        </w:rPr>
        <w:t xml:space="preserve"> fragment of the source text of this program:</w:t>
      </w:r>
    </w:p>
    <w:p w:rsidR="00F25B81" w:rsidRDefault="00F25B81" w:rsidP="006F25BD">
      <w:pPr>
        <w:spacing w:line="240" w:lineRule="auto"/>
        <w:ind w:firstLine="0"/>
        <w:jc w:val="center"/>
        <w:rPr>
          <w:b/>
          <w:szCs w:val="28"/>
          <w:lang w:val="en-US"/>
        </w:rPr>
      </w:pPr>
      <w:r>
        <w:rPr>
          <w:noProof/>
          <w:lang w:eastAsia="ru-RU"/>
        </w:rPr>
        <w:drawing>
          <wp:inline distT="0" distB="0" distL="0" distR="0" wp14:anchorId="1388749C" wp14:editId="74EE3825">
            <wp:extent cx="3124200" cy="1619250"/>
            <wp:effectExtent l="0" t="0" r="0" b="0"/>
            <wp:docPr id="467" name="Рисунок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3"/>
                    <a:stretch>
                      <a:fillRect/>
                    </a:stretch>
                  </pic:blipFill>
                  <pic:spPr>
                    <a:xfrm>
                      <a:off x="0" y="0"/>
                      <a:ext cx="3124200" cy="1619250"/>
                    </a:xfrm>
                    <a:prstGeom prst="rect">
                      <a:avLst/>
                    </a:prstGeom>
                  </pic:spPr>
                </pic:pic>
              </a:graphicData>
            </a:graphic>
          </wp:inline>
        </w:drawing>
      </w:r>
    </w:p>
    <w:p w:rsidR="00F25B81" w:rsidRDefault="00F25B81" w:rsidP="006F25BD">
      <w:pPr>
        <w:spacing w:line="240" w:lineRule="auto"/>
        <w:ind w:firstLine="0"/>
        <w:jc w:val="center"/>
        <w:rPr>
          <w:b/>
          <w:szCs w:val="28"/>
        </w:rPr>
      </w:pPr>
      <w:r>
        <w:rPr>
          <w:noProof/>
          <w:lang w:eastAsia="ru-RU"/>
        </w:rPr>
        <w:drawing>
          <wp:inline distT="0" distB="0" distL="0" distR="0" wp14:anchorId="71ECDB79" wp14:editId="26ACB0B6">
            <wp:extent cx="5759450" cy="1927148"/>
            <wp:effectExtent l="0" t="0" r="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4"/>
                    <a:stretch>
                      <a:fillRect/>
                    </a:stretch>
                  </pic:blipFill>
                  <pic:spPr>
                    <a:xfrm>
                      <a:off x="0" y="0"/>
                      <a:ext cx="5759450" cy="1927148"/>
                    </a:xfrm>
                    <a:prstGeom prst="rect">
                      <a:avLst/>
                    </a:prstGeom>
                  </pic:spPr>
                </pic:pic>
              </a:graphicData>
            </a:graphic>
          </wp:inline>
        </w:drawing>
      </w:r>
    </w:p>
    <w:p w:rsidR="006F25BD" w:rsidRPr="00C4795C" w:rsidRDefault="006F25BD" w:rsidP="006F25BD">
      <w:pPr>
        <w:pStyle w:val="a7"/>
        <w:rPr>
          <w:lang w:val="en-US"/>
        </w:rPr>
      </w:pPr>
      <w:proofErr w:type="gramStart"/>
      <w:r w:rsidRPr="00C4795C">
        <w:rPr>
          <w:lang w:val="en-US"/>
        </w:rPr>
        <w:t xml:space="preserve">Figure </w:t>
      </w:r>
      <w:r w:rsidR="00C60E5D">
        <w:fldChar w:fldCharType="begin"/>
      </w:r>
      <w:r w:rsidR="00C60E5D" w:rsidRPr="00C4795C">
        <w:rPr>
          <w:lang w:val="en-US"/>
        </w:rPr>
        <w:instrText xml:space="preserve"> SEQ </w:instrText>
      </w:r>
      <w:r w:rsidR="00C60E5D">
        <w:instrText>Рисунок</w:instrText>
      </w:r>
      <w:r w:rsidR="00C60E5D" w:rsidRPr="00C4795C">
        <w:rPr>
          <w:lang w:val="en-US"/>
        </w:rPr>
        <w:instrText xml:space="preserve"> \* ARABIC </w:instrText>
      </w:r>
      <w:r w:rsidR="00C60E5D">
        <w:fldChar w:fldCharType="separate"/>
      </w:r>
      <w:r w:rsidR="00090445" w:rsidRPr="00C4795C">
        <w:rPr>
          <w:noProof/>
          <w:lang w:val="en-US"/>
        </w:rPr>
        <w:t>4</w:t>
      </w:r>
      <w:r w:rsidR="00C60E5D">
        <w:rPr>
          <w:noProof/>
        </w:rPr>
        <w:fldChar w:fldCharType="end"/>
      </w:r>
      <w:r w:rsidRPr="00C4795C">
        <w:rPr>
          <w:lang w:val="en-US"/>
        </w:rPr>
        <w:t>.</w:t>
      </w:r>
      <w:proofErr w:type="gramEnd"/>
      <w:r w:rsidRPr="00C4795C">
        <w:rPr>
          <w:lang w:val="en-US"/>
        </w:rPr>
        <w:t xml:space="preserve"> Screen forms of the source data generation program</w:t>
      </w:r>
    </w:p>
    <w:p w:rsidR="00A17B17" w:rsidRPr="00C4795C" w:rsidRDefault="00A17B17" w:rsidP="00A17B17">
      <w:pPr>
        <w:spacing w:line="240" w:lineRule="auto"/>
        <w:rPr>
          <w:szCs w:val="28"/>
          <w:lang w:val="en-US"/>
        </w:rPr>
      </w:pPr>
    </w:p>
    <w:p w:rsidR="006F25BD" w:rsidRPr="00C4795C" w:rsidRDefault="00F5490F" w:rsidP="00A17B17">
      <w:pPr>
        <w:spacing w:line="240" w:lineRule="auto"/>
        <w:rPr>
          <w:szCs w:val="28"/>
          <w:lang w:val="en-US"/>
        </w:rPr>
      </w:pPr>
      <w:r w:rsidRPr="00C4795C">
        <w:rPr>
          <w:szCs w:val="28"/>
          <w:lang w:val="en-US"/>
        </w:rPr>
        <w:t>In full</w:t>
      </w:r>
      <w:r w:rsidR="0023664B" w:rsidRPr="00C4795C">
        <w:rPr>
          <w:szCs w:val="28"/>
          <w:lang w:val="en-US"/>
        </w:rPr>
        <w:t xml:space="preserve"> working form</w:t>
      </w:r>
      <w:r w:rsidRPr="00C4795C">
        <w:rPr>
          <w:szCs w:val="28"/>
          <w:lang w:val="en-US"/>
        </w:rPr>
        <w:t xml:space="preserve">, this program is available on the </w:t>
      </w:r>
      <w:proofErr w:type="spellStart"/>
      <w:r w:rsidRPr="00C4795C">
        <w:rPr>
          <w:szCs w:val="28"/>
          <w:lang w:val="en-US"/>
        </w:rPr>
        <w:t>ResechGate</w:t>
      </w:r>
      <w:proofErr w:type="spellEnd"/>
      <w:r w:rsidRPr="00C4795C">
        <w:rPr>
          <w:szCs w:val="28"/>
          <w:lang w:val="en-US"/>
        </w:rPr>
        <w:t xml:space="preserve"> website at: </w:t>
      </w:r>
      <w:hyperlink r:id="rId55" w:history="1">
        <w:r w:rsidR="0023664B" w:rsidRPr="00C4795C">
          <w:rPr>
            <w:rStyle w:val="a4"/>
            <w:szCs w:val="28"/>
            <w:lang w:val="en-US"/>
          </w:rPr>
          <w:t>https://www.researchgate.net/publication/360224846</w:t>
        </w:r>
      </w:hyperlink>
      <w:r w:rsidR="0023664B" w:rsidRPr="00C4795C">
        <w:rPr>
          <w:szCs w:val="28"/>
          <w:lang w:val="en-US"/>
        </w:rPr>
        <w:t>.</w:t>
      </w:r>
    </w:p>
    <w:p w:rsidR="000D5D37" w:rsidRDefault="000D5D37" w:rsidP="000D5D37">
      <w:pPr>
        <w:pBdr>
          <w:bottom w:val="single" w:sz="12" w:space="1" w:color="auto"/>
        </w:pBdr>
        <w:spacing w:line="240" w:lineRule="auto"/>
        <w:rPr>
          <w:sz w:val="10"/>
          <w:szCs w:val="10"/>
          <w:lang w:val="en-US"/>
        </w:rPr>
      </w:pPr>
    </w:p>
    <w:p w:rsidR="000D5D37" w:rsidRPr="00A22CAC" w:rsidRDefault="000D5D37" w:rsidP="000D5D37">
      <w:pPr>
        <w:pBdr>
          <w:bottom w:val="single" w:sz="12" w:space="1" w:color="auto"/>
        </w:pBdr>
        <w:spacing w:line="240" w:lineRule="auto"/>
        <w:rPr>
          <w:sz w:val="13"/>
          <w:szCs w:val="13"/>
          <w:lang w:val="en-US"/>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gramStart"/>
      <w:r w:rsidRPr="00A22CAC">
        <w:rPr>
          <w:rFonts w:ascii="Courier New" w:hAnsi="Courier New" w:cs="Courier New"/>
          <w:b/>
          <w:sz w:val="13"/>
          <w:szCs w:val="13"/>
        </w:rPr>
        <w:t>*** (</w:t>
      </w:r>
      <w:r w:rsidRPr="00A22CAC">
        <w:rPr>
          <w:rFonts w:ascii="Courier New" w:hAnsi="Courier New" w:cs="Courier New"/>
          <w:b/>
          <w:sz w:val="13"/>
          <w:szCs w:val="13"/>
          <w:lang w:val="en-US"/>
        </w:rPr>
        <w:t>C</w:t>
      </w:r>
      <w:r w:rsidRPr="00A22CAC">
        <w:rPr>
          <w:rFonts w:ascii="Courier New" w:hAnsi="Courier New" w:cs="Courier New"/>
          <w:b/>
          <w:sz w:val="13"/>
          <w:szCs w:val="13"/>
        </w:rPr>
        <w:t>) д.э.н., к.т.н., профессор Луценко Евгений Вениаминович, Россия, Краснодар.</w:t>
      </w:r>
      <w:proofErr w:type="gramEnd"/>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1:07 20.04.2022.    Анализ сложности и системности чисел </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FUNCTION </w:t>
      </w:r>
      <w:proofErr w:type="gramStart"/>
      <w:r w:rsidRPr="00A22CAC">
        <w:rPr>
          <w:rFonts w:ascii="Courier New" w:hAnsi="Courier New" w:cs="Courier New"/>
          <w:b/>
          <w:sz w:val="13"/>
          <w:szCs w:val="13"/>
          <w:lang w:val="en-US"/>
        </w:rPr>
        <w:t>Main()</w:t>
      </w:r>
      <w:proofErr w:type="gram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LOCAL </w:t>
      </w:r>
      <w:proofErr w:type="spellStart"/>
      <w:r w:rsidRPr="00A22CAC">
        <w:rPr>
          <w:rFonts w:ascii="Courier New" w:hAnsi="Courier New" w:cs="Courier New"/>
          <w:b/>
          <w:sz w:val="13"/>
          <w:szCs w:val="13"/>
          <w:lang w:val="en-US"/>
        </w:rPr>
        <w:t>GetOptions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nColor</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oMessageBox</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oMenuWords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oDlg</w:t>
      </w:r>
      <w:proofErr w:type="spellEnd"/>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n :=</w:t>
      </w:r>
      <w:proofErr w:type="gramEnd"/>
      <w:r w:rsidRPr="00A22CAC">
        <w:rPr>
          <w:rFonts w:ascii="Courier New" w:hAnsi="Courier New" w:cs="Courier New"/>
          <w:b/>
          <w:sz w:val="13"/>
          <w:szCs w:val="13"/>
          <w:lang w:val="en-US"/>
        </w:rPr>
        <w:t xml:space="preserve"> 0, </w:t>
      </w:r>
      <w:proofErr w:type="spellStart"/>
      <w:r w:rsidRPr="00A22CAC">
        <w:rPr>
          <w:rFonts w:ascii="Courier New" w:hAnsi="Courier New" w:cs="Courier New"/>
          <w:b/>
          <w:sz w:val="13"/>
          <w:szCs w:val="13"/>
          <w:lang w:val="en-US"/>
        </w:rPr>
        <w:t>oPrinter</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cOutString</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LOCAL </w:t>
      </w:r>
      <w:proofErr w:type="spellStart"/>
      <w:proofErr w:type="gramStart"/>
      <w:r w:rsidRPr="00A22CAC">
        <w:rPr>
          <w:rFonts w:ascii="Courier New" w:hAnsi="Courier New" w:cs="Courier New"/>
          <w:b/>
          <w:sz w:val="13"/>
          <w:szCs w:val="13"/>
          <w:lang w:val="en-US"/>
        </w:rPr>
        <w:t>Getlist</w:t>
      </w:r>
      <w:proofErr w:type="spellEnd"/>
      <w:r w:rsidRPr="00A22CAC">
        <w:rPr>
          <w:rFonts w:ascii="Courier New" w:hAnsi="Courier New" w:cs="Courier New"/>
          <w:b/>
          <w:sz w:val="13"/>
          <w:szCs w:val="13"/>
          <w:lang w:val="en-US"/>
        </w:rPr>
        <w:t xml:space="preserve"> :=</w:t>
      </w:r>
      <w:proofErr w:type="gram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oProgress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oDialog</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LOCAL Mess97, Mess98, Mess99               // </w:t>
      </w:r>
      <w:r w:rsidRPr="00A22CAC">
        <w:rPr>
          <w:rFonts w:ascii="Courier New" w:hAnsi="Courier New" w:cs="Courier New"/>
          <w:b/>
          <w:sz w:val="13"/>
          <w:szCs w:val="13"/>
        </w:rPr>
        <w:t>Массив</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сообщений</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отображаемых</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стадий</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исполнения</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до</w:t>
      </w:r>
      <w:r w:rsidRPr="00A22CAC">
        <w:rPr>
          <w:rFonts w:ascii="Courier New" w:hAnsi="Courier New" w:cs="Courier New"/>
          <w:b/>
          <w:sz w:val="13"/>
          <w:szCs w:val="13"/>
          <w:lang w:val="en-US"/>
        </w:rPr>
        <w:t xml:space="preserve"> 30 </w:t>
      </w:r>
      <w:r w:rsidRPr="00A22CAC">
        <w:rPr>
          <w:rFonts w:ascii="Courier New" w:hAnsi="Courier New" w:cs="Courier New"/>
          <w:b/>
          <w:sz w:val="13"/>
          <w:szCs w:val="13"/>
        </w:rPr>
        <w:t>на</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экране</w:t>
      </w:r>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PUBLIC </w:t>
      </w:r>
      <w:proofErr w:type="spellStart"/>
      <w:proofErr w:type="gramStart"/>
      <w:r w:rsidRPr="00A22CAC">
        <w:rPr>
          <w:rFonts w:ascii="Courier New" w:hAnsi="Courier New" w:cs="Courier New"/>
          <w:b/>
          <w:sz w:val="13"/>
          <w:szCs w:val="13"/>
          <w:lang w:val="en-US"/>
        </w:rPr>
        <w:t>aSay</w:t>
      </w:r>
      <w:proofErr w:type="spellEnd"/>
      <w:r w:rsidRPr="00A22CAC">
        <w:rPr>
          <w:rFonts w:ascii="Courier New" w:hAnsi="Courier New" w:cs="Courier New"/>
          <w:b/>
          <w:sz w:val="13"/>
          <w:szCs w:val="13"/>
          <w:lang w:val="en-US"/>
        </w:rPr>
        <w:t>[</w:t>
      </w:r>
      <w:proofErr w:type="gramEnd"/>
      <w:r w:rsidRPr="00A22CAC">
        <w:rPr>
          <w:rFonts w:ascii="Courier New" w:hAnsi="Courier New" w:cs="Courier New"/>
          <w:b/>
          <w:sz w:val="13"/>
          <w:szCs w:val="13"/>
          <w:lang w:val="en-US"/>
        </w:rPr>
        <w:t xml:space="preserve">30], </w:t>
      </w:r>
      <w:proofErr w:type="spellStart"/>
      <w:r w:rsidRPr="00A22CAC">
        <w:rPr>
          <w:rFonts w:ascii="Courier New" w:hAnsi="Courier New" w:cs="Courier New"/>
          <w:b/>
          <w:sz w:val="13"/>
          <w:szCs w:val="13"/>
          <w:lang w:val="en-US"/>
        </w:rPr>
        <w:t>mNumPP</w:t>
      </w:r>
      <w:proofErr w:type="spellEnd"/>
      <w:r w:rsidRPr="00A22CAC">
        <w:rPr>
          <w:rFonts w:ascii="Courier New" w:hAnsi="Courier New" w:cs="Courier New"/>
          <w:b/>
          <w:sz w:val="13"/>
          <w:szCs w:val="13"/>
          <w:lang w:val="en-US"/>
        </w:rPr>
        <w:t xml:space="preserve"> := 0</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DC_</w:t>
      </w:r>
      <w:proofErr w:type="gramStart"/>
      <w:r w:rsidRPr="00A22CAC">
        <w:rPr>
          <w:rFonts w:ascii="Courier New" w:hAnsi="Courier New" w:cs="Courier New"/>
          <w:b/>
          <w:sz w:val="13"/>
          <w:szCs w:val="13"/>
          <w:lang w:val="en-US"/>
        </w:rPr>
        <w:t>IconDefault</w:t>
      </w:r>
      <w:proofErr w:type="spellEnd"/>
      <w:r w:rsidRPr="00A22CAC">
        <w:rPr>
          <w:rFonts w:ascii="Courier New" w:hAnsi="Courier New" w:cs="Courier New"/>
          <w:b/>
          <w:sz w:val="13"/>
          <w:szCs w:val="13"/>
          <w:lang w:val="en-US"/>
        </w:rPr>
        <w:t>(</w:t>
      </w:r>
      <w:proofErr w:type="gramEnd"/>
      <w:r w:rsidRPr="00A22CAC">
        <w:rPr>
          <w:rFonts w:ascii="Courier New" w:hAnsi="Courier New" w:cs="Courier New"/>
          <w:b/>
          <w:sz w:val="13"/>
          <w:szCs w:val="13"/>
          <w:lang w:val="en-US"/>
        </w:rPr>
        <w:t>1000)</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SET DECIMALS TO 15</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SET DATE GERMAN</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SET ESCAPE On</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proofErr w:type="spellStart"/>
      <w:proofErr w:type="gramStart"/>
      <w:r w:rsidRPr="00A22CAC">
        <w:rPr>
          <w:rFonts w:ascii="Courier New" w:hAnsi="Courier New" w:cs="Courier New"/>
          <w:b/>
          <w:sz w:val="13"/>
          <w:szCs w:val="13"/>
          <w:lang w:val="en-US"/>
        </w:rPr>
        <w:t>mMinNumb</w:t>
      </w:r>
      <w:proofErr w:type="spellEnd"/>
      <w:r w:rsidRPr="00A22CAC">
        <w:rPr>
          <w:rFonts w:ascii="Courier New" w:hAnsi="Courier New" w:cs="Courier New"/>
          <w:b/>
          <w:sz w:val="13"/>
          <w:szCs w:val="13"/>
          <w:lang w:val="en-US"/>
        </w:rPr>
        <w:t xml:space="preserve">  =</w:t>
      </w:r>
      <w:proofErr w:type="gramEnd"/>
      <w:r w:rsidRPr="00A22CAC">
        <w:rPr>
          <w:rFonts w:ascii="Courier New" w:hAnsi="Courier New" w:cs="Courier New"/>
          <w:b/>
          <w:sz w:val="13"/>
          <w:szCs w:val="13"/>
          <w:lang w:val="en-US"/>
        </w:rPr>
        <w:t xml:space="preserve"> 1</w:t>
      </w:r>
    </w:p>
    <w:p w:rsidR="000D5D37" w:rsidRPr="00A22CAC" w:rsidRDefault="000D5D37" w:rsidP="000D5D37">
      <w:pPr>
        <w:spacing w:line="240" w:lineRule="auto"/>
        <w:ind w:firstLine="0"/>
        <w:rPr>
          <w:rFonts w:ascii="Courier New" w:hAnsi="Courier New" w:cs="Courier New"/>
          <w:b/>
          <w:sz w:val="13"/>
          <w:szCs w:val="13"/>
          <w:lang w:val="en-US"/>
        </w:rPr>
      </w:pPr>
      <w:proofErr w:type="spellStart"/>
      <w:proofErr w:type="gramStart"/>
      <w:r w:rsidRPr="00A22CAC">
        <w:rPr>
          <w:rFonts w:ascii="Courier New" w:hAnsi="Courier New" w:cs="Courier New"/>
          <w:b/>
          <w:sz w:val="13"/>
          <w:szCs w:val="13"/>
          <w:lang w:val="en-US"/>
        </w:rPr>
        <w:t>mMaxNumb</w:t>
      </w:r>
      <w:proofErr w:type="spellEnd"/>
      <w:r w:rsidRPr="00A22CAC">
        <w:rPr>
          <w:rFonts w:ascii="Courier New" w:hAnsi="Courier New" w:cs="Courier New"/>
          <w:b/>
          <w:sz w:val="13"/>
          <w:szCs w:val="13"/>
          <w:lang w:val="en-US"/>
        </w:rPr>
        <w:t xml:space="preserve">  =</w:t>
      </w:r>
      <w:proofErr w:type="gramEnd"/>
      <w:r w:rsidRPr="00A22CAC">
        <w:rPr>
          <w:rFonts w:ascii="Courier New" w:hAnsi="Courier New" w:cs="Courier New"/>
          <w:b/>
          <w:sz w:val="13"/>
          <w:szCs w:val="13"/>
          <w:lang w:val="en-US"/>
        </w:rPr>
        <w:t xml:space="preserve"> 10000</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@1</w:t>
      </w:r>
      <w:proofErr w:type="gramStart"/>
      <w:r w:rsidRPr="00A22CAC">
        <w:rPr>
          <w:rFonts w:ascii="Courier New" w:hAnsi="Courier New" w:cs="Courier New"/>
          <w:b/>
          <w:sz w:val="13"/>
          <w:szCs w:val="13"/>
          <w:lang w:val="en-US"/>
        </w:rPr>
        <w:t>,1</w:t>
      </w:r>
      <w:proofErr w:type="gramEnd"/>
      <w:r w:rsidRPr="00A22CAC">
        <w:rPr>
          <w:rFonts w:ascii="Courier New" w:hAnsi="Courier New" w:cs="Courier New"/>
          <w:b/>
          <w:sz w:val="13"/>
          <w:szCs w:val="13"/>
          <w:lang w:val="en-US"/>
        </w:rPr>
        <w:t xml:space="preserve">  DCGROUP oGroup1 CAPTION '</w:t>
      </w:r>
      <w:r w:rsidRPr="00A22CAC">
        <w:rPr>
          <w:rFonts w:ascii="Courier New" w:hAnsi="Courier New" w:cs="Courier New"/>
          <w:b/>
          <w:sz w:val="13"/>
          <w:szCs w:val="13"/>
        </w:rPr>
        <w:t>Задайте</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диапазон</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чисел</w:t>
      </w:r>
      <w:r w:rsidRPr="00A22CAC">
        <w:rPr>
          <w:rFonts w:ascii="Courier New" w:hAnsi="Courier New" w:cs="Courier New"/>
          <w:b/>
          <w:sz w:val="13"/>
          <w:szCs w:val="13"/>
          <w:lang w:val="en-US"/>
        </w:rPr>
        <w:t>:' SIZE 40.0, 3.5</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@1</w:t>
      </w:r>
      <w:proofErr w:type="gramStart"/>
      <w:r w:rsidRPr="00A22CAC">
        <w:rPr>
          <w:rFonts w:ascii="Courier New" w:hAnsi="Courier New" w:cs="Courier New"/>
          <w:b/>
          <w:sz w:val="13"/>
          <w:szCs w:val="13"/>
          <w:lang w:val="en-US"/>
        </w:rPr>
        <w:t>,2</w:t>
      </w:r>
      <w:proofErr w:type="gramEnd"/>
      <w:r w:rsidRPr="00A22CAC">
        <w:rPr>
          <w:rFonts w:ascii="Courier New" w:hAnsi="Courier New" w:cs="Courier New"/>
          <w:b/>
          <w:sz w:val="13"/>
          <w:szCs w:val="13"/>
          <w:lang w:val="en-US"/>
        </w:rPr>
        <w:t xml:space="preserve">  DCSAY "</w:t>
      </w:r>
      <w:r w:rsidRPr="00A22CAC">
        <w:rPr>
          <w:rFonts w:ascii="Courier New" w:hAnsi="Courier New" w:cs="Courier New"/>
          <w:b/>
          <w:sz w:val="13"/>
          <w:szCs w:val="13"/>
        </w:rPr>
        <w:t>Минимальное</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число</w:t>
      </w:r>
      <w:r w:rsidRPr="00A22CAC">
        <w:rPr>
          <w:rFonts w:ascii="Courier New" w:hAnsi="Courier New" w:cs="Courier New"/>
          <w:b/>
          <w:sz w:val="13"/>
          <w:szCs w:val="13"/>
          <w:lang w:val="en-US"/>
        </w:rPr>
        <w:t xml:space="preserve">:"                      PARENT oGroup1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@1</w:t>
      </w:r>
      <w:proofErr w:type="gramStart"/>
      <w:r w:rsidRPr="00A22CAC">
        <w:rPr>
          <w:rFonts w:ascii="Courier New" w:hAnsi="Courier New" w:cs="Courier New"/>
          <w:b/>
          <w:sz w:val="13"/>
          <w:szCs w:val="13"/>
          <w:lang w:val="en-US"/>
        </w:rPr>
        <w:t>,20</w:t>
      </w:r>
      <w:proofErr w:type="gramEnd"/>
      <w:r w:rsidRPr="00A22CAC">
        <w:rPr>
          <w:rFonts w:ascii="Courier New" w:hAnsi="Courier New" w:cs="Courier New"/>
          <w:b/>
          <w:sz w:val="13"/>
          <w:szCs w:val="13"/>
          <w:lang w:val="en-US"/>
        </w:rPr>
        <w:t xml:space="preserve"> DCSAY "" GET </w:t>
      </w:r>
      <w:proofErr w:type="spellStart"/>
      <w:r w:rsidRPr="00A22CAC">
        <w:rPr>
          <w:rFonts w:ascii="Courier New" w:hAnsi="Courier New" w:cs="Courier New"/>
          <w:b/>
          <w:sz w:val="13"/>
          <w:szCs w:val="13"/>
          <w:lang w:val="en-US"/>
        </w:rPr>
        <w:t>mMinNumb</w:t>
      </w:r>
      <w:proofErr w:type="spellEnd"/>
      <w:r w:rsidRPr="00A22CAC">
        <w:rPr>
          <w:rFonts w:ascii="Courier New" w:hAnsi="Courier New" w:cs="Courier New"/>
          <w:b/>
          <w:sz w:val="13"/>
          <w:szCs w:val="13"/>
          <w:lang w:val="en-US"/>
        </w:rPr>
        <w:t xml:space="preserve"> PICTURE "###############" PARENT oGroup1 </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@2</w:t>
      </w:r>
      <w:proofErr w:type="gramStart"/>
      <w:r w:rsidRPr="00A22CAC">
        <w:rPr>
          <w:rFonts w:ascii="Courier New" w:hAnsi="Courier New" w:cs="Courier New"/>
          <w:b/>
          <w:sz w:val="13"/>
          <w:szCs w:val="13"/>
          <w:lang w:val="en-US"/>
        </w:rPr>
        <w:t>,2</w:t>
      </w:r>
      <w:proofErr w:type="gramEnd"/>
      <w:r w:rsidRPr="00A22CAC">
        <w:rPr>
          <w:rFonts w:ascii="Courier New" w:hAnsi="Courier New" w:cs="Courier New"/>
          <w:b/>
          <w:sz w:val="13"/>
          <w:szCs w:val="13"/>
          <w:lang w:val="en-US"/>
        </w:rPr>
        <w:t xml:space="preserve">  DCSAY "</w:t>
      </w:r>
      <w:r w:rsidRPr="00A22CAC">
        <w:rPr>
          <w:rFonts w:ascii="Courier New" w:hAnsi="Courier New" w:cs="Courier New"/>
          <w:b/>
          <w:sz w:val="13"/>
          <w:szCs w:val="13"/>
        </w:rPr>
        <w:t>Максимальное</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число</w:t>
      </w:r>
      <w:r w:rsidRPr="00A22CAC">
        <w:rPr>
          <w:rFonts w:ascii="Courier New" w:hAnsi="Courier New" w:cs="Courier New"/>
          <w:b/>
          <w:sz w:val="13"/>
          <w:szCs w:val="13"/>
          <w:lang w:val="en-US"/>
        </w:rPr>
        <w:t xml:space="preserve">:"                     PARENT oGroup1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@2</w:t>
      </w:r>
      <w:proofErr w:type="gramStart"/>
      <w:r w:rsidRPr="00A22CAC">
        <w:rPr>
          <w:rFonts w:ascii="Courier New" w:hAnsi="Courier New" w:cs="Courier New"/>
          <w:b/>
          <w:sz w:val="13"/>
          <w:szCs w:val="13"/>
          <w:lang w:val="en-US"/>
        </w:rPr>
        <w:t>,20</w:t>
      </w:r>
      <w:proofErr w:type="gramEnd"/>
      <w:r w:rsidRPr="00A22CAC">
        <w:rPr>
          <w:rFonts w:ascii="Courier New" w:hAnsi="Courier New" w:cs="Courier New"/>
          <w:b/>
          <w:sz w:val="13"/>
          <w:szCs w:val="13"/>
          <w:lang w:val="en-US"/>
        </w:rPr>
        <w:t xml:space="preserve"> DCSAY "" GET </w:t>
      </w:r>
      <w:proofErr w:type="spellStart"/>
      <w:r w:rsidRPr="00A22CAC">
        <w:rPr>
          <w:rFonts w:ascii="Courier New" w:hAnsi="Courier New" w:cs="Courier New"/>
          <w:b/>
          <w:sz w:val="13"/>
          <w:szCs w:val="13"/>
          <w:lang w:val="en-US"/>
        </w:rPr>
        <w:t>mMaxNumb</w:t>
      </w:r>
      <w:proofErr w:type="spellEnd"/>
      <w:r w:rsidRPr="00A22CAC">
        <w:rPr>
          <w:rFonts w:ascii="Courier New" w:hAnsi="Courier New" w:cs="Courier New"/>
          <w:b/>
          <w:sz w:val="13"/>
          <w:szCs w:val="13"/>
          <w:lang w:val="en-US"/>
        </w:rPr>
        <w:t xml:space="preserve"> PICTURE "###############" PARENT oGroup1 </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DCREAD GUI;</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TO </w:t>
      </w:r>
      <w:proofErr w:type="spellStart"/>
      <w:proofErr w:type="gramStart"/>
      <w:r w:rsidRPr="00A22CAC">
        <w:rPr>
          <w:rFonts w:ascii="Courier New" w:hAnsi="Courier New" w:cs="Courier New"/>
          <w:b/>
          <w:sz w:val="13"/>
          <w:szCs w:val="13"/>
          <w:lang w:val="en-US"/>
        </w:rPr>
        <w:t>lExit</w:t>
      </w:r>
      <w:proofErr w:type="spellEnd"/>
      <w:r w:rsidRPr="00A22CAC">
        <w:rPr>
          <w:rFonts w:ascii="Courier New" w:hAnsi="Courier New" w:cs="Courier New"/>
          <w:b/>
          <w:sz w:val="13"/>
          <w:szCs w:val="13"/>
          <w:lang w:val="en-US"/>
        </w:rPr>
        <w:t xml:space="preserve"> ;</w:t>
      </w:r>
      <w:proofErr w:type="gram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FIT;</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r w:rsidRPr="00A22CAC">
        <w:rPr>
          <w:rFonts w:ascii="Courier New" w:hAnsi="Courier New" w:cs="Courier New"/>
          <w:b/>
          <w:sz w:val="13"/>
          <w:szCs w:val="13"/>
        </w:rPr>
        <w:t>ADDBUTTONS;</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MODAL;</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TITLE 'Анализ сложности и системности чисел'</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 xml:space="preserve">IF </w:t>
      </w:r>
      <w:proofErr w:type="spellStart"/>
      <w:r w:rsidRPr="00A22CAC">
        <w:rPr>
          <w:rFonts w:ascii="Courier New" w:hAnsi="Courier New" w:cs="Courier New"/>
          <w:b/>
          <w:sz w:val="13"/>
          <w:szCs w:val="13"/>
          <w:lang w:val="en-US"/>
        </w:rPr>
        <w:t>lExit</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 Button Ok</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ELSE</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QUIT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ENDIF</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mLenMaxNumb</w:t>
      </w:r>
      <w:proofErr w:type="spellEnd"/>
      <w:proofErr w:type="gramEnd"/>
      <w:r w:rsidRPr="00A22CAC">
        <w:rPr>
          <w:rFonts w:ascii="Courier New" w:hAnsi="Courier New" w:cs="Courier New"/>
          <w:b/>
          <w:sz w:val="13"/>
          <w:szCs w:val="13"/>
          <w:lang w:val="en-US"/>
        </w:rPr>
        <w:t xml:space="preserve">   = LEN(ALLTRIM(STR(</w:t>
      </w:r>
      <w:proofErr w:type="spellStart"/>
      <w:r w:rsidRPr="00A22CAC">
        <w:rPr>
          <w:rFonts w:ascii="Courier New" w:hAnsi="Courier New" w:cs="Courier New"/>
          <w:b/>
          <w:sz w:val="13"/>
          <w:szCs w:val="13"/>
          <w:lang w:val="en-US"/>
        </w:rPr>
        <w:t>mMaxNumb</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Wsego</w:t>
      </w:r>
      <w:proofErr w:type="spell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mMaxNumb</w:t>
      </w:r>
      <w:proofErr w:type="spellEnd"/>
      <w:r w:rsidRPr="00A22CAC">
        <w:rPr>
          <w:rFonts w:ascii="Courier New" w:hAnsi="Courier New" w:cs="Courier New"/>
          <w:b/>
          <w:sz w:val="13"/>
          <w:szCs w:val="13"/>
          <w:lang w:val="en-US"/>
        </w:rPr>
        <w:t xml:space="preserve"> + </w:t>
      </w:r>
      <w:proofErr w:type="gramStart"/>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mMaxNumb</w:t>
      </w:r>
      <w:proofErr w:type="spellEnd"/>
      <w:proofErr w:type="gram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mMinNumb</w:t>
      </w:r>
      <w:proofErr w:type="spellEnd"/>
      <w:r w:rsidRPr="00A22CAC">
        <w:rPr>
          <w:rFonts w:ascii="Courier New" w:hAnsi="Courier New" w:cs="Courier New"/>
          <w:b/>
          <w:sz w:val="13"/>
          <w:szCs w:val="13"/>
          <w:lang w:val="en-US"/>
        </w:rPr>
        <w:t xml:space="preserve"> + 1 )</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rPr>
      </w:pPr>
      <w:r w:rsidRPr="007B43E4">
        <w:rPr>
          <w:rFonts w:ascii="Courier New" w:hAnsi="Courier New" w:cs="Courier New"/>
          <w:b/>
          <w:sz w:val="13"/>
          <w:szCs w:val="13"/>
          <w:lang w:val="en-US"/>
        </w:rPr>
        <w:t xml:space="preserve">   // </w:t>
      </w:r>
      <w:r w:rsidRPr="00A22CAC">
        <w:rPr>
          <w:rFonts w:ascii="Courier New" w:hAnsi="Courier New" w:cs="Courier New"/>
          <w:b/>
          <w:sz w:val="13"/>
          <w:szCs w:val="13"/>
        </w:rPr>
        <w:t>Отображение</w:t>
      </w:r>
      <w:r w:rsidRPr="007B43E4">
        <w:rPr>
          <w:rFonts w:ascii="Courier New" w:hAnsi="Courier New" w:cs="Courier New"/>
          <w:b/>
          <w:sz w:val="13"/>
          <w:szCs w:val="13"/>
          <w:lang w:val="en-US"/>
        </w:rPr>
        <w:t xml:space="preserve"> </w:t>
      </w:r>
      <w:r w:rsidRPr="00A22CAC">
        <w:rPr>
          <w:rFonts w:ascii="Courier New" w:hAnsi="Courier New" w:cs="Courier New"/>
          <w:b/>
          <w:sz w:val="13"/>
          <w:szCs w:val="13"/>
        </w:rPr>
        <w:t>стадии</w:t>
      </w:r>
      <w:r w:rsidRPr="007B43E4">
        <w:rPr>
          <w:rFonts w:ascii="Courier New" w:hAnsi="Courier New" w:cs="Courier New"/>
          <w:b/>
          <w:sz w:val="13"/>
          <w:szCs w:val="13"/>
          <w:lang w:val="en-US"/>
        </w:rPr>
        <w:t xml:space="preserve"> </w:t>
      </w:r>
      <w:r w:rsidRPr="00A22CAC">
        <w:rPr>
          <w:rFonts w:ascii="Courier New" w:hAnsi="Courier New" w:cs="Courier New"/>
          <w:b/>
          <w:sz w:val="13"/>
          <w:szCs w:val="13"/>
        </w:rPr>
        <w:t>исполнения</w:t>
      </w:r>
      <w:r w:rsidRPr="007B43E4">
        <w:rPr>
          <w:rFonts w:ascii="Courier New" w:hAnsi="Courier New" w:cs="Courier New"/>
          <w:b/>
          <w:sz w:val="13"/>
          <w:szCs w:val="13"/>
          <w:lang w:val="en-US"/>
        </w:rPr>
        <w:t xml:space="preserve">. </w:t>
      </w:r>
      <w:r w:rsidRPr="00A22CAC">
        <w:rPr>
          <w:rFonts w:ascii="Courier New" w:hAnsi="Courier New" w:cs="Courier New"/>
          <w:b/>
          <w:sz w:val="13"/>
          <w:szCs w:val="13"/>
        </w:rPr>
        <w:t xml:space="preserve">Будет написано прямо в окне </w:t>
      </w:r>
      <w:proofErr w:type="spellStart"/>
      <w:r w:rsidRPr="00A22CAC">
        <w:rPr>
          <w:rFonts w:ascii="Courier New" w:hAnsi="Courier New" w:cs="Courier New"/>
          <w:b/>
          <w:sz w:val="13"/>
          <w:szCs w:val="13"/>
        </w:rPr>
        <w:t>Progress-bar</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 0</w:t>
      </w:r>
      <w:proofErr w:type="gramStart"/>
      <w:r w:rsidRPr="00A22CAC">
        <w:rPr>
          <w:rFonts w:ascii="Courier New" w:hAnsi="Courier New" w:cs="Courier New"/>
          <w:b/>
          <w:sz w:val="13"/>
          <w:szCs w:val="13"/>
          <w:lang w:val="en-US"/>
        </w:rPr>
        <w:t>,0</w:t>
      </w:r>
      <w:proofErr w:type="gramEnd"/>
      <w:r w:rsidRPr="00A22CAC">
        <w:rPr>
          <w:rFonts w:ascii="Courier New" w:hAnsi="Courier New" w:cs="Courier New"/>
          <w:b/>
          <w:sz w:val="13"/>
          <w:szCs w:val="13"/>
          <w:lang w:val="en-US"/>
        </w:rPr>
        <w:t xml:space="preserve"> DCGROUP oGroup1 CAPTION '</w:t>
      </w:r>
      <w:r w:rsidRPr="00A22CAC">
        <w:rPr>
          <w:rFonts w:ascii="Courier New" w:hAnsi="Courier New" w:cs="Courier New"/>
          <w:b/>
          <w:sz w:val="13"/>
          <w:szCs w:val="13"/>
        </w:rPr>
        <w:t>Стадии</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исполнения</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процесса</w:t>
      </w:r>
      <w:r w:rsidRPr="00A22CAC">
        <w:rPr>
          <w:rFonts w:ascii="Courier New" w:hAnsi="Courier New" w:cs="Courier New"/>
          <w:b/>
          <w:sz w:val="13"/>
          <w:szCs w:val="13"/>
          <w:lang w:val="en-US"/>
        </w:rPr>
        <w:t>' FONT "6.Helv" SIZE 105, 3.5 PARENT oTabPage1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 5</w:t>
      </w:r>
      <w:proofErr w:type="gramStart"/>
      <w:r w:rsidRPr="00A22CAC">
        <w:rPr>
          <w:rFonts w:ascii="Courier New" w:hAnsi="Courier New" w:cs="Courier New"/>
          <w:b/>
          <w:sz w:val="13"/>
          <w:szCs w:val="13"/>
          <w:lang w:val="en-US"/>
        </w:rPr>
        <w:t>,0</w:t>
      </w:r>
      <w:proofErr w:type="gramEnd"/>
      <w:r w:rsidRPr="00A22CAC">
        <w:rPr>
          <w:rFonts w:ascii="Courier New" w:hAnsi="Courier New" w:cs="Courier New"/>
          <w:b/>
          <w:sz w:val="13"/>
          <w:szCs w:val="13"/>
          <w:lang w:val="en-US"/>
        </w:rPr>
        <w:t xml:space="preserve"> DCGROUP oGroup2 CAPTION '</w:t>
      </w:r>
      <w:r w:rsidRPr="00A22CAC">
        <w:rPr>
          <w:rFonts w:ascii="Courier New" w:hAnsi="Courier New" w:cs="Courier New"/>
          <w:b/>
          <w:sz w:val="13"/>
          <w:szCs w:val="13"/>
        </w:rPr>
        <w:t>Прогноз</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времени</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исполнения</w:t>
      </w:r>
      <w:r w:rsidRPr="00A22CAC">
        <w:rPr>
          <w:rFonts w:ascii="Courier New" w:hAnsi="Courier New" w:cs="Courier New"/>
          <w:b/>
          <w:sz w:val="13"/>
          <w:szCs w:val="13"/>
          <w:lang w:val="en-US"/>
        </w:rPr>
        <w:t>' FONT "6.Helv" SIZE 105, 5.0 PARENT oTabPage2</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 = 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w:t>
      </w:r>
      <w:proofErr w:type="gramStart"/>
      <w:r w:rsidRPr="00A22CAC">
        <w:rPr>
          <w:rFonts w:ascii="Courier New" w:hAnsi="Courier New" w:cs="Courier New"/>
          <w:b/>
          <w:sz w:val="13"/>
          <w:szCs w:val="13"/>
          <w:lang w:val="en-US"/>
        </w:rPr>
        <w:t>,1</w:t>
      </w:r>
      <w:proofErr w:type="gramEnd"/>
      <w:r w:rsidRPr="00A22CAC">
        <w:rPr>
          <w:rFonts w:ascii="Courier New" w:hAnsi="Courier New" w:cs="Courier New"/>
          <w:b/>
          <w:sz w:val="13"/>
          <w:szCs w:val="13"/>
          <w:lang w:val="en-US"/>
        </w:rPr>
        <w:t xml:space="preserve"> DCSAY " " SAYSIZE 100 SAYOBJECT </w:t>
      </w:r>
      <w:proofErr w:type="spellStart"/>
      <w:r w:rsidRPr="00A22CAC">
        <w:rPr>
          <w:rFonts w:ascii="Courier New" w:hAnsi="Courier New" w:cs="Courier New"/>
          <w:b/>
          <w:sz w:val="13"/>
          <w:szCs w:val="13"/>
          <w:lang w:val="en-US"/>
        </w:rPr>
        <w:t>aSay</w:t>
      </w:r>
      <w:proofErr w:type="spellEnd"/>
      <w:r w:rsidRPr="00A22CAC">
        <w:rPr>
          <w:rFonts w:ascii="Courier New" w:hAnsi="Courier New" w:cs="Courier New"/>
          <w:b/>
          <w:sz w:val="13"/>
          <w:szCs w:val="13"/>
          <w:lang w:val="en-US"/>
        </w:rPr>
        <w:t>[ 1] FONT "10.Helv"  // 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w:t>
      </w:r>
      <w:proofErr w:type="gramStart"/>
      <w:r w:rsidRPr="00A22CAC">
        <w:rPr>
          <w:rFonts w:ascii="Courier New" w:hAnsi="Courier New" w:cs="Courier New"/>
          <w:b/>
          <w:sz w:val="13"/>
          <w:szCs w:val="13"/>
          <w:lang w:val="en-US"/>
        </w:rPr>
        <w:t>,1</w:t>
      </w:r>
      <w:proofErr w:type="gramEnd"/>
      <w:r w:rsidRPr="00A22CAC">
        <w:rPr>
          <w:rFonts w:ascii="Courier New" w:hAnsi="Courier New" w:cs="Courier New"/>
          <w:b/>
          <w:sz w:val="13"/>
          <w:szCs w:val="13"/>
          <w:lang w:val="en-US"/>
        </w:rPr>
        <w:t xml:space="preserve"> DCSAY " " SAYSIZE 100 SAYOBJECT </w:t>
      </w:r>
      <w:proofErr w:type="spellStart"/>
      <w:r w:rsidRPr="00A22CAC">
        <w:rPr>
          <w:rFonts w:ascii="Courier New" w:hAnsi="Courier New" w:cs="Courier New"/>
          <w:b/>
          <w:sz w:val="13"/>
          <w:szCs w:val="13"/>
          <w:lang w:val="en-US"/>
        </w:rPr>
        <w:t>aSay</w:t>
      </w:r>
      <w:proofErr w:type="spellEnd"/>
      <w:r w:rsidRPr="00A22CAC">
        <w:rPr>
          <w:rFonts w:ascii="Courier New" w:hAnsi="Courier New" w:cs="Courier New"/>
          <w:b/>
          <w:sz w:val="13"/>
          <w:szCs w:val="13"/>
          <w:lang w:val="en-US"/>
        </w:rPr>
        <w:t>[ 2] FONT "10.Helv"  // 2</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s</w:t>
      </w:r>
      <w:proofErr w:type="gram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w:t>
      </w:r>
      <w:proofErr w:type="gramStart"/>
      <w:r w:rsidRPr="00A22CAC">
        <w:rPr>
          <w:rFonts w:ascii="Courier New" w:hAnsi="Courier New" w:cs="Courier New"/>
          <w:b/>
          <w:sz w:val="13"/>
          <w:szCs w:val="13"/>
          <w:lang w:val="en-US"/>
        </w:rPr>
        <w:t>,1</w:t>
      </w:r>
      <w:proofErr w:type="gramEnd"/>
      <w:r w:rsidRPr="00A22CAC">
        <w:rPr>
          <w:rFonts w:ascii="Courier New" w:hAnsi="Courier New" w:cs="Courier New"/>
          <w:b/>
          <w:sz w:val="13"/>
          <w:szCs w:val="13"/>
          <w:lang w:val="en-US"/>
        </w:rPr>
        <w:t xml:space="preserve"> DCSAY " " SAYSIZE 100 SAYOBJECT oSay97 FONT "10.HelvBold"</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s</w:t>
      </w:r>
      <w:proofErr w:type="gram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@0.2+s++</w:t>
      </w:r>
      <w:proofErr w:type="gramStart"/>
      <w:r w:rsidRPr="00A22CAC">
        <w:rPr>
          <w:rFonts w:ascii="Courier New" w:hAnsi="Courier New" w:cs="Courier New"/>
          <w:b/>
          <w:sz w:val="13"/>
          <w:szCs w:val="13"/>
          <w:lang w:val="en-US"/>
        </w:rPr>
        <w:t>,1</w:t>
      </w:r>
      <w:proofErr w:type="gramEnd"/>
      <w:r w:rsidRPr="00A22CAC">
        <w:rPr>
          <w:rFonts w:ascii="Courier New" w:hAnsi="Courier New" w:cs="Courier New"/>
          <w:b/>
          <w:sz w:val="13"/>
          <w:szCs w:val="13"/>
          <w:lang w:val="en-US"/>
        </w:rPr>
        <w:t xml:space="preserve"> DCSAY " " SAYSIZE 100 SAYOBJECT oSay98 FONT "9.Helv Bold" COLOR GRA_CLR_BLUE</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@1.5+</w:t>
      </w:r>
      <w:proofErr w:type="gramStart"/>
      <w:r w:rsidRPr="00A22CAC">
        <w:rPr>
          <w:rFonts w:ascii="Courier New" w:hAnsi="Courier New" w:cs="Courier New"/>
          <w:b/>
          <w:sz w:val="13"/>
          <w:szCs w:val="13"/>
          <w:lang w:val="en-US"/>
        </w:rPr>
        <w:t>s  ,1</w:t>
      </w:r>
      <w:proofErr w:type="gramEnd"/>
      <w:r w:rsidRPr="00A22CAC">
        <w:rPr>
          <w:rFonts w:ascii="Courier New" w:hAnsi="Courier New" w:cs="Courier New"/>
          <w:b/>
          <w:sz w:val="13"/>
          <w:szCs w:val="13"/>
          <w:lang w:val="en-US"/>
        </w:rPr>
        <w:t xml:space="preserve"> DCSAY " " SAYSIZE 100 SAYOBJECT oSay99 FONT "9.Helv Bold" COLOR GRA_CLR_BLUE</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s  ,1</w:t>
      </w:r>
      <w:proofErr w:type="gramEnd"/>
      <w:r w:rsidRPr="00A22CAC">
        <w:rPr>
          <w:rFonts w:ascii="Courier New" w:hAnsi="Courier New" w:cs="Courier New"/>
          <w:b/>
          <w:sz w:val="13"/>
          <w:szCs w:val="13"/>
          <w:lang w:val="en-US"/>
        </w:rPr>
        <w:t xml:space="preserve"> DCPROGRESS </w:t>
      </w:r>
      <w:proofErr w:type="spellStart"/>
      <w:r w:rsidRPr="00A22CAC">
        <w:rPr>
          <w:rFonts w:ascii="Courier New" w:hAnsi="Courier New" w:cs="Courier New"/>
          <w:b/>
          <w:sz w:val="13"/>
          <w:szCs w:val="13"/>
          <w:lang w:val="en-US"/>
        </w:rPr>
        <w:t>oProgress</w:t>
      </w:r>
      <w:proofErr w:type="spellEnd"/>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SIZE 95</w:t>
      </w:r>
      <w:proofErr w:type="gramStart"/>
      <w:r w:rsidRPr="00A22CAC">
        <w:rPr>
          <w:rFonts w:ascii="Courier New" w:hAnsi="Courier New" w:cs="Courier New"/>
          <w:b/>
          <w:sz w:val="13"/>
          <w:szCs w:val="13"/>
          <w:lang w:val="en-US"/>
        </w:rPr>
        <w:t>,1.5</w:t>
      </w:r>
      <w:proofErr w:type="gramEnd"/>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PERCENT ;</w:t>
      </w:r>
      <w:proofErr w:type="gramEnd"/>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r w:rsidRPr="00A22CAC">
        <w:rPr>
          <w:rFonts w:ascii="Courier New" w:hAnsi="Courier New" w:cs="Courier New"/>
          <w:b/>
          <w:sz w:val="13"/>
          <w:szCs w:val="13"/>
        </w:rPr>
        <w:t>EVERY 1;                          // Кол-во обновлений изображения</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MAXCOUNT </w:t>
      </w:r>
      <w:proofErr w:type="spellStart"/>
      <w:r w:rsidRPr="00A22CAC">
        <w:rPr>
          <w:rFonts w:ascii="Courier New" w:hAnsi="Courier New" w:cs="Courier New"/>
          <w:b/>
          <w:sz w:val="13"/>
          <w:szCs w:val="13"/>
        </w:rPr>
        <w:t>Wsego</w:t>
      </w:r>
      <w:proofErr w:type="spellEnd"/>
      <w:r w:rsidRPr="00A22CAC">
        <w:rPr>
          <w:rFonts w:ascii="Courier New" w:hAnsi="Courier New" w:cs="Courier New"/>
          <w:b/>
          <w:sz w:val="13"/>
          <w:szCs w:val="13"/>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 xml:space="preserve">COLOR GRA_CLR_CYAN                // </w:t>
      </w:r>
      <w:r w:rsidRPr="00A22CAC">
        <w:rPr>
          <w:rFonts w:ascii="Courier New" w:hAnsi="Courier New" w:cs="Courier New"/>
          <w:b/>
          <w:sz w:val="13"/>
          <w:szCs w:val="13"/>
        </w:rPr>
        <w:t>Цвет</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полосы</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w:t>
      </w:r>
      <w:proofErr w:type="gramStart"/>
      <w:r w:rsidRPr="00A22CAC">
        <w:rPr>
          <w:rFonts w:ascii="Courier New" w:hAnsi="Courier New" w:cs="Courier New"/>
          <w:b/>
          <w:sz w:val="13"/>
          <w:szCs w:val="13"/>
          <w:lang w:val="en-US"/>
        </w:rPr>
        <w:t>,97</w:t>
      </w:r>
      <w:proofErr w:type="gramEnd"/>
      <w:r w:rsidRPr="00A22CAC">
        <w:rPr>
          <w:rFonts w:ascii="Courier New" w:hAnsi="Courier New" w:cs="Courier New"/>
          <w:b/>
          <w:sz w:val="13"/>
          <w:szCs w:val="13"/>
          <w:lang w:val="en-US"/>
        </w:rPr>
        <w:t xml:space="preserve"> DCPUSHBUTTON  CAPTION '&amp;Cancel'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ACTION {||</w:t>
      </w:r>
      <w:proofErr w:type="spellStart"/>
      <w:r w:rsidRPr="00A22CAC">
        <w:rPr>
          <w:rFonts w:ascii="Courier New" w:hAnsi="Courier New" w:cs="Courier New"/>
          <w:b/>
          <w:sz w:val="13"/>
          <w:szCs w:val="13"/>
          <w:lang w:val="en-US"/>
        </w:rPr>
        <w:t>lOk</w:t>
      </w:r>
      <w:proofErr w:type="spellEnd"/>
      <w:r w:rsidRPr="00A22CAC">
        <w:rPr>
          <w:rFonts w:ascii="Courier New" w:hAnsi="Courier New" w:cs="Courier New"/>
          <w:b/>
          <w:sz w:val="13"/>
          <w:szCs w:val="13"/>
          <w:lang w:val="en-US"/>
        </w:rPr>
        <w:t xml:space="preserve">:=.T.} OBJECT </w:t>
      </w:r>
      <w:proofErr w:type="spellStart"/>
      <w:proofErr w:type="gramStart"/>
      <w:r w:rsidRPr="00A22CAC">
        <w:rPr>
          <w:rFonts w:ascii="Courier New" w:hAnsi="Courier New" w:cs="Courier New"/>
          <w:b/>
          <w:sz w:val="13"/>
          <w:szCs w:val="13"/>
          <w:lang w:val="en-US"/>
        </w:rPr>
        <w:t>oButton</w:t>
      </w:r>
      <w:proofErr w:type="spellEnd"/>
      <w:r w:rsidRPr="00A22CAC">
        <w:rPr>
          <w:rFonts w:ascii="Courier New" w:hAnsi="Courier New" w:cs="Courier New"/>
          <w:b/>
          <w:sz w:val="13"/>
          <w:szCs w:val="13"/>
          <w:lang w:val="en-US"/>
        </w:rPr>
        <w:t xml:space="preserve"> ;</w:t>
      </w:r>
      <w:proofErr w:type="gramEnd"/>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r w:rsidRPr="00A22CAC">
        <w:rPr>
          <w:rFonts w:ascii="Courier New" w:hAnsi="Courier New" w:cs="Courier New"/>
          <w:b/>
          <w:sz w:val="13"/>
          <w:szCs w:val="13"/>
        </w:rPr>
        <w:t>SIZE 7,1.5</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DCREAD GUI</w:t>
      </w:r>
      <w:proofErr w:type="gramStart"/>
      <w:r w:rsidRPr="00A22CAC">
        <w:rPr>
          <w:rFonts w:ascii="Courier New" w:hAnsi="Courier New" w:cs="Courier New"/>
          <w:b/>
          <w:sz w:val="13"/>
          <w:szCs w:val="13"/>
        </w:rPr>
        <w:t xml:space="preserve"> ;</w:t>
      </w:r>
      <w:proofErr w:type="gramEnd"/>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TITLE 'Анализ сложности и системности чисел'</w:t>
      </w:r>
      <w:proofErr w:type="gramStart"/>
      <w:r w:rsidRPr="00A22CAC">
        <w:rPr>
          <w:rFonts w:ascii="Courier New" w:hAnsi="Courier New" w:cs="Courier New"/>
          <w:b/>
          <w:sz w:val="13"/>
          <w:szCs w:val="13"/>
        </w:rPr>
        <w:t xml:space="preserve"> ;</w:t>
      </w:r>
      <w:proofErr w:type="gram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 xml:space="preserve">PARENT </w:t>
      </w:r>
      <w:proofErr w:type="gramStart"/>
      <w:r w:rsidRPr="00A22CAC">
        <w:rPr>
          <w:rFonts w:ascii="Courier New" w:hAnsi="Courier New" w:cs="Courier New"/>
          <w:b/>
          <w:sz w:val="13"/>
          <w:szCs w:val="13"/>
          <w:lang w:val="en-US"/>
        </w:rPr>
        <w:t>@</w:t>
      </w:r>
      <w:proofErr w:type="spellStart"/>
      <w:r w:rsidRPr="00A22CAC">
        <w:rPr>
          <w:rFonts w:ascii="Courier New" w:hAnsi="Courier New" w:cs="Courier New"/>
          <w:b/>
          <w:sz w:val="13"/>
          <w:szCs w:val="13"/>
          <w:lang w:val="en-US"/>
        </w:rPr>
        <w:t>oDialog</w:t>
      </w:r>
      <w:proofErr w:type="spellEnd"/>
      <w:r w:rsidRPr="00A22CAC">
        <w:rPr>
          <w:rFonts w:ascii="Courier New" w:hAnsi="Courier New" w:cs="Courier New"/>
          <w:b/>
          <w:sz w:val="13"/>
          <w:szCs w:val="13"/>
          <w:lang w:val="en-US"/>
        </w:rPr>
        <w:t xml:space="preserve">  ;</w:t>
      </w:r>
      <w:proofErr w:type="gram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FIT ;</w:t>
      </w:r>
      <w:proofErr w:type="gram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EXIT ;</w:t>
      </w:r>
      <w:proofErr w:type="gram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MODAL</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oDialog:</w:t>
      </w:r>
      <w:proofErr w:type="gramEnd"/>
      <w:r w:rsidRPr="00A22CAC">
        <w:rPr>
          <w:rFonts w:ascii="Courier New" w:hAnsi="Courier New" w:cs="Courier New"/>
          <w:b/>
          <w:sz w:val="13"/>
          <w:szCs w:val="13"/>
          <w:lang w:val="en-US"/>
        </w:rPr>
        <w:t>alwaysOnTop</w:t>
      </w:r>
      <w:proofErr w:type="spellEnd"/>
      <w:r w:rsidRPr="00A22CAC">
        <w:rPr>
          <w:rFonts w:ascii="Courier New" w:hAnsi="Courier New" w:cs="Courier New"/>
          <w:b/>
          <w:sz w:val="13"/>
          <w:szCs w:val="13"/>
          <w:lang w:val="en-US"/>
        </w:rPr>
        <w:t xml:space="preserve"> = .T.       </w:t>
      </w:r>
      <w:r w:rsidRPr="00A22CAC">
        <w:rPr>
          <w:rFonts w:ascii="Courier New" w:hAnsi="Courier New" w:cs="Courier New"/>
          <w:b/>
          <w:sz w:val="13"/>
          <w:szCs w:val="13"/>
        </w:rPr>
        <w:t>// Окно открывается на переднем плане</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oDialog:show</w:t>
      </w:r>
      <w:proofErr w:type="spellEnd"/>
      <w:r w:rsidRPr="00A22CAC">
        <w:rPr>
          <w:rFonts w:ascii="Courier New" w:hAnsi="Courier New" w:cs="Courier New"/>
          <w:b/>
          <w:sz w:val="13"/>
          <w:szCs w:val="13"/>
        </w:rPr>
        <w:t>()</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aStructure</w:t>
      </w:r>
      <w:proofErr w:type="spellEnd"/>
      <w:proofErr w:type="gramStart"/>
      <w:r w:rsidRPr="00A22CAC">
        <w:rPr>
          <w:rFonts w:ascii="Courier New" w:hAnsi="Courier New" w:cs="Courier New"/>
          <w:b/>
          <w:sz w:val="13"/>
          <w:szCs w:val="13"/>
        </w:rPr>
        <w:t xml:space="preserve"> :</w:t>
      </w:r>
      <w:proofErr w:type="gramEnd"/>
      <w:r w:rsidRPr="00A22CAC">
        <w:rPr>
          <w:rFonts w:ascii="Courier New" w:hAnsi="Courier New" w:cs="Courier New"/>
          <w:b/>
          <w:sz w:val="13"/>
          <w:szCs w:val="13"/>
        </w:rPr>
        <w:t xml:space="preserve">= </w:t>
      </w:r>
      <w:proofErr w:type="gramStart"/>
      <w:r w:rsidRPr="00A22CAC">
        <w:rPr>
          <w:rFonts w:ascii="Courier New" w:hAnsi="Courier New" w:cs="Courier New"/>
          <w:b/>
          <w:sz w:val="13"/>
          <w:szCs w:val="13"/>
        </w:rPr>
        <w:t>{ { "</w:t>
      </w:r>
      <w:proofErr w:type="spellStart"/>
      <w:r w:rsidRPr="00A22CAC">
        <w:rPr>
          <w:rFonts w:ascii="Courier New" w:hAnsi="Courier New" w:cs="Courier New"/>
          <w:b/>
          <w:sz w:val="13"/>
          <w:szCs w:val="13"/>
        </w:rPr>
        <w:t>Num</w:t>
      </w:r>
      <w:proofErr w:type="spellEnd"/>
      <w:r w:rsidRPr="00A22CAC">
        <w:rPr>
          <w:rFonts w:ascii="Courier New" w:hAnsi="Courier New" w:cs="Courier New"/>
          <w:b/>
          <w:sz w:val="13"/>
          <w:szCs w:val="13"/>
        </w:rPr>
        <w:t xml:space="preserve">"       , "N", 19, 0},;     // Число                                            </w:t>
      </w:r>
      <w:proofErr w:type="gramEnd"/>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w:t>
      </w:r>
      <w:proofErr w:type="spellStart"/>
      <w:r w:rsidRPr="00A22CAC">
        <w:rPr>
          <w:rFonts w:ascii="Courier New" w:hAnsi="Courier New" w:cs="Courier New"/>
          <w:b/>
          <w:sz w:val="13"/>
          <w:szCs w:val="13"/>
        </w:rPr>
        <w:t>NPrmFactrs</w:t>
      </w:r>
      <w:proofErr w:type="spellEnd"/>
      <w:r w:rsidRPr="00A22CAC">
        <w:rPr>
          <w:rFonts w:ascii="Courier New" w:hAnsi="Courier New" w:cs="Courier New"/>
          <w:b/>
          <w:sz w:val="13"/>
          <w:szCs w:val="13"/>
        </w:rPr>
        <w:t>", "N", 19, 0},;     // Сложность   числа = количество простых множителей</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w:t>
      </w:r>
      <w:proofErr w:type="spellStart"/>
      <w:r w:rsidRPr="00A22CAC">
        <w:rPr>
          <w:rFonts w:ascii="Courier New" w:hAnsi="Courier New" w:cs="Courier New"/>
          <w:b/>
          <w:sz w:val="13"/>
          <w:szCs w:val="13"/>
        </w:rPr>
        <w:t>LevelCons</w:t>
      </w:r>
      <w:proofErr w:type="spellEnd"/>
      <w:r w:rsidRPr="00A22CAC">
        <w:rPr>
          <w:rFonts w:ascii="Courier New" w:hAnsi="Courier New" w:cs="Courier New"/>
          <w:b/>
          <w:sz w:val="13"/>
          <w:szCs w:val="13"/>
        </w:rPr>
        <w:t xml:space="preserve">" , "N", 19,13},;     // Системность числа = </w:t>
      </w:r>
      <w:proofErr w:type="spellStart"/>
      <w:r w:rsidRPr="00A22CAC">
        <w:rPr>
          <w:rFonts w:ascii="Courier New" w:hAnsi="Courier New" w:cs="Courier New"/>
          <w:b/>
          <w:sz w:val="13"/>
          <w:szCs w:val="13"/>
        </w:rPr>
        <w:t>коэфф.эмердж</w:t>
      </w:r>
      <w:proofErr w:type="gramStart"/>
      <w:r w:rsidRPr="00A22CAC">
        <w:rPr>
          <w:rFonts w:ascii="Courier New" w:hAnsi="Courier New" w:cs="Courier New"/>
          <w:b/>
          <w:sz w:val="13"/>
          <w:szCs w:val="13"/>
        </w:rPr>
        <w:t>.Х</w:t>
      </w:r>
      <w:proofErr w:type="gramEnd"/>
      <w:r w:rsidRPr="00A22CAC">
        <w:rPr>
          <w:rFonts w:ascii="Courier New" w:hAnsi="Courier New" w:cs="Courier New"/>
          <w:b/>
          <w:sz w:val="13"/>
          <w:szCs w:val="13"/>
        </w:rPr>
        <w:t>артли</w:t>
      </w:r>
      <w:proofErr w:type="spellEnd"/>
      <w:r w:rsidRPr="00A22CAC">
        <w:rPr>
          <w:rFonts w:ascii="Courier New" w:hAnsi="Courier New" w:cs="Courier New"/>
          <w:b/>
          <w:sz w:val="13"/>
          <w:szCs w:val="13"/>
        </w:rPr>
        <w:t xml:space="preserve">          </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w:t>
      </w:r>
      <w:proofErr w:type="spellStart"/>
      <w:r w:rsidRPr="00A22CAC">
        <w:rPr>
          <w:rFonts w:ascii="Courier New" w:hAnsi="Courier New" w:cs="Courier New"/>
          <w:b/>
          <w:sz w:val="13"/>
          <w:szCs w:val="13"/>
        </w:rPr>
        <w:t>Number</w:t>
      </w:r>
      <w:proofErr w:type="spellEnd"/>
      <w:r w:rsidRPr="00A22CAC">
        <w:rPr>
          <w:rFonts w:ascii="Courier New" w:hAnsi="Courier New" w:cs="Courier New"/>
          <w:b/>
          <w:sz w:val="13"/>
          <w:szCs w:val="13"/>
        </w:rPr>
        <w:t xml:space="preserve">"    , "N", 19, 0},;     // Число                                            </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w:t>
      </w:r>
      <w:proofErr w:type="spellStart"/>
      <w:r w:rsidRPr="00A22CAC">
        <w:rPr>
          <w:rFonts w:ascii="Courier New" w:hAnsi="Courier New" w:cs="Courier New"/>
          <w:b/>
          <w:sz w:val="13"/>
          <w:szCs w:val="13"/>
        </w:rPr>
        <w:t>PrimFactrs</w:t>
      </w:r>
      <w:proofErr w:type="spellEnd"/>
      <w:r w:rsidRPr="00A22CAC">
        <w:rPr>
          <w:rFonts w:ascii="Courier New" w:hAnsi="Courier New" w:cs="Courier New"/>
          <w:b/>
          <w:sz w:val="13"/>
          <w:szCs w:val="13"/>
        </w:rPr>
        <w:t xml:space="preserve">", "C",255, 0},;     // Простые множители через пробел                   </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w:t>
      </w:r>
      <w:proofErr w:type="spellStart"/>
      <w:r w:rsidRPr="00A22CAC">
        <w:rPr>
          <w:rFonts w:ascii="Courier New" w:hAnsi="Courier New" w:cs="Courier New"/>
          <w:b/>
          <w:sz w:val="13"/>
          <w:szCs w:val="13"/>
        </w:rPr>
        <w:t>LogNumber</w:t>
      </w:r>
      <w:proofErr w:type="spellEnd"/>
      <w:r w:rsidRPr="00A22CAC">
        <w:rPr>
          <w:rFonts w:ascii="Courier New" w:hAnsi="Courier New" w:cs="Courier New"/>
          <w:b/>
          <w:sz w:val="13"/>
          <w:szCs w:val="13"/>
        </w:rPr>
        <w:t xml:space="preserve">" , "N", 19, 7},;     // Логарифм числа (по основанию 2)                                           </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w:t>
      </w:r>
      <w:proofErr w:type="spellStart"/>
      <w:r w:rsidRPr="00A22CAC">
        <w:rPr>
          <w:rFonts w:ascii="Courier New" w:hAnsi="Courier New" w:cs="Courier New"/>
          <w:b/>
          <w:sz w:val="13"/>
          <w:szCs w:val="13"/>
        </w:rPr>
        <w:t>Convolutio</w:t>
      </w:r>
      <w:proofErr w:type="spellEnd"/>
      <w:r w:rsidRPr="00A22CAC">
        <w:rPr>
          <w:rFonts w:ascii="Courier New" w:hAnsi="Courier New" w:cs="Courier New"/>
          <w:b/>
          <w:sz w:val="13"/>
          <w:szCs w:val="13"/>
        </w:rPr>
        <w:t>", "C",  3, 0}</w:t>
      </w:r>
      <w:proofErr w:type="gramStart"/>
      <w:r w:rsidRPr="00A22CAC">
        <w:rPr>
          <w:rFonts w:ascii="Courier New" w:hAnsi="Courier New" w:cs="Courier New"/>
          <w:b/>
          <w:sz w:val="13"/>
          <w:szCs w:val="13"/>
        </w:rPr>
        <w:t xml:space="preserve"> }</w:t>
      </w:r>
      <w:proofErr w:type="gramEnd"/>
      <w:r w:rsidRPr="00A22CAC">
        <w:rPr>
          <w:rFonts w:ascii="Courier New" w:hAnsi="Courier New" w:cs="Courier New"/>
          <w:b/>
          <w:sz w:val="13"/>
          <w:szCs w:val="13"/>
        </w:rPr>
        <w:t xml:space="preserve">     // Свертка (рекурсивная сумма всех цифр)</w:t>
      </w:r>
    </w:p>
    <w:p w:rsidR="000D5D37" w:rsidRPr="00A22CAC" w:rsidRDefault="000D5D37" w:rsidP="000D5D37">
      <w:pPr>
        <w:spacing w:line="240" w:lineRule="auto"/>
        <w:ind w:firstLine="0"/>
        <w:rPr>
          <w:rFonts w:ascii="Courier New" w:hAnsi="Courier New" w:cs="Courier New"/>
          <w:b/>
          <w:sz w:val="13"/>
          <w:szCs w:val="13"/>
        </w:rPr>
      </w:pPr>
    </w:p>
    <w:p w:rsidR="000D5D37" w:rsidRPr="0005781B"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FOR</w:t>
      </w:r>
      <w:r w:rsidRPr="0005781B">
        <w:rPr>
          <w:rFonts w:ascii="Courier New" w:hAnsi="Courier New" w:cs="Courier New"/>
          <w:b/>
          <w:sz w:val="13"/>
          <w:szCs w:val="13"/>
          <w:lang w:val="en-US"/>
        </w:rPr>
        <w:t xml:space="preserve"> </w:t>
      </w:r>
      <w:r w:rsidRPr="00A22CAC">
        <w:rPr>
          <w:rFonts w:ascii="Courier New" w:hAnsi="Courier New" w:cs="Courier New"/>
          <w:b/>
          <w:sz w:val="13"/>
          <w:szCs w:val="13"/>
          <w:lang w:val="en-US"/>
        </w:rPr>
        <w:t>j</w:t>
      </w:r>
      <w:r w:rsidRPr="0005781B">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mLenMaxNumb</w:t>
      </w:r>
      <w:proofErr w:type="spellEnd"/>
      <w:r w:rsidRPr="0005781B">
        <w:rPr>
          <w:rFonts w:ascii="Courier New" w:hAnsi="Courier New" w:cs="Courier New"/>
          <w:b/>
          <w:sz w:val="13"/>
          <w:szCs w:val="13"/>
          <w:lang w:val="en-US"/>
        </w:rPr>
        <w:t xml:space="preserve"> </w:t>
      </w:r>
      <w:r w:rsidRPr="00A22CAC">
        <w:rPr>
          <w:rFonts w:ascii="Courier New" w:hAnsi="Courier New" w:cs="Courier New"/>
          <w:b/>
          <w:sz w:val="13"/>
          <w:szCs w:val="13"/>
          <w:lang w:val="en-US"/>
        </w:rPr>
        <w:t>TO</w:t>
      </w:r>
      <w:r w:rsidRPr="0005781B">
        <w:rPr>
          <w:rFonts w:ascii="Courier New" w:hAnsi="Courier New" w:cs="Courier New"/>
          <w:b/>
          <w:sz w:val="13"/>
          <w:szCs w:val="13"/>
          <w:lang w:val="en-US"/>
        </w:rPr>
        <w:t xml:space="preserve"> 1 </w:t>
      </w:r>
      <w:r w:rsidRPr="00A22CAC">
        <w:rPr>
          <w:rFonts w:ascii="Courier New" w:hAnsi="Courier New" w:cs="Courier New"/>
          <w:b/>
          <w:sz w:val="13"/>
          <w:szCs w:val="13"/>
          <w:lang w:val="en-US"/>
        </w:rPr>
        <w:t>STEP</w:t>
      </w:r>
      <w:r w:rsidRPr="0005781B">
        <w:rPr>
          <w:rFonts w:ascii="Courier New" w:hAnsi="Courier New" w:cs="Courier New"/>
          <w:b/>
          <w:sz w:val="13"/>
          <w:szCs w:val="13"/>
          <w:lang w:val="en-US"/>
        </w:rPr>
        <w:t xml:space="preserve"> -1                  // </w:t>
      </w:r>
      <w:r w:rsidRPr="00A22CAC">
        <w:rPr>
          <w:rFonts w:ascii="Courier New" w:hAnsi="Courier New" w:cs="Courier New"/>
          <w:b/>
          <w:sz w:val="13"/>
          <w:szCs w:val="13"/>
        </w:rPr>
        <w:t>Число</w:t>
      </w:r>
      <w:r w:rsidRPr="0005781B">
        <w:rPr>
          <w:rFonts w:ascii="Courier New" w:hAnsi="Courier New" w:cs="Courier New"/>
          <w:b/>
          <w:sz w:val="13"/>
          <w:szCs w:val="13"/>
          <w:lang w:val="en-US"/>
        </w:rPr>
        <w:t xml:space="preserve"> </w:t>
      </w:r>
      <w:r w:rsidRPr="00A22CAC">
        <w:rPr>
          <w:rFonts w:ascii="Courier New" w:hAnsi="Courier New" w:cs="Courier New"/>
          <w:b/>
          <w:sz w:val="13"/>
          <w:szCs w:val="13"/>
        </w:rPr>
        <w:t>разрядов</w:t>
      </w:r>
    </w:p>
    <w:p w:rsidR="000D5D37" w:rsidRPr="00A22CAC" w:rsidRDefault="000D5D37" w:rsidP="000D5D37">
      <w:pPr>
        <w:spacing w:line="240" w:lineRule="auto"/>
        <w:ind w:firstLine="0"/>
        <w:rPr>
          <w:rFonts w:ascii="Courier New" w:hAnsi="Courier New" w:cs="Courier New"/>
          <w:b/>
          <w:sz w:val="13"/>
          <w:szCs w:val="13"/>
          <w:lang w:val="en-US"/>
        </w:rPr>
      </w:pPr>
      <w:r w:rsidRPr="0005781B">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FieldName</w:t>
      </w:r>
      <w:proofErr w:type="spellEnd"/>
      <w:r w:rsidRPr="00A22CAC">
        <w:rPr>
          <w:rFonts w:ascii="Courier New" w:hAnsi="Courier New" w:cs="Courier New"/>
          <w:b/>
          <w:sz w:val="13"/>
          <w:szCs w:val="13"/>
          <w:lang w:val="en-US"/>
        </w:rPr>
        <w:t xml:space="preserve"> = "E"+</w:t>
      </w:r>
      <w:proofErr w:type="gramStart"/>
      <w:r w:rsidRPr="00A22CAC">
        <w:rPr>
          <w:rFonts w:ascii="Courier New" w:hAnsi="Courier New" w:cs="Courier New"/>
          <w:b/>
          <w:sz w:val="13"/>
          <w:szCs w:val="13"/>
          <w:lang w:val="en-US"/>
        </w:rPr>
        <w:t>ALLTRIM(</w:t>
      </w:r>
      <w:proofErr w:type="gramEnd"/>
      <w:r w:rsidRPr="00A22CAC">
        <w:rPr>
          <w:rFonts w:ascii="Courier New" w:hAnsi="Courier New" w:cs="Courier New"/>
          <w:b/>
          <w:sz w:val="13"/>
          <w:szCs w:val="13"/>
          <w:lang w:val="en-US"/>
        </w:rPr>
        <w:t>STR(j-1,19))</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AADD(</w:t>
      </w:r>
      <w:proofErr w:type="spellStart"/>
      <w:proofErr w:type="gramEnd"/>
      <w:r w:rsidRPr="00A22CAC">
        <w:rPr>
          <w:rFonts w:ascii="Courier New" w:hAnsi="Courier New" w:cs="Courier New"/>
          <w:b/>
          <w:sz w:val="13"/>
          <w:szCs w:val="13"/>
          <w:lang w:val="en-US"/>
        </w:rPr>
        <w:t>aStructure</w:t>
      </w:r>
      <w:proofErr w:type="spell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FieldName</w:t>
      </w:r>
      <w:proofErr w:type="spellEnd"/>
      <w:r w:rsidRPr="00A22CAC">
        <w:rPr>
          <w:rFonts w:ascii="Courier New" w:hAnsi="Courier New" w:cs="Courier New"/>
          <w:b/>
          <w:sz w:val="13"/>
          <w:szCs w:val="13"/>
          <w:lang w:val="en-US"/>
        </w:rPr>
        <w:t xml:space="preserve">  , "C", 3, 0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NEXT</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DbCreate</w:t>
      </w:r>
      <w:proofErr w:type="spellEnd"/>
      <w:r w:rsidRPr="00A22CAC">
        <w:rPr>
          <w:rFonts w:ascii="Courier New" w:hAnsi="Courier New" w:cs="Courier New"/>
          <w:b/>
          <w:sz w:val="13"/>
          <w:szCs w:val="13"/>
          <w:lang w:val="en-US"/>
        </w:rPr>
        <w:t>(</w:t>
      </w:r>
      <w:proofErr w:type="gramEnd"/>
      <w:r w:rsidRPr="00A22CAC">
        <w:rPr>
          <w:rFonts w:ascii="Courier New" w:hAnsi="Courier New" w:cs="Courier New"/>
          <w:b/>
          <w:sz w:val="13"/>
          <w:szCs w:val="13"/>
          <w:lang w:val="en-US"/>
        </w:rPr>
        <w:t xml:space="preserve"> "Number", </w:t>
      </w:r>
      <w:proofErr w:type="spellStart"/>
      <w:r w:rsidRPr="00A22CAC">
        <w:rPr>
          <w:rFonts w:ascii="Courier New" w:hAnsi="Courier New" w:cs="Courier New"/>
          <w:b/>
          <w:sz w:val="13"/>
          <w:szCs w:val="13"/>
          <w:lang w:val="en-US"/>
        </w:rPr>
        <w:t>aStructure</w:t>
      </w:r>
      <w:proofErr w:type="spellEnd"/>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r w:rsidRPr="00A22CAC">
        <w:rPr>
          <w:rFonts w:ascii="Courier New" w:hAnsi="Courier New" w:cs="Courier New"/>
          <w:b/>
          <w:sz w:val="13"/>
          <w:szCs w:val="13"/>
        </w:rPr>
        <w:t>// Начало отсчета времени для прогнозирования длительности исполнения</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Time_progress</w:t>
      </w:r>
      <w:proofErr w:type="spellEnd"/>
      <w:r w:rsidRPr="00A22CAC">
        <w:rPr>
          <w:rFonts w:ascii="Courier New" w:hAnsi="Courier New" w:cs="Courier New"/>
          <w:b/>
          <w:sz w:val="13"/>
          <w:szCs w:val="13"/>
        </w:rPr>
        <w:t xml:space="preserve"> = 0</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Прошло секунд с начала процесса</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Процесс может идти больше суток, поэтому для определения</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во всех случаях вычисляется время, прошедшее с начала года</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T_Mess1    = "</w:t>
      </w:r>
      <w:r w:rsidRPr="00A22CAC">
        <w:rPr>
          <w:rFonts w:ascii="Courier New" w:hAnsi="Courier New" w:cs="Courier New"/>
          <w:b/>
          <w:sz w:val="13"/>
          <w:szCs w:val="13"/>
        </w:rPr>
        <w:t>Начало</w:t>
      </w:r>
      <w:r w:rsidRPr="00A22CAC">
        <w:rPr>
          <w:rFonts w:ascii="Courier New" w:hAnsi="Courier New" w:cs="Courier New"/>
          <w:b/>
          <w:sz w:val="13"/>
          <w:szCs w:val="13"/>
          <w:lang w:val="en-US"/>
        </w:rPr>
        <w:t>:"+" "+</w:t>
      </w:r>
      <w:proofErr w:type="gramStart"/>
      <w:r w:rsidRPr="00A22CAC">
        <w:rPr>
          <w:rFonts w:ascii="Courier New" w:hAnsi="Courier New" w:cs="Courier New"/>
          <w:b/>
          <w:sz w:val="13"/>
          <w:szCs w:val="13"/>
          <w:lang w:val="en-US"/>
        </w:rPr>
        <w:t>TIME(</w:t>
      </w:r>
      <w:proofErr w:type="gram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Начало</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Sec_1      = (</w:t>
      </w:r>
      <w:proofErr w:type="gramStart"/>
      <w:r w:rsidRPr="00A22CAC">
        <w:rPr>
          <w:rFonts w:ascii="Courier New" w:hAnsi="Courier New" w:cs="Courier New"/>
          <w:b/>
          <w:sz w:val="13"/>
          <w:szCs w:val="13"/>
          <w:lang w:val="en-US"/>
        </w:rPr>
        <w:t>DOY(</w:t>
      </w:r>
      <w:proofErr w:type="gramEnd"/>
      <w:r w:rsidRPr="00A22CAC">
        <w:rPr>
          <w:rFonts w:ascii="Courier New" w:hAnsi="Courier New" w:cs="Courier New"/>
          <w:b/>
          <w:sz w:val="13"/>
          <w:szCs w:val="13"/>
          <w:lang w:val="en-US"/>
        </w:rPr>
        <w:t>DATE())-1)*86400+SECONDS()</w:t>
      </w:r>
    </w:p>
    <w:p w:rsidR="000D5D37" w:rsidRPr="007B43E4"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PUBLIC</w:t>
      </w:r>
      <w:r w:rsidRPr="007B43E4">
        <w:rPr>
          <w:rFonts w:ascii="Courier New" w:hAnsi="Courier New" w:cs="Courier New"/>
          <w:b/>
          <w:sz w:val="13"/>
          <w:szCs w:val="13"/>
        </w:rPr>
        <w:t xml:space="preserve"> </w:t>
      </w:r>
      <w:proofErr w:type="gramStart"/>
      <w:r w:rsidRPr="00A22CAC">
        <w:rPr>
          <w:rFonts w:ascii="Courier New" w:hAnsi="Courier New" w:cs="Courier New"/>
          <w:b/>
          <w:sz w:val="13"/>
          <w:szCs w:val="13"/>
          <w:lang w:val="en-US"/>
        </w:rPr>
        <w:t>T</w:t>
      </w:r>
      <w:r w:rsidRPr="007B43E4">
        <w:rPr>
          <w:rFonts w:ascii="Courier New" w:hAnsi="Courier New" w:cs="Courier New"/>
          <w:b/>
          <w:sz w:val="13"/>
          <w:szCs w:val="13"/>
        </w:rPr>
        <w:t>1 :</w:t>
      </w:r>
      <w:proofErr w:type="gramEnd"/>
      <w:r w:rsidRPr="007B43E4">
        <w:rPr>
          <w:rFonts w:ascii="Courier New" w:hAnsi="Courier New" w:cs="Courier New"/>
          <w:b/>
          <w:sz w:val="13"/>
          <w:szCs w:val="13"/>
        </w:rPr>
        <w:t>= (</w:t>
      </w:r>
      <w:r w:rsidRPr="00A22CAC">
        <w:rPr>
          <w:rFonts w:ascii="Courier New" w:hAnsi="Courier New" w:cs="Courier New"/>
          <w:b/>
          <w:sz w:val="13"/>
          <w:szCs w:val="13"/>
          <w:lang w:val="en-US"/>
        </w:rPr>
        <w:t>DOY</w:t>
      </w:r>
      <w:r w:rsidRPr="007B43E4">
        <w:rPr>
          <w:rFonts w:ascii="Courier New" w:hAnsi="Courier New" w:cs="Courier New"/>
          <w:b/>
          <w:sz w:val="13"/>
          <w:szCs w:val="13"/>
        </w:rPr>
        <w:t>(</w:t>
      </w:r>
      <w:r w:rsidRPr="00A22CAC">
        <w:rPr>
          <w:rFonts w:ascii="Courier New" w:hAnsi="Courier New" w:cs="Courier New"/>
          <w:b/>
          <w:sz w:val="13"/>
          <w:szCs w:val="13"/>
          <w:lang w:val="en-US"/>
        </w:rPr>
        <w:t>DATE</w:t>
      </w:r>
      <w:r w:rsidRPr="007B43E4">
        <w:rPr>
          <w:rFonts w:ascii="Courier New" w:hAnsi="Courier New" w:cs="Courier New"/>
          <w:b/>
          <w:sz w:val="13"/>
          <w:szCs w:val="13"/>
        </w:rPr>
        <w:t>())-1)*86400+</w:t>
      </w:r>
      <w:r w:rsidRPr="00A22CAC">
        <w:rPr>
          <w:rFonts w:ascii="Courier New" w:hAnsi="Courier New" w:cs="Courier New"/>
          <w:b/>
          <w:sz w:val="13"/>
          <w:szCs w:val="13"/>
          <w:lang w:val="en-US"/>
        </w:rPr>
        <w:t>SECONDS</w:t>
      </w:r>
      <w:r w:rsidRPr="007B43E4">
        <w:rPr>
          <w:rFonts w:ascii="Courier New" w:hAnsi="Courier New" w:cs="Courier New"/>
          <w:b/>
          <w:sz w:val="13"/>
          <w:szCs w:val="13"/>
        </w:rPr>
        <w:t xml:space="preserve">()        // </w:t>
      </w:r>
      <w:r w:rsidRPr="00A22CAC">
        <w:rPr>
          <w:rFonts w:ascii="Courier New" w:hAnsi="Courier New" w:cs="Courier New"/>
          <w:b/>
          <w:sz w:val="13"/>
          <w:szCs w:val="13"/>
        </w:rPr>
        <w:t>Время</w:t>
      </w:r>
      <w:r w:rsidRPr="007B43E4">
        <w:rPr>
          <w:rFonts w:ascii="Courier New" w:hAnsi="Courier New" w:cs="Courier New"/>
          <w:b/>
          <w:sz w:val="13"/>
          <w:szCs w:val="13"/>
        </w:rPr>
        <w:t xml:space="preserve"> </w:t>
      </w:r>
      <w:r w:rsidRPr="00A22CAC">
        <w:rPr>
          <w:rFonts w:ascii="Courier New" w:hAnsi="Courier New" w:cs="Courier New"/>
          <w:b/>
          <w:sz w:val="13"/>
          <w:szCs w:val="13"/>
        </w:rPr>
        <w:t>предыдущей</w:t>
      </w:r>
      <w:r w:rsidRPr="007B43E4">
        <w:rPr>
          <w:rFonts w:ascii="Courier New" w:hAnsi="Courier New" w:cs="Courier New"/>
          <w:b/>
          <w:sz w:val="13"/>
          <w:szCs w:val="13"/>
        </w:rPr>
        <w:t xml:space="preserve"> </w:t>
      </w:r>
      <w:r w:rsidRPr="00A22CAC">
        <w:rPr>
          <w:rFonts w:ascii="Courier New" w:hAnsi="Courier New" w:cs="Courier New"/>
          <w:b/>
          <w:sz w:val="13"/>
          <w:szCs w:val="13"/>
        </w:rPr>
        <w:t>индикации</w:t>
      </w:r>
      <w:r w:rsidRPr="007B43E4">
        <w:rPr>
          <w:rFonts w:ascii="Courier New" w:hAnsi="Courier New" w:cs="Courier New"/>
          <w:b/>
          <w:sz w:val="13"/>
          <w:szCs w:val="13"/>
        </w:rPr>
        <w:t xml:space="preserve"> </w:t>
      </w:r>
      <w:r w:rsidRPr="00A22CAC">
        <w:rPr>
          <w:rFonts w:ascii="Courier New" w:hAnsi="Courier New" w:cs="Courier New"/>
          <w:b/>
          <w:sz w:val="13"/>
          <w:szCs w:val="13"/>
        </w:rPr>
        <w:t>процесса</w:t>
      </w:r>
      <w:r w:rsidRPr="007B43E4">
        <w:rPr>
          <w:rFonts w:ascii="Courier New" w:hAnsi="Courier New" w:cs="Courier New"/>
          <w:b/>
          <w:sz w:val="13"/>
          <w:szCs w:val="13"/>
        </w:rPr>
        <w:t xml:space="preserve"> </w:t>
      </w:r>
      <w:r w:rsidRPr="00A22CAC">
        <w:rPr>
          <w:rFonts w:ascii="Courier New" w:hAnsi="Courier New" w:cs="Courier New"/>
          <w:b/>
          <w:sz w:val="13"/>
          <w:szCs w:val="13"/>
        </w:rPr>
        <w:t>исполнения</w:t>
      </w:r>
    </w:p>
    <w:p w:rsidR="000D5D37" w:rsidRPr="00A22CAC" w:rsidRDefault="000D5D37" w:rsidP="000D5D37">
      <w:pPr>
        <w:spacing w:line="240" w:lineRule="auto"/>
        <w:ind w:firstLine="0"/>
        <w:rPr>
          <w:rFonts w:ascii="Courier New" w:hAnsi="Courier New" w:cs="Courier New"/>
          <w:b/>
          <w:sz w:val="13"/>
          <w:szCs w:val="13"/>
        </w:rPr>
      </w:pPr>
      <w:r w:rsidRPr="007B43E4">
        <w:rPr>
          <w:rFonts w:ascii="Courier New" w:hAnsi="Courier New" w:cs="Courier New"/>
          <w:b/>
          <w:sz w:val="13"/>
          <w:szCs w:val="13"/>
        </w:rPr>
        <w:t xml:space="preserve">      </w:t>
      </w:r>
      <w:r w:rsidRPr="00A22CAC">
        <w:rPr>
          <w:rFonts w:ascii="Courier New" w:hAnsi="Courier New" w:cs="Courier New"/>
          <w:b/>
          <w:sz w:val="13"/>
          <w:szCs w:val="13"/>
        </w:rPr>
        <w:t>PUBLIC T2</w:t>
      </w:r>
      <w:proofErr w:type="gramStart"/>
      <w:r w:rsidRPr="00A22CAC">
        <w:rPr>
          <w:rFonts w:ascii="Courier New" w:hAnsi="Courier New" w:cs="Courier New"/>
          <w:b/>
          <w:sz w:val="13"/>
          <w:szCs w:val="13"/>
        </w:rPr>
        <w:t xml:space="preserve"> :</w:t>
      </w:r>
      <w:proofErr w:type="gramEnd"/>
      <w:r w:rsidRPr="00A22CAC">
        <w:rPr>
          <w:rFonts w:ascii="Courier New" w:hAnsi="Courier New" w:cs="Courier New"/>
          <w:b/>
          <w:sz w:val="13"/>
          <w:szCs w:val="13"/>
        </w:rPr>
        <w:t>= (DOY(DATE())-1)*86400+SECONDS()+1      // Текущее время (1-й раз оно заметно больше T1 чтобы было отображение)</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 xml:space="preserve">PUBLIC </w:t>
      </w:r>
      <w:proofErr w:type="gramStart"/>
      <w:r w:rsidRPr="00A22CAC">
        <w:rPr>
          <w:rFonts w:ascii="Courier New" w:hAnsi="Courier New" w:cs="Courier New"/>
          <w:b/>
          <w:sz w:val="13"/>
          <w:szCs w:val="13"/>
          <w:lang w:val="en-US"/>
        </w:rPr>
        <w:t>T1tp :</w:t>
      </w:r>
      <w:proofErr w:type="gramEnd"/>
      <w:r w:rsidRPr="00A22CAC">
        <w:rPr>
          <w:rFonts w:ascii="Courier New" w:hAnsi="Courier New" w:cs="Courier New"/>
          <w:b/>
          <w:sz w:val="13"/>
          <w:szCs w:val="13"/>
          <w:lang w:val="en-US"/>
        </w:rPr>
        <w:t>= T1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PUBLIC </w:t>
      </w:r>
      <w:proofErr w:type="gramStart"/>
      <w:r w:rsidRPr="00A22CAC">
        <w:rPr>
          <w:rFonts w:ascii="Courier New" w:hAnsi="Courier New" w:cs="Courier New"/>
          <w:b/>
          <w:sz w:val="13"/>
          <w:szCs w:val="13"/>
          <w:lang w:val="en-US"/>
        </w:rPr>
        <w:t>T2tp :</w:t>
      </w:r>
      <w:proofErr w:type="gramEnd"/>
      <w:r w:rsidRPr="00A22CAC">
        <w:rPr>
          <w:rFonts w:ascii="Courier New" w:hAnsi="Courier New" w:cs="Courier New"/>
          <w:b/>
          <w:sz w:val="13"/>
          <w:szCs w:val="13"/>
          <w:lang w:val="en-US"/>
        </w:rPr>
        <w:t>= T2</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r w:rsidRPr="00A22CAC">
        <w:rPr>
          <w:rFonts w:ascii="Courier New" w:hAnsi="Courier New" w:cs="Courier New"/>
          <w:b/>
          <w:sz w:val="13"/>
          <w:szCs w:val="13"/>
        </w:rPr>
        <w:t>*********************************************************************************</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aSay</w:t>
      </w:r>
      <w:proofErr w:type="spellEnd"/>
      <w:proofErr w:type="gramStart"/>
      <w:r w:rsidRPr="00A22CAC">
        <w:rPr>
          <w:rFonts w:ascii="Courier New" w:hAnsi="Courier New" w:cs="Courier New"/>
          <w:b/>
          <w:sz w:val="13"/>
          <w:szCs w:val="13"/>
        </w:rPr>
        <w:t xml:space="preserve">[ </w:t>
      </w:r>
      <w:proofErr w:type="gramEnd"/>
      <w:r w:rsidRPr="00A22CAC">
        <w:rPr>
          <w:rFonts w:ascii="Courier New" w:hAnsi="Courier New" w:cs="Courier New"/>
          <w:b/>
          <w:sz w:val="13"/>
          <w:szCs w:val="13"/>
        </w:rPr>
        <w:t>1]:</w:t>
      </w:r>
      <w:proofErr w:type="spellStart"/>
      <w:r w:rsidRPr="00A22CAC">
        <w:rPr>
          <w:rFonts w:ascii="Courier New" w:hAnsi="Courier New" w:cs="Courier New"/>
          <w:b/>
          <w:sz w:val="13"/>
          <w:szCs w:val="13"/>
        </w:rPr>
        <w:t>SetCaption</w:t>
      </w:r>
      <w:proofErr w:type="spellEnd"/>
      <w:r w:rsidRPr="00A22CAC">
        <w:rPr>
          <w:rFonts w:ascii="Courier New" w:hAnsi="Courier New" w:cs="Courier New"/>
          <w:b/>
          <w:sz w:val="13"/>
          <w:szCs w:val="13"/>
        </w:rPr>
        <w:t>('Генерация простых чисел от 1 до '+ALLTRIM(STR(</w:t>
      </w:r>
      <w:proofErr w:type="spellStart"/>
      <w:r w:rsidRPr="00A22CAC">
        <w:rPr>
          <w:rFonts w:ascii="Courier New" w:hAnsi="Courier New" w:cs="Courier New"/>
          <w:b/>
          <w:sz w:val="13"/>
          <w:szCs w:val="13"/>
        </w:rPr>
        <w:t>mMaxNumb</w:t>
      </w:r>
      <w:proofErr w:type="spellEnd"/>
      <w:r w:rsidRPr="00A22CAC">
        <w:rPr>
          <w:rFonts w:ascii="Courier New" w:hAnsi="Courier New" w:cs="Courier New"/>
          <w:b/>
          <w:sz w:val="13"/>
          <w:szCs w:val="13"/>
        </w:rPr>
        <w:t>)))</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mMess</w:t>
      </w:r>
      <w:proofErr w:type="spellEnd"/>
      <w:r w:rsidRPr="00A22CAC">
        <w:rPr>
          <w:rFonts w:ascii="Courier New" w:hAnsi="Courier New" w:cs="Courier New"/>
          <w:b/>
          <w:sz w:val="13"/>
          <w:szCs w:val="13"/>
        </w:rPr>
        <w:t xml:space="preserve"> = 'Генерация простых чисел от 1 до '+ALLTRIM(STR(</w:t>
      </w:r>
      <w:proofErr w:type="spellStart"/>
      <w:r w:rsidRPr="00A22CAC">
        <w:rPr>
          <w:rFonts w:ascii="Courier New" w:hAnsi="Courier New" w:cs="Courier New"/>
          <w:b/>
          <w:sz w:val="13"/>
          <w:szCs w:val="13"/>
        </w:rPr>
        <w:t>mMaxNumb</w:t>
      </w:r>
      <w:proofErr w:type="spellEnd"/>
      <w:r w:rsidRPr="00A22CAC">
        <w:rPr>
          <w:rFonts w:ascii="Courier New" w:hAnsi="Courier New" w:cs="Courier New"/>
          <w:b/>
          <w:sz w:val="13"/>
          <w:szCs w:val="13"/>
        </w:rPr>
        <w:t>))</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mNumPP</w:t>
      </w:r>
      <w:proofErr w:type="spellEnd"/>
      <w:proofErr w:type="gramStart"/>
      <w:r w:rsidRPr="00A22CAC">
        <w:rPr>
          <w:rFonts w:ascii="Courier New" w:hAnsi="Courier New" w:cs="Courier New"/>
          <w:b/>
          <w:sz w:val="13"/>
          <w:szCs w:val="13"/>
        </w:rPr>
        <w:t xml:space="preserve"> :</w:t>
      </w:r>
      <w:proofErr w:type="gramEnd"/>
      <w:r w:rsidRPr="00A22CAC">
        <w:rPr>
          <w:rFonts w:ascii="Courier New" w:hAnsi="Courier New" w:cs="Courier New"/>
          <w:b/>
          <w:sz w:val="13"/>
          <w:szCs w:val="13"/>
        </w:rPr>
        <w:t>= 0</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USE </w:t>
      </w:r>
      <w:proofErr w:type="spellStart"/>
      <w:r w:rsidRPr="00A22CAC">
        <w:rPr>
          <w:rFonts w:ascii="Courier New" w:hAnsi="Courier New" w:cs="Courier New"/>
          <w:b/>
          <w:sz w:val="13"/>
          <w:szCs w:val="13"/>
        </w:rPr>
        <w:t>Number</w:t>
      </w:r>
      <w:proofErr w:type="spellEnd"/>
      <w:r w:rsidRPr="00A22CAC">
        <w:rPr>
          <w:rFonts w:ascii="Courier New" w:hAnsi="Courier New" w:cs="Courier New"/>
          <w:b/>
          <w:sz w:val="13"/>
          <w:szCs w:val="13"/>
        </w:rPr>
        <w:t xml:space="preserve"> EXCLUSIVE NEW</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 Найти все простые числа меньшие </w:t>
      </w:r>
      <w:proofErr w:type="spellStart"/>
      <w:r w:rsidRPr="00A22CAC">
        <w:rPr>
          <w:rFonts w:ascii="Courier New" w:hAnsi="Courier New" w:cs="Courier New"/>
          <w:b/>
          <w:sz w:val="13"/>
          <w:szCs w:val="13"/>
        </w:rPr>
        <w:t>mMaxNumb</w:t>
      </w:r>
      <w:proofErr w:type="spellEnd"/>
      <w:r w:rsidRPr="00A22CAC">
        <w:rPr>
          <w:rFonts w:ascii="Courier New" w:hAnsi="Courier New" w:cs="Courier New"/>
          <w:b/>
          <w:sz w:val="13"/>
          <w:szCs w:val="13"/>
        </w:rPr>
        <w:t xml:space="preserve">, включая 1 и допуская </w:t>
      </w:r>
      <w:proofErr w:type="spellStart"/>
      <w:r w:rsidRPr="00A22CAC">
        <w:rPr>
          <w:rFonts w:ascii="Courier New" w:hAnsi="Courier New" w:cs="Courier New"/>
          <w:b/>
          <w:sz w:val="13"/>
          <w:szCs w:val="13"/>
        </w:rPr>
        <w:t>mNumb</w:t>
      </w:r>
      <w:proofErr w:type="spellEnd"/>
      <w:r w:rsidRPr="00A22CAC">
        <w:rPr>
          <w:rFonts w:ascii="Courier New" w:hAnsi="Courier New" w:cs="Courier New"/>
          <w:b/>
          <w:sz w:val="13"/>
          <w:szCs w:val="13"/>
        </w:rPr>
        <w:t>=1</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aPrCh</w:t>
      </w:r>
      <w:proofErr w:type="spellEnd"/>
      <w:proofErr w:type="gramStart"/>
      <w:r w:rsidRPr="00A22CAC">
        <w:rPr>
          <w:rFonts w:ascii="Courier New" w:hAnsi="Courier New" w:cs="Courier New"/>
          <w:b/>
          <w:sz w:val="13"/>
          <w:szCs w:val="13"/>
        </w:rPr>
        <w:t xml:space="preserve"> :</w:t>
      </w:r>
      <w:proofErr w:type="gramEnd"/>
      <w:r w:rsidRPr="00A22CAC">
        <w:rPr>
          <w:rFonts w:ascii="Courier New" w:hAnsi="Courier New" w:cs="Courier New"/>
          <w:b/>
          <w:sz w:val="13"/>
          <w:szCs w:val="13"/>
        </w:rPr>
        <w:t>= {}   // Массив простых чисел</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IF </w:t>
      </w:r>
      <w:proofErr w:type="spellStart"/>
      <w:r w:rsidRPr="00A22CAC">
        <w:rPr>
          <w:rFonts w:ascii="Courier New" w:hAnsi="Courier New" w:cs="Courier New"/>
          <w:b/>
          <w:sz w:val="13"/>
          <w:szCs w:val="13"/>
        </w:rPr>
        <w:t>mMaxNumb</w:t>
      </w:r>
      <w:proofErr w:type="spellEnd"/>
      <w:r w:rsidRPr="00A22CAC">
        <w:rPr>
          <w:rFonts w:ascii="Courier New" w:hAnsi="Courier New" w:cs="Courier New"/>
          <w:b/>
          <w:sz w:val="13"/>
          <w:szCs w:val="13"/>
        </w:rPr>
        <w:t xml:space="preserve"> = 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proofErr w:type="gramStart"/>
      <w:r w:rsidRPr="00A22CAC">
        <w:rPr>
          <w:rFonts w:ascii="Courier New" w:hAnsi="Courier New" w:cs="Courier New"/>
          <w:b/>
          <w:sz w:val="13"/>
          <w:szCs w:val="13"/>
          <w:lang w:val="en-US"/>
        </w:rPr>
        <w:t>AADD(</w:t>
      </w:r>
      <w:proofErr w:type="spellStart"/>
      <w:proofErr w:type="gramEnd"/>
      <w:r w:rsidRPr="00A22CAC">
        <w:rPr>
          <w:rFonts w:ascii="Courier New" w:hAnsi="Courier New" w:cs="Courier New"/>
          <w:b/>
          <w:sz w:val="13"/>
          <w:szCs w:val="13"/>
          <w:lang w:val="en-US"/>
        </w:rPr>
        <w:t>aPrCh</w:t>
      </w:r>
      <w:proofErr w:type="spellEnd"/>
      <w:r w:rsidRPr="00A22CAC">
        <w:rPr>
          <w:rFonts w:ascii="Courier New" w:hAnsi="Courier New" w:cs="Courier New"/>
          <w:b/>
          <w:sz w:val="13"/>
          <w:szCs w:val="13"/>
          <w:lang w:val="en-US"/>
        </w:rPr>
        <w:t>, 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ELSE</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lastRenderedPageBreak/>
        <w:t xml:space="preserve">      FOR j = 1 TO </w:t>
      </w:r>
      <w:proofErr w:type="spellStart"/>
      <w:r w:rsidRPr="00A22CAC">
        <w:rPr>
          <w:rFonts w:ascii="Courier New" w:hAnsi="Courier New" w:cs="Courier New"/>
          <w:b/>
          <w:sz w:val="13"/>
          <w:szCs w:val="13"/>
          <w:lang w:val="en-US"/>
        </w:rPr>
        <w:t>mMaxNumb</w:t>
      </w:r>
      <w:proofErr w:type="spellEnd"/>
    </w:p>
    <w:p w:rsidR="000D5D37" w:rsidRPr="00A22CAC" w:rsidRDefault="000D5D37" w:rsidP="000D5D37">
      <w:pPr>
        <w:spacing w:line="240" w:lineRule="auto"/>
        <w:ind w:firstLine="0"/>
        <w:rPr>
          <w:rFonts w:ascii="Courier New" w:hAnsi="Courier New" w:cs="Courier New"/>
          <w:b/>
          <w:sz w:val="13"/>
          <w:szCs w:val="13"/>
          <w:lang w:val="en-US"/>
        </w:rPr>
      </w:pPr>
    </w:p>
    <w:p w:rsidR="000D5D37" w:rsidRPr="007B43E4"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PercTimeVisio</w:t>
      </w:r>
      <w:proofErr w:type="spellEnd"/>
      <w:r w:rsidRPr="007B43E4">
        <w:rPr>
          <w:rFonts w:ascii="Courier New" w:hAnsi="Courier New" w:cs="Courier New"/>
          <w:b/>
          <w:sz w:val="13"/>
          <w:szCs w:val="13"/>
        </w:rPr>
        <w:t>(</w:t>
      </w:r>
      <w:proofErr w:type="gramEnd"/>
      <w:r w:rsidRPr="007B43E4">
        <w:rPr>
          <w:rFonts w:ascii="Courier New" w:hAnsi="Courier New" w:cs="Courier New"/>
          <w:b/>
          <w:sz w:val="13"/>
          <w:szCs w:val="13"/>
        </w:rPr>
        <w:t xml:space="preserve">1, </w:t>
      </w:r>
      <w:proofErr w:type="spellStart"/>
      <w:r w:rsidRPr="00A22CAC">
        <w:rPr>
          <w:rFonts w:ascii="Courier New" w:hAnsi="Courier New" w:cs="Courier New"/>
          <w:b/>
          <w:sz w:val="13"/>
          <w:szCs w:val="13"/>
          <w:lang w:val="en-US"/>
        </w:rPr>
        <w:t>mMess</w:t>
      </w:r>
      <w:proofErr w:type="spellEnd"/>
      <w:r w:rsidRPr="007B43E4">
        <w:rPr>
          <w:rFonts w:ascii="Courier New" w:hAnsi="Courier New" w:cs="Courier New"/>
          <w:b/>
          <w:sz w:val="13"/>
          <w:szCs w:val="13"/>
        </w:rPr>
        <w:t xml:space="preserve">, </w:t>
      </w:r>
      <w:proofErr w:type="spellStart"/>
      <w:r w:rsidRPr="00A22CAC">
        <w:rPr>
          <w:rFonts w:ascii="Courier New" w:hAnsi="Courier New" w:cs="Courier New"/>
          <w:b/>
          <w:sz w:val="13"/>
          <w:szCs w:val="13"/>
          <w:lang w:val="en-US"/>
        </w:rPr>
        <w:t>mMaxNumb</w:t>
      </w:r>
      <w:proofErr w:type="spellEnd"/>
      <w:r w:rsidRPr="007B43E4">
        <w:rPr>
          <w:rFonts w:ascii="Courier New" w:hAnsi="Courier New" w:cs="Courier New"/>
          <w:b/>
          <w:sz w:val="13"/>
          <w:szCs w:val="13"/>
        </w:rPr>
        <w:t>)</w:t>
      </w:r>
    </w:p>
    <w:p w:rsidR="000D5D37" w:rsidRPr="007B43E4"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rPr>
      </w:pPr>
      <w:r w:rsidRPr="007B43E4">
        <w:rPr>
          <w:rFonts w:ascii="Courier New" w:hAnsi="Courier New" w:cs="Courier New"/>
          <w:b/>
          <w:sz w:val="13"/>
          <w:szCs w:val="13"/>
        </w:rPr>
        <w:t xml:space="preserve">          </w:t>
      </w:r>
      <w:r w:rsidRPr="00A22CAC">
        <w:rPr>
          <w:rFonts w:ascii="Courier New" w:hAnsi="Courier New" w:cs="Courier New"/>
          <w:b/>
          <w:sz w:val="13"/>
          <w:szCs w:val="13"/>
        </w:rPr>
        <w:t>**** Проверка, является ли j простым числом</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proofErr w:type="spellStart"/>
      <w:proofErr w:type="gramStart"/>
      <w:r w:rsidRPr="00A22CAC">
        <w:rPr>
          <w:rFonts w:ascii="Courier New" w:hAnsi="Courier New" w:cs="Courier New"/>
          <w:b/>
          <w:sz w:val="13"/>
          <w:szCs w:val="13"/>
          <w:lang w:val="en-US"/>
        </w:rPr>
        <w:t>mFlag</w:t>
      </w:r>
      <w:proofErr w:type="spellEnd"/>
      <w:proofErr w:type="gramEnd"/>
      <w:r w:rsidRPr="00A22CAC">
        <w:rPr>
          <w:rFonts w:ascii="Courier New" w:hAnsi="Courier New" w:cs="Courier New"/>
          <w:b/>
          <w:sz w:val="13"/>
          <w:szCs w:val="13"/>
          <w:lang w:val="en-US"/>
        </w:rPr>
        <w:t xml:space="preserve"> = .T.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FOR </w:t>
      </w:r>
      <w:proofErr w:type="spellStart"/>
      <w:r w:rsidRPr="00A22CAC">
        <w:rPr>
          <w:rFonts w:ascii="Courier New" w:hAnsi="Courier New" w:cs="Courier New"/>
          <w:b/>
          <w:sz w:val="13"/>
          <w:szCs w:val="13"/>
          <w:lang w:val="en-US"/>
        </w:rPr>
        <w:t>i</w:t>
      </w:r>
      <w:proofErr w:type="spellEnd"/>
      <w:r w:rsidRPr="00A22CAC">
        <w:rPr>
          <w:rFonts w:ascii="Courier New" w:hAnsi="Courier New" w:cs="Courier New"/>
          <w:b/>
          <w:sz w:val="13"/>
          <w:szCs w:val="13"/>
          <w:lang w:val="en-US"/>
        </w:rPr>
        <w:t>=2 TO j-1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IF j=</w:t>
      </w:r>
      <w:proofErr w:type="spellStart"/>
      <w:r w:rsidRPr="00A22CAC">
        <w:rPr>
          <w:rFonts w:ascii="Courier New" w:hAnsi="Courier New" w:cs="Courier New"/>
          <w:b/>
          <w:sz w:val="13"/>
          <w:szCs w:val="13"/>
          <w:lang w:val="en-US"/>
        </w:rPr>
        <w:t>i</w:t>
      </w:r>
      <w:proofErr w:type="spellEnd"/>
      <w:r w:rsidRPr="00A22CAC">
        <w:rPr>
          <w:rFonts w:ascii="Courier New" w:hAnsi="Courier New" w:cs="Courier New"/>
          <w:b/>
          <w:sz w:val="13"/>
          <w:szCs w:val="13"/>
          <w:lang w:val="en-US"/>
        </w:rPr>
        <w:t>*</w:t>
      </w:r>
      <w:proofErr w:type="gramStart"/>
      <w:r w:rsidRPr="00A22CAC">
        <w:rPr>
          <w:rFonts w:ascii="Courier New" w:hAnsi="Courier New" w:cs="Courier New"/>
          <w:b/>
          <w:sz w:val="13"/>
          <w:szCs w:val="13"/>
          <w:lang w:val="en-US"/>
        </w:rPr>
        <w:t>INT(</w:t>
      </w:r>
      <w:proofErr w:type="gramEnd"/>
      <w:r w:rsidRPr="00A22CAC">
        <w:rPr>
          <w:rFonts w:ascii="Courier New" w:hAnsi="Courier New" w:cs="Courier New"/>
          <w:b/>
          <w:sz w:val="13"/>
          <w:szCs w:val="13"/>
          <w:lang w:val="en-US"/>
        </w:rPr>
        <w:t>j/</w:t>
      </w:r>
      <w:proofErr w:type="spellStart"/>
      <w:r w:rsidRPr="00A22CAC">
        <w:rPr>
          <w:rFonts w:ascii="Courier New" w:hAnsi="Courier New" w:cs="Courier New"/>
          <w:b/>
          <w:sz w:val="13"/>
          <w:szCs w:val="13"/>
          <w:lang w:val="en-US"/>
        </w:rPr>
        <w:t>i</w:t>
      </w:r>
      <w:proofErr w:type="spell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Делится</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ли</w:t>
      </w:r>
      <w:r w:rsidRPr="00A22CAC">
        <w:rPr>
          <w:rFonts w:ascii="Courier New" w:hAnsi="Courier New" w:cs="Courier New"/>
          <w:b/>
          <w:sz w:val="13"/>
          <w:szCs w:val="13"/>
          <w:lang w:val="en-US"/>
        </w:rPr>
        <w:t xml:space="preserve"> j </w:t>
      </w:r>
      <w:r w:rsidRPr="00A22CAC">
        <w:rPr>
          <w:rFonts w:ascii="Courier New" w:hAnsi="Courier New" w:cs="Courier New"/>
          <w:b/>
          <w:sz w:val="13"/>
          <w:szCs w:val="13"/>
        </w:rPr>
        <w:t>на</w:t>
      </w: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i</w:t>
      </w:r>
      <w:proofErr w:type="spellEnd"/>
      <w:r w:rsidRPr="00A22CAC">
        <w:rPr>
          <w:rFonts w:ascii="Courier New" w:hAnsi="Courier New" w:cs="Courier New"/>
          <w:b/>
          <w:sz w:val="13"/>
          <w:szCs w:val="13"/>
          <w:lang w:val="en-US"/>
        </w:rPr>
        <w:t xml:space="preserve"> </w:t>
      </w:r>
      <w:r w:rsidRPr="00A22CAC">
        <w:rPr>
          <w:rFonts w:ascii="Courier New" w:hAnsi="Courier New" w:cs="Courier New"/>
          <w:b/>
          <w:sz w:val="13"/>
          <w:szCs w:val="13"/>
        </w:rPr>
        <w:t>нацело</w:t>
      </w:r>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mFlag</w:t>
      </w:r>
      <w:proofErr w:type="spellEnd"/>
      <w:proofErr w:type="gramEnd"/>
      <w:r w:rsidRPr="00A22CAC">
        <w:rPr>
          <w:rFonts w:ascii="Courier New" w:hAnsi="Courier New" w:cs="Courier New"/>
          <w:b/>
          <w:sz w:val="13"/>
          <w:szCs w:val="13"/>
          <w:lang w:val="en-US"/>
        </w:rPr>
        <w:t xml:space="preserve"> = .F.</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EXIT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ENDIF</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NEXT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IF </w:t>
      </w:r>
      <w:proofErr w:type="spellStart"/>
      <w:r w:rsidRPr="00A22CAC">
        <w:rPr>
          <w:rFonts w:ascii="Courier New" w:hAnsi="Courier New" w:cs="Courier New"/>
          <w:b/>
          <w:sz w:val="13"/>
          <w:szCs w:val="13"/>
          <w:lang w:val="en-US"/>
        </w:rPr>
        <w:t>mFlag</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AADD(</w:t>
      </w:r>
      <w:proofErr w:type="spellStart"/>
      <w:proofErr w:type="gramEnd"/>
      <w:r w:rsidRPr="00A22CAC">
        <w:rPr>
          <w:rFonts w:ascii="Courier New" w:hAnsi="Courier New" w:cs="Courier New"/>
          <w:b/>
          <w:sz w:val="13"/>
          <w:szCs w:val="13"/>
          <w:lang w:val="en-US"/>
        </w:rPr>
        <w:t>aPrCh</w:t>
      </w:r>
      <w:proofErr w:type="spellEnd"/>
      <w:r w:rsidRPr="00A22CAC">
        <w:rPr>
          <w:rFonts w:ascii="Courier New" w:hAnsi="Courier New" w:cs="Courier New"/>
          <w:b/>
          <w:sz w:val="13"/>
          <w:szCs w:val="13"/>
          <w:lang w:val="en-US"/>
        </w:rPr>
        <w:t>, j)</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ENDIF</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lOk</w:t>
      </w:r>
      <w:proofErr w:type="spellEnd"/>
      <w:proofErr w:type="gram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Time_Progress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Time_Progress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Wsego</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oProgress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lOk</w:t>
      </w:r>
      <w:proofErr w:type="spellEnd"/>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NEXT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ENDIF</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ASORT(</w:t>
      </w:r>
      <w:proofErr w:type="spellStart"/>
      <w:proofErr w:type="gramEnd"/>
      <w:r w:rsidRPr="00A22CAC">
        <w:rPr>
          <w:rFonts w:ascii="Courier New" w:hAnsi="Courier New" w:cs="Courier New"/>
          <w:b/>
          <w:sz w:val="13"/>
          <w:szCs w:val="13"/>
          <w:lang w:val="en-US"/>
        </w:rPr>
        <w:t>aPrCh</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mLenPrCh</w:t>
      </w:r>
      <w:proofErr w:type="spellEnd"/>
      <w:proofErr w:type="gramEnd"/>
      <w:r w:rsidRPr="00A22CAC">
        <w:rPr>
          <w:rFonts w:ascii="Courier New" w:hAnsi="Courier New" w:cs="Courier New"/>
          <w:b/>
          <w:sz w:val="13"/>
          <w:szCs w:val="13"/>
          <w:lang w:val="en-US"/>
        </w:rPr>
        <w:t xml:space="preserve"> = LEN(ALLTRIM(STR(</w:t>
      </w:r>
      <w:proofErr w:type="spellStart"/>
      <w:r w:rsidRPr="00A22CAC">
        <w:rPr>
          <w:rFonts w:ascii="Courier New" w:hAnsi="Courier New" w:cs="Courier New"/>
          <w:b/>
          <w:sz w:val="13"/>
          <w:szCs w:val="13"/>
          <w:lang w:val="en-US"/>
        </w:rPr>
        <w:t>aPrCh</w:t>
      </w:r>
      <w:proofErr w:type="spellEnd"/>
      <w:r w:rsidRPr="00A22CAC">
        <w:rPr>
          <w:rFonts w:ascii="Courier New" w:hAnsi="Courier New" w:cs="Courier New"/>
          <w:b/>
          <w:sz w:val="13"/>
          <w:szCs w:val="13"/>
          <w:lang w:val="en-US"/>
        </w:rPr>
        <w:t>[LEN(</w:t>
      </w:r>
      <w:proofErr w:type="spellStart"/>
      <w:r w:rsidRPr="00A22CAC">
        <w:rPr>
          <w:rFonts w:ascii="Courier New" w:hAnsi="Courier New" w:cs="Courier New"/>
          <w:b/>
          <w:sz w:val="13"/>
          <w:szCs w:val="13"/>
          <w:lang w:val="en-US"/>
        </w:rPr>
        <w:t>aPrCh</w:t>
      </w:r>
      <w:proofErr w:type="spell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Максимальная</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длина</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простого</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числа</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в</w:t>
      </w: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rPr>
        <w:t>занках</w:t>
      </w:r>
      <w:proofErr w:type="spellEnd"/>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aSay</w:t>
      </w:r>
      <w:proofErr w:type="spellEnd"/>
      <w:r w:rsidRPr="00A22CAC">
        <w:rPr>
          <w:rFonts w:ascii="Courier New" w:hAnsi="Courier New" w:cs="Courier New"/>
          <w:b/>
          <w:sz w:val="13"/>
          <w:szCs w:val="13"/>
          <w:lang w:val="en-US"/>
        </w:rPr>
        <w:t>[</w:t>
      </w:r>
      <w:proofErr w:type="gramEnd"/>
      <w:r w:rsidRPr="00A22CAC">
        <w:rPr>
          <w:rFonts w:ascii="Courier New" w:hAnsi="Courier New" w:cs="Courier New"/>
          <w:b/>
          <w:sz w:val="13"/>
          <w:szCs w:val="13"/>
          <w:lang w:val="en-US"/>
        </w:rPr>
        <w:t xml:space="preserve"> 1]:</w:t>
      </w:r>
      <w:proofErr w:type="spellStart"/>
      <w:r w:rsidRPr="00A22CAC">
        <w:rPr>
          <w:rFonts w:ascii="Courier New" w:hAnsi="Courier New" w:cs="Courier New"/>
          <w:b/>
          <w:sz w:val="13"/>
          <w:szCs w:val="13"/>
          <w:lang w:val="en-US"/>
        </w:rPr>
        <w:t>SetCaption</w:t>
      </w:r>
      <w:proofErr w:type="spellEnd"/>
      <w:r w:rsidRPr="00A22CAC">
        <w:rPr>
          <w:rFonts w:ascii="Courier New" w:hAnsi="Courier New" w:cs="Courier New"/>
          <w:b/>
          <w:sz w:val="13"/>
          <w:szCs w:val="13"/>
          <w:lang w:val="en-US"/>
        </w:rPr>
        <w:t>(</w:t>
      </w:r>
      <w:proofErr w:type="spellStart"/>
      <w:r w:rsidRPr="00A22CAC">
        <w:rPr>
          <w:rFonts w:ascii="Courier New" w:hAnsi="Courier New" w:cs="Courier New"/>
          <w:b/>
          <w:sz w:val="13"/>
          <w:szCs w:val="13"/>
          <w:lang w:val="en-US"/>
        </w:rPr>
        <w:t>aSay</w:t>
      </w:r>
      <w:proofErr w:type="spellEnd"/>
      <w:r w:rsidRPr="00A22CAC">
        <w:rPr>
          <w:rFonts w:ascii="Courier New" w:hAnsi="Courier New" w:cs="Courier New"/>
          <w:b/>
          <w:sz w:val="13"/>
          <w:szCs w:val="13"/>
          <w:lang w:val="en-US"/>
        </w:rPr>
        <w:t xml:space="preserve">[1]:caption+' - </w:t>
      </w:r>
      <w:r w:rsidRPr="00A22CAC">
        <w:rPr>
          <w:rFonts w:ascii="Courier New" w:hAnsi="Courier New" w:cs="Courier New"/>
          <w:b/>
          <w:sz w:val="13"/>
          <w:szCs w:val="13"/>
        </w:rPr>
        <w:t>Готово</w:t>
      </w:r>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proofErr w:type="gramStart"/>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aSay</w:t>
      </w:r>
      <w:proofErr w:type="spellEnd"/>
      <w:proofErr w:type="gramEnd"/>
      <w:r w:rsidRPr="00A22CAC">
        <w:rPr>
          <w:rFonts w:ascii="Courier New" w:hAnsi="Courier New" w:cs="Courier New"/>
          <w:b/>
          <w:sz w:val="13"/>
          <w:szCs w:val="13"/>
          <w:lang w:val="en-US"/>
        </w:rPr>
        <w:t>[ 2]:</w:t>
      </w:r>
      <w:proofErr w:type="spellStart"/>
      <w:r w:rsidRPr="00A22CAC">
        <w:rPr>
          <w:rFonts w:ascii="Courier New" w:hAnsi="Courier New" w:cs="Courier New"/>
          <w:b/>
          <w:sz w:val="13"/>
          <w:szCs w:val="13"/>
          <w:lang w:val="en-US"/>
        </w:rPr>
        <w:t>SetCaption</w:t>
      </w:r>
      <w:proofErr w:type="spellEnd"/>
      <w:r w:rsidRPr="00A22CAC">
        <w:rPr>
          <w:rFonts w:ascii="Courier New" w:hAnsi="Courier New" w:cs="Courier New"/>
          <w:b/>
          <w:sz w:val="13"/>
          <w:szCs w:val="13"/>
          <w:lang w:val="en-US"/>
        </w:rPr>
        <w:t>('</w:t>
      </w:r>
      <w:r w:rsidRPr="00A22CAC">
        <w:rPr>
          <w:rFonts w:ascii="Courier New" w:hAnsi="Courier New" w:cs="Courier New"/>
          <w:b/>
          <w:sz w:val="13"/>
          <w:szCs w:val="13"/>
        </w:rPr>
        <w:t>Создание</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базы</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данных</w:t>
      </w:r>
      <w:r w:rsidRPr="00A22CAC">
        <w:rPr>
          <w:rFonts w:ascii="Courier New" w:hAnsi="Courier New" w:cs="Courier New"/>
          <w:b/>
          <w:sz w:val="13"/>
          <w:szCs w:val="13"/>
          <w:lang w:val="en-US"/>
        </w:rPr>
        <w:t>: "</w:t>
      </w:r>
      <w:proofErr w:type="spellStart"/>
      <w:r w:rsidRPr="00A22CAC">
        <w:rPr>
          <w:rFonts w:ascii="Courier New" w:hAnsi="Courier New" w:cs="Courier New"/>
          <w:b/>
          <w:sz w:val="13"/>
          <w:szCs w:val="13"/>
          <w:lang w:val="en-US"/>
        </w:rPr>
        <w:t>Number.dbf</w:t>
      </w:r>
      <w:proofErr w:type="spellEnd"/>
      <w:r w:rsidRPr="00A22CAC">
        <w:rPr>
          <w:rFonts w:ascii="Courier New" w:hAnsi="Courier New" w:cs="Courier New"/>
          <w:b/>
          <w:sz w:val="13"/>
          <w:szCs w:val="13"/>
          <w:lang w:val="en-US"/>
        </w:rPr>
        <w:t xml:space="preserve">" </w:t>
      </w:r>
      <w:r w:rsidRPr="00A22CAC">
        <w:rPr>
          <w:rFonts w:ascii="Courier New" w:hAnsi="Courier New" w:cs="Courier New"/>
          <w:b/>
          <w:sz w:val="13"/>
          <w:szCs w:val="13"/>
        </w:rPr>
        <w:t>и</w:t>
      </w: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NumbComp.dbf</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mMess</w:t>
      </w:r>
      <w:proofErr w:type="spellEnd"/>
      <w:proofErr w:type="gram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Создание</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базы</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данных</w:t>
      </w:r>
      <w:r w:rsidRPr="00A22CAC">
        <w:rPr>
          <w:rFonts w:ascii="Courier New" w:hAnsi="Courier New" w:cs="Courier New"/>
          <w:b/>
          <w:sz w:val="13"/>
          <w:szCs w:val="13"/>
          <w:lang w:val="en-US"/>
        </w:rPr>
        <w:t>: "</w:t>
      </w:r>
      <w:proofErr w:type="spellStart"/>
      <w:r w:rsidRPr="00A22CAC">
        <w:rPr>
          <w:rFonts w:ascii="Courier New" w:hAnsi="Courier New" w:cs="Courier New"/>
          <w:b/>
          <w:sz w:val="13"/>
          <w:szCs w:val="13"/>
          <w:lang w:val="en-US"/>
        </w:rPr>
        <w:t>Number.dbf</w:t>
      </w:r>
      <w:proofErr w:type="spellEnd"/>
      <w:r w:rsidRPr="00A22CAC">
        <w:rPr>
          <w:rFonts w:ascii="Courier New" w:hAnsi="Courier New" w:cs="Courier New"/>
          <w:b/>
          <w:sz w:val="13"/>
          <w:szCs w:val="13"/>
          <w:lang w:val="en-US"/>
        </w:rPr>
        <w:t xml:space="preserve">" </w:t>
      </w:r>
      <w:r w:rsidRPr="00A22CAC">
        <w:rPr>
          <w:rFonts w:ascii="Courier New" w:hAnsi="Courier New" w:cs="Courier New"/>
          <w:b/>
          <w:sz w:val="13"/>
          <w:szCs w:val="13"/>
        </w:rPr>
        <w:t>и</w:t>
      </w: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NumbComp.dbf</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mNumPP</w:t>
      </w:r>
      <w:proofErr w:type="spellEnd"/>
      <w:proofErr w:type="gramEnd"/>
      <w:r w:rsidRPr="00A22CAC">
        <w:rPr>
          <w:rFonts w:ascii="Courier New" w:hAnsi="Courier New" w:cs="Courier New"/>
          <w:b/>
          <w:sz w:val="13"/>
          <w:szCs w:val="13"/>
          <w:lang w:val="en-US"/>
        </w:rPr>
        <w:t xml:space="preserve"> := 0</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NPrmFactrsMax</w:t>
      </w:r>
      <w:proofErr w:type="spellEnd"/>
      <w:r w:rsidRPr="00A22CAC">
        <w:rPr>
          <w:rFonts w:ascii="Courier New" w:hAnsi="Courier New" w:cs="Courier New"/>
          <w:b/>
          <w:sz w:val="13"/>
          <w:szCs w:val="13"/>
          <w:lang w:val="en-US"/>
        </w:rPr>
        <w:t xml:space="preserve"> = -99999999</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FOR </w:t>
      </w:r>
      <w:proofErr w:type="spellStart"/>
      <w:r w:rsidRPr="00A22CAC">
        <w:rPr>
          <w:rFonts w:ascii="Courier New" w:hAnsi="Courier New" w:cs="Courier New"/>
          <w:b/>
          <w:sz w:val="13"/>
          <w:szCs w:val="13"/>
          <w:lang w:val="en-US"/>
        </w:rPr>
        <w:t>mNumb</w:t>
      </w:r>
      <w:proofErr w:type="spell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mMinNumb</w:t>
      </w:r>
      <w:proofErr w:type="spellEnd"/>
      <w:r w:rsidRPr="00A22CAC">
        <w:rPr>
          <w:rFonts w:ascii="Courier New" w:hAnsi="Courier New" w:cs="Courier New"/>
          <w:b/>
          <w:sz w:val="13"/>
          <w:szCs w:val="13"/>
          <w:lang w:val="en-US"/>
        </w:rPr>
        <w:t xml:space="preserve"> TO </w:t>
      </w:r>
      <w:proofErr w:type="spellStart"/>
      <w:r w:rsidRPr="00A22CAC">
        <w:rPr>
          <w:rFonts w:ascii="Courier New" w:hAnsi="Courier New" w:cs="Courier New"/>
          <w:b/>
          <w:sz w:val="13"/>
          <w:szCs w:val="13"/>
          <w:lang w:val="en-US"/>
        </w:rPr>
        <w:t>mMaxNumb</w:t>
      </w:r>
      <w:proofErr w:type="spellEnd"/>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PercTimeVisio</w:t>
      </w:r>
      <w:proofErr w:type="spellEnd"/>
      <w:r w:rsidRPr="00A22CAC">
        <w:rPr>
          <w:rFonts w:ascii="Courier New" w:hAnsi="Courier New" w:cs="Courier New"/>
          <w:b/>
          <w:sz w:val="13"/>
          <w:szCs w:val="13"/>
          <w:lang w:val="en-US"/>
        </w:rPr>
        <w:t>(</w:t>
      </w:r>
      <w:proofErr w:type="gramEnd"/>
      <w:r w:rsidRPr="00A22CAC">
        <w:rPr>
          <w:rFonts w:ascii="Courier New" w:hAnsi="Courier New" w:cs="Courier New"/>
          <w:b/>
          <w:sz w:val="13"/>
          <w:szCs w:val="13"/>
          <w:lang w:val="en-US"/>
        </w:rPr>
        <w:t xml:space="preserve">2, </w:t>
      </w:r>
      <w:proofErr w:type="spellStart"/>
      <w:r w:rsidRPr="00A22CAC">
        <w:rPr>
          <w:rFonts w:ascii="Courier New" w:hAnsi="Courier New" w:cs="Courier New"/>
          <w:b/>
          <w:sz w:val="13"/>
          <w:szCs w:val="13"/>
          <w:lang w:val="en-US"/>
        </w:rPr>
        <w:t>mMess</w:t>
      </w:r>
      <w:proofErr w:type="spellEnd"/>
      <w:r w:rsidRPr="00A22CAC">
        <w:rPr>
          <w:rFonts w:ascii="Courier New" w:hAnsi="Courier New" w:cs="Courier New"/>
          <w:b/>
          <w:sz w:val="13"/>
          <w:szCs w:val="13"/>
          <w:lang w:val="en-US"/>
        </w:rPr>
        <w:t>, mMaxNumb-mMinNumb+1)</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 </w:t>
      </w:r>
      <w:r w:rsidRPr="00A22CAC">
        <w:rPr>
          <w:rFonts w:ascii="Courier New" w:hAnsi="Courier New" w:cs="Courier New"/>
          <w:b/>
          <w:sz w:val="13"/>
          <w:szCs w:val="13"/>
        </w:rPr>
        <w:t>Разложить</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число</w:t>
      </w: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mNumb</w:t>
      </w:r>
      <w:proofErr w:type="spellEnd"/>
      <w:r w:rsidRPr="00A22CAC">
        <w:rPr>
          <w:rFonts w:ascii="Courier New" w:hAnsi="Courier New" w:cs="Courier New"/>
          <w:b/>
          <w:sz w:val="13"/>
          <w:szCs w:val="13"/>
          <w:lang w:val="en-US"/>
        </w:rPr>
        <w:t xml:space="preserve"> </w:t>
      </w:r>
      <w:r w:rsidRPr="00A22CAC">
        <w:rPr>
          <w:rFonts w:ascii="Courier New" w:hAnsi="Courier New" w:cs="Courier New"/>
          <w:b/>
          <w:sz w:val="13"/>
          <w:szCs w:val="13"/>
        </w:rPr>
        <w:t>на</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простые</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множители</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rPr>
        <w:t>aPrMn</w:t>
      </w:r>
      <w:proofErr w:type="spellEnd"/>
      <w:proofErr w:type="gramStart"/>
      <w:r w:rsidRPr="00A22CAC">
        <w:rPr>
          <w:rFonts w:ascii="Courier New" w:hAnsi="Courier New" w:cs="Courier New"/>
          <w:b/>
          <w:sz w:val="13"/>
          <w:szCs w:val="13"/>
        </w:rPr>
        <w:t xml:space="preserve"> :</w:t>
      </w:r>
      <w:proofErr w:type="gramEnd"/>
      <w:r w:rsidRPr="00A22CAC">
        <w:rPr>
          <w:rFonts w:ascii="Courier New" w:hAnsi="Courier New" w:cs="Courier New"/>
          <w:b/>
          <w:sz w:val="13"/>
          <w:szCs w:val="13"/>
        </w:rPr>
        <w:t xml:space="preserve">= {}           // Массив простых множителей числа: </w:t>
      </w:r>
      <w:proofErr w:type="spellStart"/>
      <w:r w:rsidRPr="00A22CAC">
        <w:rPr>
          <w:rFonts w:ascii="Courier New" w:hAnsi="Courier New" w:cs="Courier New"/>
          <w:b/>
          <w:sz w:val="13"/>
          <w:szCs w:val="13"/>
        </w:rPr>
        <w:t>mNumb</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lang w:val="en-US"/>
        </w:rPr>
        <w:t>Chislo</w:t>
      </w:r>
      <w:proofErr w:type="spell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mNumb</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IF </w:t>
      </w:r>
      <w:proofErr w:type="spellStart"/>
      <w:r w:rsidRPr="00A22CAC">
        <w:rPr>
          <w:rFonts w:ascii="Courier New" w:hAnsi="Courier New" w:cs="Courier New"/>
          <w:b/>
          <w:sz w:val="13"/>
          <w:szCs w:val="13"/>
          <w:lang w:val="en-US"/>
        </w:rPr>
        <w:t>Chislo</w:t>
      </w:r>
      <w:proofErr w:type="spellEnd"/>
      <w:r w:rsidRPr="00A22CAC">
        <w:rPr>
          <w:rFonts w:ascii="Courier New" w:hAnsi="Courier New" w:cs="Courier New"/>
          <w:b/>
          <w:sz w:val="13"/>
          <w:szCs w:val="13"/>
          <w:lang w:val="en-US"/>
        </w:rPr>
        <w:t xml:space="preserve"> = 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AADD(</w:t>
      </w:r>
      <w:proofErr w:type="gramEnd"/>
      <w:r w:rsidRPr="00A22CAC">
        <w:rPr>
          <w:rFonts w:ascii="Courier New" w:hAnsi="Courier New" w:cs="Courier New"/>
          <w:b/>
          <w:sz w:val="13"/>
          <w:szCs w:val="13"/>
          <w:lang w:val="en-US"/>
        </w:rPr>
        <w:t>aPrMn,1)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ELSE</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mFlag</w:t>
      </w:r>
      <w:proofErr w:type="spellEnd"/>
      <w:proofErr w:type="gramEnd"/>
      <w:r w:rsidRPr="00A22CAC">
        <w:rPr>
          <w:rFonts w:ascii="Courier New" w:hAnsi="Courier New" w:cs="Courier New"/>
          <w:b/>
          <w:sz w:val="13"/>
          <w:szCs w:val="13"/>
          <w:lang w:val="en-US"/>
        </w:rPr>
        <w:t xml:space="preserve"> = .T.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DO WHILE </w:t>
      </w:r>
      <w:proofErr w:type="spellStart"/>
      <w:r w:rsidRPr="00A22CAC">
        <w:rPr>
          <w:rFonts w:ascii="Courier New" w:hAnsi="Courier New" w:cs="Courier New"/>
          <w:b/>
          <w:sz w:val="13"/>
          <w:szCs w:val="13"/>
          <w:lang w:val="en-US"/>
        </w:rPr>
        <w:t>mFlag</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FOR j=2 TO </w:t>
      </w:r>
      <w:proofErr w:type="gramStart"/>
      <w:r w:rsidRPr="00A22CAC">
        <w:rPr>
          <w:rFonts w:ascii="Courier New" w:hAnsi="Courier New" w:cs="Courier New"/>
          <w:b/>
          <w:sz w:val="13"/>
          <w:szCs w:val="13"/>
          <w:lang w:val="en-US"/>
        </w:rPr>
        <w:t>LEN(</w:t>
      </w:r>
      <w:proofErr w:type="spellStart"/>
      <w:proofErr w:type="gramEnd"/>
      <w:r w:rsidRPr="00A22CAC">
        <w:rPr>
          <w:rFonts w:ascii="Courier New" w:hAnsi="Courier New" w:cs="Courier New"/>
          <w:b/>
          <w:sz w:val="13"/>
          <w:szCs w:val="13"/>
          <w:lang w:val="en-US"/>
        </w:rPr>
        <w:t>aPrCh</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r w:rsidRPr="00A22CAC">
        <w:rPr>
          <w:rFonts w:ascii="Courier New" w:hAnsi="Courier New" w:cs="Courier New"/>
          <w:b/>
          <w:sz w:val="13"/>
          <w:szCs w:val="13"/>
        </w:rPr>
        <w:t xml:space="preserve">**** Проверка, делится ли </w:t>
      </w:r>
      <w:proofErr w:type="spellStart"/>
      <w:r w:rsidRPr="00A22CAC">
        <w:rPr>
          <w:rFonts w:ascii="Courier New" w:hAnsi="Courier New" w:cs="Courier New"/>
          <w:b/>
          <w:sz w:val="13"/>
          <w:szCs w:val="13"/>
        </w:rPr>
        <w:t>Chislo</w:t>
      </w:r>
      <w:proofErr w:type="spellEnd"/>
      <w:r w:rsidRPr="00A22CAC">
        <w:rPr>
          <w:rFonts w:ascii="Courier New" w:hAnsi="Courier New" w:cs="Courier New"/>
          <w:b/>
          <w:sz w:val="13"/>
          <w:szCs w:val="13"/>
        </w:rPr>
        <w:t xml:space="preserve"> на простое число из массива </w:t>
      </w:r>
      <w:proofErr w:type="spellStart"/>
      <w:r w:rsidRPr="00A22CAC">
        <w:rPr>
          <w:rFonts w:ascii="Courier New" w:hAnsi="Courier New" w:cs="Courier New"/>
          <w:b/>
          <w:sz w:val="13"/>
          <w:szCs w:val="13"/>
        </w:rPr>
        <w:t>aPrCh</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proofErr w:type="spellStart"/>
      <w:proofErr w:type="gramStart"/>
      <w:r w:rsidRPr="00A22CAC">
        <w:rPr>
          <w:rFonts w:ascii="Courier New" w:hAnsi="Courier New" w:cs="Courier New"/>
          <w:b/>
          <w:sz w:val="13"/>
          <w:szCs w:val="13"/>
          <w:lang w:val="en-US"/>
        </w:rPr>
        <w:t>mFlag</w:t>
      </w:r>
      <w:proofErr w:type="spellEnd"/>
      <w:proofErr w:type="gramEnd"/>
      <w:r w:rsidRPr="00A22CAC">
        <w:rPr>
          <w:rFonts w:ascii="Courier New" w:hAnsi="Courier New" w:cs="Courier New"/>
          <w:b/>
          <w:sz w:val="13"/>
          <w:szCs w:val="13"/>
          <w:lang w:val="en-US"/>
        </w:rPr>
        <w:t xml:space="preserve"> = .F.</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IF </w:t>
      </w:r>
      <w:proofErr w:type="spellStart"/>
      <w:r w:rsidRPr="00A22CAC">
        <w:rPr>
          <w:rFonts w:ascii="Courier New" w:hAnsi="Courier New" w:cs="Courier New"/>
          <w:b/>
          <w:sz w:val="13"/>
          <w:szCs w:val="13"/>
          <w:lang w:val="en-US"/>
        </w:rPr>
        <w:t>Chislo</w:t>
      </w:r>
      <w:proofErr w:type="spell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aPrCh</w:t>
      </w:r>
      <w:proofErr w:type="spellEnd"/>
      <w:r w:rsidRPr="00A22CAC">
        <w:rPr>
          <w:rFonts w:ascii="Courier New" w:hAnsi="Courier New" w:cs="Courier New"/>
          <w:b/>
          <w:sz w:val="13"/>
          <w:szCs w:val="13"/>
          <w:lang w:val="en-US"/>
        </w:rPr>
        <w:t xml:space="preserve">[j] * </w:t>
      </w:r>
      <w:proofErr w:type="gramStart"/>
      <w:r w:rsidRPr="00A22CAC">
        <w:rPr>
          <w:rFonts w:ascii="Courier New" w:hAnsi="Courier New" w:cs="Courier New"/>
          <w:b/>
          <w:sz w:val="13"/>
          <w:szCs w:val="13"/>
          <w:lang w:val="en-US"/>
        </w:rPr>
        <w:t>INT(</w:t>
      </w:r>
      <w:proofErr w:type="spellStart"/>
      <w:proofErr w:type="gramEnd"/>
      <w:r w:rsidRPr="00A22CAC">
        <w:rPr>
          <w:rFonts w:ascii="Courier New" w:hAnsi="Courier New" w:cs="Courier New"/>
          <w:b/>
          <w:sz w:val="13"/>
          <w:szCs w:val="13"/>
          <w:lang w:val="en-US"/>
        </w:rPr>
        <w:t>Chislo</w:t>
      </w:r>
      <w:proofErr w:type="spellEnd"/>
      <w:r w:rsidRPr="00A22CAC">
        <w:rPr>
          <w:rFonts w:ascii="Courier New" w:hAnsi="Courier New" w:cs="Courier New"/>
          <w:b/>
          <w:sz w:val="13"/>
          <w:szCs w:val="13"/>
          <w:lang w:val="en-US"/>
        </w:rPr>
        <w:t>/</w:t>
      </w:r>
      <w:proofErr w:type="spellStart"/>
      <w:r w:rsidRPr="00A22CAC">
        <w:rPr>
          <w:rFonts w:ascii="Courier New" w:hAnsi="Courier New" w:cs="Courier New"/>
          <w:b/>
          <w:sz w:val="13"/>
          <w:szCs w:val="13"/>
          <w:lang w:val="en-US"/>
        </w:rPr>
        <w:t>aPrCh</w:t>
      </w:r>
      <w:proofErr w:type="spellEnd"/>
      <w:r w:rsidRPr="00A22CAC">
        <w:rPr>
          <w:rFonts w:ascii="Courier New" w:hAnsi="Courier New" w:cs="Courier New"/>
          <w:b/>
          <w:sz w:val="13"/>
          <w:szCs w:val="13"/>
          <w:lang w:val="en-US"/>
        </w:rPr>
        <w:t>[j])</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AADD(</w:t>
      </w:r>
      <w:proofErr w:type="spellStart"/>
      <w:proofErr w:type="gramEnd"/>
      <w:r w:rsidRPr="00A22CAC">
        <w:rPr>
          <w:rFonts w:ascii="Courier New" w:hAnsi="Courier New" w:cs="Courier New"/>
          <w:b/>
          <w:sz w:val="13"/>
          <w:szCs w:val="13"/>
          <w:lang w:val="en-US"/>
        </w:rPr>
        <w:t>aPrMn,aPrCh</w:t>
      </w:r>
      <w:proofErr w:type="spellEnd"/>
      <w:r w:rsidRPr="00A22CAC">
        <w:rPr>
          <w:rFonts w:ascii="Courier New" w:hAnsi="Courier New" w:cs="Courier New"/>
          <w:b/>
          <w:sz w:val="13"/>
          <w:szCs w:val="13"/>
          <w:lang w:val="en-US"/>
        </w:rPr>
        <w:t>[j])</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Chislo</w:t>
      </w:r>
      <w:proofErr w:type="spell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Chislo</w:t>
      </w:r>
      <w:proofErr w:type="spellEnd"/>
      <w:r w:rsidRPr="00A22CAC">
        <w:rPr>
          <w:rFonts w:ascii="Courier New" w:hAnsi="Courier New" w:cs="Courier New"/>
          <w:b/>
          <w:sz w:val="13"/>
          <w:szCs w:val="13"/>
          <w:lang w:val="en-US"/>
        </w:rPr>
        <w:t>/</w:t>
      </w:r>
      <w:proofErr w:type="spellStart"/>
      <w:r w:rsidRPr="00A22CAC">
        <w:rPr>
          <w:rFonts w:ascii="Courier New" w:hAnsi="Courier New" w:cs="Courier New"/>
          <w:b/>
          <w:sz w:val="13"/>
          <w:szCs w:val="13"/>
          <w:lang w:val="en-US"/>
        </w:rPr>
        <w:t>aPrCh</w:t>
      </w:r>
      <w:proofErr w:type="spellEnd"/>
      <w:r w:rsidRPr="00A22CAC">
        <w:rPr>
          <w:rFonts w:ascii="Courier New" w:hAnsi="Courier New" w:cs="Courier New"/>
          <w:b/>
          <w:sz w:val="13"/>
          <w:szCs w:val="13"/>
          <w:lang w:val="en-US"/>
        </w:rPr>
        <w:t>[j]</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mFlag</w:t>
      </w:r>
      <w:proofErr w:type="spellEnd"/>
      <w:proofErr w:type="gramEnd"/>
      <w:r w:rsidRPr="00A22CAC">
        <w:rPr>
          <w:rFonts w:ascii="Courier New" w:hAnsi="Courier New" w:cs="Courier New"/>
          <w:b/>
          <w:sz w:val="13"/>
          <w:szCs w:val="13"/>
          <w:lang w:val="en-US"/>
        </w:rPr>
        <w:t xml:space="preserve"> = .T.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EXIT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ENDIF</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NEXT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ENDDO</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ENDIF</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mPrimFactrs</w:t>
      </w:r>
      <w:proofErr w:type="spellEnd"/>
      <w:proofErr w:type="gramEnd"/>
      <w:r w:rsidRPr="00A22CAC">
        <w:rPr>
          <w:rFonts w:ascii="Courier New" w:hAnsi="Courier New" w:cs="Courier New"/>
          <w:b/>
          <w:sz w:val="13"/>
          <w:szCs w:val="13"/>
          <w:lang w:val="en-US"/>
        </w:rPr>
        <w:t xml:space="preserve"> =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FOR j=1 TO </w:t>
      </w:r>
      <w:proofErr w:type="gramStart"/>
      <w:r w:rsidRPr="00A22CAC">
        <w:rPr>
          <w:rFonts w:ascii="Courier New" w:hAnsi="Courier New" w:cs="Courier New"/>
          <w:b/>
          <w:sz w:val="13"/>
          <w:szCs w:val="13"/>
          <w:lang w:val="en-US"/>
        </w:rPr>
        <w:t>LEN(</w:t>
      </w:r>
      <w:proofErr w:type="spellStart"/>
      <w:proofErr w:type="gramEnd"/>
      <w:r w:rsidRPr="00A22CAC">
        <w:rPr>
          <w:rFonts w:ascii="Courier New" w:hAnsi="Courier New" w:cs="Courier New"/>
          <w:b/>
          <w:sz w:val="13"/>
          <w:szCs w:val="13"/>
          <w:lang w:val="en-US"/>
        </w:rPr>
        <w:t>aPrMn</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mPrimFactrs</w:t>
      </w:r>
      <w:proofErr w:type="spellEnd"/>
      <w:proofErr w:type="gram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mPrimFactrs</w:t>
      </w:r>
      <w:proofErr w:type="spellEnd"/>
      <w:r w:rsidRPr="00A22CAC">
        <w:rPr>
          <w:rFonts w:ascii="Courier New" w:hAnsi="Courier New" w:cs="Courier New"/>
          <w:b/>
          <w:sz w:val="13"/>
          <w:szCs w:val="13"/>
          <w:lang w:val="en-US"/>
        </w:rPr>
        <w:t xml:space="preserve"> + ' ' + STRTRAN(STR(</w:t>
      </w:r>
      <w:proofErr w:type="spellStart"/>
      <w:r w:rsidRPr="00A22CAC">
        <w:rPr>
          <w:rFonts w:ascii="Courier New" w:hAnsi="Courier New" w:cs="Courier New"/>
          <w:b/>
          <w:sz w:val="13"/>
          <w:szCs w:val="13"/>
          <w:lang w:val="en-US"/>
        </w:rPr>
        <w:t>aPrMn</w:t>
      </w:r>
      <w:proofErr w:type="spellEnd"/>
      <w:r w:rsidRPr="00A22CAC">
        <w:rPr>
          <w:rFonts w:ascii="Courier New" w:hAnsi="Courier New" w:cs="Courier New"/>
          <w:b/>
          <w:sz w:val="13"/>
          <w:szCs w:val="13"/>
          <w:lang w:val="en-US"/>
        </w:rPr>
        <w:t xml:space="preserve">[j], </w:t>
      </w:r>
      <w:proofErr w:type="spellStart"/>
      <w:r w:rsidRPr="00A22CAC">
        <w:rPr>
          <w:rFonts w:ascii="Courier New" w:hAnsi="Courier New" w:cs="Courier New"/>
          <w:b/>
          <w:sz w:val="13"/>
          <w:szCs w:val="13"/>
          <w:lang w:val="en-US"/>
        </w:rPr>
        <w:t>mLenPrCh</w:t>
      </w:r>
      <w:proofErr w:type="spellEnd"/>
      <w:r w:rsidRPr="00A22CAC">
        <w:rPr>
          <w:rFonts w:ascii="Courier New" w:hAnsi="Courier New" w:cs="Courier New"/>
          <w:b/>
          <w:sz w:val="13"/>
          <w:szCs w:val="13"/>
          <w:lang w:val="en-US"/>
        </w:rPr>
        <w:t>),' ','0')</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r w:rsidRPr="00A22CAC">
        <w:rPr>
          <w:rFonts w:ascii="Courier New" w:hAnsi="Courier New" w:cs="Courier New"/>
          <w:b/>
          <w:sz w:val="13"/>
          <w:szCs w:val="13"/>
        </w:rPr>
        <w:t>NEXT</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mNPrmFactrs</w:t>
      </w:r>
      <w:proofErr w:type="spellEnd"/>
      <w:r w:rsidRPr="00A22CAC">
        <w:rPr>
          <w:rFonts w:ascii="Courier New" w:hAnsi="Courier New" w:cs="Courier New"/>
          <w:b/>
          <w:sz w:val="13"/>
          <w:szCs w:val="13"/>
        </w:rPr>
        <w:t xml:space="preserve">   = LEN(</w:t>
      </w:r>
      <w:proofErr w:type="spellStart"/>
      <w:r w:rsidRPr="00A22CAC">
        <w:rPr>
          <w:rFonts w:ascii="Courier New" w:hAnsi="Courier New" w:cs="Courier New"/>
          <w:b/>
          <w:sz w:val="13"/>
          <w:szCs w:val="13"/>
        </w:rPr>
        <w:t>aPrMn</w:t>
      </w:r>
      <w:proofErr w:type="spellEnd"/>
      <w:r w:rsidRPr="00A22CAC">
        <w:rPr>
          <w:rFonts w:ascii="Courier New" w:hAnsi="Courier New" w:cs="Courier New"/>
          <w:b/>
          <w:sz w:val="13"/>
          <w:szCs w:val="13"/>
        </w:rPr>
        <w:t>)                       // Сложность числа = количество простых множителей</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NPrmFactrsMax</w:t>
      </w:r>
      <w:proofErr w:type="spellEnd"/>
      <w:r w:rsidRPr="00A22CAC">
        <w:rPr>
          <w:rFonts w:ascii="Courier New" w:hAnsi="Courier New" w:cs="Courier New"/>
          <w:b/>
          <w:sz w:val="13"/>
          <w:szCs w:val="13"/>
        </w:rPr>
        <w:t xml:space="preserve"> = MAX(</w:t>
      </w:r>
      <w:proofErr w:type="spellStart"/>
      <w:r w:rsidRPr="00A22CAC">
        <w:rPr>
          <w:rFonts w:ascii="Courier New" w:hAnsi="Courier New" w:cs="Courier New"/>
          <w:b/>
          <w:sz w:val="13"/>
          <w:szCs w:val="13"/>
        </w:rPr>
        <w:t>NPrmFactrsMax</w:t>
      </w:r>
      <w:proofErr w:type="spellEnd"/>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mNPrmFactrs</w:t>
      </w:r>
      <w:proofErr w:type="spellEnd"/>
      <w:r w:rsidRPr="00A22CAC">
        <w:rPr>
          <w:rFonts w:ascii="Courier New" w:hAnsi="Courier New" w:cs="Courier New"/>
          <w:b/>
          <w:sz w:val="13"/>
          <w:szCs w:val="13"/>
        </w:rPr>
        <w:t>)  // Максимальная сложность числа</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proofErr w:type="spellStart"/>
      <w:proofErr w:type="gramStart"/>
      <w:r w:rsidRPr="00A22CAC">
        <w:rPr>
          <w:rFonts w:ascii="Courier New" w:hAnsi="Courier New" w:cs="Courier New"/>
          <w:b/>
          <w:sz w:val="13"/>
          <w:szCs w:val="13"/>
          <w:lang w:val="en-US"/>
        </w:rPr>
        <w:t>mConvolutio</w:t>
      </w:r>
      <w:proofErr w:type="spellEnd"/>
      <w:proofErr w:type="gramEnd"/>
      <w:r w:rsidRPr="00A22CAC">
        <w:rPr>
          <w:rFonts w:ascii="Courier New" w:hAnsi="Courier New" w:cs="Courier New"/>
          <w:b/>
          <w:sz w:val="13"/>
          <w:szCs w:val="13"/>
          <w:lang w:val="en-US"/>
        </w:rPr>
        <w:t xml:space="preserve"> = 0</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mNumbConvol</w:t>
      </w:r>
      <w:proofErr w:type="spellEnd"/>
      <w:proofErr w:type="gram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mNumb</w:t>
      </w:r>
      <w:proofErr w:type="spellEnd"/>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DO WHILE .T.                                  </w:t>
      </w:r>
      <w:r w:rsidRPr="00A22CAC">
        <w:rPr>
          <w:rFonts w:ascii="Courier New" w:hAnsi="Courier New" w:cs="Courier New"/>
          <w:b/>
          <w:sz w:val="13"/>
          <w:szCs w:val="13"/>
        </w:rPr>
        <w:t>// Расчет свертки (рекурсивная сумма всех цифр числа)</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 xml:space="preserve">FOR j=1 TO </w:t>
      </w:r>
      <w:proofErr w:type="gramStart"/>
      <w:r w:rsidRPr="00A22CAC">
        <w:rPr>
          <w:rFonts w:ascii="Courier New" w:hAnsi="Courier New" w:cs="Courier New"/>
          <w:b/>
          <w:sz w:val="13"/>
          <w:szCs w:val="13"/>
          <w:lang w:val="en-US"/>
        </w:rPr>
        <w:t>LEN(</w:t>
      </w:r>
      <w:proofErr w:type="gramEnd"/>
      <w:r w:rsidRPr="00A22CAC">
        <w:rPr>
          <w:rFonts w:ascii="Courier New" w:hAnsi="Courier New" w:cs="Courier New"/>
          <w:b/>
          <w:sz w:val="13"/>
          <w:szCs w:val="13"/>
          <w:lang w:val="en-US"/>
        </w:rPr>
        <w:t>ALLTRIM(STR(</w:t>
      </w:r>
      <w:proofErr w:type="spellStart"/>
      <w:r w:rsidRPr="00A22CAC">
        <w:rPr>
          <w:rFonts w:ascii="Courier New" w:hAnsi="Courier New" w:cs="Courier New"/>
          <w:b/>
          <w:sz w:val="13"/>
          <w:szCs w:val="13"/>
          <w:lang w:val="en-US"/>
        </w:rPr>
        <w:t>mNumb</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mConvolutio</w:t>
      </w:r>
      <w:proofErr w:type="spellEnd"/>
      <w:proofErr w:type="gram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mConvolutio</w:t>
      </w:r>
      <w:proofErr w:type="spellEnd"/>
      <w:r w:rsidRPr="00A22CAC">
        <w:rPr>
          <w:rFonts w:ascii="Courier New" w:hAnsi="Courier New" w:cs="Courier New"/>
          <w:b/>
          <w:sz w:val="13"/>
          <w:szCs w:val="13"/>
          <w:lang w:val="en-US"/>
        </w:rPr>
        <w:t xml:space="preserve"> + VAL(SUBSTR(ALLTRIM(STR(</w:t>
      </w:r>
      <w:proofErr w:type="spellStart"/>
      <w:r w:rsidRPr="00A22CAC">
        <w:rPr>
          <w:rFonts w:ascii="Courier New" w:hAnsi="Courier New" w:cs="Courier New"/>
          <w:b/>
          <w:sz w:val="13"/>
          <w:szCs w:val="13"/>
          <w:lang w:val="en-US"/>
        </w:rPr>
        <w:t>mNumbConvol</w:t>
      </w:r>
      <w:proofErr w:type="spellEnd"/>
      <w:r w:rsidRPr="00A22CAC">
        <w:rPr>
          <w:rFonts w:ascii="Courier New" w:hAnsi="Courier New" w:cs="Courier New"/>
          <w:b/>
          <w:sz w:val="13"/>
          <w:szCs w:val="13"/>
          <w:lang w:val="en-US"/>
        </w:rPr>
        <w:t>)),j,1))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NEXT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IF </w:t>
      </w:r>
      <w:proofErr w:type="gramStart"/>
      <w:r w:rsidRPr="00A22CAC">
        <w:rPr>
          <w:rFonts w:ascii="Courier New" w:hAnsi="Courier New" w:cs="Courier New"/>
          <w:b/>
          <w:sz w:val="13"/>
          <w:szCs w:val="13"/>
          <w:lang w:val="en-US"/>
        </w:rPr>
        <w:t>LEN(</w:t>
      </w:r>
      <w:proofErr w:type="gramEnd"/>
      <w:r w:rsidRPr="00A22CAC">
        <w:rPr>
          <w:rFonts w:ascii="Courier New" w:hAnsi="Courier New" w:cs="Courier New"/>
          <w:b/>
          <w:sz w:val="13"/>
          <w:szCs w:val="13"/>
          <w:lang w:val="en-US"/>
        </w:rPr>
        <w:t>ALLTRIM(STR(</w:t>
      </w:r>
      <w:proofErr w:type="spellStart"/>
      <w:r w:rsidRPr="00A22CAC">
        <w:rPr>
          <w:rFonts w:ascii="Courier New" w:hAnsi="Courier New" w:cs="Courier New"/>
          <w:b/>
          <w:sz w:val="13"/>
          <w:szCs w:val="13"/>
          <w:lang w:val="en-US"/>
        </w:rPr>
        <w:t>mConvolutio</w:t>
      </w:r>
      <w:proofErr w:type="spellEnd"/>
      <w:r w:rsidRPr="00A22CAC">
        <w:rPr>
          <w:rFonts w:ascii="Courier New" w:hAnsi="Courier New" w:cs="Courier New"/>
          <w:b/>
          <w:sz w:val="13"/>
          <w:szCs w:val="13"/>
          <w:lang w:val="en-US"/>
        </w:rPr>
        <w:t>))) = 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EXIT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ELSE</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mNumbConvol</w:t>
      </w:r>
      <w:proofErr w:type="spellEnd"/>
      <w:proofErr w:type="gram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mConvolutio</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mConvolutio</w:t>
      </w:r>
      <w:proofErr w:type="spellEnd"/>
      <w:proofErr w:type="gramEnd"/>
      <w:r w:rsidRPr="00A22CAC">
        <w:rPr>
          <w:rFonts w:ascii="Courier New" w:hAnsi="Courier New" w:cs="Courier New"/>
          <w:b/>
          <w:sz w:val="13"/>
          <w:szCs w:val="13"/>
          <w:lang w:val="en-US"/>
        </w:rPr>
        <w:t xml:space="preserve"> = 0</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ENDIF</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ENDDO</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APPEND BLANK</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REPLACE </w:t>
      </w:r>
      <w:proofErr w:type="spellStart"/>
      <w:r w:rsidRPr="00A22CAC">
        <w:rPr>
          <w:rFonts w:ascii="Courier New" w:hAnsi="Courier New" w:cs="Courier New"/>
          <w:b/>
          <w:sz w:val="13"/>
          <w:szCs w:val="13"/>
          <w:lang w:val="en-US"/>
        </w:rPr>
        <w:t>Num</w:t>
      </w:r>
      <w:proofErr w:type="spellEnd"/>
      <w:r w:rsidRPr="00A22CAC">
        <w:rPr>
          <w:rFonts w:ascii="Courier New" w:hAnsi="Courier New" w:cs="Courier New"/>
          <w:b/>
          <w:sz w:val="13"/>
          <w:szCs w:val="13"/>
          <w:lang w:val="en-US"/>
        </w:rPr>
        <w:t xml:space="preserve">        WITH </w:t>
      </w:r>
      <w:proofErr w:type="spellStart"/>
      <w:r w:rsidRPr="00A22CAC">
        <w:rPr>
          <w:rFonts w:ascii="Courier New" w:hAnsi="Courier New" w:cs="Courier New"/>
          <w:b/>
          <w:sz w:val="13"/>
          <w:szCs w:val="13"/>
          <w:lang w:val="en-US"/>
        </w:rPr>
        <w:t>mNumb</w:t>
      </w:r>
      <w:proofErr w:type="spell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Число</w:t>
      </w:r>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r w:rsidRPr="00A22CAC">
        <w:rPr>
          <w:rFonts w:ascii="Courier New" w:hAnsi="Courier New" w:cs="Courier New"/>
          <w:b/>
          <w:sz w:val="13"/>
          <w:szCs w:val="13"/>
        </w:rPr>
        <w:t xml:space="preserve">REPLACE </w:t>
      </w:r>
      <w:proofErr w:type="spellStart"/>
      <w:r w:rsidRPr="00A22CAC">
        <w:rPr>
          <w:rFonts w:ascii="Courier New" w:hAnsi="Courier New" w:cs="Courier New"/>
          <w:b/>
          <w:sz w:val="13"/>
          <w:szCs w:val="13"/>
        </w:rPr>
        <w:t>NPrmFactrs</w:t>
      </w:r>
      <w:proofErr w:type="spellEnd"/>
      <w:r w:rsidRPr="00A22CAC">
        <w:rPr>
          <w:rFonts w:ascii="Courier New" w:hAnsi="Courier New" w:cs="Courier New"/>
          <w:b/>
          <w:sz w:val="13"/>
          <w:szCs w:val="13"/>
        </w:rPr>
        <w:t xml:space="preserve"> WITH LEN(</w:t>
      </w:r>
      <w:proofErr w:type="spellStart"/>
      <w:r w:rsidRPr="00A22CAC">
        <w:rPr>
          <w:rFonts w:ascii="Courier New" w:hAnsi="Courier New" w:cs="Courier New"/>
          <w:b/>
          <w:sz w:val="13"/>
          <w:szCs w:val="13"/>
        </w:rPr>
        <w:t>aPrMn</w:t>
      </w:r>
      <w:proofErr w:type="spellEnd"/>
      <w:r w:rsidRPr="00A22CAC">
        <w:rPr>
          <w:rFonts w:ascii="Courier New" w:hAnsi="Courier New" w:cs="Courier New"/>
          <w:b/>
          <w:sz w:val="13"/>
          <w:szCs w:val="13"/>
        </w:rPr>
        <w:t xml:space="preserve">)                                                     // Сложность   числа = количество простых множителей           </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REPLACE </w:t>
      </w:r>
      <w:proofErr w:type="spellStart"/>
      <w:r w:rsidRPr="00A22CAC">
        <w:rPr>
          <w:rFonts w:ascii="Courier New" w:hAnsi="Courier New" w:cs="Courier New"/>
          <w:b/>
          <w:sz w:val="13"/>
          <w:szCs w:val="13"/>
        </w:rPr>
        <w:t>LevelCons</w:t>
      </w:r>
      <w:proofErr w:type="spellEnd"/>
      <w:r w:rsidRPr="00A22CAC">
        <w:rPr>
          <w:rFonts w:ascii="Courier New" w:hAnsi="Courier New" w:cs="Courier New"/>
          <w:b/>
          <w:sz w:val="13"/>
          <w:szCs w:val="13"/>
        </w:rPr>
        <w:t xml:space="preserve">  WITH LOG(</w:t>
      </w:r>
      <w:proofErr w:type="spellStart"/>
      <w:r w:rsidRPr="00A22CAC">
        <w:rPr>
          <w:rFonts w:ascii="Courier New" w:hAnsi="Courier New" w:cs="Courier New"/>
          <w:b/>
          <w:sz w:val="13"/>
          <w:szCs w:val="13"/>
        </w:rPr>
        <w:t>Summa_Cnm</w:t>
      </w:r>
      <w:proofErr w:type="spellEnd"/>
      <w:r w:rsidRPr="00A22CAC">
        <w:rPr>
          <w:rFonts w:ascii="Courier New" w:hAnsi="Courier New" w:cs="Courier New"/>
          <w:b/>
          <w:sz w:val="13"/>
          <w:szCs w:val="13"/>
        </w:rPr>
        <w:t>(</w:t>
      </w:r>
      <w:proofErr w:type="spellStart"/>
      <w:r w:rsidRPr="00A22CAC">
        <w:rPr>
          <w:rFonts w:ascii="Courier New" w:hAnsi="Courier New" w:cs="Courier New"/>
          <w:b/>
          <w:sz w:val="13"/>
          <w:szCs w:val="13"/>
        </w:rPr>
        <w:t>mNPrmFactrs</w:t>
      </w:r>
      <w:proofErr w:type="spellEnd"/>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mNPrmFactrs</w:t>
      </w:r>
      <w:proofErr w:type="spellEnd"/>
      <w:r w:rsidRPr="00A22CAC">
        <w:rPr>
          <w:rFonts w:ascii="Courier New" w:hAnsi="Courier New" w:cs="Courier New"/>
          <w:b/>
          <w:sz w:val="13"/>
          <w:szCs w:val="13"/>
        </w:rPr>
        <w:t>))/LOG(</w:t>
      </w:r>
      <w:proofErr w:type="spellStart"/>
      <w:r w:rsidRPr="00A22CAC">
        <w:rPr>
          <w:rFonts w:ascii="Courier New" w:hAnsi="Courier New" w:cs="Courier New"/>
          <w:b/>
          <w:sz w:val="13"/>
          <w:szCs w:val="13"/>
        </w:rPr>
        <w:t>mNPrmFactrs</w:t>
      </w:r>
      <w:proofErr w:type="spellEnd"/>
      <w:r w:rsidRPr="00A22CAC">
        <w:rPr>
          <w:rFonts w:ascii="Courier New" w:hAnsi="Courier New" w:cs="Courier New"/>
          <w:b/>
          <w:sz w:val="13"/>
          <w:szCs w:val="13"/>
        </w:rPr>
        <w:t xml:space="preserve">)      // Системность числа = </w:t>
      </w:r>
      <w:proofErr w:type="spellStart"/>
      <w:r w:rsidRPr="00A22CAC">
        <w:rPr>
          <w:rFonts w:ascii="Courier New" w:hAnsi="Courier New" w:cs="Courier New"/>
          <w:b/>
          <w:sz w:val="13"/>
          <w:szCs w:val="13"/>
        </w:rPr>
        <w:t>коэфф.эмердж</w:t>
      </w:r>
      <w:proofErr w:type="gramStart"/>
      <w:r w:rsidRPr="00A22CAC">
        <w:rPr>
          <w:rFonts w:ascii="Courier New" w:hAnsi="Courier New" w:cs="Courier New"/>
          <w:b/>
          <w:sz w:val="13"/>
          <w:szCs w:val="13"/>
        </w:rPr>
        <w:t>.Х</w:t>
      </w:r>
      <w:proofErr w:type="gramEnd"/>
      <w:r w:rsidRPr="00A22CAC">
        <w:rPr>
          <w:rFonts w:ascii="Courier New" w:hAnsi="Courier New" w:cs="Courier New"/>
          <w:b/>
          <w:sz w:val="13"/>
          <w:szCs w:val="13"/>
        </w:rPr>
        <w:t>артли</w:t>
      </w:r>
      <w:proofErr w:type="spellEnd"/>
      <w:r w:rsidRPr="00A22CAC">
        <w:rPr>
          <w:rFonts w:ascii="Courier New" w:hAnsi="Courier New" w:cs="Courier New"/>
          <w:b/>
          <w:sz w:val="13"/>
          <w:szCs w:val="13"/>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 xml:space="preserve">REPLACE Number     WITH </w:t>
      </w:r>
      <w:proofErr w:type="spellStart"/>
      <w:r w:rsidRPr="00A22CAC">
        <w:rPr>
          <w:rFonts w:ascii="Courier New" w:hAnsi="Courier New" w:cs="Courier New"/>
          <w:b/>
          <w:sz w:val="13"/>
          <w:szCs w:val="13"/>
          <w:lang w:val="en-US"/>
        </w:rPr>
        <w:t>mNumb</w:t>
      </w:r>
      <w:proofErr w:type="spell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Число</w:t>
      </w:r>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REPLACE </w:t>
      </w:r>
      <w:proofErr w:type="spellStart"/>
      <w:r w:rsidRPr="00A22CAC">
        <w:rPr>
          <w:rFonts w:ascii="Courier New" w:hAnsi="Courier New" w:cs="Courier New"/>
          <w:b/>
          <w:sz w:val="13"/>
          <w:szCs w:val="13"/>
          <w:lang w:val="en-US"/>
        </w:rPr>
        <w:t>PrimFactrs</w:t>
      </w:r>
      <w:proofErr w:type="spellEnd"/>
      <w:r w:rsidRPr="00A22CAC">
        <w:rPr>
          <w:rFonts w:ascii="Courier New" w:hAnsi="Courier New" w:cs="Courier New"/>
          <w:b/>
          <w:sz w:val="13"/>
          <w:szCs w:val="13"/>
          <w:lang w:val="en-US"/>
        </w:rPr>
        <w:t xml:space="preserve"> WITH </w:t>
      </w:r>
      <w:proofErr w:type="spellStart"/>
      <w:r w:rsidRPr="00A22CAC">
        <w:rPr>
          <w:rFonts w:ascii="Courier New" w:hAnsi="Courier New" w:cs="Courier New"/>
          <w:b/>
          <w:sz w:val="13"/>
          <w:szCs w:val="13"/>
          <w:lang w:val="en-US"/>
        </w:rPr>
        <w:t>mPrimFactrs</w:t>
      </w:r>
      <w:proofErr w:type="spell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Простые</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множители</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через</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пробел</w:t>
      </w:r>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REPLACE </w:t>
      </w:r>
      <w:proofErr w:type="spellStart"/>
      <w:proofErr w:type="gramStart"/>
      <w:r w:rsidRPr="00A22CAC">
        <w:rPr>
          <w:rFonts w:ascii="Courier New" w:hAnsi="Courier New" w:cs="Courier New"/>
          <w:b/>
          <w:sz w:val="13"/>
          <w:szCs w:val="13"/>
          <w:lang w:val="en-US"/>
        </w:rPr>
        <w:t>LogNumber</w:t>
      </w:r>
      <w:proofErr w:type="spellEnd"/>
      <w:r w:rsidRPr="00A22CAC">
        <w:rPr>
          <w:rFonts w:ascii="Courier New" w:hAnsi="Courier New" w:cs="Courier New"/>
          <w:b/>
          <w:sz w:val="13"/>
          <w:szCs w:val="13"/>
          <w:lang w:val="en-US"/>
        </w:rPr>
        <w:t xml:space="preserve">  WITH</w:t>
      </w:r>
      <w:proofErr w:type="gramEnd"/>
      <w:r w:rsidRPr="00A22CAC">
        <w:rPr>
          <w:rFonts w:ascii="Courier New" w:hAnsi="Courier New" w:cs="Courier New"/>
          <w:b/>
          <w:sz w:val="13"/>
          <w:szCs w:val="13"/>
          <w:lang w:val="en-US"/>
        </w:rPr>
        <w:t xml:space="preserve"> LOG(</w:t>
      </w:r>
      <w:proofErr w:type="spellStart"/>
      <w:r w:rsidRPr="00A22CAC">
        <w:rPr>
          <w:rFonts w:ascii="Courier New" w:hAnsi="Courier New" w:cs="Courier New"/>
          <w:b/>
          <w:sz w:val="13"/>
          <w:szCs w:val="13"/>
          <w:lang w:val="en-US"/>
        </w:rPr>
        <w:t>mNumb</w:t>
      </w:r>
      <w:proofErr w:type="spellEnd"/>
      <w:r w:rsidRPr="00A22CAC">
        <w:rPr>
          <w:rFonts w:ascii="Courier New" w:hAnsi="Courier New" w:cs="Courier New"/>
          <w:b/>
          <w:sz w:val="13"/>
          <w:szCs w:val="13"/>
          <w:lang w:val="en-US"/>
        </w:rPr>
        <w:t xml:space="preserve">)/LOG(2)                                              // </w:t>
      </w:r>
      <w:r w:rsidRPr="00A22CAC">
        <w:rPr>
          <w:rFonts w:ascii="Courier New" w:hAnsi="Courier New" w:cs="Courier New"/>
          <w:b/>
          <w:sz w:val="13"/>
          <w:szCs w:val="13"/>
        </w:rPr>
        <w:t>Логарифм</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числа</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по</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основанию</w:t>
      </w:r>
      <w:r w:rsidRPr="00A22CAC">
        <w:rPr>
          <w:rFonts w:ascii="Courier New" w:hAnsi="Courier New" w:cs="Courier New"/>
          <w:b/>
          <w:sz w:val="13"/>
          <w:szCs w:val="13"/>
          <w:lang w:val="en-US"/>
        </w:rPr>
        <w:t xml:space="preserve"> 2)</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REPLACE </w:t>
      </w:r>
      <w:proofErr w:type="spellStart"/>
      <w:r w:rsidRPr="00A22CAC">
        <w:rPr>
          <w:rFonts w:ascii="Courier New" w:hAnsi="Courier New" w:cs="Courier New"/>
          <w:b/>
          <w:sz w:val="13"/>
          <w:szCs w:val="13"/>
          <w:lang w:val="en-US"/>
        </w:rPr>
        <w:t>Convolutio</w:t>
      </w:r>
      <w:proofErr w:type="spellEnd"/>
      <w:r w:rsidRPr="00A22CAC">
        <w:rPr>
          <w:rFonts w:ascii="Courier New" w:hAnsi="Courier New" w:cs="Courier New"/>
          <w:b/>
          <w:sz w:val="13"/>
          <w:szCs w:val="13"/>
          <w:lang w:val="en-US"/>
        </w:rPr>
        <w:t xml:space="preserve"> WITH '"'+</w:t>
      </w:r>
      <w:proofErr w:type="gramStart"/>
      <w:r w:rsidRPr="00A22CAC">
        <w:rPr>
          <w:rFonts w:ascii="Courier New" w:hAnsi="Courier New" w:cs="Courier New"/>
          <w:b/>
          <w:sz w:val="13"/>
          <w:szCs w:val="13"/>
          <w:lang w:val="en-US"/>
        </w:rPr>
        <w:t>ALLTRIM(</w:t>
      </w:r>
      <w:proofErr w:type="gramEnd"/>
      <w:r w:rsidRPr="00A22CAC">
        <w:rPr>
          <w:rFonts w:ascii="Courier New" w:hAnsi="Courier New" w:cs="Courier New"/>
          <w:b/>
          <w:sz w:val="13"/>
          <w:szCs w:val="13"/>
          <w:lang w:val="en-US"/>
        </w:rPr>
        <w:t>STR(</w:t>
      </w:r>
      <w:proofErr w:type="spellStart"/>
      <w:r w:rsidRPr="00A22CAC">
        <w:rPr>
          <w:rFonts w:ascii="Courier New" w:hAnsi="Courier New" w:cs="Courier New"/>
          <w:b/>
          <w:sz w:val="13"/>
          <w:szCs w:val="13"/>
          <w:lang w:val="en-US"/>
        </w:rPr>
        <w:t>mConvolutio</w:t>
      </w:r>
      <w:proofErr w:type="spell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Свертка</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рекурсивная</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сумма</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всех</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цифр</w:t>
      </w:r>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lastRenderedPageBreak/>
        <w:t xml:space="preserve">       </w:t>
      </w:r>
      <w:proofErr w:type="spellStart"/>
      <w:proofErr w:type="gramStart"/>
      <w:r w:rsidRPr="00A22CAC">
        <w:rPr>
          <w:rFonts w:ascii="Courier New" w:hAnsi="Courier New" w:cs="Courier New"/>
          <w:b/>
          <w:sz w:val="13"/>
          <w:szCs w:val="13"/>
          <w:lang w:val="en-US"/>
        </w:rPr>
        <w:t>mChislo</w:t>
      </w:r>
      <w:proofErr w:type="spellEnd"/>
      <w:proofErr w:type="gramEnd"/>
      <w:r w:rsidRPr="00A22CAC">
        <w:rPr>
          <w:rFonts w:ascii="Courier New" w:hAnsi="Courier New" w:cs="Courier New"/>
          <w:b/>
          <w:sz w:val="13"/>
          <w:szCs w:val="13"/>
          <w:lang w:val="en-US"/>
        </w:rPr>
        <w:t xml:space="preserve"> = STRTRAN(STR(</w:t>
      </w:r>
      <w:proofErr w:type="spellStart"/>
      <w:r w:rsidRPr="00A22CAC">
        <w:rPr>
          <w:rFonts w:ascii="Courier New" w:hAnsi="Courier New" w:cs="Courier New"/>
          <w:b/>
          <w:sz w:val="13"/>
          <w:szCs w:val="13"/>
          <w:lang w:val="en-US"/>
        </w:rPr>
        <w:t>mNumb,mLenMaxNumb</w:t>
      </w:r>
      <w:proofErr w:type="spellEnd"/>
      <w:r w:rsidRPr="00A22CAC">
        <w:rPr>
          <w:rFonts w:ascii="Courier New" w:hAnsi="Courier New" w:cs="Courier New"/>
          <w:b/>
          <w:sz w:val="13"/>
          <w:szCs w:val="13"/>
          <w:lang w:val="en-US"/>
        </w:rPr>
        <w:t xml:space="preserve">),' ','0')                                      // </w:t>
      </w:r>
      <w:r w:rsidRPr="00A22CAC">
        <w:rPr>
          <w:rFonts w:ascii="Courier New" w:hAnsi="Courier New" w:cs="Courier New"/>
          <w:b/>
          <w:sz w:val="13"/>
          <w:szCs w:val="13"/>
        </w:rPr>
        <w:t>Число</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с</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ведущими</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нулями</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FOR j = 1 TO </w:t>
      </w:r>
      <w:proofErr w:type="spellStart"/>
      <w:r w:rsidRPr="00A22CAC">
        <w:rPr>
          <w:rFonts w:ascii="Courier New" w:hAnsi="Courier New" w:cs="Courier New"/>
          <w:b/>
          <w:sz w:val="13"/>
          <w:szCs w:val="13"/>
          <w:lang w:val="en-US"/>
        </w:rPr>
        <w:t>mLenMaxNumb</w:t>
      </w:r>
      <w:proofErr w:type="spell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Число</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разрядов</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FieldName</w:t>
      </w:r>
      <w:proofErr w:type="spellEnd"/>
      <w:r w:rsidRPr="00A22CAC">
        <w:rPr>
          <w:rFonts w:ascii="Courier New" w:hAnsi="Courier New" w:cs="Courier New"/>
          <w:b/>
          <w:sz w:val="13"/>
          <w:szCs w:val="13"/>
          <w:lang w:val="en-US"/>
        </w:rPr>
        <w:t xml:space="preserve"> = "E"+</w:t>
      </w:r>
      <w:proofErr w:type="gramStart"/>
      <w:r w:rsidRPr="00A22CAC">
        <w:rPr>
          <w:rFonts w:ascii="Courier New" w:hAnsi="Courier New" w:cs="Courier New"/>
          <w:b/>
          <w:sz w:val="13"/>
          <w:szCs w:val="13"/>
          <w:lang w:val="en-US"/>
        </w:rPr>
        <w:t>ALLTRIM(</w:t>
      </w:r>
      <w:proofErr w:type="gramEnd"/>
      <w:r w:rsidRPr="00A22CAC">
        <w:rPr>
          <w:rFonts w:ascii="Courier New" w:hAnsi="Courier New" w:cs="Courier New"/>
          <w:b/>
          <w:sz w:val="13"/>
          <w:szCs w:val="13"/>
          <w:lang w:val="en-US"/>
        </w:rPr>
        <w:t>STR(mLenMaxNumb-j,19))</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r w:rsidRPr="00A22CAC">
        <w:rPr>
          <w:rFonts w:ascii="Courier New" w:hAnsi="Courier New" w:cs="Courier New"/>
          <w:b/>
          <w:sz w:val="13"/>
          <w:szCs w:val="13"/>
        </w:rPr>
        <w:t>REPLACE &amp;</w:t>
      </w:r>
      <w:proofErr w:type="spellStart"/>
      <w:r w:rsidRPr="00A22CAC">
        <w:rPr>
          <w:rFonts w:ascii="Courier New" w:hAnsi="Courier New" w:cs="Courier New"/>
          <w:b/>
          <w:sz w:val="13"/>
          <w:szCs w:val="13"/>
        </w:rPr>
        <w:t>FieldName</w:t>
      </w:r>
      <w:proofErr w:type="spellEnd"/>
      <w:r w:rsidRPr="00A22CAC">
        <w:rPr>
          <w:rFonts w:ascii="Courier New" w:hAnsi="Courier New" w:cs="Courier New"/>
          <w:b/>
          <w:sz w:val="13"/>
          <w:szCs w:val="13"/>
        </w:rPr>
        <w:t xml:space="preserve"> WITH '"'+SUBSTR(mChislo,j,1)+'"'                                // Кол-во единиц, десятков, сотен, тысяч, десятков тысяч, сотен тысяч, миллионов, десятков миллионов и т.д. в числе</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NEXT</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lOk</w:t>
      </w:r>
      <w:proofErr w:type="spellEnd"/>
      <w:proofErr w:type="gram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Time_Progress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Time_Progress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Wsego</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oProgress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lOk</w:t>
      </w:r>
      <w:proofErr w:type="spellEnd"/>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NEXT</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aSay</w:t>
      </w:r>
      <w:proofErr w:type="spellEnd"/>
      <w:r w:rsidRPr="00A22CAC">
        <w:rPr>
          <w:rFonts w:ascii="Courier New" w:hAnsi="Courier New" w:cs="Courier New"/>
          <w:b/>
          <w:sz w:val="13"/>
          <w:szCs w:val="13"/>
          <w:lang w:val="en-US"/>
        </w:rPr>
        <w:t>[</w:t>
      </w:r>
      <w:proofErr w:type="gramEnd"/>
      <w:r w:rsidRPr="00A22CAC">
        <w:rPr>
          <w:rFonts w:ascii="Courier New" w:hAnsi="Courier New" w:cs="Courier New"/>
          <w:b/>
          <w:sz w:val="13"/>
          <w:szCs w:val="13"/>
          <w:lang w:val="en-US"/>
        </w:rPr>
        <w:t xml:space="preserve"> 2]:</w:t>
      </w:r>
      <w:proofErr w:type="spellStart"/>
      <w:r w:rsidRPr="00A22CAC">
        <w:rPr>
          <w:rFonts w:ascii="Courier New" w:hAnsi="Courier New" w:cs="Courier New"/>
          <w:b/>
          <w:sz w:val="13"/>
          <w:szCs w:val="13"/>
          <w:lang w:val="en-US"/>
        </w:rPr>
        <w:t>SetCaption</w:t>
      </w:r>
      <w:proofErr w:type="spellEnd"/>
      <w:r w:rsidRPr="00A22CAC">
        <w:rPr>
          <w:rFonts w:ascii="Courier New" w:hAnsi="Courier New" w:cs="Courier New"/>
          <w:b/>
          <w:sz w:val="13"/>
          <w:szCs w:val="13"/>
          <w:lang w:val="en-US"/>
        </w:rPr>
        <w:t>(</w:t>
      </w:r>
      <w:proofErr w:type="spellStart"/>
      <w:r w:rsidRPr="00A22CAC">
        <w:rPr>
          <w:rFonts w:ascii="Courier New" w:hAnsi="Courier New" w:cs="Courier New"/>
          <w:b/>
          <w:sz w:val="13"/>
          <w:szCs w:val="13"/>
          <w:lang w:val="en-US"/>
        </w:rPr>
        <w:t>aSay</w:t>
      </w:r>
      <w:proofErr w:type="spellEnd"/>
      <w:r w:rsidRPr="00A22CAC">
        <w:rPr>
          <w:rFonts w:ascii="Courier New" w:hAnsi="Courier New" w:cs="Courier New"/>
          <w:b/>
          <w:sz w:val="13"/>
          <w:szCs w:val="13"/>
          <w:lang w:val="en-US"/>
        </w:rPr>
        <w:t xml:space="preserve">[2]:caption+' - </w:t>
      </w:r>
      <w:r w:rsidRPr="00A22CAC">
        <w:rPr>
          <w:rFonts w:ascii="Courier New" w:hAnsi="Courier New" w:cs="Courier New"/>
          <w:b/>
          <w:sz w:val="13"/>
          <w:szCs w:val="13"/>
        </w:rPr>
        <w:t>Готово</w:t>
      </w:r>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CLOSE ALL</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aStructure</w:t>
      </w:r>
      <w:proofErr w:type="spellEnd"/>
      <w:proofErr w:type="gramEnd"/>
      <w:r w:rsidRPr="00A22CAC">
        <w:rPr>
          <w:rFonts w:ascii="Courier New" w:hAnsi="Courier New" w:cs="Courier New"/>
          <w:b/>
          <w:sz w:val="13"/>
          <w:szCs w:val="13"/>
          <w:lang w:val="en-US"/>
        </w:rPr>
        <w:t xml:space="preserve"> := { { "Comp1"  , "N", 19, 0}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FOR j=2 TO </w:t>
      </w:r>
      <w:proofErr w:type="spellStart"/>
      <w:r w:rsidRPr="00A22CAC">
        <w:rPr>
          <w:rFonts w:ascii="Courier New" w:hAnsi="Courier New" w:cs="Courier New"/>
          <w:b/>
          <w:sz w:val="13"/>
          <w:szCs w:val="13"/>
          <w:lang w:val="en-US"/>
        </w:rPr>
        <w:t>NPrmFactrsMax</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FieldName</w:t>
      </w:r>
      <w:proofErr w:type="spell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Comp"+</w:t>
      </w:r>
      <w:proofErr w:type="gramStart"/>
      <w:r w:rsidRPr="00A22CAC">
        <w:rPr>
          <w:rFonts w:ascii="Courier New" w:hAnsi="Courier New" w:cs="Courier New"/>
          <w:b/>
          <w:sz w:val="13"/>
          <w:szCs w:val="13"/>
          <w:lang w:val="en-US"/>
        </w:rPr>
        <w:t>ALLTRIM</w:t>
      </w:r>
      <w:proofErr w:type="spellEnd"/>
      <w:r w:rsidRPr="00A22CAC">
        <w:rPr>
          <w:rFonts w:ascii="Courier New" w:hAnsi="Courier New" w:cs="Courier New"/>
          <w:b/>
          <w:sz w:val="13"/>
          <w:szCs w:val="13"/>
          <w:lang w:val="en-US"/>
        </w:rPr>
        <w:t>(</w:t>
      </w:r>
      <w:proofErr w:type="gramEnd"/>
      <w:r w:rsidRPr="00A22CAC">
        <w:rPr>
          <w:rFonts w:ascii="Courier New" w:hAnsi="Courier New" w:cs="Courier New"/>
          <w:b/>
          <w:sz w:val="13"/>
          <w:szCs w:val="13"/>
          <w:lang w:val="en-US"/>
        </w:rPr>
        <w:t>STR(j,19))</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AADD(</w:t>
      </w:r>
      <w:proofErr w:type="spellStart"/>
      <w:proofErr w:type="gramEnd"/>
      <w:r w:rsidRPr="00A22CAC">
        <w:rPr>
          <w:rFonts w:ascii="Courier New" w:hAnsi="Courier New" w:cs="Courier New"/>
          <w:b/>
          <w:sz w:val="13"/>
          <w:szCs w:val="13"/>
          <w:lang w:val="en-US"/>
        </w:rPr>
        <w:t>aStructure</w:t>
      </w:r>
      <w:proofErr w:type="spell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FieldName</w:t>
      </w:r>
      <w:proofErr w:type="spellEnd"/>
      <w:r w:rsidRPr="00A22CAC">
        <w:rPr>
          <w:rFonts w:ascii="Courier New" w:hAnsi="Courier New" w:cs="Courier New"/>
          <w:b/>
          <w:sz w:val="13"/>
          <w:szCs w:val="13"/>
          <w:lang w:val="en-US"/>
        </w:rPr>
        <w:t xml:space="preserve">  , "N", 19, 0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NEXT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DbCreate</w:t>
      </w:r>
      <w:proofErr w:type="spellEnd"/>
      <w:r w:rsidRPr="00A22CAC">
        <w:rPr>
          <w:rFonts w:ascii="Courier New" w:hAnsi="Courier New" w:cs="Courier New"/>
          <w:b/>
          <w:sz w:val="13"/>
          <w:szCs w:val="13"/>
          <w:lang w:val="en-US"/>
        </w:rPr>
        <w:t>(</w:t>
      </w:r>
      <w:proofErr w:type="gram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NumbComp</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aStructure</w:t>
      </w:r>
      <w:proofErr w:type="spellEnd"/>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PRIVATE </w:t>
      </w:r>
      <w:proofErr w:type="spellStart"/>
      <w:proofErr w:type="gramStart"/>
      <w:r w:rsidRPr="00A22CAC">
        <w:rPr>
          <w:rFonts w:ascii="Courier New" w:hAnsi="Courier New" w:cs="Courier New"/>
          <w:b/>
          <w:sz w:val="13"/>
          <w:szCs w:val="13"/>
          <w:lang w:val="en-US"/>
        </w:rPr>
        <w:t>aRecNumb</w:t>
      </w:r>
      <w:proofErr w:type="spellEnd"/>
      <w:r w:rsidRPr="00A22CAC">
        <w:rPr>
          <w:rFonts w:ascii="Courier New" w:hAnsi="Courier New" w:cs="Courier New"/>
          <w:b/>
          <w:sz w:val="13"/>
          <w:szCs w:val="13"/>
          <w:lang w:val="en-US"/>
        </w:rPr>
        <w:t>[</w:t>
      </w:r>
      <w:proofErr w:type="spellStart"/>
      <w:proofErr w:type="gramEnd"/>
      <w:r w:rsidRPr="00A22CAC">
        <w:rPr>
          <w:rFonts w:ascii="Courier New" w:hAnsi="Courier New" w:cs="Courier New"/>
          <w:b/>
          <w:sz w:val="13"/>
          <w:szCs w:val="13"/>
          <w:lang w:val="en-US"/>
        </w:rPr>
        <w:t>NPrmFactrsMax</w:t>
      </w:r>
      <w:proofErr w:type="spellEnd"/>
      <w:r w:rsidRPr="00A22CAC">
        <w:rPr>
          <w:rFonts w:ascii="Courier New" w:hAnsi="Courier New" w:cs="Courier New"/>
          <w:b/>
          <w:sz w:val="13"/>
          <w:szCs w:val="13"/>
          <w:lang w:val="en-US"/>
        </w:rPr>
        <w:t xml:space="preserve">]    // </w:t>
      </w:r>
      <w:r w:rsidRPr="00A22CAC">
        <w:rPr>
          <w:rFonts w:ascii="Courier New" w:hAnsi="Courier New" w:cs="Courier New"/>
          <w:b/>
          <w:sz w:val="13"/>
          <w:szCs w:val="13"/>
        </w:rPr>
        <w:t>Массив</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количества</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чисел</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сложности</w:t>
      </w:r>
      <w:r w:rsidRPr="00A22CAC">
        <w:rPr>
          <w:rFonts w:ascii="Courier New" w:hAnsi="Courier New" w:cs="Courier New"/>
          <w:b/>
          <w:sz w:val="13"/>
          <w:szCs w:val="13"/>
          <w:lang w:val="en-US"/>
        </w:rPr>
        <w:t xml:space="preserve"> Comp###</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AFILL(</w:t>
      </w:r>
      <w:proofErr w:type="spellStart"/>
      <w:proofErr w:type="gramEnd"/>
      <w:r w:rsidRPr="00A22CAC">
        <w:rPr>
          <w:rFonts w:ascii="Courier New" w:hAnsi="Courier New" w:cs="Courier New"/>
          <w:b/>
          <w:sz w:val="13"/>
          <w:szCs w:val="13"/>
          <w:lang w:val="en-US"/>
        </w:rPr>
        <w:t>aRecNumb</w:t>
      </w:r>
      <w:proofErr w:type="spellEnd"/>
      <w:r w:rsidRPr="00A22CAC">
        <w:rPr>
          <w:rFonts w:ascii="Courier New" w:hAnsi="Courier New" w:cs="Courier New"/>
          <w:b/>
          <w:sz w:val="13"/>
          <w:szCs w:val="13"/>
          <w:lang w:val="en-US"/>
        </w:rPr>
        <w:t>, 0)</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USE </w:t>
      </w:r>
      <w:proofErr w:type="spellStart"/>
      <w:r w:rsidRPr="00A22CAC">
        <w:rPr>
          <w:rFonts w:ascii="Courier New" w:hAnsi="Courier New" w:cs="Courier New"/>
          <w:b/>
          <w:sz w:val="13"/>
          <w:szCs w:val="13"/>
          <w:lang w:val="en-US"/>
        </w:rPr>
        <w:t>NumbComp</w:t>
      </w:r>
      <w:proofErr w:type="spellEnd"/>
      <w:r w:rsidRPr="00A22CAC">
        <w:rPr>
          <w:rFonts w:ascii="Courier New" w:hAnsi="Courier New" w:cs="Courier New"/>
          <w:b/>
          <w:sz w:val="13"/>
          <w:szCs w:val="13"/>
          <w:lang w:val="en-US"/>
        </w:rPr>
        <w:t xml:space="preserve"> EXCLUSIVE NEW</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USE Number   EXCLUSIVE NEW</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SELECT Number</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mNRec</w:t>
      </w:r>
      <w:proofErr w:type="spellEnd"/>
      <w:proofErr w:type="gramEnd"/>
      <w:r w:rsidRPr="00A22CAC">
        <w:rPr>
          <w:rFonts w:ascii="Courier New" w:hAnsi="Courier New" w:cs="Courier New"/>
          <w:b/>
          <w:sz w:val="13"/>
          <w:szCs w:val="13"/>
          <w:lang w:val="en-US"/>
        </w:rPr>
        <w:t xml:space="preserve"> = RECCOUNT()</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DBGOTOP()</w:t>
      </w:r>
      <w:proofErr w:type="gram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DO WHILE .NOT. </w:t>
      </w:r>
      <w:proofErr w:type="gramStart"/>
      <w:r w:rsidRPr="00A22CAC">
        <w:rPr>
          <w:rFonts w:ascii="Courier New" w:hAnsi="Courier New" w:cs="Courier New"/>
          <w:b/>
          <w:sz w:val="13"/>
          <w:szCs w:val="13"/>
          <w:lang w:val="en-US"/>
        </w:rPr>
        <w:t>EOF()</w:t>
      </w:r>
      <w:proofErr w:type="gramEnd"/>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rPr>
        <w:t>mNumber</w:t>
      </w:r>
      <w:proofErr w:type="spellEnd"/>
      <w:r w:rsidRPr="00A22CAC">
        <w:rPr>
          <w:rFonts w:ascii="Courier New" w:hAnsi="Courier New" w:cs="Courier New"/>
          <w:b/>
          <w:sz w:val="13"/>
          <w:szCs w:val="13"/>
        </w:rPr>
        <w:t xml:space="preserve">     = </w:t>
      </w:r>
      <w:proofErr w:type="spellStart"/>
      <w:r w:rsidRPr="00A22CAC">
        <w:rPr>
          <w:rFonts w:ascii="Courier New" w:hAnsi="Courier New" w:cs="Courier New"/>
          <w:b/>
          <w:sz w:val="13"/>
          <w:szCs w:val="13"/>
        </w:rPr>
        <w:t>Number</w:t>
      </w:r>
      <w:proofErr w:type="spellEnd"/>
      <w:r w:rsidRPr="00A22CAC">
        <w:rPr>
          <w:rFonts w:ascii="Courier New" w:hAnsi="Courier New" w:cs="Courier New"/>
          <w:b/>
          <w:sz w:val="13"/>
          <w:szCs w:val="13"/>
        </w:rPr>
        <w:t xml:space="preserve">                                   // Число                                            </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mNPrmFactrs</w:t>
      </w:r>
      <w:proofErr w:type="spellEnd"/>
      <w:r w:rsidRPr="00A22CAC">
        <w:rPr>
          <w:rFonts w:ascii="Courier New" w:hAnsi="Courier New" w:cs="Courier New"/>
          <w:b/>
          <w:sz w:val="13"/>
          <w:szCs w:val="13"/>
        </w:rPr>
        <w:t xml:space="preserve"> = </w:t>
      </w:r>
      <w:proofErr w:type="spellStart"/>
      <w:r w:rsidRPr="00A22CAC">
        <w:rPr>
          <w:rFonts w:ascii="Courier New" w:hAnsi="Courier New" w:cs="Courier New"/>
          <w:b/>
          <w:sz w:val="13"/>
          <w:szCs w:val="13"/>
        </w:rPr>
        <w:t>NPrmFactrs</w:t>
      </w:r>
      <w:proofErr w:type="spellEnd"/>
      <w:r w:rsidRPr="00A22CAC">
        <w:rPr>
          <w:rFonts w:ascii="Courier New" w:hAnsi="Courier New" w:cs="Courier New"/>
          <w:b/>
          <w:sz w:val="13"/>
          <w:szCs w:val="13"/>
        </w:rPr>
        <w:t xml:space="preserve">                               // Сложность   числа = количество простых множителей</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aRecNumb</w:t>
      </w:r>
      <w:proofErr w:type="spellEnd"/>
      <w:r w:rsidRPr="00A22CAC">
        <w:rPr>
          <w:rFonts w:ascii="Courier New" w:hAnsi="Courier New" w:cs="Courier New"/>
          <w:b/>
          <w:sz w:val="13"/>
          <w:szCs w:val="13"/>
        </w:rPr>
        <w:t>[</w:t>
      </w:r>
      <w:proofErr w:type="spellStart"/>
      <w:r w:rsidRPr="00A22CAC">
        <w:rPr>
          <w:rFonts w:ascii="Courier New" w:hAnsi="Courier New" w:cs="Courier New"/>
          <w:b/>
          <w:sz w:val="13"/>
          <w:szCs w:val="13"/>
        </w:rPr>
        <w:t>mNPrmFactrs</w:t>
      </w:r>
      <w:proofErr w:type="spellEnd"/>
      <w:r w:rsidRPr="00A22CAC">
        <w:rPr>
          <w:rFonts w:ascii="Courier New" w:hAnsi="Courier New" w:cs="Courier New"/>
          <w:b/>
          <w:sz w:val="13"/>
          <w:szCs w:val="13"/>
        </w:rPr>
        <w:t xml:space="preserve">] = </w:t>
      </w:r>
      <w:proofErr w:type="spellStart"/>
      <w:r w:rsidRPr="00A22CAC">
        <w:rPr>
          <w:rFonts w:ascii="Courier New" w:hAnsi="Courier New" w:cs="Courier New"/>
          <w:b/>
          <w:sz w:val="13"/>
          <w:szCs w:val="13"/>
        </w:rPr>
        <w:t>aRecNumb</w:t>
      </w:r>
      <w:proofErr w:type="spellEnd"/>
      <w:r w:rsidRPr="00A22CAC">
        <w:rPr>
          <w:rFonts w:ascii="Courier New" w:hAnsi="Courier New" w:cs="Courier New"/>
          <w:b/>
          <w:sz w:val="13"/>
          <w:szCs w:val="13"/>
        </w:rPr>
        <w:t>[</w:t>
      </w:r>
      <w:proofErr w:type="spellStart"/>
      <w:r w:rsidRPr="00A22CAC">
        <w:rPr>
          <w:rFonts w:ascii="Courier New" w:hAnsi="Courier New" w:cs="Courier New"/>
          <w:b/>
          <w:sz w:val="13"/>
          <w:szCs w:val="13"/>
        </w:rPr>
        <w:t>mNPrmFactrs</w:t>
      </w:r>
      <w:proofErr w:type="spellEnd"/>
      <w:r w:rsidRPr="00A22CAC">
        <w:rPr>
          <w:rFonts w:ascii="Courier New" w:hAnsi="Courier New" w:cs="Courier New"/>
          <w:b/>
          <w:sz w:val="13"/>
          <w:szCs w:val="13"/>
        </w:rPr>
        <w:t xml:space="preserve">] + 1      // Количества чисел сложности </w:t>
      </w:r>
      <w:proofErr w:type="spellStart"/>
      <w:r w:rsidRPr="00A22CAC">
        <w:rPr>
          <w:rFonts w:ascii="Courier New" w:hAnsi="Courier New" w:cs="Courier New"/>
          <w:b/>
          <w:sz w:val="13"/>
          <w:szCs w:val="13"/>
        </w:rPr>
        <w:t>mNPrmFactrs</w:t>
      </w:r>
      <w:proofErr w:type="spellEnd"/>
      <w:r w:rsidRPr="00A22CAC">
        <w:rPr>
          <w:rFonts w:ascii="Courier New" w:hAnsi="Courier New" w:cs="Courier New"/>
          <w:b/>
          <w:sz w:val="13"/>
          <w:szCs w:val="13"/>
        </w:rPr>
        <w:t>###</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 xml:space="preserve">SELECT </w:t>
      </w:r>
      <w:proofErr w:type="spellStart"/>
      <w:r w:rsidRPr="00A22CAC">
        <w:rPr>
          <w:rFonts w:ascii="Courier New" w:hAnsi="Courier New" w:cs="Courier New"/>
          <w:b/>
          <w:sz w:val="13"/>
          <w:szCs w:val="13"/>
          <w:lang w:val="en-US"/>
        </w:rPr>
        <w:t>NumbComp</w:t>
      </w:r>
      <w:proofErr w:type="spellEnd"/>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IF </w:t>
      </w:r>
      <w:proofErr w:type="gramStart"/>
      <w:r w:rsidRPr="00A22CAC">
        <w:rPr>
          <w:rFonts w:ascii="Courier New" w:hAnsi="Courier New" w:cs="Courier New"/>
          <w:b/>
          <w:sz w:val="13"/>
          <w:szCs w:val="13"/>
          <w:lang w:val="en-US"/>
        </w:rPr>
        <w:t>RECCOUNT(</w:t>
      </w:r>
      <w:proofErr w:type="gramEnd"/>
      <w:r w:rsidRPr="00A22CAC">
        <w:rPr>
          <w:rFonts w:ascii="Courier New" w:hAnsi="Courier New" w:cs="Courier New"/>
          <w:b/>
          <w:sz w:val="13"/>
          <w:szCs w:val="13"/>
          <w:lang w:val="en-US"/>
        </w:rPr>
        <w:t xml:space="preserve">) &lt; </w:t>
      </w:r>
      <w:proofErr w:type="spellStart"/>
      <w:r w:rsidRPr="00A22CAC">
        <w:rPr>
          <w:rFonts w:ascii="Courier New" w:hAnsi="Courier New" w:cs="Courier New"/>
          <w:b/>
          <w:sz w:val="13"/>
          <w:szCs w:val="13"/>
          <w:lang w:val="en-US"/>
        </w:rPr>
        <w:t>aRecNumb</w:t>
      </w:r>
      <w:proofErr w:type="spellEnd"/>
      <w:r w:rsidRPr="00A22CAC">
        <w:rPr>
          <w:rFonts w:ascii="Courier New" w:hAnsi="Courier New" w:cs="Courier New"/>
          <w:b/>
          <w:sz w:val="13"/>
          <w:szCs w:val="13"/>
          <w:lang w:val="en-US"/>
        </w:rPr>
        <w:t>[</w:t>
      </w:r>
      <w:proofErr w:type="spellStart"/>
      <w:r w:rsidRPr="00A22CAC">
        <w:rPr>
          <w:rFonts w:ascii="Courier New" w:hAnsi="Courier New" w:cs="Courier New"/>
          <w:b/>
          <w:sz w:val="13"/>
          <w:szCs w:val="13"/>
          <w:lang w:val="en-US"/>
        </w:rPr>
        <w:t>mNPrmFactrs</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APPEND BLANK</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ENDIF</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DBGOTO(</w:t>
      </w:r>
      <w:proofErr w:type="spellStart"/>
      <w:proofErr w:type="gramEnd"/>
      <w:r w:rsidRPr="00A22CAC">
        <w:rPr>
          <w:rFonts w:ascii="Courier New" w:hAnsi="Courier New" w:cs="Courier New"/>
          <w:b/>
          <w:sz w:val="13"/>
          <w:szCs w:val="13"/>
          <w:lang w:val="en-US"/>
        </w:rPr>
        <w:t>aRecNumb</w:t>
      </w:r>
      <w:proofErr w:type="spellEnd"/>
      <w:r w:rsidRPr="00A22CAC">
        <w:rPr>
          <w:rFonts w:ascii="Courier New" w:hAnsi="Courier New" w:cs="Courier New"/>
          <w:b/>
          <w:sz w:val="13"/>
          <w:szCs w:val="13"/>
          <w:lang w:val="en-US"/>
        </w:rPr>
        <w:t>[</w:t>
      </w:r>
      <w:proofErr w:type="spellStart"/>
      <w:r w:rsidRPr="00A22CAC">
        <w:rPr>
          <w:rFonts w:ascii="Courier New" w:hAnsi="Courier New" w:cs="Courier New"/>
          <w:b/>
          <w:sz w:val="13"/>
          <w:szCs w:val="13"/>
          <w:lang w:val="en-US"/>
        </w:rPr>
        <w:t>mNPrmFactrs</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FIELDPUT(</w:t>
      </w:r>
      <w:proofErr w:type="spellStart"/>
      <w:proofErr w:type="gramEnd"/>
      <w:r w:rsidRPr="00A22CAC">
        <w:rPr>
          <w:rFonts w:ascii="Courier New" w:hAnsi="Courier New" w:cs="Courier New"/>
          <w:b/>
          <w:sz w:val="13"/>
          <w:szCs w:val="13"/>
          <w:lang w:val="en-US"/>
        </w:rPr>
        <w:t>mNPrmFactrs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mNumber</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lOk</w:t>
      </w:r>
      <w:proofErr w:type="spellEnd"/>
      <w:proofErr w:type="gram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Time_Progress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Time_Progress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Wsego</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oProgress</w:t>
      </w:r>
      <w:proofErr w:type="spell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lOk</w:t>
      </w:r>
      <w:proofErr w:type="spellEnd"/>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SELECT Number</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gramStart"/>
      <w:r w:rsidRPr="00A22CAC">
        <w:rPr>
          <w:rFonts w:ascii="Courier New" w:hAnsi="Courier New" w:cs="Courier New"/>
          <w:b/>
          <w:sz w:val="13"/>
          <w:szCs w:val="13"/>
          <w:lang w:val="en-US"/>
        </w:rPr>
        <w:t>DBSKIP(</w:t>
      </w:r>
      <w:proofErr w:type="gramEnd"/>
      <w:r w:rsidRPr="00A22CAC">
        <w:rPr>
          <w:rFonts w:ascii="Courier New" w:hAnsi="Courier New" w:cs="Courier New"/>
          <w:b/>
          <w:sz w:val="13"/>
          <w:szCs w:val="13"/>
          <w:lang w:val="en-US"/>
        </w:rPr>
        <w:t>1)</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ENDDO</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CLOSE ALL</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oSay97</w:t>
      </w:r>
      <w:proofErr w:type="gramStart"/>
      <w:r w:rsidRPr="00A22CAC">
        <w:rPr>
          <w:rFonts w:ascii="Courier New" w:hAnsi="Courier New" w:cs="Courier New"/>
          <w:b/>
          <w:sz w:val="13"/>
          <w:szCs w:val="13"/>
          <w:lang w:val="en-US"/>
        </w:rPr>
        <w:t>:SetCaption</w:t>
      </w:r>
      <w:proofErr w:type="gramEnd"/>
      <w:r w:rsidRPr="00A22CAC">
        <w:rPr>
          <w:rFonts w:ascii="Courier New" w:hAnsi="Courier New" w:cs="Courier New"/>
          <w:b/>
          <w:sz w:val="13"/>
          <w:szCs w:val="13"/>
          <w:lang w:val="en-US"/>
        </w:rPr>
        <w:t>('</w:t>
      </w:r>
      <w:r w:rsidRPr="00A22CAC">
        <w:rPr>
          <w:rFonts w:ascii="Courier New" w:hAnsi="Courier New" w:cs="Courier New"/>
          <w:b/>
          <w:sz w:val="13"/>
          <w:szCs w:val="13"/>
        </w:rPr>
        <w:t>Базы</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данных</w:t>
      </w:r>
      <w:r w:rsidRPr="00A22CAC">
        <w:rPr>
          <w:rFonts w:ascii="Courier New" w:hAnsi="Courier New" w:cs="Courier New"/>
          <w:b/>
          <w:sz w:val="13"/>
          <w:szCs w:val="13"/>
          <w:lang w:val="en-US"/>
        </w:rPr>
        <w:t>: "</w:t>
      </w:r>
      <w:proofErr w:type="spellStart"/>
      <w:r w:rsidRPr="00A22CAC">
        <w:rPr>
          <w:rFonts w:ascii="Courier New" w:hAnsi="Courier New" w:cs="Courier New"/>
          <w:b/>
          <w:sz w:val="13"/>
          <w:szCs w:val="13"/>
          <w:lang w:val="en-US"/>
        </w:rPr>
        <w:t>Number.dbf</w:t>
      </w:r>
      <w:proofErr w:type="spellEnd"/>
      <w:r w:rsidRPr="00A22CAC">
        <w:rPr>
          <w:rFonts w:ascii="Courier New" w:hAnsi="Courier New" w:cs="Courier New"/>
          <w:b/>
          <w:sz w:val="13"/>
          <w:szCs w:val="13"/>
          <w:lang w:val="en-US"/>
        </w:rPr>
        <w:t xml:space="preserve">" </w:t>
      </w:r>
      <w:r w:rsidRPr="00A22CAC">
        <w:rPr>
          <w:rFonts w:ascii="Courier New" w:hAnsi="Courier New" w:cs="Courier New"/>
          <w:b/>
          <w:sz w:val="13"/>
          <w:szCs w:val="13"/>
        </w:rPr>
        <w:t>и</w:t>
      </w: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NumbComp.dbf</w:t>
      </w:r>
      <w:proofErr w:type="spellEnd"/>
      <w:r w:rsidRPr="00A22CAC">
        <w:rPr>
          <w:rFonts w:ascii="Courier New" w:hAnsi="Courier New" w:cs="Courier New"/>
          <w:b/>
          <w:sz w:val="13"/>
          <w:szCs w:val="13"/>
          <w:lang w:val="en-US"/>
        </w:rPr>
        <w:t xml:space="preserve">" </w:t>
      </w:r>
      <w:r w:rsidRPr="00A22CAC">
        <w:rPr>
          <w:rFonts w:ascii="Courier New" w:hAnsi="Courier New" w:cs="Courier New"/>
          <w:b/>
          <w:sz w:val="13"/>
          <w:szCs w:val="13"/>
        </w:rPr>
        <w:t>созданы</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успешно</w:t>
      </w:r>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oSay97</w:t>
      </w:r>
      <w:proofErr w:type="gramStart"/>
      <w:r w:rsidRPr="00A22CAC">
        <w:rPr>
          <w:rFonts w:ascii="Courier New" w:hAnsi="Courier New" w:cs="Courier New"/>
          <w:b/>
          <w:sz w:val="13"/>
          <w:szCs w:val="13"/>
          <w:lang w:val="en-US"/>
        </w:rPr>
        <w:t>:SetCaption</w:t>
      </w:r>
      <w:proofErr w:type="gramEnd"/>
      <w:r w:rsidRPr="00A22CAC">
        <w:rPr>
          <w:rFonts w:ascii="Courier New" w:hAnsi="Courier New" w:cs="Courier New"/>
          <w:b/>
          <w:sz w:val="13"/>
          <w:szCs w:val="13"/>
          <w:lang w:val="en-US"/>
        </w:rPr>
        <w:t>(oSay97:caption)</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oButton:</w:t>
      </w:r>
      <w:proofErr w:type="gramEnd"/>
      <w:r w:rsidRPr="00A22CAC">
        <w:rPr>
          <w:rFonts w:ascii="Courier New" w:hAnsi="Courier New" w:cs="Courier New"/>
          <w:b/>
          <w:sz w:val="13"/>
          <w:szCs w:val="13"/>
          <w:lang w:val="en-US"/>
        </w:rPr>
        <w:t>SetCaption</w:t>
      </w:r>
      <w:proofErr w:type="spellEnd"/>
      <w:r w:rsidRPr="00A22CAC">
        <w:rPr>
          <w:rFonts w:ascii="Courier New" w:hAnsi="Courier New" w:cs="Courier New"/>
          <w:b/>
          <w:sz w:val="13"/>
          <w:szCs w:val="13"/>
          <w:lang w:val="en-US"/>
        </w:rPr>
        <w:t xml:space="preserve">('&amp;Ok')          // </w:t>
      </w:r>
      <w:proofErr w:type="spellStart"/>
      <w:r w:rsidRPr="00A22CAC">
        <w:rPr>
          <w:rFonts w:ascii="Courier New" w:hAnsi="Courier New" w:cs="Courier New"/>
          <w:b/>
          <w:sz w:val="13"/>
          <w:szCs w:val="13"/>
        </w:rPr>
        <w:t>Деструктурирование</w:t>
      </w:r>
      <w:proofErr w:type="spellEnd"/>
      <w:r w:rsidRPr="00A22CAC">
        <w:rPr>
          <w:rFonts w:ascii="Courier New" w:hAnsi="Courier New" w:cs="Courier New"/>
          <w:b/>
          <w:sz w:val="13"/>
          <w:szCs w:val="13"/>
          <w:lang w:val="en-US"/>
        </w:rPr>
        <w:t xml:space="preserve"> </w:t>
      </w:r>
      <w:r w:rsidRPr="00A22CAC">
        <w:rPr>
          <w:rFonts w:ascii="Courier New" w:hAnsi="Courier New" w:cs="Courier New"/>
          <w:b/>
          <w:sz w:val="13"/>
          <w:szCs w:val="13"/>
        </w:rPr>
        <w:t>окна</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отображения</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графического</w:t>
      </w:r>
      <w:r w:rsidRPr="00A22CAC">
        <w:rPr>
          <w:rFonts w:ascii="Courier New" w:hAnsi="Courier New" w:cs="Courier New"/>
          <w:b/>
          <w:sz w:val="13"/>
          <w:szCs w:val="13"/>
          <w:lang w:val="en-US"/>
        </w:rPr>
        <w:t xml:space="preserve"> Progress-bar</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oButton:</w:t>
      </w:r>
      <w:proofErr w:type="gramEnd"/>
      <w:r w:rsidRPr="00A22CAC">
        <w:rPr>
          <w:rFonts w:ascii="Courier New" w:hAnsi="Courier New" w:cs="Courier New"/>
          <w:b/>
          <w:sz w:val="13"/>
          <w:szCs w:val="13"/>
          <w:lang w:val="en-US"/>
        </w:rPr>
        <w:t>activate</w:t>
      </w:r>
      <w:proofErr w:type="spellEnd"/>
      <w:r w:rsidRPr="00A22CAC">
        <w:rPr>
          <w:rFonts w:ascii="Courier New" w:hAnsi="Courier New" w:cs="Courier New"/>
          <w:b/>
          <w:sz w:val="13"/>
          <w:szCs w:val="13"/>
          <w:lang w:val="en-US"/>
        </w:rPr>
        <w:t xml:space="preserve"> := {||</w:t>
      </w:r>
      <w:proofErr w:type="spellStart"/>
      <w:r w:rsidRPr="00A22CAC">
        <w:rPr>
          <w:rFonts w:ascii="Courier New" w:hAnsi="Courier New" w:cs="Courier New"/>
          <w:b/>
          <w:sz w:val="13"/>
          <w:szCs w:val="13"/>
          <w:lang w:val="en-US"/>
        </w:rPr>
        <w:t>PostAppEvent</w:t>
      </w:r>
      <w:proofErr w:type="spellEnd"/>
      <w:r w:rsidRPr="00A22CAC">
        <w:rPr>
          <w:rFonts w:ascii="Courier New" w:hAnsi="Courier New" w:cs="Courier New"/>
          <w:b/>
          <w:sz w:val="13"/>
          <w:szCs w:val="13"/>
          <w:lang w:val="en-US"/>
        </w:rPr>
        <w:t>(xbeP_Close,,,</w:t>
      </w:r>
      <w:proofErr w:type="spellStart"/>
      <w:r w:rsidRPr="00A22CAC">
        <w:rPr>
          <w:rFonts w:ascii="Courier New" w:hAnsi="Courier New" w:cs="Courier New"/>
          <w:b/>
          <w:sz w:val="13"/>
          <w:szCs w:val="13"/>
          <w:lang w:val="en-US"/>
        </w:rPr>
        <w:t>oDialog</w:t>
      </w:r>
      <w:proofErr w:type="spellEnd"/>
      <w:r w:rsidRPr="00A22CAC">
        <w:rPr>
          <w:rFonts w:ascii="Courier New" w:hAnsi="Courier New" w:cs="Courier New"/>
          <w:b/>
          <w:sz w:val="13"/>
          <w:szCs w:val="13"/>
          <w:lang w:val="en-US"/>
        </w:rPr>
        <w:t>)}  //&lt;&lt;&lt;&lt;&lt;&lt; Add This</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DC_</w:t>
      </w:r>
      <w:proofErr w:type="gramStart"/>
      <w:r w:rsidRPr="00A22CAC">
        <w:rPr>
          <w:rFonts w:ascii="Courier New" w:hAnsi="Courier New" w:cs="Courier New"/>
          <w:b/>
          <w:sz w:val="13"/>
          <w:szCs w:val="13"/>
          <w:lang w:val="en-US"/>
        </w:rPr>
        <w:t>AppEvent</w:t>
      </w:r>
      <w:proofErr w:type="spellEnd"/>
      <w:r w:rsidRPr="00A22CAC">
        <w:rPr>
          <w:rFonts w:ascii="Courier New" w:hAnsi="Courier New" w:cs="Courier New"/>
          <w:b/>
          <w:sz w:val="13"/>
          <w:szCs w:val="13"/>
          <w:lang w:val="en-US"/>
        </w:rPr>
        <w:t>(</w:t>
      </w:r>
      <w:proofErr w:type="gramEnd"/>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lOk</w:t>
      </w:r>
      <w:proofErr w:type="spellEnd"/>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lang w:val="en-US"/>
        </w:rPr>
      </w:pPr>
      <w:proofErr w:type="gramStart"/>
      <w:r w:rsidRPr="00A22CAC">
        <w:rPr>
          <w:rFonts w:ascii="Courier New" w:hAnsi="Courier New" w:cs="Courier New"/>
          <w:b/>
          <w:sz w:val="13"/>
          <w:szCs w:val="13"/>
          <w:lang w:val="en-US"/>
        </w:rPr>
        <w:t>*  PostAppEvent</w:t>
      </w:r>
      <w:proofErr w:type="gramEnd"/>
      <w:r w:rsidRPr="00A22CAC">
        <w:rPr>
          <w:rFonts w:ascii="Courier New" w:hAnsi="Courier New" w:cs="Courier New"/>
          <w:b/>
          <w:sz w:val="13"/>
          <w:szCs w:val="13"/>
          <w:lang w:val="en-US"/>
        </w:rPr>
        <w:t xml:space="preserve">(xbeP_Activate,,,DC_GetObject(GetList,'DCGUI_BUTTON_OK'))       // </w:t>
      </w:r>
      <w:r w:rsidRPr="00A22CAC">
        <w:rPr>
          <w:rFonts w:ascii="Courier New" w:hAnsi="Courier New" w:cs="Courier New"/>
          <w:b/>
          <w:sz w:val="13"/>
          <w:szCs w:val="13"/>
        </w:rPr>
        <w:t>Роджер</w:t>
      </w: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roofErr w:type="spellStart"/>
      <w:proofErr w:type="gramStart"/>
      <w:r w:rsidRPr="00A22CAC">
        <w:rPr>
          <w:rFonts w:ascii="Courier New" w:hAnsi="Courier New" w:cs="Courier New"/>
          <w:b/>
          <w:sz w:val="13"/>
          <w:szCs w:val="13"/>
          <w:lang w:val="en-US"/>
        </w:rPr>
        <w:t>oDialog:</w:t>
      </w:r>
      <w:proofErr w:type="gramEnd"/>
      <w:r w:rsidRPr="00A22CAC">
        <w:rPr>
          <w:rFonts w:ascii="Courier New" w:hAnsi="Courier New" w:cs="Courier New"/>
          <w:b/>
          <w:sz w:val="13"/>
          <w:szCs w:val="13"/>
          <w:lang w:val="en-US"/>
        </w:rPr>
        <w:t>Destroy</w:t>
      </w:r>
      <w:proofErr w:type="spellEnd"/>
      <w:r w:rsidRPr="00A22CAC">
        <w:rPr>
          <w:rFonts w:ascii="Courier New" w:hAnsi="Courier New" w:cs="Courier New"/>
          <w:b/>
          <w:sz w:val="13"/>
          <w:szCs w:val="13"/>
          <w:lang w:val="en-US"/>
        </w:rPr>
        <w:t>()</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spacing w:line="240" w:lineRule="auto"/>
        <w:ind w:firstLine="0"/>
        <w:rPr>
          <w:rFonts w:ascii="Courier New" w:hAnsi="Courier New" w:cs="Courier New"/>
          <w:b/>
          <w:sz w:val="13"/>
          <w:szCs w:val="13"/>
          <w:lang w:val="en-US"/>
        </w:rPr>
      </w:pPr>
      <w:proofErr w:type="gramStart"/>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aMess</w:t>
      </w:r>
      <w:proofErr w:type="spellEnd"/>
      <w:proofErr w:type="gramEnd"/>
      <w:r w:rsidRPr="00A22CAC">
        <w:rPr>
          <w:rFonts w:ascii="Courier New" w:hAnsi="Courier New" w:cs="Courier New"/>
          <w:b/>
          <w:sz w:val="13"/>
          <w:szCs w:val="13"/>
          <w:lang w:val="en-US"/>
        </w:rPr>
        <w:t xml:space="preserve"> := {}</w:t>
      </w:r>
    </w:p>
    <w:p w:rsidR="000D5D37" w:rsidRPr="00A22CAC" w:rsidRDefault="000D5D37" w:rsidP="000D5D37">
      <w:pPr>
        <w:spacing w:line="240" w:lineRule="auto"/>
        <w:ind w:firstLine="0"/>
        <w:rPr>
          <w:rFonts w:ascii="Courier New" w:hAnsi="Courier New" w:cs="Courier New"/>
          <w:b/>
          <w:sz w:val="13"/>
          <w:szCs w:val="13"/>
          <w:lang w:val="en-US"/>
        </w:rPr>
      </w:pPr>
      <w:proofErr w:type="gramStart"/>
      <w:r w:rsidRPr="00A22CAC">
        <w:rPr>
          <w:rFonts w:ascii="Courier New" w:hAnsi="Courier New" w:cs="Courier New"/>
          <w:b/>
          <w:sz w:val="13"/>
          <w:szCs w:val="13"/>
          <w:lang w:val="en-US"/>
        </w:rPr>
        <w:t>*  AADD</w:t>
      </w:r>
      <w:proofErr w:type="gramEnd"/>
      <w:r w:rsidRPr="00A22CAC">
        <w:rPr>
          <w:rFonts w:ascii="Courier New" w:hAnsi="Courier New" w:cs="Courier New"/>
          <w:b/>
          <w:sz w:val="13"/>
          <w:szCs w:val="13"/>
          <w:lang w:val="en-US"/>
        </w:rPr>
        <w:t>(</w:t>
      </w:r>
      <w:proofErr w:type="spellStart"/>
      <w:r w:rsidRPr="00A22CAC">
        <w:rPr>
          <w:rFonts w:ascii="Courier New" w:hAnsi="Courier New" w:cs="Courier New"/>
          <w:b/>
          <w:sz w:val="13"/>
          <w:szCs w:val="13"/>
          <w:lang w:val="en-US"/>
        </w:rPr>
        <w:t>aMess</w:t>
      </w:r>
      <w:proofErr w:type="spellEnd"/>
      <w:r w:rsidRPr="00A22CAC">
        <w:rPr>
          <w:rFonts w:ascii="Courier New" w:hAnsi="Courier New" w:cs="Courier New"/>
          <w:b/>
          <w:sz w:val="13"/>
          <w:szCs w:val="13"/>
          <w:lang w:val="en-US"/>
        </w:rPr>
        <w:t>, '</w:t>
      </w:r>
      <w:r w:rsidRPr="00A22CAC">
        <w:rPr>
          <w:rFonts w:ascii="Courier New" w:hAnsi="Courier New" w:cs="Courier New"/>
          <w:b/>
          <w:sz w:val="13"/>
          <w:szCs w:val="13"/>
        </w:rPr>
        <w:t>Базы</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данных</w:t>
      </w:r>
      <w:r w:rsidRPr="00A22CAC">
        <w:rPr>
          <w:rFonts w:ascii="Courier New" w:hAnsi="Courier New" w:cs="Courier New"/>
          <w:b/>
          <w:sz w:val="13"/>
          <w:szCs w:val="13"/>
          <w:lang w:val="en-US"/>
        </w:rPr>
        <w:t>: "</w:t>
      </w:r>
      <w:proofErr w:type="spellStart"/>
      <w:r w:rsidRPr="00A22CAC">
        <w:rPr>
          <w:rFonts w:ascii="Courier New" w:hAnsi="Courier New" w:cs="Courier New"/>
          <w:b/>
          <w:sz w:val="13"/>
          <w:szCs w:val="13"/>
          <w:lang w:val="en-US"/>
        </w:rPr>
        <w:t>Number.dbf</w:t>
      </w:r>
      <w:proofErr w:type="spellEnd"/>
      <w:r w:rsidRPr="00A22CAC">
        <w:rPr>
          <w:rFonts w:ascii="Courier New" w:hAnsi="Courier New" w:cs="Courier New"/>
          <w:b/>
          <w:sz w:val="13"/>
          <w:szCs w:val="13"/>
          <w:lang w:val="en-US"/>
        </w:rPr>
        <w:t xml:space="preserve">" </w:t>
      </w:r>
      <w:r w:rsidRPr="00A22CAC">
        <w:rPr>
          <w:rFonts w:ascii="Courier New" w:hAnsi="Courier New" w:cs="Courier New"/>
          <w:b/>
          <w:sz w:val="13"/>
          <w:szCs w:val="13"/>
        </w:rPr>
        <w:t>и</w:t>
      </w:r>
      <w:r w:rsidRPr="00A22CAC">
        <w:rPr>
          <w:rFonts w:ascii="Courier New" w:hAnsi="Courier New" w:cs="Courier New"/>
          <w:b/>
          <w:sz w:val="13"/>
          <w:szCs w:val="13"/>
          <w:lang w:val="en-US"/>
        </w:rPr>
        <w:t xml:space="preserve"> "</w:t>
      </w:r>
      <w:proofErr w:type="spellStart"/>
      <w:r w:rsidRPr="00A22CAC">
        <w:rPr>
          <w:rFonts w:ascii="Courier New" w:hAnsi="Courier New" w:cs="Courier New"/>
          <w:b/>
          <w:sz w:val="13"/>
          <w:szCs w:val="13"/>
          <w:lang w:val="en-US"/>
        </w:rPr>
        <w:t>NumbComp.dbf</w:t>
      </w:r>
      <w:proofErr w:type="spellEnd"/>
      <w:r w:rsidRPr="00A22CAC">
        <w:rPr>
          <w:rFonts w:ascii="Courier New" w:hAnsi="Courier New" w:cs="Courier New"/>
          <w:b/>
          <w:sz w:val="13"/>
          <w:szCs w:val="13"/>
          <w:lang w:val="en-US"/>
        </w:rPr>
        <w:t xml:space="preserve">" </w:t>
      </w:r>
      <w:r w:rsidRPr="00A22CAC">
        <w:rPr>
          <w:rFonts w:ascii="Courier New" w:hAnsi="Courier New" w:cs="Courier New"/>
          <w:b/>
          <w:sz w:val="13"/>
          <w:szCs w:val="13"/>
        </w:rPr>
        <w:t>созданы</w:t>
      </w:r>
      <w:r w:rsidRPr="00A22CAC">
        <w:rPr>
          <w:rFonts w:ascii="Courier New" w:hAnsi="Courier New" w:cs="Courier New"/>
          <w:b/>
          <w:sz w:val="13"/>
          <w:szCs w:val="13"/>
          <w:lang w:val="en-US"/>
        </w:rPr>
        <w:t xml:space="preserve"> </w:t>
      </w:r>
      <w:r w:rsidRPr="00A22CAC">
        <w:rPr>
          <w:rFonts w:ascii="Courier New" w:hAnsi="Courier New" w:cs="Courier New"/>
          <w:b/>
          <w:sz w:val="13"/>
          <w:szCs w:val="13"/>
        </w:rPr>
        <w:t>успешно</w:t>
      </w:r>
      <w:r w:rsidRPr="00A22CAC">
        <w:rPr>
          <w:rFonts w:ascii="Courier New" w:hAnsi="Courier New" w:cs="Courier New"/>
          <w:b/>
          <w:sz w:val="13"/>
          <w:szCs w:val="13"/>
          <w:lang w:val="en-US"/>
        </w:rPr>
        <w:t xml:space="preserve"> !!!')</w:t>
      </w:r>
    </w:p>
    <w:p w:rsidR="000D5D37" w:rsidRPr="00A22CAC" w:rsidRDefault="000D5D37" w:rsidP="000D5D37">
      <w:pPr>
        <w:spacing w:line="240" w:lineRule="auto"/>
        <w:ind w:firstLine="0"/>
        <w:rPr>
          <w:rFonts w:ascii="Courier New" w:hAnsi="Courier New" w:cs="Courier New"/>
          <w:b/>
          <w:sz w:val="13"/>
          <w:szCs w:val="13"/>
        </w:rPr>
      </w:pPr>
      <w:r w:rsidRPr="00A22CAC">
        <w:rPr>
          <w:rFonts w:ascii="Courier New" w:hAnsi="Courier New" w:cs="Courier New"/>
          <w:b/>
          <w:sz w:val="13"/>
          <w:szCs w:val="13"/>
        </w:rPr>
        <w:t xml:space="preserve">*  </w:t>
      </w:r>
      <w:proofErr w:type="spellStart"/>
      <w:r w:rsidRPr="00A22CAC">
        <w:rPr>
          <w:rFonts w:ascii="Courier New" w:hAnsi="Courier New" w:cs="Courier New"/>
          <w:b/>
          <w:sz w:val="13"/>
          <w:szCs w:val="13"/>
        </w:rPr>
        <w:t>LB_Warning</w:t>
      </w:r>
      <w:proofErr w:type="spellEnd"/>
      <w:r w:rsidRPr="00A22CAC">
        <w:rPr>
          <w:rFonts w:ascii="Courier New" w:hAnsi="Courier New" w:cs="Courier New"/>
          <w:b/>
          <w:sz w:val="13"/>
          <w:szCs w:val="13"/>
        </w:rPr>
        <w:t>(</w:t>
      </w:r>
      <w:proofErr w:type="spellStart"/>
      <w:r w:rsidRPr="00A22CAC">
        <w:rPr>
          <w:rFonts w:ascii="Courier New" w:hAnsi="Courier New" w:cs="Courier New"/>
          <w:b/>
          <w:sz w:val="13"/>
          <w:szCs w:val="13"/>
        </w:rPr>
        <w:t>aMess</w:t>
      </w:r>
      <w:proofErr w:type="spellEnd"/>
      <w:r w:rsidRPr="00A22CAC">
        <w:rPr>
          <w:rFonts w:ascii="Courier New" w:hAnsi="Courier New" w:cs="Courier New"/>
          <w:b/>
          <w:sz w:val="13"/>
          <w:szCs w:val="13"/>
        </w:rPr>
        <w:t>, 'Сложность и системность чисел')</w:t>
      </w:r>
    </w:p>
    <w:p w:rsidR="000D5D37" w:rsidRPr="00A22CAC" w:rsidRDefault="000D5D37" w:rsidP="000D5D37">
      <w:pPr>
        <w:spacing w:line="240" w:lineRule="auto"/>
        <w:ind w:firstLine="0"/>
        <w:rPr>
          <w:rFonts w:ascii="Courier New" w:hAnsi="Courier New" w:cs="Courier New"/>
          <w:b/>
          <w:sz w:val="13"/>
          <w:szCs w:val="13"/>
        </w:rPr>
      </w:pPr>
    </w:p>
    <w:p w:rsidR="000D5D37" w:rsidRPr="00A22CAC" w:rsidRDefault="000D5D37" w:rsidP="000D5D37">
      <w:pPr>
        <w:spacing w:line="240" w:lineRule="auto"/>
        <w:ind w:firstLine="0"/>
        <w:rPr>
          <w:rFonts w:ascii="Courier New" w:hAnsi="Courier New" w:cs="Courier New"/>
          <w:b/>
          <w:sz w:val="13"/>
          <w:szCs w:val="13"/>
          <w:lang w:val="en-US"/>
        </w:rPr>
      </w:pPr>
      <w:r w:rsidRPr="00A22CAC">
        <w:rPr>
          <w:rFonts w:ascii="Courier New" w:hAnsi="Courier New" w:cs="Courier New"/>
          <w:b/>
          <w:sz w:val="13"/>
          <w:szCs w:val="13"/>
        </w:rPr>
        <w:t xml:space="preserve">   </w:t>
      </w:r>
      <w:r w:rsidRPr="00A22CAC">
        <w:rPr>
          <w:rFonts w:ascii="Courier New" w:hAnsi="Courier New" w:cs="Courier New"/>
          <w:b/>
          <w:sz w:val="13"/>
          <w:szCs w:val="13"/>
          <w:lang w:val="en-US"/>
        </w:rPr>
        <w:t>RETURN NIL</w:t>
      </w:r>
    </w:p>
    <w:p w:rsidR="000D5D37" w:rsidRPr="00A22CAC" w:rsidRDefault="000D5D37" w:rsidP="000D5D37">
      <w:pPr>
        <w:spacing w:line="240" w:lineRule="auto"/>
        <w:ind w:firstLine="0"/>
        <w:rPr>
          <w:rFonts w:ascii="Courier New" w:hAnsi="Courier New" w:cs="Courier New"/>
          <w:b/>
          <w:sz w:val="13"/>
          <w:szCs w:val="13"/>
          <w:lang w:val="en-US"/>
        </w:rPr>
      </w:pPr>
    </w:p>
    <w:p w:rsidR="000D5D37" w:rsidRPr="00A22CAC" w:rsidRDefault="000D5D37" w:rsidP="000D5D37">
      <w:pPr>
        <w:pBdr>
          <w:bottom w:val="single" w:sz="12" w:space="1" w:color="auto"/>
        </w:pBdr>
        <w:spacing w:line="240" w:lineRule="auto"/>
        <w:ind w:firstLine="0"/>
        <w:rPr>
          <w:rFonts w:ascii="Courier New" w:hAnsi="Courier New" w:cs="Courier New"/>
          <w:b/>
          <w:sz w:val="13"/>
          <w:szCs w:val="13"/>
          <w:lang w:val="en-US"/>
        </w:rPr>
      </w:pPr>
      <w:r w:rsidRPr="00A22CAC">
        <w:rPr>
          <w:rFonts w:ascii="Courier New" w:hAnsi="Courier New" w:cs="Courier New"/>
          <w:b/>
          <w:sz w:val="13"/>
          <w:szCs w:val="13"/>
          <w:lang w:val="en-US"/>
        </w:rPr>
        <w:t xml:space="preserve">   ********************************************************************************************************************</w:t>
      </w:r>
    </w:p>
    <w:p w:rsidR="000D5D37" w:rsidRPr="007B43E4" w:rsidRDefault="000D5D37" w:rsidP="000D5D37">
      <w:pPr>
        <w:spacing w:line="240" w:lineRule="auto"/>
        <w:rPr>
          <w:sz w:val="13"/>
          <w:szCs w:val="13"/>
          <w:lang w:val="en-US"/>
        </w:rPr>
      </w:pPr>
    </w:p>
    <w:p w:rsidR="003E1DF1" w:rsidRPr="00C4795C" w:rsidRDefault="008D0E80" w:rsidP="003E1DF1">
      <w:pPr>
        <w:spacing w:line="240" w:lineRule="auto"/>
        <w:rPr>
          <w:szCs w:val="28"/>
          <w:lang w:val="en-US"/>
        </w:rPr>
      </w:pPr>
      <w:r w:rsidRPr="00C4795C">
        <w:rPr>
          <w:szCs w:val="28"/>
          <w:lang w:val="en-US"/>
        </w:rPr>
        <w:t>To develop this program, the author used</w:t>
      </w:r>
      <w:r w:rsidR="00830356" w:rsidRPr="00C4795C">
        <w:rPr>
          <w:szCs w:val="28"/>
          <w:lang w:val="en-US"/>
        </w:rPr>
        <w:t xml:space="preserve"> the programming language</w:t>
      </w:r>
      <w:r w:rsidR="00830356">
        <w:rPr>
          <w:szCs w:val="28"/>
          <w:lang w:val="en-US"/>
        </w:rPr>
        <w:t xml:space="preserve"> </w:t>
      </w:r>
      <w:proofErr w:type="spellStart"/>
      <w:r w:rsidR="00830356">
        <w:rPr>
          <w:szCs w:val="28"/>
          <w:lang w:val="en-US"/>
        </w:rPr>
        <w:t>xBase</w:t>
      </w:r>
      <w:proofErr w:type="spellEnd"/>
      <w:r w:rsidR="00830356" w:rsidRPr="00C4795C">
        <w:rPr>
          <w:szCs w:val="28"/>
          <w:lang w:val="en-US"/>
        </w:rPr>
        <w:t>++</w:t>
      </w:r>
      <w:r w:rsidR="008F5125" w:rsidRPr="00C4795C">
        <w:rPr>
          <w:szCs w:val="28"/>
          <w:lang w:val="en-US"/>
        </w:rPr>
        <w:t xml:space="preserve"> &amp; </w:t>
      </w:r>
      <w:r w:rsidR="000F397A">
        <w:fldChar w:fldCharType="begin"/>
      </w:r>
      <w:r w:rsidR="000F397A" w:rsidRPr="0005781B">
        <w:rPr>
          <w:lang w:val="en-US"/>
        </w:rPr>
        <w:instrText xml:space="preserve"> HYPERLINK "http://bb.donnay-software.com/donnay/phpbb3/viewforum.php?f=2" </w:instrText>
      </w:r>
      <w:r w:rsidR="000F397A">
        <w:fldChar w:fldCharType="separate"/>
      </w:r>
      <w:proofErr w:type="spellStart"/>
      <w:r w:rsidR="008F5125" w:rsidRPr="008F5125">
        <w:rPr>
          <w:szCs w:val="28"/>
          <w:lang w:val="en-US"/>
        </w:rPr>
        <w:t>eXpress</w:t>
      </w:r>
      <w:proofErr w:type="spellEnd"/>
      <w:r w:rsidR="008F5125" w:rsidRPr="00C4795C">
        <w:rPr>
          <w:szCs w:val="28"/>
          <w:lang w:val="en-US"/>
        </w:rPr>
        <w:t>+</w:t>
      </w:r>
      <w:proofErr w:type="gramStart"/>
      <w:r w:rsidR="008F5125" w:rsidRPr="00C4795C">
        <w:rPr>
          <w:szCs w:val="28"/>
          <w:lang w:val="en-US"/>
        </w:rPr>
        <w:t>+</w:t>
      </w:r>
      <w:proofErr w:type="gramEnd"/>
      <w:r w:rsidR="000F397A">
        <w:rPr>
          <w:szCs w:val="28"/>
          <w:lang w:val="en-US"/>
        </w:rPr>
        <w:fldChar w:fldCharType="end"/>
      </w:r>
      <w:r w:rsidRPr="00C4795C">
        <w:rPr>
          <w:szCs w:val="28"/>
          <w:lang w:val="en-US"/>
        </w:rPr>
        <w:t>(Alaska)</w:t>
      </w:r>
      <w:r w:rsidR="00830356" w:rsidRPr="00C4795C">
        <w:rPr>
          <w:szCs w:val="28"/>
          <w:lang w:val="en-US"/>
        </w:rPr>
        <w:t>:</w:t>
      </w:r>
    </w:p>
    <w:p w:rsidR="008F5125" w:rsidRPr="00C4795C" w:rsidRDefault="000F397A" w:rsidP="008F5125">
      <w:pPr>
        <w:pStyle w:val="af7"/>
        <w:numPr>
          <w:ilvl w:val="0"/>
          <w:numId w:val="41"/>
        </w:numPr>
        <w:spacing w:line="240" w:lineRule="auto"/>
        <w:ind w:left="993" w:hanging="284"/>
        <w:rPr>
          <w:szCs w:val="28"/>
          <w:lang w:val="en-US"/>
        </w:rPr>
      </w:pPr>
      <w:r>
        <w:fldChar w:fldCharType="begin"/>
      </w:r>
      <w:r w:rsidRPr="0005781B">
        <w:rPr>
          <w:lang w:val="en-US"/>
        </w:rPr>
        <w:instrText xml:space="preserve"> HYPERLINK "https://www.alaska-software.com/" </w:instrText>
      </w:r>
      <w:r>
        <w:fldChar w:fldCharType="separate"/>
      </w:r>
      <w:r w:rsidR="008F5125" w:rsidRPr="008F5125">
        <w:rPr>
          <w:rStyle w:val="a4"/>
          <w:szCs w:val="28"/>
          <w:lang w:val="en-US"/>
        </w:rPr>
        <w:t>https</w:t>
      </w:r>
      <w:r w:rsidR="008F5125" w:rsidRPr="00C4795C">
        <w:rPr>
          <w:rStyle w:val="a4"/>
          <w:szCs w:val="28"/>
          <w:lang w:val="en-US"/>
        </w:rPr>
        <w:t>://</w:t>
      </w:r>
      <w:r w:rsidR="008F5125" w:rsidRPr="008F5125">
        <w:rPr>
          <w:rStyle w:val="a4"/>
          <w:szCs w:val="28"/>
          <w:lang w:val="en-US"/>
        </w:rPr>
        <w:t>www</w:t>
      </w:r>
      <w:r w:rsidR="008F5125" w:rsidRPr="00C4795C">
        <w:rPr>
          <w:rStyle w:val="a4"/>
          <w:szCs w:val="28"/>
          <w:lang w:val="en-US"/>
        </w:rPr>
        <w:t>.</w:t>
      </w:r>
      <w:r w:rsidR="008F5125" w:rsidRPr="008F5125">
        <w:rPr>
          <w:rStyle w:val="a4"/>
          <w:szCs w:val="28"/>
          <w:lang w:val="en-US"/>
        </w:rPr>
        <w:t>alaska</w:t>
      </w:r>
      <w:r w:rsidR="008F5125" w:rsidRPr="00C4795C">
        <w:rPr>
          <w:rStyle w:val="a4"/>
          <w:szCs w:val="28"/>
          <w:lang w:val="en-US"/>
        </w:rPr>
        <w:t>-</w:t>
      </w:r>
      <w:r w:rsidR="008F5125" w:rsidRPr="008F5125">
        <w:rPr>
          <w:rStyle w:val="a4"/>
          <w:szCs w:val="28"/>
          <w:lang w:val="en-US"/>
        </w:rPr>
        <w:t>software</w:t>
      </w:r>
      <w:r w:rsidR="008F5125" w:rsidRPr="00C4795C">
        <w:rPr>
          <w:rStyle w:val="a4"/>
          <w:szCs w:val="28"/>
          <w:lang w:val="en-US"/>
        </w:rPr>
        <w:t>.</w:t>
      </w:r>
      <w:r w:rsidR="008F5125" w:rsidRPr="008F5125">
        <w:rPr>
          <w:rStyle w:val="a4"/>
          <w:szCs w:val="28"/>
          <w:lang w:val="en-US"/>
        </w:rPr>
        <w:t>com</w:t>
      </w:r>
      <w:r w:rsidR="008F5125" w:rsidRPr="00C4795C">
        <w:rPr>
          <w:rStyle w:val="a4"/>
          <w:szCs w:val="28"/>
          <w:lang w:val="en-US"/>
        </w:rPr>
        <w:t>/</w:t>
      </w:r>
      <w:r>
        <w:rPr>
          <w:rStyle w:val="a4"/>
          <w:szCs w:val="28"/>
          <w:lang w:val="en-US"/>
        </w:rPr>
        <w:fldChar w:fldCharType="end"/>
      </w:r>
    </w:p>
    <w:p w:rsidR="00830356" w:rsidRPr="00C4795C" w:rsidRDefault="000F397A" w:rsidP="008F5125">
      <w:pPr>
        <w:pStyle w:val="af7"/>
        <w:numPr>
          <w:ilvl w:val="0"/>
          <w:numId w:val="41"/>
        </w:numPr>
        <w:spacing w:line="240" w:lineRule="auto"/>
        <w:ind w:left="993" w:hanging="284"/>
        <w:rPr>
          <w:szCs w:val="28"/>
          <w:lang w:val="en-US"/>
        </w:rPr>
      </w:pPr>
      <w:r>
        <w:fldChar w:fldCharType="begin"/>
      </w:r>
      <w:r w:rsidRPr="0005781B">
        <w:rPr>
          <w:lang w:val="en-US"/>
        </w:rPr>
        <w:instrText xml:space="preserve"> HYPERLINK "http://bb.donnay-software.com/donnay/phpbb3/viewforum.php?f=2" </w:instrText>
      </w:r>
      <w:r>
        <w:fldChar w:fldCharType="separate"/>
      </w:r>
      <w:r w:rsidR="00F80E0D" w:rsidRPr="008F5125">
        <w:rPr>
          <w:rStyle w:val="a4"/>
          <w:szCs w:val="28"/>
          <w:lang w:val="en-US"/>
        </w:rPr>
        <w:t>http</w:t>
      </w:r>
      <w:r w:rsidR="00F80E0D" w:rsidRPr="00C4795C">
        <w:rPr>
          <w:rStyle w:val="a4"/>
          <w:szCs w:val="28"/>
          <w:lang w:val="en-US"/>
        </w:rPr>
        <w:t>://</w:t>
      </w:r>
      <w:r w:rsidR="00F80E0D" w:rsidRPr="008F5125">
        <w:rPr>
          <w:rStyle w:val="a4"/>
          <w:szCs w:val="28"/>
          <w:lang w:val="en-US"/>
        </w:rPr>
        <w:t>bb</w:t>
      </w:r>
      <w:r w:rsidR="00F80E0D" w:rsidRPr="00C4795C">
        <w:rPr>
          <w:rStyle w:val="a4"/>
          <w:szCs w:val="28"/>
          <w:lang w:val="en-US"/>
        </w:rPr>
        <w:t>.</w:t>
      </w:r>
      <w:r w:rsidR="00F80E0D" w:rsidRPr="008F5125">
        <w:rPr>
          <w:rStyle w:val="a4"/>
          <w:szCs w:val="28"/>
          <w:lang w:val="en-US"/>
        </w:rPr>
        <w:t>donnay</w:t>
      </w:r>
      <w:r w:rsidR="00F80E0D" w:rsidRPr="00C4795C">
        <w:rPr>
          <w:rStyle w:val="a4"/>
          <w:szCs w:val="28"/>
          <w:lang w:val="en-US"/>
        </w:rPr>
        <w:t>-</w:t>
      </w:r>
      <w:r w:rsidR="00F80E0D" w:rsidRPr="008F5125">
        <w:rPr>
          <w:rStyle w:val="a4"/>
          <w:szCs w:val="28"/>
          <w:lang w:val="en-US"/>
        </w:rPr>
        <w:t>software</w:t>
      </w:r>
      <w:r w:rsidR="00F80E0D" w:rsidRPr="00C4795C">
        <w:rPr>
          <w:rStyle w:val="a4"/>
          <w:szCs w:val="28"/>
          <w:lang w:val="en-US"/>
        </w:rPr>
        <w:t>.</w:t>
      </w:r>
      <w:r w:rsidR="00F80E0D" w:rsidRPr="008F5125">
        <w:rPr>
          <w:rStyle w:val="a4"/>
          <w:szCs w:val="28"/>
          <w:lang w:val="en-US"/>
        </w:rPr>
        <w:t>com</w:t>
      </w:r>
      <w:r w:rsidR="00F80E0D" w:rsidRPr="00C4795C">
        <w:rPr>
          <w:rStyle w:val="a4"/>
          <w:szCs w:val="28"/>
          <w:lang w:val="en-US"/>
        </w:rPr>
        <w:t>/</w:t>
      </w:r>
      <w:r w:rsidR="00F80E0D" w:rsidRPr="008F5125">
        <w:rPr>
          <w:rStyle w:val="a4"/>
          <w:szCs w:val="28"/>
          <w:lang w:val="en-US"/>
        </w:rPr>
        <w:t>donnay</w:t>
      </w:r>
      <w:r w:rsidR="00F80E0D" w:rsidRPr="00C4795C">
        <w:rPr>
          <w:rStyle w:val="a4"/>
          <w:szCs w:val="28"/>
          <w:lang w:val="en-US"/>
        </w:rPr>
        <w:t>/</w:t>
      </w:r>
      <w:r w:rsidR="00F80E0D" w:rsidRPr="008F5125">
        <w:rPr>
          <w:rStyle w:val="a4"/>
          <w:szCs w:val="28"/>
          <w:lang w:val="en-US"/>
        </w:rPr>
        <w:t>phpbb</w:t>
      </w:r>
      <w:r w:rsidR="00F80E0D" w:rsidRPr="00C4795C">
        <w:rPr>
          <w:rStyle w:val="a4"/>
          <w:szCs w:val="28"/>
          <w:lang w:val="en-US"/>
        </w:rPr>
        <w:t>3/</w:t>
      </w:r>
      <w:r w:rsidR="00F80E0D" w:rsidRPr="008F5125">
        <w:rPr>
          <w:rStyle w:val="a4"/>
          <w:szCs w:val="28"/>
          <w:lang w:val="en-US"/>
        </w:rPr>
        <w:t>viewforum</w:t>
      </w:r>
      <w:r w:rsidR="00F80E0D" w:rsidRPr="00C4795C">
        <w:rPr>
          <w:rStyle w:val="a4"/>
          <w:szCs w:val="28"/>
          <w:lang w:val="en-US"/>
        </w:rPr>
        <w:t>.</w:t>
      </w:r>
      <w:r w:rsidR="00F80E0D" w:rsidRPr="008F5125">
        <w:rPr>
          <w:rStyle w:val="a4"/>
          <w:szCs w:val="28"/>
          <w:lang w:val="en-US"/>
        </w:rPr>
        <w:t>php</w:t>
      </w:r>
      <w:r w:rsidR="00F80E0D" w:rsidRPr="00C4795C">
        <w:rPr>
          <w:rStyle w:val="a4"/>
          <w:szCs w:val="28"/>
          <w:lang w:val="en-US"/>
        </w:rPr>
        <w:t>?</w:t>
      </w:r>
      <w:r w:rsidR="00F80E0D" w:rsidRPr="008F5125">
        <w:rPr>
          <w:rStyle w:val="a4"/>
          <w:szCs w:val="28"/>
          <w:lang w:val="en-US"/>
        </w:rPr>
        <w:t>f</w:t>
      </w:r>
      <w:r w:rsidR="00F80E0D" w:rsidRPr="00C4795C">
        <w:rPr>
          <w:rStyle w:val="a4"/>
          <w:szCs w:val="28"/>
          <w:lang w:val="en-US"/>
        </w:rPr>
        <w:t>=2</w:t>
      </w:r>
      <w:r>
        <w:rPr>
          <w:rStyle w:val="a4"/>
          <w:szCs w:val="28"/>
          <w:lang w:val="en-US"/>
        </w:rPr>
        <w:fldChar w:fldCharType="end"/>
      </w:r>
    </w:p>
    <w:p w:rsidR="00F80E0D" w:rsidRPr="008F5125" w:rsidRDefault="000F397A" w:rsidP="008F5125">
      <w:pPr>
        <w:pStyle w:val="af7"/>
        <w:numPr>
          <w:ilvl w:val="0"/>
          <w:numId w:val="41"/>
        </w:numPr>
        <w:spacing w:line="240" w:lineRule="auto"/>
        <w:ind w:left="993" w:hanging="284"/>
        <w:rPr>
          <w:szCs w:val="28"/>
          <w:lang w:val="en-US"/>
        </w:rPr>
      </w:pPr>
      <w:hyperlink r:id="rId56" w:history="1">
        <w:r w:rsidR="008F5125" w:rsidRPr="008F5125">
          <w:rPr>
            <w:rStyle w:val="a4"/>
            <w:szCs w:val="28"/>
          </w:rPr>
          <w:t>https://www.xbaseforum.de/</w:t>
        </w:r>
      </w:hyperlink>
    </w:p>
    <w:p w:rsidR="00A22CAC" w:rsidRDefault="00A22CAC" w:rsidP="00A17B17">
      <w:pPr>
        <w:pStyle w:val="a7"/>
        <w:rPr>
          <w:szCs w:val="28"/>
        </w:rPr>
      </w:pPr>
    </w:p>
    <w:p w:rsidR="00A22CAC" w:rsidRDefault="00A22CAC" w:rsidP="00A22CAC">
      <w:pPr>
        <w:rPr>
          <w:lang w:eastAsia="ru-RU"/>
        </w:rPr>
      </w:pPr>
    </w:p>
    <w:p w:rsidR="00A22CAC" w:rsidRPr="00A22CAC" w:rsidRDefault="00A22CAC" w:rsidP="00A22CAC">
      <w:pPr>
        <w:rPr>
          <w:lang w:eastAsia="ru-RU"/>
        </w:rPr>
      </w:pPr>
    </w:p>
    <w:p w:rsidR="00A17B17" w:rsidRPr="00EF15D3" w:rsidRDefault="00A17B17" w:rsidP="00A17B17">
      <w:pPr>
        <w:pStyle w:val="a7"/>
      </w:pPr>
      <w:proofErr w:type="spellStart"/>
      <w:r w:rsidRPr="00DF1267">
        <w:rPr>
          <w:szCs w:val="28"/>
        </w:rPr>
        <w:lastRenderedPageBreak/>
        <w:t>Table</w:t>
      </w:r>
      <w:proofErr w:type="spellEnd"/>
      <w:r w:rsidRPr="00DF1267">
        <w:rPr>
          <w:szCs w:val="28"/>
        </w:rPr>
        <w:t xml:space="preserve"> </w:t>
      </w:r>
      <w:r w:rsidRPr="00DF1267">
        <w:rPr>
          <w:szCs w:val="28"/>
        </w:rPr>
        <w:fldChar w:fldCharType="begin"/>
      </w:r>
      <w:r w:rsidRPr="00DF1267">
        <w:rPr>
          <w:szCs w:val="28"/>
        </w:rPr>
        <w:instrText xml:space="preserve"> SEQ Таблица \* ARABIC </w:instrText>
      </w:r>
      <w:r w:rsidRPr="00DF1267">
        <w:rPr>
          <w:szCs w:val="28"/>
        </w:rPr>
        <w:fldChar w:fldCharType="separate"/>
      </w:r>
      <w:r w:rsidR="00090445">
        <w:rPr>
          <w:noProof/>
          <w:szCs w:val="28"/>
        </w:rPr>
        <w:t xml:space="preserve">3 </w:t>
      </w:r>
      <w:r w:rsidRPr="00DF1267">
        <w:rPr>
          <w:szCs w:val="28"/>
        </w:rPr>
        <w:fldChar w:fldCharType="end"/>
      </w:r>
      <w:r>
        <w:t xml:space="preserve">- </w:t>
      </w:r>
      <w:proofErr w:type="spellStart"/>
      <w:r>
        <w:t>Initial</w:t>
      </w:r>
      <w:proofErr w:type="spellEnd"/>
      <w:r>
        <w:t xml:space="preserve"> </w:t>
      </w:r>
      <w:proofErr w:type="spellStart"/>
      <w:r>
        <w:t>data</w:t>
      </w:r>
      <w:proofErr w:type="spellEnd"/>
      <w:r>
        <w:t xml:space="preserve"> (</w:t>
      </w:r>
      <w:proofErr w:type="spellStart"/>
      <w:r>
        <w:t>fragment</w:t>
      </w:r>
      <w:proofErr w:type="spellEnd"/>
      <w:r>
        <w:t>)</w:t>
      </w:r>
    </w:p>
    <w:p w:rsidR="00BE2633" w:rsidRDefault="006232B0" w:rsidP="005676B2">
      <w:pPr>
        <w:spacing w:line="240" w:lineRule="auto"/>
        <w:ind w:firstLine="0"/>
        <w:rPr>
          <w:szCs w:val="28"/>
        </w:rPr>
      </w:pPr>
      <w:r>
        <w:rPr>
          <w:noProof/>
          <w:szCs w:val="28"/>
          <w:lang w:eastAsia="ru-RU"/>
        </w:rPr>
        <w:drawing>
          <wp:inline distT="0" distB="0" distL="0" distR="0" wp14:anchorId="61F5D9A2" wp14:editId="2FAAF6AA">
            <wp:extent cx="5762451" cy="8324850"/>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Книга1-1.jpg"/>
                    <pic:cNvPicPr/>
                  </pic:nvPicPr>
                  <pic:blipFill>
                    <a:blip r:embed="rId57" cstate="print">
                      <a:extLst>
                        <a:ext uri="{28A0092B-C50C-407E-A947-70E740481C1C}">
                          <a14:useLocalDpi xmlns:a14="http://schemas.microsoft.com/office/drawing/2010/main" val="0"/>
                        </a:ext>
                      </a:extLst>
                    </a:blip>
                    <a:stretch>
                      <a:fillRect/>
                    </a:stretch>
                  </pic:blipFill>
                  <pic:spPr>
                    <a:xfrm>
                      <a:off x="0" y="0"/>
                      <a:ext cx="5759450" cy="8320514"/>
                    </a:xfrm>
                    <a:prstGeom prst="rect">
                      <a:avLst/>
                    </a:prstGeom>
                  </pic:spPr>
                </pic:pic>
              </a:graphicData>
            </a:graphic>
          </wp:inline>
        </w:drawing>
      </w:r>
    </w:p>
    <w:p w:rsidR="004E1C91" w:rsidRPr="00C4795C" w:rsidRDefault="004E1C91" w:rsidP="005676B2">
      <w:pPr>
        <w:spacing w:line="240" w:lineRule="auto"/>
        <w:ind w:firstLine="0"/>
        <w:rPr>
          <w:szCs w:val="28"/>
          <w:lang w:val="en-US"/>
        </w:rPr>
      </w:pPr>
      <w:r w:rsidRPr="00C4795C">
        <w:rPr>
          <w:szCs w:val="28"/>
          <w:lang w:val="en-US"/>
        </w:rPr>
        <w:lastRenderedPageBreak/>
        <w:t>The correspondence of the field names of Table 3 and their meaning</w:t>
      </w:r>
      <w:r w:rsidR="00E03AEC" w:rsidRPr="00C4795C">
        <w:rPr>
          <w:szCs w:val="28"/>
          <w:lang w:val="en-US"/>
        </w:rPr>
        <w:t xml:space="preserve"> is given</w:t>
      </w:r>
      <w:r w:rsidRPr="00C4795C">
        <w:rPr>
          <w:szCs w:val="28"/>
          <w:lang w:val="en-US"/>
        </w:rPr>
        <w:t xml:space="preserve"> below:</w:t>
      </w:r>
    </w:p>
    <w:tbl>
      <w:tblPr>
        <w:tblStyle w:val="af8"/>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1636"/>
        <w:gridCol w:w="5517"/>
      </w:tblGrid>
      <w:tr w:rsidR="00E01EB0" w:rsidRPr="004E1C91" w:rsidTr="00E03AEC">
        <w:trPr>
          <w:jc w:val="center"/>
        </w:trPr>
        <w:tc>
          <w:tcPr>
            <w:tcW w:w="0" w:type="auto"/>
          </w:tcPr>
          <w:p w:rsidR="00E01EB0" w:rsidRPr="004E1C91" w:rsidRDefault="004E1C91" w:rsidP="00E01EB0">
            <w:pPr>
              <w:spacing w:line="240" w:lineRule="auto"/>
              <w:ind w:firstLine="0"/>
              <w:rPr>
                <w:sz w:val="24"/>
                <w:szCs w:val="24"/>
              </w:rPr>
            </w:pPr>
            <w:r w:rsidRPr="004E1C91">
              <w:rPr>
                <w:sz w:val="24"/>
                <w:szCs w:val="24"/>
              </w:rPr>
              <w:t>–</w:t>
            </w:r>
            <w:r w:rsidR="00E01EB0" w:rsidRPr="004E1C91">
              <w:rPr>
                <w:sz w:val="24"/>
                <w:szCs w:val="24"/>
                <w:lang w:val="en-US"/>
              </w:rPr>
              <w:t xml:space="preserve"> Num</w:t>
            </w:r>
            <w:r w:rsidRPr="004E1C91">
              <w:rPr>
                <w:sz w:val="24"/>
                <w:szCs w:val="24"/>
              </w:rPr>
              <w:t>:</w:t>
            </w:r>
          </w:p>
        </w:tc>
        <w:tc>
          <w:tcPr>
            <w:tcW w:w="0" w:type="auto"/>
          </w:tcPr>
          <w:p w:rsidR="00E01EB0" w:rsidRPr="004E1C91" w:rsidRDefault="00E01EB0" w:rsidP="005B583B">
            <w:pPr>
              <w:spacing w:line="240" w:lineRule="auto"/>
              <w:ind w:firstLine="0"/>
              <w:rPr>
                <w:sz w:val="24"/>
                <w:szCs w:val="24"/>
                <w:lang w:val="en-US"/>
              </w:rPr>
            </w:pPr>
            <w:proofErr w:type="spellStart"/>
            <w:r w:rsidRPr="004E1C91">
              <w:rPr>
                <w:sz w:val="24"/>
                <w:szCs w:val="24"/>
              </w:rPr>
              <w:t>Number</w:t>
            </w:r>
            <w:proofErr w:type="spellEnd"/>
            <w:r w:rsidR="004E1C91" w:rsidRPr="004E1C91">
              <w:rPr>
                <w:sz w:val="24"/>
                <w:szCs w:val="24"/>
                <w:lang w:val="en-US"/>
              </w:rPr>
              <w:t>;</w:t>
            </w:r>
          </w:p>
        </w:tc>
      </w:tr>
      <w:tr w:rsidR="00E01EB0" w:rsidRPr="0005781B" w:rsidTr="00E03AEC">
        <w:trPr>
          <w:jc w:val="center"/>
        </w:trPr>
        <w:tc>
          <w:tcPr>
            <w:tcW w:w="0" w:type="auto"/>
          </w:tcPr>
          <w:p w:rsidR="00E01EB0" w:rsidRPr="004E1C91" w:rsidRDefault="004E1C91" w:rsidP="005B583B">
            <w:pPr>
              <w:spacing w:line="240" w:lineRule="auto"/>
              <w:ind w:firstLine="0"/>
              <w:rPr>
                <w:sz w:val="24"/>
                <w:szCs w:val="24"/>
              </w:rPr>
            </w:pPr>
            <w:r w:rsidRPr="004E1C91">
              <w:rPr>
                <w:sz w:val="24"/>
                <w:szCs w:val="24"/>
              </w:rPr>
              <w:t>–</w:t>
            </w:r>
            <w:r w:rsidR="00E01EB0" w:rsidRPr="004E1C91">
              <w:rPr>
                <w:sz w:val="24"/>
                <w:szCs w:val="24"/>
                <w:lang w:val="en-US"/>
              </w:rPr>
              <w:t xml:space="preserve"> </w:t>
            </w:r>
            <w:proofErr w:type="spellStart"/>
            <w:r w:rsidR="00E01EB0" w:rsidRPr="004E1C91">
              <w:rPr>
                <w:sz w:val="24"/>
                <w:szCs w:val="24"/>
                <w:lang w:val="en-US"/>
              </w:rPr>
              <w:t>NPrmFactrs</w:t>
            </w:r>
            <w:proofErr w:type="spellEnd"/>
            <w:r w:rsidRPr="004E1C91">
              <w:rPr>
                <w:sz w:val="24"/>
                <w:szCs w:val="24"/>
              </w:rPr>
              <w:t>:</w:t>
            </w:r>
          </w:p>
        </w:tc>
        <w:tc>
          <w:tcPr>
            <w:tcW w:w="0" w:type="auto"/>
          </w:tcPr>
          <w:p w:rsidR="00E01EB0" w:rsidRPr="00C4795C" w:rsidRDefault="00E01EB0" w:rsidP="005B583B">
            <w:pPr>
              <w:spacing w:line="240" w:lineRule="auto"/>
              <w:ind w:firstLine="0"/>
              <w:rPr>
                <w:sz w:val="24"/>
                <w:szCs w:val="24"/>
                <w:lang w:val="en-US"/>
              </w:rPr>
            </w:pPr>
            <w:r w:rsidRPr="00C4795C">
              <w:rPr>
                <w:sz w:val="24"/>
                <w:szCs w:val="24"/>
                <w:lang w:val="en-US"/>
              </w:rPr>
              <w:t>Number complexity = number of prime multipliers</w:t>
            </w:r>
            <w:r w:rsidR="004E1C91" w:rsidRPr="00C4795C">
              <w:rPr>
                <w:sz w:val="24"/>
                <w:szCs w:val="24"/>
                <w:lang w:val="en-US"/>
              </w:rPr>
              <w:t>;</w:t>
            </w:r>
          </w:p>
        </w:tc>
      </w:tr>
      <w:tr w:rsidR="00E01EB0" w:rsidRPr="0005781B" w:rsidTr="00E03AEC">
        <w:trPr>
          <w:jc w:val="center"/>
        </w:trPr>
        <w:tc>
          <w:tcPr>
            <w:tcW w:w="0" w:type="auto"/>
          </w:tcPr>
          <w:p w:rsidR="00E01EB0" w:rsidRPr="004E1C91" w:rsidRDefault="004E1C91" w:rsidP="00E01EB0">
            <w:pPr>
              <w:spacing w:line="240" w:lineRule="auto"/>
              <w:ind w:firstLine="0"/>
              <w:rPr>
                <w:sz w:val="24"/>
                <w:szCs w:val="24"/>
              </w:rPr>
            </w:pPr>
            <w:r w:rsidRPr="004E1C91">
              <w:rPr>
                <w:sz w:val="24"/>
                <w:szCs w:val="24"/>
              </w:rPr>
              <w:t>–</w:t>
            </w:r>
            <w:r w:rsidR="00E01EB0" w:rsidRPr="004E1C91">
              <w:rPr>
                <w:sz w:val="24"/>
                <w:szCs w:val="24"/>
                <w:lang w:val="en-US"/>
              </w:rPr>
              <w:t xml:space="preserve"> </w:t>
            </w:r>
            <w:proofErr w:type="spellStart"/>
            <w:r w:rsidR="00E01EB0" w:rsidRPr="004E1C91">
              <w:rPr>
                <w:sz w:val="24"/>
                <w:szCs w:val="24"/>
                <w:lang w:val="en-US"/>
              </w:rPr>
              <w:t>LevelCons</w:t>
            </w:r>
            <w:proofErr w:type="spellEnd"/>
            <w:r w:rsidRPr="004E1C91">
              <w:rPr>
                <w:sz w:val="24"/>
                <w:szCs w:val="24"/>
              </w:rPr>
              <w:t>:</w:t>
            </w:r>
          </w:p>
        </w:tc>
        <w:tc>
          <w:tcPr>
            <w:tcW w:w="0" w:type="auto"/>
          </w:tcPr>
          <w:p w:rsidR="00E01EB0" w:rsidRPr="00C4795C" w:rsidRDefault="00E01EB0" w:rsidP="004E1C91">
            <w:pPr>
              <w:spacing w:line="240" w:lineRule="auto"/>
              <w:ind w:firstLine="0"/>
              <w:rPr>
                <w:sz w:val="24"/>
                <w:szCs w:val="24"/>
                <w:lang w:val="en-US"/>
              </w:rPr>
            </w:pPr>
            <w:r w:rsidRPr="00C4795C">
              <w:rPr>
                <w:sz w:val="24"/>
                <w:szCs w:val="24"/>
                <w:lang w:val="en-US"/>
              </w:rPr>
              <w:t xml:space="preserve">Number </w:t>
            </w:r>
            <w:proofErr w:type="spellStart"/>
            <w:r w:rsidRPr="00C4795C">
              <w:rPr>
                <w:sz w:val="24"/>
                <w:szCs w:val="24"/>
                <w:lang w:val="en-US"/>
              </w:rPr>
              <w:t>Systemality</w:t>
            </w:r>
            <w:proofErr w:type="spellEnd"/>
            <w:r w:rsidRPr="00C4795C">
              <w:rPr>
                <w:sz w:val="24"/>
                <w:szCs w:val="24"/>
                <w:lang w:val="en-US"/>
              </w:rPr>
              <w:t xml:space="preserve"> = Hartley </w:t>
            </w:r>
            <w:r w:rsidR="004E1C91" w:rsidRPr="00C4795C">
              <w:rPr>
                <w:sz w:val="24"/>
                <w:szCs w:val="24"/>
                <w:lang w:val="en-US"/>
              </w:rPr>
              <w:t>Emergence Coefficient;</w:t>
            </w:r>
          </w:p>
        </w:tc>
      </w:tr>
      <w:tr w:rsidR="00E01EB0" w:rsidRPr="004E1C91" w:rsidTr="00E03AEC">
        <w:trPr>
          <w:jc w:val="center"/>
        </w:trPr>
        <w:tc>
          <w:tcPr>
            <w:tcW w:w="0" w:type="auto"/>
          </w:tcPr>
          <w:p w:rsidR="00E01EB0" w:rsidRPr="004E1C91" w:rsidRDefault="004E1C91" w:rsidP="00E01EB0">
            <w:pPr>
              <w:spacing w:line="240" w:lineRule="auto"/>
              <w:ind w:firstLine="0"/>
              <w:rPr>
                <w:sz w:val="24"/>
                <w:szCs w:val="24"/>
              </w:rPr>
            </w:pPr>
            <w:r w:rsidRPr="004E1C91">
              <w:rPr>
                <w:sz w:val="24"/>
                <w:szCs w:val="24"/>
              </w:rPr>
              <w:t>–</w:t>
            </w:r>
            <w:r w:rsidR="00E01EB0" w:rsidRPr="004E1C91">
              <w:rPr>
                <w:sz w:val="24"/>
                <w:szCs w:val="24"/>
                <w:lang w:val="en-US"/>
              </w:rPr>
              <w:t xml:space="preserve"> Number</w:t>
            </w:r>
            <w:r w:rsidRPr="004E1C91">
              <w:rPr>
                <w:sz w:val="24"/>
                <w:szCs w:val="24"/>
              </w:rPr>
              <w:t>:</w:t>
            </w:r>
          </w:p>
        </w:tc>
        <w:tc>
          <w:tcPr>
            <w:tcW w:w="0" w:type="auto"/>
          </w:tcPr>
          <w:p w:rsidR="00E01EB0" w:rsidRPr="004E1C91" w:rsidRDefault="00E01EB0" w:rsidP="005B583B">
            <w:pPr>
              <w:spacing w:line="240" w:lineRule="auto"/>
              <w:ind w:firstLine="0"/>
              <w:rPr>
                <w:sz w:val="24"/>
                <w:szCs w:val="24"/>
                <w:lang w:val="en-US"/>
              </w:rPr>
            </w:pPr>
            <w:proofErr w:type="spellStart"/>
            <w:r w:rsidRPr="004E1C91">
              <w:rPr>
                <w:sz w:val="24"/>
                <w:szCs w:val="24"/>
              </w:rPr>
              <w:t>Number</w:t>
            </w:r>
            <w:proofErr w:type="spellEnd"/>
            <w:r w:rsidR="004E1C91" w:rsidRPr="004E1C91">
              <w:rPr>
                <w:sz w:val="24"/>
                <w:szCs w:val="24"/>
                <w:lang w:val="en-US"/>
              </w:rPr>
              <w:t>;</w:t>
            </w:r>
          </w:p>
        </w:tc>
      </w:tr>
      <w:tr w:rsidR="00E01EB0" w:rsidRPr="0005781B" w:rsidTr="00E03AEC">
        <w:trPr>
          <w:jc w:val="center"/>
        </w:trPr>
        <w:tc>
          <w:tcPr>
            <w:tcW w:w="0" w:type="auto"/>
          </w:tcPr>
          <w:p w:rsidR="00E01EB0" w:rsidRPr="004E1C91" w:rsidRDefault="004E1C91" w:rsidP="005B583B">
            <w:pPr>
              <w:spacing w:line="240" w:lineRule="auto"/>
              <w:ind w:firstLine="0"/>
              <w:rPr>
                <w:sz w:val="24"/>
                <w:szCs w:val="24"/>
              </w:rPr>
            </w:pPr>
            <w:r w:rsidRPr="004E1C91">
              <w:rPr>
                <w:sz w:val="24"/>
                <w:szCs w:val="24"/>
              </w:rPr>
              <w:t>–</w:t>
            </w:r>
            <w:r w:rsidR="00E01EB0" w:rsidRPr="004E1C91">
              <w:rPr>
                <w:sz w:val="24"/>
                <w:szCs w:val="24"/>
                <w:lang w:val="en-US"/>
              </w:rPr>
              <w:t xml:space="preserve"> </w:t>
            </w:r>
            <w:proofErr w:type="spellStart"/>
            <w:r w:rsidR="00E01EB0" w:rsidRPr="004E1C91">
              <w:rPr>
                <w:sz w:val="24"/>
                <w:szCs w:val="24"/>
                <w:lang w:val="en-US"/>
              </w:rPr>
              <w:t>PrimFactrs</w:t>
            </w:r>
            <w:proofErr w:type="spellEnd"/>
            <w:r w:rsidRPr="004E1C91">
              <w:rPr>
                <w:sz w:val="24"/>
                <w:szCs w:val="24"/>
              </w:rPr>
              <w:t>:</w:t>
            </w:r>
          </w:p>
        </w:tc>
        <w:tc>
          <w:tcPr>
            <w:tcW w:w="0" w:type="auto"/>
          </w:tcPr>
          <w:p w:rsidR="00E01EB0" w:rsidRPr="004E1C91" w:rsidRDefault="00E01EB0" w:rsidP="005B583B">
            <w:pPr>
              <w:spacing w:line="240" w:lineRule="auto"/>
              <w:ind w:firstLine="0"/>
              <w:rPr>
                <w:sz w:val="24"/>
                <w:szCs w:val="24"/>
                <w:lang w:val="en-US"/>
              </w:rPr>
            </w:pPr>
            <w:r w:rsidRPr="00C4795C">
              <w:rPr>
                <w:sz w:val="24"/>
                <w:szCs w:val="24"/>
                <w:lang w:val="en-US"/>
              </w:rPr>
              <w:t>Simple factors across a space</w:t>
            </w:r>
            <w:r w:rsidR="004E1C91" w:rsidRPr="004E1C91">
              <w:rPr>
                <w:sz w:val="24"/>
                <w:szCs w:val="24"/>
                <w:lang w:val="en-US"/>
              </w:rPr>
              <w:t>;</w:t>
            </w:r>
          </w:p>
        </w:tc>
      </w:tr>
      <w:tr w:rsidR="00E01EB0" w:rsidRPr="0005781B" w:rsidTr="00E03AEC">
        <w:trPr>
          <w:jc w:val="center"/>
        </w:trPr>
        <w:tc>
          <w:tcPr>
            <w:tcW w:w="0" w:type="auto"/>
          </w:tcPr>
          <w:p w:rsidR="00E01EB0" w:rsidRPr="004E1C91" w:rsidRDefault="004E1C91" w:rsidP="00E01EB0">
            <w:pPr>
              <w:spacing w:line="240" w:lineRule="auto"/>
              <w:ind w:firstLine="0"/>
              <w:rPr>
                <w:sz w:val="24"/>
                <w:szCs w:val="24"/>
              </w:rPr>
            </w:pPr>
            <w:r w:rsidRPr="004E1C91">
              <w:rPr>
                <w:sz w:val="24"/>
                <w:szCs w:val="24"/>
              </w:rPr>
              <w:t>–</w:t>
            </w:r>
            <w:r w:rsidR="00E01EB0" w:rsidRPr="004E1C91">
              <w:rPr>
                <w:sz w:val="24"/>
                <w:szCs w:val="24"/>
                <w:lang w:val="en-US"/>
              </w:rPr>
              <w:t xml:space="preserve"> </w:t>
            </w:r>
            <w:proofErr w:type="spellStart"/>
            <w:r w:rsidR="00E01EB0" w:rsidRPr="004E1C91">
              <w:rPr>
                <w:sz w:val="24"/>
                <w:szCs w:val="24"/>
                <w:lang w:val="en-US"/>
              </w:rPr>
              <w:t>LogNumber</w:t>
            </w:r>
            <w:proofErr w:type="spellEnd"/>
            <w:r w:rsidRPr="004E1C91">
              <w:rPr>
                <w:sz w:val="24"/>
                <w:szCs w:val="24"/>
              </w:rPr>
              <w:t>:</w:t>
            </w:r>
          </w:p>
        </w:tc>
        <w:tc>
          <w:tcPr>
            <w:tcW w:w="0" w:type="auto"/>
          </w:tcPr>
          <w:p w:rsidR="00E01EB0" w:rsidRPr="004E1C91" w:rsidRDefault="00E01EB0" w:rsidP="005B583B">
            <w:pPr>
              <w:spacing w:line="240" w:lineRule="auto"/>
              <w:ind w:firstLine="0"/>
              <w:rPr>
                <w:sz w:val="24"/>
                <w:szCs w:val="24"/>
                <w:lang w:val="en-US"/>
              </w:rPr>
            </w:pPr>
            <w:r w:rsidRPr="00C4795C">
              <w:rPr>
                <w:sz w:val="24"/>
                <w:szCs w:val="24"/>
                <w:lang w:val="en-US"/>
              </w:rPr>
              <w:t>Logarithm of the number (by base</w:t>
            </w:r>
            <w:r w:rsidRPr="004E1C91">
              <w:rPr>
                <w:sz w:val="24"/>
                <w:szCs w:val="24"/>
                <w:lang w:val="en-US"/>
              </w:rPr>
              <w:t xml:space="preserve"> 2)</w:t>
            </w:r>
            <w:r w:rsidR="004E1C91" w:rsidRPr="004E1C91">
              <w:rPr>
                <w:sz w:val="24"/>
                <w:szCs w:val="24"/>
                <w:lang w:val="en-US"/>
              </w:rPr>
              <w:t>;</w:t>
            </w:r>
          </w:p>
        </w:tc>
      </w:tr>
      <w:tr w:rsidR="00E01EB0" w:rsidRPr="0005781B" w:rsidTr="00E03AEC">
        <w:trPr>
          <w:jc w:val="center"/>
        </w:trPr>
        <w:tc>
          <w:tcPr>
            <w:tcW w:w="0" w:type="auto"/>
          </w:tcPr>
          <w:p w:rsidR="00E01EB0" w:rsidRPr="004E1C91" w:rsidRDefault="004E1C91" w:rsidP="005B583B">
            <w:pPr>
              <w:spacing w:line="240" w:lineRule="auto"/>
              <w:ind w:firstLine="0"/>
              <w:rPr>
                <w:sz w:val="24"/>
                <w:szCs w:val="24"/>
              </w:rPr>
            </w:pPr>
            <w:r w:rsidRPr="004E1C91">
              <w:rPr>
                <w:sz w:val="24"/>
                <w:szCs w:val="24"/>
              </w:rPr>
              <w:t>–</w:t>
            </w:r>
            <w:r w:rsidR="00E01EB0" w:rsidRPr="004E1C91">
              <w:rPr>
                <w:sz w:val="24"/>
                <w:szCs w:val="24"/>
                <w:lang w:val="en-US"/>
              </w:rPr>
              <w:t xml:space="preserve"> </w:t>
            </w:r>
            <w:proofErr w:type="spellStart"/>
            <w:r w:rsidR="00E01EB0" w:rsidRPr="004E1C91">
              <w:rPr>
                <w:sz w:val="24"/>
                <w:szCs w:val="24"/>
                <w:lang w:val="en-US"/>
              </w:rPr>
              <w:t>Convolutio</w:t>
            </w:r>
            <w:proofErr w:type="spellEnd"/>
            <w:r w:rsidRPr="004E1C91">
              <w:rPr>
                <w:sz w:val="24"/>
                <w:szCs w:val="24"/>
              </w:rPr>
              <w:t>:</w:t>
            </w:r>
          </w:p>
        </w:tc>
        <w:tc>
          <w:tcPr>
            <w:tcW w:w="0" w:type="auto"/>
          </w:tcPr>
          <w:p w:rsidR="00E01EB0" w:rsidRPr="00C4795C" w:rsidRDefault="00E01EB0" w:rsidP="005B583B">
            <w:pPr>
              <w:spacing w:line="240" w:lineRule="auto"/>
              <w:ind w:firstLine="0"/>
              <w:rPr>
                <w:sz w:val="24"/>
                <w:szCs w:val="24"/>
                <w:lang w:val="en-US"/>
              </w:rPr>
            </w:pPr>
            <w:r w:rsidRPr="00C4795C">
              <w:rPr>
                <w:sz w:val="24"/>
                <w:szCs w:val="24"/>
                <w:lang w:val="en-US"/>
              </w:rPr>
              <w:t>Convolution (recursive sum of all digits)</w:t>
            </w:r>
            <w:r w:rsidR="004E1C91" w:rsidRPr="00C4795C">
              <w:rPr>
                <w:sz w:val="24"/>
                <w:szCs w:val="24"/>
                <w:lang w:val="en-US"/>
              </w:rPr>
              <w:t>.</w:t>
            </w:r>
          </w:p>
        </w:tc>
      </w:tr>
    </w:tbl>
    <w:p w:rsidR="004E1C91" w:rsidRPr="00C4795C" w:rsidRDefault="004E1C91" w:rsidP="00A17B17">
      <w:pPr>
        <w:spacing w:line="240" w:lineRule="auto"/>
        <w:rPr>
          <w:sz w:val="10"/>
          <w:szCs w:val="10"/>
          <w:lang w:val="en-US"/>
        </w:rPr>
      </w:pPr>
    </w:p>
    <w:p w:rsidR="00A17B17" w:rsidRPr="00C4795C" w:rsidRDefault="00A17B17" w:rsidP="00A17B17">
      <w:pPr>
        <w:spacing w:line="240" w:lineRule="auto"/>
        <w:rPr>
          <w:szCs w:val="28"/>
          <w:lang w:val="en-US"/>
        </w:rPr>
      </w:pPr>
      <w:r w:rsidRPr="00C4795C">
        <w:rPr>
          <w:szCs w:val="28"/>
          <w:lang w:val="en-US"/>
        </w:rPr>
        <w:t>In full form, the Excel source data table is in full public free access in the Eidos Cloud by</w:t>
      </w:r>
      <w:r w:rsidR="006B6E9D" w:rsidRPr="00C4795C">
        <w:rPr>
          <w:szCs w:val="28"/>
          <w:lang w:val="en-US"/>
        </w:rPr>
        <w:t xml:space="preserve"> direct</w:t>
      </w:r>
      <w:r w:rsidRPr="00C4795C">
        <w:rPr>
          <w:szCs w:val="28"/>
          <w:lang w:val="en-US"/>
        </w:rPr>
        <w:t xml:space="preserve"> link:</w:t>
      </w:r>
    </w:p>
    <w:p w:rsidR="006B6E9D" w:rsidRPr="00C4795C" w:rsidRDefault="000F397A" w:rsidP="006B6E9D">
      <w:pPr>
        <w:spacing w:line="240" w:lineRule="auto"/>
        <w:ind w:firstLine="0"/>
        <w:rPr>
          <w:sz w:val="25"/>
          <w:szCs w:val="25"/>
          <w:lang w:val="en-US"/>
        </w:rPr>
      </w:pPr>
      <w:r>
        <w:fldChar w:fldCharType="begin"/>
      </w:r>
      <w:r w:rsidRPr="0005781B">
        <w:rPr>
          <w:lang w:val="en-US"/>
        </w:rPr>
        <w:instrText xml:space="preserve"> HYPERLINK "http://aidos.byethost5.com/Source_data_applications/Applications-000333/Inp_data.xlsx" </w:instrText>
      </w:r>
      <w:r>
        <w:fldChar w:fldCharType="separate"/>
      </w:r>
      <w:r w:rsidR="006B6E9D" w:rsidRPr="00C4795C">
        <w:rPr>
          <w:rStyle w:val="a4"/>
          <w:sz w:val="25"/>
          <w:szCs w:val="25"/>
          <w:lang w:val="en-US"/>
        </w:rPr>
        <w:t>http://aidos.byethost5.com/Source_data_applications/Applications-000333/Inp_data.xlsx</w:t>
      </w:r>
      <w:r>
        <w:rPr>
          <w:rStyle w:val="a4"/>
          <w:sz w:val="25"/>
          <w:szCs w:val="25"/>
          <w:lang w:val="en-US"/>
        </w:rPr>
        <w:fldChar w:fldCharType="end"/>
      </w:r>
      <w:r w:rsidR="006B6E9D" w:rsidRPr="00C4795C">
        <w:rPr>
          <w:sz w:val="25"/>
          <w:szCs w:val="25"/>
          <w:lang w:val="en-US"/>
        </w:rPr>
        <w:t>.</w:t>
      </w:r>
    </w:p>
    <w:p w:rsidR="00DE4019" w:rsidRPr="00C4795C" w:rsidRDefault="00DE4019" w:rsidP="006B6E9D">
      <w:pPr>
        <w:spacing w:line="240" w:lineRule="auto"/>
        <w:ind w:firstLine="0"/>
        <w:rPr>
          <w:lang w:val="en-US"/>
        </w:rPr>
      </w:pPr>
      <w:r w:rsidRPr="00C4795C">
        <w:rPr>
          <w:lang w:val="en-US"/>
        </w:rPr>
        <w:t xml:space="preserve">In addition, it can be calculated by itself using the program: </w:t>
      </w:r>
      <w:r w:rsidR="000F397A">
        <w:fldChar w:fldCharType="begin"/>
      </w:r>
      <w:r w:rsidR="000F397A" w:rsidRPr="0005781B">
        <w:rPr>
          <w:lang w:val="en-US"/>
        </w:rPr>
        <w:instrText xml:space="preserve"> HYPERLINK "https://www.researchgate.net/publication/360224846" </w:instrText>
      </w:r>
      <w:r w:rsidR="000F397A">
        <w:fldChar w:fldCharType="separate"/>
      </w:r>
      <w:r w:rsidRPr="00C4795C">
        <w:rPr>
          <w:rStyle w:val="a4"/>
          <w:lang w:val="en-US"/>
        </w:rPr>
        <w:t>https://www.researchgate.net/publication/360224846</w:t>
      </w:r>
      <w:r w:rsidR="000F397A">
        <w:rPr>
          <w:rStyle w:val="a4"/>
          <w:lang w:val="en-US"/>
        </w:rPr>
        <w:fldChar w:fldCharType="end"/>
      </w:r>
      <w:r w:rsidRPr="00C4795C">
        <w:rPr>
          <w:lang w:val="en-US"/>
        </w:rPr>
        <w:t xml:space="preserve"> at any given parameters.</w:t>
      </w:r>
    </w:p>
    <w:p w:rsidR="007940E6" w:rsidRPr="00C4795C" w:rsidRDefault="000144D5" w:rsidP="000144D5">
      <w:pPr>
        <w:spacing w:line="240" w:lineRule="auto"/>
        <w:rPr>
          <w:szCs w:val="28"/>
          <w:lang w:val="en-US"/>
        </w:rPr>
      </w:pPr>
      <w:r w:rsidRPr="00C4795C">
        <w:rPr>
          <w:szCs w:val="28"/>
          <w:lang w:val="en-US"/>
        </w:rPr>
        <w:t>We will not describe the systemic level of the natural number as a system of simple multipliers in this work, since a large number of works by the author are devoted to this issue [29-56].</w:t>
      </w:r>
    </w:p>
    <w:p w:rsidR="00A17B17" w:rsidRPr="00C4795C" w:rsidRDefault="00A17B17" w:rsidP="00A17B17">
      <w:pPr>
        <w:spacing w:line="240" w:lineRule="auto"/>
        <w:rPr>
          <w:szCs w:val="28"/>
          <w:lang w:val="en-US"/>
        </w:rPr>
      </w:pPr>
      <w:r w:rsidRPr="00C4795C">
        <w:rPr>
          <w:szCs w:val="28"/>
          <w:lang w:val="en-US"/>
        </w:rPr>
        <w:t xml:space="preserve">In this work, API-2.3.2.2 </w:t>
      </w:r>
      <w:bookmarkStart w:id="65" w:name="OLE_LINK4"/>
      <w:bookmarkStart w:id="66" w:name="OLE_LINK5"/>
      <w:r w:rsidRPr="00C4795C">
        <w:rPr>
          <w:szCs w:val="28"/>
          <w:lang w:val="en-US"/>
        </w:rPr>
        <w:t xml:space="preserve">universal automated program interface with </w:t>
      </w:r>
      <w:bookmarkEnd w:id="65"/>
      <w:bookmarkEnd w:id="66"/>
      <w:r w:rsidRPr="00C4795C">
        <w:rPr>
          <w:szCs w:val="28"/>
          <w:lang w:val="en-US"/>
        </w:rPr>
        <w:t>the parameters given in Figure</w:t>
      </w:r>
      <w:r w:rsidR="000B5D0F" w:rsidRPr="00C4795C">
        <w:rPr>
          <w:szCs w:val="28"/>
          <w:lang w:val="en-US"/>
        </w:rPr>
        <w:t xml:space="preserve"> 5</w:t>
      </w:r>
      <w:r w:rsidRPr="00C4795C">
        <w:rPr>
          <w:szCs w:val="28"/>
          <w:lang w:val="en-US"/>
        </w:rPr>
        <w:t xml:space="preserve"> was used for input of initial data (Table 3) into the Eidos system and automated development of classification and descriptive scales and gradations and training sampling (Tables 4, 5, 6), i.e. for automated formalization of the subject area:</w:t>
      </w:r>
    </w:p>
    <w:p w:rsidR="00A17B17" w:rsidRDefault="00FF7279" w:rsidP="000144D5">
      <w:pPr>
        <w:spacing w:line="240" w:lineRule="auto"/>
        <w:ind w:firstLine="0"/>
        <w:jc w:val="center"/>
        <w:rPr>
          <w:szCs w:val="28"/>
          <w:lang w:val="en-US"/>
        </w:rPr>
      </w:pPr>
      <w:r>
        <w:rPr>
          <w:noProof/>
          <w:lang w:eastAsia="ru-RU"/>
        </w:rPr>
        <w:drawing>
          <wp:inline distT="0" distB="0" distL="0" distR="0" wp14:anchorId="451A6A6B" wp14:editId="21716443">
            <wp:extent cx="3689717" cy="3924300"/>
            <wp:effectExtent l="0" t="0" r="6350"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8"/>
                    <a:stretch>
                      <a:fillRect/>
                    </a:stretch>
                  </pic:blipFill>
                  <pic:spPr>
                    <a:xfrm>
                      <a:off x="0" y="0"/>
                      <a:ext cx="3689903" cy="3924498"/>
                    </a:xfrm>
                    <a:prstGeom prst="rect">
                      <a:avLst/>
                    </a:prstGeom>
                  </pic:spPr>
                </pic:pic>
              </a:graphicData>
            </a:graphic>
          </wp:inline>
        </w:drawing>
      </w:r>
    </w:p>
    <w:p w:rsidR="00A17B17" w:rsidRDefault="00A17B17" w:rsidP="00A17B17">
      <w:pPr>
        <w:spacing w:line="240" w:lineRule="auto"/>
        <w:ind w:firstLine="0"/>
        <w:jc w:val="center"/>
        <w:rPr>
          <w:szCs w:val="28"/>
          <w:lang w:val="en-US"/>
        </w:rPr>
      </w:pPr>
      <w:r>
        <w:rPr>
          <w:noProof/>
          <w:lang w:eastAsia="ru-RU"/>
        </w:rPr>
        <w:lastRenderedPageBreak/>
        <w:drawing>
          <wp:inline distT="0" distB="0" distL="0" distR="0" wp14:anchorId="16202C91" wp14:editId="6B5A826D">
            <wp:extent cx="3960000" cy="3906000"/>
            <wp:effectExtent l="0" t="0" r="254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9"/>
                    <a:stretch>
                      <a:fillRect/>
                    </a:stretch>
                  </pic:blipFill>
                  <pic:spPr>
                    <a:xfrm>
                      <a:off x="0" y="0"/>
                      <a:ext cx="3960000" cy="3906000"/>
                    </a:xfrm>
                    <a:prstGeom prst="rect">
                      <a:avLst/>
                    </a:prstGeom>
                  </pic:spPr>
                </pic:pic>
              </a:graphicData>
            </a:graphic>
          </wp:inline>
        </w:drawing>
      </w:r>
    </w:p>
    <w:p w:rsidR="00A17B17" w:rsidRDefault="00A17B17" w:rsidP="00A17B17">
      <w:pPr>
        <w:spacing w:line="240" w:lineRule="auto"/>
        <w:ind w:firstLine="0"/>
        <w:jc w:val="center"/>
        <w:rPr>
          <w:szCs w:val="28"/>
          <w:lang w:val="en-US"/>
        </w:rPr>
      </w:pPr>
      <w:r>
        <w:rPr>
          <w:noProof/>
          <w:lang w:eastAsia="ru-RU"/>
        </w:rPr>
        <w:drawing>
          <wp:inline distT="0" distB="0" distL="0" distR="0" wp14:anchorId="0A4A81F1" wp14:editId="6767B511">
            <wp:extent cx="3960000" cy="4179600"/>
            <wp:effectExtent l="0" t="0" r="254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3960000" cy="4179600"/>
                    </a:xfrm>
                    <a:prstGeom prst="rect">
                      <a:avLst/>
                    </a:prstGeom>
                  </pic:spPr>
                </pic:pic>
              </a:graphicData>
            </a:graphic>
          </wp:inline>
        </w:drawing>
      </w:r>
    </w:p>
    <w:p w:rsidR="00A17B17" w:rsidRDefault="00A17B17" w:rsidP="00A17B17">
      <w:pPr>
        <w:spacing w:line="240" w:lineRule="auto"/>
        <w:ind w:firstLine="0"/>
        <w:jc w:val="center"/>
        <w:rPr>
          <w:szCs w:val="28"/>
          <w:lang w:val="en-US"/>
        </w:rPr>
      </w:pPr>
    </w:p>
    <w:p w:rsidR="00A17B17" w:rsidRDefault="00FF7279" w:rsidP="00A17B17">
      <w:pPr>
        <w:spacing w:line="240" w:lineRule="auto"/>
        <w:ind w:firstLine="0"/>
        <w:jc w:val="center"/>
        <w:rPr>
          <w:szCs w:val="28"/>
          <w:lang w:val="en-US"/>
        </w:rPr>
      </w:pPr>
      <w:r>
        <w:rPr>
          <w:noProof/>
          <w:lang w:eastAsia="ru-RU"/>
        </w:rPr>
        <w:lastRenderedPageBreak/>
        <w:drawing>
          <wp:inline distT="0" distB="0" distL="0" distR="0" wp14:anchorId="109A4810" wp14:editId="09CB3D19">
            <wp:extent cx="5759450" cy="2613122"/>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759450" cy="2613122"/>
                    </a:xfrm>
                    <a:prstGeom prst="rect">
                      <a:avLst/>
                    </a:prstGeom>
                  </pic:spPr>
                </pic:pic>
              </a:graphicData>
            </a:graphic>
          </wp:inline>
        </w:drawing>
      </w:r>
    </w:p>
    <w:p w:rsidR="00A17B17" w:rsidRDefault="00F33C95" w:rsidP="00A17B17">
      <w:pPr>
        <w:spacing w:line="240" w:lineRule="auto"/>
        <w:ind w:firstLine="0"/>
        <w:jc w:val="center"/>
        <w:rPr>
          <w:szCs w:val="28"/>
          <w:lang w:val="en-US"/>
        </w:rPr>
      </w:pPr>
      <w:r>
        <w:rPr>
          <w:noProof/>
          <w:lang w:eastAsia="ru-RU"/>
        </w:rPr>
        <w:drawing>
          <wp:inline distT="0" distB="0" distL="0" distR="0" wp14:anchorId="54F38CCC" wp14:editId="1E6D481A">
            <wp:extent cx="5759450" cy="2076945"/>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2"/>
                    <a:stretch>
                      <a:fillRect/>
                    </a:stretch>
                  </pic:blipFill>
                  <pic:spPr>
                    <a:xfrm>
                      <a:off x="0" y="0"/>
                      <a:ext cx="5759450" cy="2076945"/>
                    </a:xfrm>
                    <a:prstGeom prst="rect">
                      <a:avLst/>
                    </a:prstGeom>
                  </pic:spPr>
                </pic:pic>
              </a:graphicData>
            </a:graphic>
          </wp:inline>
        </w:drawing>
      </w:r>
    </w:p>
    <w:p w:rsidR="00A17B17" w:rsidRPr="00C4795C" w:rsidRDefault="00A17B17" w:rsidP="00A17B17">
      <w:pPr>
        <w:pStyle w:val="a7"/>
        <w:rPr>
          <w:lang w:val="en-US"/>
        </w:rPr>
      </w:pPr>
      <w:proofErr w:type="gramStart"/>
      <w:r w:rsidRPr="00C4795C">
        <w:rPr>
          <w:lang w:val="en-US"/>
        </w:rPr>
        <w:t xml:space="preserve">Figure </w:t>
      </w:r>
      <w:r w:rsidR="00C60E5D">
        <w:fldChar w:fldCharType="begin"/>
      </w:r>
      <w:r w:rsidR="00C60E5D" w:rsidRPr="00C4795C">
        <w:rPr>
          <w:lang w:val="en-US"/>
        </w:rPr>
        <w:instrText xml:space="preserve"> SEQ </w:instrText>
      </w:r>
      <w:r w:rsidR="00C60E5D">
        <w:instrText>Рисунок</w:instrText>
      </w:r>
      <w:r w:rsidR="00C60E5D" w:rsidRPr="00C4795C">
        <w:rPr>
          <w:lang w:val="en-US"/>
        </w:rPr>
        <w:instrText xml:space="preserve"> \* ARABIC </w:instrText>
      </w:r>
      <w:r w:rsidR="00C60E5D">
        <w:fldChar w:fldCharType="separate"/>
      </w:r>
      <w:r w:rsidR="00090445" w:rsidRPr="00C4795C">
        <w:rPr>
          <w:noProof/>
          <w:lang w:val="en-US"/>
        </w:rPr>
        <w:t>5</w:t>
      </w:r>
      <w:r w:rsidR="00C60E5D">
        <w:rPr>
          <w:noProof/>
        </w:rPr>
        <w:fldChar w:fldCharType="end"/>
      </w:r>
      <w:r w:rsidRPr="00C4795C">
        <w:rPr>
          <w:lang w:val="en-US"/>
        </w:rPr>
        <w:t>.</w:t>
      </w:r>
      <w:proofErr w:type="gramEnd"/>
      <w:r w:rsidRPr="00C4795C">
        <w:rPr>
          <w:lang w:val="en-US"/>
        </w:rPr>
        <w:t xml:space="preserve"> Screen forms</w:t>
      </w:r>
      <w:r w:rsidRPr="00C4795C">
        <w:rPr>
          <w:szCs w:val="28"/>
          <w:lang w:val="en-US"/>
        </w:rPr>
        <w:t xml:space="preserve"> of universal automated software interface</w:t>
      </w:r>
      <w:r>
        <w:rPr>
          <w:szCs w:val="28"/>
          <w:lang w:val="en-US"/>
        </w:rPr>
        <w:t xml:space="preserve"> API</w:t>
      </w:r>
      <w:r w:rsidRPr="00C4795C">
        <w:rPr>
          <w:szCs w:val="28"/>
          <w:lang w:val="en-US"/>
        </w:rPr>
        <w:t>-2.3.2.2 of "Eidos" system</w:t>
      </w:r>
    </w:p>
    <w:p w:rsidR="000B5D0F" w:rsidRPr="00C4795C" w:rsidRDefault="000B5D0F" w:rsidP="00A17B17">
      <w:pPr>
        <w:autoSpaceDE w:val="0"/>
        <w:autoSpaceDN w:val="0"/>
        <w:adjustRightInd w:val="0"/>
        <w:spacing w:line="240" w:lineRule="auto"/>
        <w:rPr>
          <w:szCs w:val="28"/>
          <w:lang w:val="en-US" w:eastAsia="ru-RU"/>
        </w:rPr>
      </w:pPr>
    </w:p>
    <w:p w:rsidR="00A17B17" w:rsidRPr="00C4795C" w:rsidRDefault="00A17B17" w:rsidP="00A17B17">
      <w:pPr>
        <w:autoSpaceDE w:val="0"/>
        <w:autoSpaceDN w:val="0"/>
        <w:adjustRightInd w:val="0"/>
        <w:spacing w:line="240" w:lineRule="auto"/>
        <w:rPr>
          <w:szCs w:val="28"/>
          <w:lang w:val="en-US" w:eastAsia="ru-RU"/>
        </w:rPr>
      </w:pPr>
      <w:r w:rsidRPr="00C4795C">
        <w:rPr>
          <w:szCs w:val="28"/>
          <w:lang w:val="en-US" w:eastAsia="ru-RU"/>
        </w:rPr>
        <w:t>The API-2.3.2.2 results in classification and descriptive scales and gradations (Tables 4 and 5).</w:t>
      </w:r>
    </w:p>
    <w:p w:rsidR="00A17B17" w:rsidRPr="00C4795C" w:rsidRDefault="00A17B17" w:rsidP="00A17B17">
      <w:pPr>
        <w:autoSpaceDE w:val="0"/>
        <w:autoSpaceDN w:val="0"/>
        <w:adjustRightInd w:val="0"/>
        <w:spacing w:line="240" w:lineRule="auto"/>
        <w:rPr>
          <w:szCs w:val="28"/>
          <w:lang w:val="en-US" w:eastAsia="ru-RU"/>
        </w:rPr>
      </w:pPr>
    </w:p>
    <w:p w:rsidR="00A17B17" w:rsidRPr="00C4795C" w:rsidRDefault="00A17B17" w:rsidP="00A17B17">
      <w:pPr>
        <w:pStyle w:val="a7"/>
        <w:rPr>
          <w:szCs w:val="28"/>
          <w:lang w:val="en-US"/>
        </w:rPr>
      </w:pPr>
      <w:bookmarkStart w:id="67" w:name="OLE_LINK6"/>
      <w:bookmarkStart w:id="68" w:name="OLE_LINK9"/>
      <w:r w:rsidRPr="00C4795C">
        <w:rPr>
          <w:szCs w:val="28"/>
          <w:lang w:val="en-US"/>
        </w:rPr>
        <w:t xml:space="preserve">Table </w:t>
      </w:r>
      <w:r w:rsidRPr="00DF1267">
        <w:rPr>
          <w:szCs w:val="28"/>
        </w:rPr>
        <w:fldChar w:fldCharType="begin"/>
      </w:r>
      <w:r w:rsidRPr="00C4795C">
        <w:rPr>
          <w:szCs w:val="28"/>
          <w:lang w:val="en-US"/>
        </w:rPr>
        <w:instrText xml:space="preserve"> SEQ </w:instrText>
      </w:r>
      <w:r w:rsidRPr="00DF1267">
        <w:rPr>
          <w:szCs w:val="28"/>
        </w:rPr>
        <w:instrText>Таблица</w:instrText>
      </w:r>
      <w:r w:rsidRPr="00C4795C">
        <w:rPr>
          <w:szCs w:val="28"/>
          <w:lang w:val="en-US"/>
        </w:rPr>
        <w:instrText xml:space="preserve"> \* ARABIC </w:instrText>
      </w:r>
      <w:r w:rsidRPr="00DF1267">
        <w:rPr>
          <w:szCs w:val="28"/>
        </w:rPr>
        <w:fldChar w:fldCharType="separate"/>
      </w:r>
      <w:r w:rsidR="00090445" w:rsidRPr="00C4795C">
        <w:rPr>
          <w:noProof/>
          <w:szCs w:val="28"/>
          <w:lang w:val="en-US"/>
        </w:rPr>
        <w:t xml:space="preserve">4 </w:t>
      </w:r>
      <w:r w:rsidRPr="00DF1267">
        <w:rPr>
          <w:szCs w:val="28"/>
        </w:rPr>
        <w:fldChar w:fldCharType="end"/>
      </w:r>
      <w:r w:rsidRPr="00C4795C">
        <w:rPr>
          <w:lang w:val="en-US"/>
        </w:rPr>
        <w:t>- Classification scales and gradations (complete)</w:t>
      </w:r>
    </w:p>
    <w:tbl>
      <w:tblPr>
        <w:tblW w:w="0" w:type="auto"/>
        <w:jc w:val="center"/>
        <w:tblLook w:val="04A0" w:firstRow="1" w:lastRow="0" w:firstColumn="1" w:lastColumn="0" w:noHBand="0" w:noVBand="1"/>
      </w:tblPr>
      <w:tblGrid>
        <w:gridCol w:w="1150"/>
        <w:gridCol w:w="2851"/>
      </w:tblGrid>
      <w:tr w:rsidR="00800646" w:rsidRPr="00800646" w:rsidTr="00800646">
        <w:trPr>
          <w:trHeight w:val="255"/>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bookmarkEnd w:id="67"/>
          <w:bookmarkEnd w:id="68"/>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KOD_CLS</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NAME_CLS</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LEVELCONS-1/10-{1.6, 1.8}</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LEVELCONS-2/10-{1.8, 2.0}</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LEVELCONS-3/10-{2.0, 2.3}</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LEVELCONS-4/10-{2.3, 2.5}</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LEVELCONS-5/10-{2.5, 2.7}</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LEVELCONS-6/10-{2.7, 2.9}</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LEVELCONS-7/10-{2.9, 3.2}</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LEVELCONS-8/10-{3.2, 3.4}</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LEVELCONS-9/10-{3.4, 3.6}</w:t>
            </w:r>
          </w:p>
        </w:tc>
      </w:tr>
      <w:tr w:rsidR="00800646" w:rsidRPr="00800646" w:rsidTr="00800646">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center"/>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rsidR="00800646" w:rsidRPr="00800646" w:rsidRDefault="00800646" w:rsidP="00800646">
            <w:pPr>
              <w:spacing w:line="240" w:lineRule="auto"/>
              <w:ind w:firstLine="0"/>
              <w:jc w:val="left"/>
              <w:rPr>
                <w:rFonts w:ascii="Arial CYR" w:eastAsia="Times New Roman" w:hAnsi="Arial CYR" w:cs="Arial CYR"/>
                <w:sz w:val="20"/>
                <w:szCs w:val="20"/>
                <w:lang w:eastAsia="ru-RU"/>
              </w:rPr>
            </w:pPr>
            <w:r w:rsidRPr="00800646">
              <w:rPr>
                <w:rFonts w:ascii="Arial CYR" w:eastAsia="Times New Roman" w:hAnsi="Arial CYR" w:cs="Arial CYR"/>
                <w:sz w:val="20"/>
                <w:szCs w:val="20"/>
                <w:lang w:eastAsia="ru-RU"/>
              </w:rPr>
              <w:t>LEVELCONS-10/10-{3.6, 3.8}</w:t>
            </w:r>
          </w:p>
        </w:tc>
      </w:tr>
    </w:tbl>
    <w:p w:rsidR="00A17B17" w:rsidRDefault="00A17B17" w:rsidP="00E820B2">
      <w:pPr>
        <w:autoSpaceDE w:val="0"/>
        <w:autoSpaceDN w:val="0"/>
        <w:adjustRightInd w:val="0"/>
        <w:spacing w:line="240" w:lineRule="auto"/>
        <w:ind w:firstLine="0"/>
        <w:rPr>
          <w:szCs w:val="28"/>
          <w:lang w:eastAsia="ru-RU"/>
        </w:rPr>
      </w:pPr>
    </w:p>
    <w:p w:rsidR="00800646" w:rsidRDefault="00800646" w:rsidP="00E820B2">
      <w:pPr>
        <w:autoSpaceDE w:val="0"/>
        <w:autoSpaceDN w:val="0"/>
        <w:adjustRightInd w:val="0"/>
        <w:spacing w:line="240" w:lineRule="auto"/>
        <w:ind w:firstLine="0"/>
        <w:rPr>
          <w:szCs w:val="28"/>
          <w:lang w:eastAsia="ru-RU"/>
        </w:rPr>
      </w:pPr>
    </w:p>
    <w:p w:rsidR="00800646" w:rsidRDefault="00800646" w:rsidP="00E820B2">
      <w:pPr>
        <w:autoSpaceDE w:val="0"/>
        <w:autoSpaceDN w:val="0"/>
        <w:adjustRightInd w:val="0"/>
        <w:spacing w:line="240" w:lineRule="auto"/>
        <w:ind w:firstLine="0"/>
        <w:rPr>
          <w:szCs w:val="28"/>
          <w:lang w:eastAsia="ru-RU"/>
        </w:rPr>
      </w:pPr>
    </w:p>
    <w:p w:rsidR="00A17B17" w:rsidRPr="00C4795C" w:rsidRDefault="00A17B17" w:rsidP="00A17B17">
      <w:pPr>
        <w:pStyle w:val="a7"/>
        <w:rPr>
          <w:lang w:val="en-US"/>
        </w:rPr>
      </w:pPr>
      <w:r w:rsidRPr="00C4795C">
        <w:rPr>
          <w:szCs w:val="28"/>
          <w:lang w:val="en-US"/>
        </w:rPr>
        <w:lastRenderedPageBreak/>
        <w:t xml:space="preserve">Table </w:t>
      </w:r>
      <w:r w:rsidRPr="00DF1267">
        <w:rPr>
          <w:szCs w:val="28"/>
        </w:rPr>
        <w:fldChar w:fldCharType="begin"/>
      </w:r>
      <w:r w:rsidRPr="00C4795C">
        <w:rPr>
          <w:szCs w:val="28"/>
          <w:lang w:val="en-US"/>
        </w:rPr>
        <w:instrText xml:space="preserve"> SEQ </w:instrText>
      </w:r>
      <w:r w:rsidRPr="00DF1267">
        <w:rPr>
          <w:szCs w:val="28"/>
        </w:rPr>
        <w:instrText>Таблица</w:instrText>
      </w:r>
      <w:r w:rsidRPr="00C4795C">
        <w:rPr>
          <w:szCs w:val="28"/>
          <w:lang w:val="en-US"/>
        </w:rPr>
        <w:instrText xml:space="preserve"> \* ARABIC </w:instrText>
      </w:r>
      <w:r w:rsidRPr="00DF1267">
        <w:rPr>
          <w:szCs w:val="28"/>
        </w:rPr>
        <w:fldChar w:fldCharType="separate"/>
      </w:r>
      <w:r w:rsidR="00090445" w:rsidRPr="00C4795C">
        <w:rPr>
          <w:noProof/>
          <w:szCs w:val="28"/>
          <w:lang w:val="en-US"/>
        </w:rPr>
        <w:t xml:space="preserve">5 </w:t>
      </w:r>
      <w:r w:rsidRPr="00DF1267">
        <w:rPr>
          <w:szCs w:val="28"/>
        </w:rPr>
        <w:fldChar w:fldCharType="end"/>
      </w:r>
      <w:r w:rsidRPr="00C4795C">
        <w:rPr>
          <w:lang w:val="en-US"/>
        </w:rPr>
        <w:t>- Descriptive scales and gradations (</w:t>
      </w:r>
      <w:r w:rsidR="008949EE" w:rsidRPr="00C4795C">
        <w:rPr>
          <w:lang w:val="en-US"/>
        </w:rPr>
        <w:t>fragment</w:t>
      </w:r>
      <w:r w:rsidRPr="00C4795C">
        <w:rPr>
          <w:lang w:val="en-US"/>
        </w:rPr>
        <w:t>)</w:t>
      </w:r>
    </w:p>
    <w:tbl>
      <w:tblPr>
        <w:tblW w:w="8796" w:type="dxa"/>
        <w:tblInd w:w="93" w:type="dxa"/>
        <w:tblLook w:val="04A0" w:firstRow="1" w:lastRow="0" w:firstColumn="1" w:lastColumn="0" w:noHBand="0" w:noVBand="1"/>
      </w:tblPr>
      <w:tblGrid>
        <w:gridCol w:w="1000"/>
        <w:gridCol w:w="4556"/>
        <w:gridCol w:w="560"/>
        <w:gridCol w:w="1000"/>
        <w:gridCol w:w="1680"/>
      </w:tblGrid>
      <w:tr w:rsidR="008949EE" w:rsidRPr="008949EE" w:rsidTr="008949EE">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KOD_ATR</w:t>
            </w:r>
          </w:p>
        </w:tc>
        <w:tc>
          <w:tcPr>
            <w:tcW w:w="4556" w:type="dxa"/>
            <w:tcBorders>
              <w:top w:val="single" w:sz="4" w:space="0" w:color="auto"/>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NAME_ATR</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KOD_ATR</w:t>
            </w:r>
          </w:p>
        </w:tc>
        <w:tc>
          <w:tcPr>
            <w:tcW w:w="1680" w:type="dxa"/>
            <w:tcBorders>
              <w:top w:val="single" w:sz="4" w:space="0" w:color="auto"/>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NAME_ATR</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NUMBER-1/10-{1.0000000, 6554.4000000}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6573</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E4-"0"</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2</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NUMBER-2/10-{6554.4000000, 13107.8000000}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6574</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E4-"1"</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3</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NUMBER-3/10-{13107.8000000, 19661.2000000}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6575</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E4-"2"</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4</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NUMBER-4/10-{19661.2000000, 26214.6000000}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6576</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E4-"3"</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5</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NUMBER-5/10-{26214.6000000, 32768.0000000}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6577</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E4-"4"</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NUMBER-6/10-{32768.0000000, 39321.4000000}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6578</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E4-"5"</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7</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NUMBER-7/10-{39321.4000000, 45874.8000000}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6579</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E4-"6"</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8</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NUMBER-8/10-{45874.8000000, 52428.2000000}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6580</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E3-"0"</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9</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NUMBER-9/10-{52428.2000000, 58981.6000000}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6581</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E3-"1"</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10</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NUMBER-10/10-{58981.6000000, 65535.0000000}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6582</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E3-"2"</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11</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PRIMFACTRS-00001</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6583</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E3-"3"</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12</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PRIMFACTRS-00002</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6584</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E3-"4"</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13</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PRIMFACTRS-00003</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6585</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E3-"5"</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14</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PRIMFACTRS-00005</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6586</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E3-"6"</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15</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PRIMFACTRS-00007</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6587</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E3-"7"</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16</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PRIMFACTRS-00011</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6588</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E3-"8"</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17</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PRIMFACTRS-00013</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6589</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E3-"9"</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18</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PRIMFACTRS-00017</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6590</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E2-"0"</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19</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PRIMFACTRS-00019</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6591</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E2-"1"</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20</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PRIMFACTRS-00023</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6592</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E2-"2"</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21</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PRIMFACTRS-00029</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6593</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E2-"3"</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22</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PRIMFACTRS-00031</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6594</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E2-"4"</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23</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PRIMFACTRS-00037</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6595</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E2-"5"</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24</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PRIMFACTRS-00041</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6596</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E2-"6"</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25</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PRIMFACTRS-00043</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6597</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E2-"7"</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26</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PRIMFACTRS-00047</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6598</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E2-"8"</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6599</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E2-"9"</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6550</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PRIMFACTRS-65479</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6600</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E1-"0"</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6551</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PRIMFACTRS-65497</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6601</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E1-"1"</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6552</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PRIMFACTRS-65519</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6602</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E1-"2"</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6553</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PRIMFACTRS-65521</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6603</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E1-"3"</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6554</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LOGNUMBER-1/10-{1.0000000, 2.4999978}</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6604</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E1-"4"</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6555</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LOGNUMBER-2/10-{2.4999978, 3.9999956}</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6605</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E1-"5"</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6556</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LOGNUMBER-3/10-{3.9999956, 5.4999934}</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6606</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E1-"6"</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6557</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LOGNUMBER-4/10-{5.4999934, 6.9999912}</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6607</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E1-"7"</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6558</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LOGNUMBER-5/10-{6.9999912, 8.4999890}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6608</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E1-"8"</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6559</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LOGNUMBER-6/10-{8.4999890, 9.9999868}</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6609</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E1-"9"</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6560</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LOGNUMBER-7/10-{9.9999868, 11.4999846}</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6610</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E0-"0"</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6561</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LOGNUMBER-8/10-{11.4999846, 12.9999824}</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6611</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E0-"1"</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6562</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LOGNUMBER-9/10-{12.9999824, 14.4999802}</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6612</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E0-"2"</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6563</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LOGNUMBER-10/10-{14.4999802, 15.9999780}</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6613</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E0-"3"</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6564</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CONVOLUTIO-"1"</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6614</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E0-"4"</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6565</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CONVOLUTIO-"2"</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6615</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E0-"5"</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6566</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CONVOLUTIO-"3"</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6616</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E0-"6"</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6567</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CONVOLUTIO-"4"</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6617</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E0-"7"</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6568</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CONVOLUTIO-"5"</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6618</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E0-"8"</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6569</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CONVOLUTIO-"6"</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C11974" w:rsidRDefault="008949EE" w:rsidP="008949EE">
            <w:pPr>
              <w:spacing w:line="240" w:lineRule="auto"/>
              <w:ind w:firstLine="0"/>
              <w:jc w:val="center"/>
              <w:rPr>
                <w:rFonts w:ascii="Arial CYR" w:eastAsia="Times New Roman" w:hAnsi="Arial CYR" w:cs="Arial CYR"/>
                <w:b/>
                <w:szCs w:val="28"/>
                <w:lang w:eastAsia="ru-RU"/>
              </w:rPr>
            </w:pPr>
            <w:r w:rsidRPr="00C11974">
              <w:rPr>
                <w:rFonts w:ascii="Arial CYR" w:eastAsia="Times New Roman" w:hAnsi="Arial CYR" w:cs="Arial CYR"/>
                <w:b/>
                <w:szCs w:val="28"/>
                <w:lang w:eastAsia="ru-RU"/>
              </w:rPr>
              <w:t>6619</w:t>
            </w:r>
          </w:p>
        </w:tc>
        <w:tc>
          <w:tcPr>
            <w:tcW w:w="1680"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E0-"9"</w:t>
            </w: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6570</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CONVOLUTIO-"7"</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68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6571</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CONVOLUTIO-"8"</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68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r>
      <w:tr w:rsidR="008949EE" w:rsidRPr="008949EE" w:rsidTr="008949EE">
        <w:tc>
          <w:tcPr>
            <w:tcW w:w="1000" w:type="dxa"/>
            <w:tcBorders>
              <w:top w:val="nil"/>
              <w:left w:val="single" w:sz="4" w:space="0" w:color="auto"/>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center"/>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6572</w:t>
            </w:r>
          </w:p>
        </w:tc>
        <w:tc>
          <w:tcPr>
            <w:tcW w:w="4556" w:type="dxa"/>
            <w:tcBorders>
              <w:top w:val="nil"/>
              <w:left w:val="nil"/>
              <w:bottom w:val="single" w:sz="4" w:space="0" w:color="auto"/>
              <w:right w:val="single" w:sz="4" w:space="0" w:color="auto"/>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r w:rsidRPr="008949EE">
              <w:rPr>
                <w:rFonts w:ascii="Arial CYR" w:eastAsia="Times New Roman" w:hAnsi="Arial CYR" w:cs="Arial CYR"/>
                <w:sz w:val="16"/>
                <w:szCs w:val="16"/>
                <w:lang w:eastAsia="ru-RU"/>
              </w:rPr>
              <w:t>CONVOLUTIO-"9"</w:t>
            </w:r>
          </w:p>
        </w:tc>
        <w:tc>
          <w:tcPr>
            <w:tcW w:w="56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00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c>
          <w:tcPr>
            <w:tcW w:w="1680" w:type="dxa"/>
            <w:tcBorders>
              <w:top w:val="nil"/>
              <w:left w:val="nil"/>
              <w:bottom w:val="nil"/>
              <w:right w:val="nil"/>
            </w:tcBorders>
            <w:shd w:val="clear" w:color="auto" w:fill="auto"/>
            <w:noWrap/>
            <w:vAlign w:val="bottom"/>
            <w:hideMark/>
          </w:tcPr>
          <w:p w:rsidR="008949EE" w:rsidRPr="008949EE" w:rsidRDefault="008949EE" w:rsidP="008949EE">
            <w:pPr>
              <w:spacing w:line="240" w:lineRule="auto"/>
              <w:ind w:firstLine="0"/>
              <w:jc w:val="left"/>
              <w:rPr>
                <w:rFonts w:ascii="Arial CYR" w:eastAsia="Times New Roman" w:hAnsi="Arial CYR" w:cs="Arial CYR"/>
                <w:sz w:val="16"/>
                <w:szCs w:val="16"/>
                <w:lang w:eastAsia="ru-RU"/>
              </w:rPr>
            </w:pPr>
          </w:p>
        </w:tc>
      </w:tr>
    </w:tbl>
    <w:p w:rsidR="00800646" w:rsidRDefault="00800646" w:rsidP="00A17B17">
      <w:pPr>
        <w:autoSpaceDE w:val="0"/>
        <w:autoSpaceDN w:val="0"/>
        <w:adjustRightInd w:val="0"/>
        <w:spacing w:line="240" w:lineRule="auto"/>
        <w:rPr>
          <w:szCs w:val="28"/>
          <w:lang w:eastAsia="ru-RU"/>
        </w:rPr>
      </w:pPr>
    </w:p>
    <w:p w:rsidR="00A17B17" w:rsidRPr="00C4795C" w:rsidRDefault="00A17B17" w:rsidP="00A17B17">
      <w:pPr>
        <w:spacing w:line="240" w:lineRule="auto"/>
        <w:rPr>
          <w:lang w:val="en-US"/>
        </w:rPr>
      </w:pPr>
      <w:r w:rsidRPr="00C4795C">
        <w:rPr>
          <w:lang w:val="en-US"/>
        </w:rPr>
        <w:t>In the process of formalization of the subject area using</w:t>
      </w:r>
      <w:r>
        <w:rPr>
          <w:lang w:val="en-US"/>
        </w:rPr>
        <w:t xml:space="preserve"> API</w:t>
      </w:r>
      <w:r w:rsidRPr="00C4795C">
        <w:rPr>
          <w:lang w:val="en-US"/>
        </w:rPr>
        <w:t>-2.3.2.2, the initial data (Table 3) were encoded using classification and descriptive scales and gradations (Tables 4 and 5), as a result of which a training sample was obtained (Table 6), which is essentially normalized using these directories.</w:t>
      </w:r>
    </w:p>
    <w:p w:rsidR="000811F6" w:rsidRPr="00C4795C" w:rsidRDefault="000811F6" w:rsidP="00A17B17">
      <w:pPr>
        <w:spacing w:line="240" w:lineRule="auto"/>
        <w:rPr>
          <w:lang w:val="en-US"/>
        </w:rPr>
      </w:pPr>
    </w:p>
    <w:p w:rsidR="000811F6" w:rsidRPr="007B43E4" w:rsidRDefault="000811F6" w:rsidP="00A17B17">
      <w:pPr>
        <w:spacing w:line="240" w:lineRule="auto"/>
        <w:rPr>
          <w:lang w:val="en-US"/>
        </w:rPr>
      </w:pPr>
    </w:p>
    <w:p w:rsidR="005A6D58" w:rsidRPr="007B43E4" w:rsidRDefault="005A6D58" w:rsidP="00A17B17">
      <w:pPr>
        <w:spacing w:line="240" w:lineRule="auto"/>
        <w:rPr>
          <w:lang w:val="en-US"/>
        </w:rPr>
      </w:pPr>
    </w:p>
    <w:p w:rsidR="005A6D58" w:rsidRPr="007B43E4" w:rsidRDefault="005A6D58" w:rsidP="00A17B17">
      <w:pPr>
        <w:spacing w:line="240" w:lineRule="auto"/>
        <w:rPr>
          <w:lang w:val="en-US"/>
        </w:rPr>
      </w:pPr>
    </w:p>
    <w:p w:rsidR="000811F6" w:rsidRPr="00C4795C" w:rsidRDefault="000811F6" w:rsidP="00A17B17">
      <w:pPr>
        <w:spacing w:line="240" w:lineRule="auto"/>
        <w:rPr>
          <w:lang w:val="en-US"/>
        </w:rPr>
      </w:pPr>
    </w:p>
    <w:p w:rsidR="000811F6" w:rsidRDefault="000811F6" w:rsidP="000811F6">
      <w:pPr>
        <w:pStyle w:val="a7"/>
      </w:pPr>
      <w:proofErr w:type="spellStart"/>
      <w:r w:rsidRPr="00DF1267">
        <w:rPr>
          <w:szCs w:val="28"/>
        </w:rPr>
        <w:lastRenderedPageBreak/>
        <w:t>Table</w:t>
      </w:r>
      <w:proofErr w:type="spellEnd"/>
      <w:r w:rsidRPr="00DF1267">
        <w:rPr>
          <w:szCs w:val="28"/>
        </w:rPr>
        <w:t xml:space="preserve"> </w:t>
      </w:r>
      <w:r w:rsidRPr="00DF1267">
        <w:rPr>
          <w:szCs w:val="28"/>
        </w:rPr>
        <w:fldChar w:fldCharType="begin"/>
      </w:r>
      <w:r w:rsidRPr="00DF1267">
        <w:rPr>
          <w:szCs w:val="28"/>
        </w:rPr>
        <w:instrText xml:space="preserve"> SEQ Таблица \* ARABIC </w:instrText>
      </w:r>
      <w:r w:rsidRPr="00DF1267">
        <w:rPr>
          <w:szCs w:val="28"/>
        </w:rPr>
        <w:fldChar w:fldCharType="separate"/>
      </w:r>
      <w:r w:rsidR="00090445">
        <w:rPr>
          <w:noProof/>
          <w:szCs w:val="28"/>
        </w:rPr>
        <w:t xml:space="preserve">6 </w:t>
      </w:r>
      <w:r w:rsidRPr="00DF1267">
        <w:rPr>
          <w:szCs w:val="28"/>
        </w:rPr>
        <w:fldChar w:fldCharType="end"/>
      </w:r>
      <w:r>
        <w:t xml:space="preserve">- </w:t>
      </w:r>
      <w:proofErr w:type="spellStart"/>
      <w:r>
        <w:t>Training</w:t>
      </w:r>
      <w:proofErr w:type="spellEnd"/>
      <w:r>
        <w:t xml:space="preserve"> </w:t>
      </w:r>
      <w:proofErr w:type="spellStart"/>
      <w:r>
        <w:t>sample</w:t>
      </w:r>
      <w:proofErr w:type="spellEnd"/>
      <w:r>
        <w:t xml:space="preserve"> (</w:t>
      </w:r>
      <w:proofErr w:type="spellStart"/>
      <w:r>
        <w:t>fragment</w:t>
      </w:r>
      <w:proofErr w:type="spellEnd"/>
      <w:r>
        <w:t>)</w:t>
      </w:r>
    </w:p>
    <w:tbl>
      <w:tblPr>
        <w:tblW w:w="6947" w:type="dxa"/>
        <w:jc w:val="center"/>
        <w:tblLook w:val="04A0" w:firstRow="1" w:lastRow="0" w:firstColumn="1" w:lastColumn="0" w:noHBand="0" w:noVBand="1"/>
      </w:tblPr>
      <w:tblGrid>
        <w:gridCol w:w="1160"/>
        <w:gridCol w:w="421"/>
        <w:gridCol w:w="421"/>
        <w:gridCol w:w="421"/>
        <w:gridCol w:w="520"/>
        <w:gridCol w:w="572"/>
        <w:gridCol w:w="572"/>
        <w:gridCol w:w="572"/>
        <w:gridCol w:w="572"/>
        <w:gridCol w:w="572"/>
        <w:gridCol w:w="572"/>
        <w:gridCol w:w="572"/>
      </w:tblGrid>
      <w:tr w:rsidR="00A726BF" w:rsidRPr="00A726BF" w:rsidTr="00A726BF">
        <w:trPr>
          <w:jc w:val="center"/>
        </w:trPr>
        <w:tc>
          <w:tcPr>
            <w:tcW w:w="116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NAME_OBJ</w:t>
            </w:r>
          </w:p>
        </w:tc>
        <w:tc>
          <w:tcPr>
            <w:tcW w:w="421"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N2</w:t>
            </w:r>
          </w:p>
        </w:tc>
        <w:tc>
          <w:tcPr>
            <w:tcW w:w="421" w:type="dxa"/>
            <w:tcBorders>
              <w:top w:val="single" w:sz="4" w:space="0" w:color="auto"/>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N3</w:t>
            </w:r>
          </w:p>
        </w:tc>
        <w:tc>
          <w:tcPr>
            <w:tcW w:w="421"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N4</w:t>
            </w:r>
          </w:p>
        </w:tc>
        <w:tc>
          <w:tcPr>
            <w:tcW w:w="520"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N5</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N6</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N7</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N8</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N9</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N10</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N11</w:t>
            </w:r>
          </w:p>
        </w:tc>
        <w:tc>
          <w:tcPr>
            <w:tcW w:w="572" w:type="dxa"/>
            <w:tcBorders>
              <w:top w:val="single" w:sz="4" w:space="0" w:color="auto"/>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N12</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6611</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6612</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6613</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6614</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6615</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6616</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7</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6617</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8</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6618</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9</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6619</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10</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6610</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6611</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6612</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6613</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6614</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6615</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16</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6616</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17</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6617</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18</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6618</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19</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6619</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20</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6610</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6611</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6612</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23</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6613</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24</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6614</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25</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6615</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26</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6616</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27</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6617</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28</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6618</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29</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6619</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30</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6610</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6611</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6612</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33</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6613</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34</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6614</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35</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6615</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36</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6616</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37</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6617</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38</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6618</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39</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6619</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40</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6610</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6611</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6612</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43</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6613</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44</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6614</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45</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6615</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46</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6616</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47</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6617</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48</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6618</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49</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6619</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50</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6610</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6611</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6612</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53</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6613</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54</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6614</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55</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6615</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56</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6616</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57</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6617</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58</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6618</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59</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6568</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6619</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60</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6610</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29</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6611</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62</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22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6571</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6612</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63</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6613</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64</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4</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12</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6564</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6614</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6565</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6615</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6616</w:t>
            </w:r>
          </w:p>
        </w:tc>
      </w:tr>
      <w:tr w:rsidR="00A726BF" w:rsidRPr="00A726BF" w:rsidTr="00A726BF">
        <w:trPr>
          <w:jc w:val="center"/>
        </w:trPr>
        <w:tc>
          <w:tcPr>
            <w:tcW w:w="1160" w:type="dxa"/>
            <w:tcBorders>
              <w:top w:val="nil"/>
              <w:left w:val="single" w:sz="4" w:space="0" w:color="auto"/>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67</w:t>
            </w: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FFFF00"/>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p>
        </w:tc>
        <w:tc>
          <w:tcPr>
            <w:tcW w:w="421"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1</w:t>
            </w:r>
          </w:p>
        </w:tc>
        <w:tc>
          <w:tcPr>
            <w:tcW w:w="520"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30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6557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6567</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6573</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6580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6590</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6606</w:t>
            </w:r>
          </w:p>
        </w:tc>
        <w:tc>
          <w:tcPr>
            <w:tcW w:w="572" w:type="dxa"/>
            <w:tcBorders>
              <w:top w:val="nil"/>
              <w:left w:val="nil"/>
              <w:bottom w:val="single" w:sz="4" w:space="0" w:color="auto"/>
              <w:right w:val="single" w:sz="4" w:space="0" w:color="auto"/>
            </w:tcBorders>
            <w:shd w:val="clear" w:color="auto" w:fill="auto"/>
            <w:noWrap/>
            <w:vAlign w:val="bottom"/>
            <w:hideMark/>
          </w:tcPr>
          <w:p w:rsidR="00A726BF" w:rsidRPr="00A726BF" w:rsidRDefault="00A726BF" w:rsidP="00A726BF">
            <w:pPr>
              <w:spacing w:line="240" w:lineRule="auto"/>
              <w:ind w:firstLine="0"/>
              <w:jc w:val="center"/>
              <w:rPr>
                <w:rFonts w:ascii="Arial CYR" w:eastAsia="Times New Roman" w:hAnsi="Arial CYR" w:cs="Arial CYR"/>
                <w:sz w:val="16"/>
                <w:szCs w:val="16"/>
                <w:lang w:eastAsia="ru-RU"/>
              </w:rPr>
            </w:pPr>
            <w:r w:rsidRPr="00A726BF">
              <w:rPr>
                <w:rFonts w:ascii="Arial CYR" w:eastAsia="Times New Roman" w:hAnsi="Arial CYR" w:cs="Arial CYR"/>
                <w:sz w:val="16"/>
                <w:szCs w:val="16"/>
                <w:lang w:eastAsia="ru-RU"/>
              </w:rPr>
              <w:t>6617</w:t>
            </w:r>
          </w:p>
        </w:tc>
      </w:tr>
    </w:tbl>
    <w:p w:rsidR="00A17B17" w:rsidRPr="00C4795C" w:rsidRDefault="00A17B17" w:rsidP="00FB25C9">
      <w:pPr>
        <w:spacing w:line="240" w:lineRule="auto"/>
        <w:rPr>
          <w:lang w:val="en-US"/>
        </w:rPr>
      </w:pPr>
      <w:r w:rsidRPr="00C4795C">
        <w:rPr>
          <w:lang w:val="en-US"/>
        </w:rPr>
        <w:lastRenderedPageBreak/>
        <w:t>Figure</w:t>
      </w:r>
      <w:r w:rsidR="00D870CA" w:rsidRPr="00C4795C">
        <w:rPr>
          <w:lang w:val="en-US"/>
        </w:rPr>
        <w:t xml:space="preserve"> 6</w:t>
      </w:r>
      <w:r w:rsidRPr="00C4795C">
        <w:rPr>
          <w:lang w:val="en-US"/>
        </w:rPr>
        <w:t xml:space="preserve"> shows the screen form with a fragment of the training sample:</w:t>
      </w:r>
    </w:p>
    <w:p w:rsidR="00A17B17" w:rsidRDefault="00D870CA" w:rsidP="00FB25C9">
      <w:pPr>
        <w:spacing w:line="240" w:lineRule="auto"/>
        <w:ind w:firstLine="0"/>
        <w:jc w:val="center"/>
      </w:pPr>
      <w:r>
        <w:rPr>
          <w:noProof/>
          <w:lang w:eastAsia="ru-RU"/>
        </w:rPr>
        <w:drawing>
          <wp:inline distT="0" distB="0" distL="0" distR="0" wp14:anchorId="7A38D1F7" wp14:editId="70DBE2C5">
            <wp:extent cx="5759450" cy="3432249"/>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3"/>
                    <a:stretch>
                      <a:fillRect/>
                    </a:stretch>
                  </pic:blipFill>
                  <pic:spPr>
                    <a:xfrm>
                      <a:off x="0" y="0"/>
                      <a:ext cx="5759450" cy="3432249"/>
                    </a:xfrm>
                    <a:prstGeom prst="rect">
                      <a:avLst/>
                    </a:prstGeom>
                  </pic:spPr>
                </pic:pic>
              </a:graphicData>
            </a:graphic>
          </wp:inline>
        </w:drawing>
      </w:r>
    </w:p>
    <w:p w:rsidR="00A17B17" w:rsidRPr="00856B51" w:rsidRDefault="00A17B17" w:rsidP="00FB25C9">
      <w:pPr>
        <w:pStyle w:val="a7"/>
        <w:rPr>
          <w:szCs w:val="28"/>
          <w:lang w:val="en-US"/>
        </w:rPr>
      </w:pPr>
      <w:proofErr w:type="gramStart"/>
      <w:r w:rsidRPr="00856B51">
        <w:rPr>
          <w:szCs w:val="28"/>
          <w:lang w:val="en-US"/>
        </w:rPr>
        <w:t xml:space="preserve">Figure </w:t>
      </w:r>
      <w:r w:rsidRPr="00F655F7">
        <w:rPr>
          <w:szCs w:val="28"/>
        </w:rPr>
        <w:fldChar w:fldCharType="begin"/>
      </w:r>
      <w:r w:rsidRPr="00856B51">
        <w:rPr>
          <w:szCs w:val="28"/>
          <w:lang w:val="en-US"/>
        </w:rPr>
        <w:instrText xml:space="preserve"> SEQ </w:instrText>
      </w:r>
      <w:r w:rsidRPr="00F655F7">
        <w:rPr>
          <w:szCs w:val="28"/>
        </w:rPr>
        <w:instrText>Рисунок</w:instrText>
      </w:r>
      <w:r w:rsidRPr="00856B51">
        <w:rPr>
          <w:szCs w:val="28"/>
          <w:lang w:val="en-US"/>
        </w:rPr>
        <w:instrText xml:space="preserve"> \* ARABIC </w:instrText>
      </w:r>
      <w:r w:rsidRPr="00F655F7">
        <w:rPr>
          <w:szCs w:val="28"/>
        </w:rPr>
        <w:fldChar w:fldCharType="separate"/>
      </w:r>
      <w:r w:rsidR="00090445" w:rsidRPr="00856B51">
        <w:rPr>
          <w:noProof/>
          <w:szCs w:val="28"/>
          <w:lang w:val="en-US"/>
        </w:rPr>
        <w:t>6</w:t>
      </w:r>
      <w:r w:rsidRPr="00F655F7">
        <w:rPr>
          <w:szCs w:val="28"/>
        </w:rPr>
        <w:fldChar w:fldCharType="end"/>
      </w:r>
      <w:r w:rsidRPr="00856B51">
        <w:rPr>
          <w:szCs w:val="28"/>
          <w:lang w:val="en-US"/>
        </w:rPr>
        <w:t>.</w:t>
      </w:r>
      <w:proofErr w:type="gramEnd"/>
      <w:r w:rsidRPr="00856B51">
        <w:rPr>
          <w:szCs w:val="28"/>
          <w:lang w:val="en-US"/>
        </w:rPr>
        <w:t xml:space="preserve"> Training sample (fragment)</w:t>
      </w:r>
    </w:p>
    <w:p w:rsidR="00A17B17" w:rsidRPr="00856B51" w:rsidRDefault="00A17B17" w:rsidP="00FB25C9">
      <w:pPr>
        <w:spacing w:line="240" w:lineRule="auto"/>
        <w:rPr>
          <w:lang w:val="en-US"/>
        </w:rPr>
      </w:pPr>
    </w:p>
    <w:p w:rsidR="00A17B17" w:rsidRPr="00C4795C" w:rsidRDefault="00A17B17" w:rsidP="00FB25C9">
      <w:pPr>
        <w:spacing w:line="240" w:lineRule="auto"/>
        <w:rPr>
          <w:lang w:val="en-US"/>
        </w:rPr>
      </w:pPr>
      <w:r w:rsidRPr="00C4795C">
        <w:rPr>
          <w:lang w:val="en-US"/>
        </w:rPr>
        <w:t>The full training sample is not given due to its very large volume</w:t>
      </w:r>
      <w:r w:rsidR="00FB25C9" w:rsidRPr="00C4795C">
        <w:rPr>
          <w:lang w:val="en-US"/>
        </w:rPr>
        <w:t>: 65535 objects of the training sample</w:t>
      </w:r>
      <w:r w:rsidRPr="00C4795C">
        <w:rPr>
          <w:lang w:val="en-US"/>
        </w:rPr>
        <w:t>.</w:t>
      </w:r>
    </w:p>
    <w:p w:rsidR="00A17B17" w:rsidRPr="00C4795C" w:rsidRDefault="00A17B17" w:rsidP="003F1825">
      <w:pPr>
        <w:spacing w:line="240" w:lineRule="auto"/>
        <w:rPr>
          <w:lang w:val="en-US"/>
        </w:rPr>
      </w:pPr>
    </w:p>
    <w:p w:rsidR="00A17B17" w:rsidRPr="00C4795C" w:rsidRDefault="00A17B17" w:rsidP="003F1825">
      <w:pPr>
        <w:pStyle w:val="2"/>
        <w:spacing w:line="240" w:lineRule="auto"/>
        <w:ind w:left="1276" w:hanging="567"/>
        <w:jc w:val="left"/>
        <w:rPr>
          <w:rFonts w:ascii="Arial" w:hAnsi="Arial"/>
          <w:b/>
          <w:lang w:val="en-US"/>
        </w:rPr>
      </w:pPr>
      <w:bookmarkStart w:id="69" w:name="_Toc28622188"/>
      <w:bookmarkStart w:id="70" w:name="_Toc37537975"/>
      <w:bookmarkStart w:id="71" w:name="_Toc80114617"/>
      <w:bookmarkStart w:id="72" w:name="_Toc80116767"/>
      <w:bookmarkStart w:id="73" w:name="_Toc86745095"/>
      <w:bookmarkStart w:id="74" w:name="_Toc87431158"/>
      <w:bookmarkStart w:id="75" w:name="_Toc94681807"/>
      <w:bookmarkStart w:id="76" w:name="_Toc94682325"/>
      <w:bookmarkStart w:id="77" w:name="_Toc102640609"/>
      <w:r w:rsidRPr="00C4795C">
        <w:rPr>
          <w:rFonts w:ascii="Arial" w:hAnsi="Arial"/>
          <w:b/>
          <w:lang w:val="en-US"/>
        </w:rPr>
        <w:t>3.3.</w:t>
      </w:r>
      <w:r w:rsidRPr="00C4795C">
        <w:rPr>
          <w:rFonts w:ascii="Arial" w:hAnsi="Arial"/>
          <w:b/>
          <w:i/>
          <w:u w:val="single"/>
          <w:lang w:val="en-US"/>
        </w:rPr>
        <w:t xml:space="preserve"> Task-3.</w:t>
      </w:r>
      <w:r w:rsidRPr="00C4795C">
        <w:rPr>
          <w:rFonts w:ascii="Arial" w:hAnsi="Arial"/>
          <w:b/>
          <w:lang w:val="en-US"/>
        </w:rPr>
        <w:t xml:space="preserve"> </w:t>
      </w:r>
      <w:proofErr w:type="gramStart"/>
      <w:r w:rsidRPr="00C4795C">
        <w:rPr>
          <w:rFonts w:ascii="Arial" w:hAnsi="Arial"/>
          <w:b/>
          <w:lang w:val="en-US"/>
        </w:rPr>
        <w:t>Synthesis of statistical and system-cognitive models.</w:t>
      </w:r>
      <w:proofErr w:type="gramEnd"/>
      <w:r w:rsidRPr="00C4795C">
        <w:rPr>
          <w:rFonts w:ascii="Arial" w:hAnsi="Arial"/>
          <w:b/>
          <w:lang w:val="en-US"/>
        </w:rPr>
        <w:t xml:space="preserve"> Multivariable typing and private knowledge criteria</w:t>
      </w:r>
      <w:bookmarkEnd w:id="69"/>
      <w:bookmarkEnd w:id="70"/>
      <w:bookmarkEnd w:id="71"/>
      <w:bookmarkEnd w:id="72"/>
      <w:bookmarkEnd w:id="73"/>
      <w:bookmarkEnd w:id="74"/>
      <w:bookmarkEnd w:id="75"/>
      <w:bookmarkEnd w:id="76"/>
      <w:bookmarkEnd w:id="77"/>
    </w:p>
    <w:p w:rsidR="00A17B17" w:rsidRPr="00C4795C" w:rsidRDefault="00A17B17" w:rsidP="003F1825">
      <w:pPr>
        <w:autoSpaceDE w:val="0"/>
        <w:autoSpaceDN w:val="0"/>
        <w:adjustRightInd w:val="0"/>
        <w:spacing w:line="240" w:lineRule="auto"/>
        <w:rPr>
          <w:szCs w:val="28"/>
          <w:lang w:val="en-US" w:eastAsia="ru-RU"/>
        </w:rPr>
      </w:pPr>
      <w:r w:rsidRPr="00C4795C">
        <w:rPr>
          <w:szCs w:val="28"/>
          <w:lang w:val="en-US" w:eastAsia="ru-RU"/>
        </w:rPr>
        <w:t>Synthesis and verification of statistical and system-cognitive models (SC-models) of models is carried out in mode 3.5 of the Eidos system. Mathematical models, on the basis of which statistical and SC models are calculated, are described in detail in a number of monographs and articles by the author. Therefore, in this work we will look at these issues very briefly. Note only that the models of the Eidos system are based on a matrix of absolute frequencies, reflecting the number of meetings of gradations of descriptive scales according to gradations of classification scales (facts). But to solve all problems, not this matrix itself is used, but matrices of conditional and unconditional percentage distributions and system-cognitive models, which are calculated on its basis and reflect how much information is contained in the fact of observing a certain gradation of the descriptive scale that the modeling object will go into a state corresponding to a certain gradation of the classification scale (class) (Figure 3).</w:t>
      </w:r>
    </w:p>
    <w:p w:rsidR="00A17B17" w:rsidRPr="00C4795C" w:rsidRDefault="00A17B17" w:rsidP="003F1825">
      <w:pPr>
        <w:spacing w:line="240" w:lineRule="auto"/>
        <w:rPr>
          <w:rFonts w:eastAsia="Times New Roman"/>
          <w:szCs w:val="28"/>
          <w:lang w:val="en-US" w:eastAsia="ru-RU"/>
        </w:rPr>
      </w:pPr>
      <w:r w:rsidRPr="00C4795C">
        <w:rPr>
          <w:rFonts w:eastAsia="Times New Roman"/>
          <w:szCs w:val="28"/>
          <w:lang w:val="en-US" w:eastAsia="ru-RU"/>
        </w:rPr>
        <w:t xml:space="preserve">The mathematical model of ASK analysis and the Eidos system is based on system fuzzy interval mathematics [7, 14, 18, 50] and provides comparable processing of large volumes of fragmented and noisy interdependent data </w:t>
      </w:r>
      <w:r w:rsidRPr="00C4795C">
        <w:rPr>
          <w:rFonts w:eastAsia="Times New Roman"/>
          <w:szCs w:val="28"/>
          <w:lang w:val="en-US" w:eastAsia="ru-RU"/>
        </w:rPr>
        <w:lastRenderedPageBreak/>
        <w:t>presented in various types of scales (nominal, ordinal and numerical) and various units.</w:t>
      </w:r>
    </w:p>
    <w:p w:rsidR="00A17B17" w:rsidRPr="00C4795C" w:rsidRDefault="00A17B17" w:rsidP="003F1825">
      <w:pPr>
        <w:spacing w:line="240" w:lineRule="auto"/>
        <w:rPr>
          <w:rFonts w:eastAsia="Times New Roman"/>
          <w:szCs w:val="28"/>
          <w:lang w:val="en-US" w:eastAsia="ru-RU"/>
        </w:rPr>
      </w:pPr>
      <w:r w:rsidRPr="00C4795C">
        <w:rPr>
          <w:rFonts w:eastAsia="Times New Roman"/>
          <w:b/>
          <w:szCs w:val="28"/>
          <w:lang w:val="en-US" w:eastAsia="ru-RU"/>
        </w:rPr>
        <w:t>The essence of the mathematical model of ASK analysis is as follows.</w:t>
      </w:r>
      <w:r w:rsidRPr="00C4795C">
        <w:rPr>
          <w:rFonts w:eastAsia="Times New Roman"/>
          <w:szCs w:val="28"/>
          <w:lang w:val="en-US" w:eastAsia="ru-RU"/>
        </w:rPr>
        <w:t xml:space="preserve"> The absolute frequency matrix</w:t>
      </w:r>
      <w:r w:rsidR="003F1825" w:rsidRPr="00C4795C">
        <w:rPr>
          <w:rFonts w:eastAsia="Times New Roman"/>
          <w:szCs w:val="28"/>
          <w:lang w:val="en-US" w:eastAsia="ru-RU"/>
        </w:rPr>
        <w:t xml:space="preserve"> (Table 7</w:t>
      </w:r>
      <w:r w:rsidRPr="00C4795C">
        <w:rPr>
          <w:rFonts w:eastAsia="Times New Roman"/>
          <w:szCs w:val="28"/>
          <w:lang w:val="en-US" w:eastAsia="ru-RU"/>
        </w:rPr>
        <w:t>) is calculated directly from empirical data (see</w:t>
      </w:r>
      <w:r w:rsidRPr="004823A5">
        <w:rPr>
          <w:rFonts w:eastAsia="Times New Roman"/>
          <w:szCs w:val="28"/>
          <w:lang w:val="en-US" w:eastAsia="ru-RU"/>
        </w:rPr>
        <w:t xml:space="preserve"> Help</w:t>
      </w:r>
      <w:r w:rsidRPr="00C4795C">
        <w:rPr>
          <w:rFonts w:eastAsia="Times New Roman"/>
          <w:szCs w:val="28"/>
          <w:lang w:val="en-US" w:eastAsia="ru-RU"/>
        </w:rPr>
        <w:t xml:space="preserve"> mode 2.3.2.2).</w:t>
      </w:r>
    </w:p>
    <w:p w:rsidR="00A17B17" w:rsidRPr="00C4795C" w:rsidRDefault="00A17B17" w:rsidP="003F1825">
      <w:pPr>
        <w:spacing w:line="240" w:lineRule="auto"/>
        <w:rPr>
          <w:rFonts w:eastAsia="Times New Roman"/>
          <w:szCs w:val="28"/>
          <w:lang w:val="en-US" w:eastAsia="ru-RU"/>
        </w:rPr>
      </w:pPr>
    </w:p>
    <w:p w:rsidR="00A17B17" w:rsidRPr="00C4795C" w:rsidRDefault="00A17B17" w:rsidP="003F1825">
      <w:pPr>
        <w:spacing w:line="240" w:lineRule="auto"/>
        <w:rPr>
          <w:rFonts w:ascii="Arial" w:eastAsia="Times New Roman" w:hAnsi="Arial" w:cs="Arial"/>
          <w:sz w:val="10"/>
          <w:szCs w:val="10"/>
          <w:lang w:val="en-US" w:eastAsia="ru-RU"/>
        </w:rPr>
      </w:pPr>
    </w:p>
    <w:p w:rsidR="00A17B17" w:rsidRPr="00C4795C" w:rsidRDefault="00A17B17" w:rsidP="003F1825">
      <w:pPr>
        <w:spacing w:line="240" w:lineRule="auto"/>
        <w:ind w:firstLine="0"/>
        <w:jc w:val="center"/>
        <w:rPr>
          <w:rFonts w:ascii="Arial" w:eastAsia="Times New Roman" w:hAnsi="Arial" w:cs="Arial"/>
          <w:b/>
          <w:sz w:val="24"/>
          <w:szCs w:val="24"/>
          <w:lang w:val="en-US" w:eastAsia="ru-RU"/>
        </w:rPr>
      </w:pPr>
      <w:r w:rsidRPr="00C4795C">
        <w:rPr>
          <w:rFonts w:ascii="Arial" w:hAnsi="Arial" w:cs="Arial"/>
          <w:b/>
          <w:sz w:val="24"/>
          <w:szCs w:val="24"/>
          <w:lang w:val="en-US"/>
        </w:rPr>
        <w:t xml:space="preserve">Table </w:t>
      </w:r>
      <w:r w:rsidRPr="00A77E26">
        <w:rPr>
          <w:rFonts w:ascii="Arial" w:hAnsi="Arial" w:cs="Arial"/>
          <w:b/>
          <w:sz w:val="24"/>
          <w:szCs w:val="24"/>
        </w:rPr>
        <w:fldChar w:fldCharType="begin"/>
      </w:r>
      <w:r w:rsidRPr="00C4795C">
        <w:rPr>
          <w:rFonts w:ascii="Arial" w:hAnsi="Arial" w:cs="Arial"/>
          <w:b/>
          <w:sz w:val="24"/>
          <w:szCs w:val="24"/>
          <w:lang w:val="en-US"/>
        </w:rPr>
        <w:instrText xml:space="preserve"> SEQ </w:instrText>
      </w:r>
      <w:r w:rsidRPr="00A77E26">
        <w:rPr>
          <w:rFonts w:ascii="Arial" w:hAnsi="Arial" w:cs="Arial"/>
          <w:b/>
          <w:sz w:val="24"/>
          <w:szCs w:val="24"/>
        </w:rPr>
        <w:instrText>Таблица</w:instrText>
      </w:r>
      <w:r w:rsidRPr="00C4795C">
        <w:rPr>
          <w:rFonts w:ascii="Arial" w:hAnsi="Arial" w:cs="Arial"/>
          <w:b/>
          <w:sz w:val="24"/>
          <w:szCs w:val="24"/>
          <w:lang w:val="en-US"/>
        </w:rPr>
        <w:instrText xml:space="preserve"> \* ARABIC </w:instrText>
      </w:r>
      <w:r w:rsidRPr="00A77E26">
        <w:rPr>
          <w:rFonts w:ascii="Arial" w:hAnsi="Arial" w:cs="Arial"/>
          <w:b/>
          <w:sz w:val="24"/>
          <w:szCs w:val="24"/>
        </w:rPr>
        <w:fldChar w:fldCharType="separate"/>
      </w:r>
      <w:r w:rsidR="00090445" w:rsidRPr="00C4795C">
        <w:rPr>
          <w:rFonts w:ascii="Arial" w:hAnsi="Arial" w:cs="Arial"/>
          <w:b/>
          <w:noProof/>
          <w:sz w:val="24"/>
          <w:szCs w:val="24"/>
          <w:lang w:val="en-US"/>
        </w:rPr>
        <w:t xml:space="preserve">7 </w:t>
      </w:r>
      <w:r w:rsidRPr="00A77E26">
        <w:rPr>
          <w:rFonts w:ascii="Arial" w:hAnsi="Arial" w:cs="Arial"/>
          <w:b/>
          <w:noProof/>
          <w:sz w:val="24"/>
          <w:szCs w:val="24"/>
        </w:rPr>
        <w:fldChar w:fldCharType="end"/>
      </w:r>
      <w:r w:rsidRPr="00C4795C">
        <w:rPr>
          <w:rFonts w:ascii="Arial" w:eastAsia="Times New Roman" w:hAnsi="Arial" w:cs="Arial"/>
          <w:b/>
          <w:sz w:val="24"/>
          <w:szCs w:val="24"/>
          <w:lang w:val="en-US" w:eastAsia="ru-RU"/>
        </w:rPr>
        <w:t>- Absolute Frequency Matrix (ABS Statistical Model)</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81"/>
        <w:gridCol w:w="810"/>
        <w:gridCol w:w="945"/>
        <w:gridCol w:w="269"/>
        <w:gridCol w:w="2007"/>
        <w:gridCol w:w="269"/>
        <w:gridCol w:w="1043"/>
        <w:gridCol w:w="2347"/>
      </w:tblGrid>
      <w:tr w:rsidR="00A17B17" w:rsidRPr="004823A5" w:rsidTr="00B00CE2">
        <w:trPr>
          <w:jc w:val="center"/>
        </w:trPr>
        <w:tc>
          <w:tcPr>
            <w:tcW w:w="0" w:type="auto"/>
            <w:gridSpan w:val="2"/>
            <w:vMerge w:val="restart"/>
            <w:vAlign w:val="center"/>
          </w:tcPr>
          <w:p w:rsidR="00A17B17" w:rsidRPr="00C4795C" w:rsidRDefault="00A17B17" w:rsidP="003F1825">
            <w:pPr>
              <w:spacing w:line="240" w:lineRule="auto"/>
              <w:ind w:left="-57" w:right="-57" w:firstLine="0"/>
              <w:jc w:val="center"/>
              <w:rPr>
                <w:rFonts w:ascii="Arial" w:eastAsia="Times New Roman" w:hAnsi="Arial" w:cs="Arial"/>
                <w:b/>
                <w:sz w:val="20"/>
                <w:szCs w:val="20"/>
                <w:lang w:val="en-US" w:eastAsia="ru-RU"/>
              </w:rPr>
            </w:pPr>
          </w:p>
        </w:tc>
        <w:tc>
          <w:tcPr>
            <w:tcW w:w="0" w:type="auto"/>
            <w:gridSpan w:val="5"/>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roofErr w:type="spellStart"/>
            <w:r w:rsidRPr="004823A5">
              <w:rPr>
                <w:rFonts w:ascii="Arial" w:eastAsia="Times New Roman" w:hAnsi="Arial" w:cs="Arial"/>
                <w:b/>
                <w:sz w:val="20"/>
                <w:szCs w:val="20"/>
                <w:lang w:eastAsia="ru-RU"/>
              </w:rPr>
              <w:t>Classes</w:t>
            </w:r>
            <w:proofErr w:type="spellEnd"/>
          </w:p>
        </w:tc>
        <w:tc>
          <w:tcPr>
            <w:tcW w:w="0" w:type="auto"/>
            <w:vMerge w:val="restart"/>
            <w:vAlign w:val="bottom"/>
          </w:tcPr>
          <w:p w:rsidR="00A17B17" w:rsidRPr="004823A5" w:rsidRDefault="00A17B17" w:rsidP="003F1825">
            <w:pPr>
              <w:spacing w:line="240" w:lineRule="auto"/>
              <w:ind w:left="-57" w:right="-57" w:firstLine="0"/>
              <w:jc w:val="center"/>
              <w:rPr>
                <w:rFonts w:ascii="Arial" w:eastAsia="Times New Roman" w:hAnsi="Arial" w:cs="Arial"/>
                <w:b/>
                <w:sz w:val="20"/>
                <w:szCs w:val="20"/>
                <w:lang w:eastAsia="ru-RU"/>
              </w:rPr>
            </w:pPr>
            <w:proofErr w:type="spellStart"/>
            <w:r w:rsidRPr="004823A5">
              <w:rPr>
                <w:rFonts w:ascii="Arial" w:eastAsia="Times New Roman" w:hAnsi="Arial" w:cs="Arial"/>
                <w:b/>
                <w:sz w:val="20"/>
                <w:szCs w:val="20"/>
                <w:lang w:eastAsia="ru-RU"/>
              </w:rPr>
              <w:t>Sum</w:t>
            </w:r>
            <w:proofErr w:type="spellEnd"/>
          </w:p>
        </w:tc>
      </w:tr>
      <w:tr w:rsidR="00A17B17" w:rsidRPr="004823A5" w:rsidTr="00B00CE2">
        <w:trPr>
          <w:jc w:val="center"/>
        </w:trPr>
        <w:tc>
          <w:tcPr>
            <w:tcW w:w="0" w:type="auto"/>
            <w:gridSpan w:val="2"/>
            <w:vMerge/>
            <w:vAlign w:val="center"/>
          </w:tcPr>
          <w:p w:rsidR="00A17B17" w:rsidRPr="004823A5" w:rsidRDefault="00A17B17" w:rsidP="003F1825">
            <w:pPr>
              <w:spacing w:line="240" w:lineRule="auto"/>
              <w:ind w:left="-57" w:right="-57" w:firstLine="0"/>
              <w:jc w:val="center"/>
              <w:rPr>
                <w:rFonts w:ascii="Arial" w:eastAsia="Times New Roman" w:hAnsi="Arial" w:cs="Arial"/>
                <w:b/>
                <w:sz w:val="20"/>
                <w:szCs w:val="20"/>
                <w:lang w:eastAsia="ru-RU"/>
              </w:rPr>
            </w:pP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1</w:t>
            </w: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j</w:t>
            </w: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w:t>
            </w:r>
          </w:p>
        </w:tc>
        <w:tc>
          <w:tcPr>
            <w:tcW w:w="0" w:type="auto"/>
            <w:vMerge/>
            <w:vAlign w:val="center"/>
          </w:tcPr>
          <w:p w:rsidR="00A17B17" w:rsidRPr="004823A5" w:rsidRDefault="00A17B17" w:rsidP="003F1825">
            <w:pPr>
              <w:spacing w:line="240" w:lineRule="auto"/>
              <w:ind w:left="-57" w:right="-57" w:firstLine="0"/>
              <w:jc w:val="center"/>
              <w:rPr>
                <w:rFonts w:ascii="Arial" w:eastAsia="Times New Roman" w:hAnsi="Arial" w:cs="Arial"/>
                <w:b/>
                <w:sz w:val="20"/>
                <w:szCs w:val="20"/>
                <w:lang w:eastAsia="ru-RU"/>
              </w:rPr>
            </w:pPr>
          </w:p>
        </w:tc>
      </w:tr>
      <w:tr w:rsidR="00A17B17" w:rsidRPr="004823A5" w:rsidTr="00B00CE2">
        <w:trPr>
          <w:jc w:val="center"/>
        </w:trPr>
        <w:tc>
          <w:tcPr>
            <w:tcW w:w="0" w:type="auto"/>
            <w:vMerge w:val="restart"/>
            <w:shd w:val="clear" w:color="auto" w:fill="E6E6E6"/>
            <w:textDirection w:val="btLr"/>
            <w:vAlign w:val="center"/>
          </w:tcPr>
          <w:p w:rsidR="00A17B17" w:rsidRPr="004823A5" w:rsidRDefault="00A17B17" w:rsidP="003F1825">
            <w:pPr>
              <w:spacing w:line="240" w:lineRule="auto"/>
              <w:ind w:left="-57" w:right="-57" w:firstLine="0"/>
              <w:jc w:val="center"/>
              <w:rPr>
                <w:rFonts w:ascii="Arial" w:eastAsia="Times New Roman" w:hAnsi="Arial" w:cs="Arial"/>
                <w:b/>
                <w:sz w:val="20"/>
                <w:szCs w:val="20"/>
                <w:lang w:eastAsia="ru-RU"/>
              </w:rPr>
            </w:pPr>
            <w:proofErr w:type="spellStart"/>
            <w:r w:rsidRPr="004823A5">
              <w:rPr>
                <w:rFonts w:ascii="Arial" w:eastAsia="Times New Roman" w:hAnsi="Arial" w:cs="Arial"/>
                <w:b/>
                <w:sz w:val="20"/>
                <w:szCs w:val="20"/>
                <w:lang w:eastAsia="ru-RU"/>
              </w:rPr>
              <w:t>Values</w:t>
            </w:r>
            <w:proofErr w:type="spellEnd"/>
            <w:r w:rsidRPr="004823A5">
              <w:rPr>
                <w:rFonts w:ascii="Arial" w:eastAsia="Times New Roman" w:hAnsi="Arial" w:cs="Arial"/>
                <w:b/>
                <w:sz w:val="20"/>
                <w:szCs w:val="20"/>
                <w:lang w:eastAsia="ru-RU"/>
              </w:rPr>
              <w:t xml:space="preserve"> </w:t>
            </w:r>
            <w:proofErr w:type="spellStart"/>
            <w:r w:rsidRPr="004823A5">
              <w:rPr>
                <w:rFonts w:ascii="Arial" w:eastAsia="Times New Roman" w:hAnsi="Arial" w:cs="Arial"/>
                <w:b/>
                <w:sz w:val="20"/>
                <w:szCs w:val="20"/>
                <w:lang w:eastAsia="ru-RU"/>
              </w:rPr>
              <w:t>of</w:t>
            </w:r>
            <w:proofErr w:type="spellEnd"/>
            <w:r w:rsidRPr="004823A5">
              <w:rPr>
                <w:rFonts w:ascii="Arial" w:eastAsia="Times New Roman" w:hAnsi="Arial" w:cs="Arial"/>
                <w:b/>
                <w:sz w:val="20"/>
                <w:szCs w:val="20"/>
                <w:lang w:eastAsia="ru-RU"/>
              </w:rPr>
              <w:t xml:space="preserve"> </w:t>
            </w:r>
            <w:proofErr w:type="spellStart"/>
            <w:r w:rsidRPr="004823A5">
              <w:rPr>
                <w:rFonts w:ascii="Arial" w:eastAsia="Times New Roman" w:hAnsi="Arial" w:cs="Arial"/>
                <w:b/>
                <w:sz w:val="20"/>
                <w:szCs w:val="20"/>
                <w:lang w:eastAsia="ru-RU"/>
              </w:rPr>
              <w:t>factors</w:t>
            </w:r>
            <w:proofErr w:type="spellEnd"/>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1</w:t>
            </w:r>
          </w:p>
        </w:tc>
        <w:tc>
          <w:tcPr>
            <w:tcW w:w="0" w:type="auto"/>
            <w:tcBorders>
              <w:top w:val="single" w:sz="18" w:space="0" w:color="auto"/>
              <w:left w:val="single" w:sz="18" w:space="0" w:color="auto"/>
            </w:tcBorders>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0"/>
                <w:sz w:val="20"/>
                <w:szCs w:val="20"/>
                <w:vertAlign w:val="subscript"/>
                <w:lang w:eastAsia="ru-RU"/>
              </w:rPr>
              <w:object w:dxaOrig="380" w:dyaOrig="340">
                <v:shape id="_x0000_i1026" type="#_x0000_t75" alt="" style="width:35pt;height:32pt;mso-width-percent:0;mso-height-percent:0;mso-width-percent:0;mso-height-percent:0" o:ole="">
                  <v:imagedata r:id="rId64" o:title=""/>
                </v:shape>
                <o:OLEObject Type="Embed" ProgID="Equation.3" ShapeID="_x0000_i1026" DrawAspect="Content" ObjectID="_1717318737" r:id="rId65"/>
              </w:object>
            </w: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4"/>
                <w:sz w:val="20"/>
                <w:szCs w:val="20"/>
                <w:vertAlign w:val="subscript"/>
                <w:lang w:eastAsia="ru-RU"/>
              </w:rPr>
              <w:object w:dxaOrig="400" w:dyaOrig="380">
                <v:shape id="_x0000_i1027" type="#_x0000_t75" alt="" style="width:38pt;height:35pt;mso-width-percent:0;mso-height-percent:0;mso-width-percent:0;mso-height-percent:0" o:ole="">
                  <v:imagedata r:id="rId66" o:title=""/>
                </v:shape>
                <o:OLEObject Type="Embed" ProgID="Equation.3" ShapeID="_x0000_i1027" DrawAspect="Content" ObjectID="_1717318738" r:id="rId67"/>
              </w:object>
            </w: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right w:val="single" w:sz="18" w:space="0" w:color="auto"/>
            </w:tcBorders>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440" w:dyaOrig="360">
                <v:shape id="_x0000_i1028" type="#_x0000_t75" alt="" style="width:42pt;height:35pt;mso-width-percent:0;mso-height-percent:0;mso-width-percent:0;mso-height-percent:0" o:ole="">
                  <v:imagedata r:id="rId68" o:title=""/>
                </v:shape>
                <o:OLEObject Type="Embed" ProgID="Equation.3" ShapeID="_x0000_i1028" DrawAspect="Content" ObjectID="_1717318739" r:id="rId69"/>
              </w:object>
            </w: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r>
      <w:tr w:rsidR="00A17B17" w:rsidRPr="004823A5" w:rsidTr="00B00CE2">
        <w:trPr>
          <w:jc w:val="center"/>
        </w:trPr>
        <w:tc>
          <w:tcPr>
            <w:tcW w:w="0" w:type="auto"/>
            <w:vMerge/>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shd w:val="clear" w:color="auto" w:fill="FFFF99"/>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righ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r>
      <w:tr w:rsidR="00A17B17" w:rsidRPr="004823A5" w:rsidTr="00B00CE2">
        <w:trPr>
          <w:jc w:val="center"/>
        </w:trPr>
        <w:tc>
          <w:tcPr>
            <w:tcW w:w="0" w:type="auto"/>
            <w:vMerge/>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i</w:t>
            </w:r>
          </w:p>
        </w:tc>
        <w:tc>
          <w:tcPr>
            <w:tcW w:w="0" w:type="auto"/>
            <w:tcBorders>
              <w:left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360" w:dyaOrig="360">
                <v:shape id="_x0000_i1029" type="#_x0000_t75" alt="" style="width:32pt;height:35pt;mso-width-percent:0;mso-height-percent:0;mso-width-percent:0;mso-height-percent:0" o:ole="">
                  <v:imagedata r:id="rId70" o:title=""/>
                </v:shape>
                <o:OLEObject Type="Embed" ProgID="Equation.3" ShapeID="_x0000_i1029" DrawAspect="Content" ObjectID="_1717318740" r:id="rId71"/>
              </w:object>
            </w:r>
          </w:p>
        </w:tc>
        <w:tc>
          <w:tcPr>
            <w:tcW w:w="0" w:type="auto"/>
            <w:shd w:val="clear" w:color="auto" w:fill="FFFF99"/>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vertAlign w:val="subscript"/>
                <w:lang w:eastAsia="ru-RU"/>
              </w:rPr>
            </w:pPr>
            <w:r w:rsidRPr="004823A5">
              <w:rPr>
                <w:rFonts w:ascii="Arial" w:eastAsia="Times New Roman" w:hAnsi="Arial" w:cs="Arial"/>
                <w:noProof/>
                <w:position w:val="-14"/>
                <w:sz w:val="20"/>
                <w:szCs w:val="20"/>
                <w:vertAlign w:val="subscript"/>
                <w:lang w:eastAsia="ru-RU"/>
              </w:rPr>
              <w:object w:dxaOrig="360" w:dyaOrig="380">
                <v:shape id="_x0000_i1030" type="#_x0000_t75" alt="" style="width:32pt;height:35pt;mso-width-percent:0;mso-height-percent:0;mso-width-percent:0;mso-height-percent:0" o:ole="">
                  <v:imagedata r:id="rId72" o:title=""/>
                </v:shape>
                <o:OLEObject Type="Embed" ProgID="Equation.3" ShapeID="_x0000_i1030" DrawAspect="Content" ObjectID="_1717318741" r:id="rId73"/>
              </w:object>
            </w:r>
          </w:p>
        </w:tc>
        <w:tc>
          <w:tcPr>
            <w:tcW w:w="0" w:type="auto"/>
            <w:shd w:val="clear" w:color="auto" w:fill="FFFF99"/>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right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440" w:dyaOrig="360">
                <v:shape id="_x0000_i1031" type="#_x0000_t75" alt="" style="width:42pt;height:35pt;mso-width-percent:0;mso-height-percent:0;mso-width-percent:0;mso-height-percent:0" o:ole="">
                  <v:imagedata r:id="rId74" o:title=""/>
                </v:shape>
                <o:OLEObject Type="Embed" ProgID="Equation.3" ShapeID="_x0000_i1031" DrawAspect="Content" ObjectID="_1717318742" r:id="rId75"/>
              </w:object>
            </w:r>
          </w:p>
        </w:tc>
        <w:tc>
          <w:tcPr>
            <w:tcW w:w="0" w:type="auto"/>
            <w:tcBorders>
              <w:left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30"/>
                <w:sz w:val="20"/>
                <w:szCs w:val="20"/>
                <w:lang w:eastAsia="ru-RU"/>
              </w:rPr>
              <w:object w:dxaOrig="1280" w:dyaOrig="700">
                <v:shape id="_x0000_i1032" type="#_x0000_t75" alt="" style="width:102pt;height:57pt;mso-width-percent:0;mso-height-percent:0;mso-width-percent:0;mso-height-percent:0" o:ole="">
                  <v:imagedata r:id="rId76" o:title=""/>
                </v:shape>
                <o:OLEObject Type="Embed" ProgID="Equation.3" ShapeID="_x0000_i1032" DrawAspect="Content" ObjectID="_1717318743" r:id="rId77"/>
              </w:object>
            </w:r>
          </w:p>
        </w:tc>
      </w:tr>
      <w:tr w:rsidR="00A17B17" w:rsidRPr="004823A5" w:rsidTr="00B00CE2">
        <w:trPr>
          <w:jc w:val="center"/>
        </w:trPr>
        <w:tc>
          <w:tcPr>
            <w:tcW w:w="0" w:type="auto"/>
            <w:vMerge/>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shd w:val="clear" w:color="auto" w:fill="FFFF99"/>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righ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r>
      <w:tr w:rsidR="00A17B17" w:rsidRPr="004823A5" w:rsidTr="00B00CE2">
        <w:trPr>
          <w:jc w:val="center"/>
        </w:trPr>
        <w:tc>
          <w:tcPr>
            <w:tcW w:w="0" w:type="auto"/>
            <w:vMerge/>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M</w:t>
            </w:r>
          </w:p>
        </w:tc>
        <w:tc>
          <w:tcPr>
            <w:tcW w:w="0" w:type="auto"/>
            <w:tcBorders>
              <w:left w:val="single" w:sz="18" w:space="0" w:color="auto"/>
              <w:bottom w:val="single" w:sz="18" w:space="0" w:color="auto"/>
            </w:tcBorders>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0"/>
                <w:sz w:val="20"/>
                <w:szCs w:val="20"/>
                <w:vertAlign w:val="subscript"/>
                <w:lang w:eastAsia="ru-RU"/>
              </w:rPr>
              <w:object w:dxaOrig="440" w:dyaOrig="340">
                <v:shape id="_x0000_i1033" type="#_x0000_t75" alt="" style="width:42pt;height:32pt;mso-width-percent:0;mso-height-percent:0;mso-width-percent:0;mso-height-percent:0" o:ole="">
                  <v:imagedata r:id="rId78" o:title=""/>
                </v:shape>
                <o:OLEObject Type="Embed" ProgID="Equation.3" ShapeID="_x0000_i1033" DrawAspect="Content" ObjectID="_1717318744" r:id="rId79"/>
              </w:object>
            </w:r>
          </w:p>
        </w:tc>
        <w:tc>
          <w:tcPr>
            <w:tcW w:w="0" w:type="auto"/>
            <w:tcBorders>
              <w:bottom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bottom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4"/>
                <w:sz w:val="20"/>
                <w:szCs w:val="20"/>
                <w:vertAlign w:val="subscript"/>
                <w:lang w:eastAsia="ru-RU"/>
              </w:rPr>
              <w:object w:dxaOrig="440" w:dyaOrig="380">
                <v:shape id="_x0000_i1034" type="#_x0000_t75" alt="" style="width:42pt;height:35pt;mso-width-percent:0;mso-height-percent:0;mso-width-percent:0;mso-height-percent:0" o:ole="">
                  <v:imagedata r:id="rId80" o:title=""/>
                </v:shape>
                <o:OLEObject Type="Embed" ProgID="Equation.3" ShapeID="_x0000_i1034" DrawAspect="Content" ObjectID="_1717318745" r:id="rId81"/>
              </w:object>
            </w:r>
          </w:p>
        </w:tc>
        <w:tc>
          <w:tcPr>
            <w:tcW w:w="0" w:type="auto"/>
            <w:tcBorders>
              <w:bottom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bottom w:val="single" w:sz="18" w:space="0" w:color="auto"/>
              <w:right w:val="single" w:sz="18" w:space="0" w:color="auto"/>
            </w:tcBorders>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520" w:dyaOrig="360">
                <v:shape id="_x0000_i1035" type="#_x0000_t75" alt="" style="width:47pt;height:35pt;mso-width-percent:0;mso-height-percent:0;mso-width-percent:0;mso-height-percent:0" o:ole="">
                  <v:imagedata r:id="rId82" o:title=""/>
                </v:shape>
                <o:OLEObject Type="Embed" ProgID="Equation.3" ShapeID="_x0000_i1035" DrawAspect="Content" ObjectID="_1717318746" r:id="rId83"/>
              </w:object>
            </w: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r>
      <w:tr w:rsidR="00A17B17" w:rsidRPr="004823A5" w:rsidTr="00B00CE2">
        <w:trPr>
          <w:jc w:val="center"/>
        </w:trPr>
        <w:tc>
          <w:tcPr>
            <w:tcW w:w="0" w:type="auto"/>
            <w:gridSpan w:val="2"/>
            <w:vAlign w:val="center"/>
          </w:tcPr>
          <w:p w:rsidR="00A17B17" w:rsidRPr="00C4795C" w:rsidRDefault="00A17B17" w:rsidP="003F1825">
            <w:pPr>
              <w:spacing w:line="240" w:lineRule="auto"/>
              <w:ind w:left="-57" w:right="-57" w:firstLine="0"/>
              <w:jc w:val="right"/>
              <w:rPr>
                <w:rFonts w:ascii="Arial" w:eastAsia="Times New Roman" w:hAnsi="Arial" w:cs="Arial"/>
                <w:b/>
                <w:sz w:val="20"/>
                <w:szCs w:val="20"/>
                <w:lang w:val="en-US" w:eastAsia="ru-RU"/>
              </w:rPr>
            </w:pPr>
            <w:r w:rsidRPr="00C4795C">
              <w:rPr>
                <w:rFonts w:ascii="Arial" w:eastAsia="Times New Roman" w:hAnsi="Arial" w:cs="Arial"/>
                <w:b/>
                <w:sz w:val="20"/>
                <w:szCs w:val="20"/>
                <w:lang w:val="en-US" w:eastAsia="ru-RU"/>
              </w:rPr>
              <w:t xml:space="preserve">Total number of signs </w:t>
            </w:r>
            <w:r w:rsidRPr="00C4795C">
              <w:rPr>
                <w:rFonts w:ascii="Arial" w:eastAsia="Times New Roman" w:hAnsi="Arial" w:cs="Arial"/>
                <w:b/>
                <w:sz w:val="20"/>
                <w:szCs w:val="20"/>
                <w:lang w:val="en-US" w:eastAsia="ru-RU"/>
              </w:rPr>
              <w:br/>
              <w:t>by class</w:t>
            </w:r>
          </w:p>
        </w:tc>
        <w:tc>
          <w:tcPr>
            <w:tcW w:w="0" w:type="auto"/>
            <w:tcBorders>
              <w:top w:val="single" w:sz="18" w:space="0" w:color="auto"/>
            </w:tcBorders>
            <w:vAlign w:val="center"/>
          </w:tcPr>
          <w:p w:rsidR="00A17B17" w:rsidRPr="00C4795C" w:rsidRDefault="00A17B17" w:rsidP="003F1825">
            <w:pPr>
              <w:spacing w:line="240" w:lineRule="auto"/>
              <w:ind w:left="-57" w:right="-57" w:firstLine="0"/>
              <w:jc w:val="center"/>
              <w:rPr>
                <w:rFonts w:ascii="Arial" w:eastAsia="Times New Roman" w:hAnsi="Arial" w:cs="Arial"/>
                <w:sz w:val="20"/>
                <w:szCs w:val="20"/>
                <w:lang w:val="en-US" w:eastAsia="ru-RU"/>
              </w:rPr>
            </w:pPr>
          </w:p>
        </w:tc>
        <w:tc>
          <w:tcPr>
            <w:tcW w:w="0" w:type="auto"/>
            <w:tcBorders>
              <w:top w:val="single" w:sz="18" w:space="0" w:color="auto"/>
            </w:tcBorders>
            <w:vAlign w:val="center"/>
          </w:tcPr>
          <w:p w:rsidR="00A17B17" w:rsidRPr="00C4795C" w:rsidRDefault="00A17B17" w:rsidP="003F1825">
            <w:pPr>
              <w:spacing w:line="240" w:lineRule="auto"/>
              <w:ind w:left="-57" w:right="-57" w:firstLine="0"/>
              <w:jc w:val="center"/>
              <w:rPr>
                <w:rFonts w:ascii="Arial" w:eastAsia="Times New Roman" w:hAnsi="Arial" w:cs="Arial"/>
                <w:sz w:val="20"/>
                <w:szCs w:val="20"/>
                <w:lang w:val="en-US" w:eastAsia="ru-RU"/>
              </w:rPr>
            </w:pPr>
          </w:p>
        </w:tc>
        <w:tc>
          <w:tcPr>
            <w:tcW w:w="0" w:type="auto"/>
            <w:tcBorders>
              <w:top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highlight w:val="yellow"/>
                <w:lang w:eastAsia="ru-RU"/>
              </w:rPr>
            </w:pPr>
            <w:r w:rsidRPr="004823A5">
              <w:rPr>
                <w:rFonts w:ascii="Arial" w:eastAsia="Times New Roman" w:hAnsi="Arial" w:cs="Arial"/>
                <w:noProof/>
                <w:position w:val="-28"/>
                <w:sz w:val="20"/>
                <w:szCs w:val="20"/>
                <w:lang w:eastAsia="ru-RU"/>
              </w:rPr>
              <w:object w:dxaOrig="1300" w:dyaOrig="680">
                <v:shape id="_x0000_i1036" type="#_x0000_t75" alt="" style="width:95pt;height:52pt;mso-width-percent:0;mso-height-percent:0;mso-width-percent:0;mso-height-percent:0" o:ole="">
                  <v:imagedata r:id="rId84" o:title=""/>
                </v:shape>
                <o:OLEObject Type="Embed" ProgID="Equation.3" ShapeID="_x0000_i1036" DrawAspect="Content" ObjectID="_1717318747" r:id="rId85"/>
              </w:object>
            </w: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30"/>
                <w:sz w:val="20"/>
                <w:szCs w:val="20"/>
                <w:lang w:eastAsia="ru-RU"/>
              </w:rPr>
              <w:object w:dxaOrig="1560" w:dyaOrig="700">
                <v:shape id="_x0000_i1037" type="#_x0000_t75" alt="" style="width:112pt;height:49pt;mso-width-percent:0;mso-height-percent:0;mso-width-percent:0;mso-height-percent:0" o:ole="">
                  <v:imagedata r:id="rId86" o:title=""/>
                </v:shape>
                <o:OLEObject Type="Embed" ProgID="Equation.3" ShapeID="_x0000_i1037" DrawAspect="Content" ObjectID="_1717318748" r:id="rId87"/>
              </w:object>
            </w:r>
          </w:p>
        </w:tc>
      </w:tr>
      <w:tr w:rsidR="00A17B17" w:rsidRPr="004823A5" w:rsidTr="00B00CE2">
        <w:trPr>
          <w:jc w:val="center"/>
        </w:trPr>
        <w:tc>
          <w:tcPr>
            <w:tcW w:w="0" w:type="auto"/>
            <w:gridSpan w:val="2"/>
            <w:vAlign w:val="center"/>
          </w:tcPr>
          <w:p w:rsidR="00A17B17" w:rsidRPr="00C4795C" w:rsidRDefault="00A17B17" w:rsidP="003F1825">
            <w:pPr>
              <w:spacing w:line="240" w:lineRule="auto"/>
              <w:ind w:left="-57" w:right="-57" w:firstLine="0"/>
              <w:jc w:val="right"/>
              <w:rPr>
                <w:rFonts w:ascii="Arial" w:eastAsia="Times New Roman" w:hAnsi="Arial" w:cs="Arial"/>
                <w:b/>
                <w:sz w:val="20"/>
                <w:szCs w:val="20"/>
                <w:lang w:val="en-US" w:eastAsia="ru-RU"/>
              </w:rPr>
            </w:pPr>
            <w:r w:rsidRPr="00C4795C">
              <w:rPr>
                <w:rFonts w:ascii="Arial" w:eastAsia="Times New Roman" w:hAnsi="Arial" w:cs="Arial"/>
                <w:b/>
                <w:sz w:val="20"/>
                <w:szCs w:val="20"/>
                <w:lang w:val="en-US" w:eastAsia="ru-RU"/>
              </w:rPr>
              <w:t xml:space="preserve">Total number of </w:t>
            </w:r>
            <w:r w:rsidRPr="00C4795C">
              <w:rPr>
                <w:rFonts w:ascii="Arial" w:eastAsia="Times New Roman" w:hAnsi="Arial" w:cs="Arial"/>
                <w:b/>
                <w:sz w:val="20"/>
                <w:szCs w:val="20"/>
                <w:lang w:val="en-US" w:eastAsia="ru-RU"/>
              </w:rPr>
              <w:br/>
              <w:t xml:space="preserve">training objects </w:t>
            </w:r>
            <w:r w:rsidRPr="00C4795C">
              <w:rPr>
                <w:rFonts w:ascii="Arial" w:eastAsia="Times New Roman" w:hAnsi="Arial" w:cs="Arial"/>
                <w:b/>
                <w:sz w:val="20"/>
                <w:szCs w:val="20"/>
                <w:lang w:val="en-US" w:eastAsia="ru-RU"/>
              </w:rPr>
              <w:br/>
              <w:t>by class</w:t>
            </w:r>
          </w:p>
        </w:tc>
        <w:tc>
          <w:tcPr>
            <w:tcW w:w="0" w:type="auto"/>
            <w:vAlign w:val="center"/>
          </w:tcPr>
          <w:p w:rsidR="00A17B17" w:rsidRPr="00C4795C" w:rsidRDefault="00A17B17" w:rsidP="003F1825">
            <w:pPr>
              <w:spacing w:line="240" w:lineRule="auto"/>
              <w:ind w:left="-57" w:right="-57" w:firstLine="0"/>
              <w:jc w:val="center"/>
              <w:rPr>
                <w:rFonts w:ascii="Arial" w:eastAsia="Times New Roman" w:hAnsi="Arial" w:cs="Arial"/>
                <w:sz w:val="20"/>
                <w:szCs w:val="20"/>
                <w:lang w:val="en-US" w:eastAsia="ru-RU"/>
              </w:rPr>
            </w:pPr>
          </w:p>
        </w:tc>
        <w:tc>
          <w:tcPr>
            <w:tcW w:w="0" w:type="auto"/>
            <w:vAlign w:val="center"/>
          </w:tcPr>
          <w:p w:rsidR="00A17B17" w:rsidRPr="00C4795C" w:rsidRDefault="00A17B17" w:rsidP="003F1825">
            <w:pPr>
              <w:spacing w:line="240" w:lineRule="auto"/>
              <w:ind w:left="-57" w:right="-57" w:firstLine="0"/>
              <w:jc w:val="center"/>
              <w:rPr>
                <w:rFonts w:ascii="Arial" w:eastAsia="Times New Roman" w:hAnsi="Arial" w:cs="Arial"/>
                <w:sz w:val="20"/>
                <w:szCs w:val="20"/>
                <w:lang w:val="en-US" w:eastAsia="ru-RU"/>
              </w:rPr>
            </w:pPr>
          </w:p>
        </w:tc>
        <w:tc>
          <w:tcPr>
            <w:tcW w:w="0" w:type="auto"/>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4"/>
                <w:sz w:val="20"/>
                <w:szCs w:val="20"/>
                <w:lang w:eastAsia="ru-RU"/>
              </w:rPr>
              <w:object w:dxaOrig="400" w:dyaOrig="380">
                <v:shape id="_x0000_i1038" type="#_x0000_t75" alt="" style="width:30pt;height:30pt;mso-width-percent:0;mso-height-percent:0;mso-width-percent:0;mso-height-percent:0" o:ole="">
                  <v:imagedata r:id="rId88" o:title=""/>
                </v:shape>
                <o:OLEObject Type="Embed" ProgID="Equation.3" ShapeID="_x0000_i1038" DrawAspect="Content" ObjectID="_1717318749" r:id="rId89"/>
              </w:object>
            </w: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30"/>
                <w:sz w:val="20"/>
                <w:szCs w:val="20"/>
                <w:lang w:eastAsia="ru-RU"/>
              </w:rPr>
              <w:object w:dxaOrig="1359" w:dyaOrig="700">
                <v:shape id="_x0000_i1039" type="#_x0000_t75" alt="" style="width:109pt;height:57pt;mso-width-percent:0;mso-height-percent:0;mso-width-percent:0;mso-height-percent:0" o:ole="">
                  <v:imagedata r:id="rId90" o:title=""/>
                </v:shape>
                <o:OLEObject Type="Embed" ProgID="Equation.3" ShapeID="_x0000_i1039" DrawAspect="Content" ObjectID="_1717318750" r:id="rId91"/>
              </w:object>
            </w:r>
          </w:p>
        </w:tc>
      </w:tr>
    </w:tbl>
    <w:p w:rsidR="00A17B17" w:rsidRDefault="00A17B17" w:rsidP="003F1825">
      <w:pPr>
        <w:suppressAutoHyphens/>
        <w:autoSpaceDE w:val="0"/>
        <w:spacing w:line="240" w:lineRule="auto"/>
        <w:ind w:firstLine="567"/>
        <w:rPr>
          <w:rFonts w:eastAsia="Times New Roman"/>
          <w:szCs w:val="28"/>
          <w:lang w:eastAsia="zh-CN"/>
        </w:rPr>
      </w:pP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Based on it, matrices of conditional and unconditional interest distributions are calculated (Table</w:t>
      </w:r>
      <w:r w:rsidR="003F1825" w:rsidRPr="00C4795C">
        <w:rPr>
          <w:rFonts w:eastAsia="Times New Roman"/>
          <w:szCs w:val="28"/>
          <w:lang w:val="en-US" w:eastAsia="zh-CN"/>
        </w:rPr>
        <w:t xml:space="preserve"> 8</w:t>
      </w:r>
      <w:r w:rsidRPr="00C4795C">
        <w:rPr>
          <w:rFonts w:eastAsia="Times New Roman"/>
          <w:szCs w:val="28"/>
          <w:lang w:val="en-US" w:eastAsia="zh-CN"/>
        </w:rPr>
        <w:t>).</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Note that in ASK analysis and its software toolkit, the Eidos intelligent system uses two methods of calculating matrices of conditional and unconditional percentage distributions:</w:t>
      </w:r>
    </w:p>
    <w:p w:rsidR="00A17B17" w:rsidRPr="00C4795C" w:rsidRDefault="00A17B17" w:rsidP="003F1825">
      <w:pPr>
        <w:suppressAutoHyphens/>
        <w:autoSpaceDE w:val="0"/>
        <w:spacing w:line="240" w:lineRule="auto"/>
        <w:ind w:firstLine="567"/>
        <w:rPr>
          <w:rFonts w:eastAsia="Times New Roman"/>
          <w:position w:val="6"/>
          <w:szCs w:val="28"/>
          <w:lang w:val="en-US" w:eastAsia="zh-CN"/>
        </w:rPr>
      </w:pPr>
      <w:r w:rsidRPr="00C4795C">
        <w:rPr>
          <w:rFonts w:eastAsia="Times New Roman"/>
          <w:position w:val="6"/>
          <w:szCs w:val="28"/>
          <w:u w:val="single"/>
          <w:lang w:val="en-US" w:eastAsia="zh-CN"/>
        </w:rPr>
        <w:t>1st method</w:t>
      </w:r>
      <w:r w:rsidRPr="00C4795C">
        <w:rPr>
          <w:rFonts w:eastAsia="Times New Roman"/>
          <w:position w:val="6"/>
          <w:szCs w:val="28"/>
          <w:lang w:val="en-US" w:eastAsia="zh-CN"/>
        </w:rPr>
        <w:t xml:space="preserve">: the total number of characteristics by class </w:t>
      </w:r>
      <w:r w:rsidR="00A22E3A" w:rsidRPr="004823A5">
        <w:rPr>
          <w:rFonts w:eastAsia="Times New Roman"/>
          <w:noProof/>
          <w:position w:val="-14"/>
          <w:szCs w:val="28"/>
          <w:lang w:eastAsia="zh-CN"/>
        </w:rPr>
        <w:object w:dxaOrig="400" w:dyaOrig="380">
          <v:shape id="_x0000_i1040" type="#_x0000_t75" alt="" style="width:30pt;height:30pt;mso-width-percent:0;mso-height-percent:0;mso-width-percent:0;mso-height-percent:0" o:ole="">
            <v:imagedata r:id="rId88" o:title=""/>
          </v:shape>
          <o:OLEObject Type="Embed" ProgID="Equation.3" ShapeID="_x0000_i1040" DrawAspect="Content" ObjectID="_1717318751" r:id="rId92"/>
        </w:object>
      </w:r>
      <w:r w:rsidRPr="00C4795C">
        <w:rPr>
          <w:rFonts w:eastAsia="Times New Roman"/>
          <w:position w:val="6"/>
          <w:szCs w:val="28"/>
          <w:lang w:val="en-US" w:eastAsia="zh-CN"/>
        </w:rPr>
        <w:t>is used as a</w:t>
      </w:r>
    </w:p>
    <w:p w:rsidR="00A17B17" w:rsidRPr="00C4795C" w:rsidRDefault="00A17B17" w:rsidP="003F1825">
      <w:pPr>
        <w:suppressAutoHyphens/>
        <w:autoSpaceDE w:val="0"/>
        <w:spacing w:line="240" w:lineRule="auto"/>
        <w:ind w:firstLine="567"/>
        <w:rPr>
          <w:rFonts w:eastAsia="Times New Roman"/>
          <w:position w:val="6"/>
          <w:szCs w:val="28"/>
          <w:lang w:val="en-US" w:eastAsia="zh-CN"/>
        </w:rPr>
      </w:pPr>
      <w:r w:rsidRPr="00C4795C">
        <w:rPr>
          <w:rFonts w:eastAsia="Times New Roman"/>
          <w:position w:val="6"/>
          <w:szCs w:val="28"/>
          <w:u w:val="single"/>
          <w:lang w:val="en-US" w:eastAsia="zh-CN"/>
        </w:rPr>
        <w:t>2nd method</w:t>
      </w:r>
      <w:r w:rsidRPr="00C4795C">
        <w:rPr>
          <w:rFonts w:eastAsia="Times New Roman"/>
          <w:position w:val="6"/>
          <w:szCs w:val="28"/>
          <w:lang w:val="en-US" w:eastAsia="zh-CN"/>
        </w:rPr>
        <w:t xml:space="preserve">: the total number of objects of the class training selection </w:t>
      </w:r>
      <w:r w:rsidR="00A22E3A" w:rsidRPr="004823A5">
        <w:rPr>
          <w:rFonts w:eastAsia="Times New Roman"/>
          <w:noProof/>
          <w:position w:val="-14"/>
          <w:szCs w:val="28"/>
          <w:lang w:eastAsia="zh-CN"/>
        </w:rPr>
        <w:object w:dxaOrig="400" w:dyaOrig="380">
          <v:shape id="_x0000_i1041" type="#_x0000_t75" alt="" style="width:30pt;height:30pt;mso-width-percent:0;mso-height-percent:0;mso-width-percent:0;mso-height-percent:0" o:ole="">
            <v:imagedata r:id="rId88" o:title=""/>
          </v:shape>
          <o:OLEObject Type="Embed" ProgID="Equation.3" ShapeID="_x0000_i1041" DrawAspect="Content" ObjectID="_1717318752" r:id="rId93"/>
        </w:object>
      </w:r>
      <w:r w:rsidRPr="00C4795C">
        <w:rPr>
          <w:rFonts w:eastAsia="Times New Roman"/>
          <w:position w:val="6"/>
          <w:szCs w:val="28"/>
          <w:lang w:val="en-US" w:eastAsia="zh-CN"/>
        </w:rPr>
        <w:t>is used as a class.</w:t>
      </w:r>
    </w:p>
    <w:p w:rsidR="00A17B17" w:rsidRPr="00856B51" w:rsidRDefault="00A17B17" w:rsidP="003F1825">
      <w:pPr>
        <w:suppressAutoHyphens/>
        <w:autoSpaceDE w:val="0"/>
        <w:spacing w:line="240" w:lineRule="auto"/>
        <w:ind w:firstLine="567"/>
        <w:rPr>
          <w:rFonts w:ascii="Arial" w:eastAsia="Times New Roman" w:hAnsi="Arial" w:cs="Arial"/>
          <w:sz w:val="24"/>
          <w:szCs w:val="24"/>
          <w:lang w:val="en-US" w:eastAsia="zh-CN"/>
        </w:rPr>
      </w:pPr>
    </w:p>
    <w:p w:rsidR="005A6D58" w:rsidRPr="00856B51" w:rsidRDefault="005A6D58" w:rsidP="003F1825">
      <w:pPr>
        <w:suppressAutoHyphens/>
        <w:autoSpaceDE w:val="0"/>
        <w:spacing w:line="240" w:lineRule="auto"/>
        <w:ind w:firstLine="567"/>
        <w:rPr>
          <w:rFonts w:ascii="Arial" w:eastAsia="Times New Roman" w:hAnsi="Arial" w:cs="Arial"/>
          <w:sz w:val="24"/>
          <w:szCs w:val="24"/>
          <w:lang w:val="en-US" w:eastAsia="zh-CN"/>
        </w:rPr>
      </w:pPr>
    </w:p>
    <w:p w:rsidR="005A6D58" w:rsidRPr="00856B51" w:rsidRDefault="005A6D58" w:rsidP="003F1825">
      <w:pPr>
        <w:suppressAutoHyphens/>
        <w:autoSpaceDE w:val="0"/>
        <w:spacing w:line="240" w:lineRule="auto"/>
        <w:ind w:firstLine="567"/>
        <w:rPr>
          <w:rFonts w:ascii="Arial" w:eastAsia="Times New Roman" w:hAnsi="Arial" w:cs="Arial"/>
          <w:sz w:val="24"/>
          <w:szCs w:val="24"/>
          <w:lang w:val="en-US" w:eastAsia="zh-CN"/>
        </w:rPr>
      </w:pPr>
    </w:p>
    <w:p w:rsidR="005A6D58" w:rsidRPr="00856B51" w:rsidRDefault="005A6D58" w:rsidP="003F1825">
      <w:pPr>
        <w:suppressAutoHyphens/>
        <w:autoSpaceDE w:val="0"/>
        <w:spacing w:line="240" w:lineRule="auto"/>
        <w:ind w:firstLine="567"/>
        <w:rPr>
          <w:rFonts w:ascii="Arial" w:eastAsia="Times New Roman" w:hAnsi="Arial" w:cs="Arial"/>
          <w:sz w:val="24"/>
          <w:szCs w:val="24"/>
          <w:lang w:val="en-US" w:eastAsia="zh-CN"/>
        </w:rPr>
      </w:pPr>
    </w:p>
    <w:p w:rsidR="005A6D58" w:rsidRPr="00856B51" w:rsidRDefault="005A6D58" w:rsidP="003F1825">
      <w:pPr>
        <w:suppressAutoHyphens/>
        <w:autoSpaceDE w:val="0"/>
        <w:spacing w:line="240" w:lineRule="auto"/>
        <w:ind w:firstLine="567"/>
        <w:rPr>
          <w:rFonts w:ascii="Arial" w:eastAsia="Times New Roman" w:hAnsi="Arial" w:cs="Arial"/>
          <w:sz w:val="24"/>
          <w:szCs w:val="24"/>
          <w:lang w:val="en-US" w:eastAsia="zh-CN"/>
        </w:rPr>
      </w:pPr>
    </w:p>
    <w:p w:rsidR="005A6D58" w:rsidRPr="00856B51" w:rsidRDefault="005A6D58" w:rsidP="003F1825">
      <w:pPr>
        <w:suppressAutoHyphens/>
        <w:autoSpaceDE w:val="0"/>
        <w:spacing w:line="240" w:lineRule="auto"/>
        <w:ind w:firstLine="567"/>
        <w:rPr>
          <w:rFonts w:ascii="Arial" w:eastAsia="Times New Roman" w:hAnsi="Arial" w:cs="Arial"/>
          <w:sz w:val="24"/>
          <w:szCs w:val="24"/>
          <w:lang w:val="en-US" w:eastAsia="zh-CN"/>
        </w:rPr>
      </w:pPr>
    </w:p>
    <w:p w:rsidR="005A6D58" w:rsidRPr="00856B51" w:rsidRDefault="005A6D58" w:rsidP="003F1825">
      <w:pPr>
        <w:suppressAutoHyphens/>
        <w:autoSpaceDE w:val="0"/>
        <w:spacing w:line="240" w:lineRule="auto"/>
        <w:ind w:firstLine="567"/>
        <w:rPr>
          <w:rFonts w:ascii="Arial" w:eastAsia="Times New Roman" w:hAnsi="Arial" w:cs="Arial"/>
          <w:sz w:val="24"/>
          <w:szCs w:val="24"/>
          <w:lang w:val="en-US" w:eastAsia="zh-CN"/>
        </w:rPr>
      </w:pPr>
    </w:p>
    <w:p w:rsidR="00A17B17" w:rsidRPr="00C4795C" w:rsidRDefault="00A17B17" w:rsidP="003F1825">
      <w:pPr>
        <w:spacing w:line="240" w:lineRule="auto"/>
        <w:ind w:firstLine="0"/>
        <w:jc w:val="center"/>
        <w:rPr>
          <w:rFonts w:ascii="Arial" w:eastAsia="Times New Roman" w:hAnsi="Arial" w:cs="Arial"/>
          <w:b/>
          <w:sz w:val="24"/>
          <w:szCs w:val="24"/>
          <w:lang w:val="en-US" w:eastAsia="ru-RU"/>
        </w:rPr>
      </w:pPr>
      <w:r w:rsidRPr="00C4795C">
        <w:rPr>
          <w:rFonts w:ascii="Arial" w:hAnsi="Arial" w:cs="Arial"/>
          <w:b/>
          <w:sz w:val="24"/>
          <w:szCs w:val="24"/>
          <w:lang w:val="en-US"/>
        </w:rPr>
        <w:lastRenderedPageBreak/>
        <w:t xml:space="preserve">Table </w:t>
      </w:r>
      <w:r w:rsidRPr="00A77E26">
        <w:rPr>
          <w:rFonts w:ascii="Arial" w:hAnsi="Arial" w:cs="Arial"/>
          <w:b/>
          <w:sz w:val="24"/>
          <w:szCs w:val="24"/>
        </w:rPr>
        <w:fldChar w:fldCharType="begin"/>
      </w:r>
      <w:r w:rsidRPr="00C4795C">
        <w:rPr>
          <w:rFonts w:ascii="Arial" w:hAnsi="Arial" w:cs="Arial"/>
          <w:b/>
          <w:sz w:val="24"/>
          <w:szCs w:val="24"/>
          <w:lang w:val="en-US"/>
        </w:rPr>
        <w:instrText xml:space="preserve"> SEQ </w:instrText>
      </w:r>
      <w:r w:rsidRPr="00A77E26">
        <w:rPr>
          <w:rFonts w:ascii="Arial" w:hAnsi="Arial" w:cs="Arial"/>
          <w:b/>
          <w:sz w:val="24"/>
          <w:szCs w:val="24"/>
        </w:rPr>
        <w:instrText>Таблица</w:instrText>
      </w:r>
      <w:r w:rsidRPr="00C4795C">
        <w:rPr>
          <w:rFonts w:ascii="Arial" w:hAnsi="Arial" w:cs="Arial"/>
          <w:b/>
          <w:sz w:val="24"/>
          <w:szCs w:val="24"/>
          <w:lang w:val="en-US"/>
        </w:rPr>
        <w:instrText xml:space="preserve"> \* ARABIC </w:instrText>
      </w:r>
      <w:r w:rsidRPr="00A77E26">
        <w:rPr>
          <w:rFonts w:ascii="Arial" w:hAnsi="Arial" w:cs="Arial"/>
          <w:b/>
          <w:sz w:val="24"/>
          <w:szCs w:val="24"/>
        </w:rPr>
        <w:fldChar w:fldCharType="separate"/>
      </w:r>
      <w:r w:rsidR="00090445" w:rsidRPr="00C4795C">
        <w:rPr>
          <w:rFonts w:ascii="Arial" w:hAnsi="Arial" w:cs="Arial"/>
          <w:b/>
          <w:noProof/>
          <w:sz w:val="24"/>
          <w:szCs w:val="24"/>
          <w:lang w:val="en-US"/>
        </w:rPr>
        <w:t xml:space="preserve">8 </w:t>
      </w:r>
      <w:r w:rsidRPr="00A77E26">
        <w:rPr>
          <w:rFonts w:ascii="Arial" w:hAnsi="Arial" w:cs="Arial"/>
          <w:b/>
          <w:noProof/>
          <w:sz w:val="24"/>
          <w:szCs w:val="24"/>
        </w:rPr>
        <w:fldChar w:fldCharType="end"/>
      </w:r>
      <w:r w:rsidRPr="00C4795C">
        <w:rPr>
          <w:rFonts w:ascii="Arial" w:eastAsia="Times New Roman" w:hAnsi="Arial" w:cs="Arial"/>
          <w:b/>
          <w:sz w:val="24"/>
          <w:szCs w:val="24"/>
          <w:lang w:val="en-US" w:eastAsia="ru-RU"/>
        </w:rPr>
        <w:t>- Matrix of conditional and unconditional percentage distributions (statistical models PRC1 and PRC2)</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725"/>
        <w:gridCol w:w="1025"/>
        <w:gridCol w:w="708"/>
        <w:gridCol w:w="261"/>
        <w:gridCol w:w="1591"/>
        <w:gridCol w:w="261"/>
        <w:gridCol w:w="830"/>
        <w:gridCol w:w="2885"/>
      </w:tblGrid>
      <w:tr w:rsidR="00A17B17" w:rsidRPr="004823A5" w:rsidTr="00B00CE2">
        <w:trPr>
          <w:trHeight w:val="213"/>
          <w:jc w:val="center"/>
        </w:trPr>
        <w:tc>
          <w:tcPr>
            <w:tcW w:w="0" w:type="auto"/>
            <w:gridSpan w:val="2"/>
            <w:vMerge w:val="restart"/>
            <w:vAlign w:val="center"/>
          </w:tcPr>
          <w:p w:rsidR="00A17B17" w:rsidRPr="00C4795C" w:rsidRDefault="00A17B17" w:rsidP="003F1825">
            <w:pPr>
              <w:spacing w:line="240" w:lineRule="auto"/>
              <w:ind w:left="-57" w:right="-57" w:firstLine="0"/>
              <w:jc w:val="center"/>
              <w:rPr>
                <w:rFonts w:ascii="Arial" w:eastAsia="Times New Roman" w:hAnsi="Arial" w:cs="Arial"/>
                <w:b/>
                <w:sz w:val="20"/>
                <w:szCs w:val="20"/>
                <w:lang w:val="en-US" w:eastAsia="ru-RU"/>
              </w:rPr>
            </w:pPr>
          </w:p>
        </w:tc>
        <w:tc>
          <w:tcPr>
            <w:tcW w:w="0" w:type="auto"/>
            <w:gridSpan w:val="5"/>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roofErr w:type="spellStart"/>
            <w:r w:rsidRPr="004823A5">
              <w:rPr>
                <w:rFonts w:ascii="Arial" w:eastAsia="Times New Roman" w:hAnsi="Arial" w:cs="Arial"/>
                <w:b/>
                <w:sz w:val="20"/>
                <w:szCs w:val="20"/>
                <w:lang w:eastAsia="ru-RU"/>
              </w:rPr>
              <w:t>Classes</w:t>
            </w:r>
            <w:proofErr w:type="spellEnd"/>
          </w:p>
        </w:tc>
        <w:tc>
          <w:tcPr>
            <w:tcW w:w="0" w:type="auto"/>
            <w:vMerge w:val="restart"/>
            <w:vAlign w:val="bottom"/>
          </w:tcPr>
          <w:p w:rsidR="00A17B17" w:rsidRPr="004823A5" w:rsidRDefault="00A17B17" w:rsidP="003F1825">
            <w:pPr>
              <w:spacing w:line="240" w:lineRule="auto"/>
              <w:ind w:left="-57" w:right="-57" w:firstLine="0"/>
              <w:jc w:val="center"/>
              <w:rPr>
                <w:rFonts w:ascii="Arial" w:eastAsia="Times New Roman" w:hAnsi="Arial" w:cs="Arial"/>
                <w:b/>
                <w:sz w:val="20"/>
                <w:szCs w:val="20"/>
                <w:lang w:eastAsia="ru-RU"/>
              </w:rPr>
            </w:pPr>
            <w:r w:rsidRPr="004823A5">
              <w:rPr>
                <w:rFonts w:ascii="Arial" w:eastAsia="Times New Roman" w:hAnsi="Arial" w:cs="Arial"/>
                <w:b/>
                <w:sz w:val="20"/>
                <w:szCs w:val="20"/>
                <w:lang w:eastAsia="ru-RU"/>
              </w:rPr>
              <w:br/>
            </w:r>
            <w:proofErr w:type="spellStart"/>
            <w:r w:rsidRPr="004823A5">
              <w:rPr>
                <w:rFonts w:ascii="Arial" w:eastAsia="Times New Roman" w:hAnsi="Arial" w:cs="Arial"/>
                <w:b/>
                <w:sz w:val="20"/>
                <w:szCs w:val="20"/>
                <w:lang w:eastAsia="ru-RU"/>
              </w:rPr>
              <w:t>Bezuslovnayaveroyatnostpriznaka</w:t>
            </w:r>
            <w:proofErr w:type="spellEnd"/>
            <w:r w:rsidRPr="004823A5">
              <w:rPr>
                <w:rFonts w:ascii="Arial" w:eastAsia="Times New Roman" w:hAnsi="Arial" w:cs="Arial"/>
                <w:b/>
                <w:sz w:val="20"/>
                <w:szCs w:val="20"/>
                <w:lang w:eastAsia="ru-RU"/>
              </w:rPr>
              <w:br/>
            </w:r>
          </w:p>
        </w:tc>
      </w:tr>
      <w:tr w:rsidR="00A17B17" w:rsidRPr="004823A5" w:rsidTr="00B00CE2">
        <w:trPr>
          <w:trHeight w:val="109"/>
          <w:jc w:val="center"/>
        </w:trPr>
        <w:tc>
          <w:tcPr>
            <w:tcW w:w="0" w:type="auto"/>
            <w:gridSpan w:val="2"/>
            <w:vMerge/>
            <w:vAlign w:val="center"/>
          </w:tcPr>
          <w:p w:rsidR="00A17B17" w:rsidRPr="004823A5" w:rsidRDefault="00A17B17" w:rsidP="003F1825">
            <w:pPr>
              <w:spacing w:line="240" w:lineRule="auto"/>
              <w:ind w:left="-57" w:right="-57" w:firstLine="0"/>
              <w:jc w:val="center"/>
              <w:rPr>
                <w:rFonts w:ascii="Arial" w:eastAsia="Times New Roman" w:hAnsi="Arial" w:cs="Arial"/>
                <w:b/>
                <w:sz w:val="20"/>
                <w:szCs w:val="20"/>
                <w:lang w:eastAsia="ru-RU"/>
              </w:rPr>
            </w:pP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1</w:t>
            </w: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j</w:t>
            </w: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bottom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w:t>
            </w:r>
          </w:p>
        </w:tc>
        <w:tc>
          <w:tcPr>
            <w:tcW w:w="0" w:type="auto"/>
            <w:vMerge/>
            <w:vAlign w:val="center"/>
          </w:tcPr>
          <w:p w:rsidR="00A17B17" w:rsidRPr="004823A5" w:rsidRDefault="00A17B17" w:rsidP="003F1825">
            <w:pPr>
              <w:spacing w:line="240" w:lineRule="auto"/>
              <w:ind w:left="-57" w:right="-57" w:firstLine="0"/>
              <w:jc w:val="center"/>
              <w:rPr>
                <w:rFonts w:ascii="Arial" w:eastAsia="Times New Roman" w:hAnsi="Arial" w:cs="Arial"/>
                <w:b/>
                <w:sz w:val="20"/>
                <w:szCs w:val="20"/>
                <w:lang w:eastAsia="ru-RU"/>
              </w:rPr>
            </w:pPr>
          </w:p>
        </w:tc>
      </w:tr>
      <w:tr w:rsidR="00A17B17" w:rsidRPr="004823A5" w:rsidTr="00B00CE2">
        <w:trPr>
          <w:trHeight w:val="536"/>
          <w:jc w:val="center"/>
        </w:trPr>
        <w:tc>
          <w:tcPr>
            <w:tcW w:w="0" w:type="auto"/>
            <w:vMerge w:val="restart"/>
            <w:shd w:val="clear" w:color="auto" w:fill="E6E6E6"/>
            <w:textDirection w:val="btLr"/>
            <w:vAlign w:val="center"/>
          </w:tcPr>
          <w:p w:rsidR="00A17B17" w:rsidRPr="004823A5" w:rsidRDefault="00A17B17" w:rsidP="003F1825">
            <w:pPr>
              <w:spacing w:line="240" w:lineRule="auto"/>
              <w:ind w:left="-57" w:right="-57" w:firstLine="0"/>
              <w:jc w:val="center"/>
              <w:rPr>
                <w:rFonts w:ascii="Arial" w:eastAsia="Times New Roman" w:hAnsi="Arial" w:cs="Arial"/>
                <w:b/>
                <w:sz w:val="20"/>
                <w:szCs w:val="20"/>
                <w:lang w:eastAsia="ru-RU"/>
              </w:rPr>
            </w:pPr>
            <w:proofErr w:type="spellStart"/>
            <w:r w:rsidRPr="004823A5">
              <w:rPr>
                <w:rFonts w:ascii="Arial" w:eastAsia="Times New Roman" w:hAnsi="Arial" w:cs="Arial"/>
                <w:b/>
                <w:sz w:val="20"/>
                <w:szCs w:val="20"/>
                <w:lang w:eastAsia="ru-RU"/>
              </w:rPr>
              <w:t>Values</w:t>
            </w:r>
            <w:proofErr w:type="spellEnd"/>
            <w:r w:rsidRPr="004823A5">
              <w:rPr>
                <w:rFonts w:ascii="Arial" w:eastAsia="Times New Roman" w:hAnsi="Arial" w:cs="Arial"/>
                <w:b/>
                <w:sz w:val="20"/>
                <w:szCs w:val="20"/>
                <w:lang w:eastAsia="ru-RU"/>
              </w:rPr>
              <w:t xml:space="preserve"> </w:t>
            </w:r>
            <w:proofErr w:type="spellStart"/>
            <w:r w:rsidRPr="004823A5">
              <w:rPr>
                <w:rFonts w:ascii="Arial" w:eastAsia="Times New Roman" w:hAnsi="Arial" w:cs="Arial"/>
                <w:b/>
                <w:sz w:val="20"/>
                <w:szCs w:val="20"/>
                <w:lang w:eastAsia="ru-RU"/>
              </w:rPr>
              <w:t>of</w:t>
            </w:r>
            <w:proofErr w:type="spellEnd"/>
            <w:r w:rsidRPr="004823A5">
              <w:rPr>
                <w:rFonts w:ascii="Arial" w:eastAsia="Times New Roman" w:hAnsi="Arial" w:cs="Arial"/>
                <w:b/>
                <w:sz w:val="20"/>
                <w:szCs w:val="20"/>
                <w:lang w:eastAsia="ru-RU"/>
              </w:rPr>
              <w:t xml:space="preserve"> </w:t>
            </w:r>
            <w:proofErr w:type="spellStart"/>
            <w:r w:rsidRPr="004823A5">
              <w:rPr>
                <w:rFonts w:ascii="Arial" w:eastAsia="Times New Roman" w:hAnsi="Arial" w:cs="Arial"/>
                <w:b/>
                <w:sz w:val="20"/>
                <w:szCs w:val="20"/>
                <w:lang w:eastAsia="ru-RU"/>
              </w:rPr>
              <w:t>factors</w:t>
            </w:r>
            <w:proofErr w:type="spellEnd"/>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1</w:t>
            </w:r>
          </w:p>
        </w:tc>
        <w:tc>
          <w:tcPr>
            <w:tcW w:w="0" w:type="auto"/>
            <w:tcBorders>
              <w:top w:val="single" w:sz="18" w:space="0" w:color="auto"/>
              <w:left w:val="single" w:sz="18" w:space="0" w:color="auto"/>
            </w:tcBorders>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0"/>
                <w:sz w:val="20"/>
                <w:szCs w:val="20"/>
                <w:vertAlign w:val="subscript"/>
                <w:lang w:eastAsia="ru-RU"/>
              </w:rPr>
              <w:object w:dxaOrig="320" w:dyaOrig="340">
                <v:shape id="_x0000_i1042" type="#_x0000_t75" alt="" style="width:30pt;height:32pt;mso-width-percent:0;mso-height-percent:0;mso-width-percent:0;mso-height-percent:0" o:ole="">
                  <v:imagedata r:id="rId94" o:title=""/>
                </v:shape>
                <o:OLEObject Type="Embed" ProgID="Equation.3" ShapeID="_x0000_i1042" DrawAspect="Content" ObjectID="_1717318753" r:id="rId95"/>
              </w:object>
            </w: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4"/>
                <w:sz w:val="20"/>
                <w:szCs w:val="20"/>
                <w:vertAlign w:val="subscript"/>
                <w:lang w:eastAsia="ru-RU"/>
              </w:rPr>
              <w:object w:dxaOrig="320" w:dyaOrig="380">
                <v:shape id="_x0000_i1043" type="#_x0000_t75" alt="" style="width:30pt;height:35pt;mso-width-percent:0;mso-height-percent:0;mso-width-percent:0;mso-height-percent:0" o:ole="">
                  <v:imagedata r:id="rId96" o:title=""/>
                </v:shape>
                <o:OLEObject Type="Embed" ProgID="Equation.3" ShapeID="_x0000_i1043" DrawAspect="Content" ObjectID="_1717318754" r:id="rId97"/>
              </w:object>
            </w: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right w:val="single" w:sz="18" w:space="0" w:color="auto"/>
            </w:tcBorders>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380" w:dyaOrig="360">
                <v:shape id="_x0000_i1044" type="#_x0000_t75" alt="" style="width:35pt;height:35pt;mso-width-percent:0;mso-height-percent:0;mso-width-percent:0;mso-height-percent:0" o:ole="">
                  <v:imagedata r:id="rId98" o:title=""/>
                </v:shape>
                <o:OLEObject Type="Embed" ProgID="Equation.3" ShapeID="_x0000_i1044" DrawAspect="Content" ObjectID="_1717318755" r:id="rId99"/>
              </w:object>
            </w: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r>
      <w:tr w:rsidR="00A17B17" w:rsidRPr="004823A5" w:rsidTr="00B00CE2">
        <w:trPr>
          <w:trHeight w:val="109"/>
          <w:jc w:val="center"/>
        </w:trPr>
        <w:tc>
          <w:tcPr>
            <w:tcW w:w="0" w:type="auto"/>
            <w:vMerge/>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shd w:val="clear" w:color="auto" w:fill="FFFF99"/>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righ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r>
      <w:tr w:rsidR="00A17B17" w:rsidRPr="004823A5" w:rsidTr="00B00CE2">
        <w:trPr>
          <w:trHeight w:val="109"/>
          <w:jc w:val="center"/>
        </w:trPr>
        <w:tc>
          <w:tcPr>
            <w:tcW w:w="0" w:type="auto"/>
            <w:vMerge/>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i</w:t>
            </w:r>
          </w:p>
        </w:tc>
        <w:tc>
          <w:tcPr>
            <w:tcW w:w="0" w:type="auto"/>
            <w:tcBorders>
              <w:left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300" w:dyaOrig="360">
                <v:shape id="_x0000_i1045" type="#_x0000_t75" alt="" style="width:27pt;height:35pt;mso-width-percent:0;mso-height-percent:0;mso-width-percent:0;mso-height-percent:0" o:ole="">
                  <v:imagedata r:id="rId100" o:title=""/>
                </v:shape>
                <o:OLEObject Type="Embed" ProgID="Equation.3" ShapeID="_x0000_i1045" DrawAspect="Content" ObjectID="_1717318756" r:id="rId101"/>
              </w:object>
            </w:r>
          </w:p>
        </w:tc>
        <w:tc>
          <w:tcPr>
            <w:tcW w:w="0" w:type="auto"/>
            <w:shd w:val="clear" w:color="auto" w:fill="FFFF99"/>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vertAlign w:val="subscript"/>
                <w:lang w:eastAsia="ru-RU"/>
              </w:rPr>
            </w:pPr>
            <w:r w:rsidRPr="004823A5">
              <w:rPr>
                <w:rFonts w:ascii="Arial" w:eastAsia="Times New Roman" w:hAnsi="Arial" w:cs="Arial"/>
                <w:noProof/>
                <w:position w:val="-32"/>
                <w:sz w:val="20"/>
                <w:szCs w:val="20"/>
                <w:vertAlign w:val="subscript"/>
                <w:lang w:eastAsia="ru-RU"/>
              </w:rPr>
              <w:object w:dxaOrig="940" w:dyaOrig="740">
                <v:shape id="_x0000_i1046" type="#_x0000_t75" alt="" style="width:87pt;height:70pt;mso-width-percent:0;mso-height-percent:0;mso-width-percent:0;mso-height-percent:0" o:ole="">
                  <v:imagedata r:id="rId102" o:title=""/>
                </v:shape>
                <o:OLEObject Type="Embed" ProgID="Equation.3" ShapeID="_x0000_i1046" DrawAspect="Content" ObjectID="_1717318757" r:id="rId103"/>
              </w:object>
            </w:r>
          </w:p>
        </w:tc>
        <w:tc>
          <w:tcPr>
            <w:tcW w:w="0" w:type="auto"/>
            <w:shd w:val="clear" w:color="auto" w:fill="FFFF99"/>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right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380" w:dyaOrig="360">
                <v:shape id="_x0000_i1047" type="#_x0000_t75" alt="" style="width:35pt;height:35pt;mso-width-percent:0;mso-height-percent:0;mso-width-percent:0;mso-height-percent:0" o:ole="">
                  <v:imagedata r:id="rId104" o:title=""/>
                </v:shape>
                <o:OLEObject Type="Embed" ProgID="Equation.3" ShapeID="_x0000_i1047" DrawAspect="Content" ObjectID="_1717318758" r:id="rId105"/>
              </w:object>
            </w:r>
          </w:p>
        </w:tc>
        <w:tc>
          <w:tcPr>
            <w:tcW w:w="0" w:type="auto"/>
            <w:tcBorders>
              <w:left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30"/>
                <w:sz w:val="20"/>
                <w:szCs w:val="20"/>
                <w:lang w:eastAsia="ru-RU"/>
              </w:rPr>
              <w:object w:dxaOrig="999" w:dyaOrig="680">
                <v:shape id="_x0000_i1048" type="#_x0000_t75" alt="" style="width:99pt;height:64pt;mso-width-percent:0;mso-height-percent:0;mso-width-percent:0;mso-height-percent:0" o:ole="">
                  <v:imagedata r:id="rId106" o:title=""/>
                </v:shape>
                <o:OLEObject Type="Embed" ProgID="Equation.3" ShapeID="_x0000_i1048" DrawAspect="Content" ObjectID="_1717318759" r:id="rId107"/>
              </w:object>
            </w:r>
          </w:p>
        </w:tc>
      </w:tr>
      <w:tr w:rsidR="00A17B17" w:rsidRPr="004823A5" w:rsidTr="00B00CE2">
        <w:trPr>
          <w:trHeight w:val="109"/>
          <w:jc w:val="center"/>
        </w:trPr>
        <w:tc>
          <w:tcPr>
            <w:tcW w:w="0" w:type="auto"/>
            <w:vMerge/>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shd w:val="clear" w:color="auto" w:fill="FFFF99"/>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righ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r>
      <w:tr w:rsidR="00A17B17" w:rsidRPr="004823A5" w:rsidTr="00B00CE2">
        <w:trPr>
          <w:trHeight w:val="109"/>
          <w:jc w:val="center"/>
        </w:trPr>
        <w:tc>
          <w:tcPr>
            <w:tcW w:w="0" w:type="auto"/>
            <w:vMerge/>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A17B17" w:rsidRPr="004823A5" w:rsidRDefault="00A17B17" w:rsidP="003F1825">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M</w:t>
            </w:r>
          </w:p>
        </w:tc>
        <w:tc>
          <w:tcPr>
            <w:tcW w:w="0" w:type="auto"/>
            <w:tcBorders>
              <w:left w:val="single" w:sz="18" w:space="0" w:color="auto"/>
              <w:bottom w:val="single" w:sz="18" w:space="0" w:color="auto"/>
            </w:tcBorders>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0"/>
                <w:sz w:val="20"/>
                <w:szCs w:val="20"/>
                <w:vertAlign w:val="subscript"/>
                <w:lang w:eastAsia="ru-RU"/>
              </w:rPr>
              <w:object w:dxaOrig="380" w:dyaOrig="340">
                <v:shape id="_x0000_i1049" type="#_x0000_t75" alt="" style="width:35pt;height:32pt;mso-width-percent:0;mso-height-percent:0;mso-width-percent:0;mso-height-percent:0" o:ole="">
                  <v:imagedata r:id="rId108" o:title=""/>
                </v:shape>
                <o:OLEObject Type="Embed" ProgID="Equation.3" ShapeID="_x0000_i1049" DrawAspect="Content" ObjectID="_1717318760" r:id="rId109"/>
              </w:object>
            </w:r>
          </w:p>
        </w:tc>
        <w:tc>
          <w:tcPr>
            <w:tcW w:w="0" w:type="auto"/>
            <w:tcBorders>
              <w:bottom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bottom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4"/>
                <w:sz w:val="20"/>
                <w:szCs w:val="20"/>
                <w:vertAlign w:val="subscript"/>
                <w:lang w:eastAsia="ru-RU"/>
              </w:rPr>
              <w:object w:dxaOrig="360" w:dyaOrig="380">
                <v:shape id="_x0000_i1050" type="#_x0000_t75" alt="" style="width:32pt;height:35pt;mso-width-percent:0;mso-height-percent:0;mso-width-percent:0;mso-height-percent:0" o:ole="">
                  <v:imagedata r:id="rId110" o:title=""/>
                </v:shape>
                <o:OLEObject Type="Embed" ProgID="Equation.3" ShapeID="_x0000_i1050" DrawAspect="Content" ObjectID="_1717318761" r:id="rId111"/>
              </w:object>
            </w:r>
          </w:p>
        </w:tc>
        <w:tc>
          <w:tcPr>
            <w:tcW w:w="0" w:type="auto"/>
            <w:tcBorders>
              <w:bottom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bottom w:val="single" w:sz="18" w:space="0" w:color="auto"/>
              <w:right w:val="single" w:sz="18" w:space="0" w:color="auto"/>
            </w:tcBorders>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460" w:dyaOrig="360">
                <v:shape id="_x0000_i1051" type="#_x0000_t75" alt="" style="width:42pt;height:35pt;mso-width-percent:0;mso-height-percent:0;mso-width-percent:0;mso-height-percent:0" o:ole="">
                  <v:imagedata r:id="rId112" o:title=""/>
                </v:shape>
                <o:OLEObject Type="Embed" ProgID="Equation.3" ShapeID="_x0000_i1051" DrawAspect="Content" ObjectID="_1717318762" r:id="rId113"/>
              </w:object>
            </w:r>
          </w:p>
        </w:tc>
        <w:tc>
          <w:tcPr>
            <w:tcW w:w="0" w:type="auto"/>
            <w:tcBorders>
              <w:left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r>
      <w:tr w:rsidR="00A17B17" w:rsidRPr="004823A5" w:rsidTr="00B00CE2">
        <w:trPr>
          <w:trHeight w:val="109"/>
          <w:jc w:val="center"/>
        </w:trPr>
        <w:tc>
          <w:tcPr>
            <w:tcW w:w="0" w:type="auto"/>
            <w:gridSpan w:val="2"/>
            <w:vAlign w:val="center"/>
          </w:tcPr>
          <w:p w:rsidR="00A17B17" w:rsidRPr="004823A5" w:rsidRDefault="00A17B17" w:rsidP="003F1825">
            <w:pPr>
              <w:spacing w:line="240" w:lineRule="auto"/>
              <w:ind w:left="-57" w:right="-57" w:firstLine="0"/>
              <w:jc w:val="center"/>
              <w:rPr>
                <w:rFonts w:ascii="Arial" w:eastAsia="Times New Roman" w:hAnsi="Arial" w:cs="Arial"/>
                <w:b/>
                <w:sz w:val="20"/>
                <w:szCs w:val="20"/>
                <w:lang w:eastAsia="ru-RU"/>
              </w:rPr>
            </w:pPr>
            <w:r w:rsidRPr="004823A5">
              <w:rPr>
                <w:rFonts w:ascii="Arial" w:eastAsia="Times New Roman" w:hAnsi="Arial" w:cs="Arial"/>
                <w:b/>
                <w:sz w:val="20"/>
                <w:szCs w:val="20"/>
                <w:lang w:eastAsia="ru-RU"/>
              </w:rPr>
              <w:br/>
            </w:r>
            <w:proofErr w:type="spellStart"/>
            <w:r w:rsidRPr="004823A5">
              <w:rPr>
                <w:rFonts w:ascii="Arial" w:eastAsia="Times New Roman" w:hAnsi="Arial" w:cs="Arial"/>
                <w:b/>
                <w:sz w:val="20"/>
                <w:szCs w:val="20"/>
                <w:lang w:eastAsia="ru-RU"/>
              </w:rPr>
              <w:t>Bezuslovnayaveroyatnostklassa</w:t>
            </w:r>
            <w:proofErr w:type="spellEnd"/>
            <w:r w:rsidRPr="004823A5">
              <w:rPr>
                <w:rFonts w:ascii="Arial" w:eastAsia="Times New Roman" w:hAnsi="Arial" w:cs="Arial"/>
                <w:b/>
                <w:sz w:val="20"/>
                <w:szCs w:val="20"/>
                <w:lang w:eastAsia="ru-RU"/>
              </w:rPr>
              <w:br/>
            </w: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tcBorders>
            <w:shd w:val="clear" w:color="auto" w:fill="FFFF99"/>
            <w:vAlign w:val="center"/>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4"/>
                <w:sz w:val="20"/>
                <w:szCs w:val="20"/>
                <w:lang w:eastAsia="ru-RU"/>
              </w:rPr>
              <w:object w:dxaOrig="320" w:dyaOrig="380">
                <v:shape id="_x0000_i1052" type="#_x0000_t75" alt="" style="width:30pt;height:35pt;mso-width-percent:0;mso-height-percent:0;mso-width-percent:0;mso-height-percent:0" o:ole="">
                  <v:imagedata r:id="rId114" o:title=""/>
                </v:shape>
                <o:OLEObject Type="Embed" ProgID="Equation.3" ShapeID="_x0000_i1052" DrawAspect="Content" ObjectID="_1717318763" r:id="rId115"/>
              </w:object>
            </w: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tcBorders>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
        </w:tc>
      </w:tr>
    </w:tbl>
    <w:p w:rsidR="00A17B17" w:rsidRDefault="00A17B17" w:rsidP="003F1825">
      <w:pPr>
        <w:spacing w:line="240" w:lineRule="auto"/>
        <w:rPr>
          <w:szCs w:val="28"/>
        </w:rPr>
      </w:pPr>
    </w:p>
    <w:p w:rsidR="00A17B17" w:rsidRPr="00C4795C" w:rsidRDefault="00A17B17" w:rsidP="003F1825">
      <w:pPr>
        <w:spacing w:line="240" w:lineRule="auto"/>
        <w:rPr>
          <w:szCs w:val="28"/>
          <w:lang w:val="en-US"/>
        </w:rPr>
      </w:pPr>
      <w:r w:rsidRPr="00C4795C">
        <w:rPr>
          <w:szCs w:val="28"/>
          <w:lang w:val="en-US"/>
        </w:rPr>
        <w:t>In practice, there is often a significant</w:t>
      </w:r>
      <w:r w:rsidRPr="00C4795C">
        <w:rPr>
          <w:b/>
          <w:i/>
          <w:szCs w:val="28"/>
          <w:u w:val="single"/>
          <w:lang w:val="en-US"/>
        </w:rPr>
        <w:t xml:space="preserve"> data imbalance</w:t>
      </w:r>
      <w:r w:rsidRPr="00C4795C">
        <w:rPr>
          <w:szCs w:val="28"/>
          <w:lang w:val="en-US"/>
        </w:rPr>
        <w:t>, which means</w:t>
      </w:r>
      <w:r w:rsidRPr="00C4795C">
        <w:rPr>
          <w:b/>
          <w:i/>
          <w:szCs w:val="28"/>
          <w:lang w:val="en-US"/>
        </w:rPr>
        <w:t xml:space="preserve"> a very different number of learning objects belonging to different classes</w:t>
      </w:r>
      <w:r w:rsidRPr="00C4795C">
        <w:rPr>
          <w:szCs w:val="28"/>
          <w:lang w:val="en-US"/>
        </w:rPr>
        <w:t>. Therefore, solving the problem on the basis of the absolute frequency matrix itself (Table</w:t>
      </w:r>
      <w:r w:rsidR="003F1825" w:rsidRPr="00C4795C">
        <w:rPr>
          <w:szCs w:val="28"/>
          <w:lang w:val="en-US"/>
        </w:rPr>
        <w:t xml:space="preserve"> 7</w:t>
      </w:r>
      <w:r w:rsidRPr="00C4795C">
        <w:rPr>
          <w:szCs w:val="28"/>
          <w:lang w:val="en-US"/>
        </w:rPr>
        <w:t>) would be very unreasonable and the transition from absolute frequencies to conditional and unconditional relative frequencies (frequencies) is very reasonable and logical.</w:t>
      </w:r>
    </w:p>
    <w:p w:rsidR="00A17B17" w:rsidRPr="00C4795C" w:rsidRDefault="00A17B17" w:rsidP="003F1825">
      <w:pPr>
        <w:spacing w:line="240" w:lineRule="auto"/>
        <w:rPr>
          <w:szCs w:val="28"/>
          <w:lang w:val="en-US"/>
        </w:rPr>
      </w:pPr>
      <w:r w:rsidRPr="00C4795C">
        <w:rPr>
          <w:szCs w:val="28"/>
          <w:lang w:val="en-US"/>
        </w:rPr>
        <w:t>This transition completely eliminates the</w:t>
      </w:r>
      <w:r w:rsidRPr="00C4795C">
        <w:rPr>
          <w:b/>
          <w:i/>
          <w:szCs w:val="28"/>
          <w:lang w:val="en-US"/>
        </w:rPr>
        <w:t xml:space="preserve"> problem</w:t>
      </w:r>
      <w:r w:rsidRPr="00C4795C">
        <w:rPr>
          <w:szCs w:val="28"/>
          <w:lang w:val="en-US"/>
        </w:rPr>
        <w:t xml:space="preserve"> of data</w:t>
      </w:r>
      <w:r w:rsidRPr="00C4795C">
        <w:rPr>
          <w:b/>
          <w:i/>
          <w:szCs w:val="28"/>
          <w:lang w:val="en-US"/>
        </w:rPr>
        <w:t xml:space="preserve"> imbalance</w:t>
      </w:r>
      <w:r w:rsidRPr="00C4795C">
        <w:rPr>
          <w:szCs w:val="28"/>
          <w:lang w:val="en-US"/>
        </w:rPr>
        <w:t>, since the subsequent analysis uses not a matrix of absolute frequencies, but matrices of conditional and unconditional percentage distributions and matrices of system-cognitive models (SC-models, Table 8), in particular</w:t>
      </w:r>
      <w:r w:rsidR="003F1825" w:rsidRPr="00C4795C">
        <w:rPr>
          <w:szCs w:val="28"/>
          <w:lang w:val="en-US"/>
        </w:rPr>
        <w:t xml:space="preserve"> an</w:t>
      </w:r>
      <w:r w:rsidRPr="00C4795C">
        <w:rPr>
          <w:szCs w:val="28"/>
          <w:lang w:val="en-US"/>
        </w:rPr>
        <w:t xml:space="preserve"> information matrix.</w:t>
      </w:r>
    </w:p>
    <w:p w:rsidR="00A17B17" w:rsidRPr="00C4795C" w:rsidRDefault="00A17B17" w:rsidP="003F1825">
      <w:pPr>
        <w:spacing w:line="240" w:lineRule="auto"/>
        <w:rPr>
          <w:szCs w:val="28"/>
          <w:lang w:val="en-US"/>
        </w:rPr>
      </w:pPr>
      <w:r w:rsidRPr="00C4795C">
        <w:rPr>
          <w:szCs w:val="28"/>
          <w:lang w:val="en-US"/>
        </w:rPr>
        <w:t>This approach also eliminates the problem of ensuring</w:t>
      </w:r>
      <w:r w:rsidRPr="00C4795C">
        <w:rPr>
          <w:b/>
          <w:i/>
          <w:szCs w:val="28"/>
          <w:lang w:val="en-US"/>
        </w:rPr>
        <w:t xml:space="preserve"> comparability</w:t>
      </w:r>
      <w:r w:rsidRPr="00C4795C">
        <w:rPr>
          <w:szCs w:val="28"/>
          <w:lang w:val="en-US"/>
        </w:rPr>
        <w:t xml:space="preserve"> of processing in one model of initial data presented in different types of scales (nominal, ordinal and numerical) and in different units of measure [6].</w:t>
      </w:r>
    </w:p>
    <w:p w:rsidR="00A17B17" w:rsidRPr="00C4795C" w:rsidRDefault="00A17B17" w:rsidP="003F1825">
      <w:pPr>
        <w:spacing w:line="240" w:lineRule="auto"/>
        <w:rPr>
          <w:szCs w:val="28"/>
          <w:lang w:val="en-US"/>
        </w:rPr>
      </w:pPr>
      <w:r w:rsidRPr="00C4795C">
        <w:rPr>
          <w:szCs w:val="28"/>
          <w:lang w:val="en-US"/>
        </w:rPr>
        <w:t>In the Eidos system, all this</w:t>
      </w:r>
      <w:r w:rsidRPr="00C4795C">
        <w:rPr>
          <w:b/>
          <w:i/>
          <w:szCs w:val="28"/>
          <w:lang w:val="en-US"/>
        </w:rPr>
        <w:t xml:space="preserve"> is always</w:t>
      </w:r>
      <w:r w:rsidRPr="00C4795C">
        <w:rPr>
          <w:szCs w:val="28"/>
          <w:lang w:val="en-US"/>
        </w:rPr>
        <w:t xml:space="preserve"> done when solving</w:t>
      </w:r>
      <w:r w:rsidRPr="00C4795C">
        <w:rPr>
          <w:b/>
          <w:i/>
          <w:szCs w:val="28"/>
          <w:lang w:val="en-US"/>
        </w:rPr>
        <w:t xml:space="preserve"> any tasks</w:t>
      </w:r>
      <w:r w:rsidR="003F1825" w:rsidRPr="00C4795C">
        <w:rPr>
          <w:szCs w:val="28"/>
          <w:lang w:val="en-US"/>
        </w:rPr>
        <w:t>, regardless of whether the initial data is balanced and comparable or not.</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The matrices of the system-cognitive models</w:t>
      </w:r>
      <w:r w:rsidR="00760AB8" w:rsidRPr="00C4795C">
        <w:rPr>
          <w:rFonts w:eastAsia="Times New Roman"/>
          <w:szCs w:val="28"/>
          <w:lang w:val="en-US" w:eastAsia="zh-CN"/>
        </w:rPr>
        <w:t xml:space="preserve"> (Table 10</w:t>
      </w:r>
      <w:r w:rsidRPr="00C4795C">
        <w:rPr>
          <w:rFonts w:eastAsia="Times New Roman"/>
          <w:szCs w:val="28"/>
          <w:lang w:val="en-US" w:eastAsia="zh-CN"/>
        </w:rPr>
        <w:t>) are then calculated from Table</w:t>
      </w:r>
      <w:r w:rsidR="00760AB8" w:rsidRPr="00C4795C">
        <w:rPr>
          <w:rFonts w:eastAsia="Times New Roman"/>
          <w:szCs w:val="28"/>
          <w:lang w:val="en-US" w:eastAsia="zh-CN"/>
        </w:rPr>
        <w:t xml:space="preserve"> 8</w:t>
      </w:r>
      <w:r w:rsidRPr="00C4795C">
        <w:rPr>
          <w:rFonts w:eastAsia="Times New Roman"/>
          <w:szCs w:val="28"/>
          <w:lang w:val="en-US" w:eastAsia="zh-CN"/>
        </w:rPr>
        <w:t xml:space="preserve"> using the particular criteria, knowledge given in Table</w:t>
      </w:r>
      <w:r w:rsidR="00760AB8" w:rsidRPr="00C4795C">
        <w:rPr>
          <w:rFonts w:eastAsia="Times New Roman"/>
          <w:szCs w:val="28"/>
          <w:lang w:val="en-US" w:eastAsia="zh-CN"/>
        </w:rPr>
        <w:t xml:space="preserve"> 9</w:t>
      </w:r>
      <w:r w:rsidRPr="00C4795C">
        <w:rPr>
          <w:rFonts w:eastAsia="Times New Roman"/>
          <w:szCs w:val="28"/>
          <w:lang w:val="en-US" w:eastAsia="zh-CN"/>
        </w:rPr>
        <w:t>.</w:t>
      </w:r>
    </w:p>
    <w:p w:rsidR="00A17B17" w:rsidRPr="00C4795C" w:rsidRDefault="00A17B17" w:rsidP="003F1825">
      <w:pPr>
        <w:suppressAutoHyphens/>
        <w:autoSpaceDE w:val="0"/>
        <w:spacing w:line="240" w:lineRule="auto"/>
        <w:ind w:firstLine="567"/>
        <w:rPr>
          <w:rFonts w:eastAsia="Times New Roman"/>
          <w:szCs w:val="28"/>
          <w:lang w:val="en-US" w:eastAsia="zh-CN"/>
        </w:rPr>
      </w:pPr>
    </w:p>
    <w:p w:rsidR="003F1825" w:rsidRPr="00C4795C" w:rsidRDefault="003F1825" w:rsidP="003F1825">
      <w:pPr>
        <w:suppressAutoHyphens/>
        <w:autoSpaceDE w:val="0"/>
        <w:spacing w:line="240" w:lineRule="auto"/>
        <w:ind w:firstLine="567"/>
        <w:rPr>
          <w:rFonts w:eastAsia="Times New Roman"/>
          <w:szCs w:val="28"/>
          <w:lang w:val="en-US" w:eastAsia="zh-CN"/>
        </w:rPr>
      </w:pPr>
    </w:p>
    <w:p w:rsidR="00A17B17" w:rsidRPr="00C4795C" w:rsidRDefault="00A17B17" w:rsidP="003F1825">
      <w:pPr>
        <w:spacing w:line="240" w:lineRule="auto"/>
        <w:ind w:firstLine="0"/>
        <w:jc w:val="center"/>
        <w:rPr>
          <w:rFonts w:ascii="Arial" w:eastAsia="Times New Roman" w:hAnsi="Arial" w:cs="Arial"/>
          <w:b/>
          <w:sz w:val="24"/>
          <w:szCs w:val="24"/>
          <w:lang w:val="en-US" w:eastAsia="ru-RU"/>
        </w:rPr>
      </w:pPr>
      <w:r w:rsidRPr="00C4795C">
        <w:rPr>
          <w:rFonts w:ascii="Arial" w:hAnsi="Arial" w:cs="Arial"/>
          <w:b/>
          <w:sz w:val="24"/>
          <w:szCs w:val="24"/>
          <w:lang w:val="en-US"/>
        </w:rPr>
        <w:lastRenderedPageBreak/>
        <w:t xml:space="preserve">Table </w:t>
      </w:r>
      <w:r w:rsidRPr="00A77E26">
        <w:rPr>
          <w:rFonts w:ascii="Arial" w:hAnsi="Arial" w:cs="Arial"/>
          <w:b/>
          <w:sz w:val="24"/>
          <w:szCs w:val="24"/>
        </w:rPr>
        <w:fldChar w:fldCharType="begin"/>
      </w:r>
      <w:r w:rsidRPr="00C4795C">
        <w:rPr>
          <w:rFonts w:ascii="Arial" w:hAnsi="Arial" w:cs="Arial"/>
          <w:b/>
          <w:sz w:val="24"/>
          <w:szCs w:val="24"/>
          <w:lang w:val="en-US"/>
        </w:rPr>
        <w:instrText xml:space="preserve"> SEQ </w:instrText>
      </w:r>
      <w:r w:rsidRPr="00A77E26">
        <w:rPr>
          <w:rFonts w:ascii="Arial" w:hAnsi="Arial" w:cs="Arial"/>
          <w:b/>
          <w:sz w:val="24"/>
          <w:szCs w:val="24"/>
        </w:rPr>
        <w:instrText>Таблица</w:instrText>
      </w:r>
      <w:r w:rsidRPr="00C4795C">
        <w:rPr>
          <w:rFonts w:ascii="Arial" w:hAnsi="Arial" w:cs="Arial"/>
          <w:b/>
          <w:sz w:val="24"/>
          <w:szCs w:val="24"/>
          <w:lang w:val="en-US"/>
        </w:rPr>
        <w:instrText xml:space="preserve"> \* ARABIC </w:instrText>
      </w:r>
      <w:r w:rsidRPr="00A77E26">
        <w:rPr>
          <w:rFonts w:ascii="Arial" w:hAnsi="Arial" w:cs="Arial"/>
          <w:b/>
          <w:sz w:val="24"/>
          <w:szCs w:val="24"/>
        </w:rPr>
        <w:fldChar w:fldCharType="separate"/>
      </w:r>
      <w:r w:rsidR="00090445" w:rsidRPr="00C4795C">
        <w:rPr>
          <w:rFonts w:ascii="Arial" w:hAnsi="Arial" w:cs="Arial"/>
          <w:b/>
          <w:noProof/>
          <w:sz w:val="24"/>
          <w:szCs w:val="24"/>
          <w:lang w:val="en-US"/>
        </w:rPr>
        <w:t>9</w:t>
      </w:r>
      <w:r w:rsidRPr="00A77E26">
        <w:rPr>
          <w:rFonts w:ascii="Arial" w:hAnsi="Arial" w:cs="Arial"/>
          <w:b/>
          <w:noProof/>
          <w:sz w:val="24"/>
          <w:szCs w:val="24"/>
        </w:rPr>
        <w:fldChar w:fldCharType="end"/>
      </w:r>
      <w:r w:rsidRPr="00C4795C">
        <w:rPr>
          <w:rFonts w:ascii="Arial" w:eastAsia="Times New Roman" w:hAnsi="Arial" w:cs="Arial"/>
          <w:b/>
          <w:sz w:val="24"/>
          <w:szCs w:val="24"/>
          <w:lang w:val="en-US" w:eastAsia="ru-RU"/>
        </w:rPr>
        <w:t>- Various analytical forms of private knowledge criteria used in ASK analysis and Eidos system</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000" w:firstRow="0" w:lastRow="0" w:firstColumn="0" w:lastColumn="0" w:noHBand="0" w:noVBand="0"/>
      </w:tblPr>
      <w:tblGrid>
        <w:gridCol w:w="3795"/>
        <w:gridCol w:w="1842"/>
        <w:gridCol w:w="1209"/>
        <w:gridCol w:w="2440"/>
      </w:tblGrid>
      <w:tr w:rsidR="00A17B17" w:rsidRPr="005A6D58" w:rsidTr="00164F66">
        <w:trPr>
          <w:jc w:val="center"/>
        </w:trPr>
        <w:tc>
          <w:tcPr>
            <w:tcW w:w="2043" w:type="pct"/>
            <w:vMerge w:val="restart"/>
            <w:tcBorders>
              <w:right w:val="single" w:sz="18" w:space="0" w:color="auto"/>
            </w:tcBorders>
            <w:shd w:val="clear" w:color="auto" w:fill="auto"/>
            <w:noWrap/>
            <w:vAlign w:val="center"/>
          </w:tcPr>
          <w:p w:rsidR="00A17B17" w:rsidRPr="005A6D58" w:rsidRDefault="00A17B17" w:rsidP="003F1825">
            <w:pPr>
              <w:spacing w:line="240" w:lineRule="auto"/>
              <w:ind w:firstLine="0"/>
              <w:jc w:val="center"/>
              <w:rPr>
                <w:rFonts w:ascii="Arial" w:eastAsia="Times New Roman" w:hAnsi="Arial" w:cs="Arial"/>
                <w:sz w:val="19"/>
                <w:szCs w:val="19"/>
                <w:lang w:val="en-US" w:eastAsia="ru-RU"/>
              </w:rPr>
            </w:pPr>
            <w:r w:rsidRPr="005A6D58">
              <w:rPr>
                <w:rFonts w:ascii="Arial" w:eastAsia="Times New Roman" w:hAnsi="Arial" w:cs="Arial"/>
                <w:sz w:val="19"/>
                <w:szCs w:val="19"/>
                <w:lang w:val="en-US" w:eastAsia="ru-RU"/>
              </w:rPr>
              <w:t xml:space="preserve">Name of the knowledge model </w:t>
            </w:r>
            <w:r w:rsidRPr="005A6D58">
              <w:rPr>
                <w:rFonts w:ascii="Arial" w:eastAsia="Times New Roman" w:hAnsi="Arial" w:cs="Arial"/>
                <w:sz w:val="19"/>
                <w:szCs w:val="19"/>
                <w:lang w:val="en-US" w:eastAsia="ru-RU"/>
              </w:rPr>
              <w:br/>
              <w:t>private criterion</w:t>
            </w:r>
          </w:p>
        </w:tc>
        <w:tc>
          <w:tcPr>
            <w:tcW w:w="2957" w:type="pct"/>
            <w:gridSpan w:val="3"/>
            <w:tcBorders>
              <w:top w:val="single" w:sz="18" w:space="0" w:color="auto"/>
              <w:left w:val="single" w:sz="18" w:space="0" w:color="auto"/>
              <w:right w:val="single" w:sz="18" w:space="0" w:color="auto"/>
            </w:tcBorders>
            <w:shd w:val="clear" w:color="auto" w:fill="auto"/>
          </w:tcPr>
          <w:p w:rsidR="00A17B17" w:rsidRPr="005A6D58" w:rsidRDefault="00A17B17" w:rsidP="003F1825">
            <w:pPr>
              <w:spacing w:line="240" w:lineRule="auto"/>
              <w:ind w:firstLine="0"/>
              <w:jc w:val="center"/>
              <w:rPr>
                <w:rFonts w:ascii="Arial" w:eastAsia="Times New Roman" w:hAnsi="Arial" w:cs="Arial"/>
                <w:sz w:val="19"/>
                <w:szCs w:val="19"/>
                <w:lang w:eastAsia="ru-RU"/>
              </w:rPr>
            </w:pPr>
            <w:proofErr w:type="spellStart"/>
            <w:r w:rsidRPr="005A6D58">
              <w:rPr>
                <w:rFonts w:ascii="Arial" w:eastAsia="Times New Roman" w:hAnsi="Arial" w:cs="Arial"/>
                <w:sz w:val="19"/>
                <w:szCs w:val="19"/>
                <w:lang w:eastAsia="ru-RU"/>
              </w:rPr>
              <w:t>Expression</w:t>
            </w:r>
            <w:proofErr w:type="spellEnd"/>
            <w:r w:rsidRPr="005A6D58">
              <w:rPr>
                <w:rFonts w:ascii="Arial" w:eastAsia="Times New Roman" w:hAnsi="Arial" w:cs="Arial"/>
                <w:sz w:val="19"/>
                <w:szCs w:val="19"/>
                <w:lang w:eastAsia="ru-RU"/>
              </w:rPr>
              <w:t xml:space="preserve"> </w:t>
            </w:r>
            <w:proofErr w:type="spellStart"/>
            <w:r w:rsidRPr="005A6D58">
              <w:rPr>
                <w:rFonts w:ascii="Arial" w:eastAsia="Times New Roman" w:hAnsi="Arial" w:cs="Arial"/>
                <w:sz w:val="19"/>
                <w:szCs w:val="19"/>
                <w:lang w:eastAsia="ru-RU"/>
              </w:rPr>
              <w:t>for</w:t>
            </w:r>
            <w:proofErr w:type="spellEnd"/>
            <w:r w:rsidRPr="005A6D58">
              <w:rPr>
                <w:rFonts w:ascii="Arial" w:eastAsia="Times New Roman" w:hAnsi="Arial" w:cs="Arial"/>
                <w:sz w:val="19"/>
                <w:szCs w:val="19"/>
                <w:lang w:eastAsia="ru-RU"/>
              </w:rPr>
              <w:t xml:space="preserve"> </w:t>
            </w:r>
            <w:proofErr w:type="spellStart"/>
            <w:r w:rsidRPr="005A6D58">
              <w:rPr>
                <w:rFonts w:ascii="Arial" w:eastAsia="Times New Roman" w:hAnsi="Arial" w:cs="Arial"/>
                <w:sz w:val="19"/>
                <w:szCs w:val="19"/>
                <w:lang w:eastAsia="ru-RU"/>
              </w:rPr>
              <w:t>private</w:t>
            </w:r>
            <w:proofErr w:type="spellEnd"/>
            <w:r w:rsidRPr="005A6D58">
              <w:rPr>
                <w:rFonts w:ascii="Arial" w:eastAsia="Times New Roman" w:hAnsi="Arial" w:cs="Arial"/>
                <w:sz w:val="19"/>
                <w:szCs w:val="19"/>
                <w:lang w:eastAsia="ru-RU"/>
              </w:rPr>
              <w:t xml:space="preserve"> </w:t>
            </w:r>
            <w:proofErr w:type="spellStart"/>
            <w:r w:rsidRPr="005A6D58">
              <w:rPr>
                <w:rFonts w:ascii="Arial" w:eastAsia="Times New Roman" w:hAnsi="Arial" w:cs="Arial"/>
                <w:sz w:val="19"/>
                <w:szCs w:val="19"/>
                <w:lang w:eastAsia="ru-RU"/>
              </w:rPr>
              <w:t>criterion</w:t>
            </w:r>
            <w:proofErr w:type="spellEnd"/>
          </w:p>
        </w:tc>
      </w:tr>
      <w:tr w:rsidR="00A17B17" w:rsidRPr="005A6D58" w:rsidTr="00164F66">
        <w:trPr>
          <w:jc w:val="center"/>
        </w:trPr>
        <w:tc>
          <w:tcPr>
            <w:tcW w:w="2043" w:type="pct"/>
            <w:vMerge/>
            <w:tcBorders>
              <w:right w:val="single" w:sz="18" w:space="0" w:color="auto"/>
            </w:tcBorders>
            <w:shd w:val="clear" w:color="auto" w:fill="auto"/>
            <w:noWrap/>
            <w:vAlign w:val="center"/>
          </w:tcPr>
          <w:p w:rsidR="00A17B17" w:rsidRPr="005A6D58" w:rsidRDefault="00A17B17" w:rsidP="003F1825">
            <w:pPr>
              <w:spacing w:line="240" w:lineRule="auto"/>
              <w:ind w:firstLine="0"/>
              <w:jc w:val="center"/>
              <w:rPr>
                <w:rFonts w:ascii="Arial" w:eastAsia="Times New Roman" w:hAnsi="Arial" w:cs="Arial"/>
                <w:sz w:val="19"/>
                <w:szCs w:val="19"/>
                <w:lang w:eastAsia="ru-RU"/>
              </w:rPr>
            </w:pPr>
          </w:p>
        </w:tc>
        <w:tc>
          <w:tcPr>
            <w:tcW w:w="1643" w:type="pct"/>
            <w:gridSpan w:val="2"/>
            <w:tcBorders>
              <w:left w:val="single" w:sz="18" w:space="0" w:color="auto"/>
              <w:bottom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eastAsia="ru-RU"/>
              </w:rPr>
            </w:pPr>
            <w:proofErr w:type="spellStart"/>
            <w:r w:rsidRPr="005A6D58">
              <w:rPr>
                <w:rFonts w:ascii="Arial" w:eastAsia="Times New Roman" w:hAnsi="Arial" w:cs="Arial"/>
                <w:sz w:val="19"/>
                <w:szCs w:val="19"/>
                <w:lang w:eastAsia="ru-RU"/>
              </w:rPr>
              <w:t>through</w:t>
            </w:r>
            <w:proofErr w:type="spellEnd"/>
            <w:r w:rsidRPr="005A6D58">
              <w:rPr>
                <w:rFonts w:ascii="Arial" w:eastAsia="Times New Roman" w:hAnsi="Arial" w:cs="Arial"/>
                <w:sz w:val="19"/>
                <w:szCs w:val="19"/>
                <w:lang w:eastAsia="ru-RU"/>
              </w:rPr>
              <w:t xml:space="preserve"> </w:t>
            </w:r>
            <w:r w:rsidRPr="005A6D58">
              <w:rPr>
                <w:rFonts w:ascii="Arial" w:eastAsia="Times New Roman" w:hAnsi="Arial" w:cs="Arial"/>
                <w:sz w:val="19"/>
                <w:szCs w:val="19"/>
                <w:lang w:eastAsia="ru-RU"/>
              </w:rPr>
              <w:br/>
            </w:r>
            <w:proofErr w:type="spellStart"/>
            <w:r w:rsidRPr="005A6D58">
              <w:rPr>
                <w:rFonts w:ascii="Arial" w:eastAsia="Times New Roman" w:hAnsi="Arial" w:cs="Arial"/>
                <w:sz w:val="19"/>
                <w:szCs w:val="19"/>
                <w:lang w:eastAsia="ru-RU"/>
              </w:rPr>
              <w:t>relative</w:t>
            </w:r>
            <w:proofErr w:type="spellEnd"/>
            <w:r w:rsidRPr="005A6D58">
              <w:rPr>
                <w:rFonts w:ascii="Arial" w:eastAsia="Times New Roman" w:hAnsi="Arial" w:cs="Arial"/>
                <w:sz w:val="19"/>
                <w:szCs w:val="19"/>
                <w:lang w:eastAsia="ru-RU"/>
              </w:rPr>
              <w:t xml:space="preserve"> </w:t>
            </w:r>
            <w:r w:rsidRPr="005A6D58">
              <w:rPr>
                <w:rFonts w:ascii="Arial" w:eastAsia="Times New Roman" w:hAnsi="Arial" w:cs="Arial"/>
                <w:sz w:val="19"/>
                <w:szCs w:val="19"/>
                <w:lang w:eastAsia="ru-RU"/>
              </w:rPr>
              <w:br/>
            </w:r>
            <w:proofErr w:type="spellStart"/>
            <w:r w:rsidRPr="005A6D58">
              <w:rPr>
                <w:rFonts w:ascii="Arial" w:eastAsia="Times New Roman" w:hAnsi="Arial" w:cs="Arial"/>
                <w:sz w:val="19"/>
                <w:szCs w:val="19"/>
                <w:lang w:eastAsia="ru-RU"/>
              </w:rPr>
              <w:t>frequencies</w:t>
            </w:r>
            <w:proofErr w:type="spellEnd"/>
          </w:p>
        </w:tc>
        <w:tc>
          <w:tcPr>
            <w:tcW w:w="1314" w:type="pct"/>
            <w:tcBorders>
              <w:bottom w:val="single" w:sz="18" w:space="0" w:color="auto"/>
              <w:righ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eastAsia="ru-RU"/>
              </w:rPr>
            </w:pPr>
            <w:proofErr w:type="spellStart"/>
            <w:r w:rsidRPr="005A6D58">
              <w:rPr>
                <w:rFonts w:ascii="Arial" w:eastAsia="Times New Roman" w:hAnsi="Arial" w:cs="Arial"/>
                <w:sz w:val="19"/>
                <w:szCs w:val="19"/>
                <w:lang w:eastAsia="ru-RU"/>
              </w:rPr>
              <w:t>through</w:t>
            </w:r>
            <w:proofErr w:type="spellEnd"/>
            <w:r w:rsidRPr="005A6D58">
              <w:rPr>
                <w:rFonts w:ascii="Arial" w:eastAsia="Times New Roman" w:hAnsi="Arial" w:cs="Arial"/>
                <w:sz w:val="19"/>
                <w:szCs w:val="19"/>
                <w:lang w:eastAsia="ru-RU"/>
              </w:rPr>
              <w:t xml:space="preserve"> </w:t>
            </w:r>
            <w:r w:rsidRPr="005A6D58">
              <w:rPr>
                <w:rFonts w:ascii="Arial" w:eastAsia="Times New Roman" w:hAnsi="Arial" w:cs="Arial"/>
                <w:sz w:val="19"/>
                <w:szCs w:val="19"/>
                <w:lang w:eastAsia="ru-RU"/>
              </w:rPr>
              <w:br/>
            </w:r>
            <w:proofErr w:type="spellStart"/>
            <w:r w:rsidRPr="005A6D58">
              <w:rPr>
                <w:rFonts w:ascii="Arial" w:eastAsia="Times New Roman" w:hAnsi="Arial" w:cs="Arial"/>
                <w:sz w:val="19"/>
                <w:szCs w:val="19"/>
                <w:lang w:eastAsia="ru-RU"/>
              </w:rPr>
              <w:t>absolute</w:t>
            </w:r>
            <w:proofErr w:type="spellEnd"/>
            <w:r w:rsidRPr="005A6D58">
              <w:rPr>
                <w:rFonts w:ascii="Arial" w:eastAsia="Times New Roman" w:hAnsi="Arial" w:cs="Arial"/>
                <w:sz w:val="19"/>
                <w:szCs w:val="19"/>
                <w:lang w:eastAsia="ru-RU"/>
              </w:rPr>
              <w:t xml:space="preserve"> </w:t>
            </w:r>
            <w:proofErr w:type="spellStart"/>
            <w:r w:rsidRPr="005A6D58">
              <w:rPr>
                <w:rFonts w:ascii="Arial" w:eastAsia="Times New Roman" w:hAnsi="Arial" w:cs="Arial"/>
                <w:sz w:val="19"/>
                <w:szCs w:val="19"/>
                <w:lang w:eastAsia="ru-RU"/>
              </w:rPr>
              <w:t>frequencies</w:t>
            </w:r>
            <w:proofErr w:type="spellEnd"/>
            <w:r w:rsidRPr="005A6D58">
              <w:rPr>
                <w:rFonts w:ascii="Arial" w:eastAsia="Times New Roman" w:hAnsi="Arial" w:cs="Arial"/>
                <w:sz w:val="19"/>
                <w:szCs w:val="19"/>
                <w:lang w:eastAsia="ru-RU"/>
              </w:rPr>
              <w:br/>
            </w:r>
          </w:p>
        </w:tc>
      </w:tr>
      <w:tr w:rsidR="00A17B17" w:rsidRPr="005A6D58"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b/>
                <w:sz w:val="19"/>
                <w:szCs w:val="19"/>
                <w:lang w:val="en-US" w:eastAsia="ru-RU"/>
              </w:rPr>
            </w:pPr>
            <w:r w:rsidRPr="005A6D58">
              <w:rPr>
                <w:rFonts w:ascii="Arial" w:eastAsia="Times New Roman" w:hAnsi="Arial" w:cs="Arial"/>
                <w:b/>
                <w:sz w:val="19"/>
                <w:szCs w:val="19"/>
                <w:lang w:val="en-US" w:eastAsia="ru-RU"/>
              </w:rPr>
              <w:t>ABS</w:t>
            </w:r>
            <w:r w:rsidRPr="005A6D58">
              <w:rPr>
                <w:rFonts w:ascii="Arial" w:eastAsia="Times New Roman" w:hAnsi="Arial" w:cs="Arial"/>
                <w:sz w:val="19"/>
                <w:szCs w:val="19"/>
                <w:lang w:val="en-US" w:eastAsia="ru-RU"/>
              </w:rPr>
              <w:t>, matrix of absolute frequencies,</w:t>
            </w:r>
            <w:r w:rsidRPr="005A6D58">
              <w:rPr>
                <w:rFonts w:ascii="Arial" w:eastAsia="Times New Roman" w:hAnsi="Arial" w:cs="Arial"/>
                <w:i/>
                <w:sz w:val="19"/>
                <w:szCs w:val="19"/>
                <w:lang w:val="en-US" w:eastAsia="ru-RU"/>
              </w:rPr>
              <w:t xml:space="preserve"> </w:t>
            </w:r>
            <w:proofErr w:type="spellStart"/>
            <w:r w:rsidRPr="005A6D58">
              <w:rPr>
                <w:rFonts w:ascii="Arial" w:eastAsia="Times New Roman" w:hAnsi="Arial" w:cs="Arial"/>
                <w:i/>
                <w:sz w:val="19"/>
                <w:szCs w:val="19"/>
                <w:lang w:val="en-US" w:eastAsia="ru-RU"/>
              </w:rPr>
              <w:t>N</w:t>
            </w:r>
            <w:r w:rsidRPr="005A6D58">
              <w:rPr>
                <w:rFonts w:ascii="Arial" w:eastAsia="Times New Roman" w:hAnsi="Arial" w:cs="Arial"/>
                <w:i/>
                <w:sz w:val="19"/>
                <w:szCs w:val="19"/>
                <w:vertAlign w:val="subscript"/>
                <w:lang w:val="en-US" w:eastAsia="ru-RU"/>
              </w:rPr>
              <w:t>ij</w:t>
            </w:r>
            <w:proofErr w:type="spellEnd"/>
            <w:r w:rsidRPr="005A6D58">
              <w:rPr>
                <w:rFonts w:ascii="Arial" w:eastAsia="Times New Roman" w:hAnsi="Arial" w:cs="Arial"/>
                <w:sz w:val="19"/>
                <w:szCs w:val="19"/>
                <w:lang w:val="en-US" w:eastAsia="ru-RU"/>
              </w:rPr>
              <w:t xml:space="preserve"> - the actual number of meetings of </w:t>
            </w:r>
            <w:r w:rsidRPr="005A6D58">
              <w:rPr>
                <w:rFonts w:ascii="Arial" w:eastAsia="Times New Roman" w:hAnsi="Arial" w:cs="Arial"/>
                <w:i/>
                <w:sz w:val="19"/>
                <w:szCs w:val="19"/>
                <w:lang w:val="en-US" w:eastAsia="ru-RU"/>
              </w:rPr>
              <w:t xml:space="preserve">the </w:t>
            </w:r>
            <w:proofErr w:type="spellStart"/>
            <w:r w:rsidRPr="005A6D58">
              <w:rPr>
                <w:rFonts w:ascii="Arial" w:eastAsia="Times New Roman" w:hAnsi="Arial" w:cs="Arial"/>
                <w:i/>
                <w:sz w:val="19"/>
                <w:szCs w:val="19"/>
                <w:lang w:val="en-US" w:eastAsia="ru-RU"/>
              </w:rPr>
              <w:t>i-th</w:t>
            </w:r>
            <w:proofErr w:type="spellEnd"/>
            <w:r w:rsidRPr="005A6D58">
              <w:rPr>
                <w:rFonts w:ascii="Arial" w:eastAsia="Times New Roman" w:hAnsi="Arial" w:cs="Arial"/>
                <w:sz w:val="19"/>
                <w:szCs w:val="19"/>
                <w:lang w:val="en-US" w:eastAsia="ru-RU"/>
              </w:rPr>
              <w:t xml:space="preserve"> characteristic for objects of </w:t>
            </w:r>
            <w:r w:rsidRPr="005A6D58">
              <w:rPr>
                <w:rFonts w:ascii="Arial" w:eastAsia="Times New Roman" w:hAnsi="Arial" w:cs="Arial"/>
                <w:i/>
                <w:sz w:val="19"/>
                <w:szCs w:val="19"/>
                <w:lang w:val="en-US" w:eastAsia="ru-RU"/>
              </w:rPr>
              <w:t>the j-</w:t>
            </w:r>
            <w:proofErr w:type="spellStart"/>
            <w:r w:rsidRPr="005A6D58">
              <w:rPr>
                <w:rFonts w:ascii="Arial" w:eastAsia="Times New Roman" w:hAnsi="Arial" w:cs="Arial"/>
                <w:i/>
                <w:sz w:val="19"/>
                <w:szCs w:val="19"/>
                <w:lang w:val="en-US" w:eastAsia="ru-RU"/>
              </w:rPr>
              <w:t>th</w:t>
            </w:r>
            <w:proofErr w:type="spellEnd"/>
            <w:r w:rsidRPr="005A6D58">
              <w:rPr>
                <w:rFonts w:ascii="Arial" w:eastAsia="Times New Roman" w:hAnsi="Arial" w:cs="Arial"/>
                <w:sz w:val="19"/>
                <w:szCs w:val="19"/>
                <w:lang w:val="en-US" w:eastAsia="ru-RU"/>
              </w:rPr>
              <w:t xml:space="preserve"> class; </w:t>
            </w:r>
            <w:r w:rsidR="00A22E3A" w:rsidRPr="005A6D58">
              <w:rPr>
                <w:rFonts w:ascii="Arial" w:hAnsi="Arial" w:cs="Arial"/>
                <w:noProof/>
                <w:position w:val="-14"/>
                <w:sz w:val="19"/>
                <w:szCs w:val="19"/>
              </w:rPr>
              <w:object w:dxaOrig="340" w:dyaOrig="400">
                <v:shape id="_x0000_i1053" type="#_x0000_t75" alt="" style="width:17pt;height:20pt;mso-width-percent:0;mso-height-percent:0;mso-width-percent:0;mso-height-percent:0" o:ole="">
                  <v:imagedata r:id="rId116" o:title=""/>
                </v:shape>
                <o:OLEObject Type="Embed" ProgID="Equation.3" ShapeID="_x0000_i1053" DrawAspect="Content" ObjectID="_1717318764" r:id="rId117"/>
              </w:object>
            </w:r>
            <w:r w:rsidRPr="005A6D58">
              <w:rPr>
                <w:rFonts w:ascii="Arial" w:hAnsi="Arial" w:cs="Arial"/>
                <w:sz w:val="19"/>
                <w:szCs w:val="19"/>
                <w:lang w:val="en-US"/>
              </w:rPr>
              <w:t>-</w:t>
            </w:r>
            <w:r w:rsidRPr="005A6D58">
              <w:rPr>
                <w:rFonts w:ascii="Arial" w:eastAsia="Times New Roman" w:hAnsi="Arial" w:cs="Arial"/>
                <w:sz w:val="19"/>
                <w:szCs w:val="19"/>
                <w:lang w:val="en-US" w:eastAsia="ru-RU"/>
              </w:rPr>
              <w:t xml:space="preserve"> the theoretical number of meetings of </w:t>
            </w:r>
            <w:r w:rsidRPr="005A6D58">
              <w:rPr>
                <w:rFonts w:ascii="Arial" w:eastAsia="Times New Roman" w:hAnsi="Arial" w:cs="Arial"/>
                <w:i/>
                <w:sz w:val="19"/>
                <w:szCs w:val="19"/>
                <w:lang w:val="en-US" w:eastAsia="ru-RU"/>
              </w:rPr>
              <w:t xml:space="preserve">the </w:t>
            </w:r>
            <w:proofErr w:type="spellStart"/>
            <w:r w:rsidRPr="005A6D58">
              <w:rPr>
                <w:rFonts w:ascii="Arial" w:eastAsia="Times New Roman" w:hAnsi="Arial" w:cs="Arial"/>
                <w:i/>
                <w:sz w:val="19"/>
                <w:szCs w:val="19"/>
                <w:lang w:val="en-US" w:eastAsia="ru-RU"/>
              </w:rPr>
              <w:t>i-th</w:t>
            </w:r>
            <w:proofErr w:type="spellEnd"/>
            <w:r w:rsidRPr="005A6D58">
              <w:rPr>
                <w:rFonts w:ascii="Arial" w:eastAsia="Times New Roman" w:hAnsi="Arial" w:cs="Arial"/>
                <w:sz w:val="19"/>
                <w:szCs w:val="19"/>
                <w:lang w:val="en-US" w:eastAsia="ru-RU"/>
              </w:rPr>
              <w:t xml:space="preserve"> characteristic for objects of the </w:t>
            </w:r>
            <w:r w:rsidRPr="005A6D58">
              <w:rPr>
                <w:rFonts w:ascii="Arial" w:eastAsia="Times New Roman" w:hAnsi="Arial" w:cs="Arial"/>
                <w:i/>
                <w:sz w:val="19"/>
                <w:szCs w:val="19"/>
                <w:lang w:val="en-US" w:eastAsia="ru-RU"/>
              </w:rPr>
              <w:t>j-</w:t>
            </w:r>
            <w:proofErr w:type="spellStart"/>
            <w:r w:rsidRPr="005A6D58">
              <w:rPr>
                <w:rFonts w:ascii="Arial" w:eastAsia="Times New Roman" w:hAnsi="Arial" w:cs="Arial"/>
                <w:i/>
                <w:sz w:val="19"/>
                <w:szCs w:val="19"/>
                <w:lang w:val="en-US" w:eastAsia="ru-RU"/>
              </w:rPr>
              <w:t>th</w:t>
            </w:r>
            <w:proofErr w:type="spellEnd"/>
            <w:r w:rsidRPr="005A6D58">
              <w:rPr>
                <w:rFonts w:ascii="Arial" w:eastAsia="Times New Roman" w:hAnsi="Arial" w:cs="Arial"/>
                <w:sz w:val="19"/>
                <w:szCs w:val="19"/>
                <w:lang w:val="en-US" w:eastAsia="ru-RU"/>
              </w:rPr>
              <w:t xml:space="preserve"> class;</w:t>
            </w:r>
            <w:r w:rsidRPr="005A6D58">
              <w:rPr>
                <w:rFonts w:ascii="Arial" w:eastAsia="Times New Roman" w:hAnsi="Arial" w:cs="Arial"/>
                <w:i/>
                <w:sz w:val="19"/>
                <w:szCs w:val="19"/>
                <w:lang w:val="en-US" w:eastAsia="ru-RU"/>
              </w:rPr>
              <w:t xml:space="preserve"> N</w:t>
            </w:r>
            <w:r w:rsidRPr="005A6D58">
              <w:rPr>
                <w:rFonts w:ascii="Arial" w:eastAsia="Times New Roman" w:hAnsi="Arial" w:cs="Arial"/>
                <w:i/>
                <w:sz w:val="19"/>
                <w:szCs w:val="19"/>
                <w:vertAlign w:val="subscript"/>
                <w:lang w:val="en-US" w:eastAsia="ru-RU"/>
              </w:rPr>
              <w:t>i</w:t>
            </w:r>
            <w:r w:rsidRPr="005A6D58">
              <w:rPr>
                <w:rFonts w:ascii="Arial" w:eastAsia="Times New Roman" w:hAnsi="Arial" w:cs="Arial"/>
                <w:sz w:val="19"/>
                <w:szCs w:val="19"/>
                <w:lang w:val="en-US" w:eastAsia="ru-RU"/>
              </w:rPr>
              <w:t xml:space="preserve"> - total number of characteristics in </w:t>
            </w:r>
            <w:r w:rsidRPr="005A6D58">
              <w:rPr>
                <w:rFonts w:ascii="Arial" w:eastAsia="Times New Roman" w:hAnsi="Arial" w:cs="Arial"/>
                <w:i/>
                <w:sz w:val="19"/>
                <w:szCs w:val="19"/>
                <w:lang w:val="en-US" w:eastAsia="ru-RU"/>
              </w:rPr>
              <w:t xml:space="preserve">the </w:t>
            </w:r>
            <w:proofErr w:type="spellStart"/>
            <w:r w:rsidRPr="005A6D58">
              <w:rPr>
                <w:rFonts w:ascii="Arial" w:eastAsia="Times New Roman" w:hAnsi="Arial" w:cs="Arial"/>
                <w:i/>
                <w:sz w:val="19"/>
                <w:szCs w:val="19"/>
                <w:lang w:val="en-US" w:eastAsia="ru-RU"/>
              </w:rPr>
              <w:t>i-th</w:t>
            </w:r>
            <w:proofErr w:type="spellEnd"/>
            <w:r w:rsidRPr="005A6D58">
              <w:rPr>
                <w:rFonts w:ascii="Arial" w:eastAsia="Times New Roman" w:hAnsi="Arial" w:cs="Arial"/>
                <w:sz w:val="19"/>
                <w:szCs w:val="19"/>
                <w:lang w:val="en-US" w:eastAsia="ru-RU"/>
              </w:rPr>
              <w:t xml:space="preserve"> line;</w:t>
            </w:r>
            <w:r w:rsidRPr="005A6D58">
              <w:rPr>
                <w:rFonts w:ascii="Arial" w:eastAsia="Times New Roman" w:hAnsi="Arial" w:cs="Arial"/>
                <w:i/>
                <w:sz w:val="19"/>
                <w:szCs w:val="19"/>
                <w:lang w:val="en-US" w:eastAsia="ru-RU"/>
              </w:rPr>
              <w:t xml:space="preserve"> </w:t>
            </w:r>
            <w:proofErr w:type="spellStart"/>
            <w:r w:rsidRPr="005A6D58">
              <w:rPr>
                <w:rFonts w:ascii="Arial" w:eastAsia="Times New Roman" w:hAnsi="Arial" w:cs="Arial"/>
                <w:i/>
                <w:sz w:val="19"/>
                <w:szCs w:val="19"/>
                <w:lang w:val="en-US" w:eastAsia="ru-RU"/>
              </w:rPr>
              <w:t>N</w:t>
            </w:r>
            <w:r w:rsidRPr="005A6D58">
              <w:rPr>
                <w:rFonts w:ascii="Arial" w:eastAsia="Times New Roman" w:hAnsi="Arial" w:cs="Arial"/>
                <w:i/>
                <w:sz w:val="19"/>
                <w:szCs w:val="19"/>
                <w:vertAlign w:val="subscript"/>
                <w:lang w:val="en-US" w:eastAsia="ru-RU"/>
              </w:rPr>
              <w:t>j</w:t>
            </w:r>
            <w:proofErr w:type="spellEnd"/>
            <w:r w:rsidRPr="005A6D58">
              <w:rPr>
                <w:rFonts w:ascii="Arial" w:eastAsia="Times New Roman" w:hAnsi="Arial" w:cs="Arial"/>
                <w:sz w:val="19"/>
                <w:szCs w:val="19"/>
                <w:lang w:val="en-US" w:eastAsia="ru-RU"/>
              </w:rPr>
              <w:t xml:space="preserve"> is the total number of features or objects of the training sample in the </w:t>
            </w:r>
            <w:r w:rsidRPr="005A6D58">
              <w:rPr>
                <w:rFonts w:ascii="Arial" w:eastAsia="Times New Roman" w:hAnsi="Arial" w:cs="Arial"/>
                <w:i/>
                <w:sz w:val="19"/>
                <w:szCs w:val="19"/>
                <w:lang w:val="en-US" w:eastAsia="ru-RU"/>
              </w:rPr>
              <w:t>j-</w:t>
            </w:r>
            <w:proofErr w:type="spellStart"/>
            <w:r w:rsidRPr="005A6D58">
              <w:rPr>
                <w:rFonts w:ascii="Arial" w:eastAsia="Times New Roman" w:hAnsi="Arial" w:cs="Arial"/>
                <w:i/>
                <w:sz w:val="19"/>
                <w:szCs w:val="19"/>
                <w:lang w:val="en-US" w:eastAsia="ru-RU"/>
              </w:rPr>
              <w:t>th</w:t>
            </w:r>
            <w:proofErr w:type="spellEnd"/>
            <w:r w:rsidRPr="005A6D58">
              <w:rPr>
                <w:rFonts w:ascii="Arial" w:eastAsia="Times New Roman" w:hAnsi="Arial" w:cs="Arial"/>
                <w:sz w:val="19"/>
                <w:szCs w:val="19"/>
                <w:lang w:val="en-US" w:eastAsia="ru-RU"/>
              </w:rPr>
              <w:t xml:space="preserve"> class;</w:t>
            </w:r>
            <w:r w:rsidRPr="005A6D58">
              <w:rPr>
                <w:rFonts w:ascii="Arial" w:eastAsia="Times New Roman" w:hAnsi="Arial" w:cs="Arial"/>
                <w:i/>
                <w:sz w:val="19"/>
                <w:szCs w:val="19"/>
                <w:lang w:val="en-US" w:eastAsia="ru-RU"/>
              </w:rPr>
              <w:t xml:space="preserve"> N</w:t>
            </w:r>
            <w:r w:rsidRPr="005A6D58">
              <w:rPr>
                <w:rFonts w:ascii="Arial" w:eastAsia="Times New Roman" w:hAnsi="Arial" w:cs="Arial"/>
                <w:sz w:val="19"/>
                <w:szCs w:val="19"/>
                <w:lang w:val="en-US" w:eastAsia="ru-RU"/>
              </w:rPr>
              <w:t xml:space="preserve"> is the total number of characteristics across the sample (Table 1)</w:t>
            </w:r>
          </w:p>
        </w:tc>
        <w:tc>
          <w:tcPr>
            <w:tcW w:w="2957" w:type="pct"/>
            <w:gridSpan w:val="3"/>
            <w:tcBorders>
              <w:top w:val="single" w:sz="18" w:space="0" w:color="auto"/>
              <w:left w:val="single" w:sz="18" w:space="0" w:color="auto"/>
              <w:right w:val="single" w:sz="18" w:space="0" w:color="auto"/>
            </w:tcBorders>
            <w:shd w:val="clear" w:color="auto" w:fill="auto"/>
            <w:vAlign w:val="center"/>
          </w:tcPr>
          <w:p w:rsidR="00A17B17" w:rsidRPr="005A6D58" w:rsidRDefault="00A22E3A"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noProof/>
                <w:position w:val="-82"/>
                <w:sz w:val="19"/>
                <w:szCs w:val="19"/>
                <w:lang w:eastAsia="ru-RU"/>
              </w:rPr>
              <w:object w:dxaOrig="4000" w:dyaOrig="1780">
                <v:shape id="_x0000_i1054" type="#_x0000_t75" alt="" style="width:203pt;height:89pt;mso-width-percent:0;mso-height-percent:0;mso-width-percent:0;mso-height-percent:0" o:ole="">
                  <v:imagedata r:id="rId118" o:title=""/>
                </v:shape>
                <o:OLEObject Type="Embed" ProgID="Equation.3" ShapeID="_x0000_i1054" DrawAspect="Content" ObjectID="_1717318765" r:id="rId119"/>
              </w:object>
            </w:r>
          </w:p>
        </w:tc>
      </w:tr>
      <w:tr w:rsidR="00A17B17" w:rsidRPr="005A6D58"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b/>
                <w:sz w:val="19"/>
                <w:szCs w:val="19"/>
                <w:lang w:val="en-US" w:eastAsia="ru-RU"/>
              </w:rPr>
            </w:pPr>
            <w:r w:rsidRPr="005A6D58">
              <w:rPr>
                <w:rFonts w:ascii="Arial" w:eastAsia="Times New Roman" w:hAnsi="Arial" w:cs="Arial"/>
                <w:b/>
                <w:sz w:val="19"/>
                <w:szCs w:val="19"/>
                <w:lang w:val="en-US" w:eastAsia="ru-RU"/>
              </w:rPr>
              <w:t>PRC1,</w:t>
            </w:r>
            <w:r w:rsidRPr="005A6D58">
              <w:rPr>
                <w:rFonts w:ascii="Arial" w:eastAsia="Times New Roman" w:hAnsi="Arial" w:cs="Arial"/>
                <w:sz w:val="19"/>
                <w:szCs w:val="19"/>
                <w:lang w:val="en-US" w:eastAsia="ru-RU"/>
              </w:rPr>
              <w:t xml:space="preserve"> the matrix of conditional</w:t>
            </w:r>
            <w:r w:rsidRPr="005A6D58">
              <w:rPr>
                <w:rFonts w:ascii="Arial" w:hAnsi="Arial" w:cs="Arial"/>
                <w:i/>
                <w:sz w:val="19"/>
                <w:szCs w:val="19"/>
                <w:lang w:val="en-US"/>
              </w:rPr>
              <w:t xml:space="preserve"> </w:t>
            </w:r>
            <w:proofErr w:type="spellStart"/>
            <w:r w:rsidRPr="005A6D58">
              <w:rPr>
                <w:rFonts w:ascii="Arial" w:hAnsi="Arial" w:cs="Arial"/>
                <w:i/>
                <w:sz w:val="19"/>
                <w:szCs w:val="19"/>
                <w:lang w:val="en-US"/>
              </w:rPr>
              <w:t>P</w:t>
            </w:r>
            <w:r w:rsidRPr="005A6D58">
              <w:rPr>
                <w:rFonts w:ascii="Arial" w:hAnsi="Arial" w:cs="Arial"/>
                <w:i/>
                <w:sz w:val="19"/>
                <w:szCs w:val="19"/>
                <w:vertAlign w:val="subscript"/>
                <w:lang w:val="en-US"/>
              </w:rPr>
              <w:t>ij</w:t>
            </w:r>
            <w:proofErr w:type="spellEnd"/>
            <w:r w:rsidRPr="005A6D58">
              <w:rPr>
                <w:rFonts w:ascii="Arial" w:eastAsia="Times New Roman" w:hAnsi="Arial" w:cs="Arial"/>
                <w:sz w:val="19"/>
                <w:szCs w:val="19"/>
                <w:lang w:val="en-US" w:eastAsia="ru-RU"/>
              </w:rPr>
              <w:t xml:space="preserve"> and unconditional</w:t>
            </w:r>
            <w:r w:rsidRPr="005A6D58">
              <w:rPr>
                <w:rFonts w:ascii="Arial" w:hAnsi="Arial" w:cs="Arial"/>
                <w:i/>
                <w:sz w:val="19"/>
                <w:szCs w:val="19"/>
                <w:lang w:val="en-US"/>
              </w:rPr>
              <w:t xml:space="preserve"> P</w:t>
            </w:r>
            <w:r w:rsidRPr="005A6D58">
              <w:rPr>
                <w:rFonts w:ascii="Arial" w:hAnsi="Arial" w:cs="Arial"/>
                <w:i/>
                <w:sz w:val="19"/>
                <w:szCs w:val="19"/>
                <w:vertAlign w:val="subscript"/>
                <w:lang w:val="en-US"/>
              </w:rPr>
              <w:t>i</w:t>
            </w:r>
            <w:r w:rsidRPr="005A6D58">
              <w:rPr>
                <w:rFonts w:ascii="Arial" w:eastAsia="Times New Roman" w:hAnsi="Arial" w:cs="Arial"/>
                <w:sz w:val="19"/>
                <w:szCs w:val="19"/>
                <w:lang w:val="en-US" w:eastAsia="ru-RU"/>
              </w:rPr>
              <w:t xml:space="preserve"> percentage distributions, the total number of characteristics by class is used as</w:t>
            </w:r>
            <w:r w:rsidRPr="005A6D58">
              <w:rPr>
                <w:rFonts w:ascii="Arial" w:eastAsia="Times New Roman" w:hAnsi="Arial" w:cs="Arial"/>
                <w:i/>
                <w:sz w:val="19"/>
                <w:szCs w:val="19"/>
                <w:lang w:val="en-US" w:eastAsia="ru-RU"/>
              </w:rPr>
              <w:t xml:space="preserve"> N</w:t>
            </w:r>
            <w:r w:rsidRPr="005A6D58">
              <w:rPr>
                <w:rFonts w:ascii="Arial" w:eastAsia="Times New Roman" w:hAnsi="Arial" w:cs="Arial"/>
                <w:i/>
                <w:sz w:val="19"/>
                <w:szCs w:val="19"/>
                <w:vertAlign w:val="subscript"/>
                <w:lang w:val="en-US" w:eastAsia="ru-RU"/>
              </w:rPr>
              <w:t>j</w:t>
            </w:r>
          </w:p>
        </w:tc>
        <w:tc>
          <w:tcPr>
            <w:tcW w:w="992" w:type="pct"/>
            <w:vMerge w:val="restart"/>
            <w:tcBorders>
              <w:lef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sz w:val="19"/>
                <w:szCs w:val="19"/>
                <w:lang w:eastAsia="ru-RU"/>
              </w:rPr>
              <w:t>---</w:t>
            </w:r>
          </w:p>
        </w:tc>
        <w:tc>
          <w:tcPr>
            <w:tcW w:w="1965" w:type="pct"/>
            <w:gridSpan w:val="2"/>
            <w:vMerge w:val="restart"/>
            <w:tcBorders>
              <w:right w:val="single" w:sz="18" w:space="0" w:color="auto"/>
            </w:tcBorders>
            <w:shd w:val="clear" w:color="auto" w:fill="auto"/>
            <w:vAlign w:val="center"/>
          </w:tcPr>
          <w:p w:rsidR="00A17B17" w:rsidRPr="005A6D58" w:rsidRDefault="00A22E3A"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noProof/>
                <w:position w:val="-32"/>
                <w:sz w:val="19"/>
                <w:szCs w:val="19"/>
                <w:vertAlign w:val="subscript"/>
                <w:lang w:eastAsia="ru-RU"/>
              </w:rPr>
              <w:object w:dxaOrig="1719" w:dyaOrig="740">
                <v:shape id="_x0000_i1055" type="#_x0000_t75" alt="" style="width:85pt;height:38pt;mso-width-percent:0;mso-height-percent:0;mso-width-percent:0;mso-height-percent:0" o:ole="">
                  <v:imagedata r:id="rId120" o:title=""/>
                </v:shape>
                <o:OLEObject Type="Embed" ProgID="Equation.3" ShapeID="_x0000_i1055" DrawAspect="Content" ObjectID="_1717318766" r:id="rId121"/>
              </w:object>
            </w:r>
          </w:p>
        </w:tc>
      </w:tr>
      <w:tr w:rsidR="00A17B17" w:rsidRPr="0005781B"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b/>
                <w:sz w:val="19"/>
                <w:szCs w:val="19"/>
                <w:lang w:val="en-US" w:eastAsia="ru-RU"/>
              </w:rPr>
            </w:pPr>
            <w:r w:rsidRPr="005A6D58">
              <w:rPr>
                <w:rFonts w:ascii="Arial" w:eastAsia="Times New Roman" w:hAnsi="Arial" w:cs="Arial"/>
                <w:b/>
                <w:sz w:val="19"/>
                <w:szCs w:val="19"/>
                <w:lang w:val="en-US" w:eastAsia="ru-RU"/>
              </w:rPr>
              <w:t>PRC2,</w:t>
            </w:r>
            <w:r w:rsidRPr="005A6D58">
              <w:rPr>
                <w:rFonts w:ascii="Arial" w:eastAsia="Times New Roman" w:hAnsi="Arial" w:cs="Arial"/>
                <w:sz w:val="19"/>
                <w:szCs w:val="19"/>
                <w:lang w:val="en-US" w:eastAsia="ru-RU"/>
              </w:rPr>
              <w:t xml:space="preserve"> a matrix of conditional</w:t>
            </w:r>
            <w:r w:rsidRPr="005A6D58">
              <w:rPr>
                <w:rFonts w:ascii="Arial" w:hAnsi="Arial" w:cs="Arial"/>
                <w:i/>
                <w:sz w:val="19"/>
                <w:szCs w:val="19"/>
                <w:lang w:val="en-US"/>
              </w:rPr>
              <w:t xml:space="preserve"> </w:t>
            </w:r>
            <w:proofErr w:type="spellStart"/>
            <w:r w:rsidRPr="005A6D58">
              <w:rPr>
                <w:rFonts w:ascii="Arial" w:hAnsi="Arial" w:cs="Arial"/>
                <w:i/>
                <w:sz w:val="19"/>
                <w:szCs w:val="19"/>
                <w:lang w:val="en-US"/>
              </w:rPr>
              <w:t>P</w:t>
            </w:r>
            <w:r w:rsidRPr="005A6D58">
              <w:rPr>
                <w:rFonts w:ascii="Arial" w:hAnsi="Arial" w:cs="Arial"/>
                <w:i/>
                <w:sz w:val="19"/>
                <w:szCs w:val="19"/>
                <w:vertAlign w:val="subscript"/>
                <w:lang w:val="en-US"/>
              </w:rPr>
              <w:t>ij</w:t>
            </w:r>
            <w:proofErr w:type="spellEnd"/>
            <w:r w:rsidRPr="005A6D58">
              <w:rPr>
                <w:rFonts w:ascii="Arial" w:eastAsia="Times New Roman" w:hAnsi="Arial" w:cs="Arial"/>
                <w:sz w:val="19"/>
                <w:szCs w:val="19"/>
                <w:lang w:val="en-US" w:eastAsia="ru-RU"/>
              </w:rPr>
              <w:t xml:space="preserve"> and unconditional</w:t>
            </w:r>
            <w:r w:rsidRPr="005A6D58">
              <w:rPr>
                <w:rFonts w:ascii="Arial" w:hAnsi="Arial" w:cs="Arial"/>
                <w:i/>
                <w:sz w:val="19"/>
                <w:szCs w:val="19"/>
                <w:lang w:val="en-US"/>
              </w:rPr>
              <w:t xml:space="preserve"> P</w:t>
            </w:r>
            <w:r w:rsidRPr="005A6D58">
              <w:rPr>
                <w:rFonts w:ascii="Arial" w:hAnsi="Arial" w:cs="Arial"/>
                <w:i/>
                <w:sz w:val="19"/>
                <w:szCs w:val="19"/>
                <w:vertAlign w:val="subscript"/>
                <w:lang w:val="en-US"/>
              </w:rPr>
              <w:t>i</w:t>
            </w:r>
            <w:r w:rsidRPr="005A6D58">
              <w:rPr>
                <w:rFonts w:ascii="Arial" w:eastAsia="Times New Roman" w:hAnsi="Arial" w:cs="Arial"/>
                <w:sz w:val="19"/>
                <w:szCs w:val="19"/>
                <w:lang w:val="en-US" w:eastAsia="ru-RU"/>
              </w:rPr>
              <w:t xml:space="preserve"> percentage distributions, the total number of learning objects by class is used as</w:t>
            </w:r>
            <w:r w:rsidRPr="005A6D58">
              <w:rPr>
                <w:rFonts w:ascii="Arial" w:eastAsia="Times New Roman" w:hAnsi="Arial" w:cs="Arial"/>
                <w:i/>
                <w:sz w:val="19"/>
                <w:szCs w:val="19"/>
                <w:lang w:val="en-US" w:eastAsia="ru-RU"/>
              </w:rPr>
              <w:t xml:space="preserve"> N</w:t>
            </w:r>
            <w:r w:rsidRPr="005A6D58">
              <w:rPr>
                <w:rFonts w:ascii="Arial" w:eastAsia="Times New Roman" w:hAnsi="Arial" w:cs="Arial"/>
                <w:i/>
                <w:sz w:val="19"/>
                <w:szCs w:val="19"/>
                <w:vertAlign w:val="subscript"/>
                <w:lang w:val="en-US" w:eastAsia="ru-RU"/>
              </w:rPr>
              <w:t>j</w:t>
            </w:r>
          </w:p>
        </w:tc>
        <w:tc>
          <w:tcPr>
            <w:tcW w:w="992" w:type="pct"/>
            <w:vMerge/>
            <w:tcBorders>
              <w:lef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val="en-US" w:eastAsia="ru-RU"/>
              </w:rPr>
            </w:pPr>
          </w:p>
        </w:tc>
        <w:tc>
          <w:tcPr>
            <w:tcW w:w="1965" w:type="pct"/>
            <w:gridSpan w:val="2"/>
            <w:vMerge/>
            <w:tcBorders>
              <w:righ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val="en-US" w:eastAsia="ru-RU"/>
              </w:rPr>
            </w:pPr>
          </w:p>
        </w:tc>
      </w:tr>
      <w:tr w:rsidR="00A17B17" w:rsidRPr="005A6D58"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sz w:val="19"/>
                <w:szCs w:val="19"/>
                <w:lang w:val="en-US" w:eastAsia="ru-RU"/>
              </w:rPr>
            </w:pPr>
            <w:r w:rsidRPr="005A6D58">
              <w:rPr>
                <w:rFonts w:ascii="Arial" w:eastAsia="Times New Roman" w:hAnsi="Arial" w:cs="Arial"/>
                <w:b/>
                <w:sz w:val="19"/>
                <w:szCs w:val="19"/>
                <w:lang w:val="en-US" w:eastAsia="ru-RU"/>
              </w:rPr>
              <w:t>INF1,</w:t>
            </w:r>
            <w:r w:rsidRPr="005A6D58">
              <w:rPr>
                <w:rFonts w:ascii="Arial" w:eastAsia="Times New Roman" w:hAnsi="Arial" w:cs="Arial"/>
                <w:sz w:val="19"/>
                <w:szCs w:val="19"/>
                <w:lang w:val="en-US" w:eastAsia="ru-RU"/>
              </w:rPr>
              <w:t xml:space="preserve"> a particular criterion: the amount of knowledge according to A. </w:t>
            </w:r>
            <w:proofErr w:type="spellStart"/>
            <w:r w:rsidRPr="005A6D58">
              <w:rPr>
                <w:rFonts w:ascii="Arial" w:eastAsia="Times New Roman" w:hAnsi="Arial" w:cs="Arial"/>
                <w:sz w:val="19"/>
                <w:szCs w:val="19"/>
                <w:lang w:val="en-US" w:eastAsia="ru-RU"/>
              </w:rPr>
              <w:t>Harkevich</w:t>
            </w:r>
            <w:proofErr w:type="spellEnd"/>
            <w:r w:rsidRPr="005A6D58">
              <w:rPr>
                <w:rFonts w:ascii="Arial" w:eastAsia="Times New Roman" w:hAnsi="Arial" w:cs="Arial"/>
                <w:sz w:val="19"/>
                <w:szCs w:val="19"/>
                <w:lang w:val="en-US" w:eastAsia="ru-RU"/>
              </w:rPr>
              <w:t>, the 1st version of probability calculation</w:t>
            </w:r>
            <w:r w:rsidRPr="005A6D58">
              <w:rPr>
                <w:rFonts w:ascii="Arial" w:eastAsia="Times New Roman" w:hAnsi="Arial" w:cs="Arial"/>
                <w:i/>
                <w:sz w:val="19"/>
                <w:szCs w:val="19"/>
                <w:lang w:val="en-US" w:eastAsia="ru-RU"/>
              </w:rPr>
              <w:t>: Nj</w:t>
            </w:r>
            <w:r w:rsidRPr="005A6D58">
              <w:rPr>
                <w:rFonts w:ascii="Arial" w:eastAsia="Times New Roman" w:hAnsi="Arial" w:cs="Arial"/>
                <w:sz w:val="19"/>
                <w:szCs w:val="19"/>
                <w:lang w:val="en-US" w:eastAsia="ru-RU"/>
              </w:rPr>
              <w:t xml:space="preserve"> - the total number of signs according to the j-</w:t>
            </w:r>
            <w:proofErr w:type="spellStart"/>
            <w:r w:rsidRPr="005A6D58">
              <w:rPr>
                <w:rFonts w:ascii="Arial" w:eastAsia="Times New Roman" w:hAnsi="Arial" w:cs="Arial"/>
                <w:sz w:val="19"/>
                <w:szCs w:val="19"/>
                <w:lang w:val="en-US" w:eastAsia="ru-RU"/>
              </w:rPr>
              <w:t>th</w:t>
            </w:r>
            <w:proofErr w:type="spellEnd"/>
            <w:r w:rsidRPr="005A6D58">
              <w:rPr>
                <w:rFonts w:ascii="Arial" w:eastAsia="Times New Roman" w:hAnsi="Arial" w:cs="Arial"/>
                <w:sz w:val="19"/>
                <w:szCs w:val="19"/>
                <w:lang w:val="en-US" w:eastAsia="ru-RU"/>
              </w:rPr>
              <w:t xml:space="preserve"> class. The probability that if an object of the j-</w:t>
            </w:r>
            <w:proofErr w:type="spellStart"/>
            <w:r w:rsidRPr="005A6D58">
              <w:rPr>
                <w:rFonts w:ascii="Arial" w:eastAsia="Times New Roman" w:hAnsi="Arial" w:cs="Arial"/>
                <w:sz w:val="19"/>
                <w:szCs w:val="19"/>
                <w:lang w:val="en-US" w:eastAsia="ru-RU"/>
              </w:rPr>
              <w:t>th</w:t>
            </w:r>
            <w:proofErr w:type="spellEnd"/>
            <w:r w:rsidRPr="005A6D58">
              <w:rPr>
                <w:rFonts w:ascii="Arial" w:eastAsia="Times New Roman" w:hAnsi="Arial" w:cs="Arial"/>
                <w:sz w:val="19"/>
                <w:szCs w:val="19"/>
                <w:lang w:val="en-US" w:eastAsia="ru-RU"/>
              </w:rPr>
              <w:t xml:space="preserve"> class has a characteristic, then this is the </w:t>
            </w:r>
            <w:proofErr w:type="spellStart"/>
            <w:r w:rsidRPr="005A6D58">
              <w:rPr>
                <w:rFonts w:ascii="Arial" w:eastAsia="Times New Roman" w:hAnsi="Arial" w:cs="Arial"/>
                <w:sz w:val="19"/>
                <w:szCs w:val="19"/>
                <w:lang w:val="en-US" w:eastAsia="ru-RU"/>
              </w:rPr>
              <w:t>i-th</w:t>
            </w:r>
            <w:proofErr w:type="spellEnd"/>
            <w:r w:rsidRPr="005A6D58">
              <w:rPr>
                <w:rFonts w:ascii="Arial" w:eastAsia="Times New Roman" w:hAnsi="Arial" w:cs="Arial"/>
                <w:sz w:val="19"/>
                <w:szCs w:val="19"/>
                <w:lang w:val="en-US" w:eastAsia="ru-RU"/>
              </w:rPr>
              <w:t xml:space="preserve"> characteristic</w:t>
            </w:r>
          </w:p>
        </w:tc>
        <w:tc>
          <w:tcPr>
            <w:tcW w:w="992" w:type="pct"/>
            <w:vMerge w:val="restart"/>
            <w:tcBorders>
              <w:left w:val="single" w:sz="18" w:space="0" w:color="auto"/>
            </w:tcBorders>
            <w:shd w:val="clear" w:color="auto" w:fill="auto"/>
            <w:vAlign w:val="center"/>
          </w:tcPr>
          <w:p w:rsidR="00A17B17" w:rsidRPr="005A6D58" w:rsidRDefault="00A22E3A"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noProof/>
                <w:position w:val="-30"/>
                <w:sz w:val="19"/>
                <w:szCs w:val="19"/>
                <w:lang w:eastAsia="ru-RU"/>
              </w:rPr>
              <w:object w:dxaOrig="1700" w:dyaOrig="720">
                <v:shape id="_x0000_i1056" type="#_x0000_t75" alt="" style="width:82pt;height:34pt;mso-width-percent:0;mso-height-percent:0;mso-width-percent:0;mso-height-percent:0" o:ole="" fillcolor="window">
                  <v:imagedata r:id="rId122" o:title=""/>
                </v:shape>
                <o:OLEObject Type="Embed" ProgID="Equation.3" ShapeID="_x0000_i1056" DrawAspect="Content" ObjectID="_1717318767" r:id="rId123"/>
              </w:object>
            </w:r>
          </w:p>
        </w:tc>
        <w:tc>
          <w:tcPr>
            <w:tcW w:w="1965" w:type="pct"/>
            <w:gridSpan w:val="2"/>
            <w:vMerge w:val="restart"/>
            <w:tcBorders>
              <w:right w:val="single" w:sz="18" w:space="0" w:color="auto"/>
            </w:tcBorders>
            <w:shd w:val="clear" w:color="auto" w:fill="auto"/>
            <w:vAlign w:val="center"/>
          </w:tcPr>
          <w:p w:rsidR="00A17B17" w:rsidRPr="005A6D58" w:rsidRDefault="00A22E3A"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noProof/>
                <w:position w:val="-32"/>
                <w:sz w:val="19"/>
                <w:szCs w:val="19"/>
                <w:lang w:eastAsia="ru-RU"/>
              </w:rPr>
              <w:object w:dxaOrig="3500" w:dyaOrig="740">
                <v:shape id="_x0000_i1057" type="#_x0000_t75" alt="" style="width:174pt;height:38pt;mso-width-percent:0;mso-height-percent:0;mso-width-percent:0;mso-height-percent:0" o:ole="" fillcolor="window">
                  <v:imagedata r:id="rId124" o:title=""/>
                </v:shape>
                <o:OLEObject Type="Embed" ProgID="Equation.3" ShapeID="_x0000_i1057" DrawAspect="Content" ObjectID="_1717318768" r:id="rId125"/>
              </w:object>
            </w:r>
          </w:p>
        </w:tc>
      </w:tr>
      <w:tr w:rsidR="00A17B17" w:rsidRPr="0005781B"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sz w:val="19"/>
                <w:szCs w:val="19"/>
                <w:lang w:val="en-US" w:eastAsia="ru-RU"/>
              </w:rPr>
            </w:pPr>
            <w:r w:rsidRPr="005A6D58">
              <w:rPr>
                <w:rFonts w:ascii="Arial" w:eastAsia="Times New Roman" w:hAnsi="Arial" w:cs="Arial"/>
                <w:b/>
                <w:sz w:val="19"/>
                <w:szCs w:val="19"/>
                <w:lang w:val="en-US" w:eastAsia="ru-RU"/>
              </w:rPr>
              <w:t>INF2,</w:t>
            </w:r>
            <w:r w:rsidRPr="005A6D58">
              <w:rPr>
                <w:rFonts w:ascii="Arial" w:eastAsia="Times New Roman" w:hAnsi="Arial" w:cs="Arial"/>
                <w:sz w:val="19"/>
                <w:szCs w:val="19"/>
                <w:lang w:val="en-US" w:eastAsia="ru-RU"/>
              </w:rPr>
              <w:t xml:space="preserve"> a particular criterion: the amount of knowledge according to A. </w:t>
            </w:r>
            <w:proofErr w:type="spellStart"/>
            <w:r w:rsidRPr="005A6D58">
              <w:rPr>
                <w:rFonts w:ascii="Arial" w:eastAsia="Times New Roman" w:hAnsi="Arial" w:cs="Arial"/>
                <w:sz w:val="19"/>
                <w:szCs w:val="19"/>
                <w:lang w:val="en-US" w:eastAsia="ru-RU"/>
              </w:rPr>
              <w:t>Harkevich</w:t>
            </w:r>
            <w:proofErr w:type="spellEnd"/>
            <w:r w:rsidRPr="005A6D58">
              <w:rPr>
                <w:rFonts w:ascii="Arial" w:eastAsia="Times New Roman" w:hAnsi="Arial" w:cs="Arial"/>
                <w:sz w:val="19"/>
                <w:szCs w:val="19"/>
                <w:lang w:val="en-US" w:eastAsia="ru-RU"/>
              </w:rPr>
              <w:t>, the 2nd version of probability calculation</w:t>
            </w:r>
            <w:r w:rsidRPr="005A6D58">
              <w:rPr>
                <w:rFonts w:ascii="Arial" w:eastAsia="Times New Roman" w:hAnsi="Arial" w:cs="Arial"/>
                <w:i/>
                <w:sz w:val="19"/>
                <w:szCs w:val="19"/>
                <w:lang w:val="en-US" w:eastAsia="ru-RU"/>
              </w:rPr>
              <w:t>: Nj</w:t>
            </w:r>
            <w:r w:rsidRPr="005A6D58">
              <w:rPr>
                <w:rFonts w:ascii="Arial" w:eastAsia="Times New Roman" w:hAnsi="Arial" w:cs="Arial"/>
                <w:sz w:val="19"/>
                <w:szCs w:val="19"/>
                <w:lang w:val="en-US" w:eastAsia="ru-RU"/>
              </w:rPr>
              <w:t xml:space="preserve"> - the total number of objects according to the j-</w:t>
            </w:r>
            <w:proofErr w:type="spellStart"/>
            <w:r w:rsidRPr="005A6D58">
              <w:rPr>
                <w:rFonts w:ascii="Arial" w:eastAsia="Times New Roman" w:hAnsi="Arial" w:cs="Arial"/>
                <w:sz w:val="19"/>
                <w:szCs w:val="19"/>
                <w:lang w:val="en-US" w:eastAsia="ru-RU"/>
              </w:rPr>
              <w:t>th</w:t>
            </w:r>
            <w:proofErr w:type="spellEnd"/>
            <w:r w:rsidRPr="005A6D58">
              <w:rPr>
                <w:rFonts w:ascii="Arial" w:eastAsia="Times New Roman" w:hAnsi="Arial" w:cs="Arial"/>
                <w:sz w:val="19"/>
                <w:szCs w:val="19"/>
                <w:lang w:val="en-US" w:eastAsia="ru-RU"/>
              </w:rPr>
              <w:t xml:space="preserve"> class. The probability that if an object of the j-</w:t>
            </w:r>
            <w:proofErr w:type="spellStart"/>
            <w:r w:rsidRPr="005A6D58">
              <w:rPr>
                <w:rFonts w:ascii="Arial" w:eastAsia="Times New Roman" w:hAnsi="Arial" w:cs="Arial"/>
                <w:sz w:val="19"/>
                <w:szCs w:val="19"/>
                <w:lang w:val="en-US" w:eastAsia="ru-RU"/>
              </w:rPr>
              <w:t>th</w:t>
            </w:r>
            <w:proofErr w:type="spellEnd"/>
            <w:r w:rsidRPr="005A6D58">
              <w:rPr>
                <w:rFonts w:ascii="Arial" w:eastAsia="Times New Roman" w:hAnsi="Arial" w:cs="Arial"/>
                <w:sz w:val="19"/>
                <w:szCs w:val="19"/>
                <w:lang w:val="en-US" w:eastAsia="ru-RU"/>
              </w:rPr>
              <w:t xml:space="preserve"> class is presented, then it will have </w:t>
            </w:r>
            <w:proofErr w:type="gramStart"/>
            <w:r w:rsidRPr="005A6D58">
              <w:rPr>
                <w:rFonts w:ascii="Arial" w:eastAsia="Times New Roman" w:hAnsi="Arial" w:cs="Arial"/>
                <w:sz w:val="19"/>
                <w:szCs w:val="19"/>
                <w:lang w:val="en-US" w:eastAsia="ru-RU"/>
              </w:rPr>
              <w:t xml:space="preserve">the </w:t>
            </w:r>
            <w:proofErr w:type="spellStart"/>
            <w:r w:rsidRPr="005A6D58">
              <w:rPr>
                <w:rFonts w:ascii="Arial" w:eastAsia="Times New Roman" w:hAnsi="Arial" w:cs="Arial"/>
                <w:sz w:val="19"/>
                <w:szCs w:val="19"/>
                <w:lang w:val="en-US" w:eastAsia="ru-RU"/>
              </w:rPr>
              <w:t>i</w:t>
            </w:r>
            <w:proofErr w:type="gramEnd"/>
            <w:r w:rsidRPr="005A6D58">
              <w:rPr>
                <w:rFonts w:ascii="Arial" w:eastAsia="Times New Roman" w:hAnsi="Arial" w:cs="Arial"/>
                <w:sz w:val="19"/>
                <w:szCs w:val="19"/>
                <w:lang w:val="en-US" w:eastAsia="ru-RU"/>
              </w:rPr>
              <w:t>-th</w:t>
            </w:r>
            <w:proofErr w:type="spellEnd"/>
            <w:r w:rsidRPr="005A6D58">
              <w:rPr>
                <w:rFonts w:ascii="Arial" w:eastAsia="Times New Roman" w:hAnsi="Arial" w:cs="Arial"/>
                <w:sz w:val="19"/>
                <w:szCs w:val="19"/>
                <w:lang w:val="en-US" w:eastAsia="ru-RU"/>
              </w:rPr>
              <w:t xml:space="preserve"> sign.</w:t>
            </w:r>
          </w:p>
        </w:tc>
        <w:tc>
          <w:tcPr>
            <w:tcW w:w="992" w:type="pct"/>
            <w:vMerge/>
            <w:tcBorders>
              <w:lef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val="en-US" w:eastAsia="ru-RU"/>
              </w:rPr>
            </w:pPr>
          </w:p>
        </w:tc>
        <w:tc>
          <w:tcPr>
            <w:tcW w:w="1965" w:type="pct"/>
            <w:gridSpan w:val="2"/>
            <w:vMerge/>
            <w:tcBorders>
              <w:righ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val="en-US" w:eastAsia="ru-RU"/>
              </w:rPr>
            </w:pPr>
          </w:p>
        </w:tc>
      </w:tr>
      <w:tr w:rsidR="00A17B17" w:rsidRPr="005A6D58"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sz w:val="19"/>
                <w:szCs w:val="19"/>
                <w:lang w:val="en-US" w:eastAsia="ru-RU"/>
              </w:rPr>
            </w:pPr>
            <w:r w:rsidRPr="005A6D58">
              <w:rPr>
                <w:rFonts w:ascii="Arial" w:eastAsia="Times New Roman" w:hAnsi="Arial" w:cs="Arial"/>
                <w:b/>
                <w:sz w:val="19"/>
                <w:szCs w:val="19"/>
                <w:lang w:val="en-US" w:eastAsia="ru-RU"/>
              </w:rPr>
              <w:t>INF3,</w:t>
            </w:r>
            <w:r w:rsidRPr="005A6D58">
              <w:rPr>
                <w:rFonts w:ascii="Arial" w:eastAsia="Times New Roman" w:hAnsi="Arial" w:cs="Arial"/>
                <w:sz w:val="19"/>
                <w:szCs w:val="19"/>
                <w:lang w:val="en-US" w:eastAsia="ru-RU"/>
              </w:rPr>
              <w:t xml:space="preserve"> partial criterion:</w:t>
            </w:r>
            <w:r w:rsidRPr="005A6D58">
              <w:rPr>
                <w:rFonts w:ascii="Arial" w:eastAsia="Times New Roman" w:hAnsi="Arial" w:cs="Arial"/>
                <w:b/>
                <w:sz w:val="19"/>
                <w:szCs w:val="19"/>
                <w:lang w:val="en-US" w:eastAsia="ru-RU"/>
              </w:rPr>
              <w:t xml:space="preserve"> Chi-square:</w:t>
            </w:r>
            <w:r w:rsidRPr="005A6D58">
              <w:rPr>
                <w:rFonts w:ascii="Arial" w:eastAsia="Times New Roman" w:hAnsi="Arial" w:cs="Arial"/>
                <w:sz w:val="19"/>
                <w:szCs w:val="19"/>
                <w:lang w:val="en-US" w:eastAsia="ru-RU"/>
              </w:rPr>
              <w:t xml:space="preserve"> differences between actual and theoretically expected absolute frequencies</w:t>
            </w:r>
          </w:p>
        </w:tc>
        <w:tc>
          <w:tcPr>
            <w:tcW w:w="992" w:type="pct"/>
            <w:tcBorders>
              <w:lef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sz w:val="19"/>
                <w:szCs w:val="19"/>
                <w:lang w:eastAsia="ru-RU"/>
              </w:rPr>
              <w:t>---</w:t>
            </w:r>
          </w:p>
        </w:tc>
        <w:tc>
          <w:tcPr>
            <w:tcW w:w="1965" w:type="pct"/>
            <w:gridSpan w:val="2"/>
            <w:tcBorders>
              <w:right w:val="single" w:sz="18" w:space="0" w:color="auto"/>
            </w:tcBorders>
            <w:shd w:val="clear" w:color="auto" w:fill="auto"/>
            <w:vAlign w:val="center"/>
          </w:tcPr>
          <w:p w:rsidR="00A17B17" w:rsidRPr="005A6D58" w:rsidRDefault="00A22E3A"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noProof/>
                <w:position w:val="-24"/>
                <w:sz w:val="19"/>
                <w:szCs w:val="19"/>
                <w:lang w:eastAsia="ru-RU"/>
              </w:rPr>
              <w:object w:dxaOrig="2640" w:dyaOrig="639">
                <v:shape id="_x0000_i1058" type="#_x0000_t75" alt="" style="width:129pt;height:30pt;mso-width-percent:0;mso-height-percent:0;mso-width-percent:0;mso-height-percent:0" o:ole="" fillcolor="window">
                  <v:imagedata r:id="rId126" o:title=""/>
                </v:shape>
                <o:OLEObject Type="Embed" ProgID="Equation.3" ShapeID="_x0000_i1058" DrawAspect="Content" ObjectID="_1717318769" r:id="rId127"/>
              </w:object>
            </w:r>
          </w:p>
        </w:tc>
      </w:tr>
      <w:tr w:rsidR="00A17B17" w:rsidRPr="005A6D58"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sz w:val="19"/>
                <w:szCs w:val="19"/>
                <w:lang w:val="en-US" w:eastAsia="ru-RU"/>
              </w:rPr>
            </w:pPr>
            <w:r w:rsidRPr="005A6D58">
              <w:rPr>
                <w:rFonts w:ascii="Arial" w:eastAsia="Times New Roman" w:hAnsi="Arial" w:cs="Arial"/>
                <w:b/>
                <w:sz w:val="19"/>
                <w:szCs w:val="19"/>
                <w:lang w:val="en-US" w:eastAsia="ru-RU"/>
              </w:rPr>
              <w:t>INF4,</w:t>
            </w:r>
            <w:r w:rsidRPr="005A6D58">
              <w:rPr>
                <w:rFonts w:ascii="Arial" w:eastAsia="Times New Roman" w:hAnsi="Arial" w:cs="Arial"/>
                <w:sz w:val="19"/>
                <w:szCs w:val="19"/>
                <w:lang w:val="en-US" w:eastAsia="ru-RU"/>
              </w:rPr>
              <w:t xml:space="preserve"> private criterion: ROI - Return On Investment, 1st variant of probability calculation</w:t>
            </w:r>
            <w:r w:rsidRPr="005A6D58">
              <w:rPr>
                <w:rFonts w:ascii="Arial" w:eastAsia="Times New Roman" w:hAnsi="Arial" w:cs="Arial"/>
                <w:i/>
                <w:sz w:val="19"/>
                <w:szCs w:val="19"/>
                <w:lang w:val="en-US" w:eastAsia="ru-RU"/>
              </w:rPr>
              <w:t>: Nj</w:t>
            </w:r>
            <w:r w:rsidRPr="005A6D58">
              <w:rPr>
                <w:rFonts w:ascii="Arial" w:eastAsia="Times New Roman" w:hAnsi="Arial" w:cs="Arial"/>
                <w:sz w:val="19"/>
                <w:szCs w:val="19"/>
                <w:lang w:val="en-US" w:eastAsia="ru-RU"/>
              </w:rPr>
              <w:t xml:space="preserve"> - total number of characteristics by j-</w:t>
            </w:r>
            <w:proofErr w:type="spellStart"/>
            <w:r w:rsidRPr="005A6D58">
              <w:rPr>
                <w:rFonts w:ascii="Arial" w:eastAsia="Times New Roman" w:hAnsi="Arial" w:cs="Arial"/>
                <w:sz w:val="19"/>
                <w:szCs w:val="19"/>
                <w:lang w:val="en-US" w:eastAsia="ru-RU"/>
              </w:rPr>
              <w:t>th</w:t>
            </w:r>
            <w:proofErr w:type="spellEnd"/>
            <w:r w:rsidRPr="005A6D58">
              <w:rPr>
                <w:rFonts w:ascii="Arial" w:eastAsia="Times New Roman" w:hAnsi="Arial" w:cs="Arial"/>
                <w:sz w:val="19"/>
                <w:szCs w:val="19"/>
                <w:lang w:val="en-US" w:eastAsia="ru-RU"/>
              </w:rPr>
              <w:t xml:space="preserve"> class</w:t>
            </w:r>
          </w:p>
        </w:tc>
        <w:tc>
          <w:tcPr>
            <w:tcW w:w="992" w:type="pct"/>
            <w:vMerge w:val="restart"/>
            <w:tcBorders>
              <w:left w:val="single" w:sz="18" w:space="0" w:color="auto"/>
            </w:tcBorders>
            <w:shd w:val="clear" w:color="auto" w:fill="auto"/>
            <w:vAlign w:val="center"/>
          </w:tcPr>
          <w:p w:rsidR="00A17B17" w:rsidRPr="005A6D58" w:rsidRDefault="00A22E3A"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noProof/>
                <w:position w:val="-30"/>
                <w:sz w:val="19"/>
                <w:szCs w:val="19"/>
                <w:lang w:eastAsia="ru-RU"/>
              </w:rPr>
              <w:object w:dxaOrig="1960" w:dyaOrig="720">
                <v:shape id="_x0000_i1059" type="#_x0000_t75" alt="" style="width:89pt;height:32pt;mso-width-percent:0;mso-height-percent:0;mso-width-percent:0;mso-height-percent:0" o:ole="" fillcolor="window">
                  <v:imagedata r:id="rId128" o:title=""/>
                </v:shape>
                <o:OLEObject Type="Embed" ProgID="Equation.3" ShapeID="_x0000_i1059" DrawAspect="Content" ObjectID="_1717318770" r:id="rId129"/>
              </w:object>
            </w:r>
          </w:p>
        </w:tc>
        <w:tc>
          <w:tcPr>
            <w:tcW w:w="1965" w:type="pct"/>
            <w:gridSpan w:val="2"/>
            <w:vMerge w:val="restart"/>
            <w:tcBorders>
              <w:right w:val="single" w:sz="18" w:space="0" w:color="auto"/>
            </w:tcBorders>
            <w:shd w:val="clear" w:color="auto" w:fill="auto"/>
            <w:vAlign w:val="center"/>
          </w:tcPr>
          <w:p w:rsidR="00A17B17" w:rsidRPr="005A6D58" w:rsidRDefault="00A22E3A"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noProof/>
                <w:position w:val="-32"/>
                <w:sz w:val="19"/>
                <w:szCs w:val="19"/>
                <w:lang w:eastAsia="ru-RU"/>
              </w:rPr>
              <w:object w:dxaOrig="2260" w:dyaOrig="740">
                <v:shape id="_x0000_i1060" type="#_x0000_t75" alt="" style="width:137pt;height:38pt;mso-width-percent:0;mso-height-percent:0;mso-width-percent:0;mso-height-percent:0" o:ole="" fillcolor="window">
                  <v:imagedata r:id="rId130" o:title=""/>
                </v:shape>
                <o:OLEObject Type="Embed" ProgID="Equation.3" ShapeID="_x0000_i1060" DrawAspect="Content" ObjectID="_1717318771" r:id="rId131"/>
              </w:object>
            </w:r>
          </w:p>
        </w:tc>
      </w:tr>
      <w:tr w:rsidR="00A17B17" w:rsidRPr="0005781B"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sz w:val="19"/>
                <w:szCs w:val="19"/>
                <w:lang w:val="en-US" w:eastAsia="ru-RU"/>
              </w:rPr>
            </w:pPr>
            <w:r w:rsidRPr="005A6D58">
              <w:rPr>
                <w:rFonts w:ascii="Arial" w:eastAsia="Times New Roman" w:hAnsi="Arial" w:cs="Arial"/>
                <w:b/>
                <w:sz w:val="19"/>
                <w:szCs w:val="19"/>
                <w:lang w:val="en-US" w:eastAsia="ru-RU"/>
              </w:rPr>
              <w:t>INF5</w:t>
            </w:r>
            <w:r w:rsidRPr="005A6D58">
              <w:rPr>
                <w:rFonts w:ascii="Arial" w:eastAsia="Times New Roman" w:hAnsi="Arial" w:cs="Arial"/>
                <w:sz w:val="19"/>
                <w:szCs w:val="19"/>
                <w:lang w:val="en-US" w:eastAsia="ru-RU"/>
              </w:rPr>
              <w:t>, private criterion: ROI - Return On Investment, 2nd variant of probability calculation</w:t>
            </w:r>
            <w:r w:rsidRPr="005A6D58">
              <w:rPr>
                <w:rFonts w:ascii="Arial" w:eastAsia="Times New Roman" w:hAnsi="Arial" w:cs="Arial"/>
                <w:i/>
                <w:sz w:val="19"/>
                <w:szCs w:val="19"/>
                <w:lang w:val="en-US" w:eastAsia="ru-RU"/>
              </w:rPr>
              <w:t>: Nj</w:t>
            </w:r>
            <w:r w:rsidRPr="005A6D58">
              <w:rPr>
                <w:rFonts w:ascii="Arial" w:eastAsia="Times New Roman" w:hAnsi="Arial" w:cs="Arial"/>
                <w:sz w:val="19"/>
                <w:szCs w:val="19"/>
                <w:lang w:val="en-US" w:eastAsia="ru-RU"/>
              </w:rPr>
              <w:t xml:space="preserve"> - total number of objects by j-</w:t>
            </w:r>
            <w:proofErr w:type="spellStart"/>
            <w:r w:rsidRPr="005A6D58">
              <w:rPr>
                <w:rFonts w:ascii="Arial" w:eastAsia="Times New Roman" w:hAnsi="Arial" w:cs="Arial"/>
                <w:sz w:val="19"/>
                <w:szCs w:val="19"/>
                <w:lang w:val="en-US" w:eastAsia="ru-RU"/>
              </w:rPr>
              <w:t>th</w:t>
            </w:r>
            <w:proofErr w:type="spellEnd"/>
            <w:r w:rsidRPr="005A6D58">
              <w:rPr>
                <w:rFonts w:ascii="Arial" w:eastAsia="Times New Roman" w:hAnsi="Arial" w:cs="Arial"/>
                <w:sz w:val="19"/>
                <w:szCs w:val="19"/>
                <w:lang w:val="en-US" w:eastAsia="ru-RU"/>
              </w:rPr>
              <w:t xml:space="preserve"> class</w:t>
            </w:r>
          </w:p>
        </w:tc>
        <w:tc>
          <w:tcPr>
            <w:tcW w:w="992" w:type="pct"/>
            <w:vMerge/>
            <w:tcBorders>
              <w:lef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val="en-US" w:eastAsia="ru-RU"/>
              </w:rPr>
            </w:pPr>
          </w:p>
        </w:tc>
        <w:tc>
          <w:tcPr>
            <w:tcW w:w="1965" w:type="pct"/>
            <w:gridSpan w:val="2"/>
            <w:vMerge/>
            <w:tcBorders>
              <w:righ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val="en-US" w:eastAsia="ru-RU"/>
              </w:rPr>
            </w:pPr>
          </w:p>
        </w:tc>
      </w:tr>
      <w:tr w:rsidR="00A17B17" w:rsidRPr="005A6D58"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sz w:val="19"/>
                <w:szCs w:val="19"/>
                <w:lang w:val="en-US" w:eastAsia="ru-RU"/>
              </w:rPr>
            </w:pPr>
            <w:r w:rsidRPr="005A6D58">
              <w:rPr>
                <w:rFonts w:ascii="Arial" w:eastAsia="Times New Roman" w:hAnsi="Arial" w:cs="Arial"/>
                <w:b/>
                <w:sz w:val="19"/>
                <w:szCs w:val="19"/>
                <w:lang w:val="en-US" w:eastAsia="ru-RU"/>
              </w:rPr>
              <w:t>INF6,</w:t>
            </w:r>
            <w:r w:rsidRPr="005A6D58">
              <w:rPr>
                <w:rFonts w:ascii="Arial" w:eastAsia="Times New Roman" w:hAnsi="Arial" w:cs="Arial"/>
                <w:sz w:val="19"/>
                <w:szCs w:val="19"/>
                <w:lang w:val="en-US" w:eastAsia="ru-RU"/>
              </w:rPr>
              <w:t xml:space="preserve"> partial criterion: difference of conditional and unconditional probabilities, 1st variant of probability calculation</w:t>
            </w:r>
            <w:r w:rsidRPr="005A6D58">
              <w:rPr>
                <w:rFonts w:ascii="Arial" w:eastAsia="Times New Roman" w:hAnsi="Arial" w:cs="Arial"/>
                <w:i/>
                <w:sz w:val="19"/>
                <w:szCs w:val="19"/>
                <w:lang w:val="en-US" w:eastAsia="ru-RU"/>
              </w:rPr>
              <w:t>: Nj</w:t>
            </w:r>
            <w:r w:rsidRPr="005A6D58">
              <w:rPr>
                <w:rFonts w:ascii="Arial" w:eastAsia="Times New Roman" w:hAnsi="Arial" w:cs="Arial"/>
                <w:sz w:val="19"/>
                <w:szCs w:val="19"/>
                <w:lang w:val="en-US" w:eastAsia="ru-RU"/>
              </w:rPr>
              <w:t xml:space="preserve"> - total number of signs by j-</w:t>
            </w:r>
            <w:proofErr w:type="spellStart"/>
            <w:r w:rsidRPr="005A6D58">
              <w:rPr>
                <w:rFonts w:ascii="Arial" w:eastAsia="Times New Roman" w:hAnsi="Arial" w:cs="Arial"/>
                <w:sz w:val="19"/>
                <w:szCs w:val="19"/>
                <w:lang w:val="en-US" w:eastAsia="ru-RU"/>
              </w:rPr>
              <w:t>th</w:t>
            </w:r>
            <w:proofErr w:type="spellEnd"/>
            <w:r w:rsidRPr="005A6D58">
              <w:rPr>
                <w:rFonts w:ascii="Arial" w:eastAsia="Times New Roman" w:hAnsi="Arial" w:cs="Arial"/>
                <w:sz w:val="19"/>
                <w:szCs w:val="19"/>
                <w:lang w:val="en-US" w:eastAsia="ru-RU"/>
              </w:rPr>
              <w:t xml:space="preserve"> class</w:t>
            </w:r>
          </w:p>
        </w:tc>
        <w:tc>
          <w:tcPr>
            <w:tcW w:w="992" w:type="pct"/>
            <w:vMerge w:val="restart"/>
            <w:tcBorders>
              <w:left w:val="single" w:sz="18" w:space="0" w:color="auto"/>
            </w:tcBorders>
            <w:shd w:val="clear" w:color="auto" w:fill="auto"/>
            <w:vAlign w:val="center"/>
          </w:tcPr>
          <w:p w:rsidR="00A17B17" w:rsidRPr="005A6D58" w:rsidRDefault="00A22E3A"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noProof/>
                <w:position w:val="-14"/>
                <w:sz w:val="19"/>
                <w:szCs w:val="19"/>
                <w:lang w:eastAsia="ru-RU"/>
              </w:rPr>
              <w:object w:dxaOrig="1140" w:dyaOrig="380">
                <v:shape id="_x0000_i1061" type="#_x0000_t75" alt="" style="width:62pt;height:19pt;mso-width-percent:0;mso-height-percent:0;mso-width-percent:0;mso-height-percent:0" o:ole="" fillcolor="window">
                  <v:imagedata r:id="rId132" o:title=""/>
                </v:shape>
                <o:OLEObject Type="Embed" ProgID="Equation.3" ShapeID="_x0000_i1061" DrawAspect="Content" ObjectID="_1717318772" r:id="rId133"/>
              </w:object>
            </w:r>
          </w:p>
        </w:tc>
        <w:tc>
          <w:tcPr>
            <w:tcW w:w="1965" w:type="pct"/>
            <w:gridSpan w:val="2"/>
            <w:vMerge w:val="restart"/>
            <w:tcBorders>
              <w:right w:val="single" w:sz="18" w:space="0" w:color="auto"/>
            </w:tcBorders>
            <w:shd w:val="clear" w:color="auto" w:fill="auto"/>
            <w:vAlign w:val="center"/>
          </w:tcPr>
          <w:p w:rsidR="00A17B17" w:rsidRPr="005A6D58" w:rsidRDefault="00A22E3A" w:rsidP="003F1825">
            <w:pPr>
              <w:spacing w:line="240" w:lineRule="auto"/>
              <w:ind w:firstLine="0"/>
              <w:jc w:val="center"/>
              <w:rPr>
                <w:rFonts w:ascii="Arial" w:eastAsia="Times New Roman" w:hAnsi="Arial" w:cs="Arial"/>
                <w:sz w:val="19"/>
                <w:szCs w:val="19"/>
                <w:lang w:eastAsia="ru-RU"/>
              </w:rPr>
            </w:pPr>
            <w:r w:rsidRPr="005A6D58">
              <w:rPr>
                <w:rFonts w:ascii="Arial" w:eastAsia="Times New Roman" w:hAnsi="Arial" w:cs="Arial"/>
                <w:noProof/>
                <w:position w:val="-32"/>
                <w:sz w:val="19"/>
                <w:szCs w:val="19"/>
                <w:lang w:eastAsia="ru-RU"/>
              </w:rPr>
              <w:object w:dxaOrig="1420" w:dyaOrig="740">
                <v:shape id="_x0000_i1062" type="#_x0000_t75" alt="" style="width:64pt;height:34pt;mso-width-percent:0;mso-height-percent:0;mso-width-percent:0;mso-height-percent:0" o:ole="" fillcolor="window">
                  <v:imagedata r:id="rId134" o:title=""/>
                </v:shape>
                <o:OLEObject Type="Embed" ProgID="Equation.3" ShapeID="_x0000_i1062" DrawAspect="Content" ObjectID="_1717318773" r:id="rId135"/>
              </w:object>
            </w:r>
          </w:p>
        </w:tc>
      </w:tr>
      <w:tr w:rsidR="00A17B17" w:rsidRPr="0005781B" w:rsidTr="00164F66">
        <w:trPr>
          <w:jc w:val="center"/>
        </w:trPr>
        <w:tc>
          <w:tcPr>
            <w:tcW w:w="2043" w:type="pct"/>
            <w:tcBorders>
              <w:right w:val="single" w:sz="18" w:space="0" w:color="auto"/>
            </w:tcBorders>
            <w:shd w:val="clear" w:color="auto" w:fill="auto"/>
            <w:noWrap/>
          </w:tcPr>
          <w:p w:rsidR="00A17B17" w:rsidRPr="005A6D58" w:rsidRDefault="00A17B17" w:rsidP="003F1825">
            <w:pPr>
              <w:spacing w:line="240" w:lineRule="auto"/>
              <w:ind w:firstLine="0"/>
              <w:jc w:val="left"/>
              <w:rPr>
                <w:rFonts w:ascii="Arial" w:eastAsia="Times New Roman" w:hAnsi="Arial" w:cs="Arial"/>
                <w:sz w:val="19"/>
                <w:szCs w:val="19"/>
                <w:lang w:val="en-US" w:eastAsia="ru-RU"/>
              </w:rPr>
            </w:pPr>
            <w:r w:rsidRPr="005A6D58">
              <w:rPr>
                <w:rFonts w:ascii="Arial" w:eastAsia="Times New Roman" w:hAnsi="Arial" w:cs="Arial"/>
                <w:b/>
                <w:sz w:val="19"/>
                <w:szCs w:val="19"/>
                <w:lang w:val="en-US" w:eastAsia="ru-RU"/>
              </w:rPr>
              <w:t>INF7,</w:t>
            </w:r>
            <w:r w:rsidRPr="005A6D58">
              <w:rPr>
                <w:rFonts w:ascii="Arial" w:eastAsia="Times New Roman" w:hAnsi="Arial" w:cs="Arial"/>
                <w:sz w:val="19"/>
                <w:szCs w:val="19"/>
                <w:lang w:val="en-US" w:eastAsia="ru-RU"/>
              </w:rPr>
              <w:t xml:space="preserve"> partial criterion: difference of conditional and unconditional probabilities, 2nd variant of probability calculation</w:t>
            </w:r>
            <w:r w:rsidRPr="005A6D58">
              <w:rPr>
                <w:rFonts w:ascii="Arial" w:eastAsia="Times New Roman" w:hAnsi="Arial" w:cs="Arial"/>
                <w:i/>
                <w:sz w:val="19"/>
                <w:szCs w:val="19"/>
                <w:lang w:val="en-US" w:eastAsia="ru-RU"/>
              </w:rPr>
              <w:t>: Nj</w:t>
            </w:r>
            <w:r w:rsidRPr="005A6D58">
              <w:rPr>
                <w:rFonts w:ascii="Arial" w:eastAsia="Times New Roman" w:hAnsi="Arial" w:cs="Arial"/>
                <w:sz w:val="19"/>
                <w:szCs w:val="19"/>
                <w:lang w:val="en-US" w:eastAsia="ru-RU"/>
              </w:rPr>
              <w:t xml:space="preserve"> - total number of objects by j-</w:t>
            </w:r>
            <w:proofErr w:type="spellStart"/>
            <w:r w:rsidRPr="005A6D58">
              <w:rPr>
                <w:rFonts w:ascii="Arial" w:eastAsia="Times New Roman" w:hAnsi="Arial" w:cs="Arial"/>
                <w:sz w:val="19"/>
                <w:szCs w:val="19"/>
                <w:lang w:val="en-US" w:eastAsia="ru-RU"/>
              </w:rPr>
              <w:t>th</w:t>
            </w:r>
            <w:proofErr w:type="spellEnd"/>
            <w:r w:rsidRPr="005A6D58">
              <w:rPr>
                <w:rFonts w:ascii="Arial" w:eastAsia="Times New Roman" w:hAnsi="Arial" w:cs="Arial"/>
                <w:sz w:val="19"/>
                <w:szCs w:val="19"/>
                <w:lang w:val="en-US" w:eastAsia="ru-RU"/>
              </w:rPr>
              <w:t xml:space="preserve"> class</w:t>
            </w:r>
          </w:p>
        </w:tc>
        <w:tc>
          <w:tcPr>
            <w:tcW w:w="992" w:type="pct"/>
            <w:vMerge/>
            <w:tcBorders>
              <w:left w:val="single" w:sz="18" w:space="0" w:color="auto"/>
              <w:bottom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val="en-US" w:eastAsia="ru-RU"/>
              </w:rPr>
            </w:pPr>
          </w:p>
        </w:tc>
        <w:tc>
          <w:tcPr>
            <w:tcW w:w="1965" w:type="pct"/>
            <w:gridSpan w:val="2"/>
            <w:vMerge/>
            <w:tcBorders>
              <w:bottom w:val="single" w:sz="18" w:space="0" w:color="auto"/>
              <w:right w:val="single" w:sz="18" w:space="0" w:color="auto"/>
            </w:tcBorders>
            <w:shd w:val="clear" w:color="auto" w:fill="auto"/>
            <w:vAlign w:val="center"/>
          </w:tcPr>
          <w:p w:rsidR="00A17B17" w:rsidRPr="005A6D58" w:rsidRDefault="00A17B17" w:rsidP="003F1825">
            <w:pPr>
              <w:spacing w:line="240" w:lineRule="auto"/>
              <w:ind w:firstLine="0"/>
              <w:jc w:val="center"/>
              <w:rPr>
                <w:rFonts w:ascii="Arial" w:eastAsia="Times New Roman" w:hAnsi="Arial" w:cs="Arial"/>
                <w:sz w:val="19"/>
                <w:szCs w:val="19"/>
                <w:lang w:val="en-US" w:eastAsia="ru-RU"/>
              </w:rPr>
            </w:pPr>
          </w:p>
        </w:tc>
      </w:tr>
    </w:tbl>
    <w:p w:rsidR="00A17B17" w:rsidRPr="005A6D58" w:rsidRDefault="00A17B17" w:rsidP="003F1825">
      <w:pPr>
        <w:spacing w:line="240" w:lineRule="auto"/>
        <w:ind w:firstLine="0"/>
        <w:jc w:val="left"/>
        <w:rPr>
          <w:rFonts w:eastAsia="Times New Roman"/>
          <w:i/>
          <w:sz w:val="24"/>
          <w:szCs w:val="24"/>
          <w:lang w:val="en-US" w:eastAsia="ru-RU"/>
        </w:rPr>
      </w:pPr>
      <w:r w:rsidRPr="005A6D58">
        <w:rPr>
          <w:rFonts w:eastAsia="Times New Roman"/>
          <w:i/>
          <w:iCs/>
          <w:sz w:val="24"/>
          <w:szCs w:val="24"/>
          <w:u w:val="single"/>
          <w:lang w:val="en-US" w:eastAsia="ru-RU"/>
        </w:rPr>
        <w:lastRenderedPageBreak/>
        <w:t>Symbols for Table 3:</w:t>
      </w:r>
    </w:p>
    <w:p w:rsidR="00A17B17" w:rsidRPr="005A6D58" w:rsidRDefault="00A17B17" w:rsidP="003F1825">
      <w:pPr>
        <w:spacing w:line="240" w:lineRule="auto"/>
        <w:ind w:firstLine="0"/>
        <w:jc w:val="left"/>
        <w:rPr>
          <w:rFonts w:eastAsia="Times New Roman"/>
          <w:i/>
          <w:sz w:val="24"/>
          <w:szCs w:val="24"/>
          <w:lang w:val="en-US" w:eastAsia="ru-RU"/>
        </w:rPr>
      </w:pPr>
      <w:proofErr w:type="spellStart"/>
      <w:proofErr w:type="gramStart"/>
      <w:r w:rsidRPr="005A6D58">
        <w:rPr>
          <w:rFonts w:eastAsia="Times New Roman"/>
          <w:i/>
          <w:iCs/>
          <w:sz w:val="24"/>
          <w:szCs w:val="24"/>
          <w:lang w:val="en-US" w:eastAsia="ru-RU"/>
        </w:rPr>
        <w:t>i</w:t>
      </w:r>
      <w:proofErr w:type="spellEnd"/>
      <w:proofErr w:type="gramEnd"/>
      <w:r w:rsidRPr="005A6D58">
        <w:rPr>
          <w:rFonts w:eastAsia="Times New Roman"/>
          <w:i/>
          <w:sz w:val="24"/>
          <w:szCs w:val="24"/>
          <w:lang w:val="en-US" w:eastAsia="ru-RU"/>
        </w:rPr>
        <w:t xml:space="preserve"> is the value of the previous parameter;</w:t>
      </w:r>
    </w:p>
    <w:p w:rsidR="00A17B17" w:rsidRPr="005A6D58" w:rsidRDefault="00A17B17" w:rsidP="003F1825">
      <w:pPr>
        <w:spacing w:line="240" w:lineRule="auto"/>
        <w:ind w:firstLine="0"/>
        <w:jc w:val="left"/>
        <w:rPr>
          <w:rFonts w:eastAsia="Times New Roman"/>
          <w:i/>
          <w:sz w:val="24"/>
          <w:szCs w:val="24"/>
          <w:lang w:val="en-US" w:eastAsia="ru-RU"/>
        </w:rPr>
      </w:pPr>
      <w:r w:rsidRPr="005A6D58">
        <w:rPr>
          <w:rFonts w:eastAsia="Times New Roman"/>
          <w:i/>
          <w:iCs/>
          <w:sz w:val="24"/>
          <w:szCs w:val="24"/>
          <w:lang w:val="en-US" w:eastAsia="ru-RU"/>
        </w:rPr>
        <w:t>j</w:t>
      </w:r>
      <w:r w:rsidRPr="005A6D58">
        <w:rPr>
          <w:rFonts w:eastAsia="Times New Roman"/>
          <w:i/>
          <w:sz w:val="24"/>
          <w:szCs w:val="24"/>
          <w:lang w:val="en-US" w:eastAsia="ru-RU"/>
        </w:rPr>
        <w:t xml:space="preserve"> - </w:t>
      </w:r>
      <w:proofErr w:type="gramStart"/>
      <w:r w:rsidRPr="005A6D58">
        <w:rPr>
          <w:rFonts w:eastAsia="Times New Roman"/>
          <w:i/>
          <w:sz w:val="24"/>
          <w:szCs w:val="24"/>
          <w:lang w:val="en-US" w:eastAsia="ru-RU"/>
        </w:rPr>
        <w:t>value</w:t>
      </w:r>
      <w:proofErr w:type="gramEnd"/>
      <w:r w:rsidRPr="005A6D58">
        <w:rPr>
          <w:rFonts w:eastAsia="Times New Roman"/>
          <w:i/>
          <w:sz w:val="24"/>
          <w:szCs w:val="24"/>
          <w:lang w:val="en-US" w:eastAsia="ru-RU"/>
        </w:rPr>
        <w:t xml:space="preserve"> of future parameter;</w:t>
      </w:r>
    </w:p>
    <w:p w:rsidR="00A17B17" w:rsidRPr="005A6D58" w:rsidRDefault="00A17B17" w:rsidP="003F1825">
      <w:pPr>
        <w:spacing w:line="240" w:lineRule="auto"/>
        <w:ind w:firstLine="0"/>
        <w:jc w:val="left"/>
        <w:rPr>
          <w:rFonts w:eastAsia="Times New Roman"/>
          <w:i/>
          <w:sz w:val="24"/>
          <w:szCs w:val="24"/>
          <w:lang w:val="en-US" w:eastAsia="ru-RU"/>
        </w:rPr>
      </w:pPr>
      <w:proofErr w:type="spellStart"/>
      <w:r w:rsidRPr="005A6D58">
        <w:rPr>
          <w:rFonts w:eastAsia="Times New Roman"/>
          <w:i/>
          <w:iCs/>
          <w:sz w:val="24"/>
          <w:szCs w:val="24"/>
          <w:lang w:val="en-US" w:eastAsia="ru-RU"/>
        </w:rPr>
        <w:t>N</w:t>
      </w:r>
      <w:r w:rsidRPr="005A6D58">
        <w:rPr>
          <w:rFonts w:eastAsia="Times New Roman"/>
          <w:i/>
          <w:iCs/>
          <w:sz w:val="24"/>
          <w:szCs w:val="24"/>
          <w:vertAlign w:val="subscript"/>
          <w:lang w:val="en-US" w:eastAsia="ru-RU"/>
        </w:rPr>
        <w:t>ij</w:t>
      </w:r>
      <w:proofErr w:type="spellEnd"/>
      <w:r w:rsidRPr="005A6D58">
        <w:rPr>
          <w:rFonts w:eastAsia="Times New Roman"/>
          <w:i/>
          <w:iCs/>
          <w:sz w:val="24"/>
          <w:szCs w:val="24"/>
          <w:lang w:val="en-US" w:eastAsia="ru-RU"/>
        </w:rPr>
        <w:t xml:space="preserve"> -</w:t>
      </w:r>
      <w:r w:rsidRPr="005A6D58">
        <w:rPr>
          <w:rFonts w:eastAsia="Times New Roman"/>
          <w:i/>
          <w:sz w:val="24"/>
          <w:szCs w:val="24"/>
          <w:lang w:val="en-US" w:eastAsia="ru-RU"/>
        </w:rPr>
        <w:t xml:space="preserve"> number of meetings of j-</w:t>
      </w:r>
      <w:proofErr w:type="spellStart"/>
      <w:r w:rsidRPr="005A6D58">
        <w:rPr>
          <w:rFonts w:eastAsia="Times New Roman"/>
          <w:i/>
          <w:sz w:val="24"/>
          <w:szCs w:val="24"/>
          <w:lang w:val="en-US" w:eastAsia="ru-RU"/>
        </w:rPr>
        <w:t>th</w:t>
      </w:r>
      <w:proofErr w:type="spellEnd"/>
      <w:r w:rsidRPr="005A6D58">
        <w:rPr>
          <w:rFonts w:eastAsia="Times New Roman"/>
          <w:i/>
          <w:sz w:val="24"/>
          <w:szCs w:val="24"/>
          <w:lang w:val="en-US" w:eastAsia="ru-RU"/>
        </w:rPr>
        <w:t xml:space="preserve"> value of future parameter at </w:t>
      </w:r>
      <w:proofErr w:type="spellStart"/>
      <w:r w:rsidRPr="005A6D58">
        <w:rPr>
          <w:rFonts w:eastAsia="Times New Roman"/>
          <w:i/>
          <w:sz w:val="24"/>
          <w:szCs w:val="24"/>
          <w:lang w:val="en-US" w:eastAsia="ru-RU"/>
        </w:rPr>
        <w:t>i-th</w:t>
      </w:r>
      <w:proofErr w:type="spellEnd"/>
      <w:r w:rsidRPr="005A6D58">
        <w:rPr>
          <w:rFonts w:eastAsia="Times New Roman"/>
          <w:i/>
          <w:sz w:val="24"/>
          <w:szCs w:val="24"/>
          <w:lang w:val="en-US" w:eastAsia="ru-RU"/>
        </w:rPr>
        <w:t xml:space="preserve"> value of previous parameter;</w:t>
      </w:r>
    </w:p>
    <w:p w:rsidR="00A17B17" w:rsidRPr="005A6D58" w:rsidRDefault="00A17B17" w:rsidP="003F1825">
      <w:pPr>
        <w:spacing w:line="240" w:lineRule="auto"/>
        <w:ind w:firstLine="0"/>
        <w:jc w:val="left"/>
        <w:rPr>
          <w:rFonts w:eastAsia="Times New Roman"/>
          <w:i/>
          <w:sz w:val="24"/>
          <w:szCs w:val="24"/>
          <w:lang w:val="en-US" w:eastAsia="ru-RU"/>
        </w:rPr>
      </w:pPr>
      <w:r w:rsidRPr="005A6D58">
        <w:rPr>
          <w:rFonts w:eastAsia="Times New Roman"/>
          <w:i/>
          <w:iCs/>
          <w:sz w:val="24"/>
          <w:szCs w:val="24"/>
          <w:lang w:val="en-US" w:eastAsia="ru-RU"/>
        </w:rPr>
        <w:t>M</w:t>
      </w:r>
      <w:r w:rsidRPr="005A6D58">
        <w:rPr>
          <w:rFonts w:eastAsia="Times New Roman"/>
          <w:i/>
          <w:sz w:val="24"/>
          <w:szCs w:val="24"/>
          <w:lang w:val="en-US" w:eastAsia="ru-RU"/>
        </w:rPr>
        <w:t xml:space="preserve"> is the total number of values ​ ​ of all past parameters;</w:t>
      </w:r>
    </w:p>
    <w:p w:rsidR="00A17B17" w:rsidRPr="005A6D58" w:rsidRDefault="00A17B17" w:rsidP="003F1825">
      <w:pPr>
        <w:spacing w:line="240" w:lineRule="auto"/>
        <w:ind w:firstLine="0"/>
        <w:jc w:val="left"/>
        <w:rPr>
          <w:rFonts w:eastAsia="Times New Roman"/>
          <w:i/>
          <w:sz w:val="24"/>
          <w:szCs w:val="24"/>
          <w:lang w:val="en-US" w:eastAsia="ru-RU"/>
        </w:rPr>
      </w:pPr>
      <w:r w:rsidRPr="005A6D58">
        <w:rPr>
          <w:rFonts w:eastAsia="Times New Roman"/>
          <w:i/>
          <w:iCs/>
          <w:sz w:val="24"/>
          <w:szCs w:val="24"/>
          <w:lang w:val="en-US" w:eastAsia="ru-RU"/>
        </w:rPr>
        <w:t>W</w:t>
      </w:r>
      <w:r w:rsidRPr="005A6D58">
        <w:rPr>
          <w:rFonts w:eastAsia="Times New Roman"/>
          <w:i/>
          <w:sz w:val="24"/>
          <w:szCs w:val="24"/>
          <w:lang w:val="en-US" w:eastAsia="ru-RU"/>
        </w:rPr>
        <w:t xml:space="preserve"> is the total number of values of all future parameters.</w:t>
      </w:r>
    </w:p>
    <w:p w:rsidR="00A17B17" w:rsidRPr="005A6D58" w:rsidRDefault="00A17B17" w:rsidP="003F1825">
      <w:pPr>
        <w:spacing w:line="240" w:lineRule="auto"/>
        <w:ind w:firstLine="0"/>
        <w:jc w:val="left"/>
        <w:rPr>
          <w:rFonts w:eastAsia="Times New Roman"/>
          <w:i/>
          <w:sz w:val="24"/>
          <w:szCs w:val="24"/>
          <w:lang w:val="en-US" w:eastAsia="ru-RU"/>
        </w:rPr>
      </w:pPr>
      <w:r w:rsidRPr="005A6D58">
        <w:rPr>
          <w:rFonts w:eastAsia="Times New Roman"/>
          <w:i/>
          <w:iCs/>
          <w:sz w:val="24"/>
          <w:szCs w:val="24"/>
          <w:lang w:val="en-US" w:eastAsia="ru-RU"/>
        </w:rPr>
        <w:t>N</w:t>
      </w:r>
      <w:r w:rsidRPr="005A6D58">
        <w:rPr>
          <w:rFonts w:eastAsia="Times New Roman"/>
          <w:i/>
          <w:iCs/>
          <w:sz w:val="24"/>
          <w:szCs w:val="24"/>
          <w:vertAlign w:val="subscript"/>
          <w:lang w:val="en-US" w:eastAsia="ru-RU"/>
        </w:rPr>
        <w:t>i</w:t>
      </w:r>
      <w:r w:rsidRPr="005A6D58">
        <w:rPr>
          <w:rFonts w:eastAsia="Times New Roman"/>
          <w:i/>
          <w:iCs/>
          <w:sz w:val="24"/>
          <w:szCs w:val="24"/>
          <w:lang w:val="en-US" w:eastAsia="ru-RU"/>
        </w:rPr>
        <w:t xml:space="preserve"> is</w:t>
      </w:r>
      <w:r w:rsidRPr="005A6D58">
        <w:rPr>
          <w:rFonts w:eastAsia="Times New Roman"/>
          <w:i/>
          <w:sz w:val="24"/>
          <w:szCs w:val="24"/>
          <w:lang w:val="en-US" w:eastAsia="ru-RU"/>
        </w:rPr>
        <w:t xml:space="preserve"> the number of meetings of the </w:t>
      </w:r>
      <w:proofErr w:type="spellStart"/>
      <w:r w:rsidRPr="005A6D58">
        <w:rPr>
          <w:rFonts w:eastAsia="Times New Roman"/>
          <w:i/>
          <w:sz w:val="24"/>
          <w:szCs w:val="24"/>
          <w:lang w:val="en-US" w:eastAsia="ru-RU"/>
        </w:rPr>
        <w:t>ith</w:t>
      </w:r>
      <w:proofErr w:type="spellEnd"/>
      <w:r w:rsidRPr="005A6D58">
        <w:rPr>
          <w:rFonts w:eastAsia="Times New Roman"/>
          <w:i/>
          <w:sz w:val="24"/>
          <w:szCs w:val="24"/>
          <w:lang w:val="en-US" w:eastAsia="ru-RU"/>
        </w:rPr>
        <w:t xml:space="preserve"> value of the past parameter over the entire sample;</w:t>
      </w:r>
    </w:p>
    <w:p w:rsidR="00A17B17" w:rsidRPr="005A6D58" w:rsidRDefault="00A17B17" w:rsidP="003F1825">
      <w:pPr>
        <w:spacing w:line="240" w:lineRule="auto"/>
        <w:ind w:firstLine="0"/>
        <w:jc w:val="left"/>
        <w:rPr>
          <w:rFonts w:eastAsia="Times New Roman"/>
          <w:i/>
          <w:sz w:val="24"/>
          <w:szCs w:val="24"/>
          <w:lang w:val="en-US" w:eastAsia="ru-RU"/>
        </w:rPr>
      </w:pPr>
      <w:proofErr w:type="gramStart"/>
      <w:r w:rsidRPr="005A6D58">
        <w:rPr>
          <w:rFonts w:eastAsia="Times New Roman"/>
          <w:i/>
          <w:iCs/>
          <w:sz w:val="24"/>
          <w:szCs w:val="24"/>
          <w:lang w:val="en-US" w:eastAsia="ru-RU"/>
        </w:rPr>
        <w:t>N</w:t>
      </w:r>
      <w:r w:rsidRPr="005A6D58">
        <w:rPr>
          <w:rFonts w:eastAsia="Times New Roman"/>
          <w:i/>
          <w:iCs/>
          <w:sz w:val="24"/>
          <w:szCs w:val="24"/>
          <w:vertAlign w:val="subscript"/>
          <w:lang w:val="en-US" w:eastAsia="ru-RU"/>
        </w:rPr>
        <w:t>j</w:t>
      </w:r>
      <w:proofErr w:type="gramEnd"/>
      <w:r w:rsidRPr="005A6D58">
        <w:rPr>
          <w:rFonts w:eastAsia="Times New Roman"/>
          <w:i/>
          <w:iCs/>
          <w:sz w:val="24"/>
          <w:szCs w:val="24"/>
          <w:lang w:val="en-US" w:eastAsia="ru-RU"/>
        </w:rPr>
        <w:t xml:space="preserve"> is</w:t>
      </w:r>
      <w:r w:rsidRPr="005A6D58">
        <w:rPr>
          <w:rFonts w:eastAsia="Times New Roman"/>
          <w:i/>
          <w:sz w:val="24"/>
          <w:szCs w:val="24"/>
          <w:lang w:val="en-US" w:eastAsia="ru-RU"/>
        </w:rPr>
        <w:t xml:space="preserve"> the number of meetings of the j-</w:t>
      </w:r>
      <w:proofErr w:type="spellStart"/>
      <w:r w:rsidRPr="005A6D58">
        <w:rPr>
          <w:rFonts w:eastAsia="Times New Roman"/>
          <w:i/>
          <w:sz w:val="24"/>
          <w:szCs w:val="24"/>
          <w:lang w:val="en-US" w:eastAsia="ru-RU"/>
        </w:rPr>
        <w:t>th</w:t>
      </w:r>
      <w:proofErr w:type="spellEnd"/>
      <w:r w:rsidRPr="005A6D58">
        <w:rPr>
          <w:rFonts w:eastAsia="Times New Roman"/>
          <w:i/>
          <w:sz w:val="24"/>
          <w:szCs w:val="24"/>
          <w:lang w:val="en-US" w:eastAsia="ru-RU"/>
        </w:rPr>
        <w:t xml:space="preserve"> value of the future parameter over the entire sample;</w:t>
      </w:r>
    </w:p>
    <w:p w:rsidR="00A17B17" w:rsidRPr="005A6D58" w:rsidRDefault="00A17B17" w:rsidP="003F1825">
      <w:pPr>
        <w:spacing w:line="240" w:lineRule="auto"/>
        <w:ind w:firstLine="0"/>
        <w:jc w:val="left"/>
        <w:rPr>
          <w:rFonts w:eastAsia="Times New Roman"/>
          <w:i/>
          <w:sz w:val="24"/>
          <w:szCs w:val="24"/>
          <w:lang w:val="en-US" w:eastAsia="ru-RU"/>
        </w:rPr>
      </w:pPr>
      <w:r w:rsidRPr="005A6D58">
        <w:rPr>
          <w:rFonts w:eastAsia="Times New Roman"/>
          <w:i/>
          <w:iCs/>
          <w:sz w:val="24"/>
          <w:szCs w:val="24"/>
          <w:lang w:val="en-US" w:eastAsia="ru-RU"/>
        </w:rPr>
        <w:t>N is</w:t>
      </w:r>
      <w:r w:rsidRPr="005A6D58">
        <w:rPr>
          <w:rFonts w:eastAsia="Times New Roman"/>
          <w:i/>
          <w:sz w:val="24"/>
          <w:szCs w:val="24"/>
          <w:lang w:val="en-US" w:eastAsia="ru-RU"/>
        </w:rPr>
        <w:t xml:space="preserve"> the number of meetings of the j-</w:t>
      </w:r>
      <w:proofErr w:type="spellStart"/>
      <w:r w:rsidRPr="005A6D58">
        <w:rPr>
          <w:rFonts w:eastAsia="Times New Roman"/>
          <w:i/>
          <w:sz w:val="24"/>
          <w:szCs w:val="24"/>
          <w:lang w:val="en-US" w:eastAsia="ru-RU"/>
        </w:rPr>
        <w:t>th</w:t>
      </w:r>
      <w:proofErr w:type="spellEnd"/>
      <w:r w:rsidRPr="005A6D58">
        <w:rPr>
          <w:rFonts w:eastAsia="Times New Roman"/>
          <w:i/>
          <w:sz w:val="24"/>
          <w:szCs w:val="24"/>
          <w:lang w:val="en-US" w:eastAsia="ru-RU"/>
        </w:rPr>
        <w:t xml:space="preserve"> value of the future parameter at </w:t>
      </w:r>
      <w:proofErr w:type="gramStart"/>
      <w:r w:rsidRPr="005A6D58">
        <w:rPr>
          <w:rFonts w:eastAsia="Times New Roman"/>
          <w:i/>
          <w:sz w:val="24"/>
          <w:szCs w:val="24"/>
          <w:lang w:val="en-US" w:eastAsia="ru-RU"/>
        </w:rPr>
        <w:t xml:space="preserve">the </w:t>
      </w:r>
      <w:proofErr w:type="spellStart"/>
      <w:r w:rsidRPr="005A6D58">
        <w:rPr>
          <w:rFonts w:eastAsia="Times New Roman"/>
          <w:i/>
          <w:sz w:val="24"/>
          <w:szCs w:val="24"/>
          <w:lang w:val="en-US" w:eastAsia="ru-RU"/>
        </w:rPr>
        <w:t>i</w:t>
      </w:r>
      <w:proofErr w:type="gramEnd"/>
      <w:r w:rsidRPr="005A6D58">
        <w:rPr>
          <w:rFonts w:eastAsia="Times New Roman"/>
          <w:i/>
          <w:sz w:val="24"/>
          <w:szCs w:val="24"/>
          <w:lang w:val="en-US" w:eastAsia="ru-RU"/>
        </w:rPr>
        <w:t>-th</w:t>
      </w:r>
      <w:proofErr w:type="spellEnd"/>
      <w:r w:rsidRPr="005A6D58">
        <w:rPr>
          <w:rFonts w:eastAsia="Times New Roman"/>
          <w:i/>
          <w:sz w:val="24"/>
          <w:szCs w:val="24"/>
          <w:lang w:val="en-US" w:eastAsia="ru-RU"/>
        </w:rPr>
        <w:t xml:space="preserve"> value of the previous parameter over the entire sample.</w:t>
      </w:r>
    </w:p>
    <w:p w:rsidR="00A17B17" w:rsidRPr="005A6D58" w:rsidRDefault="00A17B17" w:rsidP="003F1825">
      <w:pPr>
        <w:spacing w:line="240" w:lineRule="auto"/>
        <w:ind w:firstLine="0"/>
        <w:jc w:val="left"/>
        <w:rPr>
          <w:rFonts w:eastAsia="Times New Roman"/>
          <w:i/>
          <w:sz w:val="24"/>
          <w:szCs w:val="24"/>
          <w:lang w:val="en-US" w:eastAsia="ru-RU"/>
        </w:rPr>
      </w:pPr>
      <w:proofErr w:type="spellStart"/>
      <w:r w:rsidRPr="005A6D58">
        <w:rPr>
          <w:rFonts w:eastAsia="Times New Roman"/>
          <w:i/>
          <w:iCs/>
          <w:sz w:val="24"/>
          <w:szCs w:val="24"/>
          <w:lang w:val="en-US" w:eastAsia="ru-RU"/>
        </w:rPr>
        <w:t>I</w:t>
      </w:r>
      <w:r w:rsidRPr="005A6D58">
        <w:rPr>
          <w:rFonts w:eastAsia="Times New Roman"/>
          <w:i/>
          <w:iCs/>
          <w:sz w:val="24"/>
          <w:szCs w:val="24"/>
          <w:vertAlign w:val="subscript"/>
          <w:lang w:val="en-US" w:eastAsia="ru-RU"/>
        </w:rPr>
        <w:t>ij</w:t>
      </w:r>
      <w:proofErr w:type="spellEnd"/>
      <w:r w:rsidRPr="005A6D58">
        <w:rPr>
          <w:rFonts w:eastAsia="Times New Roman"/>
          <w:i/>
          <w:iCs/>
          <w:sz w:val="24"/>
          <w:szCs w:val="24"/>
          <w:lang w:val="en-US" w:eastAsia="ru-RU"/>
        </w:rPr>
        <w:t xml:space="preserve"> -</w:t>
      </w:r>
      <w:r w:rsidRPr="005A6D58">
        <w:rPr>
          <w:rFonts w:eastAsia="Times New Roman"/>
          <w:i/>
          <w:sz w:val="24"/>
          <w:szCs w:val="24"/>
          <w:lang w:val="en-US" w:eastAsia="ru-RU"/>
        </w:rPr>
        <w:t xml:space="preserve"> a particular knowledge criterion: the amount of knowledge in the fact of observing </w:t>
      </w:r>
      <w:proofErr w:type="gramStart"/>
      <w:r w:rsidRPr="005A6D58">
        <w:rPr>
          <w:rFonts w:eastAsia="Times New Roman"/>
          <w:i/>
          <w:sz w:val="24"/>
          <w:szCs w:val="24"/>
          <w:lang w:val="en-US" w:eastAsia="ru-RU"/>
        </w:rPr>
        <w:t xml:space="preserve">the </w:t>
      </w:r>
      <w:proofErr w:type="spellStart"/>
      <w:r w:rsidRPr="005A6D58">
        <w:rPr>
          <w:rFonts w:eastAsia="Times New Roman"/>
          <w:i/>
          <w:sz w:val="24"/>
          <w:szCs w:val="24"/>
          <w:lang w:val="en-US" w:eastAsia="ru-RU"/>
        </w:rPr>
        <w:t>i</w:t>
      </w:r>
      <w:proofErr w:type="gramEnd"/>
      <w:r w:rsidRPr="005A6D58">
        <w:rPr>
          <w:rFonts w:eastAsia="Times New Roman"/>
          <w:i/>
          <w:sz w:val="24"/>
          <w:szCs w:val="24"/>
          <w:lang w:val="en-US" w:eastAsia="ru-RU"/>
        </w:rPr>
        <w:t>-th</w:t>
      </w:r>
      <w:proofErr w:type="spellEnd"/>
      <w:r w:rsidRPr="005A6D58">
        <w:rPr>
          <w:rFonts w:eastAsia="Times New Roman"/>
          <w:i/>
          <w:sz w:val="24"/>
          <w:szCs w:val="24"/>
          <w:lang w:val="en-US" w:eastAsia="ru-RU"/>
        </w:rPr>
        <w:t xml:space="preserve"> value of</w:t>
      </w:r>
      <w:r w:rsidRPr="005A6D58">
        <w:rPr>
          <w:rFonts w:eastAsia="Times New Roman"/>
          <w:i/>
          <w:iCs/>
          <w:sz w:val="24"/>
          <w:szCs w:val="24"/>
          <w:lang w:val="en-US" w:eastAsia="ru-RU"/>
        </w:rPr>
        <w:t xml:space="preserve"> the</w:t>
      </w:r>
      <w:r w:rsidRPr="005A6D58">
        <w:rPr>
          <w:rFonts w:eastAsia="Times New Roman"/>
          <w:i/>
          <w:sz w:val="24"/>
          <w:szCs w:val="24"/>
          <w:lang w:val="en-US" w:eastAsia="ru-RU"/>
        </w:rPr>
        <w:t xml:space="preserve"> previous parameter that the object will transition to the state corresponding to the j-</w:t>
      </w:r>
      <w:proofErr w:type="spellStart"/>
      <w:r w:rsidRPr="005A6D58">
        <w:rPr>
          <w:rFonts w:eastAsia="Times New Roman"/>
          <w:i/>
          <w:sz w:val="24"/>
          <w:szCs w:val="24"/>
          <w:lang w:val="en-US" w:eastAsia="ru-RU"/>
        </w:rPr>
        <w:t>th</w:t>
      </w:r>
      <w:proofErr w:type="spellEnd"/>
      <w:r w:rsidRPr="005A6D58">
        <w:rPr>
          <w:rFonts w:eastAsia="Times New Roman"/>
          <w:i/>
          <w:sz w:val="24"/>
          <w:szCs w:val="24"/>
          <w:lang w:val="en-US" w:eastAsia="ru-RU"/>
        </w:rPr>
        <w:t xml:space="preserve"> value of</w:t>
      </w:r>
      <w:r w:rsidRPr="005A6D58">
        <w:rPr>
          <w:rFonts w:eastAsia="Times New Roman"/>
          <w:i/>
          <w:iCs/>
          <w:sz w:val="24"/>
          <w:szCs w:val="24"/>
          <w:lang w:val="en-US" w:eastAsia="ru-RU"/>
        </w:rPr>
        <w:t xml:space="preserve"> the</w:t>
      </w:r>
      <w:r w:rsidRPr="005A6D58">
        <w:rPr>
          <w:rFonts w:eastAsia="Times New Roman"/>
          <w:i/>
          <w:sz w:val="24"/>
          <w:szCs w:val="24"/>
          <w:lang w:val="en-US" w:eastAsia="ru-RU"/>
        </w:rPr>
        <w:t xml:space="preserve"> future parameter;</w:t>
      </w:r>
    </w:p>
    <w:p w:rsidR="00A17B17" w:rsidRPr="005A6D58" w:rsidRDefault="00A17B17" w:rsidP="003F1825">
      <w:pPr>
        <w:spacing w:line="240" w:lineRule="auto"/>
        <w:ind w:firstLine="0"/>
        <w:jc w:val="left"/>
        <w:rPr>
          <w:rFonts w:eastAsia="Times New Roman"/>
          <w:i/>
          <w:sz w:val="24"/>
          <w:szCs w:val="24"/>
          <w:lang w:val="en-US" w:eastAsia="ru-RU"/>
        </w:rPr>
      </w:pPr>
      <w:r w:rsidRPr="005A6D58">
        <w:rPr>
          <w:rFonts w:eastAsia="Times New Roman"/>
          <w:i/>
          <w:sz w:val="24"/>
          <w:szCs w:val="24"/>
          <w:lang w:val="en-US" w:eastAsia="ru-RU"/>
        </w:rPr>
        <w:t xml:space="preserve">Sound- normalization coefficient (E.V. Lutsenko, 2002), which converts the amount of information in the A. </w:t>
      </w:r>
      <w:proofErr w:type="spellStart"/>
      <w:r w:rsidRPr="005A6D58">
        <w:rPr>
          <w:rFonts w:eastAsia="Times New Roman"/>
          <w:i/>
          <w:sz w:val="24"/>
          <w:szCs w:val="24"/>
          <w:lang w:val="en-US" w:eastAsia="ru-RU"/>
        </w:rPr>
        <w:t>Harkevich</w:t>
      </w:r>
      <w:proofErr w:type="spellEnd"/>
      <w:r w:rsidRPr="005A6D58">
        <w:rPr>
          <w:rFonts w:eastAsia="Times New Roman"/>
          <w:i/>
          <w:sz w:val="24"/>
          <w:szCs w:val="24"/>
          <w:lang w:val="en-US" w:eastAsia="ru-RU"/>
        </w:rPr>
        <w:t xml:space="preserve"> formula into bits and ensures that it complies with the principle of conformity with the R. Hartley formula;</w:t>
      </w:r>
    </w:p>
    <w:p w:rsidR="00A17B17" w:rsidRPr="005A6D58" w:rsidRDefault="00A17B17" w:rsidP="003F1825">
      <w:pPr>
        <w:spacing w:line="240" w:lineRule="auto"/>
        <w:ind w:firstLine="0"/>
        <w:jc w:val="left"/>
        <w:rPr>
          <w:rFonts w:eastAsia="Times New Roman"/>
          <w:i/>
          <w:sz w:val="24"/>
          <w:szCs w:val="24"/>
          <w:lang w:val="en-US" w:eastAsia="ru-RU"/>
        </w:rPr>
      </w:pPr>
      <w:r w:rsidRPr="005A6D58">
        <w:rPr>
          <w:rFonts w:eastAsia="Times New Roman"/>
          <w:i/>
          <w:iCs/>
          <w:sz w:val="24"/>
          <w:szCs w:val="24"/>
          <w:lang w:val="en-US" w:eastAsia="ru-RU"/>
        </w:rPr>
        <w:t>P</w:t>
      </w:r>
      <w:r w:rsidRPr="005A6D58">
        <w:rPr>
          <w:rFonts w:eastAsia="Times New Roman"/>
          <w:i/>
          <w:iCs/>
          <w:sz w:val="24"/>
          <w:szCs w:val="24"/>
          <w:vertAlign w:val="subscript"/>
          <w:lang w:val="en-US" w:eastAsia="ru-RU"/>
        </w:rPr>
        <w:t>i</w:t>
      </w:r>
      <w:r w:rsidRPr="005A6D58">
        <w:rPr>
          <w:rFonts w:eastAsia="Times New Roman"/>
          <w:i/>
          <w:sz w:val="24"/>
          <w:szCs w:val="24"/>
          <w:lang w:val="en-US" w:eastAsia="ru-RU"/>
        </w:rPr>
        <w:t xml:space="preserve"> is the unconditional relative frequency of the </w:t>
      </w:r>
      <w:proofErr w:type="spellStart"/>
      <w:r w:rsidRPr="005A6D58">
        <w:rPr>
          <w:rFonts w:eastAsia="Times New Roman"/>
          <w:i/>
          <w:sz w:val="24"/>
          <w:szCs w:val="24"/>
          <w:lang w:val="en-US" w:eastAsia="ru-RU"/>
        </w:rPr>
        <w:t>ith</w:t>
      </w:r>
      <w:proofErr w:type="spellEnd"/>
      <w:r w:rsidRPr="005A6D58">
        <w:rPr>
          <w:rFonts w:eastAsia="Times New Roman"/>
          <w:i/>
          <w:sz w:val="24"/>
          <w:szCs w:val="24"/>
          <w:lang w:val="en-US" w:eastAsia="ru-RU"/>
        </w:rPr>
        <w:t xml:space="preserve"> value of the past parameter in the training sample;</w:t>
      </w:r>
    </w:p>
    <w:p w:rsidR="00A17B17" w:rsidRPr="005A6D58" w:rsidRDefault="00A17B17" w:rsidP="003F1825">
      <w:pPr>
        <w:spacing w:line="240" w:lineRule="auto"/>
        <w:ind w:firstLine="0"/>
        <w:jc w:val="left"/>
        <w:rPr>
          <w:rFonts w:eastAsia="Times New Roman"/>
          <w:i/>
          <w:sz w:val="24"/>
          <w:szCs w:val="24"/>
          <w:lang w:val="en-US" w:eastAsia="ru-RU"/>
        </w:rPr>
      </w:pPr>
      <w:proofErr w:type="spellStart"/>
      <w:r w:rsidRPr="005A6D58">
        <w:rPr>
          <w:rFonts w:eastAsia="Times New Roman"/>
          <w:i/>
          <w:iCs/>
          <w:sz w:val="24"/>
          <w:szCs w:val="24"/>
          <w:lang w:val="en-US" w:eastAsia="ru-RU"/>
        </w:rPr>
        <w:t>P</w:t>
      </w:r>
      <w:r w:rsidRPr="005A6D58">
        <w:rPr>
          <w:rFonts w:eastAsia="Times New Roman"/>
          <w:i/>
          <w:iCs/>
          <w:sz w:val="24"/>
          <w:szCs w:val="24"/>
          <w:vertAlign w:val="subscript"/>
          <w:lang w:val="en-US" w:eastAsia="ru-RU"/>
        </w:rPr>
        <w:t>ij</w:t>
      </w:r>
      <w:proofErr w:type="spellEnd"/>
      <w:r w:rsidRPr="005A6D58">
        <w:rPr>
          <w:rFonts w:eastAsia="Times New Roman"/>
          <w:i/>
          <w:sz w:val="24"/>
          <w:szCs w:val="24"/>
          <w:lang w:val="en-US" w:eastAsia="ru-RU"/>
        </w:rPr>
        <w:t xml:space="preserve"> is the conditional relative frequency of meeting </w:t>
      </w:r>
      <w:proofErr w:type="gramStart"/>
      <w:r w:rsidRPr="005A6D58">
        <w:rPr>
          <w:rFonts w:eastAsia="Times New Roman"/>
          <w:i/>
          <w:sz w:val="24"/>
          <w:szCs w:val="24"/>
          <w:lang w:val="en-US" w:eastAsia="ru-RU"/>
        </w:rPr>
        <w:t xml:space="preserve">the </w:t>
      </w:r>
      <w:proofErr w:type="spellStart"/>
      <w:r w:rsidRPr="005A6D58">
        <w:rPr>
          <w:rFonts w:eastAsia="Times New Roman"/>
          <w:i/>
          <w:sz w:val="24"/>
          <w:szCs w:val="24"/>
          <w:lang w:val="en-US" w:eastAsia="ru-RU"/>
        </w:rPr>
        <w:t>i</w:t>
      </w:r>
      <w:proofErr w:type="gramEnd"/>
      <w:r w:rsidRPr="005A6D58">
        <w:rPr>
          <w:rFonts w:eastAsia="Times New Roman"/>
          <w:i/>
          <w:sz w:val="24"/>
          <w:szCs w:val="24"/>
          <w:lang w:val="en-US" w:eastAsia="ru-RU"/>
        </w:rPr>
        <w:t>-th</w:t>
      </w:r>
      <w:proofErr w:type="spellEnd"/>
      <w:r w:rsidRPr="005A6D58">
        <w:rPr>
          <w:rFonts w:eastAsia="Times New Roman"/>
          <w:i/>
          <w:sz w:val="24"/>
          <w:szCs w:val="24"/>
          <w:lang w:val="en-US" w:eastAsia="ru-RU"/>
        </w:rPr>
        <w:t xml:space="preserve"> value of the previous parameter at the j-</w:t>
      </w:r>
      <w:proofErr w:type="spellStart"/>
      <w:r w:rsidRPr="005A6D58">
        <w:rPr>
          <w:rFonts w:eastAsia="Times New Roman"/>
          <w:i/>
          <w:sz w:val="24"/>
          <w:szCs w:val="24"/>
          <w:lang w:val="en-US" w:eastAsia="ru-RU"/>
        </w:rPr>
        <w:t>th</w:t>
      </w:r>
      <w:proofErr w:type="spellEnd"/>
      <w:r w:rsidRPr="005A6D58">
        <w:rPr>
          <w:rFonts w:eastAsia="Times New Roman"/>
          <w:i/>
          <w:sz w:val="24"/>
          <w:szCs w:val="24"/>
          <w:lang w:val="en-US" w:eastAsia="ru-RU"/>
        </w:rPr>
        <w:t xml:space="preserve"> value of</w:t>
      </w:r>
      <w:r w:rsidRPr="005A6D58">
        <w:rPr>
          <w:rFonts w:eastAsia="Times New Roman"/>
          <w:i/>
          <w:iCs/>
          <w:sz w:val="24"/>
          <w:szCs w:val="24"/>
          <w:lang w:val="en-US" w:eastAsia="ru-RU"/>
        </w:rPr>
        <w:t xml:space="preserve"> the</w:t>
      </w:r>
      <w:r w:rsidRPr="005A6D58">
        <w:rPr>
          <w:rFonts w:eastAsia="Times New Roman"/>
          <w:i/>
          <w:sz w:val="24"/>
          <w:szCs w:val="24"/>
          <w:lang w:val="en-US" w:eastAsia="ru-RU"/>
        </w:rPr>
        <w:t xml:space="preserve"> future parameter.</w:t>
      </w:r>
    </w:p>
    <w:p w:rsidR="00760AB8" w:rsidRPr="00C4795C" w:rsidRDefault="00760AB8" w:rsidP="003F1825">
      <w:pPr>
        <w:suppressAutoHyphens/>
        <w:autoSpaceDE w:val="0"/>
        <w:spacing w:line="240" w:lineRule="auto"/>
        <w:ind w:firstLine="567"/>
        <w:rPr>
          <w:rFonts w:eastAsia="Times New Roman"/>
          <w:szCs w:val="28"/>
          <w:lang w:val="en-US" w:eastAsia="zh-CN"/>
        </w:rPr>
      </w:pPr>
    </w:p>
    <w:p w:rsidR="00A17B17" w:rsidRPr="00C4795C" w:rsidRDefault="00760AB8"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Table 9</w:t>
      </w:r>
      <w:r w:rsidR="00A17B17" w:rsidRPr="00C4795C">
        <w:rPr>
          <w:rFonts w:eastAsia="Times New Roman"/>
          <w:szCs w:val="28"/>
          <w:lang w:val="en-US" w:eastAsia="zh-CN"/>
        </w:rPr>
        <w:t xml:space="preserve"> shows the formulas:</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 xml:space="preserve">- </w:t>
      </w:r>
      <w:proofErr w:type="gramStart"/>
      <w:r w:rsidRPr="00C4795C">
        <w:rPr>
          <w:rFonts w:eastAsia="Times New Roman"/>
          <w:szCs w:val="28"/>
          <w:lang w:val="en-US" w:eastAsia="zh-CN"/>
        </w:rPr>
        <w:t>for</w:t>
      </w:r>
      <w:proofErr w:type="gramEnd"/>
      <w:r w:rsidRPr="00C4795C">
        <w:rPr>
          <w:rFonts w:eastAsia="Times New Roman"/>
          <w:szCs w:val="28"/>
          <w:lang w:val="en-US" w:eastAsia="zh-CN"/>
        </w:rPr>
        <w:t xml:space="preserve"> comparison of</w:t>
      </w:r>
      <w:r w:rsidRPr="00C4795C">
        <w:rPr>
          <w:rFonts w:eastAsia="Times New Roman"/>
          <w:b/>
          <w:szCs w:val="28"/>
          <w:lang w:val="en-US" w:eastAsia="zh-CN"/>
        </w:rPr>
        <w:t xml:space="preserve"> actual and theoretical absolute frequencies</w:t>
      </w:r>
      <w:r w:rsidRPr="00C4795C">
        <w:rPr>
          <w:rFonts w:eastAsia="Times New Roman"/>
          <w:szCs w:val="28"/>
          <w:lang w:val="en-US" w:eastAsia="zh-CN"/>
        </w:rPr>
        <w:t>;</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 xml:space="preserve">- </w:t>
      </w:r>
      <w:proofErr w:type="gramStart"/>
      <w:r w:rsidRPr="00C4795C">
        <w:rPr>
          <w:rFonts w:eastAsia="Times New Roman"/>
          <w:szCs w:val="28"/>
          <w:lang w:val="en-US" w:eastAsia="zh-CN"/>
        </w:rPr>
        <w:t>for</w:t>
      </w:r>
      <w:proofErr w:type="gramEnd"/>
      <w:r w:rsidRPr="00C4795C">
        <w:rPr>
          <w:rFonts w:eastAsia="Times New Roman"/>
          <w:szCs w:val="28"/>
          <w:lang w:val="en-US" w:eastAsia="zh-CN"/>
        </w:rPr>
        <w:t xml:space="preserve"> comparison</w:t>
      </w:r>
      <w:r w:rsidRPr="00C4795C">
        <w:rPr>
          <w:rFonts w:eastAsia="Times New Roman"/>
          <w:b/>
          <w:szCs w:val="28"/>
          <w:lang w:val="en-US" w:eastAsia="zh-CN"/>
        </w:rPr>
        <w:t xml:space="preserve"> of conditional and unconditional relative frequencies</w:t>
      </w:r>
      <w:r w:rsidRPr="00C4795C">
        <w:rPr>
          <w:rFonts w:eastAsia="Times New Roman"/>
          <w:szCs w:val="28"/>
          <w:lang w:val="en-US" w:eastAsia="zh-CN"/>
        </w:rPr>
        <w:t xml:space="preserve"> ("probabilities").</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And this comparison in Table 8 is made in two possible ways: by</w:t>
      </w:r>
      <w:r w:rsidRPr="00C4795C">
        <w:rPr>
          <w:rFonts w:eastAsia="Times New Roman"/>
          <w:b/>
          <w:szCs w:val="28"/>
          <w:lang w:val="en-US" w:eastAsia="zh-CN"/>
        </w:rPr>
        <w:t xml:space="preserve"> subtraction</w:t>
      </w:r>
      <w:r w:rsidRPr="00C4795C">
        <w:rPr>
          <w:rFonts w:eastAsia="Times New Roman"/>
          <w:szCs w:val="28"/>
          <w:lang w:val="en-US" w:eastAsia="zh-CN"/>
        </w:rPr>
        <w:t xml:space="preserve"> and by</w:t>
      </w:r>
      <w:r w:rsidRPr="00C4795C">
        <w:rPr>
          <w:rFonts w:eastAsia="Times New Roman"/>
          <w:b/>
          <w:szCs w:val="28"/>
          <w:lang w:val="en-US" w:eastAsia="zh-CN"/>
        </w:rPr>
        <w:t xml:space="preserve"> division</w:t>
      </w:r>
      <w:r w:rsidRPr="00C4795C">
        <w:rPr>
          <w:rFonts w:eastAsia="Times New Roman"/>
          <w:szCs w:val="28"/>
          <w:lang w:val="en-US" w:eastAsia="zh-CN"/>
        </w:rPr>
        <w:t>.</w:t>
      </w:r>
    </w:p>
    <w:p w:rsidR="00A22CAD" w:rsidRPr="00C4795C" w:rsidRDefault="00A22CAD"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Number of private knowledge criteria and system-cognitive models based on them (</w:t>
      </w:r>
      <w:r w:rsidR="00760AB8" w:rsidRPr="00C4795C">
        <w:rPr>
          <w:rFonts w:eastAsia="Times New Roman"/>
          <w:szCs w:val="28"/>
          <w:lang w:val="en-US" w:eastAsia="zh-CN"/>
        </w:rPr>
        <w:t>Tables</w:t>
      </w:r>
      <w:r w:rsidR="00271FA6" w:rsidRPr="00C4795C">
        <w:rPr>
          <w:rFonts w:eastAsia="Times New Roman"/>
          <w:szCs w:val="28"/>
          <w:lang w:val="en-US" w:eastAsia="zh-CN"/>
        </w:rPr>
        <w:t xml:space="preserve"> 9</w:t>
      </w:r>
      <w:r w:rsidR="004D4883" w:rsidRPr="00C4795C">
        <w:rPr>
          <w:rFonts w:eastAsia="Times New Roman"/>
          <w:szCs w:val="28"/>
          <w:lang w:val="en-US" w:eastAsia="zh-CN"/>
        </w:rPr>
        <w:t xml:space="preserve"> and</w:t>
      </w:r>
      <w:r w:rsidR="00271FA6" w:rsidRPr="00C4795C">
        <w:rPr>
          <w:rFonts w:eastAsia="Times New Roman"/>
          <w:szCs w:val="28"/>
          <w:lang w:val="en-US" w:eastAsia="zh-CN"/>
        </w:rPr>
        <w:t xml:space="preserve"> 10</w:t>
      </w:r>
      <w:r w:rsidRPr="00C4795C">
        <w:rPr>
          <w:rFonts w:eastAsia="Times New Roman"/>
          <w:szCs w:val="28"/>
          <w:lang w:val="en-US" w:eastAsia="zh-CN"/>
        </w:rPr>
        <w:t>), currently used in the Eidos system, equal</w:t>
      </w:r>
      <w:r w:rsidRPr="00C4795C">
        <w:rPr>
          <w:rFonts w:eastAsia="Times New Roman"/>
          <w:b/>
          <w:sz w:val="32"/>
          <w:szCs w:val="32"/>
          <w:lang w:val="en-US" w:eastAsia="zh-CN"/>
        </w:rPr>
        <w:t xml:space="preserve"> to 7</w:t>
      </w:r>
      <w:r w:rsidRPr="00C4795C">
        <w:rPr>
          <w:rFonts w:eastAsia="Times New Roman"/>
          <w:szCs w:val="28"/>
          <w:lang w:val="en-US" w:eastAsia="zh-CN"/>
        </w:rPr>
        <w:t xml:space="preserve"> is determined by the fact that they are obtained by</w:t>
      </w:r>
      <w:r w:rsidRPr="00C4795C">
        <w:rPr>
          <w:rFonts w:eastAsia="Times New Roman"/>
          <w:b/>
          <w:szCs w:val="28"/>
          <w:u w:val="single"/>
          <w:lang w:val="en-US" w:eastAsia="zh-CN"/>
        </w:rPr>
        <w:t xml:space="preserve"> all possible</w:t>
      </w:r>
      <w:r w:rsidRPr="00C4795C">
        <w:rPr>
          <w:rFonts w:eastAsia="Times New Roman"/>
          <w:b/>
          <w:szCs w:val="28"/>
          <w:lang w:val="en-US" w:eastAsia="zh-CN"/>
        </w:rPr>
        <w:t xml:space="preserve"> options for</w:t>
      </w:r>
      <w:r w:rsidRPr="00C4795C">
        <w:rPr>
          <w:rFonts w:eastAsia="Times New Roman"/>
          <w:szCs w:val="28"/>
          <w:lang w:val="en-US" w:eastAsia="zh-CN"/>
        </w:rPr>
        <w:t xml:space="preserve"> comparing</w:t>
      </w:r>
      <w:r w:rsidRPr="00C4795C">
        <w:rPr>
          <w:rFonts w:eastAsia="Times New Roman"/>
          <w:b/>
          <w:szCs w:val="28"/>
          <w:lang w:val="en-US" w:eastAsia="zh-CN"/>
        </w:rPr>
        <w:t xml:space="preserve"> actual and theoretical absolute frequencies, conditional and unconditional relative frequencies</w:t>
      </w:r>
      <w:r w:rsidRPr="00C4795C">
        <w:rPr>
          <w:rFonts w:eastAsia="Times New Roman"/>
          <w:szCs w:val="28"/>
          <w:lang w:val="en-US" w:eastAsia="zh-CN"/>
        </w:rPr>
        <w:t xml:space="preserve"> by</w:t>
      </w:r>
      <w:r w:rsidRPr="00C4795C">
        <w:rPr>
          <w:rFonts w:eastAsia="Times New Roman"/>
          <w:b/>
          <w:szCs w:val="28"/>
          <w:lang w:val="en-US" w:eastAsia="zh-CN"/>
        </w:rPr>
        <w:t xml:space="preserve"> subtraction</w:t>
      </w:r>
      <w:r w:rsidRPr="00C4795C">
        <w:rPr>
          <w:rFonts w:eastAsia="Times New Roman"/>
          <w:szCs w:val="28"/>
          <w:lang w:val="en-US" w:eastAsia="zh-CN"/>
        </w:rPr>
        <w:t xml:space="preserve"> and</w:t>
      </w:r>
      <w:r w:rsidRPr="00C4795C">
        <w:rPr>
          <w:rFonts w:eastAsia="Times New Roman"/>
          <w:b/>
          <w:szCs w:val="28"/>
          <w:lang w:val="en-US" w:eastAsia="zh-CN"/>
        </w:rPr>
        <w:t xml:space="preserve"> division</w:t>
      </w:r>
      <w:r w:rsidRPr="00C4795C">
        <w:rPr>
          <w:rFonts w:eastAsia="Times New Roman"/>
          <w:szCs w:val="28"/>
          <w:lang w:val="en-US" w:eastAsia="zh-CN"/>
        </w:rPr>
        <w:t>, and Nj is considered as the total number of either</w:t>
      </w:r>
      <w:r w:rsidRPr="00C4795C">
        <w:rPr>
          <w:rFonts w:eastAsia="Times New Roman"/>
          <w:b/>
          <w:szCs w:val="28"/>
          <w:lang w:val="en-US" w:eastAsia="zh-CN"/>
        </w:rPr>
        <w:t xml:space="preserve"> features</w:t>
      </w:r>
      <w:r w:rsidRPr="00C4795C">
        <w:rPr>
          <w:rFonts w:eastAsia="Times New Roman"/>
          <w:szCs w:val="28"/>
          <w:lang w:val="en-US" w:eastAsia="zh-CN"/>
        </w:rPr>
        <w:t xml:space="preserve"> or objects of the training sample in the j-</w:t>
      </w:r>
      <w:proofErr w:type="spellStart"/>
      <w:r w:rsidRPr="00C4795C">
        <w:rPr>
          <w:rFonts w:eastAsia="Times New Roman"/>
          <w:szCs w:val="28"/>
          <w:lang w:val="en-US" w:eastAsia="zh-CN"/>
        </w:rPr>
        <w:t>th</w:t>
      </w:r>
      <w:proofErr w:type="spellEnd"/>
      <w:r w:rsidRPr="00C4795C">
        <w:rPr>
          <w:rFonts w:eastAsia="Times New Roman"/>
          <w:szCs w:val="28"/>
          <w:lang w:val="en-US" w:eastAsia="zh-CN"/>
        </w:rPr>
        <w:t xml:space="preserve"> class, and</w:t>
      </w:r>
      <w:r w:rsidRPr="00C4795C">
        <w:rPr>
          <w:rFonts w:eastAsia="Times New Roman"/>
          <w:b/>
          <w:szCs w:val="28"/>
          <w:lang w:val="en-US" w:eastAsia="zh-CN"/>
        </w:rPr>
        <w:t xml:space="preserve"> normalization to zero</w:t>
      </w:r>
      <w:r w:rsidRPr="00C4795C">
        <w:rPr>
          <w:rFonts w:eastAsia="Times New Roman"/>
          <w:szCs w:val="28"/>
          <w:lang w:val="en-US" w:eastAsia="zh-CN"/>
        </w:rPr>
        <w:t xml:space="preserve"> (for additive integral criteria), if there is no connection between the presence of the characteristic and the belonging of the object to the class, it is carried out either</w:t>
      </w:r>
      <w:r w:rsidRPr="00C4795C">
        <w:rPr>
          <w:rFonts w:eastAsia="Times New Roman"/>
          <w:b/>
          <w:szCs w:val="28"/>
          <w:lang w:val="en-US" w:eastAsia="zh-CN"/>
        </w:rPr>
        <w:t xml:space="preserve"> by </w:t>
      </w:r>
      <w:proofErr w:type="spellStart"/>
      <w:r w:rsidRPr="00C4795C">
        <w:rPr>
          <w:rFonts w:eastAsia="Times New Roman"/>
          <w:b/>
          <w:szCs w:val="28"/>
          <w:lang w:val="en-US" w:eastAsia="zh-CN"/>
        </w:rPr>
        <w:t>logarithming</w:t>
      </w:r>
      <w:proofErr w:type="spellEnd"/>
      <w:r w:rsidRPr="00C4795C">
        <w:rPr>
          <w:rFonts w:eastAsia="Times New Roman"/>
          <w:szCs w:val="28"/>
          <w:lang w:val="en-US" w:eastAsia="zh-CN"/>
        </w:rPr>
        <w:t xml:space="preserve"> or</w:t>
      </w:r>
      <w:r w:rsidRPr="00C4795C">
        <w:rPr>
          <w:rFonts w:eastAsia="Times New Roman"/>
          <w:b/>
          <w:szCs w:val="28"/>
          <w:lang w:val="en-US" w:eastAsia="zh-CN"/>
        </w:rPr>
        <w:t xml:space="preserve"> subtracting the unit</w:t>
      </w:r>
      <w:r w:rsidRPr="00C4795C">
        <w:rPr>
          <w:rFonts w:eastAsia="Times New Roman"/>
          <w:szCs w:val="28"/>
          <w:lang w:val="en-US" w:eastAsia="zh-CN"/>
        </w:rPr>
        <w:t>.</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 xml:space="preserve">When we compare the actual and theoretical absolute frequencies by subtraction at us the private criterion of knowledge turns out: "chi-square" (INF3 SK-model) when we compare them by division, at us the private criterion turns out: "amount of information according to A. </w:t>
      </w:r>
      <w:proofErr w:type="spellStart"/>
      <w:r w:rsidRPr="00C4795C">
        <w:rPr>
          <w:rFonts w:eastAsia="Times New Roman"/>
          <w:szCs w:val="28"/>
          <w:lang w:val="en-US" w:eastAsia="zh-CN"/>
        </w:rPr>
        <w:t>Harkevich</w:t>
      </w:r>
      <w:proofErr w:type="spellEnd"/>
      <w:r w:rsidRPr="00C4795C">
        <w:rPr>
          <w:rFonts w:eastAsia="Times New Roman"/>
          <w:szCs w:val="28"/>
          <w:lang w:val="en-US" w:eastAsia="zh-CN"/>
        </w:rPr>
        <w:t>" (INF1, INF2 SK-model) or "coefficient of return of investments</w:t>
      </w:r>
      <w:r w:rsidRPr="004823A5">
        <w:rPr>
          <w:rFonts w:eastAsia="Times New Roman"/>
          <w:szCs w:val="28"/>
          <w:lang w:val="en-US" w:eastAsia="zh-CN"/>
        </w:rPr>
        <w:t xml:space="preserve"> of ROI</w:t>
      </w:r>
      <w:r w:rsidRPr="00C4795C">
        <w:rPr>
          <w:rFonts w:eastAsia="Times New Roman"/>
          <w:szCs w:val="28"/>
          <w:lang w:val="en-US" w:eastAsia="zh-CN"/>
        </w:rPr>
        <w:t xml:space="preserve">" - </w:t>
      </w:r>
      <w:r w:rsidRPr="00C4795C">
        <w:rPr>
          <w:rFonts w:eastAsia="Times New Roman"/>
          <w:szCs w:val="28"/>
          <w:lang w:val="en-US" w:eastAsia="ru-RU"/>
        </w:rPr>
        <w:t xml:space="preserve">Return On Investment </w:t>
      </w:r>
      <w:r w:rsidRPr="00C4795C">
        <w:rPr>
          <w:rFonts w:eastAsia="Times New Roman"/>
          <w:szCs w:val="28"/>
          <w:lang w:val="en-US" w:eastAsia="zh-CN"/>
        </w:rPr>
        <w:t>(INF4, INF5 SK-model) depending on a way of a normalization.</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lastRenderedPageBreak/>
        <w:t>When we compare conditional and unconditional relative frequencies by subtraction, we obtain a partial knowledge criterion: "relationship coefficient" (CK-models</w:t>
      </w:r>
      <w:r w:rsidRPr="004823A5">
        <w:rPr>
          <w:rFonts w:eastAsia="Times New Roman"/>
          <w:szCs w:val="28"/>
          <w:lang w:val="en-US" w:eastAsia="zh-CN"/>
        </w:rPr>
        <w:t xml:space="preserve"> INF</w:t>
      </w:r>
      <w:r w:rsidRPr="00C4795C">
        <w:rPr>
          <w:rFonts w:eastAsia="Times New Roman"/>
          <w:szCs w:val="28"/>
          <w:lang w:val="en-US" w:eastAsia="zh-CN"/>
        </w:rPr>
        <w:t>6,</w:t>
      </w:r>
      <w:r w:rsidRPr="004823A5">
        <w:rPr>
          <w:rFonts w:eastAsia="Times New Roman"/>
          <w:szCs w:val="28"/>
          <w:lang w:val="en-US" w:eastAsia="zh-CN"/>
        </w:rPr>
        <w:t xml:space="preserve"> INF</w:t>
      </w:r>
      <w:r w:rsidRPr="00C4795C">
        <w:rPr>
          <w:rFonts w:eastAsia="Times New Roman"/>
          <w:szCs w:val="28"/>
          <w:lang w:val="en-US" w:eastAsia="zh-CN"/>
        </w:rPr>
        <w:t xml:space="preserve">7), when we compare them by division, then we obtain a partial criterion: "amount of information according to A. </w:t>
      </w:r>
      <w:proofErr w:type="spellStart"/>
      <w:r w:rsidRPr="00C4795C">
        <w:rPr>
          <w:rFonts w:eastAsia="Times New Roman"/>
          <w:szCs w:val="28"/>
          <w:lang w:val="en-US" w:eastAsia="zh-CN"/>
        </w:rPr>
        <w:t>Harkevich</w:t>
      </w:r>
      <w:proofErr w:type="spellEnd"/>
      <w:r w:rsidRPr="00C4795C">
        <w:rPr>
          <w:rFonts w:eastAsia="Times New Roman"/>
          <w:szCs w:val="28"/>
          <w:lang w:val="en-US" w:eastAsia="zh-CN"/>
        </w:rPr>
        <w:t>" (CK-models</w:t>
      </w:r>
      <w:r w:rsidRPr="004823A5">
        <w:rPr>
          <w:rFonts w:eastAsia="Times New Roman"/>
          <w:szCs w:val="28"/>
          <w:lang w:val="en-US" w:eastAsia="zh-CN"/>
        </w:rPr>
        <w:t xml:space="preserve"> INF</w:t>
      </w:r>
      <w:r w:rsidRPr="00C4795C">
        <w:rPr>
          <w:rFonts w:eastAsia="Times New Roman"/>
          <w:szCs w:val="28"/>
          <w:lang w:val="en-US" w:eastAsia="zh-CN"/>
        </w:rPr>
        <w:t>1,</w:t>
      </w:r>
      <w:r w:rsidRPr="004823A5">
        <w:rPr>
          <w:rFonts w:eastAsia="Times New Roman"/>
          <w:szCs w:val="28"/>
          <w:lang w:val="en-US" w:eastAsia="zh-CN"/>
        </w:rPr>
        <w:t xml:space="preserve"> INF</w:t>
      </w:r>
      <w:r w:rsidRPr="00C4795C">
        <w:rPr>
          <w:rFonts w:eastAsia="Times New Roman"/>
          <w:szCs w:val="28"/>
          <w:lang w:val="en-US" w:eastAsia="zh-CN"/>
        </w:rPr>
        <w:t>2).</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Thus, we see that</w:t>
      </w:r>
      <w:r w:rsidRPr="00C4795C">
        <w:rPr>
          <w:rFonts w:eastAsia="Times New Roman"/>
          <w:b/>
          <w:szCs w:val="28"/>
          <w:lang w:val="en-US" w:eastAsia="zh-CN"/>
        </w:rPr>
        <w:t xml:space="preserve"> all private knowledge criteria are closely interconnected</w:t>
      </w:r>
      <w:r w:rsidRPr="00C4795C">
        <w:rPr>
          <w:rFonts w:eastAsia="Times New Roman"/>
          <w:szCs w:val="28"/>
          <w:lang w:val="en-US" w:eastAsia="zh-CN"/>
        </w:rPr>
        <w:t xml:space="preserve">. Particularly interesting is the connection of the famous Pearson chi-square criterion with a remarkable measure of the amount of information by A. </w:t>
      </w:r>
      <w:proofErr w:type="spellStart"/>
      <w:r w:rsidRPr="00C4795C">
        <w:rPr>
          <w:rFonts w:eastAsia="Times New Roman"/>
          <w:szCs w:val="28"/>
          <w:lang w:val="en-US" w:eastAsia="zh-CN"/>
        </w:rPr>
        <w:t>Harkevich</w:t>
      </w:r>
      <w:proofErr w:type="spellEnd"/>
      <w:r w:rsidRPr="00C4795C">
        <w:rPr>
          <w:rFonts w:eastAsia="Times New Roman"/>
          <w:szCs w:val="28"/>
          <w:lang w:val="en-US" w:eastAsia="zh-CN"/>
        </w:rPr>
        <w:t xml:space="preserve"> and with</w:t>
      </w:r>
      <w:r w:rsidRPr="004823A5">
        <w:rPr>
          <w:rFonts w:eastAsia="Times New Roman"/>
          <w:szCs w:val="28"/>
          <w:lang w:val="en-US" w:eastAsia="zh-CN"/>
        </w:rPr>
        <w:t xml:space="preserve"> the ROI</w:t>
      </w:r>
      <w:r w:rsidRPr="00C4795C">
        <w:rPr>
          <w:rFonts w:eastAsia="Times New Roman"/>
          <w:szCs w:val="28"/>
          <w:lang w:val="en-US" w:eastAsia="zh-CN"/>
        </w:rPr>
        <w:t xml:space="preserve"> coefficient known in economics.</w:t>
      </w:r>
    </w:p>
    <w:p w:rsidR="00164F66" w:rsidRPr="005A6D58" w:rsidRDefault="00164F66" w:rsidP="00164F66">
      <w:pPr>
        <w:spacing w:line="240" w:lineRule="auto"/>
        <w:ind w:firstLine="0"/>
        <w:jc w:val="center"/>
        <w:rPr>
          <w:rFonts w:ascii="Arial" w:eastAsia="Times New Roman" w:hAnsi="Arial" w:cs="Arial"/>
          <w:b/>
          <w:sz w:val="24"/>
          <w:szCs w:val="24"/>
          <w:lang w:val="en-US" w:eastAsia="ru-RU"/>
        </w:rPr>
      </w:pPr>
      <w:r w:rsidRPr="005A6D58">
        <w:rPr>
          <w:rFonts w:ascii="Arial" w:hAnsi="Arial" w:cs="Arial"/>
          <w:b/>
          <w:sz w:val="24"/>
          <w:szCs w:val="24"/>
          <w:lang w:val="en-US"/>
        </w:rPr>
        <w:t xml:space="preserve">Table </w:t>
      </w:r>
      <w:r w:rsidRPr="00A77E26">
        <w:rPr>
          <w:rFonts w:ascii="Arial" w:hAnsi="Arial" w:cs="Arial"/>
          <w:b/>
          <w:sz w:val="24"/>
          <w:szCs w:val="24"/>
        </w:rPr>
        <w:fldChar w:fldCharType="begin"/>
      </w:r>
      <w:r w:rsidRPr="005A6D58">
        <w:rPr>
          <w:rFonts w:ascii="Arial" w:hAnsi="Arial" w:cs="Arial"/>
          <w:b/>
          <w:sz w:val="24"/>
          <w:szCs w:val="24"/>
          <w:lang w:val="en-US"/>
        </w:rPr>
        <w:instrText xml:space="preserve"> SEQ </w:instrText>
      </w:r>
      <w:r w:rsidRPr="00A77E26">
        <w:rPr>
          <w:rFonts w:ascii="Arial" w:hAnsi="Arial" w:cs="Arial"/>
          <w:b/>
          <w:sz w:val="24"/>
          <w:szCs w:val="24"/>
        </w:rPr>
        <w:instrText>Таблица</w:instrText>
      </w:r>
      <w:r w:rsidRPr="005A6D58">
        <w:rPr>
          <w:rFonts w:ascii="Arial" w:hAnsi="Arial" w:cs="Arial"/>
          <w:b/>
          <w:sz w:val="24"/>
          <w:szCs w:val="24"/>
          <w:lang w:val="en-US"/>
        </w:rPr>
        <w:instrText xml:space="preserve"> \* ARABIC </w:instrText>
      </w:r>
      <w:r w:rsidRPr="00A77E26">
        <w:rPr>
          <w:rFonts w:ascii="Arial" w:hAnsi="Arial" w:cs="Arial"/>
          <w:b/>
          <w:sz w:val="24"/>
          <w:szCs w:val="24"/>
        </w:rPr>
        <w:fldChar w:fldCharType="separate"/>
      </w:r>
      <w:r w:rsidR="00090445" w:rsidRPr="005A6D58">
        <w:rPr>
          <w:rFonts w:ascii="Arial" w:hAnsi="Arial" w:cs="Arial"/>
          <w:b/>
          <w:noProof/>
          <w:sz w:val="24"/>
          <w:szCs w:val="24"/>
          <w:lang w:val="en-US"/>
        </w:rPr>
        <w:t xml:space="preserve">10 </w:t>
      </w:r>
      <w:r w:rsidRPr="00A77E26">
        <w:rPr>
          <w:rFonts w:ascii="Arial" w:hAnsi="Arial" w:cs="Arial"/>
          <w:b/>
          <w:noProof/>
          <w:sz w:val="24"/>
          <w:szCs w:val="24"/>
        </w:rPr>
        <w:fldChar w:fldCharType="end"/>
      </w:r>
      <w:r w:rsidRPr="005A6D58">
        <w:rPr>
          <w:rFonts w:ascii="Arial" w:eastAsia="Times New Roman" w:hAnsi="Arial" w:cs="Arial"/>
          <w:b/>
          <w:sz w:val="24"/>
          <w:szCs w:val="24"/>
          <w:lang w:val="en-US" w:eastAsia="ru-RU"/>
        </w:rPr>
        <w:t>- System-cognitive model matrix</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397"/>
        <w:gridCol w:w="818"/>
        <w:gridCol w:w="738"/>
        <w:gridCol w:w="269"/>
        <w:gridCol w:w="701"/>
        <w:gridCol w:w="269"/>
        <w:gridCol w:w="945"/>
        <w:gridCol w:w="3386"/>
      </w:tblGrid>
      <w:tr w:rsidR="00164F66" w:rsidRPr="004823A5" w:rsidTr="009B1A02">
        <w:trPr>
          <w:jc w:val="center"/>
        </w:trPr>
        <w:tc>
          <w:tcPr>
            <w:tcW w:w="0" w:type="auto"/>
            <w:gridSpan w:val="2"/>
            <w:vMerge w:val="restart"/>
            <w:vAlign w:val="center"/>
          </w:tcPr>
          <w:p w:rsidR="00164F66" w:rsidRPr="005A6D58" w:rsidRDefault="00164F66" w:rsidP="009B1A02">
            <w:pPr>
              <w:spacing w:line="240" w:lineRule="auto"/>
              <w:ind w:left="-57" w:right="-57" w:firstLine="0"/>
              <w:jc w:val="center"/>
              <w:rPr>
                <w:rFonts w:ascii="Arial" w:eastAsia="Times New Roman" w:hAnsi="Arial" w:cs="Arial"/>
                <w:b/>
                <w:sz w:val="20"/>
                <w:szCs w:val="20"/>
                <w:lang w:val="en-US" w:eastAsia="ru-RU"/>
              </w:rPr>
            </w:pPr>
          </w:p>
        </w:tc>
        <w:tc>
          <w:tcPr>
            <w:tcW w:w="0" w:type="auto"/>
            <w:gridSpan w:val="5"/>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proofErr w:type="spellStart"/>
            <w:r w:rsidRPr="004823A5">
              <w:rPr>
                <w:rFonts w:ascii="Arial" w:eastAsia="Times New Roman" w:hAnsi="Arial" w:cs="Arial"/>
                <w:b/>
                <w:sz w:val="20"/>
                <w:szCs w:val="20"/>
                <w:lang w:eastAsia="ru-RU"/>
              </w:rPr>
              <w:t>Classes</w:t>
            </w:r>
            <w:proofErr w:type="spellEnd"/>
          </w:p>
        </w:tc>
        <w:tc>
          <w:tcPr>
            <w:tcW w:w="0" w:type="auto"/>
            <w:vMerge w:val="restart"/>
            <w:vAlign w:val="bottom"/>
          </w:tcPr>
          <w:p w:rsidR="00164F66" w:rsidRPr="004823A5" w:rsidRDefault="00164F66" w:rsidP="009B1A02">
            <w:pPr>
              <w:spacing w:line="240" w:lineRule="auto"/>
              <w:ind w:left="-57" w:right="-57" w:firstLine="0"/>
              <w:jc w:val="center"/>
              <w:rPr>
                <w:rFonts w:ascii="Arial" w:eastAsia="Times New Roman" w:hAnsi="Arial" w:cs="Arial"/>
                <w:b/>
                <w:sz w:val="20"/>
                <w:szCs w:val="20"/>
                <w:lang w:eastAsia="ru-RU"/>
              </w:rPr>
            </w:pPr>
            <w:proofErr w:type="spellStart"/>
            <w:r w:rsidRPr="004823A5">
              <w:rPr>
                <w:rFonts w:ascii="Arial" w:eastAsia="Times New Roman" w:hAnsi="Arial" w:cs="Arial"/>
                <w:b/>
                <w:sz w:val="20"/>
                <w:szCs w:val="20"/>
                <w:lang w:eastAsia="ru-RU"/>
              </w:rPr>
              <w:t>Znachimostfaktora</w:t>
            </w:r>
            <w:proofErr w:type="spellEnd"/>
            <w:r w:rsidRPr="004823A5">
              <w:rPr>
                <w:rFonts w:ascii="Arial" w:eastAsia="Times New Roman" w:hAnsi="Arial" w:cs="Arial"/>
                <w:b/>
                <w:sz w:val="20"/>
                <w:szCs w:val="20"/>
                <w:lang w:eastAsia="ru-RU"/>
              </w:rPr>
              <w:br/>
            </w:r>
          </w:p>
        </w:tc>
      </w:tr>
      <w:tr w:rsidR="00164F66" w:rsidRPr="004823A5" w:rsidTr="009B1A02">
        <w:trPr>
          <w:jc w:val="center"/>
        </w:trPr>
        <w:tc>
          <w:tcPr>
            <w:tcW w:w="0" w:type="auto"/>
            <w:gridSpan w:val="2"/>
            <w:vMerge/>
            <w:vAlign w:val="center"/>
          </w:tcPr>
          <w:p w:rsidR="00164F66" w:rsidRPr="004823A5" w:rsidRDefault="00164F66" w:rsidP="009B1A02">
            <w:pPr>
              <w:spacing w:line="240" w:lineRule="auto"/>
              <w:ind w:left="-57" w:right="-57" w:firstLine="0"/>
              <w:jc w:val="center"/>
              <w:rPr>
                <w:rFonts w:ascii="Arial" w:eastAsia="Times New Roman" w:hAnsi="Arial" w:cs="Arial"/>
                <w:b/>
                <w:sz w:val="20"/>
                <w:szCs w:val="20"/>
                <w:lang w:eastAsia="ru-RU"/>
              </w:rPr>
            </w:pPr>
          </w:p>
        </w:tc>
        <w:tc>
          <w:tcPr>
            <w:tcW w:w="0" w:type="auto"/>
            <w:tcBorders>
              <w:bottom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1</w:t>
            </w:r>
          </w:p>
        </w:tc>
        <w:tc>
          <w:tcPr>
            <w:tcW w:w="0" w:type="auto"/>
            <w:tcBorders>
              <w:bottom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bottom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j</w:t>
            </w:r>
          </w:p>
        </w:tc>
        <w:tc>
          <w:tcPr>
            <w:tcW w:w="0" w:type="auto"/>
            <w:tcBorders>
              <w:bottom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bottom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w:t>
            </w:r>
          </w:p>
        </w:tc>
        <w:tc>
          <w:tcPr>
            <w:tcW w:w="0" w:type="auto"/>
            <w:vMerge/>
            <w:vAlign w:val="center"/>
          </w:tcPr>
          <w:p w:rsidR="00164F66" w:rsidRPr="004823A5" w:rsidRDefault="00164F66" w:rsidP="009B1A02">
            <w:pPr>
              <w:spacing w:line="240" w:lineRule="auto"/>
              <w:ind w:left="-57" w:right="-57" w:firstLine="0"/>
              <w:jc w:val="center"/>
              <w:rPr>
                <w:rFonts w:ascii="Arial" w:eastAsia="Times New Roman" w:hAnsi="Arial" w:cs="Arial"/>
                <w:b/>
                <w:sz w:val="20"/>
                <w:szCs w:val="20"/>
                <w:lang w:eastAsia="ru-RU"/>
              </w:rPr>
            </w:pPr>
          </w:p>
        </w:tc>
      </w:tr>
      <w:tr w:rsidR="00164F66" w:rsidRPr="004823A5" w:rsidTr="009B1A02">
        <w:trPr>
          <w:jc w:val="center"/>
        </w:trPr>
        <w:tc>
          <w:tcPr>
            <w:tcW w:w="0" w:type="auto"/>
            <w:vMerge w:val="restart"/>
            <w:shd w:val="clear" w:color="auto" w:fill="E6E6E6"/>
            <w:textDirection w:val="btLr"/>
            <w:vAlign w:val="center"/>
          </w:tcPr>
          <w:p w:rsidR="00164F66" w:rsidRPr="004823A5" w:rsidRDefault="00164F66" w:rsidP="009B1A02">
            <w:pPr>
              <w:spacing w:line="240" w:lineRule="auto"/>
              <w:ind w:left="-57" w:right="-57" w:firstLine="0"/>
              <w:jc w:val="center"/>
              <w:rPr>
                <w:rFonts w:ascii="Arial" w:eastAsia="Times New Roman" w:hAnsi="Arial" w:cs="Arial"/>
                <w:b/>
                <w:sz w:val="20"/>
                <w:szCs w:val="20"/>
                <w:lang w:eastAsia="ru-RU"/>
              </w:rPr>
            </w:pPr>
            <w:proofErr w:type="spellStart"/>
            <w:r w:rsidRPr="004823A5">
              <w:rPr>
                <w:rFonts w:ascii="Arial" w:eastAsia="Times New Roman" w:hAnsi="Arial" w:cs="Arial"/>
                <w:b/>
                <w:sz w:val="20"/>
                <w:szCs w:val="20"/>
                <w:lang w:eastAsia="ru-RU"/>
              </w:rPr>
              <w:t>Values</w:t>
            </w:r>
            <w:proofErr w:type="spellEnd"/>
            <w:r w:rsidRPr="004823A5">
              <w:rPr>
                <w:rFonts w:ascii="Arial" w:eastAsia="Times New Roman" w:hAnsi="Arial" w:cs="Arial"/>
                <w:b/>
                <w:sz w:val="20"/>
                <w:szCs w:val="20"/>
                <w:lang w:eastAsia="ru-RU"/>
              </w:rPr>
              <w:t xml:space="preserve"> </w:t>
            </w:r>
            <w:proofErr w:type="spellStart"/>
            <w:r w:rsidRPr="004823A5">
              <w:rPr>
                <w:rFonts w:ascii="Arial" w:eastAsia="Times New Roman" w:hAnsi="Arial" w:cs="Arial"/>
                <w:b/>
                <w:sz w:val="20"/>
                <w:szCs w:val="20"/>
                <w:lang w:eastAsia="ru-RU"/>
              </w:rPr>
              <w:t>of</w:t>
            </w:r>
            <w:proofErr w:type="spellEnd"/>
            <w:r w:rsidRPr="004823A5">
              <w:rPr>
                <w:rFonts w:ascii="Arial" w:eastAsia="Times New Roman" w:hAnsi="Arial" w:cs="Arial"/>
                <w:b/>
                <w:sz w:val="20"/>
                <w:szCs w:val="20"/>
                <w:lang w:eastAsia="ru-RU"/>
              </w:rPr>
              <w:t xml:space="preserve"> </w:t>
            </w:r>
            <w:proofErr w:type="spellStart"/>
            <w:r w:rsidRPr="004823A5">
              <w:rPr>
                <w:rFonts w:ascii="Arial" w:eastAsia="Times New Roman" w:hAnsi="Arial" w:cs="Arial"/>
                <w:b/>
                <w:sz w:val="20"/>
                <w:szCs w:val="20"/>
                <w:lang w:eastAsia="ru-RU"/>
              </w:rPr>
              <w:t>factors</w:t>
            </w:r>
            <w:proofErr w:type="spellEnd"/>
          </w:p>
        </w:tc>
        <w:tc>
          <w:tcPr>
            <w:tcW w:w="0" w:type="auto"/>
            <w:tcBorders>
              <w:right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1</w:t>
            </w:r>
          </w:p>
        </w:tc>
        <w:tc>
          <w:tcPr>
            <w:tcW w:w="0" w:type="auto"/>
            <w:tcBorders>
              <w:top w:val="single" w:sz="18" w:space="0" w:color="auto"/>
              <w:left w:val="single" w:sz="18" w:space="0" w:color="auto"/>
            </w:tcBorders>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0"/>
                <w:sz w:val="20"/>
                <w:szCs w:val="20"/>
                <w:vertAlign w:val="subscript"/>
                <w:lang w:eastAsia="ru-RU"/>
              </w:rPr>
              <w:object w:dxaOrig="300" w:dyaOrig="340">
                <v:shape id="_x0000_i1063" type="#_x0000_t75" alt="" style="width:27pt;height:32pt;mso-width-percent:0;mso-height-percent:0;mso-width-percent:0;mso-height-percent:0" o:ole="">
                  <v:imagedata r:id="rId136" o:title=""/>
                </v:shape>
                <o:OLEObject Type="Embed" ProgID="Equation.3" ShapeID="_x0000_i1063" DrawAspect="Content" ObjectID="_1717318774" r:id="rId137"/>
              </w:object>
            </w:r>
          </w:p>
        </w:tc>
        <w:tc>
          <w:tcPr>
            <w:tcW w:w="0" w:type="auto"/>
            <w:tcBorders>
              <w:top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tcBorders>
            <w:shd w:val="clear" w:color="auto" w:fill="FFFF99"/>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4"/>
                <w:sz w:val="20"/>
                <w:szCs w:val="20"/>
                <w:vertAlign w:val="subscript"/>
                <w:lang w:eastAsia="ru-RU"/>
              </w:rPr>
              <w:object w:dxaOrig="300" w:dyaOrig="380">
                <v:shape id="_x0000_i1064" type="#_x0000_t75" alt="" style="width:27pt;height:35pt;mso-width-percent:0;mso-height-percent:0;mso-width-percent:0;mso-height-percent:0" o:ole="">
                  <v:imagedata r:id="rId138" o:title=""/>
                </v:shape>
                <o:OLEObject Type="Embed" ProgID="Equation.3" ShapeID="_x0000_i1064" DrawAspect="Content" ObjectID="_1717318775" r:id="rId139"/>
              </w:object>
            </w:r>
          </w:p>
        </w:tc>
        <w:tc>
          <w:tcPr>
            <w:tcW w:w="0" w:type="auto"/>
            <w:tcBorders>
              <w:top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right w:val="single" w:sz="18" w:space="0" w:color="auto"/>
            </w:tcBorders>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360" w:dyaOrig="360">
                <v:shape id="_x0000_i1065" type="#_x0000_t75" alt="" style="width:32pt;height:35pt;mso-width-percent:0;mso-height-percent:0;mso-width-percent:0;mso-height-percent:0" o:ole="">
                  <v:imagedata r:id="rId140" o:title=""/>
                </v:shape>
                <o:OLEObject Type="Embed" ProgID="Equation.3" ShapeID="_x0000_i1065" DrawAspect="Content" ObjectID="_1717318776" r:id="rId141"/>
              </w:object>
            </w:r>
          </w:p>
        </w:tc>
        <w:tc>
          <w:tcPr>
            <w:tcW w:w="0" w:type="auto"/>
            <w:tcBorders>
              <w:left w:val="single" w:sz="18" w:space="0" w:color="auto"/>
            </w:tcBorders>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32"/>
                <w:sz w:val="20"/>
                <w:szCs w:val="20"/>
                <w:lang w:eastAsia="ru-RU"/>
              </w:rPr>
              <w:object w:dxaOrig="2580" w:dyaOrig="820">
                <v:shape id="_x0000_i1066" type="#_x0000_t75" alt="" style="width:159pt;height:49pt;mso-width-percent:0;mso-height-percent:0;mso-width-percent:0;mso-height-percent:0" o:ole="" fillcolor="window">
                  <v:imagedata r:id="rId142" o:title=""/>
                </v:shape>
                <o:OLEObject Type="Embed" ProgID="Equation.3" ShapeID="_x0000_i1066" DrawAspect="Content" ObjectID="_1717318777" r:id="rId143"/>
              </w:object>
            </w:r>
          </w:p>
        </w:tc>
      </w:tr>
      <w:tr w:rsidR="00164F66" w:rsidRPr="004823A5" w:rsidTr="009B1A02">
        <w:trPr>
          <w:jc w:val="center"/>
        </w:trPr>
        <w:tc>
          <w:tcPr>
            <w:tcW w:w="0" w:type="auto"/>
            <w:vMerge/>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left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shd w:val="clear" w:color="auto" w:fill="FFFF99"/>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right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left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r>
      <w:tr w:rsidR="00164F66" w:rsidRPr="004823A5" w:rsidTr="009B1A02">
        <w:trPr>
          <w:jc w:val="center"/>
        </w:trPr>
        <w:tc>
          <w:tcPr>
            <w:tcW w:w="0" w:type="auto"/>
            <w:vMerge/>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i</w:t>
            </w:r>
          </w:p>
        </w:tc>
        <w:tc>
          <w:tcPr>
            <w:tcW w:w="0" w:type="auto"/>
            <w:tcBorders>
              <w:left w:val="single" w:sz="18" w:space="0" w:color="auto"/>
            </w:tcBorders>
            <w:shd w:val="clear" w:color="auto" w:fill="FFFF99"/>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279" w:dyaOrig="360">
                <v:shape id="_x0000_i1067" type="#_x0000_t75" alt="" style="width:27pt;height:35pt;mso-width-percent:0;mso-height-percent:0;mso-width-percent:0;mso-height-percent:0" o:ole="">
                  <v:imagedata r:id="rId144" o:title=""/>
                </v:shape>
                <o:OLEObject Type="Embed" ProgID="Equation.3" ShapeID="_x0000_i1067" DrawAspect="Content" ObjectID="_1717318778" r:id="rId145"/>
              </w:object>
            </w:r>
          </w:p>
        </w:tc>
        <w:tc>
          <w:tcPr>
            <w:tcW w:w="0" w:type="auto"/>
            <w:shd w:val="clear" w:color="auto" w:fill="FFFF99"/>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shd w:val="clear" w:color="auto" w:fill="FFFF99"/>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vertAlign w:val="subscript"/>
                <w:lang w:eastAsia="ru-RU"/>
              </w:rPr>
            </w:pPr>
            <w:r w:rsidRPr="004823A5">
              <w:rPr>
                <w:rFonts w:ascii="Arial" w:eastAsia="Times New Roman" w:hAnsi="Arial" w:cs="Arial"/>
                <w:noProof/>
                <w:position w:val="-14"/>
                <w:sz w:val="20"/>
                <w:szCs w:val="20"/>
                <w:vertAlign w:val="subscript"/>
                <w:lang w:eastAsia="ru-RU"/>
              </w:rPr>
              <w:object w:dxaOrig="260" w:dyaOrig="380">
                <v:shape id="_x0000_i1068" type="#_x0000_t75" alt="" style="width:25pt;height:35pt;mso-width-percent:0;mso-height-percent:0;mso-width-percent:0;mso-height-percent:0" o:ole="">
                  <v:imagedata r:id="rId146" o:title=""/>
                </v:shape>
                <o:OLEObject Type="Embed" ProgID="Equation.3" ShapeID="_x0000_i1068" DrawAspect="Content" ObjectID="_1717318779" r:id="rId147"/>
              </w:object>
            </w:r>
          </w:p>
        </w:tc>
        <w:tc>
          <w:tcPr>
            <w:tcW w:w="0" w:type="auto"/>
            <w:shd w:val="clear" w:color="auto" w:fill="FFFF99"/>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right w:val="single" w:sz="18" w:space="0" w:color="auto"/>
            </w:tcBorders>
            <w:shd w:val="clear" w:color="auto" w:fill="FFFF99"/>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360" w:dyaOrig="360">
                <v:shape id="_x0000_i1069" type="#_x0000_t75" alt="" style="width:32pt;height:35pt;mso-width-percent:0;mso-height-percent:0;mso-width-percent:0;mso-height-percent:0" o:ole="">
                  <v:imagedata r:id="rId148" o:title=""/>
                </v:shape>
                <o:OLEObject Type="Embed" ProgID="Equation.3" ShapeID="_x0000_i1069" DrawAspect="Content" ObjectID="_1717318780" r:id="rId149"/>
              </w:object>
            </w:r>
          </w:p>
        </w:tc>
        <w:tc>
          <w:tcPr>
            <w:tcW w:w="0" w:type="auto"/>
            <w:tcBorders>
              <w:left w:val="single" w:sz="18" w:space="0" w:color="auto"/>
            </w:tcBorders>
            <w:shd w:val="clear" w:color="auto" w:fill="FFFF99"/>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32"/>
                <w:sz w:val="20"/>
                <w:szCs w:val="20"/>
                <w:lang w:eastAsia="ru-RU"/>
              </w:rPr>
              <w:object w:dxaOrig="2500" w:dyaOrig="820">
                <v:shape id="_x0000_i1070" type="#_x0000_t75" alt="" style="width:156pt;height:52pt;mso-width-percent:0;mso-height-percent:0;mso-width-percent:0;mso-height-percent:0" o:ole="" fillcolor="window">
                  <v:imagedata r:id="rId150" o:title=""/>
                </v:shape>
                <o:OLEObject Type="Embed" ProgID="Equation.3" ShapeID="_x0000_i1070" DrawAspect="Content" ObjectID="_1717318781" r:id="rId151"/>
              </w:object>
            </w:r>
          </w:p>
        </w:tc>
      </w:tr>
      <w:tr w:rsidR="00164F66" w:rsidRPr="004823A5" w:rsidTr="009B1A02">
        <w:trPr>
          <w:jc w:val="center"/>
        </w:trPr>
        <w:tc>
          <w:tcPr>
            <w:tcW w:w="0" w:type="auto"/>
            <w:vMerge/>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w:t>
            </w:r>
          </w:p>
        </w:tc>
        <w:tc>
          <w:tcPr>
            <w:tcW w:w="0" w:type="auto"/>
            <w:tcBorders>
              <w:left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shd w:val="clear" w:color="auto" w:fill="FFFF99"/>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right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left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r>
      <w:tr w:rsidR="00164F66" w:rsidRPr="004823A5" w:rsidTr="009B1A02">
        <w:trPr>
          <w:jc w:val="center"/>
        </w:trPr>
        <w:tc>
          <w:tcPr>
            <w:tcW w:w="0" w:type="auto"/>
            <w:vMerge/>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p>
        </w:tc>
        <w:tc>
          <w:tcPr>
            <w:tcW w:w="0" w:type="auto"/>
            <w:tcBorders>
              <w:right w:val="single" w:sz="18" w:space="0" w:color="auto"/>
            </w:tcBorders>
            <w:shd w:val="clear" w:color="auto" w:fill="E6E6E6"/>
            <w:vAlign w:val="center"/>
          </w:tcPr>
          <w:p w:rsidR="00164F66" w:rsidRPr="004823A5" w:rsidRDefault="00164F66" w:rsidP="009B1A02">
            <w:pPr>
              <w:spacing w:line="240" w:lineRule="auto"/>
              <w:ind w:left="-57" w:right="-57" w:firstLine="0"/>
              <w:jc w:val="center"/>
              <w:rPr>
                <w:rFonts w:ascii="Arial" w:eastAsia="Times New Roman" w:hAnsi="Arial" w:cs="Arial"/>
                <w:b/>
                <w:i/>
                <w:sz w:val="20"/>
                <w:szCs w:val="20"/>
                <w:lang w:eastAsia="ru-RU"/>
              </w:rPr>
            </w:pPr>
            <w:r w:rsidRPr="004823A5">
              <w:rPr>
                <w:rFonts w:ascii="Arial" w:eastAsia="Times New Roman" w:hAnsi="Arial" w:cs="Arial"/>
                <w:b/>
                <w:i/>
                <w:sz w:val="20"/>
                <w:szCs w:val="20"/>
                <w:lang w:eastAsia="ru-RU"/>
              </w:rPr>
              <w:t>M</w:t>
            </w:r>
          </w:p>
        </w:tc>
        <w:tc>
          <w:tcPr>
            <w:tcW w:w="0" w:type="auto"/>
            <w:tcBorders>
              <w:left w:val="single" w:sz="18" w:space="0" w:color="auto"/>
              <w:bottom w:val="single" w:sz="18" w:space="0" w:color="auto"/>
            </w:tcBorders>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0"/>
                <w:sz w:val="20"/>
                <w:szCs w:val="20"/>
                <w:vertAlign w:val="subscript"/>
                <w:lang w:eastAsia="ru-RU"/>
              </w:rPr>
              <w:object w:dxaOrig="360" w:dyaOrig="340">
                <v:shape id="_x0000_i1071" type="#_x0000_t75" alt="" style="width:32pt;height:32pt;mso-width-percent:0;mso-height-percent:0;mso-width-percent:0;mso-height-percent:0" o:ole="">
                  <v:imagedata r:id="rId152" o:title=""/>
                </v:shape>
                <o:OLEObject Type="Embed" ProgID="Equation.3" ShapeID="_x0000_i1071" DrawAspect="Content" ObjectID="_1717318782" r:id="rId153"/>
              </w:object>
            </w:r>
          </w:p>
        </w:tc>
        <w:tc>
          <w:tcPr>
            <w:tcW w:w="0" w:type="auto"/>
            <w:tcBorders>
              <w:bottom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bottom w:val="single" w:sz="18" w:space="0" w:color="auto"/>
            </w:tcBorders>
            <w:shd w:val="clear" w:color="auto" w:fill="FFFF99"/>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4"/>
                <w:sz w:val="20"/>
                <w:szCs w:val="20"/>
                <w:vertAlign w:val="subscript"/>
                <w:lang w:eastAsia="ru-RU"/>
              </w:rPr>
              <w:object w:dxaOrig="340" w:dyaOrig="380">
                <v:shape id="_x0000_i1072" type="#_x0000_t75" alt="" style="width:30pt;height:35pt;mso-width-percent:0;mso-height-percent:0;mso-width-percent:0;mso-height-percent:0" o:ole="">
                  <v:imagedata r:id="rId154" o:title=""/>
                </v:shape>
                <o:OLEObject Type="Embed" ProgID="Equation.3" ShapeID="_x0000_i1072" DrawAspect="Content" ObjectID="_1717318783" r:id="rId155"/>
              </w:object>
            </w:r>
          </w:p>
        </w:tc>
        <w:tc>
          <w:tcPr>
            <w:tcW w:w="0" w:type="auto"/>
            <w:tcBorders>
              <w:bottom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bottom w:val="single" w:sz="18" w:space="0" w:color="auto"/>
              <w:right w:val="single" w:sz="18" w:space="0" w:color="auto"/>
            </w:tcBorders>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vertAlign w:val="subscript"/>
                <w:lang w:eastAsia="ru-RU"/>
              </w:rPr>
              <w:object w:dxaOrig="440" w:dyaOrig="360">
                <v:shape id="_x0000_i1073" type="#_x0000_t75" alt="" style="width:42pt;height:35pt;mso-width-percent:0;mso-height-percent:0;mso-width-percent:0;mso-height-percent:0" o:ole="">
                  <v:imagedata r:id="rId156" o:title=""/>
                </v:shape>
                <o:OLEObject Type="Embed" ProgID="Equation.3" ShapeID="_x0000_i1073" DrawAspect="Content" ObjectID="_1717318784" r:id="rId157"/>
              </w:object>
            </w:r>
          </w:p>
        </w:tc>
        <w:tc>
          <w:tcPr>
            <w:tcW w:w="0" w:type="auto"/>
            <w:tcBorders>
              <w:left w:val="single" w:sz="18" w:space="0" w:color="auto"/>
            </w:tcBorders>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32"/>
                <w:sz w:val="20"/>
                <w:szCs w:val="20"/>
                <w:lang w:eastAsia="ru-RU"/>
              </w:rPr>
              <w:object w:dxaOrig="2780" w:dyaOrig="820">
                <v:shape id="_x0000_i1074" type="#_x0000_t75" alt="" style="width:164pt;height:47pt;mso-width-percent:0;mso-height-percent:0;mso-width-percent:0;mso-height-percent:0" o:ole="" fillcolor="window">
                  <v:imagedata r:id="rId158" o:title=""/>
                </v:shape>
                <o:OLEObject Type="Embed" ProgID="Equation.3" ShapeID="_x0000_i1074" DrawAspect="Content" ObjectID="_1717318785" r:id="rId159"/>
              </w:object>
            </w:r>
          </w:p>
        </w:tc>
      </w:tr>
      <w:tr w:rsidR="00164F66" w:rsidRPr="004823A5" w:rsidTr="009B1A02">
        <w:trPr>
          <w:jc w:val="center"/>
        </w:trPr>
        <w:tc>
          <w:tcPr>
            <w:tcW w:w="0" w:type="auto"/>
            <w:gridSpan w:val="2"/>
            <w:vAlign w:val="center"/>
          </w:tcPr>
          <w:p w:rsidR="00164F66" w:rsidRPr="004823A5" w:rsidRDefault="00164F66" w:rsidP="009B1A02">
            <w:pPr>
              <w:spacing w:line="240" w:lineRule="auto"/>
              <w:ind w:left="-57" w:right="-57" w:firstLine="0"/>
              <w:jc w:val="right"/>
              <w:rPr>
                <w:rFonts w:ascii="Arial" w:eastAsia="Times New Roman" w:hAnsi="Arial" w:cs="Arial"/>
                <w:b/>
                <w:sz w:val="20"/>
                <w:szCs w:val="20"/>
                <w:lang w:eastAsia="ru-RU"/>
              </w:rPr>
            </w:pPr>
            <w:r w:rsidRPr="004823A5">
              <w:rPr>
                <w:rFonts w:ascii="Arial" w:eastAsia="Times New Roman" w:hAnsi="Arial" w:cs="Arial"/>
                <w:b/>
                <w:sz w:val="20"/>
                <w:szCs w:val="20"/>
                <w:lang w:eastAsia="ru-RU"/>
              </w:rPr>
              <w:br/>
            </w:r>
            <w:proofErr w:type="spellStart"/>
            <w:r w:rsidRPr="004823A5">
              <w:rPr>
                <w:rFonts w:ascii="Arial" w:eastAsia="Times New Roman" w:hAnsi="Arial" w:cs="Arial"/>
                <w:b/>
                <w:sz w:val="20"/>
                <w:szCs w:val="20"/>
                <w:lang w:eastAsia="ru-RU"/>
              </w:rPr>
              <w:t>Stepenreduktsiiklassa</w:t>
            </w:r>
            <w:proofErr w:type="spellEnd"/>
            <w:r w:rsidRPr="004823A5">
              <w:rPr>
                <w:rFonts w:ascii="Arial" w:eastAsia="Times New Roman" w:hAnsi="Arial" w:cs="Arial"/>
                <w:b/>
                <w:sz w:val="20"/>
                <w:szCs w:val="20"/>
                <w:lang w:eastAsia="ru-RU"/>
              </w:rPr>
              <w:br/>
            </w:r>
          </w:p>
        </w:tc>
        <w:tc>
          <w:tcPr>
            <w:tcW w:w="0" w:type="auto"/>
            <w:tcBorders>
              <w:top w:val="single" w:sz="18" w:space="0" w:color="auto"/>
            </w:tcBorders>
            <w:vAlign w:val="center"/>
          </w:tcPr>
          <w:p w:rsidR="00164F66" w:rsidRPr="004823A5" w:rsidRDefault="00A22E3A" w:rsidP="009B1A02">
            <w:pPr>
              <w:spacing w:line="240" w:lineRule="auto"/>
              <w:ind w:left="-57" w:right="-57" w:firstLine="0"/>
              <w:jc w:val="center"/>
              <w:rPr>
                <w:rFonts w:ascii="Arial" w:eastAsia="Times New Roman" w:hAnsi="Arial" w:cs="Arial"/>
                <w:i/>
                <w:sz w:val="20"/>
                <w:szCs w:val="20"/>
                <w:vertAlign w:val="subscript"/>
                <w:lang w:eastAsia="ru-RU"/>
              </w:rPr>
            </w:pPr>
            <w:r w:rsidRPr="004823A5">
              <w:rPr>
                <w:rFonts w:ascii="Arial" w:eastAsia="Times New Roman" w:hAnsi="Arial" w:cs="Arial"/>
                <w:noProof/>
                <w:position w:val="-10"/>
                <w:sz w:val="20"/>
                <w:szCs w:val="20"/>
                <w:lang w:eastAsia="ru-RU"/>
              </w:rPr>
              <w:object w:dxaOrig="380" w:dyaOrig="360">
                <v:shape id="_x0000_i1075" type="#_x0000_t75" alt="" style="width:19pt;height:17pt;mso-width-percent:0;mso-height-percent:0;mso-width-percent:0;mso-height-percent:0" o:ole="">
                  <v:imagedata r:id="rId160" o:title=""/>
                </v:shape>
                <o:OLEObject Type="Embed" ProgID="Equation.3" ShapeID="_x0000_i1075" DrawAspect="Content" ObjectID="_1717318786" r:id="rId161"/>
              </w:object>
            </w:r>
          </w:p>
        </w:tc>
        <w:tc>
          <w:tcPr>
            <w:tcW w:w="0" w:type="auto"/>
            <w:tcBorders>
              <w:top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tcBorders>
            <w:shd w:val="clear" w:color="auto" w:fill="FFFF99"/>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4"/>
                <w:sz w:val="20"/>
                <w:szCs w:val="20"/>
                <w:lang w:eastAsia="ru-RU"/>
              </w:rPr>
              <w:object w:dxaOrig="360" w:dyaOrig="400">
                <v:shape id="_x0000_i1076" type="#_x0000_t75" alt="" style="width:17pt;height:20pt;mso-width-percent:0;mso-height-percent:0;mso-width-percent:0;mso-height-percent:0" o:ole="">
                  <v:imagedata r:id="rId162" o:title=""/>
                </v:shape>
                <o:OLEObject Type="Embed" ProgID="Equation.3" ShapeID="_x0000_i1076" DrawAspect="Content" ObjectID="_1717318787" r:id="rId163"/>
              </w:object>
            </w:r>
          </w:p>
        </w:tc>
        <w:tc>
          <w:tcPr>
            <w:tcW w:w="0" w:type="auto"/>
            <w:tcBorders>
              <w:top w:val="single" w:sz="18" w:space="0" w:color="auto"/>
            </w:tcBorders>
            <w:vAlign w:val="center"/>
          </w:tcPr>
          <w:p w:rsidR="00164F66" w:rsidRPr="004823A5" w:rsidRDefault="00164F66" w:rsidP="009B1A02">
            <w:pPr>
              <w:spacing w:line="240" w:lineRule="auto"/>
              <w:ind w:left="-57" w:right="-57" w:firstLine="0"/>
              <w:jc w:val="center"/>
              <w:rPr>
                <w:rFonts w:ascii="Arial" w:eastAsia="Times New Roman" w:hAnsi="Arial" w:cs="Arial"/>
                <w:sz w:val="20"/>
                <w:szCs w:val="20"/>
                <w:lang w:eastAsia="ru-RU"/>
              </w:rPr>
            </w:pPr>
          </w:p>
        </w:tc>
        <w:tc>
          <w:tcPr>
            <w:tcW w:w="0" w:type="auto"/>
            <w:tcBorders>
              <w:top w:val="single" w:sz="18" w:space="0" w:color="auto"/>
            </w:tcBorders>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12"/>
                <w:sz w:val="20"/>
                <w:szCs w:val="20"/>
                <w:lang w:eastAsia="ru-RU"/>
              </w:rPr>
              <w:object w:dxaOrig="460" w:dyaOrig="380">
                <v:shape id="_x0000_i1077" type="#_x0000_t75" alt="" style="width:22pt;height:19pt;mso-width-percent:0;mso-height-percent:0;mso-width-percent:0;mso-height-percent:0" o:ole="">
                  <v:imagedata r:id="rId164" o:title=""/>
                </v:shape>
                <o:OLEObject Type="Embed" ProgID="Equation.3" ShapeID="_x0000_i1077" DrawAspect="Content" ObjectID="_1717318788" r:id="rId165"/>
              </w:object>
            </w:r>
          </w:p>
        </w:tc>
        <w:tc>
          <w:tcPr>
            <w:tcW w:w="0" w:type="auto"/>
            <w:vAlign w:val="center"/>
          </w:tcPr>
          <w:p w:rsidR="00164F66" w:rsidRPr="004823A5" w:rsidRDefault="00A22E3A" w:rsidP="009B1A02">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noProof/>
                <w:position w:val="-32"/>
                <w:sz w:val="20"/>
                <w:szCs w:val="20"/>
                <w:lang w:eastAsia="ru-RU"/>
              </w:rPr>
              <w:object w:dxaOrig="3159" w:dyaOrig="820">
                <v:shape id="_x0000_i1078" type="#_x0000_t75" alt="" style="width:159pt;height:42pt;mso-width-percent:0;mso-height-percent:0;mso-width-percent:0;mso-height-percent:0" o:ole="" fillcolor="window">
                  <v:imagedata r:id="rId166" o:title=""/>
                </v:shape>
                <o:OLEObject Type="Embed" ProgID="Equation.3" ShapeID="_x0000_i1078" DrawAspect="Content" ObjectID="_1717318789" r:id="rId167"/>
              </w:object>
            </w:r>
          </w:p>
        </w:tc>
      </w:tr>
    </w:tbl>
    <w:p w:rsidR="00164F66" w:rsidRDefault="00164F66" w:rsidP="00164F66">
      <w:pPr>
        <w:suppressAutoHyphens/>
        <w:autoSpaceDE w:val="0"/>
        <w:spacing w:line="240" w:lineRule="auto"/>
        <w:ind w:firstLine="567"/>
        <w:rPr>
          <w:rFonts w:ascii="Arial" w:eastAsia="Times New Roman" w:hAnsi="Arial" w:cs="Arial"/>
          <w:sz w:val="24"/>
          <w:szCs w:val="24"/>
          <w:lang w:eastAsia="zh-CN"/>
        </w:rPr>
      </w:pP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Probability is considered as the limit to which the relative frequency tends (the ratio of the number of favorable outcomes to the number of tests) with</w:t>
      </w:r>
      <w:r w:rsidRPr="00C4795C">
        <w:rPr>
          <w:rFonts w:eastAsia="Times New Roman"/>
          <w:b/>
          <w:szCs w:val="28"/>
          <w:lang w:val="en-US" w:eastAsia="zh-CN"/>
        </w:rPr>
        <w:t xml:space="preserve"> an unlimited</w:t>
      </w:r>
      <w:r w:rsidRPr="00C4795C">
        <w:rPr>
          <w:rFonts w:eastAsia="Times New Roman"/>
          <w:szCs w:val="28"/>
          <w:lang w:val="en-US" w:eastAsia="zh-CN"/>
        </w:rPr>
        <w:t xml:space="preserve"> increase in the number of tests. It is clear that probability is a mathematical abstraction that never occurs in practice (as well as other mathematical and physical abstractions, such as a mathematical point, a material point, infinitesimal, etc.). In practice, only relative frequency occurs. But it can be very close to probability. For example, with 480 observations, the difference between relative frequency and probability (error) is about 5%, with 1250 observations - about 2.5%, with 10,000 observations - 1%.</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The essence of these methods is that the amount of information in the value of the factor that the modeling object will transition under its action to a certain state corresponding to the class is calculated. This enables comparable and correct processing of heterogeneous information on observations of the simulation object, presented in different types of measurement scales and different units of measurement [6].</w:t>
      </w: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lastRenderedPageBreak/>
        <w:t>On the basis of the system-cognitive models presented in Table</w:t>
      </w:r>
      <w:r w:rsidR="00787BAE" w:rsidRPr="00C4795C">
        <w:rPr>
          <w:rFonts w:eastAsia="Times New Roman"/>
          <w:szCs w:val="28"/>
          <w:lang w:val="en-US" w:eastAsia="zh-CN"/>
        </w:rPr>
        <w:t xml:space="preserve"> 10</w:t>
      </w:r>
      <w:r w:rsidRPr="00C4795C">
        <w:rPr>
          <w:rFonts w:eastAsia="Times New Roman"/>
          <w:szCs w:val="28"/>
          <w:lang w:val="en-US" w:eastAsia="zh-CN"/>
        </w:rPr>
        <w:t xml:space="preserve"> (differ by the frequent criteria given in Table</w:t>
      </w:r>
      <w:r w:rsidR="00787BAE" w:rsidRPr="00C4795C">
        <w:rPr>
          <w:rFonts w:eastAsia="Times New Roman"/>
          <w:szCs w:val="28"/>
          <w:lang w:val="en-US" w:eastAsia="zh-CN"/>
        </w:rPr>
        <w:t xml:space="preserve"> 9</w:t>
      </w:r>
      <w:r w:rsidRPr="00C4795C">
        <w:rPr>
          <w:rFonts w:eastAsia="Times New Roman"/>
          <w:szCs w:val="28"/>
          <w:lang w:val="en-US" w:eastAsia="zh-CN"/>
        </w:rPr>
        <w:t>), the problems of identification (classification, recognition, diagnosis, prediction), decision support (reverse prediction problem), as well as the task of studying the simulated subject area by studying its system-cognitive model [10-64] are solved.</w:t>
      </w:r>
    </w:p>
    <w:p w:rsidR="00A17B17" w:rsidRPr="00C4795C" w:rsidRDefault="00A17B17" w:rsidP="003F1825">
      <w:pPr>
        <w:suppressAutoHyphens/>
        <w:autoSpaceDE w:val="0"/>
        <w:spacing w:line="240" w:lineRule="auto"/>
        <w:ind w:firstLine="567"/>
        <w:rPr>
          <w:rFonts w:eastAsia="Times New Roman"/>
          <w:b/>
          <w:i/>
          <w:szCs w:val="28"/>
          <w:lang w:val="en-US" w:eastAsia="zh-CN"/>
        </w:rPr>
      </w:pPr>
      <w:r w:rsidRPr="00C4795C">
        <w:rPr>
          <w:rFonts w:eastAsia="Times New Roman"/>
          <w:b/>
          <w:i/>
          <w:szCs w:val="28"/>
          <w:lang w:val="en-US" w:eastAsia="zh-CN"/>
        </w:rPr>
        <w:t xml:space="preserve">Note that as the significance of the value of the factor, the degree of </w:t>
      </w:r>
      <w:proofErr w:type="spellStart"/>
      <w:r w:rsidRPr="00C4795C">
        <w:rPr>
          <w:rFonts w:eastAsia="Times New Roman"/>
          <w:b/>
          <w:i/>
          <w:szCs w:val="28"/>
          <w:lang w:val="en-US" w:eastAsia="zh-CN"/>
        </w:rPr>
        <w:t>determinicity</w:t>
      </w:r>
      <w:proofErr w:type="spellEnd"/>
      <w:r w:rsidRPr="00C4795C">
        <w:rPr>
          <w:rFonts w:eastAsia="Times New Roman"/>
          <w:b/>
          <w:i/>
          <w:szCs w:val="28"/>
          <w:lang w:val="en-US" w:eastAsia="zh-CN"/>
        </w:rPr>
        <w:t xml:space="preserve"> of the class and the value or quality of the model in the ASK analysis, the variability of the values ​ ​</w:t>
      </w:r>
      <w:r w:rsidRPr="00C4795C">
        <w:rPr>
          <w:rFonts w:eastAsia="Times New Roman"/>
          <w:b/>
          <w:i/>
          <w:szCs w:val="28"/>
          <w:u w:val="single"/>
          <w:lang w:val="en-US" w:eastAsia="zh-CN"/>
        </w:rPr>
        <w:t xml:space="preserve"> of</w:t>
      </w:r>
      <w:r w:rsidRPr="00C4795C">
        <w:rPr>
          <w:rFonts w:eastAsia="Times New Roman"/>
          <w:b/>
          <w:i/>
          <w:szCs w:val="28"/>
          <w:lang w:val="en-US" w:eastAsia="zh-CN"/>
        </w:rPr>
        <w:t xml:space="preserve"> the partial criteria of this value of the factor, class or model as a whole is considered (Table 10).</w:t>
      </w:r>
    </w:p>
    <w:p w:rsidR="00A17B17" w:rsidRPr="00C4795C" w:rsidRDefault="00A17B17" w:rsidP="003F1825">
      <w:pPr>
        <w:suppressAutoHyphens/>
        <w:autoSpaceDE w:val="0"/>
        <w:spacing w:line="240" w:lineRule="auto"/>
        <w:ind w:firstLine="567"/>
        <w:rPr>
          <w:rFonts w:eastAsia="Times New Roman"/>
          <w:i/>
          <w:szCs w:val="28"/>
          <w:lang w:val="en-US" w:eastAsia="zh-CN"/>
        </w:rPr>
      </w:pPr>
      <w:r w:rsidRPr="00C4795C">
        <w:rPr>
          <w:rFonts w:eastAsia="Times New Roman"/>
          <w:i/>
          <w:szCs w:val="28"/>
          <w:lang w:val="en-US" w:eastAsia="zh-CN"/>
        </w:rPr>
        <w:t>Numerically, this variability can be measured in various ways, for example, by the average deviation of the modules of the partial criteria from the average, by the variance or the mean square deviation or its square. In the "Eidos" system, the last version is adopted, since this value coincides with</w:t>
      </w:r>
      <w:r w:rsidRPr="00C4795C">
        <w:rPr>
          <w:rFonts w:eastAsia="Times New Roman"/>
          <w:b/>
          <w:i/>
          <w:szCs w:val="28"/>
          <w:lang w:val="en-US" w:eastAsia="zh-CN"/>
        </w:rPr>
        <w:t xml:space="preserve"> the signal power</w:t>
      </w:r>
      <w:r w:rsidRPr="00C4795C">
        <w:rPr>
          <w:rFonts w:eastAsia="Times New Roman"/>
          <w:i/>
          <w:szCs w:val="28"/>
          <w:lang w:val="en-US" w:eastAsia="zh-CN"/>
        </w:rPr>
        <w:t>, in particular</w:t>
      </w:r>
      <w:r w:rsidRPr="00C4795C">
        <w:rPr>
          <w:rFonts w:eastAsia="Times New Roman"/>
          <w:b/>
          <w:i/>
          <w:szCs w:val="28"/>
          <w:lang w:val="en-US" w:eastAsia="zh-CN"/>
        </w:rPr>
        <w:t xml:space="preserve"> the information power</w:t>
      </w:r>
      <w:r w:rsidRPr="00C4795C">
        <w:rPr>
          <w:rFonts w:eastAsia="Times New Roman"/>
          <w:i/>
          <w:szCs w:val="28"/>
          <w:lang w:val="en-US" w:eastAsia="zh-CN"/>
        </w:rPr>
        <w:t>, and in the ASK analysis all models are considered as a source of information about the modeling object.</w:t>
      </w:r>
    </w:p>
    <w:p w:rsidR="00A17B17" w:rsidRPr="00C4795C" w:rsidRDefault="00A17B17" w:rsidP="003F1825">
      <w:pPr>
        <w:suppressAutoHyphens/>
        <w:autoSpaceDE w:val="0"/>
        <w:spacing w:line="240" w:lineRule="auto"/>
        <w:ind w:firstLine="567"/>
        <w:rPr>
          <w:rFonts w:eastAsia="Times New Roman"/>
          <w:i/>
          <w:szCs w:val="28"/>
          <w:lang w:val="en-US" w:eastAsia="zh-CN"/>
        </w:rPr>
      </w:pPr>
      <w:r w:rsidRPr="00C4795C">
        <w:rPr>
          <w:rFonts w:eastAsia="Times New Roman"/>
          <w:i/>
          <w:szCs w:val="28"/>
          <w:lang w:val="en-US" w:eastAsia="zh-CN"/>
        </w:rPr>
        <w:t>Therefore, there is every reason to clarify the traditional terminology of ASK analysis (Table 1</w:t>
      </w:r>
      <w:r w:rsidR="00787BAE" w:rsidRPr="00C4795C">
        <w:rPr>
          <w:rFonts w:eastAsia="Times New Roman"/>
          <w:i/>
          <w:szCs w:val="28"/>
          <w:lang w:val="en-US" w:eastAsia="zh-CN"/>
        </w:rPr>
        <w:t>1</w:t>
      </w:r>
      <w:r w:rsidRPr="00C4795C">
        <w:rPr>
          <w:rFonts w:eastAsia="Times New Roman"/>
          <w:i/>
          <w:szCs w:val="28"/>
          <w:lang w:val="en-US" w:eastAsia="zh-CN"/>
        </w:rPr>
        <w:t>):</w:t>
      </w:r>
    </w:p>
    <w:p w:rsidR="00A17B17" w:rsidRPr="00C4795C" w:rsidRDefault="00A17B17" w:rsidP="003F1825">
      <w:pPr>
        <w:suppressAutoHyphens/>
        <w:autoSpaceDE w:val="0"/>
        <w:spacing w:line="240" w:lineRule="auto"/>
        <w:ind w:firstLine="567"/>
        <w:rPr>
          <w:rFonts w:ascii="Arial" w:eastAsia="Times New Roman" w:hAnsi="Arial" w:cs="Arial"/>
          <w:i/>
          <w:sz w:val="24"/>
          <w:szCs w:val="24"/>
          <w:lang w:val="en-US" w:eastAsia="zh-CN"/>
        </w:rPr>
      </w:pPr>
    </w:p>
    <w:p w:rsidR="00A17B17" w:rsidRPr="00C4795C" w:rsidRDefault="00A17B17" w:rsidP="003F1825">
      <w:pPr>
        <w:spacing w:line="240" w:lineRule="auto"/>
        <w:ind w:firstLine="0"/>
        <w:jc w:val="center"/>
        <w:rPr>
          <w:rFonts w:ascii="Arial" w:eastAsia="Times New Roman" w:hAnsi="Arial" w:cs="Arial"/>
          <w:b/>
          <w:sz w:val="24"/>
          <w:szCs w:val="24"/>
          <w:lang w:val="en-US" w:eastAsia="ru-RU"/>
        </w:rPr>
      </w:pPr>
      <w:r w:rsidRPr="00C4795C">
        <w:rPr>
          <w:rFonts w:ascii="Arial" w:hAnsi="Arial" w:cs="Arial"/>
          <w:b/>
          <w:sz w:val="24"/>
          <w:szCs w:val="24"/>
          <w:lang w:val="en-US"/>
        </w:rPr>
        <w:t xml:space="preserve">Table </w:t>
      </w:r>
      <w:r w:rsidRPr="000C2EA2">
        <w:rPr>
          <w:rFonts w:ascii="Arial" w:hAnsi="Arial" w:cs="Arial"/>
          <w:b/>
          <w:sz w:val="24"/>
          <w:szCs w:val="24"/>
        </w:rPr>
        <w:fldChar w:fldCharType="begin"/>
      </w:r>
      <w:r w:rsidRPr="00C4795C">
        <w:rPr>
          <w:rFonts w:ascii="Arial" w:hAnsi="Arial" w:cs="Arial"/>
          <w:b/>
          <w:sz w:val="24"/>
          <w:szCs w:val="24"/>
          <w:lang w:val="en-US"/>
        </w:rPr>
        <w:instrText xml:space="preserve"> SEQ </w:instrText>
      </w:r>
      <w:r w:rsidRPr="000C2EA2">
        <w:rPr>
          <w:rFonts w:ascii="Arial" w:hAnsi="Arial" w:cs="Arial"/>
          <w:b/>
          <w:sz w:val="24"/>
          <w:szCs w:val="24"/>
        </w:rPr>
        <w:instrText>Таблица</w:instrText>
      </w:r>
      <w:r w:rsidRPr="00C4795C">
        <w:rPr>
          <w:rFonts w:ascii="Arial" w:hAnsi="Arial" w:cs="Arial"/>
          <w:b/>
          <w:sz w:val="24"/>
          <w:szCs w:val="24"/>
          <w:lang w:val="en-US"/>
        </w:rPr>
        <w:instrText xml:space="preserve"> \* ARABIC </w:instrText>
      </w:r>
      <w:r w:rsidRPr="000C2EA2">
        <w:rPr>
          <w:rFonts w:ascii="Arial" w:hAnsi="Arial" w:cs="Arial"/>
          <w:b/>
          <w:sz w:val="24"/>
          <w:szCs w:val="24"/>
        </w:rPr>
        <w:fldChar w:fldCharType="separate"/>
      </w:r>
      <w:r w:rsidR="00090445" w:rsidRPr="00C4795C">
        <w:rPr>
          <w:rFonts w:ascii="Arial" w:hAnsi="Arial" w:cs="Arial"/>
          <w:b/>
          <w:noProof/>
          <w:sz w:val="24"/>
          <w:szCs w:val="24"/>
          <w:lang w:val="en-US"/>
        </w:rPr>
        <w:t xml:space="preserve">11 </w:t>
      </w:r>
      <w:r w:rsidRPr="000C2EA2">
        <w:rPr>
          <w:rFonts w:ascii="Arial" w:hAnsi="Arial" w:cs="Arial"/>
          <w:b/>
          <w:noProof/>
          <w:sz w:val="24"/>
          <w:szCs w:val="24"/>
        </w:rPr>
        <w:fldChar w:fldCharType="end"/>
      </w:r>
      <w:r w:rsidRPr="00C4795C">
        <w:rPr>
          <w:rFonts w:ascii="Arial" w:eastAsia="Times New Roman" w:hAnsi="Arial" w:cs="Arial"/>
          <w:b/>
          <w:sz w:val="24"/>
          <w:szCs w:val="24"/>
          <w:lang w:val="en-US" w:eastAsia="ru-RU"/>
        </w:rPr>
        <w:t>- Clarification of ASK analysis terminology</w:t>
      </w:r>
    </w:p>
    <w:tbl>
      <w:tblPr>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317"/>
        <w:gridCol w:w="3454"/>
        <w:gridCol w:w="2153"/>
        <w:gridCol w:w="3362"/>
      </w:tblGrid>
      <w:tr w:rsidR="00A17B17" w:rsidRPr="004823A5" w:rsidTr="00B00CE2">
        <w:tc>
          <w:tcPr>
            <w:tcW w:w="0" w:type="auto"/>
            <w:shd w:val="clear" w:color="auto" w:fill="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sz w:val="20"/>
                <w:szCs w:val="20"/>
                <w:lang w:eastAsia="ru-RU"/>
              </w:rPr>
              <w:t>№</w:t>
            </w:r>
          </w:p>
        </w:tc>
        <w:tc>
          <w:tcPr>
            <w:tcW w:w="0" w:type="auto"/>
            <w:shd w:val="clear" w:color="auto" w:fill="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roofErr w:type="spellStart"/>
            <w:r w:rsidRPr="004823A5">
              <w:rPr>
                <w:rFonts w:ascii="Arial" w:eastAsia="Times New Roman" w:hAnsi="Arial" w:cs="Arial"/>
                <w:sz w:val="20"/>
                <w:szCs w:val="20"/>
                <w:lang w:eastAsia="ru-RU"/>
              </w:rPr>
              <w:t>Traditional</w:t>
            </w:r>
            <w:proofErr w:type="spellEnd"/>
            <w:r w:rsidRPr="004823A5">
              <w:rPr>
                <w:rFonts w:ascii="Arial" w:eastAsia="Times New Roman" w:hAnsi="Arial" w:cs="Arial"/>
                <w:sz w:val="20"/>
                <w:szCs w:val="20"/>
                <w:lang w:eastAsia="ru-RU"/>
              </w:rPr>
              <w:t xml:space="preserve"> </w:t>
            </w:r>
            <w:proofErr w:type="spellStart"/>
            <w:r w:rsidRPr="004823A5">
              <w:rPr>
                <w:rFonts w:ascii="Arial" w:eastAsia="Times New Roman" w:hAnsi="Arial" w:cs="Arial"/>
                <w:sz w:val="20"/>
                <w:szCs w:val="20"/>
                <w:lang w:eastAsia="ru-RU"/>
              </w:rPr>
              <w:t>terms</w:t>
            </w:r>
            <w:proofErr w:type="spellEnd"/>
            <w:r w:rsidRPr="004823A5">
              <w:rPr>
                <w:rFonts w:ascii="Arial" w:eastAsia="Times New Roman" w:hAnsi="Arial" w:cs="Arial"/>
                <w:sz w:val="20"/>
                <w:szCs w:val="20"/>
                <w:lang w:eastAsia="ru-RU"/>
              </w:rPr>
              <w:t xml:space="preserve"> (</w:t>
            </w:r>
            <w:proofErr w:type="spellStart"/>
            <w:r w:rsidRPr="004823A5">
              <w:rPr>
                <w:rFonts w:ascii="Arial" w:eastAsia="Times New Roman" w:hAnsi="Arial" w:cs="Arial"/>
                <w:sz w:val="20"/>
                <w:szCs w:val="20"/>
                <w:lang w:eastAsia="ru-RU"/>
              </w:rPr>
              <w:t>synonyms</w:t>
            </w:r>
            <w:proofErr w:type="spellEnd"/>
            <w:r w:rsidRPr="004823A5">
              <w:rPr>
                <w:rFonts w:ascii="Arial" w:eastAsia="Times New Roman" w:hAnsi="Arial" w:cs="Arial"/>
                <w:sz w:val="20"/>
                <w:szCs w:val="20"/>
                <w:lang w:eastAsia="ru-RU"/>
              </w:rPr>
              <w:t>)</w:t>
            </w:r>
          </w:p>
        </w:tc>
        <w:tc>
          <w:tcPr>
            <w:tcW w:w="0" w:type="auto"/>
            <w:tcBorders>
              <w:right w:val="single" w:sz="18" w:space="0" w:color="auto"/>
            </w:tcBorders>
            <w:shd w:val="clear" w:color="auto" w:fill="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roofErr w:type="spellStart"/>
            <w:r w:rsidRPr="004823A5">
              <w:rPr>
                <w:rFonts w:ascii="Arial" w:eastAsia="Times New Roman" w:hAnsi="Arial" w:cs="Arial"/>
                <w:sz w:val="20"/>
                <w:szCs w:val="20"/>
                <w:lang w:eastAsia="ru-RU"/>
              </w:rPr>
              <w:t>New</w:t>
            </w:r>
            <w:proofErr w:type="spellEnd"/>
            <w:r w:rsidRPr="004823A5">
              <w:rPr>
                <w:rFonts w:ascii="Arial" w:eastAsia="Times New Roman" w:hAnsi="Arial" w:cs="Arial"/>
                <w:sz w:val="20"/>
                <w:szCs w:val="20"/>
                <w:lang w:eastAsia="ru-RU"/>
              </w:rPr>
              <w:t xml:space="preserve"> </w:t>
            </w:r>
            <w:r w:rsidRPr="004823A5">
              <w:rPr>
                <w:rFonts w:ascii="Arial" w:eastAsia="Times New Roman" w:hAnsi="Arial" w:cs="Arial"/>
                <w:sz w:val="20"/>
                <w:szCs w:val="20"/>
                <w:lang w:eastAsia="ru-RU"/>
              </w:rPr>
              <w:br/>
            </w:r>
            <w:proofErr w:type="spellStart"/>
            <w:r w:rsidRPr="004823A5">
              <w:rPr>
                <w:rFonts w:ascii="Arial" w:eastAsia="Times New Roman" w:hAnsi="Arial" w:cs="Arial"/>
                <w:sz w:val="20"/>
                <w:szCs w:val="20"/>
                <w:lang w:eastAsia="ru-RU"/>
              </w:rPr>
              <w:t>term</w:t>
            </w:r>
            <w:proofErr w:type="spellEnd"/>
          </w:p>
        </w:tc>
        <w:tc>
          <w:tcPr>
            <w:tcW w:w="0" w:type="auto"/>
            <w:tcBorders>
              <w:top w:val="single" w:sz="18" w:space="0" w:color="auto"/>
              <w:left w:val="single" w:sz="18" w:space="0" w:color="auto"/>
              <w:bottom w:val="single" w:sz="18" w:space="0" w:color="auto"/>
              <w:right w:val="single" w:sz="18" w:space="0" w:color="auto"/>
            </w:tcBorders>
            <w:shd w:val="clear" w:color="auto" w:fill="auto"/>
            <w:vAlign w:val="center"/>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proofErr w:type="spellStart"/>
            <w:r w:rsidRPr="004823A5">
              <w:rPr>
                <w:rFonts w:ascii="Arial" w:eastAsia="Times New Roman" w:hAnsi="Arial" w:cs="Arial"/>
                <w:sz w:val="20"/>
                <w:szCs w:val="20"/>
                <w:lang w:eastAsia="ru-RU"/>
              </w:rPr>
              <w:t>Formula</w:t>
            </w:r>
            <w:proofErr w:type="spellEnd"/>
          </w:p>
        </w:tc>
      </w:tr>
      <w:tr w:rsidR="00A17B17" w:rsidRPr="004823A5" w:rsidTr="00B00CE2">
        <w:tc>
          <w:tcPr>
            <w:tcW w:w="0" w:type="auto"/>
            <w:shd w:val="clear" w:color="auto" w:fill="auto"/>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sz w:val="20"/>
                <w:szCs w:val="20"/>
                <w:lang w:eastAsia="ru-RU"/>
              </w:rPr>
              <w:t>1</w:t>
            </w:r>
          </w:p>
        </w:tc>
        <w:tc>
          <w:tcPr>
            <w:tcW w:w="0" w:type="auto"/>
            <w:shd w:val="clear" w:color="auto" w:fill="auto"/>
          </w:tcPr>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1. Significance of the value of the factor (characteristic).</w:t>
            </w:r>
          </w:p>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2. Differentiating power of factor value (characteristic).</w:t>
            </w:r>
          </w:p>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3. Value of factor value for identification and other tasks</w:t>
            </w:r>
          </w:p>
        </w:tc>
        <w:tc>
          <w:tcPr>
            <w:tcW w:w="0" w:type="auto"/>
            <w:tcBorders>
              <w:right w:val="single" w:sz="18" w:space="0" w:color="auto"/>
            </w:tcBorders>
            <w:shd w:val="clear" w:color="auto" w:fill="auto"/>
          </w:tcPr>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Root from information power of factor value</w:t>
            </w:r>
          </w:p>
        </w:tc>
        <w:tc>
          <w:tcPr>
            <w:tcW w:w="0" w:type="auto"/>
            <w:tcBorders>
              <w:top w:val="single" w:sz="18" w:space="0" w:color="auto"/>
              <w:left w:val="single" w:sz="18" w:space="0" w:color="auto"/>
              <w:right w:val="single" w:sz="18" w:space="0" w:color="auto"/>
            </w:tcBorders>
            <w:shd w:val="clear" w:color="auto" w:fill="auto"/>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b/>
                <w:noProof/>
                <w:position w:val="-32"/>
                <w:sz w:val="20"/>
                <w:szCs w:val="20"/>
                <w:lang w:eastAsia="ru-RU"/>
              </w:rPr>
              <w:object w:dxaOrig="2500" w:dyaOrig="820">
                <v:shape id="_x0000_i1079" type="#_x0000_t75" alt="" style="width:156pt;height:52pt;mso-width-percent:0;mso-height-percent:0;mso-width-percent:0;mso-height-percent:0" o:ole="" fillcolor="window">
                  <v:imagedata r:id="rId150" o:title=""/>
                </v:shape>
                <o:OLEObject Type="Embed" ProgID="Equation.3" ShapeID="_x0000_i1079" DrawAspect="Content" ObjectID="_1717318790" r:id="rId168"/>
              </w:object>
            </w:r>
          </w:p>
        </w:tc>
      </w:tr>
      <w:tr w:rsidR="00A17B17" w:rsidRPr="004823A5" w:rsidTr="00B00CE2">
        <w:tc>
          <w:tcPr>
            <w:tcW w:w="0" w:type="auto"/>
            <w:shd w:val="clear" w:color="auto" w:fill="auto"/>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sz w:val="20"/>
                <w:szCs w:val="20"/>
                <w:lang w:eastAsia="ru-RU"/>
              </w:rPr>
              <w:t>2</w:t>
            </w:r>
          </w:p>
        </w:tc>
        <w:tc>
          <w:tcPr>
            <w:tcW w:w="0" w:type="auto"/>
            <w:shd w:val="clear" w:color="auto" w:fill="auto"/>
          </w:tcPr>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 xml:space="preserve">1. Degree of class </w:t>
            </w:r>
            <w:proofErr w:type="spellStart"/>
            <w:r w:rsidRPr="00C4795C">
              <w:rPr>
                <w:rFonts w:ascii="Arial" w:eastAsia="Times New Roman" w:hAnsi="Arial" w:cs="Arial"/>
                <w:sz w:val="20"/>
                <w:szCs w:val="20"/>
                <w:lang w:val="en-US" w:eastAsia="ru-RU"/>
              </w:rPr>
              <w:t>determinity</w:t>
            </w:r>
            <w:proofErr w:type="spellEnd"/>
            <w:r w:rsidRPr="00C4795C">
              <w:rPr>
                <w:rFonts w:ascii="Arial" w:eastAsia="Times New Roman" w:hAnsi="Arial" w:cs="Arial"/>
                <w:sz w:val="20"/>
                <w:szCs w:val="20"/>
                <w:lang w:val="en-US" w:eastAsia="ru-RU"/>
              </w:rPr>
              <w:t>.</w:t>
            </w:r>
          </w:p>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2. Degree of class conditionality.</w:t>
            </w:r>
          </w:p>
        </w:tc>
        <w:tc>
          <w:tcPr>
            <w:tcW w:w="0" w:type="auto"/>
            <w:tcBorders>
              <w:right w:val="single" w:sz="18" w:space="0" w:color="auto"/>
            </w:tcBorders>
            <w:shd w:val="clear" w:color="auto" w:fill="auto"/>
          </w:tcPr>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Root from Class Information Capacity</w:t>
            </w:r>
          </w:p>
        </w:tc>
        <w:tc>
          <w:tcPr>
            <w:tcW w:w="0" w:type="auto"/>
            <w:tcBorders>
              <w:left w:val="single" w:sz="18" w:space="0" w:color="auto"/>
              <w:right w:val="single" w:sz="18" w:space="0" w:color="auto"/>
            </w:tcBorders>
            <w:shd w:val="clear" w:color="auto" w:fill="auto"/>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b/>
                <w:noProof/>
                <w:position w:val="-30"/>
                <w:sz w:val="20"/>
                <w:szCs w:val="20"/>
                <w:lang w:eastAsia="ru-RU"/>
              </w:rPr>
              <w:object w:dxaOrig="2540" w:dyaOrig="800">
                <v:shape id="_x0000_i1080" type="#_x0000_t75" alt="" style="width:159pt;height:50pt;mso-width-percent:0;mso-height-percent:0;mso-width-percent:0;mso-height-percent:0" o:ole="" fillcolor="window">
                  <v:imagedata r:id="rId169" o:title=""/>
                </v:shape>
                <o:OLEObject Type="Embed" ProgID="Equation.3" ShapeID="_x0000_i1080" DrawAspect="Content" ObjectID="_1717318791" r:id="rId170"/>
              </w:object>
            </w:r>
          </w:p>
        </w:tc>
      </w:tr>
      <w:tr w:rsidR="00A17B17" w:rsidRPr="004823A5" w:rsidTr="00B00CE2">
        <w:tc>
          <w:tcPr>
            <w:tcW w:w="0" w:type="auto"/>
            <w:shd w:val="clear" w:color="auto" w:fill="auto"/>
          </w:tcPr>
          <w:p w:rsidR="00A17B17" w:rsidRPr="004823A5" w:rsidRDefault="00A17B17"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sz w:val="20"/>
                <w:szCs w:val="20"/>
                <w:lang w:eastAsia="ru-RU"/>
              </w:rPr>
              <w:t>3</w:t>
            </w:r>
          </w:p>
        </w:tc>
        <w:tc>
          <w:tcPr>
            <w:tcW w:w="0" w:type="auto"/>
            <w:shd w:val="clear" w:color="auto" w:fill="auto"/>
          </w:tcPr>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1. Model quality.</w:t>
            </w:r>
          </w:p>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2. The value of the model.</w:t>
            </w:r>
          </w:p>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3. The degree to which the model is formed.</w:t>
            </w:r>
          </w:p>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4. Quantitative measure of degree of regularity in the simulated subject area</w:t>
            </w:r>
          </w:p>
        </w:tc>
        <w:tc>
          <w:tcPr>
            <w:tcW w:w="0" w:type="auto"/>
            <w:tcBorders>
              <w:right w:val="single" w:sz="18" w:space="0" w:color="auto"/>
            </w:tcBorders>
            <w:shd w:val="clear" w:color="auto" w:fill="auto"/>
          </w:tcPr>
          <w:p w:rsidR="00A17B17" w:rsidRPr="00C4795C" w:rsidRDefault="00A17B17" w:rsidP="003F1825">
            <w:pPr>
              <w:spacing w:line="240" w:lineRule="auto"/>
              <w:ind w:left="-57" w:right="-57" w:firstLine="0"/>
              <w:jc w:val="left"/>
              <w:rPr>
                <w:rFonts w:ascii="Arial" w:eastAsia="Times New Roman" w:hAnsi="Arial" w:cs="Arial"/>
                <w:sz w:val="20"/>
                <w:szCs w:val="20"/>
                <w:lang w:val="en-US" w:eastAsia="ru-RU"/>
              </w:rPr>
            </w:pPr>
            <w:r w:rsidRPr="00C4795C">
              <w:rPr>
                <w:rFonts w:ascii="Arial" w:eastAsia="Times New Roman" w:hAnsi="Arial" w:cs="Arial"/>
                <w:sz w:val="20"/>
                <w:szCs w:val="20"/>
                <w:lang w:val="en-US" w:eastAsia="ru-RU"/>
              </w:rPr>
              <w:t>Root from Model Information Capacity</w:t>
            </w:r>
          </w:p>
        </w:tc>
        <w:tc>
          <w:tcPr>
            <w:tcW w:w="0" w:type="auto"/>
            <w:tcBorders>
              <w:left w:val="single" w:sz="18" w:space="0" w:color="auto"/>
              <w:bottom w:val="single" w:sz="18" w:space="0" w:color="auto"/>
              <w:right w:val="single" w:sz="18" w:space="0" w:color="auto"/>
            </w:tcBorders>
            <w:shd w:val="clear" w:color="auto" w:fill="auto"/>
          </w:tcPr>
          <w:p w:rsidR="00A17B17" w:rsidRPr="004823A5" w:rsidRDefault="00A22E3A" w:rsidP="003F1825">
            <w:pPr>
              <w:spacing w:line="240" w:lineRule="auto"/>
              <w:ind w:left="-57" w:right="-57" w:firstLine="0"/>
              <w:jc w:val="center"/>
              <w:rPr>
                <w:rFonts w:ascii="Arial" w:eastAsia="Times New Roman" w:hAnsi="Arial" w:cs="Arial"/>
                <w:sz w:val="20"/>
                <w:szCs w:val="20"/>
                <w:lang w:eastAsia="ru-RU"/>
              </w:rPr>
            </w:pPr>
            <w:r w:rsidRPr="004823A5">
              <w:rPr>
                <w:rFonts w:ascii="Arial" w:eastAsia="Times New Roman" w:hAnsi="Arial" w:cs="Arial"/>
                <w:b/>
                <w:noProof/>
                <w:position w:val="-32"/>
                <w:sz w:val="20"/>
                <w:szCs w:val="20"/>
                <w:lang w:eastAsia="ru-RU"/>
              </w:rPr>
              <w:object w:dxaOrig="3240" w:dyaOrig="820">
                <v:shape id="_x0000_i1081" type="#_x0000_t75" alt="" style="width:163pt;height:42pt;mso-width-percent:0;mso-height-percent:0;mso-width-percent:0;mso-height-percent:0" o:ole="" fillcolor="window">
                  <v:imagedata r:id="rId171" o:title=""/>
                </v:shape>
                <o:OLEObject Type="Embed" ProgID="Equation.3" ShapeID="_x0000_i1081" DrawAspect="Content" ObjectID="_1717318792" r:id="rId172"/>
              </w:object>
            </w:r>
          </w:p>
        </w:tc>
      </w:tr>
    </w:tbl>
    <w:p w:rsidR="00A17B17" w:rsidRDefault="00A17B17" w:rsidP="003F1825">
      <w:pPr>
        <w:spacing w:line="240" w:lineRule="auto"/>
        <w:ind w:left="709" w:firstLine="0"/>
        <w:jc w:val="left"/>
      </w:pPr>
    </w:p>
    <w:p w:rsidR="00A17B17" w:rsidRPr="00C4795C" w:rsidRDefault="00A17B17" w:rsidP="003F182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t>All calculations given above are performed in mode 3.5 of "Eidos" system. The screen forms of this mode with the parameters actually used in this work are given in Figures</w:t>
      </w:r>
      <w:r w:rsidR="003F1825" w:rsidRPr="00C4795C">
        <w:rPr>
          <w:rFonts w:eastAsia="Times New Roman"/>
          <w:szCs w:val="28"/>
          <w:lang w:val="en-US" w:eastAsia="zh-CN"/>
        </w:rPr>
        <w:t xml:space="preserve"> 7</w:t>
      </w:r>
      <w:r w:rsidRPr="00C4795C">
        <w:rPr>
          <w:rFonts w:eastAsia="Times New Roman"/>
          <w:szCs w:val="28"/>
          <w:lang w:val="en-US" w:eastAsia="zh-CN"/>
        </w:rPr>
        <w:t>:</w:t>
      </w:r>
    </w:p>
    <w:p w:rsidR="00787BAE" w:rsidRPr="00C4795C" w:rsidRDefault="00787BAE" w:rsidP="003F1825">
      <w:pPr>
        <w:suppressAutoHyphens/>
        <w:autoSpaceDE w:val="0"/>
        <w:spacing w:line="240" w:lineRule="auto"/>
        <w:ind w:firstLine="567"/>
        <w:rPr>
          <w:rFonts w:eastAsia="Times New Roman"/>
          <w:szCs w:val="28"/>
          <w:lang w:val="en-US" w:eastAsia="zh-CN"/>
        </w:rPr>
      </w:pPr>
    </w:p>
    <w:p w:rsidR="00A17B17" w:rsidRDefault="001A3A2B" w:rsidP="008C0EF6">
      <w:pPr>
        <w:spacing w:line="240" w:lineRule="auto"/>
        <w:ind w:firstLine="0"/>
        <w:jc w:val="center"/>
      </w:pPr>
      <w:r>
        <w:rPr>
          <w:noProof/>
          <w:lang w:eastAsia="ru-RU"/>
        </w:rPr>
        <w:lastRenderedPageBreak/>
        <w:drawing>
          <wp:inline distT="0" distB="0" distL="0" distR="0" wp14:anchorId="4B00CB2B" wp14:editId="787F07FC">
            <wp:extent cx="4860000" cy="4395600"/>
            <wp:effectExtent l="0" t="0" r="0" b="5080"/>
            <wp:docPr id="474" name="Рисунок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4860000" cy="4395600"/>
                    </a:xfrm>
                    <a:prstGeom prst="rect">
                      <a:avLst/>
                    </a:prstGeom>
                  </pic:spPr>
                </pic:pic>
              </a:graphicData>
            </a:graphic>
          </wp:inline>
        </w:drawing>
      </w:r>
    </w:p>
    <w:p w:rsidR="00A17B17" w:rsidRDefault="0074599D" w:rsidP="00AF23D5">
      <w:pPr>
        <w:spacing w:line="240" w:lineRule="auto"/>
        <w:ind w:firstLine="0"/>
        <w:jc w:val="center"/>
      </w:pPr>
      <w:r>
        <w:rPr>
          <w:noProof/>
          <w:lang w:eastAsia="ru-RU"/>
        </w:rPr>
        <w:drawing>
          <wp:inline distT="0" distB="0" distL="0" distR="0" wp14:anchorId="3C6246CF" wp14:editId="21433B35">
            <wp:extent cx="4860000" cy="364320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4860000" cy="3643200"/>
                    </a:xfrm>
                    <a:prstGeom prst="rect">
                      <a:avLst/>
                    </a:prstGeom>
                  </pic:spPr>
                </pic:pic>
              </a:graphicData>
            </a:graphic>
          </wp:inline>
        </w:drawing>
      </w:r>
    </w:p>
    <w:p w:rsidR="00A17B17" w:rsidRPr="0025230C" w:rsidRDefault="00A17B17" w:rsidP="00AF23D5">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7</w:t>
      </w:r>
      <w:r w:rsidRPr="00F655F7">
        <w:rPr>
          <w:szCs w:val="28"/>
        </w:rPr>
        <w:fldChar w:fldCharType="end"/>
      </w:r>
      <w:r w:rsidRPr="0025230C">
        <w:rPr>
          <w:szCs w:val="28"/>
          <w:lang w:val="en-US"/>
        </w:rPr>
        <w:t>.</w:t>
      </w:r>
      <w:proofErr w:type="gramEnd"/>
      <w:r w:rsidRPr="0025230C">
        <w:rPr>
          <w:szCs w:val="28"/>
          <w:lang w:val="en-US"/>
        </w:rPr>
        <w:t xml:space="preserve"> Screen forms of mode 3.5 of "Eidos" system, </w:t>
      </w:r>
      <w:r w:rsidRPr="0025230C">
        <w:rPr>
          <w:szCs w:val="28"/>
          <w:lang w:val="en-US"/>
        </w:rPr>
        <w:br/>
        <w:t xml:space="preserve">in which synthesis and verification of 3 statistical </w:t>
      </w:r>
      <w:r w:rsidRPr="0025230C">
        <w:rPr>
          <w:szCs w:val="28"/>
          <w:lang w:val="en-US"/>
        </w:rPr>
        <w:br/>
        <w:t>and 7 system-cognitive models is carried out</w:t>
      </w:r>
    </w:p>
    <w:p w:rsidR="00A17B17" w:rsidRPr="00C4795C" w:rsidRDefault="00A17B17" w:rsidP="00AF23D5">
      <w:pPr>
        <w:suppressAutoHyphens/>
        <w:autoSpaceDE w:val="0"/>
        <w:spacing w:line="240" w:lineRule="auto"/>
        <w:ind w:firstLine="567"/>
        <w:rPr>
          <w:rFonts w:eastAsia="Times New Roman"/>
          <w:szCs w:val="28"/>
          <w:lang w:val="en-US" w:eastAsia="zh-CN"/>
        </w:rPr>
      </w:pPr>
      <w:r w:rsidRPr="00C4795C">
        <w:rPr>
          <w:rFonts w:eastAsia="Times New Roman"/>
          <w:szCs w:val="28"/>
          <w:lang w:val="en-US" w:eastAsia="zh-CN"/>
        </w:rPr>
        <w:lastRenderedPageBreak/>
        <w:t>Figures</w:t>
      </w:r>
      <w:r w:rsidR="008C0EF6" w:rsidRPr="00C4795C">
        <w:rPr>
          <w:rFonts w:eastAsia="Times New Roman"/>
          <w:szCs w:val="28"/>
          <w:lang w:val="en-US" w:eastAsia="zh-CN"/>
        </w:rPr>
        <w:t xml:space="preserve"> 8</w:t>
      </w:r>
      <w:r w:rsidRPr="00C4795C">
        <w:rPr>
          <w:rFonts w:eastAsia="Times New Roman"/>
          <w:szCs w:val="28"/>
          <w:lang w:val="en-US" w:eastAsia="zh-CN"/>
        </w:rPr>
        <w:t xml:space="preserve"> show the screen forms of 5.5 </w:t>
      </w:r>
      <w:proofErr w:type="gramStart"/>
      <w:r w:rsidRPr="00C4795C">
        <w:rPr>
          <w:rFonts w:eastAsia="Times New Roman"/>
          <w:szCs w:val="28"/>
          <w:lang w:val="en-US" w:eastAsia="zh-CN"/>
        </w:rPr>
        <w:t>mode</w:t>
      </w:r>
      <w:proofErr w:type="gramEnd"/>
      <w:r w:rsidRPr="00C4795C">
        <w:rPr>
          <w:rFonts w:eastAsia="Times New Roman"/>
          <w:szCs w:val="28"/>
          <w:lang w:val="en-US" w:eastAsia="zh-CN"/>
        </w:rPr>
        <w:t>. "Eidos" systems, which show fragments of statistical and system-cognitive models created in mode 3.5:</w:t>
      </w:r>
    </w:p>
    <w:p w:rsidR="00AF23D5" w:rsidRPr="00C4795C" w:rsidRDefault="00AF23D5" w:rsidP="00AF23D5">
      <w:pPr>
        <w:suppressAutoHyphens/>
        <w:autoSpaceDE w:val="0"/>
        <w:spacing w:line="240" w:lineRule="auto"/>
        <w:ind w:firstLine="567"/>
        <w:rPr>
          <w:rFonts w:eastAsia="Times New Roman"/>
          <w:szCs w:val="28"/>
          <w:lang w:val="en-US" w:eastAsia="zh-CN"/>
        </w:rPr>
      </w:pPr>
    </w:p>
    <w:p w:rsidR="00A17B17" w:rsidRDefault="00761010" w:rsidP="00AF23D5">
      <w:pPr>
        <w:spacing w:line="240" w:lineRule="auto"/>
        <w:ind w:firstLine="0"/>
        <w:jc w:val="center"/>
      </w:pPr>
      <w:r>
        <w:rPr>
          <w:noProof/>
          <w:lang w:eastAsia="ru-RU"/>
        </w:rPr>
        <w:drawing>
          <wp:inline distT="0" distB="0" distL="0" distR="0" wp14:anchorId="7BF39430" wp14:editId="4A88E9F3">
            <wp:extent cx="5760000" cy="2520000"/>
            <wp:effectExtent l="0" t="0" r="0" b="0"/>
            <wp:docPr id="11" name="Рисунок 1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5760000" cy="2520000"/>
                    </a:xfrm>
                    <a:prstGeom prst="rect">
                      <a:avLst/>
                    </a:prstGeom>
                  </pic:spPr>
                </pic:pic>
              </a:graphicData>
            </a:graphic>
          </wp:inline>
        </w:drawing>
      </w:r>
    </w:p>
    <w:p w:rsidR="00761010" w:rsidRDefault="00761010" w:rsidP="00AF23D5">
      <w:pPr>
        <w:spacing w:line="240" w:lineRule="auto"/>
        <w:ind w:firstLine="0"/>
        <w:jc w:val="center"/>
      </w:pPr>
      <w:r>
        <w:rPr>
          <w:noProof/>
          <w:lang w:eastAsia="ru-RU"/>
        </w:rPr>
        <w:drawing>
          <wp:inline distT="0" distB="0" distL="0" distR="0" wp14:anchorId="0183FA81" wp14:editId="3F2DD791">
            <wp:extent cx="5760000" cy="2520000"/>
            <wp:effectExtent l="0" t="0" r="0" b="0"/>
            <wp:docPr id="14" name="Рисунок 1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5760000" cy="2520000"/>
                    </a:xfrm>
                    <a:prstGeom prst="rect">
                      <a:avLst/>
                    </a:prstGeom>
                  </pic:spPr>
                </pic:pic>
              </a:graphicData>
            </a:graphic>
          </wp:inline>
        </w:drawing>
      </w:r>
    </w:p>
    <w:p w:rsidR="00761010" w:rsidRDefault="00DD064A" w:rsidP="00AF23D5">
      <w:pPr>
        <w:spacing w:line="240" w:lineRule="auto"/>
        <w:ind w:firstLine="0"/>
        <w:jc w:val="center"/>
      </w:pPr>
      <w:r>
        <w:rPr>
          <w:noProof/>
          <w:lang w:eastAsia="ru-RU"/>
        </w:rPr>
        <w:drawing>
          <wp:inline distT="0" distB="0" distL="0" distR="0" wp14:anchorId="5CB3B210" wp14:editId="74C2F3B0">
            <wp:extent cx="5760000" cy="2520000"/>
            <wp:effectExtent l="0" t="0" r="0" b="0"/>
            <wp:docPr id="21" name="Рисунок 2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5760000" cy="2520000"/>
                    </a:xfrm>
                    <a:prstGeom prst="rect">
                      <a:avLst/>
                    </a:prstGeom>
                  </pic:spPr>
                </pic:pic>
              </a:graphicData>
            </a:graphic>
          </wp:inline>
        </w:drawing>
      </w:r>
    </w:p>
    <w:p w:rsidR="00451233" w:rsidRDefault="00451233" w:rsidP="00AF23D5">
      <w:pPr>
        <w:spacing w:line="240" w:lineRule="auto"/>
        <w:ind w:firstLine="0"/>
        <w:jc w:val="center"/>
      </w:pPr>
    </w:p>
    <w:p w:rsidR="00DD064A" w:rsidRDefault="00DD064A" w:rsidP="00AF23D5">
      <w:pPr>
        <w:spacing w:line="240" w:lineRule="auto"/>
        <w:ind w:firstLine="0"/>
        <w:jc w:val="center"/>
      </w:pPr>
      <w:r>
        <w:rPr>
          <w:noProof/>
          <w:lang w:eastAsia="ru-RU"/>
        </w:rPr>
        <w:lastRenderedPageBreak/>
        <w:drawing>
          <wp:inline distT="0" distB="0" distL="0" distR="0" wp14:anchorId="760BAC02" wp14:editId="38D2B958">
            <wp:extent cx="5760000" cy="2520000"/>
            <wp:effectExtent l="0" t="0" r="0" b="0"/>
            <wp:docPr id="22" name="Рисунок 2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5760000" cy="2520000"/>
                    </a:xfrm>
                    <a:prstGeom prst="rect">
                      <a:avLst/>
                    </a:prstGeom>
                  </pic:spPr>
                </pic:pic>
              </a:graphicData>
            </a:graphic>
          </wp:inline>
        </w:drawing>
      </w:r>
    </w:p>
    <w:p w:rsidR="00DD064A" w:rsidRPr="0074599D" w:rsidRDefault="00DD064A" w:rsidP="00AF23D5">
      <w:pPr>
        <w:spacing w:line="240" w:lineRule="auto"/>
        <w:ind w:firstLine="0"/>
        <w:jc w:val="center"/>
      </w:pPr>
      <w:r>
        <w:rPr>
          <w:noProof/>
          <w:lang w:eastAsia="ru-RU"/>
        </w:rPr>
        <w:drawing>
          <wp:inline distT="0" distB="0" distL="0" distR="0" wp14:anchorId="071D3F1C" wp14:editId="080ADC5C">
            <wp:extent cx="5760000" cy="2520000"/>
            <wp:effectExtent l="0" t="0" r="0" b="0"/>
            <wp:docPr id="24" name="Рисунок 2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5760000" cy="2520000"/>
                    </a:xfrm>
                    <a:prstGeom prst="rect">
                      <a:avLst/>
                    </a:prstGeom>
                  </pic:spPr>
                </pic:pic>
              </a:graphicData>
            </a:graphic>
          </wp:inline>
        </w:drawing>
      </w:r>
    </w:p>
    <w:p w:rsidR="00A17B17" w:rsidRPr="0025230C" w:rsidRDefault="00A17B17" w:rsidP="00AF23D5">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8</w:t>
      </w:r>
      <w:r w:rsidRPr="00F655F7">
        <w:rPr>
          <w:szCs w:val="28"/>
        </w:rPr>
        <w:fldChar w:fldCharType="end"/>
      </w:r>
      <w:r w:rsidRPr="0025230C">
        <w:rPr>
          <w:szCs w:val="28"/>
          <w:lang w:val="en-US"/>
        </w:rPr>
        <w:t>.</w:t>
      </w:r>
      <w:proofErr w:type="gramEnd"/>
      <w:r w:rsidRPr="0025230C">
        <w:rPr>
          <w:szCs w:val="28"/>
          <w:lang w:val="en-US"/>
        </w:rPr>
        <w:t xml:space="preserve"> Screen forms of mode 5.5 of "Eidos" system, </w:t>
      </w:r>
      <w:r w:rsidRPr="0025230C">
        <w:rPr>
          <w:szCs w:val="28"/>
          <w:lang w:val="en-US"/>
        </w:rPr>
        <w:br/>
        <w:t xml:space="preserve">with fragments of statistical system-cognitive models </w:t>
      </w:r>
      <w:r w:rsidRPr="0025230C">
        <w:rPr>
          <w:szCs w:val="28"/>
          <w:lang w:val="en-US"/>
        </w:rPr>
        <w:br/>
      </w:r>
      <w:r w:rsidR="00CC5CD0" w:rsidRPr="0025230C">
        <w:rPr>
          <w:szCs w:val="28"/>
          <w:lang w:val="en-US"/>
        </w:rPr>
        <w:t>created in mode</w:t>
      </w:r>
      <w:r w:rsidRPr="0025230C">
        <w:rPr>
          <w:szCs w:val="28"/>
          <w:lang w:val="en-US"/>
        </w:rPr>
        <w:t xml:space="preserve"> 3.5</w:t>
      </w:r>
    </w:p>
    <w:p w:rsidR="00A17B17" w:rsidRPr="0025230C" w:rsidRDefault="00A17B17" w:rsidP="004B14BD">
      <w:pPr>
        <w:autoSpaceDE w:val="0"/>
        <w:autoSpaceDN w:val="0"/>
        <w:adjustRightInd w:val="0"/>
        <w:spacing w:line="240" w:lineRule="auto"/>
        <w:rPr>
          <w:szCs w:val="28"/>
          <w:lang w:val="en-US" w:eastAsia="ru-RU"/>
        </w:rPr>
      </w:pPr>
    </w:p>
    <w:p w:rsidR="004B14BD" w:rsidRPr="00C4795C" w:rsidRDefault="00634BA8" w:rsidP="004B14BD">
      <w:pPr>
        <w:autoSpaceDE w:val="0"/>
        <w:autoSpaceDN w:val="0"/>
        <w:adjustRightInd w:val="0"/>
        <w:spacing w:line="240" w:lineRule="auto"/>
        <w:rPr>
          <w:szCs w:val="28"/>
          <w:lang w:val="en-US" w:eastAsia="ru-RU"/>
        </w:rPr>
      </w:pPr>
      <w:r w:rsidRPr="00C4795C">
        <w:rPr>
          <w:szCs w:val="28"/>
          <w:lang w:val="en-US" w:eastAsia="ru-RU"/>
        </w:rPr>
        <w:t xml:space="preserve">Turning </w:t>
      </w:r>
      <w:r w:rsidR="004B14BD" w:rsidRPr="00C4795C">
        <w:rPr>
          <w:szCs w:val="28"/>
          <w:lang w:val="en-US" w:eastAsia="ru-RU"/>
        </w:rPr>
        <w:t>to the second</w:t>
      </w:r>
      <w:r w:rsidRPr="00C4795C">
        <w:rPr>
          <w:szCs w:val="28"/>
          <w:lang w:val="en-US" w:eastAsia="ru-RU"/>
        </w:rPr>
        <w:t xml:space="preserve"> figure</w:t>
      </w:r>
      <w:r w:rsidR="004E60CF" w:rsidRPr="00C4795C">
        <w:rPr>
          <w:szCs w:val="28"/>
          <w:lang w:val="en-US" w:eastAsia="ru-RU"/>
        </w:rPr>
        <w:t xml:space="preserve"> 8</w:t>
      </w:r>
      <w:r w:rsidR="004B14BD" w:rsidRPr="00C4795C">
        <w:rPr>
          <w:szCs w:val="28"/>
          <w:lang w:val="en-US" w:eastAsia="ru-RU"/>
        </w:rPr>
        <w:t>, we see that in the studied range of natural numbers:</w:t>
      </w:r>
      <w:r w:rsidR="004B14BD" w:rsidRPr="00C4795C">
        <w:rPr>
          <w:lang w:val="en-US"/>
        </w:rPr>
        <w:t xml:space="preserve"> {1-65535}</w:t>
      </w:r>
      <w:r w:rsidR="004B14BD" w:rsidRPr="00C4795C">
        <w:rPr>
          <w:szCs w:val="28"/>
          <w:lang w:val="en-US" w:eastAsia="ru-RU"/>
        </w:rPr>
        <w:t xml:space="preserve"> different number of numbers with different levels of </w:t>
      </w:r>
      <w:proofErr w:type="spellStart"/>
      <w:r w:rsidR="004B14BD" w:rsidRPr="00C4795C">
        <w:rPr>
          <w:szCs w:val="28"/>
          <w:lang w:val="en-US" w:eastAsia="ru-RU"/>
        </w:rPr>
        <w:t>systemicity</w:t>
      </w:r>
      <w:proofErr w:type="spellEnd"/>
      <w:r w:rsidR="004B14BD" w:rsidRPr="00C4795C">
        <w:rPr>
          <w:szCs w:val="28"/>
          <w:lang w:val="en-US" w:eastAsia="ru-RU"/>
        </w:rPr>
        <w:t>.</w:t>
      </w:r>
    </w:p>
    <w:p w:rsidR="004B14BD" w:rsidRPr="00C4795C" w:rsidRDefault="004B14BD" w:rsidP="004B14BD">
      <w:pPr>
        <w:autoSpaceDE w:val="0"/>
        <w:autoSpaceDN w:val="0"/>
        <w:adjustRightInd w:val="0"/>
        <w:spacing w:line="240" w:lineRule="auto"/>
        <w:rPr>
          <w:lang w:val="en-US" w:eastAsia="ru-RU"/>
        </w:rPr>
      </w:pPr>
      <w:r w:rsidRPr="00C4795C">
        <w:rPr>
          <w:szCs w:val="28"/>
          <w:lang w:val="en-US" w:eastAsia="ru-RU"/>
        </w:rPr>
        <w:t xml:space="preserve">Table 12, formed by the </w:t>
      </w:r>
      <w:r w:rsidR="000F397A">
        <w:fldChar w:fldCharType="begin"/>
      </w:r>
      <w:r w:rsidR="000F397A" w:rsidRPr="0005781B">
        <w:rPr>
          <w:lang w:val="en-US"/>
        </w:rPr>
        <w:instrText xml:space="preserve"> HYPERLINK "https://www.researchgate.net/publication/360224846" </w:instrText>
      </w:r>
      <w:r w:rsidR="000F397A">
        <w:fldChar w:fldCharType="separate"/>
      </w:r>
      <w:r w:rsidRPr="00C4795C">
        <w:rPr>
          <w:rStyle w:val="a4"/>
          <w:szCs w:val="28"/>
          <w:lang w:val="en-US" w:eastAsia="ru-RU"/>
        </w:rPr>
        <w:t>https://www.researchgate.net/publication/360224846</w:t>
      </w:r>
      <w:r w:rsidR="000F397A">
        <w:rPr>
          <w:rStyle w:val="a4"/>
          <w:szCs w:val="28"/>
          <w:lang w:val="en-US" w:eastAsia="ru-RU"/>
        </w:rPr>
        <w:fldChar w:fldCharType="end"/>
      </w:r>
      <w:r w:rsidRPr="00C4795C">
        <w:rPr>
          <w:lang w:val="en-US" w:eastAsia="ru-RU"/>
        </w:rPr>
        <w:t xml:space="preserve"> program, shows natural numbers of varying complexity.</w:t>
      </w:r>
    </w:p>
    <w:p w:rsidR="004B14BD" w:rsidRPr="00C4795C" w:rsidRDefault="004B14BD" w:rsidP="004B14BD">
      <w:pPr>
        <w:autoSpaceDE w:val="0"/>
        <w:autoSpaceDN w:val="0"/>
        <w:adjustRightInd w:val="0"/>
        <w:spacing w:line="240" w:lineRule="auto"/>
        <w:rPr>
          <w:lang w:val="en-US" w:eastAsia="ru-RU"/>
        </w:rPr>
      </w:pPr>
      <w:r w:rsidRPr="00C4795C">
        <w:rPr>
          <w:b/>
          <w:lang w:val="en-US" w:eastAsia="ru-RU"/>
        </w:rPr>
        <w:t>The complexity of a number</w:t>
      </w:r>
      <w:r w:rsidRPr="00C4795C">
        <w:rPr>
          <w:lang w:val="en-US" w:eastAsia="ru-RU"/>
        </w:rPr>
        <w:t xml:space="preserve"> is the number of prime factors on which it is spread.</w:t>
      </w:r>
    </w:p>
    <w:p w:rsidR="00A17B17" w:rsidRPr="00C4795C" w:rsidRDefault="004B14BD" w:rsidP="004B14BD">
      <w:pPr>
        <w:autoSpaceDE w:val="0"/>
        <w:autoSpaceDN w:val="0"/>
        <w:adjustRightInd w:val="0"/>
        <w:spacing w:line="240" w:lineRule="auto"/>
        <w:rPr>
          <w:szCs w:val="28"/>
          <w:lang w:val="en-US" w:eastAsia="ru-RU"/>
        </w:rPr>
      </w:pPr>
      <w:r w:rsidRPr="00C4795C">
        <w:rPr>
          <w:lang w:val="en-US" w:eastAsia="ru-RU"/>
        </w:rPr>
        <w:t xml:space="preserve">For primes, the complexity is </w:t>
      </w:r>
      <w:proofErr w:type="gramStart"/>
      <w:r w:rsidRPr="00C4795C">
        <w:rPr>
          <w:lang w:val="en-US" w:eastAsia="ru-RU"/>
        </w:rPr>
        <w:t>1,</w:t>
      </w:r>
      <w:proofErr w:type="gramEnd"/>
      <w:r w:rsidRPr="00C4795C">
        <w:rPr>
          <w:lang w:val="en-US" w:eastAsia="ru-RU"/>
        </w:rPr>
        <w:t xml:space="preserve"> they are given in the 1st column of Table 12.</w:t>
      </w:r>
    </w:p>
    <w:p w:rsidR="004B14BD" w:rsidRPr="00C4795C" w:rsidRDefault="004B14BD" w:rsidP="004B14BD">
      <w:pPr>
        <w:autoSpaceDE w:val="0"/>
        <w:autoSpaceDN w:val="0"/>
        <w:adjustRightInd w:val="0"/>
        <w:spacing w:line="240" w:lineRule="auto"/>
        <w:rPr>
          <w:szCs w:val="28"/>
          <w:lang w:val="en-US" w:eastAsia="ru-RU"/>
        </w:rPr>
      </w:pPr>
    </w:p>
    <w:p w:rsidR="004B14BD" w:rsidRPr="00C4795C" w:rsidRDefault="004B14BD" w:rsidP="004B14BD">
      <w:pPr>
        <w:autoSpaceDE w:val="0"/>
        <w:autoSpaceDN w:val="0"/>
        <w:adjustRightInd w:val="0"/>
        <w:spacing w:line="240" w:lineRule="auto"/>
        <w:rPr>
          <w:szCs w:val="28"/>
          <w:lang w:val="en-US" w:eastAsia="ru-RU"/>
        </w:rPr>
      </w:pPr>
    </w:p>
    <w:p w:rsidR="004B14BD" w:rsidRPr="00C4795C" w:rsidRDefault="004B14BD" w:rsidP="004B14BD">
      <w:pPr>
        <w:autoSpaceDE w:val="0"/>
        <w:autoSpaceDN w:val="0"/>
        <w:adjustRightInd w:val="0"/>
        <w:spacing w:line="240" w:lineRule="auto"/>
        <w:rPr>
          <w:szCs w:val="28"/>
          <w:lang w:val="en-US" w:eastAsia="ru-RU"/>
        </w:rPr>
      </w:pPr>
    </w:p>
    <w:p w:rsidR="004B14BD" w:rsidRPr="00C4795C" w:rsidRDefault="004B14BD" w:rsidP="004B14BD">
      <w:pPr>
        <w:autoSpaceDE w:val="0"/>
        <w:autoSpaceDN w:val="0"/>
        <w:adjustRightInd w:val="0"/>
        <w:spacing w:line="240" w:lineRule="auto"/>
        <w:rPr>
          <w:szCs w:val="28"/>
          <w:lang w:val="en-US" w:eastAsia="ru-RU"/>
        </w:rPr>
      </w:pPr>
    </w:p>
    <w:p w:rsidR="00634BA8" w:rsidRPr="00C4795C" w:rsidRDefault="00634BA8" w:rsidP="00634BA8">
      <w:pPr>
        <w:pStyle w:val="a7"/>
        <w:rPr>
          <w:szCs w:val="28"/>
          <w:lang w:val="en-US"/>
        </w:rPr>
      </w:pPr>
      <w:r w:rsidRPr="00C4795C">
        <w:rPr>
          <w:lang w:val="en-US"/>
        </w:rPr>
        <w:lastRenderedPageBreak/>
        <w:t xml:space="preserve">Table </w:t>
      </w:r>
      <w:r w:rsidR="00C60E5D">
        <w:fldChar w:fldCharType="begin"/>
      </w:r>
      <w:r w:rsidR="00C60E5D" w:rsidRPr="00C4795C">
        <w:rPr>
          <w:lang w:val="en-US"/>
        </w:rPr>
        <w:instrText xml:space="preserve"> SEQ </w:instrText>
      </w:r>
      <w:r w:rsidR="00C60E5D">
        <w:instrText>Таблица</w:instrText>
      </w:r>
      <w:r w:rsidR="00C60E5D" w:rsidRPr="00C4795C">
        <w:rPr>
          <w:lang w:val="en-US"/>
        </w:rPr>
        <w:instrText xml:space="preserve"> \* ARABIC </w:instrText>
      </w:r>
      <w:r w:rsidR="00C60E5D">
        <w:fldChar w:fldCharType="separate"/>
      </w:r>
      <w:r w:rsidR="00090445" w:rsidRPr="00C4795C">
        <w:rPr>
          <w:noProof/>
          <w:lang w:val="en-US"/>
        </w:rPr>
        <w:t xml:space="preserve">12 </w:t>
      </w:r>
      <w:r w:rsidR="00C60E5D">
        <w:rPr>
          <w:noProof/>
        </w:rPr>
        <w:fldChar w:fldCharType="end"/>
      </w:r>
      <w:r w:rsidRPr="00C4795C">
        <w:rPr>
          <w:lang w:val="en-US"/>
        </w:rPr>
        <w:t xml:space="preserve">- Natural numbers of different level of </w:t>
      </w:r>
      <w:proofErr w:type="spellStart"/>
      <w:r w:rsidRPr="00C4795C">
        <w:rPr>
          <w:lang w:val="en-US"/>
        </w:rPr>
        <w:t>systemicity</w:t>
      </w:r>
      <w:proofErr w:type="spellEnd"/>
      <w:r w:rsidRPr="00C4795C">
        <w:rPr>
          <w:lang w:val="en-US"/>
        </w:rPr>
        <w:t xml:space="preserve"> </w:t>
      </w:r>
      <w:r w:rsidR="004E60CF" w:rsidRPr="00C4795C">
        <w:rPr>
          <w:lang w:val="en-US"/>
        </w:rPr>
        <w:br/>
      </w:r>
      <w:r w:rsidRPr="00C4795C">
        <w:rPr>
          <w:lang w:val="en-US"/>
        </w:rPr>
        <w:t>from the range: {1-65535} (fragment)</w:t>
      </w:r>
    </w:p>
    <w:tbl>
      <w:tblPr>
        <w:tblW w:w="0" w:type="auto"/>
        <w:jc w:val="center"/>
        <w:tblLook w:val="04A0" w:firstRow="1" w:lastRow="0" w:firstColumn="1" w:lastColumn="0" w:noHBand="0" w:noVBand="1"/>
      </w:tblPr>
      <w:tblGrid>
        <w:gridCol w:w="483"/>
        <w:gridCol w:w="483"/>
        <w:gridCol w:w="483"/>
        <w:gridCol w:w="483"/>
        <w:gridCol w:w="483"/>
        <w:gridCol w:w="572"/>
        <w:gridCol w:w="572"/>
        <w:gridCol w:w="572"/>
        <w:gridCol w:w="572"/>
        <w:gridCol w:w="661"/>
        <w:gridCol w:w="661"/>
        <w:gridCol w:w="661"/>
        <w:gridCol w:w="661"/>
        <w:gridCol w:w="661"/>
        <w:gridCol w:w="661"/>
      </w:tblGrid>
      <w:tr w:rsidR="00634BA8" w:rsidRPr="00634BA8" w:rsidTr="004B14BD">
        <w:trPr>
          <w:cantSplit/>
          <w:trHeight w:val="1134"/>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COMP1</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COMP2</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COMP3</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COMP4</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COMP5</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COMP6</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COMP7</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COMP8</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COMP9</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COMP10</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COMP11</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COMP12</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COMP13</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COMP14</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center"/>
            <w:hideMark/>
          </w:tcPr>
          <w:p w:rsidR="00634BA8" w:rsidRPr="00634BA8" w:rsidRDefault="00634BA8" w:rsidP="00634BA8">
            <w:pPr>
              <w:spacing w:line="240" w:lineRule="auto"/>
              <w:ind w:left="113" w:right="113" w:firstLine="0"/>
              <w:jc w:val="center"/>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COMP15</w:t>
            </w: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4096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8192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16384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32768</w:t>
            </w: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3072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6144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12288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24576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49152</w:t>
            </w: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2304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4608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9216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18432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36864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5120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10240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20480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40960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3456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6912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13824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27648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55296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3584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7168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14336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28672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57344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3840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7680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15360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30720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61440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5184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10368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20736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41472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2688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5376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10752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21504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43008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2816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5632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11264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22528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45056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2880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5760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11520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23040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46080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6400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12800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25600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51200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3328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6656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13312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26624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53248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243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486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3888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7776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15552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31104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62208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4032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8064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16128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32256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64512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2112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4224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8448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16896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33792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270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2160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4320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8640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17280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34560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2176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4352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8704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17408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34816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2240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4480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8960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17920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35840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2400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4800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9600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19200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38400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2432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4864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9728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19456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38912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2496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4992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9984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19968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39936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729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1458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2916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5832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11664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23328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46656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378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2944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5888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11776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23552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47104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3024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6048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12096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24192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48384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3136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6272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12544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25088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50176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210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405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3168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6336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12672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25344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50688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810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6480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12960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25920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51840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225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6528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13056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26112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52224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3360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6720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13440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26880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53760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450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3520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7040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14080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28160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56320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234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3600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7200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14400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28800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57600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3648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7296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14592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29184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58368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250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1856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3712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7424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14848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29696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59392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139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3744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7488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14976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29952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59904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149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1984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3968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7936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15872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31744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63488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294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4000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8000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16000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32000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64000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157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1040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2080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4160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8320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16640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33280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170</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297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567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2187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4374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8748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17496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34992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167</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306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1134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2208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4416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8832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17664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35328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592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1176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2268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4536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9072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18144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36288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123</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315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594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1184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2352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4704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9408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18816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37632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r w:rsidR="00634BA8" w:rsidRPr="00634BA8" w:rsidTr="004B14BD">
        <w:trPr>
          <w:trHeight w:val="255"/>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181</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129</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175</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328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612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1188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2368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4736</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9472</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18944</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right"/>
              <w:rPr>
                <w:rFonts w:ascii="Arial CYR" w:eastAsia="Times New Roman" w:hAnsi="Arial CYR" w:cs="Arial CYR"/>
                <w:sz w:val="16"/>
                <w:szCs w:val="16"/>
                <w:lang w:eastAsia="ru-RU"/>
              </w:rPr>
            </w:pPr>
            <w:r w:rsidRPr="00634BA8">
              <w:rPr>
                <w:rFonts w:ascii="Arial CYR" w:eastAsia="Times New Roman" w:hAnsi="Arial CYR" w:cs="Arial CYR"/>
                <w:sz w:val="16"/>
                <w:szCs w:val="16"/>
                <w:lang w:eastAsia="ru-RU"/>
              </w:rPr>
              <w:t>37888</w:t>
            </w: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c>
          <w:tcPr>
            <w:tcW w:w="0" w:type="auto"/>
            <w:tcBorders>
              <w:top w:val="nil"/>
              <w:left w:val="nil"/>
              <w:bottom w:val="single" w:sz="4" w:space="0" w:color="auto"/>
              <w:right w:val="single" w:sz="4" w:space="0" w:color="auto"/>
            </w:tcBorders>
            <w:shd w:val="clear" w:color="auto" w:fill="auto"/>
            <w:noWrap/>
            <w:vAlign w:val="bottom"/>
            <w:hideMark/>
          </w:tcPr>
          <w:p w:rsidR="00634BA8" w:rsidRPr="00634BA8" w:rsidRDefault="00634BA8" w:rsidP="00634BA8">
            <w:pPr>
              <w:spacing w:line="240" w:lineRule="auto"/>
              <w:ind w:firstLine="0"/>
              <w:jc w:val="left"/>
              <w:rPr>
                <w:rFonts w:ascii="Arial CYR" w:eastAsia="Times New Roman" w:hAnsi="Arial CYR" w:cs="Arial CYR"/>
                <w:sz w:val="16"/>
                <w:szCs w:val="16"/>
                <w:lang w:eastAsia="ru-RU"/>
              </w:rPr>
            </w:pPr>
          </w:p>
        </w:tc>
      </w:tr>
    </w:tbl>
    <w:p w:rsidR="00A17B17" w:rsidRPr="00AF23D5" w:rsidRDefault="00A17B17" w:rsidP="004B14BD">
      <w:pPr>
        <w:autoSpaceDE w:val="0"/>
        <w:autoSpaceDN w:val="0"/>
        <w:adjustRightInd w:val="0"/>
        <w:spacing w:line="240" w:lineRule="auto"/>
        <w:rPr>
          <w:szCs w:val="28"/>
          <w:lang w:eastAsia="ru-RU"/>
        </w:rPr>
      </w:pPr>
    </w:p>
    <w:p w:rsidR="00A17B17" w:rsidRPr="007E7D1D" w:rsidRDefault="00A17B17" w:rsidP="00396847">
      <w:pPr>
        <w:pStyle w:val="2"/>
        <w:spacing w:line="240" w:lineRule="auto"/>
        <w:ind w:left="1276" w:hanging="567"/>
        <w:jc w:val="left"/>
        <w:rPr>
          <w:rFonts w:ascii="Arial" w:hAnsi="Arial"/>
          <w:b/>
        </w:rPr>
      </w:pPr>
      <w:bookmarkStart w:id="78" w:name="_Toc86561678"/>
      <w:bookmarkStart w:id="79" w:name="_Toc86745096"/>
      <w:bookmarkStart w:id="80" w:name="_Toc87431159"/>
      <w:bookmarkStart w:id="81" w:name="_Toc94681808"/>
      <w:bookmarkStart w:id="82" w:name="_Toc94682326"/>
      <w:bookmarkStart w:id="83" w:name="_Toc102640610"/>
      <w:r w:rsidRPr="007E7D1D">
        <w:rPr>
          <w:rFonts w:ascii="Arial" w:hAnsi="Arial"/>
          <w:b/>
        </w:rPr>
        <w:lastRenderedPageBreak/>
        <w:t>3.4.</w:t>
      </w:r>
      <w:r w:rsidRPr="00731290">
        <w:rPr>
          <w:rFonts w:ascii="Arial" w:hAnsi="Arial"/>
          <w:b/>
          <w:i/>
          <w:u w:val="single"/>
        </w:rPr>
        <w:t xml:space="preserve"> Task-4.</w:t>
      </w:r>
      <w:r w:rsidRPr="007E7D1D">
        <w:rPr>
          <w:rFonts w:ascii="Arial" w:hAnsi="Arial"/>
          <w:b/>
        </w:rPr>
        <w:t xml:space="preserve"> </w:t>
      </w:r>
      <w:proofErr w:type="spellStart"/>
      <w:r w:rsidRPr="007E7D1D">
        <w:rPr>
          <w:rFonts w:ascii="Arial" w:hAnsi="Arial"/>
          <w:b/>
        </w:rPr>
        <w:t>Model</w:t>
      </w:r>
      <w:proofErr w:type="spellEnd"/>
      <w:r w:rsidRPr="007E7D1D">
        <w:rPr>
          <w:rFonts w:ascii="Arial" w:hAnsi="Arial"/>
          <w:b/>
        </w:rPr>
        <w:t xml:space="preserve"> </w:t>
      </w:r>
      <w:proofErr w:type="spellStart"/>
      <w:r w:rsidRPr="007E7D1D">
        <w:rPr>
          <w:rFonts w:ascii="Arial" w:hAnsi="Arial"/>
          <w:b/>
        </w:rPr>
        <w:t>Verification</w:t>
      </w:r>
      <w:bookmarkEnd w:id="78"/>
      <w:bookmarkEnd w:id="79"/>
      <w:bookmarkEnd w:id="80"/>
      <w:bookmarkEnd w:id="81"/>
      <w:bookmarkEnd w:id="82"/>
      <w:bookmarkEnd w:id="83"/>
      <w:proofErr w:type="spellEnd"/>
    </w:p>
    <w:p w:rsidR="00A17B17" w:rsidRPr="00C4795C" w:rsidRDefault="00A17B17" w:rsidP="00396847">
      <w:pPr>
        <w:autoSpaceDE w:val="0"/>
        <w:autoSpaceDN w:val="0"/>
        <w:adjustRightInd w:val="0"/>
        <w:spacing w:line="240" w:lineRule="auto"/>
        <w:rPr>
          <w:szCs w:val="28"/>
          <w:lang w:val="en-US" w:eastAsia="ru-RU"/>
        </w:rPr>
      </w:pPr>
      <w:r w:rsidRPr="00C4795C">
        <w:rPr>
          <w:szCs w:val="28"/>
          <w:lang w:val="en-US" w:eastAsia="ru-RU"/>
        </w:rPr>
        <w:t xml:space="preserve">Evaluation of validity of models in the "Eidos" system is carried out by solving the problem of classifying objects of the training sample according to generalized class images and counting the number of true and false positive and negative solutions according to Van </w:t>
      </w:r>
      <w:proofErr w:type="spellStart"/>
      <w:r w:rsidRPr="00C4795C">
        <w:rPr>
          <w:szCs w:val="28"/>
          <w:lang w:val="en-US" w:eastAsia="ru-RU"/>
        </w:rPr>
        <w:t>Riesbergen's</w:t>
      </w:r>
      <w:proofErr w:type="spellEnd"/>
      <w:r w:rsidRPr="00C4795C">
        <w:rPr>
          <w:szCs w:val="28"/>
          <w:lang w:val="en-US" w:eastAsia="ru-RU"/>
        </w:rPr>
        <w:t xml:space="preserve"> F-measure, as well as according to the criteria L1- L2-measures prof. E. V. Lutsenko, which are proposed in order to mitigate or completely overcome some of the shortcomings of the F-measure [8].</w:t>
      </w:r>
    </w:p>
    <w:p w:rsidR="00A17B17" w:rsidRPr="00C4795C" w:rsidRDefault="00A17B17" w:rsidP="00396847">
      <w:pPr>
        <w:autoSpaceDE w:val="0"/>
        <w:autoSpaceDN w:val="0"/>
        <w:adjustRightInd w:val="0"/>
        <w:spacing w:line="240" w:lineRule="auto"/>
        <w:rPr>
          <w:szCs w:val="28"/>
          <w:lang w:val="en-US" w:eastAsia="ru-RU"/>
        </w:rPr>
      </w:pPr>
      <w:r w:rsidRPr="00C4795C">
        <w:rPr>
          <w:szCs w:val="28"/>
          <w:lang w:val="en-US" w:eastAsia="ru-RU"/>
        </w:rPr>
        <w:t>The validity of models can also be assessed by solving other problems, for example, forecasting problems, generating control solutions, studying the modeling object by studying its model. But this is more laborious and even always possible, especially on economic and political models.</w:t>
      </w:r>
    </w:p>
    <w:p w:rsidR="00A17B17" w:rsidRPr="00C4795C" w:rsidRDefault="00A17B17" w:rsidP="00396847">
      <w:pPr>
        <w:autoSpaceDE w:val="0"/>
        <w:autoSpaceDN w:val="0"/>
        <w:adjustRightInd w:val="0"/>
        <w:spacing w:line="240" w:lineRule="auto"/>
        <w:rPr>
          <w:szCs w:val="28"/>
          <w:lang w:val="en-US" w:eastAsia="ru-RU"/>
        </w:rPr>
      </w:pPr>
      <w:r w:rsidRPr="00C4795C">
        <w:rPr>
          <w:szCs w:val="28"/>
          <w:lang w:val="en-US" w:eastAsia="ru-RU"/>
        </w:rPr>
        <w:t>In mode 3.4 of the Eidos system and a number of others, the validity of each private model is studied in accordance with these confidence measures (Figures</w:t>
      </w:r>
      <w:r w:rsidR="00E42F75" w:rsidRPr="00C4795C">
        <w:rPr>
          <w:szCs w:val="28"/>
          <w:lang w:val="en-US" w:eastAsia="ru-RU"/>
        </w:rPr>
        <w:t xml:space="preserve"> 9</w:t>
      </w:r>
      <w:r w:rsidRPr="00C4795C">
        <w:rPr>
          <w:szCs w:val="28"/>
          <w:lang w:val="en-US" w:eastAsia="ru-RU"/>
        </w:rPr>
        <w:t>).</w:t>
      </w:r>
    </w:p>
    <w:p w:rsidR="00A17B17" w:rsidRDefault="00574D08" w:rsidP="00396847">
      <w:pPr>
        <w:autoSpaceDE w:val="0"/>
        <w:autoSpaceDN w:val="0"/>
        <w:adjustRightInd w:val="0"/>
        <w:spacing w:line="240" w:lineRule="auto"/>
        <w:ind w:firstLine="0"/>
        <w:jc w:val="center"/>
        <w:rPr>
          <w:szCs w:val="28"/>
          <w:lang w:val="en-US" w:eastAsia="ru-RU"/>
        </w:rPr>
      </w:pPr>
      <w:r>
        <w:rPr>
          <w:noProof/>
          <w:lang w:eastAsia="ru-RU"/>
        </w:rPr>
        <w:drawing>
          <wp:inline distT="0" distB="0" distL="0" distR="0" wp14:anchorId="06D0672E" wp14:editId="0413007E">
            <wp:extent cx="5755336" cy="2143125"/>
            <wp:effectExtent l="0" t="0" r="0" b="0"/>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5759450" cy="2144657"/>
                    </a:xfrm>
                    <a:prstGeom prst="rect">
                      <a:avLst/>
                    </a:prstGeom>
                  </pic:spPr>
                </pic:pic>
              </a:graphicData>
            </a:graphic>
          </wp:inline>
        </w:drawing>
      </w:r>
    </w:p>
    <w:p w:rsidR="00A17B17" w:rsidRDefault="00574D08" w:rsidP="00396847">
      <w:pPr>
        <w:autoSpaceDE w:val="0"/>
        <w:autoSpaceDN w:val="0"/>
        <w:adjustRightInd w:val="0"/>
        <w:spacing w:line="240" w:lineRule="auto"/>
        <w:ind w:firstLine="0"/>
        <w:jc w:val="center"/>
        <w:rPr>
          <w:szCs w:val="28"/>
          <w:lang w:val="en-US" w:eastAsia="ru-RU"/>
        </w:rPr>
      </w:pPr>
      <w:r>
        <w:rPr>
          <w:noProof/>
          <w:lang w:eastAsia="ru-RU"/>
        </w:rPr>
        <w:drawing>
          <wp:inline distT="0" distB="0" distL="0" distR="0" wp14:anchorId="68069EC3" wp14:editId="6105997F">
            <wp:extent cx="5759880" cy="262890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5759450" cy="2628704"/>
                    </a:xfrm>
                    <a:prstGeom prst="rect">
                      <a:avLst/>
                    </a:prstGeom>
                  </pic:spPr>
                </pic:pic>
              </a:graphicData>
            </a:graphic>
          </wp:inline>
        </w:drawing>
      </w:r>
    </w:p>
    <w:p w:rsidR="00A17B17" w:rsidRPr="0025230C" w:rsidRDefault="00A17B17" w:rsidP="00396847">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9</w:t>
      </w:r>
      <w:r w:rsidRPr="00F655F7">
        <w:rPr>
          <w:szCs w:val="28"/>
        </w:rPr>
        <w:fldChar w:fldCharType="end"/>
      </w:r>
      <w:r w:rsidRPr="0025230C">
        <w:rPr>
          <w:szCs w:val="28"/>
          <w:lang w:val="en-US"/>
        </w:rPr>
        <w:t>.</w:t>
      </w:r>
      <w:proofErr w:type="gramEnd"/>
      <w:r w:rsidRPr="0025230C">
        <w:rPr>
          <w:szCs w:val="28"/>
          <w:lang w:val="en-US"/>
        </w:rPr>
        <w:t xml:space="preserve"> Screen forms of mode 3.4 of "Eidos" system, </w:t>
      </w:r>
      <w:r w:rsidRPr="0025230C">
        <w:rPr>
          <w:szCs w:val="28"/>
          <w:lang w:val="en-US"/>
        </w:rPr>
        <w:br/>
        <w:t>with information on results of evaluation of validity of statistical and system-cognitive models created in mode 3.5</w:t>
      </w:r>
    </w:p>
    <w:p w:rsidR="00A17B17" w:rsidRPr="00C4795C" w:rsidRDefault="00A17B17" w:rsidP="00E42F75">
      <w:pPr>
        <w:autoSpaceDE w:val="0"/>
        <w:autoSpaceDN w:val="0"/>
        <w:adjustRightInd w:val="0"/>
        <w:spacing w:line="240" w:lineRule="auto"/>
        <w:rPr>
          <w:szCs w:val="28"/>
          <w:lang w:val="en-US" w:eastAsia="ru-RU"/>
        </w:rPr>
      </w:pPr>
      <w:r w:rsidRPr="00C4795C">
        <w:rPr>
          <w:szCs w:val="28"/>
          <w:lang w:val="en-US" w:eastAsia="ru-RU"/>
        </w:rPr>
        <w:t>Figures 1</w:t>
      </w:r>
      <w:r w:rsidR="00E42F75" w:rsidRPr="00C4795C">
        <w:rPr>
          <w:szCs w:val="28"/>
          <w:lang w:val="en-US" w:eastAsia="ru-RU"/>
        </w:rPr>
        <w:t>0</w:t>
      </w:r>
      <w:r w:rsidRPr="00C4795C">
        <w:rPr>
          <w:szCs w:val="28"/>
          <w:lang w:val="en-US" w:eastAsia="ru-RU"/>
        </w:rPr>
        <w:t xml:space="preserve"> show screen forms with helps of mode 3.4:</w:t>
      </w:r>
    </w:p>
    <w:p w:rsidR="00A17B17" w:rsidRDefault="00A17B17" w:rsidP="00E42F75">
      <w:pPr>
        <w:autoSpaceDE w:val="0"/>
        <w:autoSpaceDN w:val="0"/>
        <w:adjustRightInd w:val="0"/>
        <w:spacing w:line="240" w:lineRule="auto"/>
        <w:ind w:firstLine="0"/>
        <w:jc w:val="center"/>
        <w:rPr>
          <w:szCs w:val="28"/>
          <w:lang w:val="en-US" w:eastAsia="ru-RU"/>
        </w:rPr>
      </w:pPr>
      <w:r>
        <w:rPr>
          <w:noProof/>
          <w:lang w:eastAsia="ru-RU"/>
        </w:rPr>
        <w:lastRenderedPageBreak/>
        <w:drawing>
          <wp:inline distT="0" distB="0" distL="0" distR="0" wp14:anchorId="348B0BFF" wp14:editId="5557F866">
            <wp:extent cx="5397500" cy="5016500"/>
            <wp:effectExtent l="0" t="0" r="0" b="0"/>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5400000" cy="5018824"/>
                    </a:xfrm>
                    <a:prstGeom prst="rect">
                      <a:avLst/>
                    </a:prstGeom>
                  </pic:spPr>
                </pic:pic>
              </a:graphicData>
            </a:graphic>
          </wp:inline>
        </w:drawing>
      </w:r>
    </w:p>
    <w:p w:rsidR="00A17B17" w:rsidRDefault="00A17B17" w:rsidP="00E42F75">
      <w:pPr>
        <w:autoSpaceDE w:val="0"/>
        <w:autoSpaceDN w:val="0"/>
        <w:adjustRightInd w:val="0"/>
        <w:spacing w:line="240" w:lineRule="auto"/>
        <w:ind w:firstLine="0"/>
        <w:jc w:val="center"/>
        <w:rPr>
          <w:szCs w:val="28"/>
          <w:lang w:val="en-US" w:eastAsia="ru-RU"/>
        </w:rPr>
      </w:pPr>
      <w:r>
        <w:rPr>
          <w:noProof/>
          <w:lang w:eastAsia="ru-RU"/>
        </w:rPr>
        <w:drawing>
          <wp:inline distT="0" distB="0" distL="0" distR="0" wp14:anchorId="2AE134D3" wp14:editId="1CB45F57">
            <wp:extent cx="5400000" cy="3106800"/>
            <wp:effectExtent l="0" t="0" r="0"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5400000" cy="3106800"/>
                    </a:xfrm>
                    <a:prstGeom prst="rect">
                      <a:avLst/>
                    </a:prstGeom>
                  </pic:spPr>
                </pic:pic>
              </a:graphicData>
            </a:graphic>
          </wp:inline>
        </w:drawing>
      </w:r>
    </w:p>
    <w:p w:rsidR="00A17B17" w:rsidRPr="0025230C" w:rsidRDefault="00A17B17" w:rsidP="00E42F75">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10</w:t>
      </w:r>
      <w:r w:rsidRPr="00F655F7">
        <w:rPr>
          <w:szCs w:val="28"/>
        </w:rPr>
        <w:fldChar w:fldCharType="end"/>
      </w:r>
      <w:r w:rsidRPr="0025230C">
        <w:rPr>
          <w:szCs w:val="28"/>
          <w:lang w:val="en-US"/>
        </w:rPr>
        <w:t>.</w:t>
      </w:r>
      <w:proofErr w:type="gramEnd"/>
      <w:r w:rsidRPr="0025230C">
        <w:rPr>
          <w:szCs w:val="28"/>
          <w:lang w:val="en-US"/>
        </w:rPr>
        <w:t xml:space="preserve"> Screen forms of mode 3.4</w:t>
      </w:r>
      <w:r w:rsidR="00C21FF3" w:rsidRPr="0025230C">
        <w:rPr>
          <w:szCs w:val="28"/>
          <w:lang w:val="en-US"/>
        </w:rPr>
        <w:t xml:space="preserve"> of "Eidos</w:t>
      </w:r>
      <w:r w:rsidRPr="0025230C">
        <w:rPr>
          <w:szCs w:val="28"/>
          <w:lang w:val="en-US"/>
        </w:rPr>
        <w:t>" system</w:t>
      </w:r>
    </w:p>
    <w:p w:rsidR="0093748A" w:rsidRPr="00C4795C" w:rsidRDefault="00C21FF3" w:rsidP="00932945">
      <w:pPr>
        <w:autoSpaceDE w:val="0"/>
        <w:autoSpaceDN w:val="0"/>
        <w:adjustRightInd w:val="0"/>
        <w:spacing w:line="276" w:lineRule="auto"/>
        <w:rPr>
          <w:szCs w:val="28"/>
          <w:lang w:val="en-US" w:eastAsia="ru-RU"/>
        </w:rPr>
      </w:pPr>
      <w:r w:rsidRPr="00C4795C">
        <w:rPr>
          <w:szCs w:val="28"/>
          <w:lang w:val="en-US" w:eastAsia="ru-RU"/>
        </w:rPr>
        <w:lastRenderedPageBreak/>
        <w:t xml:space="preserve">From the screen forms presented in Figures 9, it can be seen that when solving the problem of identifying the level of </w:t>
      </w:r>
      <w:proofErr w:type="spellStart"/>
      <w:r w:rsidRPr="00C4795C">
        <w:rPr>
          <w:szCs w:val="28"/>
          <w:lang w:val="en-US" w:eastAsia="ru-RU"/>
        </w:rPr>
        <w:t>systemicity</w:t>
      </w:r>
      <w:proofErr w:type="spellEnd"/>
      <w:r w:rsidRPr="00C4795C">
        <w:rPr>
          <w:szCs w:val="28"/>
          <w:lang w:val="en-US" w:eastAsia="ru-RU"/>
        </w:rPr>
        <w:t xml:space="preserve"> of a natural number by its properties, good results were obtained, which </w:t>
      </w:r>
      <w:r w:rsidR="0093748A" w:rsidRPr="00C4795C">
        <w:rPr>
          <w:szCs w:val="28"/>
          <w:lang w:val="en-US" w:eastAsia="ru-RU"/>
        </w:rPr>
        <w:t>indicate</w:t>
      </w:r>
      <w:r w:rsidRPr="00C4795C">
        <w:rPr>
          <w:szCs w:val="28"/>
          <w:lang w:val="en-US" w:eastAsia="ru-RU"/>
        </w:rPr>
        <w:t xml:space="preserve"> the presence</w:t>
      </w:r>
      <w:r w:rsidR="0093748A" w:rsidRPr="00C4795C">
        <w:rPr>
          <w:szCs w:val="28"/>
          <w:lang w:val="en-US" w:eastAsia="ru-RU"/>
        </w:rPr>
        <w:t xml:space="preserve"> of sufficiently strong and pronounced</w:t>
      </w:r>
      <w:r w:rsidRPr="00C4795C">
        <w:rPr>
          <w:szCs w:val="28"/>
          <w:lang w:val="en-US" w:eastAsia="ru-RU"/>
        </w:rPr>
        <w:t xml:space="preserve"> laws</w:t>
      </w:r>
      <w:r w:rsidR="0093748A" w:rsidRPr="00C4795C">
        <w:rPr>
          <w:szCs w:val="28"/>
          <w:lang w:val="en-US" w:eastAsia="ru-RU"/>
        </w:rPr>
        <w:t xml:space="preserve"> and</w:t>
      </w:r>
      <w:r w:rsidRPr="00C4795C">
        <w:rPr>
          <w:szCs w:val="28"/>
          <w:lang w:val="en-US" w:eastAsia="ru-RU"/>
        </w:rPr>
        <w:t xml:space="preserve"> the relationships between the properties of natural numbers</w:t>
      </w:r>
      <w:r w:rsidR="0093748A" w:rsidRPr="00C4795C">
        <w:rPr>
          <w:szCs w:val="28"/>
          <w:lang w:val="en-US" w:eastAsia="ru-RU"/>
        </w:rPr>
        <w:t xml:space="preserve"> on the one hand and the level of </w:t>
      </w:r>
      <w:proofErr w:type="spellStart"/>
      <w:r w:rsidR="0093748A" w:rsidRPr="00C4795C">
        <w:rPr>
          <w:szCs w:val="28"/>
          <w:lang w:val="en-US" w:eastAsia="ru-RU"/>
        </w:rPr>
        <w:t>systemality</w:t>
      </w:r>
      <w:proofErr w:type="spellEnd"/>
      <w:r w:rsidR="0093748A" w:rsidRPr="00C4795C">
        <w:rPr>
          <w:szCs w:val="28"/>
          <w:lang w:val="en-US" w:eastAsia="ru-RU"/>
        </w:rPr>
        <w:t xml:space="preserve"> of these numbers, on the other hand: the reliability of the </w:t>
      </w:r>
      <w:r w:rsidR="00AF2C96">
        <w:rPr>
          <w:szCs w:val="28"/>
          <w:lang w:val="en-US" w:eastAsia="ru-RU"/>
        </w:rPr>
        <w:t>INF</w:t>
      </w:r>
      <w:r w:rsidR="00AF2C96" w:rsidRPr="00C4795C">
        <w:rPr>
          <w:szCs w:val="28"/>
          <w:lang w:val="en-US" w:eastAsia="ru-RU"/>
        </w:rPr>
        <w:t>4</w:t>
      </w:r>
      <w:r w:rsidR="0093748A" w:rsidRPr="00C4795C">
        <w:rPr>
          <w:szCs w:val="28"/>
          <w:lang w:val="en-US" w:eastAsia="ru-RU"/>
        </w:rPr>
        <w:t xml:space="preserve"> model by Van </w:t>
      </w:r>
      <w:proofErr w:type="spellStart"/>
      <w:r w:rsidR="0093748A" w:rsidRPr="00C4795C">
        <w:rPr>
          <w:szCs w:val="28"/>
          <w:lang w:val="en-US" w:eastAsia="ru-RU"/>
        </w:rPr>
        <w:t>Riesbergen</w:t>
      </w:r>
      <w:proofErr w:type="spellEnd"/>
      <w:r w:rsidR="0093748A" w:rsidRPr="00C4795C">
        <w:rPr>
          <w:szCs w:val="28"/>
          <w:lang w:val="en-US" w:eastAsia="ru-RU"/>
        </w:rPr>
        <w:t xml:space="preserve"> F-measure</w:t>
      </w:r>
      <w:r w:rsidR="00AF2C96" w:rsidRPr="00C4795C">
        <w:rPr>
          <w:szCs w:val="28"/>
          <w:lang w:val="en-US" w:eastAsia="ru-RU"/>
        </w:rPr>
        <w:t xml:space="preserve"> is 0.808. Only 0.015 less reliability of the INF1 model: 0.793, which demonstrates the most reasonable type </w:t>
      </w:r>
      <w:r w:rsidR="00117479" w:rsidRPr="00C4795C">
        <w:rPr>
          <w:szCs w:val="28"/>
          <w:lang w:val="en-US" w:eastAsia="ru-RU"/>
        </w:rPr>
        <w:t>of frequency</w:t>
      </w:r>
      <w:r w:rsidR="00AF2C96" w:rsidRPr="00C4795C">
        <w:rPr>
          <w:szCs w:val="28"/>
          <w:lang w:val="en-US" w:eastAsia="ru-RU"/>
        </w:rPr>
        <w:t xml:space="preserve"> distributions of the number of true and false, positive and negative solutions:</w:t>
      </w:r>
    </w:p>
    <w:p w:rsidR="0093748A" w:rsidRPr="00C4795C" w:rsidRDefault="00AF2C96" w:rsidP="00932945">
      <w:pPr>
        <w:autoSpaceDE w:val="0"/>
        <w:autoSpaceDN w:val="0"/>
        <w:adjustRightInd w:val="0"/>
        <w:spacing w:line="276" w:lineRule="auto"/>
        <w:rPr>
          <w:szCs w:val="28"/>
          <w:lang w:val="en-US" w:eastAsia="ru-RU"/>
        </w:rPr>
      </w:pPr>
      <w:r w:rsidRPr="00C4795C">
        <w:rPr>
          <w:szCs w:val="28"/>
          <w:lang w:val="en-US" w:eastAsia="ru-RU"/>
        </w:rPr>
        <w:t>-</w:t>
      </w:r>
      <w:r w:rsidRPr="00C4795C">
        <w:rPr>
          <w:i/>
          <w:szCs w:val="28"/>
          <w:u w:val="single"/>
          <w:lang w:val="en-US" w:eastAsia="ru-RU"/>
        </w:rPr>
        <w:t xml:space="preserve"> </w:t>
      </w:r>
      <w:proofErr w:type="gramStart"/>
      <w:r w:rsidRPr="00C4795C">
        <w:rPr>
          <w:i/>
          <w:szCs w:val="28"/>
          <w:u w:val="single"/>
          <w:lang w:val="en-US" w:eastAsia="ru-RU"/>
        </w:rPr>
        <w:t>for</w:t>
      </w:r>
      <w:proofErr w:type="gramEnd"/>
      <w:r w:rsidRPr="00C4795C">
        <w:rPr>
          <w:i/>
          <w:szCs w:val="28"/>
          <w:u w:val="single"/>
          <w:lang w:val="en-US" w:eastAsia="ru-RU"/>
        </w:rPr>
        <w:t xml:space="preserve"> positive solutions</w:t>
      </w:r>
      <w:r w:rsidRPr="00C4795C">
        <w:rPr>
          <w:szCs w:val="28"/>
          <w:lang w:val="en-US" w:eastAsia="ru-RU"/>
        </w:rPr>
        <w:t xml:space="preserve"> at all values of the level of similarity, </w:t>
      </w:r>
      <w:r w:rsidR="007C73C5" w:rsidRPr="00C4795C">
        <w:rPr>
          <w:szCs w:val="28"/>
          <w:lang w:val="en-US" w:eastAsia="ru-RU"/>
        </w:rPr>
        <w:t>the number</w:t>
      </w:r>
      <w:r w:rsidRPr="00C4795C">
        <w:rPr>
          <w:szCs w:val="28"/>
          <w:lang w:val="en-US" w:eastAsia="ru-RU"/>
        </w:rPr>
        <w:t xml:space="preserve"> of true solutions significantly exceeds the number of false solutions;</w:t>
      </w:r>
    </w:p>
    <w:p w:rsidR="00AF2C96" w:rsidRPr="00C4795C" w:rsidRDefault="00AF2C96" w:rsidP="00932945">
      <w:pPr>
        <w:autoSpaceDE w:val="0"/>
        <w:autoSpaceDN w:val="0"/>
        <w:adjustRightInd w:val="0"/>
        <w:spacing w:line="276" w:lineRule="auto"/>
        <w:rPr>
          <w:szCs w:val="28"/>
          <w:lang w:val="en-US" w:eastAsia="ru-RU"/>
        </w:rPr>
      </w:pPr>
      <w:r w:rsidRPr="00C4795C">
        <w:rPr>
          <w:szCs w:val="28"/>
          <w:lang w:val="en-US" w:eastAsia="ru-RU"/>
        </w:rPr>
        <w:t>-</w:t>
      </w:r>
      <w:r w:rsidRPr="00C4795C">
        <w:rPr>
          <w:i/>
          <w:szCs w:val="28"/>
          <w:u w:val="single"/>
          <w:lang w:val="en-US" w:eastAsia="ru-RU"/>
        </w:rPr>
        <w:t xml:space="preserve"> </w:t>
      </w:r>
      <w:proofErr w:type="gramStart"/>
      <w:r w:rsidRPr="00C4795C">
        <w:rPr>
          <w:i/>
          <w:szCs w:val="28"/>
          <w:u w:val="single"/>
          <w:lang w:val="en-US" w:eastAsia="ru-RU"/>
        </w:rPr>
        <w:t>for</w:t>
      </w:r>
      <w:proofErr w:type="gramEnd"/>
      <w:r w:rsidRPr="00C4795C">
        <w:rPr>
          <w:i/>
          <w:szCs w:val="28"/>
          <w:u w:val="single"/>
          <w:lang w:val="en-US" w:eastAsia="ru-RU"/>
        </w:rPr>
        <w:t xml:space="preserve"> negative solutions</w:t>
      </w:r>
      <w:r w:rsidRPr="00C4795C">
        <w:rPr>
          <w:szCs w:val="28"/>
          <w:lang w:val="en-US" w:eastAsia="ru-RU"/>
        </w:rPr>
        <w:t xml:space="preserve"> at all values of</w:t>
      </w:r>
      <w:r w:rsidR="007C73C5" w:rsidRPr="00C4795C">
        <w:rPr>
          <w:szCs w:val="28"/>
          <w:lang w:val="en-US" w:eastAsia="ru-RU"/>
        </w:rPr>
        <w:t xml:space="preserve"> the difference</w:t>
      </w:r>
      <w:r w:rsidRPr="00C4795C">
        <w:rPr>
          <w:szCs w:val="28"/>
          <w:lang w:val="en-US" w:eastAsia="ru-RU"/>
        </w:rPr>
        <w:t xml:space="preserve"> level</w:t>
      </w:r>
      <w:r w:rsidR="007C73C5" w:rsidRPr="00C4795C">
        <w:rPr>
          <w:szCs w:val="28"/>
          <w:lang w:val="en-US" w:eastAsia="ru-RU"/>
        </w:rPr>
        <w:t xml:space="preserve"> module 3% and higher, the number</w:t>
      </w:r>
      <w:r w:rsidRPr="00C4795C">
        <w:rPr>
          <w:szCs w:val="28"/>
          <w:lang w:val="en-US" w:eastAsia="ru-RU"/>
        </w:rPr>
        <w:t xml:space="preserve"> of true solutions significantly </w:t>
      </w:r>
      <w:r w:rsidR="007C73C5" w:rsidRPr="00C4795C">
        <w:rPr>
          <w:szCs w:val="28"/>
          <w:lang w:val="en-US" w:eastAsia="ru-RU"/>
        </w:rPr>
        <w:t>exceeds the number of false solutions.</w:t>
      </w:r>
    </w:p>
    <w:p w:rsidR="00C21FF3" w:rsidRPr="00C4795C" w:rsidRDefault="00C21FF3" w:rsidP="00932945">
      <w:pPr>
        <w:autoSpaceDE w:val="0"/>
        <w:autoSpaceDN w:val="0"/>
        <w:adjustRightInd w:val="0"/>
        <w:spacing w:line="276" w:lineRule="auto"/>
        <w:rPr>
          <w:szCs w:val="28"/>
          <w:lang w:val="en-US" w:eastAsia="ru-RU"/>
        </w:rPr>
      </w:pPr>
    </w:p>
    <w:p w:rsidR="00A17B17" w:rsidRPr="00C4795C" w:rsidRDefault="00A17B17" w:rsidP="00932945">
      <w:pPr>
        <w:autoSpaceDE w:val="0"/>
        <w:autoSpaceDN w:val="0"/>
        <w:adjustRightInd w:val="0"/>
        <w:spacing w:line="276" w:lineRule="auto"/>
        <w:ind w:firstLine="0"/>
        <w:jc w:val="center"/>
        <w:rPr>
          <w:sz w:val="10"/>
          <w:szCs w:val="10"/>
          <w:lang w:val="en-US" w:eastAsia="ru-RU"/>
        </w:rPr>
      </w:pPr>
    </w:p>
    <w:p w:rsidR="00A17B17" w:rsidRPr="00C4795C" w:rsidRDefault="00A17B17" w:rsidP="00932945">
      <w:pPr>
        <w:pStyle w:val="2"/>
        <w:spacing w:line="276" w:lineRule="auto"/>
        <w:ind w:left="1276" w:hanging="567"/>
        <w:jc w:val="left"/>
        <w:rPr>
          <w:rFonts w:ascii="Arial" w:hAnsi="Arial"/>
          <w:b/>
          <w:lang w:val="en-US"/>
        </w:rPr>
      </w:pPr>
      <w:bookmarkStart w:id="84" w:name="_Toc86561679"/>
      <w:bookmarkStart w:id="85" w:name="_Toc86745097"/>
      <w:bookmarkStart w:id="86" w:name="_Toc87431160"/>
      <w:bookmarkStart w:id="87" w:name="_Toc94681809"/>
      <w:bookmarkStart w:id="88" w:name="_Toc94682327"/>
      <w:bookmarkStart w:id="89" w:name="_Toc102640611"/>
      <w:r w:rsidRPr="00C4795C">
        <w:rPr>
          <w:rFonts w:ascii="Arial" w:hAnsi="Arial"/>
          <w:b/>
          <w:lang w:val="en-US"/>
        </w:rPr>
        <w:t>3.5.</w:t>
      </w:r>
      <w:r w:rsidRPr="00C4795C">
        <w:rPr>
          <w:rFonts w:ascii="Arial" w:hAnsi="Arial"/>
          <w:b/>
          <w:i/>
          <w:u w:val="single"/>
          <w:lang w:val="en-US"/>
        </w:rPr>
        <w:t xml:space="preserve"> Task-5.</w:t>
      </w:r>
      <w:r w:rsidRPr="00C4795C">
        <w:rPr>
          <w:rFonts w:ascii="Arial" w:hAnsi="Arial"/>
          <w:b/>
          <w:lang w:val="en-US"/>
        </w:rPr>
        <w:t xml:space="preserve"> Select the Most Reliable Model</w:t>
      </w:r>
      <w:bookmarkEnd w:id="84"/>
      <w:bookmarkEnd w:id="85"/>
      <w:bookmarkEnd w:id="86"/>
      <w:bookmarkEnd w:id="87"/>
      <w:bookmarkEnd w:id="88"/>
      <w:bookmarkEnd w:id="89"/>
    </w:p>
    <w:p w:rsidR="00A17B17" w:rsidRPr="00C4795C" w:rsidRDefault="00A17B17" w:rsidP="00932945">
      <w:pPr>
        <w:autoSpaceDE w:val="0"/>
        <w:autoSpaceDN w:val="0"/>
        <w:adjustRightInd w:val="0"/>
        <w:spacing w:line="276" w:lineRule="auto"/>
        <w:rPr>
          <w:i/>
          <w:szCs w:val="28"/>
          <w:lang w:val="en-US" w:eastAsia="ru-RU"/>
        </w:rPr>
      </w:pPr>
      <w:r w:rsidRPr="00C4795C">
        <w:rPr>
          <w:i/>
          <w:szCs w:val="28"/>
          <w:lang w:val="en-US" w:eastAsia="ru-RU"/>
        </w:rPr>
        <w:t>All subsequent problems are solved in the most reliable model.</w:t>
      </w:r>
    </w:p>
    <w:p w:rsidR="00A17B17" w:rsidRPr="00C4795C" w:rsidRDefault="00A17B17" w:rsidP="00932945">
      <w:pPr>
        <w:autoSpaceDE w:val="0"/>
        <w:autoSpaceDN w:val="0"/>
        <w:adjustRightInd w:val="0"/>
        <w:spacing w:line="276" w:lineRule="auto"/>
        <w:rPr>
          <w:szCs w:val="28"/>
          <w:lang w:val="en-US" w:eastAsia="ru-RU"/>
        </w:rPr>
      </w:pPr>
      <w:r w:rsidRPr="00C4795C">
        <w:rPr>
          <w:szCs w:val="28"/>
          <w:lang w:val="en-US" w:eastAsia="ru-RU"/>
        </w:rPr>
        <w:t>The reasons for this are simple. If the model is valid, then:</w:t>
      </w:r>
    </w:p>
    <w:p w:rsidR="00A17B17" w:rsidRPr="00C4795C" w:rsidRDefault="00A17B17" w:rsidP="00932945">
      <w:pPr>
        <w:autoSpaceDE w:val="0"/>
        <w:autoSpaceDN w:val="0"/>
        <w:adjustRightInd w:val="0"/>
        <w:spacing w:line="276" w:lineRule="auto"/>
        <w:rPr>
          <w:szCs w:val="28"/>
          <w:lang w:val="en-US" w:eastAsia="ru-RU"/>
        </w:rPr>
      </w:pPr>
      <w:r w:rsidRPr="00C4795C">
        <w:rPr>
          <w:szCs w:val="28"/>
          <w:lang w:val="en-US" w:eastAsia="ru-RU"/>
        </w:rPr>
        <w:t>-</w:t>
      </w:r>
      <w:r w:rsidRPr="00C4795C">
        <w:rPr>
          <w:i/>
          <w:szCs w:val="28"/>
          <w:u w:val="single"/>
          <w:lang w:val="en-US" w:eastAsia="ru-RU"/>
        </w:rPr>
        <w:t xml:space="preserve"> </w:t>
      </w:r>
      <w:proofErr w:type="gramStart"/>
      <w:r w:rsidRPr="00C4795C">
        <w:rPr>
          <w:i/>
          <w:szCs w:val="28"/>
          <w:u w:val="single"/>
          <w:lang w:val="en-US" w:eastAsia="ru-RU"/>
        </w:rPr>
        <w:t>the</w:t>
      </w:r>
      <w:proofErr w:type="gramEnd"/>
      <w:r w:rsidRPr="00C4795C">
        <w:rPr>
          <w:i/>
          <w:szCs w:val="28"/>
          <w:u w:val="single"/>
          <w:lang w:val="en-US" w:eastAsia="ru-RU"/>
        </w:rPr>
        <w:t xml:space="preserve"> identification</w:t>
      </w:r>
      <w:r w:rsidRPr="00C4795C">
        <w:rPr>
          <w:szCs w:val="28"/>
          <w:lang w:val="en-US" w:eastAsia="ru-RU"/>
        </w:rPr>
        <w:t xml:space="preserve"> of an object with a class is valid, i.e. the model classifies the objects to which they actually belong;</w:t>
      </w:r>
    </w:p>
    <w:p w:rsidR="00A17B17" w:rsidRPr="00C4795C" w:rsidRDefault="00A17B17" w:rsidP="00932945">
      <w:pPr>
        <w:autoSpaceDE w:val="0"/>
        <w:autoSpaceDN w:val="0"/>
        <w:adjustRightInd w:val="0"/>
        <w:spacing w:line="276" w:lineRule="auto"/>
        <w:rPr>
          <w:szCs w:val="28"/>
          <w:lang w:val="en-US" w:eastAsia="ru-RU"/>
        </w:rPr>
      </w:pPr>
      <w:r w:rsidRPr="00C4795C">
        <w:rPr>
          <w:szCs w:val="28"/>
          <w:lang w:val="en-US" w:eastAsia="ru-RU"/>
        </w:rPr>
        <w:t>-</w:t>
      </w:r>
      <w:r w:rsidRPr="00C4795C">
        <w:rPr>
          <w:i/>
          <w:szCs w:val="28"/>
          <w:u w:val="single"/>
          <w:lang w:val="en-US" w:eastAsia="ru-RU"/>
        </w:rPr>
        <w:t xml:space="preserve"> forecasting</w:t>
      </w:r>
      <w:r w:rsidRPr="00C4795C">
        <w:rPr>
          <w:szCs w:val="28"/>
          <w:lang w:val="en-US" w:eastAsia="ru-RU"/>
        </w:rPr>
        <w:t xml:space="preserve"> is reliable, i.e. the events that are predicted actually occur;</w:t>
      </w:r>
    </w:p>
    <w:p w:rsidR="00A17B17" w:rsidRPr="00C4795C" w:rsidRDefault="00A17B17" w:rsidP="00932945">
      <w:pPr>
        <w:autoSpaceDE w:val="0"/>
        <w:autoSpaceDN w:val="0"/>
        <w:adjustRightInd w:val="0"/>
        <w:spacing w:line="276" w:lineRule="auto"/>
        <w:rPr>
          <w:szCs w:val="28"/>
          <w:lang w:val="en-US" w:eastAsia="ru-RU"/>
        </w:rPr>
      </w:pPr>
      <w:r w:rsidRPr="00C4795C">
        <w:rPr>
          <w:szCs w:val="28"/>
          <w:lang w:val="en-US" w:eastAsia="ru-RU"/>
        </w:rPr>
        <w:t>-</w:t>
      </w:r>
      <w:r w:rsidRPr="00C4795C">
        <w:rPr>
          <w:i/>
          <w:szCs w:val="28"/>
          <w:u w:val="single"/>
          <w:lang w:val="en-US" w:eastAsia="ru-RU"/>
        </w:rPr>
        <w:t xml:space="preserve"> making decisions</w:t>
      </w:r>
      <w:r w:rsidRPr="00C4795C">
        <w:rPr>
          <w:szCs w:val="28"/>
          <w:lang w:val="en-US" w:eastAsia="ru-RU"/>
        </w:rPr>
        <w:t xml:space="preserve"> adequately (reliably), i.e., after implementation of the adopted control decisions, the control object really transitions to the target future states;</w:t>
      </w:r>
    </w:p>
    <w:p w:rsidR="00A17B17" w:rsidRPr="00C4795C" w:rsidRDefault="00A17B17" w:rsidP="00932945">
      <w:pPr>
        <w:autoSpaceDE w:val="0"/>
        <w:autoSpaceDN w:val="0"/>
        <w:adjustRightInd w:val="0"/>
        <w:spacing w:line="276" w:lineRule="auto"/>
        <w:rPr>
          <w:szCs w:val="28"/>
          <w:lang w:val="en-US" w:eastAsia="ru-RU"/>
        </w:rPr>
      </w:pPr>
      <w:r w:rsidRPr="00C4795C">
        <w:rPr>
          <w:szCs w:val="28"/>
          <w:lang w:val="en-US" w:eastAsia="ru-RU"/>
        </w:rPr>
        <w:t>-</w:t>
      </w:r>
      <w:r w:rsidRPr="00C4795C">
        <w:rPr>
          <w:i/>
          <w:szCs w:val="28"/>
          <w:u w:val="single"/>
          <w:lang w:val="en-US" w:eastAsia="ru-RU"/>
        </w:rPr>
        <w:t xml:space="preserve"> The study</w:t>
      </w:r>
      <w:r w:rsidRPr="00C4795C">
        <w:rPr>
          <w:szCs w:val="28"/>
          <w:lang w:val="en-US" w:eastAsia="ru-RU"/>
        </w:rPr>
        <w:t xml:space="preserve"> is reliable, i.e. the conclusions obtained as a result of the study of the model of the modeling object can be rightly attributed to the modeling object.</w:t>
      </w:r>
    </w:p>
    <w:p w:rsidR="00A17B17" w:rsidRPr="00C4795C" w:rsidRDefault="00A17B17" w:rsidP="00932945">
      <w:pPr>
        <w:autoSpaceDE w:val="0"/>
        <w:autoSpaceDN w:val="0"/>
        <w:adjustRightInd w:val="0"/>
        <w:spacing w:line="276" w:lineRule="auto"/>
        <w:rPr>
          <w:szCs w:val="28"/>
          <w:lang w:val="en-US" w:eastAsia="ru-RU"/>
        </w:rPr>
      </w:pPr>
      <w:r w:rsidRPr="00C4795C">
        <w:rPr>
          <w:szCs w:val="28"/>
          <w:lang w:val="en-US" w:eastAsia="ru-RU"/>
        </w:rPr>
        <w:t>Technically, the selection of the most reliable model is carried out in the 5.6 mode of the Eidos system and passes quickly (Figure 1</w:t>
      </w:r>
      <w:r w:rsidR="007C73C5" w:rsidRPr="00C4795C">
        <w:rPr>
          <w:szCs w:val="28"/>
          <w:lang w:val="en-US" w:eastAsia="ru-RU"/>
        </w:rPr>
        <w:t>1</w:t>
      </w:r>
      <w:r w:rsidRPr="00C4795C">
        <w:rPr>
          <w:szCs w:val="28"/>
          <w:lang w:val="en-US" w:eastAsia="ru-RU"/>
        </w:rPr>
        <w:t>). This is only necessary to solve the problem of identification and prediction (in mode 4.1.2), which requires the most computational resources and therefore is solved only for the model specified by the current one. All other calculations are carried out in the Eidos system in all models at once.</w:t>
      </w:r>
    </w:p>
    <w:p w:rsidR="00A17B17" w:rsidRDefault="00A17B17" w:rsidP="007C73C5">
      <w:pPr>
        <w:autoSpaceDE w:val="0"/>
        <w:autoSpaceDN w:val="0"/>
        <w:adjustRightInd w:val="0"/>
        <w:spacing w:line="240" w:lineRule="auto"/>
        <w:ind w:firstLine="0"/>
        <w:jc w:val="center"/>
        <w:rPr>
          <w:szCs w:val="28"/>
          <w:lang w:val="en-US" w:eastAsia="ru-RU"/>
        </w:rPr>
      </w:pPr>
      <w:r>
        <w:rPr>
          <w:noProof/>
          <w:lang w:eastAsia="ru-RU"/>
        </w:rPr>
        <w:lastRenderedPageBreak/>
        <w:drawing>
          <wp:inline distT="0" distB="0" distL="0" distR="0" wp14:anchorId="7575ACA8" wp14:editId="3E6D9E38">
            <wp:extent cx="5759450" cy="4150917"/>
            <wp:effectExtent l="0" t="0" r="0" b="254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5759450" cy="4150917"/>
                    </a:xfrm>
                    <a:prstGeom prst="rect">
                      <a:avLst/>
                    </a:prstGeom>
                  </pic:spPr>
                </pic:pic>
              </a:graphicData>
            </a:graphic>
          </wp:inline>
        </w:drawing>
      </w:r>
    </w:p>
    <w:p w:rsidR="00A17B17" w:rsidRDefault="00A17B17" w:rsidP="007C73C5">
      <w:pPr>
        <w:autoSpaceDE w:val="0"/>
        <w:autoSpaceDN w:val="0"/>
        <w:adjustRightInd w:val="0"/>
        <w:spacing w:line="240" w:lineRule="auto"/>
        <w:ind w:firstLine="0"/>
        <w:jc w:val="center"/>
        <w:rPr>
          <w:szCs w:val="28"/>
          <w:lang w:eastAsia="ru-RU"/>
        </w:rPr>
      </w:pPr>
      <w:r>
        <w:rPr>
          <w:noProof/>
          <w:lang w:eastAsia="ru-RU"/>
        </w:rPr>
        <w:drawing>
          <wp:inline distT="0" distB="0" distL="0" distR="0" wp14:anchorId="0E5BA77C" wp14:editId="6D34EB0E">
            <wp:extent cx="5759450" cy="2823551"/>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5759450" cy="2823551"/>
                    </a:xfrm>
                    <a:prstGeom prst="rect">
                      <a:avLst/>
                    </a:prstGeom>
                  </pic:spPr>
                </pic:pic>
              </a:graphicData>
            </a:graphic>
          </wp:inline>
        </w:drawing>
      </w:r>
    </w:p>
    <w:p w:rsidR="00A17B17" w:rsidRPr="0025230C" w:rsidRDefault="00A17B17" w:rsidP="007C73C5">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11</w:t>
      </w:r>
      <w:r w:rsidRPr="00F655F7">
        <w:rPr>
          <w:szCs w:val="28"/>
        </w:rPr>
        <w:fldChar w:fldCharType="end"/>
      </w:r>
      <w:r w:rsidRPr="0025230C">
        <w:rPr>
          <w:szCs w:val="28"/>
          <w:lang w:val="en-US"/>
        </w:rPr>
        <w:t>.</w:t>
      </w:r>
      <w:proofErr w:type="gramEnd"/>
      <w:r w:rsidRPr="0025230C">
        <w:rPr>
          <w:szCs w:val="28"/>
          <w:lang w:val="en-US"/>
        </w:rPr>
        <w:t xml:space="preserve"> Screen forms of mode 5.6 of "Eidos" system:</w:t>
      </w:r>
    </w:p>
    <w:p w:rsidR="00A17B17" w:rsidRPr="00C4795C" w:rsidRDefault="00A17B17" w:rsidP="007C73C5">
      <w:pPr>
        <w:pStyle w:val="a7"/>
        <w:rPr>
          <w:szCs w:val="28"/>
          <w:lang w:val="en-US"/>
        </w:rPr>
      </w:pPr>
      <w:r w:rsidRPr="00C4795C">
        <w:rPr>
          <w:szCs w:val="28"/>
          <w:lang w:val="en-US"/>
        </w:rPr>
        <w:t>To Set the Current Model</w:t>
      </w:r>
      <w:r w:rsidRPr="00C4795C">
        <w:rPr>
          <w:szCs w:val="28"/>
          <w:lang w:val="en-US"/>
        </w:rPr>
        <w:br/>
      </w:r>
    </w:p>
    <w:p w:rsidR="00A17B17" w:rsidRPr="00C4795C" w:rsidRDefault="00A17B17" w:rsidP="00735AF1">
      <w:pPr>
        <w:pStyle w:val="2"/>
        <w:spacing w:line="240" w:lineRule="auto"/>
        <w:ind w:left="1276" w:hanging="567"/>
        <w:jc w:val="left"/>
        <w:rPr>
          <w:rFonts w:ascii="Arial" w:hAnsi="Arial"/>
          <w:b/>
          <w:lang w:val="en-US"/>
        </w:rPr>
      </w:pPr>
      <w:bookmarkStart w:id="90" w:name="_Toc86561680"/>
      <w:bookmarkStart w:id="91" w:name="_Toc86745098"/>
      <w:bookmarkStart w:id="92" w:name="_Toc87431161"/>
      <w:bookmarkStart w:id="93" w:name="_Toc94681810"/>
      <w:bookmarkStart w:id="94" w:name="_Toc94682328"/>
      <w:bookmarkStart w:id="95" w:name="_Toc102640612"/>
      <w:r w:rsidRPr="00C4795C">
        <w:rPr>
          <w:rFonts w:ascii="Arial" w:hAnsi="Arial"/>
          <w:b/>
          <w:lang w:val="en-US"/>
        </w:rPr>
        <w:t>3.6.</w:t>
      </w:r>
      <w:r w:rsidRPr="00C4795C">
        <w:rPr>
          <w:rFonts w:ascii="Arial" w:hAnsi="Arial"/>
          <w:b/>
          <w:i/>
          <w:u w:val="single"/>
          <w:lang w:val="en-US"/>
        </w:rPr>
        <w:t xml:space="preserve"> Task-6.</w:t>
      </w:r>
      <w:r w:rsidRPr="00C4795C">
        <w:rPr>
          <w:rFonts w:ascii="Arial" w:hAnsi="Arial"/>
          <w:b/>
          <w:lang w:val="en-US"/>
        </w:rPr>
        <w:t xml:space="preserve"> </w:t>
      </w:r>
      <w:proofErr w:type="gramStart"/>
      <w:r w:rsidRPr="00C4795C">
        <w:rPr>
          <w:rFonts w:ascii="Arial" w:hAnsi="Arial"/>
          <w:b/>
          <w:lang w:val="en-US"/>
        </w:rPr>
        <w:t xml:space="preserve">System identification </w:t>
      </w:r>
      <w:r w:rsidRPr="00C4795C">
        <w:rPr>
          <w:rFonts w:ascii="Arial" w:hAnsi="Arial"/>
          <w:b/>
          <w:lang w:val="en-US"/>
        </w:rPr>
        <w:br/>
        <w:t>and forecasting</w:t>
      </w:r>
      <w:bookmarkEnd w:id="90"/>
      <w:bookmarkEnd w:id="91"/>
      <w:bookmarkEnd w:id="92"/>
      <w:bookmarkEnd w:id="93"/>
      <w:bookmarkEnd w:id="94"/>
      <w:r w:rsidRPr="00C4795C">
        <w:rPr>
          <w:rFonts w:ascii="Arial" w:hAnsi="Arial"/>
          <w:b/>
          <w:lang w:val="en-US"/>
        </w:rPr>
        <w:t>.</w:t>
      </w:r>
      <w:proofErr w:type="gramEnd"/>
      <w:r w:rsidRPr="00C4795C">
        <w:rPr>
          <w:rFonts w:ascii="Arial" w:hAnsi="Arial"/>
          <w:b/>
          <w:lang w:val="en-US"/>
        </w:rPr>
        <w:t xml:space="preserve"> Integral criteria</w:t>
      </w:r>
      <w:bookmarkEnd w:id="95"/>
    </w:p>
    <w:p w:rsidR="00A17B17" w:rsidRPr="00C4795C" w:rsidRDefault="00A17B17" w:rsidP="00735AF1">
      <w:pPr>
        <w:spacing w:line="240" w:lineRule="auto"/>
        <w:rPr>
          <w:szCs w:val="28"/>
          <w:lang w:val="en-US"/>
        </w:rPr>
      </w:pPr>
      <w:r w:rsidRPr="00C4795C">
        <w:rPr>
          <w:szCs w:val="28"/>
          <w:lang w:val="en-US"/>
        </w:rPr>
        <w:t>When solving</w:t>
      </w:r>
      <w:r w:rsidRPr="00C4795C">
        <w:rPr>
          <w:i/>
          <w:szCs w:val="28"/>
          <w:u w:val="single"/>
          <w:lang w:val="en-US"/>
        </w:rPr>
        <w:t xml:space="preserve"> the problem of identification</w:t>
      </w:r>
      <w:r w:rsidRPr="00C4795C">
        <w:rPr>
          <w:szCs w:val="28"/>
          <w:lang w:val="en-US"/>
        </w:rPr>
        <w:t xml:space="preserve">, each object of the recognized sample is compared by all its features with each of the generalized class images. The point of solving the identification problem is that when determining the </w:t>
      </w:r>
      <w:r w:rsidRPr="00C4795C">
        <w:rPr>
          <w:szCs w:val="28"/>
          <w:lang w:val="en-US"/>
        </w:rPr>
        <w:lastRenderedPageBreak/>
        <w:t>belonging of a particular object to a generalized image of a class</w:t>
      </w:r>
      <w:r w:rsidRPr="00C4795C">
        <w:rPr>
          <w:i/>
          <w:szCs w:val="28"/>
          <w:lang w:val="en-US"/>
        </w:rPr>
        <w:t xml:space="preserve">, everything that is known about objects of this class, at least the most significant about them, that is, how they differ from objects of other </w:t>
      </w:r>
      <w:proofErr w:type="gramStart"/>
      <w:r w:rsidRPr="00C4795C">
        <w:rPr>
          <w:i/>
          <w:szCs w:val="28"/>
          <w:lang w:val="en-US"/>
        </w:rPr>
        <w:t>classes,</w:t>
      </w:r>
      <w:proofErr w:type="gramEnd"/>
      <w:r w:rsidRPr="00C4795C">
        <w:rPr>
          <w:i/>
          <w:szCs w:val="28"/>
          <w:lang w:val="en-US"/>
        </w:rPr>
        <w:t xml:space="preserve"> becomes known by</w:t>
      </w:r>
      <w:r w:rsidRPr="00C4795C">
        <w:rPr>
          <w:b/>
          <w:i/>
          <w:szCs w:val="28"/>
          <w:lang w:val="en-US"/>
        </w:rPr>
        <w:t xml:space="preserve"> analogy.</w:t>
      </w:r>
    </w:p>
    <w:p w:rsidR="00A17B17" w:rsidRPr="00C4795C" w:rsidRDefault="00A17B17" w:rsidP="00735AF1">
      <w:pPr>
        <w:spacing w:line="240" w:lineRule="auto"/>
        <w:rPr>
          <w:szCs w:val="28"/>
          <w:lang w:val="en-US"/>
        </w:rPr>
      </w:pPr>
      <w:r w:rsidRPr="00C4795C">
        <w:rPr>
          <w:szCs w:val="28"/>
          <w:lang w:val="en-US"/>
        </w:rPr>
        <w:t>Identification and prediction tasks are interrelated and differ little from each other. The main difference between them is that when identifying the values ​ ​ of properties and the belonging of the object to the class belong to one point in time, and when predicting the values ​ ​ of factors relate to the past, and the transition of the object under the influence of these factors to the state corresponding to the class belongs to the future (Figure 3).</w:t>
      </w:r>
    </w:p>
    <w:p w:rsidR="00A17B17" w:rsidRPr="00C4795C" w:rsidRDefault="00A17B17" w:rsidP="00735AF1">
      <w:pPr>
        <w:spacing w:line="240" w:lineRule="auto"/>
        <w:rPr>
          <w:szCs w:val="28"/>
          <w:lang w:val="en-US"/>
        </w:rPr>
      </w:pPr>
      <w:r w:rsidRPr="00C4795C">
        <w:rPr>
          <w:szCs w:val="28"/>
          <w:lang w:val="en-US"/>
        </w:rPr>
        <w:t>The problem is solved in the model specified as current, since it is very time consuming in computational terms. True, using a graphics processor (</w:t>
      </w:r>
      <w:r>
        <w:rPr>
          <w:szCs w:val="28"/>
          <w:lang w:val="en-US"/>
        </w:rPr>
        <w:t>GPU</w:t>
      </w:r>
      <w:r w:rsidRPr="00C4795C">
        <w:rPr>
          <w:szCs w:val="28"/>
          <w:lang w:val="en-US"/>
        </w:rPr>
        <w:t>) for calculations, this problem has practically been removed.</w:t>
      </w:r>
    </w:p>
    <w:p w:rsidR="00A17B17" w:rsidRPr="00C4795C" w:rsidRDefault="00A17B17" w:rsidP="00735AF1">
      <w:pPr>
        <w:spacing w:line="240" w:lineRule="auto"/>
        <w:rPr>
          <w:szCs w:val="28"/>
          <w:lang w:val="en-US"/>
        </w:rPr>
      </w:pPr>
      <w:r w:rsidRPr="00C4795C">
        <w:rPr>
          <w:szCs w:val="28"/>
          <w:lang w:val="en-US"/>
        </w:rPr>
        <w:t>The comparison is carried out by applying</w:t>
      </w:r>
      <w:r w:rsidRPr="00C4795C">
        <w:rPr>
          <w:i/>
          <w:szCs w:val="28"/>
          <w:lang w:val="en-US"/>
        </w:rPr>
        <w:t xml:space="preserve"> non-metric integral criteria</w:t>
      </w:r>
      <w:r w:rsidRPr="00C4795C">
        <w:rPr>
          <w:szCs w:val="28"/>
          <w:lang w:val="en-US"/>
        </w:rPr>
        <w:t xml:space="preserve">, which are currently used in the Eidos system. These integral criteria are interesting in that they are correct </w:t>
      </w:r>
      <w:r>
        <w:rPr>
          <w:rStyle w:val="ad"/>
          <w:szCs w:val="28"/>
        </w:rPr>
        <w:footnoteReference w:id="9"/>
      </w:r>
      <w:r w:rsidRPr="00C4795C">
        <w:rPr>
          <w:szCs w:val="28"/>
          <w:lang w:val="en-US"/>
        </w:rPr>
        <w:t>in non-orthonormal spaces, which are always found in practice, and are noise cancellation filters.</w:t>
      </w:r>
    </w:p>
    <w:p w:rsidR="00A17B17" w:rsidRPr="00C4795C" w:rsidRDefault="00A17B17" w:rsidP="00735AF1">
      <w:pPr>
        <w:spacing w:line="240" w:lineRule="auto"/>
        <w:rPr>
          <w:sz w:val="10"/>
          <w:szCs w:val="10"/>
          <w:lang w:val="en-US"/>
        </w:rPr>
      </w:pPr>
    </w:p>
    <w:p w:rsidR="00A17B17" w:rsidRPr="00C4795C" w:rsidRDefault="00A17B17" w:rsidP="00735AF1">
      <w:pPr>
        <w:pStyle w:val="3"/>
        <w:ind w:firstLine="709"/>
        <w:rPr>
          <w:lang w:val="en-US"/>
        </w:rPr>
      </w:pPr>
      <w:bookmarkStart w:id="96" w:name="_Toc87431162"/>
      <w:bookmarkStart w:id="97" w:name="_Toc94681811"/>
      <w:bookmarkStart w:id="98" w:name="_Toc94682329"/>
      <w:bookmarkStart w:id="99" w:name="_Toc102640613"/>
      <w:r w:rsidRPr="00C4795C">
        <w:rPr>
          <w:lang w:val="en-US"/>
        </w:rPr>
        <w:t>3.6.1. Integral criterion "Sum of knowledge"</w:t>
      </w:r>
      <w:bookmarkEnd w:id="96"/>
      <w:bookmarkEnd w:id="97"/>
      <w:bookmarkEnd w:id="98"/>
      <w:bookmarkEnd w:id="99"/>
    </w:p>
    <w:p w:rsidR="00A17B17" w:rsidRPr="00C4795C" w:rsidRDefault="00A17B17" w:rsidP="00735AF1">
      <w:pPr>
        <w:pStyle w:val="af3"/>
        <w:spacing w:line="240" w:lineRule="auto"/>
        <w:ind w:left="0"/>
        <w:rPr>
          <w:szCs w:val="28"/>
          <w:lang w:val="en-US"/>
        </w:rPr>
      </w:pPr>
      <w:r w:rsidRPr="00C4795C">
        <w:rPr>
          <w:b/>
          <w:szCs w:val="28"/>
          <w:u w:val="single"/>
          <w:lang w:val="en-US"/>
        </w:rPr>
        <w:t>The integral criterion "Sum of knowledge"</w:t>
      </w:r>
      <w:r w:rsidRPr="00C4795C">
        <w:rPr>
          <w:szCs w:val="28"/>
          <w:lang w:val="en-US"/>
        </w:rPr>
        <w:t xml:space="preserve"> is the total amount of knowledge contained in the system of factors of various nature that characterize the control object itself, control factors and the environment, about the transition of the object to future target or undesirable states.</w:t>
      </w:r>
    </w:p>
    <w:p w:rsidR="00A17B17" w:rsidRPr="00C4795C" w:rsidRDefault="00A17B17" w:rsidP="00735AF1">
      <w:pPr>
        <w:pStyle w:val="af3"/>
        <w:spacing w:line="240" w:lineRule="auto"/>
        <w:ind w:left="0"/>
        <w:rPr>
          <w:szCs w:val="28"/>
          <w:lang w:val="en-US"/>
        </w:rPr>
      </w:pPr>
      <w:r w:rsidRPr="00C4795C">
        <w:rPr>
          <w:szCs w:val="28"/>
          <w:lang w:val="en-US"/>
        </w:rPr>
        <w:t>The integral criterion is an additive function of the</w:t>
      </w:r>
      <w:r w:rsidRPr="00C4795C">
        <w:rPr>
          <w:szCs w:val="28"/>
          <w:u w:val="single"/>
          <w:lang w:val="en-US"/>
        </w:rPr>
        <w:t xml:space="preserve"> particular knowledge criteria</w:t>
      </w:r>
      <w:r w:rsidRPr="00C4795C">
        <w:rPr>
          <w:szCs w:val="28"/>
          <w:lang w:val="en-US"/>
        </w:rPr>
        <w:t xml:space="preserve"> presented in</w:t>
      </w:r>
      <w:r w:rsidRPr="00E21FCC">
        <w:rPr>
          <w:szCs w:val="28"/>
          <w:lang w:val="en-US"/>
        </w:rPr>
        <w:t xml:space="preserve"> help</w:t>
      </w:r>
      <w:r w:rsidRPr="00C4795C">
        <w:rPr>
          <w:szCs w:val="28"/>
          <w:lang w:val="en-US"/>
        </w:rPr>
        <w:t xml:space="preserve"> mode 5.5:</w:t>
      </w:r>
    </w:p>
    <w:p w:rsidR="00A17B17" w:rsidRPr="00E21FCC" w:rsidRDefault="00A22E3A" w:rsidP="00735AF1">
      <w:pPr>
        <w:pStyle w:val="af3"/>
        <w:spacing w:line="240" w:lineRule="auto"/>
        <w:ind w:left="0"/>
        <w:jc w:val="center"/>
        <w:rPr>
          <w:szCs w:val="28"/>
          <w:vertAlign w:val="subscript"/>
        </w:rPr>
      </w:pPr>
      <w:r w:rsidRPr="00E21FCC">
        <w:rPr>
          <w:noProof/>
          <w:position w:val="-14"/>
          <w:szCs w:val="28"/>
        </w:rPr>
        <w:object w:dxaOrig="1240" w:dyaOrig="420">
          <v:shape id="_x0000_i1082" type="#_x0000_t75" alt="" style="width:97pt;height:32pt;mso-width-percent:0;mso-height-percent:0;mso-width-percent:0;mso-height-percent:0" o:ole="" fillcolor="window">
            <v:imagedata r:id="rId186" o:title=""/>
          </v:shape>
          <o:OLEObject Type="Embed" ProgID="Equation.3" ShapeID="_x0000_i1082" DrawAspect="Content" ObjectID="_1717318793" r:id="rId187"/>
        </w:object>
      </w:r>
    </w:p>
    <w:p w:rsidR="00A17B17" w:rsidRPr="00C4795C" w:rsidRDefault="00A17B17" w:rsidP="00735AF1">
      <w:pPr>
        <w:pStyle w:val="af3"/>
        <w:spacing w:line="240" w:lineRule="auto"/>
        <w:ind w:left="0"/>
        <w:rPr>
          <w:szCs w:val="28"/>
          <w:lang w:val="en-US"/>
        </w:rPr>
      </w:pPr>
      <w:r w:rsidRPr="00C4795C">
        <w:rPr>
          <w:szCs w:val="28"/>
          <w:lang w:val="en-US"/>
        </w:rPr>
        <w:t>In the expression, a scalar product is indicated in parentheses. In coordinate form, this expression has the form:</w:t>
      </w:r>
    </w:p>
    <w:p w:rsidR="00A17B17" w:rsidRPr="00C4795C" w:rsidRDefault="00A22E3A" w:rsidP="00735AF1">
      <w:pPr>
        <w:pStyle w:val="af3"/>
        <w:spacing w:line="240" w:lineRule="auto"/>
        <w:ind w:left="0"/>
        <w:jc w:val="center"/>
        <w:rPr>
          <w:szCs w:val="28"/>
          <w:vertAlign w:val="subscript"/>
          <w:lang w:val="en-US"/>
        </w:rPr>
      </w:pPr>
      <w:r w:rsidRPr="00E21FCC">
        <w:rPr>
          <w:noProof/>
          <w:position w:val="-28"/>
          <w:szCs w:val="28"/>
          <w:vertAlign w:val="subscript"/>
        </w:rPr>
        <w:object w:dxaOrig="1300" w:dyaOrig="680">
          <v:shape id="_x0000_i1083" type="#_x0000_t75" alt="" style="width:99pt;height:50pt;mso-width-percent:0;mso-height-percent:0;mso-width-percent:0;mso-height-percent:0" o:ole="" fillcolor="window">
            <v:imagedata r:id="rId188" o:title=""/>
          </v:shape>
          <o:OLEObject Type="Embed" ProgID="Equation.3" ShapeID="_x0000_i1083" DrawAspect="Content" ObjectID="_1717318794" r:id="rId189"/>
        </w:object>
      </w:r>
      <w:r w:rsidR="00A17B17" w:rsidRPr="00C4795C">
        <w:rPr>
          <w:szCs w:val="28"/>
          <w:vertAlign w:val="subscript"/>
          <w:lang w:val="en-US"/>
        </w:rPr>
        <w:t>,</w:t>
      </w:r>
    </w:p>
    <w:p w:rsidR="00A17B17" w:rsidRPr="00C4795C" w:rsidRDefault="00A17B17" w:rsidP="00735AF1">
      <w:pPr>
        <w:pStyle w:val="af3"/>
        <w:spacing w:line="240" w:lineRule="auto"/>
        <w:ind w:left="0"/>
        <w:rPr>
          <w:szCs w:val="28"/>
          <w:lang w:val="en-US"/>
        </w:rPr>
      </w:pPr>
      <w:proofErr w:type="gramStart"/>
      <w:r w:rsidRPr="00C4795C">
        <w:rPr>
          <w:szCs w:val="28"/>
          <w:lang w:val="en-US"/>
        </w:rPr>
        <w:t>where</w:t>
      </w:r>
      <w:proofErr w:type="gramEnd"/>
      <w:r w:rsidRPr="00C4795C">
        <w:rPr>
          <w:szCs w:val="28"/>
          <w:lang w:val="en-US"/>
        </w:rPr>
        <w:t>:</w:t>
      </w:r>
      <w:r w:rsidRPr="00E21FCC">
        <w:rPr>
          <w:i/>
          <w:szCs w:val="28"/>
          <w:lang w:val="en-US"/>
        </w:rPr>
        <w:t xml:space="preserve"> M</w:t>
      </w:r>
      <w:r w:rsidRPr="00C4795C">
        <w:rPr>
          <w:szCs w:val="28"/>
          <w:lang w:val="en-US"/>
        </w:rPr>
        <w:t xml:space="preserve"> is the number of gradations of descriptive scales (features);</w:t>
      </w:r>
    </w:p>
    <w:p w:rsidR="00A17B17" w:rsidRPr="00C4795C" w:rsidRDefault="00A22E3A" w:rsidP="00735AF1">
      <w:pPr>
        <w:pStyle w:val="af3"/>
        <w:spacing w:line="240" w:lineRule="auto"/>
        <w:ind w:left="0"/>
        <w:rPr>
          <w:szCs w:val="28"/>
          <w:lang w:val="en-US"/>
        </w:rPr>
      </w:pPr>
      <w:r w:rsidRPr="00E21FCC">
        <w:rPr>
          <w:noProof/>
          <w:position w:val="-14"/>
          <w:szCs w:val="28"/>
          <w:vertAlign w:val="subscript"/>
        </w:rPr>
        <w:object w:dxaOrig="920" w:dyaOrig="420">
          <v:shape id="_x0000_i1084" type="#_x0000_t75" alt="" style="width:62pt;height:30pt;mso-width-percent:0;mso-height-percent:0;mso-width-percent:0;mso-height-percent:0" o:ole="" fillcolor="window">
            <v:imagedata r:id="rId190" o:title=""/>
          </v:shape>
          <o:OLEObject Type="Embed" ProgID="Equation.3" ShapeID="_x0000_i1084" DrawAspect="Content" ObjectID="_1717318795" r:id="rId191"/>
        </w:object>
      </w:r>
      <w:r w:rsidR="00A17B17" w:rsidRPr="00C4795C">
        <w:rPr>
          <w:szCs w:val="28"/>
          <w:lang w:val="en-US"/>
        </w:rPr>
        <w:t xml:space="preserve">- </w:t>
      </w:r>
      <w:proofErr w:type="spellStart"/>
      <w:proofErr w:type="gramStart"/>
      <w:r w:rsidR="00A17B17" w:rsidRPr="00C4795C">
        <w:rPr>
          <w:szCs w:val="28"/>
          <w:lang w:val="en-US"/>
        </w:rPr>
        <w:t>jth</w:t>
      </w:r>
      <w:proofErr w:type="spellEnd"/>
      <w:proofErr w:type="gramEnd"/>
      <w:r w:rsidR="00A17B17" w:rsidRPr="00C4795C">
        <w:rPr>
          <w:szCs w:val="28"/>
          <w:lang w:val="en-US"/>
        </w:rPr>
        <w:t xml:space="preserve"> class state vector;</w:t>
      </w:r>
    </w:p>
    <w:p w:rsidR="00A17B17" w:rsidRPr="00C4795C" w:rsidRDefault="00A22E3A" w:rsidP="00735AF1">
      <w:pPr>
        <w:pStyle w:val="af3"/>
        <w:spacing w:line="240" w:lineRule="auto"/>
        <w:ind w:left="0"/>
        <w:rPr>
          <w:szCs w:val="28"/>
          <w:lang w:val="en-US"/>
        </w:rPr>
      </w:pPr>
      <w:r w:rsidRPr="00E21FCC">
        <w:rPr>
          <w:noProof/>
          <w:position w:val="-12"/>
          <w:szCs w:val="28"/>
          <w:vertAlign w:val="subscript"/>
        </w:rPr>
        <w:object w:dxaOrig="920" w:dyaOrig="400">
          <v:shape id="_x0000_i1085" type="#_x0000_t75" alt="" style="width:57pt;height:27pt;mso-width-percent:0;mso-height-percent:0;mso-width-percent:0;mso-height-percent:0" o:ole="" fillcolor="window">
            <v:imagedata r:id="rId192" o:title=""/>
          </v:shape>
          <o:OLEObject Type="Embed" ProgID="Equation.3" ShapeID="_x0000_i1085" DrawAspect="Content" ObjectID="_1717318796" r:id="rId193"/>
        </w:object>
      </w:r>
      <w:r w:rsidR="00A17B17" w:rsidRPr="00C4795C">
        <w:rPr>
          <w:szCs w:val="28"/>
          <w:lang w:val="en-US"/>
        </w:rPr>
        <w:t xml:space="preserve">- </w:t>
      </w:r>
      <w:proofErr w:type="gramStart"/>
      <w:r w:rsidR="00A17B17" w:rsidRPr="00C4795C">
        <w:rPr>
          <w:szCs w:val="28"/>
          <w:lang w:val="en-US"/>
        </w:rPr>
        <w:t>a</w:t>
      </w:r>
      <w:proofErr w:type="gramEnd"/>
      <w:r w:rsidR="00A17B17" w:rsidRPr="00C4795C">
        <w:rPr>
          <w:szCs w:val="28"/>
          <w:lang w:val="en-US"/>
        </w:rPr>
        <w:t xml:space="preserve"> vector of the state of the recognized object, including all types of factors characterizing the object itself, controlling impacts and the environment (array-locator), i.e.:</w:t>
      </w:r>
    </w:p>
    <w:p w:rsidR="00A17B17" w:rsidRPr="00E21FCC" w:rsidRDefault="00A22E3A" w:rsidP="00735AF1">
      <w:pPr>
        <w:pStyle w:val="af3"/>
        <w:spacing w:line="240" w:lineRule="auto"/>
        <w:ind w:left="0"/>
        <w:jc w:val="left"/>
        <w:rPr>
          <w:szCs w:val="28"/>
        </w:rPr>
      </w:pPr>
      <w:r w:rsidRPr="00E21FCC">
        <w:rPr>
          <w:noProof/>
          <w:position w:val="-50"/>
          <w:szCs w:val="28"/>
        </w:rPr>
        <w:object w:dxaOrig="7060" w:dyaOrig="1120">
          <v:shape id="_x0000_i1086" type="#_x0000_t75" alt="" style="width:421pt;height:67pt;mso-width-percent:0;mso-height-percent:0;mso-width-percent:0;mso-height-percent:0" o:ole="" fillcolor="window">
            <v:imagedata r:id="rId194" o:title=""/>
          </v:shape>
          <o:OLEObject Type="Embed" ProgID="Equation.3" ShapeID="_x0000_i1086" DrawAspect="Content" ObjectID="_1717318797" r:id="rId195"/>
        </w:object>
      </w:r>
    </w:p>
    <w:p w:rsidR="00A17B17" w:rsidRPr="00C4795C" w:rsidRDefault="00A17B17" w:rsidP="00735AF1">
      <w:pPr>
        <w:pStyle w:val="af3"/>
        <w:spacing w:line="240" w:lineRule="auto"/>
        <w:ind w:left="0"/>
        <w:jc w:val="left"/>
        <w:rPr>
          <w:szCs w:val="28"/>
          <w:lang w:val="en-US"/>
        </w:rPr>
      </w:pPr>
      <w:r w:rsidRPr="00C4795C">
        <w:rPr>
          <w:szCs w:val="28"/>
          <w:lang w:val="en-US"/>
        </w:rPr>
        <w:t>In the current version of the Eidos-X +</w:t>
      </w:r>
      <w:r w:rsidR="00CC5CD0" w:rsidRPr="00C4795C">
        <w:rPr>
          <w:szCs w:val="28"/>
          <w:lang w:val="en-US"/>
        </w:rPr>
        <w:t xml:space="preserve"> +</w:t>
      </w:r>
      <w:r w:rsidRPr="00C4795C">
        <w:rPr>
          <w:szCs w:val="28"/>
          <w:lang w:val="en-US"/>
        </w:rPr>
        <w:t xml:space="preserve"> system, the coordinate values ​ ​ of the state </w:t>
      </w:r>
      <w:r w:rsidR="00CC5CD0" w:rsidRPr="00C4795C">
        <w:rPr>
          <w:szCs w:val="28"/>
          <w:lang w:val="en-US"/>
        </w:rPr>
        <w:t xml:space="preserve">vector </w:t>
      </w:r>
      <w:r w:rsidRPr="00C4795C">
        <w:rPr>
          <w:szCs w:val="28"/>
          <w:lang w:val="en-US"/>
        </w:rPr>
        <w:t>of the recognized object were taken to be either</w:t>
      </w:r>
      <w:r w:rsidR="00CC5CD0" w:rsidRPr="00C4795C">
        <w:rPr>
          <w:szCs w:val="28"/>
          <w:lang w:val="en-US"/>
        </w:rPr>
        <w:t xml:space="preserve"> 0 </w:t>
      </w:r>
      <w:r w:rsidRPr="00C4795C">
        <w:rPr>
          <w:szCs w:val="28"/>
          <w:lang w:val="en-US"/>
        </w:rPr>
        <w:t xml:space="preserve">if </w:t>
      </w:r>
      <w:r w:rsidR="00CC5CD0" w:rsidRPr="00C4795C">
        <w:rPr>
          <w:szCs w:val="28"/>
          <w:lang w:val="en-US"/>
        </w:rPr>
        <w:t xml:space="preserve">there is no sign, </w:t>
      </w:r>
      <w:r w:rsidRPr="00E21FCC">
        <w:rPr>
          <w:szCs w:val="28"/>
          <w:lang w:val="en-US"/>
        </w:rPr>
        <w:t>or</w:t>
      </w:r>
      <w:r w:rsidR="00CC5CD0" w:rsidRPr="00C4795C">
        <w:rPr>
          <w:szCs w:val="28"/>
          <w:lang w:val="en-US"/>
        </w:rPr>
        <w:t xml:space="preserve"> n </w:t>
      </w:r>
      <w:r w:rsidRPr="00C4795C">
        <w:rPr>
          <w:szCs w:val="28"/>
          <w:lang w:val="en-US"/>
        </w:rPr>
        <w:t xml:space="preserve">if it is present in an object with </w:t>
      </w:r>
      <w:r w:rsidRPr="00E21FCC">
        <w:rPr>
          <w:szCs w:val="28"/>
          <w:lang w:val="en-US"/>
        </w:rPr>
        <w:t>intensity</w:t>
      </w:r>
      <w:r w:rsidR="00CC5CD0" w:rsidRPr="00C4795C">
        <w:rPr>
          <w:szCs w:val="28"/>
          <w:lang w:val="en-US"/>
        </w:rPr>
        <w:t xml:space="preserve"> n</w:t>
      </w:r>
      <w:r w:rsidRPr="00C4795C">
        <w:rPr>
          <w:szCs w:val="28"/>
          <w:lang w:val="en-US"/>
        </w:rPr>
        <w:t xml:space="preserve">, i.e. </w:t>
      </w:r>
      <w:r w:rsidRPr="00E21FCC">
        <w:rPr>
          <w:szCs w:val="28"/>
          <w:lang w:val="en-US"/>
        </w:rPr>
        <w:t>it is represented</w:t>
      </w:r>
      <w:r w:rsidRPr="00C4795C">
        <w:rPr>
          <w:szCs w:val="28"/>
          <w:lang w:val="en-US"/>
        </w:rPr>
        <w:t xml:space="preserve"> n times (</w:t>
      </w:r>
      <w:r w:rsidR="00CC5CD0" w:rsidRPr="00C4795C">
        <w:rPr>
          <w:szCs w:val="28"/>
          <w:lang w:val="en-US"/>
        </w:rPr>
        <w:t>for example</w:t>
      </w:r>
      <w:r w:rsidRPr="00C4795C">
        <w:rPr>
          <w:szCs w:val="28"/>
          <w:lang w:val="en-US"/>
        </w:rPr>
        <w:t>, the letter "</w:t>
      </w:r>
      <w:r w:rsidR="00CC5CD0" w:rsidRPr="00C4795C">
        <w:rPr>
          <w:szCs w:val="28"/>
          <w:lang w:val="en-US"/>
        </w:rPr>
        <w:t>o</w:t>
      </w:r>
      <w:r w:rsidRPr="00C4795C">
        <w:rPr>
          <w:szCs w:val="28"/>
          <w:lang w:val="en-US"/>
        </w:rPr>
        <w:t>" in the word "</w:t>
      </w:r>
      <w:r w:rsidR="00CC5CD0" w:rsidRPr="00C4795C">
        <w:rPr>
          <w:szCs w:val="28"/>
          <w:lang w:val="en-US"/>
        </w:rPr>
        <w:t>milk</w:t>
      </w:r>
      <w:r w:rsidRPr="00C4795C">
        <w:rPr>
          <w:szCs w:val="28"/>
          <w:lang w:val="en-US"/>
        </w:rPr>
        <w:t xml:space="preserve">" is represented 3 </w:t>
      </w:r>
      <w:r w:rsidR="00CC5CD0" w:rsidRPr="00C4795C">
        <w:rPr>
          <w:szCs w:val="28"/>
          <w:lang w:val="en-US"/>
        </w:rPr>
        <w:t>times</w:t>
      </w:r>
      <w:r w:rsidRPr="00C4795C">
        <w:rPr>
          <w:szCs w:val="28"/>
          <w:lang w:val="en-US"/>
        </w:rPr>
        <w:t>, and the letter "</w:t>
      </w:r>
      <w:r w:rsidR="00CC5CD0" w:rsidRPr="00C4795C">
        <w:rPr>
          <w:szCs w:val="28"/>
          <w:lang w:val="en-US"/>
        </w:rPr>
        <w:t>m</w:t>
      </w:r>
      <w:r w:rsidRPr="00C4795C">
        <w:rPr>
          <w:szCs w:val="28"/>
          <w:lang w:val="en-US"/>
        </w:rPr>
        <w:t>" - once).</w:t>
      </w:r>
    </w:p>
    <w:p w:rsidR="00A17B17" w:rsidRPr="00C4795C" w:rsidRDefault="00A17B17" w:rsidP="00735AF1">
      <w:pPr>
        <w:spacing w:line="240" w:lineRule="auto"/>
        <w:rPr>
          <w:szCs w:val="28"/>
          <w:lang w:val="en-US"/>
        </w:rPr>
      </w:pPr>
    </w:p>
    <w:p w:rsidR="00A17B17" w:rsidRPr="00C4795C" w:rsidRDefault="00A17B17" w:rsidP="00735AF1">
      <w:pPr>
        <w:pStyle w:val="3"/>
        <w:ind w:left="1418" w:hanging="709"/>
        <w:rPr>
          <w:lang w:val="en-US"/>
        </w:rPr>
      </w:pPr>
      <w:bookmarkStart w:id="100" w:name="_Toc87431163"/>
      <w:bookmarkStart w:id="101" w:name="_Toc94681812"/>
      <w:bookmarkStart w:id="102" w:name="_Toc94682330"/>
      <w:bookmarkStart w:id="103" w:name="_Toc102640614"/>
      <w:r w:rsidRPr="00C4795C">
        <w:rPr>
          <w:lang w:val="en-US"/>
        </w:rPr>
        <w:t>3.6.2. Integral criterion "Semantic resonance of knowledge"</w:t>
      </w:r>
      <w:bookmarkEnd w:id="100"/>
      <w:bookmarkEnd w:id="101"/>
      <w:bookmarkEnd w:id="102"/>
      <w:bookmarkEnd w:id="103"/>
    </w:p>
    <w:p w:rsidR="00A17B17" w:rsidRPr="00C4795C" w:rsidRDefault="00A17B17" w:rsidP="00735AF1">
      <w:pPr>
        <w:pStyle w:val="af3"/>
        <w:spacing w:line="240" w:lineRule="auto"/>
        <w:ind w:left="0"/>
        <w:rPr>
          <w:szCs w:val="28"/>
          <w:lang w:val="en-US"/>
        </w:rPr>
      </w:pPr>
      <w:r w:rsidRPr="00C4795C">
        <w:rPr>
          <w:b/>
          <w:szCs w:val="28"/>
          <w:u w:val="single"/>
          <w:lang w:val="en-US"/>
        </w:rPr>
        <w:t>The integral criterion "Semantic resonance of knowledge"</w:t>
      </w:r>
      <w:r w:rsidRPr="00C4795C">
        <w:rPr>
          <w:szCs w:val="28"/>
          <w:lang w:val="en-US"/>
        </w:rPr>
        <w:t xml:space="preserve"> is the</w:t>
      </w:r>
      <w:r w:rsidRPr="00C4795C">
        <w:rPr>
          <w:i/>
          <w:szCs w:val="28"/>
          <w:lang w:val="en-US"/>
        </w:rPr>
        <w:t xml:space="preserve"> normalized</w:t>
      </w:r>
      <w:r w:rsidRPr="00C4795C">
        <w:rPr>
          <w:szCs w:val="28"/>
          <w:lang w:val="en-US"/>
        </w:rPr>
        <w:t xml:space="preserve"> total amount of knowledge contained in the system of factors of various nature that characterize the control object itself, control factors and the environment, about the transition of the object to future target or undesirable states.</w:t>
      </w:r>
    </w:p>
    <w:p w:rsidR="00A17B17" w:rsidRPr="00C4795C" w:rsidRDefault="00A17B17" w:rsidP="00735AF1">
      <w:pPr>
        <w:pStyle w:val="af3"/>
        <w:spacing w:line="240" w:lineRule="auto"/>
        <w:ind w:left="0"/>
        <w:rPr>
          <w:szCs w:val="28"/>
          <w:lang w:val="en-US"/>
        </w:rPr>
      </w:pPr>
      <w:r w:rsidRPr="00C4795C">
        <w:rPr>
          <w:szCs w:val="28"/>
          <w:lang w:val="en-US"/>
        </w:rPr>
        <w:t>The integral criterion is an additive function of the</w:t>
      </w:r>
      <w:r w:rsidRPr="00C4795C">
        <w:rPr>
          <w:szCs w:val="28"/>
          <w:u w:val="single"/>
          <w:lang w:val="en-US"/>
        </w:rPr>
        <w:t xml:space="preserve"> particular knowledge criteria</w:t>
      </w:r>
      <w:r w:rsidRPr="00C4795C">
        <w:rPr>
          <w:szCs w:val="28"/>
          <w:lang w:val="en-US"/>
        </w:rPr>
        <w:t xml:space="preserve"> presented in</w:t>
      </w:r>
      <w:r w:rsidRPr="00E21FCC">
        <w:rPr>
          <w:szCs w:val="28"/>
          <w:lang w:val="en-US"/>
        </w:rPr>
        <w:t xml:space="preserve"> help</w:t>
      </w:r>
      <w:r w:rsidRPr="00C4795C">
        <w:rPr>
          <w:szCs w:val="28"/>
          <w:lang w:val="en-US"/>
        </w:rPr>
        <w:t xml:space="preserve"> mode 3.3 and has the form:</w:t>
      </w:r>
    </w:p>
    <w:p w:rsidR="00A17B17" w:rsidRPr="00E21FCC" w:rsidRDefault="00A22E3A" w:rsidP="00735AF1">
      <w:pPr>
        <w:pStyle w:val="af3"/>
        <w:spacing w:line="240" w:lineRule="auto"/>
        <w:ind w:left="0"/>
        <w:jc w:val="center"/>
        <w:rPr>
          <w:szCs w:val="28"/>
          <w:vertAlign w:val="subscript"/>
        </w:rPr>
      </w:pPr>
      <w:r w:rsidRPr="00E21FCC">
        <w:rPr>
          <w:noProof/>
          <w:position w:val="-32"/>
          <w:szCs w:val="28"/>
          <w:vertAlign w:val="subscript"/>
        </w:rPr>
        <w:object w:dxaOrig="3180" w:dyaOrig="720">
          <v:shape id="_x0000_i1087" type="#_x0000_t75" alt="" style="width:206pt;height:45pt;mso-width-percent:0;mso-height-percent:0;mso-width-percent:0;mso-height-percent:0" o:ole="" fillcolor="window">
            <v:imagedata r:id="rId196" o:title=""/>
          </v:shape>
          <o:OLEObject Type="Embed" ProgID="Equation.3" ShapeID="_x0000_i1087" DrawAspect="Content" ObjectID="_1717318798" r:id="rId197"/>
        </w:object>
      </w:r>
    </w:p>
    <w:p w:rsidR="00A17B17" w:rsidRPr="00C4795C" w:rsidRDefault="00A17B17" w:rsidP="00735AF1">
      <w:pPr>
        <w:pStyle w:val="af3"/>
        <w:spacing w:line="240" w:lineRule="auto"/>
        <w:ind w:left="0"/>
        <w:rPr>
          <w:szCs w:val="28"/>
          <w:lang w:val="en-US"/>
        </w:rPr>
      </w:pPr>
      <w:proofErr w:type="gramStart"/>
      <w:r w:rsidRPr="00C4795C">
        <w:rPr>
          <w:szCs w:val="28"/>
          <w:lang w:val="en-US"/>
        </w:rPr>
        <w:t>where</w:t>
      </w:r>
      <w:proofErr w:type="gramEnd"/>
      <w:r w:rsidRPr="00C4795C">
        <w:rPr>
          <w:szCs w:val="28"/>
          <w:lang w:val="en-US"/>
        </w:rPr>
        <w:t>:</w:t>
      </w:r>
    </w:p>
    <w:p w:rsidR="00A17B17" w:rsidRPr="00C4795C" w:rsidRDefault="00A17B17" w:rsidP="00735AF1">
      <w:pPr>
        <w:pStyle w:val="af3"/>
        <w:spacing w:line="240" w:lineRule="auto"/>
        <w:ind w:left="0"/>
        <w:rPr>
          <w:szCs w:val="28"/>
          <w:lang w:val="en-US"/>
        </w:rPr>
      </w:pPr>
      <w:r w:rsidRPr="00E21FCC">
        <w:rPr>
          <w:i/>
          <w:szCs w:val="28"/>
          <w:lang w:val="en-US"/>
        </w:rPr>
        <w:t xml:space="preserve">M </w:t>
      </w:r>
      <w:r w:rsidRPr="00C4795C">
        <w:rPr>
          <w:szCs w:val="28"/>
          <w:lang w:val="en-US"/>
        </w:rPr>
        <w:tab/>
      </w:r>
      <w:r w:rsidRPr="00E21FCC">
        <w:rPr>
          <w:i/>
          <w:szCs w:val="28"/>
          <w:lang w:val="en-US"/>
        </w:rPr>
        <w:t>-</w:t>
      </w:r>
      <w:r w:rsidRPr="00C4795C">
        <w:rPr>
          <w:szCs w:val="28"/>
          <w:lang w:val="en-US"/>
        </w:rPr>
        <w:t>number of gradations of descriptive scales</w:t>
      </w:r>
      <w:r w:rsidR="00CC5CD0" w:rsidRPr="00C4795C">
        <w:rPr>
          <w:szCs w:val="28"/>
          <w:lang w:val="en-US"/>
        </w:rPr>
        <w:t xml:space="preserve"> (</w:t>
      </w:r>
      <w:r w:rsidRPr="00C4795C">
        <w:rPr>
          <w:szCs w:val="28"/>
          <w:lang w:val="en-US"/>
        </w:rPr>
        <w:t>features);</w:t>
      </w:r>
      <w:r w:rsidR="00CC5CD0" w:rsidRPr="00C4795C">
        <w:rPr>
          <w:szCs w:val="28"/>
          <w:lang w:val="en-US"/>
        </w:rPr>
        <w:t xml:space="preserve"> - </w:t>
      </w:r>
      <w:r w:rsidR="00A22E3A" w:rsidRPr="00E21FCC">
        <w:rPr>
          <w:noProof/>
          <w:position w:val="-14"/>
          <w:szCs w:val="28"/>
        </w:rPr>
        <w:object w:dxaOrig="279" w:dyaOrig="400">
          <v:shape id="_x0000_i1088" type="#_x0000_t75" alt="" style="width:15pt;height:23pt;mso-width-percent:0;mso-height-percent:0;mso-width-percent:0;mso-height-percent:0" o:ole="" fillcolor="window">
            <v:imagedata r:id="rId198" o:title=""/>
          </v:shape>
          <o:OLEObject Type="Embed" ProgID="Equation.3" ShapeID="_x0000_i1088" DrawAspect="Content" ObjectID="_1717318799" r:id="rId199"/>
        </w:object>
      </w:r>
      <w:r w:rsidRPr="00C4795C">
        <w:rPr>
          <w:szCs w:val="28"/>
          <w:lang w:val="en-US"/>
        </w:rPr>
        <w:tab/>
        <w:t xml:space="preserve">average </w:t>
      </w:r>
      <w:proofErr w:type="spellStart"/>
      <w:r w:rsidRPr="00C4795C">
        <w:rPr>
          <w:szCs w:val="28"/>
          <w:lang w:val="en-US"/>
        </w:rPr>
        <w:t>informativity</w:t>
      </w:r>
      <w:proofErr w:type="spellEnd"/>
      <w:r w:rsidRPr="00C4795C">
        <w:rPr>
          <w:szCs w:val="28"/>
          <w:lang w:val="en-US"/>
        </w:rPr>
        <w:t xml:space="preserve"> </w:t>
      </w:r>
      <w:r w:rsidR="00CC5CD0" w:rsidRPr="00C4795C">
        <w:rPr>
          <w:szCs w:val="28"/>
          <w:lang w:val="en-US"/>
        </w:rPr>
        <w:t xml:space="preserve">by </w:t>
      </w:r>
      <w:r w:rsidRPr="00C4795C">
        <w:rPr>
          <w:szCs w:val="28"/>
          <w:lang w:val="en-US"/>
        </w:rPr>
        <w:t xml:space="preserve">class </w:t>
      </w:r>
      <w:r w:rsidR="00CC5CD0" w:rsidRPr="00C4795C">
        <w:rPr>
          <w:szCs w:val="28"/>
          <w:lang w:val="en-US"/>
        </w:rPr>
        <w:t xml:space="preserve">vector; - </w:t>
      </w:r>
      <w:r w:rsidR="00A22E3A" w:rsidRPr="00E21FCC">
        <w:rPr>
          <w:noProof/>
          <w:position w:val="-14"/>
          <w:szCs w:val="28"/>
        </w:rPr>
        <w:object w:dxaOrig="279" w:dyaOrig="400">
          <v:shape id="_x0000_i1089" type="#_x0000_t75" alt="" style="width:15pt;height:23pt;mso-width-percent:0;mso-height-percent:0;mso-width-percent:0;mso-height-percent:0" o:ole="" fillcolor="window">
            <v:imagedata r:id="rId200" o:title=""/>
          </v:shape>
          <o:OLEObject Type="Embed" ProgID="Equation.3" ShapeID="_x0000_i1089" DrawAspect="Content" ObjectID="_1717318800" r:id="rId201"/>
        </w:object>
      </w:r>
      <w:r w:rsidRPr="00C4795C">
        <w:rPr>
          <w:szCs w:val="28"/>
          <w:lang w:val="en-US"/>
        </w:rPr>
        <w:tab/>
        <w:t xml:space="preserve">average by object </w:t>
      </w:r>
      <w:r w:rsidR="00CC5CD0" w:rsidRPr="00C4795C">
        <w:rPr>
          <w:szCs w:val="28"/>
          <w:lang w:val="en-US"/>
        </w:rPr>
        <w:t>vector;</w:t>
      </w:r>
    </w:p>
    <w:p w:rsidR="00A17B17" w:rsidRPr="00C4795C" w:rsidRDefault="00A22E3A" w:rsidP="00735AF1">
      <w:pPr>
        <w:pStyle w:val="af3"/>
        <w:spacing w:line="240" w:lineRule="auto"/>
        <w:ind w:left="0"/>
        <w:rPr>
          <w:szCs w:val="28"/>
          <w:lang w:val="en-US"/>
        </w:rPr>
      </w:pPr>
      <w:r w:rsidRPr="00E21FCC">
        <w:rPr>
          <w:noProof/>
          <w:position w:val="-14"/>
          <w:szCs w:val="28"/>
        </w:rPr>
        <w:object w:dxaOrig="320" w:dyaOrig="400">
          <v:shape id="_x0000_i1090" type="#_x0000_t75" alt="" style="width:20pt;height:25pt;mso-width-percent:0;mso-height-percent:0;mso-width-percent:0;mso-height-percent:0" o:ole="" fillcolor="window">
            <v:imagedata r:id="rId202" o:title=""/>
          </v:shape>
          <o:OLEObject Type="Embed" ProgID="Equation.3" ShapeID="_x0000_i1090" DrawAspect="Content" ObjectID="_1717318801" r:id="rId203"/>
        </w:object>
      </w:r>
      <w:r w:rsidR="00A17B17" w:rsidRPr="00C4795C">
        <w:rPr>
          <w:szCs w:val="28"/>
          <w:lang w:val="en-US"/>
        </w:rPr>
        <w:tab/>
      </w:r>
      <w:proofErr w:type="gramStart"/>
      <w:r w:rsidR="00A17B17" w:rsidRPr="00C4795C">
        <w:rPr>
          <w:szCs w:val="28"/>
          <w:lang w:val="en-US"/>
        </w:rPr>
        <w:t>is</w:t>
      </w:r>
      <w:proofErr w:type="gramEnd"/>
      <w:r w:rsidR="00A17B17" w:rsidRPr="00C4795C">
        <w:rPr>
          <w:szCs w:val="28"/>
          <w:lang w:val="en-US"/>
        </w:rPr>
        <w:t xml:space="preserve"> the standard deviation of the partial knowledge criteria of the class vector; </w:t>
      </w:r>
      <w:r w:rsidRPr="00E21FCC">
        <w:rPr>
          <w:noProof/>
          <w:position w:val="-12"/>
          <w:szCs w:val="28"/>
        </w:rPr>
        <w:object w:dxaOrig="320" w:dyaOrig="380">
          <v:shape id="_x0000_i1091" type="#_x0000_t75" alt="" style="width:20pt;height:25pt;mso-width-percent:0;mso-height-percent:0;mso-width-percent:0;mso-height-percent:0" o:ole="" fillcolor="window">
            <v:imagedata r:id="rId204" o:title=""/>
          </v:shape>
          <o:OLEObject Type="Embed" ProgID="Equation.3" ShapeID="_x0000_i1091" DrawAspect="Content" ObjectID="_1717318802" r:id="rId205"/>
        </w:object>
      </w:r>
      <w:r w:rsidR="00A17B17" w:rsidRPr="00C4795C">
        <w:rPr>
          <w:szCs w:val="28"/>
          <w:lang w:val="en-US"/>
        </w:rPr>
        <w:tab/>
      </w:r>
      <w:proofErr w:type="spellStart"/>
      <w:r w:rsidR="00A17B17" w:rsidRPr="00C4795C">
        <w:rPr>
          <w:szCs w:val="28"/>
          <w:lang w:val="en-US"/>
        </w:rPr>
        <w:t>isthe</w:t>
      </w:r>
      <w:proofErr w:type="spellEnd"/>
      <w:r w:rsidR="00A17B17" w:rsidRPr="00C4795C">
        <w:rPr>
          <w:szCs w:val="28"/>
          <w:lang w:val="en-US"/>
        </w:rPr>
        <w:t xml:space="preserve"> standard deviation of the vector of the object being recognized.</w:t>
      </w:r>
    </w:p>
    <w:p w:rsidR="00A17B17" w:rsidRPr="00C4795C" w:rsidRDefault="00A22E3A" w:rsidP="00735AF1">
      <w:pPr>
        <w:pStyle w:val="af3"/>
        <w:spacing w:line="240" w:lineRule="auto"/>
        <w:ind w:left="0"/>
        <w:rPr>
          <w:szCs w:val="28"/>
          <w:lang w:val="en-US"/>
        </w:rPr>
      </w:pPr>
      <w:r w:rsidRPr="00E21FCC">
        <w:rPr>
          <w:noProof/>
          <w:position w:val="-14"/>
          <w:szCs w:val="28"/>
          <w:vertAlign w:val="subscript"/>
        </w:rPr>
        <w:object w:dxaOrig="920" w:dyaOrig="420">
          <v:shape id="_x0000_i1092" type="#_x0000_t75" alt="" style="width:55pt;height:25pt;mso-width-percent:0;mso-height-percent:0;mso-width-percent:0;mso-height-percent:0" o:ole="" fillcolor="window">
            <v:imagedata r:id="rId206" o:title=""/>
          </v:shape>
          <o:OLEObject Type="Embed" ProgID="Equation.3" ShapeID="_x0000_i1092" DrawAspect="Content" ObjectID="_1717318803" r:id="rId207"/>
        </w:object>
      </w:r>
      <w:r w:rsidR="00A17B17" w:rsidRPr="00C4795C">
        <w:rPr>
          <w:szCs w:val="28"/>
          <w:lang w:val="en-US"/>
        </w:rPr>
        <w:t xml:space="preserve">- </w:t>
      </w:r>
      <w:proofErr w:type="gramStart"/>
      <w:r w:rsidR="00A17B17" w:rsidRPr="00C4795C">
        <w:rPr>
          <w:szCs w:val="28"/>
          <w:lang w:val="en-US"/>
        </w:rPr>
        <w:t>a</w:t>
      </w:r>
      <w:proofErr w:type="gramEnd"/>
      <w:r w:rsidR="00A17B17" w:rsidRPr="00C4795C">
        <w:rPr>
          <w:szCs w:val="28"/>
          <w:lang w:val="en-US"/>
        </w:rPr>
        <w:t xml:space="preserve"> vector of the state of the j-</w:t>
      </w:r>
      <w:proofErr w:type="spellStart"/>
      <w:r w:rsidR="00A17B17" w:rsidRPr="00C4795C">
        <w:rPr>
          <w:szCs w:val="28"/>
          <w:lang w:val="en-US"/>
        </w:rPr>
        <w:t>th</w:t>
      </w:r>
      <w:proofErr w:type="spellEnd"/>
      <w:r w:rsidR="00A17B17" w:rsidRPr="00C4795C">
        <w:rPr>
          <w:szCs w:val="28"/>
          <w:lang w:val="en-US"/>
        </w:rPr>
        <w:t xml:space="preserve"> class; - </w:t>
      </w:r>
      <w:r w:rsidRPr="00E21FCC">
        <w:rPr>
          <w:noProof/>
          <w:position w:val="-12"/>
          <w:szCs w:val="28"/>
          <w:vertAlign w:val="subscript"/>
        </w:rPr>
        <w:object w:dxaOrig="920" w:dyaOrig="400">
          <v:shape id="_x0000_i1093" type="#_x0000_t75" alt="" style="width:49pt;height:23pt;mso-width-percent:0;mso-height-percent:0;mso-width-percent:0;mso-height-percent:0" o:ole="" fillcolor="window">
            <v:imagedata r:id="rId208" o:title=""/>
          </v:shape>
          <o:OLEObject Type="Embed" ProgID="Equation.3" ShapeID="_x0000_i1093" DrawAspect="Content" ObjectID="_1717318804" r:id="rId209"/>
        </w:object>
      </w:r>
      <w:r w:rsidR="00CC5CD0" w:rsidRPr="00C4795C">
        <w:rPr>
          <w:szCs w:val="28"/>
          <w:vertAlign w:val="subscript"/>
          <w:lang w:val="en-US"/>
        </w:rPr>
        <w:t xml:space="preserve">a </w:t>
      </w:r>
      <w:r w:rsidR="00A17B17" w:rsidRPr="00C4795C">
        <w:rPr>
          <w:szCs w:val="28"/>
          <w:lang w:val="en-US"/>
        </w:rPr>
        <w:t>vector of the state of the recognized object</w:t>
      </w:r>
      <w:r w:rsidR="00CC5CD0" w:rsidRPr="00C4795C">
        <w:rPr>
          <w:szCs w:val="28"/>
          <w:lang w:val="en-US"/>
        </w:rPr>
        <w:t xml:space="preserve"> (</w:t>
      </w:r>
      <w:r w:rsidR="00A17B17" w:rsidRPr="00C4795C">
        <w:rPr>
          <w:szCs w:val="28"/>
          <w:lang w:val="en-US"/>
        </w:rPr>
        <w:t>state or phenomenon), including all types of factors characterizing the object itself, controlling impacts</w:t>
      </w:r>
      <w:r w:rsidR="00CC5CD0" w:rsidRPr="00C4795C">
        <w:rPr>
          <w:szCs w:val="28"/>
          <w:lang w:val="en-US"/>
        </w:rPr>
        <w:t xml:space="preserve"> and </w:t>
      </w:r>
      <w:r w:rsidR="00A17B17" w:rsidRPr="00C4795C">
        <w:rPr>
          <w:szCs w:val="28"/>
          <w:lang w:val="en-US"/>
        </w:rPr>
        <w:t>the environment</w:t>
      </w:r>
      <w:r w:rsidR="00CC5CD0" w:rsidRPr="00C4795C">
        <w:rPr>
          <w:szCs w:val="28"/>
          <w:lang w:val="en-US"/>
        </w:rPr>
        <w:t xml:space="preserve"> (</w:t>
      </w:r>
      <w:r w:rsidR="00A17B17" w:rsidRPr="00C4795C">
        <w:rPr>
          <w:szCs w:val="28"/>
          <w:lang w:val="en-US"/>
        </w:rPr>
        <w:t>array-locator), i.e.:</w:t>
      </w:r>
    </w:p>
    <w:p w:rsidR="00A17B17" w:rsidRPr="00E21FCC" w:rsidRDefault="00A22E3A" w:rsidP="00735AF1">
      <w:pPr>
        <w:pStyle w:val="af3"/>
        <w:spacing w:line="240" w:lineRule="auto"/>
        <w:ind w:left="0"/>
        <w:jc w:val="left"/>
        <w:rPr>
          <w:szCs w:val="28"/>
        </w:rPr>
      </w:pPr>
      <w:r w:rsidRPr="00E21FCC">
        <w:rPr>
          <w:noProof/>
          <w:position w:val="-50"/>
          <w:szCs w:val="28"/>
        </w:rPr>
        <w:object w:dxaOrig="7060" w:dyaOrig="1120">
          <v:shape id="_x0000_i1094" type="#_x0000_t75" alt="" style="width:345pt;height:55pt;mso-width-percent:0;mso-height-percent:0;mso-width-percent:0;mso-height-percent:0" o:ole="" fillcolor="window">
            <v:imagedata r:id="rId194" o:title=""/>
          </v:shape>
          <o:OLEObject Type="Embed" ProgID="Equation.3" ShapeID="_x0000_i1094" DrawAspect="Content" ObjectID="_1717318805" r:id="rId210"/>
        </w:object>
      </w:r>
    </w:p>
    <w:p w:rsidR="00A17B17" w:rsidRPr="00C4795C" w:rsidRDefault="00A17B17" w:rsidP="00932945">
      <w:pPr>
        <w:pStyle w:val="af3"/>
        <w:spacing w:line="276" w:lineRule="auto"/>
        <w:ind w:left="0"/>
        <w:jc w:val="left"/>
        <w:rPr>
          <w:szCs w:val="28"/>
          <w:lang w:val="en-US"/>
        </w:rPr>
      </w:pPr>
      <w:r w:rsidRPr="00C4795C">
        <w:rPr>
          <w:szCs w:val="28"/>
          <w:lang w:val="en-US"/>
        </w:rPr>
        <w:lastRenderedPageBreak/>
        <w:t>In the current version of the Eidos-X +</w:t>
      </w:r>
      <w:r w:rsidR="00CC5CD0" w:rsidRPr="00C4795C">
        <w:rPr>
          <w:szCs w:val="28"/>
          <w:lang w:val="en-US"/>
        </w:rPr>
        <w:t xml:space="preserve"> +</w:t>
      </w:r>
      <w:r w:rsidRPr="00C4795C">
        <w:rPr>
          <w:szCs w:val="28"/>
          <w:lang w:val="en-US"/>
        </w:rPr>
        <w:t xml:space="preserve"> system, the coordinate values ​ ​ of the state </w:t>
      </w:r>
      <w:r w:rsidR="00CC5CD0" w:rsidRPr="00C4795C">
        <w:rPr>
          <w:szCs w:val="28"/>
          <w:lang w:val="en-US"/>
        </w:rPr>
        <w:t xml:space="preserve">vector </w:t>
      </w:r>
      <w:r w:rsidRPr="00C4795C">
        <w:rPr>
          <w:szCs w:val="28"/>
          <w:lang w:val="en-US"/>
        </w:rPr>
        <w:t>of the recognized object were taken to be either</w:t>
      </w:r>
      <w:r w:rsidR="00CC5CD0" w:rsidRPr="00C4795C">
        <w:rPr>
          <w:szCs w:val="28"/>
          <w:lang w:val="en-US"/>
        </w:rPr>
        <w:t xml:space="preserve"> 0 </w:t>
      </w:r>
      <w:r w:rsidRPr="00C4795C">
        <w:rPr>
          <w:szCs w:val="28"/>
          <w:lang w:val="en-US"/>
        </w:rPr>
        <w:t xml:space="preserve">if </w:t>
      </w:r>
      <w:r w:rsidR="00CC5CD0" w:rsidRPr="00C4795C">
        <w:rPr>
          <w:szCs w:val="28"/>
          <w:lang w:val="en-US"/>
        </w:rPr>
        <w:t xml:space="preserve">there is no sign, </w:t>
      </w:r>
      <w:r w:rsidRPr="00E21FCC">
        <w:rPr>
          <w:szCs w:val="28"/>
          <w:lang w:val="en-US"/>
        </w:rPr>
        <w:t>or</w:t>
      </w:r>
      <w:r w:rsidR="00CC5CD0" w:rsidRPr="00C4795C">
        <w:rPr>
          <w:szCs w:val="28"/>
          <w:lang w:val="en-US"/>
        </w:rPr>
        <w:t xml:space="preserve"> n </w:t>
      </w:r>
      <w:r w:rsidRPr="00C4795C">
        <w:rPr>
          <w:szCs w:val="28"/>
          <w:lang w:val="en-US"/>
        </w:rPr>
        <w:t xml:space="preserve">if it is present in an object with </w:t>
      </w:r>
      <w:r w:rsidRPr="00E21FCC">
        <w:rPr>
          <w:szCs w:val="28"/>
          <w:lang w:val="en-US"/>
        </w:rPr>
        <w:t>intensity</w:t>
      </w:r>
      <w:r w:rsidR="00CC5CD0" w:rsidRPr="00C4795C">
        <w:rPr>
          <w:szCs w:val="28"/>
          <w:lang w:val="en-US"/>
        </w:rPr>
        <w:t xml:space="preserve"> n</w:t>
      </w:r>
      <w:r w:rsidRPr="00C4795C">
        <w:rPr>
          <w:szCs w:val="28"/>
          <w:lang w:val="en-US"/>
        </w:rPr>
        <w:t xml:space="preserve">, i.e. </w:t>
      </w:r>
      <w:r w:rsidRPr="00E21FCC">
        <w:rPr>
          <w:szCs w:val="28"/>
          <w:lang w:val="en-US"/>
        </w:rPr>
        <w:t>it is represented</w:t>
      </w:r>
      <w:r w:rsidRPr="00C4795C">
        <w:rPr>
          <w:szCs w:val="28"/>
          <w:lang w:val="en-US"/>
        </w:rPr>
        <w:t xml:space="preserve"> n times (</w:t>
      </w:r>
      <w:r w:rsidR="00CC5CD0" w:rsidRPr="00C4795C">
        <w:rPr>
          <w:szCs w:val="28"/>
          <w:lang w:val="en-US"/>
        </w:rPr>
        <w:t>for example</w:t>
      </w:r>
      <w:r w:rsidRPr="00C4795C">
        <w:rPr>
          <w:szCs w:val="28"/>
          <w:lang w:val="en-US"/>
        </w:rPr>
        <w:t>, the letter "</w:t>
      </w:r>
      <w:r w:rsidR="00CC5CD0" w:rsidRPr="00C4795C">
        <w:rPr>
          <w:szCs w:val="28"/>
          <w:lang w:val="en-US"/>
        </w:rPr>
        <w:t>o</w:t>
      </w:r>
      <w:r w:rsidRPr="00C4795C">
        <w:rPr>
          <w:szCs w:val="28"/>
          <w:lang w:val="en-US"/>
        </w:rPr>
        <w:t>" in the word "</w:t>
      </w:r>
      <w:r w:rsidR="00CC5CD0" w:rsidRPr="00C4795C">
        <w:rPr>
          <w:szCs w:val="28"/>
          <w:lang w:val="en-US"/>
        </w:rPr>
        <w:t>milk</w:t>
      </w:r>
      <w:r w:rsidRPr="00C4795C">
        <w:rPr>
          <w:szCs w:val="28"/>
          <w:lang w:val="en-US"/>
        </w:rPr>
        <w:t xml:space="preserve">" is represented 3 </w:t>
      </w:r>
      <w:r w:rsidR="00CC5CD0" w:rsidRPr="00C4795C">
        <w:rPr>
          <w:szCs w:val="28"/>
          <w:lang w:val="en-US"/>
        </w:rPr>
        <w:t>times</w:t>
      </w:r>
      <w:r w:rsidRPr="00C4795C">
        <w:rPr>
          <w:szCs w:val="28"/>
          <w:lang w:val="en-US"/>
        </w:rPr>
        <w:t>, and the letter "</w:t>
      </w:r>
      <w:r w:rsidR="00CC5CD0" w:rsidRPr="00C4795C">
        <w:rPr>
          <w:szCs w:val="28"/>
          <w:lang w:val="en-US"/>
        </w:rPr>
        <w:t>m</w:t>
      </w:r>
      <w:r w:rsidRPr="00C4795C">
        <w:rPr>
          <w:szCs w:val="28"/>
          <w:lang w:val="en-US"/>
        </w:rPr>
        <w:t>" - once).</w:t>
      </w:r>
    </w:p>
    <w:p w:rsidR="00A17B17" w:rsidRPr="00C4795C" w:rsidRDefault="00A17B17" w:rsidP="00932945">
      <w:pPr>
        <w:pStyle w:val="af3"/>
        <w:spacing w:line="276" w:lineRule="auto"/>
        <w:ind w:left="0"/>
        <w:rPr>
          <w:szCs w:val="28"/>
          <w:lang w:val="en-US"/>
        </w:rPr>
      </w:pPr>
      <w:r w:rsidRPr="00C4795C">
        <w:rPr>
          <w:szCs w:val="28"/>
          <w:lang w:val="en-US"/>
        </w:rPr>
        <w:t>The given expression for the integral criterion "</w:t>
      </w:r>
      <w:r w:rsidRPr="00C4795C">
        <w:rPr>
          <w:szCs w:val="28"/>
          <w:u w:val="single"/>
          <w:lang w:val="en-US"/>
        </w:rPr>
        <w:t>Semantic resonance of knowledge</w:t>
      </w:r>
      <w:r w:rsidRPr="00C4795C">
        <w:rPr>
          <w:szCs w:val="28"/>
          <w:lang w:val="en-US"/>
        </w:rPr>
        <w:t>" is obtained directly from the expression for the criterion "</w:t>
      </w:r>
      <w:r w:rsidRPr="00C4795C">
        <w:rPr>
          <w:szCs w:val="28"/>
          <w:u w:val="single"/>
          <w:lang w:val="en-US"/>
        </w:rPr>
        <w:t>Sum of knowledge</w:t>
      </w:r>
      <w:r w:rsidRPr="00C4795C">
        <w:rPr>
          <w:szCs w:val="28"/>
          <w:lang w:val="en-US"/>
        </w:rPr>
        <w:t xml:space="preserve">" after replacing the coordinates of multiplied vectors with their standardized values: </w:t>
      </w:r>
      <w:r w:rsidR="00A22E3A" w:rsidRPr="00E21FCC">
        <w:rPr>
          <w:noProof/>
          <w:position w:val="-32"/>
          <w:szCs w:val="28"/>
        </w:rPr>
        <w:object w:dxaOrig="2840" w:dyaOrig="760">
          <v:shape id="_x0000_i1095" type="#_x0000_t75" alt="" style="width:132pt;height:35pt;mso-width-percent:0;mso-height-percent:0;mso-width-percent:0;mso-height-percent:0" o:ole="" fillcolor="window">
            <v:imagedata r:id="rId211" o:title=""/>
          </v:shape>
          <o:OLEObject Type="Embed" ProgID="Equation.3" ShapeID="_x0000_i1095" DrawAspect="Content" ObjectID="_1717318806" r:id="rId212"/>
        </w:object>
      </w:r>
      <w:r w:rsidRPr="00C4795C">
        <w:rPr>
          <w:szCs w:val="28"/>
          <w:lang w:val="en-US"/>
        </w:rPr>
        <w:t xml:space="preserve">Therefore, in essence, it is also a scalar product of two standardized (unit) vectors of class and object. There are many other methods of rationing, for example, by using splines, in particular linear interpolation: </w:t>
      </w:r>
      <w:r w:rsidR="00A22E3A" w:rsidRPr="00E21FCC">
        <w:rPr>
          <w:noProof/>
          <w:position w:val="-32"/>
          <w:szCs w:val="28"/>
          <w:lang w:eastAsia="zh-CN"/>
        </w:rPr>
        <w:object w:dxaOrig="3580" w:dyaOrig="760">
          <v:shape id="_x0000_i1096" type="#_x0000_t75" alt="" style="width:163pt;height:35pt;mso-width-percent:0;mso-height-percent:0;mso-width-percent:0;mso-height-percent:0" o:ole="" fillcolor="window">
            <v:imagedata r:id="rId213" o:title=""/>
          </v:shape>
          <o:OLEObject Type="Embed" ProgID="Equation.3" ShapeID="_x0000_i1096" DrawAspect="Content" ObjectID="_1717318807" r:id="rId214"/>
        </w:object>
      </w:r>
      <w:r w:rsidRPr="00C4795C">
        <w:rPr>
          <w:szCs w:val="28"/>
          <w:lang w:val="en-US"/>
        </w:rPr>
        <w:t>This allows you to propose other types of integral criteria. But they are not currently implemented in the Eidos system.</w:t>
      </w:r>
    </w:p>
    <w:p w:rsidR="00A17B17" w:rsidRPr="00C4795C" w:rsidRDefault="00A17B17" w:rsidP="00932945">
      <w:pPr>
        <w:pStyle w:val="af3"/>
        <w:spacing w:line="276" w:lineRule="auto"/>
        <w:ind w:left="0"/>
        <w:rPr>
          <w:szCs w:val="28"/>
          <w:lang w:val="en-US"/>
        </w:rPr>
      </w:pPr>
    </w:p>
    <w:p w:rsidR="00A17B17" w:rsidRPr="00C4795C" w:rsidRDefault="00A17B17" w:rsidP="00932945">
      <w:pPr>
        <w:pStyle w:val="3"/>
        <w:spacing w:line="276" w:lineRule="auto"/>
        <w:ind w:left="1418" w:hanging="709"/>
        <w:rPr>
          <w:lang w:val="en-US"/>
        </w:rPr>
      </w:pPr>
      <w:bookmarkStart w:id="104" w:name="_Toc87431164"/>
      <w:bookmarkStart w:id="105" w:name="_Toc94681813"/>
      <w:bookmarkStart w:id="106" w:name="_Toc94682331"/>
      <w:bookmarkStart w:id="107" w:name="_Toc102640615"/>
      <w:r w:rsidRPr="00C4795C">
        <w:rPr>
          <w:lang w:val="en-US"/>
        </w:rPr>
        <w:t>3.6.3. Important mathematical properties of integral criteria</w:t>
      </w:r>
      <w:bookmarkEnd w:id="104"/>
      <w:bookmarkEnd w:id="105"/>
      <w:bookmarkEnd w:id="106"/>
      <w:bookmarkEnd w:id="107"/>
    </w:p>
    <w:p w:rsidR="00A17B17" w:rsidRPr="00C4795C" w:rsidRDefault="00A17B17" w:rsidP="00932945">
      <w:pPr>
        <w:suppressAutoHyphens/>
        <w:autoSpaceDE w:val="0"/>
        <w:spacing w:line="276" w:lineRule="auto"/>
        <w:rPr>
          <w:szCs w:val="28"/>
          <w:lang w:val="en-US" w:eastAsia="zh-CN"/>
        </w:rPr>
      </w:pPr>
      <w:r w:rsidRPr="00C4795C">
        <w:rPr>
          <w:szCs w:val="28"/>
          <w:lang w:val="en-US" w:eastAsia="zh-CN"/>
        </w:rPr>
        <w:t>These integral criteria have very interesting</w:t>
      </w:r>
      <w:r w:rsidRPr="00C4795C">
        <w:rPr>
          <w:b/>
          <w:i/>
          <w:szCs w:val="28"/>
          <w:lang w:val="en-US" w:eastAsia="zh-CN"/>
        </w:rPr>
        <w:t xml:space="preserve"> mathematical properties that</w:t>
      </w:r>
      <w:r w:rsidRPr="00C4795C">
        <w:rPr>
          <w:szCs w:val="28"/>
          <w:lang w:val="en-US" w:eastAsia="zh-CN"/>
        </w:rPr>
        <w:t xml:space="preserve"> provide him with important advantages:</w:t>
      </w:r>
    </w:p>
    <w:p w:rsidR="00A17B17" w:rsidRPr="00C4795C" w:rsidRDefault="00A17B17" w:rsidP="00932945">
      <w:pPr>
        <w:pStyle w:val="af3"/>
        <w:spacing w:after="0" w:line="276" w:lineRule="auto"/>
        <w:ind w:left="0"/>
        <w:rPr>
          <w:szCs w:val="28"/>
          <w:lang w:val="en-US"/>
        </w:rPr>
      </w:pPr>
      <w:r w:rsidRPr="00C4795C">
        <w:rPr>
          <w:i/>
          <w:szCs w:val="28"/>
          <w:u w:val="single"/>
          <w:lang w:val="en-US"/>
        </w:rPr>
        <w:t>First</w:t>
      </w:r>
      <w:r w:rsidRPr="00C4795C">
        <w:rPr>
          <w:szCs w:val="28"/>
          <w:lang w:val="en-US"/>
        </w:rPr>
        <w:t>, the integral criterion has</w:t>
      </w:r>
      <w:r w:rsidRPr="00C4795C">
        <w:rPr>
          <w:b/>
          <w:szCs w:val="28"/>
          <w:lang w:val="en-US"/>
        </w:rPr>
        <w:t xml:space="preserve"> a non-metric</w:t>
      </w:r>
      <w:r w:rsidRPr="00C4795C">
        <w:rPr>
          <w:szCs w:val="28"/>
          <w:lang w:val="en-US"/>
        </w:rPr>
        <w:t xml:space="preserve"> nature, i.e. it is a measure of the similarity of the class vectors and the object, but not the distance between them, but the cosine of the angle between them, i.e. it is an inter-vector or information distance. Therefore, its application is correct in</w:t>
      </w:r>
      <w:r w:rsidRPr="00C4795C">
        <w:rPr>
          <w:b/>
          <w:szCs w:val="28"/>
          <w:lang w:val="en-US"/>
        </w:rPr>
        <w:t xml:space="preserve"> non-orthonormal</w:t>
      </w:r>
      <w:r w:rsidRPr="00C4795C">
        <w:rPr>
          <w:szCs w:val="28"/>
          <w:lang w:val="en-US"/>
        </w:rPr>
        <w:t xml:space="preserve"> spaces, which, as a rule, are found in practice and in which the application of the Euclidean distance (Pythagorean </w:t>
      </w:r>
      <w:proofErr w:type="gramStart"/>
      <w:r w:rsidRPr="00C4795C">
        <w:rPr>
          <w:szCs w:val="28"/>
          <w:lang w:val="en-US"/>
        </w:rPr>
        <w:t>theorem</w:t>
      </w:r>
      <w:proofErr w:type="gramEnd"/>
      <w:r w:rsidRPr="00C4795C">
        <w:rPr>
          <w:szCs w:val="28"/>
          <w:lang w:val="en-US"/>
        </w:rPr>
        <w:t>) is incorrect.</w:t>
      </w:r>
    </w:p>
    <w:p w:rsidR="00A17B17" w:rsidRPr="00C4795C" w:rsidRDefault="00A17B17" w:rsidP="00932945">
      <w:pPr>
        <w:pStyle w:val="af3"/>
        <w:spacing w:after="0" w:line="276" w:lineRule="auto"/>
        <w:ind w:left="0"/>
        <w:rPr>
          <w:szCs w:val="28"/>
          <w:lang w:val="en-US"/>
        </w:rPr>
      </w:pPr>
      <w:r w:rsidRPr="00C4795C">
        <w:rPr>
          <w:i/>
          <w:szCs w:val="28"/>
          <w:u w:val="single"/>
          <w:lang w:val="en-US"/>
        </w:rPr>
        <w:t>Secondly</w:t>
      </w:r>
      <w:r w:rsidRPr="00C4795C">
        <w:rPr>
          <w:szCs w:val="28"/>
          <w:lang w:val="en-US"/>
        </w:rPr>
        <w:t>, this integral criterion is a white</w:t>
      </w:r>
      <w:r w:rsidRPr="00C4795C">
        <w:rPr>
          <w:b/>
          <w:szCs w:val="28"/>
          <w:lang w:val="en-US"/>
        </w:rPr>
        <w:t xml:space="preserve"> noise</w:t>
      </w:r>
      <w:r w:rsidRPr="00C4795C">
        <w:rPr>
          <w:szCs w:val="28"/>
          <w:lang w:val="en-US"/>
        </w:rPr>
        <w:t xml:space="preserve"> suppressing</w:t>
      </w:r>
      <w:r w:rsidRPr="00C4795C">
        <w:rPr>
          <w:b/>
          <w:szCs w:val="28"/>
          <w:lang w:val="en-US"/>
        </w:rPr>
        <w:t xml:space="preserve"> filter</w:t>
      </w:r>
      <w:r w:rsidRPr="00C4795C">
        <w:rPr>
          <w:szCs w:val="28"/>
          <w:lang w:val="en-US"/>
        </w:rPr>
        <w:t>, which is always present in empirical raw data and in models based on them. This property of suppressing white noise appears in this criterion the brighter the more descriptive scales in the gradation model.</w:t>
      </w:r>
    </w:p>
    <w:p w:rsidR="00A17B17" w:rsidRPr="00C4795C" w:rsidRDefault="00A17B17" w:rsidP="00932945">
      <w:pPr>
        <w:pStyle w:val="af3"/>
        <w:spacing w:after="0" w:line="276" w:lineRule="auto"/>
        <w:ind w:left="0"/>
        <w:rPr>
          <w:szCs w:val="28"/>
          <w:lang w:val="en-US"/>
        </w:rPr>
      </w:pPr>
      <w:r w:rsidRPr="00C4795C">
        <w:rPr>
          <w:i/>
          <w:szCs w:val="28"/>
          <w:u w:val="single"/>
          <w:lang w:val="en-US"/>
        </w:rPr>
        <w:t>Thirdly</w:t>
      </w:r>
      <w:r w:rsidRPr="00C4795C">
        <w:rPr>
          <w:szCs w:val="28"/>
          <w:lang w:val="en-US"/>
        </w:rPr>
        <w:t>, the integral similarity criterion is a quantitative measure of the similarity/difference of a particular object with a generalized class image and has the same meaning as the</w:t>
      </w:r>
      <w:r w:rsidRPr="00C4795C">
        <w:rPr>
          <w:b/>
          <w:szCs w:val="28"/>
          <w:lang w:val="en-US"/>
        </w:rPr>
        <w:t xml:space="preserve"> function of belonging</w:t>
      </w:r>
      <w:r w:rsidRPr="00C4795C">
        <w:rPr>
          <w:szCs w:val="28"/>
          <w:lang w:val="en-US"/>
        </w:rPr>
        <w:t xml:space="preserve"> of an element to a set in fuzzy </w:t>
      </w:r>
      <w:proofErr w:type="spellStart"/>
      <w:r w:rsidRPr="00C4795C">
        <w:rPr>
          <w:szCs w:val="28"/>
          <w:lang w:val="en-US"/>
        </w:rPr>
        <w:t>Lotfi</w:t>
      </w:r>
      <w:proofErr w:type="spellEnd"/>
      <w:r w:rsidRPr="00C4795C">
        <w:rPr>
          <w:szCs w:val="28"/>
          <w:lang w:val="en-US"/>
        </w:rPr>
        <w:t xml:space="preserve"> </w:t>
      </w:r>
      <w:proofErr w:type="spellStart"/>
      <w:r w:rsidRPr="00C4795C">
        <w:rPr>
          <w:szCs w:val="28"/>
          <w:lang w:val="en-US"/>
        </w:rPr>
        <w:t>Zade</w:t>
      </w:r>
      <w:proofErr w:type="spellEnd"/>
      <w:r w:rsidRPr="00C4795C">
        <w:rPr>
          <w:szCs w:val="28"/>
          <w:lang w:val="en-US"/>
        </w:rPr>
        <w:t xml:space="preserve"> logic</w:t>
      </w:r>
      <w:r w:rsidRPr="00C4795C">
        <w:rPr>
          <w:b/>
          <w:szCs w:val="28"/>
          <w:lang w:val="en-US"/>
        </w:rPr>
        <w:t>. However</w:t>
      </w:r>
      <w:r w:rsidRPr="00C4795C">
        <w:rPr>
          <w:szCs w:val="28"/>
          <w:lang w:val="en-US"/>
        </w:rPr>
        <w:t xml:space="preserve">, in fuzzy logic, this function is given a priori by the researcher by choosing from several possible options, and in ASK </w:t>
      </w:r>
      <w:r w:rsidRPr="00C4795C">
        <w:rPr>
          <w:szCs w:val="28"/>
          <w:lang w:val="en-US"/>
        </w:rPr>
        <w:lastRenderedPageBreak/>
        <w:t>analysis and its software toolkit, the Eidos intelligent system, it is calculated in accordance with a well-founded mathematical model directly based on empirical data.</w:t>
      </w:r>
    </w:p>
    <w:p w:rsidR="00A17B17" w:rsidRPr="00C4795C" w:rsidRDefault="00A17B17" w:rsidP="00932945">
      <w:pPr>
        <w:pStyle w:val="af3"/>
        <w:spacing w:after="0" w:line="276" w:lineRule="auto"/>
        <w:ind w:left="0"/>
        <w:rPr>
          <w:szCs w:val="28"/>
          <w:lang w:val="en-US"/>
        </w:rPr>
      </w:pPr>
      <w:r w:rsidRPr="00C4795C">
        <w:rPr>
          <w:i/>
          <w:szCs w:val="28"/>
          <w:u w:val="single"/>
          <w:lang w:val="en-US"/>
        </w:rPr>
        <w:t>Fourth</w:t>
      </w:r>
      <w:r w:rsidRPr="00C4795C">
        <w:rPr>
          <w:szCs w:val="28"/>
          <w:lang w:val="en-US"/>
        </w:rPr>
        <w:t>, the value of the integral similarity criterion is an adequate self-assessment of</w:t>
      </w:r>
      <w:r w:rsidRPr="00C4795C">
        <w:rPr>
          <w:b/>
          <w:szCs w:val="28"/>
          <w:lang w:val="en-US"/>
        </w:rPr>
        <w:t xml:space="preserve"> the degree of confidence</w:t>
      </w:r>
      <w:r w:rsidRPr="00C4795C">
        <w:rPr>
          <w:szCs w:val="28"/>
          <w:lang w:val="en-US"/>
        </w:rPr>
        <w:t xml:space="preserve"> of the system in a positive or negative decision about the belonging/non-belonging of the object to the class or</w:t>
      </w:r>
      <w:r w:rsidRPr="00C4795C">
        <w:rPr>
          <w:b/>
          <w:szCs w:val="28"/>
          <w:lang w:val="en-US"/>
        </w:rPr>
        <w:t xml:space="preserve"> the risk of error</w:t>
      </w:r>
      <w:r w:rsidRPr="00C4795C">
        <w:rPr>
          <w:szCs w:val="28"/>
          <w:lang w:val="en-US"/>
        </w:rPr>
        <w:t xml:space="preserve"> in such a decision.</w:t>
      </w:r>
    </w:p>
    <w:p w:rsidR="00A17B17" w:rsidRPr="00C4795C" w:rsidRDefault="00A17B17" w:rsidP="00932945">
      <w:pPr>
        <w:spacing w:line="276" w:lineRule="auto"/>
        <w:rPr>
          <w:szCs w:val="28"/>
          <w:lang w:val="en-US"/>
        </w:rPr>
      </w:pPr>
      <w:r w:rsidRPr="00C4795C">
        <w:rPr>
          <w:i/>
          <w:szCs w:val="28"/>
          <w:u w:val="single"/>
          <w:lang w:val="en-US"/>
        </w:rPr>
        <w:t>Fifth</w:t>
      </w:r>
      <w:r w:rsidRPr="00C4795C">
        <w:rPr>
          <w:szCs w:val="28"/>
          <w:lang w:val="en-US"/>
        </w:rPr>
        <w:t>, in fact, the recognition calculates the coefficients</w:t>
      </w:r>
      <w:r w:rsidRPr="00E21FCC">
        <w:rPr>
          <w:i/>
          <w:szCs w:val="28"/>
          <w:lang w:val="en-US"/>
        </w:rPr>
        <w:t xml:space="preserve"> </w:t>
      </w:r>
      <w:proofErr w:type="spellStart"/>
      <w:r w:rsidRPr="00E21FCC">
        <w:rPr>
          <w:i/>
          <w:szCs w:val="28"/>
          <w:lang w:val="en-US"/>
        </w:rPr>
        <w:t>I</w:t>
      </w:r>
      <w:r w:rsidRPr="00E21FCC">
        <w:rPr>
          <w:i/>
          <w:szCs w:val="28"/>
          <w:vertAlign w:val="subscript"/>
          <w:lang w:val="en-US"/>
        </w:rPr>
        <w:t>j</w:t>
      </w:r>
      <w:proofErr w:type="spellEnd"/>
      <w:r w:rsidRPr="00C4795C">
        <w:rPr>
          <w:szCs w:val="28"/>
          <w:lang w:val="en-US"/>
        </w:rPr>
        <w:t xml:space="preserve"> of decomposition of the function of the object</w:t>
      </w:r>
      <w:r w:rsidRPr="00E21FCC">
        <w:rPr>
          <w:i/>
          <w:szCs w:val="28"/>
          <w:lang w:val="en-US"/>
        </w:rPr>
        <w:t xml:space="preserve"> L</w:t>
      </w:r>
      <w:r w:rsidRPr="00E21FCC">
        <w:rPr>
          <w:i/>
          <w:szCs w:val="28"/>
          <w:vertAlign w:val="subscript"/>
          <w:lang w:val="en-US"/>
        </w:rPr>
        <w:t>i</w:t>
      </w:r>
      <w:r w:rsidRPr="00C4795C">
        <w:rPr>
          <w:szCs w:val="28"/>
          <w:lang w:val="en-US"/>
        </w:rPr>
        <w:t xml:space="preserve"> into a series according to the functions of classes</w:t>
      </w:r>
      <w:r w:rsidRPr="00E21FCC">
        <w:rPr>
          <w:i/>
          <w:szCs w:val="28"/>
          <w:lang w:val="en-US"/>
        </w:rPr>
        <w:t xml:space="preserve"> </w:t>
      </w:r>
      <w:proofErr w:type="spellStart"/>
      <w:r w:rsidRPr="00E21FCC">
        <w:rPr>
          <w:i/>
          <w:szCs w:val="28"/>
          <w:lang w:val="en-US"/>
        </w:rPr>
        <w:t>I</w:t>
      </w:r>
      <w:r w:rsidRPr="00E21FCC">
        <w:rPr>
          <w:i/>
          <w:szCs w:val="28"/>
          <w:vertAlign w:val="subscript"/>
          <w:lang w:val="en-US"/>
        </w:rPr>
        <w:t>ij</w:t>
      </w:r>
      <w:proofErr w:type="spellEnd"/>
      <w:r w:rsidRPr="00C4795C">
        <w:rPr>
          <w:szCs w:val="28"/>
          <w:lang w:val="en-US"/>
        </w:rPr>
        <w:t>, that is</w:t>
      </w:r>
      <w:r w:rsidRPr="00C4795C">
        <w:rPr>
          <w:b/>
          <w:szCs w:val="28"/>
          <w:lang w:val="en-US"/>
        </w:rPr>
        <w:t>, the weight</w:t>
      </w:r>
      <w:r w:rsidRPr="00C4795C">
        <w:rPr>
          <w:szCs w:val="28"/>
          <w:lang w:val="en-US"/>
        </w:rPr>
        <w:t xml:space="preserve"> of each generalized class image in the object image is determined, as described in more detail in monographs [46, 50].</w:t>
      </w:r>
    </w:p>
    <w:p w:rsidR="00A17B17" w:rsidRPr="00C4795C" w:rsidRDefault="00A17B17" w:rsidP="00932945">
      <w:pPr>
        <w:pStyle w:val="3"/>
        <w:spacing w:line="276" w:lineRule="auto"/>
        <w:ind w:left="1418" w:hanging="709"/>
        <w:rPr>
          <w:lang w:val="en-US"/>
        </w:rPr>
      </w:pPr>
      <w:bookmarkStart w:id="108" w:name="_Toc102640616"/>
      <w:r w:rsidRPr="00C4795C">
        <w:rPr>
          <w:lang w:val="en-US"/>
        </w:rPr>
        <w:t>3.6.4. Output forms based on</w:t>
      </w:r>
      <w:r w:rsidRPr="00C4795C">
        <w:rPr>
          <w:szCs w:val="28"/>
          <w:lang w:val="en-US"/>
        </w:rPr>
        <w:t xml:space="preserve"> identification </w:t>
      </w:r>
      <w:r w:rsidRPr="00C4795C">
        <w:rPr>
          <w:szCs w:val="28"/>
          <w:lang w:val="en-US"/>
        </w:rPr>
        <w:br/>
        <w:t>and forecasting</w:t>
      </w:r>
      <w:r w:rsidRPr="00C4795C">
        <w:rPr>
          <w:lang w:val="en-US"/>
        </w:rPr>
        <w:t xml:space="preserve"> results</w:t>
      </w:r>
      <w:bookmarkEnd w:id="108"/>
    </w:p>
    <w:p w:rsidR="00A17B17" w:rsidRPr="00C4795C" w:rsidRDefault="00A17B17" w:rsidP="00932945">
      <w:pPr>
        <w:spacing w:line="276" w:lineRule="auto"/>
        <w:rPr>
          <w:szCs w:val="28"/>
          <w:lang w:val="en-US"/>
        </w:rPr>
      </w:pPr>
      <w:r w:rsidRPr="00C4795C">
        <w:rPr>
          <w:szCs w:val="28"/>
          <w:lang w:val="en-US"/>
        </w:rPr>
        <w:t>Figures 1</w:t>
      </w:r>
      <w:r w:rsidR="003C3C59" w:rsidRPr="00C4795C">
        <w:rPr>
          <w:szCs w:val="28"/>
          <w:lang w:val="en-US"/>
        </w:rPr>
        <w:t>2</w:t>
      </w:r>
      <w:r w:rsidRPr="00C4795C">
        <w:rPr>
          <w:szCs w:val="28"/>
          <w:lang w:val="en-US"/>
        </w:rPr>
        <w:t xml:space="preserve"> show the screen forms of 4.1.2</w:t>
      </w:r>
      <w:r w:rsidR="003C3C59" w:rsidRPr="00C4795C">
        <w:rPr>
          <w:szCs w:val="28"/>
          <w:lang w:val="en-US"/>
        </w:rPr>
        <w:t xml:space="preserve"> Eidos </w:t>
      </w:r>
      <w:r w:rsidRPr="00C4795C">
        <w:rPr>
          <w:szCs w:val="28"/>
          <w:lang w:val="en-US"/>
        </w:rPr>
        <w:t>identification and prediction mode:</w:t>
      </w:r>
    </w:p>
    <w:p w:rsidR="003C3C59" w:rsidRPr="00C4795C" w:rsidRDefault="003C3C59" w:rsidP="00932945">
      <w:pPr>
        <w:spacing w:line="276" w:lineRule="auto"/>
        <w:rPr>
          <w:szCs w:val="28"/>
          <w:lang w:val="en-US"/>
        </w:rPr>
      </w:pPr>
      <w:r w:rsidRPr="00C4795C">
        <w:rPr>
          <w:szCs w:val="28"/>
          <w:lang w:val="en-US"/>
        </w:rPr>
        <w:t xml:space="preserve">- </w:t>
      </w:r>
      <w:proofErr w:type="gramStart"/>
      <w:r w:rsidRPr="00C4795C">
        <w:rPr>
          <w:szCs w:val="28"/>
          <w:lang w:val="en-US"/>
        </w:rPr>
        <w:t>on</w:t>
      </w:r>
      <w:proofErr w:type="gramEnd"/>
      <w:r w:rsidRPr="00C4795C">
        <w:rPr>
          <w:szCs w:val="28"/>
          <w:lang w:val="en-US"/>
        </w:rPr>
        <w:t xml:space="preserve"> the</w:t>
      </w:r>
      <w:r w:rsidRPr="00C4795C">
        <w:rPr>
          <w:i/>
          <w:szCs w:val="28"/>
          <w:u w:val="single"/>
          <w:lang w:val="en-US"/>
        </w:rPr>
        <w:t xml:space="preserve"> first</w:t>
      </w:r>
      <w:r w:rsidRPr="00C4795C">
        <w:rPr>
          <w:szCs w:val="28"/>
          <w:lang w:val="en-US"/>
        </w:rPr>
        <w:t xml:space="preserve"> screen form, the processor type and algorithm for calculation are set;</w:t>
      </w:r>
    </w:p>
    <w:p w:rsidR="003C3C59" w:rsidRPr="00C4795C" w:rsidRDefault="003C3C59" w:rsidP="00932945">
      <w:pPr>
        <w:spacing w:line="276" w:lineRule="auto"/>
        <w:rPr>
          <w:szCs w:val="28"/>
          <w:lang w:val="en-US"/>
        </w:rPr>
      </w:pPr>
      <w:r w:rsidRPr="00C4795C">
        <w:rPr>
          <w:szCs w:val="28"/>
          <w:lang w:val="en-US"/>
        </w:rPr>
        <w:t xml:space="preserve">- </w:t>
      </w:r>
      <w:proofErr w:type="gramStart"/>
      <w:r w:rsidRPr="00C4795C">
        <w:rPr>
          <w:szCs w:val="28"/>
          <w:lang w:val="en-US"/>
        </w:rPr>
        <w:t>the</w:t>
      </w:r>
      <w:proofErr w:type="gramEnd"/>
      <w:r w:rsidRPr="00C4795C">
        <w:rPr>
          <w:i/>
          <w:szCs w:val="28"/>
          <w:u w:val="single"/>
          <w:lang w:val="en-US"/>
        </w:rPr>
        <w:t xml:space="preserve"> second</w:t>
      </w:r>
      <w:r w:rsidRPr="00C4795C">
        <w:rPr>
          <w:szCs w:val="28"/>
          <w:lang w:val="en-US"/>
        </w:rPr>
        <w:t xml:space="preserve"> screen form shows the execution stages and the forecast of the end time;</w:t>
      </w:r>
    </w:p>
    <w:p w:rsidR="003C3C59" w:rsidRPr="00856B51" w:rsidRDefault="003C3C59" w:rsidP="00932945">
      <w:pPr>
        <w:spacing w:line="276" w:lineRule="auto"/>
        <w:rPr>
          <w:szCs w:val="28"/>
          <w:lang w:val="en-US"/>
        </w:rPr>
      </w:pPr>
      <w:r w:rsidRPr="00C4795C">
        <w:rPr>
          <w:szCs w:val="28"/>
          <w:lang w:val="en-US"/>
        </w:rPr>
        <w:t xml:space="preserve">- </w:t>
      </w:r>
      <w:proofErr w:type="gramStart"/>
      <w:r w:rsidRPr="00C4795C">
        <w:rPr>
          <w:szCs w:val="28"/>
          <w:lang w:val="en-US"/>
        </w:rPr>
        <w:t>the</w:t>
      </w:r>
      <w:proofErr w:type="gramEnd"/>
      <w:r w:rsidRPr="00C4795C">
        <w:rPr>
          <w:i/>
          <w:szCs w:val="28"/>
          <w:u w:val="single"/>
          <w:lang w:val="en-US"/>
        </w:rPr>
        <w:t xml:space="preserve"> third</w:t>
      </w:r>
      <w:r w:rsidRPr="00C4795C">
        <w:rPr>
          <w:szCs w:val="28"/>
          <w:lang w:val="en-US"/>
        </w:rPr>
        <w:t xml:space="preserve"> screen form shows a fragment of the main menu of the system (subsystem 4.1.3.), Which shows various output forms based on the results of recognition.</w:t>
      </w:r>
    </w:p>
    <w:p w:rsidR="00932945" w:rsidRPr="00856B51" w:rsidRDefault="00932945" w:rsidP="00735AF1">
      <w:pPr>
        <w:spacing w:line="240" w:lineRule="auto"/>
        <w:rPr>
          <w:szCs w:val="28"/>
          <w:lang w:val="en-US"/>
        </w:rPr>
      </w:pPr>
    </w:p>
    <w:p w:rsidR="00A17B17" w:rsidRPr="00E90CF5" w:rsidRDefault="00C61011" w:rsidP="00E90CF5">
      <w:pPr>
        <w:pStyle w:val="af3"/>
        <w:spacing w:after="0" w:line="240" w:lineRule="auto"/>
        <w:ind w:left="0" w:firstLine="0"/>
        <w:jc w:val="center"/>
        <w:rPr>
          <w:sz w:val="10"/>
          <w:szCs w:val="10"/>
        </w:rPr>
      </w:pPr>
      <w:r w:rsidRPr="00E90CF5">
        <w:rPr>
          <w:noProof/>
          <w:sz w:val="10"/>
          <w:szCs w:val="10"/>
          <w:lang w:eastAsia="ru-RU"/>
        </w:rPr>
        <w:drawing>
          <wp:inline distT="0" distB="0" distL="0" distR="0" wp14:anchorId="3E41FE4F" wp14:editId="04C5F678">
            <wp:extent cx="4143375" cy="2990850"/>
            <wp:effectExtent l="0" t="0" r="952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4143375" cy="2990850"/>
                    </a:xfrm>
                    <a:prstGeom prst="rect">
                      <a:avLst/>
                    </a:prstGeom>
                  </pic:spPr>
                </pic:pic>
              </a:graphicData>
            </a:graphic>
          </wp:inline>
        </w:drawing>
      </w:r>
    </w:p>
    <w:p w:rsidR="00E90CF5" w:rsidRPr="00E90CF5" w:rsidRDefault="00E90CF5" w:rsidP="00E90CF5">
      <w:pPr>
        <w:pStyle w:val="af3"/>
        <w:spacing w:after="0" w:line="240" w:lineRule="auto"/>
        <w:ind w:left="0" w:firstLine="0"/>
        <w:jc w:val="center"/>
        <w:rPr>
          <w:sz w:val="10"/>
          <w:szCs w:val="10"/>
        </w:rPr>
      </w:pPr>
    </w:p>
    <w:p w:rsidR="00A17B17" w:rsidRPr="00E90CF5" w:rsidRDefault="00927CDA" w:rsidP="00E90CF5">
      <w:pPr>
        <w:pStyle w:val="af3"/>
        <w:spacing w:after="0" w:line="240" w:lineRule="auto"/>
        <w:ind w:left="0" w:firstLine="0"/>
        <w:jc w:val="center"/>
        <w:rPr>
          <w:sz w:val="10"/>
          <w:szCs w:val="10"/>
        </w:rPr>
      </w:pPr>
      <w:r>
        <w:rPr>
          <w:noProof/>
          <w:lang w:eastAsia="ru-RU"/>
        </w:rPr>
        <w:lastRenderedPageBreak/>
        <w:drawing>
          <wp:inline distT="0" distB="0" distL="0" distR="0" wp14:anchorId="4DCBEA19" wp14:editId="3506DBEB">
            <wp:extent cx="4143600" cy="2461613"/>
            <wp:effectExtent l="0" t="0" r="0"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4143600" cy="2461613"/>
                    </a:xfrm>
                    <a:prstGeom prst="rect">
                      <a:avLst/>
                    </a:prstGeom>
                  </pic:spPr>
                </pic:pic>
              </a:graphicData>
            </a:graphic>
          </wp:inline>
        </w:drawing>
      </w:r>
    </w:p>
    <w:p w:rsidR="00E90CF5" w:rsidRPr="00E90CF5" w:rsidRDefault="00E90CF5" w:rsidP="00E90CF5">
      <w:pPr>
        <w:pStyle w:val="af3"/>
        <w:spacing w:after="0" w:line="240" w:lineRule="auto"/>
        <w:ind w:left="0" w:firstLine="0"/>
        <w:jc w:val="center"/>
        <w:rPr>
          <w:sz w:val="10"/>
          <w:szCs w:val="10"/>
        </w:rPr>
      </w:pPr>
    </w:p>
    <w:p w:rsidR="00A17B17" w:rsidRPr="00E90CF5" w:rsidRDefault="00A17B17" w:rsidP="00E90CF5">
      <w:pPr>
        <w:pStyle w:val="af3"/>
        <w:spacing w:after="0" w:line="240" w:lineRule="auto"/>
        <w:ind w:left="0" w:firstLine="0"/>
        <w:jc w:val="center"/>
        <w:rPr>
          <w:sz w:val="10"/>
          <w:szCs w:val="10"/>
        </w:rPr>
      </w:pPr>
      <w:r w:rsidRPr="00E90CF5">
        <w:rPr>
          <w:noProof/>
          <w:sz w:val="10"/>
          <w:szCs w:val="10"/>
          <w:lang w:eastAsia="ru-RU"/>
        </w:rPr>
        <w:drawing>
          <wp:inline distT="0" distB="0" distL="0" distR="0" wp14:anchorId="3F188C18" wp14:editId="2BC34412">
            <wp:extent cx="4143600" cy="2432293"/>
            <wp:effectExtent l="0" t="0" r="0" b="635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4143600" cy="2432293"/>
                    </a:xfrm>
                    <a:prstGeom prst="rect">
                      <a:avLst/>
                    </a:prstGeom>
                  </pic:spPr>
                </pic:pic>
              </a:graphicData>
            </a:graphic>
          </wp:inline>
        </w:drawing>
      </w:r>
    </w:p>
    <w:p w:rsidR="00A17B17" w:rsidRPr="0025230C" w:rsidRDefault="00A17B17" w:rsidP="00257A34">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12</w:t>
      </w:r>
      <w:r w:rsidRPr="00F655F7">
        <w:rPr>
          <w:szCs w:val="28"/>
        </w:rPr>
        <w:fldChar w:fldCharType="end"/>
      </w:r>
      <w:r w:rsidRPr="0025230C">
        <w:rPr>
          <w:szCs w:val="28"/>
          <w:lang w:val="en-US"/>
        </w:rPr>
        <w:t>.</w:t>
      </w:r>
      <w:proofErr w:type="gramEnd"/>
      <w:r w:rsidRPr="0025230C">
        <w:rPr>
          <w:szCs w:val="28"/>
          <w:lang w:val="en-US"/>
        </w:rPr>
        <w:t xml:space="preserve"> Screen forms of identification and forecasting mode </w:t>
      </w:r>
      <w:r w:rsidRPr="0025230C">
        <w:rPr>
          <w:szCs w:val="28"/>
          <w:lang w:val="en-US"/>
        </w:rPr>
        <w:br/>
        <w:t>4.1.2 of "Eidos" system</w:t>
      </w:r>
    </w:p>
    <w:p w:rsidR="00A17B17" w:rsidRPr="0025230C" w:rsidRDefault="00A17B17" w:rsidP="00E90CF5">
      <w:pPr>
        <w:pStyle w:val="af3"/>
        <w:spacing w:line="240" w:lineRule="auto"/>
        <w:ind w:left="0" w:firstLine="0"/>
        <w:rPr>
          <w:szCs w:val="28"/>
          <w:lang w:val="en-US"/>
        </w:rPr>
      </w:pPr>
    </w:p>
    <w:p w:rsidR="00A17B17" w:rsidRPr="00C4795C" w:rsidRDefault="00A17B17" w:rsidP="007F2155">
      <w:pPr>
        <w:pStyle w:val="2"/>
        <w:spacing w:line="240" w:lineRule="auto"/>
        <w:ind w:left="1276" w:hanging="567"/>
        <w:jc w:val="left"/>
        <w:rPr>
          <w:rFonts w:ascii="Arial" w:hAnsi="Arial"/>
          <w:b/>
          <w:lang w:val="en-US"/>
        </w:rPr>
      </w:pPr>
      <w:bookmarkStart w:id="109" w:name="_Toc86561681"/>
      <w:bookmarkStart w:id="110" w:name="_Toc86745099"/>
      <w:bookmarkStart w:id="111" w:name="_Toc87431165"/>
      <w:bookmarkStart w:id="112" w:name="_Toc94681814"/>
      <w:bookmarkStart w:id="113" w:name="_Toc94682332"/>
      <w:bookmarkStart w:id="114" w:name="_Toc102640617"/>
      <w:r w:rsidRPr="00C4795C">
        <w:rPr>
          <w:rFonts w:ascii="Arial" w:hAnsi="Arial"/>
          <w:b/>
          <w:lang w:val="en-US"/>
        </w:rPr>
        <w:t>3.7.</w:t>
      </w:r>
      <w:r w:rsidRPr="00C4795C">
        <w:rPr>
          <w:rFonts w:ascii="Arial" w:hAnsi="Arial"/>
          <w:b/>
          <w:i/>
          <w:u w:val="single"/>
          <w:lang w:val="en-US"/>
        </w:rPr>
        <w:t xml:space="preserve"> Task-7.</w:t>
      </w:r>
      <w:r w:rsidRPr="00C4795C">
        <w:rPr>
          <w:rFonts w:ascii="Arial" w:hAnsi="Arial"/>
          <w:b/>
          <w:lang w:val="en-US"/>
        </w:rPr>
        <w:t xml:space="preserve"> Decision Support</w:t>
      </w:r>
      <w:bookmarkEnd w:id="109"/>
      <w:bookmarkEnd w:id="110"/>
      <w:bookmarkEnd w:id="111"/>
      <w:bookmarkEnd w:id="112"/>
      <w:bookmarkEnd w:id="113"/>
      <w:bookmarkEnd w:id="114"/>
    </w:p>
    <w:p w:rsidR="00A17B17" w:rsidRPr="00C4795C" w:rsidRDefault="00A17B17" w:rsidP="007F2155">
      <w:pPr>
        <w:pStyle w:val="3"/>
        <w:ind w:left="1418" w:hanging="709"/>
        <w:rPr>
          <w:lang w:val="en-US"/>
        </w:rPr>
      </w:pPr>
      <w:bookmarkStart w:id="115" w:name="_Toc86561682"/>
      <w:bookmarkStart w:id="116" w:name="_Toc87431166"/>
      <w:bookmarkStart w:id="117" w:name="_Toc94681815"/>
      <w:bookmarkStart w:id="118" w:name="_Toc94682333"/>
      <w:bookmarkStart w:id="119" w:name="_Toc102640618"/>
      <w:r w:rsidRPr="00C4795C">
        <w:rPr>
          <w:lang w:val="en-US"/>
        </w:rPr>
        <w:t>3.7.1. Simplified decision making as inverse prediction task, positive and negative information portraits of classes, SWOT analysis</w:t>
      </w:r>
      <w:bookmarkEnd w:id="115"/>
      <w:bookmarkEnd w:id="116"/>
      <w:bookmarkEnd w:id="117"/>
      <w:bookmarkEnd w:id="118"/>
      <w:bookmarkEnd w:id="119"/>
    </w:p>
    <w:p w:rsidR="00A17B17" w:rsidRPr="00C4795C" w:rsidRDefault="00A17B17" w:rsidP="007F2155">
      <w:pPr>
        <w:spacing w:line="240" w:lineRule="auto"/>
        <w:rPr>
          <w:szCs w:val="28"/>
          <w:lang w:val="en-US"/>
        </w:rPr>
      </w:pPr>
      <w:r w:rsidRPr="00C4795C">
        <w:rPr>
          <w:szCs w:val="28"/>
          <w:lang w:val="en-US"/>
        </w:rPr>
        <w:t>Predictive and decision-making tasks refer to each other as direct and</w:t>
      </w:r>
      <w:r w:rsidRPr="00C4795C">
        <w:rPr>
          <w:b/>
          <w:i/>
          <w:szCs w:val="28"/>
          <w:lang w:val="en-US"/>
        </w:rPr>
        <w:t xml:space="preserve"> inverse</w:t>
      </w:r>
      <w:r w:rsidRPr="00C4795C">
        <w:rPr>
          <w:szCs w:val="28"/>
          <w:lang w:val="en-US"/>
        </w:rPr>
        <w:t xml:space="preserve"> problems:</w:t>
      </w:r>
    </w:p>
    <w:p w:rsidR="00A17B17" w:rsidRPr="00C4795C" w:rsidRDefault="00A17B17" w:rsidP="007F2155">
      <w:pPr>
        <w:spacing w:line="240" w:lineRule="auto"/>
        <w:rPr>
          <w:szCs w:val="28"/>
          <w:lang w:val="en-US"/>
        </w:rPr>
      </w:pPr>
      <w:r w:rsidRPr="00C4795C">
        <w:rPr>
          <w:szCs w:val="28"/>
          <w:lang w:val="en-US"/>
        </w:rPr>
        <w:t xml:space="preserve">- </w:t>
      </w:r>
      <w:proofErr w:type="gramStart"/>
      <w:r w:rsidRPr="00C4795C">
        <w:rPr>
          <w:szCs w:val="28"/>
          <w:lang w:val="en-US"/>
        </w:rPr>
        <w:t>when</w:t>
      </w:r>
      <w:proofErr w:type="gramEnd"/>
      <w:r w:rsidRPr="00C4795C">
        <w:rPr>
          <w:szCs w:val="28"/>
          <w:lang w:val="en-US"/>
        </w:rPr>
        <w:t xml:space="preserve"> predicting by the values of factors acting on the modeling object, it is determined which future state it will pass under their action;</w:t>
      </w:r>
    </w:p>
    <w:p w:rsidR="00A17B17" w:rsidRPr="00C4795C" w:rsidRDefault="00A17B17" w:rsidP="007F2155">
      <w:pPr>
        <w:spacing w:line="240" w:lineRule="auto"/>
        <w:rPr>
          <w:szCs w:val="28"/>
          <w:lang w:val="en-US"/>
        </w:rPr>
      </w:pPr>
      <w:r w:rsidRPr="00C4795C">
        <w:rPr>
          <w:szCs w:val="28"/>
          <w:lang w:val="en-US"/>
        </w:rPr>
        <w:t>- when making decisions, on the contrary, according to the future target state of the modeling object, the values ​ ​ of factors that determine its transition to this future target state are determined.</w:t>
      </w:r>
    </w:p>
    <w:p w:rsidR="00A17B17" w:rsidRPr="00C4795C" w:rsidRDefault="00A17B17" w:rsidP="007F2155">
      <w:pPr>
        <w:spacing w:line="240" w:lineRule="auto"/>
        <w:rPr>
          <w:szCs w:val="28"/>
          <w:lang w:val="en-US"/>
        </w:rPr>
      </w:pPr>
      <w:r w:rsidRPr="00C4795C">
        <w:rPr>
          <w:szCs w:val="28"/>
          <w:lang w:val="en-US"/>
        </w:rPr>
        <w:t xml:space="preserve">Thus, the decision task is </w:t>
      </w:r>
      <w:proofErr w:type="gramStart"/>
      <w:r w:rsidRPr="00C4795C">
        <w:rPr>
          <w:szCs w:val="28"/>
          <w:lang w:val="en-US"/>
        </w:rPr>
        <w:t>inverse</w:t>
      </w:r>
      <w:proofErr w:type="gramEnd"/>
      <w:r w:rsidRPr="00C4795C">
        <w:rPr>
          <w:szCs w:val="28"/>
          <w:lang w:val="en-US"/>
        </w:rPr>
        <w:t xml:space="preserve"> to the prediction task. But this is so only in the simplest case: in the case of using SWOT analysis (mode 4.4.8 of the Eidos system) [9].</w:t>
      </w:r>
    </w:p>
    <w:p w:rsidR="00A17B17" w:rsidRPr="00C4795C" w:rsidRDefault="00A17B17" w:rsidP="007F2155">
      <w:pPr>
        <w:spacing w:line="240" w:lineRule="auto"/>
        <w:rPr>
          <w:szCs w:val="28"/>
          <w:lang w:val="en-US"/>
        </w:rPr>
      </w:pPr>
      <w:r w:rsidRPr="00C4795C">
        <w:rPr>
          <w:szCs w:val="28"/>
          <w:lang w:val="en-US"/>
        </w:rPr>
        <w:lastRenderedPageBreak/>
        <w:t>Figures 1</w:t>
      </w:r>
      <w:r w:rsidR="007F2155" w:rsidRPr="00C4795C">
        <w:rPr>
          <w:szCs w:val="28"/>
          <w:lang w:val="en-US"/>
        </w:rPr>
        <w:t>3</w:t>
      </w:r>
      <w:r w:rsidRPr="00C4795C">
        <w:rPr>
          <w:szCs w:val="28"/>
          <w:lang w:val="en-US"/>
        </w:rPr>
        <w:t xml:space="preserve"> show the screen forms of SWOT-analysis mode 4.4.8 of "Eidos" system:</w:t>
      </w:r>
    </w:p>
    <w:p w:rsidR="00184037" w:rsidRPr="00C4795C" w:rsidRDefault="00184037" w:rsidP="004F46D2">
      <w:pPr>
        <w:spacing w:line="240" w:lineRule="auto"/>
        <w:rPr>
          <w:szCs w:val="28"/>
          <w:lang w:val="en-US"/>
        </w:rPr>
      </w:pPr>
    </w:p>
    <w:p w:rsidR="00A17B17" w:rsidRDefault="00DF2E7B" w:rsidP="004F46D2">
      <w:pPr>
        <w:spacing w:line="240" w:lineRule="auto"/>
        <w:ind w:firstLine="0"/>
        <w:jc w:val="center"/>
        <w:rPr>
          <w:szCs w:val="28"/>
        </w:rPr>
      </w:pPr>
      <w:r>
        <w:rPr>
          <w:noProof/>
          <w:lang w:eastAsia="ru-RU"/>
        </w:rPr>
        <w:drawing>
          <wp:inline distT="0" distB="0" distL="0" distR="0" wp14:anchorId="17A434FD" wp14:editId="1191862F">
            <wp:extent cx="5759450" cy="4215116"/>
            <wp:effectExtent l="0" t="0" r="0" b="0"/>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5759450" cy="4215116"/>
                    </a:xfrm>
                    <a:prstGeom prst="rect">
                      <a:avLst/>
                    </a:prstGeom>
                  </pic:spPr>
                </pic:pic>
              </a:graphicData>
            </a:graphic>
          </wp:inline>
        </w:drawing>
      </w:r>
    </w:p>
    <w:p w:rsidR="00DF2E7B" w:rsidRDefault="00DF2E7B" w:rsidP="004F46D2">
      <w:pPr>
        <w:spacing w:line="240" w:lineRule="auto"/>
        <w:ind w:firstLine="0"/>
        <w:jc w:val="center"/>
        <w:rPr>
          <w:szCs w:val="28"/>
        </w:rPr>
      </w:pPr>
      <w:r>
        <w:rPr>
          <w:noProof/>
          <w:lang w:eastAsia="ru-RU"/>
        </w:rPr>
        <w:drawing>
          <wp:inline distT="0" distB="0" distL="0" distR="0" wp14:anchorId="16D57C5D" wp14:editId="1710B39C">
            <wp:extent cx="5760000" cy="2700000"/>
            <wp:effectExtent l="0" t="0" r="0" b="5715"/>
            <wp:docPr id="30" name="Рисунок 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5760000" cy="2700000"/>
                    </a:xfrm>
                    <a:prstGeom prst="rect">
                      <a:avLst/>
                    </a:prstGeom>
                  </pic:spPr>
                </pic:pic>
              </a:graphicData>
            </a:graphic>
          </wp:inline>
        </w:drawing>
      </w:r>
    </w:p>
    <w:p w:rsidR="004F46D2" w:rsidRDefault="004F46D2" w:rsidP="004F46D2">
      <w:pPr>
        <w:spacing w:line="240" w:lineRule="auto"/>
        <w:ind w:firstLine="0"/>
        <w:jc w:val="center"/>
        <w:rPr>
          <w:szCs w:val="28"/>
        </w:rPr>
      </w:pPr>
    </w:p>
    <w:p w:rsidR="00DF2E7B" w:rsidRDefault="00DF2E7B" w:rsidP="004F46D2">
      <w:pPr>
        <w:spacing w:line="240" w:lineRule="auto"/>
        <w:ind w:firstLine="0"/>
        <w:jc w:val="center"/>
        <w:rPr>
          <w:szCs w:val="28"/>
        </w:rPr>
      </w:pPr>
      <w:r>
        <w:rPr>
          <w:noProof/>
          <w:lang w:eastAsia="ru-RU"/>
        </w:rPr>
        <w:lastRenderedPageBreak/>
        <w:drawing>
          <wp:inline distT="0" distB="0" distL="0" distR="0" wp14:anchorId="76C72782" wp14:editId="51439D23">
            <wp:extent cx="5760000" cy="2700000"/>
            <wp:effectExtent l="0" t="0" r="0" b="5715"/>
            <wp:docPr id="691" name="Рисунок 69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5760000" cy="2700000"/>
                    </a:xfrm>
                    <a:prstGeom prst="rect">
                      <a:avLst/>
                    </a:prstGeom>
                  </pic:spPr>
                </pic:pic>
              </a:graphicData>
            </a:graphic>
          </wp:inline>
        </w:drawing>
      </w:r>
    </w:p>
    <w:p w:rsidR="004F46D2" w:rsidRDefault="004F46D2" w:rsidP="004F46D2">
      <w:pPr>
        <w:spacing w:line="240" w:lineRule="auto"/>
        <w:ind w:firstLine="0"/>
        <w:jc w:val="center"/>
        <w:rPr>
          <w:szCs w:val="28"/>
        </w:rPr>
      </w:pPr>
    </w:p>
    <w:p w:rsidR="00DF2E7B" w:rsidRDefault="00184037" w:rsidP="004F46D2">
      <w:pPr>
        <w:spacing w:line="240" w:lineRule="auto"/>
        <w:ind w:firstLine="0"/>
        <w:jc w:val="center"/>
        <w:rPr>
          <w:szCs w:val="28"/>
        </w:rPr>
      </w:pPr>
      <w:r>
        <w:rPr>
          <w:noProof/>
          <w:lang w:eastAsia="ru-RU"/>
        </w:rPr>
        <w:drawing>
          <wp:inline distT="0" distB="0" distL="0" distR="0" wp14:anchorId="29F02BBF" wp14:editId="7DCB04AA">
            <wp:extent cx="5760000" cy="2700000"/>
            <wp:effectExtent l="0" t="0" r="0" b="5715"/>
            <wp:docPr id="692" name="Рисунок 69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5760000" cy="2700000"/>
                    </a:xfrm>
                    <a:prstGeom prst="rect">
                      <a:avLst/>
                    </a:prstGeom>
                  </pic:spPr>
                </pic:pic>
              </a:graphicData>
            </a:graphic>
          </wp:inline>
        </w:drawing>
      </w:r>
    </w:p>
    <w:p w:rsidR="00BB40FC" w:rsidRDefault="00BB40FC" w:rsidP="004F46D2">
      <w:pPr>
        <w:spacing w:line="240" w:lineRule="auto"/>
        <w:ind w:firstLine="0"/>
        <w:jc w:val="center"/>
        <w:rPr>
          <w:szCs w:val="28"/>
        </w:rPr>
      </w:pPr>
    </w:p>
    <w:p w:rsidR="00184037" w:rsidRDefault="00184037" w:rsidP="004F46D2">
      <w:pPr>
        <w:spacing w:line="240" w:lineRule="auto"/>
        <w:ind w:firstLine="0"/>
        <w:jc w:val="center"/>
        <w:rPr>
          <w:szCs w:val="28"/>
        </w:rPr>
      </w:pPr>
      <w:r>
        <w:rPr>
          <w:noProof/>
          <w:lang w:eastAsia="ru-RU"/>
        </w:rPr>
        <w:drawing>
          <wp:inline distT="0" distB="0" distL="0" distR="0" wp14:anchorId="707EFC7E" wp14:editId="52A96F06">
            <wp:extent cx="5760000" cy="2700000"/>
            <wp:effectExtent l="0" t="0" r="0" b="5715"/>
            <wp:docPr id="693" name="Рисунок 6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5760000" cy="2700000"/>
                    </a:xfrm>
                    <a:prstGeom prst="rect">
                      <a:avLst/>
                    </a:prstGeom>
                  </pic:spPr>
                </pic:pic>
              </a:graphicData>
            </a:graphic>
          </wp:inline>
        </w:drawing>
      </w:r>
    </w:p>
    <w:p w:rsidR="00184037" w:rsidRDefault="00184037" w:rsidP="004F46D2">
      <w:pPr>
        <w:spacing w:line="240" w:lineRule="auto"/>
        <w:ind w:firstLine="0"/>
        <w:jc w:val="center"/>
        <w:rPr>
          <w:szCs w:val="28"/>
        </w:rPr>
      </w:pPr>
      <w:r>
        <w:rPr>
          <w:noProof/>
          <w:lang w:eastAsia="ru-RU"/>
        </w:rPr>
        <w:lastRenderedPageBreak/>
        <w:drawing>
          <wp:inline distT="0" distB="0" distL="0" distR="0" wp14:anchorId="49151FC2" wp14:editId="4A702281">
            <wp:extent cx="5760000" cy="2700000"/>
            <wp:effectExtent l="0" t="0" r="0" b="5715"/>
            <wp:docPr id="694" name="Рисунок 6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5760000" cy="2700000"/>
                    </a:xfrm>
                    <a:prstGeom prst="rect">
                      <a:avLst/>
                    </a:prstGeom>
                  </pic:spPr>
                </pic:pic>
              </a:graphicData>
            </a:graphic>
          </wp:inline>
        </w:drawing>
      </w:r>
    </w:p>
    <w:p w:rsidR="004F46D2" w:rsidRDefault="004F46D2" w:rsidP="004F46D2">
      <w:pPr>
        <w:spacing w:line="240" w:lineRule="auto"/>
        <w:ind w:firstLine="0"/>
        <w:jc w:val="center"/>
        <w:rPr>
          <w:szCs w:val="28"/>
        </w:rPr>
      </w:pPr>
    </w:p>
    <w:p w:rsidR="00184037" w:rsidRDefault="00184037" w:rsidP="004F46D2">
      <w:pPr>
        <w:spacing w:line="240" w:lineRule="auto"/>
        <w:ind w:firstLine="0"/>
        <w:jc w:val="center"/>
        <w:rPr>
          <w:szCs w:val="28"/>
        </w:rPr>
      </w:pPr>
      <w:r>
        <w:rPr>
          <w:noProof/>
          <w:lang w:eastAsia="ru-RU"/>
        </w:rPr>
        <w:drawing>
          <wp:inline distT="0" distB="0" distL="0" distR="0" wp14:anchorId="4AE87E36" wp14:editId="543EC52B">
            <wp:extent cx="5760000" cy="2700000"/>
            <wp:effectExtent l="0" t="0" r="0" b="5715"/>
            <wp:docPr id="695" name="Рисунок 6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5760000" cy="2700000"/>
                    </a:xfrm>
                    <a:prstGeom prst="rect">
                      <a:avLst/>
                    </a:prstGeom>
                  </pic:spPr>
                </pic:pic>
              </a:graphicData>
            </a:graphic>
          </wp:inline>
        </w:drawing>
      </w:r>
    </w:p>
    <w:p w:rsidR="00184037" w:rsidRDefault="00184037" w:rsidP="004F46D2">
      <w:pPr>
        <w:spacing w:line="240" w:lineRule="auto"/>
        <w:ind w:firstLine="0"/>
        <w:jc w:val="center"/>
        <w:rPr>
          <w:szCs w:val="28"/>
        </w:rPr>
      </w:pPr>
      <w:r>
        <w:rPr>
          <w:noProof/>
          <w:lang w:eastAsia="ru-RU"/>
        </w:rPr>
        <w:drawing>
          <wp:inline distT="0" distB="0" distL="0" distR="0" wp14:anchorId="071EDD83" wp14:editId="4624AABA">
            <wp:extent cx="5760000" cy="2700000"/>
            <wp:effectExtent l="0" t="0" r="0" b="5715"/>
            <wp:docPr id="696" name="Рисунок 6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5760000" cy="2700000"/>
                    </a:xfrm>
                    <a:prstGeom prst="rect">
                      <a:avLst/>
                    </a:prstGeom>
                  </pic:spPr>
                </pic:pic>
              </a:graphicData>
            </a:graphic>
          </wp:inline>
        </w:drawing>
      </w:r>
    </w:p>
    <w:p w:rsidR="004F46D2" w:rsidRDefault="004F46D2" w:rsidP="004F46D2">
      <w:pPr>
        <w:spacing w:line="240" w:lineRule="auto"/>
        <w:ind w:firstLine="0"/>
        <w:jc w:val="center"/>
        <w:rPr>
          <w:szCs w:val="28"/>
        </w:rPr>
      </w:pPr>
    </w:p>
    <w:p w:rsidR="00184037" w:rsidRDefault="00184037" w:rsidP="004F46D2">
      <w:pPr>
        <w:spacing w:line="240" w:lineRule="auto"/>
        <w:ind w:firstLine="0"/>
        <w:jc w:val="center"/>
        <w:rPr>
          <w:szCs w:val="28"/>
        </w:rPr>
      </w:pPr>
      <w:r>
        <w:rPr>
          <w:noProof/>
          <w:lang w:eastAsia="ru-RU"/>
        </w:rPr>
        <w:lastRenderedPageBreak/>
        <w:drawing>
          <wp:inline distT="0" distB="0" distL="0" distR="0" wp14:anchorId="07B68DFF" wp14:editId="01721CBF">
            <wp:extent cx="5760000" cy="2700000"/>
            <wp:effectExtent l="0" t="0" r="0" b="5715"/>
            <wp:docPr id="697" name="Рисунок 69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5760000" cy="2700000"/>
                    </a:xfrm>
                    <a:prstGeom prst="rect">
                      <a:avLst/>
                    </a:prstGeom>
                  </pic:spPr>
                </pic:pic>
              </a:graphicData>
            </a:graphic>
          </wp:inline>
        </w:drawing>
      </w:r>
    </w:p>
    <w:p w:rsidR="004F46D2" w:rsidRDefault="004F46D2" w:rsidP="004F46D2">
      <w:pPr>
        <w:spacing w:line="240" w:lineRule="auto"/>
        <w:ind w:firstLine="0"/>
        <w:jc w:val="center"/>
        <w:rPr>
          <w:szCs w:val="28"/>
        </w:rPr>
      </w:pPr>
    </w:p>
    <w:p w:rsidR="00184037" w:rsidRDefault="00184037" w:rsidP="004F46D2">
      <w:pPr>
        <w:spacing w:line="240" w:lineRule="auto"/>
        <w:ind w:firstLine="0"/>
        <w:jc w:val="center"/>
        <w:rPr>
          <w:szCs w:val="28"/>
        </w:rPr>
      </w:pPr>
      <w:r>
        <w:rPr>
          <w:noProof/>
          <w:lang w:eastAsia="ru-RU"/>
        </w:rPr>
        <w:drawing>
          <wp:inline distT="0" distB="0" distL="0" distR="0" wp14:anchorId="11C58C34" wp14:editId="62A05EF0">
            <wp:extent cx="5760000" cy="2700000"/>
            <wp:effectExtent l="0" t="0" r="0" b="5715"/>
            <wp:docPr id="698" name="Рисунок 69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5760000" cy="2700000"/>
                    </a:xfrm>
                    <a:prstGeom prst="rect">
                      <a:avLst/>
                    </a:prstGeom>
                  </pic:spPr>
                </pic:pic>
              </a:graphicData>
            </a:graphic>
          </wp:inline>
        </w:drawing>
      </w:r>
    </w:p>
    <w:p w:rsidR="00184037" w:rsidRPr="00835584" w:rsidRDefault="00184037" w:rsidP="004F46D2">
      <w:pPr>
        <w:spacing w:line="240" w:lineRule="auto"/>
        <w:ind w:firstLine="0"/>
        <w:jc w:val="center"/>
        <w:rPr>
          <w:szCs w:val="28"/>
        </w:rPr>
      </w:pPr>
      <w:r>
        <w:rPr>
          <w:noProof/>
          <w:lang w:eastAsia="ru-RU"/>
        </w:rPr>
        <w:drawing>
          <wp:inline distT="0" distB="0" distL="0" distR="0" wp14:anchorId="3D66FD6F" wp14:editId="33155E32">
            <wp:extent cx="5760000" cy="2700000"/>
            <wp:effectExtent l="0" t="0" r="0" b="5715"/>
            <wp:docPr id="699" name="Рисунок 69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5760000" cy="2700000"/>
                    </a:xfrm>
                    <a:prstGeom prst="rect">
                      <a:avLst/>
                    </a:prstGeom>
                  </pic:spPr>
                </pic:pic>
              </a:graphicData>
            </a:graphic>
          </wp:inline>
        </w:drawing>
      </w:r>
    </w:p>
    <w:p w:rsidR="00A17B17" w:rsidRPr="0025230C" w:rsidRDefault="00A17B17" w:rsidP="004F46D2">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13</w:t>
      </w:r>
      <w:r w:rsidRPr="00F655F7">
        <w:rPr>
          <w:szCs w:val="28"/>
        </w:rPr>
        <w:fldChar w:fldCharType="end"/>
      </w:r>
      <w:r w:rsidRPr="0025230C">
        <w:rPr>
          <w:szCs w:val="28"/>
          <w:lang w:val="en-US"/>
        </w:rPr>
        <w:t>.</w:t>
      </w:r>
      <w:proofErr w:type="gramEnd"/>
      <w:r w:rsidRPr="0025230C">
        <w:rPr>
          <w:szCs w:val="28"/>
          <w:lang w:val="en-US"/>
        </w:rPr>
        <w:t xml:space="preserve"> Screen forms of SWOT analysis mode 4.4.8 of "Eidos" system</w:t>
      </w:r>
    </w:p>
    <w:p w:rsidR="00DD49AA" w:rsidRPr="00C4795C" w:rsidRDefault="00DD49AA" w:rsidP="004F46D2">
      <w:pPr>
        <w:spacing w:line="240" w:lineRule="auto"/>
        <w:rPr>
          <w:szCs w:val="28"/>
          <w:lang w:val="en-US"/>
        </w:rPr>
      </w:pPr>
      <w:r w:rsidRPr="00C4795C">
        <w:rPr>
          <w:szCs w:val="28"/>
          <w:lang w:val="en-US"/>
        </w:rPr>
        <w:lastRenderedPageBreak/>
        <w:t>From the diagrams given by</w:t>
      </w:r>
      <w:r>
        <w:rPr>
          <w:szCs w:val="28"/>
          <w:lang w:val="en-US"/>
        </w:rPr>
        <w:t xml:space="preserve"> SWOT</w:t>
      </w:r>
      <w:r w:rsidRPr="00C4795C">
        <w:rPr>
          <w:szCs w:val="28"/>
          <w:lang w:val="en-US"/>
        </w:rPr>
        <w:t xml:space="preserve">, it is clear which properties of natural numbers are to what degree characters6 and to what extent uncharacteristic of numbers, different levels of </w:t>
      </w:r>
      <w:proofErr w:type="spellStart"/>
      <w:r w:rsidRPr="00C4795C">
        <w:rPr>
          <w:szCs w:val="28"/>
          <w:lang w:val="en-US"/>
        </w:rPr>
        <w:t>systemicity</w:t>
      </w:r>
      <w:proofErr w:type="spellEnd"/>
      <w:r w:rsidRPr="00C4795C">
        <w:rPr>
          <w:szCs w:val="28"/>
          <w:lang w:val="en-US"/>
        </w:rPr>
        <w:t>.</w:t>
      </w:r>
    </w:p>
    <w:p w:rsidR="00DD49AA" w:rsidRPr="00C4795C" w:rsidRDefault="00DD49AA" w:rsidP="004F46D2">
      <w:pPr>
        <w:spacing w:line="240" w:lineRule="auto"/>
        <w:rPr>
          <w:szCs w:val="28"/>
          <w:lang w:val="en-US"/>
        </w:rPr>
      </w:pPr>
    </w:p>
    <w:p w:rsidR="00A17B17" w:rsidRPr="00C4795C" w:rsidRDefault="00A17B17" w:rsidP="002F19E1">
      <w:pPr>
        <w:pStyle w:val="3"/>
        <w:ind w:left="1418" w:hanging="709"/>
        <w:rPr>
          <w:lang w:val="en-US"/>
        </w:rPr>
      </w:pPr>
      <w:bookmarkStart w:id="120" w:name="_Toc86561683"/>
      <w:bookmarkStart w:id="121" w:name="_Toc87431167"/>
      <w:bookmarkStart w:id="122" w:name="_Toc94681816"/>
      <w:bookmarkStart w:id="123" w:name="_Toc94682334"/>
      <w:bookmarkStart w:id="124" w:name="_Toc102640619"/>
      <w:r w:rsidRPr="00C4795C">
        <w:rPr>
          <w:lang w:val="en-US"/>
        </w:rPr>
        <w:t>3.7.2. Advanced decision-making algorithm in ASK analysis</w:t>
      </w:r>
      <w:bookmarkEnd w:id="120"/>
      <w:bookmarkEnd w:id="121"/>
      <w:bookmarkEnd w:id="122"/>
      <w:bookmarkEnd w:id="123"/>
      <w:bookmarkEnd w:id="124"/>
    </w:p>
    <w:p w:rsidR="00A17B17" w:rsidRPr="00C4795C" w:rsidRDefault="00A17B17" w:rsidP="002F19E1">
      <w:pPr>
        <w:spacing w:line="240" w:lineRule="auto"/>
        <w:rPr>
          <w:szCs w:val="28"/>
          <w:lang w:val="en-US"/>
        </w:rPr>
      </w:pPr>
      <w:r w:rsidRPr="00C4795C">
        <w:rPr>
          <w:szCs w:val="28"/>
          <w:lang w:val="en-US"/>
        </w:rPr>
        <w:t>However, SWOT analysis (mode 4.4.8 of the Eidos system) has its limitations: only one future target state can be set, some recommended factors may not be technological and financial ability to use.</w:t>
      </w:r>
    </w:p>
    <w:p w:rsidR="00A17B17" w:rsidRPr="00C4795C" w:rsidRDefault="00A17B17" w:rsidP="002F19E1">
      <w:pPr>
        <w:spacing w:line="240" w:lineRule="auto"/>
        <w:rPr>
          <w:szCs w:val="28"/>
          <w:lang w:val="en-US"/>
        </w:rPr>
      </w:pPr>
      <w:r w:rsidRPr="00C4795C">
        <w:rPr>
          <w:szCs w:val="28"/>
          <w:lang w:val="en-US"/>
        </w:rPr>
        <w:t>Therefore, in the ASK analysis and the Eidos system, a developed decision-making algorithm is implemented (mode 6.3) in which, in addition to SWOT analysis, the results of solving the prediction problem and the results of cluster-structural analysis of classes and values ​ ​ of factors, i.e., some results of solving the problem of studying the subject area, are also used. This algorithm is described in operation [10] and a number of subsequent works (Figure</w:t>
      </w:r>
      <w:r w:rsidR="00FE1495" w:rsidRPr="00C4795C">
        <w:rPr>
          <w:szCs w:val="28"/>
          <w:lang w:val="en-US"/>
        </w:rPr>
        <w:t xml:space="preserve"> 14</w:t>
      </w:r>
      <w:r w:rsidRPr="00C4795C">
        <w:rPr>
          <w:szCs w:val="28"/>
          <w:lang w:val="en-US"/>
        </w:rPr>
        <w:t>).</w:t>
      </w:r>
    </w:p>
    <w:p w:rsidR="00A17B17" w:rsidRPr="00856B51" w:rsidRDefault="00A17B17" w:rsidP="002F19E1">
      <w:pPr>
        <w:autoSpaceDE w:val="0"/>
        <w:autoSpaceDN w:val="0"/>
        <w:adjustRightInd w:val="0"/>
        <w:spacing w:line="240" w:lineRule="atLeast"/>
        <w:rPr>
          <w:color w:val="000000"/>
          <w:szCs w:val="28"/>
          <w:lang w:val="en-US" w:eastAsia="ru-RU"/>
        </w:rPr>
      </w:pPr>
      <w:proofErr w:type="gramStart"/>
      <w:r w:rsidRPr="00C4795C">
        <w:rPr>
          <w:b/>
          <w:bCs/>
          <w:color w:val="000000"/>
          <w:szCs w:val="28"/>
          <w:u w:val="single"/>
          <w:lang w:val="en-US" w:eastAsia="ru-RU"/>
        </w:rPr>
        <w:t>Step 1</w:t>
      </w:r>
      <w:r w:rsidRPr="00C4795C">
        <w:rPr>
          <w:b/>
          <w:bCs/>
          <w:color w:val="000000"/>
          <w:szCs w:val="28"/>
          <w:lang w:val="en-US" w:eastAsia="ru-RU"/>
        </w:rPr>
        <w:t>.</w:t>
      </w:r>
      <w:proofErr w:type="gramEnd"/>
      <w:r w:rsidRPr="00C4795C">
        <w:rPr>
          <w:color w:val="000000"/>
          <w:szCs w:val="28"/>
          <w:lang w:val="en-US" w:eastAsia="ru-RU"/>
        </w:rPr>
        <w:t xml:space="preserve"> Management sets management</w:t>
      </w:r>
      <w:r w:rsidRPr="00C4795C">
        <w:rPr>
          <w:b/>
          <w:bCs/>
          <w:color w:val="000000"/>
          <w:szCs w:val="28"/>
          <w:lang w:val="en-US" w:eastAsia="ru-RU"/>
        </w:rPr>
        <w:t xml:space="preserve"> goals, </w:t>
      </w:r>
      <w:r w:rsidRPr="00C4795C">
        <w:rPr>
          <w:color w:val="000000"/>
          <w:szCs w:val="28"/>
          <w:lang w:val="en-US" w:eastAsia="ru-RU"/>
        </w:rPr>
        <w:t xml:space="preserve">that is, determines the future target states of the management object. Usually, target states in kind are the quantity and quality of products, and in value terms, profit and profitability. </w:t>
      </w:r>
      <w:proofErr w:type="gramStart"/>
      <w:r w:rsidRPr="00C4795C">
        <w:rPr>
          <w:color w:val="000000"/>
          <w:szCs w:val="28"/>
          <w:lang w:val="en-US" w:eastAsia="ru-RU"/>
        </w:rPr>
        <w:t>The control object as a system, the efficiency of the control object as</w:t>
      </w:r>
      <w:r w:rsidRPr="00C4795C">
        <w:rPr>
          <w:b/>
          <w:bCs/>
          <w:color w:val="000000"/>
          <w:szCs w:val="28"/>
          <w:lang w:val="en-US" w:eastAsia="ru-RU"/>
        </w:rPr>
        <w:t xml:space="preserve"> a system property</w:t>
      </w:r>
      <w:r w:rsidRPr="00C4795C">
        <w:rPr>
          <w:color w:val="000000"/>
          <w:szCs w:val="28"/>
          <w:lang w:val="en-US" w:eastAsia="ru-RU"/>
        </w:rPr>
        <w:t>, increasing the system level of the control object as a control target (nonlinearity).</w:t>
      </w:r>
      <w:proofErr w:type="gramEnd"/>
      <w:r w:rsidRPr="00C4795C">
        <w:rPr>
          <w:color w:val="000000"/>
          <w:szCs w:val="28"/>
          <w:lang w:val="en-US" w:eastAsia="ru-RU"/>
        </w:rPr>
        <w:t xml:space="preserve"> The model reflects a certain level of technology, so target states that are not achievable in one model can be achievable in another with a large number of factors.</w:t>
      </w:r>
    </w:p>
    <w:p w:rsidR="00BB40FC" w:rsidRPr="00C4795C" w:rsidRDefault="00BB40FC" w:rsidP="00BB40FC">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2 (see mode 6.4)</w:t>
      </w:r>
      <w:r w:rsidRPr="00C4795C">
        <w:rPr>
          <w:b/>
          <w:bCs/>
          <w:color w:val="000000"/>
          <w:szCs w:val="28"/>
          <w:lang w:val="en-US" w:eastAsia="ru-RU"/>
        </w:rPr>
        <w:t>.</w:t>
      </w:r>
      <w:proofErr w:type="gramEnd"/>
      <w:r w:rsidRPr="00C4795C">
        <w:rPr>
          <w:color w:val="000000"/>
          <w:szCs w:val="28"/>
          <w:lang w:val="en-US" w:eastAsia="ru-RU"/>
        </w:rPr>
        <w:t xml:space="preserve"> Cognitive-targeted structuring and formalization of the subject area (regime .2.3.2.2), synthesis and verification of models (regime .3.5), we determine the most reliable of them by Van </w:t>
      </w:r>
      <w:proofErr w:type="spellStart"/>
      <w:r w:rsidRPr="00C4795C">
        <w:rPr>
          <w:color w:val="000000"/>
          <w:szCs w:val="28"/>
          <w:lang w:val="en-US" w:eastAsia="ru-RU"/>
        </w:rPr>
        <w:t>Riesbergen's</w:t>
      </w:r>
      <w:proofErr w:type="spellEnd"/>
      <w:r w:rsidRPr="00C4795C">
        <w:rPr>
          <w:color w:val="000000"/>
          <w:szCs w:val="28"/>
          <w:lang w:val="en-US" w:eastAsia="ru-RU"/>
        </w:rPr>
        <w:t xml:space="preserve"> F-criterion and the L1 and L2 criteria prof. E.V. Lutsenko (cut. 3.4). Increase the level of systematics and adequacy of the control object model (William Ross Ashby principle).</w:t>
      </w:r>
    </w:p>
    <w:p w:rsidR="00BB40FC" w:rsidRPr="00C4795C" w:rsidRDefault="00BB40FC" w:rsidP="00BB40FC">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3</w:t>
      </w:r>
      <w:r w:rsidRPr="00C4795C">
        <w:rPr>
          <w:b/>
          <w:bCs/>
          <w:color w:val="000000"/>
          <w:szCs w:val="28"/>
          <w:lang w:val="en-US" w:eastAsia="ru-RU"/>
        </w:rPr>
        <w:t>.</w:t>
      </w:r>
      <w:proofErr w:type="gramEnd"/>
      <w:r w:rsidRPr="00C4795C">
        <w:rPr>
          <w:color w:val="000000"/>
          <w:szCs w:val="28"/>
          <w:lang w:val="en-US" w:eastAsia="ru-RU"/>
        </w:rPr>
        <w:t xml:space="preserve"> If the target state is one, then we go to step 6, and otherwise to step 4.</w:t>
      </w:r>
    </w:p>
    <w:p w:rsidR="00BB40FC" w:rsidRPr="00C4795C" w:rsidRDefault="00BB40FC" w:rsidP="00BB40FC">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4</w:t>
      </w:r>
      <w:r w:rsidRPr="00C4795C">
        <w:rPr>
          <w:b/>
          <w:bCs/>
          <w:color w:val="000000"/>
          <w:szCs w:val="28"/>
          <w:lang w:val="en-US" w:eastAsia="ru-RU"/>
        </w:rPr>
        <w:t>.</w:t>
      </w:r>
      <w:proofErr w:type="gramEnd"/>
      <w:r w:rsidRPr="00C4795C">
        <w:rPr>
          <w:color w:val="000000"/>
          <w:szCs w:val="28"/>
          <w:lang w:val="en-US" w:eastAsia="ru-RU"/>
        </w:rPr>
        <w:t xml:space="preserve"> Otherwise, we evaluate</w:t>
      </w:r>
      <w:r w:rsidRPr="00C4795C">
        <w:rPr>
          <w:b/>
          <w:bCs/>
          <w:color w:val="000000"/>
          <w:szCs w:val="28"/>
          <w:lang w:val="en-US" w:eastAsia="ru-RU"/>
        </w:rPr>
        <w:t xml:space="preserve"> the correctness of</w:t>
      </w:r>
      <w:r w:rsidRPr="00C4795C">
        <w:rPr>
          <w:color w:val="000000"/>
          <w:szCs w:val="28"/>
          <w:lang w:val="en-US" w:eastAsia="ru-RU"/>
        </w:rPr>
        <w:t xml:space="preserve"> the set goals by comparing the determination system of target states by</w:t>
      </w:r>
      <w:r w:rsidRPr="00C4795C">
        <w:rPr>
          <w:b/>
          <w:bCs/>
          <w:color w:val="000000"/>
          <w:szCs w:val="28"/>
          <w:lang w:val="en-US" w:eastAsia="ru-RU"/>
        </w:rPr>
        <w:t xml:space="preserve"> cognitive clustering</w:t>
      </w:r>
      <w:r w:rsidRPr="00C4795C">
        <w:rPr>
          <w:color w:val="000000"/>
          <w:szCs w:val="28"/>
          <w:lang w:val="en-US" w:eastAsia="ru-RU"/>
        </w:rPr>
        <w:t xml:space="preserve"> (4.2.2.3) or based on the similarity matrix (4.2.2.1), i.e., we determine whether the target states are compatible, i.e., achievable simultaneously, by the factors that determine them, or they are mutually exclusive (alternative) according to the determination system and simultaneously unattainable.</w:t>
      </w:r>
    </w:p>
    <w:p w:rsidR="00BB40FC" w:rsidRPr="00856B51" w:rsidRDefault="00BB40FC" w:rsidP="002F19E1">
      <w:pPr>
        <w:autoSpaceDE w:val="0"/>
        <w:autoSpaceDN w:val="0"/>
        <w:adjustRightInd w:val="0"/>
        <w:spacing w:line="240" w:lineRule="atLeast"/>
        <w:rPr>
          <w:color w:val="000000"/>
          <w:szCs w:val="28"/>
          <w:lang w:val="en-US" w:eastAsia="ru-RU"/>
        </w:rPr>
      </w:pPr>
    </w:p>
    <w:p w:rsidR="00A17B17" w:rsidRDefault="00A22E3A" w:rsidP="002F19E1">
      <w:pPr>
        <w:spacing w:line="240" w:lineRule="auto"/>
        <w:ind w:firstLine="0"/>
        <w:jc w:val="center"/>
        <w:rPr>
          <w:szCs w:val="28"/>
        </w:rPr>
      </w:pPr>
      <w:r>
        <w:rPr>
          <w:noProof/>
        </w:rPr>
        <w:object w:dxaOrig="8470" w:dyaOrig="17822">
          <v:shape id="_x0000_i1097" type="#_x0000_t75" alt="" style="width:371pt;height:651pt;mso-width-percent:0;mso-height-percent:0;mso-width-percent:0;mso-height-percent:0" o:ole="">
            <v:imagedata r:id="rId229" o:title=""/>
          </v:shape>
          <o:OLEObject Type="Embed" ProgID="Visio.Drawing.6" ShapeID="_x0000_i1097" DrawAspect="Content" ObjectID="_1717318808" r:id="rId230"/>
        </w:object>
      </w:r>
    </w:p>
    <w:p w:rsidR="00A17B17" w:rsidRPr="0025230C" w:rsidRDefault="00A17B17" w:rsidP="002F19E1">
      <w:pPr>
        <w:pStyle w:val="a7"/>
        <w:rPr>
          <w:szCs w:val="28"/>
          <w:lang w:val="en-US"/>
        </w:rPr>
      </w:pPr>
      <w:proofErr w:type="gramStart"/>
      <w:r w:rsidRPr="0025230C">
        <w:rPr>
          <w:szCs w:val="28"/>
          <w:lang w:val="en-US"/>
        </w:rPr>
        <w:t xml:space="preserve">Figure </w:t>
      </w:r>
      <w:r>
        <w:rPr>
          <w:szCs w:val="28"/>
        </w:rPr>
        <w:fldChar w:fldCharType="begin"/>
      </w:r>
      <w:r w:rsidRPr="0025230C">
        <w:rPr>
          <w:szCs w:val="28"/>
          <w:lang w:val="en-US"/>
        </w:rPr>
        <w:instrText xml:space="preserve"> SEQ </w:instrText>
      </w:r>
      <w:r>
        <w:rPr>
          <w:szCs w:val="28"/>
        </w:rPr>
        <w:instrText>Рисунок</w:instrText>
      </w:r>
      <w:r w:rsidRPr="0025230C">
        <w:rPr>
          <w:szCs w:val="28"/>
          <w:lang w:val="en-US"/>
        </w:rPr>
        <w:instrText xml:space="preserve"> \* ARABIC </w:instrText>
      </w:r>
      <w:r>
        <w:rPr>
          <w:szCs w:val="28"/>
        </w:rPr>
        <w:fldChar w:fldCharType="separate"/>
      </w:r>
      <w:r w:rsidR="00090445" w:rsidRPr="0025230C">
        <w:rPr>
          <w:noProof/>
          <w:szCs w:val="28"/>
          <w:lang w:val="en-US"/>
        </w:rPr>
        <w:t>14</w:t>
      </w:r>
      <w:r>
        <w:rPr>
          <w:szCs w:val="28"/>
        </w:rPr>
        <w:fldChar w:fldCharType="end"/>
      </w:r>
      <w:r w:rsidRPr="0025230C">
        <w:rPr>
          <w:szCs w:val="28"/>
          <w:lang w:val="en-US"/>
        </w:rPr>
        <w:t>.</w:t>
      </w:r>
      <w:proofErr w:type="gramEnd"/>
      <w:r w:rsidRPr="0025230C">
        <w:rPr>
          <w:szCs w:val="28"/>
          <w:lang w:val="en-US"/>
        </w:rPr>
        <w:t xml:space="preserve"> Advanced decision-making algorithm in intelligent control systems based on ASK analysis and the Eidos system</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lastRenderedPageBreak/>
        <w:t>Step 5</w:t>
      </w:r>
      <w:r w:rsidRPr="00C4795C">
        <w:rPr>
          <w:b/>
          <w:bCs/>
          <w:color w:val="000000"/>
          <w:szCs w:val="28"/>
          <w:lang w:val="en-US" w:eastAsia="ru-RU"/>
        </w:rPr>
        <w:t>.</w:t>
      </w:r>
      <w:proofErr w:type="gramEnd"/>
      <w:r w:rsidRPr="00C4795C">
        <w:rPr>
          <w:color w:val="000000"/>
          <w:szCs w:val="28"/>
          <w:lang w:val="en-US" w:eastAsia="ru-RU"/>
        </w:rPr>
        <w:t xml:space="preserve"> Are the set management goals correct, compatible, </w:t>
      </w:r>
      <w:proofErr w:type="gramStart"/>
      <w:r w:rsidRPr="00C4795C">
        <w:rPr>
          <w:color w:val="000000"/>
          <w:szCs w:val="28"/>
          <w:lang w:val="en-US" w:eastAsia="ru-RU"/>
        </w:rPr>
        <w:t>achievable</w:t>
      </w:r>
      <w:proofErr w:type="gramEnd"/>
      <w:r w:rsidRPr="00C4795C">
        <w:rPr>
          <w:color w:val="000000"/>
          <w:szCs w:val="28"/>
          <w:lang w:val="en-US" w:eastAsia="ru-RU"/>
        </w:rPr>
        <w:t xml:space="preserve"> at the same time? If yes, go to step 6, or step 1.</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6</w:t>
      </w:r>
      <w:r w:rsidRPr="00C4795C">
        <w:rPr>
          <w:b/>
          <w:bCs/>
          <w:color w:val="000000"/>
          <w:szCs w:val="28"/>
          <w:lang w:val="en-US" w:eastAsia="ru-RU"/>
        </w:rPr>
        <w:t>.</w:t>
      </w:r>
      <w:proofErr w:type="gramEnd"/>
      <w:r w:rsidRPr="00C4795C">
        <w:rPr>
          <w:color w:val="000000"/>
          <w:szCs w:val="28"/>
          <w:lang w:val="en-US" w:eastAsia="ru-RU"/>
        </w:rPr>
        <w:t xml:space="preserve"> We solve the problem of supporting decision making in a simplified version by solving the inverse prediction problem in the automated</w:t>
      </w:r>
      <w:r w:rsidRPr="00C4795C">
        <w:rPr>
          <w:b/>
          <w:bCs/>
          <w:color w:val="000000"/>
          <w:szCs w:val="28"/>
          <w:lang w:val="en-US" w:eastAsia="ru-RU"/>
        </w:rPr>
        <w:t xml:space="preserve"> SWOT analysis</w:t>
      </w:r>
      <w:r w:rsidRPr="00C4795C">
        <w:rPr>
          <w:color w:val="000000"/>
          <w:szCs w:val="28"/>
          <w:lang w:val="en-US" w:eastAsia="ru-RU"/>
        </w:rPr>
        <w:t xml:space="preserve"> (mode 4.4.8) for each of the target states and</w:t>
      </w:r>
      <w:r w:rsidRPr="00C4795C">
        <w:rPr>
          <w:b/>
          <w:bCs/>
          <w:color w:val="000000"/>
          <w:szCs w:val="28"/>
          <w:lang w:val="en-US" w:eastAsia="ru-RU"/>
        </w:rPr>
        <w:t xml:space="preserve"> combine</w:t>
      </w:r>
      <w:r w:rsidRPr="00C4795C">
        <w:rPr>
          <w:color w:val="000000"/>
          <w:szCs w:val="28"/>
          <w:lang w:val="en-US" w:eastAsia="ru-RU"/>
        </w:rPr>
        <w:t xml:space="preserve"> the recommended values ​ ​ of factors into one system of control factors.</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7</w:t>
      </w:r>
      <w:r w:rsidRPr="00C4795C">
        <w:rPr>
          <w:b/>
          <w:bCs/>
          <w:color w:val="000000"/>
          <w:szCs w:val="28"/>
          <w:lang w:val="en-US" w:eastAsia="ru-RU"/>
        </w:rPr>
        <w:t>.</w:t>
      </w:r>
      <w:proofErr w:type="gramEnd"/>
      <w:r w:rsidRPr="00C4795C">
        <w:rPr>
          <w:color w:val="000000"/>
          <w:szCs w:val="28"/>
          <w:lang w:val="en-US" w:eastAsia="ru-RU"/>
        </w:rPr>
        <w:t xml:space="preserve"> We evaluate the technological and financial</w:t>
      </w:r>
      <w:r w:rsidRPr="00C4795C">
        <w:rPr>
          <w:b/>
          <w:bCs/>
          <w:color w:val="000000"/>
          <w:szCs w:val="28"/>
          <w:lang w:val="en-US" w:eastAsia="ru-RU"/>
        </w:rPr>
        <w:t xml:space="preserve"> feasibility</w:t>
      </w:r>
      <w:r w:rsidRPr="00C4795C">
        <w:rPr>
          <w:color w:val="000000"/>
          <w:szCs w:val="28"/>
          <w:lang w:val="en-US" w:eastAsia="ru-RU"/>
        </w:rPr>
        <w:t xml:space="preserve"> of applying the factors recommended in step 6.</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8</w:t>
      </w:r>
      <w:r w:rsidRPr="00C4795C">
        <w:rPr>
          <w:b/>
          <w:bCs/>
          <w:color w:val="000000"/>
          <w:szCs w:val="28"/>
          <w:lang w:val="en-US" w:eastAsia="ru-RU"/>
        </w:rPr>
        <w:t>.</w:t>
      </w:r>
      <w:proofErr w:type="gramEnd"/>
      <w:r w:rsidRPr="00C4795C">
        <w:rPr>
          <w:color w:val="000000"/>
          <w:szCs w:val="28"/>
          <w:lang w:val="en-US" w:eastAsia="ru-RU"/>
        </w:rPr>
        <w:t xml:space="preserve"> If this is possible for all values of factors, then we take them for implementation and go to step 13 to test the effectiveness of the decisions made, and otherwise we go to step 9.</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9</w:t>
      </w:r>
      <w:r w:rsidRPr="00C4795C">
        <w:rPr>
          <w:b/>
          <w:bCs/>
          <w:color w:val="000000"/>
          <w:szCs w:val="28"/>
          <w:lang w:val="en-US" w:eastAsia="ru-RU"/>
        </w:rPr>
        <w:t>.</w:t>
      </w:r>
      <w:proofErr w:type="gramEnd"/>
      <w:r w:rsidRPr="00C4795C">
        <w:rPr>
          <w:color w:val="000000"/>
          <w:szCs w:val="28"/>
          <w:lang w:val="en-US" w:eastAsia="ru-RU"/>
        </w:rPr>
        <w:t xml:space="preserve"> If there is no such possibility</w:t>
      </w:r>
      <w:r w:rsidRPr="00C4795C">
        <w:rPr>
          <w:b/>
          <w:bCs/>
          <w:color w:val="000000"/>
          <w:szCs w:val="28"/>
          <w:lang w:val="en-US" w:eastAsia="ru-RU"/>
        </w:rPr>
        <w:t>, then we exclude</w:t>
      </w:r>
      <w:r w:rsidRPr="00C4795C">
        <w:rPr>
          <w:color w:val="000000"/>
          <w:szCs w:val="28"/>
          <w:lang w:val="en-US" w:eastAsia="ru-RU"/>
        </w:rPr>
        <w:t xml:space="preserve"> from the system the values ​ ​ of the factors recommended in step 6, those that for some reason cannot be applied in practice (mode 4.1.1) and go to step 10.</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10</w:t>
      </w:r>
      <w:r w:rsidRPr="00C4795C">
        <w:rPr>
          <w:b/>
          <w:bCs/>
          <w:color w:val="000000"/>
          <w:szCs w:val="28"/>
          <w:lang w:val="en-US" w:eastAsia="ru-RU"/>
        </w:rPr>
        <w:t>.</w:t>
      </w:r>
      <w:proofErr w:type="gramEnd"/>
      <w:r w:rsidRPr="00C4795C">
        <w:rPr>
          <w:b/>
          <w:bCs/>
          <w:color w:val="000000"/>
          <w:szCs w:val="28"/>
          <w:lang w:val="en-US" w:eastAsia="ru-RU"/>
        </w:rPr>
        <w:t xml:space="preserve"> We predict</w:t>
      </w:r>
      <w:r w:rsidRPr="00C4795C">
        <w:rPr>
          <w:color w:val="000000"/>
          <w:szCs w:val="28"/>
          <w:lang w:val="en-US" w:eastAsia="ru-RU"/>
        </w:rPr>
        <w:t xml:space="preserve"> the results of applying in practice a reduced system of values ​ ​ of factors in which there are only those that there is a real opportunity to apply in practice (mode 4.1.2).</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11</w:t>
      </w:r>
      <w:r w:rsidRPr="00C4795C">
        <w:rPr>
          <w:b/>
          <w:bCs/>
          <w:color w:val="000000"/>
          <w:szCs w:val="28"/>
          <w:lang w:val="en-US" w:eastAsia="ru-RU"/>
        </w:rPr>
        <w:t>.</w:t>
      </w:r>
      <w:proofErr w:type="gramEnd"/>
      <w:r w:rsidRPr="00C4795C">
        <w:rPr>
          <w:color w:val="000000"/>
          <w:szCs w:val="28"/>
          <w:lang w:val="en-US" w:eastAsia="ru-RU"/>
        </w:rPr>
        <w:t xml:space="preserve"> A reduced system of factor values</w:t>
      </w:r>
      <w:r w:rsidRPr="00C4795C">
        <w:rPr>
          <w:b/>
          <w:bCs/>
          <w:color w:val="000000"/>
          <w:szCs w:val="28"/>
          <w:lang w:val="en-US" w:eastAsia="ru-RU"/>
        </w:rPr>
        <w:t xml:space="preserve"> leads</w:t>
      </w:r>
      <w:r w:rsidRPr="00C4795C">
        <w:rPr>
          <w:color w:val="000000"/>
          <w:szCs w:val="28"/>
          <w:lang w:val="en-US" w:eastAsia="ru-RU"/>
        </w:rPr>
        <w:t xml:space="preserve"> to the achievement of target states? If yes, then exit the decision algorithm, and otherwise go to step 12.</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12</w:t>
      </w:r>
      <w:r w:rsidRPr="00C4795C">
        <w:rPr>
          <w:b/>
          <w:bCs/>
          <w:color w:val="000000"/>
          <w:szCs w:val="28"/>
          <w:lang w:val="en-US" w:eastAsia="ru-RU"/>
        </w:rPr>
        <w:t>.</w:t>
      </w:r>
      <w:proofErr w:type="gramEnd"/>
      <w:r w:rsidRPr="00C4795C">
        <w:rPr>
          <w:b/>
          <w:bCs/>
          <w:color w:val="000000"/>
          <w:szCs w:val="28"/>
          <w:lang w:val="en-US" w:eastAsia="ru-RU"/>
        </w:rPr>
        <w:t xml:space="preserve"> We replace</w:t>
      </w:r>
      <w:r w:rsidRPr="00C4795C">
        <w:rPr>
          <w:color w:val="000000"/>
          <w:szCs w:val="28"/>
          <w:lang w:val="en-US" w:eastAsia="ru-RU"/>
        </w:rPr>
        <w:t xml:space="preserve"> the values of factors recommended in step 6, but deleted in step 9 with other values similar in effect to the control object, but which can be used (4.1.1). These factor values for replacement are selected using</w:t>
      </w:r>
      <w:r w:rsidRPr="00C4795C">
        <w:rPr>
          <w:b/>
          <w:bCs/>
          <w:color w:val="000000"/>
          <w:szCs w:val="28"/>
          <w:lang w:val="en-US" w:eastAsia="ru-RU"/>
        </w:rPr>
        <w:t xml:space="preserve"> cognitive cluster design analysis</w:t>
      </w:r>
      <w:r w:rsidRPr="00C4795C">
        <w:rPr>
          <w:color w:val="000000"/>
          <w:szCs w:val="28"/>
          <w:lang w:val="en-US" w:eastAsia="ru-RU"/>
        </w:rPr>
        <w:t xml:space="preserve"> of factor values (4.3.2.3) or simply a similarity matrix (4.3.2.1).</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13</w:t>
      </w:r>
      <w:r w:rsidRPr="00C4795C">
        <w:rPr>
          <w:b/>
          <w:bCs/>
          <w:color w:val="000000"/>
          <w:szCs w:val="28"/>
          <w:lang w:val="en-US" w:eastAsia="ru-RU"/>
        </w:rPr>
        <w:t>.</w:t>
      </w:r>
      <w:proofErr w:type="gramEnd"/>
      <w:r w:rsidRPr="00C4795C">
        <w:rPr>
          <w:b/>
          <w:bCs/>
          <w:color w:val="000000"/>
          <w:szCs w:val="28"/>
          <w:lang w:val="en-US" w:eastAsia="ru-RU"/>
        </w:rPr>
        <w:t xml:space="preserve"> Prediction of</w:t>
      </w:r>
      <w:r w:rsidRPr="00C4795C">
        <w:rPr>
          <w:color w:val="000000"/>
          <w:szCs w:val="28"/>
          <w:lang w:val="en-US" w:eastAsia="ru-RU"/>
        </w:rPr>
        <w:t xml:space="preserve"> results of application in practice of system of values of factors formed at previous stages (mode 4.1.2)</w:t>
      </w:r>
    </w:p>
    <w:p w:rsidR="00A17B17" w:rsidRPr="00C4795C" w:rsidRDefault="00A17B17" w:rsidP="00C64AEA">
      <w:pPr>
        <w:autoSpaceDE w:val="0"/>
        <w:autoSpaceDN w:val="0"/>
        <w:adjustRightInd w:val="0"/>
        <w:spacing w:line="276" w:lineRule="auto"/>
        <w:rPr>
          <w:color w:val="000000"/>
          <w:szCs w:val="28"/>
          <w:lang w:val="en-US" w:eastAsia="ru-RU"/>
        </w:rPr>
      </w:pPr>
      <w:proofErr w:type="gramStart"/>
      <w:r w:rsidRPr="00C4795C">
        <w:rPr>
          <w:b/>
          <w:bCs/>
          <w:color w:val="000000"/>
          <w:szCs w:val="28"/>
          <w:u w:val="single"/>
          <w:lang w:val="en-US" w:eastAsia="ru-RU"/>
        </w:rPr>
        <w:t>Step 14</w:t>
      </w:r>
      <w:r w:rsidRPr="00C4795C">
        <w:rPr>
          <w:b/>
          <w:bCs/>
          <w:color w:val="000000"/>
          <w:szCs w:val="28"/>
          <w:lang w:val="en-US" w:eastAsia="ru-RU"/>
        </w:rPr>
        <w:t>.</w:t>
      </w:r>
      <w:proofErr w:type="gramEnd"/>
      <w:r w:rsidRPr="00C4795C">
        <w:rPr>
          <w:color w:val="000000"/>
          <w:szCs w:val="28"/>
          <w:lang w:val="en-US" w:eastAsia="ru-RU"/>
        </w:rPr>
        <w:t xml:space="preserve"> The formed system of values ​ ​ of factors</w:t>
      </w:r>
      <w:r w:rsidRPr="00C4795C">
        <w:rPr>
          <w:b/>
          <w:bCs/>
          <w:color w:val="000000"/>
          <w:szCs w:val="28"/>
          <w:lang w:val="en-US" w:eastAsia="ru-RU"/>
        </w:rPr>
        <w:t xml:space="preserve"> leads</w:t>
      </w:r>
      <w:r w:rsidRPr="00C4795C">
        <w:rPr>
          <w:color w:val="000000"/>
          <w:szCs w:val="28"/>
          <w:lang w:val="en-US" w:eastAsia="ru-RU"/>
        </w:rPr>
        <w:t xml:space="preserve"> to the achievement of target states? If yes, then exit the decision algorithm, and otherwise go to step 1.</w:t>
      </w:r>
    </w:p>
    <w:p w:rsidR="00A17B17" w:rsidRPr="00C4795C" w:rsidRDefault="00A17B17" w:rsidP="00C64AEA">
      <w:pPr>
        <w:spacing w:line="276" w:lineRule="auto"/>
        <w:rPr>
          <w:szCs w:val="28"/>
          <w:lang w:val="en-US"/>
        </w:rPr>
      </w:pPr>
      <w:r w:rsidRPr="00C4795C">
        <w:rPr>
          <w:szCs w:val="28"/>
          <w:lang w:val="en-US"/>
        </w:rPr>
        <w:t>As we see in the developed decision-making algorithm, the results of solving various problems are widely used: both prediction problems and some problems of studying the modeling object by studying its model. It should be emphasized that all these tasks are solved in the Eidos system.</w:t>
      </w:r>
    </w:p>
    <w:p w:rsidR="00A17B17" w:rsidRPr="00C4795C" w:rsidRDefault="00A17B17" w:rsidP="00C64AEA">
      <w:pPr>
        <w:spacing w:line="276" w:lineRule="auto"/>
        <w:rPr>
          <w:szCs w:val="28"/>
          <w:lang w:val="en-US"/>
        </w:rPr>
      </w:pPr>
      <w:r w:rsidRPr="00C4795C">
        <w:rPr>
          <w:szCs w:val="28"/>
          <w:lang w:val="en-US"/>
        </w:rPr>
        <w:t>Therefore, below we will briefly consider the solution of these problems.</w:t>
      </w:r>
      <w:r w:rsidR="0068651F" w:rsidRPr="00C4795C">
        <w:rPr>
          <w:szCs w:val="28"/>
          <w:lang w:val="en-US"/>
        </w:rPr>
        <w:t xml:space="preserve"> In addition, the solution of these problems is also of independent interest.</w:t>
      </w:r>
    </w:p>
    <w:p w:rsidR="00A17B17" w:rsidRPr="00BB40FC" w:rsidRDefault="00A17B17" w:rsidP="00C64AEA">
      <w:pPr>
        <w:spacing w:line="276" w:lineRule="auto"/>
        <w:ind w:left="709" w:firstLine="0"/>
        <w:jc w:val="left"/>
        <w:rPr>
          <w:sz w:val="10"/>
          <w:szCs w:val="10"/>
          <w:lang w:val="en-US"/>
        </w:rPr>
      </w:pPr>
    </w:p>
    <w:p w:rsidR="00A17B17" w:rsidRPr="00C4795C" w:rsidRDefault="00A17B17" w:rsidP="00C64AEA">
      <w:pPr>
        <w:pStyle w:val="2"/>
        <w:spacing w:line="276" w:lineRule="auto"/>
        <w:ind w:left="1276" w:hanging="567"/>
        <w:jc w:val="left"/>
        <w:rPr>
          <w:rFonts w:ascii="Arial" w:hAnsi="Arial"/>
          <w:b/>
          <w:lang w:val="en-US"/>
        </w:rPr>
      </w:pPr>
      <w:bookmarkStart w:id="125" w:name="_Toc86561684"/>
      <w:bookmarkStart w:id="126" w:name="_Toc86745100"/>
      <w:bookmarkStart w:id="127" w:name="_Toc87431168"/>
      <w:bookmarkStart w:id="128" w:name="_Toc94681817"/>
      <w:bookmarkStart w:id="129" w:name="_Toc94682335"/>
      <w:bookmarkStart w:id="130" w:name="_Toc102640620"/>
      <w:r w:rsidRPr="00C4795C">
        <w:rPr>
          <w:rFonts w:ascii="Arial" w:hAnsi="Arial"/>
          <w:b/>
          <w:lang w:val="en-US"/>
        </w:rPr>
        <w:lastRenderedPageBreak/>
        <w:t>3.8.</w:t>
      </w:r>
      <w:r w:rsidRPr="00C4795C">
        <w:rPr>
          <w:rFonts w:ascii="Arial" w:hAnsi="Arial"/>
          <w:b/>
          <w:i/>
          <w:u w:val="single"/>
          <w:lang w:val="en-US"/>
        </w:rPr>
        <w:t xml:space="preserve"> Task-8. </w:t>
      </w:r>
      <w:r w:rsidRPr="00C4795C">
        <w:rPr>
          <w:rFonts w:ascii="Arial" w:hAnsi="Arial"/>
          <w:b/>
          <w:lang w:val="en-US"/>
        </w:rPr>
        <w:t>Research on a modeling object by examining its model</w:t>
      </w:r>
      <w:bookmarkEnd w:id="125"/>
      <w:bookmarkEnd w:id="126"/>
      <w:bookmarkEnd w:id="127"/>
      <w:bookmarkEnd w:id="128"/>
      <w:bookmarkEnd w:id="129"/>
      <w:bookmarkEnd w:id="130"/>
    </w:p>
    <w:p w:rsidR="00A17B17" w:rsidRPr="00C4795C" w:rsidRDefault="00A17B17" w:rsidP="00C64AEA">
      <w:pPr>
        <w:pStyle w:val="3"/>
        <w:spacing w:line="276" w:lineRule="auto"/>
        <w:ind w:left="1418" w:hanging="709"/>
        <w:rPr>
          <w:lang w:val="en-US"/>
        </w:rPr>
      </w:pPr>
      <w:bookmarkStart w:id="131" w:name="_Toc86561685"/>
      <w:bookmarkStart w:id="132" w:name="_Toc87431169"/>
      <w:bookmarkStart w:id="133" w:name="_Toc94681818"/>
      <w:bookmarkStart w:id="134" w:name="_Toc94682336"/>
      <w:bookmarkStart w:id="135" w:name="_Toc102640621"/>
      <w:r w:rsidRPr="00C4795C">
        <w:rPr>
          <w:lang w:val="en-US"/>
        </w:rPr>
        <w:t>3.8.1. Inverted SWOT charts of descriptive scale values (semantic potentials)</w:t>
      </w:r>
      <w:bookmarkEnd w:id="131"/>
      <w:bookmarkEnd w:id="132"/>
      <w:bookmarkEnd w:id="133"/>
      <w:bookmarkEnd w:id="134"/>
      <w:bookmarkEnd w:id="135"/>
    </w:p>
    <w:p w:rsidR="00A17B17" w:rsidRPr="00856B51" w:rsidRDefault="00A17B17" w:rsidP="00C64AEA">
      <w:pPr>
        <w:spacing w:line="276" w:lineRule="auto"/>
        <w:rPr>
          <w:szCs w:val="28"/>
          <w:lang w:val="en-US"/>
        </w:rPr>
      </w:pPr>
      <w:r w:rsidRPr="00C4795C">
        <w:rPr>
          <w:szCs w:val="28"/>
          <w:lang w:val="en-US"/>
        </w:rPr>
        <w:t>Inverted SWOT-diagrams (proposed by the author in work [9]) reflect the force and direction of influence of a specific gradation of the descriptive scale on transition of the modeling object to states corresponding to gradations of classification scales (classes). This is the</w:t>
      </w:r>
      <w:r w:rsidRPr="00C4795C">
        <w:rPr>
          <w:b/>
          <w:i/>
          <w:szCs w:val="28"/>
          <w:lang w:val="en-US"/>
        </w:rPr>
        <w:t xml:space="preserve"> meaning</w:t>
      </w:r>
      <w:r w:rsidRPr="00C4795C">
        <w:rPr>
          <w:szCs w:val="28"/>
          <w:lang w:val="en-US"/>
        </w:rPr>
        <w:t xml:space="preserve"> (semantic potential) of this grading of the descriptive scale. Inverted SWOT diagrams are output in mode 4.4.9 of "Eidos" system (Figure 1</w:t>
      </w:r>
      <w:r w:rsidR="0068651F" w:rsidRPr="00C4795C">
        <w:rPr>
          <w:szCs w:val="28"/>
          <w:lang w:val="en-US"/>
        </w:rPr>
        <w:t>5</w:t>
      </w:r>
      <w:r w:rsidRPr="00C4795C">
        <w:rPr>
          <w:szCs w:val="28"/>
          <w:lang w:val="en-US"/>
        </w:rPr>
        <w:t>).</w:t>
      </w:r>
    </w:p>
    <w:p w:rsidR="00BB40FC" w:rsidRPr="00856B51" w:rsidRDefault="00BB40FC" w:rsidP="00C64AEA">
      <w:pPr>
        <w:spacing w:line="276" w:lineRule="auto"/>
        <w:rPr>
          <w:szCs w:val="28"/>
          <w:lang w:val="en-US"/>
        </w:rPr>
      </w:pPr>
    </w:p>
    <w:p w:rsidR="00A17B17" w:rsidRDefault="00F80534" w:rsidP="005830D4">
      <w:pPr>
        <w:spacing w:line="240" w:lineRule="auto"/>
        <w:ind w:firstLine="0"/>
        <w:jc w:val="center"/>
        <w:rPr>
          <w:szCs w:val="28"/>
        </w:rPr>
      </w:pPr>
      <w:r>
        <w:rPr>
          <w:noProof/>
          <w:lang w:eastAsia="ru-RU"/>
        </w:rPr>
        <w:drawing>
          <wp:inline distT="0" distB="0" distL="0" distR="0" wp14:anchorId="4890653E" wp14:editId="7A2374F6">
            <wp:extent cx="5759450" cy="4215116"/>
            <wp:effectExtent l="0" t="0" r="0" b="0"/>
            <wp:docPr id="700" name="Рисунок 7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5759450" cy="4215116"/>
                    </a:xfrm>
                    <a:prstGeom prst="rect">
                      <a:avLst/>
                    </a:prstGeom>
                  </pic:spPr>
                </pic:pic>
              </a:graphicData>
            </a:graphic>
          </wp:inline>
        </w:drawing>
      </w:r>
    </w:p>
    <w:p w:rsidR="00F80534" w:rsidRDefault="00F80534" w:rsidP="005830D4">
      <w:pPr>
        <w:spacing w:line="240" w:lineRule="auto"/>
        <w:ind w:firstLine="0"/>
        <w:jc w:val="center"/>
        <w:rPr>
          <w:szCs w:val="28"/>
        </w:rPr>
      </w:pPr>
      <w:r>
        <w:rPr>
          <w:noProof/>
          <w:lang w:eastAsia="ru-RU"/>
        </w:rPr>
        <w:lastRenderedPageBreak/>
        <w:drawing>
          <wp:inline distT="0" distB="0" distL="0" distR="0" wp14:anchorId="35558AC7" wp14:editId="2DB9BA34">
            <wp:extent cx="5759450" cy="2962054"/>
            <wp:effectExtent l="0" t="0" r="0" b="0"/>
            <wp:docPr id="701" name="Рисунок 7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5759450" cy="2962054"/>
                    </a:xfrm>
                    <a:prstGeom prst="rect">
                      <a:avLst/>
                    </a:prstGeom>
                  </pic:spPr>
                </pic:pic>
              </a:graphicData>
            </a:graphic>
          </wp:inline>
        </w:drawing>
      </w:r>
    </w:p>
    <w:p w:rsidR="00A17B17" w:rsidRPr="0025230C" w:rsidRDefault="00A17B17" w:rsidP="005830D4">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15</w:t>
      </w:r>
      <w:r w:rsidRPr="00F655F7">
        <w:rPr>
          <w:szCs w:val="28"/>
        </w:rPr>
        <w:fldChar w:fldCharType="end"/>
      </w:r>
      <w:r w:rsidRPr="0025230C">
        <w:rPr>
          <w:szCs w:val="28"/>
          <w:lang w:val="en-US"/>
        </w:rPr>
        <w:t>.</w:t>
      </w:r>
      <w:proofErr w:type="gramEnd"/>
      <w:r w:rsidRPr="0025230C">
        <w:rPr>
          <w:szCs w:val="28"/>
          <w:lang w:val="en-US"/>
        </w:rPr>
        <w:t xml:space="preserve"> Screen forms of SWOT-analysis mode 4.4.9 of "Eidos" system</w:t>
      </w:r>
    </w:p>
    <w:p w:rsidR="00A17B17" w:rsidRPr="0025230C" w:rsidRDefault="00A17B17" w:rsidP="006A27DC">
      <w:pPr>
        <w:spacing w:line="240" w:lineRule="auto"/>
        <w:rPr>
          <w:szCs w:val="28"/>
          <w:lang w:val="en-US"/>
        </w:rPr>
      </w:pPr>
    </w:p>
    <w:p w:rsidR="005830D4" w:rsidRPr="00C4795C" w:rsidRDefault="005830D4" w:rsidP="006A27DC">
      <w:pPr>
        <w:spacing w:line="240" w:lineRule="auto"/>
        <w:rPr>
          <w:szCs w:val="28"/>
          <w:lang w:val="en-US"/>
        </w:rPr>
      </w:pPr>
      <w:r w:rsidRPr="00C4795C">
        <w:rPr>
          <w:szCs w:val="28"/>
          <w:lang w:val="en-US"/>
        </w:rPr>
        <w:t xml:space="preserve">The forms in Figure 15 show which levels of </w:t>
      </w:r>
      <w:proofErr w:type="spellStart"/>
      <w:r w:rsidRPr="00C4795C">
        <w:rPr>
          <w:szCs w:val="28"/>
          <w:lang w:val="en-US"/>
        </w:rPr>
        <w:t>systemicity</w:t>
      </w:r>
      <w:proofErr w:type="spellEnd"/>
      <w:r w:rsidRPr="00C4795C">
        <w:rPr>
          <w:szCs w:val="28"/>
          <w:lang w:val="en-US"/>
        </w:rPr>
        <w:t xml:space="preserve"> and to what extent, both positive and negative, determine which properties of natural numbers.</w:t>
      </w:r>
    </w:p>
    <w:p w:rsidR="00A17B17" w:rsidRPr="00C4795C" w:rsidRDefault="00A17B17" w:rsidP="00EF1F29">
      <w:pPr>
        <w:pStyle w:val="3"/>
        <w:ind w:left="1418" w:hanging="709"/>
        <w:rPr>
          <w:lang w:val="en-US"/>
        </w:rPr>
      </w:pPr>
      <w:bookmarkStart w:id="136" w:name="_Toc86561686"/>
      <w:bookmarkStart w:id="137" w:name="_Toc87431170"/>
      <w:bookmarkStart w:id="138" w:name="_Toc94681819"/>
      <w:bookmarkStart w:id="139" w:name="_Toc94682337"/>
      <w:bookmarkStart w:id="140" w:name="_Toc102640622"/>
      <w:r w:rsidRPr="00C4795C">
        <w:rPr>
          <w:lang w:val="en-US"/>
        </w:rPr>
        <w:t>3.8.2. Cluster Design Class Analysis</w:t>
      </w:r>
      <w:bookmarkEnd w:id="136"/>
      <w:bookmarkEnd w:id="137"/>
      <w:bookmarkEnd w:id="138"/>
      <w:bookmarkEnd w:id="139"/>
      <w:bookmarkEnd w:id="140"/>
    </w:p>
    <w:p w:rsidR="00A17B17" w:rsidRPr="00C4795C" w:rsidRDefault="00A17B17" w:rsidP="00EF1F29">
      <w:pPr>
        <w:spacing w:line="240" w:lineRule="auto"/>
        <w:rPr>
          <w:szCs w:val="28"/>
          <w:lang w:val="en-US"/>
        </w:rPr>
      </w:pPr>
      <w:r w:rsidRPr="00C4795C">
        <w:rPr>
          <w:szCs w:val="28"/>
          <w:lang w:val="en-US"/>
        </w:rPr>
        <w:t>In the "Eidos" system (in mode 4.2.2.1), a matrix of class similarities is calculated according to the system of their determination and four main forms are calculated and output on the basis of this matrix (Figures 1</w:t>
      </w:r>
      <w:r w:rsidR="00EF1F29" w:rsidRPr="00C4795C">
        <w:rPr>
          <w:szCs w:val="28"/>
          <w:lang w:val="en-US"/>
        </w:rPr>
        <w:t>6</w:t>
      </w:r>
      <w:r w:rsidRPr="00C4795C">
        <w:rPr>
          <w:szCs w:val="28"/>
          <w:lang w:val="en-US"/>
        </w:rPr>
        <w:t>):</w:t>
      </w:r>
    </w:p>
    <w:p w:rsidR="00A17B17" w:rsidRPr="00C4795C" w:rsidRDefault="00A17B17" w:rsidP="00EF1F29">
      <w:pPr>
        <w:spacing w:line="240" w:lineRule="auto"/>
        <w:rPr>
          <w:szCs w:val="28"/>
          <w:lang w:val="en-US"/>
        </w:rPr>
      </w:pPr>
      <w:r w:rsidRPr="00C4795C">
        <w:rPr>
          <w:szCs w:val="28"/>
          <w:lang w:val="en-US"/>
        </w:rPr>
        <w:t xml:space="preserve">- </w:t>
      </w:r>
      <w:proofErr w:type="gramStart"/>
      <w:r w:rsidRPr="00C4795C">
        <w:rPr>
          <w:szCs w:val="28"/>
          <w:lang w:val="en-US"/>
        </w:rPr>
        <w:t>circular</w:t>
      </w:r>
      <w:proofErr w:type="gramEnd"/>
      <w:r w:rsidRPr="00C4795C">
        <w:rPr>
          <w:szCs w:val="28"/>
          <w:lang w:val="en-US"/>
        </w:rPr>
        <w:t xml:space="preserve"> 2D cognitive diagram of classes (mode 4.2.2.2);</w:t>
      </w:r>
    </w:p>
    <w:p w:rsidR="00A17B17" w:rsidRPr="00C4795C" w:rsidRDefault="00A17B17" w:rsidP="00EF1F29">
      <w:pPr>
        <w:spacing w:line="240" w:lineRule="auto"/>
        <w:rPr>
          <w:szCs w:val="28"/>
          <w:lang w:val="en-US"/>
        </w:rPr>
      </w:pPr>
      <w:r w:rsidRPr="00C4795C">
        <w:rPr>
          <w:szCs w:val="28"/>
          <w:lang w:val="en-US"/>
        </w:rPr>
        <w:t xml:space="preserve">- </w:t>
      </w:r>
      <w:proofErr w:type="gramStart"/>
      <w:r w:rsidRPr="00C4795C">
        <w:rPr>
          <w:szCs w:val="28"/>
          <w:lang w:val="en-US"/>
        </w:rPr>
        <w:t>agglomerative</w:t>
      </w:r>
      <w:proofErr w:type="gramEnd"/>
      <w:r w:rsidRPr="00C4795C">
        <w:rPr>
          <w:szCs w:val="28"/>
          <w:lang w:val="en-US"/>
        </w:rPr>
        <w:t xml:space="preserve"> dendrograms obtained as a result</w:t>
      </w:r>
      <w:r w:rsidRPr="00C4795C">
        <w:rPr>
          <w:b/>
          <w:i/>
          <w:szCs w:val="28"/>
          <w:lang w:val="en-US"/>
        </w:rPr>
        <w:t xml:space="preserve"> of cognitive (true) clustering of classes</w:t>
      </w:r>
      <w:r w:rsidRPr="00C4795C">
        <w:rPr>
          <w:szCs w:val="28"/>
          <w:lang w:val="en-US"/>
        </w:rPr>
        <w:t xml:space="preserve"> (proposed by the author in 2011 in work [11]) (mode 4.2.2.3);</w:t>
      </w:r>
    </w:p>
    <w:p w:rsidR="00A17B17" w:rsidRPr="0025230C" w:rsidRDefault="00A17B17" w:rsidP="00EF1F29">
      <w:pPr>
        <w:spacing w:line="240" w:lineRule="auto"/>
        <w:rPr>
          <w:szCs w:val="28"/>
          <w:lang w:val="en-US"/>
        </w:rPr>
      </w:pPr>
      <w:r w:rsidRPr="0025230C">
        <w:rPr>
          <w:szCs w:val="28"/>
          <w:lang w:val="en-US"/>
        </w:rPr>
        <w:t xml:space="preserve">- </w:t>
      </w:r>
      <w:proofErr w:type="gramStart"/>
      <w:r w:rsidRPr="0025230C">
        <w:rPr>
          <w:szCs w:val="28"/>
          <w:lang w:val="en-US"/>
        </w:rPr>
        <w:t>schedule</w:t>
      </w:r>
      <w:proofErr w:type="gramEnd"/>
      <w:r w:rsidRPr="0025230C">
        <w:rPr>
          <w:szCs w:val="28"/>
          <w:lang w:val="en-US"/>
        </w:rPr>
        <w:t xml:space="preserve"> of change of inter-cluster distances</w:t>
      </w:r>
      <w:r w:rsidR="00CC5CD0" w:rsidRPr="0025230C">
        <w:rPr>
          <w:szCs w:val="28"/>
          <w:lang w:val="en-US"/>
        </w:rPr>
        <w:t xml:space="preserve"> (</w:t>
      </w:r>
      <w:r w:rsidRPr="0025230C">
        <w:rPr>
          <w:szCs w:val="28"/>
          <w:lang w:val="en-US"/>
        </w:rPr>
        <w:t>mode</w:t>
      </w:r>
      <w:r w:rsidR="00CC5CD0" w:rsidRPr="0025230C">
        <w:rPr>
          <w:szCs w:val="28"/>
          <w:lang w:val="en-US"/>
        </w:rPr>
        <w:t xml:space="preserve"> 4</w:t>
      </w:r>
      <w:r w:rsidRPr="0025230C">
        <w:rPr>
          <w:szCs w:val="28"/>
          <w:lang w:val="en-US"/>
        </w:rPr>
        <w:t>.2.2.3);</w:t>
      </w:r>
    </w:p>
    <w:p w:rsidR="00A17B17" w:rsidRPr="0025230C" w:rsidRDefault="00A17B17" w:rsidP="00EF1F29">
      <w:pPr>
        <w:spacing w:line="240" w:lineRule="auto"/>
        <w:rPr>
          <w:szCs w:val="28"/>
          <w:lang w:val="en-US"/>
        </w:rPr>
      </w:pPr>
      <w:proofErr w:type="gramStart"/>
      <w:r w:rsidRPr="0025230C">
        <w:rPr>
          <w:szCs w:val="28"/>
          <w:lang w:val="en-US"/>
        </w:rPr>
        <w:t>- 3D cognitive diagram of classes and features</w:t>
      </w:r>
      <w:r w:rsidR="00CC5CD0" w:rsidRPr="0025230C">
        <w:rPr>
          <w:szCs w:val="28"/>
          <w:lang w:val="en-US"/>
        </w:rPr>
        <w:t xml:space="preserve"> (</w:t>
      </w:r>
      <w:r w:rsidRPr="0025230C">
        <w:rPr>
          <w:szCs w:val="28"/>
          <w:lang w:val="en-US"/>
        </w:rPr>
        <w:t>mode</w:t>
      </w:r>
      <w:r w:rsidR="00CC5CD0" w:rsidRPr="0025230C">
        <w:rPr>
          <w:szCs w:val="28"/>
          <w:lang w:val="en-US"/>
        </w:rPr>
        <w:t xml:space="preserve"> 4</w:t>
      </w:r>
      <w:r w:rsidRPr="0025230C">
        <w:rPr>
          <w:szCs w:val="28"/>
          <w:lang w:val="en-US"/>
        </w:rPr>
        <w:t>.4.12).</w:t>
      </w:r>
      <w:proofErr w:type="gramEnd"/>
    </w:p>
    <w:p w:rsidR="003517BC" w:rsidRDefault="003517BC" w:rsidP="003517BC">
      <w:pPr>
        <w:spacing w:line="240" w:lineRule="auto"/>
        <w:ind w:firstLine="0"/>
        <w:jc w:val="center"/>
        <w:rPr>
          <w:noProof/>
          <w:lang w:eastAsia="ru-RU"/>
        </w:rPr>
      </w:pPr>
      <w:r>
        <w:rPr>
          <w:noProof/>
          <w:lang w:eastAsia="ru-RU"/>
        </w:rPr>
        <w:lastRenderedPageBreak/>
        <w:drawing>
          <wp:inline distT="0" distB="0" distL="0" distR="0" wp14:anchorId="77922076" wp14:editId="3BF445DB">
            <wp:extent cx="5759450" cy="4059940"/>
            <wp:effectExtent l="0" t="0" r="0" b="0"/>
            <wp:docPr id="448" name="Рисунок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5759450" cy="4059940"/>
                    </a:xfrm>
                    <a:prstGeom prst="rect">
                      <a:avLst/>
                    </a:prstGeom>
                  </pic:spPr>
                </pic:pic>
              </a:graphicData>
            </a:graphic>
          </wp:inline>
        </w:drawing>
      </w:r>
    </w:p>
    <w:p w:rsidR="00BB40FC" w:rsidRDefault="00BB40FC" w:rsidP="003517BC">
      <w:pPr>
        <w:spacing w:line="240" w:lineRule="auto"/>
        <w:ind w:firstLine="0"/>
        <w:jc w:val="center"/>
        <w:rPr>
          <w:noProof/>
          <w:lang w:eastAsia="ru-RU"/>
        </w:rPr>
      </w:pPr>
    </w:p>
    <w:p w:rsidR="007C212E" w:rsidRDefault="007C212E" w:rsidP="003517BC">
      <w:pPr>
        <w:spacing w:line="240" w:lineRule="auto"/>
        <w:ind w:firstLine="0"/>
        <w:jc w:val="center"/>
        <w:rPr>
          <w:noProof/>
          <w:lang w:eastAsia="ru-RU"/>
        </w:rPr>
      </w:pPr>
      <w:r>
        <w:rPr>
          <w:noProof/>
          <w:lang w:eastAsia="ru-RU"/>
        </w:rPr>
        <w:drawing>
          <wp:inline distT="0" distB="0" distL="0" distR="0" wp14:anchorId="7C2913A5" wp14:editId="4EE3A351">
            <wp:extent cx="5759450" cy="2226147"/>
            <wp:effectExtent l="0" t="0" r="0" b="3175"/>
            <wp:docPr id="702" name="Рисунок 7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5759450" cy="2226147"/>
                    </a:xfrm>
                    <a:prstGeom prst="rect">
                      <a:avLst/>
                    </a:prstGeom>
                  </pic:spPr>
                </pic:pic>
              </a:graphicData>
            </a:graphic>
          </wp:inline>
        </w:drawing>
      </w:r>
    </w:p>
    <w:p w:rsidR="003517BC" w:rsidRDefault="003517BC" w:rsidP="003517BC">
      <w:pPr>
        <w:spacing w:line="240" w:lineRule="auto"/>
        <w:ind w:firstLine="0"/>
        <w:jc w:val="center"/>
        <w:rPr>
          <w:noProof/>
          <w:lang w:eastAsia="ru-RU"/>
        </w:rPr>
      </w:pPr>
      <w:r>
        <w:rPr>
          <w:noProof/>
          <w:lang w:eastAsia="ru-RU"/>
        </w:rPr>
        <w:lastRenderedPageBreak/>
        <w:drawing>
          <wp:inline distT="0" distB="0" distL="0" distR="0" wp14:anchorId="70320566" wp14:editId="4A060115">
            <wp:extent cx="5743575" cy="8220075"/>
            <wp:effectExtent l="0" t="0" r="9525" b="9525"/>
            <wp:docPr id="449" name="Рисунок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5743575" cy="8220075"/>
                    </a:xfrm>
                    <a:prstGeom prst="rect">
                      <a:avLst/>
                    </a:prstGeom>
                  </pic:spPr>
                </pic:pic>
              </a:graphicData>
            </a:graphic>
          </wp:inline>
        </w:drawing>
      </w:r>
    </w:p>
    <w:p w:rsidR="003517BC" w:rsidRDefault="003517BC" w:rsidP="003517BC">
      <w:pPr>
        <w:spacing w:line="240" w:lineRule="auto"/>
        <w:ind w:firstLine="0"/>
        <w:jc w:val="center"/>
        <w:rPr>
          <w:szCs w:val="28"/>
        </w:rPr>
      </w:pPr>
    </w:p>
    <w:p w:rsidR="00A17B17" w:rsidRPr="00F96E64" w:rsidRDefault="003517BC" w:rsidP="003517BC">
      <w:pPr>
        <w:spacing w:line="240" w:lineRule="auto"/>
        <w:ind w:firstLine="0"/>
        <w:jc w:val="center"/>
        <w:rPr>
          <w:sz w:val="10"/>
          <w:szCs w:val="10"/>
          <w:lang w:val="en-US"/>
        </w:rPr>
      </w:pPr>
      <w:r w:rsidRPr="00F96E64">
        <w:rPr>
          <w:noProof/>
          <w:sz w:val="10"/>
          <w:szCs w:val="10"/>
          <w:lang w:eastAsia="ru-RU"/>
        </w:rPr>
        <w:lastRenderedPageBreak/>
        <w:drawing>
          <wp:inline distT="0" distB="0" distL="0" distR="0" wp14:anchorId="56A596CC" wp14:editId="2996F617">
            <wp:extent cx="5759450" cy="2855056"/>
            <wp:effectExtent l="0" t="0" r="0" b="2540"/>
            <wp:docPr id="703" name="Рисунок 7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5759450" cy="2855056"/>
                    </a:xfrm>
                    <a:prstGeom prst="rect">
                      <a:avLst/>
                    </a:prstGeom>
                  </pic:spPr>
                </pic:pic>
              </a:graphicData>
            </a:graphic>
          </wp:inline>
        </w:drawing>
      </w:r>
    </w:p>
    <w:p w:rsidR="00F96E64" w:rsidRPr="00F96E64" w:rsidRDefault="00F96E64" w:rsidP="003517BC">
      <w:pPr>
        <w:spacing w:line="240" w:lineRule="auto"/>
        <w:ind w:firstLine="0"/>
        <w:jc w:val="center"/>
        <w:rPr>
          <w:sz w:val="10"/>
          <w:szCs w:val="10"/>
          <w:lang w:val="en-US"/>
        </w:rPr>
      </w:pPr>
    </w:p>
    <w:p w:rsidR="00511C4C" w:rsidRPr="00F96E64" w:rsidRDefault="00F96E64" w:rsidP="003517BC">
      <w:pPr>
        <w:spacing w:line="240" w:lineRule="auto"/>
        <w:ind w:firstLine="0"/>
        <w:jc w:val="center"/>
        <w:rPr>
          <w:sz w:val="10"/>
          <w:szCs w:val="10"/>
          <w:lang w:val="en-US"/>
        </w:rPr>
      </w:pPr>
      <w:r w:rsidRPr="00F96E64">
        <w:rPr>
          <w:noProof/>
          <w:sz w:val="10"/>
          <w:szCs w:val="10"/>
          <w:lang w:eastAsia="ru-RU"/>
        </w:rPr>
        <w:drawing>
          <wp:inline distT="0" distB="0" distL="0" distR="0" wp14:anchorId="1F6B8C00" wp14:editId="7BE6A5F3">
            <wp:extent cx="5759450" cy="2552065"/>
            <wp:effectExtent l="0" t="0" r="0" b="63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xodClsInf3.jpg"/>
                    <pic:cNvPicPr/>
                  </pic:nvPicPr>
                  <pic:blipFill>
                    <a:blip r:embed="rId237" cstate="print">
                      <a:extLst>
                        <a:ext uri="{28A0092B-C50C-407E-A947-70E740481C1C}">
                          <a14:useLocalDpi xmlns:a14="http://schemas.microsoft.com/office/drawing/2010/main" val="0"/>
                        </a:ext>
                      </a:extLst>
                    </a:blip>
                    <a:stretch>
                      <a:fillRect/>
                    </a:stretch>
                  </pic:blipFill>
                  <pic:spPr>
                    <a:xfrm>
                      <a:off x="0" y="0"/>
                      <a:ext cx="5759450" cy="2552065"/>
                    </a:xfrm>
                    <a:prstGeom prst="rect">
                      <a:avLst/>
                    </a:prstGeom>
                  </pic:spPr>
                </pic:pic>
              </a:graphicData>
            </a:graphic>
          </wp:inline>
        </w:drawing>
      </w:r>
    </w:p>
    <w:p w:rsidR="00F96E64" w:rsidRPr="00F96E64" w:rsidRDefault="00F96E64" w:rsidP="003517BC">
      <w:pPr>
        <w:spacing w:line="240" w:lineRule="auto"/>
        <w:ind w:firstLine="0"/>
        <w:jc w:val="center"/>
        <w:rPr>
          <w:sz w:val="10"/>
          <w:szCs w:val="10"/>
          <w:lang w:val="en-US"/>
        </w:rPr>
      </w:pPr>
    </w:p>
    <w:p w:rsidR="00A17B17" w:rsidRDefault="00C675B6" w:rsidP="003517BC">
      <w:pPr>
        <w:spacing w:line="240" w:lineRule="auto"/>
        <w:ind w:firstLine="0"/>
        <w:jc w:val="center"/>
        <w:rPr>
          <w:szCs w:val="28"/>
        </w:rPr>
      </w:pPr>
      <w:r>
        <w:rPr>
          <w:noProof/>
          <w:lang w:eastAsia="ru-RU"/>
        </w:rPr>
        <w:drawing>
          <wp:inline distT="0" distB="0" distL="0" distR="0" wp14:anchorId="53B360C9" wp14:editId="6CB1C51F">
            <wp:extent cx="5753100" cy="2828925"/>
            <wp:effectExtent l="0" t="0" r="0" b="9525"/>
            <wp:docPr id="450" name="Рисунок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5759450" cy="2832047"/>
                    </a:xfrm>
                    <a:prstGeom prst="rect">
                      <a:avLst/>
                    </a:prstGeom>
                  </pic:spPr>
                </pic:pic>
              </a:graphicData>
            </a:graphic>
          </wp:inline>
        </w:drawing>
      </w:r>
    </w:p>
    <w:p w:rsidR="00C675B6" w:rsidRDefault="00C675B6" w:rsidP="00850786">
      <w:pPr>
        <w:spacing w:line="240" w:lineRule="auto"/>
        <w:ind w:firstLine="0"/>
        <w:jc w:val="center"/>
        <w:rPr>
          <w:szCs w:val="28"/>
        </w:rPr>
      </w:pPr>
      <w:r>
        <w:rPr>
          <w:noProof/>
          <w:lang w:eastAsia="ru-RU"/>
        </w:rPr>
        <w:lastRenderedPageBreak/>
        <w:drawing>
          <wp:inline distT="0" distB="0" distL="0" distR="0" wp14:anchorId="7F379ED3" wp14:editId="2B38FCC4">
            <wp:extent cx="5759450" cy="2962054"/>
            <wp:effectExtent l="0" t="0" r="0" b="0"/>
            <wp:docPr id="451" name="Рисунок 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5759450" cy="2962054"/>
                    </a:xfrm>
                    <a:prstGeom prst="rect">
                      <a:avLst/>
                    </a:prstGeom>
                  </pic:spPr>
                </pic:pic>
              </a:graphicData>
            </a:graphic>
          </wp:inline>
        </w:drawing>
      </w:r>
    </w:p>
    <w:p w:rsidR="00C675B6" w:rsidRDefault="00E255A8" w:rsidP="00850786">
      <w:pPr>
        <w:spacing w:line="240" w:lineRule="auto"/>
        <w:ind w:firstLine="0"/>
        <w:jc w:val="center"/>
        <w:rPr>
          <w:szCs w:val="28"/>
        </w:rPr>
      </w:pPr>
      <w:r>
        <w:rPr>
          <w:noProof/>
          <w:szCs w:val="28"/>
          <w:lang w:eastAsia="ru-RU"/>
        </w:rPr>
        <w:drawing>
          <wp:inline distT="0" distB="0" distL="0" distR="0" wp14:anchorId="094C767E" wp14:editId="556A7E43">
            <wp:extent cx="5759450" cy="1858645"/>
            <wp:effectExtent l="0" t="0" r="0" b="8255"/>
            <wp:docPr id="456" name="Рисунок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1.jpg"/>
                    <pic:cNvPicPr/>
                  </pic:nvPicPr>
                  <pic:blipFill>
                    <a:blip r:embed="rId240">
                      <a:extLst>
                        <a:ext uri="{28A0092B-C50C-407E-A947-70E740481C1C}">
                          <a14:useLocalDpi xmlns:a14="http://schemas.microsoft.com/office/drawing/2010/main" val="0"/>
                        </a:ext>
                      </a:extLst>
                    </a:blip>
                    <a:stretch>
                      <a:fillRect/>
                    </a:stretch>
                  </pic:blipFill>
                  <pic:spPr>
                    <a:xfrm>
                      <a:off x="0" y="0"/>
                      <a:ext cx="5759450" cy="1858645"/>
                    </a:xfrm>
                    <a:prstGeom prst="rect">
                      <a:avLst/>
                    </a:prstGeom>
                  </pic:spPr>
                </pic:pic>
              </a:graphicData>
            </a:graphic>
          </wp:inline>
        </w:drawing>
      </w:r>
    </w:p>
    <w:p w:rsidR="00E255A8" w:rsidRDefault="00E255A8" w:rsidP="00850786">
      <w:pPr>
        <w:spacing w:line="240" w:lineRule="auto"/>
        <w:ind w:firstLine="0"/>
        <w:jc w:val="center"/>
        <w:rPr>
          <w:szCs w:val="28"/>
        </w:rPr>
      </w:pPr>
      <w:r>
        <w:rPr>
          <w:noProof/>
          <w:lang w:eastAsia="ru-RU"/>
        </w:rPr>
        <w:drawing>
          <wp:inline distT="0" distB="0" distL="0" distR="0" wp14:anchorId="717ABCE9" wp14:editId="0CAE180E">
            <wp:extent cx="5759450" cy="2962054"/>
            <wp:effectExtent l="0" t="0" r="0" b="0"/>
            <wp:docPr id="452" name="Рисунок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5759450" cy="2962054"/>
                    </a:xfrm>
                    <a:prstGeom prst="rect">
                      <a:avLst/>
                    </a:prstGeom>
                  </pic:spPr>
                </pic:pic>
              </a:graphicData>
            </a:graphic>
          </wp:inline>
        </w:drawing>
      </w:r>
    </w:p>
    <w:p w:rsidR="00A17B17" w:rsidRDefault="00E255A8" w:rsidP="00850786">
      <w:pPr>
        <w:spacing w:line="240" w:lineRule="auto"/>
        <w:ind w:firstLine="0"/>
        <w:jc w:val="center"/>
        <w:rPr>
          <w:szCs w:val="28"/>
          <w:lang w:val="en-US"/>
        </w:rPr>
      </w:pPr>
      <w:r>
        <w:rPr>
          <w:noProof/>
          <w:lang w:eastAsia="ru-RU"/>
        </w:rPr>
        <w:lastRenderedPageBreak/>
        <w:drawing>
          <wp:inline distT="0" distB="0" distL="0" distR="0" wp14:anchorId="0DDD89A9" wp14:editId="06F6D132">
            <wp:extent cx="5759450" cy="2962054"/>
            <wp:effectExtent l="0" t="0" r="0" b="0"/>
            <wp:docPr id="453" name="Рисунок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5759450" cy="2962054"/>
                    </a:xfrm>
                    <a:prstGeom prst="rect">
                      <a:avLst/>
                    </a:prstGeom>
                  </pic:spPr>
                </pic:pic>
              </a:graphicData>
            </a:graphic>
          </wp:inline>
        </w:drawing>
      </w:r>
    </w:p>
    <w:p w:rsidR="00A17B17" w:rsidRPr="0025230C" w:rsidRDefault="00A17B17" w:rsidP="00850786">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16</w:t>
      </w:r>
      <w:r w:rsidRPr="00F655F7">
        <w:rPr>
          <w:szCs w:val="28"/>
        </w:rPr>
        <w:fldChar w:fldCharType="end"/>
      </w:r>
      <w:r w:rsidRPr="0025230C">
        <w:rPr>
          <w:szCs w:val="28"/>
          <w:lang w:val="en-US"/>
        </w:rPr>
        <w:t>.</w:t>
      </w:r>
      <w:proofErr w:type="gramEnd"/>
      <w:r w:rsidRPr="0025230C">
        <w:rPr>
          <w:szCs w:val="28"/>
          <w:lang w:val="en-US"/>
        </w:rPr>
        <w:t xml:space="preserve"> On-screen forms of subsystem 4.2.2: "Cluster-structural </w:t>
      </w:r>
      <w:r w:rsidR="00CC5CD0" w:rsidRPr="0025230C">
        <w:rPr>
          <w:lang w:val="en-US"/>
        </w:rPr>
        <w:t xml:space="preserve">analysis </w:t>
      </w:r>
      <w:r w:rsidRPr="0025230C">
        <w:rPr>
          <w:szCs w:val="28"/>
          <w:lang w:val="en-US"/>
        </w:rPr>
        <w:br/>
      </w:r>
      <w:r w:rsidR="00CC5CD0" w:rsidRPr="0025230C">
        <w:rPr>
          <w:lang w:val="en-US"/>
        </w:rPr>
        <w:t xml:space="preserve">of </w:t>
      </w:r>
      <w:r w:rsidRPr="0025230C">
        <w:rPr>
          <w:lang w:val="en-US"/>
        </w:rPr>
        <w:t>classes"</w:t>
      </w:r>
    </w:p>
    <w:p w:rsidR="00A17B17" w:rsidRPr="0025230C" w:rsidRDefault="00A17B17" w:rsidP="00850786">
      <w:pPr>
        <w:spacing w:line="240" w:lineRule="auto"/>
        <w:rPr>
          <w:szCs w:val="28"/>
          <w:lang w:val="en-US"/>
        </w:rPr>
      </w:pPr>
    </w:p>
    <w:p w:rsidR="00D627E4" w:rsidRPr="0025230C" w:rsidRDefault="00667078" w:rsidP="00850786">
      <w:pPr>
        <w:spacing w:line="240" w:lineRule="auto"/>
        <w:rPr>
          <w:szCs w:val="28"/>
          <w:lang w:val="en-US"/>
        </w:rPr>
      </w:pPr>
      <w:r w:rsidRPr="0025230C">
        <w:rPr>
          <w:szCs w:val="28"/>
          <w:lang w:val="en-US"/>
        </w:rPr>
        <w:t xml:space="preserve">From the screen forms given in Figure 16, one can draw </w:t>
      </w:r>
      <w:r w:rsidR="00F96C32" w:rsidRPr="0025230C">
        <w:rPr>
          <w:szCs w:val="28"/>
          <w:lang w:val="en-US"/>
        </w:rPr>
        <w:t xml:space="preserve">reasonable </w:t>
      </w:r>
      <w:r w:rsidR="00D627E4" w:rsidRPr="0025230C">
        <w:rPr>
          <w:szCs w:val="28"/>
          <w:lang w:val="en-US"/>
        </w:rPr>
        <w:t>conclusions presented</w:t>
      </w:r>
      <w:r w:rsidR="00F96C32" w:rsidRPr="0025230C">
        <w:rPr>
          <w:szCs w:val="28"/>
          <w:lang w:val="en-US"/>
        </w:rPr>
        <w:t xml:space="preserve"> in the following algorithm</w:t>
      </w:r>
      <w:r w:rsidR="00D627E4" w:rsidRPr="0025230C">
        <w:rPr>
          <w:szCs w:val="28"/>
          <w:lang w:val="en-US"/>
        </w:rPr>
        <w:t>:</w:t>
      </w:r>
    </w:p>
    <w:p w:rsidR="007C212E" w:rsidRPr="0025230C" w:rsidRDefault="00D627E4" w:rsidP="00850786">
      <w:pPr>
        <w:spacing w:line="240" w:lineRule="auto"/>
        <w:rPr>
          <w:szCs w:val="28"/>
          <w:lang w:val="en-US"/>
        </w:rPr>
      </w:pPr>
      <w:r w:rsidRPr="0025230C">
        <w:rPr>
          <w:szCs w:val="28"/>
          <w:lang w:val="en-US"/>
        </w:rPr>
        <w:t>1.</w:t>
      </w:r>
      <w:r w:rsidR="00396F0B" w:rsidRPr="0025230C">
        <w:rPr>
          <w:i/>
          <w:szCs w:val="28"/>
          <w:u w:val="single"/>
          <w:lang w:val="en-US"/>
        </w:rPr>
        <w:t xml:space="preserve"> </w:t>
      </w:r>
      <w:proofErr w:type="gramStart"/>
      <w:r w:rsidR="00396F0B" w:rsidRPr="0025230C">
        <w:rPr>
          <w:i/>
          <w:szCs w:val="28"/>
          <w:u w:val="single"/>
          <w:lang w:val="en-US"/>
        </w:rPr>
        <w:t>cycle</w:t>
      </w:r>
      <w:proofErr w:type="gramEnd"/>
      <w:r w:rsidR="00396F0B" w:rsidRPr="0025230C">
        <w:rPr>
          <w:i/>
          <w:szCs w:val="28"/>
          <w:u w:val="single"/>
          <w:lang w:val="en-US"/>
        </w:rPr>
        <w:t xml:space="preserve"> start. </w:t>
      </w:r>
      <w:r w:rsidR="00B20090" w:rsidRPr="0025230C">
        <w:rPr>
          <w:szCs w:val="28"/>
          <w:lang w:val="en-US"/>
        </w:rPr>
        <w:t xml:space="preserve">Natural numbers with the lowest level of </w:t>
      </w:r>
      <w:proofErr w:type="spellStart"/>
      <w:r w:rsidR="00B20090" w:rsidRPr="0025230C">
        <w:rPr>
          <w:szCs w:val="28"/>
          <w:lang w:val="en-US"/>
        </w:rPr>
        <w:t>systemicity</w:t>
      </w:r>
      <w:proofErr w:type="spellEnd"/>
      <w:r w:rsidR="00B20090" w:rsidRPr="0025230C">
        <w:rPr>
          <w:szCs w:val="28"/>
          <w:lang w:val="en-US"/>
        </w:rPr>
        <w:t>, i.e. prime numbers, differ most significantly in their properties from other natural numbers</w:t>
      </w:r>
      <w:r w:rsidRPr="0025230C">
        <w:rPr>
          <w:szCs w:val="28"/>
          <w:lang w:val="en-US"/>
        </w:rPr>
        <w:t>.</w:t>
      </w:r>
    </w:p>
    <w:p w:rsidR="00D627E4" w:rsidRPr="0025230C" w:rsidRDefault="00D627E4" w:rsidP="00D627E4">
      <w:pPr>
        <w:spacing w:line="240" w:lineRule="auto"/>
        <w:rPr>
          <w:szCs w:val="28"/>
          <w:lang w:val="en-US"/>
        </w:rPr>
      </w:pPr>
      <w:r w:rsidRPr="0025230C">
        <w:rPr>
          <w:szCs w:val="28"/>
          <w:lang w:val="en-US"/>
        </w:rPr>
        <w:t>2.</w:t>
      </w:r>
      <w:r w:rsidR="00396F0B" w:rsidRPr="0025230C">
        <w:rPr>
          <w:i/>
          <w:szCs w:val="28"/>
          <w:u w:val="single"/>
          <w:lang w:val="en-US"/>
        </w:rPr>
        <w:t xml:space="preserve"> </w:t>
      </w:r>
      <w:proofErr w:type="gramStart"/>
      <w:r w:rsidR="00396F0B" w:rsidRPr="0025230C">
        <w:rPr>
          <w:i/>
          <w:szCs w:val="28"/>
          <w:u w:val="single"/>
          <w:lang w:val="en-US"/>
        </w:rPr>
        <w:t>the</w:t>
      </w:r>
      <w:proofErr w:type="gramEnd"/>
      <w:r w:rsidR="00396F0B" w:rsidRPr="0025230C">
        <w:rPr>
          <w:i/>
          <w:szCs w:val="28"/>
          <w:u w:val="single"/>
          <w:lang w:val="en-US"/>
        </w:rPr>
        <w:t xml:space="preserve"> body of the cycle.</w:t>
      </w:r>
      <w:r w:rsidRPr="0025230C">
        <w:rPr>
          <w:szCs w:val="28"/>
          <w:lang w:val="en-US"/>
        </w:rPr>
        <w:t xml:space="preserve"> If the numbers discussed in the preceding paragraph are excluded, then the natural numbers with the lowest level of </w:t>
      </w:r>
      <w:proofErr w:type="spellStart"/>
      <w:r w:rsidRPr="0025230C">
        <w:rPr>
          <w:szCs w:val="28"/>
          <w:lang w:val="en-US"/>
        </w:rPr>
        <w:t>systemicity</w:t>
      </w:r>
      <w:proofErr w:type="spellEnd"/>
      <w:r w:rsidRPr="0025230C">
        <w:rPr>
          <w:szCs w:val="28"/>
          <w:lang w:val="en-US"/>
        </w:rPr>
        <w:t xml:space="preserve"> of the remaining ones differ most significantly in their properties from other natural numbers.</w:t>
      </w:r>
    </w:p>
    <w:p w:rsidR="00D627E4" w:rsidRPr="0025230C" w:rsidRDefault="00D627E4" w:rsidP="00D627E4">
      <w:pPr>
        <w:spacing w:line="240" w:lineRule="auto"/>
        <w:rPr>
          <w:szCs w:val="28"/>
          <w:lang w:val="en-US"/>
        </w:rPr>
      </w:pPr>
      <w:r w:rsidRPr="0025230C">
        <w:rPr>
          <w:szCs w:val="28"/>
          <w:lang w:val="en-US"/>
        </w:rPr>
        <w:t>3.</w:t>
      </w:r>
      <w:r w:rsidR="00396F0B" w:rsidRPr="0025230C">
        <w:rPr>
          <w:i/>
          <w:szCs w:val="28"/>
          <w:u w:val="single"/>
          <w:lang w:val="en-US"/>
        </w:rPr>
        <w:t xml:space="preserve"> </w:t>
      </w:r>
      <w:proofErr w:type="gramStart"/>
      <w:r w:rsidR="00396F0B" w:rsidRPr="0025230C">
        <w:rPr>
          <w:i/>
          <w:szCs w:val="28"/>
          <w:u w:val="single"/>
          <w:lang w:val="en-US"/>
        </w:rPr>
        <w:t>end</w:t>
      </w:r>
      <w:proofErr w:type="gramEnd"/>
      <w:r w:rsidR="00396F0B" w:rsidRPr="0025230C">
        <w:rPr>
          <w:i/>
          <w:szCs w:val="28"/>
          <w:u w:val="single"/>
          <w:lang w:val="en-US"/>
        </w:rPr>
        <w:t xml:space="preserve"> of cycle.</w:t>
      </w:r>
      <w:r w:rsidR="00670894" w:rsidRPr="0025230C">
        <w:rPr>
          <w:szCs w:val="28"/>
          <w:lang w:val="en-US"/>
        </w:rPr>
        <w:t xml:space="preserve"> Are all levels of </w:t>
      </w:r>
      <w:proofErr w:type="spellStart"/>
      <w:r w:rsidR="00670894" w:rsidRPr="0025230C">
        <w:rPr>
          <w:szCs w:val="28"/>
          <w:lang w:val="en-US"/>
        </w:rPr>
        <w:t>systemicity</w:t>
      </w:r>
      <w:proofErr w:type="spellEnd"/>
      <w:r w:rsidR="00670894" w:rsidRPr="0025230C">
        <w:rPr>
          <w:szCs w:val="28"/>
          <w:lang w:val="en-US"/>
        </w:rPr>
        <w:t xml:space="preserve"> of natural numbers considered? If yes, then exit, otherwise </w:t>
      </w:r>
      <w:r w:rsidR="00396F0B" w:rsidRPr="0025230C">
        <w:rPr>
          <w:szCs w:val="28"/>
          <w:lang w:val="en-US"/>
        </w:rPr>
        <w:t>change to item 2.</w:t>
      </w:r>
    </w:p>
    <w:p w:rsidR="007C212E" w:rsidRPr="0025230C" w:rsidRDefault="007C212E" w:rsidP="00850786">
      <w:pPr>
        <w:spacing w:line="240" w:lineRule="auto"/>
        <w:rPr>
          <w:szCs w:val="28"/>
          <w:lang w:val="en-US"/>
        </w:rPr>
      </w:pPr>
    </w:p>
    <w:p w:rsidR="00A17B17" w:rsidRPr="0025230C" w:rsidRDefault="00A17B17" w:rsidP="00304FFA">
      <w:pPr>
        <w:pStyle w:val="3"/>
        <w:ind w:left="1418" w:hanging="709"/>
        <w:rPr>
          <w:lang w:val="en-US"/>
        </w:rPr>
      </w:pPr>
      <w:bookmarkStart w:id="141" w:name="_Toc86561687"/>
      <w:bookmarkStart w:id="142" w:name="_Toc87431171"/>
      <w:bookmarkStart w:id="143" w:name="_Toc94681820"/>
      <w:bookmarkStart w:id="144" w:name="_Toc94682338"/>
      <w:bookmarkStart w:id="145" w:name="_Toc102640623"/>
      <w:r w:rsidRPr="0025230C">
        <w:rPr>
          <w:lang w:val="en-US"/>
        </w:rPr>
        <w:t xml:space="preserve">3.8.3. Cluster-design analysis of </w:t>
      </w:r>
      <w:r w:rsidRPr="0025230C">
        <w:rPr>
          <w:lang w:val="en-US"/>
        </w:rPr>
        <w:br/>
        <w:t>descriptive scale values</w:t>
      </w:r>
      <w:bookmarkEnd w:id="141"/>
      <w:bookmarkEnd w:id="142"/>
      <w:bookmarkEnd w:id="143"/>
      <w:bookmarkEnd w:id="144"/>
      <w:bookmarkEnd w:id="145"/>
    </w:p>
    <w:p w:rsidR="00A17B17" w:rsidRPr="0025230C" w:rsidRDefault="00A17B17" w:rsidP="00304FFA">
      <w:pPr>
        <w:spacing w:line="240" w:lineRule="auto"/>
        <w:rPr>
          <w:szCs w:val="28"/>
          <w:lang w:val="en-US"/>
        </w:rPr>
      </w:pPr>
      <w:r w:rsidRPr="0025230C">
        <w:rPr>
          <w:szCs w:val="28"/>
          <w:lang w:val="en-US"/>
        </w:rPr>
        <w:t>In the "Eidos" system (in mode 4.3.2.1), a matrix of similarity of characteristics according to the system of their meaning is calculated and three main forms are calculated and displayed on the basis of this matrix:</w:t>
      </w:r>
    </w:p>
    <w:p w:rsidR="00A17B17" w:rsidRPr="0025230C" w:rsidRDefault="00A17B17" w:rsidP="00304FFA">
      <w:pPr>
        <w:spacing w:line="240" w:lineRule="auto"/>
        <w:rPr>
          <w:szCs w:val="28"/>
          <w:lang w:val="en-US"/>
        </w:rPr>
      </w:pPr>
      <w:r w:rsidRPr="0025230C">
        <w:rPr>
          <w:szCs w:val="28"/>
          <w:lang w:val="en-US"/>
        </w:rPr>
        <w:t xml:space="preserve">- </w:t>
      </w:r>
      <w:proofErr w:type="gramStart"/>
      <w:r w:rsidRPr="0025230C">
        <w:rPr>
          <w:szCs w:val="28"/>
          <w:lang w:val="en-US"/>
        </w:rPr>
        <w:t>circular</w:t>
      </w:r>
      <w:proofErr w:type="gramEnd"/>
      <w:r w:rsidRPr="0025230C">
        <w:rPr>
          <w:szCs w:val="28"/>
          <w:lang w:val="en-US"/>
        </w:rPr>
        <w:t xml:space="preserve"> 2D cognitive diagram of features (mode 4.3.2.2);</w:t>
      </w:r>
    </w:p>
    <w:p w:rsidR="00A17B17" w:rsidRPr="0025230C" w:rsidRDefault="00A17B17" w:rsidP="00304FFA">
      <w:pPr>
        <w:spacing w:line="240" w:lineRule="auto"/>
        <w:rPr>
          <w:szCs w:val="28"/>
          <w:lang w:val="en-US"/>
        </w:rPr>
      </w:pPr>
      <w:r w:rsidRPr="0025230C">
        <w:rPr>
          <w:szCs w:val="28"/>
          <w:lang w:val="en-US"/>
        </w:rPr>
        <w:t xml:space="preserve">- </w:t>
      </w:r>
      <w:proofErr w:type="gramStart"/>
      <w:r w:rsidRPr="0025230C">
        <w:rPr>
          <w:szCs w:val="28"/>
          <w:lang w:val="en-US"/>
        </w:rPr>
        <w:t>agglomerative</w:t>
      </w:r>
      <w:proofErr w:type="gramEnd"/>
      <w:r w:rsidRPr="0025230C">
        <w:rPr>
          <w:szCs w:val="28"/>
          <w:lang w:val="en-US"/>
        </w:rPr>
        <w:t xml:space="preserve"> dendrograms obtained as a result</w:t>
      </w:r>
      <w:r w:rsidRPr="0025230C">
        <w:rPr>
          <w:b/>
          <w:i/>
          <w:szCs w:val="28"/>
          <w:lang w:val="en-US"/>
        </w:rPr>
        <w:t xml:space="preserve"> of cognitive (true) clustering of features</w:t>
      </w:r>
      <w:r w:rsidRPr="0025230C">
        <w:rPr>
          <w:szCs w:val="28"/>
          <w:lang w:val="en-US"/>
        </w:rPr>
        <w:t xml:space="preserve"> (proposed by the author in 2011 in work [11]) (mode 4.3.2.3);</w:t>
      </w:r>
    </w:p>
    <w:p w:rsidR="00A17B17" w:rsidRPr="0025230C" w:rsidRDefault="00A17B17" w:rsidP="00304FFA">
      <w:pPr>
        <w:spacing w:line="240" w:lineRule="auto"/>
        <w:rPr>
          <w:szCs w:val="28"/>
          <w:lang w:val="en-US"/>
        </w:rPr>
      </w:pPr>
      <w:r w:rsidRPr="0025230C">
        <w:rPr>
          <w:szCs w:val="28"/>
          <w:lang w:val="en-US"/>
        </w:rPr>
        <w:t xml:space="preserve">- </w:t>
      </w:r>
      <w:proofErr w:type="gramStart"/>
      <w:r w:rsidRPr="0025230C">
        <w:rPr>
          <w:szCs w:val="28"/>
          <w:lang w:val="en-US"/>
        </w:rPr>
        <w:t>diagram</w:t>
      </w:r>
      <w:proofErr w:type="gramEnd"/>
      <w:r w:rsidRPr="0025230C">
        <w:rPr>
          <w:szCs w:val="28"/>
          <w:lang w:val="en-US"/>
        </w:rPr>
        <w:t xml:space="preserve"> of change of inter-cluster distances (mode 4.3.2.3);</w:t>
      </w:r>
    </w:p>
    <w:p w:rsidR="00A17B17" w:rsidRPr="0025230C" w:rsidRDefault="00A17B17" w:rsidP="00304FFA">
      <w:pPr>
        <w:spacing w:line="240" w:lineRule="auto"/>
        <w:rPr>
          <w:szCs w:val="28"/>
          <w:lang w:val="en-US"/>
        </w:rPr>
      </w:pPr>
      <w:proofErr w:type="gramStart"/>
      <w:r w:rsidRPr="0025230C">
        <w:rPr>
          <w:szCs w:val="28"/>
          <w:lang w:val="en-US"/>
        </w:rPr>
        <w:t>- 3D cognitive diagram of classes and features (mode 4.4.12).</w:t>
      </w:r>
      <w:proofErr w:type="gramEnd"/>
    </w:p>
    <w:p w:rsidR="00304FFA" w:rsidRPr="0025230C" w:rsidRDefault="00304FFA" w:rsidP="00BB40FC">
      <w:pPr>
        <w:spacing w:line="276" w:lineRule="auto"/>
        <w:rPr>
          <w:noProof/>
          <w:lang w:val="en-US" w:eastAsia="ru-RU"/>
        </w:rPr>
      </w:pPr>
      <w:r w:rsidRPr="0025230C">
        <w:rPr>
          <w:szCs w:val="28"/>
          <w:lang w:val="en-US"/>
        </w:rPr>
        <w:lastRenderedPageBreak/>
        <w:t>In this work, these output forms were not calculated, since the number of gradations of descriptive scales</w:t>
      </w:r>
      <w:r w:rsidR="00410A81" w:rsidRPr="0025230C">
        <w:rPr>
          <w:szCs w:val="28"/>
          <w:lang w:val="en-US"/>
        </w:rPr>
        <w:t xml:space="preserve"> (Table 5)</w:t>
      </w:r>
      <w:r w:rsidRPr="0025230C">
        <w:rPr>
          <w:szCs w:val="28"/>
          <w:lang w:val="en-US"/>
        </w:rPr>
        <w:t xml:space="preserve"> is too large</w:t>
      </w:r>
      <w:r w:rsidR="00410A81" w:rsidRPr="0025230C">
        <w:rPr>
          <w:szCs w:val="28"/>
          <w:lang w:val="en-US"/>
        </w:rPr>
        <w:t xml:space="preserve"> (6616)</w:t>
      </w:r>
      <w:r w:rsidRPr="0025230C">
        <w:rPr>
          <w:szCs w:val="28"/>
          <w:lang w:val="en-US"/>
        </w:rPr>
        <w:t xml:space="preserve"> to be</w:t>
      </w:r>
      <w:r w:rsidR="00410A81" w:rsidRPr="0025230C">
        <w:rPr>
          <w:szCs w:val="28"/>
          <w:lang w:val="en-US"/>
        </w:rPr>
        <w:t xml:space="preserve"> possible.</w:t>
      </w:r>
    </w:p>
    <w:p w:rsidR="00A17B17" w:rsidRPr="0025230C" w:rsidRDefault="00A17B17" w:rsidP="00BB40FC">
      <w:pPr>
        <w:spacing w:line="276" w:lineRule="auto"/>
        <w:ind w:firstLine="0"/>
        <w:jc w:val="center"/>
        <w:rPr>
          <w:szCs w:val="28"/>
          <w:lang w:val="en-US"/>
        </w:rPr>
      </w:pPr>
    </w:p>
    <w:p w:rsidR="00A17B17" w:rsidRPr="0025230C" w:rsidRDefault="00A17B17" w:rsidP="00BB40FC">
      <w:pPr>
        <w:pStyle w:val="3"/>
        <w:spacing w:line="276" w:lineRule="auto"/>
        <w:ind w:left="1418" w:hanging="709"/>
        <w:rPr>
          <w:lang w:val="en-US"/>
        </w:rPr>
      </w:pPr>
      <w:bookmarkStart w:id="146" w:name="_Toc86561688"/>
      <w:bookmarkStart w:id="147" w:name="_Toc87431172"/>
      <w:bookmarkStart w:id="148" w:name="_Toc94681821"/>
      <w:bookmarkStart w:id="149" w:name="_Toc94682339"/>
      <w:bookmarkStart w:id="150" w:name="_Toc102640624"/>
      <w:r w:rsidRPr="0025230C">
        <w:rPr>
          <w:lang w:val="en-US"/>
        </w:rPr>
        <w:t>3.8.4. Eidos System Knowledge Model and Non-Local Neurons</w:t>
      </w:r>
      <w:bookmarkEnd w:id="146"/>
      <w:bookmarkEnd w:id="147"/>
      <w:bookmarkEnd w:id="148"/>
      <w:bookmarkEnd w:id="149"/>
      <w:bookmarkEnd w:id="150"/>
    </w:p>
    <w:p w:rsidR="00A17B17" w:rsidRPr="0025230C" w:rsidRDefault="00A17B17" w:rsidP="00BB40FC">
      <w:pPr>
        <w:spacing w:line="276" w:lineRule="auto"/>
        <w:rPr>
          <w:szCs w:val="28"/>
          <w:lang w:val="en-US"/>
        </w:rPr>
      </w:pPr>
    </w:p>
    <w:p w:rsidR="00A17B17" w:rsidRPr="0025230C" w:rsidRDefault="00A17B17" w:rsidP="00BB40FC">
      <w:pPr>
        <w:spacing w:line="276" w:lineRule="auto"/>
        <w:rPr>
          <w:szCs w:val="28"/>
          <w:lang w:val="en-US"/>
        </w:rPr>
      </w:pPr>
      <w:r w:rsidRPr="0025230C">
        <w:rPr>
          <w:szCs w:val="28"/>
          <w:lang w:val="en-US"/>
        </w:rPr>
        <w:t>The knowledge model of the Eidos system refers to</w:t>
      </w:r>
      <w:r w:rsidRPr="0025230C">
        <w:rPr>
          <w:b/>
          <w:i/>
          <w:szCs w:val="28"/>
          <w:lang w:val="en-US"/>
        </w:rPr>
        <w:t xml:space="preserve"> fuzzy declarative</w:t>
      </w:r>
      <w:r w:rsidRPr="0025230C">
        <w:rPr>
          <w:szCs w:val="28"/>
          <w:lang w:val="en-US"/>
        </w:rPr>
        <w:t xml:space="preserve"> hybrid models and combines some positive features of neural network and frame models of knowledge representation.</w:t>
      </w:r>
    </w:p>
    <w:p w:rsidR="00A17B17" w:rsidRPr="0025230C" w:rsidRDefault="00A17B17" w:rsidP="00BB40FC">
      <w:pPr>
        <w:spacing w:line="276" w:lineRule="auto"/>
        <w:rPr>
          <w:szCs w:val="28"/>
          <w:lang w:val="en-US"/>
        </w:rPr>
      </w:pPr>
      <w:r w:rsidRPr="0025230C">
        <w:rPr>
          <w:szCs w:val="28"/>
          <w:lang w:val="en-US"/>
        </w:rPr>
        <w:t>Classes in this model correspond to neurons and frames, and signs of receptors and spades (descriptive scales - slots).</w:t>
      </w:r>
    </w:p>
    <w:p w:rsidR="00A17B17" w:rsidRPr="0025230C" w:rsidRDefault="00A17B17" w:rsidP="00BB40FC">
      <w:pPr>
        <w:spacing w:line="276" w:lineRule="auto"/>
        <w:rPr>
          <w:lang w:val="en-US"/>
        </w:rPr>
      </w:pPr>
      <w:r w:rsidRPr="0025230C">
        <w:rPr>
          <w:szCs w:val="28"/>
          <w:lang w:val="en-US"/>
        </w:rPr>
        <w:t>The Eidos system model</w:t>
      </w:r>
      <w:r w:rsidRPr="0025230C">
        <w:rPr>
          <w:i/>
          <w:szCs w:val="28"/>
          <w:u w:val="single"/>
          <w:lang w:val="en-US"/>
        </w:rPr>
        <w:t xml:space="preserve"> differs from</w:t>
      </w:r>
      <w:r w:rsidRPr="0025230C">
        <w:rPr>
          <w:szCs w:val="28"/>
          <w:lang w:val="en-US"/>
        </w:rPr>
        <w:t xml:space="preserve"> the knowledge representation</w:t>
      </w:r>
      <w:r w:rsidRPr="0025230C">
        <w:rPr>
          <w:i/>
          <w:szCs w:val="28"/>
          <w:u w:val="single"/>
          <w:lang w:val="en-US"/>
        </w:rPr>
        <w:t xml:space="preserve"> frame model</w:t>
      </w:r>
      <w:r w:rsidRPr="0025230C">
        <w:rPr>
          <w:szCs w:val="28"/>
          <w:lang w:val="en-US"/>
        </w:rPr>
        <w:t xml:space="preserve"> in its effective and simple software implementation, obtained due to the fact that different frames differ from each other not by a set of slots and frames, but only by information in them.</w:t>
      </w:r>
      <w:r w:rsidRPr="0025230C">
        <w:rPr>
          <w:i/>
          <w:lang w:val="en-US"/>
        </w:rPr>
        <w:t xml:space="preserve"> Therefore, in the </w:t>
      </w:r>
      <w:proofErr w:type="spellStart"/>
      <w:r w:rsidRPr="0025230C">
        <w:rPr>
          <w:i/>
          <w:lang w:val="en-US"/>
        </w:rPr>
        <w:t>Aidos</w:t>
      </w:r>
      <w:proofErr w:type="spellEnd"/>
      <w:r w:rsidRPr="0025230C">
        <w:rPr>
          <w:i/>
          <w:lang w:val="en-US"/>
        </w:rPr>
        <w:t xml:space="preserve"> system, as the number of frames increases, the number of databases itself does not increase, but only their dimension increases</w:t>
      </w:r>
      <w:r w:rsidRPr="0025230C">
        <w:rPr>
          <w:lang w:val="en-US"/>
        </w:rPr>
        <w:t>. This is a very important property of the models of the Eidos system, which significantly facilitates and simplifies software implementations.</w:t>
      </w:r>
    </w:p>
    <w:p w:rsidR="00A17B17" w:rsidRPr="0025230C" w:rsidRDefault="00A17B17" w:rsidP="00BB40FC">
      <w:pPr>
        <w:spacing w:line="276" w:lineRule="auto"/>
        <w:rPr>
          <w:szCs w:val="28"/>
          <w:lang w:val="en-US"/>
        </w:rPr>
      </w:pPr>
      <w:r w:rsidRPr="0025230C">
        <w:rPr>
          <w:szCs w:val="28"/>
          <w:lang w:val="en-US"/>
        </w:rPr>
        <w:t>The model of the Eidos system differs</w:t>
      </w:r>
      <w:r w:rsidRPr="0025230C">
        <w:rPr>
          <w:i/>
          <w:szCs w:val="28"/>
          <w:u w:val="single"/>
          <w:lang w:val="en-US"/>
        </w:rPr>
        <w:t xml:space="preserve"> from the neural network model</w:t>
      </w:r>
      <w:r w:rsidRPr="0025230C">
        <w:rPr>
          <w:szCs w:val="28"/>
          <w:lang w:val="en-US"/>
        </w:rPr>
        <w:t xml:space="preserve"> of knowledge representation in that [12]:</w:t>
      </w:r>
    </w:p>
    <w:p w:rsidR="00A17B17" w:rsidRPr="0025230C" w:rsidRDefault="00A17B17" w:rsidP="00BB40FC">
      <w:pPr>
        <w:spacing w:line="276" w:lineRule="auto"/>
        <w:rPr>
          <w:szCs w:val="28"/>
          <w:lang w:val="en-US"/>
        </w:rPr>
      </w:pPr>
      <w:r w:rsidRPr="0025230C">
        <w:rPr>
          <w:szCs w:val="28"/>
          <w:lang w:val="en-US"/>
        </w:rPr>
        <w:t>1) weight coefficients on receptors are not selected by the iterative method of reverse error propagation, but are calculated by the direct counting method on the basis of a well-theoretically justified model based on</w:t>
      </w:r>
      <w:r w:rsidRPr="0025230C">
        <w:rPr>
          <w:b/>
          <w:i/>
          <w:szCs w:val="28"/>
          <w:lang w:val="en-US"/>
        </w:rPr>
        <w:t xml:space="preserve"> information theory</w:t>
      </w:r>
      <w:r w:rsidRPr="0025230C">
        <w:rPr>
          <w:szCs w:val="28"/>
          <w:lang w:val="en-US"/>
        </w:rPr>
        <w:t xml:space="preserve"> (this resembles Bayesian networks);</w:t>
      </w:r>
    </w:p>
    <w:p w:rsidR="00A17B17" w:rsidRPr="0025230C" w:rsidRDefault="00A17B17" w:rsidP="00BB40FC">
      <w:pPr>
        <w:spacing w:line="276" w:lineRule="auto"/>
        <w:rPr>
          <w:szCs w:val="28"/>
          <w:lang w:val="en-US"/>
        </w:rPr>
      </w:pPr>
      <w:r w:rsidRPr="0025230C">
        <w:rPr>
          <w:szCs w:val="28"/>
          <w:lang w:val="en-US"/>
        </w:rPr>
        <w:t xml:space="preserve">2) </w:t>
      </w:r>
      <w:proofErr w:type="gramStart"/>
      <w:r w:rsidRPr="0025230C">
        <w:rPr>
          <w:szCs w:val="28"/>
          <w:lang w:val="en-US"/>
        </w:rPr>
        <w:t>weight</w:t>
      </w:r>
      <w:proofErr w:type="gramEnd"/>
      <w:r w:rsidRPr="0025230C">
        <w:rPr>
          <w:szCs w:val="28"/>
          <w:lang w:val="en-US"/>
        </w:rPr>
        <w:t xml:space="preserve"> coefficients have a well-theoretically justified</w:t>
      </w:r>
      <w:r w:rsidRPr="0025230C">
        <w:rPr>
          <w:b/>
          <w:i/>
          <w:szCs w:val="28"/>
          <w:lang w:val="en-US"/>
        </w:rPr>
        <w:t xml:space="preserve"> meaningful interpretation</w:t>
      </w:r>
      <w:r w:rsidRPr="0025230C">
        <w:rPr>
          <w:szCs w:val="28"/>
          <w:lang w:val="en-US"/>
        </w:rPr>
        <w:t xml:space="preserve"> based on information theory;</w:t>
      </w:r>
    </w:p>
    <w:p w:rsidR="00A17B17" w:rsidRPr="0025230C" w:rsidRDefault="00A17B17" w:rsidP="00BB40FC">
      <w:pPr>
        <w:spacing w:line="276" w:lineRule="auto"/>
        <w:rPr>
          <w:szCs w:val="28"/>
          <w:lang w:val="en-US"/>
        </w:rPr>
      </w:pPr>
      <w:r w:rsidRPr="0025230C">
        <w:rPr>
          <w:szCs w:val="28"/>
          <w:lang w:val="en-US"/>
        </w:rPr>
        <w:t xml:space="preserve">3) </w:t>
      </w:r>
      <w:proofErr w:type="gramStart"/>
      <w:r w:rsidRPr="0025230C">
        <w:rPr>
          <w:szCs w:val="28"/>
          <w:lang w:val="en-US"/>
        </w:rPr>
        <w:t>the</w:t>
      </w:r>
      <w:proofErr w:type="gramEnd"/>
      <w:r w:rsidRPr="0025230C">
        <w:rPr>
          <w:szCs w:val="28"/>
          <w:lang w:val="en-US"/>
        </w:rPr>
        <w:t xml:space="preserve"> neural network is</w:t>
      </w:r>
      <w:r w:rsidRPr="0025230C">
        <w:rPr>
          <w:b/>
          <w:i/>
          <w:szCs w:val="28"/>
          <w:lang w:val="en-US"/>
        </w:rPr>
        <w:t xml:space="preserve"> non-local</w:t>
      </w:r>
      <w:r w:rsidRPr="0025230C">
        <w:rPr>
          <w:szCs w:val="28"/>
          <w:lang w:val="en-US"/>
        </w:rPr>
        <w:t>, as they now say "fully connected."</w:t>
      </w:r>
    </w:p>
    <w:p w:rsidR="00A17B17" w:rsidRPr="0025230C" w:rsidRDefault="00A17B17" w:rsidP="00BB40FC">
      <w:pPr>
        <w:spacing w:line="276" w:lineRule="auto"/>
        <w:rPr>
          <w:szCs w:val="28"/>
          <w:lang w:val="en-US"/>
        </w:rPr>
      </w:pPr>
      <w:r w:rsidRPr="0025230C">
        <w:rPr>
          <w:szCs w:val="28"/>
          <w:lang w:val="en-US"/>
        </w:rPr>
        <w:t>In the Eidos system, non-local neurons are visualized (mode 4.4.10 of the Eidos system) in the form of special graphic forms in which the force and direction of the influence of neuron receptors on the degree of its activation/inhibition is displayed in the form of color and thickness of the dendrite</w:t>
      </w:r>
      <w:r w:rsidR="00862C56" w:rsidRPr="0025230C">
        <w:rPr>
          <w:szCs w:val="28"/>
          <w:lang w:val="en-US"/>
        </w:rPr>
        <w:t xml:space="preserve"> (Figure 17)</w:t>
      </w:r>
      <w:r w:rsidRPr="0025230C">
        <w:rPr>
          <w:szCs w:val="28"/>
          <w:lang w:val="en-US"/>
        </w:rPr>
        <w:t>.</w:t>
      </w:r>
      <w:r w:rsidR="00862C56" w:rsidRPr="0025230C">
        <w:rPr>
          <w:szCs w:val="28"/>
          <w:lang w:val="en-US"/>
        </w:rPr>
        <w:t xml:space="preserve"> The number of receptors displayed in the diagram is set in the imaging parameters (Figure 17).</w:t>
      </w:r>
    </w:p>
    <w:p w:rsidR="00A17B17" w:rsidRDefault="00492DEF" w:rsidP="00A156BA">
      <w:pPr>
        <w:spacing w:line="240" w:lineRule="auto"/>
        <w:ind w:firstLine="0"/>
        <w:rPr>
          <w:szCs w:val="28"/>
          <w:lang w:val="en-US"/>
        </w:rPr>
      </w:pPr>
      <w:r>
        <w:rPr>
          <w:noProof/>
          <w:lang w:eastAsia="ru-RU"/>
        </w:rPr>
        <w:lastRenderedPageBreak/>
        <w:drawing>
          <wp:inline distT="0" distB="0" distL="0" distR="0" wp14:anchorId="12C5E4D5" wp14:editId="4CE881FD">
            <wp:extent cx="5752528" cy="2705100"/>
            <wp:effectExtent l="0" t="0" r="635"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5759450" cy="2708355"/>
                    </a:xfrm>
                    <a:prstGeom prst="rect">
                      <a:avLst/>
                    </a:prstGeom>
                  </pic:spPr>
                </pic:pic>
              </a:graphicData>
            </a:graphic>
          </wp:inline>
        </w:drawing>
      </w:r>
    </w:p>
    <w:p w:rsidR="00A156BA" w:rsidRPr="00862C56" w:rsidRDefault="00A156BA" w:rsidP="00A156BA">
      <w:pPr>
        <w:spacing w:line="240" w:lineRule="auto"/>
        <w:ind w:firstLine="0"/>
        <w:rPr>
          <w:sz w:val="10"/>
          <w:szCs w:val="10"/>
          <w:lang w:val="en-US"/>
        </w:rPr>
      </w:pPr>
    </w:p>
    <w:p w:rsidR="00A17B17" w:rsidRDefault="00492DEF" w:rsidP="00A156BA">
      <w:pPr>
        <w:spacing w:line="240" w:lineRule="auto"/>
        <w:ind w:firstLine="0"/>
        <w:jc w:val="center"/>
        <w:rPr>
          <w:szCs w:val="28"/>
          <w:lang w:val="en-US"/>
        </w:rPr>
      </w:pPr>
      <w:r>
        <w:rPr>
          <w:noProof/>
          <w:lang w:eastAsia="ru-RU"/>
        </w:rPr>
        <w:drawing>
          <wp:inline distT="0" distB="0" distL="0" distR="0" wp14:anchorId="0ECFB31C" wp14:editId="5116F7BC">
            <wp:extent cx="5760000" cy="5760000"/>
            <wp:effectExtent l="0" t="0" r="0" b="0"/>
            <wp:docPr id="16" name="Рисунок 1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5760000" cy="5760000"/>
                    </a:xfrm>
                    <a:prstGeom prst="rect">
                      <a:avLst/>
                    </a:prstGeom>
                  </pic:spPr>
                </pic:pic>
              </a:graphicData>
            </a:graphic>
          </wp:inline>
        </w:drawing>
      </w:r>
    </w:p>
    <w:p w:rsidR="00492DEF" w:rsidRPr="00093F9D" w:rsidRDefault="00492DEF" w:rsidP="00A156BA">
      <w:pPr>
        <w:spacing w:line="240" w:lineRule="auto"/>
        <w:ind w:firstLine="0"/>
        <w:jc w:val="center"/>
        <w:rPr>
          <w:sz w:val="10"/>
          <w:szCs w:val="10"/>
          <w:lang w:val="en-US"/>
        </w:rPr>
      </w:pPr>
    </w:p>
    <w:p w:rsidR="00A17B17" w:rsidRDefault="00A156BA" w:rsidP="000F7730">
      <w:pPr>
        <w:spacing w:line="240" w:lineRule="auto"/>
        <w:ind w:firstLine="0"/>
        <w:jc w:val="center"/>
        <w:rPr>
          <w:szCs w:val="28"/>
          <w:lang w:val="en-US"/>
        </w:rPr>
      </w:pPr>
      <w:r>
        <w:rPr>
          <w:noProof/>
          <w:lang w:eastAsia="ru-RU"/>
        </w:rPr>
        <w:lastRenderedPageBreak/>
        <w:drawing>
          <wp:inline distT="0" distB="0" distL="0" distR="0" wp14:anchorId="792ADAD5" wp14:editId="7C1A2106">
            <wp:extent cx="5752529" cy="2514600"/>
            <wp:effectExtent l="0" t="0" r="635"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5759450" cy="2517626"/>
                    </a:xfrm>
                    <a:prstGeom prst="rect">
                      <a:avLst/>
                    </a:prstGeom>
                  </pic:spPr>
                </pic:pic>
              </a:graphicData>
            </a:graphic>
          </wp:inline>
        </w:drawing>
      </w:r>
    </w:p>
    <w:p w:rsidR="00A156BA" w:rsidRPr="00A156BA" w:rsidRDefault="00A156BA" w:rsidP="000F7730">
      <w:pPr>
        <w:spacing w:line="240" w:lineRule="auto"/>
        <w:ind w:firstLine="0"/>
        <w:jc w:val="center"/>
        <w:rPr>
          <w:sz w:val="10"/>
          <w:szCs w:val="10"/>
          <w:lang w:val="en-US"/>
        </w:rPr>
      </w:pPr>
    </w:p>
    <w:p w:rsidR="00A156BA" w:rsidRDefault="00A156BA" w:rsidP="000F7730">
      <w:pPr>
        <w:spacing w:line="240" w:lineRule="auto"/>
        <w:ind w:firstLine="0"/>
        <w:jc w:val="center"/>
        <w:rPr>
          <w:szCs w:val="28"/>
          <w:lang w:val="en-US"/>
        </w:rPr>
      </w:pPr>
      <w:r>
        <w:rPr>
          <w:noProof/>
          <w:lang w:eastAsia="ru-RU"/>
        </w:rPr>
        <w:drawing>
          <wp:inline distT="0" distB="0" distL="0" distR="0" wp14:anchorId="3D189C7A" wp14:editId="7437D799">
            <wp:extent cx="5760000" cy="5760000"/>
            <wp:effectExtent l="0" t="0" r="0" b="0"/>
            <wp:docPr id="29" name="Рисунок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5760000" cy="5760000"/>
                    </a:xfrm>
                    <a:prstGeom prst="rect">
                      <a:avLst/>
                    </a:prstGeom>
                  </pic:spPr>
                </pic:pic>
              </a:graphicData>
            </a:graphic>
          </wp:inline>
        </w:drawing>
      </w:r>
    </w:p>
    <w:p w:rsidR="00A17B17" w:rsidRPr="0025230C" w:rsidRDefault="00A17B17" w:rsidP="000F7730">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17</w:t>
      </w:r>
      <w:r w:rsidRPr="00F655F7">
        <w:rPr>
          <w:szCs w:val="28"/>
        </w:rPr>
        <w:fldChar w:fldCharType="end"/>
      </w:r>
      <w:r w:rsidRPr="0025230C">
        <w:rPr>
          <w:szCs w:val="28"/>
          <w:lang w:val="en-US"/>
        </w:rPr>
        <w:t>.</w:t>
      </w:r>
      <w:proofErr w:type="gramEnd"/>
      <w:r w:rsidRPr="0025230C">
        <w:rPr>
          <w:szCs w:val="28"/>
          <w:lang w:val="en-US"/>
        </w:rPr>
        <w:t xml:space="preserve"> Screen forms of subsystem 4.4.8 of "Eidos" system</w:t>
      </w:r>
    </w:p>
    <w:p w:rsidR="00A17B17" w:rsidRPr="0025230C" w:rsidRDefault="00A17B17" w:rsidP="000F7730">
      <w:pPr>
        <w:pStyle w:val="3"/>
        <w:ind w:left="1418" w:hanging="709"/>
        <w:rPr>
          <w:lang w:val="en-US"/>
        </w:rPr>
      </w:pPr>
      <w:bookmarkStart w:id="151" w:name="_Toc86561689"/>
      <w:bookmarkStart w:id="152" w:name="_Toc87431173"/>
      <w:bookmarkStart w:id="153" w:name="_Toc94681822"/>
      <w:bookmarkStart w:id="154" w:name="_Toc94682340"/>
      <w:bookmarkStart w:id="155" w:name="_Toc102640625"/>
      <w:r w:rsidRPr="0025230C">
        <w:rPr>
          <w:lang w:val="en-US"/>
        </w:rPr>
        <w:lastRenderedPageBreak/>
        <w:t>3.8.5. Non-local neural network</w:t>
      </w:r>
      <w:bookmarkEnd w:id="151"/>
      <w:bookmarkEnd w:id="152"/>
      <w:bookmarkEnd w:id="153"/>
      <w:bookmarkEnd w:id="154"/>
      <w:bookmarkEnd w:id="155"/>
    </w:p>
    <w:p w:rsidR="00A17B17" w:rsidRPr="0025230C" w:rsidRDefault="00A17B17" w:rsidP="000F7730">
      <w:pPr>
        <w:spacing w:line="240" w:lineRule="auto"/>
        <w:rPr>
          <w:szCs w:val="28"/>
          <w:lang w:val="en-US"/>
        </w:rPr>
      </w:pPr>
      <w:r w:rsidRPr="0025230C">
        <w:rPr>
          <w:szCs w:val="28"/>
          <w:lang w:val="en-US"/>
        </w:rPr>
        <w:t>In the Eidos system, it is possible to build models corresponding to multilayer neural networks [12].</w:t>
      </w:r>
    </w:p>
    <w:p w:rsidR="00A17B17" w:rsidRPr="0025230C" w:rsidRDefault="00A17B17" w:rsidP="000F7730">
      <w:pPr>
        <w:spacing w:line="240" w:lineRule="auto"/>
        <w:rPr>
          <w:szCs w:val="28"/>
          <w:lang w:val="en-US"/>
        </w:rPr>
      </w:pPr>
      <w:r w:rsidRPr="0025230C">
        <w:rPr>
          <w:szCs w:val="28"/>
          <w:lang w:val="en-US"/>
        </w:rPr>
        <w:t>It is also possible to visualize any one layer of a non-local neural network (mode 4.4.11 of the Eidos system).</w:t>
      </w:r>
    </w:p>
    <w:p w:rsidR="00A17B17" w:rsidRPr="0025230C" w:rsidRDefault="00A17B17" w:rsidP="000F7730">
      <w:pPr>
        <w:spacing w:line="240" w:lineRule="auto"/>
        <w:rPr>
          <w:szCs w:val="28"/>
          <w:lang w:val="en-US"/>
        </w:rPr>
      </w:pPr>
      <w:r w:rsidRPr="0025230C">
        <w:rPr>
          <w:szCs w:val="28"/>
          <w:lang w:val="en-US"/>
        </w:rPr>
        <w:t>Such a layer clearly reflects the strength and direction of the effect of the receptors of a number of neurons on the degree of their activation/inhibition in the form of color and thickness of dendrites.</w:t>
      </w:r>
    </w:p>
    <w:p w:rsidR="00A17B17" w:rsidRPr="0025230C" w:rsidRDefault="00A17B17" w:rsidP="000F7730">
      <w:pPr>
        <w:spacing w:line="240" w:lineRule="auto"/>
        <w:rPr>
          <w:szCs w:val="28"/>
          <w:lang w:val="en-US"/>
        </w:rPr>
      </w:pPr>
      <w:r w:rsidRPr="0025230C">
        <w:rPr>
          <w:szCs w:val="28"/>
          <w:lang w:val="en-US"/>
        </w:rPr>
        <w:t>Neurons on the image of the layer of the neural network are located from left to right in descending order of the modulus of the total force of their determination by receptors, i.e. on the left are the results most strictly determined by the values ​ ​ of factors acting on them, and on the right are less rigidly determined.</w:t>
      </w:r>
    </w:p>
    <w:p w:rsidR="00A17B17" w:rsidRPr="0025230C" w:rsidRDefault="00A17B17" w:rsidP="000F7730">
      <w:pPr>
        <w:spacing w:line="240" w:lineRule="auto"/>
        <w:rPr>
          <w:szCs w:val="28"/>
          <w:lang w:val="en-US"/>
        </w:rPr>
      </w:pPr>
      <w:r w:rsidRPr="0025230C">
        <w:rPr>
          <w:szCs w:val="28"/>
          <w:lang w:val="en-US"/>
        </w:rPr>
        <w:t>Figures</w:t>
      </w:r>
      <w:r w:rsidR="002B573F" w:rsidRPr="0025230C">
        <w:rPr>
          <w:szCs w:val="28"/>
          <w:lang w:val="en-US"/>
        </w:rPr>
        <w:t xml:space="preserve"> 18</w:t>
      </w:r>
      <w:r w:rsidR="00845F60" w:rsidRPr="0025230C">
        <w:rPr>
          <w:szCs w:val="28"/>
          <w:lang w:val="en-US"/>
        </w:rPr>
        <w:t xml:space="preserve"> show small fragments</w:t>
      </w:r>
      <w:r w:rsidRPr="0025230C">
        <w:rPr>
          <w:szCs w:val="28"/>
          <w:lang w:val="en-US"/>
        </w:rPr>
        <w:t xml:space="preserve"> of one layer of the neural network</w:t>
      </w:r>
      <w:r w:rsidR="00E223FB" w:rsidRPr="0025230C">
        <w:rPr>
          <w:szCs w:val="28"/>
          <w:lang w:val="en-US"/>
        </w:rPr>
        <w:t xml:space="preserve"> at different visualization parameters</w:t>
      </w:r>
      <w:r w:rsidR="000F7730" w:rsidRPr="0025230C">
        <w:rPr>
          <w:szCs w:val="28"/>
          <w:lang w:val="en-US"/>
        </w:rPr>
        <w:t xml:space="preserve"> (given in the lower right part of the graphic form)</w:t>
      </w:r>
      <w:r w:rsidRPr="0025230C">
        <w:rPr>
          <w:szCs w:val="28"/>
          <w:lang w:val="en-US"/>
        </w:rPr>
        <w:t xml:space="preserve"> and the screen form for setting</w:t>
      </w:r>
      <w:r w:rsidR="000F7730" w:rsidRPr="0025230C">
        <w:rPr>
          <w:szCs w:val="28"/>
          <w:lang w:val="en-US"/>
        </w:rPr>
        <w:t xml:space="preserve"> the values ​ ​ of</w:t>
      </w:r>
      <w:r w:rsidRPr="0025230C">
        <w:rPr>
          <w:szCs w:val="28"/>
          <w:lang w:val="en-US"/>
        </w:rPr>
        <w:t xml:space="preserve"> its visualization parameters:</w:t>
      </w:r>
    </w:p>
    <w:p w:rsidR="00C21635" w:rsidRPr="0025230C" w:rsidRDefault="00C21635" w:rsidP="000F7730">
      <w:pPr>
        <w:spacing w:line="240" w:lineRule="auto"/>
        <w:rPr>
          <w:szCs w:val="28"/>
          <w:lang w:val="en-US"/>
        </w:rPr>
      </w:pPr>
    </w:p>
    <w:p w:rsidR="00A17B17" w:rsidRDefault="00C21635" w:rsidP="000F7730">
      <w:pPr>
        <w:spacing w:line="240" w:lineRule="auto"/>
        <w:ind w:firstLine="0"/>
        <w:jc w:val="center"/>
        <w:rPr>
          <w:szCs w:val="28"/>
          <w:lang w:val="en-US"/>
        </w:rPr>
      </w:pPr>
      <w:r>
        <w:rPr>
          <w:noProof/>
          <w:lang w:eastAsia="ru-RU"/>
        </w:rPr>
        <w:drawing>
          <wp:inline distT="0" distB="0" distL="0" distR="0" wp14:anchorId="1D56FC46" wp14:editId="2D18CE4A">
            <wp:extent cx="5759450" cy="4567614"/>
            <wp:effectExtent l="0" t="0" r="0" b="4445"/>
            <wp:docPr id="454" name="Рисунок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5759450" cy="4567614"/>
                    </a:xfrm>
                    <a:prstGeom prst="rect">
                      <a:avLst/>
                    </a:prstGeom>
                  </pic:spPr>
                </pic:pic>
              </a:graphicData>
            </a:graphic>
          </wp:inline>
        </w:drawing>
      </w:r>
    </w:p>
    <w:p w:rsidR="00A17B17" w:rsidRDefault="00A17B17" w:rsidP="000F7730">
      <w:pPr>
        <w:spacing w:line="240" w:lineRule="auto"/>
        <w:ind w:firstLine="0"/>
        <w:jc w:val="center"/>
        <w:rPr>
          <w:szCs w:val="28"/>
        </w:rPr>
      </w:pPr>
    </w:p>
    <w:p w:rsidR="00E223FB" w:rsidRPr="00C62CF4" w:rsidRDefault="00E223FB" w:rsidP="000F7730">
      <w:pPr>
        <w:spacing w:line="240" w:lineRule="auto"/>
        <w:ind w:firstLine="0"/>
        <w:jc w:val="center"/>
        <w:rPr>
          <w:sz w:val="10"/>
          <w:szCs w:val="10"/>
        </w:rPr>
      </w:pPr>
      <w:r w:rsidRPr="00C62CF4">
        <w:rPr>
          <w:noProof/>
          <w:sz w:val="10"/>
          <w:szCs w:val="10"/>
          <w:lang w:eastAsia="ru-RU"/>
        </w:rPr>
        <w:lastRenderedPageBreak/>
        <w:drawing>
          <wp:inline distT="0" distB="0" distL="0" distR="0" wp14:anchorId="3DE31D41" wp14:editId="4CE62DF0">
            <wp:extent cx="5760000" cy="2700000"/>
            <wp:effectExtent l="0" t="0" r="0" b="5715"/>
            <wp:docPr id="455" name="Рисунок 4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5760000" cy="2700000"/>
                    </a:xfrm>
                    <a:prstGeom prst="rect">
                      <a:avLst/>
                    </a:prstGeom>
                  </pic:spPr>
                </pic:pic>
              </a:graphicData>
            </a:graphic>
          </wp:inline>
        </w:drawing>
      </w:r>
    </w:p>
    <w:p w:rsidR="00C62CF4" w:rsidRPr="00C62CF4" w:rsidRDefault="00C62CF4" w:rsidP="000F7730">
      <w:pPr>
        <w:spacing w:line="240" w:lineRule="auto"/>
        <w:ind w:firstLine="0"/>
        <w:jc w:val="center"/>
        <w:rPr>
          <w:sz w:val="10"/>
          <w:szCs w:val="10"/>
        </w:rPr>
      </w:pPr>
    </w:p>
    <w:p w:rsidR="00E223FB" w:rsidRPr="00C62CF4" w:rsidRDefault="000F7730" w:rsidP="000F7730">
      <w:pPr>
        <w:spacing w:line="240" w:lineRule="auto"/>
        <w:ind w:firstLine="0"/>
        <w:jc w:val="center"/>
        <w:rPr>
          <w:sz w:val="10"/>
          <w:szCs w:val="10"/>
        </w:rPr>
      </w:pPr>
      <w:r w:rsidRPr="00C62CF4">
        <w:rPr>
          <w:noProof/>
          <w:sz w:val="10"/>
          <w:szCs w:val="10"/>
          <w:lang w:eastAsia="ru-RU"/>
        </w:rPr>
        <w:drawing>
          <wp:inline distT="0" distB="0" distL="0" distR="0" wp14:anchorId="357D3C89" wp14:editId="20882046">
            <wp:extent cx="5760000" cy="2700000"/>
            <wp:effectExtent l="0" t="0" r="0" b="5715"/>
            <wp:docPr id="457" name="Рисунок 4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5760000" cy="2700000"/>
                    </a:xfrm>
                    <a:prstGeom prst="rect">
                      <a:avLst/>
                    </a:prstGeom>
                  </pic:spPr>
                </pic:pic>
              </a:graphicData>
            </a:graphic>
          </wp:inline>
        </w:drawing>
      </w:r>
    </w:p>
    <w:p w:rsidR="00C62CF4" w:rsidRPr="00C62CF4" w:rsidRDefault="00C62CF4" w:rsidP="000F7730">
      <w:pPr>
        <w:spacing w:line="240" w:lineRule="auto"/>
        <w:ind w:firstLine="0"/>
        <w:jc w:val="center"/>
        <w:rPr>
          <w:sz w:val="10"/>
          <w:szCs w:val="10"/>
        </w:rPr>
      </w:pPr>
    </w:p>
    <w:p w:rsidR="00C62CF4" w:rsidRPr="00C62CF4" w:rsidRDefault="00C62CF4" w:rsidP="000F7730">
      <w:pPr>
        <w:spacing w:line="240" w:lineRule="auto"/>
        <w:ind w:firstLine="0"/>
        <w:jc w:val="center"/>
        <w:rPr>
          <w:sz w:val="10"/>
          <w:szCs w:val="10"/>
        </w:rPr>
      </w:pPr>
      <w:r w:rsidRPr="00C62CF4">
        <w:rPr>
          <w:noProof/>
          <w:sz w:val="10"/>
          <w:szCs w:val="10"/>
          <w:lang w:eastAsia="ru-RU"/>
        </w:rPr>
        <w:drawing>
          <wp:inline distT="0" distB="0" distL="0" distR="0" wp14:anchorId="214AE25E" wp14:editId="50DAE7D2">
            <wp:extent cx="5760000" cy="2700000"/>
            <wp:effectExtent l="0" t="0" r="0" b="5715"/>
            <wp:docPr id="458" name="Рисунок 4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5760000" cy="2700000"/>
                    </a:xfrm>
                    <a:prstGeom prst="rect">
                      <a:avLst/>
                    </a:prstGeom>
                  </pic:spPr>
                </pic:pic>
              </a:graphicData>
            </a:graphic>
          </wp:inline>
        </w:drawing>
      </w:r>
    </w:p>
    <w:p w:rsidR="00A17B17" w:rsidRPr="0025230C" w:rsidRDefault="00A17B17" w:rsidP="000F7730">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18</w:t>
      </w:r>
      <w:r w:rsidRPr="00F655F7">
        <w:rPr>
          <w:szCs w:val="28"/>
        </w:rPr>
        <w:fldChar w:fldCharType="end"/>
      </w:r>
      <w:r w:rsidRPr="0025230C">
        <w:rPr>
          <w:szCs w:val="28"/>
          <w:lang w:val="en-US"/>
        </w:rPr>
        <w:t>.</w:t>
      </w:r>
      <w:proofErr w:type="gramEnd"/>
      <w:r w:rsidRPr="0025230C">
        <w:rPr>
          <w:szCs w:val="28"/>
          <w:lang w:val="en-US"/>
        </w:rPr>
        <w:t xml:space="preserve"> Screen forms of subsystem 4.4.11 of "Eidos" system</w:t>
      </w:r>
    </w:p>
    <w:p w:rsidR="00A17B17" w:rsidRPr="00BB40FC" w:rsidRDefault="00A17B17" w:rsidP="000F7730">
      <w:pPr>
        <w:spacing w:line="240" w:lineRule="auto"/>
        <w:ind w:firstLine="0"/>
        <w:jc w:val="center"/>
        <w:rPr>
          <w:sz w:val="10"/>
          <w:szCs w:val="10"/>
          <w:lang w:val="en-US"/>
        </w:rPr>
      </w:pPr>
    </w:p>
    <w:p w:rsidR="00A17B17" w:rsidRPr="00856B51" w:rsidRDefault="00A17B17" w:rsidP="00486096">
      <w:pPr>
        <w:pStyle w:val="3"/>
        <w:ind w:left="1418" w:hanging="709"/>
        <w:rPr>
          <w:lang w:val="en-US"/>
        </w:rPr>
      </w:pPr>
      <w:bookmarkStart w:id="156" w:name="_Toc86561690"/>
      <w:bookmarkStart w:id="157" w:name="_Toc87431174"/>
      <w:bookmarkStart w:id="158" w:name="_Toc94681823"/>
      <w:bookmarkStart w:id="159" w:name="_Toc94682341"/>
      <w:bookmarkStart w:id="160" w:name="_Toc102640626"/>
      <w:r w:rsidRPr="00856B51">
        <w:rPr>
          <w:lang w:val="en-US"/>
        </w:rPr>
        <w:lastRenderedPageBreak/>
        <w:t>3.8.6. 3D Integral Cognitive Maps</w:t>
      </w:r>
      <w:bookmarkEnd w:id="156"/>
      <w:bookmarkEnd w:id="157"/>
      <w:bookmarkEnd w:id="158"/>
      <w:bookmarkEnd w:id="159"/>
      <w:bookmarkEnd w:id="160"/>
    </w:p>
    <w:p w:rsidR="00A17B17" w:rsidRPr="0025230C" w:rsidRDefault="00A17B17" w:rsidP="00486096">
      <w:pPr>
        <w:spacing w:line="240" w:lineRule="auto"/>
        <w:rPr>
          <w:szCs w:val="28"/>
          <w:lang w:val="en-US"/>
        </w:rPr>
      </w:pPr>
      <w:r w:rsidRPr="0025230C">
        <w:rPr>
          <w:lang w:val="en-US"/>
        </w:rPr>
        <w:t>3d-integral cognitive map is a display in one figure of cognitive diagrams of classes and values ​ ​ of factors at the top and bottom, respectively, and one layer of the neural network (</w:t>
      </w:r>
      <w:r w:rsidRPr="0025230C">
        <w:rPr>
          <w:szCs w:val="28"/>
          <w:lang w:val="en-US"/>
        </w:rPr>
        <w:t>mode 4.4.12 of the Eidos system</w:t>
      </w:r>
      <w:r w:rsidR="00486096" w:rsidRPr="0025230C">
        <w:rPr>
          <w:szCs w:val="28"/>
          <w:lang w:val="en-US"/>
        </w:rPr>
        <w:t>).</w:t>
      </w:r>
    </w:p>
    <w:p w:rsidR="00486096" w:rsidRPr="0025230C" w:rsidRDefault="00486096" w:rsidP="00486096">
      <w:pPr>
        <w:spacing w:line="240" w:lineRule="auto"/>
        <w:rPr>
          <w:noProof/>
          <w:lang w:val="en-US" w:eastAsia="ru-RU"/>
        </w:rPr>
      </w:pPr>
      <w:r w:rsidRPr="0025230C">
        <w:rPr>
          <w:szCs w:val="28"/>
          <w:lang w:val="en-US"/>
        </w:rPr>
        <w:t>In this work, the similarities of</w:t>
      </w:r>
      <w:r w:rsidRPr="0025230C">
        <w:rPr>
          <w:lang w:val="en-US"/>
        </w:rPr>
        <w:t xml:space="preserve"> the factor values ​ ​</w:t>
      </w:r>
      <w:r w:rsidRPr="0025230C">
        <w:rPr>
          <w:szCs w:val="28"/>
          <w:lang w:val="en-US"/>
        </w:rPr>
        <w:t xml:space="preserve"> were not calculated, since the number of gradations of the descriptive scales (Table 5) is too large (6616) to be possible to do this. Therefore</w:t>
      </w:r>
      <w:r w:rsidRPr="0025230C">
        <w:rPr>
          <w:lang w:val="en-US"/>
        </w:rPr>
        <w:t>, 3D-integral cognitive maps were not formed.</w:t>
      </w:r>
    </w:p>
    <w:p w:rsidR="00486096" w:rsidRPr="0025230C" w:rsidRDefault="00486096" w:rsidP="00486096">
      <w:pPr>
        <w:spacing w:line="240" w:lineRule="auto"/>
        <w:rPr>
          <w:lang w:val="en-US"/>
        </w:rPr>
      </w:pPr>
    </w:p>
    <w:p w:rsidR="00A17B17" w:rsidRPr="0025230C" w:rsidRDefault="00A17B17" w:rsidP="00486096">
      <w:pPr>
        <w:pStyle w:val="3"/>
        <w:ind w:left="1418" w:hanging="709"/>
        <w:rPr>
          <w:lang w:val="en-US"/>
        </w:rPr>
      </w:pPr>
      <w:bookmarkStart w:id="161" w:name="_Toc86561691"/>
      <w:bookmarkStart w:id="162" w:name="_Toc87431175"/>
      <w:bookmarkStart w:id="163" w:name="_Toc94681824"/>
      <w:bookmarkStart w:id="164" w:name="_Toc94682342"/>
      <w:bookmarkStart w:id="165" w:name="_Toc102640627"/>
      <w:r w:rsidRPr="0025230C">
        <w:rPr>
          <w:lang w:val="en-US"/>
        </w:rPr>
        <w:t>3.8.7. 2D-integral cognitive maps of meaningful class comparison (mediated fuzzy plausible reasoning)</w:t>
      </w:r>
      <w:bookmarkEnd w:id="161"/>
      <w:bookmarkEnd w:id="162"/>
      <w:bookmarkEnd w:id="163"/>
      <w:bookmarkEnd w:id="164"/>
      <w:bookmarkEnd w:id="165"/>
    </w:p>
    <w:p w:rsidR="00A17B17" w:rsidRPr="0025230C" w:rsidRDefault="00A17B17" w:rsidP="00486096">
      <w:pPr>
        <w:spacing w:line="240" w:lineRule="auto"/>
        <w:rPr>
          <w:lang w:val="en-US"/>
        </w:rPr>
      </w:pPr>
      <w:r w:rsidRPr="0025230C">
        <w:rPr>
          <w:lang w:val="en-US"/>
        </w:rPr>
        <w:t>In 2D cognitive diagrams of class comparisons according to their determination system, one can see how similar or how different classes are from each other in terms of the values ​ ​ of the factors driving them.</w:t>
      </w:r>
    </w:p>
    <w:p w:rsidR="00A17B17" w:rsidRPr="0025230C" w:rsidRDefault="00A17B17" w:rsidP="00486096">
      <w:pPr>
        <w:spacing w:line="240" w:lineRule="auto"/>
        <w:rPr>
          <w:lang w:val="en-US"/>
        </w:rPr>
      </w:pPr>
      <w:r w:rsidRPr="0025230C">
        <w:rPr>
          <w:lang w:val="en-US"/>
        </w:rPr>
        <w:t>However, we do not see from this diagram what exactly are similar and how exactly these classes differ in the values ​ ​ of the factors that determine them.</w:t>
      </w:r>
    </w:p>
    <w:p w:rsidR="00A17B17" w:rsidRPr="0025230C" w:rsidRDefault="00A17B17" w:rsidP="00486096">
      <w:pPr>
        <w:spacing w:line="240" w:lineRule="auto"/>
        <w:rPr>
          <w:lang w:val="en-US"/>
        </w:rPr>
      </w:pPr>
      <w:r w:rsidRPr="0025230C">
        <w:rPr>
          <w:lang w:val="en-US"/>
        </w:rPr>
        <w:t>We can see this from the cognitive chart of the meaningful comparison of classes, which is displayed in mode 4.2.3 of the Eidos system.</w:t>
      </w:r>
    </w:p>
    <w:p w:rsidR="00A17B17" w:rsidRPr="0025230C" w:rsidRDefault="00A17B17" w:rsidP="00486096">
      <w:pPr>
        <w:suppressAutoHyphens/>
        <w:autoSpaceDE w:val="0"/>
        <w:spacing w:line="240" w:lineRule="auto"/>
        <w:rPr>
          <w:rFonts w:eastAsia="Times New Roman"/>
          <w:szCs w:val="28"/>
          <w:lang w:val="en-US" w:eastAsia="zh-CN"/>
        </w:rPr>
      </w:pPr>
      <w:r w:rsidRPr="0025230C">
        <w:rPr>
          <w:lang w:val="en-US"/>
        </w:rPr>
        <w:t>2D-integral cognitive maps of meaningful class comparison</w:t>
      </w:r>
      <w:r w:rsidRPr="0025230C">
        <w:rPr>
          <w:rFonts w:eastAsia="Times New Roman"/>
          <w:szCs w:val="28"/>
          <w:lang w:val="en-US" w:eastAsia="zh-CN"/>
        </w:rPr>
        <w:t xml:space="preserve"> are examples of mediated fuzzy plausible logical conclusions, about which </w:t>
      </w:r>
      <w:proofErr w:type="spellStart"/>
      <w:r w:rsidRPr="0025230C">
        <w:rPr>
          <w:rFonts w:eastAsia="Times New Roman"/>
          <w:szCs w:val="28"/>
          <w:lang w:val="en-US" w:eastAsia="zh-CN"/>
        </w:rPr>
        <w:t>Dierdi</w:t>
      </w:r>
      <w:proofErr w:type="spellEnd"/>
      <w:r w:rsidRPr="0025230C">
        <w:rPr>
          <w:rFonts w:eastAsia="Times New Roman"/>
          <w:szCs w:val="28"/>
          <w:lang w:val="en-US" w:eastAsia="zh-CN"/>
        </w:rPr>
        <w:t xml:space="preserve"> </w:t>
      </w:r>
      <w:proofErr w:type="spellStart"/>
      <w:r w:rsidRPr="0025230C">
        <w:rPr>
          <w:rFonts w:eastAsia="Times New Roman"/>
          <w:szCs w:val="28"/>
          <w:lang w:val="en-US" w:eastAsia="zh-CN"/>
        </w:rPr>
        <w:t>Poia</w:t>
      </w:r>
      <w:proofErr w:type="spellEnd"/>
      <w:r w:rsidRPr="0025230C">
        <w:rPr>
          <w:rFonts w:eastAsia="Times New Roman"/>
          <w:szCs w:val="28"/>
          <w:lang w:val="en-US" w:eastAsia="zh-CN"/>
        </w:rPr>
        <w:t xml:space="preserve"> may be the first to write [13]. For the first time about the automated implementation of this type of reasoning</w:t>
      </w:r>
      <w:r w:rsidR="00CC5CD0" w:rsidRPr="0025230C">
        <w:rPr>
          <w:rFonts w:eastAsia="Times New Roman"/>
          <w:szCs w:val="28"/>
          <w:lang w:val="en-US" w:eastAsia="zh-CN"/>
        </w:rPr>
        <w:t xml:space="preserve"> in the </w:t>
      </w:r>
      <w:r w:rsidRPr="0025230C">
        <w:rPr>
          <w:rFonts w:eastAsia="Times New Roman"/>
          <w:szCs w:val="28"/>
          <w:lang w:val="en-US" w:eastAsia="zh-CN"/>
        </w:rPr>
        <w:t>intelligent system</w:t>
      </w:r>
      <w:r w:rsidR="00CC5CD0" w:rsidRPr="0025230C">
        <w:rPr>
          <w:rFonts w:eastAsia="Times New Roman"/>
          <w:szCs w:val="28"/>
          <w:lang w:val="en-US" w:eastAsia="zh-CN"/>
        </w:rPr>
        <w:t xml:space="preserve"> "</w:t>
      </w:r>
      <w:r w:rsidRPr="0025230C">
        <w:rPr>
          <w:rFonts w:eastAsia="Times New Roman"/>
          <w:szCs w:val="28"/>
          <w:lang w:val="en-US" w:eastAsia="zh-CN"/>
        </w:rPr>
        <w:t>Eidos" was written</w:t>
      </w:r>
      <w:r w:rsidR="00CC5CD0" w:rsidRPr="0025230C">
        <w:rPr>
          <w:rFonts w:eastAsia="Times New Roman"/>
          <w:szCs w:val="28"/>
          <w:lang w:val="en-US" w:eastAsia="zh-CN"/>
        </w:rPr>
        <w:t xml:space="preserve"> in 2</w:t>
      </w:r>
      <w:r w:rsidRPr="0025230C">
        <w:rPr>
          <w:rFonts w:eastAsia="Times New Roman"/>
          <w:szCs w:val="28"/>
          <w:lang w:val="en-US" w:eastAsia="zh-CN"/>
        </w:rPr>
        <w:t>002</w:t>
      </w:r>
      <w:r w:rsidR="00CC5CD0" w:rsidRPr="0025230C">
        <w:rPr>
          <w:rFonts w:eastAsia="Times New Roman"/>
          <w:szCs w:val="28"/>
          <w:lang w:val="en-US" w:eastAsia="zh-CN"/>
        </w:rPr>
        <w:t xml:space="preserve"> in </w:t>
      </w:r>
      <w:r w:rsidRPr="0025230C">
        <w:rPr>
          <w:rFonts w:eastAsia="Times New Roman"/>
          <w:szCs w:val="28"/>
          <w:lang w:val="en-US" w:eastAsia="zh-CN"/>
        </w:rPr>
        <w:t>the work</w:t>
      </w:r>
      <w:r w:rsidR="00CC5CD0" w:rsidRPr="0025230C">
        <w:rPr>
          <w:rFonts w:eastAsia="Times New Roman"/>
          <w:szCs w:val="28"/>
          <w:lang w:val="en-US" w:eastAsia="zh-CN"/>
        </w:rPr>
        <w:t xml:space="preserve"> [</w:t>
      </w:r>
      <w:r w:rsidRPr="0025230C">
        <w:rPr>
          <w:rFonts w:eastAsia="Times New Roman"/>
          <w:szCs w:val="28"/>
          <w:lang w:val="en-US" w:eastAsia="zh-CN"/>
        </w:rPr>
        <w:t>1] on page</w:t>
      </w:r>
      <w:r w:rsidR="00CC5CD0" w:rsidRPr="0025230C">
        <w:rPr>
          <w:rFonts w:eastAsia="Times New Roman"/>
          <w:szCs w:val="28"/>
          <w:lang w:val="en-US" w:eastAsia="zh-CN"/>
        </w:rPr>
        <w:t xml:space="preserve"> 5</w:t>
      </w:r>
      <w:r w:rsidRPr="0025230C">
        <w:rPr>
          <w:rFonts w:eastAsia="Times New Roman"/>
          <w:szCs w:val="28"/>
          <w:lang w:val="en-US" w:eastAsia="zh-CN"/>
        </w:rPr>
        <w:t xml:space="preserve">21. </w:t>
      </w:r>
      <w:r w:rsidRPr="00FD7D95">
        <w:rPr>
          <w:rFonts w:eastAsia="Times New Roman"/>
          <w:szCs w:val="28"/>
          <w:vertAlign w:val="superscript"/>
          <w:lang w:eastAsia="zh-CN"/>
        </w:rPr>
        <w:footnoteReference w:id="10"/>
      </w:r>
      <w:r w:rsidRPr="0025230C">
        <w:rPr>
          <w:rFonts w:eastAsia="Times New Roman"/>
          <w:szCs w:val="28"/>
          <w:lang w:val="en-US" w:eastAsia="zh-CN"/>
        </w:rPr>
        <w:t>Later, this was written</w:t>
      </w:r>
      <w:r w:rsidR="00CC5CD0" w:rsidRPr="0025230C">
        <w:rPr>
          <w:rFonts w:eastAsia="Times New Roman"/>
          <w:szCs w:val="28"/>
          <w:lang w:val="en-US" w:eastAsia="zh-CN"/>
        </w:rPr>
        <w:t xml:space="preserve"> in </w:t>
      </w:r>
      <w:r w:rsidRPr="0025230C">
        <w:rPr>
          <w:rFonts w:eastAsia="Times New Roman"/>
          <w:szCs w:val="28"/>
          <w:lang w:val="en-US" w:eastAsia="zh-CN"/>
        </w:rPr>
        <w:t>the work</w:t>
      </w:r>
      <w:r w:rsidR="00CC5CD0" w:rsidRPr="0025230C">
        <w:rPr>
          <w:rFonts w:eastAsia="Times New Roman"/>
          <w:szCs w:val="28"/>
          <w:lang w:val="en-US" w:eastAsia="zh-CN"/>
        </w:rPr>
        <w:t xml:space="preserve"> [</w:t>
      </w:r>
      <w:r w:rsidRPr="0025230C">
        <w:rPr>
          <w:rFonts w:eastAsia="Times New Roman"/>
          <w:szCs w:val="28"/>
          <w:lang w:val="en-US" w:eastAsia="zh-CN"/>
        </w:rPr>
        <w:t xml:space="preserve">7] </w:t>
      </w:r>
      <w:r w:rsidRPr="00FD7D95">
        <w:rPr>
          <w:rFonts w:eastAsia="Times New Roman"/>
          <w:szCs w:val="28"/>
          <w:vertAlign w:val="superscript"/>
          <w:lang w:eastAsia="zh-CN"/>
        </w:rPr>
        <w:footnoteReference w:id="11"/>
      </w:r>
      <w:r w:rsidR="00CC5CD0" w:rsidRPr="0025230C">
        <w:rPr>
          <w:rFonts w:eastAsia="Times New Roman"/>
          <w:szCs w:val="28"/>
          <w:lang w:val="en-US" w:eastAsia="zh-CN"/>
        </w:rPr>
        <w:t xml:space="preserve">and </w:t>
      </w:r>
      <w:r w:rsidRPr="0025230C">
        <w:rPr>
          <w:rFonts w:eastAsia="Times New Roman"/>
          <w:szCs w:val="28"/>
          <w:lang w:val="en-US" w:eastAsia="zh-CN"/>
        </w:rPr>
        <w:t>a number of other works of the author, so it is impractical to consider this issue in more detail.</w:t>
      </w:r>
    </w:p>
    <w:p w:rsidR="00A17B17" w:rsidRPr="0025230C" w:rsidRDefault="00A17B17" w:rsidP="00486096">
      <w:pPr>
        <w:suppressAutoHyphens/>
        <w:autoSpaceDE w:val="0"/>
        <w:spacing w:line="240" w:lineRule="auto"/>
        <w:rPr>
          <w:rFonts w:eastAsia="Times New Roman"/>
          <w:szCs w:val="28"/>
          <w:lang w:val="en-US" w:eastAsia="zh-CN"/>
        </w:rPr>
      </w:pPr>
      <w:r w:rsidRPr="0025230C">
        <w:rPr>
          <w:rFonts w:eastAsia="Times New Roman"/>
          <w:i/>
          <w:szCs w:val="28"/>
          <w:u w:val="single"/>
          <w:lang w:val="en-US" w:eastAsia="zh-CN"/>
        </w:rPr>
        <w:t>For example</w:t>
      </w:r>
      <w:r w:rsidRPr="0025230C">
        <w:rPr>
          <w:rFonts w:eastAsia="Times New Roman"/>
          <w:szCs w:val="28"/>
          <w:lang w:val="en-US" w:eastAsia="zh-CN"/>
        </w:rPr>
        <w:t>, we know that one person has blue eyes and the other has black hair. Is it asked whether these traits contribute to the similarity or to the difference between the two people? In ASK analysis and the Eidos system, this issue is resolved in this way. In the model, based on cluster design analysis of classes and values ​ ​ of factors (features), it is known how similar or different certain features are or differ in their effect on the modeling object. Therefore, it is clear that a person with blue eyes is most likely blond, and a brunette most likely has dark eyes. So it is clear that these features contribute to the difference between the two people.</w:t>
      </w:r>
    </w:p>
    <w:p w:rsidR="00486096" w:rsidRPr="0025230C" w:rsidRDefault="00486096" w:rsidP="00BB40FC">
      <w:pPr>
        <w:suppressAutoHyphens/>
        <w:autoSpaceDE w:val="0"/>
        <w:spacing w:line="276" w:lineRule="auto"/>
        <w:rPr>
          <w:rFonts w:eastAsia="Times New Roman"/>
          <w:szCs w:val="28"/>
          <w:lang w:val="en-US" w:eastAsia="zh-CN"/>
        </w:rPr>
      </w:pPr>
      <w:r w:rsidRPr="0025230C">
        <w:rPr>
          <w:rFonts w:eastAsia="Times New Roman"/>
          <w:szCs w:val="28"/>
          <w:lang w:val="en-US" w:eastAsia="zh-CN"/>
        </w:rPr>
        <w:t xml:space="preserve">In this work, the similarities of the factor values ​ ​ were not calculated, since the number of gradations of the descriptive scales (Table 5) is too large (6616) to be possible to do this. Therefore, 2D-integral cognitive maps of </w:t>
      </w:r>
      <w:r w:rsidRPr="0025230C">
        <w:rPr>
          <w:rFonts w:eastAsia="Times New Roman"/>
          <w:szCs w:val="28"/>
          <w:lang w:val="en-US" w:eastAsia="zh-CN"/>
        </w:rPr>
        <w:lastRenderedPageBreak/>
        <w:t>meaningful class comparison (mediated fuzzy plausible reasoning) were not formed.</w:t>
      </w:r>
    </w:p>
    <w:p w:rsidR="00A17B17" w:rsidRPr="0025230C" w:rsidRDefault="00A17B17" w:rsidP="00BB40FC">
      <w:pPr>
        <w:suppressAutoHyphens/>
        <w:autoSpaceDE w:val="0"/>
        <w:spacing w:line="276" w:lineRule="auto"/>
        <w:rPr>
          <w:rFonts w:eastAsia="Times New Roman"/>
          <w:szCs w:val="28"/>
          <w:lang w:val="en-US" w:eastAsia="zh-CN"/>
        </w:rPr>
      </w:pPr>
    </w:p>
    <w:p w:rsidR="00A17B17" w:rsidRPr="0025230C" w:rsidRDefault="00A17B17" w:rsidP="00BB40FC">
      <w:pPr>
        <w:pStyle w:val="3"/>
        <w:spacing w:line="276" w:lineRule="auto"/>
        <w:ind w:left="1418" w:hanging="709"/>
        <w:rPr>
          <w:lang w:val="en-US"/>
        </w:rPr>
      </w:pPr>
      <w:bookmarkStart w:id="166" w:name="_Toc86561692"/>
      <w:bookmarkStart w:id="167" w:name="_Toc87431176"/>
      <w:bookmarkStart w:id="168" w:name="_Toc94681825"/>
      <w:bookmarkStart w:id="169" w:name="_Toc94682343"/>
      <w:bookmarkStart w:id="170" w:name="_Toc102640628"/>
      <w:r w:rsidRPr="0025230C">
        <w:rPr>
          <w:lang w:val="en-US"/>
        </w:rPr>
        <w:t>3.8.8. 2D integral cognitive maps of meaningful comparison of factor values (mediated fuzzy plausible reasoning)</w:t>
      </w:r>
      <w:bookmarkEnd w:id="166"/>
      <w:bookmarkEnd w:id="167"/>
      <w:bookmarkEnd w:id="168"/>
      <w:bookmarkEnd w:id="169"/>
      <w:bookmarkEnd w:id="170"/>
    </w:p>
    <w:p w:rsidR="00A17B17" w:rsidRPr="0025230C" w:rsidRDefault="00A17B17" w:rsidP="00BB40FC">
      <w:pPr>
        <w:suppressAutoHyphens/>
        <w:autoSpaceDE w:val="0"/>
        <w:spacing w:line="276" w:lineRule="auto"/>
        <w:rPr>
          <w:rFonts w:eastAsia="Times New Roman"/>
          <w:szCs w:val="28"/>
          <w:lang w:val="en-US" w:eastAsia="zh-CN"/>
        </w:rPr>
      </w:pPr>
      <w:r w:rsidRPr="0025230C">
        <w:rPr>
          <w:rFonts w:eastAsia="Times New Roman"/>
          <w:szCs w:val="28"/>
          <w:lang w:val="en-US" w:eastAsia="zh-CN"/>
        </w:rPr>
        <w:t>From 2D-cognitive diagrams of comparing the values ​ ​ of factors by their influence on the modeling object, i.e. on its transitions to states corresponding to classes, it is quite clear how similar or different any two values ​ ​ of factors are in their meaning.</w:t>
      </w:r>
    </w:p>
    <w:p w:rsidR="00A17B17" w:rsidRPr="0025230C" w:rsidRDefault="00A17B17" w:rsidP="00BB40FC">
      <w:pPr>
        <w:suppressAutoHyphens/>
        <w:autoSpaceDE w:val="0"/>
        <w:spacing w:line="276" w:lineRule="auto"/>
        <w:rPr>
          <w:rFonts w:eastAsia="Times New Roman"/>
          <w:szCs w:val="28"/>
          <w:lang w:val="en-US" w:eastAsia="zh-CN"/>
        </w:rPr>
      </w:pPr>
      <w:r w:rsidRPr="0025230C">
        <w:rPr>
          <w:rFonts w:eastAsia="Times New Roman"/>
          <w:szCs w:val="28"/>
          <w:lang w:val="en-US" w:eastAsia="zh-CN"/>
        </w:rPr>
        <w:t>Recall that the meaning, according to the Schenk-Abelson concept of meaning used in ASK analysis, is to know the causes and consequences [14]. However, this chart does not show exactly how the meanings of factors in their meaning are similar or different. This can be seen from cognitive diagrams that can be obtained in mode 4.3.3 of the Eidos system</w:t>
      </w:r>
      <w:r w:rsidR="00486096" w:rsidRPr="0025230C">
        <w:rPr>
          <w:rFonts w:eastAsia="Times New Roman"/>
          <w:szCs w:val="28"/>
          <w:lang w:val="en-US" w:eastAsia="zh-CN"/>
        </w:rPr>
        <w:t>.</w:t>
      </w:r>
    </w:p>
    <w:p w:rsidR="00486096" w:rsidRPr="0025230C" w:rsidRDefault="00486096" w:rsidP="00BB40FC">
      <w:pPr>
        <w:suppressAutoHyphens/>
        <w:autoSpaceDE w:val="0"/>
        <w:spacing w:line="276" w:lineRule="auto"/>
        <w:rPr>
          <w:rFonts w:eastAsia="Times New Roman"/>
          <w:szCs w:val="28"/>
          <w:lang w:val="en-US" w:eastAsia="zh-CN"/>
        </w:rPr>
      </w:pPr>
      <w:r w:rsidRPr="0025230C">
        <w:rPr>
          <w:rFonts w:eastAsia="Times New Roman"/>
          <w:szCs w:val="28"/>
          <w:lang w:val="en-US" w:eastAsia="zh-CN"/>
        </w:rPr>
        <w:t>In this work, the similarities of the factor values ​ ​ were not calculated, since the number of gradations of the descriptive scales (Table 5) is too large (6616) to be possible to do this. Therefore</w:t>
      </w:r>
      <w:r w:rsidRPr="0025230C">
        <w:rPr>
          <w:lang w:val="en-US"/>
        </w:rPr>
        <w:t>, 2D-integral cognitive maps of meaningful comparison of factor values ​ ​ (mediated fuzzy plausible reasoning)</w:t>
      </w:r>
      <w:r w:rsidRPr="0025230C">
        <w:rPr>
          <w:rFonts w:eastAsia="Times New Roman"/>
          <w:szCs w:val="28"/>
          <w:lang w:val="en-US" w:eastAsia="zh-CN"/>
        </w:rPr>
        <w:t xml:space="preserve"> were not formed.</w:t>
      </w:r>
    </w:p>
    <w:p w:rsidR="00A17B17" w:rsidRPr="0025230C" w:rsidRDefault="00A17B17" w:rsidP="00BB40FC">
      <w:pPr>
        <w:suppressAutoHyphens/>
        <w:autoSpaceDE w:val="0"/>
        <w:spacing w:line="276" w:lineRule="auto"/>
        <w:rPr>
          <w:rFonts w:eastAsia="Times New Roman"/>
          <w:szCs w:val="28"/>
          <w:lang w:val="en-US" w:eastAsia="zh-CN"/>
        </w:rPr>
      </w:pPr>
    </w:p>
    <w:p w:rsidR="00A17B17" w:rsidRPr="0025230C" w:rsidRDefault="00A17B17" w:rsidP="00BB40FC">
      <w:pPr>
        <w:pStyle w:val="3"/>
        <w:spacing w:line="276" w:lineRule="auto"/>
        <w:ind w:left="1418" w:hanging="709"/>
        <w:rPr>
          <w:lang w:val="en-US"/>
        </w:rPr>
      </w:pPr>
      <w:bookmarkStart w:id="171" w:name="_Toc86561693"/>
      <w:bookmarkStart w:id="172" w:name="_Toc87431177"/>
      <w:bookmarkStart w:id="173" w:name="_Toc94681826"/>
      <w:bookmarkStart w:id="174" w:name="_Toc94682344"/>
      <w:bookmarkStart w:id="175" w:name="_Toc102640629"/>
      <w:r w:rsidRPr="0025230C">
        <w:rPr>
          <w:lang w:val="en-US"/>
        </w:rPr>
        <w:t>3.8.9. Cognitive functions</w:t>
      </w:r>
      <w:bookmarkEnd w:id="171"/>
      <w:bookmarkEnd w:id="172"/>
      <w:bookmarkEnd w:id="173"/>
      <w:bookmarkEnd w:id="174"/>
      <w:bookmarkEnd w:id="175"/>
    </w:p>
    <w:p w:rsidR="00A17B17" w:rsidRPr="0025230C" w:rsidRDefault="00A17B17" w:rsidP="00BB40FC">
      <w:pPr>
        <w:suppressAutoHyphens/>
        <w:autoSpaceDE w:val="0"/>
        <w:spacing w:line="276" w:lineRule="auto"/>
        <w:rPr>
          <w:rFonts w:eastAsia="Times New Roman"/>
          <w:szCs w:val="28"/>
          <w:lang w:val="en-US" w:eastAsia="zh-CN"/>
        </w:rPr>
      </w:pPr>
      <w:r w:rsidRPr="0025230C">
        <w:rPr>
          <w:rFonts w:eastAsia="Times New Roman"/>
          <w:szCs w:val="28"/>
          <w:lang w:val="en-US" w:eastAsia="zh-CN"/>
        </w:rPr>
        <w:t>Cognitive functions are a generalization of the classical mathematical concept of function based on the system theory of information and were proposed by E.V. Lutsenko in 2005 [7, 15-22].</w:t>
      </w:r>
    </w:p>
    <w:p w:rsidR="00A17B17" w:rsidRPr="0025230C" w:rsidRDefault="00A17B17" w:rsidP="00BB40FC">
      <w:pPr>
        <w:suppressAutoHyphens/>
        <w:autoSpaceDE w:val="0"/>
        <w:spacing w:line="276" w:lineRule="auto"/>
        <w:rPr>
          <w:rFonts w:eastAsia="Times New Roman"/>
          <w:szCs w:val="28"/>
          <w:lang w:val="en-US" w:eastAsia="zh-CN"/>
        </w:rPr>
      </w:pPr>
      <w:r w:rsidRPr="0025230C">
        <w:rPr>
          <w:rFonts w:eastAsia="Times New Roman"/>
          <w:szCs w:val="28"/>
          <w:lang w:val="en-US" w:eastAsia="zh-CN"/>
        </w:rPr>
        <w:t>Cognitive functions display how much information is contained in the gradations of the descriptive scale about the transition of the modeling object to states corresponding to gradations of the classification scale. At the same time, statistical and system-cognitive models in each gradation of the descriptive scale contain information on all gradations of the classification scale, i.e</w:t>
      </w:r>
      <w:r w:rsidRPr="0025230C">
        <w:rPr>
          <w:rFonts w:eastAsia="Times New Roman"/>
          <w:b/>
          <w:i/>
          <w:szCs w:val="28"/>
          <w:lang w:val="en-US" w:eastAsia="zh-CN"/>
        </w:rPr>
        <w:t>., all values ​ ​ of the function correspond to each value of the argument, but correspond</w:t>
      </w:r>
      <w:r w:rsidRPr="0025230C">
        <w:rPr>
          <w:rFonts w:eastAsia="Times New Roman"/>
          <w:b/>
          <w:i/>
          <w:szCs w:val="28"/>
          <w:u w:val="single"/>
          <w:lang w:val="en-US" w:eastAsia="zh-CN"/>
        </w:rPr>
        <w:t xml:space="preserve"> to different degrees</w:t>
      </w:r>
      <w:r w:rsidRPr="0025230C">
        <w:rPr>
          <w:rFonts w:eastAsia="Times New Roman"/>
          <w:b/>
          <w:i/>
          <w:szCs w:val="28"/>
          <w:lang w:val="en-US" w:eastAsia="zh-CN"/>
        </w:rPr>
        <w:t>, both positive and negative, which is displayed in color</w:t>
      </w:r>
      <w:r w:rsidRPr="0025230C">
        <w:rPr>
          <w:rFonts w:eastAsia="Times New Roman"/>
          <w:szCs w:val="28"/>
          <w:lang w:val="en-US" w:eastAsia="zh-CN"/>
        </w:rPr>
        <w:t>.</w:t>
      </w:r>
    </w:p>
    <w:p w:rsidR="00A17B17" w:rsidRPr="0025230C" w:rsidRDefault="00A17B17" w:rsidP="00BB40FC">
      <w:pPr>
        <w:spacing w:line="276" w:lineRule="auto"/>
        <w:rPr>
          <w:rFonts w:eastAsia="Times New Roman"/>
          <w:szCs w:val="28"/>
          <w:lang w:val="en-US" w:eastAsia="zh-CN"/>
        </w:rPr>
      </w:pPr>
      <w:r w:rsidRPr="0025230C">
        <w:rPr>
          <w:rFonts w:eastAsia="Times New Roman"/>
          <w:szCs w:val="28"/>
          <w:lang w:val="en-US" w:eastAsia="zh-CN"/>
        </w:rPr>
        <w:t>In the Eidos system, cognitive functions are displayed in mode 4.5 (Figures</w:t>
      </w:r>
      <w:r w:rsidR="0001585C" w:rsidRPr="0025230C">
        <w:rPr>
          <w:rFonts w:eastAsia="Times New Roman"/>
          <w:szCs w:val="28"/>
          <w:lang w:val="en-US" w:eastAsia="zh-CN"/>
        </w:rPr>
        <w:t xml:space="preserve"> 19</w:t>
      </w:r>
      <w:r w:rsidRPr="0025230C">
        <w:rPr>
          <w:rFonts w:eastAsia="Times New Roman"/>
          <w:szCs w:val="28"/>
          <w:lang w:val="en-US" w:eastAsia="zh-CN"/>
        </w:rPr>
        <w:t>).</w:t>
      </w:r>
    </w:p>
    <w:p w:rsidR="00A17B17" w:rsidRDefault="00CC44FD" w:rsidP="009F221A">
      <w:pPr>
        <w:spacing w:line="240" w:lineRule="auto"/>
        <w:ind w:firstLine="0"/>
        <w:jc w:val="center"/>
        <w:rPr>
          <w:szCs w:val="28"/>
        </w:rPr>
      </w:pPr>
      <w:r>
        <w:rPr>
          <w:noProof/>
          <w:lang w:eastAsia="ru-RU"/>
        </w:rPr>
        <w:lastRenderedPageBreak/>
        <w:drawing>
          <wp:inline distT="0" distB="0" distL="0" distR="0" wp14:anchorId="67DCAC1C" wp14:editId="1B9EC15E">
            <wp:extent cx="5759450" cy="4912979"/>
            <wp:effectExtent l="0" t="0" r="0" b="2540"/>
            <wp:docPr id="679" name="Рисунок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5759450" cy="4912979"/>
                    </a:xfrm>
                    <a:prstGeom prst="rect">
                      <a:avLst/>
                    </a:prstGeom>
                  </pic:spPr>
                </pic:pic>
              </a:graphicData>
            </a:graphic>
          </wp:inline>
        </w:drawing>
      </w:r>
    </w:p>
    <w:p w:rsidR="0001585C" w:rsidRDefault="001C1F06" w:rsidP="009F221A">
      <w:pPr>
        <w:spacing w:line="240" w:lineRule="auto"/>
        <w:ind w:firstLine="0"/>
        <w:jc w:val="center"/>
        <w:rPr>
          <w:szCs w:val="28"/>
        </w:rPr>
      </w:pPr>
      <w:r>
        <w:rPr>
          <w:noProof/>
          <w:szCs w:val="28"/>
          <w:lang w:eastAsia="ru-RU"/>
        </w:rPr>
        <w:drawing>
          <wp:inline distT="0" distB="0" distL="0" distR="0">
            <wp:extent cx="5760000" cy="2700000"/>
            <wp:effectExtent l="0" t="0" r="0" b="5715"/>
            <wp:docPr id="464" name="Рисунок 46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1-4.jpg"/>
                    <pic:cNvPicPr/>
                  </pic:nvPicPr>
                  <pic:blipFill>
                    <a:blip r:embed="rId252"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p>
    <w:p w:rsidR="009F221A" w:rsidRDefault="001C1F06" w:rsidP="009F221A">
      <w:pPr>
        <w:spacing w:line="240" w:lineRule="auto"/>
        <w:ind w:firstLine="0"/>
        <w:jc w:val="center"/>
        <w:rPr>
          <w:szCs w:val="28"/>
          <w:lang w:val="en-US"/>
        </w:rPr>
      </w:pPr>
      <w:r>
        <w:rPr>
          <w:noProof/>
          <w:szCs w:val="28"/>
          <w:lang w:eastAsia="ru-RU"/>
        </w:rPr>
        <w:lastRenderedPageBreak/>
        <w:drawing>
          <wp:inline distT="0" distB="0" distL="0" distR="0">
            <wp:extent cx="5760000" cy="2700000"/>
            <wp:effectExtent l="0" t="0" r="0" b="5715"/>
            <wp:docPr id="470" name="Рисунок 47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3-1-9.jpg"/>
                    <pic:cNvPicPr/>
                  </pic:nvPicPr>
                  <pic:blipFill>
                    <a:blip r:embed="rId253"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p>
    <w:p w:rsidR="00CA1E65" w:rsidRDefault="00CA1E65" w:rsidP="009F221A">
      <w:pPr>
        <w:spacing w:line="240" w:lineRule="auto"/>
        <w:ind w:firstLine="0"/>
        <w:jc w:val="center"/>
        <w:rPr>
          <w:szCs w:val="28"/>
        </w:rPr>
      </w:pPr>
      <w:r>
        <w:rPr>
          <w:noProof/>
          <w:szCs w:val="28"/>
          <w:lang w:eastAsia="ru-RU"/>
        </w:rPr>
        <w:drawing>
          <wp:inline distT="0" distB="0" distL="0" distR="0">
            <wp:extent cx="5760000" cy="2700000"/>
            <wp:effectExtent l="0" t="0" r="0" b="5715"/>
            <wp:docPr id="7" name="Рисунок 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1-1-1.jpg"/>
                    <pic:cNvPicPr/>
                  </pic:nvPicPr>
                  <pic:blipFill>
                    <a:blip r:embed="rId254"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r>
        <w:rPr>
          <w:noProof/>
          <w:szCs w:val="28"/>
          <w:lang w:eastAsia="ru-RU"/>
        </w:rPr>
        <w:drawing>
          <wp:inline distT="0" distB="0" distL="0" distR="0">
            <wp:extent cx="5760000" cy="2700000"/>
            <wp:effectExtent l="0" t="0" r="0" b="5715"/>
            <wp:docPr id="18" name="Рисунок 1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1-1-3.jpg"/>
                    <pic:cNvPicPr/>
                  </pic:nvPicPr>
                  <pic:blipFill>
                    <a:blip r:embed="rId255"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r>
        <w:rPr>
          <w:noProof/>
          <w:szCs w:val="28"/>
          <w:lang w:eastAsia="ru-RU"/>
        </w:rPr>
        <w:lastRenderedPageBreak/>
        <w:drawing>
          <wp:inline distT="0" distB="0" distL="0" distR="0">
            <wp:extent cx="5760000" cy="2700000"/>
            <wp:effectExtent l="0" t="0" r="0" b="5715"/>
            <wp:docPr id="672" name="Рисунок 67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1-1-4.jpg"/>
                    <pic:cNvPicPr/>
                  </pic:nvPicPr>
                  <pic:blipFill>
                    <a:blip r:embed="rId256"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r>
        <w:rPr>
          <w:noProof/>
          <w:szCs w:val="28"/>
          <w:lang w:eastAsia="ru-RU"/>
        </w:rPr>
        <w:drawing>
          <wp:inline distT="0" distB="0" distL="0" distR="0">
            <wp:extent cx="5760000" cy="2700000"/>
            <wp:effectExtent l="0" t="0" r="0" b="5715"/>
            <wp:docPr id="673" name="Рисунок 67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1-1-5.jpg"/>
                    <pic:cNvPicPr/>
                  </pic:nvPicPr>
                  <pic:blipFill>
                    <a:blip r:embed="rId257"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r>
        <w:rPr>
          <w:noProof/>
          <w:szCs w:val="28"/>
          <w:lang w:eastAsia="ru-RU"/>
        </w:rPr>
        <w:drawing>
          <wp:inline distT="0" distB="0" distL="0" distR="0">
            <wp:extent cx="5760000" cy="2700000"/>
            <wp:effectExtent l="0" t="0" r="0" b="5715"/>
            <wp:docPr id="674" name="Рисунок 67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1-1-6.jpg"/>
                    <pic:cNvPicPr/>
                  </pic:nvPicPr>
                  <pic:blipFill>
                    <a:blip r:embed="rId258"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r>
        <w:rPr>
          <w:noProof/>
          <w:szCs w:val="28"/>
          <w:lang w:eastAsia="ru-RU"/>
        </w:rPr>
        <w:lastRenderedPageBreak/>
        <w:drawing>
          <wp:inline distT="0" distB="0" distL="0" distR="0">
            <wp:extent cx="5760000" cy="2700000"/>
            <wp:effectExtent l="0" t="0" r="0" b="5715"/>
            <wp:docPr id="675" name="Рисунок 67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1-1-7.jpg"/>
                    <pic:cNvPicPr/>
                  </pic:nvPicPr>
                  <pic:blipFill>
                    <a:blip r:embed="rId259"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r>
        <w:rPr>
          <w:noProof/>
          <w:szCs w:val="28"/>
          <w:lang w:eastAsia="ru-RU"/>
        </w:rPr>
        <w:drawing>
          <wp:inline distT="0" distB="0" distL="0" distR="0">
            <wp:extent cx="5760000" cy="2700000"/>
            <wp:effectExtent l="0" t="0" r="0" b="5715"/>
            <wp:docPr id="676" name="Рисунок 67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1-1-8.jpg"/>
                    <pic:cNvPicPr/>
                  </pic:nvPicPr>
                  <pic:blipFill>
                    <a:blip r:embed="rId260"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r>
        <w:rPr>
          <w:noProof/>
          <w:szCs w:val="28"/>
          <w:lang w:eastAsia="ru-RU"/>
        </w:rPr>
        <w:drawing>
          <wp:inline distT="0" distB="0" distL="0" distR="0">
            <wp:extent cx="5760000" cy="2700000"/>
            <wp:effectExtent l="0" t="0" r="0" b="5715"/>
            <wp:docPr id="677" name="Рисунок 67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Inf1-1-9.jpg"/>
                    <pic:cNvPicPr/>
                  </pic:nvPicPr>
                  <pic:blipFill>
                    <a:blip r:embed="rId261" cstate="print">
                      <a:extLst>
                        <a:ext uri="{28A0092B-C50C-407E-A947-70E740481C1C}">
                          <a14:useLocalDpi xmlns:a14="http://schemas.microsoft.com/office/drawing/2010/main" val="0"/>
                        </a:ext>
                      </a:extLst>
                    </a:blip>
                    <a:stretch>
                      <a:fillRect/>
                    </a:stretch>
                  </pic:blipFill>
                  <pic:spPr>
                    <a:xfrm>
                      <a:off x="0" y="0"/>
                      <a:ext cx="5760000" cy="2700000"/>
                    </a:xfrm>
                    <a:prstGeom prst="rect">
                      <a:avLst/>
                    </a:prstGeom>
                  </pic:spPr>
                </pic:pic>
              </a:graphicData>
            </a:graphic>
          </wp:inline>
        </w:drawing>
      </w:r>
    </w:p>
    <w:p w:rsidR="00A17B17" w:rsidRPr="0025230C" w:rsidRDefault="00A17B17" w:rsidP="009F221A">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19</w:t>
      </w:r>
      <w:r w:rsidRPr="00F655F7">
        <w:rPr>
          <w:szCs w:val="28"/>
        </w:rPr>
        <w:fldChar w:fldCharType="end"/>
      </w:r>
      <w:r w:rsidRPr="0025230C">
        <w:rPr>
          <w:szCs w:val="28"/>
          <w:lang w:val="en-US"/>
        </w:rPr>
        <w:t>.</w:t>
      </w:r>
      <w:proofErr w:type="gramEnd"/>
      <w:r w:rsidRPr="0025230C">
        <w:rPr>
          <w:szCs w:val="28"/>
          <w:lang w:val="en-US"/>
        </w:rPr>
        <w:t xml:space="preserve"> Screen forms of mode 4.5 of the "Eidos" system: </w:t>
      </w:r>
      <w:r w:rsidRPr="0025230C">
        <w:rPr>
          <w:szCs w:val="28"/>
          <w:lang w:val="en-US"/>
        </w:rPr>
        <w:br/>
      </w:r>
      <w:r w:rsidR="00D72376" w:rsidRPr="0025230C">
        <w:rPr>
          <w:szCs w:val="28"/>
          <w:lang w:val="en-US"/>
        </w:rPr>
        <w:t>some</w:t>
      </w:r>
      <w:r w:rsidRPr="0025230C">
        <w:rPr>
          <w:szCs w:val="28"/>
          <w:lang w:val="en-US"/>
        </w:rPr>
        <w:t xml:space="preserve"> Cognitive functions</w:t>
      </w:r>
      <w:r w:rsidR="00D72376" w:rsidRPr="0025230C">
        <w:rPr>
          <w:szCs w:val="28"/>
          <w:lang w:val="en-US"/>
        </w:rPr>
        <w:t xml:space="preserve"> in models</w:t>
      </w:r>
      <w:r w:rsidR="00D72376">
        <w:rPr>
          <w:szCs w:val="28"/>
          <w:lang w:val="en-US"/>
        </w:rPr>
        <w:t xml:space="preserve"> INF</w:t>
      </w:r>
      <w:r w:rsidR="00D72376" w:rsidRPr="0025230C">
        <w:rPr>
          <w:szCs w:val="28"/>
          <w:lang w:val="en-US"/>
        </w:rPr>
        <w:t>3 and</w:t>
      </w:r>
      <w:r w:rsidR="00D72376">
        <w:rPr>
          <w:szCs w:val="28"/>
          <w:lang w:val="en-US"/>
        </w:rPr>
        <w:t xml:space="preserve"> INF</w:t>
      </w:r>
      <w:r w:rsidR="00D72376" w:rsidRPr="0025230C">
        <w:rPr>
          <w:szCs w:val="28"/>
          <w:lang w:val="en-US"/>
        </w:rPr>
        <w:t>1</w:t>
      </w:r>
    </w:p>
    <w:p w:rsidR="00A17B17" w:rsidRPr="0025230C" w:rsidRDefault="00A17B17" w:rsidP="0001585C">
      <w:pPr>
        <w:spacing w:line="240" w:lineRule="auto"/>
        <w:rPr>
          <w:sz w:val="10"/>
          <w:szCs w:val="10"/>
          <w:lang w:val="en-US"/>
        </w:rPr>
      </w:pPr>
    </w:p>
    <w:p w:rsidR="00A17B17" w:rsidRPr="0025230C" w:rsidRDefault="00A17B17" w:rsidP="0001585C">
      <w:pPr>
        <w:spacing w:line="240" w:lineRule="auto"/>
        <w:rPr>
          <w:szCs w:val="28"/>
          <w:lang w:val="en-US"/>
        </w:rPr>
      </w:pPr>
      <w:r w:rsidRPr="0025230C">
        <w:rPr>
          <w:szCs w:val="28"/>
          <w:lang w:val="en-US"/>
        </w:rPr>
        <w:lastRenderedPageBreak/>
        <w:t>Among the cognitive functions given, there are interesting patterns in the simulated subject area. But a meaningful interpretation of these laws is the business of experts</w:t>
      </w:r>
      <w:r w:rsidR="0001585C" w:rsidRPr="0025230C">
        <w:rPr>
          <w:szCs w:val="28"/>
          <w:lang w:val="en-US"/>
        </w:rPr>
        <w:t xml:space="preserve"> in the field of number theory</w:t>
      </w:r>
      <w:r w:rsidRPr="0025230C">
        <w:rPr>
          <w:szCs w:val="28"/>
          <w:lang w:val="en-US"/>
        </w:rPr>
        <w:t>.</w:t>
      </w:r>
    </w:p>
    <w:p w:rsidR="00A17B17" w:rsidRPr="0025230C" w:rsidRDefault="00A17B17" w:rsidP="0001585C">
      <w:pPr>
        <w:spacing w:line="240" w:lineRule="auto"/>
        <w:rPr>
          <w:szCs w:val="28"/>
          <w:lang w:val="en-US"/>
        </w:rPr>
      </w:pPr>
    </w:p>
    <w:p w:rsidR="00A17B17" w:rsidRPr="0025230C" w:rsidRDefault="00A17B17" w:rsidP="00CD3D47">
      <w:pPr>
        <w:pStyle w:val="3"/>
        <w:ind w:left="1418" w:hanging="709"/>
        <w:rPr>
          <w:lang w:val="en-US"/>
        </w:rPr>
      </w:pPr>
      <w:bookmarkStart w:id="176" w:name="_Toc86561694"/>
      <w:bookmarkStart w:id="177" w:name="_Toc87431178"/>
      <w:bookmarkStart w:id="178" w:name="_Toc94681827"/>
      <w:bookmarkStart w:id="179" w:name="_Toc94682345"/>
      <w:bookmarkStart w:id="180" w:name="_Toc102640630"/>
      <w:r w:rsidRPr="0025230C">
        <w:rPr>
          <w:lang w:val="en-US"/>
        </w:rPr>
        <w:t>3.8.10. Significance of descriptive scales and their gradations</w:t>
      </w:r>
      <w:bookmarkEnd w:id="176"/>
      <w:bookmarkEnd w:id="177"/>
      <w:bookmarkEnd w:id="178"/>
      <w:bookmarkEnd w:id="179"/>
      <w:bookmarkEnd w:id="180"/>
    </w:p>
    <w:p w:rsidR="00A17B17" w:rsidRPr="0025230C" w:rsidRDefault="00A17B17" w:rsidP="00CD3D47">
      <w:pPr>
        <w:spacing w:line="240" w:lineRule="auto"/>
        <w:rPr>
          <w:rFonts w:eastAsia="Times New Roman"/>
          <w:szCs w:val="28"/>
          <w:lang w:val="en-US" w:eastAsia="ru-RU"/>
        </w:rPr>
      </w:pPr>
      <w:r w:rsidRPr="0025230C">
        <w:rPr>
          <w:rFonts w:eastAsia="Times New Roman"/>
          <w:szCs w:val="28"/>
          <w:lang w:val="en-US" w:eastAsia="ru-RU"/>
        </w:rPr>
        <w:t>In the ASK analysis, all factors are considered from one single point of view: how much information is contained in their values about the transition of the modeling and control object on which they act to a certain future state described by the class (classification scale gradation), and at the same time the force and direction of influence of all values ​ ​ of factors on the object is measured in the same units of measurement common to all factors: units of information quantity [6].</w:t>
      </w:r>
    </w:p>
    <w:p w:rsidR="00A17B17" w:rsidRPr="0025230C" w:rsidRDefault="00A17B17" w:rsidP="00CD3D47">
      <w:pPr>
        <w:spacing w:line="240" w:lineRule="auto"/>
        <w:rPr>
          <w:rFonts w:eastAsia="Times New Roman"/>
          <w:szCs w:val="28"/>
          <w:lang w:val="en-US" w:eastAsia="ru-RU"/>
        </w:rPr>
      </w:pPr>
      <w:r w:rsidRPr="0025230C">
        <w:rPr>
          <w:rFonts w:eastAsia="Times New Roman"/>
          <w:szCs w:val="28"/>
          <w:u w:val="single"/>
          <w:lang w:val="en-US" w:eastAsia="ru-RU"/>
        </w:rPr>
        <w:t>The significance (selective strength) of gradations of descriptive scales</w:t>
      </w:r>
      <w:r w:rsidRPr="0025230C">
        <w:rPr>
          <w:rFonts w:eastAsia="Times New Roman"/>
          <w:szCs w:val="28"/>
          <w:lang w:val="en-US" w:eastAsia="ru-RU"/>
        </w:rPr>
        <w:t xml:space="preserve"> in ASK analysis is the variability of private criteria in statistical and system-cognitive models, for example, in the Inf1 model, this is the variability of information properties (mode 3.7.5 of the Eidos system).</w:t>
      </w:r>
    </w:p>
    <w:p w:rsidR="00A17B17" w:rsidRPr="0025230C" w:rsidRDefault="00A17B17" w:rsidP="00CD3D47">
      <w:pPr>
        <w:spacing w:line="240" w:lineRule="auto"/>
        <w:ind w:firstLine="720"/>
        <w:rPr>
          <w:rFonts w:eastAsia="Times New Roman"/>
          <w:szCs w:val="28"/>
          <w:lang w:val="en-US" w:eastAsia="ru-RU"/>
        </w:rPr>
      </w:pPr>
      <w:r w:rsidRPr="0025230C">
        <w:rPr>
          <w:rFonts w:eastAsia="Times New Roman"/>
          <w:szCs w:val="28"/>
          <w:u w:val="single"/>
          <w:lang w:val="en-US" w:eastAsia="ru-RU"/>
        </w:rPr>
        <w:t>The significance of the entire descriptive scale</w:t>
      </w:r>
      <w:r w:rsidRPr="0025230C">
        <w:rPr>
          <w:rFonts w:eastAsia="Times New Roman"/>
          <w:szCs w:val="28"/>
          <w:lang w:val="en-US" w:eastAsia="ru-RU"/>
        </w:rPr>
        <w:t xml:space="preserve"> is the average of the significance of its gradations (mode 3.7.4 of the Eidos system).</w:t>
      </w:r>
    </w:p>
    <w:p w:rsidR="00A17B17" w:rsidRPr="0025230C" w:rsidRDefault="00A17B17" w:rsidP="00CD3D47">
      <w:pPr>
        <w:spacing w:line="240" w:lineRule="auto"/>
        <w:rPr>
          <w:rFonts w:eastAsia="Times New Roman"/>
          <w:szCs w:val="28"/>
          <w:lang w:val="en-US" w:eastAsia="ru-RU"/>
        </w:rPr>
      </w:pPr>
      <w:r w:rsidRPr="0025230C">
        <w:rPr>
          <w:rFonts w:eastAsia="Times New Roman"/>
          <w:szCs w:val="28"/>
          <w:lang w:val="en-US" w:eastAsia="ru-RU"/>
        </w:rPr>
        <w:t>If you sort all the gradations of factors (features) in descending order of the selective force and obtain the sum of the selective force of the system of factor values ​ ​ by the cumulative result, then we get the Pareto-curve shown in Figure 2</w:t>
      </w:r>
      <w:r w:rsidR="00D07B4D" w:rsidRPr="0025230C">
        <w:rPr>
          <w:rFonts w:eastAsia="Times New Roman"/>
          <w:szCs w:val="28"/>
          <w:lang w:val="en-US" w:eastAsia="ru-RU"/>
        </w:rPr>
        <w:t>0</w:t>
      </w:r>
      <w:r w:rsidRPr="0025230C">
        <w:rPr>
          <w:rFonts w:eastAsia="Times New Roman"/>
          <w:szCs w:val="28"/>
          <w:lang w:val="en-US" w:eastAsia="ru-RU"/>
        </w:rPr>
        <w:t>.</w:t>
      </w:r>
    </w:p>
    <w:p w:rsidR="00A17B17" w:rsidRPr="0025230C" w:rsidRDefault="00A17B17" w:rsidP="00CD3D47">
      <w:pPr>
        <w:spacing w:line="240" w:lineRule="auto"/>
        <w:rPr>
          <w:rFonts w:eastAsia="Times New Roman"/>
          <w:szCs w:val="28"/>
          <w:lang w:val="en-US" w:eastAsia="ru-RU"/>
        </w:rPr>
      </w:pPr>
    </w:p>
    <w:p w:rsidR="00A17B17" w:rsidRDefault="00447B65" w:rsidP="00E84326">
      <w:pPr>
        <w:spacing w:line="240" w:lineRule="auto"/>
        <w:ind w:firstLine="0"/>
        <w:jc w:val="center"/>
        <w:rPr>
          <w:rFonts w:eastAsia="Times New Roman"/>
          <w:szCs w:val="28"/>
          <w:lang w:eastAsia="ru-RU"/>
        </w:rPr>
      </w:pPr>
      <w:r>
        <w:rPr>
          <w:noProof/>
          <w:lang w:eastAsia="ru-RU"/>
        </w:rPr>
        <w:drawing>
          <wp:inline distT="0" distB="0" distL="0" distR="0" wp14:anchorId="03260D92" wp14:editId="270CC85B">
            <wp:extent cx="5759450" cy="2962054"/>
            <wp:effectExtent l="0" t="0" r="0" b="0"/>
            <wp:docPr id="472" name="Рисунок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5759450" cy="2962054"/>
                    </a:xfrm>
                    <a:prstGeom prst="rect">
                      <a:avLst/>
                    </a:prstGeom>
                  </pic:spPr>
                </pic:pic>
              </a:graphicData>
            </a:graphic>
          </wp:inline>
        </w:drawing>
      </w:r>
    </w:p>
    <w:p w:rsidR="00A17B17" w:rsidRPr="0025230C" w:rsidRDefault="00A17B17" w:rsidP="00E84326">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20</w:t>
      </w:r>
      <w:r w:rsidRPr="00F655F7">
        <w:rPr>
          <w:szCs w:val="28"/>
        </w:rPr>
        <w:fldChar w:fldCharType="end"/>
      </w:r>
      <w:r w:rsidRPr="0025230C">
        <w:rPr>
          <w:szCs w:val="28"/>
          <w:lang w:val="en-US"/>
        </w:rPr>
        <w:t>.</w:t>
      </w:r>
      <w:proofErr w:type="gramEnd"/>
      <w:r w:rsidRPr="0025230C">
        <w:rPr>
          <w:szCs w:val="28"/>
          <w:lang w:val="en-US"/>
        </w:rPr>
        <w:t xml:space="preserve"> Significance of the cumulative factor values:</w:t>
      </w:r>
    </w:p>
    <w:p w:rsidR="00A17B17" w:rsidRPr="0025230C" w:rsidRDefault="00A17B17" w:rsidP="00E84326">
      <w:pPr>
        <w:pStyle w:val="a7"/>
        <w:rPr>
          <w:szCs w:val="28"/>
          <w:lang w:val="en-US"/>
        </w:rPr>
      </w:pPr>
      <w:proofErr w:type="gramStart"/>
      <w:r w:rsidRPr="0025230C">
        <w:rPr>
          <w:szCs w:val="28"/>
          <w:lang w:val="en-US"/>
        </w:rPr>
        <w:t>mode</w:t>
      </w:r>
      <w:proofErr w:type="gramEnd"/>
      <w:r w:rsidRPr="0025230C">
        <w:rPr>
          <w:szCs w:val="28"/>
          <w:lang w:val="en-US"/>
        </w:rPr>
        <w:t xml:space="preserve"> 3.75 of "Eidos" system</w:t>
      </w:r>
    </w:p>
    <w:p w:rsidR="00A17B17" w:rsidRPr="0025230C" w:rsidRDefault="00A17B17" w:rsidP="00E84326">
      <w:pPr>
        <w:spacing w:line="240" w:lineRule="auto"/>
        <w:rPr>
          <w:rFonts w:eastAsia="Times New Roman"/>
          <w:szCs w:val="28"/>
          <w:lang w:val="en-US" w:eastAsia="ru-RU"/>
        </w:rPr>
      </w:pPr>
    </w:p>
    <w:p w:rsidR="00A17B17" w:rsidRPr="0025230C" w:rsidRDefault="00A17B17" w:rsidP="00E84326">
      <w:pPr>
        <w:spacing w:line="240" w:lineRule="auto"/>
        <w:rPr>
          <w:rFonts w:eastAsia="Times New Roman"/>
          <w:szCs w:val="28"/>
          <w:lang w:val="en-US" w:eastAsia="ru-RU"/>
        </w:rPr>
      </w:pPr>
      <w:r w:rsidRPr="0025230C">
        <w:rPr>
          <w:rFonts w:eastAsia="Times New Roman"/>
          <w:szCs w:val="28"/>
          <w:lang w:val="en-US" w:eastAsia="ru-RU"/>
        </w:rPr>
        <w:lastRenderedPageBreak/>
        <w:t>The names of Excel tables with information, on the basis of which Figure 2</w:t>
      </w:r>
      <w:r w:rsidR="00447B65" w:rsidRPr="0025230C">
        <w:rPr>
          <w:rFonts w:eastAsia="Times New Roman"/>
          <w:szCs w:val="28"/>
          <w:lang w:val="en-US" w:eastAsia="ru-RU"/>
        </w:rPr>
        <w:t>0</w:t>
      </w:r>
      <w:r w:rsidRPr="0025230C">
        <w:rPr>
          <w:rFonts w:eastAsia="Times New Roman"/>
          <w:szCs w:val="28"/>
          <w:lang w:val="en-US" w:eastAsia="ru-RU"/>
        </w:rPr>
        <w:t xml:space="preserve"> is built, are given in Figure 2</w:t>
      </w:r>
      <w:r w:rsidR="00447B65" w:rsidRPr="0025230C">
        <w:rPr>
          <w:rFonts w:eastAsia="Times New Roman"/>
          <w:szCs w:val="28"/>
          <w:lang w:val="en-US" w:eastAsia="ru-RU"/>
        </w:rPr>
        <w:t>1</w:t>
      </w:r>
      <w:r w:rsidRPr="0025230C">
        <w:rPr>
          <w:rFonts w:eastAsia="Times New Roman"/>
          <w:szCs w:val="28"/>
          <w:lang w:val="en-US" w:eastAsia="ru-RU"/>
        </w:rPr>
        <w:t>:</w:t>
      </w:r>
    </w:p>
    <w:p w:rsidR="00A17B17" w:rsidRPr="0025230C" w:rsidRDefault="00A17B17" w:rsidP="00E84326">
      <w:pPr>
        <w:spacing w:line="240" w:lineRule="auto"/>
        <w:rPr>
          <w:rFonts w:eastAsia="Times New Roman"/>
          <w:szCs w:val="28"/>
          <w:lang w:val="en-US" w:eastAsia="ru-RU"/>
        </w:rPr>
      </w:pPr>
    </w:p>
    <w:p w:rsidR="00A17B17" w:rsidRDefault="00447B65" w:rsidP="00E84326">
      <w:pPr>
        <w:spacing w:line="240" w:lineRule="auto"/>
        <w:ind w:firstLine="0"/>
        <w:jc w:val="center"/>
        <w:rPr>
          <w:rFonts w:eastAsia="Times New Roman"/>
          <w:szCs w:val="28"/>
          <w:lang w:eastAsia="ru-RU"/>
        </w:rPr>
      </w:pPr>
      <w:r>
        <w:rPr>
          <w:noProof/>
          <w:lang w:eastAsia="ru-RU"/>
        </w:rPr>
        <w:drawing>
          <wp:inline distT="0" distB="0" distL="0" distR="0" wp14:anchorId="7C029CF6" wp14:editId="0B4C890C">
            <wp:extent cx="5759450" cy="2650572"/>
            <wp:effectExtent l="0" t="0" r="0" b="0"/>
            <wp:docPr id="473" name="Рисунок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5759450" cy="2650572"/>
                    </a:xfrm>
                    <a:prstGeom prst="rect">
                      <a:avLst/>
                    </a:prstGeom>
                  </pic:spPr>
                </pic:pic>
              </a:graphicData>
            </a:graphic>
          </wp:inline>
        </w:drawing>
      </w:r>
    </w:p>
    <w:p w:rsidR="00A17B17" w:rsidRPr="0025230C" w:rsidRDefault="00A17B17" w:rsidP="00E84326">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21</w:t>
      </w:r>
      <w:r w:rsidRPr="00F655F7">
        <w:rPr>
          <w:szCs w:val="28"/>
        </w:rPr>
        <w:fldChar w:fldCharType="end"/>
      </w:r>
      <w:r w:rsidRPr="0025230C">
        <w:rPr>
          <w:szCs w:val="28"/>
          <w:lang w:val="en-US"/>
        </w:rPr>
        <w:t>.</w:t>
      </w:r>
      <w:proofErr w:type="gramEnd"/>
      <w:r w:rsidRPr="0025230C">
        <w:rPr>
          <w:szCs w:val="28"/>
          <w:lang w:val="en-US"/>
        </w:rPr>
        <w:t xml:space="preserve"> Names of Excel tables with information, on the basis </w:t>
      </w:r>
      <w:r w:rsidRPr="0025230C">
        <w:rPr>
          <w:szCs w:val="28"/>
          <w:lang w:val="en-US"/>
        </w:rPr>
        <w:br/>
        <w:t>of which Figure 25 is built</w:t>
      </w:r>
    </w:p>
    <w:p w:rsidR="00A17B17" w:rsidRPr="0025230C" w:rsidRDefault="00A17B17" w:rsidP="00E84326">
      <w:pPr>
        <w:spacing w:line="240" w:lineRule="auto"/>
        <w:rPr>
          <w:szCs w:val="28"/>
          <w:lang w:val="en-US"/>
        </w:rPr>
      </w:pPr>
    </w:p>
    <w:p w:rsidR="00A17B17" w:rsidRPr="0025230C" w:rsidRDefault="00A17B17" w:rsidP="00E84326">
      <w:pPr>
        <w:spacing w:line="240" w:lineRule="auto"/>
        <w:rPr>
          <w:szCs w:val="28"/>
          <w:lang w:val="en-US"/>
        </w:rPr>
      </w:pPr>
      <w:r w:rsidRPr="0025230C">
        <w:rPr>
          <w:szCs w:val="28"/>
          <w:lang w:val="en-US"/>
        </w:rPr>
        <w:t>Table 1</w:t>
      </w:r>
      <w:r w:rsidR="00447B65" w:rsidRPr="0025230C">
        <w:rPr>
          <w:szCs w:val="28"/>
          <w:lang w:val="en-US"/>
        </w:rPr>
        <w:t>3</w:t>
      </w:r>
      <w:r w:rsidRPr="0025230C">
        <w:rPr>
          <w:szCs w:val="28"/>
          <w:lang w:val="en-US"/>
        </w:rPr>
        <w:t xml:space="preserve"> provides information</w:t>
      </w:r>
      <w:r w:rsidR="00E84326" w:rsidRPr="0025230C">
        <w:rPr>
          <w:szCs w:val="28"/>
          <w:lang w:val="en-US"/>
        </w:rPr>
        <w:t xml:space="preserve"> on the value</w:t>
      </w:r>
      <w:r w:rsidRPr="0025230C">
        <w:rPr>
          <w:szCs w:val="28"/>
          <w:lang w:val="en-US"/>
        </w:rPr>
        <w:t xml:space="preserve"> of</w:t>
      </w:r>
      <w:r w:rsidR="00E84326" w:rsidRPr="0025230C">
        <w:rPr>
          <w:szCs w:val="28"/>
          <w:lang w:val="en-US"/>
        </w:rPr>
        <w:t xml:space="preserve"> the property </w:t>
      </w:r>
      <w:r w:rsidRPr="0025230C">
        <w:rPr>
          <w:szCs w:val="28"/>
          <w:lang w:val="en-US"/>
        </w:rPr>
        <w:t>values</w:t>
      </w:r>
      <w:r w:rsidR="00E84326" w:rsidRPr="0025230C">
        <w:rPr>
          <w:szCs w:val="28"/>
          <w:lang w:val="en-US"/>
        </w:rPr>
        <w:t xml:space="preserve"> ​ ​ of natural numbers to determine their levels of </w:t>
      </w:r>
      <w:proofErr w:type="spellStart"/>
      <w:r w:rsidR="00E84326" w:rsidRPr="0025230C">
        <w:rPr>
          <w:szCs w:val="28"/>
          <w:lang w:val="en-US"/>
        </w:rPr>
        <w:t>systemicity</w:t>
      </w:r>
      <w:proofErr w:type="spellEnd"/>
      <w:r w:rsidRPr="0025230C">
        <w:rPr>
          <w:szCs w:val="28"/>
          <w:lang w:val="en-US"/>
        </w:rPr>
        <w:t xml:space="preserve"> as a cumulative result:</w:t>
      </w:r>
    </w:p>
    <w:p w:rsidR="00447B65" w:rsidRPr="0025230C" w:rsidRDefault="00447B65" w:rsidP="00E84326">
      <w:pPr>
        <w:spacing w:line="240" w:lineRule="auto"/>
        <w:rPr>
          <w:szCs w:val="28"/>
          <w:lang w:val="en-US"/>
        </w:rPr>
      </w:pPr>
    </w:p>
    <w:p w:rsidR="00A17B17" w:rsidRPr="0025230C" w:rsidRDefault="00A17B17" w:rsidP="00E84326">
      <w:pPr>
        <w:pStyle w:val="a7"/>
        <w:rPr>
          <w:szCs w:val="28"/>
          <w:lang w:val="en-US"/>
        </w:rPr>
      </w:pPr>
      <w:r w:rsidRPr="0025230C">
        <w:rPr>
          <w:lang w:val="en-US"/>
        </w:rPr>
        <w:t xml:space="preserve">Table </w:t>
      </w:r>
      <w:r w:rsidR="00FC3615">
        <w:fldChar w:fldCharType="begin"/>
      </w:r>
      <w:r w:rsidR="00FC3615" w:rsidRPr="0025230C">
        <w:rPr>
          <w:lang w:val="en-US"/>
        </w:rPr>
        <w:instrText xml:space="preserve"> SEQ </w:instrText>
      </w:r>
      <w:r w:rsidR="00FC3615">
        <w:instrText>Таблица</w:instrText>
      </w:r>
      <w:r w:rsidR="00FC3615" w:rsidRPr="0025230C">
        <w:rPr>
          <w:lang w:val="en-US"/>
        </w:rPr>
        <w:instrText xml:space="preserve"> \* ARABIC </w:instrText>
      </w:r>
      <w:r w:rsidR="00FC3615">
        <w:fldChar w:fldCharType="separate"/>
      </w:r>
      <w:r w:rsidR="00090445" w:rsidRPr="0025230C">
        <w:rPr>
          <w:noProof/>
          <w:lang w:val="en-US"/>
        </w:rPr>
        <w:t xml:space="preserve">13 </w:t>
      </w:r>
      <w:r w:rsidR="00FC3615">
        <w:rPr>
          <w:noProof/>
        </w:rPr>
        <w:fldChar w:fldCharType="end"/>
      </w:r>
      <w:r w:rsidRPr="0025230C">
        <w:rPr>
          <w:lang w:val="en-US"/>
        </w:rPr>
        <w:t>-</w:t>
      </w:r>
      <w:r w:rsidR="00664988" w:rsidRPr="0025230C">
        <w:rPr>
          <w:szCs w:val="28"/>
          <w:lang w:val="en-US"/>
        </w:rPr>
        <w:t xml:space="preserve"> Value</w:t>
      </w:r>
      <w:r w:rsidRPr="0025230C">
        <w:rPr>
          <w:szCs w:val="28"/>
          <w:lang w:val="en-US"/>
        </w:rPr>
        <w:t xml:space="preserve"> of property values</w:t>
      </w:r>
      <w:r w:rsidR="00E84326" w:rsidRPr="0025230C">
        <w:rPr>
          <w:szCs w:val="28"/>
          <w:lang w:val="en-US"/>
        </w:rPr>
        <w:t xml:space="preserve"> of natural numbers</w:t>
      </w:r>
      <w:r w:rsidR="005E60CD" w:rsidRPr="0025230C">
        <w:rPr>
          <w:lang w:val="en-US"/>
        </w:rPr>
        <w:t xml:space="preserve"> in model</w:t>
      </w:r>
      <w:r w:rsidR="005E60CD">
        <w:rPr>
          <w:lang w:val="en-US"/>
        </w:rPr>
        <w:t xml:space="preserve"> INF</w:t>
      </w:r>
      <w:r w:rsidR="005E60CD" w:rsidRPr="0025230C">
        <w:rPr>
          <w:lang w:val="en-US"/>
        </w:rPr>
        <w:t>3</w:t>
      </w:r>
      <w:r w:rsidR="00886D53" w:rsidRPr="0025230C">
        <w:rPr>
          <w:szCs w:val="28"/>
          <w:lang w:val="en-US"/>
        </w:rPr>
        <w:t xml:space="preserve"> (fragment)</w:t>
      </w:r>
    </w:p>
    <w:tbl>
      <w:tblPr>
        <w:tblW w:w="0" w:type="auto"/>
        <w:jc w:val="center"/>
        <w:tblLook w:val="04A0" w:firstRow="1" w:lastRow="0" w:firstColumn="1" w:lastColumn="0" w:noHBand="0" w:noVBand="1"/>
      </w:tblPr>
      <w:tblGrid>
        <w:gridCol w:w="541"/>
        <w:gridCol w:w="662"/>
        <w:gridCol w:w="541"/>
        <w:gridCol w:w="3499"/>
        <w:gridCol w:w="456"/>
        <w:gridCol w:w="825"/>
        <w:gridCol w:w="825"/>
      </w:tblGrid>
      <w:tr w:rsidR="001F2095" w:rsidRPr="0005781B" w:rsidTr="001F2095">
        <w:trPr>
          <w:trHeight w:val="1363"/>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1F2095" w:rsidRPr="00756E26" w:rsidRDefault="001F2095" w:rsidP="00A003D3">
            <w:pPr>
              <w:spacing w:line="240" w:lineRule="auto"/>
              <w:ind w:firstLine="0"/>
              <w:jc w:val="center"/>
              <w:rPr>
                <w:rFonts w:ascii="Calibri" w:eastAsia="Times New Roman" w:hAnsi="Calibri"/>
                <w:color w:val="000000"/>
                <w:sz w:val="16"/>
                <w:szCs w:val="16"/>
                <w:lang w:eastAsia="ru-RU"/>
              </w:rPr>
            </w:pPr>
            <w:r w:rsidRPr="00756E26">
              <w:rPr>
                <w:rFonts w:ascii="Calibri" w:eastAsia="Times New Roman" w:hAnsi="Calibri"/>
                <w:color w:val="000000"/>
                <w:sz w:val="16"/>
                <w:szCs w:val="16"/>
                <w:lang w:eastAsia="ru-RU"/>
              </w:rPr>
              <w: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1F2095" w:rsidRPr="00756E26" w:rsidRDefault="001F2095" w:rsidP="00A003D3">
            <w:pPr>
              <w:spacing w:line="240" w:lineRule="auto"/>
              <w:ind w:firstLine="0"/>
              <w:jc w:val="center"/>
              <w:rPr>
                <w:rFonts w:ascii="Calibri" w:eastAsia="Times New Roman" w:hAnsi="Calibri"/>
                <w:color w:val="000000"/>
                <w:sz w:val="16"/>
                <w:szCs w:val="16"/>
                <w:lang w:eastAsia="ru-RU"/>
              </w:rPr>
            </w:pPr>
            <w:r w:rsidRPr="00756E26">
              <w:rPr>
                <w:rFonts w:ascii="Calibri" w:eastAsia="Times New Roman" w:hAnsi="Calibri"/>
                <w:color w:val="000000"/>
                <w:sz w:val="16"/>
                <w:szCs w:val="16"/>
                <w:lang w:eastAsia="ru-RU"/>
              </w:rPr>
              <w:t>№%</w:t>
            </w:r>
          </w:p>
        </w:tc>
        <w:tc>
          <w:tcPr>
            <w:tcW w:w="0" w:type="auto"/>
            <w:tcBorders>
              <w:top w:val="single" w:sz="4" w:space="0" w:color="auto"/>
              <w:left w:val="nil"/>
              <w:bottom w:val="single" w:sz="4" w:space="0" w:color="auto"/>
              <w:right w:val="single" w:sz="4" w:space="0" w:color="auto"/>
            </w:tcBorders>
            <w:shd w:val="clear" w:color="auto" w:fill="auto"/>
            <w:noWrap/>
            <w:textDirection w:val="btLr"/>
            <w:vAlign w:val="bottom"/>
            <w:hideMark/>
          </w:tcPr>
          <w:p w:rsidR="001F2095" w:rsidRPr="00756E26" w:rsidRDefault="001F2095" w:rsidP="00A003D3">
            <w:pPr>
              <w:spacing w:line="240" w:lineRule="auto"/>
              <w:ind w:left="113" w:right="113" w:firstLine="0"/>
              <w:jc w:val="left"/>
              <w:rPr>
                <w:rFonts w:ascii="Calibri" w:eastAsia="Times New Roman" w:hAnsi="Calibri"/>
                <w:color w:val="000000"/>
                <w:sz w:val="16"/>
                <w:szCs w:val="16"/>
                <w:lang w:eastAsia="ru-RU"/>
              </w:rPr>
            </w:pPr>
            <w:proofErr w:type="spellStart"/>
            <w:r w:rsidRPr="00756E26">
              <w:rPr>
                <w:rFonts w:ascii="Calibri" w:eastAsia="Times New Roman" w:hAnsi="Calibri"/>
                <w:color w:val="000000"/>
                <w:sz w:val="16"/>
                <w:szCs w:val="16"/>
                <w:lang w:eastAsia="ru-RU"/>
              </w:rPr>
              <w:t>Factor</w:t>
            </w:r>
            <w:proofErr w:type="spellEnd"/>
            <w:r w:rsidRPr="00756E26">
              <w:rPr>
                <w:rFonts w:ascii="Calibri" w:eastAsia="Times New Roman" w:hAnsi="Calibri"/>
                <w:color w:val="000000"/>
                <w:sz w:val="16"/>
                <w:szCs w:val="16"/>
                <w:lang w:eastAsia="ru-RU"/>
              </w:rPr>
              <w:t xml:space="preserve"> </w:t>
            </w:r>
            <w:proofErr w:type="spellStart"/>
            <w:r w:rsidRPr="00756E26">
              <w:rPr>
                <w:rFonts w:ascii="Calibri" w:eastAsia="Times New Roman" w:hAnsi="Calibri"/>
                <w:color w:val="000000"/>
                <w:sz w:val="16"/>
                <w:szCs w:val="16"/>
                <w:lang w:eastAsia="ru-RU"/>
              </w:rPr>
              <w:t>Value</w:t>
            </w:r>
            <w:proofErr w:type="spellEnd"/>
            <w:r w:rsidRPr="00756E26">
              <w:rPr>
                <w:rFonts w:ascii="Calibri" w:eastAsia="Times New Roman" w:hAnsi="Calibri"/>
                <w:color w:val="000000"/>
                <w:sz w:val="16"/>
                <w:szCs w:val="16"/>
                <w:lang w:eastAsia="ru-RU"/>
              </w:rPr>
              <w:t xml:space="preserve"> </w:t>
            </w:r>
            <w:proofErr w:type="spellStart"/>
            <w:r w:rsidRPr="00756E26">
              <w:rPr>
                <w:rFonts w:ascii="Calibri" w:eastAsia="Times New Roman" w:hAnsi="Calibri"/>
                <w:color w:val="000000"/>
                <w:sz w:val="16"/>
                <w:szCs w:val="16"/>
                <w:lang w:eastAsia="ru-RU"/>
              </w:rPr>
              <w:t>Code</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1F2095" w:rsidRPr="00756E26" w:rsidRDefault="001F2095" w:rsidP="00A003D3">
            <w:pPr>
              <w:spacing w:line="240" w:lineRule="auto"/>
              <w:ind w:firstLine="0"/>
              <w:jc w:val="left"/>
              <w:rPr>
                <w:rFonts w:ascii="Calibri" w:eastAsia="Times New Roman" w:hAnsi="Calibri"/>
                <w:color w:val="000000"/>
                <w:sz w:val="16"/>
                <w:szCs w:val="16"/>
                <w:lang w:eastAsia="ru-RU"/>
              </w:rPr>
            </w:pPr>
            <w:proofErr w:type="spellStart"/>
            <w:r w:rsidRPr="00756E26">
              <w:rPr>
                <w:rFonts w:ascii="Calibri" w:eastAsia="Times New Roman" w:hAnsi="Calibri"/>
                <w:color w:val="000000"/>
                <w:sz w:val="16"/>
                <w:szCs w:val="16"/>
                <w:lang w:eastAsia="ru-RU"/>
              </w:rPr>
              <w:t>Name</w:t>
            </w:r>
            <w:proofErr w:type="spellEnd"/>
            <w:r w:rsidRPr="00756E26">
              <w:rPr>
                <w:rFonts w:ascii="Calibri" w:eastAsia="Times New Roman" w:hAnsi="Calibri"/>
                <w:color w:val="000000"/>
                <w:sz w:val="16"/>
                <w:szCs w:val="16"/>
                <w:lang w:eastAsia="ru-RU"/>
              </w:rPr>
              <w:t xml:space="preserve"> </w:t>
            </w:r>
            <w:proofErr w:type="spellStart"/>
            <w:r w:rsidRPr="00756E26">
              <w:rPr>
                <w:rFonts w:ascii="Calibri" w:eastAsia="Times New Roman" w:hAnsi="Calibri"/>
                <w:color w:val="000000"/>
                <w:sz w:val="16"/>
                <w:szCs w:val="16"/>
                <w:lang w:eastAsia="ru-RU"/>
              </w:rPr>
              <w:t>of</w:t>
            </w:r>
            <w:proofErr w:type="spellEnd"/>
            <w:r w:rsidRPr="00756E26">
              <w:rPr>
                <w:rFonts w:ascii="Calibri" w:eastAsia="Times New Roman" w:hAnsi="Calibri"/>
                <w:color w:val="000000"/>
                <w:sz w:val="16"/>
                <w:szCs w:val="16"/>
                <w:lang w:eastAsia="ru-RU"/>
              </w:rPr>
              <w:t xml:space="preserve"> </w:t>
            </w:r>
            <w:proofErr w:type="spellStart"/>
            <w:r w:rsidRPr="00756E26">
              <w:rPr>
                <w:rFonts w:ascii="Calibri" w:eastAsia="Times New Roman" w:hAnsi="Calibri"/>
                <w:color w:val="000000"/>
                <w:sz w:val="16"/>
                <w:szCs w:val="16"/>
                <w:lang w:eastAsia="ru-RU"/>
              </w:rPr>
              <w:t>factor</w:t>
            </w:r>
            <w:proofErr w:type="spellEnd"/>
            <w:r w:rsidRPr="00756E26">
              <w:rPr>
                <w:rFonts w:ascii="Calibri" w:eastAsia="Times New Roman" w:hAnsi="Calibri"/>
                <w:color w:val="000000"/>
                <w:sz w:val="16"/>
                <w:szCs w:val="16"/>
                <w:lang w:eastAsia="ru-RU"/>
              </w:rPr>
              <w:t xml:space="preserve"> </w:t>
            </w:r>
            <w:proofErr w:type="spellStart"/>
            <w:r w:rsidRPr="00756E26">
              <w:rPr>
                <w:rFonts w:ascii="Calibri" w:eastAsia="Times New Roman" w:hAnsi="Calibri"/>
                <w:color w:val="000000"/>
                <w:sz w:val="16"/>
                <w:szCs w:val="16"/>
                <w:lang w:eastAsia="ru-RU"/>
              </w:rPr>
              <w:t>value</w:t>
            </w:r>
            <w:proofErr w:type="spellEnd"/>
          </w:p>
        </w:tc>
        <w:tc>
          <w:tcPr>
            <w:tcW w:w="0" w:type="auto"/>
            <w:tcBorders>
              <w:top w:val="single" w:sz="4" w:space="0" w:color="auto"/>
              <w:left w:val="nil"/>
              <w:bottom w:val="single" w:sz="4" w:space="0" w:color="auto"/>
              <w:right w:val="single" w:sz="4" w:space="0" w:color="auto"/>
            </w:tcBorders>
            <w:shd w:val="clear" w:color="auto" w:fill="auto"/>
            <w:noWrap/>
            <w:textDirection w:val="btLr"/>
            <w:vAlign w:val="bottom"/>
            <w:hideMark/>
          </w:tcPr>
          <w:p w:rsidR="001F2095" w:rsidRPr="00756E26" w:rsidRDefault="001F2095" w:rsidP="00A003D3">
            <w:pPr>
              <w:spacing w:line="240" w:lineRule="auto"/>
              <w:ind w:left="113" w:right="113" w:firstLine="0"/>
              <w:jc w:val="left"/>
              <w:rPr>
                <w:rFonts w:ascii="Calibri" w:eastAsia="Times New Roman" w:hAnsi="Calibri"/>
                <w:color w:val="000000"/>
                <w:sz w:val="16"/>
                <w:szCs w:val="16"/>
                <w:lang w:eastAsia="ru-RU"/>
              </w:rPr>
            </w:pPr>
            <w:proofErr w:type="spellStart"/>
            <w:r w:rsidRPr="00756E26">
              <w:rPr>
                <w:rFonts w:ascii="Calibri" w:eastAsia="Times New Roman" w:hAnsi="Calibri"/>
                <w:color w:val="000000"/>
                <w:sz w:val="16"/>
                <w:szCs w:val="16"/>
                <w:lang w:eastAsia="ru-RU"/>
              </w:rPr>
              <w:t>Factor</w:t>
            </w:r>
            <w:proofErr w:type="spellEnd"/>
            <w:r w:rsidRPr="00756E26">
              <w:rPr>
                <w:rFonts w:ascii="Calibri" w:eastAsia="Times New Roman" w:hAnsi="Calibri"/>
                <w:color w:val="000000"/>
                <w:sz w:val="16"/>
                <w:szCs w:val="16"/>
                <w:lang w:eastAsia="ru-RU"/>
              </w:rPr>
              <w:t xml:space="preserve"> </w:t>
            </w:r>
            <w:proofErr w:type="spellStart"/>
            <w:r w:rsidRPr="00756E26">
              <w:rPr>
                <w:rFonts w:ascii="Calibri" w:eastAsia="Times New Roman" w:hAnsi="Calibri"/>
                <w:color w:val="000000"/>
                <w:sz w:val="16"/>
                <w:szCs w:val="16"/>
                <w:lang w:eastAsia="ru-RU"/>
              </w:rPr>
              <w:t>Code</w:t>
            </w:r>
            <w:proofErr w:type="spellEnd"/>
          </w:p>
        </w:tc>
        <w:tc>
          <w:tcPr>
            <w:tcW w:w="0" w:type="auto"/>
            <w:tcBorders>
              <w:top w:val="single" w:sz="4" w:space="0" w:color="auto"/>
              <w:left w:val="nil"/>
              <w:bottom w:val="single" w:sz="4" w:space="0" w:color="auto"/>
              <w:right w:val="nil"/>
            </w:tcBorders>
            <w:shd w:val="clear" w:color="auto" w:fill="auto"/>
            <w:noWrap/>
            <w:textDirection w:val="btLr"/>
            <w:vAlign w:val="bottom"/>
            <w:hideMark/>
          </w:tcPr>
          <w:p w:rsidR="001F2095" w:rsidRPr="00756E26" w:rsidRDefault="001F2095" w:rsidP="00A003D3">
            <w:pPr>
              <w:spacing w:line="240" w:lineRule="auto"/>
              <w:ind w:left="113" w:right="113" w:firstLine="0"/>
              <w:jc w:val="left"/>
              <w:rPr>
                <w:rFonts w:ascii="Calibri" w:eastAsia="Times New Roman" w:hAnsi="Calibri"/>
                <w:color w:val="000000"/>
                <w:sz w:val="16"/>
                <w:szCs w:val="16"/>
                <w:lang w:eastAsia="ru-RU"/>
              </w:rPr>
            </w:pPr>
            <w:proofErr w:type="spellStart"/>
            <w:r w:rsidRPr="00756E26">
              <w:rPr>
                <w:rFonts w:ascii="Calibri" w:eastAsia="Times New Roman" w:hAnsi="Calibri"/>
                <w:color w:val="000000"/>
                <w:sz w:val="16"/>
                <w:szCs w:val="16"/>
                <w:lang w:eastAsia="ru-RU"/>
              </w:rPr>
              <w:t>Significance</w:t>
            </w:r>
            <w:proofErr w:type="spellEnd"/>
            <w:r w:rsidRPr="00756E26">
              <w:rPr>
                <w:rFonts w:ascii="Calibri" w:eastAsia="Times New Roman" w:hAnsi="Calibri"/>
                <w:color w:val="000000"/>
                <w:sz w:val="16"/>
                <w:szCs w:val="16"/>
                <w:lang w:eastAsia="ru-RU"/>
              </w:rPr>
              <w:t xml:space="preserve"> </w:t>
            </w:r>
            <w:proofErr w:type="spellStart"/>
            <w:r w:rsidRPr="00756E26">
              <w:rPr>
                <w:rFonts w:ascii="Calibri" w:eastAsia="Times New Roman" w:hAnsi="Calibri"/>
                <w:color w:val="000000"/>
                <w:sz w:val="16"/>
                <w:szCs w:val="16"/>
                <w:lang w:eastAsia="ru-RU"/>
              </w:rPr>
              <w:t>of</w:t>
            </w:r>
            <w:proofErr w:type="spellEnd"/>
            <w:r w:rsidRPr="00756E26">
              <w:rPr>
                <w:rFonts w:ascii="Calibri" w:eastAsia="Times New Roman" w:hAnsi="Calibri"/>
                <w:color w:val="000000"/>
                <w:sz w:val="16"/>
                <w:szCs w:val="16"/>
                <w:lang w:eastAsia="ru-RU"/>
              </w:rPr>
              <w:t xml:space="preserve"> </w:t>
            </w:r>
            <w:r>
              <w:rPr>
                <w:rFonts w:ascii="Calibri" w:eastAsia="Times New Roman" w:hAnsi="Calibri"/>
                <w:color w:val="000000"/>
                <w:sz w:val="16"/>
                <w:szCs w:val="16"/>
                <w:lang w:eastAsia="ru-RU"/>
              </w:rPr>
              <w:br/>
            </w:r>
            <w:proofErr w:type="spellStart"/>
            <w:r w:rsidRPr="00756E26">
              <w:rPr>
                <w:rFonts w:ascii="Calibri" w:eastAsia="Times New Roman" w:hAnsi="Calibri"/>
                <w:color w:val="000000"/>
                <w:sz w:val="16"/>
                <w:szCs w:val="16"/>
                <w:lang w:eastAsia="ru-RU"/>
              </w:rPr>
              <w:t>factor</w:t>
            </w:r>
            <w:proofErr w:type="spellEnd"/>
            <w:r w:rsidRPr="00756E26">
              <w:rPr>
                <w:rFonts w:ascii="Calibri" w:eastAsia="Times New Roman" w:hAnsi="Calibri"/>
                <w:color w:val="000000"/>
                <w:sz w:val="16"/>
                <w:szCs w:val="16"/>
                <w:lang w:eastAsia="ru-RU"/>
              </w:rPr>
              <w:t xml:space="preserve"> </w:t>
            </w:r>
            <w:r>
              <w:rPr>
                <w:rFonts w:ascii="Calibri" w:eastAsia="Times New Roman" w:hAnsi="Calibri"/>
                <w:color w:val="000000"/>
                <w:sz w:val="16"/>
                <w:szCs w:val="16"/>
                <w:lang w:eastAsia="ru-RU"/>
              </w:rPr>
              <w:br/>
            </w:r>
            <w:proofErr w:type="spellStart"/>
            <w:r w:rsidRPr="00756E26">
              <w:rPr>
                <w:rFonts w:ascii="Calibri" w:eastAsia="Times New Roman" w:hAnsi="Calibri"/>
                <w:color w:val="000000"/>
                <w:sz w:val="16"/>
                <w:szCs w:val="16"/>
                <w:lang w:eastAsia="ru-RU"/>
              </w:rPr>
              <w:t>value</w:t>
            </w:r>
            <w:proofErr w:type="spellEnd"/>
            <w:r w:rsidRPr="00756E26">
              <w:rPr>
                <w:rFonts w:ascii="Calibri" w:eastAsia="Times New Roman" w:hAnsi="Calibri"/>
                <w:color w:val="000000"/>
                <w:sz w:val="16"/>
                <w:szCs w:val="16"/>
                <w:lang w:eastAsia="ru-RU"/>
              </w:rPr>
              <w:t>,%</w:t>
            </w:r>
          </w:p>
        </w:tc>
        <w:tc>
          <w:tcPr>
            <w:tcW w:w="0" w:type="auto"/>
            <w:tcBorders>
              <w:top w:val="single" w:sz="4" w:space="0" w:color="auto"/>
              <w:left w:val="single" w:sz="4" w:space="0" w:color="auto"/>
              <w:bottom w:val="single" w:sz="4" w:space="0" w:color="auto"/>
              <w:right w:val="single" w:sz="4" w:space="0" w:color="auto"/>
            </w:tcBorders>
            <w:shd w:val="clear" w:color="auto" w:fill="auto"/>
            <w:noWrap/>
            <w:textDirection w:val="btLr"/>
            <w:vAlign w:val="bottom"/>
            <w:hideMark/>
          </w:tcPr>
          <w:p w:rsidR="001F2095" w:rsidRPr="0025230C" w:rsidRDefault="001F2095" w:rsidP="00A003D3">
            <w:pPr>
              <w:spacing w:line="240" w:lineRule="auto"/>
              <w:ind w:left="113" w:right="113" w:firstLine="0"/>
              <w:jc w:val="left"/>
              <w:rPr>
                <w:rFonts w:ascii="Calibri" w:eastAsia="Times New Roman" w:hAnsi="Calibri"/>
                <w:color w:val="000000"/>
                <w:sz w:val="16"/>
                <w:szCs w:val="16"/>
                <w:lang w:val="en-US" w:eastAsia="ru-RU"/>
              </w:rPr>
            </w:pPr>
            <w:r w:rsidRPr="0025230C">
              <w:rPr>
                <w:rFonts w:ascii="Calibri" w:eastAsia="Times New Roman" w:hAnsi="Calibri"/>
                <w:color w:val="000000"/>
                <w:sz w:val="16"/>
                <w:szCs w:val="16"/>
                <w:lang w:val="en-US" w:eastAsia="ru-RU"/>
              </w:rPr>
              <w:t xml:space="preserve">Significance of </w:t>
            </w:r>
            <w:r w:rsidRPr="0025230C">
              <w:rPr>
                <w:rFonts w:ascii="Calibri" w:eastAsia="Times New Roman" w:hAnsi="Calibri"/>
                <w:color w:val="000000"/>
                <w:sz w:val="16"/>
                <w:szCs w:val="16"/>
                <w:lang w:val="en-US" w:eastAsia="ru-RU"/>
              </w:rPr>
              <w:br/>
              <w:t xml:space="preserve">factor </w:t>
            </w:r>
            <w:r w:rsidRPr="0025230C">
              <w:rPr>
                <w:rFonts w:ascii="Calibri" w:eastAsia="Times New Roman" w:hAnsi="Calibri"/>
                <w:color w:val="000000"/>
                <w:sz w:val="16"/>
                <w:szCs w:val="16"/>
                <w:lang w:val="en-US" w:eastAsia="ru-RU"/>
              </w:rPr>
              <w:br/>
              <w:t>value,% cumulative</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0,015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PRIMFACTRS-00002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22,551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22,551</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0,030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PRIMFACTRS-00003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8,690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31,240</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0,045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PRIMFACTRS-00005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3,324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34,564</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0,060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CONVOLUTIO-"9"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3,182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37,746</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0,076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2,851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40,598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0,091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2,066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42,664</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0,106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2,061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44,725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0,121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2,060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46,785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0,136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2,053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48,838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000000"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10</w:t>
            </w:r>
          </w:p>
        </w:tc>
        <w:tc>
          <w:tcPr>
            <w:tcW w:w="0" w:type="auto"/>
            <w:tcBorders>
              <w:top w:val="nil"/>
              <w:left w:val="nil"/>
              <w:bottom w:val="single" w:sz="4" w:space="0" w:color="auto"/>
              <w:right w:val="single" w:sz="4" w:space="0" w:color="auto"/>
            </w:tcBorders>
            <w:shd w:val="clear" w:color="000000"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0,151</w:t>
            </w:r>
          </w:p>
        </w:tc>
        <w:tc>
          <w:tcPr>
            <w:tcW w:w="0" w:type="auto"/>
            <w:tcBorders>
              <w:top w:val="nil"/>
              <w:left w:val="nil"/>
              <w:bottom w:val="single" w:sz="4" w:space="0" w:color="auto"/>
              <w:right w:val="single" w:sz="4" w:space="0" w:color="auto"/>
            </w:tcBorders>
            <w:shd w:val="clear" w:color="000000"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6563</w:t>
            </w:r>
          </w:p>
        </w:tc>
        <w:tc>
          <w:tcPr>
            <w:tcW w:w="0" w:type="auto"/>
            <w:tcBorders>
              <w:top w:val="nil"/>
              <w:left w:val="nil"/>
              <w:bottom w:val="single" w:sz="4" w:space="0" w:color="auto"/>
              <w:right w:val="single" w:sz="4" w:space="0" w:color="auto"/>
            </w:tcBorders>
            <w:shd w:val="clear" w:color="000000" w:fill="FFFF00"/>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LOGNUMBER-10/10-{14.4999802, 15.9999780}</w:t>
            </w:r>
          </w:p>
        </w:tc>
        <w:tc>
          <w:tcPr>
            <w:tcW w:w="0" w:type="auto"/>
            <w:tcBorders>
              <w:top w:val="nil"/>
              <w:left w:val="nil"/>
              <w:bottom w:val="single" w:sz="4" w:space="0" w:color="auto"/>
              <w:right w:val="single" w:sz="4" w:space="0" w:color="auto"/>
            </w:tcBorders>
            <w:shd w:val="clear" w:color="000000"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w:t>
            </w:r>
          </w:p>
        </w:tc>
        <w:tc>
          <w:tcPr>
            <w:tcW w:w="0" w:type="auto"/>
            <w:tcBorders>
              <w:top w:val="nil"/>
              <w:left w:val="nil"/>
              <w:bottom w:val="single" w:sz="4" w:space="0" w:color="auto"/>
              <w:right w:val="nil"/>
            </w:tcBorders>
            <w:shd w:val="clear" w:color="000000"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1,902</w:t>
            </w:r>
          </w:p>
        </w:tc>
        <w:tc>
          <w:tcPr>
            <w:tcW w:w="0" w:type="auto"/>
            <w:tcBorders>
              <w:top w:val="nil"/>
              <w:left w:val="single" w:sz="4" w:space="0" w:color="auto"/>
              <w:bottom w:val="single" w:sz="4" w:space="0" w:color="auto"/>
              <w:right w:val="single" w:sz="4" w:space="0" w:color="auto"/>
            </w:tcBorders>
            <w:shd w:val="clear" w:color="000000"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50,740</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0,166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PRIMFACTRS-00007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1,888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52,628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0,181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CONVOLUTIO-"8"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1,211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53,839</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0,196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CONVOLUTIO-"5"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1,189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55,028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0,212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CONVOLUTIO-"1"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1,185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56,213</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0,227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CONVOLUTIO-"7"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1,183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57,396</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0,242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CONVOLUTIO-"2"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1,182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58,577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0,257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CONVOLUTIO-"4"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1,178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59,755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0,272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1,111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60,867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0,287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LOGNUMBER-9/10-{12.9999824, 14.4999802}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1,000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61,867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0,302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E4-"0"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0,992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62,859</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0,317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PRIMFACTRS-00011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0,934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63,793</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0,332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PRIMFACTRS-00013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0,721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64,514</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0,347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NUMBER-1/10-{1.0000000, 6554.4000000}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0,721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65,235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0,363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0,708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65,943</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lastRenderedPageBreak/>
              <w:t>25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0,378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0,707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66,650</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0,393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0,683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67,334</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0,408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6618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E0-"8"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0,674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68,008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0,423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E4-"1"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0,660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68,667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0,438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6603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E1-"3"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69,283</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0,453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6601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E1-"1"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0,597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69,880</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0,468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6609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E1-"9"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0,597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70,477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0,483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E4-"2"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0,559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71,036</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0,499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0,497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71,534</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0,514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E4-"3"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0,493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72,027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0,529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NUMBER-2/10-{6554.4000000, 13107.8000000}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0,493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72,520</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0,544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PRIMFACTRS-00017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0,481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73,000</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0,559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LOGNUMBER-8/10-{11.4999846, 12.9999824}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0,467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73,467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0,574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E1-"0"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0,452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73,919</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0,589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E4-"4"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0,430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74,349</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0,604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0,430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74,779</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0,619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0,429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75,208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0,635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NUMBER-3/10-{13107.8000000, 19661.2000000}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0,417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75,625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0,650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E4-"5"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0,413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76,038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0,665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0,410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76,448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0,680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0,404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76,852</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0,695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PRIMFACTRS-00019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0,397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77,249</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0,710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0,395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77,644</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0,725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0,391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78,035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0,740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0,388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78,422</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0,755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NUMBER-4/10-{19661.2000000, 26214.6000000}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0,386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78,808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0,771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0,383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79,191</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0,786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0,378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79,569</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0,801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6607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E1-"7"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0,377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79,946</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0,816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0,371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80,317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0,831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0,369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80,686</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0,846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CONVOLUTIO-"6"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0,364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81,050</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0,861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0,364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81,414</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0,876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0,362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81,776</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0,891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6604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E1-"4"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0,362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82,138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0,906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6605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E1-"5"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0,358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82,496</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0,922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0,348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82,844</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0,937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NUMBER-5/10-{26214.6000000, 32768.0000000}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0,347</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83,191</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0,952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6608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E1-"8"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0,346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83,536</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0,967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CONVOLUTIO-"3"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0,339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83,875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0,982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6606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E1-"6"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0,333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84,208</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0,997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0,328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84,537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1,012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0,325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84,861</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1,027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NUMBER-6/10-{32768.0000000, 39321.4000000}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0,324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85,185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1,042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0,322</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85,507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1,058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6589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E3-"9"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0,316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85,823</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1,073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6596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E2-"6"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0,314</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86,137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1,088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PRIMFACTRS-00023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0,310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86,447</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1,103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NUMBER-7/10-{39321.4000000, 45874.8000000}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0,288</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86,735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1,118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NUMBER-8/10-{45874.8000000, 52428.2000000}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0,279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87,014</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1,133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NUMBER-9/10-{52428.2000000, 58981.6000000}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0,269</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87,283</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1,148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NUMBER-10/10-{58981.6000000, 65535.0000000}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0,240</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87,523</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1,163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6560</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LOGNUMBER-7/10-{9.9999868, 11.4999846}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0,213</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87,735</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1,178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PRIMFACTRS-00029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0,206</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87,941</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79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1,194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6579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E4-"6"</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0,205</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88,146</w:t>
            </w:r>
          </w:p>
        </w:tc>
      </w:tr>
      <w:tr w:rsidR="001F2095" w:rsidRPr="001F2095" w:rsidTr="009376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tcPr>
          <w:p w:rsidR="001F2095" w:rsidRPr="001F2095" w:rsidRDefault="00937695" w:rsidP="001F2095">
            <w:pPr>
              <w:spacing w:line="240" w:lineRule="auto"/>
              <w:ind w:firstLine="0"/>
              <w:jc w:val="center"/>
              <w:rPr>
                <w:rFonts w:ascii="Calibri" w:eastAsia="Times New Roman" w:hAnsi="Calibri"/>
                <w:color w:val="000000"/>
                <w:sz w:val="16"/>
                <w:szCs w:val="16"/>
                <w:lang w:eastAsia="ru-RU"/>
              </w:rPr>
            </w:pPr>
            <w:r>
              <w:rPr>
                <w:rFonts w:ascii="Calibri" w:eastAsia="Times New Roman" w:hAnsi="Calibri"/>
                <w:color w:val="000000"/>
                <w:sz w:val="16"/>
                <w:szCs w:val="16"/>
                <w:lang w:eastAsia="ru-RU"/>
              </w:rPr>
              <w:t>***</w:t>
            </w:r>
          </w:p>
        </w:tc>
        <w:tc>
          <w:tcPr>
            <w:tcW w:w="0" w:type="auto"/>
            <w:tcBorders>
              <w:top w:val="nil"/>
              <w:left w:val="nil"/>
              <w:bottom w:val="single" w:sz="4" w:space="0" w:color="auto"/>
              <w:right w:val="single" w:sz="4" w:space="0" w:color="auto"/>
            </w:tcBorders>
            <w:shd w:val="clear" w:color="auto" w:fill="auto"/>
            <w:noWrap/>
            <w:vAlign w:val="bottom"/>
          </w:tcPr>
          <w:p w:rsidR="001F2095" w:rsidRPr="001F2095" w:rsidRDefault="00937695" w:rsidP="001F2095">
            <w:pPr>
              <w:spacing w:line="240" w:lineRule="auto"/>
              <w:ind w:firstLine="0"/>
              <w:jc w:val="center"/>
              <w:rPr>
                <w:rFonts w:ascii="Calibri" w:eastAsia="Times New Roman" w:hAnsi="Calibri"/>
                <w:color w:val="000000"/>
                <w:sz w:val="16"/>
                <w:szCs w:val="16"/>
                <w:lang w:eastAsia="ru-RU"/>
              </w:rPr>
            </w:pPr>
            <w:r>
              <w:rPr>
                <w:rFonts w:ascii="Calibri" w:eastAsia="Times New Roman" w:hAnsi="Calibri"/>
                <w:color w:val="000000"/>
                <w:sz w:val="16"/>
                <w:szCs w:val="16"/>
                <w:lang w:eastAsia="ru-RU"/>
              </w:rPr>
              <w:t>***</w:t>
            </w:r>
          </w:p>
        </w:tc>
        <w:tc>
          <w:tcPr>
            <w:tcW w:w="0" w:type="auto"/>
            <w:tcBorders>
              <w:top w:val="nil"/>
              <w:left w:val="nil"/>
              <w:bottom w:val="single" w:sz="4" w:space="0" w:color="auto"/>
              <w:right w:val="single" w:sz="4" w:space="0" w:color="auto"/>
            </w:tcBorders>
            <w:shd w:val="clear" w:color="auto" w:fill="auto"/>
            <w:noWrap/>
            <w:vAlign w:val="bottom"/>
          </w:tcPr>
          <w:p w:rsidR="001F2095" w:rsidRPr="001F2095" w:rsidRDefault="00937695" w:rsidP="001F2095">
            <w:pPr>
              <w:spacing w:line="240" w:lineRule="auto"/>
              <w:ind w:firstLine="0"/>
              <w:jc w:val="center"/>
              <w:rPr>
                <w:rFonts w:ascii="Calibri" w:eastAsia="Times New Roman" w:hAnsi="Calibri"/>
                <w:color w:val="000000"/>
                <w:sz w:val="16"/>
                <w:szCs w:val="16"/>
                <w:lang w:eastAsia="ru-RU"/>
              </w:rPr>
            </w:pPr>
            <w:r>
              <w:rPr>
                <w:rFonts w:ascii="Calibri" w:eastAsia="Times New Roman" w:hAnsi="Calibri"/>
                <w:color w:val="000000"/>
                <w:sz w:val="16"/>
                <w:szCs w:val="16"/>
                <w:lang w:eastAsia="ru-RU"/>
              </w:rPr>
              <w:t>***</w:t>
            </w:r>
          </w:p>
        </w:tc>
        <w:tc>
          <w:tcPr>
            <w:tcW w:w="0" w:type="auto"/>
            <w:tcBorders>
              <w:top w:val="nil"/>
              <w:left w:val="nil"/>
              <w:bottom w:val="single" w:sz="4" w:space="0" w:color="auto"/>
              <w:right w:val="single" w:sz="4" w:space="0" w:color="auto"/>
            </w:tcBorders>
            <w:shd w:val="clear" w:color="auto" w:fill="auto"/>
            <w:noWrap/>
            <w:vAlign w:val="bottom"/>
          </w:tcPr>
          <w:p w:rsidR="001F2095" w:rsidRPr="001F2095" w:rsidRDefault="00937695" w:rsidP="001F2095">
            <w:pPr>
              <w:spacing w:line="240" w:lineRule="auto"/>
              <w:ind w:firstLine="0"/>
              <w:jc w:val="left"/>
              <w:rPr>
                <w:rFonts w:ascii="Calibri" w:eastAsia="Times New Roman" w:hAnsi="Calibri"/>
                <w:color w:val="000000"/>
                <w:sz w:val="16"/>
                <w:szCs w:val="16"/>
                <w:lang w:eastAsia="ru-RU"/>
              </w:rPr>
            </w:pPr>
            <w:r>
              <w:rPr>
                <w:rFonts w:ascii="Calibri" w:eastAsia="Times New Roman" w:hAnsi="Calibri"/>
                <w:color w:val="000000"/>
                <w:sz w:val="16"/>
                <w:szCs w:val="16"/>
                <w:lang w:eastAsia="ru-RU"/>
              </w:rPr>
              <w:t>***</w:t>
            </w:r>
          </w:p>
        </w:tc>
        <w:tc>
          <w:tcPr>
            <w:tcW w:w="0" w:type="auto"/>
            <w:tcBorders>
              <w:top w:val="nil"/>
              <w:left w:val="nil"/>
              <w:bottom w:val="single" w:sz="4" w:space="0" w:color="auto"/>
              <w:right w:val="single" w:sz="4" w:space="0" w:color="auto"/>
            </w:tcBorders>
            <w:shd w:val="clear" w:color="auto" w:fill="auto"/>
            <w:noWrap/>
            <w:vAlign w:val="bottom"/>
          </w:tcPr>
          <w:p w:rsidR="001F2095" w:rsidRPr="001F2095" w:rsidRDefault="00937695" w:rsidP="001F2095">
            <w:pPr>
              <w:spacing w:line="240" w:lineRule="auto"/>
              <w:ind w:firstLine="0"/>
              <w:jc w:val="center"/>
              <w:rPr>
                <w:rFonts w:ascii="Calibri" w:eastAsia="Times New Roman" w:hAnsi="Calibri"/>
                <w:color w:val="000000"/>
                <w:sz w:val="16"/>
                <w:szCs w:val="16"/>
                <w:lang w:eastAsia="ru-RU"/>
              </w:rPr>
            </w:pPr>
            <w:r>
              <w:rPr>
                <w:rFonts w:ascii="Calibri" w:eastAsia="Times New Roman" w:hAnsi="Calibri"/>
                <w:color w:val="000000"/>
                <w:sz w:val="16"/>
                <w:szCs w:val="16"/>
                <w:lang w:eastAsia="ru-RU"/>
              </w:rPr>
              <w:t>***</w:t>
            </w:r>
          </w:p>
        </w:tc>
        <w:tc>
          <w:tcPr>
            <w:tcW w:w="0" w:type="auto"/>
            <w:tcBorders>
              <w:top w:val="nil"/>
              <w:left w:val="nil"/>
              <w:bottom w:val="single" w:sz="4" w:space="0" w:color="auto"/>
              <w:right w:val="nil"/>
            </w:tcBorders>
            <w:shd w:val="clear" w:color="auto" w:fill="auto"/>
            <w:noWrap/>
            <w:vAlign w:val="bottom"/>
          </w:tcPr>
          <w:p w:rsidR="001F2095" w:rsidRPr="001F2095" w:rsidRDefault="00937695" w:rsidP="001F2095">
            <w:pPr>
              <w:spacing w:line="240" w:lineRule="auto"/>
              <w:ind w:firstLine="0"/>
              <w:jc w:val="center"/>
              <w:rPr>
                <w:rFonts w:ascii="Calibri" w:eastAsia="Times New Roman" w:hAnsi="Calibri"/>
                <w:color w:val="000000"/>
                <w:sz w:val="16"/>
                <w:szCs w:val="16"/>
                <w:lang w:eastAsia="ru-RU"/>
              </w:rPr>
            </w:pPr>
            <w:r>
              <w:rPr>
                <w:rFonts w:ascii="Calibri" w:eastAsia="Times New Roman" w:hAnsi="Calibri"/>
                <w:color w:val="000000"/>
                <w:sz w:val="16"/>
                <w:szCs w:val="16"/>
                <w:lang w:eastAsia="ru-RU"/>
              </w:rPr>
              <w:t>***</w:t>
            </w:r>
          </w:p>
        </w:tc>
        <w:tc>
          <w:tcPr>
            <w:tcW w:w="0" w:type="auto"/>
            <w:tcBorders>
              <w:top w:val="nil"/>
              <w:left w:val="single" w:sz="4" w:space="0" w:color="auto"/>
              <w:bottom w:val="single" w:sz="4" w:space="0" w:color="auto"/>
              <w:right w:val="single" w:sz="4" w:space="0" w:color="auto"/>
            </w:tcBorders>
            <w:shd w:val="clear" w:color="auto" w:fill="auto"/>
            <w:noWrap/>
            <w:vAlign w:val="bottom"/>
          </w:tcPr>
          <w:p w:rsidR="001F2095" w:rsidRPr="001F2095" w:rsidRDefault="00937695" w:rsidP="001F2095">
            <w:pPr>
              <w:spacing w:line="240" w:lineRule="auto"/>
              <w:ind w:firstLine="0"/>
              <w:jc w:val="center"/>
              <w:rPr>
                <w:rFonts w:ascii="Calibri" w:eastAsia="Times New Roman" w:hAnsi="Calibri"/>
                <w:color w:val="000000"/>
                <w:sz w:val="16"/>
                <w:szCs w:val="16"/>
                <w:lang w:eastAsia="ru-RU"/>
              </w:rPr>
            </w:pPr>
            <w:r>
              <w:rPr>
                <w:rFonts w:ascii="Calibri" w:eastAsia="Times New Roman" w:hAnsi="Calibri"/>
                <w:color w:val="000000"/>
                <w:sz w:val="16"/>
                <w:szCs w:val="16"/>
                <w:lang w:eastAsia="ru-RU"/>
              </w:rPr>
              <w:t>***</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3307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49,962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3243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PRIMFACTRS-29837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0,001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99,829</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3308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49,977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3244</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PRIMFACTRS-29851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0,001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99,829</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3309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49,992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3245</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PRIMFACTRS-29863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0,001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99,830</w:t>
            </w:r>
          </w:p>
        </w:tc>
      </w:tr>
      <w:tr w:rsidR="001F2095" w:rsidRPr="001F2095" w:rsidTr="00937695">
        <w:trPr>
          <w:jc w:val="center"/>
        </w:trPr>
        <w:tc>
          <w:tcPr>
            <w:tcW w:w="0" w:type="auto"/>
            <w:tcBorders>
              <w:top w:val="nil"/>
              <w:left w:val="single" w:sz="4" w:space="0" w:color="auto"/>
              <w:bottom w:val="single" w:sz="4" w:space="0" w:color="auto"/>
              <w:right w:val="single" w:sz="4" w:space="0" w:color="auto"/>
            </w:tcBorders>
            <w:shd w:val="clear" w:color="auto"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3310</w:t>
            </w:r>
          </w:p>
        </w:tc>
        <w:tc>
          <w:tcPr>
            <w:tcW w:w="0" w:type="auto"/>
            <w:tcBorders>
              <w:top w:val="nil"/>
              <w:left w:val="nil"/>
              <w:bottom w:val="single" w:sz="4" w:space="0" w:color="auto"/>
              <w:right w:val="single" w:sz="4" w:space="0" w:color="auto"/>
            </w:tcBorders>
            <w:shd w:val="clear" w:color="auto"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50,008</w:t>
            </w:r>
          </w:p>
        </w:tc>
        <w:tc>
          <w:tcPr>
            <w:tcW w:w="0" w:type="auto"/>
            <w:tcBorders>
              <w:top w:val="nil"/>
              <w:left w:val="nil"/>
              <w:bottom w:val="single" w:sz="4" w:space="0" w:color="auto"/>
              <w:right w:val="single" w:sz="4" w:space="0" w:color="auto"/>
            </w:tcBorders>
            <w:shd w:val="clear" w:color="auto"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3246</w:t>
            </w:r>
          </w:p>
        </w:tc>
        <w:tc>
          <w:tcPr>
            <w:tcW w:w="0" w:type="auto"/>
            <w:tcBorders>
              <w:top w:val="nil"/>
              <w:left w:val="nil"/>
              <w:bottom w:val="single" w:sz="4" w:space="0" w:color="auto"/>
              <w:right w:val="single" w:sz="4" w:space="0" w:color="auto"/>
            </w:tcBorders>
            <w:shd w:val="clear" w:color="auto" w:fill="FFFF00"/>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PRIMFACTRS-29867</w:t>
            </w:r>
          </w:p>
        </w:tc>
        <w:tc>
          <w:tcPr>
            <w:tcW w:w="0" w:type="auto"/>
            <w:tcBorders>
              <w:top w:val="nil"/>
              <w:left w:val="nil"/>
              <w:bottom w:val="single" w:sz="4" w:space="0" w:color="auto"/>
              <w:right w:val="single" w:sz="4" w:space="0" w:color="auto"/>
            </w:tcBorders>
            <w:shd w:val="clear" w:color="auto"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0,001</w:t>
            </w:r>
          </w:p>
        </w:tc>
        <w:tc>
          <w:tcPr>
            <w:tcW w:w="0" w:type="auto"/>
            <w:tcBorders>
              <w:top w:val="nil"/>
              <w:left w:val="single" w:sz="4" w:space="0" w:color="auto"/>
              <w:bottom w:val="single" w:sz="4" w:space="0" w:color="auto"/>
              <w:right w:val="single" w:sz="4" w:space="0" w:color="auto"/>
            </w:tcBorders>
            <w:shd w:val="clear" w:color="auto" w:fill="FFFF00"/>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99,830</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3311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50,023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3247</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PRIMFACTRS-29873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0,001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99,831</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3312</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50,038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3248</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PRIMFACTRS-29879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0,001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99,832</w:t>
            </w:r>
          </w:p>
        </w:tc>
      </w:tr>
      <w:tr w:rsidR="001F2095" w:rsidRPr="001F2095" w:rsidTr="001F2095">
        <w:trPr>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3313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50,053</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3249</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left"/>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PRIMFACTRS-29881</w:t>
            </w:r>
          </w:p>
        </w:tc>
        <w:tc>
          <w:tcPr>
            <w:tcW w:w="0" w:type="auto"/>
            <w:tcBorders>
              <w:top w:val="nil"/>
              <w:left w:val="nil"/>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2</w:t>
            </w:r>
          </w:p>
        </w:tc>
        <w:tc>
          <w:tcPr>
            <w:tcW w:w="0" w:type="auto"/>
            <w:tcBorders>
              <w:top w:val="nil"/>
              <w:left w:val="nil"/>
              <w:bottom w:val="single" w:sz="4" w:space="0" w:color="auto"/>
              <w:right w:val="nil"/>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0,001</w:t>
            </w:r>
          </w:p>
        </w:tc>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1F2095" w:rsidRPr="001F2095" w:rsidRDefault="001F2095" w:rsidP="001F2095">
            <w:pPr>
              <w:spacing w:line="240" w:lineRule="auto"/>
              <w:ind w:firstLine="0"/>
              <w:jc w:val="center"/>
              <w:rPr>
                <w:rFonts w:ascii="Calibri" w:eastAsia="Times New Roman" w:hAnsi="Calibri"/>
                <w:color w:val="000000"/>
                <w:sz w:val="16"/>
                <w:szCs w:val="16"/>
                <w:lang w:eastAsia="ru-RU"/>
              </w:rPr>
            </w:pPr>
            <w:r w:rsidRPr="001F2095">
              <w:rPr>
                <w:rFonts w:ascii="Calibri" w:eastAsia="Times New Roman" w:hAnsi="Calibri"/>
                <w:color w:val="000000"/>
                <w:sz w:val="16"/>
                <w:szCs w:val="16"/>
                <w:lang w:eastAsia="ru-RU"/>
              </w:rPr>
              <w:t>99,832</w:t>
            </w:r>
          </w:p>
        </w:tc>
      </w:tr>
    </w:tbl>
    <w:p w:rsidR="00A17B17" w:rsidRPr="0025230C" w:rsidRDefault="00A17B17" w:rsidP="0091161F">
      <w:pPr>
        <w:spacing w:line="240" w:lineRule="auto"/>
        <w:rPr>
          <w:szCs w:val="28"/>
          <w:lang w:val="en-US"/>
        </w:rPr>
      </w:pPr>
      <w:r w:rsidRPr="0025230C">
        <w:rPr>
          <w:szCs w:val="28"/>
          <w:lang w:val="en-US"/>
        </w:rPr>
        <w:lastRenderedPageBreak/>
        <w:t>From Figure 2</w:t>
      </w:r>
      <w:r w:rsidR="00852C15" w:rsidRPr="0025230C">
        <w:rPr>
          <w:szCs w:val="28"/>
          <w:lang w:val="en-US"/>
        </w:rPr>
        <w:t>0</w:t>
      </w:r>
      <w:r w:rsidRPr="0025230C">
        <w:rPr>
          <w:szCs w:val="28"/>
          <w:lang w:val="en-US"/>
        </w:rPr>
        <w:t xml:space="preserve"> and Table 1</w:t>
      </w:r>
      <w:r w:rsidR="00AC6763" w:rsidRPr="0025230C">
        <w:rPr>
          <w:szCs w:val="28"/>
          <w:lang w:val="en-US"/>
        </w:rPr>
        <w:t>3</w:t>
      </w:r>
      <w:r w:rsidRPr="0025230C">
        <w:rPr>
          <w:szCs w:val="28"/>
          <w:lang w:val="en-US"/>
        </w:rPr>
        <w:t>, we see that only</w:t>
      </w:r>
      <w:r w:rsidR="00D94422" w:rsidRPr="0025230C">
        <w:rPr>
          <w:szCs w:val="28"/>
          <w:lang w:val="en-US"/>
        </w:rPr>
        <w:t xml:space="preserve"> 0.151</w:t>
      </w:r>
      <w:r w:rsidRPr="0025230C">
        <w:rPr>
          <w:szCs w:val="28"/>
          <w:lang w:val="en-US"/>
        </w:rPr>
        <w:t xml:space="preserve">% of the factor values provide 50% of their total </w:t>
      </w:r>
      <w:proofErr w:type="gramStart"/>
      <w:r w:rsidRPr="0025230C">
        <w:rPr>
          <w:szCs w:val="28"/>
          <w:lang w:val="en-US"/>
        </w:rPr>
        <w:t>significance,</w:t>
      </w:r>
      <w:proofErr w:type="gramEnd"/>
      <w:r w:rsidRPr="0025230C">
        <w:rPr>
          <w:szCs w:val="28"/>
          <w:lang w:val="en-US"/>
        </w:rPr>
        <w:t xml:space="preserve"> and 50% of the factor values ​ ​ provide almost </w:t>
      </w:r>
      <w:r w:rsidR="0091161F" w:rsidRPr="0025230C">
        <w:rPr>
          <w:szCs w:val="28"/>
          <w:lang w:val="en-US"/>
        </w:rPr>
        <w:t>99.830</w:t>
      </w:r>
      <w:r w:rsidRPr="0025230C">
        <w:rPr>
          <w:szCs w:val="28"/>
          <w:lang w:val="en-US"/>
        </w:rPr>
        <w:t>% of the total significance.</w:t>
      </w:r>
    </w:p>
    <w:p w:rsidR="00A17B17" w:rsidRPr="005E60CD" w:rsidRDefault="00A17B17" w:rsidP="0091161F">
      <w:pPr>
        <w:spacing w:line="240" w:lineRule="auto"/>
        <w:rPr>
          <w:szCs w:val="28"/>
        </w:rPr>
      </w:pPr>
      <w:r w:rsidRPr="0025230C">
        <w:rPr>
          <w:szCs w:val="28"/>
          <w:lang w:val="en-US"/>
        </w:rPr>
        <w:t>Figure 2</w:t>
      </w:r>
      <w:r w:rsidR="0091161F" w:rsidRPr="0025230C">
        <w:rPr>
          <w:szCs w:val="28"/>
          <w:lang w:val="en-US"/>
        </w:rPr>
        <w:t>2</w:t>
      </w:r>
      <w:r w:rsidRPr="0025230C">
        <w:rPr>
          <w:szCs w:val="28"/>
          <w:lang w:val="en-US"/>
        </w:rPr>
        <w:t xml:space="preserve"> shows a screen form with the names of Excel tables containing information on the significance of climatic factors for</w:t>
      </w:r>
      <w:r w:rsidR="005E60CD" w:rsidRPr="0025230C">
        <w:rPr>
          <w:szCs w:val="28"/>
          <w:lang w:val="en-US"/>
        </w:rPr>
        <w:t xml:space="preserve"> forecasting</w:t>
      </w:r>
      <w:r w:rsidR="00C4077B" w:rsidRPr="0025230C">
        <w:rPr>
          <w:szCs w:val="28"/>
          <w:lang w:val="en-US"/>
        </w:rPr>
        <w:t xml:space="preserve"> in different models. </w:t>
      </w:r>
      <w:proofErr w:type="spellStart"/>
      <w:r w:rsidR="00C4077B">
        <w:rPr>
          <w:szCs w:val="28"/>
        </w:rPr>
        <w:t>Table</w:t>
      </w:r>
      <w:proofErr w:type="spellEnd"/>
      <w:r w:rsidR="00C4077B">
        <w:rPr>
          <w:szCs w:val="28"/>
        </w:rPr>
        <w:t xml:space="preserve"> 14 </w:t>
      </w:r>
      <w:proofErr w:type="spellStart"/>
      <w:r w:rsidR="00C4077B">
        <w:rPr>
          <w:szCs w:val="28"/>
        </w:rPr>
        <w:t>shows</w:t>
      </w:r>
      <w:proofErr w:type="spellEnd"/>
      <w:r w:rsidR="005E60CD">
        <w:rPr>
          <w:szCs w:val="28"/>
        </w:rPr>
        <w:t xml:space="preserve"> </w:t>
      </w:r>
      <w:proofErr w:type="spellStart"/>
      <w:r w:rsidR="005E60CD">
        <w:rPr>
          <w:szCs w:val="28"/>
        </w:rPr>
        <w:t>such</w:t>
      </w:r>
      <w:proofErr w:type="spellEnd"/>
      <w:r w:rsidR="005E60CD">
        <w:rPr>
          <w:szCs w:val="28"/>
        </w:rPr>
        <w:t xml:space="preserve"> a </w:t>
      </w:r>
      <w:proofErr w:type="spellStart"/>
      <w:r w:rsidR="005E60CD">
        <w:rPr>
          <w:szCs w:val="28"/>
        </w:rPr>
        <w:t>table</w:t>
      </w:r>
      <w:proofErr w:type="spellEnd"/>
      <w:r w:rsidR="005E60CD">
        <w:rPr>
          <w:szCs w:val="28"/>
        </w:rPr>
        <w:t xml:space="preserve"> </w:t>
      </w:r>
      <w:proofErr w:type="spellStart"/>
      <w:r w:rsidR="005E60CD">
        <w:rPr>
          <w:szCs w:val="28"/>
        </w:rPr>
        <w:t>in</w:t>
      </w:r>
      <w:proofErr w:type="spellEnd"/>
      <w:r w:rsidR="005E60CD">
        <w:rPr>
          <w:szCs w:val="28"/>
        </w:rPr>
        <w:t xml:space="preserve"> </w:t>
      </w:r>
      <w:proofErr w:type="spellStart"/>
      <w:r w:rsidR="005E60CD">
        <w:rPr>
          <w:szCs w:val="28"/>
        </w:rPr>
        <w:t>model</w:t>
      </w:r>
      <w:proofErr w:type="spellEnd"/>
      <w:r w:rsidR="005E60CD">
        <w:rPr>
          <w:szCs w:val="28"/>
          <w:lang w:val="en-US"/>
        </w:rPr>
        <w:t xml:space="preserve"> INF</w:t>
      </w:r>
      <w:r w:rsidR="00C4077B">
        <w:rPr>
          <w:szCs w:val="28"/>
        </w:rPr>
        <w:t>3.</w:t>
      </w:r>
    </w:p>
    <w:p w:rsidR="00A17B17" w:rsidRDefault="000841D6" w:rsidP="007326AB">
      <w:pPr>
        <w:spacing w:line="240" w:lineRule="auto"/>
        <w:ind w:firstLine="0"/>
        <w:jc w:val="center"/>
        <w:rPr>
          <w:szCs w:val="28"/>
        </w:rPr>
      </w:pPr>
      <w:r>
        <w:rPr>
          <w:noProof/>
          <w:lang w:eastAsia="ru-RU"/>
        </w:rPr>
        <w:drawing>
          <wp:inline distT="0" distB="0" distL="0" distR="0" wp14:anchorId="3F2D81DB" wp14:editId="33E317DE">
            <wp:extent cx="5759450" cy="2863973"/>
            <wp:effectExtent l="0" t="0" r="0" b="0"/>
            <wp:docPr id="680" name="Рисунок 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759450" cy="2863973"/>
                    </a:xfrm>
                    <a:prstGeom prst="rect">
                      <a:avLst/>
                    </a:prstGeom>
                  </pic:spPr>
                </pic:pic>
              </a:graphicData>
            </a:graphic>
          </wp:inline>
        </w:drawing>
      </w:r>
    </w:p>
    <w:p w:rsidR="00A17B17" w:rsidRPr="0025230C" w:rsidRDefault="00A17B17" w:rsidP="007326AB">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22</w:t>
      </w:r>
      <w:r w:rsidRPr="00F655F7">
        <w:rPr>
          <w:szCs w:val="28"/>
        </w:rPr>
        <w:fldChar w:fldCharType="end"/>
      </w:r>
      <w:r w:rsidRPr="0025230C">
        <w:rPr>
          <w:szCs w:val="28"/>
          <w:lang w:val="en-US"/>
        </w:rPr>
        <w:t>.</w:t>
      </w:r>
      <w:proofErr w:type="gramEnd"/>
      <w:r w:rsidRPr="0025230C">
        <w:rPr>
          <w:szCs w:val="28"/>
          <w:lang w:val="en-US"/>
        </w:rPr>
        <w:t xml:space="preserve"> Names of Excel tables with information on the significance of climatic factors</w:t>
      </w:r>
    </w:p>
    <w:p w:rsidR="00A17B17" w:rsidRPr="0025230C" w:rsidRDefault="00A17B17" w:rsidP="007326AB">
      <w:pPr>
        <w:spacing w:line="240" w:lineRule="auto"/>
        <w:rPr>
          <w:szCs w:val="28"/>
          <w:lang w:val="en-US"/>
        </w:rPr>
      </w:pPr>
    </w:p>
    <w:p w:rsidR="00A17B17" w:rsidRPr="0025230C" w:rsidRDefault="00A17B17" w:rsidP="007326AB">
      <w:pPr>
        <w:pStyle w:val="a7"/>
        <w:rPr>
          <w:lang w:val="en-US"/>
        </w:rPr>
      </w:pPr>
      <w:r w:rsidRPr="0025230C">
        <w:rPr>
          <w:lang w:val="en-US"/>
        </w:rPr>
        <w:t xml:space="preserve">Table </w:t>
      </w:r>
      <w:r w:rsidR="00FC3615">
        <w:fldChar w:fldCharType="begin"/>
      </w:r>
      <w:r w:rsidR="00FC3615" w:rsidRPr="0025230C">
        <w:rPr>
          <w:lang w:val="en-US"/>
        </w:rPr>
        <w:instrText xml:space="preserve"> SEQ </w:instrText>
      </w:r>
      <w:r w:rsidR="00FC3615">
        <w:instrText>Таблица</w:instrText>
      </w:r>
      <w:r w:rsidR="00FC3615" w:rsidRPr="0025230C">
        <w:rPr>
          <w:lang w:val="en-US"/>
        </w:rPr>
        <w:instrText xml:space="preserve"> \* ARABIC </w:instrText>
      </w:r>
      <w:r w:rsidR="00FC3615">
        <w:fldChar w:fldCharType="separate"/>
      </w:r>
      <w:r w:rsidR="00090445" w:rsidRPr="0025230C">
        <w:rPr>
          <w:noProof/>
          <w:lang w:val="en-US"/>
        </w:rPr>
        <w:t xml:space="preserve">14 </w:t>
      </w:r>
      <w:r w:rsidR="00FC3615">
        <w:rPr>
          <w:noProof/>
        </w:rPr>
        <w:fldChar w:fldCharType="end"/>
      </w:r>
      <w:r w:rsidRPr="0025230C">
        <w:rPr>
          <w:lang w:val="en-US"/>
        </w:rPr>
        <w:t>-</w:t>
      </w:r>
      <w:r w:rsidR="007326AB" w:rsidRPr="0025230C">
        <w:rPr>
          <w:lang w:val="en-US"/>
        </w:rPr>
        <w:t xml:space="preserve"> Value of properties of natural numbers </w:t>
      </w:r>
      <w:r w:rsidR="007326AB" w:rsidRPr="0025230C">
        <w:rPr>
          <w:lang w:val="en-US"/>
        </w:rPr>
        <w:br/>
        <w:t xml:space="preserve">for quantification of their level of </w:t>
      </w:r>
      <w:proofErr w:type="spellStart"/>
      <w:r w:rsidR="007326AB" w:rsidRPr="0025230C">
        <w:rPr>
          <w:lang w:val="en-US"/>
        </w:rPr>
        <w:t>systemicity</w:t>
      </w:r>
      <w:proofErr w:type="spellEnd"/>
      <w:r w:rsidR="005E60CD" w:rsidRPr="0025230C">
        <w:rPr>
          <w:lang w:val="en-US"/>
        </w:rPr>
        <w:t xml:space="preserve"> in INF3 model</w:t>
      </w:r>
    </w:p>
    <w:tbl>
      <w:tblPr>
        <w:tblW w:w="0" w:type="auto"/>
        <w:jc w:val="center"/>
        <w:tblLook w:val="04A0" w:firstRow="1" w:lastRow="0" w:firstColumn="1" w:lastColumn="0" w:noHBand="0" w:noVBand="1"/>
      </w:tblPr>
      <w:tblGrid>
        <w:gridCol w:w="442"/>
        <w:gridCol w:w="940"/>
        <w:gridCol w:w="675"/>
        <w:gridCol w:w="1434"/>
        <w:gridCol w:w="1484"/>
        <w:gridCol w:w="1467"/>
      </w:tblGrid>
      <w:tr w:rsidR="00DD6C43" w:rsidRPr="00DD6C43" w:rsidTr="00DD6C43">
        <w:trPr>
          <w:trHeight w:val="300"/>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w:t>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proofErr w:type="spellStart"/>
            <w:r w:rsidRPr="00DD6C43">
              <w:rPr>
                <w:rFonts w:ascii="Calibri" w:eastAsia="Times New Roman" w:hAnsi="Calibri"/>
                <w:color w:val="000000"/>
                <w:sz w:val="22"/>
                <w:lang w:eastAsia="ru-RU"/>
              </w:rPr>
              <w:t>Code</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proofErr w:type="spellStart"/>
            <w:r w:rsidRPr="00DD6C43">
              <w:rPr>
                <w:rFonts w:ascii="Calibri" w:eastAsia="Times New Roman" w:hAnsi="Calibri"/>
                <w:color w:val="000000"/>
                <w:sz w:val="22"/>
                <w:lang w:eastAsia="ru-RU"/>
              </w:rPr>
              <w:t>Factor</w:t>
            </w:r>
            <w:proofErr w:type="spellEnd"/>
            <w:r w:rsidRPr="00DD6C43">
              <w:rPr>
                <w:rFonts w:ascii="Calibri" w:eastAsia="Times New Roman" w:hAnsi="Calibri"/>
                <w:color w:val="000000"/>
                <w:sz w:val="22"/>
                <w:lang w:eastAsia="ru-RU"/>
              </w:rPr>
              <w:t xml:space="preserve"> </w:t>
            </w:r>
            <w:proofErr w:type="spellStart"/>
            <w:r w:rsidRPr="00DD6C43">
              <w:rPr>
                <w:rFonts w:ascii="Calibri" w:eastAsia="Times New Roman" w:hAnsi="Calibri"/>
                <w:color w:val="000000"/>
                <w:sz w:val="22"/>
                <w:lang w:eastAsia="ru-RU"/>
              </w:rPr>
              <w:t>name</w:t>
            </w:r>
            <w:proofErr w:type="spellEnd"/>
            <w:r>
              <w:rPr>
                <w:rFonts w:ascii="Calibri" w:eastAsia="Times New Roman" w:hAnsi="Calibri"/>
                <w:color w:val="000000"/>
                <w:sz w:val="22"/>
                <w:lang w:eastAsia="ru-RU"/>
              </w:rPr>
              <w:br/>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proofErr w:type="spellStart"/>
            <w:r w:rsidRPr="00DD6C43">
              <w:rPr>
                <w:rFonts w:ascii="Calibri" w:eastAsia="Times New Roman" w:hAnsi="Calibri"/>
                <w:color w:val="000000"/>
                <w:sz w:val="22"/>
                <w:lang w:eastAsia="ru-RU"/>
              </w:rPr>
              <w:t>Significance</w:t>
            </w:r>
            <w:proofErr w:type="spellEnd"/>
            <w:r w:rsidRPr="00DD6C43">
              <w:rPr>
                <w:rFonts w:ascii="Calibri" w:eastAsia="Times New Roman" w:hAnsi="Calibri"/>
                <w:color w:val="000000"/>
                <w:sz w:val="22"/>
                <w:lang w:eastAsia="ru-RU"/>
              </w:rPr>
              <w:t>,%</w:t>
            </w:r>
            <w:r>
              <w:rPr>
                <w:rFonts w:ascii="Calibri" w:eastAsia="Times New Roman" w:hAnsi="Calibri"/>
                <w:color w:val="000000"/>
                <w:sz w:val="22"/>
                <w:lang w:eastAsia="ru-RU"/>
              </w:rPr>
              <w:br/>
            </w:r>
          </w:p>
        </w:tc>
        <w:tc>
          <w:tcPr>
            <w:tcW w:w="0" w:type="auto"/>
            <w:tcBorders>
              <w:top w:val="single" w:sz="4" w:space="0" w:color="auto"/>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proofErr w:type="spellStart"/>
            <w:r w:rsidRPr="00DD6C43">
              <w:rPr>
                <w:rFonts w:ascii="Calibri" w:eastAsia="Times New Roman" w:hAnsi="Calibri"/>
                <w:color w:val="000000"/>
                <w:sz w:val="22"/>
                <w:lang w:eastAsia="ru-RU"/>
              </w:rPr>
              <w:t>Significance</w:t>
            </w:r>
            <w:proofErr w:type="spellEnd"/>
            <w:r w:rsidRPr="00DD6C43">
              <w:rPr>
                <w:rFonts w:ascii="Calibri" w:eastAsia="Times New Roman" w:hAnsi="Calibri"/>
                <w:color w:val="000000"/>
                <w:sz w:val="22"/>
                <w:lang w:eastAsia="ru-RU"/>
              </w:rPr>
              <w:t>,</w:t>
            </w:r>
            <w:r>
              <w:rPr>
                <w:rFonts w:ascii="Calibri" w:eastAsia="Times New Roman" w:hAnsi="Calibri"/>
                <w:color w:val="000000"/>
                <w:sz w:val="22"/>
                <w:lang w:eastAsia="ru-RU"/>
              </w:rPr>
              <w:br/>
            </w:r>
            <w:r w:rsidRPr="00DD6C43">
              <w:rPr>
                <w:rFonts w:ascii="Calibri" w:eastAsia="Times New Roman" w:hAnsi="Calibri"/>
                <w:color w:val="000000"/>
                <w:sz w:val="22"/>
                <w:lang w:eastAsia="ru-RU"/>
              </w:rPr>
              <w:t xml:space="preserve">%, </w:t>
            </w:r>
            <w:proofErr w:type="spellStart"/>
            <w:r w:rsidRPr="00DD6C43">
              <w:rPr>
                <w:rFonts w:ascii="Calibri" w:eastAsia="Times New Roman" w:hAnsi="Calibri"/>
                <w:color w:val="000000"/>
                <w:sz w:val="22"/>
                <w:lang w:eastAsia="ru-RU"/>
              </w:rPr>
              <w:t>cumulative</w:t>
            </w:r>
            <w:proofErr w:type="spellEnd"/>
          </w:p>
        </w:tc>
      </w:tr>
      <w:tr w:rsidR="00DD6C43" w:rsidRPr="00DD6C43" w:rsidTr="00DD6C4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11,111</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E0</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28,914</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28,914</w:t>
            </w:r>
          </w:p>
        </w:tc>
      </w:tr>
      <w:tr w:rsidR="00DD6C43" w:rsidRPr="00DD6C43" w:rsidTr="00DD6C4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22,222</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CONVOLUTIO</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23,624</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52,538</w:t>
            </w:r>
          </w:p>
        </w:tc>
      </w:tr>
      <w:tr w:rsidR="00DD6C43" w:rsidRPr="00DD6C43" w:rsidTr="00DD6C4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33,333</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E4</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10,350</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62,888</w:t>
            </w:r>
          </w:p>
        </w:tc>
      </w:tr>
      <w:tr w:rsidR="00DD6C43" w:rsidRPr="00DD6C43" w:rsidTr="00DD6C4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44,444</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E1</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7,943</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70,831</w:t>
            </w:r>
          </w:p>
        </w:tc>
      </w:tr>
      <w:tr w:rsidR="00DD6C43" w:rsidRPr="00DD6C43" w:rsidTr="00DD6C4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55,556</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E2</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7,284</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78,115</w:t>
            </w:r>
          </w:p>
        </w:tc>
      </w:tr>
      <w:tr w:rsidR="00DD6C43" w:rsidRPr="00DD6C43" w:rsidTr="00DD6C4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66,667</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1</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NUMBER</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7,265</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85,380</w:t>
            </w:r>
          </w:p>
        </w:tc>
      </w:tr>
      <w:tr w:rsidR="00DD6C43" w:rsidRPr="00DD6C43" w:rsidTr="00DD6C4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77,778</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E3</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7,240</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92,620</w:t>
            </w:r>
          </w:p>
        </w:tc>
      </w:tr>
      <w:tr w:rsidR="00DD6C43" w:rsidRPr="00DD6C43" w:rsidTr="00DD6C4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88,889</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LOGNUMBER</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7,229</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DD6C43">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99,849</w:t>
            </w:r>
          </w:p>
        </w:tc>
      </w:tr>
      <w:tr w:rsidR="00DD6C43" w:rsidRPr="00DD6C43" w:rsidTr="00DD6C43">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DD6C43" w:rsidRPr="00DD6C43" w:rsidRDefault="00DD6C43" w:rsidP="001F1361">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1F1361">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100,000</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1F1361">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1F1361">
            <w:pPr>
              <w:spacing w:line="240" w:lineRule="auto"/>
              <w:ind w:firstLine="0"/>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PRIMFACTRS</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1F1361">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0,151</w:t>
            </w:r>
          </w:p>
        </w:tc>
        <w:tc>
          <w:tcPr>
            <w:tcW w:w="0" w:type="auto"/>
            <w:tcBorders>
              <w:top w:val="nil"/>
              <w:left w:val="nil"/>
              <w:bottom w:val="single" w:sz="4" w:space="0" w:color="auto"/>
              <w:right w:val="single" w:sz="4" w:space="0" w:color="auto"/>
            </w:tcBorders>
            <w:shd w:val="clear" w:color="auto" w:fill="auto"/>
            <w:noWrap/>
            <w:vAlign w:val="bottom"/>
            <w:hideMark/>
          </w:tcPr>
          <w:p w:rsidR="00DD6C43" w:rsidRPr="00DD6C43" w:rsidRDefault="00DD6C43" w:rsidP="001F1361">
            <w:pPr>
              <w:spacing w:line="240" w:lineRule="auto"/>
              <w:ind w:firstLine="0"/>
              <w:jc w:val="center"/>
              <w:rPr>
                <w:rFonts w:ascii="Calibri" w:eastAsia="Times New Roman" w:hAnsi="Calibri"/>
                <w:color w:val="000000"/>
                <w:sz w:val="22"/>
                <w:lang w:eastAsia="ru-RU"/>
              </w:rPr>
            </w:pPr>
            <w:r w:rsidRPr="00DD6C43">
              <w:rPr>
                <w:rFonts w:ascii="Calibri" w:eastAsia="Times New Roman" w:hAnsi="Calibri"/>
                <w:color w:val="000000"/>
                <w:sz w:val="22"/>
                <w:lang w:eastAsia="ru-RU"/>
              </w:rPr>
              <w:t>100,000</w:t>
            </w:r>
          </w:p>
        </w:tc>
      </w:tr>
    </w:tbl>
    <w:p w:rsidR="00DD6C43" w:rsidRDefault="00DD6C43" w:rsidP="001F1361">
      <w:pPr>
        <w:spacing w:line="240" w:lineRule="auto"/>
        <w:rPr>
          <w:szCs w:val="28"/>
        </w:rPr>
      </w:pPr>
    </w:p>
    <w:p w:rsidR="00A17B17" w:rsidRPr="0025230C" w:rsidRDefault="00A17B17" w:rsidP="001F1361">
      <w:pPr>
        <w:spacing w:line="240" w:lineRule="auto"/>
        <w:rPr>
          <w:szCs w:val="28"/>
          <w:lang w:val="en-US"/>
        </w:rPr>
      </w:pPr>
      <w:r w:rsidRPr="0025230C">
        <w:rPr>
          <w:szCs w:val="28"/>
          <w:lang w:val="en-US"/>
        </w:rPr>
        <w:t>From Table 1</w:t>
      </w:r>
      <w:r w:rsidR="007326AB" w:rsidRPr="0025230C">
        <w:rPr>
          <w:szCs w:val="28"/>
          <w:lang w:val="en-US"/>
        </w:rPr>
        <w:t>4</w:t>
      </w:r>
      <w:r w:rsidRPr="0025230C">
        <w:rPr>
          <w:szCs w:val="28"/>
          <w:lang w:val="en-US"/>
        </w:rPr>
        <w:t xml:space="preserve"> and the graph based on it in Figure 2</w:t>
      </w:r>
      <w:r w:rsidR="00DD6C43" w:rsidRPr="0025230C">
        <w:rPr>
          <w:szCs w:val="28"/>
          <w:lang w:val="en-US"/>
        </w:rPr>
        <w:t>3</w:t>
      </w:r>
      <w:r w:rsidRPr="0025230C">
        <w:rPr>
          <w:szCs w:val="28"/>
          <w:lang w:val="en-US"/>
        </w:rPr>
        <w:t>, we see that the following climatic factors are most valuable for</w:t>
      </w:r>
      <w:r w:rsidR="00DD6C43" w:rsidRPr="0025230C">
        <w:rPr>
          <w:lang w:val="en-US"/>
        </w:rPr>
        <w:t xml:space="preserve"> quantifying the level of </w:t>
      </w:r>
      <w:proofErr w:type="spellStart"/>
      <w:r w:rsidR="00DD6C43" w:rsidRPr="0025230C">
        <w:rPr>
          <w:lang w:val="en-US"/>
        </w:rPr>
        <w:t>systemicity</w:t>
      </w:r>
      <w:proofErr w:type="spellEnd"/>
      <w:r w:rsidR="00DD6C43" w:rsidRPr="0025230C">
        <w:rPr>
          <w:lang w:val="en-US"/>
        </w:rPr>
        <w:t xml:space="preserve"> of natural numbers:</w:t>
      </w:r>
    </w:p>
    <w:p w:rsidR="00CE7DCA" w:rsidRPr="001A1336" w:rsidRDefault="00CE7DCA" w:rsidP="001A1336">
      <w:pPr>
        <w:pStyle w:val="af7"/>
        <w:numPr>
          <w:ilvl w:val="0"/>
          <w:numId w:val="44"/>
        </w:numPr>
        <w:spacing w:line="240" w:lineRule="auto"/>
        <w:jc w:val="left"/>
        <w:rPr>
          <w:rFonts w:ascii="Calibri" w:eastAsia="Times New Roman" w:hAnsi="Calibri"/>
          <w:color w:val="000000"/>
          <w:sz w:val="22"/>
          <w:lang w:val="en-US" w:eastAsia="ru-RU"/>
        </w:rPr>
      </w:pPr>
      <w:r w:rsidRPr="001A1336">
        <w:rPr>
          <w:rFonts w:ascii="Calibri" w:eastAsia="Times New Roman" w:hAnsi="Calibri"/>
          <w:color w:val="000000"/>
          <w:sz w:val="22"/>
          <w:lang w:eastAsia="ru-RU"/>
        </w:rPr>
        <w:t>E0</w:t>
      </w:r>
      <w:r w:rsidRPr="001A1336">
        <w:rPr>
          <w:rFonts w:ascii="Calibri" w:eastAsia="Times New Roman" w:hAnsi="Calibri"/>
          <w:color w:val="000000"/>
          <w:sz w:val="22"/>
          <w:lang w:val="en-US" w:eastAsia="ru-RU"/>
        </w:rPr>
        <w:t>;</w:t>
      </w:r>
    </w:p>
    <w:p w:rsidR="00CE7DCA" w:rsidRPr="00CE7DCA" w:rsidRDefault="00CE7DCA" w:rsidP="00CE7DCA">
      <w:pPr>
        <w:pStyle w:val="af7"/>
        <w:numPr>
          <w:ilvl w:val="0"/>
          <w:numId w:val="44"/>
        </w:numPr>
        <w:spacing w:line="240" w:lineRule="auto"/>
        <w:jc w:val="left"/>
        <w:rPr>
          <w:rFonts w:ascii="Calibri" w:eastAsia="Times New Roman" w:hAnsi="Calibri"/>
          <w:color w:val="000000"/>
          <w:sz w:val="22"/>
          <w:lang w:eastAsia="ru-RU"/>
        </w:rPr>
      </w:pPr>
      <w:r w:rsidRPr="00CE7DCA">
        <w:rPr>
          <w:rFonts w:ascii="Calibri" w:eastAsia="Times New Roman" w:hAnsi="Calibri"/>
          <w:color w:val="000000"/>
          <w:sz w:val="22"/>
          <w:lang w:eastAsia="ru-RU"/>
        </w:rPr>
        <w:t>CONVOLUTIO</w:t>
      </w:r>
      <w:r>
        <w:rPr>
          <w:rFonts w:ascii="Calibri" w:eastAsia="Times New Roman" w:hAnsi="Calibri"/>
          <w:color w:val="000000"/>
          <w:sz w:val="22"/>
          <w:lang w:val="en-US" w:eastAsia="ru-RU"/>
        </w:rPr>
        <w:t>;</w:t>
      </w:r>
    </w:p>
    <w:p w:rsidR="00CE7DCA" w:rsidRPr="001A1336" w:rsidRDefault="00CE7DCA" w:rsidP="001A1336">
      <w:pPr>
        <w:pStyle w:val="af7"/>
        <w:numPr>
          <w:ilvl w:val="0"/>
          <w:numId w:val="44"/>
        </w:numPr>
        <w:spacing w:line="240" w:lineRule="auto"/>
        <w:jc w:val="left"/>
        <w:rPr>
          <w:rFonts w:ascii="Calibri" w:eastAsia="Times New Roman" w:hAnsi="Calibri"/>
          <w:color w:val="000000"/>
          <w:sz w:val="22"/>
          <w:lang w:eastAsia="ru-RU"/>
        </w:rPr>
      </w:pPr>
      <w:r w:rsidRPr="001A1336">
        <w:rPr>
          <w:rFonts w:ascii="Calibri" w:eastAsia="Times New Roman" w:hAnsi="Calibri"/>
          <w:color w:val="000000"/>
          <w:sz w:val="22"/>
          <w:lang w:eastAsia="ru-RU"/>
        </w:rPr>
        <w:t>E4</w:t>
      </w:r>
      <w:r w:rsidR="001A1336">
        <w:rPr>
          <w:rFonts w:ascii="Calibri" w:eastAsia="Times New Roman" w:hAnsi="Calibri"/>
          <w:color w:val="000000"/>
          <w:sz w:val="22"/>
          <w:lang w:val="en-US" w:eastAsia="ru-RU"/>
        </w:rPr>
        <w:t>.</w:t>
      </w:r>
    </w:p>
    <w:p w:rsidR="00A17B17" w:rsidRDefault="00A17B17" w:rsidP="001A1336">
      <w:pPr>
        <w:spacing w:line="240" w:lineRule="auto"/>
        <w:rPr>
          <w:szCs w:val="28"/>
        </w:rPr>
      </w:pPr>
      <w:proofErr w:type="spellStart"/>
      <w:r>
        <w:rPr>
          <w:szCs w:val="28"/>
        </w:rPr>
        <w:t>And</w:t>
      </w:r>
      <w:proofErr w:type="spellEnd"/>
      <w:r>
        <w:rPr>
          <w:szCs w:val="28"/>
        </w:rPr>
        <w:t xml:space="preserve"> </w:t>
      </w:r>
      <w:proofErr w:type="spellStart"/>
      <w:r>
        <w:rPr>
          <w:szCs w:val="28"/>
        </w:rPr>
        <w:t>the</w:t>
      </w:r>
      <w:proofErr w:type="spellEnd"/>
      <w:r>
        <w:rPr>
          <w:szCs w:val="28"/>
        </w:rPr>
        <w:t xml:space="preserve"> </w:t>
      </w:r>
      <w:proofErr w:type="spellStart"/>
      <w:r>
        <w:rPr>
          <w:szCs w:val="28"/>
        </w:rPr>
        <w:t>least</w:t>
      </w:r>
      <w:proofErr w:type="spellEnd"/>
      <w:r>
        <w:rPr>
          <w:szCs w:val="28"/>
        </w:rPr>
        <w:t xml:space="preserve"> </w:t>
      </w:r>
      <w:proofErr w:type="spellStart"/>
      <w:r>
        <w:rPr>
          <w:szCs w:val="28"/>
        </w:rPr>
        <w:t>significant</w:t>
      </w:r>
      <w:proofErr w:type="spellEnd"/>
      <w:r>
        <w:rPr>
          <w:szCs w:val="28"/>
        </w:rPr>
        <w:t>:</w:t>
      </w:r>
    </w:p>
    <w:p w:rsidR="00CE7DCA" w:rsidRPr="00DD6C43" w:rsidRDefault="00CE7DCA" w:rsidP="001A1336">
      <w:pPr>
        <w:pStyle w:val="af7"/>
        <w:numPr>
          <w:ilvl w:val="0"/>
          <w:numId w:val="44"/>
        </w:numPr>
        <w:spacing w:line="240" w:lineRule="auto"/>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lastRenderedPageBreak/>
        <w:t>E1</w:t>
      </w:r>
      <w:r w:rsidR="001A1336" w:rsidRPr="00742200">
        <w:rPr>
          <w:rFonts w:ascii="Calibri" w:eastAsia="Times New Roman" w:hAnsi="Calibri"/>
          <w:color w:val="000000"/>
          <w:sz w:val="22"/>
          <w:lang w:eastAsia="ru-RU"/>
        </w:rPr>
        <w:t>;</w:t>
      </w:r>
    </w:p>
    <w:p w:rsidR="00CE7DCA" w:rsidRPr="00DD6C43" w:rsidRDefault="00CE7DCA" w:rsidP="001A1336">
      <w:pPr>
        <w:pStyle w:val="af7"/>
        <w:numPr>
          <w:ilvl w:val="0"/>
          <w:numId w:val="44"/>
        </w:numPr>
        <w:spacing w:line="240" w:lineRule="auto"/>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E2</w:t>
      </w:r>
      <w:r w:rsidR="001A1336" w:rsidRPr="00742200">
        <w:rPr>
          <w:rFonts w:ascii="Calibri" w:eastAsia="Times New Roman" w:hAnsi="Calibri"/>
          <w:color w:val="000000"/>
          <w:sz w:val="22"/>
          <w:lang w:eastAsia="ru-RU"/>
        </w:rPr>
        <w:t>;</w:t>
      </w:r>
    </w:p>
    <w:p w:rsidR="00CE7DCA" w:rsidRPr="00DD6C43" w:rsidRDefault="00CE7DCA" w:rsidP="001A1336">
      <w:pPr>
        <w:pStyle w:val="af7"/>
        <w:numPr>
          <w:ilvl w:val="0"/>
          <w:numId w:val="44"/>
        </w:numPr>
        <w:spacing w:line="240" w:lineRule="auto"/>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NUMBER</w:t>
      </w:r>
      <w:r w:rsidR="001A1336" w:rsidRPr="00742200">
        <w:rPr>
          <w:rFonts w:ascii="Calibri" w:eastAsia="Times New Roman" w:hAnsi="Calibri"/>
          <w:color w:val="000000"/>
          <w:sz w:val="22"/>
          <w:lang w:eastAsia="ru-RU"/>
        </w:rPr>
        <w:t>;</w:t>
      </w:r>
    </w:p>
    <w:p w:rsidR="00CE7DCA" w:rsidRPr="00DD6C43" w:rsidRDefault="00CE7DCA" w:rsidP="001A1336">
      <w:pPr>
        <w:pStyle w:val="af7"/>
        <w:numPr>
          <w:ilvl w:val="0"/>
          <w:numId w:val="44"/>
        </w:numPr>
        <w:spacing w:line="240" w:lineRule="auto"/>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E3</w:t>
      </w:r>
      <w:r w:rsidR="001A1336" w:rsidRPr="00742200">
        <w:rPr>
          <w:rFonts w:ascii="Calibri" w:eastAsia="Times New Roman" w:hAnsi="Calibri"/>
          <w:color w:val="000000"/>
          <w:sz w:val="22"/>
          <w:lang w:eastAsia="ru-RU"/>
        </w:rPr>
        <w:t>;</w:t>
      </w:r>
    </w:p>
    <w:p w:rsidR="00CE7DCA" w:rsidRPr="00DD6C43" w:rsidRDefault="00CE7DCA" w:rsidP="001A1336">
      <w:pPr>
        <w:pStyle w:val="af7"/>
        <w:numPr>
          <w:ilvl w:val="0"/>
          <w:numId w:val="44"/>
        </w:numPr>
        <w:spacing w:line="240" w:lineRule="auto"/>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LOGNUMBER</w:t>
      </w:r>
      <w:r w:rsidR="001A1336" w:rsidRPr="00742200">
        <w:rPr>
          <w:rFonts w:ascii="Calibri" w:eastAsia="Times New Roman" w:hAnsi="Calibri"/>
          <w:color w:val="000000"/>
          <w:sz w:val="22"/>
          <w:lang w:eastAsia="ru-RU"/>
        </w:rPr>
        <w:t>;</w:t>
      </w:r>
    </w:p>
    <w:p w:rsidR="00CE7DCA" w:rsidRPr="00DD6C43" w:rsidRDefault="00CE7DCA" w:rsidP="001A1336">
      <w:pPr>
        <w:pStyle w:val="af7"/>
        <w:numPr>
          <w:ilvl w:val="0"/>
          <w:numId w:val="44"/>
        </w:numPr>
        <w:spacing w:line="240" w:lineRule="auto"/>
        <w:jc w:val="left"/>
        <w:rPr>
          <w:rFonts w:ascii="Calibri" w:eastAsia="Times New Roman" w:hAnsi="Calibri"/>
          <w:color w:val="000000"/>
          <w:sz w:val="22"/>
          <w:lang w:eastAsia="ru-RU"/>
        </w:rPr>
      </w:pPr>
      <w:r w:rsidRPr="00DD6C43">
        <w:rPr>
          <w:rFonts w:ascii="Calibri" w:eastAsia="Times New Roman" w:hAnsi="Calibri"/>
          <w:color w:val="000000"/>
          <w:sz w:val="22"/>
          <w:lang w:eastAsia="ru-RU"/>
        </w:rPr>
        <w:t>PRIMFACTRS</w:t>
      </w:r>
      <w:r w:rsidR="001A1336" w:rsidRPr="00742200">
        <w:rPr>
          <w:rFonts w:ascii="Calibri" w:eastAsia="Times New Roman" w:hAnsi="Calibri"/>
          <w:color w:val="000000"/>
          <w:sz w:val="22"/>
          <w:lang w:eastAsia="ru-RU"/>
        </w:rPr>
        <w:t>.</w:t>
      </w:r>
    </w:p>
    <w:p w:rsidR="00A17B17" w:rsidRPr="0025230C" w:rsidRDefault="00A17B17" w:rsidP="001A1336">
      <w:pPr>
        <w:spacing w:line="240" w:lineRule="auto"/>
        <w:rPr>
          <w:szCs w:val="28"/>
          <w:lang w:val="en-US"/>
        </w:rPr>
      </w:pPr>
      <w:r w:rsidRPr="0025230C">
        <w:rPr>
          <w:szCs w:val="28"/>
          <w:lang w:val="en-US"/>
        </w:rPr>
        <w:t>The significance of the most and least significant climatic indicators differs by about</w:t>
      </w:r>
      <w:r w:rsidR="00FA07DD" w:rsidRPr="0025230C">
        <w:rPr>
          <w:szCs w:val="28"/>
          <w:lang w:val="en-US"/>
        </w:rPr>
        <w:t xml:space="preserve"> 191</w:t>
      </w:r>
      <w:r w:rsidRPr="0025230C">
        <w:rPr>
          <w:szCs w:val="28"/>
          <w:lang w:val="en-US"/>
        </w:rPr>
        <w:t xml:space="preserve"> times, which is very, very significant.</w:t>
      </w:r>
    </w:p>
    <w:p w:rsidR="00A17B17" w:rsidRDefault="00FA7C1C" w:rsidP="005F3E74">
      <w:pPr>
        <w:spacing w:line="240" w:lineRule="auto"/>
        <w:ind w:firstLine="0"/>
        <w:rPr>
          <w:szCs w:val="28"/>
        </w:rPr>
      </w:pPr>
      <w:r w:rsidRPr="00FA7C1C">
        <w:rPr>
          <w:noProof/>
          <w:szCs w:val="28"/>
          <w:lang w:eastAsia="ru-RU"/>
        </w:rPr>
        <w:drawing>
          <wp:inline distT="0" distB="0" distL="0" distR="0" wp14:anchorId="0BADF467" wp14:editId="4D341483">
            <wp:extent cx="5759450" cy="3536275"/>
            <wp:effectExtent l="0" t="0" r="0" b="7620"/>
            <wp:docPr id="681" name="Рисунок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5"/>
                    <a:stretch>
                      <a:fillRect/>
                    </a:stretch>
                  </pic:blipFill>
                  <pic:spPr>
                    <a:xfrm>
                      <a:off x="0" y="0"/>
                      <a:ext cx="5759450" cy="3536275"/>
                    </a:xfrm>
                    <a:prstGeom prst="rect">
                      <a:avLst/>
                    </a:prstGeom>
                  </pic:spPr>
                </pic:pic>
              </a:graphicData>
            </a:graphic>
          </wp:inline>
        </w:drawing>
      </w:r>
    </w:p>
    <w:p w:rsidR="00A17B17" w:rsidRPr="0025230C" w:rsidRDefault="00A17B17" w:rsidP="005F3E74">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23</w:t>
      </w:r>
      <w:r w:rsidRPr="00F655F7">
        <w:rPr>
          <w:szCs w:val="28"/>
        </w:rPr>
        <w:fldChar w:fldCharType="end"/>
      </w:r>
      <w:r w:rsidRPr="0025230C">
        <w:rPr>
          <w:szCs w:val="28"/>
          <w:lang w:val="en-US"/>
        </w:rPr>
        <w:t>.</w:t>
      </w:r>
      <w:proofErr w:type="gramEnd"/>
      <w:r w:rsidR="00FA7C1C" w:rsidRPr="0025230C">
        <w:rPr>
          <w:lang w:val="en-US"/>
        </w:rPr>
        <w:t xml:space="preserve"> The value of the properties of natural numbers </w:t>
      </w:r>
      <w:r w:rsidR="00FA7C1C" w:rsidRPr="0025230C">
        <w:rPr>
          <w:lang w:val="en-US"/>
        </w:rPr>
        <w:br/>
        <w:t xml:space="preserve">for quantifying their level of </w:t>
      </w:r>
      <w:proofErr w:type="spellStart"/>
      <w:r w:rsidR="00FA7C1C" w:rsidRPr="0025230C">
        <w:rPr>
          <w:lang w:val="en-US"/>
        </w:rPr>
        <w:t>systemicity</w:t>
      </w:r>
      <w:proofErr w:type="spellEnd"/>
      <w:r w:rsidR="00FA7C1C" w:rsidRPr="0025230C">
        <w:rPr>
          <w:lang w:val="en-US"/>
        </w:rPr>
        <w:t xml:space="preserve"> in the </w:t>
      </w:r>
      <w:r w:rsidR="00FA7C1C">
        <w:rPr>
          <w:lang w:val="en-US"/>
        </w:rPr>
        <w:t>INF</w:t>
      </w:r>
      <w:r w:rsidR="00FA7C1C" w:rsidRPr="0025230C">
        <w:rPr>
          <w:lang w:val="en-US"/>
        </w:rPr>
        <w:t>3 model</w:t>
      </w:r>
    </w:p>
    <w:p w:rsidR="00A17B17" w:rsidRPr="0025230C" w:rsidRDefault="00A17B17" w:rsidP="005F3E74">
      <w:pPr>
        <w:spacing w:line="240" w:lineRule="auto"/>
        <w:rPr>
          <w:szCs w:val="28"/>
          <w:lang w:val="en-US"/>
        </w:rPr>
      </w:pPr>
    </w:p>
    <w:p w:rsidR="00A17B17" w:rsidRPr="0025230C" w:rsidRDefault="00A17B17" w:rsidP="001D415F">
      <w:pPr>
        <w:pStyle w:val="3"/>
        <w:ind w:left="1596" w:hanging="887"/>
        <w:rPr>
          <w:lang w:val="en-US"/>
        </w:rPr>
      </w:pPr>
      <w:bookmarkStart w:id="181" w:name="_Toc86561695"/>
      <w:bookmarkStart w:id="182" w:name="_Toc87431179"/>
      <w:bookmarkStart w:id="183" w:name="_Toc94681828"/>
      <w:bookmarkStart w:id="184" w:name="_Toc94682346"/>
      <w:bookmarkStart w:id="185" w:name="_Toc102640631"/>
      <w:r w:rsidRPr="0025230C">
        <w:rPr>
          <w:lang w:val="en-US"/>
        </w:rPr>
        <w:t xml:space="preserve">3.8.11. Degree of </w:t>
      </w:r>
      <w:proofErr w:type="spellStart"/>
      <w:r w:rsidRPr="0025230C">
        <w:rPr>
          <w:lang w:val="en-US"/>
        </w:rPr>
        <w:t>Determinity</w:t>
      </w:r>
      <w:proofErr w:type="spellEnd"/>
      <w:r w:rsidRPr="0025230C">
        <w:rPr>
          <w:lang w:val="en-US"/>
        </w:rPr>
        <w:t xml:space="preserve"> of </w:t>
      </w:r>
      <w:r w:rsidRPr="0025230C">
        <w:rPr>
          <w:lang w:val="en-US"/>
        </w:rPr>
        <w:br/>
        <w:t>Classification Scale Classes</w:t>
      </w:r>
      <w:bookmarkEnd w:id="181"/>
      <w:bookmarkEnd w:id="182"/>
      <w:bookmarkEnd w:id="183"/>
      <w:bookmarkEnd w:id="184"/>
      <w:bookmarkEnd w:id="185"/>
    </w:p>
    <w:p w:rsidR="00A17B17" w:rsidRPr="0025230C" w:rsidRDefault="00A17B17" w:rsidP="001D415F">
      <w:pPr>
        <w:spacing w:line="240" w:lineRule="auto"/>
        <w:ind w:firstLine="720"/>
        <w:rPr>
          <w:rFonts w:eastAsia="Times New Roman"/>
          <w:szCs w:val="28"/>
          <w:lang w:val="en-US" w:eastAsia="ru-RU"/>
        </w:rPr>
      </w:pPr>
      <w:bookmarkStart w:id="186" w:name="OLE_LINK7"/>
      <w:bookmarkStart w:id="187" w:name="OLE_LINK8"/>
      <w:r w:rsidRPr="0025230C">
        <w:rPr>
          <w:rFonts w:eastAsia="Times New Roman"/>
          <w:szCs w:val="28"/>
          <w:lang w:val="en-US" w:eastAsia="ru-RU"/>
        </w:rPr>
        <w:t xml:space="preserve">The degree of </w:t>
      </w:r>
      <w:proofErr w:type="spellStart"/>
      <w:r w:rsidRPr="0025230C">
        <w:rPr>
          <w:rFonts w:eastAsia="Times New Roman"/>
          <w:szCs w:val="28"/>
          <w:lang w:val="en-US" w:eastAsia="ru-RU"/>
        </w:rPr>
        <w:t>determinicity</w:t>
      </w:r>
      <w:proofErr w:type="spellEnd"/>
      <w:r w:rsidRPr="0025230C">
        <w:rPr>
          <w:rFonts w:eastAsia="Times New Roman"/>
          <w:szCs w:val="28"/>
          <w:lang w:val="en-US" w:eastAsia="ru-RU"/>
        </w:rPr>
        <w:t xml:space="preserve"> (conditionality) of the class </w:t>
      </w:r>
      <w:bookmarkEnd w:id="186"/>
      <w:bookmarkEnd w:id="187"/>
      <w:r w:rsidRPr="0025230C">
        <w:rPr>
          <w:rFonts w:eastAsia="Times New Roman"/>
          <w:szCs w:val="28"/>
          <w:lang w:val="en-US" w:eastAsia="ru-RU"/>
        </w:rPr>
        <w:t>in the Eidos system is quantified by the</w:t>
      </w:r>
      <w:r w:rsidRPr="0025230C">
        <w:rPr>
          <w:rFonts w:eastAsia="Times New Roman"/>
          <w:b/>
          <w:i/>
          <w:szCs w:val="28"/>
          <w:lang w:val="en-US" w:eastAsia="ru-RU"/>
        </w:rPr>
        <w:t xml:space="preserve"> degree of variability of the values ​ ​ of factors</w:t>
      </w:r>
      <w:r w:rsidRPr="0025230C">
        <w:rPr>
          <w:rFonts w:eastAsia="Times New Roman"/>
          <w:szCs w:val="28"/>
          <w:lang w:val="en-US" w:eastAsia="ru-RU"/>
        </w:rPr>
        <w:t xml:space="preserve"> (gradations of descriptive scales) in the column of the model matrix corresponding to this class.</w:t>
      </w:r>
    </w:p>
    <w:p w:rsidR="00A17B17" w:rsidRPr="0025230C" w:rsidRDefault="00A17B17" w:rsidP="001D415F">
      <w:pPr>
        <w:spacing w:line="240" w:lineRule="auto"/>
        <w:ind w:firstLine="720"/>
        <w:rPr>
          <w:rFonts w:eastAsia="Times New Roman"/>
          <w:szCs w:val="28"/>
          <w:lang w:val="en-US" w:eastAsia="ru-RU"/>
        </w:rPr>
      </w:pPr>
      <w:r w:rsidRPr="0025230C">
        <w:rPr>
          <w:rFonts w:eastAsia="Times New Roman"/>
          <w:szCs w:val="28"/>
          <w:lang w:val="en-US" w:eastAsia="ru-RU"/>
        </w:rPr>
        <w:t xml:space="preserve">The higher the degree of </w:t>
      </w:r>
      <w:proofErr w:type="spellStart"/>
      <w:r w:rsidRPr="0025230C">
        <w:rPr>
          <w:rFonts w:eastAsia="Times New Roman"/>
          <w:szCs w:val="28"/>
          <w:lang w:val="en-US" w:eastAsia="ru-RU"/>
        </w:rPr>
        <w:t>determinicity</w:t>
      </w:r>
      <w:proofErr w:type="spellEnd"/>
      <w:r w:rsidRPr="0025230C">
        <w:rPr>
          <w:rFonts w:eastAsia="Times New Roman"/>
          <w:szCs w:val="28"/>
          <w:lang w:val="en-US" w:eastAsia="ru-RU"/>
        </w:rPr>
        <w:t xml:space="preserve"> of the class, the more reliably it is predicted by the values ​ ​ of factors.</w:t>
      </w:r>
    </w:p>
    <w:p w:rsidR="00A17B17" w:rsidRPr="0025230C" w:rsidRDefault="00A17B17" w:rsidP="001D415F">
      <w:pPr>
        <w:spacing w:line="240" w:lineRule="auto"/>
        <w:ind w:firstLine="720"/>
        <w:rPr>
          <w:rFonts w:eastAsia="Times New Roman"/>
          <w:szCs w:val="28"/>
          <w:lang w:val="en-US" w:eastAsia="ru-RU"/>
        </w:rPr>
      </w:pPr>
      <w:r w:rsidRPr="0025230C">
        <w:rPr>
          <w:rFonts w:eastAsia="Times New Roman"/>
          <w:szCs w:val="28"/>
          <w:lang w:val="en-US" w:eastAsia="ru-RU"/>
        </w:rPr>
        <w:t xml:space="preserve">The degree of </w:t>
      </w:r>
      <w:proofErr w:type="spellStart"/>
      <w:r w:rsidRPr="0025230C">
        <w:rPr>
          <w:rFonts w:eastAsia="Times New Roman"/>
          <w:szCs w:val="28"/>
          <w:lang w:val="en-US" w:eastAsia="ru-RU"/>
        </w:rPr>
        <w:t>determinity</w:t>
      </w:r>
      <w:proofErr w:type="spellEnd"/>
      <w:r w:rsidRPr="0025230C">
        <w:rPr>
          <w:rFonts w:eastAsia="Times New Roman"/>
          <w:szCs w:val="28"/>
          <w:lang w:val="en-US" w:eastAsia="ru-RU"/>
        </w:rPr>
        <w:t xml:space="preserve"> (conditionality) of the entire classification scale is the average of the degree of </w:t>
      </w:r>
      <w:proofErr w:type="spellStart"/>
      <w:r w:rsidRPr="0025230C">
        <w:rPr>
          <w:rFonts w:eastAsia="Times New Roman"/>
          <w:szCs w:val="28"/>
          <w:lang w:val="en-US" w:eastAsia="ru-RU"/>
        </w:rPr>
        <w:t>determinicity</w:t>
      </w:r>
      <w:proofErr w:type="spellEnd"/>
      <w:r w:rsidRPr="0025230C">
        <w:rPr>
          <w:rFonts w:eastAsia="Times New Roman"/>
          <w:szCs w:val="28"/>
          <w:lang w:val="en-US" w:eastAsia="ru-RU"/>
        </w:rPr>
        <w:t xml:space="preserve"> of its gradations, i.e. classes (mode 3.7.2 of the Eidos system).</w:t>
      </w:r>
    </w:p>
    <w:p w:rsidR="00A17B17" w:rsidRPr="0025230C" w:rsidRDefault="00A17B17" w:rsidP="00812CA9">
      <w:pPr>
        <w:spacing w:line="240" w:lineRule="auto"/>
        <w:rPr>
          <w:rFonts w:eastAsia="Times New Roman"/>
          <w:szCs w:val="28"/>
          <w:lang w:val="en-US" w:eastAsia="ru-RU"/>
        </w:rPr>
      </w:pPr>
      <w:r w:rsidRPr="0025230C">
        <w:rPr>
          <w:rFonts w:eastAsia="Times New Roman"/>
          <w:szCs w:val="28"/>
          <w:lang w:val="en-US" w:eastAsia="ru-RU"/>
        </w:rPr>
        <w:t>If you sort all classes in descending order of the selective force and get the sum of the selective force of the class system by the cumulative total (cumulatively), then we get the Pareto curve shown in Figure 2</w:t>
      </w:r>
      <w:r w:rsidR="001D415F" w:rsidRPr="0025230C">
        <w:rPr>
          <w:rFonts w:eastAsia="Times New Roman"/>
          <w:szCs w:val="28"/>
          <w:lang w:val="en-US" w:eastAsia="ru-RU"/>
        </w:rPr>
        <w:t>4</w:t>
      </w:r>
      <w:r w:rsidRPr="0025230C">
        <w:rPr>
          <w:rFonts w:eastAsia="Times New Roman"/>
          <w:szCs w:val="28"/>
          <w:lang w:val="en-US" w:eastAsia="ru-RU"/>
        </w:rPr>
        <w:t>.</w:t>
      </w:r>
    </w:p>
    <w:p w:rsidR="00A17B17" w:rsidRPr="00C50719" w:rsidRDefault="00517A76" w:rsidP="00812CA9">
      <w:pPr>
        <w:pStyle w:val="a7"/>
        <w:rPr>
          <w:szCs w:val="28"/>
        </w:rPr>
      </w:pPr>
      <w:r>
        <w:rPr>
          <w:noProof/>
        </w:rPr>
        <w:lastRenderedPageBreak/>
        <w:drawing>
          <wp:inline distT="0" distB="0" distL="0" distR="0" wp14:anchorId="7C5326EA" wp14:editId="1D08D8D8">
            <wp:extent cx="5759450" cy="2962054"/>
            <wp:effectExtent l="0" t="0" r="0" b="0"/>
            <wp:docPr id="682" name="Рисунок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6"/>
                    <a:stretch>
                      <a:fillRect/>
                    </a:stretch>
                  </pic:blipFill>
                  <pic:spPr>
                    <a:xfrm>
                      <a:off x="0" y="0"/>
                      <a:ext cx="5759450" cy="2962054"/>
                    </a:xfrm>
                    <a:prstGeom prst="rect">
                      <a:avLst/>
                    </a:prstGeom>
                  </pic:spPr>
                </pic:pic>
              </a:graphicData>
            </a:graphic>
          </wp:inline>
        </w:drawing>
      </w:r>
    </w:p>
    <w:p w:rsidR="00A17B17" w:rsidRPr="0025230C" w:rsidRDefault="00A17B17" w:rsidP="00812CA9">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24</w:t>
      </w:r>
      <w:r w:rsidRPr="00F655F7">
        <w:rPr>
          <w:szCs w:val="28"/>
        </w:rPr>
        <w:fldChar w:fldCharType="end"/>
      </w:r>
      <w:r w:rsidRPr="0025230C">
        <w:rPr>
          <w:szCs w:val="28"/>
          <w:lang w:val="en-US"/>
        </w:rPr>
        <w:t>.</w:t>
      </w:r>
      <w:proofErr w:type="gramEnd"/>
      <w:r w:rsidRPr="0025230C">
        <w:rPr>
          <w:szCs w:val="28"/>
          <w:lang w:val="en-US"/>
        </w:rPr>
        <w:t xml:space="preserve"> The degree of </w:t>
      </w:r>
      <w:proofErr w:type="spellStart"/>
      <w:r w:rsidRPr="0025230C">
        <w:rPr>
          <w:szCs w:val="28"/>
          <w:lang w:val="en-US"/>
        </w:rPr>
        <w:t>determinity</w:t>
      </w:r>
      <w:proofErr w:type="spellEnd"/>
      <w:r w:rsidRPr="0025230C">
        <w:rPr>
          <w:szCs w:val="28"/>
          <w:lang w:val="en-US"/>
        </w:rPr>
        <w:t xml:space="preserve"> of classes with a cumulative result:</w:t>
      </w:r>
    </w:p>
    <w:p w:rsidR="00A17B17" w:rsidRPr="0025230C" w:rsidRDefault="00A17B17" w:rsidP="00812CA9">
      <w:pPr>
        <w:pStyle w:val="a7"/>
        <w:rPr>
          <w:szCs w:val="28"/>
          <w:lang w:val="en-US"/>
        </w:rPr>
      </w:pPr>
      <w:proofErr w:type="gramStart"/>
      <w:r w:rsidRPr="0025230C">
        <w:rPr>
          <w:szCs w:val="28"/>
          <w:lang w:val="en-US"/>
        </w:rPr>
        <w:t>mode</w:t>
      </w:r>
      <w:proofErr w:type="gramEnd"/>
      <w:r w:rsidRPr="0025230C">
        <w:rPr>
          <w:szCs w:val="28"/>
          <w:lang w:val="en-US"/>
        </w:rPr>
        <w:t xml:space="preserve"> 3.73 of "Eidos" system</w:t>
      </w:r>
    </w:p>
    <w:p w:rsidR="00A17B17" w:rsidRPr="0025230C" w:rsidRDefault="00A17B17" w:rsidP="00812CA9">
      <w:pPr>
        <w:spacing w:line="240" w:lineRule="auto"/>
        <w:rPr>
          <w:rFonts w:eastAsia="Times New Roman"/>
          <w:szCs w:val="28"/>
          <w:lang w:val="en-US" w:eastAsia="ru-RU"/>
        </w:rPr>
      </w:pPr>
    </w:p>
    <w:p w:rsidR="00A17B17" w:rsidRPr="0025230C" w:rsidRDefault="00A17B17" w:rsidP="00812CA9">
      <w:pPr>
        <w:spacing w:line="240" w:lineRule="auto"/>
        <w:rPr>
          <w:rFonts w:eastAsia="Times New Roman"/>
          <w:szCs w:val="28"/>
          <w:lang w:val="en-US" w:eastAsia="ru-RU"/>
        </w:rPr>
      </w:pPr>
      <w:r w:rsidRPr="0025230C">
        <w:rPr>
          <w:rFonts w:eastAsia="Times New Roman"/>
          <w:szCs w:val="28"/>
          <w:lang w:val="en-US" w:eastAsia="ru-RU"/>
        </w:rPr>
        <w:t>The names of Excel tables with information, on the basis of which Figure</w:t>
      </w:r>
      <w:r w:rsidR="001D415F" w:rsidRPr="0025230C">
        <w:rPr>
          <w:rFonts w:eastAsia="Times New Roman"/>
          <w:szCs w:val="28"/>
          <w:lang w:val="en-US" w:eastAsia="ru-RU"/>
        </w:rPr>
        <w:t xml:space="preserve"> 24</w:t>
      </w:r>
      <w:r w:rsidRPr="0025230C">
        <w:rPr>
          <w:rFonts w:eastAsia="Times New Roman"/>
          <w:szCs w:val="28"/>
          <w:lang w:val="en-US" w:eastAsia="ru-RU"/>
        </w:rPr>
        <w:t xml:space="preserve"> is built, are given in Figure 3</w:t>
      </w:r>
      <w:r w:rsidR="001D415F" w:rsidRPr="0025230C">
        <w:rPr>
          <w:rFonts w:eastAsia="Times New Roman"/>
          <w:szCs w:val="28"/>
          <w:lang w:val="en-US" w:eastAsia="ru-RU"/>
        </w:rPr>
        <w:t>5</w:t>
      </w:r>
      <w:r w:rsidRPr="0025230C">
        <w:rPr>
          <w:rFonts w:eastAsia="Times New Roman"/>
          <w:szCs w:val="28"/>
          <w:lang w:val="en-US" w:eastAsia="ru-RU"/>
        </w:rPr>
        <w:t>:</w:t>
      </w:r>
    </w:p>
    <w:p w:rsidR="00812CA9" w:rsidRPr="0025230C" w:rsidRDefault="00812CA9" w:rsidP="00812CA9">
      <w:pPr>
        <w:spacing w:line="240" w:lineRule="auto"/>
        <w:rPr>
          <w:rFonts w:eastAsia="Times New Roman"/>
          <w:szCs w:val="28"/>
          <w:lang w:val="en-US" w:eastAsia="ru-RU"/>
        </w:rPr>
      </w:pPr>
    </w:p>
    <w:p w:rsidR="00A17B17" w:rsidRPr="00C50719" w:rsidRDefault="00812CA9" w:rsidP="00812CA9">
      <w:pPr>
        <w:pStyle w:val="a7"/>
        <w:rPr>
          <w:szCs w:val="28"/>
        </w:rPr>
      </w:pPr>
      <w:r>
        <w:rPr>
          <w:noProof/>
        </w:rPr>
        <w:drawing>
          <wp:inline distT="0" distB="0" distL="0" distR="0" wp14:anchorId="77739747" wp14:editId="287F8391">
            <wp:extent cx="5759450" cy="2729631"/>
            <wp:effectExtent l="0" t="0" r="0" b="0"/>
            <wp:docPr id="683" name="Рисунок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7"/>
                    <a:stretch>
                      <a:fillRect/>
                    </a:stretch>
                  </pic:blipFill>
                  <pic:spPr>
                    <a:xfrm>
                      <a:off x="0" y="0"/>
                      <a:ext cx="5759450" cy="2729631"/>
                    </a:xfrm>
                    <a:prstGeom prst="rect">
                      <a:avLst/>
                    </a:prstGeom>
                  </pic:spPr>
                </pic:pic>
              </a:graphicData>
            </a:graphic>
          </wp:inline>
        </w:drawing>
      </w:r>
    </w:p>
    <w:p w:rsidR="00A17B17" w:rsidRPr="0025230C" w:rsidRDefault="00A17B17" w:rsidP="00812CA9">
      <w:pPr>
        <w:pStyle w:val="a7"/>
        <w:rPr>
          <w:szCs w:val="28"/>
          <w:lang w:val="en-US"/>
        </w:rPr>
      </w:pPr>
      <w:proofErr w:type="gramStart"/>
      <w:r w:rsidRPr="0025230C">
        <w:rPr>
          <w:szCs w:val="28"/>
          <w:lang w:val="en-US"/>
        </w:rPr>
        <w:t xml:space="preserve">Figure </w:t>
      </w:r>
      <w:r w:rsidRPr="00F655F7">
        <w:rPr>
          <w:szCs w:val="28"/>
        </w:rPr>
        <w:fldChar w:fldCharType="begin"/>
      </w:r>
      <w:r w:rsidRPr="0025230C">
        <w:rPr>
          <w:szCs w:val="28"/>
          <w:lang w:val="en-US"/>
        </w:rPr>
        <w:instrText xml:space="preserve"> SEQ </w:instrText>
      </w:r>
      <w:r w:rsidRPr="00F655F7">
        <w:rPr>
          <w:szCs w:val="28"/>
        </w:rPr>
        <w:instrText>Рисунок</w:instrText>
      </w:r>
      <w:r w:rsidRPr="0025230C">
        <w:rPr>
          <w:szCs w:val="28"/>
          <w:lang w:val="en-US"/>
        </w:rPr>
        <w:instrText xml:space="preserve"> \* ARABIC </w:instrText>
      </w:r>
      <w:r w:rsidRPr="00F655F7">
        <w:rPr>
          <w:szCs w:val="28"/>
        </w:rPr>
        <w:fldChar w:fldCharType="separate"/>
      </w:r>
      <w:r w:rsidR="00090445" w:rsidRPr="0025230C">
        <w:rPr>
          <w:noProof/>
          <w:szCs w:val="28"/>
          <w:lang w:val="en-US"/>
        </w:rPr>
        <w:t>25</w:t>
      </w:r>
      <w:r w:rsidRPr="00F655F7">
        <w:rPr>
          <w:szCs w:val="28"/>
        </w:rPr>
        <w:fldChar w:fldCharType="end"/>
      </w:r>
      <w:r w:rsidRPr="0025230C">
        <w:rPr>
          <w:szCs w:val="28"/>
          <w:lang w:val="en-US"/>
        </w:rPr>
        <w:t>.</w:t>
      </w:r>
      <w:proofErr w:type="gramEnd"/>
      <w:r w:rsidRPr="0025230C">
        <w:rPr>
          <w:szCs w:val="28"/>
          <w:lang w:val="en-US"/>
        </w:rPr>
        <w:t xml:space="preserve"> Names of Excel tables with information, </w:t>
      </w:r>
      <w:r w:rsidRPr="0025230C">
        <w:rPr>
          <w:szCs w:val="28"/>
          <w:lang w:val="en-US"/>
        </w:rPr>
        <w:br/>
        <w:t>on the basis of which Figure 29 is built</w:t>
      </w:r>
    </w:p>
    <w:p w:rsidR="00A17B17" w:rsidRPr="0025230C" w:rsidRDefault="00A17B17" w:rsidP="00812CA9">
      <w:pPr>
        <w:spacing w:line="240" w:lineRule="auto"/>
        <w:rPr>
          <w:szCs w:val="28"/>
          <w:lang w:val="en-US"/>
        </w:rPr>
      </w:pPr>
      <w:r w:rsidRPr="0025230C">
        <w:rPr>
          <w:szCs w:val="28"/>
          <w:lang w:val="en-US"/>
        </w:rPr>
        <w:t>Table 1</w:t>
      </w:r>
      <w:r w:rsidR="001D415F" w:rsidRPr="0025230C">
        <w:rPr>
          <w:szCs w:val="28"/>
          <w:lang w:val="en-US"/>
        </w:rPr>
        <w:t>5</w:t>
      </w:r>
      <w:r w:rsidRPr="0025230C">
        <w:rPr>
          <w:szCs w:val="28"/>
          <w:lang w:val="en-US"/>
        </w:rPr>
        <w:t xml:space="preserve"> shows information on degree of </w:t>
      </w:r>
      <w:proofErr w:type="spellStart"/>
      <w:r w:rsidRPr="0025230C">
        <w:rPr>
          <w:szCs w:val="28"/>
          <w:lang w:val="en-US"/>
        </w:rPr>
        <w:t>determinity</w:t>
      </w:r>
      <w:proofErr w:type="spellEnd"/>
      <w:r w:rsidRPr="0025230C">
        <w:rPr>
          <w:szCs w:val="28"/>
          <w:lang w:val="en-US"/>
        </w:rPr>
        <w:t xml:space="preserve"> of classes corresponding to future values of climatic indicators values, cumulative total:</w:t>
      </w:r>
    </w:p>
    <w:p w:rsidR="001D415F" w:rsidRPr="0025230C" w:rsidRDefault="001D415F" w:rsidP="000F3CBF">
      <w:pPr>
        <w:spacing w:line="240" w:lineRule="auto"/>
        <w:rPr>
          <w:szCs w:val="28"/>
          <w:lang w:val="en-US"/>
        </w:rPr>
      </w:pPr>
    </w:p>
    <w:p w:rsidR="00A17B17" w:rsidRPr="0025230C" w:rsidRDefault="00A17B17" w:rsidP="000F3CBF">
      <w:pPr>
        <w:pStyle w:val="a7"/>
        <w:rPr>
          <w:lang w:val="en-US"/>
        </w:rPr>
      </w:pPr>
      <w:r w:rsidRPr="0025230C">
        <w:rPr>
          <w:lang w:val="en-US"/>
        </w:rPr>
        <w:t xml:space="preserve">Table </w:t>
      </w:r>
      <w:r w:rsidR="00FC3615">
        <w:fldChar w:fldCharType="begin"/>
      </w:r>
      <w:r w:rsidR="00FC3615" w:rsidRPr="0025230C">
        <w:rPr>
          <w:lang w:val="en-US"/>
        </w:rPr>
        <w:instrText xml:space="preserve"> SEQ </w:instrText>
      </w:r>
      <w:r w:rsidR="00FC3615">
        <w:instrText>Таблица</w:instrText>
      </w:r>
      <w:r w:rsidR="00FC3615" w:rsidRPr="0025230C">
        <w:rPr>
          <w:lang w:val="en-US"/>
        </w:rPr>
        <w:instrText xml:space="preserve"> \* ARABIC </w:instrText>
      </w:r>
      <w:r w:rsidR="00FC3615">
        <w:fldChar w:fldCharType="separate"/>
      </w:r>
      <w:r w:rsidR="00090445" w:rsidRPr="0025230C">
        <w:rPr>
          <w:noProof/>
          <w:lang w:val="en-US"/>
        </w:rPr>
        <w:t xml:space="preserve">15 </w:t>
      </w:r>
      <w:r w:rsidR="00FC3615">
        <w:rPr>
          <w:noProof/>
        </w:rPr>
        <w:fldChar w:fldCharType="end"/>
      </w:r>
      <w:r w:rsidRPr="0025230C">
        <w:rPr>
          <w:lang w:val="en-US"/>
        </w:rPr>
        <w:t xml:space="preserve">- Degree of Class </w:t>
      </w:r>
      <w:proofErr w:type="spellStart"/>
      <w:r w:rsidRPr="0025230C">
        <w:rPr>
          <w:lang w:val="en-US"/>
        </w:rPr>
        <w:t>Determinity</w:t>
      </w:r>
      <w:proofErr w:type="spellEnd"/>
      <w:r w:rsidR="00812CA9" w:rsidRPr="0025230C">
        <w:rPr>
          <w:lang w:val="en-US"/>
        </w:rPr>
        <w:t xml:space="preserve"> in INF3 Model</w:t>
      </w:r>
    </w:p>
    <w:tbl>
      <w:tblPr>
        <w:tblW w:w="0" w:type="auto"/>
        <w:jc w:val="center"/>
        <w:tblLook w:val="04A0" w:firstRow="1" w:lastRow="0" w:firstColumn="1" w:lastColumn="0" w:noHBand="0" w:noVBand="1"/>
      </w:tblPr>
      <w:tblGrid>
        <w:gridCol w:w="442"/>
        <w:gridCol w:w="940"/>
        <w:gridCol w:w="1170"/>
        <w:gridCol w:w="2713"/>
        <w:gridCol w:w="1500"/>
        <w:gridCol w:w="1500"/>
      </w:tblGrid>
      <w:tr w:rsidR="000F3CBF" w:rsidRPr="000F3CBF" w:rsidTr="00D43F03">
        <w:trPr>
          <w:trHeight w:val="1429"/>
          <w:jc w:val="center"/>
        </w:trPr>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lastRenderedPageBreak/>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w:t>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br/>
            </w:r>
            <w:proofErr w:type="spellStart"/>
            <w:r w:rsidRPr="000F3CBF">
              <w:rPr>
                <w:rFonts w:ascii="Calibri" w:eastAsia="Times New Roman" w:hAnsi="Calibri"/>
                <w:color w:val="000000"/>
                <w:sz w:val="22"/>
                <w:lang w:eastAsia="ru-RU"/>
              </w:rPr>
              <w:t>Class</w:t>
            </w:r>
            <w:proofErr w:type="spellEnd"/>
            <w:r w:rsidRPr="000F3CBF">
              <w:rPr>
                <w:rFonts w:ascii="Calibri" w:eastAsia="Times New Roman" w:hAnsi="Calibri"/>
                <w:color w:val="000000"/>
                <w:sz w:val="22"/>
                <w:lang w:eastAsia="ru-RU"/>
              </w:rPr>
              <w:t xml:space="preserve"> </w:t>
            </w:r>
            <w:proofErr w:type="spellStart"/>
            <w:r w:rsidRPr="000F3CBF">
              <w:rPr>
                <w:rFonts w:ascii="Calibri" w:eastAsia="Times New Roman" w:hAnsi="Calibri"/>
                <w:color w:val="000000"/>
                <w:sz w:val="22"/>
                <w:lang w:eastAsia="ru-RU"/>
              </w:rPr>
              <w:t>Code</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proofErr w:type="spellStart"/>
            <w:r w:rsidRPr="000F3CBF">
              <w:rPr>
                <w:rFonts w:ascii="Calibri" w:eastAsia="Times New Roman" w:hAnsi="Calibri"/>
                <w:color w:val="000000"/>
                <w:sz w:val="22"/>
                <w:lang w:eastAsia="ru-RU"/>
              </w:rPr>
              <w:t>Class</w:t>
            </w:r>
            <w:proofErr w:type="spellEnd"/>
            <w:r w:rsidRPr="000F3CBF">
              <w:rPr>
                <w:rFonts w:ascii="Calibri" w:eastAsia="Times New Roman" w:hAnsi="Calibri"/>
                <w:color w:val="000000"/>
                <w:sz w:val="22"/>
                <w:lang w:eastAsia="ru-RU"/>
              </w:rPr>
              <w:t xml:space="preserve"> </w:t>
            </w:r>
            <w:proofErr w:type="spellStart"/>
            <w:r w:rsidRPr="000F3CBF">
              <w:rPr>
                <w:rFonts w:ascii="Calibri" w:eastAsia="Times New Roman" w:hAnsi="Calibri"/>
                <w:color w:val="000000"/>
                <w:sz w:val="22"/>
                <w:lang w:eastAsia="ru-RU"/>
              </w:rPr>
              <w:t>name</w:t>
            </w:r>
            <w:proofErr w:type="spellEnd"/>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proofErr w:type="spellStart"/>
            <w:r w:rsidRPr="000F3CBF">
              <w:rPr>
                <w:rFonts w:ascii="Calibri" w:eastAsia="Times New Roman" w:hAnsi="Calibri"/>
                <w:color w:val="000000"/>
                <w:sz w:val="22"/>
                <w:lang w:eastAsia="ru-RU"/>
              </w:rPr>
              <w:t>Degree</w:t>
            </w:r>
            <w:proofErr w:type="spellEnd"/>
            <w:r w:rsidRPr="000F3CBF">
              <w:rPr>
                <w:rFonts w:ascii="Calibri" w:eastAsia="Times New Roman" w:hAnsi="Calibri"/>
                <w:color w:val="000000"/>
                <w:sz w:val="22"/>
                <w:lang w:eastAsia="ru-RU"/>
              </w:rPr>
              <w:t xml:space="preserve"> </w:t>
            </w:r>
            <w:r w:rsidR="00D43F03">
              <w:rPr>
                <w:rFonts w:ascii="Calibri" w:eastAsia="Times New Roman" w:hAnsi="Calibri"/>
                <w:color w:val="000000"/>
                <w:sz w:val="22"/>
                <w:lang w:eastAsia="ru-RU"/>
              </w:rPr>
              <w:br/>
            </w:r>
            <w:proofErr w:type="spellStart"/>
            <w:r w:rsidRPr="000F3CBF">
              <w:rPr>
                <w:rFonts w:ascii="Calibri" w:eastAsia="Times New Roman" w:hAnsi="Calibri"/>
                <w:color w:val="000000"/>
                <w:sz w:val="22"/>
                <w:lang w:eastAsia="ru-RU"/>
              </w:rPr>
              <w:t>of</w:t>
            </w:r>
            <w:proofErr w:type="spellEnd"/>
            <w:r w:rsidRPr="000F3CBF">
              <w:rPr>
                <w:rFonts w:ascii="Calibri" w:eastAsia="Times New Roman" w:hAnsi="Calibri"/>
                <w:color w:val="000000"/>
                <w:sz w:val="22"/>
                <w:lang w:eastAsia="ru-RU"/>
              </w:rPr>
              <w:t xml:space="preserve"> </w:t>
            </w:r>
            <w:proofErr w:type="spellStart"/>
            <w:r w:rsidRPr="000F3CBF">
              <w:rPr>
                <w:rFonts w:ascii="Calibri" w:eastAsia="Times New Roman" w:hAnsi="Calibri"/>
                <w:color w:val="000000"/>
                <w:sz w:val="22"/>
                <w:lang w:eastAsia="ru-RU"/>
              </w:rPr>
              <w:t>determinity</w:t>
            </w:r>
            <w:proofErr w:type="spellEnd"/>
            <w:r w:rsidR="00D43F03">
              <w:rPr>
                <w:rFonts w:ascii="Calibri" w:eastAsia="Times New Roman" w:hAnsi="Calibri"/>
                <w:color w:val="000000"/>
                <w:sz w:val="22"/>
                <w:lang w:eastAsia="ru-RU"/>
              </w:rPr>
              <w:br/>
            </w:r>
            <w:r w:rsidRPr="000F3CBF">
              <w:rPr>
                <w:rFonts w:ascii="Calibri" w:eastAsia="Times New Roman" w:hAnsi="Calibri"/>
                <w:color w:val="000000"/>
                <w:sz w:val="22"/>
                <w:lang w:eastAsia="ru-RU"/>
              </w:rPr>
              <w:t>,%</w:t>
            </w:r>
            <w:r w:rsidR="00D43F03">
              <w:rPr>
                <w:rFonts w:ascii="Calibri" w:eastAsia="Times New Roman" w:hAnsi="Calibri"/>
                <w:color w:val="000000"/>
                <w:sz w:val="22"/>
                <w:lang w:eastAsia="ru-RU"/>
              </w:rPr>
              <w:br/>
            </w:r>
          </w:p>
        </w:tc>
        <w:tc>
          <w:tcPr>
            <w:tcW w:w="0" w:type="auto"/>
            <w:tcBorders>
              <w:top w:val="single" w:sz="4" w:space="0" w:color="auto"/>
              <w:left w:val="nil"/>
              <w:bottom w:val="single" w:sz="4" w:space="0" w:color="auto"/>
              <w:right w:val="single" w:sz="4" w:space="0" w:color="auto"/>
            </w:tcBorders>
            <w:shd w:val="clear" w:color="auto" w:fill="auto"/>
            <w:noWrap/>
            <w:vAlign w:val="center"/>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proofErr w:type="spellStart"/>
            <w:r w:rsidRPr="000F3CBF">
              <w:rPr>
                <w:rFonts w:ascii="Calibri" w:eastAsia="Times New Roman" w:hAnsi="Calibri"/>
                <w:color w:val="000000"/>
                <w:sz w:val="22"/>
                <w:lang w:eastAsia="ru-RU"/>
              </w:rPr>
              <w:t>Degree</w:t>
            </w:r>
            <w:proofErr w:type="spellEnd"/>
            <w:r w:rsidRPr="000F3CBF">
              <w:rPr>
                <w:rFonts w:ascii="Calibri" w:eastAsia="Times New Roman" w:hAnsi="Calibri"/>
                <w:color w:val="000000"/>
                <w:sz w:val="22"/>
                <w:lang w:eastAsia="ru-RU"/>
              </w:rPr>
              <w:t xml:space="preserve"> </w:t>
            </w:r>
            <w:r>
              <w:rPr>
                <w:rFonts w:ascii="Calibri" w:eastAsia="Times New Roman" w:hAnsi="Calibri"/>
                <w:color w:val="000000"/>
                <w:sz w:val="22"/>
                <w:lang w:eastAsia="ru-RU"/>
              </w:rPr>
              <w:br/>
            </w:r>
            <w:proofErr w:type="spellStart"/>
            <w:r w:rsidRPr="000F3CBF">
              <w:rPr>
                <w:rFonts w:ascii="Calibri" w:eastAsia="Times New Roman" w:hAnsi="Calibri"/>
                <w:color w:val="000000"/>
                <w:sz w:val="22"/>
                <w:lang w:eastAsia="ru-RU"/>
              </w:rPr>
              <w:t>of</w:t>
            </w:r>
            <w:proofErr w:type="spellEnd"/>
            <w:r w:rsidRPr="000F3CBF">
              <w:rPr>
                <w:rFonts w:ascii="Calibri" w:eastAsia="Times New Roman" w:hAnsi="Calibri"/>
                <w:color w:val="000000"/>
                <w:sz w:val="22"/>
                <w:lang w:eastAsia="ru-RU"/>
              </w:rPr>
              <w:t xml:space="preserve"> </w:t>
            </w:r>
            <w:proofErr w:type="spellStart"/>
            <w:r w:rsidRPr="000F3CBF">
              <w:rPr>
                <w:rFonts w:ascii="Calibri" w:eastAsia="Times New Roman" w:hAnsi="Calibri"/>
                <w:color w:val="000000"/>
                <w:sz w:val="22"/>
                <w:lang w:eastAsia="ru-RU"/>
              </w:rPr>
              <w:t>determinity</w:t>
            </w:r>
            <w:proofErr w:type="spellEnd"/>
            <w:r>
              <w:rPr>
                <w:rFonts w:ascii="Calibri" w:eastAsia="Times New Roman" w:hAnsi="Calibri"/>
                <w:color w:val="000000"/>
                <w:sz w:val="22"/>
                <w:lang w:eastAsia="ru-RU"/>
              </w:rPr>
              <w:br/>
            </w:r>
            <w:r w:rsidR="00D43F03">
              <w:rPr>
                <w:rFonts w:ascii="Calibri" w:eastAsia="Times New Roman" w:hAnsi="Calibri"/>
                <w:color w:val="000000"/>
                <w:sz w:val="22"/>
                <w:lang w:eastAsia="ru-RU"/>
              </w:rPr>
              <w:t xml:space="preserve">,%, </w:t>
            </w:r>
            <w:r>
              <w:rPr>
                <w:rFonts w:ascii="Calibri" w:eastAsia="Times New Roman" w:hAnsi="Calibri"/>
                <w:color w:val="000000"/>
                <w:sz w:val="22"/>
                <w:lang w:eastAsia="ru-RU"/>
              </w:rPr>
              <w:br/>
            </w:r>
            <w:proofErr w:type="spellStart"/>
            <w:r>
              <w:rPr>
                <w:rFonts w:ascii="Calibri" w:eastAsia="Times New Roman" w:hAnsi="Calibri"/>
                <w:color w:val="000000"/>
                <w:sz w:val="22"/>
                <w:lang w:eastAsia="ru-RU"/>
              </w:rPr>
              <w:t>cumulative</w:t>
            </w:r>
            <w:proofErr w:type="spellEnd"/>
          </w:p>
        </w:tc>
      </w:tr>
      <w:tr w:rsidR="000F3CBF" w:rsidRPr="000F3CBF" w:rsidTr="00D43F03">
        <w:trPr>
          <w:trHeight w:val="300"/>
          <w:jc w:val="center"/>
        </w:trPr>
        <w:tc>
          <w:tcPr>
            <w:tcW w:w="0" w:type="auto"/>
            <w:tcBorders>
              <w:top w:val="nil"/>
              <w:left w:val="single" w:sz="4" w:space="0" w:color="auto"/>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10,000</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LEVELCONS-1/10-{1.6, 1.8}</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47,900</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47,900</w:t>
            </w:r>
          </w:p>
        </w:tc>
      </w:tr>
      <w:tr w:rsidR="000F3CBF" w:rsidRPr="000F3CBF" w:rsidTr="000F3CB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2</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20,000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5</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LEVELCONS-5/10-{2.5, 2.7}</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15,684</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63,584</w:t>
            </w:r>
          </w:p>
        </w:tc>
      </w:tr>
      <w:tr w:rsidR="000F3CBF" w:rsidRPr="000F3CBF" w:rsidTr="000F3CB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30,000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LEVELCONS-4/10-{2.3, 2.5}</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11,956</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75,540</w:t>
            </w:r>
          </w:p>
        </w:tc>
      </w:tr>
      <w:tr w:rsidR="000F3CBF" w:rsidRPr="000F3CBF" w:rsidTr="000F3CB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4</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40,000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3</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LEVELCONS-3/10-{2.0, 2.3}</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11,315</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86,856</w:t>
            </w:r>
          </w:p>
        </w:tc>
      </w:tr>
      <w:tr w:rsidR="000F3CBF" w:rsidRPr="000F3CBF" w:rsidTr="00D43F03">
        <w:trPr>
          <w:trHeight w:val="300"/>
          <w:jc w:val="center"/>
        </w:trPr>
        <w:tc>
          <w:tcPr>
            <w:tcW w:w="0" w:type="auto"/>
            <w:tcBorders>
              <w:top w:val="nil"/>
              <w:left w:val="single" w:sz="4" w:space="0" w:color="auto"/>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5</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50,000</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2</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LEVELCONS-2/10-{1.8, 2.0}</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4,732</w:t>
            </w:r>
          </w:p>
        </w:tc>
        <w:tc>
          <w:tcPr>
            <w:tcW w:w="0" w:type="auto"/>
            <w:tcBorders>
              <w:top w:val="nil"/>
              <w:left w:val="nil"/>
              <w:bottom w:val="single" w:sz="4" w:space="0" w:color="auto"/>
              <w:right w:val="single" w:sz="4" w:space="0" w:color="auto"/>
            </w:tcBorders>
            <w:shd w:val="clear" w:color="auto" w:fill="FFFF00"/>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91,587</w:t>
            </w:r>
          </w:p>
        </w:tc>
      </w:tr>
      <w:tr w:rsidR="000F3CBF" w:rsidRPr="000F3CBF" w:rsidTr="000F3CB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60,000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6</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LEVELCONS-6/10-{2.7, 2.9}</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3,873</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95,460</w:t>
            </w:r>
          </w:p>
        </w:tc>
      </w:tr>
      <w:tr w:rsidR="000F3CBF" w:rsidRPr="000F3CBF" w:rsidTr="000F3CB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70,000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7</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LEVELCONS-7/10-{2.9, 3.2}</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2,188</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97,648</w:t>
            </w:r>
          </w:p>
        </w:tc>
      </w:tr>
      <w:tr w:rsidR="000F3CBF" w:rsidRPr="000F3CBF" w:rsidTr="000F3CB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80,000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8</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LEVELCONS-8/10-{3.2, 3.4}</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1,834</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99,482</w:t>
            </w:r>
          </w:p>
        </w:tc>
      </w:tr>
      <w:tr w:rsidR="000F3CBF" w:rsidRPr="000F3CBF" w:rsidTr="000F3CB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90,000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9</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LEVELCONS-9/10-{3.4, 3.6}</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0,300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99,782</w:t>
            </w:r>
          </w:p>
        </w:tc>
      </w:tr>
      <w:tr w:rsidR="000F3CBF" w:rsidRPr="000F3CBF" w:rsidTr="000F3CBF">
        <w:trPr>
          <w:trHeight w:val="300"/>
          <w:jc w:val="center"/>
        </w:trPr>
        <w:tc>
          <w:tcPr>
            <w:tcW w:w="0" w:type="auto"/>
            <w:tcBorders>
              <w:top w:val="nil"/>
              <w:left w:val="single" w:sz="4" w:space="0" w:color="auto"/>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100,000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10</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LEVELCONS-10/10-{3.6, 3.8}</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0,218</w:t>
            </w:r>
          </w:p>
        </w:tc>
        <w:tc>
          <w:tcPr>
            <w:tcW w:w="0" w:type="auto"/>
            <w:tcBorders>
              <w:top w:val="nil"/>
              <w:left w:val="nil"/>
              <w:bottom w:val="single" w:sz="4" w:space="0" w:color="auto"/>
              <w:right w:val="single" w:sz="4" w:space="0" w:color="auto"/>
            </w:tcBorders>
            <w:shd w:val="clear" w:color="auto" w:fill="auto"/>
            <w:noWrap/>
            <w:vAlign w:val="bottom"/>
            <w:hideMark/>
          </w:tcPr>
          <w:p w:rsidR="000F3CBF" w:rsidRPr="000F3CBF" w:rsidRDefault="000F3CBF" w:rsidP="000F3CBF">
            <w:pPr>
              <w:spacing w:line="240" w:lineRule="auto"/>
              <w:ind w:firstLine="0"/>
              <w:jc w:val="center"/>
              <w:rPr>
                <w:rFonts w:ascii="Calibri" w:eastAsia="Times New Roman" w:hAnsi="Calibri"/>
                <w:color w:val="000000"/>
                <w:sz w:val="22"/>
                <w:lang w:eastAsia="ru-RU"/>
              </w:rPr>
            </w:pPr>
            <w:r w:rsidRPr="000F3CBF">
              <w:rPr>
                <w:rFonts w:ascii="Calibri" w:eastAsia="Times New Roman" w:hAnsi="Calibri"/>
                <w:color w:val="000000"/>
                <w:sz w:val="22"/>
                <w:lang w:eastAsia="ru-RU"/>
              </w:rPr>
              <w:t>100,000</w:t>
            </w:r>
          </w:p>
        </w:tc>
      </w:tr>
    </w:tbl>
    <w:p w:rsidR="00623F6A" w:rsidRDefault="00623F6A" w:rsidP="000F3CBF">
      <w:pPr>
        <w:spacing w:line="240" w:lineRule="auto"/>
        <w:rPr>
          <w:rFonts w:eastAsia="Times New Roman"/>
          <w:szCs w:val="28"/>
          <w:lang w:val="en-US" w:eastAsia="ru-RU"/>
        </w:rPr>
      </w:pPr>
    </w:p>
    <w:p w:rsidR="00A17B17" w:rsidRPr="0025230C" w:rsidRDefault="00A17B17" w:rsidP="00D43F03">
      <w:pPr>
        <w:spacing w:line="240" w:lineRule="auto"/>
        <w:rPr>
          <w:rFonts w:eastAsia="Times New Roman"/>
          <w:szCs w:val="28"/>
          <w:lang w:val="en-US" w:eastAsia="ru-RU"/>
        </w:rPr>
      </w:pPr>
      <w:r w:rsidRPr="0025230C">
        <w:rPr>
          <w:rFonts w:eastAsia="Times New Roman"/>
          <w:szCs w:val="28"/>
          <w:lang w:val="en-US" w:eastAsia="ru-RU"/>
        </w:rPr>
        <w:t>From Table 1</w:t>
      </w:r>
      <w:r w:rsidR="000F3CBF" w:rsidRPr="0025230C">
        <w:rPr>
          <w:rFonts w:eastAsia="Times New Roman"/>
          <w:szCs w:val="28"/>
          <w:lang w:val="en-US" w:eastAsia="ru-RU"/>
        </w:rPr>
        <w:t>5</w:t>
      </w:r>
      <w:r w:rsidRPr="0025230C">
        <w:rPr>
          <w:rFonts w:eastAsia="Times New Roman"/>
          <w:szCs w:val="28"/>
          <w:lang w:val="en-US" w:eastAsia="ru-RU"/>
        </w:rPr>
        <w:t xml:space="preserve"> and Figure 2</w:t>
      </w:r>
      <w:r w:rsidR="000F3CBF" w:rsidRPr="0025230C">
        <w:rPr>
          <w:rFonts w:eastAsia="Times New Roman"/>
          <w:szCs w:val="28"/>
          <w:lang w:val="en-US" w:eastAsia="ru-RU"/>
        </w:rPr>
        <w:t>4</w:t>
      </w:r>
      <w:r w:rsidRPr="0025230C">
        <w:rPr>
          <w:rFonts w:eastAsia="Times New Roman"/>
          <w:szCs w:val="28"/>
          <w:lang w:val="en-US" w:eastAsia="ru-RU"/>
        </w:rPr>
        <w:t>, it can be seen that about</w:t>
      </w:r>
      <w:r w:rsidR="00D43F03" w:rsidRPr="0025230C">
        <w:rPr>
          <w:rFonts w:eastAsia="Times New Roman"/>
          <w:szCs w:val="28"/>
          <w:lang w:val="en-US" w:eastAsia="ru-RU"/>
        </w:rPr>
        <w:t xml:space="preserve"> 10% of</w:t>
      </w:r>
      <w:r w:rsidRPr="0025230C">
        <w:rPr>
          <w:rFonts w:eastAsia="Times New Roman"/>
          <w:szCs w:val="28"/>
          <w:lang w:val="en-US" w:eastAsia="ru-RU"/>
        </w:rPr>
        <w:t xml:space="preserve"> the most deterministic classes provide about 50% of the total </w:t>
      </w:r>
      <w:proofErr w:type="spellStart"/>
      <w:r w:rsidRPr="0025230C">
        <w:rPr>
          <w:rFonts w:eastAsia="Times New Roman"/>
          <w:szCs w:val="28"/>
          <w:lang w:val="en-US" w:eastAsia="ru-RU"/>
        </w:rPr>
        <w:t>determinity</w:t>
      </w:r>
      <w:proofErr w:type="spellEnd"/>
      <w:r w:rsidRPr="0025230C">
        <w:rPr>
          <w:rFonts w:eastAsia="Times New Roman"/>
          <w:szCs w:val="28"/>
          <w:lang w:val="en-US" w:eastAsia="ru-RU"/>
        </w:rPr>
        <w:t xml:space="preserve"> of</w:t>
      </w:r>
      <w:r w:rsidR="00D43F03" w:rsidRPr="0025230C">
        <w:rPr>
          <w:rFonts w:eastAsia="Times New Roman"/>
          <w:szCs w:val="28"/>
          <w:lang w:val="en-US" w:eastAsia="ru-RU"/>
        </w:rPr>
        <w:t xml:space="preserve"> the system level of natural numbers</w:t>
      </w:r>
      <w:r w:rsidRPr="0025230C">
        <w:rPr>
          <w:rFonts w:eastAsia="Times New Roman"/>
          <w:szCs w:val="28"/>
          <w:lang w:val="en-US" w:eastAsia="ru-RU"/>
        </w:rPr>
        <w:t>, and 50% of the most strongly deterministic classes provide about 9</w:t>
      </w:r>
      <w:r w:rsidR="00D43F03" w:rsidRPr="0025230C">
        <w:rPr>
          <w:rFonts w:eastAsia="Times New Roman"/>
          <w:szCs w:val="28"/>
          <w:lang w:val="en-US" w:eastAsia="ru-RU"/>
        </w:rPr>
        <w:t>2</w:t>
      </w:r>
      <w:r w:rsidRPr="0025230C">
        <w:rPr>
          <w:rFonts w:eastAsia="Times New Roman"/>
          <w:szCs w:val="28"/>
          <w:lang w:val="en-US" w:eastAsia="ru-RU"/>
        </w:rPr>
        <w:t xml:space="preserve">% of the total </w:t>
      </w:r>
      <w:proofErr w:type="spellStart"/>
      <w:r w:rsidRPr="0025230C">
        <w:rPr>
          <w:rFonts w:eastAsia="Times New Roman"/>
          <w:szCs w:val="28"/>
          <w:lang w:val="en-US" w:eastAsia="ru-RU"/>
        </w:rPr>
        <w:t>determinity</w:t>
      </w:r>
      <w:proofErr w:type="spellEnd"/>
      <w:r w:rsidR="00D43F03" w:rsidRPr="0025230C">
        <w:rPr>
          <w:rFonts w:eastAsia="Times New Roman"/>
          <w:szCs w:val="28"/>
          <w:lang w:val="en-US" w:eastAsia="ru-RU"/>
        </w:rPr>
        <w:t xml:space="preserve"> of the system level</w:t>
      </w:r>
      <w:r w:rsidRPr="0025230C">
        <w:rPr>
          <w:rFonts w:eastAsia="Times New Roman"/>
          <w:szCs w:val="28"/>
          <w:lang w:val="en-US" w:eastAsia="ru-RU"/>
        </w:rPr>
        <w:t>.</w:t>
      </w:r>
    </w:p>
    <w:p w:rsidR="00A17B17" w:rsidRPr="0025230C" w:rsidRDefault="00A17B17" w:rsidP="00EE5ED1">
      <w:pPr>
        <w:spacing w:line="240" w:lineRule="auto"/>
        <w:rPr>
          <w:rFonts w:eastAsia="Times New Roman"/>
          <w:szCs w:val="28"/>
          <w:lang w:val="en-US" w:eastAsia="ru-RU"/>
        </w:rPr>
      </w:pPr>
      <w:r w:rsidRPr="0025230C">
        <w:rPr>
          <w:rFonts w:eastAsia="Times New Roman"/>
          <w:szCs w:val="28"/>
          <w:lang w:val="en-US" w:eastAsia="ru-RU"/>
        </w:rPr>
        <w:t>The following</w:t>
      </w:r>
      <w:r w:rsidR="00EE5ED1" w:rsidRPr="0025230C">
        <w:rPr>
          <w:rFonts w:eastAsia="Times New Roman"/>
          <w:szCs w:val="28"/>
          <w:lang w:val="en-US" w:eastAsia="ru-RU"/>
        </w:rPr>
        <w:t xml:space="preserve"> levels of </w:t>
      </w:r>
      <w:proofErr w:type="spellStart"/>
      <w:r w:rsidR="00EE5ED1" w:rsidRPr="0025230C">
        <w:rPr>
          <w:rFonts w:eastAsia="Times New Roman"/>
          <w:szCs w:val="28"/>
          <w:lang w:val="en-US" w:eastAsia="ru-RU"/>
        </w:rPr>
        <w:t>systemicity</w:t>
      </w:r>
      <w:proofErr w:type="spellEnd"/>
      <w:r w:rsidR="00EE5ED1" w:rsidRPr="0025230C">
        <w:rPr>
          <w:rFonts w:eastAsia="Times New Roman"/>
          <w:szCs w:val="28"/>
          <w:lang w:val="en-US" w:eastAsia="ru-RU"/>
        </w:rPr>
        <w:t xml:space="preserve"> of natural numbers</w:t>
      </w:r>
      <w:r w:rsidRPr="0025230C">
        <w:rPr>
          <w:rFonts w:eastAsia="Times New Roman"/>
          <w:szCs w:val="28"/>
          <w:lang w:val="en-US" w:eastAsia="ru-RU"/>
        </w:rPr>
        <w:t xml:space="preserve"> are most strictly determined:</w:t>
      </w:r>
    </w:p>
    <w:p w:rsidR="00EE5ED1" w:rsidRPr="000F3CBF"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LEVELCONS-1/10-{1.6, 1.8}</w:t>
      </w:r>
      <w:r w:rsidR="00742200">
        <w:rPr>
          <w:rFonts w:ascii="Calibri" w:eastAsia="Times New Roman" w:hAnsi="Calibri"/>
          <w:color w:val="000000"/>
          <w:sz w:val="22"/>
          <w:lang w:val="en-US" w:eastAsia="ru-RU"/>
        </w:rPr>
        <w:t>;</w:t>
      </w:r>
    </w:p>
    <w:p w:rsidR="00EE5ED1" w:rsidRPr="000F3CBF"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LEVELCONS-5/10-{2.5, 2.7}</w:t>
      </w:r>
      <w:r w:rsidR="00742200">
        <w:rPr>
          <w:rFonts w:ascii="Calibri" w:eastAsia="Times New Roman" w:hAnsi="Calibri"/>
          <w:color w:val="000000"/>
          <w:sz w:val="22"/>
          <w:lang w:val="en-US" w:eastAsia="ru-RU"/>
        </w:rPr>
        <w:t>;</w:t>
      </w:r>
    </w:p>
    <w:p w:rsidR="00EE5ED1" w:rsidRPr="000F3CBF"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LEVELCONS-4/10-{2.3, 2.5}</w:t>
      </w:r>
      <w:r w:rsidR="00742200">
        <w:rPr>
          <w:rFonts w:ascii="Calibri" w:eastAsia="Times New Roman" w:hAnsi="Calibri"/>
          <w:color w:val="000000"/>
          <w:sz w:val="22"/>
          <w:lang w:val="en-US" w:eastAsia="ru-RU"/>
        </w:rPr>
        <w:t>;</w:t>
      </w:r>
    </w:p>
    <w:p w:rsidR="00EE5ED1" w:rsidRPr="000F3CBF"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LEVELCONS-3/10-{2.0, 2.3}</w:t>
      </w:r>
      <w:r w:rsidR="00742200">
        <w:rPr>
          <w:rFonts w:ascii="Calibri" w:eastAsia="Times New Roman" w:hAnsi="Calibri"/>
          <w:color w:val="000000"/>
          <w:sz w:val="22"/>
          <w:lang w:val="en-US" w:eastAsia="ru-RU"/>
        </w:rPr>
        <w:t>.</w:t>
      </w:r>
    </w:p>
    <w:p w:rsidR="00A17B17" w:rsidRPr="0025230C" w:rsidRDefault="00EE5ED1" w:rsidP="00EE5ED1">
      <w:pPr>
        <w:spacing w:line="240" w:lineRule="auto"/>
        <w:rPr>
          <w:rFonts w:eastAsia="Times New Roman"/>
          <w:szCs w:val="28"/>
          <w:lang w:val="en-US" w:eastAsia="ru-RU"/>
        </w:rPr>
      </w:pPr>
      <w:r w:rsidRPr="0025230C">
        <w:rPr>
          <w:rFonts w:eastAsia="Times New Roman"/>
          <w:szCs w:val="28"/>
          <w:lang w:val="en-US" w:eastAsia="ru-RU"/>
        </w:rPr>
        <w:t>The system level</w:t>
      </w:r>
      <w:r w:rsidR="00A17B17" w:rsidRPr="0025230C">
        <w:rPr>
          <w:rFonts w:eastAsia="Times New Roman"/>
          <w:szCs w:val="28"/>
          <w:lang w:val="en-US" w:eastAsia="ru-RU"/>
        </w:rPr>
        <w:t xml:space="preserve"> values at the end of Table 13 are the weakest deterministic.</w:t>
      </w:r>
    </w:p>
    <w:p w:rsidR="00EE5ED1" w:rsidRPr="00EE5ED1"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LEVELCONS-2/10-{1.8, 2.0}</w:t>
      </w:r>
      <w:r w:rsidR="00742200">
        <w:rPr>
          <w:rFonts w:ascii="Calibri" w:eastAsia="Times New Roman" w:hAnsi="Calibri"/>
          <w:color w:val="000000"/>
          <w:sz w:val="22"/>
          <w:lang w:val="en-US" w:eastAsia="ru-RU"/>
        </w:rPr>
        <w:t>;</w:t>
      </w:r>
    </w:p>
    <w:p w:rsidR="00EE5ED1" w:rsidRPr="00EE5ED1"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LEVELCONS-6/10-{2.7, 2.9}</w:t>
      </w:r>
      <w:r w:rsidR="00742200">
        <w:rPr>
          <w:rFonts w:ascii="Calibri" w:eastAsia="Times New Roman" w:hAnsi="Calibri"/>
          <w:color w:val="000000"/>
          <w:sz w:val="22"/>
          <w:lang w:val="en-US" w:eastAsia="ru-RU"/>
        </w:rPr>
        <w:t>;</w:t>
      </w:r>
    </w:p>
    <w:p w:rsidR="00EE5ED1" w:rsidRPr="00EE5ED1"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LEVELCONS-7/10-{2.9, 3.2}</w:t>
      </w:r>
      <w:r w:rsidR="00742200">
        <w:rPr>
          <w:rFonts w:ascii="Calibri" w:eastAsia="Times New Roman" w:hAnsi="Calibri"/>
          <w:color w:val="000000"/>
          <w:sz w:val="22"/>
          <w:lang w:val="en-US" w:eastAsia="ru-RU"/>
        </w:rPr>
        <w:t>;</w:t>
      </w:r>
    </w:p>
    <w:p w:rsidR="00EE5ED1" w:rsidRPr="00EE5ED1"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LEVELCONS-8/10-{3.2, 3.4}</w:t>
      </w:r>
      <w:r w:rsidR="00742200">
        <w:rPr>
          <w:rFonts w:ascii="Calibri" w:eastAsia="Times New Roman" w:hAnsi="Calibri"/>
          <w:color w:val="000000"/>
          <w:sz w:val="22"/>
          <w:lang w:val="en-US" w:eastAsia="ru-RU"/>
        </w:rPr>
        <w:t>;</w:t>
      </w:r>
    </w:p>
    <w:p w:rsidR="00EE5ED1" w:rsidRPr="00EE5ED1"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LEVELCONS-9/10-{3.4, 3.6}</w:t>
      </w:r>
      <w:r w:rsidR="00742200">
        <w:rPr>
          <w:rFonts w:ascii="Calibri" w:eastAsia="Times New Roman" w:hAnsi="Calibri"/>
          <w:color w:val="000000"/>
          <w:sz w:val="22"/>
          <w:lang w:val="en-US" w:eastAsia="ru-RU"/>
        </w:rPr>
        <w:t>;</w:t>
      </w:r>
    </w:p>
    <w:p w:rsidR="00EE5ED1" w:rsidRPr="003D1342" w:rsidRDefault="00EE5ED1" w:rsidP="00EE5ED1">
      <w:pPr>
        <w:pStyle w:val="af7"/>
        <w:numPr>
          <w:ilvl w:val="0"/>
          <w:numId w:val="44"/>
        </w:numPr>
        <w:spacing w:line="240" w:lineRule="auto"/>
        <w:jc w:val="left"/>
        <w:rPr>
          <w:rFonts w:ascii="Calibri" w:eastAsia="Times New Roman" w:hAnsi="Calibri"/>
          <w:color w:val="000000"/>
          <w:sz w:val="22"/>
          <w:lang w:eastAsia="ru-RU"/>
        </w:rPr>
      </w:pPr>
      <w:r w:rsidRPr="000F3CBF">
        <w:rPr>
          <w:rFonts w:ascii="Calibri" w:eastAsia="Times New Roman" w:hAnsi="Calibri"/>
          <w:color w:val="000000"/>
          <w:sz w:val="22"/>
          <w:lang w:eastAsia="ru-RU"/>
        </w:rPr>
        <w:t>LEVELCONS-10/10-{3.6, 3.8}</w:t>
      </w:r>
      <w:r w:rsidR="00742200">
        <w:rPr>
          <w:rFonts w:ascii="Calibri" w:eastAsia="Times New Roman" w:hAnsi="Calibri"/>
          <w:color w:val="000000"/>
          <w:sz w:val="22"/>
          <w:lang w:val="en-US" w:eastAsia="ru-RU"/>
        </w:rPr>
        <w:t>.</w:t>
      </w:r>
    </w:p>
    <w:p w:rsidR="003D1342" w:rsidRDefault="003D1342" w:rsidP="003D1342">
      <w:pPr>
        <w:spacing w:line="240" w:lineRule="auto"/>
        <w:rPr>
          <w:rFonts w:eastAsia="Times New Roman"/>
          <w:szCs w:val="28"/>
          <w:lang w:val="en-US" w:eastAsia="ru-RU"/>
        </w:rPr>
      </w:pPr>
    </w:p>
    <w:p w:rsidR="00AE0018" w:rsidRPr="00AE0018" w:rsidRDefault="00AE0018" w:rsidP="003D1342">
      <w:pPr>
        <w:spacing w:line="240" w:lineRule="auto"/>
        <w:rPr>
          <w:rFonts w:eastAsia="Times New Roman"/>
          <w:szCs w:val="28"/>
          <w:lang w:val="en-US" w:eastAsia="ru-RU"/>
        </w:rPr>
      </w:pPr>
    </w:p>
    <w:p w:rsidR="00A17B17" w:rsidRDefault="00A17B17" w:rsidP="00E72703">
      <w:pPr>
        <w:pStyle w:val="1"/>
        <w:jc w:val="left"/>
        <w:rPr>
          <w:rFonts w:ascii="Arial" w:hAnsi="Arial" w:cs="Arial"/>
        </w:rPr>
      </w:pPr>
      <w:bookmarkStart w:id="188" w:name="_Toc94681829"/>
      <w:bookmarkStart w:id="189" w:name="_Toc94682347"/>
      <w:bookmarkStart w:id="190" w:name="_Toc102640632"/>
      <w:r w:rsidRPr="000F3A8E">
        <w:rPr>
          <w:rFonts w:ascii="Arial" w:hAnsi="Arial" w:cs="Arial"/>
        </w:rPr>
        <w:t>4.</w:t>
      </w:r>
      <w:r>
        <w:rPr>
          <w:rFonts w:ascii="Arial" w:hAnsi="Arial" w:cs="Arial"/>
          <w:lang w:val="en-US"/>
        </w:rPr>
        <w:t xml:space="preserve"> DISCUSSION</w:t>
      </w:r>
      <w:bookmarkEnd w:id="188"/>
      <w:bookmarkEnd w:id="189"/>
      <w:bookmarkEnd w:id="190"/>
    </w:p>
    <w:p w:rsidR="00A17B17" w:rsidRPr="0025230C" w:rsidRDefault="00A17B17" w:rsidP="00E72703">
      <w:pPr>
        <w:spacing w:line="240" w:lineRule="auto"/>
        <w:ind w:firstLine="720"/>
        <w:rPr>
          <w:rFonts w:eastAsia="Times New Roman"/>
          <w:szCs w:val="28"/>
          <w:lang w:val="en-US" w:eastAsia="ru-RU"/>
        </w:rPr>
      </w:pPr>
      <w:r w:rsidRPr="0025230C">
        <w:rPr>
          <w:rFonts w:eastAsia="Times New Roman"/>
          <w:szCs w:val="28"/>
          <w:lang w:val="en-US" w:eastAsia="ru-RU"/>
        </w:rPr>
        <w:t>So, we conducted an automated system-cognitive analysis of</w:t>
      </w:r>
      <w:r w:rsidR="00707AE5" w:rsidRPr="0025230C">
        <w:rPr>
          <w:rFonts w:eastAsia="Times New Roman"/>
          <w:szCs w:val="28"/>
          <w:lang w:val="en-US" w:eastAsia="ru-RU"/>
        </w:rPr>
        <w:t xml:space="preserve"> the dependence of the level of </w:t>
      </w:r>
      <w:proofErr w:type="spellStart"/>
      <w:r w:rsidR="00707AE5" w:rsidRPr="0025230C">
        <w:rPr>
          <w:rFonts w:eastAsia="Times New Roman"/>
          <w:szCs w:val="28"/>
          <w:lang w:val="en-US" w:eastAsia="ru-RU"/>
        </w:rPr>
        <w:t>systemicity</w:t>
      </w:r>
      <w:proofErr w:type="spellEnd"/>
      <w:r w:rsidR="00707AE5" w:rsidRPr="0025230C">
        <w:rPr>
          <w:rFonts w:eastAsia="Times New Roman"/>
          <w:szCs w:val="28"/>
          <w:lang w:val="en-US" w:eastAsia="ru-RU"/>
        </w:rPr>
        <w:t xml:space="preserve"> of natural numbers on their properties</w:t>
      </w:r>
      <w:r w:rsidRPr="0025230C">
        <w:rPr>
          <w:rFonts w:eastAsia="Times New Roman"/>
          <w:szCs w:val="28"/>
          <w:lang w:val="en-US" w:eastAsia="ru-RU"/>
        </w:rPr>
        <w:t>.</w:t>
      </w:r>
    </w:p>
    <w:p w:rsidR="00FE5F54" w:rsidRPr="0025230C" w:rsidRDefault="00FE5F54" w:rsidP="00FE5F54">
      <w:pPr>
        <w:spacing w:line="240" w:lineRule="auto"/>
        <w:rPr>
          <w:rFonts w:eastAsia="Times New Roman"/>
          <w:szCs w:val="28"/>
          <w:lang w:val="en-US" w:eastAsia="x-none"/>
        </w:rPr>
      </w:pPr>
      <w:r w:rsidRPr="0025230C">
        <w:rPr>
          <w:rFonts w:eastAsia="Times New Roman"/>
          <w:szCs w:val="28"/>
          <w:lang w:val="en-US" w:eastAsia="x-none"/>
        </w:rPr>
        <w:t>Thus, this work implements the idea of ​ ​ applying</w:t>
      </w:r>
      <w:r w:rsidRPr="0025230C">
        <w:rPr>
          <w:rFonts w:eastAsia="Times New Roman"/>
          <w:b/>
          <w:i/>
          <w:szCs w:val="28"/>
          <w:lang w:val="en-US" w:eastAsia="x-none"/>
        </w:rPr>
        <w:t xml:space="preserve"> information theory, intellectual and cognitive technologies to study the properties of numbers</w:t>
      </w:r>
      <w:r w:rsidRPr="0025230C">
        <w:rPr>
          <w:rFonts w:eastAsia="Times New Roman"/>
          <w:szCs w:val="28"/>
          <w:lang w:val="en-US" w:eastAsia="x-none"/>
        </w:rPr>
        <w:t>. This idea was realized and specified by the author and co-authors in numerous empirical studies in the field of number theory [1-53].</w:t>
      </w:r>
    </w:p>
    <w:p w:rsidR="002D262B" w:rsidRPr="0025230C" w:rsidRDefault="002D262B" w:rsidP="002D262B">
      <w:pPr>
        <w:autoSpaceDE w:val="0"/>
        <w:autoSpaceDN w:val="0"/>
        <w:adjustRightInd w:val="0"/>
        <w:spacing w:line="240" w:lineRule="auto"/>
        <w:rPr>
          <w:szCs w:val="28"/>
          <w:lang w:val="en-US" w:eastAsia="ru-RU"/>
        </w:rPr>
      </w:pPr>
      <w:r w:rsidRPr="0025230C">
        <w:rPr>
          <w:szCs w:val="28"/>
          <w:lang w:val="en-US" w:eastAsia="ru-RU"/>
        </w:rPr>
        <w:lastRenderedPageBreak/>
        <w:t xml:space="preserve">When solving </w:t>
      </w:r>
      <w:r w:rsidR="00FE5F54" w:rsidRPr="0025230C">
        <w:rPr>
          <w:szCs w:val="28"/>
          <w:lang w:val="en-US" w:eastAsia="ru-RU"/>
        </w:rPr>
        <w:t>the</w:t>
      </w:r>
      <w:r>
        <w:rPr>
          <w:szCs w:val="28"/>
          <w:lang w:val="en-US" w:eastAsia="ru-RU"/>
        </w:rPr>
        <w:t xml:space="preserve"> problem of identifying the level of </w:t>
      </w:r>
      <w:proofErr w:type="spellStart"/>
      <w:r>
        <w:rPr>
          <w:szCs w:val="28"/>
          <w:lang w:val="en-US" w:eastAsia="ru-RU"/>
        </w:rPr>
        <w:t>systemality</w:t>
      </w:r>
      <w:proofErr w:type="spellEnd"/>
      <w:r>
        <w:rPr>
          <w:szCs w:val="28"/>
          <w:lang w:val="en-US" w:eastAsia="ru-RU"/>
        </w:rPr>
        <w:t xml:space="preserve"> of a natural number by its properties, good results were obtained, which indicate the presence of fairly strong and pronounced laws and relationships between the properties of natural numbers on the one hand and the level of </w:t>
      </w:r>
      <w:proofErr w:type="spellStart"/>
      <w:r>
        <w:rPr>
          <w:szCs w:val="28"/>
          <w:lang w:val="en-US" w:eastAsia="ru-RU"/>
        </w:rPr>
        <w:t>systemality</w:t>
      </w:r>
      <w:proofErr w:type="spellEnd"/>
      <w:r>
        <w:rPr>
          <w:szCs w:val="28"/>
          <w:lang w:val="en-US" w:eastAsia="ru-RU"/>
        </w:rPr>
        <w:t xml:space="preserve"> of these numbers, on the other hand: the reliability of the INF</w:t>
      </w:r>
      <w:r w:rsidRPr="0025230C">
        <w:rPr>
          <w:szCs w:val="28"/>
          <w:lang w:val="en-US" w:eastAsia="ru-RU"/>
        </w:rPr>
        <w:t xml:space="preserve">4 model by Van </w:t>
      </w:r>
      <w:proofErr w:type="spellStart"/>
      <w:r w:rsidRPr="0025230C">
        <w:rPr>
          <w:szCs w:val="28"/>
          <w:lang w:val="en-US" w:eastAsia="ru-RU"/>
        </w:rPr>
        <w:t>Riesbergen's</w:t>
      </w:r>
      <w:proofErr w:type="spellEnd"/>
      <w:r w:rsidRPr="0025230C">
        <w:rPr>
          <w:szCs w:val="28"/>
          <w:lang w:val="en-US" w:eastAsia="ru-RU"/>
        </w:rPr>
        <w:t xml:space="preserve"> F-measure is 0.808. Only 0.015 less reliability of the INF1 model: 0.793, which demonstrates the most reasonable type of frequency distributions of the number of true and false, positive and negative solutions:</w:t>
      </w:r>
    </w:p>
    <w:p w:rsidR="002D262B" w:rsidRPr="0025230C" w:rsidRDefault="002D262B" w:rsidP="002D262B">
      <w:pPr>
        <w:autoSpaceDE w:val="0"/>
        <w:autoSpaceDN w:val="0"/>
        <w:adjustRightInd w:val="0"/>
        <w:spacing w:line="240" w:lineRule="auto"/>
        <w:rPr>
          <w:szCs w:val="28"/>
          <w:lang w:val="en-US" w:eastAsia="ru-RU"/>
        </w:rPr>
      </w:pPr>
      <w:r w:rsidRPr="0025230C">
        <w:rPr>
          <w:szCs w:val="28"/>
          <w:lang w:val="en-US" w:eastAsia="ru-RU"/>
        </w:rPr>
        <w:t>-</w:t>
      </w:r>
      <w:r w:rsidRPr="0025230C">
        <w:rPr>
          <w:i/>
          <w:szCs w:val="28"/>
          <w:u w:val="single"/>
          <w:lang w:val="en-US" w:eastAsia="ru-RU"/>
        </w:rPr>
        <w:t xml:space="preserve"> </w:t>
      </w:r>
      <w:proofErr w:type="gramStart"/>
      <w:r w:rsidRPr="0025230C">
        <w:rPr>
          <w:i/>
          <w:szCs w:val="28"/>
          <w:u w:val="single"/>
          <w:lang w:val="en-US" w:eastAsia="ru-RU"/>
        </w:rPr>
        <w:t>for</w:t>
      </w:r>
      <w:proofErr w:type="gramEnd"/>
      <w:r w:rsidRPr="0025230C">
        <w:rPr>
          <w:i/>
          <w:szCs w:val="28"/>
          <w:u w:val="single"/>
          <w:lang w:val="en-US" w:eastAsia="ru-RU"/>
        </w:rPr>
        <w:t xml:space="preserve"> positive solutions</w:t>
      </w:r>
      <w:r w:rsidRPr="0025230C">
        <w:rPr>
          <w:szCs w:val="28"/>
          <w:lang w:val="en-US" w:eastAsia="ru-RU"/>
        </w:rPr>
        <w:t xml:space="preserve"> at all values of the level of similarity, the number of true solutions significantly exceeds the number of false solutions;</w:t>
      </w:r>
    </w:p>
    <w:p w:rsidR="002D262B" w:rsidRPr="0025230C" w:rsidRDefault="002D262B" w:rsidP="002D262B">
      <w:pPr>
        <w:autoSpaceDE w:val="0"/>
        <w:autoSpaceDN w:val="0"/>
        <w:adjustRightInd w:val="0"/>
        <w:spacing w:line="240" w:lineRule="auto"/>
        <w:rPr>
          <w:szCs w:val="28"/>
          <w:lang w:val="en-US" w:eastAsia="ru-RU"/>
        </w:rPr>
      </w:pPr>
      <w:r w:rsidRPr="0025230C">
        <w:rPr>
          <w:szCs w:val="28"/>
          <w:lang w:val="en-US" w:eastAsia="ru-RU"/>
        </w:rPr>
        <w:t>-</w:t>
      </w:r>
      <w:r w:rsidRPr="0025230C">
        <w:rPr>
          <w:i/>
          <w:szCs w:val="28"/>
          <w:u w:val="single"/>
          <w:lang w:val="en-US" w:eastAsia="ru-RU"/>
        </w:rPr>
        <w:t xml:space="preserve"> </w:t>
      </w:r>
      <w:proofErr w:type="gramStart"/>
      <w:r w:rsidRPr="0025230C">
        <w:rPr>
          <w:i/>
          <w:szCs w:val="28"/>
          <w:u w:val="single"/>
          <w:lang w:val="en-US" w:eastAsia="ru-RU"/>
        </w:rPr>
        <w:t>for</w:t>
      </w:r>
      <w:proofErr w:type="gramEnd"/>
      <w:r w:rsidRPr="0025230C">
        <w:rPr>
          <w:i/>
          <w:szCs w:val="28"/>
          <w:u w:val="single"/>
          <w:lang w:val="en-US" w:eastAsia="ru-RU"/>
        </w:rPr>
        <w:t xml:space="preserve"> negative solutions</w:t>
      </w:r>
      <w:r w:rsidRPr="0025230C">
        <w:rPr>
          <w:szCs w:val="28"/>
          <w:lang w:val="en-US" w:eastAsia="ru-RU"/>
        </w:rPr>
        <w:t xml:space="preserve"> at all values of the difference level module 3% and higher, the number of true solutions significantly exceeds the number of false solutions.</w:t>
      </w:r>
    </w:p>
    <w:p w:rsidR="00A17B17" w:rsidRPr="0025230C" w:rsidRDefault="00A17B17" w:rsidP="00B81E3B">
      <w:pPr>
        <w:autoSpaceDE w:val="0"/>
        <w:autoSpaceDN w:val="0"/>
        <w:adjustRightInd w:val="0"/>
        <w:spacing w:line="240" w:lineRule="auto"/>
        <w:rPr>
          <w:szCs w:val="28"/>
          <w:lang w:val="en-US" w:eastAsia="ru-RU"/>
        </w:rPr>
      </w:pPr>
      <w:r w:rsidRPr="0025230C">
        <w:rPr>
          <w:szCs w:val="28"/>
          <w:lang w:val="en-US" w:eastAsia="ru-RU"/>
        </w:rPr>
        <w:t>This means that the created system-cognitive models in general correctly reflect the simulated subject area and they can reasonably be used to solve various problems of identification, prediction, decision-making and research of the simulated subject area by studying its model, which is done in this work.</w:t>
      </w:r>
    </w:p>
    <w:p w:rsidR="00A17B17" w:rsidRPr="0025230C" w:rsidRDefault="00A17B17" w:rsidP="00B81E3B">
      <w:pPr>
        <w:autoSpaceDE w:val="0"/>
        <w:autoSpaceDN w:val="0"/>
        <w:adjustRightInd w:val="0"/>
        <w:spacing w:line="240" w:lineRule="auto"/>
        <w:rPr>
          <w:szCs w:val="28"/>
          <w:lang w:val="en-US" w:eastAsia="ru-RU"/>
        </w:rPr>
      </w:pPr>
      <w:r w:rsidRPr="0025230C">
        <w:rPr>
          <w:szCs w:val="28"/>
          <w:lang w:val="en-US" w:eastAsia="ru-RU"/>
        </w:rPr>
        <w:t>In particular:</w:t>
      </w:r>
    </w:p>
    <w:p w:rsidR="00A17B17" w:rsidRPr="0025230C" w:rsidRDefault="00A17B17" w:rsidP="00B81E3B">
      <w:pPr>
        <w:autoSpaceDE w:val="0"/>
        <w:autoSpaceDN w:val="0"/>
        <w:adjustRightInd w:val="0"/>
        <w:spacing w:line="240" w:lineRule="auto"/>
        <w:rPr>
          <w:szCs w:val="28"/>
          <w:lang w:val="en-US" w:eastAsia="ru-RU"/>
        </w:rPr>
      </w:pPr>
      <w:r w:rsidRPr="0025230C">
        <w:rPr>
          <w:szCs w:val="28"/>
          <w:lang w:val="en-US" w:eastAsia="ru-RU"/>
        </w:rPr>
        <w:t xml:space="preserve">- </w:t>
      </w:r>
      <w:proofErr w:type="gramStart"/>
      <w:r w:rsidRPr="0025230C">
        <w:rPr>
          <w:szCs w:val="28"/>
          <w:lang w:val="en-US" w:eastAsia="ru-RU"/>
        </w:rPr>
        <w:t>system-cognitive</w:t>
      </w:r>
      <w:proofErr w:type="gramEnd"/>
      <w:r w:rsidRPr="0025230C">
        <w:rPr>
          <w:szCs w:val="28"/>
          <w:lang w:val="en-US" w:eastAsia="ru-RU"/>
        </w:rPr>
        <w:t xml:space="preserve"> </w:t>
      </w:r>
      <w:r w:rsidR="002F6E37" w:rsidRPr="0025230C">
        <w:rPr>
          <w:szCs w:val="28"/>
          <w:lang w:val="en-US" w:eastAsia="ru-RU"/>
        </w:rPr>
        <w:t>models</w:t>
      </w:r>
      <w:r w:rsidR="002F6E37">
        <w:rPr>
          <w:szCs w:val="28"/>
          <w:lang w:val="en-US" w:eastAsia="ru-RU"/>
        </w:rPr>
        <w:t xml:space="preserve"> INF</w:t>
      </w:r>
      <w:r w:rsidR="002F6E37" w:rsidRPr="0025230C">
        <w:rPr>
          <w:szCs w:val="28"/>
          <w:lang w:val="en-US" w:eastAsia="ru-RU"/>
        </w:rPr>
        <w:t>1 and</w:t>
      </w:r>
      <w:r>
        <w:rPr>
          <w:szCs w:val="28"/>
          <w:lang w:val="en-US" w:eastAsia="ru-RU"/>
        </w:rPr>
        <w:t xml:space="preserve"> INF</w:t>
      </w:r>
      <w:r w:rsidRPr="0025230C">
        <w:rPr>
          <w:szCs w:val="28"/>
          <w:lang w:val="en-US" w:eastAsia="ru-RU"/>
        </w:rPr>
        <w:t>3 can reasonably be used to solve various problems;</w:t>
      </w:r>
    </w:p>
    <w:p w:rsidR="00A17B17" w:rsidRPr="0025230C" w:rsidRDefault="00A17B17" w:rsidP="00B81E3B">
      <w:pPr>
        <w:autoSpaceDE w:val="0"/>
        <w:autoSpaceDN w:val="0"/>
        <w:adjustRightInd w:val="0"/>
        <w:spacing w:line="240" w:lineRule="auto"/>
        <w:rPr>
          <w:szCs w:val="28"/>
          <w:lang w:val="en-US" w:eastAsia="ru-RU"/>
        </w:rPr>
      </w:pPr>
      <w:r w:rsidRPr="0025230C">
        <w:rPr>
          <w:szCs w:val="28"/>
          <w:lang w:val="en-US" w:eastAsia="ru-RU"/>
        </w:rPr>
        <w:t xml:space="preserve">- </w:t>
      </w:r>
      <w:proofErr w:type="gramStart"/>
      <w:r w:rsidRPr="0025230C">
        <w:rPr>
          <w:szCs w:val="28"/>
          <w:lang w:val="en-US" w:eastAsia="ru-RU"/>
        </w:rPr>
        <w:t>the</w:t>
      </w:r>
      <w:proofErr w:type="gramEnd"/>
      <w:r w:rsidRPr="0025230C">
        <w:rPr>
          <w:szCs w:val="28"/>
          <w:lang w:val="en-US" w:eastAsia="ru-RU"/>
        </w:rPr>
        <w:t xml:space="preserve"> researcher has an adequate criterion for evaluating the results of the identification problem: this is the level of similarity (i.e., the value of the integral criterion) of the object with the class.</w:t>
      </w:r>
    </w:p>
    <w:p w:rsidR="00A17B17" w:rsidRPr="0025230C" w:rsidRDefault="00A17B17" w:rsidP="00B81E3B">
      <w:pPr>
        <w:spacing w:line="240" w:lineRule="auto"/>
        <w:rPr>
          <w:szCs w:val="28"/>
          <w:lang w:val="en-US"/>
        </w:rPr>
      </w:pPr>
      <w:r w:rsidRPr="0025230C">
        <w:rPr>
          <w:szCs w:val="28"/>
          <w:lang w:val="en-US"/>
        </w:rPr>
        <w:t>It should be noted that models of the Eidos system are phenomenological models that reflect empirical laws in the facts of the training sample, that is, they do not reflect</w:t>
      </w:r>
      <w:r w:rsidRPr="0025230C">
        <w:rPr>
          <w:b/>
          <w:i/>
          <w:szCs w:val="28"/>
          <w:lang w:val="en-US"/>
        </w:rPr>
        <w:t xml:space="preserve"> the mechanism</w:t>
      </w:r>
      <w:r w:rsidRPr="0025230C">
        <w:rPr>
          <w:szCs w:val="28"/>
          <w:lang w:val="en-US"/>
        </w:rPr>
        <w:t xml:space="preserve"> of causal determination, but only the fact and nature of determination. A meaningful explanation of these empirical laws is already formulated by experts at the theoretical level of knowledge in meaningful scientific laws [52].</w:t>
      </w:r>
    </w:p>
    <w:p w:rsidR="00A17B17" w:rsidRPr="0025230C" w:rsidRDefault="00A17B17" w:rsidP="00B81E3B">
      <w:pPr>
        <w:rPr>
          <w:lang w:val="en-US"/>
        </w:rPr>
      </w:pPr>
    </w:p>
    <w:p w:rsidR="00A17B17" w:rsidRPr="0025230C" w:rsidRDefault="00A17B17" w:rsidP="00E14992">
      <w:pPr>
        <w:pStyle w:val="1"/>
        <w:jc w:val="left"/>
        <w:rPr>
          <w:rFonts w:ascii="Arial" w:hAnsi="Arial" w:cs="Arial"/>
          <w:lang w:val="en-US"/>
        </w:rPr>
      </w:pPr>
      <w:bookmarkStart w:id="191" w:name="_Toc94681830"/>
      <w:bookmarkStart w:id="192" w:name="_Toc94682348"/>
      <w:bookmarkStart w:id="193" w:name="_Toc102640633"/>
      <w:r w:rsidRPr="0025230C">
        <w:rPr>
          <w:rFonts w:ascii="Arial" w:hAnsi="Arial" w:cs="Arial"/>
          <w:lang w:val="en-US"/>
        </w:rPr>
        <w:t>5.</w:t>
      </w:r>
      <w:r>
        <w:rPr>
          <w:rFonts w:ascii="Arial" w:hAnsi="Arial" w:cs="Arial"/>
          <w:lang w:val="en-US"/>
        </w:rPr>
        <w:t xml:space="preserve"> CONCLUSIONS</w:t>
      </w:r>
      <w:bookmarkEnd w:id="191"/>
      <w:bookmarkEnd w:id="192"/>
      <w:bookmarkEnd w:id="193"/>
    </w:p>
    <w:p w:rsidR="00A17B17" w:rsidRPr="0025230C" w:rsidRDefault="00A17B17" w:rsidP="00E14992">
      <w:pPr>
        <w:spacing w:line="240" w:lineRule="auto"/>
        <w:ind w:firstLine="720"/>
        <w:rPr>
          <w:rFonts w:eastAsia="Times New Roman"/>
          <w:szCs w:val="28"/>
          <w:lang w:val="en-US" w:eastAsia="ru-RU"/>
        </w:rPr>
      </w:pPr>
      <w:r w:rsidRPr="0025230C">
        <w:rPr>
          <w:rFonts w:eastAsia="Times New Roman"/>
          <w:szCs w:val="28"/>
          <w:lang w:val="en-US" w:eastAsia="ru-RU"/>
        </w:rPr>
        <w:t>Based on the analysis, we can make a reasonable</w:t>
      </w:r>
      <w:r w:rsidRPr="0025230C">
        <w:rPr>
          <w:rFonts w:eastAsia="Times New Roman"/>
          <w:b/>
          <w:i/>
          <w:szCs w:val="28"/>
          <w:lang w:val="en-US" w:eastAsia="ru-RU"/>
        </w:rPr>
        <w:t xml:space="preserve"> conclusion</w:t>
      </w:r>
      <w:r w:rsidRPr="0025230C">
        <w:rPr>
          <w:rFonts w:eastAsia="Times New Roman"/>
          <w:szCs w:val="28"/>
          <w:lang w:val="en-US" w:eastAsia="ru-RU"/>
        </w:rPr>
        <w:t xml:space="preserve"> that when solving the problem set forth in this work</w:t>
      </w:r>
      <w:r w:rsidR="00E14992" w:rsidRPr="0025230C">
        <w:rPr>
          <w:rFonts w:eastAsia="Times New Roman"/>
          <w:szCs w:val="28"/>
          <w:lang w:val="en-US" w:eastAsia="ru-RU"/>
        </w:rPr>
        <w:t xml:space="preserve"> of identifying and investigating the dependence of the level of </w:t>
      </w:r>
      <w:proofErr w:type="spellStart"/>
      <w:r w:rsidR="00E14992" w:rsidRPr="0025230C">
        <w:rPr>
          <w:rFonts w:eastAsia="Times New Roman"/>
          <w:szCs w:val="28"/>
          <w:lang w:val="en-US" w:eastAsia="ru-RU"/>
        </w:rPr>
        <w:t>systemality</w:t>
      </w:r>
      <w:proofErr w:type="spellEnd"/>
      <w:r w:rsidR="00E14992" w:rsidRPr="0025230C">
        <w:rPr>
          <w:rFonts w:eastAsia="Times New Roman"/>
          <w:szCs w:val="28"/>
          <w:lang w:val="en-US" w:eastAsia="ru-RU"/>
        </w:rPr>
        <w:t xml:space="preserve"> of natural numbers on their properties</w:t>
      </w:r>
      <w:r w:rsidRPr="0025230C">
        <w:rPr>
          <w:rFonts w:eastAsia="Times New Roman"/>
          <w:szCs w:val="28"/>
          <w:lang w:val="en-US" w:eastAsia="ru-RU"/>
        </w:rPr>
        <w:t>, Automated system-cognitive analysis is an adequate tool, both according to its mathematical model and according to the software tools implementing it, which is currently the Eidos intelligent system.</w:t>
      </w:r>
    </w:p>
    <w:p w:rsidR="00A17B17" w:rsidRPr="0025230C" w:rsidRDefault="00A17B17" w:rsidP="00E14992">
      <w:pPr>
        <w:spacing w:line="240" w:lineRule="auto"/>
        <w:ind w:firstLine="720"/>
        <w:rPr>
          <w:rFonts w:eastAsia="Times New Roman"/>
          <w:szCs w:val="28"/>
          <w:lang w:val="en-US" w:eastAsia="ru-RU"/>
        </w:rPr>
      </w:pPr>
      <w:r w:rsidRPr="0025230C">
        <w:rPr>
          <w:rFonts w:eastAsia="Times New Roman"/>
          <w:b/>
          <w:szCs w:val="28"/>
          <w:lang w:val="en-US" w:eastAsia="ru-RU"/>
        </w:rPr>
        <w:t>The problem</w:t>
      </w:r>
      <w:r w:rsidRPr="0025230C">
        <w:rPr>
          <w:rFonts w:eastAsia="Times New Roman"/>
          <w:szCs w:val="28"/>
          <w:lang w:val="en-US" w:eastAsia="ru-RU"/>
        </w:rPr>
        <w:t xml:space="preserve"> posed in the work</w:t>
      </w:r>
      <w:r w:rsidRPr="0025230C">
        <w:rPr>
          <w:rFonts w:eastAsia="Times New Roman"/>
          <w:b/>
          <w:szCs w:val="28"/>
          <w:lang w:val="en-US" w:eastAsia="ru-RU"/>
        </w:rPr>
        <w:t xml:space="preserve"> has been </w:t>
      </w:r>
      <w:proofErr w:type="gramStart"/>
      <w:r w:rsidRPr="0025230C">
        <w:rPr>
          <w:rFonts w:eastAsia="Times New Roman"/>
          <w:b/>
          <w:szCs w:val="28"/>
          <w:lang w:val="en-US" w:eastAsia="ru-RU"/>
        </w:rPr>
        <w:t>solved,</w:t>
      </w:r>
      <w:proofErr w:type="gramEnd"/>
      <w:r w:rsidRPr="0025230C">
        <w:rPr>
          <w:rFonts w:eastAsia="Times New Roman"/>
          <w:b/>
          <w:szCs w:val="28"/>
          <w:lang w:val="en-US" w:eastAsia="ru-RU"/>
        </w:rPr>
        <w:t xml:space="preserve"> the goal</w:t>
      </w:r>
      <w:r w:rsidRPr="0025230C">
        <w:rPr>
          <w:rFonts w:eastAsia="Times New Roman"/>
          <w:szCs w:val="28"/>
          <w:lang w:val="en-US" w:eastAsia="ru-RU"/>
        </w:rPr>
        <w:t xml:space="preserve"> of the work</w:t>
      </w:r>
      <w:r w:rsidRPr="0025230C">
        <w:rPr>
          <w:rFonts w:eastAsia="Times New Roman"/>
          <w:b/>
          <w:szCs w:val="28"/>
          <w:lang w:val="en-US" w:eastAsia="ru-RU"/>
        </w:rPr>
        <w:t xml:space="preserve"> has been achieved</w:t>
      </w:r>
      <w:r w:rsidRPr="0025230C">
        <w:rPr>
          <w:rFonts w:eastAsia="Times New Roman"/>
          <w:szCs w:val="28"/>
          <w:lang w:val="en-US" w:eastAsia="ru-RU"/>
        </w:rPr>
        <w:t>.</w:t>
      </w:r>
    </w:p>
    <w:p w:rsidR="00A17B17" w:rsidRPr="0025230C" w:rsidRDefault="00A17B17" w:rsidP="007D15DD">
      <w:pPr>
        <w:spacing w:line="240" w:lineRule="auto"/>
        <w:ind w:firstLine="720"/>
        <w:rPr>
          <w:rFonts w:eastAsia="Times New Roman"/>
          <w:szCs w:val="28"/>
          <w:lang w:val="en-US" w:eastAsia="ru-RU"/>
        </w:rPr>
      </w:pPr>
      <w:r w:rsidRPr="0025230C">
        <w:rPr>
          <w:rFonts w:eastAsia="Times New Roman"/>
          <w:szCs w:val="28"/>
          <w:lang w:val="en-US" w:eastAsia="ru-RU"/>
        </w:rPr>
        <w:t xml:space="preserve">You can personally get acquainted with the proposed solution by downloading to the address: </w:t>
      </w:r>
      <w:r w:rsidR="000F397A">
        <w:fldChar w:fldCharType="begin"/>
      </w:r>
      <w:r w:rsidR="000F397A" w:rsidRPr="0005781B">
        <w:rPr>
          <w:lang w:val="en-US"/>
        </w:rPr>
        <w:instrText xml:space="preserve"> HYPERLINK "http://lc.kubagro.ru/aidos/_Aidos-X.htm" </w:instrText>
      </w:r>
      <w:r w:rsidR="000F397A">
        <w:fldChar w:fldCharType="separate"/>
      </w:r>
      <w:r w:rsidRPr="0025230C">
        <w:rPr>
          <w:rStyle w:val="a4"/>
          <w:rFonts w:eastAsia="Times New Roman"/>
          <w:szCs w:val="28"/>
          <w:lang w:val="en-US" w:eastAsia="ru-RU"/>
        </w:rPr>
        <w:t>http://lc.kubagro.ru/aidos/_Aidos-X.htm</w:t>
      </w:r>
      <w:r w:rsidR="000F397A">
        <w:rPr>
          <w:rStyle w:val="a4"/>
          <w:rFonts w:eastAsia="Times New Roman"/>
          <w:szCs w:val="28"/>
          <w:lang w:val="en-US" w:eastAsia="ru-RU"/>
        </w:rPr>
        <w:fldChar w:fldCharType="end"/>
      </w:r>
      <w:r w:rsidRPr="0025230C">
        <w:rPr>
          <w:rFonts w:eastAsia="Times New Roman"/>
          <w:szCs w:val="28"/>
          <w:lang w:val="en-US" w:eastAsia="ru-RU"/>
        </w:rPr>
        <w:t xml:space="preserve"> and </w:t>
      </w:r>
      <w:r w:rsidRPr="0025230C">
        <w:rPr>
          <w:rFonts w:eastAsia="Times New Roman"/>
          <w:szCs w:val="28"/>
          <w:lang w:val="en-US" w:eastAsia="ru-RU"/>
        </w:rPr>
        <w:lastRenderedPageBreak/>
        <w:t>installing the Eidos system on your computer, and then installing the intelligent cloud Eidos application</w:t>
      </w:r>
      <w:r w:rsidRPr="0025230C">
        <w:rPr>
          <w:rFonts w:eastAsia="Times New Roman"/>
          <w:b/>
          <w:sz w:val="32"/>
          <w:szCs w:val="32"/>
          <w:lang w:val="en-US" w:eastAsia="ru-RU"/>
        </w:rPr>
        <w:t xml:space="preserve"> No. 3</w:t>
      </w:r>
      <w:r w:rsidR="007D15DD" w:rsidRPr="0025230C">
        <w:rPr>
          <w:rFonts w:eastAsia="Times New Roman"/>
          <w:b/>
          <w:sz w:val="32"/>
          <w:szCs w:val="32"/>
          <w:lang w:val="en-US" w:eastAsia="ru-RU"/>
        </w:rPr>
        <w:t>3</w:t>
      </w:r>
      <w:r w:rsidRPr="0025230C">
        <w:rPr>
          <w:rFonts w:eastAsia="Times New Roman"/>
          <w:szCs w:val="28"/>
          <w:lang w:val="en-US" w:eastAsia="ru-RU"/>
        </w:rPr>
        <w:t>3 in the application manager (mode 1.3).</w:t>
      </w:r>
    </w:p>
    <w:p w:rsidR="0095727D" w:rsidRPr="0025230C" w:rsidRDefault="00A17B17" w:rsidP="0095727D">
      <w:pPr>
        <w:spacing w:line="240" w:lineRule="auto"/>
        <w:ind w:firstLine="720"/>
        <w:rPr>
          <w:rFonts w:eastAsia="Times New Roman"/>
          <w:szCs w:val="28"/>
          <w:lang w:val="en-US" w:eastAsia="ru-RU"/>
        </w:rPr>
      </w:pPr>
      <w:r w:rsidRPr="0025230C">
        <w:rPr>
          <w:rFonts w:eastAsia="Times New Roman"/>
          <w:szCs w:val="28"/>
          <w:lang w:val="en-US" w:eastAsia="ru-RU"/>
        </w:rPr>
        <w:t>As a</w:t>
      </w:r>
      <w:r w:rsidRPr="0025230C">
        <w:rPr>
          <w:rFonts w:eastAsia="Times New Roman"/>
          <w:b/>
          <w:i/>
          <w:szCs w:val="28"/>
          <w:lang w:val="en-US" w:eastAsia="ru-RU"/>
        </w:rPr>
        <w:t xml:space="preserve"> perspective</w:t>
      </w:r>
      <w:r w:rsidRPr="0025230C">
        <w:rPr>
          <w:rFonts w:eastAsia="Times New Roman"/>
          <w:szCs w:val="28"/>
          <w:lang w:val="en-US" w:eastAsia="ru-RU"/>
        </w:rPr>
        <w:t>, in the future it is planned to use</w:t>
      </w:r>
      <w:r w:rsidR="0095727D" w:rsidRPr="0025230C">
        <w:rPr>
          <w:rFonts w:eastAsia="Times New Roman"/>
          <w:szCs w:val="28"/>
          <w:lang w:val="en-US" w:eastAsia="ru-RU"/>
        </w:rPr>
        <w:t xml:space="preserve"> ASK analysis and its software tools - the Eidos intelligent system for studying other properties of natural numbers</w:t>
      </w:r>
      <w:r w:rsidR="00323B3D" w:rsidRPr="0025230C">
        <w:rPr>
          <w:rFonts w:eastAsia="Times New Roman"/>
          <w:szCs w:val="28"/>
          <w:lang w:val="en-US" w:eastAsia="ru-RU"/>
        </w:rPr>
        <w:t xml:space="preserve"> studied in number theory</w:t>
      </w:r>
      <w:r w:rsidR="00056E22" w:rsidRPr="0025230C">
        <w:rPr>
          <w:rFonts w:eastAsia="Times New Roman"/>
          <w:szCs w:val="28"/>
          <w:lang w:val="en-US" w:eastAsia="ru-RU"/>
        </w:rPr>
        <w:t>, as well as ASK analysis of magic squares</w:t>
      </w:r>
      <w:r w:rsidR="00323B3D" w:rsidRPr="0025230C">
        <w:rPr>
          <w:rFonts w:eastAsia="Times New Roman"/>
          <w:szCs w:val="28"/>
          <w:lang w:val="en-US" w:eastAsia="ru-RU"/>
        </w:rPr>
        <w:t>.</w:t>
      </w:r>
    </w:p>
    <w:p w:rsidR="00A17B17" w:rsidRPr="0025230C" w:rsidRDefault="00A17B17" w:rsidP="00323B3D">
      <w:pPr>
        <w:rPr>
          <w:lang w:val="en-US"/>
        </w:rPr>
      </w:pPr>
    </w:p>
    <w:p w:rsidR="00A17B17" w:rsidRPr="00C42C85" w:rsidRDefault="00A17B17" w:rsidP="00297FF3">
      <w:pPr>
        <w:pStyle w:val="1"/>
        <w:jc w:val="left"/>
        <w:rPr>
          <w:rFonts w:ascii="Arial" w:hAnsi="Arial" w:cs="Arial"/>
        </w:rPr>
      </w:pPr>
      <w:bookmarkStart w:id="194" w:name="_Toc94681831"/>
      <w:bookmarkStart w:id="195" w:name="_Toc94682349"/>
      <w:bookmarkStart w:id="196" w:name="_Toc97098386"/>
      <w:bookmarkStart w:id="197" w:name="_Toc102640634"/>
      <w:r w:rsidRPr="00C42C85">
        <w:rPr>
          <w:rFonts w:ascii="Arial" w:hAnsi="Arial" w:cs="Arial"/>
        </w:rPr>
        <w:t>REFERENCES (LITERATURE)</w:t>
      </w:r>
      <w:bookmarkEnd w:id="194"/>
      <w:bookmarkEnd w:id="195"/>
      <w:bookmarkEnd w:id="196"/>
      <w:bookmarkEnd w:id="197"/>
    </w:p>
    <w:p w:rsidR="009D0E8A" w:rsidRPr="009B1A02" w:rsidRDefault="009D0E8A" w:rsidP="009D0E8A">
      <w:pPr>
        <w:pStyle w:val="af7"/>
        <w:numPr>
          <w:ilvl w:val="0"/>
          <w:numId w:val="43"/>
        </w:numPr>
        <w:tabs>
          <w:tab w:val="left" w:pos="993"/>
        </w:tabs>
        <w:spacing w:line="240" w:lineRule="auto"/>
        <w:ind w:left="0" w:firstLine="567"/>
        <w:rPr>
          <w:sz w:val="24"/>
          <w:szCs w:val="24"/>
        </w:rPr>
      </w:pPr>
      <w:r w:rsidRPr="0025230C">
        <w:rPr>
          <w:sz w:val="24"/>
          <w:szCs w:val="24"/>
          <w:lang w:val="en-US"/>
        </w:rPr>
        <w:t xml:space="preserve">Lutsenko E.V. Automated system-cognitive analysis in the management of active objects (system theory of information and its application in the study of economic, socio-psychological, technological and organizational-technical systems): Monograph (scientific publication). - Krasnodar: </w:t>
      </w:r>
      <w:proofErr w:type="spellStart"/>
      <w:r w:rsidRPr="0025230C">
        <w:rPr>
          <w:sz w:val="24"/>
          <w:szCs w:val="24"/>
          <w:lang w:val="en-US"/>
        </w:rPr>
        <w:t>KubGAU</w:t>
      </w:r>
      <w:proofErr w:type="spellEnd"/>
      <w:r w:rsidRPr="0025230C">
        <w:rPr>
          <w:sz w:val="24"/>
          <w:szCs w:val="24"/>
          <w:lang w:val="en-US"/>
        </w:rPr>
        <w:t xml:space="preserve">. </w:t>
      </w:r>
      <w:r w:rsidRPr="009B1A02">
        <w:rPr>
          <w:sz w:val="24"/>
          <w:szCs w:val="24"/>
        </w:rPr>
        <w:t xml:space="preserve">2002. – 605 с. </w:t>
      </w:r>
      <w:hyperlink r:id="rId268" w:history="1">
        <w:r w:rsidRPr="009B1A02">
          <w:rPr>
            <w:rStyle w:val="a4"/>
            <w:sz w:val="24"/>
            <w:szCs w:val="24"/>
          </w:rPr>
          <w:t>http://elibrary.ru/item.asp?id=18632909</w:t>
        </w:r>
      </w:hyperlink>
    </w:p>
    <w:p w:rsidR="009D0E8A" w:rsidRPr="00421FF9" w:rsidRDefault="009D0E8A" w:rsidP="009D0E8A">
      <w:pPr>
        <w:pStyle w:val="af7"/>
        <w:numPr>
          <w:ilvl w:val="0"/>
          <w:numId w:val="43"/>
        </w:numPr>
        <w:tabs>
          <w:tab w:val="left" w:pos="993"/>
        </w:tabs>
        <w:spacing w:line="240" w:lineRule="auto"/>
        <w:ind w:left="0" w:firstLine="567"/>
        <w:rPr>
          <w:sz w:val="24"/>
          <w:szCs w:val="24"/>
          <w:lang w:val="en-US"/>
        </w:rPr>
      </w:pPr>
      <w:r w:rsidRPr="00421FF9">
        <w:rPr>
          <w:sz w:val="24"/>
          <w:szCs w:val="24"/>
          <w:lang w:val="en-US"/>
        </w:rPr>
        <w:t xml:space="preserve">Lutsenko E.V. Automated system-cognitive analysis in the management of active objects (a system theory of information and its application in the study of economic, socio-psychological, technological and organizational-technical systems) // March 2019, Publisher: </w:t>
      </w:r>
      <w:proofErr w:type="spellStart"/>
      <w:r w:rsidRPr="00421FF9">
        <w:rPr>
          <w:sz w:val="24"/>
          <w:szCs w:val="24"/>
          <w:lang w:val="en-US"/>
        </w:rPr>
        <w:t>KubSAU</w:t>
      </w:r>
      <w:proofErr w:type="spellEnd"/>
      <w:r w:rsidRPr="00421FF9">
        <w:rPr>
          <w:sz w:val="24"/>
          <w:szCs w:val="24"/>
          <w:lang w:val="en-US"/>
        </w:rPr>
        <w:t xml:space="preserve">, ISBN: 5-94672-020-1, </w:t>
      </w:r>
      <w:r w:rsidR="000F397A">
        <w:fldChar w:fldCharType="begin"/>
      </w:r>
      <w:r w:rsidR="000F397A" w:rsidRPr="0005781B">
        <w:rPr>
          <w:lang w:val="en-US"/>
        </w:rPr>
        <w:instrText xml:space="preserve"> HYPERLINK "https://www.researchgate.net/publication/331745417" </w:instrText>
      </w:r>
      <w:r w:rsidR="000F397A">
        <w:fldChar w:fldCharType="separate"/>
      </w:r>
      <w:r w:rsidRPr="00421FF9">
        <w:rPr>
          <w:rStyle w:val="a4"/>
          <w:sz w:val="24"/>
          <w:szCs w:val="24"/>
          <w:lang w:val="en-US"/>
        </w:rPr>
        <w:t>https://www.researchgate.net/publication/331745417</w:t>
      </w:r>
      <w:r w:rsidR="000F397A">
        <w:rPr>
          <w:rStyle w:val="a4"/>
          <w:sz w:val="24"/>
          <w:szCs w:val="24"/>
          <w:lang w:val="en-US"/>
        </w:rPr>
        <w:fldChar w:fldCharType="end"/>
      </w:r>
    </w:p>
    <w:p w:rsidR="009D0E8A" w:rsidRPr="00421FF9" w:rsidRDefault="009D0E8A" w:rsidP="009D0E8A">
      <w:pPr>
        <w:pStyle w:val="af7"/>
        <w:numPr>
          <w:ilvl w:val="0"/>
          <w:numId w:val="43"/>
        </w:numPr>
        <w:tabs>
          <w:tab w:val="left" w:pos="993"/>
        </w:tabs>
        <w:spacing w:line="240" w:lineRule="auto"/>
        <w:ind w:left="0" w:firstLine="567"/>
        <w:rPr>
          <w:sz w:val="24"/>
          <w:szCs w:val="24"/>
          <w:lang w:val="en-US"/>
        </w:rPr>
      </w:pPr>
      <w:r w:rsidRPr="00421FF9">
        <w:rPr>
          <w:sz w:val="24"/>
          <w:szCs w:val="24"/>
          <w:lang w:val="en-US"/>
        </w:rPr>
        <w:t xml:space="preserve">Lutsenko E.V. Theoretical foundations, mathematical model and software tools for Automated system-cognitive analysis // July 2020, DOI: </w:t>
      </w:r>
      <w:r w:rsidR="000F397A">
        <w:fldChar w:fldCharType="begin"/>
      </w:r>
      <w:r w:rsidR="000F397A" w:rsidRPr="0005781B">
        <w:rPr>
          <w:lang w:val="en-US"/>
        </w:rPr>
        <w:instrText xml:space="preserve"> HYPERLINK "http://dx.doi.org/10.13140/RG.2.2.21918.15685" \t "_blank" </w:instrText>
      </w:r>
      <w:r w:rsidR="000F397A">
        <w:fldChar w:fldCharType="separate"/>
      </w:r>
      <w:r w:rsidRPr="00421FF9">
        <w:rPr>
          <w:rStyle w:val="a4"/>
          <w:sz w:val="24"/>
          <w:szCs w:val="24"/>
          <w:lang w:val="en-US"/>
        </w:rPr>
        <w:t>10.13140/RG.2.2.21918.15685</w:t>
      </w:r>
      <w:r w:rsidR="000F397A">
        <w:rPr>
          <w:rStyle w:val="a4"/>
          <w:sz w:val="24"/>
          <w:szCs w:val="24"/>
          <w:lang w:val="en-US"/>
        </w:rPr>
        <w:fldChar w:fldCharType="end"/>
      </w:r>
      <w:r w:rsidRPr="00421FF9">
        <w:rPr>
          <w:sz w:val="24"/>
          <w:szCs w:val="24"/>
          <w:lang w:val="en-US"/>
        </w:rPr>
        <w:t xml:space="preserve">, License </w:t>
      </w:r>
      <w:r w:rsidR="000F397A">
        <w:fldChar w:fldCharType="begin"/>
      </w:r>
      <w:r w:rsidR="000F397A" w:rsidRPr="0005781B">
        <w:rPr>
          <w:lang w:val="en-US"/>
        </w:rPr>
        <w:instrText xml:space="preserve"> HYPERLINK "https://www.researchgate.net/deref/https%3A%2F%2Fcreativecommons.org%2Flicenses%2Fby-sa%2F4.0%2F"</w:instrText>
      </w:r>
      <w:r w:rsidR="000F397A" w:rsidRPr="0005781B">
        <w:rPr>
          <w:lang w:val="en-US"/>
        </w:rPr>
        <w:instrText xml:space="preserve"> </w:instrText>
      </w:r>
      <w:r w:rsidR="000F397A">
        <w:fldChar w:fldCharType="separate"/>
      </w:r>
      <w:r w:rsidRPr="00421FF9">
        <w:rPr>
          <w:rStyle w:val="a4"/>
          <w:sz w:val="24"/>
          <w:szCs w:val="24"/>
          <w:lang w:val="en-US"/>
        </w:rPr>
        <w:t>CC BY-SA 4.0</w:t>
      </w:r>
      <w:r w:rsidR="000F397A">
        <w:rPr>
          <w:rStyle w:val="a4"/>
          <w:sz w:val="24"/>
          <w:szCs w:val="24"/>
          <w:lang w:val="en-US"/>
        </w:rPr>
        <w:fldChar w:fldCharType="end"/>
      </w:r>
      <w:r w:rsidRPr="00421FF9">
        <w:rPr>
          <w:sz w:val="24"/>
          <w:szCs w:val="24"/>
          <w:lang w:val="en-US"/>
        </w:rPr>
        <w:t xml:space="preserve">, </w:t>
      </w:r>
      <w:r w:rsidR="000F397A">
        <w:fldChar w:fldCharType="begin"/>
      </w:r>
      <w:r w:rsidR="000F397A" w:rsidRPr="0005781B">
        <w:rPr>
          <w:lang w:val="en-US"/>
        </w:rPr>
        <w:instrText xml:space="preserve"> HYPERLINK "https://www.researchgate.net/publication/343057312" </w:instrText>
      </w:r>
      <w:r w:rsidR="000F397A">
        <w:fldChar w:fldCharType="separate"/>
      </w:r>
      <w:r w:rsidRPr="00421FF9">
        <w:rPr>
          <w:rStyle w:val="a4"/>
          <w:sz w:val="24"/>
          <w:szCs w:val="24"/>
          <w:lang w:val="en-US"/>
        </w:rPr>
        <w:t>https://www.researchgate.net/publication/343057312</w:t>
      </w:r>
      <w:r w:rsidR="000F397A">
        <w:rPr>
          <w:rStyle w:val="a4"/>
          <w:sz w:val="24"/>
          <w:szCs w:val="24"/>
          <w:lang w:val="en-US"/>
        </w:rPr>
        <w:fldChar w:fldCharType="end"/>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Site prof. E.V. Lutsenko: </w:t>
      </w:r>
      <w:r w:rsidR="000F397A">
        <w:fldChar w:fldCharType="begin"/>
      </w:r>
      <w:r w:rsidR="000F397A" w:rsidRPr="0005781B">
        <w:rPr>
          <w:lang w:val="en-US"/>
        </w:rPr>
        <w:instrText xml:space="preserve"> HYPERLINK "http://lc.kubagro.ru/" </w:instrText>
      </w:r>
      <w:r w:rsidR="000F397A">
        <w:fldChar w:fldCharType="separate"/>
      </w:r>
      <w:r w:rsidRPr="0025230C">
        <w:rPr>
          <w:rStyle w:val="a4"/>
          <w:sz w:val="24"/>
          <w:szCs w:val="24"/>
          <w:lang w:val="en-US"/>
        </w:rPr>
        <w:t>http://lc.kubagro.ru/</w:t>
      </w:r>
      <w:r w:rsidR="000F397A">
        <w:rPr>
          <w:rStyle w:val="a4"/>
          <w:sz w:val="24"/>
          <w:szCs w:val="24"/>
          <w:lang w:val="en-US"/>
        </w:rPr>
        <w:fldChar w:fldCharType="end"/>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Blog E.V. Lutsenko in RG </w:t>
      </w:r>
      <w:r w:rsidR="000F397A">
        <w:fldChar w:fldCharType="begin"/>
      </w:r>
      <w:r w:rsidR="000F397A" w:rsidRPr="0005781B">
        <w:rPr>
          <w:lang w:val="en-US"/>
        </w:rPr>
        <w:instrText xml:space="preserve"> HYPERLIN</w:instrText>
      </w:r>
      <w:r w:rsidR="000F397A" w:rsidRPr="0005781B">
        <w:rPr>
          <w:lang w:val="en-US"/>
        </w:rPr>
        <w:instrText xml:space="preserve">K "https://www.researchgate.net/profile/Eugene-Lutsenko" </w:instrText>
      </w:r>
      <w:r w:rsidR="000F397A">
        <w:fldChar w:fldCharType="separate"/>
      </w:r>
      <w:r w:rsidRPr="0025230C">
        <w:rPr>
          <w:rStyle w:val="a4"/>
          <w:sz w:val="24"/>
          <w:szCs w:val="24"/>
          <w:lang w:val="en-US"/>
        </w:rPr>
        <w:t>https://www.researchgate.net/profile/Eugene-Lutsenko</w:t>
      </w:r>
      <w:r w:rsidR="000F397A">
        <w:rPr>
          <w:rStyle w:val="a4"/>
          <w:sz w:val="24"/>
          <w:szCs w:val="24"/>
          <w:lang w:val="en-US"/>
        </w:rPr>
        <w:fldChar w:fldCharType="end"/>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w:t>
      </w:r>
      <w:proofErr w:type="spellStart"/>
      <w:r w:rsidRPr="0025230C">
        <w:rPr>
          <w:sz w:val="24"/>
          <w:szCs w:val="24"/>
          <w:lang w:val="en-US"/>
        </w:rPr>
        <w:t>Metrization</w:t>
      </w:r>
      <w:proofErr w:type="spellEnd"/>
      <w:r w:rsidRPr="0025230C">
        <w:rPr>
          <w:sz w:val="24"/>
          <w:szCs w:val="24"/>
          <w:lang w:val="en-US"/>
        </w:rPr>
        <w:t xml:space="preserve"> of measuring scales of various types and joint comparable quantitative processing of heterogeneous factors in system-cognitive analysis and the Eidos system/E.V.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2013. – №</w:t>
      </w:r>
      <w:proofErr w:type="gramStart"/>
      <w:r w:rsidRPr="0025230C">
        <w:rPr>
          <w:sz w:val="24"/>
          <w:szCs w:val="24"/>
          <w:lang w:val="en-US"/>
        </w:rPr>
        <w:t>08(</w:t>
      </w:r>
      <w:proofErr w:type="gramEnd"/>
      <w:r w:rsidRPr="0025230C">
        <w:rPr>
          <w:sz w:val="24"/>
          <w:szCs w:val="24"/>
          <w:lang w:val="en-US"/>
        </w:rPr>
        <w:t>092). Page 859 – 883. – IDA [article ID]: 0921308058. - Access mode: htt</w:t>
      </w:r>
      <w:r w:rsidR="000F397A">
        <w:fldChar w:fldCharType="begin"/>
      </w:r>
      <w:r w:rsidR="000F397A" w:rsidRPr="0005781B">
        <w:rPr>
          <w:lang w:val="en-US"/>
        </w:rPr>
        <w:instrText xml:space="preserve"> HYPERLINK "https://www.researchgate.net/publication/331801337" </w:instrText>
      </w:r>
      <w:r w:rsidR="000F397A">
        <w:fldChar w:fldCharType="separate"/>
      </w:r>
      <w:r w:rsidRPr="0025230C">
        <w:rPr>
          <w:rStyle w:val="a4"/>
          <w:sz w:val="24"/>
          <w:szCs w:val="24"/>
          <w:lang w:val="en-US"/>
        </w:rPr>
        <w:t xml:space="preserve">ps://www.researchgate.net/publication/331801337, </w:t>
      </w:r>
      <w:r w:rsidR="000F397A">
        <w:rPr>
          <w:rStyle w:val="a4"/>
          <w:sz w:val="24"/>
          <w:szCs w:val="24"/>
          <w:lang w:val="en-US"/>
        </w:rPr>
        <w:fldChar w:fldCharType="end"/>
      </w:r>
      <w:proofErr w:type="gramStart"/>
      <w:r w:rsidRPr="0025230C">
        <w:rPr>
          <w:sz w:val="24"/>
          <w:szCs w:val="24"/>
          <w:lang w:val="en-US"/>
        </w:rPr>
        <w:t xml:space="preserve">1.562 </w:t>
      </w:r>
      <w:proofErr w:type="spellStart"/>
      <w:r w:rsidRPr="0025230C">
        <w:rPr>
          <w:sz w:val="24"/>
          <w:szCs w:val="24"/>
          <w:lang w:val="en-US"/>
        </w:rPr>
        <w:t>u.p</w:t>
      </w:r>
      <w:proofErr w:type="spellEnd"/>
      <w:proofErr w:type="gramEnd"/>
      <w:r w:rsidRPr="0025230C">
        <w:rPr>
          <w:sz w:val="24"/>
          <w:szCs w:val="24"/>
          <w:lang w:val="en-US"/>
        </w:rPr>
        <w:t>.</w:t>
      </w:r>
    </w:p>
    <w:p w:rsidR="009D0E8A" w:rsidRPr="009B1A02" w:rsidRDefault="009D0E8A" w:rsidP="009D0E8A">
      <w:pPr>
        <w:pStyle w:val="af7"/>
        <w:numPr>
          <w:ilvl w:val="0"/>
          <w:numId w:val="43"/>
        </w:numPr>
        <w:tabs>
          <w:tab w:val="left" w:pos="993"/>
        </w:tabs>
        <w:spacing w:line="240" w:lineRule="auto"/>
        <w:ind w:left="0" w:firstLine="567"/>
        <w:rPr>
          <w:sz w:val="24"/>
          <w:szCs w:val="24"/>
        </w:rPr>
      </w:pPr>
      <w:proofErr w:type="spellStart"/>
      <w:r w:rsidRPr="0025230C">
        <w:rPr>
          <w:sz w:val="24"/>
          <w:szCs w:val="24"/>
          <w:lang w:val="en-US"/>
        </w:rPr>
        <w:t>Orlov</w:t>
      </w:r>
      <w:proofErr w:type="spellEnd"/>
      <w:r w:rsidRPr="0025230C">
        <w:rPr>
          <w:sz w:val="24"/>
          <w:szCs w:val="24"/>
          <w:lang w:val="en-US"/>
        </w:rPr>
        <w:t xml:space="preserve"> A.I., </w:t>
      </w:r>
      <w:proofErr w:type="spellStart"/>
      <w:r w:rsidRPr="0025230C">
        <w:rPr>
          <w:sz w:val="24"/>
          <w:szCs w:val="24"/>
          <w:lang w:val="en-US"/>
        </w:rPr>
        <w:t>Lutsenko</w:t>
      </w:r>
      <w:proofErr w:type="spellEnd"/>
      <w:r w:rsidRPr="0025230C">
        <w:rPr>
          <w:sz w:val="24"/>
          <w:szCs w:val="24"/>
          <w:lang w:val="en-US"/>
        </w:rPr>
        <w:t xml:space="preserve"> E.V. Systemic fuzzy interval mathematics. Monograph (scientific edition). - Krasnodar, </w:t>
      </w:r>
      <w:proofErr w:type="spellStart"/>
      <w:r w:rsidRPr="0025230C">
        <w:rPr>
          <w:sz w:val="24"/>
          <w:szCs w:val="24"/>
          <w:lang w:val="en-US"/>
        </w:rPr>
        <w:t>KubGAU</w:t>
      </w:r>
      <w:proofErr w:type="spellEnd"/>
      <w:r w:rsidRPr="0025230C">
        <w:rPr>
          <w:sz w:val="24"/>
          <w:szCs w:val="24"/>
          <w:lang w:val="en-US"/>
        </w:rPr>
        <w:t xml:space="preserve">. </w:t>
      </w:r>
      <w:r w:rsidRPr="009B1A02">
        <w:rPr>
          <w:sz w:val="24"/>
          <w:szCs w:val="24"/>
        </w:rPr>
        <w:t xml:space="preserve">2014. - 600 </w:t>
      </w:r>
      <w:proofErr w:type="spellStart"/>
      <w:r w:rsidRPr="009B1A02">
        <w:rPr>
          <w:sz w:val="24"/>
          <w:szCs w:val="24"/>
        </w:rPr>
        <w:t>sec</w:t>
      </w:r>
      <w:proofErr w:type="spellEnd"/>
      <w:r w:rsidRPr="009B1A02">
        <w:rPr>
          <w:sz w:val="24"/>
          <w:szCs w:val="24"/>
        </w:rPr>
        <w:t xml:space="preserve">. ISBN 978-5- 94672-757-0. </w:t>
      </w:r>
      <w:hyperlink r:id="rId269" w:history="1">
        <w:r w:rsidRPr="009B1A02">
          <w:rPr>
            <w:rStyle w:val="a4"/>
            <w:sz w:val="24"/>
            <w:szCs w:val="24"/>
          </w:rPr>
          <w:t>http://elibrary.ru/item.asp?id=21358220/</w:t>
        </w:r>
      </w:hyperlink>
      <w:r w:rsidRPr="009B1A02">
        <w:rPr>
          <w:sz w:val="24"/>
          <w:szCs w:val="24"/>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Invariant regarding data volumes fuzzy multiclass generalization of the F-measure of validity of Van </w:t>
      </w:r>
      <w:proofErr w:type="spellStart"/>
      <w:r w:rsidRPr="0025230C">
        <w:rPr>
          <w:sz w:val="24"/>
          <w:szCs w:val="24"/>
          <w:lang w:val="en-US"/>
        </w:rPr>
        <w:t>Riesbergen</w:t>
      </w:r>
      <w:proofErr w:type="spellEnd"/>
      <w:r w:rsidRPr="0025230C">
        <w:rPr>
          <w:sz w:val="24"/>
          <w:szCs w:val="24"/>
          <w:lang w:val="en-US"/>
        </w:rPr>
        <w:t xml:space="preserve"> models in ASK analysis and the Eidos system/E.V. Lutsenko//Political Network Electronic Scientific Journal of Kuban State Agrarian University (Scientific Journal of </w:t>
      </w:r>
      <w:proofErr w:type="spellStart"/>
      <w:r w:rsidRPr="0025230C">
        <w:rPr>
          <w:sz w:val="24"/>
          <w:szCs w:val="24"/>
          <w:lang w:val="en-US"/>
        </w:rPr>
        <w:t>KubAU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2017. – №</w:t>
      </w:r>
      <w:proofErr w:type="gramStart"/>
      <w:r w:rsidRPr="0025230C">
        <w:rPr>
          <w:sz w:val="24"/>
          <w:szCs w:val="24"/>
          <w:lang w:val="en-US"/>
        </w:rPr>
        <w:t>02(</w:t>
      </w:r>
      <w:proofErr w:type="gramEnd"/>
      <w:r w:rsidRPr="0025230C">
        <w:rPr>
          <w:sz w:val="24"/>
          <w:szCs w:val="24"/>
          <w:lang w:val="en-US"/>
        </w:rPr>
        <w:t>126). Page 1 – 32. – IDA [article ID]: 1261702001. - Access mode: htt</w:t>
      </w:r>
      <w:r w:rsidR="000F397A">
        <w:fldChar w:fldCharType="begin"/>
      </w:r>
      <w:r w:rsidR="000F397A" w:rsidRPr="0005781B">
        <w:rPr>
          <w:lang w:val="en-US"/>
        </w:rPr>
        <w:instrText xml:space="preserve"> HYPERLINK "http://ej.kubagro.ru/2017/02/pdf/01.pdf" </w:instrText>
      </w:r>
      <w:r w:rsidR="000F397A">
        <w:fldChar w:fldCharType="separate"/>
      </w:r>
      <w:r w:rsidRPr="0025230C">
        <w:rPr>
          <w:rStyle w:val="a4"/>
          <w:sz w:val="24"/>
          <w:szCs w:val="24"/>
          <w:lang w:val="en-US"/>
        </w:rPr>
        <w:t>p://ej.kubagro.ru/2017/02/pdf/01.pdf 2</w:t>
      </w:r>
      <w:r w:rsidR="000F397A">
        <w:rPr>
          <w:rStyle w:val="a4"/>
          <w:sz w:val="24"/>
          <w:szCs w:val="24"/>
          <w:lang w:val="en-US"/>
        </w:rPr>
        <w:fldChar w:fldCharType="end"/>
      </w:r>
      <w:r w:rsidRPr="0025230C">
        <w:rPr>
          <w:sz w:val="24"/>
          <w:szCs w:val="24"/>
          <w:lang w:val="en-US"/>
        </w:rPr>
        <w:t xml:space="preserve">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Quantitative automated SWOT and PEST analysis by means of ASK analysis and the intelligent system "Eidos-X + + "/E.V. Lutsenko//Political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2014. – №</w:t>
      </w:r>
      <w:proofErr w:type="gramStart"/>
      <w:r w:rsidRPr="0025230C">
        <w:rPr>
          <w:sz w:val="24"/>
          <w:szCs w:val="24"/>
          <w:lang w:val="en-US"/>
        </w:rPr>
        <w:t>07(</w:t>
      </w:r>
      <w:proofErr w:type="gramEnd"/>
      <w:r w:rsidRPr="0025230C">
        <w:rPr>
          <w:sz w:val="24"/>
          <w:szCs w:val="24"/>
          <w:lang w:val="en-US"/>
        </w:rPr>
        <w:t>101). Page 1367 – 1409. – IDA [article ID]: 1011407090. - Access mode: h</w:t>
      </w:r>
      <w:r w:rsidR="000F397A">
        <w:fldChar w:fldCharType="begin"/>
      </w:r>
      <w:r w:rsidR="000F397A" w:rsidRPr="0005781B">
        <w:rPr>
          <w:lang w:val="en-US"/>
        </w:rPr>
        <w:instrText xml:space="preserve"> HYPERLINK "http://ej.kubagro.ru/2014/07/pdf/90.pdf" </w:instrText>
      </w:r>
      <w:r w:rsidR="000F397A">
        <w:fldChar w:fldCharType="separate"/>
      </w:r>
      <w:r w:rsidRPr="0025230C">
        <w:rPr>
          <w:rStyle w:val="a4"/>
          <w:sz w:val="24"/>
          <w:szCs w:val="24"/>
          <w:lang w:val="en-US"/>
        </w:rPr>
        <w:t>ttp://ej.kubagro.ru/2014/07/pdf/90.pdf</w:t>
      </w:r>
      <w:r w:rsidR="000F397A">
        <w:rPr>
          <w:rStyle w:val="a4"/>
          <w:sz w:val="24"/>
          <w:szCs w:val="24"/>
          <w:lang w:val="en-US"/>
        </w:rPr>
        <w:fldChar w:fldCharType="end"/>
      </w:r>
      <w:r w:rsidRPr="0025230C">
        <w:rPr>
          <w:sz w:val="24"/>
          <w:szCs w:val="24"/>
          <w:lang w:val="en-US"/>
        </w:rPr>
        <w:t xml:space="preserve"> 2.688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Developed algorithm for making decisions in intelligent control systems based on ASK analysis and the </w:t>
      </w:r>
      <w:proofErr w:type="spellStart"/>
      <w:r w:rsidRPr="0025230C">
        <w:rPr>
          <w:sz w:val="24"/>
          <w:szCs w:val="24"/>
          <w:lang w:val="en-US"/>
        </w:rPr>
        <w:t>Eidos</w:t>
      </w:r>
      <w:proofErr w:type="spellEnd"/>
      <w:r w:rsidRPr="0025230C">
        <w:rPr>
          <w:sz w:val="24"/>
          <w:szCs w:val="24"/>
          <w:lang w:val="en-US"/>
        </w:rPr>
        <w:t xml:space="preserve"> system/E.V. </w:t>
      </w:r>
      <w:proofErr w:type="spellStart"/>
      <w:r w:rsidRPr="0025230C">
        <w:rPr>
          <w:sz w:val="24"/>
          <w:szCs w:val="24"/>
          <w:lang w:val="en-US"/>
        </w:rPr>
        <w:t>Lutsenko</w:t>
      </w:r>
      <w:proofErr w:type="spellEnd"/>
      <w:r w:rsidRPr="0025230C">
        <w:rPr>
          <w:sz w:val="24"/>
          <w:szCs w:val="24"/>
          <w:lang w:val="en-US"/>
        </w:rPr>
        <w:t xml:space="preserve">, E.K. </w:t>
      </w:r>
      <w:proofErr w:type="spellStart"/>
      <w:r w:rsidRPr="0025230C">
        <w:rPr>
          <w:sz w:val="24"/>
          <w:szCs w:val="24"/>
          <w:lang w:val="en-US"/>
        </w:rPr>
        <w:t>Pechurina</w:t>
      </w:r>
      <w:proofErr w:type="spellEnd"/>
      <w:r w:rsidRPr="0025230C">
        <w:rPr>
          <w:sz w:val="24"/>
          <w:szCs w:val="24"/>
          <w:lang w:val="en-US"/>
        </w:rPr>
        <w:t xml:space="preserve">, A.E. </w:t>
      </w:r>
      <w:proofErr w:type="spellStart"/>
      <w:r w:rsidRPr="0025230C">
        <w:rPr>
          <w:sz w:val="24"/>
          <w:szCs w:val="24"/>
          <w:lang w:val="en-US"/>
        </w:rPr>
        <w:t>Sergeev</w:t>
      </w:r>
      <w:proofErr w:type="spellEnd"/>
      <w:r w:rsidRPr="0025230C">
        <w:rPr>
          <w:sz w:val="24"/>
          <w:szCs w:val="24"/>
          <w:lang w:val="en-US"/>
        </w:rPr>
        <w:t xml:space="preserve">//Political Network Electronic Scientific Journal of Kuban State Agrarian University (Scientific Journal of </w:t>
      </w:r>
      <w:proofErr w:type="spellStart"/>
      <w:r w:rsidRPr="0025230C">
        <w:rPr>
          <w:sz w:val="24"/>
          <w:szCs w:val="24"/>
          <w:lang w:val="en-US"/>
        </w:rPr>
        <w:t>KubAU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xml:space="preserve">, 2020. – </w:t>
      </w:r>
      <w:r w:rsidRPr="0025230C">
        <w:rPr>
          <w:sz w:val="24"/>
          <w:szCs w:val="24"/>
          <w:lang w:val="en-US"/>
        </w:rPr>
        <w:lastRenderedPageBreak/>
        <w:t>№</w:t>
      </w:r>
      <w:proofErr w:type="gramStart"/>
      <w:r w:rsidRPr="0025230C">
        <w:rPr>
          <w:sz w:val="24"/>
          <w:szCs w:val="24"/>
          <w:lang w:val="en-US"/>
        </w:rPr>
        <w:t>06(</w:t>
      </w:r>
      <w:proofErr w:type="gramEnd"/>
      <w:r w:rsidRPr="0025230C">
        <w:rPr>
          <w:sz w:val="24"/>
          <w:szCs w:val="24"/>
          <w:lang w:val="en-US"/>
        </w:rPr>
        <w:t>160). Page 95 – 114. – IDA [article ID]: 1602006009. - Access mode: http</w:t>
      </w:r>
      <w:r w:rsidR="000F397A">
        <w:fldChar w:fldCharType="begin"/>
      </w:r>
      <w:r w:rsidR="000F397A" w:rsidRPr="0005781B">
        <w:rPr>
          <w:lang w:val="en-US"/>
        </w:rPr>
        <w:instrText xml:space="preserve"> HYPERLINK "http://ej.kubagro.ru/2020/06/pdf/09.pdf"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 xml:space="preserve">/ej.kubagro.ru/2020/06/pdf/09.pdf, </w:t>
      </w:r>
      <w:r w:rsidR="000F397A">
        <w:rPr>
          <w:rStyle w:val="a4"/>
          <w:sz w:val="24"/>
          <w:szCs w:val="24"/>
          <w:lang w:val="en-US"/>
        </w:rPr>
        <w:fldChar w:fldCharType="end"/>
      </w:r>
      <w:r w:rsidRPr="0025230C">
        <w:rPr>
          <w:sz w:val="24"/>
          <w:szCs w:val="24"/>
          <w:lang w:val="en-US"/>
        </w:rPr>
        <w:t xml:space="preserve">1.25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Method of cognitive clustering or knowledge-based clustering (clustering in system-cognitive analysis and the intelligent system "</w:t>
      </w:r>
      <w:proofErr w:type="spellStart"/>
      <w:r w:rsidRPr="0025230C">
        <w:rPr>
          <w:sz w:val="24"/>
          <w:szCs w:val="24"/>
          <w:lang w:val="en-US"/>
        </w:rPr>
        <w:t>Eidos</w:t>
      </w:r>
      <w:proofErr w:type="spellEnd"/>
      <w:r w:rsidRPr="0025230C">
        <w:rPr>
          <w:sz w:val="24"/>
          <w:szCs w:val="24"/>
          <w:lang w:val="en-US"/>
        </w:rPr>
        <w:t xml:space="preserve">" )/E.V. </w:t>
      </w:r>
      <w:proofErr w:type="spellStart"/>
      <w:r w:rsidRPr="0025230C">
        <w:rPr>
          <w:sz w:val="24"/>
          <w:szCs w:val="24"/>
          <w:lang w:val="en-US"/>
        </w:rPr>
        <w:t>Lutsenko</w:t>
      </w:r>
      <w:proofErr w:type="spellEnd"/>
      <w:r w:rsidRPr="0025230C">
        <w:rPr>
          <w:sz w:val="24"/>
          <w:szCs w:val="24"/>
          <w:lang w:val="en-US"/>
        </w:rPr>
        <w:t xml:space="preserve">, V.E. </w:t>
      </w:r>
      <w:proofErr w:type="spellStart"/>
      <w:r w:rsidRPr="0025230C">
        <w:rPr>
          <w:sz w:val="24"/>
          <w:szCs w:val="24"/>
          <w:lang w:val="en-US"/>
        </w:rPr>
        <w:t>Korzhakov</w:t>
      </w:r>
      <w:proofErr w:type="spellEnd"/>
      <w:r w:rsidRPr="0025230C">
        <w:rPr>
          <w:sz w:val="24"/>
          <w:szCs w:val="24"/>
          <w:lang w:val="en-US"/>
        </w:rPr>
        <w:t xml:space="preserve">//Political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2011. – №</w:t>
      </w:r>
      <w:proofErr w:type="gramStart"/>
      <w:r w:rsidRPr="0025230C">
        <w:rPr>
          <w:sz w:val="24"/>
          <w:szCs w:val="24"/>
          <w:lang w:val="en-US"/>
        </w:rPr>
        <w:t>07(</w:t>
      </w:r>
      <w:proofErr w:type="gramEnd"/>
      <w:r w:rsidRPr="0025230C">
        <w:rPr>
          <w:sz w:val="24"/>
          <w:szCs w:val="24"/>
          <w:lang w:val="en-US"/>
        </w:rPr>
        <w:t>071). Page 528 – 576. - Information register cipher: 0421100012\0253, IDA [article ID]:  0711107040. - Access mode: ht</w:t>
      </w:r>
      <w:r w:rsidR="000F397A">
        <w:fldChar w:fldCharType="begin"/>
      </w:r>
      <w:r w:rsidR="000F397A" w:rsidRPr="0005781B">
        <w:rPr>
          <w:lang w:val="en-US"/>
        </w:rPr>
        <w:instrText xml:space="preserve"> HYPERLINK "http://ej.kubagro.ru/2011/07/p</w:instrText>
      </w:r>
      <w:r w:rsidR="000F397A" w:rsidRPr="0005781B">
        <w:rPr>
          <w:lang w:val="en-US"/>
        </w:rPr>
        <w:instrText xml:space="preserve">df/40.pdf" </w:instrText>
      </w:r>
      <w:r w:rsidR="000F397A">
        <w:fldChar w:fldCharType="separate"/>
      </w:r>
      <w:r w:rsidRPr="0025230C">
        <w:rPr>
          <w:rStyle w:val="a4"/>
          <w:sz w:val="24"/>
          <w:szCs w:val="24"/>
          <w:lang w:val="en-US"/>
        </w:rPr>
        <w:t>tp://ej.kubagro.ru/2011/07/pdf/40.pdf 3</w:t>
      </w:r>
      <w:r w:rsidR="000F397A">
        <w:rPr>
          <w:rStyle w:val="a4"/>
          <w:sz w:val="24"/>
          <w:szCs w:val="24"/>
          <w:lang w:val="en-US"/>
        </w:rPr>
        <w:fldChar w:fldCharType="end"/>
      </w:r>
      <w:proofErr w:type="gramStart"/>
      <w:r w:rsidRPr="0025230C">
        <w:rPr>
          <w:sz w:val="24"/>
          <w:szCs w:val="24"/>
          <w:lang w:val="en-US"/>
        </w:rPr>
        <w:t>,062</w:t>
      </w:r>
      <w:proofErr w:type="gramEnd"/>
      <w:r w:rsidRPr="0025230C">
        <w:rPr>
          <w:sz w:val="24"/>
          <w:szCs w:val="24"/>
          <w:lang w:val="en-US"/>
        </w:rPr>
        <w:t xml:space="preserve">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System theory of information and non-local interpreted neural networks of direct counting/E.V.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2003. – №</w:t>
      </w:r>
      <w:proofErr w:type="gramStart"/>
      <w:r w:rsidRPr="0025230C">
        <w:rPr>
          <w:sz w:val="24"/>
          <w:szCs w:val="24"/>
          <w:lang w:val="en-US"/>
        </w:rPr>
        <w:t>01(</w:t>
      </w:r>
      <w:proofErr w:type="gramEnd"/>
      <w:r w:rsidRPr="0025230C">
        <w:rPr>
          <w:sz w:val="24"/>
          <w:szCs w:val="24"/>
          <w:lang w:val="en-US"/>
        </w:rPr>
        <w:t>001). Page 79 – 91. – IDA [article ID]: 0010301011. - Access mode: http</w:t>
      </w:r>
      <w:r w:rsidR="000F397A">
        <w:fldChar w:fldCharType="begin"/>
      </w:r>
      <w:r w:rsidR="000F397A" w:rsidRPr="0005781B">
        <w:rPr>
          <w:lang w:val="en-US"/>
        </w:rPr>
        <w:instrText xml:space="preserve"> HYPERLINK "http://ej.kubagro.ru/2003/01/pdf/11.pdf"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 xml:space="preserve">/ej.kubagro.ru/2003/01/pdf/11.pdf </w:t>
      </w:r>
      <w:r w:rsidR="000F397A">
        <w:rPr>
          <w:rStyle w:val="a4"/>
          <w:sz w:val="24"/>
          <w:szCs w:val="24"/>
          <w:lang w:val="en-US"/>
        </w:rPr>
        <w:fldChar w:fldCharType="end"/>
      </w:r>
      <w:r w:rsidRPr="0025230C">
        <w:rPr>
          <w:sz w:val="24"/>
          <w:szCs w:val="24"/>
          <w:lang w:val="en-US"/>
        </w:rPr>
        <w:t xml:space="preserve">0.812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Go </w:t>
      </w:r>
      <w:proofErr w:type="spellStart"/>
      <w:r w:rsidRPr="0025230C">
        <w:rPr>
          <w:sz w:val="24"/>
          <w:szCs w:val="24"/>
          <w:lang w:val="en-US"/>
        </w:rPr>
        <w:t>Dierd</w:t>
      </w:r>
      <w:proofErr w:type="spellEnd"/>
      <w:r w:rsidRPr="0025230C">
        <w:rPr>
          <w:sz w:val="24"/>
          <w:szCs w:val="24"/>
          <w:lang w:val="en-US"/>
        </w:rPr>
        <w:t xml:space="preserve">. Mathematics and plausible reasoning .//Edited by S.A. </w:t>
      </w:r>
      <w:proofErr w:type="spellStart"/>
      <w:r w:rsidRPr="0025230C">
        <w:rPr>
          <w:sz w:val="24"/>
          <w:szCs w:val="24"/>
          <w:lang w:val="en-US"/>
        </w:rPr>
        <w:t>Yanovsky</w:t>
      </w:r>
      <w:proofErr w:type="spellEnd"/>
      <w:r w:rsidRPr="0025230C">
        <w:rPr>
          <w:sz w:val="24"/>
          <w:szCs w:val="24"/>
          <w:lang w:val="en-US"/>
        </w:rPr>
        <w:t>. Per. from English I.A. Weinstein., M., Science, 1975 - 464 p., h</w:t>
      </w:r>
      <w:r w:rsidR="000F397A">
        <w:fldChar w:fldCharType="begin"/>
      </w:r>
      <w:r w:rsidR="000F397A" w:rsidRPr="0005781B">
        <w:rPr>
          <w:lang w:val="en-US"/>
        </w:rPr>
        <w:instrText xml:space="preserve"> HYPERLINK "http://ilib.mccme.ru/djvu/polya/rassuzhdenija.htm" </w:instrText>
      </w:r>
      <w:r w:rsidR="000F397A">
        <w:fldChar w:fldCharType="separate"/>
      </w:r>
      <w:r w:rsidRPr="0025230C">
        <w:rPr>
          <w:rStyle w:val="a4"/>
          <w:sz w:val="24"/>
          <w:szCs w:val="24"/>
          <w:lang w:val="en-US"/>
        </w:rPr>
        <w:t>ttp://ilib.mccme.ru/djvu/polya/rassuzhdenija.htm</w:t>
      </w:r>
      <w:r w:rsidR="000F397A">
        <w:rPr>
          <w:rStyle w:val="a4"/>
          <w:sz w:val="24"/>
          <w:szCs w:val="24"/>
          <w:lang w:val="en-US"/>
        </w:rPr>
        <w:fldChar w:fldCharType="end"/>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System-cognitive analysis as a development of the concept of meaning Schenk-Abelson/E.V.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2004. – №</w:t>
      </w:r>
      <w:proofErr w:type="gramStart"/>
      <w:r w:rsidRPr="0025230C">
        <w:rPr>
          <w:sz w:val="24"/>
          <w:szCs w:val="24"/>
          <w:lang w:val="en-US"/>
        </w:rPr>
        <w:t>03(</w:t>
      </w:r>
      <w:proofErr w:type="gramEnd"/>
      <w:r w:rsidRPr="0025230C">
        <w:rPr>
          <w:sz w:val="24"/>
          <w:szCs w:val="24"/>
          <w:lang w:val="en-US"/>
        </w:rPr>
        <w:t>005). Page 65 – 86. – IDA [article ID]: 0050403004. - Access mode: http</w:t>
      </w:r>
      <w:r w:rsidR="000F397A">
        <w:fldChar w:fldCharType="begin"/>
      </w:r>
      <w:r w:rsidR="000F397A" w:rsidRPr="0005781B">
        <w:rPr>
          <w:lang w:val="en-US"/>
        </w:rPr>
        <w:instrText xml:space="preserve"> HYPERLINK "http://ej.kubagro.ru/2004/03/pdf/04.pdf"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 xml:space="preserve">/ej.kubagro.ru/2004/03/pdf/04.pdf, </w:t>
      </w:r>
      <w:r w:rsidR="000F397A">
        <w:rPr>
          <w:rStyle w:val="a4"/>
          <w:sz w:val="24"/>
          <w:szCs w:val="24"/>
          <w:lang w:val="en-US"/>
        </w:rPr>
        <w:fldChar w:fldCharType="end"/>
      </w:r>
      <w:r w:rsidRPr="0025230C">
        <w:rPr>
          <w:sz w:val="24"/>
          <w:szCs w:val="24"/>
          <w:lang w:val="en-US"/>
        </w:rPr>
        <w:t xml:space="preserve">1.375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ASK-analysis as a method of identifying cognitive functional dependencies in multidimensional noisy fragmented data/E.V.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2005. – №</w:t>
      </w:r>
      <w:proofErr w:type="gramStart"/>
      <w:r w:rsidRPr="0025230C">
        <w:rPr>
          <w:sz w:val="24"/>
          <w:szCs w:val="24"/>
          <w:lang w:val="en-US"/>
        </w:rPr>
        <w:t>03(</w:t>
      </w:r>
      <w:proofErr w:type="gramEnd"/>
      <w:r w:rsidRPr="0025230C">
        <w:rPr>
          <w:sz w:val="24"/>
          <w:szCs w:val="24"/>
          <w:lang w:val="en-US"/>
        </w:rPr>
        <w:t>011). Page 181 – 199. – IDA [article ID]: 0110503019. - Access mode: http</w:t>
      </w:r>
      <w:r w:rsidR="000F397A">
        <w:fldChar w:fldCharType="begin"/>
      </w:r>
      <w:r w:rsidR="000F397A" w:rsidRPr="0005781B">
        <w:rPr>
          <w:lang w:val="en-US"/>
        </w:rPr>
        <w:instrText xml:space="preserve"> HYPERLINK "http://ej.kubagro.ru/2005/03/pdf/19.pdf"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/ej.kubagro.ru/2005/03/pdf/19.pdf, 1,</w:t>
      </w:r>
      <w:r w:rsidR="000F397A">
        <w:rPr>
          <w:rStyle w:val="a4"/>
          <w:sz w:val="24"/>
          <w:szCs w:val="24"/>
          <w:lang w:val="en-US"/>
        </w:rPr>
        <w:fldChar w:fldCharType="end"/>
      </w:r>
      <w:r w:rsidRPr="0025230C">
        <w:rPr>
          <w:sz w:val="24"/>
          <w:szCs w:val="24"/>
          <w:lang w:val="en-US"/>
        </w:rPr>
        <w:t xml:space="preserve">188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Cognitive functions as a generalization of the classical concept of functional dependence on the basis of information theory in systemic fuzzy interval mathematics/E.V. </w:t>
      </w:r>
      <w:proofErr w:type="spellStart"/>
      <w:r w:rsidRPr="0025230C">
        <w:rPr>
          <w:sz w:val="24"/>
          <w:szCs w:val="24"/>
          <w:lang w:val="en-US"/>
        </w:rPr>
        <w:t>Lutsenko</w:t>
      </w:r>
      <w:proofErr w:type="spellEnd"/>
      <w:r w:rsidRPr="0025230C">
        <w:rPr>
          <w:sz w:val="24"/>
          <w:szCs w:val="24"/>
          <w:lang w:val="en-US"/>
        </w:rPr>
        <w:t xml:space="preserve">, A.I. </w:t>
      </w:r>
      <w:proofErr w:type="spellStart"/>
      <w:r w:rsidRPr="0025230C">
        <w:rPr>
          <w:sz w:val="24"/>
          <w:szCs w:val="24"/>
          <w:lang w:val="en-US"/>
        </w:rPr>
        <w:t>Orlov</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2014. – №</w:t>
      </w:r>
      <w:proofErr w:type="gramStart"/>
      <w:r w:rsidRPr="0025230C">
        <w:rPr>
          <w:sz w:val="24"/>
          <w:szCs w:val="24"/>
          <w:lang w:val="en-US"/>
        </w:rPr>
        <w:t>01(</w:t>
      </w:r>
      <w:proofErr w:type="gramEnd"/>
      <w:r w:rsidRPr="0025230C">
        <w:rPr>
          <w:sz w:val="24"/>
          <w:szCs w:val="24"/>
          <w:lang w:val="en-US"/>
        </w:rPr>
        <w:t>095). Page 122 – 183. – IDA [article ID]: 0951401007. - Access mode: http</w:t>
      </w:r>
      <w:r w:rsidR="000F397A">
        <w:fldChar w:fldCharType="begin"/>
      </w:r>
      <w:r w:rsidR="000F397A" w:rsidRPr="0005781B">
        <w:rPr>
          <w:lang w:val="en-US"/>
        </w:rPr>
        <w:instrText xml:space="preserve"> HYPERLINK "http://ej.kubagro.ru/2014/01/pdf/07.pdf"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 xml:space="preserve">/ej.kubagro.ru/2014/01/pdf/07.pdf, </w:t>
      </w:r>
      <w:r w:rsidR="000F397A">
        <w:rPr>
          <w:rStyle w:val="a4"/>
          <w:sz w:val="24"/>
          <w:szCs w:val="24"/>
          <w:lang w:val="en-US"/>
        </w:rPr>
        <w:fldChar w:fldCharType="end"/>
      </w:r>
      <w:r w:rsidRPr="0025230C">
        <w:rPr>
          <w:sz w:val="24"/>
          <w:szCs w:val="24"/>
          <w:lang w:val="en-US"/>
        </w:rPr>
        <w:t xml:space="preserve">3.875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Cognitive functions as an adequate tool for the formal presentation of causal dependencies/E.V. Lutsenko//Political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2010. – №</w:t>
      </w:r>
      <w:proofErr w:type="gramStart"/>
      <w:r w:rsidRPr="0025230C">
        <w:rPr>
          <w:sz w:val="24"/>
          <w:szCs w:val="24"/>
          <w:lang w:val="en-US"/>
        </w:rPr>
        <w:t>09(</w:t>
      </w:r>
      <w:proofErr w:type="gramEnd"/>
      <w:r w:rsidRPr="0025230C">
        <w:rPr>
          <w:sz w:val="24"/>
          <w:szCs w:val="24"/>
          <w:lang w:val="en-US"/>
        </w:rPr>
        <w:t>063). Page 1 – 23. - Code of the Information registry: 0421000012\0233, IDA [article ID]: 0631009001. - Access mode: http</w:t>
      </w:r>
      <w:r w:rsidR="000F397A">
        <w:fldChar w:fldCharType="begin"/>
      </w:r>
      <w:r w:rsidR="000F397A" w:rsidRPr="0005781B">
        <w:rPr>
          <w:lang w:val="en-US"/>
        </w:rPr>
        <w:instrText xml:space="preserve"> HYPERLINK "http://ej.kubagro.ru/2010/09/pdf/01.pdf"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/ej.kubagro.ru/2010/09/pdf/01.pdf, 1,</w:t>
      </w:r>
      <w:r w:rsidR="000F397A">
        <w:rPr>
          <w:rStyle w:val="a4"/>
          <w:sz w:val="24"/>
          <w:szCs w:val="24"/>
          <w:lang w:val="en-US"/>
        </w:rPr>
        <w:fldChar w:fldCharType="end"/>
      </w:r>
      <w:r w:rsidRPr="0025230C">
        <w:rPr>
          <w:sz w:val="24"/>
          <w:szCs w:val="24"/>
          <w:lang w:val="en-US"/>
        </w:rPr>
        <w:t xml:space="preserve">438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Cognitive functions as a generalization of the classical concept of functional dependence on the basis of information theory in systemic fuzzy interval mathematics/E.V. </w:t>
      </w:r>
      <w:proofErr w:type="spellStart"/>
      <w:r w:rsidRPr="0025230C">
        <w:rPr>
          <w:sz w:val="24"/>
          <w:szCs w:val="24"/>
          <w:lang w:val="en-US"/>
        </w:rPr>
        <w:t>Lutsenko</w:t>
      </w:r>
      <w:proofErr w:type="spellEnd"/>
      <w:r w:rsidRPr="0025230C">
        <w:rPr>
          <w:sz w:val="24"/>
          <w:szCs w:val="24"/>
          <w:lang w:val="en-US"/>
        </w:rPr>
        <w:t xml:space="preserve">, A.I. </w:t>
      </w:r>
      <w:proofErr w:type="spellStart"/>
      <w:r w:rsidRPr="0025230C">
        <w:rPr>
          <w:sz w:val="24"/>
          <w:szCs w:val="24"/>
          <w:lang w:val="en-US"/>
        </w:rPr>
        <w:t>Orlov</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2014. – №</w:t>
      </w:r>
      <w:proofErr w:type="gramStart"/>
      <w:r w:rsidRPr="0025230C">
        <w:rPr>
          <w:sz w:val="24"/>
          <w:szCs w:val="24"/>
          <w:lang w:val="en-US"/>
        </w:rPr>
        <w:t>01(</w:t>
      </w:r>
      <w:proofErr w:type="gramEnd"/>
      <w:r w:rsidRPr="0025230C">
        <w:rPr>
          <w:sz w:val="24"/>
          <w:szCs w:val="24"/>
          <w:lang w:val="en-US"/>
        </w:rPr>
        <w:t>095). Page 122 – 183. – IDA [article ID]: 0951401007. - Access mode: http</w:t>
      </w:r>
      <w:r w:rsidR="000F397A">
        <w:fldChar w:fldCharType="begin"/>
      </w:r>
      <w:r w:rsidR="000F397A" w:rsidRPr="0005781B">
        <w:rPr>
          <w:lang w:val="en-US"/>
        </w:rPr>
        <w:instrText xml:space="preserve"> HYPERLINK "http://ej</w:instrText>
      </w:r>
      <w:r w:rsidR="000F397A" w:rsidRPr="0005781B">
        <w:rPr>
          <w:lang w:val="en-US"/>
        </w:rPr>
        <w:instrText xml:space="preserve">.kubagro.ru/2014/01/pdf/07.pdf"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 xml:space="preserve">/ej.kubagro.ru/2014/01/pdf/07.pdf, </w:t>
      </w:r>
      <w:r w:rsidR="000F397A">
        <w:rPr>
          <w:rStyle w:val="a4"/>
          <w:sz w:val="24"/>
          <w:szCs w:val="24"/>
          <w:lang w:val="en-US"/>
        </w:rPr>
        <w:fldChar w:fldCharType="end"/>
      </w:r>
      <w:r w:rsidRPr="0025230C">
        <w:rPr>
          <w:sz w:val="24"/>
          <w:szCs w:val="24"/>
          <w:lang w:val="en-US"/>
        </w:rPr>
        <w:t xml:space="preserve">3.875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System for restoring and visualizing the values ​ ​ of the function according to the features of the argument (Eidos-map System). Pat. No.  2009616034 of the Russian Federation. Declaring. No.  2009614932 of the Russian Federation. Publ. from 30.10.2009. - Access mode: </w:t>
      </w:r>
      <w:r w:rsidR="000F397A">
        <w:fldChar w:fldCharType="begin"/>
      </w:r>
      <w:r w:rsidR="000F397A" w:rsidRPr="0005781B">
        <w:rPr>
          <w:lang w:val="en-US"/>
        </w:rPr>
        <w:instrText xml:space="preserve"> HYPERLINK "http://lc.kubagro.ru/aidos/2009616034.jpg" </w:instrText>
      </w:r>
      <w:r w:rsidR="000F397A">
        <w:fldChar w:fldCharType="separate"/>
      </w:r>
      <w:r w:rsidRPr="0025230C">
        <w:rPr>
          <w:rStyle w:val="a4"/>
          <w:sz w:val="24"/>
          <w:szCs w:val="24"/>
          <w:lang w:val="en-US"/>
        </w:rPr>
        <w:t>http://lc.kubagro.ru/aidos/2009616034.j</w:t>
      </w:r>
      <w:r w:rsidR="000F397A">
        <w:rPr>
          <w:rStyle w:val="a4"/>
          <w:sz w:val="24"/>
          <w:szCs w:val="24"/>
          <w:lang w:val="en-US"/>
        </w:rPr>
        <w:fldChar w:fldCharType="end"/>
      </w:r>
      <w:r w:rsidRPr="0025230C">
        <w:rPr>
          <w:sz w:val="24"/>
          <w:szCs w:val="24"/>
          <w:lang w:val="en-US"/>
        </w:rPr>
        <w:t xml:space="preserve">pg, </w:t>
      </w:r>
      <w:proofErr w:type="gramStart"/>
      <w:r w:rsidRPr="0025230C">
        <w:rPr>
          <w:sz w:val="24"/>
          <w:szCs w:val="24"/>
          <w:lang w:val="en-US"/>
        </w:rPr>
        <w:t xml:space="preserve">3,125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lastRenderedPageBreak/>
        <w:t xml:space="preserve">Lutsenko E.V. System-cognitive analysis of functions and restoration of their values ​ ​ according to the features of the argument based on a priori information (intelligent technologies of interpolation, extrapolation, forecasting and decision-making on cartographic databases )/E.V. Lutsenko//Political network electronic scientific journal of Kuban State Agrarian University (Scientific Journal of </w:t>
      </w:r>
      <w:proofErr w:type="spellStart"/>
      <w:r w:rsidRPr="0025230C">
        <w:rPr>
          <w:sz w:val="24"/>
          <w:szCs w:val="24"/>
          <w:lang w:val="en-US"/>
        </w:rPr>
        <w:t>KubAU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2009. – №</w:t>
      </w:r>
      <w:proofErr w:type="gramStart"/>
      <w:r w:rsidRPr="0025230C">
        <w:rPr>
          <w:sz w:val="24"/>
          <w:szCs w:val="24"/>
          <w:lang w:val="en-US"/>
        </w:rPr>
        <w:t>07(</w:t>
      </w:r>
      <w:proofErr w:type="gramEnd"/>
      <w:r w:rsidRPr="0025230C">
        <w:rPr>
          <w:sz w:val="24"/>
          <w:szCs w:val="24"/>
          <w:lang w:val="en-US"/>
        </w:rPr>
        <w:t>051). Page 130 – 154. - Information register code: 0420900012\0066, IDA [article ID]:  0510907006. - Access mode: ht</w:t>
      </w:r>
      <w:r w:rsidR="000F397A">
        <w:fldChar w:fldCharType="begin"/>
      </w:r>
      <w:r w:rsidR="000F397A" w:rsidRPr="0005781B">
        <w:rPr>
          <w:lang w:val="en-US"/>
        </w:rPr>
        <w:instrText xml:space="preserve"> HYPERLINK "http://ej.kubagro.ru/2009/07/pdf/06.pdf" \t "_blank" </w:instrText>
      </w:r>
      <w:r w:rsidR="000F397A">
        <w:fldChar w:fldCharType="separate"/>
      </w:r>
      <w:r w:rsidRPr="0025230C">
        <w:rPr>
          <w:rStyle w:val="a4"/>
          <w:sz w:val="24"/>
          <w:szCs w:val="24"/>
          <w:lang w:val="en-US"/>
        </w:rPr>
        <w:t>tp://ej.kubagro.ru/2009/07/pdf/06.pdf,</w:t>
      </w:r>
      <w:r w:rsidR="000F397A">
        <w:rPr>
          <w:rStyle w:val="a4"/>
          <w:sz w:val="24"/>
          <w:szCs w:val="24"/>
          <w:lang w:val="en-US"/>
        </w:rPr>
        <w:fldChar w:fldCharType="end"/>
      </w:r>
      <w:r w:rsidRPr="0025230C">
        <w:rPr>
          <w:sz w:val="24"/>
          <w:szCs w:val="24"/>
          <w:lang w:val="en-US"/>
        </w:rPr>
        <w:t xml:space="preserve"> </w:t>
      </w:r>
      <w:proofErr w:type="gramStart"/>
      <w:r w:rsidRPr="0025230C">
        <w:rPr>
          <w:sz w:val="24"/>
          <w:szCs w:val="24"/>
          <w:lang w:val="en-US"/>
        </w:rPr>
        <w:t xml:space="preserve">1.562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w:t>
      </w:r>
      <w:proofErr w:type="spellStart"/>
      <w:r w:rsidRPr="0025230C">
        <w:rPr>
          <w:sz w:val="24"/>
          <w:szCs w:val="24"/>
          <w:lang w:val="en-US"/>
        </w:rPr>
        <w:t>Bandyk</w:t>
      </w:r>
      <w:proofErr w:type="spellEnd"/>
      <w:r w:rsidRPr="0025230C">
        <w:rPr>
          <w:sz w:val="24"/>
          <w:szCs w:val="24"/>
          <w:lang w:val="en-US"/>
        </w:rPr>
        <w:t xml:space="preserve"> D.K., Subsystem for visualization of cognitive (causal) functions of the Eidos system (Eidos-VCF subsystem). </w:t>
      </w:r>
      <w:r w:rsidRPr="0005781B">
        <w:rPr>
          <w:sz w:val="24"/>
          <w:szCs w:val="24"/>
          <w:lang w:val="en-US"/>
        </w:rPr>
        <w:t xml:space="preserve">Pat. No.  2011612056 of the Russian Federation. </w:t>
      </w:r>
      <w:r w:rsidRPr="0025230C">
        <w:rPr>
          <w:sz w:val="24"/>
          <w:szCs w:val="24"/>
          <w:lang w:val="en-US"/>
        </w:rPr>
        <w:t xml:space="preserve">Declaring. No.  2011610347 of the Russian Federation 20.01.2011. - Access mode: </w:t>
      </w:r>
      <w:r w:rsidR="000F397A">
        <w:fldChar w:fldCharType="begin"/>
      </w:r>
      <w:r w:rsidR="000F397A" w:rsidRPr="0005781B">
        <w:rPr>
          <w:lang w:val="en-US"/>
        </w:rPr>
        <w:instrText xml:space="preserve"> HYPERLINK "http</w:instrText>
      </w:r>
      <w:r w:rsidR="000F397A" w:rsidRPr="0005781B">
        <w:rPr>
          <w:lang w:val="en-US"/>
        </w:rPr>
        <w:instrText xml:space="preserve">://lc.kubagro.ru/aidos/2011612056.jpg" </w:instrText>
      </w:r>
      <w:r w:rsidR="000F397A">
        <w:fldChar w:fldCharType="separate"/>
      </w:r>
      <w:r w:rsidRPr="0025230C">
        <w:rPr>
          <w:rStyle w:val="a4"/>
          <w:sz w:val="24"/>
          <w:szCs w:val="24"/>
          <w:lang w:val="en-US"/>
        </w:rPr>
        <w:t>http://lc.kubagro.ru/aidos/2011612056.j</w:t>
      </w:r>
      <w:r w:rsidR="000F397A">
        <w:rPr>
          <w:rStyle w:val="a4"/>
          <w:sz w:val="24"/>
          <w:szCs w:val="24"/>
          <w:lang w:val="en-US"/>
        </w:rPr>
        <w:fldChar w:fldCharType="end"/>
      </w:r>
      <w:r w:rsidRPr="0025230C">
        <w:rPr>
          <w:sz w:val="24"/>
          <w:szCs w:val="24"/>
          <w:lang w:val="en-US"/>
        </w:rPr>
        <w:t xml:space="preserve">pg, </w:t>
      </w:r>
      <w:proofErr w:type="gramStart"/>
      <w:r w:rsidRPr="0025230C">
        <w:rPr>
          <w:sz w:val="24"/>
          <w:szCs w:val="24"/>
          <w:lang w:val="en-US"/>
        </w:rPr>
        <w:t xml:space="preserve">3,125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Method of visualization of cognitive functions - a new tool for the study of empirical data of large dimension/E.V. </w:t>
      </w:r>
      <w:proofErr w:type="spellStart"/>
      <w:r w:rsidRPr="0025230C">
        <w:rPr>
          <w:sz w:val="24"/>
          <w:szCs w:val="24"/>
          <w:lang w:val="en-US"/>
        </w:rPr>
        <w:t>Lutsenko</w:t>
      </w:r>
      <w:proofErr w:type="spellEnd"/>
      <w:r w:rsidRPr="0025230C">
        <w:rPr>
          <w:sz w:val="24"/>
          <w:szCs w:val="24"/>
          <w:lang w:val="en-US"/>
        </w:rPr>
        <w:t xml:space="preserve">, A.P. </w:t>
      </w:r>
      <w:proofErr w:type="spellStart"/>
      <w:r w:rsidRPr="0025230C">
        <w:rPr>
          <w:sz w:val="24"/>
          <w:szCs w:val="24"/>
          <w:lang w:val="en-US"/>
        </w:rPr>
        <w:t>Trunev</w:t>
      </w:r>
      <w:proofErr w:type="spellEnd"/>
      <w:r w:rsidRPr="0025230C">
        <w:rPr>
          <w:sz w:val="24"/>
          <w:szCs w:val="24"/>
          <w:lang w:val="en-US"/>
        </w:rPr>
        <w:t xml:space="preserve">, D.K. </w:t>
      </w:r>
      <w:proofErr w:type="spellStart"/>
      <w:r w:rsidRPr="0025230C">
        <w:rPr>
          <w:sz w:val="24"/>
          <w:szCs w:val="24"/>
          <w:lang w:val="en-US"/>
        </w:rPr>
        <w:t>Bandyk</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2011. – №</w:t>
      </w:r>
      <w:proofErr w:type="gramStart"/>
      <w:r w:rsidRPr="0025230C">
        <w:rPr>
          <w:sz w:val="24"/>
          <w:szCs w:val="24"/>
          <w:lang w:val="en-US"/>
        </w:rPr>
        <w:t>03(</w:t>
      </w:r>
      <w:proofErr w:type="gramEnd"/>
      <w:r w:rsidRPr="0025230C">
        <w:rPr>
          <w:sz w:val="24"/>
          <w:szCs w:val="24"/>
          <w:lang w:val="en-US"/>
        </w:rPr>
        <w:t>067). Page 240 – 282. - Information register code: 0421100012\0077, IDA [article ID]:  0671103018. - Access mode: htt</w:t>
      </w:r>
      <w:r w:rsidR="000F397A">
        <w:fldChar w:fldCharType="begin"/>
      </w:r>
      <w:r w:rsidR="000F397A" w:rsidRPr="0005781B">
        <w:rPr>
          <w:lang w:val="en-US"/>
        </w:rPr>
        <w:instrText xml:space="preserve"> HYPERLINK "http://ej.kubagro.ru/2011/03/pdf/18.pdf" \t "_blank" </w:instrText>
      </w:r>
      <w:r w:rsidR="000F397A">
        <w:fldChar w:fldCharType="separate"/>
      </w:r>
      <w:r w:rsidRPr="0025230C">
        <w:rPr>
          <w:rStyle w:val="a4"/>
          <w:sz w:val="24"/>
          <w:szCs w:val="24"/>
          <w:lang w:val="en-US"/>
        </w:rPr>
        <w:t xml:space="preserve">p://ej.kubagro.ru/2011/03/pdf/18.pdf, </w:t>
      </w:r>
      <w:r w:rsidR="000F397A">
        <w:rPr>
          <w:rStyle w:val="a4"/>
          <w:sz w:val="24"/>
          <w:szCs w:val="24"/>
          <w:lang w:val="en-US"/>
        </w:rPr>
        <w:fldChar w:fldCharType="end"/>
      </w:r>
      <w:proofErr w:type="gramStart"/>
      <w:r w:rsidRPr="0025230C">
        <w:rPr>
          <w:sz w:val="24"/>
          <w:szCs w:val="24"/>
          <w:lang w:val="en-US"/>
        </w:rPr>
        <w:t xml:space="preserve">2.688 </w:t>
      </w:r>
      <w:proofErr w:type="spellStart"/>
      <w:r w:rsidRPr="0025230C">
        <w:rPr>
          <w:sz w:val="24"/>
          <w:szCs w:val="24"/>
          <w:lang w:val="en-US"/>
        </w:rPr>
        <w:t>u.p</w:t>
      </w:r>
      <w:proofErr w:type="spellEnd"/>
      <w:proofErr w:type="gramEnd"/>
      <w:r w:rsidRPr="0025230C">
        <w:rPr>
          <w:sz w:val="24"/>
          <w:szCs w:val="24"/>
          <w:lang w:val="en-US"/>
        </w:rPr>
        <w:t>.</w:t>
      </w:r>
    </w:p>
    <w:p w:rsidR="009D0E8A" w:rsidRPr="00421FF9" w:rsidRDefault="009D0E8A" w:rsidP="009D0E8A">
      <w:pPr>
        <w:pStyle w:val="af7"/>
        <w:numPr>
          <w:ilvl w:val="0"/>
          <w:numId w:val="43"/>
        </w:numPr>
        <w:tabs>
          <w:tab w:val="left" w:pos="993"/>
        </w:tabs>
        <w:spacing w:line="240" w:lineRule="auto"/>
        <w:ind w:left="0" w:firstLine="567"/>
        <w:rPr>
          <w:sz w:val="24"/>
          <w:szCs w:val="24"/>
          <w:lang w:val="en-US"/>
        </w:rPr>
      </w:pPr>
      <w:r w:rsidRPr="00421FF9">
        <w:rPr>
          <w:sz w:val="24"/>
          <w:szCs w:val="24"/>
          <w:lang w:val="en-US"/>
        </w:rPr>
        <w:t xml:space="preserve">Lutsenko E.V. ASC-analysis and the Eidos system as a method and tools for solving problems // November 2021, DOI: </w:t>
      </w:r>
      <w:r w:rsidR="000F397A">
        <w:fldChar w:fldCharType="begin"/>
      </w:r>
      <w:r w:rsidR="000F397A" w:rsidRPr="0005781B">
        <w:rPr>
          <w:lang w:val="en-US"/>
        </w:rPr>
        <w:instrText xml:space="preserve"> HYPERLINK "http://dx.doi.org/10.13140/RG.2.2.29823.74407" \t "_blank" </w:instrText>
      </w:r>
      <w:r w:rsidR="000F397A">
        <w:fldChar w:fldCharType="separate"/>
      </w:r>
      <w:r w:rsidRPr="00421FF9">
        <w:rPr>
          <w:rStyle w:val="a4"/>
          <w:sz w:val="24"/>
          <w:szCs w:val="24"/>
          <w:lang w:val="en-US"/>
        </w:rPr>
        <w:t>10.13140/RG.2.2.29823.74407</w:t>
      </w:r>
      <w:r w:rsidR="000F397A">
        <w:rPr>
          <w:rStyle w:val="a4"/>
          <w:sz w:val="24"/>
          <w:szCs w:val="24"/>
          <w:lang w:val="en-US"/>
        </w:rPr>
        <w:fldChar w:fldCharType="end"/>
      </w:r>
      <w:r w:rsidRPr="00421FF9">
        <w:rPr>
          <w:sz w:val="24"/>
          <w:szCs w:val="24"/>
          <w:lang w:val="en-US"/>
        </w:rPr>
        <w:t xml:space="preserve">, License </w:t>
      </w:r>
      <w:r w:rsidR="000F397A">
        <w:fldChar w:fldCharType="begin"/>
      </w:r>
      <w:r w:rsidR="000F397A" w:rsidRPr="0005781B">
        <w:rPr>
          <w:lang w:val="en-US"/>
        </w:rPr>
        <w:instrText xml:space="preserve"> HYPERLINK "https://www.researchgate.net/deref/https%3A%2F%2Fcreativecommons.org%2Flicenses%2Fby%2F4.0%2F" </w:instrText>
      </w:r>
      <w:r w:rsidR="000F397A">
        <w:fldChar w:fldCharType="separate"/>
      </w:r>
      <w:r w:rsidRPr="00421FF9">
        <w:rPr>
          <w:rStyle w:val="a4"/>
          <w:sz w:val="24"/>
          <w:szCs w:val="24"/>
          <w:lang w:val="en-US"/>
        </w:rPr>
        <w:t>CC BY 4.0</w:t>
      </w:r>
      <w:r w:rsidR="000F397A">
        <w:rPr>
          <w:rStyle w:val="a4"/>
          <w:sz w:val="24"/>
          <w:szCs w:val="24"/>
          <w:lang w:val="en-US"/>
        </w:rPr>
        <w:fldChar w:fldCharType="end"/>
      </w:r>
      <w:r w:rsidRPr="00421FF9">
        <w:rPr>
          <w:sz w:val="24"/>
          <w:szCs w:val="24"/>
          <w:lang w:val="en-US"/>
        </w:rPr>
        <w:t xml:space="preserve">, </w:t>
      </w:r>
      <w:r w:rsidR="000F397A">
        <w:fldChar w:fldCharType="begin"/>
      </w:r>
      <w:r w:rsidR="000F397A" w:rsidRPr="0005781B">
        <w:rPr>
          <w:lang w:val="en-US"/>
        </w:rPr>
        <w:instrText xml:space="preserve"> HYPERLIN</w:instrText>
      </w:r>
      <w:r w:rsidR="000F397A" w:rsidRPr="0005781B">
        <w:rPr>
          <w:lang w:val="en-US"/>
        </w:rPr>
        <w:instrText xml:space="preserve">K "https://www.researchgate.net/publication/356084911" </w:instrText>
      </w:r>
      <w:r w:rsidR="000F397A">
        <w:fldChar w:fldCharType="separate"/>
      </w:r>
      <w:r w:rsidRPr="00421FF9">
        <w:rPr>
          <w:rStyle w:val="a4"/>
          <w:sz w:val="24"/>
          <w:szCs w:val="24"/>
          <w:lang w:val="en-US"/>
        </w:rPr>
        <w:t>https://www.researchgate.net/publication/356084911</w:t>
      </w:r>
      <w:r w:rsidR="000F397A">
        <w:rPr>
          <w:rStyle w:val="a4"/>
          <w:sz w:val="24"/>
          <w:szCs w:val="24"/>
          <w:lang w:val="en-US"/>
        </w:rPr>
        <w:fldChar w:fldCharType="end"/>
      </w:r>
      <w:r w:rsidRPr="00421FF9">
        <w:rPr>
          <w:sz w:val="24"/>
          <w:szCs w:val="24"/>
          <w:lang w:val="en-US"/>
        </w:rPr>
        <w:t xml:space="preserve">, </w:t>
      </w:r>
      <w:r w:rsidR="000F397A">
        <w:fldChar w:fldCharType="begin"/>
      </w:r>
      <w:r w:rsidR="000F397A" w:rsidRPr="0005781B">
        <w:rPr>
          <w:lang w:val="en-US"/>
        </w:rPr>
        <w:instrText xml:space="preserve"> HYPERLINK "https://www.elibrary.ru/item.asp?id=47159725" </w:instrText>
      </w:r>
      <w:r w:rsidR="000F397A">
        <w:fldChar w:fldCharType="separate"/>
      </w:r>
      <w:r w:rsidRPr="00421FF9">
        <w:rPr>
          <w:rStyle w:val="a4"/>
          <w:sz w:val="24"/>
          <w:szCs w:val="24"/>
          <w:lang w:val="en-US"/>
        </w:rPr>
        <w:t>https://www.elibrary.ru/item.asp?id=47159725</w:t>
      </w:r>
      <w:r w:rsidR="000F397A">
        <w:rPr>
          <w:rStyle w:val="a4"/>
          <w:sz w:val="24"/>
          <w:szCs w:val="24"/>
          <w:lang w:val="en-US"/>
        </w:rPr>
        <w:fldChar w:fldCharType="end"/>
      </w:r>
    </w:p>
    <w:p w:rsidR="009D0E8A" w:rsidRPr="009B1A02" w:rsidRDefault="009D0E8A" w:rsidP="009D0E8A">
      <w:pPr>
        <w:pStyle w:val="af7"/>
        <w:numPr>
          <w:ilvl w:val="0"/>
          <w:numId w:val="43"/>
        </w:numPr>
        <w:tabs>
          <w:tab w:val="left" w:pos="993"/>
        </w:tabs>
        <w:spacing w:line="240" w:lineRule="auto"/>
        <w:ind w:left="0" w:firstLine="567"/>
        <w:rPr>
          <w:sz w:val="24"/>
          <w:szCs w:val="24"/>
        </w:rPr>
      </w:pPr>
      <w:r w:rsidRPr="0025230C">
        <w:rPr>
          <w:sz w:val="24"/>
          <w:szCs w:val="24"/>
          <w:lang w:val="en-US"/>
        </w:rPr>
        <w:t xml:space="preserve">IMRAD. Basic technical rules for the design of the article. </w:t>
      </w:r>
      <w:r w:rsidR="000F397A">
        <w:fldChar w:fldCharType="begin"/>
      </w:r>
      <w:r w:rsidR="000F397A" w:rsidRPr="0005781B">
        <w:rPr>
          <w:lang w:val="en-US"/>
        </w:rPr>
        <w:instrText xml:space="preserve"> HYPERLINK "https://publ.science/ru/blog/imrad-osnovnyye-tekhnicheskiye-pravila-oformleniya-stati" </w:instrText>
      </w:r>
      <w:r w:rsidR="000F397A">
        <w:fldChar w:fldCharType="separate"/>
      </w:r>
      <w:r w:rsidRPr="009B1A02">
        <w:rPr>
          <w:rStyle w:val="a4"/>
          <w:sz w:val="24"/>
          <w:szCs w:val="24"/>
        </w:rPr>
        <w:t>https://publ.science/ru/blog/imrad-osnovnyye-tekhnicheskiye-pravila-oformleniya-stati</w:t>
      </w:r>
      <w:r w:rsidR="000F397A">
        <w:rPr>
          <w:rStyle w:val="a4"/>
          <w:sz w:val="24"/>
          <w:szCs w:val="24"/>
        </w:rPr>
        <w:fldChar w:fldCharType="end"/>
      </w:r>
    </w:p>
    <w:p w:rsidR="009D0E8A" w:rsidRPr="00421FF9" w:rsidRDefault="009D0E8A" w:rsidP="009D0E8A">
      <w:pPr>
        <w:pStyle w:val="af7"/>
        <w:numPr>
          <w:ilvl w:val="0"/>
          <w:numId w:val="43"/>
        </w:numPr>
        <w:tabs>
          <w:tab w:val="left" w:pos="993"/>
        </w:tabs>
        <w:spacing w:line="240" w:lineRule="auto"/>
        <w:ind w:left="0" w:firstLine="567"/>
        <w:rPr>
          <w:sz w:val="24"/>
          <w:szCs w:val="24"/>
          <w:lang w:val="en-US"/>
        </w:rPr>
      </w:pPr>
      <w:r w:rsidRPr="00421FF9">
        <w:rPr>
          <w:sz w:val="24"/>
          <w:szCs w:val="24"/>
          <w:lang w:val="en-US"/>
        </w:rPr>
        <w:t xml:space="preserve">Lutsenko E.V. Methods of writing scientific papers, logic and the manner in which scientific statements // February 2021, DOI: </w:t>
      </w:r>
      <w:r w:rsidR="000F397A">
        <w:fldChar w:fldCharType="begin"/>
      </w:r>
      <w:r w:rsidR="000F397A" w:rsidRPr="0005781B">
        <w:rPr>
          <w:lang w:val="en-US"/>
        </w:rPr>
        <w:instrText xml:space="preserve"> HYPERLINK "https://www.researchgate.net/publication/349039044" \t "_blank" </w:instrText>
      </w:r>
      <w:r w:rsidR="000F397A">
        <w:fldChar w:fldCharType="separate"/>
      </w:r>
      <w:r w:rsidRPr="00421FF9">
        <w:rPr>
          <w:rStyle w:val="a4"/>
          <w:sz w:val="24"/>
          <w:szCs w:val="24"/>
          <w:lang w:val="en-US"/>
        </w:rPr>
        <w:t>10.13140/RG.2.2.23546.41920</w:t>
      </w:r>
      <w:r w:rsidR="000F397A">
        <w:rPr>
          <w:rStyle w:val="a4"/>
          <w:sz w:val="24"/>
          <w:szCs w:val="24"/>
          <w:lang w:val="en-US"/>
        </w:rPr>
        <w:fldChar w:fldCharType="end"/>
      </w:r>
      <w:r w:rsidRPr="00421FF9">
        <w:rPr>
          <w:sz w:val="24"/>
          <w:szCs w:val="24"/>
          <w:lang w:val="en-US"/>
        </w:rPr>
        <w:t xml:space="preserve">, License </w:t>
      </w:r>
      <w:r w:rsidR="000F397A">
        <w:fldChar w:fldCharType="begin"/>
      </w:r>
      <w:r w:rsidR="000F397A" w:rsidRPr="0005781B">
        <w:rPr>
          <w:lang w:val="en-US"/>
        </w:rPr>
        <w:instrText xml:space="preserve"> HYPERLINK "https://www.researchgate.net/deref/https%3A%2F%2F</w:instrText>
      </w:r>
      <w:r w:rsidR="000F397A" w:rsidRPr="0005781B">
        <w:rPr>
          <w:lang w:val="en-US"/>
        </w:rPr>
        <w:instrText xml:space="preserve">creativecommons.org%2Flicenses%2Fby-sa%2F4.0%2F" </w:instrText>
      </w:r>
      <w:r w:rsidR="000F397A">
        <w:fldChar w:fldCharType="separate"/>
      </w:r>
      <w:r w:rsidRPr="00421FF9">
        <w:rPr>
          <w:rStyle w:val="a4"/>
          <w:sz w:val="24"/>
          <w:szCs w:val="24"/>
          <w:lang w:val="en-US"/>
        </w:rPr>
        <w:t>CC BY-SA 4.0</w:t>
      </w:r>
      <w:r w:rsidR="000F397A">
        <w:rPr>
          <w:rStyle w:val="a4"/>
          <w:sz w:val="24"/>
          <w:szCs w:val="24"/>
          <w:lang w:val="en-US"/>
        </w:rPr>
        <w:fldChar w:fldCharType="end"/>
      </w:r>
      <w:r w:rsidRPr="00421FF9">
        <w:rPr>
          <w:sz w:val="24"/>
          <w:szCs w:val="24"/>
          <w:lang w:val="en-US"/>
        </w:rPr>
        <w:t xml:space="preserve">, </w:t>
      </w:r>
      <w:r w:rsidR="000F397A">
        <w:fldChar w:fldCharType="begin"/>
      </w:r>
      <w:r w:rsidR="000F397A" w:rsidRPr="0005781B">
        <w:rPr>
          <w:lang w:val="en-US"/>
        </w:rPr>
        <w:instrText xml:space="preserve"> HYPERLINK "https://www.researchgate.net/publication/349039044" </w:instrText>
      </w:r>
      <w:r w:rsidR="000F397A">
        <w:fldChar w:fldCharType="separate"/>
      </w:r>
      <w:r w:rsidRPr="00421FF9">
        <w:rPr>
          <w:rStyle w:val="a4"/>
          <w:sz w:val="24"/>
          <w:szCs w:val="24"/>
          <w:lang w:val="en-US"/>
        </w:rPr>
        <w:t>https://www.researchgate.net/publication/349039044</w:t>
      </w:r>
      <w:r w:rsidR="000F397A">
        <w:rPr>
          <w:rStyle w:val="a4"/>
          <w:sz w:val="24"/>
          <w:szCs w:val="24"/>
          <w:lang w:val="en-US"/>
        </w:rPr>
        <w:fldChar w:fldCharType="end"/>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Orlov</w:t>
      </w:r>
      <w:proofErr w:type="spellEnd"/>
      <w:r w:rsidRPr="0025230C">
        <w:rPr>
          <w:sz w:val="24"/>
          <w:szCs w:val="24"/>
          <w:lang w:val="en-US"/>
        </w:rPr>
        <w:t xml:space="preserve">, A. I. Analysis of data, information and knowledge in system fuzzy interval mathematics/A. I. </w:t>
      </w:r>
      <w:proofErr w:type="spellStart"/>
      <w:r w:rsidRPr="0025230C">
        <w:rPr>
          <w:sz w:val="24"/>
          <w:szCs w:val="24"/>
          <w:lang w:val="en-US"/>
        </w:rPr>
        <w:t>Orlov</w:t>
      </w:r>
      <w:proofErr w:type="spellEnd"/>
      <w:r w:rsidRPr="0025230C">
        <w:rPr>
          <w:sz w:val="24"/>
          <w:szCs w:val="24"/>
          <w:lang w:val="en-US"/>
        </w:rPr>
        <w:t xml:space="preserve">, E. V. Lutsenko. - Krasnodar: Kuban State Agrarian University named after I.T. </w:t>
      </w:r>
      <w:proofErr w:type="spellStart"/>
      <w:r w:rsidRPr="0025230C">
        <w:rPr>
          <w:sz w:val="24"/>
          <w:szCs w:val="24"/>
          <w:lang w:val="en-US"/>
        </w:rPr>
        <w:t>Trubilina</w:t>
      </w:r>
      <w:proofErr w:type="spellEnd"/>
      <w:r w:rsidRPr="0025230C">
        <w:rPr>
          <w:sz w:val="24"/>
          <w:szCs w:val="24"/>
          <w:lang w:val="en-US"/>
        </w:rPr>
        <w:t>, 2022. - 405 p. - ISBN 978-5-907550-62-9. – DOI 10.13140/RG.2.2.15688.44802, htt</w:t>
      </w:r>
      <w:r w:rsidR="000F397A">
        <w:fldChar w:fldCharType="begin"/>
      </w:r>
      <w:r w:rsidR="000F397A" w:rsidRPr="0005781B">
        <w:rPr>
          <w:lang w:val="en-US"/>
        </w:rPr>
        <w:instrText xml:space="preserve"> HYPERLINK "https://www.researchgate.net/publication/357957630" </w:instrText>
      </w:r>
      <w:r w:rsidR="000F397A">
        <w:fldChar w:fldCharType="separate"/>
      </w:r>
      <w:r w:rsidRPr="0025230C">
        <w:rPr>
          <w:rStyle w:val="a4"/>
          <w:sz w:val="24"/>
          <w:szCs w:val="24"/>
          <w:lang w:val="en-US"/>
        </w:rPr>
        <w:t>ps://www.researchgate.net/publication/357957630</w:t>
      </w:r>
      <w:r w:rsidR="000F397A">
        <w:rPr>
          <w:rStyle w:val="a4"/>
          <w:sz w:val="24"/>
          <w:szCs w:val="24"/>
          <w:lang w:val="en-US"/>
        </w:rPr>
        <w:fldChar w:fldCharType="end"/>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Problems and perspectives of the theory and methodology of scientific knowledge and automated system-cognitive analysis as an automated method of scientific knowledge, providing meaningful phenomenological modeling/E.V.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2017. – №</w:t>
      </w:r>
      <w:proofErr w:type="gramStart"/>
      <w:r w:rsidRPr="0025230C">
        <w:rPr>
          <w:sz w:val="24"/>
          <w:szCs w:val="24"/>
          <w:lang w:val="en-US"/>
        </w:rPr>
        <w:t>03(</w:t>
      </w:r>
      <w:proofErr w:type="gramEnd"/>
      <w:r w:rsidRPr="0025230C">
        <w:rPr>
          <w:sz w:val="24"/>
          <w:szCs w:val="24"/>
          <w:lang w:val="en-US"/>
        </w:rPr>
        <w:t>127). Page 1 – 60. – IDA [article ID]: 1271703001. - Access mode: http</w:t>
      </w:r>
      <w:r w:rsidR="000F397A">
        <w:fldChar w:fldCharType="begin"/>
      </w:r>
      <w:r w:rsidR="000F397A" w:rsidRPr="0005781B">
        <w:rPr>
          <w:lang w:val="en-US"/>
        </w:rPr>
        <w:instrText xml:space="preserve"> HYPERLINK "http://ej.kubagro.ru/2017/03/pdf/01.pdf"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 xml:space="preserve">/ej.kubagro.ru/2017/03/pdf/01.pdf, </w:t>
      </w:r>
      <w:r w:rsidR="000F397A">
        <w:rPr>
          <w:rStyle w:val="a4"/>
          <w:sz w:val="24"/>
          <w:szCs w:val="24"/>
          <w:lang w:val="en-US"/>
        </w:rPr>
        <w:fldChar w:fldCharType="end"/>
      </w:r>
      <w:r w:rsidRPr="0025230C">
        <w:rPr>
          <w:sz w:val="24"/>
          <w:szCs w:val="24"/>
          <w:lang w:val="en-US"/>
        </w:rPr>
        <w:t xml:space="preserve">3.75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Quantitative measures of increasing emergence in the process of evolution of systems (within the framework of system theory of information )/E.V.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2006. – №</w:t>
      </w:r>
      <w:proofErr w:type="gramStart"/>
      <w:r w:rsidRPr="0025230C">
        <w:rPr>
          <w:sz w:val="24"/>
          <w:szCs w:val="24"/>
          <w:lang w:val="en-US"/>
        </w:rPr>
        <w:t>05(</w:t>
      </w:r>
      <w:proofErr w:type="gramEnd"/>
      <w:r w:rsidRPr="0025230C">
        <w:rPr>
          <w:sz w:val="24"/>
          <w:szCs w:val="24"/>
          <w:lang w:val="en-US"/>
        </w:rPr>
        <w:t>021). Page 355 – 374. - Information register code: 0420600012\0089, IDA [article ID]:  0210605031. - Access mode: ht</w:t>
      </w:r>
      <w:r w:rsidR="000F397A">
        <w:fldChar w:fldCharType="begin"/>
      </w:r>
      <w:r w:rsidR="000F397A" w:rsidRPr="0005781B">
        <w:rPr>
          <w:lang w:val="en-US"/>
        </w:rPr>
        <w:instrText xml:space="preserve"> HYPERLINK "http://ej.kubagro.ru/2006/05/pdf/31.pdf</w:instrText>
      </w:r>
      <w:r w:rsidR="000F397A" w:rsidRPr="0005781B">
        <w:rPr>
          <w:lang w:val="en-US"/>
        </w:rPr>
        <w:instrText xml:space="preserve">" \t "_blank" </w:instrText>
      </w:r>
      <w:r w:rsidR="000F397A">
        <w:fldChar w:fldCharType="separate"/>
      </w:r>
      <w:r w:rsidRPr="0025230C">
        <w:rPr>
          <w:rStyle w:val="a4"/>
          <w:sz w:val="24"/>
          <w:szCs w:val="24"/>
          <w:lang w:val="en-US"/>
        </w:rPr>
        <w:t>tp://ej.kubagro.ru/2006/05/pdf/31.pdf,</w:t>
      </w:r>
      <w:r w:rsidR="000F397A">
        <w:rPr>
          <w:rStyle w:val="a4"/>
          <w:sz w:val="24"/>
          <w:szCs w:val="24"/>
          <w:lang w:val="en-US"/>
        </w:rPr>
        <w:fldChar w:fldCharType="end"/>
      </w:r>
      <w:r w:rsidRPr="0025230C">
        <w:rPr>
          <w:sz w:val="24"/>
          <w:szCs w:val="24"/>
          <w:lang w:val="en-US"/>
        </w:rPr>
        <w:t xml:space="preserve"> </w:t>
      </w:r>
      <w:proofErr w:type="gramStart"/>
      <w:r w:rsidRPr="0025230C">
        <w:rPr>
          <w:sz w:val="24"/>
          <w:szCs w:val="24"/>
          <w:lang w:val="en-US"/>
        </w:rPr>
        <w:t xml:space="preserve">1.25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Implementation of the operation of combining systems in the system generalization of set theory (union of </w:t>
      </w:r>
      <w:proofErr w:type="spellStart"/>
      <w:proofErr w:type="gramStart"/>
      <w:r w:rsidRPr="0025230C">
        <w:rPr>
          <w:sz w:val="24"/>
          <w:szCs w:val="24"/>
          <w:lang w:val="en-US"/>
        </w:rPr>
        <w:t>buleans</w:t>
      </w:r>
      <w:proofErr w:type="spellEnd"/>
      <w:r w:rsidRPr="0025230C">
        <w:rPr>
          <w:sz w:val="24"/>
          <w:szCs w:val="24"/>
          <w:lang w:val="en-US"/>
        </w:rPr>
        <w:t xml:space="preserve"> )</w:t>
      </w:r>
      <w:proofErr w:type="gramEnd"/>
      <w:r w:rsidRPr="0025230C">
        <w:rPr>
          <w:sz w:val="24"/>
          <w:szCs w:val="24"/>
          <w:lang w:val="en-US"/>
        </w:rPr>
        <w:t xml:space="preserve">/E.V. </w:t>
      </w:r>
      <w:proofErr w:type="spellStart"/>
      <w:r w:rsidRPr="0025230C">
        <w:rPr>
          <w:sz w:val="24"/>
          <w:szCs w:val="24"/>
          <w:lang w:val="en-US"/>
        </w:rPr>
        <w:t>Lutsenko</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2011. – №</w:t>
      </w:r>
      <w:proofErr w:type="gramStart"/>
      <w:r w:rsidRPr="0025230C">
        <w:rPr>
          <w:sz w:val="24"/>
          <w:szCs w:val="24"/>
          <w:lang w:val="en-US"/>
        </w:rPr>
        <w:t>01(</w:t>
      </w:r>
      <w:proofErr w:type="gramEnd"/>
      <w:r w:rsidRPr="0025230C">
        <w:rPr>
          <w:sz w:val="24"/>
          <w:szCs w:val="24"/>
          <w:lang w:val="en-US"/>
        </w:rPr>
        <w:t xml:space="preserve">065). Page 354 – 391. </w:t>
      </w:r>
      <w:r w:rsidRPr="0025230C">
        <w:rPr>
          <w:sz w:val="24"/>
          <w:szCs w:val="24"/>
          <w:lang w:val="en-US"/>
        </w:rPr>
        <w:lastRenderedPageBreak/>
        <w:t>- Information register code: 0421100012\0001, IDA [article ID]:  0651101029. - Access mode: ht</w:t>
      </w:r>
      <w:r w:rsidR="000F397A">
        <w:fldChar w:fldCharType="begin"/>
      </w:r>
      <w:r w:rsidR="000F397A" w:rsidRPr="0005781B">
        <w:rPr>
          <w:lang w:val="en-US"/>
        </w:rPr>
        <w:instrText xml:space="preserve"> HYPERLINK "</w:instrText>
      </w:r>
      <w:r w:rsidR="000F397A" w:rsidRPr="0005781B">
        <w:rPr>
          <w:lang w:val="en-US"/>
        </w:rPr>
        <w:instrText xml:space="preserve">http://ej.kubagro.ru/2011/01/pdf/29.pdf" \t "_blank" </w:instrText>
      </w:r>
      <w:r w:rsidR="000F397A">
        <w:fldChar w:fldCharType="separate"/>
      </w:r>
      <w:r w:rsidRPr="0025230C">
        <w:rPr>
          <w:rStyle w:val="a4"/>
          <w:sz w:val="24"/>
          <w:szCs w:val="24"/>
          <w:lang w:val="en-US"/>
        </w:rPr>
        <w:t>tp://ej.kubagro.ru/2011/01/pdf/29.pdf,</w:t>
      </w:r>
      <w:r w:rsidR="000F397A">
        <w:rPr>
          <w:rStyle w:val="a4"/>
          <w:sz w:val="24"/>
          <w:szCs w:val="24"/>
          <w:lang w:val="en-US"/>
        </w:rPr>
        <w:fldChar w:fldCharType="end"/>
      </w:r>
      <w:r w:rsidRPr="0025230C">
        <w:rPr>
          <w:sz w:val="24"/>
          <w:szCs w:val="24"/>
          <w:lang w:val="en-US"/>
        </w:rPr>
        <w:t xml:space="preserve"> </w:t>
      </w:r>
      <w:proofErr w:type="gramStart"/>
      <w:r w:rsidRPr="0025230C">
        <w:rPr>
          <w:sz w:val="24"/>
          <w:szCs w:val="24"/>
          <w:lang w:val="en-US"/>
        </w:rPr>
        <w:t xml:space="preserve">2.375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Hartley's generalized emergence coefficient as a quantitative measure of the synergistic effect of combining </w:t>
      </w:r>
      <w:proofErr w:type="spellStart"/>
      <w:r w:rsidRPr="0025230C">
        <w:rPr>
          <w:sz w:val="24"/>
          <w:szCs w:val="24"/>
          <w:lang w:val="en-US"/>
        </w:rPr>
        <w:t>buleans</w:t>
      </w:r>
      <w:proofErr w:type="spellEnd"/>
      <w:r w:rsidRPr="0025230C">
        <w:rPr>
          <w:sz w:val="24"/>
          <w:szCs w:val="24"/>
          <w:lang w:val="en-US"/>
        </w:rPr>
        <w:t xml:space="preserve"> in the systemic generalization of set theory/E.V.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2011. – №</w:t>
      </w:r>
      <w:proofErr w:type="gramStart"/>
      <w:r w:rsidRPr="0025230C">
        <w:rPr>
          <w:sz w:val="24"/>
          <w:szCs w:val="24"/>
          <w:lang w:val="en-US"/>
        </w:rPr>
        <w:t>02(</w:t>
      </w:r>
      <w:proofErr w:type="gramEnd"/>
      <w:r w:rsidRPr="0025230C">
        <w:rPr>
          <w:sz w:val="24"/>
          <w:szCs w:val="24"/>
          <w:lang w:val="en-US"/>
        </w:rPr>
        <w:t>066). Page 535 – 545. - Information register code: 0421100012\0031, IDA [article ID]:  0661102045. - Access mode: htt</w:t>
      </w:r>
      <w:r w:rsidR="000F397A">
        <w:fldChar w:fldCharType="begin"/>
      </w:r>
      <w:r w:rsidR="000F397A" w:rsidRPr="0005781B">
        <w:rPr>
          <w:lang w:val="en-US"/>
        </w:rPr>
        <w:instrText xml:space="preserve"> HYPERLINK "http://ej.kubagro.ru/2011/02/pdf/45.pdf" \t "_blank" </w:instrText>
      </w:r>
      <w:r w:rsidR="000F397A">
        <w:fldChar w:fldCharType="separate"/>
      </w:r>
      <w:r w:rsidRPr="0025230C">
        <w:rPr>
          <w:rStyle w:val="a4"/>
          <w:sz w:val="24"/>
          <w:szCs w:val="24"/>
          <w:lang w:val="en-US"/>
        </w:rPr>
        <w:t xml:space="preserve">p://ej.kubagro.ru/2011/02/pdf/45.pdf, </w:t>
      </w:r>
      <w:r w:rsidR="000F397A">
        <w:rPr>
          <w:rStyle w:val="a4"/>
          <w:sz w:val="24"/>
          <w:szCs w:val="24"/>
          <w:lang w:val="en-US"/>
        </w:rPr>
        <w:fldChar w:fldCharType="end"/>
      </w:r>
      <w:proofErr w:type="gramStart"/>
      <w:r w:rsidRPr="0025230C">
        <w:rPr>
          <w:sz w:val="24"/>
          <w:szCs w:val="24"/>
          <w:lang w:val="en-US"/>
        </w:rPr>
        <w:t xml:space="preserve">0.688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Study of the influence of subsystems of various levels of the hierarchy on the emergent properties of the system as a whole using ASK analysis and the intelligent system "Eidos" (microstructure of the system as a factor in managing its macro </w:t>
      </w:r>
      <w:proofErr w:type="gramStart"/>
      <w:r w:rsidRPr="0025230C">
        <w:rPr>
          <w:sz w:val="24"/>
          <w:szCs w:val="24"/>
          <w:lang w:val="en-US"/>
        </w:rPr>
        <w:t>properties )</w:t>
      </w:r>
      <w:proofErr w:type="gramEnd"/>
      <w:r w:rsidRPr="0025230C">
        <w:rPr>
          <w:sz w:val="24"/>
          <w:szCs w:val="24"/>
          <w:lang w:val="en-US"/>
        </w:rPr>
        <w:t xml:space="preserve">/E.V.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2012. – №</w:t>
      </w:r>
      <w:proofErr w:type="gramStart"/>
      <w:r w:rsidRPr="0025230C">
        <w:rPr>
          <w:sz w:val="24"/>
          <w:szCs w:val="24"/>
          <w:lang w:val="en-US"/>
        </w:rPr>
        <w:t>01(</w:t>
      </w:r>
      <w:proofErr w:type="gramEnd"/>
      <w:r w:rsidRPr="0025230C">
        <w:rPr>
          <w:sz w:val="24"/>
          <w:szCs w:val="24"/>
          <w:lang w:val="en-US"/>
        </w:rPr>
        <w:t>075). Page 638 – 680. - Information register code: 0421200012\0025, IDA [article ID]:  0751201052. - Access mode: ht</w:t>
      </w:r>
      <w:r w:rsidR="000F397A">
        <w:fldChar w:fldCharType="begin"/>
      </w:r>
      <w:r w:rsidR="000F397A" w:rsidRPr="0005781B">
        <w:rPr>
          <w:lang w:val="en-US"/>
        </w:rPr>
        <w:instrText xml:space="preserve"> HY</w:instrText>
      </w:r>
      <w:r w:rsidR="000F397A" w:rsidRPr="0005781B">
        <w:rPr>
          <w:lang w:val="en-US"/>
        </w:rPr>
        <w:instrText xml:space="preserve">PERLINK "http://ej.kubagro.ru/2012/01/pdf/52.pdf" \t "_blank" </w:instrText>
      </w:r>
      <w:r w:rsidR="000F397A">
        <w:fldChar w:fldCharType="separate"/>
      </w:r>
      <w:r w:rsidRPr="0025230C">
        <w:rPr>
          <w:rStyle w:val="a4"/>
          <w:sz w:val="24"/>
          <w:szCs w:val="24"/>
          <w:lang w:val="en-US"/>
        </w:rPr>
        <w:t>tp://ej.kubagro.ru/2012/01/pdf/52.pdf,</w:t>
      </w:r>
      <w:r w:rsidR="000F397A">
        <w:rPr>
          <w:rStyle w:val="a4"/>
          <w:sz w:val="24"/>
          <w:szCs w:val="24"/>
          <w:lang w:val="en-US"/>
        </w:rPr>
        <w:fldChar w:fldCharType="end"/>
      </w:r>
      <w:r w:rsidRPr="0025230C">
        <w:rPr>
          <w:sz w:val="24"/>
          <w:szCs w:val="24"/>
          <w:lang w:val="en-US"/>
        </w:rPr>
        <w:t xml:space="preserve"> </w:t>
      </w:r>
      <w:proofErr w:type="gramStart"/>
      <w:r w:rsidRPr="0025230C">
        <w:rPr>
          <w:sz w:val="24"/>
          <w:szCs w:val="24"/>
          <w:lang w:val="en-US"/>
        </w:rPr>
        <w:t xml:space="preserve">2.688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Quantitative assessment of the level of systematics based on the measure of information by K. Shannon (design of the Shannon emergence coefficient )/E.V.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2012. – №</w:t>
      </w:r>
      <w:proofErr w:type="gramStart"/>
      <w:r w:rsidRPr="0025230C">
        <w:rPr>
          <w:sz w:val="24"/>
          <w:szCs w:val="24"/>
          <w:lang w:val="en-US"/>
        </w:rPr>
        <w:t>05(</w:t>
      </w:r>
      <w:proofErr w:type="gramEnd"/>
      <w:r w:rsidRPr="0025230C">
        <w:rPr>
          <w:sz w:val="24"/>
          <w:szCs w:val="24"/>
          <w:lang w:val="en-US"/>
        </w:rPr>
        <w:t>079). Page 249 – 304. – IDA [article ID]: 0791205018. - Access mode: htt</w:t>
      </w:r>
      <w:r w:rsidR="000F397A">
        <w:fldChar w:fldCharType="begin"/>
      </w:r>
      <w:r w:rsidR="000F397A" w:rsidRPr="0005781B">
        <w:rPr>
          <w:lang w:val="en-US"/>
        </w:rPr>
        <w:instrText xml:space="preserve"> HYPERLINK "http://ej.kubagro.ru/2012/05/pdf/18.pdf" \t "_blank" </w:instrText>
      </w:r>
      <w:r w:rsidR="000F397A">
        <w:fldChar w:fldCharType="separate"/>
      </w:r>
      <w:r w:rsidRPr="0025230C">
        <w:rPr>
          <w:rStyle w:val="a4"/>
          <w:sz w:val="24"/>
          <w:szCs w:val="24"/>
          <w:lang w:val="en-US"/>
        </w:rPr>
        <w:t xml:space="preserve">p://ej.kubagro.ru/2012/05/pdf/18.pdf, </w:t>
      </w:r>
      <w:r w:rsidR="000F397A">
        <w:rPr>
          <w:rStyle w:val="a4"/>
          <w:sz w:val="24"/>
          <w:szCs w:val="24"/>
          <w:lang w:val="en-US"/>
        </w:rPr>
        <w:fldChar w:fldCharType="end"/>
      </w:r>
      <w:proofErr w:type="gramStart"/>
      <w:r w:rsidRPr="0025230C">
        <w:rPr>
          <w:sz w:val="24"/>
          <w:szCs w:val="24"/>
          <w:lang w:val="en-US"/>
        </w:rPr>
        <w:t xml:space="preserve">3.5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Emergence coefficient of classical and quantum statistical systems/E.V. </w:t>
      </w:r>
      <w:proofErr w:type="spellStart"/>
      <w:r w:rsidRPr="0025230C">
        <w:rPr>
          <w:sz w:val="24"/>
          <w:szCs w:val="24"/>
          <w:lang w:val="en-US"/>
        </w:rPr>
        <w:t>Lutsenko</w:t>
      </w:r>
      <w:proofErr w:type="spellEnd"/>
      <w:r w:rsidRPr="0025230C">
        <w:rPr>
          <w:sz w:val="24"/>
          <w:szCs w:val="24"/>
          <w:lang w:val="en-US"/>
        </w:rPr>
        <w:t xml:space="preserve">, A.P. </w:t>
      </w:r>
      <w:proofErr w:type="spellStart"/>
      <w:r w:rsidRPr="0025230C">
        <w:rPr>
          <w:sz w:val="24"/>
          <w:szCs w:val="24"/>
          <w:lang w:val="en-US"/>
        </w:rPr>
        <w:t>Trunev</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2013. – №</w:t>
      </w:r>
      <w:proofErr w:type="gramStart"/>
      <w:r w:rsidRPr="0025230C">
        <w:rPr>
          <w:sz w:val="24"/>
          <w:szCs w:val="24"/>
          <w:lang w:val="en-US"/>
        </w:rPr>
        <w:t>06(</w:t>
      </w:r>
      <w:proofErr w:type="gramEnd"/>
      <w:r w:rsidRPr="0025230C">
        <w:rPr>
          <w:sz w:val="24"/>
          <w:szCs w:val="24"/>
          <w:lang w:val="en-US"/>
        </w:rPr>
        <w:t>090). Page 214 – 235. – IDA [article ID]: 0901306014. - Access mode: http</w:t>
      </w:r>
      <w:proofErr w:type="gramStart"/>
      <w:r w:rsidRPr="0025230C">
        <w:rPr>
          <w:sz w:val="24"/>
          <w:szCs w:val="24"/>
          <w:lang w:val="en-US"/>
        </w:rPr>
        <w:t>:</w:t>
      </w:r>
      <w:proofErr w:type="gramEnd"/>
      <w:r w:rsidR="000F397A">
        <w:fldChar w:fldCharType="begin"/>
      </w:r>
      <w:r w:rsidR="000F397A" w:rsidRPr="0005781B">
        <w:rPr>
          <w:lang w:val="en-US"/>
        </w:rPr>
        <w:instrText xml:space="preserve"> HYPERLINK "htt</w:instrText>
      </w:r>
      <w:r w:rsidR="000F397A" w:rsidRPr="0005781B">
        <w:rPr>
          <w:lang w:val="en-US"/>
        </w:rPr>
        <w:instrText xml:space="preserve">p://ej.kubagro.ru/2013/06/pdf/14.pdf" \t "_blank" </w:instrText>
      </w:r>
      <w:r w:rsidR="000F397A">
        <w:fldChar w:fldCharType="separate"/>
      </w:r>
      <w:r w:rsidRPr="0025230C">
        <w:rPr>
          <w:rStyle w:val="a4"/>
          <w:sz w:val="24"/>
          <w:szCs w:val="24"/>
          <w:lang w:val="en-US"/>
        </w:rPr>
        <w:t xml:space="preserve">//ej.kubagro.ru/2013/06/pdf/14.pdf, </w:t>
      </w:r>
      <w:r w:rsidR="000F397A">
        <w:rPr>
          <w:rStyle w:val="a4"/>
          <w:sz w:val="24"/>
          <w:szCs w:val="24"/>
          <w:lang w:val="en-US"/>
        </w:rPr>
        <w:fldChar w:fldCharType="end"/>
      </w:r>
      <w:r w:rsidRPr="0025230C">
        <w:rPr>
          <w:sz w:val="24"/>
          <w:szCs w:val="24"/>
          <w:lang w:val="en-US"/>
        </w:rPr>
        <w:t xml:space="preserve">1.375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Trunev</w:t>
      </w:r>
      <w:proofErr w:type="spellEnd"/>
      <w:r w:rsidRPr="0025230C">
        <w:rPr>
          <w:sz w:val="24"/>
          <w:szCs w:val="24"/>
          <w:lang w:val="en-US"/>
        </w:rPr>
        <w:t xml:space="preserve"> A.P. Gravitational waves and emergence coefficient of classical and quantum systems/A.P. </w:t>
      </w:r>
      <w:proofErr w:type="spellStart"/>
      <w:r w:rsidRPr="0025230C">
        <w:rPr>
          <w:sz w:val="24"/>
          <w:szCs w:val="24"/>
          <w:lang w:val="en-US"/>
        </w:rPr>
        <w:t>Trunev</w:t>
      </w:r>
      <w:proofErr w:type="spellEnd"/>
      <w:r w:rsidRPr="0025230C">
        <w:rPr>
          <w:sz w:val="24"/>
          <w:szCs w:val="24"/>
          <w:lang w:val="en-US"/>
        </w:rPr>
        <w:t xml:space="preserve">, E.V. </w:t>
      </w:r>
      <w:proofErr w:type="spellStart"/>
      <w:r w:rsidRPr="0025230C">
        <w:rPr>
          <w:sz w:val="24"/>
          <w:szCs w:val="24"/>
          <w:lang w:val="en-US"/>
        </w:rPr>
        <w:t>Lutsenko</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2014. – №</w:t>
      </w:r>
      <w:proofErr w:type="gramStart"/>
      <w:r w:rsidRPr="0025230C">
        <w:rPr>
          <w:sz w:val="24"/>
          <w:szCs w:val="24"/>
          <w:lang w:val="en-US"/>
        </w:rPr>
        <w:t>03(</w:t>
      </w:r>
      <w:proofErr w:type="gramEnd"/>
      <w:r w:rsidRPr="0025230C">
        <w:rPr>
          <w:sz w:val="24"/>
          <w:szCs w:val="24"/>
          <w:lang w:val="en-US"/>
        </w:rPr>
        <w:t>097). Page 1343 – 1366. – IDA [article ID]: 0971403092. - Access mode: http</w:t>
      </w:r>
      <w:proofErr w:type="gramStart"/>
      <w:r w:rsidRPr="0025230C">
        <w:rPr>
          <w:sz w:val="24"/>
          <w:szCs w:val="24"/>
          <w:lang w:val="en-US"/>
        </w:rPr>
        <w:t>:</w:t>
      </w:r>
      <w:proofErr w:type="gramEnd"/>
      <w:r w:rsidR="000F397A">
        <w:fldChar w:fldCharType="begin"/>
      </w:r>
      <w:r w:rsidR="000F397A" w:rsidRPr="0005781B">
        <w:rPr>
          <w:lang w:val="en-US"/>
        </w:rPr>
        <w:instrText xml:space="preserve"> HYPERLINK "http://ej.kubagro.ru/2014/03/pdf</w:instrText>
      </w:r>
      <w:r w:rsidR="000F397A" w:rsidRPr="0005781B">
        <w:rPr>
          <w:lang w:val="en-US"/>
        </w:rPr>
        <w:instrText xml:space="preserve">/92.pdf" \t "_blank" </w:instrText>
      </w:r>
      <w:r w:rsidR="000F397A">
        <w:fldChar w:fldCharType="separate"/>
      </w:r>
      <w:r w:rsidRPr="0025230C">
        <w:rPr>
          <w:rStyle w:val="a4"/>
          <w:sz w:val="24"/>
          <w:szCs w:val="24"/>
          <w:lang w:val="en-US"/>
        </w:rPr>
        <w:t>//ej.kubagro.ru/2014/03/pdf/92.pdf, 1.5</w:t>
      </w:r>
      <w:r w:rsidR="000F397A">
        <w:rPr>
          <w:rStyle w:val="a4"/>
          <w:sz w:val="24"/>
          <w:szCs w:val="24"/>
          <w:lang w:val="en-US"/>
        </w:rPr>
        <w:fldChar w:fldCharType="end"/>
      </w:r>
      <w:r w:rsidRPr="0025230C">
        <w:rPr>
          <w:sz w:val="24"/>
          <w:szCs w:val="24"/>
          <w:lang w:val="en-US"/>
        </w:rPr>
        <w:t xml:space="preserve">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Trunev</w:t>
      </w:r>
      <w:proofErr w:type="spellEnd"/>
      <w:r w:rsidRPr="0025230C">
        <w:rPr>
          <w:sz w:val="24"/>
          <w:szCs w:val="24"/>
          <w:lang w:val="en-US"/>
        </w:rPr>
        <w:t xml:space="preserve"> A.P. Logarithmic law and emergence coefficient of classical and quantum systems/A.P. </w:t>
      </w:r>
      <w:proofErr w:type="spellStart"/>
      <w:r w:rsidRPr="0025230C">
        <w:rPr>
          <w:sz w:val="24"/>
          <w:szCs w:val="24"/>
          <w:lang w:val="en-US"/>
        </w:rPr>
        <w:t>Trunev</w:t>
      </w:r>
      <w:proofErr w:type="spellEnd"/>
      <w:r w:rsidRPr="0025230C">
        <w:rPr>
          <w:sz w:val="24"/>
          <w:szCs w:val="24"/>
          <w:lang w:val="en-US"/>
        </w:rPr>
        <w:t xml:space="preserve">, E.V. </w:t>
      </w:r>
      <w:proofErr w:type="spellStart"/>
      <w:r w:rsidRPr="0025230C">
        <w:rPr>
          <w:sz w:val="24"/>
          <w:szCs w:val="24"/>
          <w:lang w:val="en-US"/>
        </w:rPr>
        <w:t>Lutsenko</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2016. – №</w:t>
      </w:r>
      <w:proofErr w:type="gramStart"/>
      <w:r w:rsidRPr="0025230C">
        <w:rPr>
          <w:sz w:val="24"/>
          <w:szCs w:val="24"/>
          <w:lang w:val="en-US"/>
        </w:rPr>
        <w:t>06(</w:t>
      </w:r>
      <w:proofErr w:type="gramEnd"/>
      <w:r w:rsidRPr="0025230C">
        <w:rPr>
          <w:sz w:val="24"/>
          <w:szCs w:val="24"/>
          <w:lang w:val="en-US"/>
        </w:rPr>
        <w:t>120). Page 1659 – 1685. – IDA [article ID]: 1201606110. - Access mode: http</w:t>
      </w:r>
      <w:proofErr w:type="gramStart"/>
      <w:r w:rsidRPr="0025230C">
        <w:rPr>
          <w:sz w:val="24"/>
          <w:szCs w:val="24"/>
          <w:lang w:val="en-US"/>
        </w:rPr>
        <w:t>:</w:t>
      </w:r>
      <w:proofErr w:type="gramEnd"/>
      <w:r w:rsidR="000F397A">
        <w:fldChar w:fldCharType="begin"/>
      </w:r>
      <w:r w:rsidR="000F397A" w:rsidRPr="0005781B">
        <w:rPr>
          <w:lang w:val="en-US"/>
        </w:rPr>
        <w:instrText xml:space="preserve"> HYPERLINK "http://ej.kubagro.ru/2016/06/pdf/110.pdf" \t "_blank" </w:instrText>
      </w:r>
      <w:r w:rsidR="000F397A">
        <w:fldChar w:fldCharType="separate"/>
      </w:r>
      <w:r w:rsidRPr="0025230C">
        <w:rPr>
          <w:rStyle w:val="a4"/>
          <w:sz w:val="24"/>
          <w:szCs w:val="24"/>
          <w:lang w:val="en-US"/>
        </w:rPr>
        <w:t>//ej.kubagro.ru/2016/06/pdf/110.pdf, 1,6</w:t>
      </w:r>
      <w:r w:rsidR="000F397A">
        <w:rPr>
          <w:rStyle w:val="a4"/>
          <w:sz w:val="24"/>
          <w:szCs w:val="24"/>
          <w:lang w:val="en-US"/>
        </w:rPr>
        <w:fldChar w:fldCharType="end"/>
      </w:r>
      <w:r w:rsidRPr="0025230C">
        <w:rPr>
          <w:sz w:val="24"/>
          <w:szCs w:val="24"/>
          <w:lang w:val="en-US"/>
        </w:rPr>
        <w:t xml:space="preserve">88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Asymptotic information criterion of noise quality/E.V. </w:t>
      </w:r>
      <w:proofErr w:type="spellStart"/>
      <w:r w:rsidRPr="0025230C">
        <w:rPr>
          <w:sz w:val="24"/>
          <w:szCs w:val="24"/>
          <w:lang w:val="en-US"/>
        </w:rPr>
        <w:t>Lutsenko</w:t>
      </w:r>
      <w:proofErr w:type="spellEnd"/>
      <w:r w:rsidRPr="0025230C">
        <w:rPr>
          <w:sz w:val="24"/>
          <w:szCs w:val="24"/>
          <w:lang w:val="en-US"/>
        </w:rPr>
        <w:t xml:space="preserve">, A.I. </w:t>
      </w:r>
      <w:proofErr w:type="spellStart"/>
      <w:r w:rsidRPr="0025230C">
        <w:rPr>
          <w:sz w:val="24"/>
          <w:szCs w:val="24"/>
          <w:lang w:val="en-US"/>
        </w:rPr>
        <w:t>Orlov</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2016. – №</w:t>
      </w:r>
      <w:proofErr w:type="gramStart"/>
      <w:r w:rsidRPr="0025230C">
        <w:rPr>
          <w:sz w:val="24"/>
          <w:szCs w:val="24"/>
          <w:lang w:val="en-US"/>
        </w:rPr>
        <w:t>02(</w:t>
      </w:r>
      <w:proofErr w:type="gramEnd"/>
      <w:r w:rsidRPr="0025230C">
        <w:rPr>
          <w:sz w:val="24"/>
          <w:szCs w:val="24"/>
          <w:lang w:val="en-US"/>
        </w:rPr>
        <w:t>116). Page 1569 – 1618. – IDA [article ID]: 1161602100. - Access mode: http</w:t>
      </w:r>
      <w:proofErr w:type="gramStart"/>
      <w:r w:rsidRPr="0025230C">
        <w:rPr>
          <w:sz w:val="24"/>
          <w:szCs w:val="24"/>
          <w:lang w:val="en-US"/>
        </w:rPr>
        <w:t>:</w:t>
      </w:r>
      <w:proofErr w:type="gramEnd"/>
      <w:r w:rsidR="000F397A">
        <w:fldChar w:fldCharType="begin"/>
      </w:r>
      <w:r w:rsidR="000F397A" w:rsidRPr="0005781B">
        <w:rPr>
          <w:lang w:val="en-US"/>
        </w:rPr>
        <w:instrText xml:space="preserve"> HYPERLINK "http://ej.kubagro.ru/2016/02/pdf/100.pdf" \t "_blank" </w:instrText>
      </w:r>
      <w:r w:rsidR="000F397A">
        <w:fldChar w:fldCharType="separate"/>
      </w:r>
      <w:r w:rsidRPr="0025230C">
        <w:rPr>
          <w:rStyle w:val="a4"/>
          <w:sz w:val="24"/>
          <w:szCs w:val="24"/>
          <w:lang w:val="en-US"/>
        </w:rPr>
        <w:t>//ej.kubagro.ru/2016/02/pdf/100.pdf, 3,1</w:t>
      </w:r>
      <w:r w:rsidR="000F397A">
        <w:rPr>
          <w:rStyle w:val="a4"/>
          <w:sz w:val="24"/>
          <w:szCs w:val="24"/>
          <w:lang w:val="en-US"/>
        </w:rPr>
        <w:fldChar w:fldCharType="end"/>
      </w:r>
      <w:r w:rsidRPr="0025230C">
        <w:rPr>
          <w:sz w:val="24"/>
          <w:szCs w:val="24"/>
          <w:lang w:val="en-US"/>
        </w:rPr>
        <w:t xml:space="preserve">25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Kazachenko</w:t>
      </w:r>
      <w:proofErr w:type="spellEnd"/>
      <w:r w:rsidRPr="0025230C">
        <w:rPr>
          <w:sz w:val="24"/>
          <w:szCs w:val="24"/>
          <w:lang w:val="en-US"/>
        </w:rPr>
        <w:t xml:space="preserve"> A.S. ASK-analysis of the dependence of the sizes of atoms of chemical elements on their main characteristics/A.S. </w:t>
      </w:r>
      <w:proofErr w:type="spellStart"/>
      <w:r w:rsidRPr="0025230C">
        <w:rPr>
          <w:sz w:val="24"/>
          <w:szCs w:val="24"/>
          <w:lang w:val="en-US"/>
        </w:rPr>
        <w:t>Kazachenko</w:t>
      </w:r>
      <w:proofErr w:type="spellEnd"/>
      <w:r w:rsidRPr="0025230C">
        <w:rPr>
          <w:sz w:val="24"/>
          <w:szCs w:val="24"/>
          <w:lang w:val="en-US"/>
        </w:rPr>
        <w:t xml:space="preserve">, E.V. </w:t>
      </w:r>
      <w:proofErr w:type="spellStart"/>
      <w:r w:rsidRPr="0025230C">
        <w:rPr>
          <w:sz w:val="24"/>
          <w:szCs w:val="24"/>
          <w:lang w:val="en-US"/>
        </w:rPr>
        <w:t>Lutsenko</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2017. – №</w:t>
      </w:r>
      <w:proofErr w:type="gramStart"/>
      <w:r w:rsidRPr="0025230C">
        <w:rPr>
          <w:sz w:val="24"/>
          <w:szCs w:val="24"/>
          <w:lang w:val="en-US"/>
        </w:rPr>
        <w:t>10(</w:t>
      </w:r>
      <w:proofErr w:type="gramEnd"/>
      <w:r w:rsidRPr="0025230C">
        <w:rPr>
          <w:sz w:val="24"/>
          <w:szCs w:val="24"/>
          <w:lang w:val="en-US"/>
        </w:rPr>
        <w:t>134). Page 685 – 710. – IDA [article ID]: 1341710055. - Access mode: http</w:t>
      </w:r>
      <w:proofErr w:type="gramStart"/>
      <w:r w:rsidRPr="0025230C">
        <w:rPr>
          <w:sz w:val="24"/>
          <w:szCs w:val="24"/>
          <w:lang w:val="en-US"/>
        </w:rPr>
        <w:t>:</w:t>
      </w:r>
      <w:proofErr w:type="gramEnd"/>
      <w:r w:rsidR="000F397A">
        <w:fldChar w:fldCharType="begin"/>
      </w:r>
      <w:r w:rsidR="000F397A" w:rsidRPr="0005781B">
        <w:rPr>
          <w:lang w:val="en-US"/>
        </w:rPr>
        <w:instrText xml:space="preserve"> HYPERLINK "http://ej.kubagro.ru/2017/10/pdf/55.pdf" \t "_blank" </w:instrText>
      </w:r>
      <w:r w:rsidR="000F397A">
        <w:fldChar w:fldCharType="separate"/>
      </w:r>
      <w:r w:rsidRPr="0025230C">
        <w:rPr>
          <w:rStyle w:val="a4"/>
          <w:sz w:val="24"/>
          <w:szCs w:val="24"/>
          <w:lang w:val="en-US"/>
        </w:rPr>
        <w:t>//ej.kubagro.ru/2017/10/pdf/55.pdf, 1,6</w:t>
      </w:r>
      <w:r w:rsidR="000F397A">
        <w:rPr>
          <w:rStyle w:val="a4"/>
          <w:sz w:val="24"/>
          <w:szCs w:val="24"/>
          <w:lang w:val="en-US"/>
        </w:rPr>
        <w:fldChar w:fldCharType="end"/>
      </w:r>
      <w:r w:rsidRPr="0025230C">
        <w:rPr>
          <w:sz w:val="24"/>
          <w:szCs w:val="24"/>
          <w:lang w:val="en-US"/>
        </w:rPr>
        <w:t xml:space="preserve">25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lastRenderedPageBreak/>
        <w:t>Orlov</w:t>
      </w:r>
      <w:proofErr w:type="spellEnd"/>
      <w:r w:rsidRPr="0025230C">
        <w:rPr>
          <w:sz w:val="24"/>
          <w:szCs w:val="24"/>
          <w:lang w:val="en-US"/>
        </w:rPr>
        <w:t xml:space="preserve"> A.I. System Fuzzy Interval Mathematics (SNIM) is a promising area of ​ ​ theoretical and computational mathematics/A.I. </w:t>
      </w:r>
      <w:proofErr w:type="spellStart"/>
      <w:r w:rsidRPr="0025230C">
        <w:rPr>
          <w:sz w:val="24"/>
          <w:szCs w:val="24"/>
          <w:lang w:val="en-US"/>
        </w:rPr>
        <w:t>Orlov</w:t>
      </w:r>
      <w:proofErr w:type="spellEnd"/>
      <w:r w:rsidRPr="0025230C">
        <w:rPr>
          <w:sz w:val="24"/>
          <w:szCs w:val="24"/>
          <w:lang w:val="en-US"/>
        </w:rPr>
        <w:t xml:space="preserve">, E.V. </w:t>
      </w:r>
      <w:proofErr w:type="spellStart"/>
      <w:r w:rsidRPr="0025230C">
        <w:rPr>
          <w:sz w:val="24"/>
          <w:szCs w:val="24"/>
          <w:lang w:val="en-US"/>
        </w:rPr>
        <w:t>Lutsenko</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2013. – №</w:t>
      </w:r>
      <w:proofErr w:type="gramStart"/>
      <w:r w:rsidRPr="0025230C">
        <w:rPr>
          <w:sz w:val="24"/>
          <w:szCs w:val="24"/>
          <w:lang w:val="en-US"/>
        </w:rPr>
        <w:t>07(</w:t>
      </w:r>
      <w:proofErr w:type="gramEnd"/>
      <w:r w:rsidRPr="0025230C">
        <w:rPr>
          <w:sz w:val="24"/>
          <w:szCs w:val="24"/>
          <w:lang w:val="en-US"/>
        </w:rPr>
        <w:t>091). Page 255 – 308. – IDA [article ID]: 0911307015. - Access mode: http</w:t>
      </w:r>
      <w:proofErr w:type="gramStart"/>
      <w:r w:rsidRPr="0025230C">
        <w:rPr>
          <w:sz w:val="24"/>
          <w:szCs w:val="24"/>
          <w:lang w:val="en-US"/>
        </w:rPr>
        <w:t>:</w:t>
      </w:r>
      <w:proofErr w:type="gramEnd"/>
      <w:r w:rsidR="000F397A">
        <w:fldChar w:fldCharType="begin"/>
      </w:r>
      <w:r w:rsidR="000F397A" w:rsidRPr="0005781B">
        <w:rPr>
          <w:lang w:val="en-US"/>
        </w:rPr>
        <w:instrText xml:space="preserve"> HYPERLINK "http://ej.kubagro.ru/2013/07/pdf/15.pdf" \t "_blank" </w:instrText>
      </w:r>
      <w:r w:rsidR="000F397A">
        <w:fldChar w:fldCharType="separate"/>
      </w:r>
      <w:r w:rsidRPr="0025230C">
        <w:rPr>
          <w:rStyle w:val="a4"/>
          <w:sz w:val="24"/>
          <w:szCs w:val="24"/>
          <w:lang w:val="en-US"/>
        </w:rPr>
        <w:t xml:space="preserve">//ej.kubagro.ru/2013/07/pdf/15.pdf, </w:t>
      </w:r>
      <w:r w:rsidR="000F397A">
        <w:rPr>
          <w:rStyle w:val="a4"/>
          <w:sz w:val="24"/>
          <w:szCs w:val="24"/>
          <w:lang w:val="en-US"/>
        </w:rPr>
        <w:fldChar w:fldCharType="end"/>
      </w:r>
      <w:r w:rsidRPr="0025230C">
        <w:rPr>
          <w:sz w:val="24"/>
          <w:szCs w:val="24"/>
          <w:lang w:val="en-US"/>
        </w:rPr>
        <w:t xml:space="preserve">3.375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The programmatic idea of ​ ​ a systematic generalization of mathematics and its application to create a system theory of information/E.V.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2008. – №</w:t>
      </w:r>
      <w:proofErr w:type="gramStart"/>
      <w:r w:rsidRPr="0025230C">
        <w:rPr>
          <w:sz w:val="24"/>
          <w:szCs w:val="24"/>
          <w:lang w:val="en-US"/>
        </w:rPr>
        <w:t>02(</w:t>
      </w:r>
      <w:proofErr w:type="gramEnd"/>
      <w:r w:rsidRPr="0025230C">
        <w:rPr>
          <w:sz w:val="24"/>
          <w:szCs w:val="24"/>
          <w:lang w:val="en-US"/>
        </w:rPr>
        <w:t>036). Page 175 – 192. - Information register code: 0420800012\0016, IDA [article ID]:  0360802011. - Access mode: htt</w:t>
      </w:r>
      <w:r w:rsidR="000F397A">
        <w:fldChar w:fldCharType="begin"/>
      </w:r>
      <w:r w:rsidR="000F397A" w:rsidRPr="0005781B">
        <w:rPr>
          <w:lang w:val="en-US"/>
        </w:rPr>
        <w:instrText xml:space="preserve"> HYPERLINK "http://ej.kubagro.ru/2008/02/pdf/11.pdf" \t "_blank" </w:instrText>
      </w:r>
      <w:r w:rsidR="000F397A">
        <w:fldChar w:fldCharType="separate"/>
      </w:r>
      <w:r w:rsidRPr="0025230C">
        <w:rPr>
          <w:rStyle w:val="a4"/>
          <w:sz w:val="24"/>
          <w:szCs w:val="24"/>
          <w:lang w:val="en-US"/>
        </w:rPr>
        <w:t xml:space="preserve">p://ej.kubagro.ru/2008/02/pdf/11.pdf, </w:t>
      </w:r>
      <w:r w:rsidR="000F397A">
        <w:rPr>
          <w:rStyle w:val="a4"/>
          <w:sz w:val="24"/>
          <w:szCs w:val="24"/>
          <w:lang w:val="en-US"/>
        </w:rPr>
        <w:fldChar w:fldCharType="end"/>
      </w:r>
      <w:proofErr w:type="gramStart"/>
      <w:r w:rsidRPr="0025230C">
        <w:rPr>
          <w:sz w:val="24"/>
          <w:szCs w:val="24"/>
          <w:lang w:val="en-US"/>
        </w:rPr>
        <w:t xml:space="preserve">1.125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Informal setting and discussion of problems arising in the systemic generalization of set theory based on the system theory of information (Part 1: problems 1-3 )/E.V.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2008. – №</w:t>
      </w:r>
      <w:proofErr w:type="gramStart"/>
      <w:r w:rsidRPr="0025230C">
        <w:rPr>
          <w:sz w:val="24"/>
          <w:szCs w:val="24"/>
          <w:lang w:val="en-US"/>
        </w:rPr>
        <w:t>03(</w:t>
      </w:r>
      <w:proofErr w:type="gramEnd"/>
      <w:r w:rsidRPr="0025230C">
        <w:rPr>
          <w:sz w:val="24"/>
          <w:szCs w:val="24"/>
          <w:lang w:val="en-US"/>
        </w:rPr>
        <w:t>037). Page 154 – 185. - Information register code: 0420800012\0031, IDA [article ID]:  0370803012. - Access mode: ht</w:t>
      </w:r>
      <w:r w:rsidR="000F397A">
        <w:fldChar w:fldCharType="begin"/>
      </w:r>
      <w:r w:rsidR="000F397A" w:rsidRPr="0005781B">
        <w:rPr>
          <w:lang w:val="en-US"/>
        </w:rPr>
        <w:instrText xml:space="preserve"> HYPERLINK "http://ej.kubagro.ru/2008/03/pdf/12.pdf" \t "_blank" </w:instrText>
      </w:r>
      <w:r w:rsidR="000F397A">
        <w:fldChar w:fldCharType="separate"/>
      </w:r>
      <w:r w:rsidRPr="0025230C">
        <w:rPr>
          <w:rStyle w:val="a4"/>
          <w:sz w:val="24"/>
          <w:szCs w:val="24"/>
          <w:lang w:val="en-US"/>
        </w:rPr>
        <w:t>tp://ej.kubagro.ru/2008/03/pdf/12.pdf,</w:t>
      </w:r>
      <w:r w:rsidR="000F397A">
        <w:rPr>
          <w:rStyle w:val="a4"/>
          <w:sz w:val="24"/>
          <w:szCs w:val="24"/>
          <w:lang w:val="en-US"/>
        </w:rPr>
        <w:fldChar w:fldCharType="end"/>
      </w:r>
      <w:r w:rsidRPr="0025230C">
        <w:rPr>
          <w:sz w:val="24"/>
          <w:szCs w:val="24"/>
          <w:lang w:val="en-US"/>
        </w:rPr>
        <w:t xml:space="preserve"> </w:t>
      </w:r>
      <w:proofErr w:type="gramStart"/>
      <w:r w:rsidRPr="0025230C">
        <w:rPr>
          <w:sz w:val="24"/>
          <w:szCs w:val="24"/>
          <w:lang w:val="en-US"/>
        </w:rPr>
        <w:t xml:space="preserve">2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Informal setting and discussion of problems arising in the systemic generalization of set theory based on the system theory of information (Part 2: problems 4-9 )/E.V.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2008. – №</w:t>
      </w:r>
      <w:proofErr w:type="gramStart"/>
      <w:r w:rsidRPr="0025230C">
        <w:rPr>
          <w:sz w:val="24"/>
          <w:szCs w:val="24"/>
          <w:lang w:val="en-US"/>
        </w:rPr>
        <w:t>04(</w:t>
      </w:r>
      <w:proofErr w:type="gramEnd"/>
      <w:r w:rsidRPr="0025230C">
        <w:rPr>
          <w:sz w:val="24"/>
          <w:szCs w:val="24"/>
          <w:lang w:val="en-US"/>
        </w:rPr>
        <w:t>038). Page 26 – 65. - Information register code: 0420800012\0049, IDA [article ID]:  0380804003. - Access mode: ht</w:t>
      </w:r>
      <w:r w:rsidR="000F397A">
        <w:fldChar w:fldCharType="begin"/>
      </w:r>
      <w:r w:rsidR="000F397A" w:rsidRPr="0005781B">
        <w:rPr>
          <w:lang w:val="en-US"/>
        </w:rPr>
        <w:instrText xml:space="preserve"> HYPERLINK "http://ej.kubagro.ru/2008/04/pdf/03.pdf" \t "_blank" </w:instrText>
      </w:r>
      <w:r w:rsidR="000F397A">
        <w:fldChar w:fldCharType="separate"/>
      </w:r>
      <w:r w:rsidRPr="0025230C">
        <w:rPr>
          <w:rStyle w:val="a4"/>
          <w:sz w:val="24"/>
          <w:szCs w:val="24"/>
          <w:lang w:val="en-US"/>
        </w:rPr>
        <w:t>tp://ej.kubagro.ru/2008/04/pdf/03.pdf,</w:t>
      </w:r>
      <w:r w:rsidR="000F397A">
        <w:rPr>
          <w:rStyle w:val="a4"/>
          <w:sz w:val="24"/>
          <w:szCs w:val="24"/>
          <w:lang w:val="en-US"/>
        </w:rPr>
        <w:fldChar w:fldCharType="end"/>
      </w:r>
      <w:r w:rsidRPr="0025230C">
        <w:rPr>
          <w:sz w:val="24"/>
          <w:szCs w:val="24"/>
          <w:lang w:val="en-US"/>
        </w:rPr>
        <w:t xml:space="preserve"> </w:t>
      </w:r>
      <w:proofErr w:type="gramStart"/>
      <w:r w:rsidRPr="0025230C">
        <w:rPr>
          <w:sz w:val="24"/>
          <w:szCs w:val="24"/>
          <w:lang w:val="en-US"/>
        </w:rPr>
        <w:t xml:space="preserve">2.5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Automated system-cognitive spectral analysis of specific and generalized images in the Eidos system (application of information theory and cognitive technologies in spectral </w:t>
      </w:r>
      <w:proofErr w:type="gramStart"/>
      <w:r w:rsidRPr="0025230C">
        <w:rPr>
          <w:sz w:val="24"/>
          <w:szCs w:val="24"/>
          <w:lang w:val="en-US"/>
        </w:rPr>
        <w:t>analysis )</w:t>
      </w:r>
      <w:proofErr w:type="gramEnd"/>
      <w:r w:rsidRPr="0025230C">
        <w:rPr>
          <w:sz w:val="24"/>
          <w:szCs w:val="24"/>
          <w:lang w:val="en-US"/>
        </w:rPr>
        <w:t xml:space="preserve">/E.V.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2017. – №</w:t>
      </w:r>
      <w:proofErr w:type="gramStart"/>
      <w:r w:rsidRPr="0025230C">
        <w:rPr>
          <w:sz w:val="24"/>
          <w:szCs w:val="24"/>
          <w:lang w:val="en-US"/>
        </w:rPr>
        <w:t>04(</w:t>
      </w:r>
      <w:proofErr w:type="gramEnd"/>
      <w:r w:rsidRPr="0025230C">
        <w:rPr>
          <w:sz w:val="24"/>
          <w:szCs w:val="24"/>
          <w:lang w:val="en-US"/>
        </w:rPr>
        <w:t>128). Page 1 – 64. – IDA [article ID]: 1281704001. - Access mode: htt</w:t>
      </w:r>
      <w:r w:rsidR="000F397A">
        <w:fldChar w:fldCharType="begin"/>
      </w:r>
      <w:r w:rsidR="000F397A" w:rsidRPr="0005781B">
        <w:rPr>
          <w:lang w:val="en-US"/>
        </w:rPr>
        <w:instrText xml:space="preserve"> HYPERLINK "http://ej.kubagro.ru/2017/04/pdf/01.pdf" \t "_blank" </w:instrText>
      </w:r>
      <w:r w:rsidR="000F397A">
        <w:fldChar w:fldCharType="separate"/>
      </w:r>
      <w:r w:rsidRPr="0025230C">
        <w:rPr>
          <w:rStyle w:val="a4"/>
          <w:sz w:val="24"/>
          <w:szCs w:val="24"/>
          <w:lang w:val="en-US"/>
        </w:rPr>
        <w:t xml:space="preserve">p://ej.kubagro.ru/2017/04/pdf/01.pdf, </w:t>
      </w:r>
      <w:proofErr w:type="gramStart"/>
      <w:r w:rsidRPr="0025230C">
        <w:rPr>
          <w:rStyle w:val="a4"/>
          <w:sz w:val="24"/>
          <w:szCs w:val="24"/>
          <w:lang w:val="en-US"/>
        </w:rPr>
        <w:t>4</w:t>
      </w:r>
      <w:r w:rsidR="000F397A">
        <w:rPr>
          <w:rStyle w:val="a4"/>
          <w:sz w:val="24"/>
          <w:szCs w:val="24"/>
          <w:lang w:val="en-US"/>
        </w:rPr>
        <w:fldChar w:fldCharType="end"/>
      </w:r>
      <w:r w:rsidRPr="0025230C">
        <w:rPr>
          <w:sz w:val="24"/>
          <w:szCs w:val="24"/>
          <w:lang w:val="en-US"/>
        </w:rPr>
        <w:t xml:space="preserve">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Invariant regarding data volumes fuzzy multiclass generalization of the F-measure of validity of Van </w:t>
      </w:r>
      <w:proofErr w:type="spellStart"/>
      <w:r w:rsidRPr="0025230C">
        <w:rPr>
          <w:sz w:val="24"/>
          <w:szCs w:val="24"/>
          <w:lang w:val="en-US"/>
        </w:rPr>
        <w:t>Riesbergen</w:t>
      </w:r>
      <w:proofErr w:type="spellEnd"/>
      <w:r w:rsidRPr="0025230C">
        <w:rPr>
          <w:sz w:val="24"/>
          <w:szCs w:val="24"/>
          <w:lang w:val="en-US"/>
        </w:rPr>
        <w:t xml:space="preserve"> models in ASK-analysis and the Eidos system/E.V. Lutsenko//Polythematic Network Electronic Scientific Journal of Kuban State Agrarian University (Scientific Journal of </w:t>
      </w:r>
      <w:proofErr w:type="spellStart"/>
      <w:r w:rsidRPr="0025230C">
        <w:rPr>
          <w:sz w:val="24"/>
          <w:szCs w:val="24"/>
          <w:lang w:val="en-US"/>
        </w:rPr>
        <w:t>KubAU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2017. – №</w:t>
      </w:r>
      <w:proofErr w:type="gramStart"/>
      <w:r w:rsidRPr="0025230C">
        <w:rPr>
          <w:sz w:val="24"/>
          <w:szCs w:val="24"/>
          <w:lang w:val="en-US"/>
        </w:rPr>
        <w:t>02(</w:t>
      </w:r>
      <w:proofErr w:type="gramEnd"/>
      <w:r w:rsidRPr="0025230C">
        <w:rPr>
          <w:sz w:val="24"/>
          <w:szCs w:val="24"/>
          <w:lang w:val="en-US"/>
        </w:rPr>
        <w:t>126). Page 1 – 32. – IDA [article ID]: 1261702001. - Access mode: htt</w:t>
      </w:r>
      <w:r w:rsidR="000F397A">
        <w:fldChar w:fldCharType="begin"/>
      </w:r>
      <w:r w:rsidR="000F397A" w:rsidRPr="0005781B">
        <w:rPr>
          <w:lang w:val="en-US"/>
        </w:rPr>
        <w:instrText xml:space="preserve"> HYPERLINK "http://ej.kubagro.ru/2017/02/pdf/01.pdf" \t "_blank" </w:instrText>
      </w:r>
      <w:r w:rsidR="000F397A">
        <w:fldChar w:fldCharType="separate"/>
      </w:r>
      <w:r w:rsidRPr="0025230C">
        <w:rPr>
          <w:rStyle w:val="a4"/>
          <w:sz w:val="24"/>
          <w:szCs w:val="24"/>
          <w:lang w:val="en-US"/>
        </w:rPr>
        <w:t xml:space="preserve">p://ej.kubagro.ru/2017/02/pdf/01.pdf, </w:t>
      </w:r>
      <w:proofErr w:type="gramStart"/>
      <w:r w:rsidRPr="0025230C">
        <w:rPr>
          <w:rStyle w:val="a4"/>
          <w:sz w:val="24"/>
          <w:szCs w:val="24"/>
          <w:lang w:val="en-US"/>
        </w:rPr>
        <w:t>2</w:t>
      </w:r>
      <w:r w:rsidR="000F397A">
        <w:rPr>
          <w:rStyle w:val="a4"/>
          <w:sz w:val="24"/>
          <w:szCs w:val="24"/>
          <w:lang w:val="en-US"/>
        </w:rPr>
        <w:fldChar w:fldCharType="end"/>
      </w:r>
      <w:r w:rsidRPr="0025230C">
        <w:rPr>
          <w:sz w:val="24"/>
          <w:szCs w:val="24"/>
          <w:lang w:val="en-US"/>
        </w:rPr>
        <w:t xml:space="preserve">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Mathematical essence of system information theory (STI) (System generalization of the Boltzmann-Nyquist-Hartley formula, synthesis of semantic theory of information </w:t>
      </w:r>
      <w:proofErr w:type="spellStart"/>
      <w:r w:rsidRPr="0025230C">
        <w:rPr>
          <w:sz w:val="24"/>
          <w:szCs w:val="24"/>
          <w:lang w:val="en-US"/>
        </w:rPr>
        <w:t>Harkevich</w:t>
      </w:r>
      <w:proofErr w:type="spellEnd"/>
      <w:r w:rsidRPr="0025230C">
        <w:rPr>
          <w:sz w:val="24"/>
          <w:szCs w:val="24"/>
          <w:lang w:val="en-US"/>
        </w:rPr>
        <w:t xml:space="preserve"> and Shannon theory of </w:t>
      </w:r>
      <w:proofErr w:type="gramStart"/>
      <w:r w:rsidRPr="0025230C">
        <w:rPr>
          <w:sz w:val="24"/>
          <w:szCs w:val="24"/>
          <w:lang w:val="en-US"/>
        </w:rPr>
        <w:t>information )</w:t>
      </w:r>
      <w:proofErr w:type="gramEnd"/>
      <w:r w:rsidRPr="0025230C">
        <w:rPr>
          <w:sz w:val="24"/>
          <w:szCs w:val="24"/>
          <w:lang w:val="en-US"/>
        </w:rPr>
        <w:t xml:space="preserve">/E.V. Lutsenko//Polythematic network electronic scientific journal of Kuban State Agrarian University (Scientific Journal </w:t>
      </w:r>
      <w:proofErr w:type="spellStart"/>
      <w:r w:rsidRPr="0025230C">
        <w:rPr>
          <w:sz w:val="24"/>
          <w:szCs w:val="24"/>
          <w:lang w:val="en-US"/>
        </w:rPr>
        <w:t>KubGGAU</w:t>
      </w:r>
      <w:proofErr w:type="spellEnd"/>
      <w:r w:rsidRPr="0025230C">
        <w:rPr>
          <w:sz w:val="24"/>
          <w:szCs w:val="24"/>
          <w:lang w:val="en-US"/>
        </w:rPr>
        <w:t xml:space="preserve"> Resource). - Krasnodar: </w:t>
      </w:r>
      <w:proofErr w:type="spellStart"/>
      <w:r w:rsidRPr="0025230C">
        <w:rPr>
          <w:sz w:val="24"/>
          <w:szCs w:val="24"/>
          <w:lang w:val="en-US"/>
        </w:rPr>
        <w:t>KubGAU</w:t>
      </w:r>
      <w:proofErr w:type="spellEnd"/>
      <w:r w:rsidRPr="0025230C">
        <w:rPr>
          <w:sz w:val="24"/>
          <w:szCs w:val="24"/>
          <w:lang w:val="en-US"/>
        </w:rPr>
        <w:t>, 2008. – №</w:t>
      </w:r>
      <w:proofErr w:type="gramStart"/>
      <w:r w:rsidRPr="0025230C">
        <w:rPr>
          <w:sz w:val="24"/>
          <w:szCs w:val="24"/>
          <w:lang w:val="en-US"/>
        </w:rPr>
        <w:t>08(</w:t>
      </w:r>
      <w:proofErr w:type="gramEnd"/>
      <w:r w:rsidRPr="0025230C">
        <w:rPr>
          <w:sz w:val="24"/>
          <w:szCs w:val="24"/>
          <w:lang w:val="en-US"/>
        </w:rPr>
        <w:t>042). Page 76 – 103. - Information register code: 0420800012\0114, IDA [article ID]:  0420808004. - Access mode: ht</w:t>
      </w:r>
      <w:r w:rsidR="000F397A">
        <w:fldChar w:fldCharType="begin"/>
      </w:r>
      <w:r w:rsidR="000F397A" w:rsidRPr="0005781B">
        <w:rPr>
          <w:lang w:val="en-US"/>
        </w:rPr>
        <w:instrText xml:space="preserve"> HYPERLINK "http://ej.kubagro.ru/2008/08/pdf/04.pdf" \t "_blank" </w:instrText>
      </w:r>
      <w:r w:rsidR="000F397A">
        <w:fldChar w:fldCharType="separate"/>
      </w:r>
      <w:r w:rsidRPr="0025230C">
        <w:rPr>
          <w:rStyle w:val="a4"/>
          <w:sz w:val="24"/>
          <w:szCs w:val="24"/>
          <w:lang w:val="en-US"/>
        </w:rPr>
        <w:t>tp://ej.kubagro.ru/2008/08/pdf/04.pdf,</w:t>
      </w:r>
      <w:r w:rsidR="000F397A">
        <w:rPr>
          <w:rStyle w:val="a4"/>
          <w:sz w:val="24"/>
          <w:szCs w:val="24"/>
          <w:lang w:val="en-US"/>
        </w:rPr>
        <w:fldChar w:fldCharType="end"/>
      </w:r>
      <w:r w:rsidRPr="0025230C">
        <w:rPr>
          <w:sz w:val="24"/>
          <w:szCs w:val="24"/>
          <w:lang w:val="en-US"/>
        </w:rPr>
        <w:t xml:space="preserve"> </w:t>
      </w:r>
      <w:proofErr w:type="gramStart"/>
      <w:r w:rsidRPr="0025230C">
        <w:rPr>
          <w:sz w:val="24"/>
          <w:szCs w:val="24"/>
          <w:lang w:val="en-US"/>
        </w:rPr>
        <w:t xml:space="preserve">1.75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proofErr w:type="spellStart"/>
      <w:r w:rsidRPr="0025230C">
        <w:rPr>
          <w:sz w:val="24"/>
          <w:szCs w:val="24"/>
          <w:lang w:val="en-US"/>
        </w:rPr>
        <w:t>Lutsenko</w:t>
      </w:r>
      <w:proofErr w:type="spellEnd"/>
      <w:r w:rsidRPr="0025230C">
        <w:rPr>
          <w:sz w:val="24"/>
          <w:szCs w:val="24"/>
          <w:lang w:val="en-US"/>
        </w:rPr>
        <w:t xml:space="preserve"> E.V. Cognitive functions as a generalization of the classical concept of functional dependence on the basis of information theory in systemic fuzzy interval mathematics/E.V. </w:t>
      </w:r>
      <w:proofErr w:type="spellStart"/>
      <w:r w:rsidRPr="0025230C">
        <w:rPr>
          <w:sz w:val="24"/>
          <w:szCs w:val="24"/>
          <w:lang w:val="en-US"/>
        </w:rPr>
        <w:t>Lutsenko</w:t>
      </w:r>
      <w:proofErr w:type="spellEnd"/>
      <w:r w:rsidRPr="0025230C">
        <w:rPr>
          <w:sz w:val="24"/>
          <w:szCs w:val="24"/>
          <w:lang w:val="en-US"/>
        </w:rPr>
        <w:t xml:space="preserve">, A.I. </w:t>
      </w:r>
      <w:proofErr w:type="spellStart"/>
      <w:r w:rsidRPr="0025230C">
        <w:rPr>
          <w:sz w:val="24"/>
          <w:szCs w:val="24"/>
          <w:lang w:val="en-US"/>
        </w:rPr>
        <w:t>Orlov</w:t>
      </w:r>
      <w:proofErr w:type="spellEnd"/>
      <w:r w:rsidRPr="0025230C">
        <w:rPr>
          <w:sz w:val="24"/>
          <w:szCs w:val="24"/>
          <w:lang w:val="en-US"/>
        </w:rPr>
        <w:t>//</w:t>
      </w:r>
      <w:proofErr w:type="spellStart"/>
      <w:r w:rsidRPr="0025230C">
        <w:rPr>
          <w:sz w:val="24"/>
          <w:szCs w:val="24"/>
          <w:lang w:val="en-US"/>
        </w:rPr>
        <w:t>Polythematic</w:t>
      </w:r>
      <w:proofErr w:type="spellEnd"/>
      <w:r w:rsidRPr="0025230C">
        <w:rPr>
          <w:sz w:val="24"/>
          <w:szCs w:val="24"/>
          <w:lang w:val="en-US"/>
        </w:rPr>
        <w:t xml:space="preserve">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2014. – №</w:t>
      </w:r>
      <w:proofErr w:type="gramStart"/>
      <w:r w:rsidRPr="0025230C">
        <w:rPr>
          <w:sz w:val="24"/>
          <w:szCs w:val="24"/>
          <w:lang w:val="en-US"/>
        </w:rPr>
        <w:t>01(</w:t>
      </w:r>
      <w:proofErr w:type="gramEnd"/>
      <w:r w:rsidRPr="0025230C">
        <w:rPr>
          <w:sz w:val="24"/>
          <w:szCs w:val="24"/>
          <w:lang w:val="en-US"/>
        </w:rPr>
        <w:t>095). Page 122 – 183. – IDA [article ID]: 0951401007. - Access mode: http</w:t>
      </w:r>
      <w:proofErr w:type="gramStart"/>
      <w:r w:rsidRPr="0025230C">
        <w:rPr>
          <w:sz w:val="24"/>
          <w:szCs w:val="24"/>
          <w:lang w:val="en-US"/>
        </w:rPr>
        <w:t>:</w:t>
      </w:r>
      <w:proofErr w:type="gramEnd"/>
      <w:r w:rsidR="000F397A">
        <w:fldChar w:fldCharType="begin"/>
      </w:r>
      <w:r w:rsidR="000F397A" w:rsidRPr="0005781B">
        <w:rPr>
          <w:lang w:val="en-US"/>
        </w:rPr>
        <w:instrText xml:space="preserve"> HYPERLINK "http://ej.kubagro.ru/2014/01/pdf/07.pdf" \t "_blank" </w:instrText>
      </w:r>
      <w:r w:rsidR="000F397A">
        <w:fldChar w:fldCharType="separate"/>
      </w:r>
      <w:r w:rsidRPr="0025230C">
        <w:rPr>
          <w:rStyle w:val="a4"/>
          <w:sz w:val="24"/>
          <w:szCs w:val="24"/>
          <w:lang w:val="en-US"/>
        </w:rPr>
        <w:t xml:space="preserve">//ej.kubagro.ru/2014/01/pdf/07.pdf, </w:t>
      </w:r>
      <w:r w:rsidR="000F397A">
        <w:rPr>
          <w:rStyle w:val="a4"/>
          <w:sz w:val="24"/>
          <w:szCs w:val="24"/>
          <w:lang w:val="en-US"/>
        </w:rPr>
        <w:fldChar w:fldCharType="end"/>
      </w:r>
      <w:r w:rsidRPr="0025230C">
        <w:rPr>
          <w:sz w:val="24"/>
          <w:szCs w:val="24"/>
          <w:lang w:val="en-US"/>
        </w:rPr>
        <w:t xml:space="preserve">3.875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lastRenderedPageBreak/>
        <w:t xml:space="preserve">Lutsenko E.V. Modification of the weighted least squares method by applying as observations weights a quantity of information in the argument about the meaning of the function (algorithm and program implementation )/E.V.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2014. – №</w:t>
      </w:r>
      <w:proofErr w:type="gramStart"/>
      <w:r w:rsidRPr="0025230C">
        <w:rPr>
          <w:sz w:val="24"/>
          <w:szCs w:val="24"/>
          <w:lang w:val="en-US"/>
        </w:rPr>
        <w:t>10(</w:t>
      </w:r>
      <w:proofErr w:type="gramEnd"/>
      <w:r w:rsidRPr="0025230C">
        <w:rPr>
          <w:sz w:val="24"/>
          <w:szCs w:val="24"/>
          <w:lang w:val="en-US"/>
        </w:rPr>
        <w:t>104). Page 1371 – 1421. – IDA [article ID]: 1041410100. - Access mode: htt</w:t>
      </w:r>
      <w:r w:rsidR="000F397A">
        <w:fldChar w:fldCharType="begin"/>
      </w:r>
      <w:r w:rsidR="000F397A" w:rsidRPr="0005781B">
        <w:rPr>
          <w:lang w:val="en-US"/>
        </w:rPr>
        <w:instrText xml:space="preserve"> HYPERLINK "http://ej.kubagro.ru/2014/10/pdf/100.pdf" \t "_blank" </w:instrText>
      </w:r>
      <w:r w:rsidR="000F397A">
        <w:fldChar w:fldCharType="separate"/>
      </w:r>
      <w:r w:rsidRPr="0025230C">
        <w:rPr>
          <w:rStyle w:val="a4"/>
          <w:sz w:val="24"/>
          <w:szCs w:val="24"/>
          <w:lang w:val="en-US"/>
        </w:rPr>
        <w:t>p://ej.kubagro.ru/2014/10/pdf/100.pdf, 3</w:t>
      </w:r>
      <w:r w:rsidR="000F397A">
        <w:rPr>
          <w:rStyle w:val="a4"/>
          <w:sz w:val="24"/>
          <w:szCs w:val="24"/>
          <w:lang w:val="en-US"/>
        </w:rPr>
        <w:fldChar w:fldCharType="end"/>
      </w:r>
      <w:proofErr w:type="gramStart"/>
      <w:r w:rsidRPr="0025230C">
        <w:rPr>
          <w:sz w:val="24"/>
          <w:szCs w:val="24"/>
          <w:lang w:val="en-US"/>
        </w:rPr>
        <w:t>,188</w:t>
      </w:r>
      <w:proofErr w:type="gramEnd"/>
      <w:r w:rsidRPr="0025230C">
        <w:rPr>
          <w:sz w:val="24"/>
          <w:szCs w:val="24"/>
          <w:lang w:val="en-US"/>
        </w:rPr>
        <w:t xml:space="preserve">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Modification of the weighted least squares method by applying as observations weights a quantity of information in the argument about the meaning of the function (mathematical aspects )/E.V.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2015. – №</w:t>
      </w:r>
      <w:proofErr w:type="gramStart"/>
      <w:r w:rsidRPr="0025230C">
        <w:rPr>
          <w:sz w:val="24"/>
          <w:szCs w:val="24"/>
          <w:lang w:val="en-US"/>
        </w:rPr>
        <w:t>01(</w:t>
      </w:r>
      <w:proofErr w:type="gramEnd"/>
      <w:r w:rsidRPr="0025230C">
        <w:rPr>
          <w:sz w:val="24"/>
          <w:szCs w:val="24"/>
          <w:lang w:val="en-US"/>
        </w:rPr>
        <w:t>105). Page 814 – 845. – IDA [article ID]: 1051501050. - Access mode: htt</w:t>
      </w:r>
      <w:r w:rsidR="000F397A">
        <w:fldChar w:fldCharType="begin"/>
      </w:r>
      <w:r w:rsidR="000F397A" w:rsidRPr="0005781B">
        <w:rPr>
          <w:lang w:val="en-US"/>
        </w:rPr>
        <w:instrText xml:space="preserve"> HYPERLINK "http://ej.kubagro.ru/2015/01/pdf/50.pdf" \t "_blank" </w:instrText>
      </w:r>
      <w:r w:rsidR="000F397A">
        <w:fldChar w:fldCharType="separate"/>
      </w:r>
      <w:r w:rsidRPr="0025230C">
        <w:rPr>
          <w:rStyle w:val="a4"/>
          <w:sz w:val="24"/>
          <w:szCs w:val="24"/>
          <w:lang w:val="en-US"/>
        </w:rPr>
        <w:t xml:space="preserve">p://ej.kubagro.ru/2015/01/pdf/50.pdf, </w:t>
      </w:r>
      <w:proofErr w:type="gramStart"/>
      <w:r w:rsidRPr="0025230C">
        <w:rPr>
          <w:rStyle w:val="a4"/>
          <w:sz w:val="24"/>
          <w:szCs w:val="24"/>
          <w:lang w:val="en-US"/>
        </w:rPr>
        <w:t>2</w:t>
      </w:r>
      <w:r w:rsidR="000F397A">
        <w:rPr>
          <w:rStyle w:val="a4"/>
          <w:sz w:val="24"/>
          <w:szCs w:val="24"/>
          <w:lang w:val="en-US"/>
        </w:rPr>
        <w:fldChar w:fldCharType="end"/>
      </w:r>
      <w:r w:rsidRPr="0025230C">
        <w:rPr>
          <w:sz w:val="24"/>
          <w:szCs w:val="24"/>
          <w:lang w:val="en-US"/>
        </w:rPr>
        <w:t xml:space="preserve"> </w:t>
      </w:r>
      <w:proofErr w:type="spellStart"/>
      <w:r w:rsidRPr="0025230C">
        <w:rPr>
          <w:sz w:val="24"/>
          <w:szCs w:val="24"/>
          <w:lang w:val="en-US"/>
        </w:rPr>
        <w:t>u.p</w:t>
      </w:r>
      <w:proofErr w:type="spellEnd"/>
      <w:proofErr w:type="gram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Solving statistical problems by methods of information theory/E.V.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2015. – №</w:t>
      </w:r>
      <w:proofErr w:type="gramStart"/>
      <w:r w:rsidRPr="0025230C">
        <w:rPr>
          <w:sz w:val="24"/>
          <w:szCs w:val="24"/>
          <w:lang w:val="en-US"/>
        </w:rPr>
        <w:t>02(</w:t>
      </w:r>
      <w:proofErr w:type="gramEnd"/>
      <w:r w:rsidRPr="0025230C">
        <w:rPr>
          <w:sz w:val="24"/>
          <w:szCs w:val="24"/>
          <w:lang w:val="en-US"/>
        </w:rPr>
        <w:t>106). Page 1 – 47. – IDA [article ID]: 1061502001. - Access mode: http</w:t>
      </w:r>
      <w:r w:rsidR="000F397A">
        <w:fldChar w:fldCharType="begin"/>
      </w:r>
      <w:r w:rsidR="000F397A" w:rsidRPr="0005781B">
        <w:rPr>
          <w:lang w:val="en-US"/>
        </w:rPr>
        <w:instrText xml:space="preserve"> HYPERLINK "http://ej.kubagro.ru/2015/02/pdf/01.pdf"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 xml:space="preserve">/ej.kubagro.ru/2015/02/pdf/01.pdf, </w:t>
      </w:r>
      <w:r w:rsidR="000F397A">
        <w:rPr>
          <w:rStyle w:val="a4"/>
          <w:sz w:val="24"/>
          <w:szCs w:val="24"/>
          <w:lang w:val="en-US"/>
        </w:rPr>
        <w:fldChar w:fldCharType="end"/>
      </w:r>
      <w:r w:rsidRPr="0025230C">
        <w:rPr>
          <w:sz w:val="24"/>
          <w:szCs w:val="24"/>
          <w:lang w:val="en-US"/>
        </w:rPr>
        <w:t xml:space="preserve">2.938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Universal Information Variation Principle of Systems Development/E.V.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2008. – №</w:t>
      </w:r>
      <w:proofErr w:type="gramStart"/>
      <w:r w:rsidRPr="0025230C">
        <w:rPr>
          <w:sz w:val="24"/>
          <w:szCs w:val="24"/>
          <w:lang w:val="en-US"/>
        </w:rPr>
        <w:t>07(</w:t>
      </w:r>
      <w:proofErr w:type="gramEnd"/>
      <w:r w:rsidRPr="0025230C">
        <w:rPr>
          <w:sz w:val="24"/>
          <w:szCs w:val="24"/>
          <w:lang w:val="en-US"/>
        </w:rPr>
        <w:t>041). Page 117 – 193. - Information register code: 0420800012\0091, IDA [article ID]:  0410807010. - Access mode: htt</w:t>
      </w:r>
      <w:r w:rsidR="000F397A">
        <w:fldChar w:fldCharType="begin"/>
      </w:r>
      <w:r w:rsidR="000F397A" w:rsidRPr="0005781B">
        <w:rPr>
          <w:lang w:val="en-US"/>
        </w:rPr>
        <w:instrText xml:space="preserve"> HYPERLINK "http://ej.kubagro.ru/2008/07/pdf/10.pdf" \t "_blank" </w:instrText>
      </w:r>
      <w:r w:rsidR="000F397A">
        <w:fldChar w:fldCharType="separate"/>
      </w:r>
      <w:r w:rsidRPr="0025230C">
        <w:rPr>
          <w:rStyle w:val="a4"/>
          <w:sz w:val="24"/>
          <w:szCs w:val="24"/>
          <w:lang w:val="en-US"/>
        </w:rPr>
        <w:t xml:space="preserve">p://ej.kubagro.ru/2008/07/pdf/10.pdf, </w:t>
      </w:r>
      <w:r w:rsidR="000F397A">
        <w:rPr>
          <w:rStyle w:val="a4"/>
          <w:sz w:val="24"/>
          <w:szCs w:val="24"/>
          <w:lang w:val="en-US"/>
        </w:rPr>
        <w:fldChar w:fldCharType="end"/>
      </w:r>
      <w:proofErr w:type="gramStart"/>
      <w:r w:rsidRPr="0025230C">
        <w:rPr>
          <w:sz w:val="24"/>
          <w:szCs w:val="24"/>
          <w:lang w:val="en-US"/>
        </w:rPr>
        <w:t xml:space="preserve">4.812 </w:t>
      </w:r>
      <w:proofErr w:type="spellStart"/>
      <w:r w:rsidRPr="0025230C">
        <w:rPr>
          <w:sz w:val="24"/>
          <w:szCs w:val="24"/>
          <w:lang w:val="en-US"/>
        </w:rPr>
        <w:t>u.p</w:t>
      </w:r>
      <w:proofErr w:type="spellEnd"/>
      <w:proofErr w:type="gramEnd"/>
      <w:r w:rsidRPr="0025230C">
        <w:rPr>
          <w:sz w:val="24"/>
          <w:szCs w:val="24"/>
          <w:lang w:val="en-US"/>
        </w:rPr>
        <w:t>.</w:t>
      </w:r>
    </w:p>
    <w:p w:rsidR="009D0E8A" w:rsidRPr="009B1A02" w:rsidRDefault="009D0E8A" w:rsidP="009D0E8A">
      <w:pPr>
        <w:pStyle w:val="af7"/>
        <w:numPr>
          <w:ilvl w:val="0"/>
          <w:numId w:val="43"/>
        </w:numPr>
        <w:tabs>
          <w:tab w:val="left" w:pos="993"/>
        </w:tabs>
        <w:spacing w:line="240" w:lineRule="auto"/>
        <w:ind w:left="0" w:firstLine="567"/>
        <w:rPr>
          <w:sz w:val="24"/>
          <w:szCs w:val="24"/>
        </w:rPr>
      </w:pPr>
      <w:r w:rsidRPr="0025230C">
        <w:rPr>
          <w:sz w:val="24"/>
          <w:szCs w:val="24"/>
          <w:lang w:val="en-US"/>
        </w:rPr>
        <w:t xml:space="preserve">Lutsenko E.V. Existence, non-existence and change as emergent properties of systems//Quantum Magic, vol. 5, vol. 1, pp. 1215-1239, 2008. </w:t>
      </w:r>
      <w:r w:rsidR="000F397A">
        <w:fldChar w:fldCharType="begin"/>
      </w:r>
      <w:r w:rsidR="000F397A" w:rsidRPr="0005781B">
        <w:rPr>
          <w:lang w:val="en-US"/>
        </w:rPr>
        <w:instrText xml:space="preserve"> HYPERLINK "http://quantmagic.narod.ru/volumes/VOL512008/p1215.html" </w:instrText>
      </w:r>
      <w:r w:rsidR="000F397A">
        <w:fldChar w:fldCharType="separate"/>
      </w:r>
      <w:r w:rsidRPr="009B1A02">
        <w:rPr>
          <w:rStyle w:val="a4"/>
          <w:sz w:val="24"/>
          <w:szCs w:val="24"/>
        </w:rPr>
        <w:t>http://quantmagic.narod.ru/volumes/VOL512008/p1215.html</w:t>
      </w:r>
      <w:r w:rsidR="000F397A">
        <w:rPr>
          <w:rStyle w:val="a4"/>
          <w:sz w:val="24"/>
          <w:szCs w:val="24"/>
        </w:rPr>
        <w:fldChar w:fldCharType="end"/>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A systematic generalization of the Ashby principle and an increase in the level of </w:t>
      </w:r>
      <w:proofErr w:type="spellStart"/>
      <w:r w:rsidRPr="0025230C">
        <w:rPr>
          <w:sz w:val="24"/>
          <w:szCs w:val="24"/>
          <w:lang w:val="en-US"/>
        </w:rPr>
        <w:t>systemality</w:t>
      </w:r>
      <w:proofErr w:type="spellEnd"/>
      <w:r w:rsidRPr="0025230C">
        <w:rPr>
          <w:sz w:val="24"/>
          <w:szCs w:val="24"/>
          <w:lang w:val="en-US"/>
        </w:rPr>
        <w:t xml:space="preserve"> of the model of the object of knowledge as a necessary condition for the adequacy of the process of its knowledge/E.V.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2020. – №</w:t>
      </w:r>
      <w:proofErr w:type="gramStart"/>
      <w:r w:rsidRPr="0025230C">
        <w:rPr>
          <w:sz w:val="24"/>
          <w:szCs w:val="24"/>
          <w:lang w:val="en-US"/>
        </w:rPr>
        <w:t>09(</w:t>
      </w:r>
      <w:proofErr w:type="gramEnd"/>
      <w:r w:rsidRPr="0025230C">
        <w:rPr>
          <w:sz w:val="24"/>
          <w:szCs w:val="24"/>
          <w:lang w:val="en-US"/>
        </w:rPr>
        <w:t>163). Page 100 – 134. – IDA [article ID]: 1632009009. - Access mode: http</w:t>
      </w:r>
      <w:r w:rsidR="000F397A">
        <w:fldChar w:fldCharType="begin"/>
      </w:r>
      <w:r w:rsidR="000F397A" w:rsidRPr="0005781B">
        <w:rPr>
          <w:lang w:val="en-US"/>
        </w:rPr>
        <w:instrText xml:space="preserve"> HYPERLINK "http://ej.kubagro.ru/2020/09/pdf/09.pdf"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 xml:space="preserve">/ej.kubagro.ru/2020/09/pdf/09.pdf, </w:t>
      </w:r>
      <w:r w:rsidR="000F397A">
        <w:rPr>
          <w:rStyle w:val="a4"/>
          <w:sz w:val="24"/>
          <w:szCs w:val="24"/>
          <w:lang w:val="en-US"/>
        </w:rPr>
        <w:fldChar w:fldCharType="end"/>
      </w:r>
      <w:r w:rsidRPr="0025230C">
        <w:rPr>
          <w:sz w:val="24"/>
          <w:szCs w:val="24"/>
          <w:lang w:val="en-US"/>
        </w:rPr>
        <w:t xml:space="preserve">2.188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pStyle w:val="af7"/>
        <w:numPr>
          <w:ilvl w:val="0"/>
          <w:numId w:val="43"/>
        </w:numPr>
        <w:tabs>
          <w:tab w:val="left" w:pos="993"/>
        </w:tabs>
        <w:spacing w:line="240" w:lineRule="auto"/>
        <w:ind w:left="0" w:firstLine="567"/>
        <w:rPr>
          <w:sz w:val="24"/>
          <w:szCs w:val="24"/>
          <w:lang w:val="en-US"/>
        </w:rPr>
      </w:pPr>
      <w:r w:rsidRPr="0025230C">
        <w:rPr>
          <w:sz w:val="24"/>
          <w:szCs w:val="24"/>
          <w:lang w:val="en-US"/>
        </w:rPr>
        <w:t xml:space="preserve">Lutsenko E.V. The effectiveness of a management object as its emergent property and increasing the level of systematics as a management goal/E.V. Lutsenko//Polythematic network electronic scientific journal of Kuban State Agrarian University (Scientific Journal of </w:t>
      </w:r>
      <w:proofErr w:type="spellStart"/>
      <w:r w:rsidRPr="0025230C">
        <w:rPr>
          <w:sz w:val="24"/>
          <w:szCs w:val="24"/>
          <w:lang w:val="en-US"/>
        </w:rPr>
        <w:t>KubGAU</w:t>
      </w:r>
      <w:proofErr w:type="spellEnd"/>
      <w:r w:rsidRPr="0025230C">
        <w:rPr>
          <w:sz w:val="24"/>
          <w:szCs w:val="24"/>
          <w:lang w:val="en-US"/>
        </w:rPr>
        <w:t xml:space="preserve">) [Electronic resource]. - Krasnodar: </w:t>
      </w:r>
      <w:proofErr w:type="spellStart"/>
      <w:r w:rsidRPr="0025230C">
        <w:rPr>
          <w:sz w:val="24"/>
          <w:szCs w:val="24"/>
          <w:lang w:val="en-US"/>
        </w:rPr>
        <w:t>KubGAU</w:t>
      </w:r>
      <w:proofErr w:type="spellEnd"/>
      <w:r w:rsidRPr="0025230C">
        <w:rPr>
          <w:sz w:val="24"/>
          <w:szCs w:val="24"/>
          <w:lang w:val="en-US"/>
        </w:rPr>
        <w:t>, 2021. – №</w:t>
      </w:r>
      <w:proofErr w:type="gramStart"/>
      <w:r w:rsidRPr="0025230C">
        <w:rPr>
          <w:sz w:val="24"/>
          <w:szCs w:val="24"/>
          <w:lang w:val="en-US"/>
        </w:rPr>
        <w:t>01(</w:t>
      </w:r>
      <w:proofErr w:type="gramEnd"/>
      <w:r w:rsidRPr="0025230C">
        <w:rPr>
          <w:sz w:val="24"/>
          <w:szCs w:val="24"/>
          <w:lang w:val="en-US"/>
        </w:rPr>
        <w:t>165). Page 77 – 98. – IDA [article ID]: 1652101009. - Access mode: http</w:t>
      </w:r>
      <w:r w:rsidR="000F397A">
        <w:fldChar w:fldCharType="begin"/>
      </w:r>
      <w:r w:rsidR="000F397A" w:rsidRPr="0005781B">
        <w:rPr>
          <w:lang w:val="en-US"/>
        </w:rPr>
        <w:instrText xml:space="preserve"> HYPERLINK "http://ej.kubagro.ru/2021/01/pdf/09.pdf" \t "_blank" </w:instrText>
      </w:r>
      <w:r w:rsidR="000F397A">
        <w:fldChar w:fldCharType="separate"/>
      </w:r>
      <w:proofErr w:type="gramStart"/>
      <w:r w:rsidRPr="0025230C">
        <w:rPr>
          <w:rStyle w:val="a4"/>
          <w:sz w:val="24"/>
          <w:szCs w:val="24"/>
          <w:lang w:val="en-US"/>
        </w:rPr>
        <w:t>:/</w:t>
      </w:r>
      <w:proofErr w:type="gramEnd"/>
      <w:r w:rsidRPr="0025230C">
        <w:rPr>
          <w:rStyle w:val="a4"/>
          <w:sz w:val="24"/>
          <w:szCs w:val="24"/>
          <w:lang w:val="en-US"/>
        </w:rPr>
        <w:t xml:space="preserve">/ej.kubagro.ru/2021/01/pdf/09.pdf, </w:t>
      </w:r>
      <w:r w:rsidR="000F397A">
        <w:rPr>
          <w:rStyle w:val="a4"/>
          <w:sz w:val="24"/>
          <w:szCs w:val="24"/>
          <w:lang w:val="en-US"/>
        </w:rPr>
        <w:fldChar w:fldCharType="end"/>
      </w:r>
      <w:r w:rsidRPr="0025230C">
        <w:rPr>
          <w:sz w:val="24"/>
          <w:szCs w:val="24"/>
          <w:lang w:val="en-US"/>
        </w:rPr>
        <w:t xml:space="preserve">1.375 </w:t>
      </w:r>
      <w:proofErr w:type="spellStart"/>
      <w:r w:rsidRPr="0025230C">
        <w:rPr>
          <w:sz w:val="24"/>
          <w:szCs w:val="24"/>
          <w:lang w:val="en-US"/>
        </w:rPr>
        <w:t>u.p</w:t>
      </w:r>
      <w:proofErr w:type="spellEnd"/>
      <w:r w:rsidRPr="0025230C">
        <w:rPr>
          <w:sz w:val="24"/>
          <w:szCs w:val="24"/>
          <w:lang w:val="en-US"/>
        </w:rPr>
        <w:t>.</w:t>
      </w:r>
    </w:p>
    <w:p w:rsidR="009D0E8A" w:rsidRPr="0025230C" w:rsidRDefault="009D0E8A" w:rsidP="009D0E8A">
      <w:pPr>
        <w:rPr>
          <w:lang w:val="en-US"/>
        </w:rPr>
      </w:pPr>
    </w:p>
    <w:p w:rsidR="00A156BA" w:rsidRPr="0025230C" w:rsidRDefault="00A156BA" w:rsidP="00A156BA">
      <w:pPr>
        <w:tabs>
          <w:tab w:val="left" w:pos="993"/>
        </w:tabs>
        <w:spacing w:line="240" w:lineRule="auto"/>
        <w:rPr>
          <w:sz w:val="24"/>
          <w:szCs w:val="24"/>
          <w:lang w:val="en-US"/>
        </w:rPr>
      </w:pPr>
    </w:p>
    <w:sectPr w:rsidR="00A156BA" w:rsidRPr="0025230C">
      <w:headerReference w:type="default" r:id="rId270"/>
      <w:footerReference w:type="default" r:id="rId271"/>
      <w:pgSz w:w="11906" w:h="16838"/>
      <w:pgMar w:top="1418" w:right="1418" w:bottom="1418" w:left="1418" w:header="851" w:footer="709" w:gutter="0"/>
      <w:cols w:space="708"/>
      <w:docGrid w:linePitch="381"/>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F397A" w:rsidRDefault="000F397A">
      <w:pPr>
        <w:spacing w:line="240" w:lineRule="auto"/>
      </w:pPr>
      <w:r>
        <w:separator/>
      </w:r>
    </w:p>
  </w:endnote>
  <w:endnote w:type="continuationSeparator" w:id="0">
    <w:p w:rsidR="000F397A" w:rsidRDefault="000F397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20002A87" w:usb1="00000000" w:usb2="00000000"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CC"/>
    <w:family w:val="swiss"/>
    <w:pitch w:val="variable"/>
    <w:sig w:usb0="E1002EFF" w:usb1="C000605B" w:usb2="00000029" w:usb3="00000000" w:csb0="000101FF" w:csb1="00000000"/>
  </w:font>
  <w:font w:name="Arial CYR">
    <w:altName w:val="Arial"/>
    <w:panose1 w:val="020B0604020202020204"/>
    <w:charset w:val="CC"/>
    <w:family w:val="swiss"/>
    <w:pitch w:val="variable"/>
    <w:sig w:usb0="E0002AFF" w:usb1="C0007843" w:usb2="00000009" w:usb3="00000000" w:csb0="000001FF" w:csb1="00000000"/>
  </w:font>
  <w:font w:name="TimesNewRoman,Bold">
    <w:altName w:val="Calibri"/>
    <w:panose1 w:val="00000000000000000000"/>
    <w:charset w:val="CC"/>
    <w:family w:val="auto"/>
    <w:notTrueType/>
    <w:pitch w:val="default"/>
    <w:sig w:usb0="00000201" w:usb1="00000000" w:usb2="00000000" w:usb3="00000000" w:csb0="00000004"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22D0" w:rsidRPr="00CA7944" w:rsidRDefault="000F397A">
    <w:pPr>
      <w:pStyle w:val="af0"/>
      <w:ind w:firstLine="0"/>
      <w:rPr>
        <w:lang w:val="en-US"/>
      </w:rPr>
    </w:pPr>
    <w:hyperlink r:id="rId1" w:history="1">
      <w:r w:rsidR="00C522D0" w:rsidRPr="00D754D5">
        <w:rPr>
          <w:rStyle w:val="a4"/>
          <w:sz w:val="24"/>
          <w:szCs w:val="24"/>
        </w:rPr>
        <w:t>http://ej.kubagro.ru/202</w:t>
      </w:r>
      <w:r w:rsidR="00C522D0" w:rsidRPr="00D754D5">
        <w:rPr>
          <w:rStyle w:val="a4"/>
          <w:sz w:val="24"/>
          <w:szCs w:val="24"/>
          <w:lang w:val="en-US"/>
        </w:rPr>
        <w:t>2</w:t>
      </w:r>
      <w:r w:rsidR="00C522D0" w:rsidRPr="00D754D5">
        <w:rPr>
          <w:rStyle w:val="a4"/>
          <w:sz w:val="24"/>
          <w:szCs w:val="24"/>
        </w:rPr>
        <w:t>/05/</w:t>
      </w:r>
      <w:proofErr w:type="spellStart"/>
      <w:r w:rsidR="00C522D0" w:rsidRPr="00D754D5">
        <w:rPr>
          <w:rStyle w:val="a4"/>
          <w:sz w:val="24"/>
          <w:szCs w:val="24"/>
        </w:rPr>
        <w:t>pdf</w:t>
      </w:r>
      <w:proofErr w:type="spellEnd"/>
      <w:r w:rsidR="00C522D0" w:rsidRPr="00D754D5">
        <w:rPr>
          <w:rStyle w:val="a4"/>
          <w:sz w:val="24"/>
          <w:szCs w:val="24"/>
        </w:rPr>
        <w:t>/0</w:t>
      </w:r>
      <w:r w:rsidR="00C522D0" w:rsidRPr="00D754D5">
        <w:rPr>
          <w:rStyle w:val="a4"/>
          <w:sz w:val="24"/>
          <w:szCs w:val="24"/>
          <w:lang w:val="en-US"/>
        </w:rPr>
        <w:t>9</w:t>
      </w:r>
      <w:r w:rsidR="00C522D0" w:rsidRPr="00D754D5">
        <w:rPr>
          <w:rStyle w:val="a4"/>
          <w:sz w:val="24"/>
          <w:szCs w:val="24"/>
        </w:rPr>
        <w:t>.</w:t>
      </w:r>
      <w:proofErr w:type="spellStart"/>
      <w:r w:rsidR="00C522D0" w:rsidRPr="00D754D5">
        <w:rPr>
          <w:rStyle w:val="a4"/>
          <w:sz w:val="24"/>
          <w:szCs w:val="24"/>
        </w:rPr>
        <w:t>pdf</w:t>
      </w:r>
      <w:proofErr w:type="spellEnd"/>
    </w:hyperlink>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F397A" w:rsidRDefault="000F397A">
      <w:pPr>
        <w:spacing w:line="240" w:lineRule="auto"/>
      </w:pPr>
      <w:r>
        <w:separator/>
      </w:r>
    </w:p>
  </w:footnote>
  <w:footnote w:type="continuationSeparator" w:id="0">
    <w:p w:rsidR="000F397A" w:rsidRDefault="000F397A">
      <w:pPr>
        <w:spacing w:line="240" w:lineRule="auto"/>
      </w:pPr>
      <w:r>
        <w:continuationSeparator/>
      </w:r>
    </w:p>
  </w:footnote>
  <w:footnote w:id="1">
    <w:p w:rsidR="00C522D0" w:rsidRDefault="00C522D0" w:rsidP="001A325F">
      <w:pPr>
        <w:pStyle w:val="ab"/>
        <w:ind w:firstLine="567"/>
      </w:pPr>
      <w:r>
        <w:rPr>
          <w:rStyle w:val="ad"/>
        </w:rPr>
        <w:footnoteRef/>
      </w:r>
      <w:hyperlink r:id="rId1" w:history="1">
        <w:r w:rsidRPr="00AD3DD3">
          <w:rPr>
            <w:rStyle w:val="a4"/>
          </w:rPr>
          <w:t>https://kartaslov.ru/карта-знаний/Теория+чисел</w:t>
        </w:r>
      </w:hyperlink>
    </w:p>
  </w:footnote>
  <w:footnote w:id="2">
    <w:p w:rsidR="00C522D0" w:rsidRPr="0025230C" w:rsidRDefault="00C522D0" w:rsidP="00A17B17">
      <w:pPr>
        <w:pStyle w:val="ab"/>
        <w:spacing w:line="240" w:lineRule="auto"/>
        <w:ind w:firstLine="0"/>
        <w:jc w:val="left"/>
        <w:rPr>
          <w:lang w:val="en-US"/>
        </w:rPr>
      </w:pPr>
      <w:r>
        <w:rPr>
          <w:rStyle w:val="ad"/>
        </w:rPr>
        <w:footnoteRef/>
      </w:r>
      <w:r w:rsidR="000F397A">
        <w:fldChar w:fldCharType="begin"/>
      </w:r>
      <w:r w:rsidR="000F397A" w:rsidRPr="0005781B">
        <w:rPr>
          <w:lang w:val="en-US"/>
        </w:rPr>
        <w:instrText xml:space="preserve"> HYPERLINK "htt</w:instrText>
      </w:r>
      <w:r w:rsidR="000F397A" w:rsidRPr="0005781B">
        <w:rPr>
          <w:lang w:val="en-US"/>
        </w:rPr>
        <w:instrText>ps://yandex.ru/search/?lr=35&amp;clid=2327117-18&amp;win=360&amp;text=%20360&amp;text=</w:instrText>
      </w:r>
      <w:r w:rsidR="000F397A">
        <w:instrText>Автоматизированный</w:instrText>
      </w:r>
      <w:r w:rsidR="000F397A" w:rsidRPr="0005781B">
        <w:rPr>
          <w:lang w:val="en-US"/>
        </w:rPr>
        <w:instrText>+</w:instrText>
      </w:r>
      <w:r w:rsidR="000F397A">
        <w:instrText>системно</w:instrText>
      </w:r>
      <w:r w:rsidR="000F397A" w:rsidRPr="0005781B">
        <w:rPr>
          <w:lang w:val="en-US"/>
        </w:rPr>
        <w:instrText>-</w:instrText>
      </w:r>
      <w:r w:rsidR="000F397A">
        <w:instrText>когнитивный</w:instrText>
      </w:r>
      <w:r w:rsidR="000F397A" w:rsidRPr="0005781B">
        <w:rPr>
          <w:lang w:val="en-US"/>
        </w:rPr>
        <w:instrText>+</w:instrText>
      </w:r>
      <w:r w:rsidR="000F397A">
        <w:instrText>анализ</w:instrText>
      </w:r>
      <w:r w:rsidR="000F397A" w:rsidRPr="0005781B">
        <w:rPr>
          <w:lang w:val="en-US"/>
        </w:rPr>
        <w:instrText>+(</w:instrText>
      </w:r>
      <w:r w:rsidR="000F397A">
        <w:instrText>АСК</w:instrText>
      </w:r>
      <w:r w:rsidR="000F397A" w:rsidRPr="0005781B">
        <w:rPr>
          <w:lang w:val="en-US"/>
        </w:rPr>
        <w:instrText>-</w:instrText>
      </w:r>
      <w:r w:rsidR="000F397A">
        <w:instrText>анализ</w:instrText>
      </w:r>
      <w:r w:rsidR="000F397A" w:rsidRPr="0005781B">
        <w:rPr>
          <w:lang w:val="en-US"/>
        </w:rPr>
        <w:instrText xml:space="preserve">)" </w:instrText>
      </w:r>
      <w:r w:rsidR="000F397A">
        <w:fldChar w:fldCharType="separate"/>
      </w:r>
      <w:r w:rsidRPr="0025230C">
        <w:rPr>
          <w:rStyle w:val="a4"/>
          <w:lang w:val="en-US"/>
        </w:rPr>
        <w:t>https://yandex.ru/search/?lr=35&amp;clid=2327117-18&amp;win=360&amp;text=%20360&amp;text=</w:t>
      </w:r>
      <w:r w:rsidRPr="00BC65FC">
        <w:rPr>
          <w:rStyle w:val="a4"/>
        </w:rPr>
        <w:t>Автоматизированный</w:t>
      </w:r>
      <w:r w:rsidRPr="0025230C">
        <w:rPr>
          <w:rStyle w:val="a4"/>
          <w:lang w:val="en-US"/>
        </w:rPr>
        <w:t>+</w:t>
      </w:r>
      <w:r w:rsidRPr="00BC65FC">
        <w:rPr>
          <w:rStyle w:val="a4"/>
        </w:rPr>
        <w:t>системно</w:t>
      </w:r>
      <w:r w:rsidRPr="0025230C">
        <w:rPr>
          <w:rStyle w:val="a4"/>
          <w:lang w:val="en-US"/>
        </w:rPr>
        <w:t>-</w:t>
      </w:r>
      <w:r w:rsidRPr="00BC65FC">
        <w:rPr>
          <w:rStyle w:val="a4"/>
        </w:rPr>
        <w:t>когнитивный</w:t>
      </w:r>
      <w:r w:rsidRPr="0025230C">
        <w:rPr>
          <w:rStyle w:val="a4"/>
          <w:lang w:val="en-US"/>
        </w:rPr>
        <w:t>+</w:t>
      </w:r>
      <w:r w:rsidRPr="00BC65FC">
        <w:rPr>
          <w:rStyle w:val="a4"/>
        </w:rPr>
        <w:t>анализ</w:t>
      </w:r>
      <w:r w:rsidRPr="0025230C">
        <w:rPr>
          <w:rStyle w:val="a4"/>
          <w:lang w:val="en-US"/>
        </w:rPr>
        <w:t xml:space="preserve"> + (ASK analysis)</w:t>
      </w:r>
      <w:r w:rsidR="000F397A">
        <w:rPr>
          <w:rStyle w:val="a4"/>
          <w:lang w:val="en-US"/>
        </w:rPr>
        <w:fldChar w:fldCharType="end"/>
      </w:r>
    </w:p>
  </w:footnote>
  <w:footnote w:id="3">
    <w:p w:rsidR="00C522D0" w:rsidRPr="0025230C" w:rsidRDefault="00C522D0" w:rsidP="00A17B17">
      <w:pPr>
        <w:pStyle w:val="ab"/>
        <w:spacing w:line="240" w:lineRule="auto"/>
        <w:ind w:firstLine="0"/>
        <w:rPr>
          <w:lang w:val="en-US"/>
        </w:rPr>
      </w:pPr>
      <w:r>
        <w:rPr>
          <w:rStyle w:val="ad"/>
        </w:rPr>
        <w:footnoteRef/>
      </w:r>
      <w:r w:rsidR="000F397A">
        <w:fldChar w:fldCharType="begin"/>
      </w:r>
      <w:r w:rsidR="000F397A" w:rsidRPr="0005781B">
        <w:rPr>
          <w:lang w:val="en-US"/>
        </w:rPr>
        <w:instrText xml:space="preserve"> HYPERLINK "http://lc.kubagro.ru/aidos/Sprab0802.pdf" </w:instrText>
      </w:r>
      <w:r w:rsidR="000F397A">
        <w:fldChar w:fldCharType="separate"/>
      </w:r>
      <w:r w:rsidRPr="0025230C">
        <w:rPr>
          <w:rStyle w:val="a4"/>
          <w:lang w:val="en-US"/>
        </w:rPr>
        <w:t>http://lc.kubagro.ru/aidos/Sprab0802.pdf</w:t>
      </w:r>
      <w:r w:rsidR="000F397A">
        <w:rPr>
          <w:rStyle w:val="a4"/>
          <w:lang w:val="en-US"/>
        </w:rPr>
        <w:fldChar w:fldCharType="end"/>
      </w:r>
    </w:p>
  </w:footnote>
  <w:footnote w:id="4">
    <w:p w:rsidR="00C522D0" w:rsidRDefault="00C522D0" w:rsidP="00A17B17">
      <w:pPr>
        <w:pStyle w:val="ab"/>
        <w:spacing w:line="240" w:lineRule="auto"/>
        <w:ind w:firstLine="0"/>
      </w:pPr>
      <w:r>
        <w:rPr>
          <w:rStyle w:val="ad"/>
        </w:rPr>
        <w:footnoteRef/>
      </w:r>
      <w:r w:rsidR="000F397A">
        <w:fldChar w:fldCharType="begin"/>
      </w:r>
      <w:r w:rsidR="000F397A" w:rsidRPr="0005781B">
        <w:rPr>
          <w:lang w:val="en-US"/>
        </w:rPr>
        <w:instrText xml:space="preserve"> HYPERLINK "https://catalog.loc.gov/vwebv/search?searchArg=Lutsenko+E.V" </w:instrText>
      </w:r>
      <w:r w:rsidR="000F397A">
        <w:fldChar w:fldCharType="separate"/>
      </w:r>
      <w:r w:rsidRPr="0025230C">
        <w:rPr>
          <w:rStyle w:val="a4"/>
          <w:lang w:val="en-US"/>
        </w:rPr>
        <w:t>https://catalog.loc.gov/vwebv/search?searchArg=Lutsenko+E.V</w:t>
      </w:r>
      <w:r w:rsidR="000F397A">
        <w:rPr>
          <w:rStyle w:val="a4"/>
          <w:lang w:val="en-US"/>
        </w:rPr>
        <w:fldChar w:fldCharType="end"/>
      </w:r>
      <w:r w:rsidRPr="0025230C">
        <w:rPr>
          <w:lang w:val="en-US"/>
        </w:rPr>
        <w:t xml:space="preserve">. </w:t>
      </w:r>
      <w:proofErr w:type="gramStart"/>
      <w:r>
        <w:t>(и кликнуть:</w:t>
      </w:r>
      <w:proofErr w:type="gramEnd"/>
      <w:r w:rsidRPr="001E6EA5">
        <w:t xml:space="preserve"> </w:t>
      </w:r>
      <w:proofErr w:type="gramStart"/>
      <w:r w:rsidRPr="001E6EA5">
        <w:t>“</w:t>
      </w:r>
      <w:r w:rsidRPr="00FF1ACB">
        <w:rPr>
          <w:b/>
          <w:lang w:val="en-US"/>
        </w:rPr>
        <w:t>Search</w:t>
      </w:r>
      <w:r w:rsidRPr="001E6EA5">
        <w:t>”</w:t>
      </w:r>
      <w:r>
        <w:t>)</w:t>
      </w:r>
      <w:proofErr w:type="gramEnd"/>
    </w:p>
  </w:footnote>
  <w:footnote w:id="5">
    <w:p w:rsidR="00C522D0" w:rsidRDefault="00C522D0" w:rsidP="00A17B17">
      <w:pPr>
        <w:pStyle w:val="ab"/>
        <w:spacing w:line="240" w:lineRule="auto"/>
        <w:ind w:firstLine="0"/>
      </w:pPr>
      <w:r>
        <w:rPr>
          <w:rStyle w:val="ad"/>
        </w:rPr>
        <w:footnoteRef/>
      </w:r>
      <w:hyperlink r:id="rId2" w:history="1">
        <w:r w:rsidRPr="00AC322A">
          <w:rPr>
            <w:rStyle w:val="a4"/>
          </w:rPr>
          <w:t>https://www.famous-scientists.ru/school/1608</w:t>
        </w:r>
      </w:hyperlink>
    </w:p>
  </w:footnote>
  <w:footnote w:id="6">
    <w:p w:rsidR="00C522D0" w:rsidRPr="00FF1ACB" w:rsidRDefault="00C522D0" w:rsidP="00A17B17">
      <w:pPr>
        <w:pStyle w:val="ab"/>
        <w:ind w:firstLine="0"/>
      </w:pPr>
      <w:r>
        <w:rPr>
          <w:rStyle w:val="ad"/>
        </w:rPr>
        <w:footnoteRef/>
      </w:r>
      <w:hyperlink r:id="rId3" w:history="1">
        <w:r w:rsidRPr="00BC65FC">
          <w:rPr>
            <w:rStyle w:val="a4"/>
          </w:rPr>
          <w:t>https://www.garant.ru/products/ipo/prime/doc/400450248/</w:t>
        </w:r>
      </w:hyperlink>
    </w:p>
  </w:footnote>
  <w:footnote w:id="7">
    <w:p w:rsidR="00C522D0" w:rsidRPr="0025230C" w:rsidRDefault="00C522D0" w:rsidP="00A17B17">
      <w:pPr>
        <w:pStyle w:val="ab"/>
        <w:spacing w:line="240" w:lineRule="auto"/>
        <w:jc w:val="left"/>
        <w:rPr>
          <w:lang w:val="en-US"/>
        </w:rPr>
      </w:pPr>
      <w:r>
        <w:rPr>
          <w:rStyle w:val="ad"/>
        </w:rPr>
        <w:footnoteRef/>
      </w:r>
      <w:r w:rsidRPr="0025230C">
        <w:rPr>
          <w:lang w:val="en-US"/>
        </w:rPr>
        <w:t xml:space="preserve">Reference to this brief description of the Eidos system in English: </w:t>
      </w:r>
      <w:r w:rsidR="000F397A">
        <w:fldChar w:fldCharType="begin"/>
      </w:r>
      <w:r w:rsidR="000F397A" w:rsidRPr="0005781B">
        <w:rPr>
          <w:lang w:val="en-US"/>
        </w:rPr>
        <w:instrText xml:space="preserve"> HYPERLINK "http://lc.kubagro.ru/aidos/The_Eidos_en.htm" </w:instrText>
      </w:r>
      <w:r w:rsidR="000F397A">
        <w:fldChar w:fldCharType="separate"/>
      </w:r>
      <w:r w:rsidRPr="0025230C">
        <w:rPr>
          <w:rStyle w:val="a4"/>
          <w:lang w:val="en-US"/>
        </w:rPr>
        <w:t>http://lc.kubagro.ru/aidos/The_Eidos_en.htm</w:t>
      </w:r>
      <w:r w:rsidR="000F397A">
        <w:rPr>
          <w:rStyle w:val="a4"/>
          <w:lang w:val="en-US"/>
        </w:rPr>
        <w:fldChar w:fldCharType="end"/>
      </w:r>
    </w:p>
  </w:footnote>
  <w:footnote w:id="8">
    <w:p w:rsidR="00C522D0" w:rsidRPr="0025230C" w:rsidRDefault="00C522D0" w:rsidP="00A17B17">
      <w:pPr>
        <w:pStyle w:val="ab"/>
        <w:rPr>
          <w:lang w:val="en-US"/>
        </w:rPr>
      </w:pPr>
      <w:r>
        <w:rPr>
          <w:rStyle w:val="ad"/>
        </w:rPr>
        <w:footnoteRef/>
      </w:r>
      <w:r w:rsidR="000F397A">
        <w:fldChar w:fldCharType="begin"/>
      </w:r>
      <w:r w:rsidR="000F397A" w:rsidRPr="0005781B">
        <w:rPr>
          <w:lang w:val="en-US"/>
        </w:rPr>
        <w:instrText xml:space="preserve"> HYPERLINK "http://lc.kubagro.ru/pic/aidos_titul.jpg" </w:instrText>
      </w:r>
      <w:r w:rsidR="000F397A">
        <w:fldChar w:fldCharType="separate"/>
      </w:r>
      <w:r w:rsidRPr="0025230C">
        <w:rPr>
          <w:rStyle w:val="a4"/>
          <w:lang w:val="en-US"/>
        </w:rPr>
        <w:t>http://lc.kubagro.ru/pic/aidos_titul.jpg</w:t>
      </w:r>
      <w:r w:rsidR="000F397A">
        <w:rPr>
          <w:rStyle w:val="a4"/>
          <w:lang w:val="en-US"/>
        </w:rPr>
        <w:fldChar w:fldCharType="end"/>
      </w:r>
    </w:p>
  </w:footnote>
  <w:footnote w:id="9">
    <w:p w:rsidR="00C522D0" w:rsidRPr="0025230C" w:rsidRDefault="00C522D0" w:rsidP="00A17B17">
      <w:pPr>
        <w:pStyle w:val="ab"/>
        <w:spacing w:line="240" w:lineRule="auto"/>
        <w:rPr>
          <w:lang w:val="en-US"/>
        </w:rPr>
      </w:pPr>
      <w:r>
        <w:rPr>
          <w:rStyle w:val="ad"/>
        </w:rPr>
        <w:footnoteRef/>
      </w:r>
      <w:r w:rsidRPr="0025230C">
        <w:rPr>
          <w:lang w:val="en-US"/>
        </w:rPr>
        <w:t>Unlike Euclidean distance, which is used for such purposes most often</w:t>
      </w:r>
    </w:p>
  </w:footnote>
  <w:footnote w:id="10">
    <w:p w:rsidR="00C522D0" w:rsidRDefault="00C522D0" w:rsidP="00A17B17">
      <w:pPr>
        <w:pStyle w:val="ab"/>
        <w:spacing w:line="240" w:lineRule="auto"/>
      </w:pPr>
      <w:r>
        <w:rPr>
          <w:rStyle w:val="ad"/>
        </w:rPr>
        <w:footnoteRef/>
      </w:r>
      <w:r w:rsidR="000F397A">
        <w:fldChar w:fldCharType="begin"/>
      </w:r>
      <w:r w:rsidR="000F397A" w:rsidRPr="0005781B">
        <w:rPr>
          <w:lang w:val="en-US"/>
        </w:rPr>
        <w:instrText xml:space="preserve"> HYPERLINK "https://www.elibrary.ru/download/elibrary_18632909_64818704.pdf" </w:instrText>
      </w:r>
      <w:r w:rsidR="000F397A">
        <w:fldChar w:fldCharType="separate"/>
      </w:r>
      <w:r w:rsidRPr="0025230C">
        <w:rPr>
          <w:rStyle w:val="a4"/>
          <w:lang w:val="en-US"/>
        </w:rPr>
        <w:t>https://www.elibrary.ru/download/elibrary_18632909_64818704.pdf</w:t>
      </w:r>
      <w:r w:rsidR="000F397A">
        <w:rPr>
          <w:rStyle w:val="a4"/>
          <w:lang w:val="en-US"/>
        </w:rPr>
        <w:fldChar w:fldCharType="end"/>
      </w:r>
      <w:r w:rsidRPr="0025230C">
        <w:rPr>
          <w:lang w:val="en-US"/>
        </w:rPr>
        <w:t>,</w:t>
      </w:r>
      <w:r w:rsidRPr="0025230C">
        <w:rPr>
          <w:rFonts w:ascii="TimesNewRoman,Bold" w:hAnsi="TimesNewRoman,Bold" w:cs="TimesNewRoman,Bold"/>
          <w:bCs/>
          <w:lang w:val="en-US"/>
        </w:rPr>
        <w:t xml:space="preserve"> Table</w:t>
      </w:r>
      <w:r w:rsidRPr="0025230C">
        <w:rPr>
          <w:bCs/>
          <w:lang w:val="en-US"/>
        </w:rPr>
        <w:t xml:space="preserve"> 7. </w:t>
      </w:r>
      <w:r>
        <w:rPr>
          <w:bCs/>
        </w:rPr>
        <w:t>17, p. 521</w:t>
      </w:r>
    </w:p>
  </w:footnote>
  <w:footnote w:id="11">
    <w:p w:rsidR="00C522D0" w:rsidRDefault="00C522D0" w:rsidP="00A17B17">
      <w:pPr>
        <w:pStyle w:val="ab"/>
        <w:spacing w:line="240" w:lineRule="auto"/>
      </w:pPr>
      <w:r>
        <w:rPr>
          <w:rStyle w:val="ad"/>
        </w:rPr>
        <w:footnoteRef/>
      </w:r>
      <w:hyperlink r:id="rId4" w:history="1">
        <w:r w:rsidRPr="00F734B3">
          <w:rPr>
            <w:rStyle w:val="a4"/>
          </w:rPr>
          <w:t>http://ej.kubagro.ru/2013/07/pdf/15.pdf</w:t>
        </w:r>
      </w:hyperlink>
      <w:r>
        <w:t>, стр.44.</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C522D0" w:rsidRPr="0025230C" w:rsidRDefault="00C522D0">
    <w:pPr>
      <w:pStyle w:val="ae"/>
      <w:ind w:right="360" w:firstLine="0"/>
      <w:rPr>
        <w:lang w:val="en-US"/>
      </w:rPr>
    </w:pPr>
    <w:r>
      <w:rPr>
        <w:sz w:val="24"/>
        <w:szCs w:val="24"/>
      </w:rPr>
      <w:t xml:space="preserve">Научный журнал </w:t>
    </w:r>
    <w:proofErr w:type="spellStart"/>
    <w:r>
      <w:rPr>
        <w:sz w:val="24"/>
        <w:szCs w:val="24"/>
      </w:rPr>
      <w:t>КубГАУ</w:t>
    </w:r>
    <w:proofErr w:type="spellEnd"/>
    <w:r>
      <w:rPr>
        <w:sz w:val="24"/>
        <w:szCs w:val="24"/>
      </w:rPr>
      <w:t>, №17</w:t>
    </w:r>
    <w:r>
      <w:rPr>
        <w:sz w:val="24"/>
        <w:szCs w:val="24"/>
        <w:lang w:val="en-US"/>
      </w:rPr>
      <w:t>9</w:t>
    </w:r>
    <w:r>
      <w:rPr>
        <w:sz w:val="24"/>
        <w:szCs w:val="24"/>
      </w:rPr>
      <w:t>(0</w:t>
    </w:r>
    <w:r>
      <w:rPr>
        <w:sz w:val="24"/>
        <w:szCs w:val="24"/>
        <w:lang w:val="en-US"/>
      </w:rPr>
      <w:t>5</w:t>
    </w:r>
    <w:r>
      <w:rPr>
        <w:sz w:val="24"/>
        <w:szCs w:val="24"/>
      </w:rPr>
      <w:t>), 202</w:t>
    </w:r>
    <w:r>
      <w:rPr>
        <w:sz w:val="24"/>
        <w:szCs w:val="24"/>
        <w:lang w:val="en-US"/>
      </w:rPr>
      <w:t>2</w:t>
    </w:r>
    <w:r>
      <w:rPr>
        <w:sz w:val="24"/>
        <w:szCs w:val="24"/>
      </w:rPr>
      <w:t xml:space="preserve"> год</w:t>
    </w:r>
    <w:r>
      <w:rPr>
        <w:sz w:val="24"/>
        <w:szCs w:val="24"/>
        <w:lang w:val="en-US"/>
      </w:rPr>
      <w:tab/>
    </w:r>
    <w:r>
      <w:fldChar w:fldCharType="begin"/>
    </w:r>
    <w:r w:rsidRPr="0025230C">
      <w:rPr>
        <w:lang w:val="en-US"/>
      </w:rPr>
      <w:instrText>PAGE   \* MERGEFORMAT</w:instrText>
    </w:r>
    <w:r>
      <w:fldChar w:fldCharType="separate"/>
    </w:r>
    <w:r w:rsidR="0005781B">
      <w:rPr>
        <w:noProof/>
        <w:lang w:val="en-US"/>
      </w:rPr>
      <w:t>81</w:t>
    </w:r>
    <w:r>
      <w:fldChar w:fldCharType="end"/>
    </w:r>
  </w:p>
  <w:p w:rsidR="00C522D0" w:rsidRPr="0025230C" w:rsidRDefault="00C522D0">
    <w:pPr>
      <w:pStyle w:val="ae"/>
      <w:ind w:right="360" w:firstLine="0"/>
      <w:rPr>
        <w:lang w:val="en-US"/>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7C"/>
    <w:multiLevelType w:val="singleLevel"/>
    <w:tmpl w:val="365CE82C"/>
    <w:lvl w:ilvl="0">
      <w:start w:val="1"/>
      <w:numFmt w:val="decimal"/>
      <w:lvlText w:val="%1."/>
      <w:lvlJc w:val="left"/>
      <w:pPr>
        <w:tabs>
          <w:tab w:val="num" w:pos="1492"/>
        </w:tabs>
        <w:ind w:left="1492" w:hanging="360"/>
      </w:pPr>
    </w:lvl>
  </w:abstractNum>
  <w:abstractNum w:abstractNumId="1">
    <w:nsid w:val="FFFFFF7D"/>
    <w:multiLevelType w:val="singleLevel"/>
    <w:tmpl w:val="F8CE86F0"/>
    <w:lvl w:ilvl="0">
      <w:start w:val="1"/>
      <w:numFmt w:val="decimal"/>
      <w:lvlText w:val="%1."/>
      <w:lvlJc w:val="left"/>
      <w:pPr>
        <w:tabs>
          <w:tab w:val="num" w:pos="1209"/>
        </w:tabs>
        <w:ind w:left="1209" w:hanging="360"/>
      </w:pPr>
    </w:lvl>
  </w:abstractNum>
  <w:abstractNum w:abstractNumId="2">
    <w:nsid w:val="FFFFFF7E"/>
    <w:multiLevelType w:val="singleLevel"/>
    <w:tmpl w:val="2600523A"/>
    <w:lvl w:ilvl="0">
      <w:start w:val="1"/>
      <w:numFmt w:val="decimal"/>
      <w:lvlText w:val="%1."/>
      <w:lvlJc w:val="left"/>
      <w:pPr>
        <w:tabs>
          <w:tab w:val="num" w:pos="926"/>
        </w:tabs>
        <w:ind w:left="926" w:hanging="360"/>
      </w:pPr>
    </w:lvl>
  </w:abstractNum>
  <w:abstractNum w:abstractNumId="3">
    <w:nsid w:val="FFFFFF7F"/>
    <w:multiLevelType w:val="singleLevel"/>
    <w:tmpl w:val="AE906BE2"/>
    <w:lvl w:ilvl="0">
      <w:start w:val="1"/>
      <w:numFmt w:val="decimal"/>
      <w:lvlText w:val="%1."/>
      <w:lvlJc w:val="left"/>
      <w:pPr>
        <w:tabs>
          <w:tab w:val="num" w:pos="643"/>
        </w:tabs>
        <w:ind w:left="643" w:hanging="360"/>
      </w:pPr>
    </w:lvl>
  </w:abstractNum>
  <w:abstractNum w:abstractNumId="4">
    <w:nsid w:val="FFFFFF80"/>
    <w:multiLevelType w:val="singleLevel"/>
    <w:tmpl w:val="3230E958"/>
    <w:lvl w:ilvl="0">
      <w:start w:val="1"/>
      <w:numFmt w:val="bullet"/>
      <w:lvlText w:val=""/>
      <w:lvlJc w:val="left"/>
      <w:pPr>
        <w:tabs>
          <w:tab w:val="num" w:pos="1492"/>
        </w:tabs>
        <w:ind w:left="1492" w:hanging="360"/>
      </w:pPr>
      <w:rPr>
        <w:rFonts w:ascii="Symbol" w:hAnsi="Symbol" w:hint="default"/>
      </w:rPr>
    </w:lvl>
  </w:abstractNum>
  <w:abstractNum w:abstractNumId="5">
    <w:nsid w:val="FFFFFF81"/>
    <w:multiLevelType w:val="singleLevel"/>
    <w:tmpl w:val="0902FC00"/>
    <w:lvl w:ilvl="0">
      <w:start w:val="1"/>
      <w:numFmt w:val="bullet"/>
      <w:lvlText w:val=""/>
      <w:lvlJc w:val="left"/>
      <w:pPr>
        <w:tabs>
          <w:tab w:val="num" w:pos="1209"/>
        </w:tabs>
        <w:ind w:left="1209" w:hanging="360"/>
      </w:pPr>
      <w:rPr>
        <w:rFonts w:ascii="Symbol" w:hAnsi="Symbol" w:hint="default"/>
      </w:rPr>
    </w:lvl>
  </w:abstractNum>
  <w:abstractNum w:abstractNumId="6">
    <w:nsid w:val="FFFFFF82"/>
    <w:multiLevelType w:val="singleLevel"/>
    <w:tmpl w:val="21700884"/>
    <w:lvl w:ilvl="0">
      <w:start w:val="1"/>
      <w:numFmt w:val="bullet"/>
      <w:lvlText w:val=""/>
      <w:lvlJc w:val="left"/>
      <w:pPr>
        <w:tabs>
          <w:tab w:val="num" w:pos="926"/>
        </w:tabs>
        <w:ind w:left="926" w:hanging="360"/>
      </w:pPr>
      <w:rPr>
        <w:rFonts w:ascii="Symbol" w:hAnsi="Symbol" w:hint="default"/>
      </w:rPr>
    </w:lvl>
  </w:abstractNum>
  <w:abstractNum w:abstractNumId="7">
    <w:nsid w:val="FFFFFF83"/>
    <w:multiLevelType w:val="singleLevel"/>
    <w:tmpl w:val="38AED572"/>
    <w:lvl w:ilvl="0">
      <w:start w:val="1"/>
      <w:numFmt w:val="bullet"/>
      <w:lvlText w:val=""/>
      <w:lvlJc w:val="left"/>
      <w:pPr>
        <w:tabs>
          <w:tab w:val="num" w:pos="643"/>
        </w:tabs>
        <w:ind w:left="643" w:hanging="360"/>
      </w:pPr>
      <w:rPr>
        <w:rFonts w:ascii="Symbol" w:hAnsi="Symbol" w:hint="default"/>
      </w:rPr>
    </w:lvl>
  </w:abstractNum>
  <w:abstractNum w:abstractNumId="8">
    <w:nsid w:val="FFFFFF88"/>
    <w:multiLevelType w:val="singleLevel"/>
    <w:tmpl w:val="8A3E05A4"/>
    <w:lvl w:ilvl="0">
      <w:start w:val="1"/>
      <w:numFmt w:val="decimal"/>
      <w:lvlText w:val="%1."/>
      <w:lvlJc w:val="left"/>
      <w:pPr>
        <w:tabs>
          <w:tab w:val="num" w:pos="360"/>
        </w:tabs>
        <w:ind w:left="360" w:hanging="360"/>
      </w:pPr>
    </w:lvl>
  </w:abstractNum>
  <w:abstractNum w:abstractNumId="9">
    <w:nsid w:val="FFFFFF89"/>
    <w:multiLevelType w:val="singleLevel"/>
    <w:tmpl w:val="09CAEEBC"/>
    <w:lvl w:ilvl="0">
      <w:start w:val="1"/>
      <w:numFmt w:val="bullet"/>
      <w:lvlText w:val=""/>
      <w:lvlJc w:val="left"/>
      <w:pPr>
        <w:tabs>
          <w:tab w:val="num" w:pos="360"/>
        </w:tabs>
        <w:ind w:left="360" w:hanging="360"/>
      </w:pPr>
      <w:rPr>
        <w:rFonts w:ascii="Symbol" w:hAnsi="Symbol" w:hint="default"/>
      </w:rPr>
    </w:lvl>
  </w:abstractNum>
  <w:abstractNum w:abstractNumId="10">
    <w:nsid w:val="00000002"/>
    <w:multiLevelType w:val="singleLevel"/>
    <w:tmpl w:val="00000002"/>
    <w:name w:val="WW8Num4"/>
    <w:lvl w:ilvl="0">
      <w:start w:val="1"/>
      <w:numFmt w:val="decimal"/>
      <w:lvlText w:val="%1."/>
      <w:lvlJc w:val="left"/>
      <w:pPr>
        <w:tabs>
          <w:tab w:val="num" w:pos="720"/>
        </w:tabs>
        <w:ind w:left="720" w:hanging="360"/>
      </w:pPr>
    </w:lvl>
  </w:abstractNum>
  <w:abstractNum w:abstractNumId="11">
    <w:nsid w:val="03B720FA"/>
    <w:multiLevelType w:val="hybridMultilevel"/>
    <w:tmpl w:val="29AE6A5C"/>
    <w:lvl w:ilvl="0" w:tplc="D676E9AA">
      <w:start w:val="1"/>
      <w:numFmt w:val="decimal"/>
      <w:lvlText w:val="%1."/>
      <w:lvlJc w:val="left"/>
      <w:pPr>
        <w:tabs>
          <w:tab w:val="num" w:pos="720"/>
        </w:tabs>
        <w:ind w:left="720" w:hanging="360"/>
      </w:pPr>
      <w:rPr>
        <w:rFonts w:hint="default"/>
        <w:i w:val="0"/>
        <w:iCs w:val="0"/>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12">
    <w:nsid w:val="04D51A22"/>
    <w:multiLevelType w:val="hybridMultilevel"/>
    <w:tmpl w:val="7454209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3">
    <w:nsid w:val="084E4CA9"/>
    <w:multiLevelType w:val="multilevel"/>
    <w:tmpl w:val="75E8C76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4">
    <w:nsid w:val="094A06FC"/>
    <w:multiLevelType w:val="multilevel"/>
    <w:tmpl w:val="2CF8A36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nsid w:val="22514126"/>
    <w:multiLevelType w:val="multilevel"/>
    <w:tmpl w:val="2C24AEF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nsid w:val="23105730"/>
    <w:multiLevelType w:val="multilevel"/>
    <w:tmpl w:val="2326E8C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nsid w:val="23E71905"/>
    <w:multiLevelType w:val="hybridMultilevel"/>
    <w:tmpl w:val="35CC47E4"/>
    <w:lvl w:ilvl="0" w:tplc="04190001">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nsid w:val="27F64BAD"/>
    <w:multiLevelType w:val="multilevel"/>
    <w:tmpl w:val="EAEC286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nsid w:val="29752380"/>
    <w:multiLevelType w:val="hybridMultilevel"/>
    <w:tmpl w:val="9BF8F766"/>
    <w:lvl w:ilvl="0" w:tplc="CD4C56B2">
      <w:start w:val="1"/>
      <w:numFmt w:val="decimal"/>
      <w:lvlText w:val="%1."/>
      <w:lvlJc w:val="left"/>
      <w:pPr>
        <w:ind w:left="720" w:hanging="360"/>
      </w:pPr>
      <w:rPr>
        <w:color w:val="auto"/>
        <w:sz w:val="24"/>
        <w:szCs w:val="24"/>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2BF93709"/>
    <w:multiLevelType w:val="multilevel"/>
    <w:tmpl w:val="216EDE3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nsid w:val="30167E71"/>
    <w:multiLevelType w:val="multilevel"/>
    <w:tmpl w:val="ECFC28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2">
    <w:nsid w:val="30B82E74"/>
    <w:multiLevelType w:val="hybridMultilevel"/>
    <w:tmpl w:val="BCE05A48"/>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329D75C6"/>
    <w:multiLevelType w:val="hybridMultilevel"/>
    <w:tmpl w:val="DD1625A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4">
    <w:nsid w:val="369A6B65"/>
    <w:multiLevelType w:val="multilevel"/>
    <w:tmpl w:val="8230E71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nsid w:val="3895637F"/>
    <w:multiLevelType w:val="multilevel"/>
    <w:tmpl w:val="B2AE559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nsid w:val="3B821DC2"/>
    <w:multiLevelType w:val="hybridMultilevel"/>
    <w:tmpl w:val="B1F240B0"/>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27">
    <w:nsid w:val="3F416FA8"/>
    <w:multiLevelType w:val="hybridMultilevel"/>
    <w:tmpl w:val="485424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8">
    <w:nsid w:val="42951CFF"/>
    <w:multiLevelType w:val="hybridMultilevel"/>
    <w:tmpl w:val="8174A326"/>
    <w:lvl w:ilvl="0" w:tplc="3990BA52">
      <w:start w:val="1"/>
      <w:numFmt w:val="decimal"/>
      <w:lvlText w:val="%1."/>
      <w:lvlJc w:val="left"/>
      <w:pPr>
        <w:ind w:left="1080" w:hanging="360"/>
      </w:pPr>
      <w:rPr>
        <w:rFont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29">
    <w:nsid w:val="47181D85"/>
    <w:multiLevelType w:val="multilevel"/>
    <w:tmpl w:val="5FC22B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nsid w:val="48E65390"/>
    <w:multiLevelType w:val="hybridMultilevel"/>
    <w:tmpl w:val="E710D6C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1">
    <w:nsid w:val="49B97D43"/>
    <w:multiLevelType w:val="multilevel"/>
    <w:tmpl w:val="B02AC1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nsid w:val="4A5618FB"/>
    <w:multiLevelType w:val="hybridMultilevel"/>
    <w:tmpl w:val="38A446EA"/>
    <w:lvl w:ilvl="0" w:tplc="0419000F">
      <w:start w:val="1"/>
      <w:numFmt w:val="decimal"/>
      <w:lvlText w:val="%1."/>
      <w:lvlJc w:val="left"/>
      <w:pPr>
        <w:ind w:left="1789" w:hanging="360"/>
      </w:pPr>
    </w:lvl>
    <w:lvl w:ilvl="1" w:tplc="04190019" w:tentative="1">
      <w:start w:val="1"/>
      <w:numFmt w:val="lowerLetter"/>
      <w:lvlText w:val="%2."/>
      <w:lvlJc w:val="left"/>
      <w:pPr>
        <w:ind w:left="2509" w:hanging="360"/>
      </w:pPr>
    </w:lvl>
    <w:lvl w:ilvl="2" w:tplc="0419001B" w:tentative="1">
      <w:start w:val="1"/>
      <w:numFmt w:val="lowerRoman"/>
      <w:lvlText w:val="%3."/>
      <w:lvlJc w:val="right"/>
      <w:pPr>
        <w:ind w:left="3229" w:hanging="180"/>
      </w:pPr>
    </w:lvl>
    <w:lvl w:ilvl="3" w:tplc="0419000F" w:tentative="1">
      <w:start w:val="1"/>
      <w:numFmt w:val="decimal"/>
      <w:lvlText w:val="%4."/>
      <w:lvlJc w:val="left"/>
      <w:pPr>
        <w:ind w:left="3949" w:hanging="360"/>
      </w:pPr>
    </w:lvl>
    <w:lvl w:ilvl="4" w:tplc="04190019" w:tentative="1">
      <w:start w:val="1"/>
      <w:numFmt w:val="lowerLetter"/>
      <w:lvlText w:val="%5."/>
      <w:lvlJc w:val="left"/>
      <w:pPr>
        <w:ind w:left="4669" w:hanging="360"/>
      </w:pPr>
    </w:lvl>
    <w:lvl w:ilvl="5" w:tplc="0419001B" w:tentative="1">
      <w:start w:val="1"/>
      <w:numFmt w:val="lowerRoman"/>
      <w:lvlText w:val="%6."/>
      <w:lvlJc w:val="right"/>
      <w:pPr>
        <w:ind w:left="5389" w:hanging="180"/>
      </w:pPr>
    </w:lvl>
    <w:lvl w:ilvl="6" w:tplc="0419000F" w:tentative="1">
      <w:start w:val="1"/>
      <w:numFmt w:val="decimal"/>
      <w:lvlText w:val="%7."/>
      <w:lvlJc w:val="left"/>
      <w:pPr>
        <w:ind w:left="6109" w:hanging="360"/>
      </w:pPr>
    </w:lvl>
    <w:lvl w:ilvl="7" w:tplc="04190019" w:tentative="1">
      <w:start w:val="1"/>
      <w:numFmt w:val="lowerLetter"/>
      <w:lvlText w:val="%8."/>
      <w:lvlJc w:val="left"/>
      <w:pPr>
        <w:ind w:left="6829" w:hanging="360"/>
      </w:pPr>
    </w:lvl>
    <w:lvl w:ilvl="8" w:tplc="0419001B" w:tentative="1">
      <w:start w:val="1"/>
      <w:numFmt w:val="lowerRoman"/>
      <w:lvlText w:val="%9."/>
      <w:lvlJc w:val="right"/>
      <w:pPr>
        <w:ind w:left="7549" w:hanging="180"/>
      </w:pPr>
    </w:lvl>
  </w:abstractNum>
  <w:abstractNum w:abstractNumId="33">
    <w:nsid w:val="4FD8614A"/>
    <w:multiLevelType w:val="hybridMultilevel"/>
    <w:tmpl w:val="20C0AB68"/>
    <w:lvl w:ilvl="0" w:tplc="217047DC">
      <w:numFmt w:val="bullet"/>
      <w:lvlText w:val="–"/>
      <w:lvlJc w:val="left"/>
      <w:pPr>
        <w:ind w:left="720" w:hanging="360"/>
      </w:pPr>
      <w:rPr>
        <w:rFonts w:ascii="Calibri" w:eastAsia="Times New Roman" w:hAnsi="Calibri"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4">
    <w:nsid w:val="560F4FA4"/>
    <w:multiLevelType w:val="multilevel"/>
    <w:tmpl w:val="0B644B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5">
    <w:nsid w:val="5F1E490F"/>
    <w:multiLevelType w:val="multilevel"/>
    <w:tmpl w:val="12F4703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6">
    <w:nsid w:val="61792A00"/>
    <w:multiLevelType w:val="multilevel"/>
    <w:tmpl w:val="02CA40E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nsid w:val="6228700F"/>
    <w:multiLevelType w:val="hybridMultilevel"/>
    <w:tmpl w:val="846CCC28"/>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38">
    <w:nsid w:val="62D55BC4"/>
    <w:multiLevelType w:val="hybridMultilevel"/>
    <w:tmpl w:val="48542420"/>
    <w:lvl w:ilvl="0" w:tplc="0419000F">
      <w:start w:val="1"/>
      <w:numFmt w:val="decimal"/>
      <w:lvlText w:val="%1."/>
      <w:lvlJc w:val="left"/>
      <w:pPr>
        <w:ind w:left="720" w:hanging="360"/>
      </w:pPr>
      <w:rPr>
        <w:rFonts w:cs="Times New Roman"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39">
    <w:nsid w:val="65943160"/>
    <w:multiLevelType w:val="hybridMultilevel"/>
    <w:tmpl w:val="C464E1E6"/>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0">
    <w:nsid w:val="6A38373E"/>
    <w:multiLevelType w:val="hybridMultilevel"/>
    <w:tmpl w:val="28DE4A6A"/>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1">
    <w:nsid w:val="6EF31DAB"/>
    <w:multiLevelType w:val="hybridMultilevel"/>
    <w:tmpl w:val="DD1625AE"/>
    <w:lvl w:ilvl="0" w:tplc="0419000F">
      <w:start w:val="1"/>
      <w:numFmt w:val="decimal"/>
      <w:lvlText w:val="%1."/>
      <w:lvlJc w:val="left"/>
      <w:pPr>
        <w:ind w:left="1429" w:hanging="360"/>
      </w:p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2">
    <w:nsid w:val="71DA79F9"/>
    <w:multiLevelType w:val="hybridMultilevel"/>
    <w:tmpl w:val="3D1A8BCE"/>
    <w:lvl w:ilvl="0" w:tplc="0419000F">
      <w:start w:val="1"/>
      <w:numFmt w:val="decimal"/>
      <w:lvlText w:val="%1."/>
      <w:lvlJc w:val="left"/>
      <w:pPr>
        <w:ind w:left="720" w:hanging="360"/>
      </w:p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3">
    <w:nsid w:val="7D270B96"/>
    <w:multiLevelType w:val="multilevel"/>
    <w:tmpl w:val="7848DE3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21"/>
  </w:num>
  <w:num w:numId="3">
    <w:abstractNumId w:val="24"/>
  </w:num>
  <w:num w:numId="4">
    <w:abstractNumId w:val="15"/>
  </w:num>
  <w:num w:numId="5">
    <w:abstractNumId w:val="40"/>
  </w:num>
  <w:num w:numId="6">
    <w:abstractNumId w:val="14"/>
  </w:num>
  <w:num w:numId="7">
    <w:abstractNumId w:val="20"/>
  </w:num>
  <w:num w:numId="8">
    <w:abstractNumId w:val="25"/>
  </w:num>
  <w:num w:numId="9">
    <w:abstractNumId w:val="9"/>
  </w:num>
  <w:num w:numId="10">
    <w:abstractNumId w:val="7"/>
  </w:num>
  <w:num w:numId="11">
    <w:abstractNumId w:val="6"/>
  </w:num>
  <w:num w:numId="12">
    <w:abstractNumId w:val="5"/>
  </w:num>
  <w:num w:numId="13">
    <w:abstractNumId w:val="4"/>
  </w:num>
  <w:num w:numId="14">
    <w:abstractNumId w:val="8"/>
  </w:num>
  <w:num w:numId="15">
    <w:abstractNumId w:val="3"/>
  </w:num>
  <w:num w:numId="16">
    <w:abstractNumId w:val="2"/>
  </w:num>
  <w:num w:numId="17">
    <w:abstractNumId w:val="1"/>
  </w:num>
  <w:num w:numId="18">
    <w:abstractNumId w:val="0"/>
  </w:num>
  <w:num w:numId="19">
    <w:abstractNumId w:val="10"/>
  </w:num>
  <w:num w:numId="20">
    <w:abstractNumId w:val="16"/>
  </w:num>
  <w:num w:numId="21">
    <w:abstractNumId w:val="31"/>
  </w:num>
  <w:num w:numId="22">
    <w:abstractNumId w:val="37"/>
  </w:num>
  <w:num w:numId="23">
    <w:abstractNumId w:val="30"/>
  </w:num>
  <w:num w:numId="24">
    <w:abstractNumId w:val="27"/>
  </w:num>
  <w:num w:numId="25">
    <w:abstractNumId w:val="38"/>
  </w:num>
  <w:num w:numId="26">
    <w:abstractNumId w:val="28"/>
  </w:num>
  <w:num w:numId="27">
    <w:abstractNumId w:val="23"/>
  </w:num>
  <w:num w:numId="28">
    <w:abstractNumId w:val="41"/>
  </w:num>
  <w:num w:numId="29">
    <w:abstractNumId w:val="11"/>
  </w:num>
  <w:num w:numId="30">
    <w:abstractNumId w:val="29"/>
  </w:num>
  <w:num w:numId="31">
    <w:abstractNumId w:val="35"/>
  </w:num>
  <w:num w:numId="32">
    <w:abstractNumId w:val="18"/>
  </w:num>
  <w:num w:numId="33">
    <w:abstractNumId w:val="39"/>
  </w:num>
  <w:num w:numId="34">
    <w:abstractNumId w:val="32"/>
  </w:num>
  <w:num w:numId="35">
    <w:abstractNumId w:val="34"/>
  </w:num>
  <w:num w:numId="36">
    <w:abstractNumId w:val="36"/>
  </w:num>
  <w:num w:numId="37">
    <w:abstractNumId w:val="43"/>
  </w:num>
  <w:num w:numId="38">
    <w:abstractNumId w:val="13"/>
  </w:num>
  <w:num w:numId="39">
    <w:abstractNumId w:val="12"/>
  </w:num>
  <w:num w:numId="40">
    <w:abstractNumId w:val="26"/>
  </w:num>
  <w:num w:numId="41">
    <w:abstractNumId w:val="17"/>
  </w:num>
  <w:num w:numId="42">
    <w:abstractNumId w:val="22"/>
  </w:num>
  <w:num w:numId="43">
    <w:abstractNumId w:val="42"/>
  </w:num>
  <w:num w:numId="44">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75"/>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F6974"/>
    <w:rsid w:val="000004A5"/>
    <w:rsid w:val="00000AEF"/>
    <w:rsid w:val="00003DD1"/>
    <w:rsid w:val="000053A3"/>
    <w:rsid w:val="000104F4"/>
    <w:rsid w:val="00010D53"/>
    <w:rsid w:val="00013528"/>
    <w:rsid w:val="000144D5"/>
    <w:rsid w:val="000153B0"/>
    <w:rsid w:val="0001585C"/>
    <w:rsid w:val="000164F1"/>
    <w:rsid w:val="00022428"/>
    <w:rsid w:val="00022A61"/>
    <w:rsid w:val="0002567F"/>
    <w:rsid w:val="00025733"/>
    <w:rsid w:val="0003716F"/>
    <w:rsid w:val="00037F55"/>
    <w:rsid w:val="00043719"/>
    <w:rsid w:val="00044EEF"/>
    <w:rsid w:val="0005071F"/>
    <w:rsid w:val="00052718"/>
    <w:rsid w:val="0005415F"/>
    <w:rsid w:val="00054BCA"/>
    <w:rsid w:val="00054BE1"/>
    <w:rsid w:val="000557C1"/>
    <w:rsid w:val="00056E22"/>
    <w:rsid w:val="0005781B"/>
    <w:rsid w:val="000607ED"/>
    <w:rsid w:val="000642B4"/>
    <w:rsid w:val="00067EA2"/>
    <w:rsid w:val="00070B01"/>
    <w:rsid w:val="000712CD"/>
    <w:rsid w:val="000738D2"/>
    <w:rsid w:val="00076331"/>
    <w:rsid w:val="000777D6"/>
    <w:rsid w:val="000811F6"/>
    <w:rsid w:val="00081C19"/>
    <w:rsid w:val="000826DA"/>
    <w:rsid w:val="0008283C"/>
    <w:rsid w:val="000841D6"/>
    <w:rsid w:val="00085D40"/>
    <w:rsid w:val="00086A38"/>
    <w:rsid w:val="00090445"/>
    <w:rsid w:val="00092395"/>
    <w:rsid w:val="00093F9D"/>
    <w:rsid w:val="00095BA0"/>
    <w:rsid w:val="00095F66"/>
    <w:rsid w:val="000975C8"/>
    <w:rsid w:val="000A20D0"/>
    <w:rsid w:val="000A3BCA"/>
    <w:rsid w:val="000A7D2C"/>
    <w:rsid w:val="000B30C3"/>
    <w:rsid w:val="000B4181"/>
    <w:rsid w:val="000B5694"/>
    <w:rsid w:val="000B5D0F"/>
    <w:rsid w:val="000B6C6E"/>
    <w:rsid w:val="000B7935"/>
    <w:rsid w:val="000C04CB"/>
    <w:rsid w:val="000C2A1D"/>
    <w:rsid w:val="000C2EA2"/>
    <w:rsid w:val="000C4527"/>
    <w:rsid w:val="000C4A0F"/>
    <w:rsid w:val="000C4E93"/>
    <w:rsid w:val="000D2BCC"/>
    <w:rsid w:val="000D2EF8"/>
    <w:rsid w:val="000D3675"/>
    <w:rsid w:val="000D3E4A"/>
    <w:rsid w:val="000D45CC"/>
    <w:rsid w:val="000D51C3"/>
    <w:rsid w:val="000D5D37"/>
    <w:rsid w:val="000D7157"/>
    <w:rsid w:val="000E10D0"/>
    <w:rsid w:val="000E2854"/>
    <w:rsid w:val="000E4D3E"/>
    <w:rsid w:val="000E7644"/>
    <w:rsid w:val="000F05FB"/>
    <w:rsid w:val="000F1D5B"/>
    <w:rsid w:val="000F397A"/>
    <w:rsid w:val="000F3CBF"/>
    <w:rsid w:val="000F455E"/>
    <w:rsid w:val="000F567B"/>
    <w:rsid w:val="000F7730"/>
    <w:rsid w:val="00101E5C"/>
    <w:rsid w:val="001043B3"/>
    <w:rsid w:val="001067C1"/>
    <w:rsid w:val="0010723B"/>
    <w:rsid w:val="00111B4C"/>
    <w:rsid w:val="00114C2F"/>
    <w:rsid w:val="00116079"/>
    <w:rsid w:val="00117479"/>
    <w:rsid w:val="00120144"/>
    <w:rsid w:val="00120A04"/>
    <w:rsid w:val="001300F0"/>
    <w:rsid w:val="001341D2"/>
    <w:rsid w:val="00136428"/>
    <w:rsid w:val="00136A0E"/>
    <w:rsid w:val="001434D2"/>
    <w:rsid w:val="001470E7"/>
    <w:rsid w:val="00151CA3"/>
    <w:rsid w:val="00152784"/>
    <w:rsid w:val="00155C99"/>
    <w:rsid w:val="00157244"/>
    <w:rsid w:val="0016056E"/>
    <w:rsid w:val="00160BC6"/>
    <w:rsid w:val="001613C4"/>
    <w:rsid w:val="0016399E"/>
    <w:rsid w:val="00164F66"/>
    <w:rsid w:val="00166653"/>
    <w:rsid w:val="0016732F"/>
    <w:rsid w:val="001753CD"/>
    <w:rsid w:val="0017618B"/>
    <w:rsid w:val="001763DD"/>
    <w:rsid w:val="00180033"/>
    <w:rsid w:val="0018143E"/>
    <w:rsid w:val="00184037"/>
    <w:rsid w:val="00184A29"/>
    <w:rsid w:val="001853B7"/>
    <w:rsid w:val="001854D6"/>
    <w:rsid w:val="00193883"/>
    <w:rsid w:val="00196F89"/>
    <w:rsid w:val="001A0202"/>
    <w:rsid w:val="001A0C1B"/>
    <w:rsid w:val="001A1336"/>
    <w:rsid w:val="001A325F"/>
    <w:rsid w:val="001A3A2B"/>
    <w:rsid w:val="001B2D63"/>
    <w:rsid w:val="001B6558"/>
    <w:rsid w:val="001C1F06"/>
    <w:rsid w:val="001C1F2D"/>
    <w:rsid w:val="001C3088"/>
    <w:rsid w:val="001C5F82"/>
    <w:rsid w:val="001C7C0E"/>
    <w:rsid w:val="001D2076"/>
    <w:rsid w:val="001D256B"/>
    <w:rsid w:val="001D415F"/>
    <w:rsid w:val="001D4C73"/>
    <w:rsid w:val="001D4ED1"/>
    <w:rsid w:val="001E35D2"/>
    <w:rsid w:val="001E484C"/>
    <w:rsid w:val="001E4CC6"/>
    <w:rsid w:val="001E4E0D"/>
    <w:rsid w:val="001E6D4A"/>
    <w:rsid w:val="001E6EA5"/>
    <w:rsid w:val="001E7B64"/>
    <w:rsid w:val="001F1361"/>
    <w:rsid w:val="001F2095"/>
    <w:rsid w:val="001F210A"/>
    <w:rsid w:val="001F5255"/>
    <w:rsid w:val="001F5467"/>
    <w:rsid w:val="001F6C79"/>
    <w:rsid w:val="00201DA7"/>
    <w:rsid w:val="0020239B"/>
    <w:rsid w:val="0020242B"/>
    <w:rsid w:val="00204196"/>
    <w:rsid w:val="00204F4B"/>
    <w:rsid w:val="00206DE0"/>
    <w:rsid w:val="00211A73"/>
    <w:rsid w:val="00213F7C"/>
    <w:rsid w:val="00215587"/>
    <w:rsid w:val="00216945"/>
    <w:rsid w:val="00216A4B"/>
    <w:rsid w:val="002207FB"/>
    <w:rsid w:val="00220B78"/>
    <w:rsid w:val="00220BBA"/>
    <w:rsid w:val="002219BA"/>
    <w:rsid w:val="00221DCB"/>
    <w:rsid w:val="00222663"/>
    <w:rsid w:val="0022498C"/>
    <w:rsid w:val="00227BAD"/>
    <w:rsid w:val="00230315"/>
    <w:rsid w:val="00233612"/>
    <w:rsid w:val="002363C4"/>
    <w:rsid w:val="0023664B"/>
    <w:rsid w:val="00236839"/>
    <w:rsid w:val="0023774C"/>
    <w:rsid w:val="0023789B"/>
    <w:rsid w:val="00237E94"/>
    <w:rsid w:val="00241422"/>
    <w:rsid w:val="002457D0"/>
    <w:rsid w:val="00247B00"/>
    <w:rsid w:val="002509DF"/>
    <w:rsid w:val="0025170B"/>
    <w:rsid w:val="00251913"/>
    <w:rsid w:val="0025230C"/>
    <w:rsid w:val="002526A4"/>
    <w:rsid w:val="00253459"/>
    <w:rsid w:val="00253EB2"/>
    <w:rsid w:val="00254B4B"/>
    <w:rsid w:val="00257A34"/>
    <w:rsid w:val="00257C80"/>
    <w:rsid w:val="002615CD"/>
    <w:rsid w:val="00264504"/>
    <w:rsid w:val="00271FA6"/>
    <w:rsid w:val="00275317"/>
    <w:rsid w:val="00276297"/>
    <w:rsid w:val="00284BB6"/>
    <w:rsid w:val="00285FBE"/>
    <w:rsid w:val="00286A46"/>
    <w:rsid w:val="00287182"/>
    <w:rsid w:val="00287B40"/>
    <w:rsid w:val="00293A30"/>
    <w:rsid w:val="00294237"/>
    <w:rsid w:val="00294561"/>
    <w:rsid w:val="00294F4F"/>
    <w:rsid w:val="0029580E"/>
    <w:rsid w:val="0029686B"/>
    <w:rsid w:val="00297FF3"/>
    <w:rsid w:val="002A099D"/>
    <w:rsid w:val="002A1030"/>
    <w:rsid w:val="002A11E6"/>
    <w:rsid w:val="002A2A48"/>
    <w:rsid w:val="002A7CD6"/>
    <w:rsid w:val="002B318B"/>
    <w:rsid w:val="002B45D4"/>
    <w:rsid w:val="002B573F"/>
    <w:rsid w:val="002C2367"/>
    <w:rsid w:val="002C38EC"/>
    <w:rsid w:val="002C5E93"/>
    <w:rsid w:val="002C7CC5"/>
    <w:rsid w:val="002D262B"/>
    <w:rsid w:val="002D3ECC"/>
    <w:rsid w:val="002D630A"/>
    <w:rsid w:val="002D7466"/>
    <w:rsid w:val="002D7F16"/>
    <w:rsid w:val="002E2440"/>
    <w:rsid w:val="002E5CFF"/>
    <w:rsid w:val="002E66C3"/>
    <w:rsid w:val="002E6BD4"/>
    <w:rsid w:val="002F19E1"/>
    <w:rsid w:val="002F1C2F"/>
    <w:rsid w:val="002F209C"/>
    <w:rsid w:val="002F348E"/>
    <w:rsid w:val="002F6E37"/>
    <w:rsid w:val="00300D20"/>
    <w:rsid w:val="00302B7B"/>
    <w:rsid w:val="00303002"/>
    <w:rsid w:val="00303A99"/>
    <w:rsid w:val="00304FFA"/>
    <w:rsid w:val="003052F4"/>
    <w:rsid w:val="00305CCB"/>
    <w:rsid w:val="003070FC"/>
    <w:rsid w:val="003072E9"/>
    <w:rsid w:val="00312EE6"/>
    <w:rsid w:val="0031300B"/>
    <w:rsid w:val="0031465E"/>
    <w:rsid w:val="00316EA1"/>
    <w:rsid w:val="003173E3"/>
    <w:rsid w:val="00323B3D"/>
    <w:rsid w:val="00326DE2"/>
    <w:rsid w:val="00330231"/>
    <w:rsid w:val="00330EAB"/>
    <w:rsid w:val="00331265"/>
    <w:rsid w:val="00334775"/>
    <w:rsid w:val="00336FE3"/>
    <w:rsid w:val="00337D27"/>
    <w:rsid w:val="00340163"/>
    <w:rsid w:val="0034026B"/>
    <w:rsid w:val="00350E84"/>
    <w:rsid w:val="003517BC"/>
    <w:rsid w:val="00355454"/>
    <w:rsid w:val="0035742B"/>
    <w:rsid w:val="00361C2F"/>
    <w:rsid w:val="00362777"/>
    <w:rsid w:val="0036443D"/>
    <w:rsid w:val="00365713"/>
    <w:rsid w:val="00365750"/>
    <w:rsid w:val="00367098"/>
    <w:rsid w:val="00367C8D"/>
    <w:rsid w:val="0037062B"/>
    <w:rsid w:val="003714F4"/>
    <w:rsid w:val="0037191E"/>
    <w:rsid w:val="00374AA7"/>
    <w:rsid w:val="003756E3"/>
    <w:rsid w:val="00381939"/>
    <w:rsid w:val="003829CF"/>
    <w:rsid w:val="00383ED2"/>
    <w:rsid w:val="00383F8B"/>
    <w:rsid w:val="00385D06"/>
    <w:rsid w:val="003862A1"/>
    <w:rsid w:val="00390ED4"/>
    <w:rsid w:val="00390FE3"/>
    <w:rsid w:val="00392D0B"/>
    <w:rsid w:val="00392E17"/>
    <w:rsid w:val="0039522D"/>
    <w:rsid w:val="00395399"/>
    <w:rsid w:val="00395E8B"/>
    <w:rsid w:val="00396847"/>
    <w:rsid w:val="00396F0B"/>
    <w:rsid w:val="00397640"/>
    <w:rsid w:val="003A05CA"/>
    <w:rsid w:val="003A0C6D"/>
    <w:rsid w:val="003A221D"/>
    <w:rsid w:val="003A3256"/>
    <w:rsid w:val="003A7098"/>
    <w:rsid w:val="003B0CAD"/>
    <w:rsid w:val="003B29D4"/>
    <w:rsid w:val="003B3240"/>
    <w:rsid w:val="003B3A9E"/>
    <w:rsid w:val="003B4041"/>
    <w:rsid w:val="003B4980"/>
    <w:rsid w:val="003B4B9F"/>
    <w:rsid w:val="003C2D95"/>
    <w:rsid w:val="003C3C59"/>
    <w:rsid w:val="003C4055"/>
    <w:rsid w:val="003C414B"/>
    <w:rsid w:val="003C4DB9"/>
    <w:rsid w:val="003C5396"/>
    <w:rsid w:val="003C5F41"/>
    <w:rsid w:val="003D0A6B"/>
    <w:rsid w:val="003D1342"/>
    <w:rsid w:val="003D3D23"/>
    <w:rsid w:val="003D59D8"/>
    <w:rsid w:val="003D5FA4"/>
    <w:rsid w:val="003D6266"/>
    <w:rsid w:val="003D63C7"/>
    <w:rsid w:val="003D79C2"/>
    <w:rsid w:val="003E1DF1"/>
    <w:rsid w:val="003E526D"/>
    <w:rsid w:val="003F0FC4"/>
    <w:rsid w:val="003F0FCD"/>
    <w:rsid w:val="003F1825"/>
    <w:rsid w:val="003F2E92"/>
    <w:rsid w:val="003F50AD"/>
    <w:rsid w:val="003F5666"/>
    <w:rsid w:val="003F624A"/>
    <w:rsid w:val="003F72D7"/>
    <w:rsid w:val="004000C8"/>
    <w:rsid w:val="00400D49"/>
    <w:rsid w:val="00406CD1"/>
    <w:rsid w:val="00406EE3"/>
    <w:rsid w:val="00410A81"/>
    <w:rsid w:val="00415DCA"/>
    <w:rsid w:val="00416266"/>
    <w:rsid w:val="00420A55"/>
    <w:rsid w:val="0042136A"/>
    <w:rsid w:val="004223E2"/>
    <w:rsid w:val="004229BF"/>
    <w:rsid w:val="00426654"/>
    <w:rsid w:val="004271AA"/>
    <w:rsid w:val="0042735A"/>
    <w:rsid w:val="004303EE"/>
    <w:rsid w:val="00431520"/>
    <w:rsid w:val="0043753E"/>
    <w:rsid w:val="00437A21"/>
    <w:rsid w:val="00442D87"/>
    <w:rsid w:val="00444B06"/>
    <w:rsid w:val="00444C8D"/>
    <w:rsid w:val="00447B2A"/>
    <w:rsid w:val="00447B65"/>
    <w:rsid w:val="00451233"/>
    <w:rsid w:val="0045413B"/>
    <w:rsid w:val="00454F4D"/>
    <w:rsid w:val="00455D08"/>
    <w:rsid w:val="00455E10"/>
    <w:rsid w:val="00456D3D"/>
    <w:rsid w:val="0046074F"/>
    <w:rsid w:val="00460A6C"/>
    <w:rsid w:val="00462FD3"/>
    <w:rsid w:val="00465EBC"/>
    <w:rsid w:val="00470209"/>
    <w:rsid w:val="00470265"/>
    <w:rsid w:val="00472959"/>
    <w:rsid w:val="004739BF"/>
    <w:rsid w:val="00473DD6"/>
    <w:rsid w:val="00474677"/>
    <w:rsid w:val="0047781A"/>
    <w:rsid w:val="00481E2E"/>
    <w:rsid w:val="004823A5"/>
    <w:rsid w:val="0048373A"/>
    <w:rsid w:val="00486096"/>
    <w:rsid w:val="00486FDA"/>
    <w:rsid w:val="0048746D"/>
    <w:rsid w:val="00487CF2"/>
    <w:rsid w:val="004927BC"/>
    <w:rsid w:val="00492DEF"/>
    <w:rsid w:val="004959FF"/>
    <w:rsid w:val="00497A73"/>
    <w:rsid w:val="00497E51"/>
    <w:rsid w:val="004B05BA"/>
    <w:rsid w:val="004B14BD"/>
    <w:rsid w:val="004B1F64"/>
    <w:rsid w:val="004B4817"/>
    <w:rsid w:val="004B5254"/>
    <w:rsid w:val="004B7251"/>
    <w:rsid w:val="004B7D3E"/>
    <w:rsid w:val="004C2F61"/>
    <w:rsid w:val="004C35A6"/>
    <w:rsid w:val="004D120E"/>
    <w:rsid w:val="004D34EB"/>
    <w:rsid w:val="004D4883"/>
    <w:rsid w:val="004D50BC"/>
    <w:rsid w:val="004D543A"/>
    <w:rsid w:val="004D656F"/>
    <w:rsid w:val="004E0DBC"/>
    <w:rsid w:val="004E17B3"/>
    <w:rsid w:val="004E1C91"/>
    <w:rsid w:val="004E1F38"/>
    <w:rsid w:val="004E60CF"/>
    <w:rsid w:val="004E6877"/>
    <w:rsid w:val="004F46D2"/>
    <w:rsid w:val="004F5B87"/>
    <w:rsid w:val="00502D84"/>
    <w:rsid w:val="005044BC"/>
    <w:rsid w:val="00505BF1"/>
    <w:rsid w:val="00507CEA"/>
    <w:rsid w:val="005103DE"/>
    <w:rsid w:val="00511C4C"/>
    <w:rsid w:val="00512231"/>
    <w:rsid w:val="00513E6C"/>
    <w:rsid w:val="005151B6"/>
    <w:rsid w:val="00517A76"/>
    <w:rsid w:val="00517DD9"/>
    <w:rsid w:val="00520F8C"/>
    <w:rsid w:val="00522BC8"/>
    <w:rsid w:val="0052382C"/>
    <w:rsid w:val="00531315"/>
    <w:rsid w:val="00533A45"/>
    <w:rsid w:val="00537CD5"/>
    <w:rsid w:val="0054044E"/>
    <w:rsid w:val="005422D1"/>
    <w:rsid w:val="00545E63"/>
    <w:rsid w:val="00546FB0"/>
    <w:rsid w:val="00547402"/>
    <w:rsid w:val="005475C4"/>
    <w:rsid w:val="00547FBA"/>
    <w:rsid w:val="00555B8C"/>
    <w:rsid w:val="00555E28"/>
    <w:rsid w:val="00560106"/>
    <w:rsid w:val="005602CD"/>
    <w:rsid w:val="005614B7"/>
    <w:rsid w:val="005627C1"/>
    <w:rsid w:val="00564D32"/>
    <w:rsid w:val="00565020"/>
    <w:rsid w:val="00565DB4"/>
    <w:rsid w:val="005670A7"/>
    <w:rsid w:val="005676B2"/>
    <w:rsid w:val="00571409"/>
    <w:rsid w:val="005721DA"/>
    <w:rsid w:val="00572CBB"/>
    <w:rsid w:val="00572D3D"/>
    <w:rsid w:val="00574D08"/>
    <w:rsid w:val="00575948"/>
    <w:rsid w:val="00582D6D"/>
    <w:rsid w:val="005830D4"/>
    <w:rsid w:val="00584144"/>
    <w:rsid w:val="00587DDE"/>
    <w:rsid w:val="00590558"/>
    <w:rsid w:val="00590CF2"/>
    <w:rsid w:val="0059416F"/>
    <w:rsid w:val="00597872"/>
    <w:rsid w:val="005A0347"/>
    <w:rsid w:val="005A103C"/>
    <w:rsid w:val="005A1838"/>
    <w:rsid w:val="005A1BCD"/>
    <w:rsid w:val="005A39AB"/>
    <w:rsid w:val="005A6D58"/>
    <w:rsid w:val="005A747C"/>
    <w:rsid w:val="005B341E"/>
    <w:rsid w:val="005B3B85"/>
    <w:rsid w:val="005B3E9E"/>
    <w:rsid w:val="005B4391"/>
    <w:rsid w:val="005B4AA0"/>
    <w:rsid w:val="005B583B"/>
    <w:rsid w:val="005B6197"/>
    <w:rsid w:val="005C4683"/>
    <w:rsid w:val="005C653E"/>
    <w:rsid w:val="005C6C95"/>
    <w:rsid w:val="005C6CE4"/>
    <w:rsid w:val="005C731E"/>
    <w:rsid w:val="005D55DF"/>
    <w:rsid w:val="005D6F37"/>
    <w:rsid w:val="005E4FA9"/>
    <w:rsid w:val="005E5AC3"/>
    <w:rsid w:val="005E60CD"/>
    <w:rsid w:val="005F1205"/>
    <w:rsid w:val="005F3E74"/>
    <w:rsid w:val="005F42AF"/>
    <w:rsid w:val="005F7ADA"/>
    <w:rsid w:val="00600715"/>
    <w:rsid w:val="0060207B"/>
    <w:rsid w:val="00602693"/>
    <w:rsid w:val="00602CEE"/>
    <w:rsid w:val="00603051"/>
    <w:rsid w:val="0060707E"/>
    <w:rsid w:val="00607647"/>
    <w:rsid w:val="00610484"/>
    <w:rsid w:val="00613EF7"/>
    <w:rsid w:val="00615FE3"/>
    <w:rsid w:val="006169D8"/>
    <w:rsid w:val="00623134"/>
    <w:rsid w:val="006232B0"/>
    <w:rsid w:val="00623F6A"/>
    <w:rsid w:val="00627BA2"/>
    <w:rsid w:val="00631422"/>
    <w:rsid w:val="006322E3"/>
    <w:rsid w:val="006336DD"/>
    <w:rsid w:val="00634BA8"/>
    <w:rsid w:val="00637820"/>
    <w:rsid w:val="0063782C"/>
    <w:rsid w:val="006409AC"/>
    <w:rsid w:val="00646367"/>
    <w:rsid w:val="00647B6E"/>
    <w:rsid w:val="00650127"/>
    <w:rsid w:val="006514F5"/>
    <w:rsid w:val="006521EE"/>
    <w:rsid w:val="00652D2B"/>
    <w:rsid w:val="0065361E"/>
    <w:rsid w:val="00657118"/>
    <w:rsid w:val="00664988"/>
    <w:rsid w:val="00665417"/>
    <w:rsid w:val="00667078"/>
    <w:rsid w:val="00670894"/>
    <w:rsid w:val="00674A48"/>
    <w:rsid w:val="00675D9A"/>
    <w:rsid w:val="00677D6B"/>
    <w:rsid w:val="00682E69"/>
    <w:rsid w:val="0068423B"/>
    <w:rsid w:val="00685F13"/>
    <w:rsid w:val="0068651F"/>
    <w:rsid w:val="006905D5"/>
    <w:rsid w:val="0069101A"/>
    <w:rsid w:val="00692BCD"/>
    <w:rsid w:val="006933D0"/>
    <w:rsid w:val="006939CF"/>
    <w:rsid w:val="0069490A"/>
    <w:rsid w:val="0069663C"/>
    <w:rsid w:val="006A1243"/>
    <w:rsid w:val="006A27DC"/>
    <w:rsid w:val="006B1A53"/>
    <w:rsid w:val="006B367F"/>
    <w:rsid w:val="006B583B"/>
    <w:rsid w:val="006B6C75"/>
    <w:rsid w:val="006B6E9D"/>
    <w:rsid w:val="006C0273"/>
    <w:rsid w:val="006C0574"/>
    <w:rsid w:val="006C2B6B"/>
    <w:rsid w:val="006C32A9"/>
    <w:rsid w:val="006C797B"/>
    <w:rsid w:val="006D1573"/>
    <w:rsid w:val="006D385D"/>
    <w:rsid w:val="006D4AFF"/>
    <w:rsid w:val="006E0EDD"/>
    <w:rsid w:val="006E2CDE"/>
    <w:rsid w:val="006E432D"/>
    <w:rsid w:val="006F0884"/>
    <w:rsid w:val="006F1D25"/>
    <w:rsid w:val="006F1D8B"/>
    <w:rsid w:val="006F25BD"/>
    <w:rsid w:val="006F27F6"/>
    <w:rsid w:val="006F4772"/>
    <w:rsid w:val="006F64A6"/>
    <w:rsid w:val="006F7274"/>
    <w:rsid w:val="007039F3"/>
    <w:rsid w:val="007059E7"/>
    <w:rsid w:val="007074FC"/>
    <w:rsid w:val="00707AE5"/>
    <w:rsid w:val="007100AB"/>
    <w:rsid w:val="00712C91"/>
    <w:rsid w:val="00714621"/>
    <w:rsid w:val="00715E95"/>
    <w:rsid w:val="007246B3"/>
    <w:rsid w:val="007260DC"/>
    <w:rsid w:val="00731DE3"/>
    <w:rsid w:val="007326AB"/>
    <w:rsid w:val="00732BA7"/>
    <w:rsid w:val="00733738"/>
    <w:rsid w:val="00733835"/>
    <w:rsid w:val="00735AF1"/>
    <w:rsid w:val="00736338"/>
    <w:rsid w:val="00736B3A"/>
    <w:rsid w:val="0073785F"/>
    <w:rsid w:val="0074029E"/>
    <w:rsid w:val="007413B4"/>
    <w:rsid w:val="00742200"/>
    <w:rsid w:val="00742739"/>
    <w:rsid w:val="00743258"/>
    <w:rsid w:val="00745192"/>
    <w:rsid w:val="0074599D"/>
    <w:rsid w:val="0075254D"/>
    <w:rsid w:val="007538CE"/>
    <w:rsid w:val="00754441"/>
    <w:rsid w:val="00754E4D"/>
    <w:rsid w:val="00755562"/>
    <w:rsid w:val="007555E4"/>
    <w:rsid w:val="00756E26"/>
    <w:rsid w:val="007604BB"/>
    <w:rsid w:val="00760AB8"/>
    <w:rsid w:val="00761010"/>
    <w:rsid w:val="00761588"/>
    <w:rsid w:val="007621AF"/>
    <w:rsid w:val="00762C47"/>
    <w:rsid w:val="0076423B"/>
    <w:rsid w:val="0076526C"/>
    <w:rsid w:val="007668DA"/>
    <w:rsid w:val="007675FA"/>
    <w:rsid w:val="007706B2"/>
    <w:rsid w:val="00771128"/>
    <w:rsid w:val="007715E7"/>
    <w:rsid w:val="007743CF"/>
    <w:rsid w:val="007746A3"/>
    <w:rsid w:val="007756FA"/>
    <w:rsid w:val="007757F9"/>
    <w:rsid w:val="00776B8F"/>
    <w:rsid w:val="00776C98"/>
    <w:rsid w:val="00787895"/>
    <w:rsid w:val="00787BAE"/>
    <w:rsid w:val="00787D04"/>
    <w:rsid w:val="007931DF"/>
    <w:rsid w:val="007932E4"/>
    <w:rsid w:val="007940E6"/>
    <w:rsid w:val="00795B0B"/>
    <w:rsid w:val="00797460"/>
    <w:rsid w:val="007A3477"/>
    <w:rsid w:val="007A64D0"/>
    <w:rsid w:val="007B001E"/>
    <w:rsid w:val="007B2379"/>
    <w:rsid w:val="007B2E40"/>
    <w:rsid w:val="007B31EA"/>
    <w:rsid w:val="007B43E4"/>
    <w:rsid w:val="007B45A7"/>
    <w:rsid w:val="007B58ED"/>
    <w:rsid w:val="007B78F6"/>
    <w:rsid w:val="007C0B6A"/>
    <w:rsid w:val="007C212E"/>
    <w:rsid w:val="007C2D6E"/>
    <w:rsid w:val="007C4718"/>
    <w:rsid w:val="007C5B74"/>
    <w:rsid w:val="007C6E49"/>
    <w:rsid w:val="007C73C5"/>
    <w:rsid w:val="007C7E7E"/>
    <w:rsid w:val="007D06E8"/>
    <w:rsid w:val="007D0D38"/>
    <w:rsid w:val="007D15DD"/>
    <w:rsid w:val="007D2E50"/>
    <w:rsid w:val="007E1761"/>
    <w:rsid w:val="007E4516"/>
    <w:rsid w:val="007E65AF"/>
    <w:rsid w:val="007E791E"/>
    <w:rsid w:val="007F2155"/>
    <w:rsid w:val="007F2F38"/>
    <w:rsid w:val="00800646"/>
    <w:rsid w:val="00803CD2"/>
    <w:rsid w:val="008045D7"/>
    <w:rsid w:val="008046D7"/>
    <w:rsid w:val="00805149"/>
    <w:rsid w:val="00805550"/>
    <w:rsid w:val="008065CC"/>
    <w:rsid w:val="0081238A"/>
    <w:rsid w:val="008125A0"/>
    <w:rsid w:val="008125B4"/>
    <w:rsid w:val="00812792"/>
    <w:rsid w:val="00812CA9"/>
    <w:rsid w:val="00812E56"/>
    <w:rsid w:val="00815B8B"/>
    <w:rsid w:val="0082011A"/>
    <w:rsid w:val="00821E5D"/>
    <w:rsid w:val="00826BEE"/>
    <w:rsid w:val="00830356"/>
    <w:rsid w:val="008322A7"/>
    <w:rsid w:val="00832ED6"/>
    <w:rsid w:val="00833A70"/>
    <w:rsid w:val="00834976"/>
    <w:rsid w:val="00835ECA"/>
    <w:rsid w:val="008451E1"/>
    <w:rsid w:val="00845F60"/>
    <w:rsid w:val="00846618"/>
    <w:rsid w:val="00847602"/>
    <w:rsid w:val="008476BC"/>
    <w:rsid w:val="008477D8"/>
    <w:rsid w:val="00850786"/>
    <w:rsid w:val="00851207"/>
    <w:rsid w:val="00851EDC"/>
    <w:rsid w:val="00852048"/>
    <w:rsid w:val="00852469"/>
    <w:rsid w:val="00852C15"/>
    <w:rsid w:val="00855293"/>
    <w:rsid w:val="008554FC"/>
    <w:rsid w:val="00856B51"/>
    <w:rsid w:val="008577C4"/>
    <w:rsid w:val="00862C56"/>
    <w:rsid w:val="00864278"/>
    <w:rsid w:val="00865D92"/>
    <w:rsid w:val="00866229"/>
    <w:rsid w:val="008705D7"/>
    <w:rsid w:val="00871849"/>
    <w:rsid w:val="00871CC5"/>
    <w:rsid w:val="00872F3D"/>
    <w:rsid w:val="008760E1"/>
    <w:rsid w:val="00885001"/>
    <w:rsid w:val="00886D53"/>
    <w:rsid w:val="0088721F"/>
    <w:rsid w:val="008872BB"/>
    <w:rsid w:val="0088795A"/>
    <w:rsid w:val="00892777"/>
    <w:rsid w:val="00893D4B"/>
    <w:rsid w:val="008949EE"/>
    <w:rsid w:val="00896021"/>
    <w:rsid w:val="008A1114"/>
    <w:rsid w:val="008A2FF7"/>
    <w:rsid w:val="008A57D2"/>
    <w:rsid w:val="008B014C"/>
    <w:rsid w:val="008B15E8"/>
    <w:rsid w:val="008B2282"/>
    <w:rsid w:val="008B4B8F"/>
    <w:rsid w:val="008C0684"/>
    <w:rsid w:val="008C0EF6"/>
    <w:rsid w:val="008C37D1"/>
    <w:rsid w:val="008C3E2A"/>
    <w:rsid w:val="008D05ED"/>
    <w:rsid w:val="008D0D4F"/>
    <w:rsid w:val="008D0E80"/>
    <w:rsid w:val="008D67DB"/>
    <w:rsid w:val="008D7F09"/>
    <w:rsid w:val="008E0577"/>
    <w:rsid w:val="008E3C00"/>
    <w:rsid w:val="008E6EE9"/>
    <w:rsid w:val="008F0B38"/>
    <w:rsid w:val="008F3B36"/>
    <w:rsid w:val="008F5125"/>
    <w:rsid w:val="008F534F"/>
    <w:rsid w:val="008F6E94"/>
    <w:rsid w:val="00901084"/>
    <w:rsid w:val="009022FA"/>
    <w:rsid w:val="00902BFE"/>
    <w:rsid w:val="00903C21"/>
    <w:rsid w:val="00906AFC"/>
    <w:rsid w:val="00910A61"/>
    <w:rsid w:val="00910ACF"/>
    <w:rsid w:val="00910B05"/>
    <w:rsid w:val="0091161F"/>
    <w:rsid w:val="00912DAB"/>
    <w:rsid w:val="00913701"/>
    <w:rsid w:val="00913E50"/>
    <w:rsid w:val="0091473D"/>
    <w:rsid w:val="00915528"/>
    <w:rsid w:val="00916A44"/>
    <w:rsid w:val="00917A7C"/>
    <w:rsid w:val="00923A2B"/>
    <w:rsid w:val="0092512B"/>
    <w:rsid w:val="0092778C"/>
    <w:rsid w:val="0092790B"/>
    <w:rsid w:val="00927CDA"/>
    <w:rsid w:val="00932945"/>
    <w:rsid w:val="00933E1C"/>
    <w:rsid w:val="0093748A"/>
    <w:rsid w:val="00937695"/>
    <w:rsid w:val="00944C1C"/>
    <w:rsid w:val="00946805"/>
    <w:rsid w:val="00950ED4"/>
    <w:rsid w:val="0095181E"/>
    <w:rsid w:val="0095727D"/>
    <w:rsid w:val="00957457"/>
    <w:rsid w:val="00957CE6"/>
    <w:rsid w:val="00961533"/>
    <w:rsid w:val="00962A8B"/>
    <w:rsid w:val="00964105"/>
    <w:rsid w:val="009708F8"/>
    <w:rsid w:val="00971B81"/>
    <w:rsid w:val="00975758"/>
    <w:rsid w:val="0097633D"/>
    <w:rsid w:val="00980424"/>
    <w:rsid w:val="00985BDB"/>
    <w:rsid w:val="00990052"/>
    <w:rsid w:val="009905FE"/>
    <w:rsid w:val="0099114F"/>
    <w:rsid w:val="00993445"/>
    <w:rsid w:val="00993FBE"/>
    <w:rsid w:val="009A2512"/>
    <w:rsid w:val="009A486E"/>
    <w:rsid w:val="009A5FC0"/>
    <w:rsid w:val="009A6F65"/>
    <w:rsid w:val="009B0626"/>
    <w:rsid w:val="009B0796"/>
    <w:rsid w:val="009B1A02"/>
    <w:rsid w:val="009B406D"/>
    <w:rsid w:val="009B46A9"/>
    <w:rsid w:val="009B4FA4"/>
    <w:rsid w:val="009B6C38"/>
    <w:rsid w:val="009B70D0"/>
    <w:rsid w:val="009B7156"/>
    <w:rsid w:val="009B7DFE"/>
    <w:rsid w:val="009C0398"/>
    <w:rsid w:val="009C2E00"/>
    <w:rsid w:val="009C3448"/>
    <w:rsid w:val="009D0E8A"/>
    <w:rsid w:val="009D1BE7"/>
    <w:rsid w:val="009D6CDF"/>
    <w:rsid w:val="009D6F3A"/>
    <w:rsid w:val="009E094F"/>
    <w:rsid w:val="009E22EB"/>
    <w:rsid w:val="009E4B98"/>
    <w:rsid w:val="009E4DD8"/>
    <w:rsid w:val="009E6219"/>
    <w:rsid w:val="009E6591"/>
    <w:rsid w:val="009E65BC"/>
    <w:rsid w:val="009E69CC"/>
    <w:rsid w:val="009E6C91"/>
    <w:rsid w:val="009F005B"/>
    <w:rsid w:val="009F221A"/>
    <w:rsid w:val="009F4231"/>
    <w:rsid w:val="00A003D3"/>
    <w:rsid w:val="00A010A4"/>
    <w:rsid w:val="00A04D16"/>
    <w:rsid w:val="00A139CA"/>
    <w:rsid w:val="00A13CF8"/>
    <w:rsid w:val="00A156BA"/>
    <w:rsid w:val="00A17B17"/>
    <w:rsid w:val="00A206C3"/>
    <w:rsid w:val="00A22CAC"/>
    <w:rsid w:val="00A22CAD"/>
    <w:rsid w:val="00A22E3A"/>
    <w:rsid w:val="00A23526"/>
    <w:rsid w:val="00A23699"/>
    <w:rsid w:val="00A24A7B"/>
    <w:rsid w:val="00A24F8A"/>
    <w:rsid w:val="00A25437"/>
    <w:rsid w:val="00A27371"/>
    <w:rsid w:val="00A27625"/>
    <w:rsid w:val="00A30D0C"/>
    <w:rsid w:val="00A35EE2"/>
    <w:rsid w:val="00A37655"/>
    <w:rsid w:val="00A3766B"/>
    <w:rsid w:val="00A40F54"/>
    <w:rsid w:val="00A42331"/>
    <w:rsid w:val="00A42387"/>
    <w:rsid w:val="00A52202"/>
    <w:rsid w:val="00A551ED"/>
    <w:rsid w:val="00A57CD6"/>
    <w:rsid w:val="00A600ED"/>
    <w:rsid w:val="00A60C13"/>
    <w:rsid w:val="00A610F0"/>
    <w:rsid w:val="00A62324"/>
    <w:rsid w:val="00A6425B"/>
    <w:rsid w:val="00A67E02"/>
    <w:rsid w:val="00A7189A"/>
    <w:rsid w:val="00A726BF"/>
    <w:rsid w:val="00A733B3"/>
    <w:rsid w:val="00A7485E"/>
    <w:rsid w:val="00A805CE"/>
    <w:rsid w:val="00A85AC2"/>
    <w:rsid w:val="00A867D5"/>
    <w:rsid w:val="00A90866"/>
    <w:rsid w:val="00A92193"/>
    <w:rsid w:val="00A922BF"/>
    <w:rsid w:val="00A9689F"/>
    <w:rsid w:val="00A96E15"/>
    <w:rsid w:val="00AA3FF0"/>
    <w:rsid w:val="00AA7AE6"/>
    <w:rsid w:val="00AB379E"/>
    <w:rsid w:val="00AB3B1D"/>
    <w:rsid w:val="00AB5834"/>
    <w:rsid w:val="00AB61CD"/>
    <w:rsid w:val="00AB679F"/>
    <w:rsid w:val="00AB7F6F"/>
    <w:rsid w:val="00AC0842"/>
    <w:rsid w:val="00AC0906"/>
    <w:rsid w:val="00AC1659"/>
    <w:rsid w:val="00AC2FC3"/>
    <w:rsid w:val="00AC4650"/>
    <w:rsid w:val="00AC4796"/>
    <w:rsid w:val="00AC62A6"/>
    <w:rsid w:val="00AC6763"/>
    <w:rsid w:val="00AC7593"/>
    <w:rsid w:val="00AD1824"/>
    <w:rsid w:val="00AD5EB6"/>
    <w:rsid w:val="00AE0018"/>
    <w:rsid w:val="00AE1C5E"/>
    <w:rsid w:val="00AE21CF"/>
    <w:rsid w:val="00AE3A20"/>
    <w:rsid w:val="00AE3CD4"/>
    <w:rsid w:val="00AE519F"/>
    <w:rsid w:val="00AE60E5"/>
    <w:rsid w:val="00AE73E3"/>
    <w:rsid w:val="00AE7DC4"/>
    <w:rsid w:val="00AF1CCB"/>
    <w:rsid w:val="00AF23D5"/>
    <w:rsid w:val="00AF2C96"/>
    <w:rsid w:val="00AF3234"/>
    <w:rsid w:val="00AF404D"/>
    <w:rsid w:val="00AF5C54"/>
    <w:rsid w:val="00AF5F21"/>
    <w:rsid w:val="00B00CE2"/>
    <w:rsid w:val="00B019D6"/>
    <w:rsid w:val="00B02B1F"/>
    <w:rsid w:val="00B02C8D"/>
    <w:rsid w:val="00B064A6"/>
    <w:rsid w:val="00B11594"/>
    <w:rsid w:val="00B20090"/>
    <w:rsid w:val="00B20DA4"/>
    <w:rsid w:val="00B241A0"/>
    <w:rsid w:val="00B27815"/>
    <w:rsid w:val="00B3195F"/>
    <w:rsid w:val="00B32439"/>
    <w:rsid w:val="00B3649F"/>
    <w:rsid w:val="00B3683B"/>
    <w:rsid w:val="00B374C9"/>
    <w:rsid w:val="00B37BDF"/>
    <w:rsid w:val="00B40BB2"/>
    <w:rsid w:val="00B40DF3"/>
    <w:rsid w:val="00B437E0"/>
    <w:rsid w:val="00B4444A"/>
    <w:rsid w:val="00B50E2E"/>
    <w:rsid w:val="00B51135"/>
    <w:rsid w:val="00B525C9"/>
    <w:rsid w:val="00B537AF"/>
    <w:rsid w:val="00B55515"/>
    <w:rsid w:val="00B6342E"/>
    <w:rsid w:val="00B65479"/>
    <w:rsid w:val="00B661E2"/>
    <w:rsid w:val="00B66512"/>
    <w:rsid w:val="00B7151E"/>
    <w:rsid w:val="00B73B23"/>
    <w:rsid w:val="00B77D2C"/>
    <w:rsid w:val="00B80DD5"/>
    <w:rsid w:val="00B81E3B"/>
    <w:rsid w:val="00B8711C"/>
    <w:rsid w:val="00B9547E"/>
    <w:rsid w:val="00B96876"/>
    <w:rsid w:val="00B96E10"/>
    <w:rsid w:val="00BA01AE"/>
    <w:rsid w:val="00BA0A67"/>
    <w:rsid w:val="00BA0CBE"/>
    <w:rsid w:val="00BA3042"/>
    <w:rsid w:val="00BA555B"/>
    <w:rsid w:val="00BA6809"/>
    <w:rsid w:val="00BB063E"/>
    <w:rsid w:val="00BB06A1"/>
    <w:rsid w:val="00BB1BF2"/>
    <w:rsid w:val="00BB302A"/>
    <w:rsid w:val="00BB40FC"/>
    <w:rsid w:val="00BC133A"/>
    <w:rsid w:val="00BC1ED4"/>
    <w:rsid w:val="00BC2094"/>
    <w:rsid w:val="00BC2CDD"/>
    <w:rsid w:val="00BC5278"/>
    <w:rsid w:val="00BD3224"/>
    <w:rsid w:val="00BD378E"/>
    <w:rsid w:val="00BD46B3"/>
    <w:rsid w:val="00BD470E"/>
    <w:rsid w:val="00BE2633"/>
    <w:rsid w:val="00BE331B"/>
    <w:rsid w:val="00BE590C"/>
    <w:rsid w:val="00BF0F0D"/>
    <w:rsid w:val="00BF1483"/>
    <w:rsid w:val="00BF21A4"/>
    <w:rsid w:val="00BF29AA"/>
    <w:rsid w:val="00BF420C"/>
    <w:rsid w:val="00BF6974"/>
    <w:rsid w:val="00BF6DAE"/>
    <w:rsid w:val="00C007FB"/>
    <w:rsid w:val="00C01DF4"/>
    <w:rsid w:val="00C047B2"/>
    <w:rsid w:val="00C04DF3"/>
    <w:rsid w:val="00C06EA1"/>
    <w:rsid w:val="00C07EB5"/>
    <w:rsid w:val="00C11094"/>
    <w:rsid w:val="00C110CA"/>
    <w:rsid w:val="00C11172"/>
    <w:rsid w:val="00C11974"/>
    <w:rsid w:val="00C1226D"/>
    <w:rsid w:val="00C122CB"/>
    <w:rsid w:val="00C12D65"/>
    <w:rsid w:val="00C13217"/>
    <w:rsid w:val="00C13220"/>
    <w:rsid w:val="00C13C8A"/>
    <w:rsid w:val="00C14C9D"/>
    <w:rsid w:val="00C16B40"/>
    <w:rsid w:val="00C21635"/>
    <w:rsid w:val="00C21F85"/>
    <w:rsid w:val="00C21FF3"/>
    <w:rsid w:val="00C25108"/>
    <w:rsid w:val="00C30517"/>
    <w:rsid w:val="00C34C17"/>
    <w:rsid w:val="00C35741"/>
    <w:rsid w:val="00C35821"/>
    <w:rsid w:val="00C4077B"/>
    <w:rsid w:val="00C40F15"/>
    <w:rsid w:val="00C45707"/>
    <w:rsid w:val="00C461C4"/>
    <w:rsid w:val="00C46CC2"/>
    <w:rsid w:val="00C4795C"/>
    <w:rsid w:val="00C47F39"/>
    <w:rsid w:val="00C522D0"/>
    <w:rsid w:val="00C52F40"/>
    <w:rsid w:val="00C53ABB"/>
    <w:rsid w:val="00C60E5D"/>
    <w:rsid w:val="00C61011"/>
    <w:rsid w:val="00C62CF4"/>
    <w:rsid w:val="00C64AEA"/>
    <w:rsid w:val="00C6538E"/>
    <w:rsid w:val="00C675B6"/>
    <w:rsid w:val="00C67842"/>
    <w:rsid w:val="00C73FDA"/>
    <w:rsid w:val="00C76FB0"/>
    <w:rsid w:val="00C773DC"/>
    <w:rsid w:val="00C80392"/>
    <w:rsid w:val="00C81107"/>
    <w:rsid w:val="00C81245"/>
    <w:rsid w:val="00C8174D"/>
    <w:rsid w:val="00C8558D"/>
    <w:rsid w:val="00C87250"/>
    <w:rsid w:val="00C87DD6"/>
    <w:rsid w:val="00C915AF"/>
    <w:rsid w:val="00C9399E"/>
    <w:rsid w:val="00C9510B"/>
    <w:rsid w:val="00C97BBC"/>
    <w:rsid w:val="00CA0316"/>
    <w:rsid w:val="00CA0744"/>
    <w:rsid w:val="00CA12A5"/>
    <w:rsid w:val="00CA1DA5"/>
    <w:rsid w:val="00CA1E65"/>
    <w:rsid w:val="00CA2772"/>
    <w:rsid w:val="00CA362A"/>
    <w:rsid w:val="00CA393D"/>
    <w:rsid w:val="00CA47B3"/>
    <w:rsid w:val="00CA50C5"/>
    <w:rsid w:val="00CA6368"/>
    <w:rsid w:val="00CA7381"/>
    <w:rsid w:val="00CA7944"/>
    <w:rsid w:val="00CA7B8D"/>
    <w:rsid w:val="00CB0208"/>
    <w:rsid w:val="00CB08EA"/>
    <w:rsid w:val="00CB18A4"/>
    <w:rsid w:val="00CB4439"/>
    <w:rsid w:val="00CB65FB"/>
    <w:rsid w:val="00CB6635"/>
    <w:rsid w:val="00CB7419"/>
    <w:rsid w:val="00CC2FE2"/>
    <w:rsid w:val="00CC307B"/>
    <w:rsid w:val="00CC3BA1"/>
    <w:rsid w:val="00CC44FD"/>
    <w:rsid w:val="00CC52C0"/>
    <w:rsid w:val="00CC568D"/>
    <w:rsid w:val="00CC56BF"/>
    <w:rsid w:val="00CC5CD0"/>
    <w:rsid w:val="00CD0047"/>
    <w:rsid w:val="00CD29A1"/>
    <w:rsid w:val="00CD364F"/>
    <w:rsid w:val="00CD3D47"/>
    <w:rsid w:val="00CD4177"/>
    <w:rsid w:val="00CD60D2"/>
    <w:rsid w:val="00CD668A"/>
    <w:rsid w:val="00CD77D7"/>
    <w:rsid w:val="00CD78D2"/>
    <w:rsid w:val="00CE0876"/>
    <w:rsid w:val="00CE0EAB"/>
    <w:rsid w:val="00CE1662"/>
    <w:rsid w:val="00CE1CDC"/>
    <w:rsid w:val="00CE2124"/>
    <w:rsid w:val="00CE2E0C"/>
    <w:rsid w:val="00CE627A"/>
    <w:rsid w:val="00CE7DCA"/>
    <w:rsid w:val="00CF0A0C"/>
    <w:rsid w:val="00CF3993"/>
    <w:rsid w:val="00CF41F2"/>
    <w:rsid w:val="00D0205D"/>
    <w:rsid w:val="00D04392"/>
    <w:rsid w:val="00D05330"/>
    <w:rsid w:val="00D07B4D"/>
    <w:rsid w:val="00D12204"/>
    <w:rsid w:val="00D141FC"/>
    <w:rsid w:val="00D15226"/>
    <w:rsid w:val="00D15697"/>
    <w:rsid w:val="00D1569D"/>
    <w:rsid w:val="00D167ED"/>
    <w:rsid w:val="00D208B9"/>
    <w:rsid w:val="00D23632"/>
    <w:rsid w:val="00D248BD"/>
    <w:rsid w:val="00D24DD8"/>
    <w:rsid w:val="00D3055C"/>
    <w:rsid w:val="00D31E35"/>
    <w:rsid w:val="00D33103"/>
    <w:rsid w:val="00D33D9D"/>
    <w:rsid w:val="00D3441F"/>
    <w:rsid w:val="00D35C8F"/>
    <w:rsid w:val="00D35EE6"/>
    <w:rsid w:val="00D37919"/>
    <w:rsid w:val="00D42047"/>
    <w:rsid w:val="00D4281B"/>
    <w:rsid w:val="00D43F03"/>
    <w:rsid w:val="00D45CAA"/>
    <w:rsid w:val="00D45EE2"/>
    <w:rsid w:val="00D52575"/>
    <w:rsid w:val="00D52EF4"/>
    <w:rsid w:val="00D56AA4"/>
    <w:rsid w:val="00D57FBC"/>
    <w:rsid w:val="00D60EB5"/>
    <w:rsid w:val="00D61F4F"/>
    <w:rsid w:val="00D627E4"/>
    <w:rsid w:val="00D62CDD"/>
    <w:rsid w:val="00D64225"/>
    <w:rsid w:val="00D707E3"/>
    <w:rsid w:val="00D72376"/>
    <w:rsid w:val="00D763B5"/>
    <w:rsid w:val="00D82F74"/>
    <w:rsid w:val="00D83471"/>
    <w:rsid w:val="00D8564C"/>
    <w:rsid w:val="00D864D2"/>
    <w:rsid w:val="00D870CA"/>
    <w:rsid w:val="00D87CC9"/>
    <w:rsid w:val="00D90DEA"/>
    <w:rsid w:val="00D9168E"/>
    <w:rsid w:val="00D943A5"/>
    <w:rsid w:val="00D94422"/>
    <w:rsid w:val="00D96192"/>
    <w:rsid w:val="00DA1552"/>
    <w:rsid w:val="00DA1D01"/>
    <w:rsid w:val="00DA41B9"/>
    <w:rsid w:val="00DA4475"/>
    <w:rsid w:val="00DB1EA4"/>
    <w:rsid w:val="00DB26B5"/>
    <w:rsid w:val="00DB2A7C"/>
    <w:rsid w:val="00DB44B7"/>
    <w:rsid w:val="00DC15AD"/>
    <w:rsid w:val="00DC579E"/>
    <w:rsid w:val="00DC5DCB"/>
    <w:rsid w:val="00DD064A"/>
    <w:rsid w:val="00DD0FCA"/>
    <w:rsid w:val="00DD17BB"/>
    <w:rsid w:val="00DD1D44"/>
    <w:rsid w:val="00DD49AA"/>
    <w:rsid w:val="00DD6C43"/>
    <w:rsid w:val="00DD6D3D"/>
    <w:rsid w:val="00DE0D3F"/>
    <w:rsid w:val="00DE4019"/>
    <w:rsid w:val="00DE428E"/>
    <w:rsid w:val="00DE5B4D"/>
    <w:rsid w:val="00DF2CD2"/>
    <w:rsid w:val="00DF2E7B"/>
    <w:rsid w:val="00DF2F4D"/>
    <w:rsid w:val="00DF3DAF"/>
    <w:rsid w:val="00DF46A4"/>
    <w:rsid w:val="00DF504B"/>
    <w:rsid w:val="00DF5B30"/>
    <w:rsid w:val="00DF7CBC"/>
    <w:rsid w:val="00E01EB0"/>
    <w:rsid w:val="00E01F21"/>
    <w:rsid w:val="00E03AEC"/>
    <w:rsid w:val="00E048AE"/>
    <w:rsid w:val="00E04D27"/>
    <w:rsid w:val="00E0609C"/>
    <w:rsid w:val="00E1486B"/>
    <w:rsid w:val="00E14992"/>
    <w:rsid w:val="00E1533A"/>
    <w:rsid w:val="00E16475"/>
    <w:rsid w:val="00E20E0F"/>
    <w:rsid w:val="00E21FCC"/>
    <w:rsid w:val="00E223FB"/>
    <w:rsid w:val="00E23A22"/>
    <w:rsid w:val="00E255A8"/>
    <w:rsid w:val="00E255FA"/>
    <w:rsid w:val="00E25E73"/>
    <w:rsid w:val="00E26393"/>
    <w:rsid w:val="00E34413"/>
    <w:rsid w:val="00E36B45"/>
    <w:rsid w:val="00E3746C"/>
    <w:rsid w:val="00E40715"/>
    <w:rsid w:val="00E41F06"/>
    <w:rsid w:val="00E42F75"/>
    <w:rsid w:val="00E452D3"/>
    <w:rsid w:val="00E45FE1"/>
    <w:rsid w:val="00E4637B"/>
    <w:rsid w:val="00E46386"/>
    <w:rsid w:val="00E46BD5"/>
    <w:rsid w:val="00E51803"/>
    <w:rsid w:val="00E531C0"/>
    <w:rsid w:val="00E609A2"/>
    <w:rsid w:val="00E64809"/>
    <w:rsid w:val="00E64BAB"/>
    <w:rsid w:val="00E66398"/>
    <w:rsid w:val="00E67C1D"/>
    <w:rsid w:val="00E67F73"/>
    <w:rsid w:val="00E7122F"/>
    <w:rsid w:val="00E72299"/>
    <w:rsid w:val="00E723DD"/>
    <w:rsid w:val="00E72703"/>
    <w:rsid w:val="00E72E76"/>
    <w:rsid w:val="00E7379A"/>
    <w:rsid w:val="00E73EB9"/>
    <w:rsid w:val="00E75A63"/>
    <w:rsid w:val="00E75C0E"/>
    <w:rsid w:val="00E768A7"/>
    <w:rsid w:val="00E80A72"/>
    <w:rsid w:val="00E81724"/>
    <w:rsid w:val="00E820B2"/>
    <w:rsid w:val="00E84326"/>
    <w:rsid w:val="00E86BCC"/>
    <w:rsid w:val="00E90B94"/>
    <w:rsid w:val="00E90CF5"/>
    <w:rsid w:val="00E91EC1"/>
    <w:rsid w:val="00E92390"/>
    <w:rsid w:val="00E92818"/>
    <w:rsid w:val="00E951A0"/>
    <w:rsid w:val="00E95C3D"/>
    <w:rsid w:val="00E96387"/>
    <w:rsid w:val="00E96FC9"/>
    <w:rsid w:val="00E97853"/>
    <w:rsid w:val="00EA2972"/>
    <w:rsid w:val="00EA5D5E"/>
    <w:rsid w:val="00EA637A"/>
    <w:rsid w:val="00EA6F70"/>
    <w:rsid w:val="00EB1DED"/>
    <w:rsid w:val="00EB20B5"/>
    <w:rsid w:val="00EB2D5E"/>
    <w:rsid w:val="00EB6710"/>
    <w:rsid w:val="00EB771C"/>
    <w:rsid w:val="00EC2407"/>
    <w:rsid w:val="00EC2A11"/>
    <w:rsid w:val="00EC2C82"/>
    <w:rsid w:val="00EC4824"/>
    <w:rsid w:val="00EC68EE"/>
    <w:rsid w:val="00EC6A5F"/>
    <w:rsid w:val="00EC6C4F"/>
    <w:rsid w:val="00EC7DAF"/>
    <w:rsid w:val="00ED1F31"/>
    <w:rsid w:val="00ED251B"/>
    <w:rsid w:val="00ED358E"/>
    <w:rsid w:val="00ED3817"/>
    <w:rsid w:val="00ED591F"/>
    <w:rsid w:val="00ED5C3B"/>
    <w:rsid w:val="00ED6815"/>
    <w:rsid w:val="00ED6B90"/>
    <w:rsid w:val="00EE189D"/>
    <w:rsid w:val="00EE1DCB"/>
    <w:rsid w:val="00EE450B"/>
    <w:rsid w:val="00EE5ED1"/>
    <w:rsid w:val="00EE64DC"/>
    <w:rsid w:val="00EF0519"/>
    <w:rsid w:val="00EF1531"/>
    <w:rsid w:val="00EF15D3"/>
    <w:rsid w:val="00EF1F29"/>
    <w:rsid w:val="00EF2E49"/>
    <w:rsid w:val="00EF31D7"/>
    <w:rsid w:val="00EF4119"/>
    <w:rsid w:val="00F027C4"/>
    <w:rsid w:val="00F048D6"/>
    <w:rsid w:val="00F061F6"/>
    <w:rsid w:val="00F071A1"/>
    <w:rsid w:val="00F11C0A"/>
    <w:rsid w:val="00F15927"/>
    <w:rsid w:val="00F17B6A"/>
    <w:rsid w:val="00F2199C"/>
    <w:rsid w:val="00F23743"/>
    <w:rsid w:val="00F24F83"/>
    <w:rsid w:val="00F24FD2"/>
    <w:rsid w:val="00F25160"/>
    <w:rsid w:val="00F2518C"/>
    <w:rsid w:val="00F25AA2"/>
    <w:rsid w:val="00F25B81"/>
    <w:rsid w:val="00F26821"/>
    <w:rsid w:val="00F2730D"/>
    <w:rsid w:val="00F30B83"/>
    <w:rsid w:val="00F33185"/>
    <w:rsid w:val="00F33C95"/>
    <w:rsid w:val="00F35427"/>
    <w:rsid w:val="00F4136A"/>
    <w:rsid w:val="00F45312"/>
    <w:rsid w:val="00F45A49"/>
    <w:rsid w:val="00F46336"/>
    <w:rsid w:val="00F465FC"/>
    <w:rsid w:val="00F4661E"/>
    <w:rsid w:val="00F46BD0"/>
    <w:rsid w:val="00F47AB1"/>
    <w:rsid w:val="00F52026"/>
    <w:rsid w:val="00F53140"/>
    <w:rsid w:val="00F54611"/>
    <w:rsid w:val="00F5490F"/>
    <w:rsid w:val="00F5746A"/>
    <w:rsid w:val="00F6134A"/>
    <w:rsid w:val="00F6331C"/>
    <w:rsid w:val="00F63DFE"/>
    <w:rsid w:val="00F70AE3"/>
    <w:rsid w:val="00F71D9A"/>
    <w:rsid w:val="00F7271C"/>
    <w:rsid w:val="00F7492C"/>
    <w:rsid w:val="00F80534"/>
    <w:rsid w:val="00F807BC"/>
    <w:rsid w:val="00F80CC5"/>
    <w:rsid w:val="00F80E0D"/>
    <w:rsid w:val="00F813E6"/>
    <w:rsid w:val="00F8637B"/>
    <w:rsid w:val="00F90B0C"/>
    <w:rsid w:val="00F91E28"/>
    <w:rsid w:val="00F96C32"/>
    <w:rsid w:val="00F96E64"/>
    <w:rsid w:val="00FA07DD"/>
    <w:rsid w:val="00FA140B"/>
    <w:rsid w:val="00FA1FA9"/>
    <w:rsid w:val="00FA7C1C"/>
    <w:rsid w:val="00FB22E1"/>
    <w:rsid w:val="00FB25C9"/>
    <w:rsid w:val="00FB3050"/>
    <w:rsid w:val="00FB5CEB"/>
    <w:rsid w:val="00FB75F5"/>
    <w:rsid w:val="00FC2039"/>
    <w:rsid w:val="00FC29DF"/>
    <w:rsid w:val="00FC3615"/>
    <w:rsid w:val="00FC63AA"/>
    <w:rsid w:val="00FD0583"/>
    <w:rsid w:val="00FD095B"/>
    <w:rsid w:val="00FD152D"/>
    <w:rsid w:val="00FD549B"/>
    <w:rsid w:val="00FD7584"/>
    <w:rsid w:val="00FE015B"/>
    <w:rsid w:val="00FE1495"/>
    <w:rsid w:val="00FE3DD9"/>
    <w:rsid w:val="00FE5203"/>
    <w:rsid w:val="00FE5F54"/>
    <w:rsid w:val="00FF139C"/>
    <w:rsid w:val="00FF178A"/>
    <w:rsid w:val="00FF1ACB"/>
    <w:rsid w:val="00FF22B9"/>
    <w:rsid w:val="00FF2D36"/>
    <w:rsid w:val="00FF42F8"/>
    <w:rsid w:val="00FF5027"/>
    <w:rsid w:val="00FF6F59"/>
    <w:rsid w:val="00FF7279"/>
    <w:rsid w:val="00FF769D"/>
    <w:rsid w:val="00FF7989"/>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ind w:firstLine="709"/>
      <w:jc w:val="both"/>
    </w:pPr>
    <w:rPr>
      <w:rFonts w:ascii="Times New Roman" w:hAnsi="Times New Roman"/>
      <w:sz w:val="28"/>
      <w:szCs w:val="22"/>
      <w:lang w:eastAsia="en-US"/>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383F8B"/>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eastAsia="en-US"/>
    </w:rPr>
  </w:style>
  <w:style w:type="paragraph" w:customStyle="1" w:styleId="11">
    <w:name w:val="Абзац списка1"/>
    <w:aliases w:val="List Paragraph,Подрисночная подпись"/>
    <w:basedOn w:val="a"/>
    <w:uiPriority w:val="34"/>
    <w:qFormat/>
    <w:pPr>
      <w:ind w:left="720"/>
      <w:contextualSpacing/>
    </w:pPr>
  </w:style>
  <w:style w:type="character" w:styleId="a4">
    <w:name w:val="Hyperlink"/>
    <w:uiPriority w:val="99"/>
    <w:unhideWhenUsed/>
    <w:rPr>
      <w:color w:val="0000FF"/>
      <w:u w:val="single"/>
    </w:rPr>
  </w:style>
  <w:style w:type="paragraph" w:styleId="a5">
    <w:name w:val="Normal (Web)"/>
    <w:basedOn w:val="a"/>
    <w:uiPriority w:val="99"/>
    <w:unhideWhenUsed/>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Pr>
      <w:i/>
      <w:iCs/>
    </w:rPr>
  </w:style>
  <w:style w:type="character" w:customStyle="1" w:styleId="spelle">
    <w:name w:val="spelle"/>
    <w:basedOn w:val="a0"/>
  </w:style>
  <w:style w:type="character" w:customStyle="1" w:styleId="grame">
    <w:name w:val="grame"/>
    <w:basedOn w:val="a0"/>
  </w:style>
  <w:style w:type="paragraph" w:styleId="21">
    <w:name w:val="Body Text 2"/>
    <w:basedOn w:val="a"/>
    <w:link w:val="22"/>
    <w:pPr>
      <w:spacing w:line="240" w:lineRule="auto"/>
      <w:ind w:firstLine="0"/>
    </w:pPr>
    <w:rPr>
      <w:rFonts w:eastAsia="Times New Roman"/>
      <w:b/>
      <w:bCs/>
      <w:sz w:val="40"/>
      <w:szCs w:val="20"/>
      <w:lang w:eastAsia="ru-RU"/>
    </w:rPr>
  </w:style>
  <w:style w:type="character" w:customStyle="1" w:styleId="22">
    <w:name w:val="Основной текст 2 Знак"/>
    <w:link w:val="21"/>
    <w:rPr>
      <w:rFonts w:ascii="Times New Roman" w:eastAsia="Times New Roman" w:hAnsi="Times New Roman" w:cs="Times New Roman"/>
      <w:b/>
      <w:bCs/>
      <w:sz w:val="40"/>
      <w:szCs w:val="20"/>
      <w:lang w:eastAsia="ru-RU"/>
    </w:rPr>
  </w:style>
  <w:style w:type="paragraph" w:customStyle="1" w:styleId="Normal1">
    <w:name w:val="Normal1"/>
    <w:pPr>
      <w:snapToGrid w:val="0"/>
      <w:spacing w:before="100" w:after="100"/>
    </w:pPr>
    <w:rPr>
      <w:rFonts w:ascii="Times New Roman" w:eastAsia="Times New Roman" w:hAnsi="Times New Roman"/>
      <w:sz w:val="24"/>
    </w:rPr>
  </w:style>
  <w:style w:type="character" w:customStyle="1" w:styleId="30">
    <w:name w:val="Заголовок 3 Знак"/>
    <w:link w:val="3"/>
    <w:rPr>
      <w:rFonts w:ascii="Arial" w:eastAsia="Times New Roman" w:hAnsi="Arial" w:cs="Arial"/>
      <w:b/>
      <w:bCs/>
      <w:sz w:val="26"/>
      <w:szCs w:val="26"/>
      <w:lang w:eastAsia="ru-RU"/>
    </w:rPr>
  </w:style>
  <w:style w:type="paragraph" w:styleId="a7">
    <w:name w:val="caption"/>
    <w:basedOn w:val="a"/>
    <w:next w:val="a"/>
    <w:qFormat/>
    <w:pPr>
      <w:spacing w:line="240" w:lineRule="auto"/>
      <w:ind w:firstLine="0"/>
      <w:jc w:val="center"/>
    </w:pPr>
    <w:rPr>
      <w:rFonts w:eastAsia="Times New Roman"/>
      <w:b/>
      <w:sz w:val="24"/>
      <w:szCs w:val="20"/>
      <w:lang w:eastAsia="ru-RU"/>
    </w:rPr>
  </w:style>
  <w:style w:type="paragraph" w:styleId="a8">
    <w:name w:val="Normal Indent"/>
    <w:basedOn w:val="a"/>
    <w:pPr>
      <w:spacing w:line="240" w:lineRule="auto"/>
      <w:ind w:left="708" w:firstLine="0"/>
      <w:jc w:val="left"/>
    </w:pPr>
    <w:rPr>
      <w:rFonts w:eastAsia="Times New Roman"/>
      <w:sz w:val="32"/>
      <w:szCs w:val="20"/>
      <w:lang w:eastAsia="ru-RU"/>
    </w:rPr>
  </w:style>
  <w:style w:type="paragraph" w:styleId="23">
    <w:name w:val="Body Text Indent 2"/>
    <w:basedOn w:val="a"/>
    <w:link w:val="24"/>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pPr>
      <w:spacing w:line="240" w:lineRule="auto"/>
    </w:pPr>
    <w:rPr>
      <w:rFonts w:ascii="Tahoma" w:hAnsi="Tahoma" w:cs="Tahoma"/>
      <w:sz w:val="16"/>
      <w:szCs w:val="16"/>
    </w:rPr>
  </w:style>
  <w:style w:type="character" w:customStyle="1" w:styleId="aa">
    <w:name w:val="Текст выноски Знак"/>
    <w:link w:val="a9"/>
    <w:uiPriority w:val="99"/>
    <w:semiHidden/>
    <w:rPr>
      <w:rFonts w:ascii="Tahoma" w:hAnsi="Tahoma" w:cs="Tahoma"/>
      <w:sz w:val="16"/>
      <w:szCs w:val="16"/>
    </w:rPr>
  </w:style>
  <w:style w:type="paragraph" w:styleId="ab">
    <w:name w:val="footnote text"/>
    <w:basedOn w:val="a"/>
    <w:link w:val="ac"/>
    <w:unhideWhenUsed/>
    <w:rPr>
      <w:sz w:val="20"/>
      <w:szCs w:val="20"/>
    </w:rPr>
  </w:style>
  <w:style w:type="character" w:customStyle="1" w:styleId="ac">
    <w:name w:val="Текст сноски Знак"/>
    <w:link w:val="ab"/>
    <w:rPr>
      <w:rFonts w:ascii="Times New Roman" w:hAnsi="Times New Roman"/>
      <w:lang w:eastAsia="en-US"/>
    </w:rPr>
  </w:style>
  <w:style w:type="character" w:styleId="ad">
    <w:name w:val="footnote reference"/>
    <w:semiHidden/>
    <w:unhideWhenUsed/>
    <w:rPr>
      <w:vertAlign w:val="superscript"/>
    </w:rPr>
  </w:style>
  <w:style w:type="paragraph" w:styleId="ae">
    <w:name w:val="header"/>
    <w:basedOn w:val="a"/>
    <w:link w:val="af"/>
    <w:uiPriority w:val="99"/>
    <w:unhideWhenUsed/>
    <w:pPr>
      <w:tabs>
        <w:tab w:val="center" w:pos="4677"/>
        <w:tab w:val="right" w:pos="9355"/>
      </w:tabs>
    </w:pPr>
  </w:style>
  <w:style w:type="character" w:customStyle="1" w:styleId="af">
    <w:name w:val="Верхний колонтитул Знак"/>
    <w:link w:val="ae"/>
    <w:uiPriority w:val="99"/>
    <w:rPr>
      <w:rFonts w:ascii="Times New Roman" w:hAnsi="Times New Roman"/>
      <w:sz w:val="28"/>
      <w:szCs w:val="22"/>
      <w:lang w:eastAsia="en-US"/>
    </w:rPr>
  </w:style>
  <w:style w:type="paragraph" w:styleId="af0">
    <w:name w:val="footer"/>
    <w:basedOn w:val="a"/>
    <w:link w:val="af1"/>
    <w:uiPriority w:val="99"/>
    <w:unhideWhenUsed/>
    <w:pPr>
      <w:tabs>
        <w:tab w:val="center" w:pos="4677"/>
        <w:tab w:val="right" w:pos="9355"/>
      </w:tabs>
    </w:pPr>
  </w:style>
  <w:style w:type="character" w:customStyle="1" w:styleId="af1">
    <w:name w:val="Нижний колонтитул Знак"/>
    <w:link w:val="af0"/>
    <w:uiPriority w:val="99"/>
    <w:rPr>
      <w:rFonts w:ascii="Times New Roman" w:hAnsi="Times New Roman"/>
      <w:sz w:val="28"/>
      <w:szCs w:val="22"/>
      <w:lang w:eastAsia="en-US"/>
    </w:rPr>
  </w:style>
  <w:style w:type="character" w:customStyle="1" w:styleId="af2">
    <w:name w:val="Символ сноски"/>
    <w:rPr>
      <w:vertAlign w:val="superscript"/>
    </w:rPr>
  </w:style>
  <w:style w:type="paragraph" w:styleId="af3">
    <w:name w:val="Body Text Indent"/>
    <w:basedOn w:val="a"/>
    <w:link w:val="af4"/>
    <w:uiPriority w:val="99"/>
    <w:unhideWhenUsed/>
    <w:pPr>
      <w:spacing w:after="120"/>
      <w:ind w:left="283"/>
    </w:pPr>
  </w:style>
  <w:style w:type="character" w:customStyle="1" w:styleId="af4">
    <w:name w:val="Основной текст с отступом Знак"/>
    <w:link w:val="af3"/>
    <w:uiPriority w:val="99"/>
    <w:rPr>
      <w:rFonts w:ascii="Times New Roman" w:hAnsi="Times New Roman"/>
      <w:sz w:val="28"/>
      <w:szCs w:val="22"/>
      <w:lang w:eastAsia="en-US"/>
    </w:rPr>
  </w:style>
  <w:style w:type="paragraph" w:styleId="12">
    <w:name w:val="toc 1"/>
    <w:basedOn w:val="a"/>
    <w:next w:val="a"/>
    <w:autoRedefine/>
    <w:uiPriority w:val="39"/>
    <w:unhideWhenUsed/>
    <w:pPr>
      <w:spacing w:before="120" w:after="120"/>
      <w:jc w:val="left"/>
    </w:pPr>
    <w:rPr>
      <w:rFonts w:asciiTheme="minorHAnsi" w:hAnsiTheme="minorHAnsi"/>
      <w:b/>
      <w:bCs/>
      <w:caps/>
      <w:sz w:val="20"/>
      <w:szCs w:val="20"/>
    </w:rPr>
  </w:style>
  <w:style w:type="paragraph" w:styleId="25">
    <w:name w:val="toc 2"/>
    <w:basedOn w:val="a"/>
    <w:next w:val="a"/>
    <w:autoRedefine/>
    <w:uiPriority w:val="39"/>
    <w:unhideWhenUsed/>
    <w:pPr>
      <w:ind w:left="280"/>
      <w:jc w:val="left"/>
    </w:pPr>
    <w:rPr>
      <w:rFonts w:asciiTheme="minorHAnsi" w:hAnsiTheme="minorHAnsi"/>
      <w:smallCaps/>
      <w:sz w:val="20"/>
      <w:szCs w:val="20"/>
    </w:rPr>
  </w:style>
  <w:style w:type="paragraph" w:styleId="31">
    <w:name w:val="toc 3"/>
    <w:basedOn w:val="a"/>
    <w:next w:val="a"/>
    <w:autoRedefine/>
    <w:uiPriority w:val="39"/>
    <w:unhideWhenUsed/>
    <w:pPr>
      <w:ind w:left="560"/>
      <w:jc w:val="left"/>
    </w:pPr>
    <w:rPr>
      <w:rFonts w:asciiTheme="minorHAnsi" w:hAnsiTheme="minorHAnsi"/>
      <w:i/>
      <w:iCs/>
      <w:sz w:val="20"/>
      <w:szCs w:val="20"/>
    </w:rPr>
  </w:style>
  <w:style w:type="paragraph" w:styleId="41">
    <w:name w:val="toc 4"/>
    <w:basedOn w:val="a"/>
    <w:next w:val="a"/>
    <w:autoRedefine/>
    <w:uiPriority w:val="39"/>
    <w:unhideWhenUsed/>
    <w:pPr>
      <w:ind w:left="840"/>
      <w:jc w:val="left"/>
    </w:pPr>
    <w:rPr>
      <w:rFonts w:asciiTheme="minorHAnsi" w:hAnsiTheme="minorHAnsi"/>
      <w:sz w:val="18"/>
      <w:szCs w:val="18"/>
    </w:rPr>
  </w:style>
  <w:style w:type="paragraph" w:styleId="5">
    <w:name w:val="toc 5"/>
    <w:basedOn w:val="a"/>
    <w:next w:val="a"/>
    <w:autoRedefine/>
    <w:uiPriority w:val="39"/>
    <w:unhideWhenUsed/>
    <w:pPr>
      <w:ind w:left="1120"/>
      <w:jc w:val="left"/>
    </w:pPr>
    <w:rPr>
      <w:rFonts w:asciiTheme="minorHAnsi" w:hAnsiTheme="minorHAnsi"/>
      <w:sz w:val="18"/>
      <w:szCs w:val="18"/>
    </w:rPr>
  </w:style>
  <w:style w:type="paragraph" w:styleId="6">
    <w:name w:val="toc 6"/>
    <w:basedOn w:val="a"/>
    <w:next w:val="a"/>
    <w:autoRedefine/>
    <w:uiPriority w:val="39"/>
    <w:unhideWhenUsed/>
    <w:pPr>
      <w:ind w:left="1400"/>
      <w:jc w:val="left"/>
    </w:pPr>
    <w:rPr>
      <w:rFonts w:asciiTheme="minorHAnsi" w:hAnsiTheme="minorHAnsi"/>
      <w:sz w:val="18"/>
      <w:szCs w:val="18"/>
    </w:rPr>
  </w:style>
  <w:style w:type="paragraph" w:styleId="7">
    <w:name w:val="toc 7"/>
    <w:basedOn w:val="a"/>
    <w:next w:val="a"/>
    <w:autoRedefine/>
    <w:uiPriority w:val="39"/>
    <w:unhideWhenUsed/>
    <w:pPr>
      <w:ind w:left="1680"/>
      <w:jc w:val="left"/>
    </w:pPr>
    <w:rPr>
      <w:rFonts w:asciiTheme="minorHAnsi" w:hAnsiTheme="minorHAnsi"/>
      <w:sz w:val="18"/>
      <w:szCs w:val="18"/>
    </w:rPr>
  </w:style>
  <w:style w:type="paragraph" w:styleId="8">
    <w:name w:val="toc 8"/>
    <w:basedOn w:val="a"/>
    <w:next w:val="a"/>
    <w:autoRedefine/>
    <w:uiPriority w:val="39"/>
    <w:unhideWhenUsed/>
    <w:pPr>
      <w:ind w:left="1960"/>
      <w:jc w:val="left"/>
    </w:pPr>
    <w:rPr>
      <w:rFonts w:asciiTheme="minorHAnsi" w:hAnsiTheme="minorHAnsi"/>
      <w:sz w:val="18"/>
      <w:szCs w:val="18"/>
    </w:rPr>
  </w:style>
  <w:style w:type="paragraph" w:styleId="9">
    <w:name w:val="toc 9"/>
    <w:basedOn w:val="a"/>
    <w:next w:val="a"/>
    <w:autoRedefine/>
    <w:uiPriority w:val="39"/>
    <w:unhideWhenUsed/>
    <w:pPr>
      <w:ind w:left="2240"/>
      <w:jc w:val="left"/>
    </w:pPr>
    <w:rPr>
      <w:rFonts w:asciiTheme="minorHAnsi" w:hAnsiTheme="minorHAnsi"/>
      <w:sz w:val="18"/>
      <w:szCs w:val="18"/>
    </w:rPr>
  </w:style>
  <w:style w:type="paragraph" w:customStyle="1" w:styleId="bigtext">
    <w:name w:val="bigtext"/>
    <w:basedOn w:val="a"/>
    <w:pPr>
      <w:spacing w:before="100" w:beforeAutospacing="1" w:after="100" w:afterAutospacing="1" w:line="240" w:lineRule="auto"/>
      <w:ind w:firstLine="0"/>
      <w:jc w:val="left"/>
    </w:pPr>
    <w:rPr>
      <w:rFonts w:eastAsia="Times New Roman"/>
      <w:sz w:val="24"/>
      <w:szCs w:val="24"/>
      <w:lang w:eastAsia="ru-RU"/>
    </w:rPr>
  </w:style>
  <w:style w:type="character" w:customStyle="1" w:styleId="40">
    <w:name w:val="Заголовок 4 Знак"/>
    <w:link w:val="4"/>
    <w:uiPriority w:val="9"/>
    <w:rsid w:val="00383F8B"/>
    <w:rPr>
      <w:rFonts w:ascii="Calibri" w:eastAsia="Times New Roman" w:hAnsi="Calibri" w:cs="Times New Roman"/>
      <w:b/>
      <w:bCs/>
      <w:sz w:val="28"/>
      <w:szCs w:val="28"/>
      <w:lang w:eastAsia="en-US"/>
    </w:rPr>
  </w:style>
  <w:style w:type="paragraph" w:customStyle="1" w:styleId="Default">
    <w:name w:val="Default"/>
    <w:rsid w:val="00812792"/>
    <w:pPr>
      <w:autoSpaceDE w:val="0"/>
      <w:autoSpaceDN w:val="0"/>
      <w:adjustRightInd w:val="0"/>
    </w:pPr>
    <w:rPr>
      <w:rFonts w:ascii="Times New Roman" w:eastAsia="Times New Roman" w:hAnsi="Times New Roman"/>
      <w:color w:val="000000"/>
      <w:sz w:val="24"/>
      <w:szCs w:val="24"/>
    </w:rPr>
  </w:style>
  <w:style w:type="character" w:styleId="af5">
    <w:name w:val="Strong"/>
    <w:qFormat/>
    <w:rsid w:val="00DF2CD2"/>
    <w:rPr>
      <w:b/>
      <w:bCs/>
    </w:rPr>
  </w:style>
  <w:style w:type="character" w:styleId="af6">
    <w:name w:val="FollowedHyperlink"/>
    <w:uiPriority w:val="99"/>
    <w:semiHidden/>
    <w:unhideWhenUsed/>
    <w:rsid w:val="00F24FD2"/>
    <w:rPr>
      <w:color w:val="800080"/>
      <w:u w:val="single"/>
    </w:rPr>
  </w:style>
  <w:style w:type="paragraph" w:customStyle="1" w:styleId="xl24">
    <w:name w:val="xl24"/>
    <w:basedOn w:val="a"/>
    <w:rsid w:val="00F24FD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F24FD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F24FD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F24FD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1E6EA5"/>
    <w:pPr>
      <w:ind w:left="720"/>
      <w:contextualSpacing/>
    </w:pPr>
  </w:style>
  <w:style w:type="paragraph" w:customStyle="1" w:styleId="xl63">
    <w:name w:val="xl63"/>
    <w:basedOn w:val="a"/>
    <w:rsid w:val="00A17B17"/>
    <w:pPr>
      <w:spacing w:before="100" w:beforeAutospacing="1" w:after="100" w:afterAutospacing="1" w:line="240" w:lineRule="auto"/>
      <w:ind w:firstLine="0"/>
      <w:jc w:val="left"/>
    </w:pPr>
    <w:rPr>
      <w:rFonts w:eastAsia="Times New Roman"/>
      <w:sz w:val="24"/>
      <w:szCs w:val="24"/>
      <w:lang w:eastAsia="ru-RU"/>
    </w:rPr>
  </w:style>
  <w:style w:type="paragraph" w:customStyle="1" w:styleId="xl64">
    <w:name w:val="xl64"/>
    <w:basedOn w:val="a"/>
    <w:rsid w:val="00A17B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65">
    <w:name w:val="xl65"/>
    <w:basedOn w:val="a"/>
    <w:rsid w:val="00A17B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66">
    <w:name w:val="xl66"/>
    <w:basedOn w:val="a"/>
    <w:rsid w:val="00A17B1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sz w:val="24"/>
      <w:szCs w:val="24"/>
      <w:lang w:eastAsia="ru-RU"/>
    </w:rPr>
  </w:style>
  <w:style w:type="paragraph" w:customStyle="1" w:styleId="xl67">
    <w:name w:val="xl67"/>
    <w:basedOn w:val="a"/>
    <w:rsid w:val="00A17B1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sz w:val="24"/>
      <w:szCs w:val="24"/>
      <w:lang w:eastAsia="ru-RU"/>
    </w:rPr>
  </w:style>
  <w:style w:type="paragraph" w:customStyle="1" w:styleId="xl68">
    <w:name w:val="xl68"/>
    <w:basedOn w:val="a"/>
    <w:rsid w:val="00A17B17"/>
    <w:pPr>
      <w:shd w:val="clear" w:color="000000" w:fill="FFFF00"/>
      <w:spacing w:before="100" w:beforeAutospacing="1" w:after="100" w:afterAutospacing="1" w:line="240" w:lineRule="auto"/>
      <w:ind w:firstLine="0"/>
      <w:jc w:val="left"/>
    </w:pPr>
    <w:rPr>
      <w:rFonts w:eastAsia="Times New Roman"/>
      <w:sz w:val="24"/>
      <w:szCs w:val="24"/>
      <w:lang w:eastAsia="ru-RU"/>
    </w:rPr>
  </w:style>
  <w:style w:type="paragraph" w:customStyle="1" w:styleId="xl69">
    <w:name w:val="xl69"/>
    <w:basedOn w:val="a"/>
    <w:rsid w:val="00A17B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0">
    <w:name w:val="xl70"/>
    <w:basedOn w:val="a"/>
    <w:rsid w:val="00A17B17"/>
    <w:pPr>
      <w:spacing w:before="100" w:beforeAutospacing="1" w:after="100" w:afterAutospacing="1" w:line="240" w:lineRule="auto"/>
      <w:ind w:firstLine="0"/>
      <w:jc w:val="center"/>
    </w:pPr>
    <w:rPr>
      <w:rFonts w:eastAsia="Times New Roman"/>
      <w:sz w:val="24"/>
      <w:szCs w:val="24"/>
      <w:lang w:eastAsia="ru-RU"/>
    </w:rPr>
  </w:style>
  <w:style w:type="paragraph" w:customStyle="1" w:styleId="xl71">
    <w:name w:val="xl71"/>
    <w:basedOn w:val="a"/>
    <w:rsid w:val="00A17B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72">
    <w:name w:val="xl72"/>
    <w:basedOn w:val="a"/>
    <w:rsid w:val="00A17B17"/>
    <w:pPr>
      <w:spacing w:before="100" w:beforeAutospacing="1" w:after="100" w:afterAutospacing="1" w:line="240" w:lineRule="auto"/>
      <w:ind w:firstLine="0"/>
      <w:jc w:val="left"/>
    </w:pPr>
    <w:rPr>
      <w:rFonts w:eastAsia="Times New Roman"/>
      <w:sz w:val="24"/>
      <w:szCs w:val="24"/>
      <w:lang w:eastAsia="ru-RU"/>
    </w:rPr>
  </w:style>
  <w:style w:type="paragraph" w:customStyle="1" w:styleId="xl73">
    <w:name w:val="xl73"/>
    <w:basedOn w:val="a"/>
    <w:rsid w:val="00E84326"/>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4">
    <w:name w:val="xl74"/>
    <w:basedOn w:val="a"/>
    <w:rsid w:val="00E84326"/>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pPr>
    <w:rPr>
      <w:rFonts w:eastAsia="Times New Roman"/>
      <w:sz w:val="24"/>
      <w:szCs w:val="24"/>
      <w:lang w:eastAsia="ru-RU"/>
    </w:rPr>
  </w:style>
  <w:style w:type="paragraph" w:customStyle="1" w:styleId="xl75">
    <w:name w:val="xl75"/>
    <w:basedOn w:val="a"/>
    <w:rsid w:val="001F2095"/>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6">
    <w:name w:val="xl76"/>
    <w:basedOn w:val="a"/>
    <w:rsid w:val="001F2095"/>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pPr>
    <w:rPr>
      <w:rFonts w:eastAsia="Times New Roman"/>
      <w:sz w:val="24"/>
      <w:szCs w:val="24"/>
      <w:lang w:eastAsia="ru-RU"/>
    </w:rPr>
  </w:style>
  <w:style w:type="table" w:styleId="af8">
    <w:name w:val="Table Grid"/>
    <w:basedOn w:val="a1"/>
    <w:uiPriority w:val="59"/>
    <w:rsid w:val="00E01E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0"/>
    <w:uiPriority w:val="99"/>
    <w:semiHidden/>
    <w:unhideWhenUsed/>
    <w:rsid w:val="007B43E4"/>
    <w:rPr>
      <w:color w:val="605E5C"/>
      <w:shd w:val="clear" w:color="auto" w:fill="E1DFDD"/>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semiHidden="0" w:uiPriority="0" w:unhideWhenUsed="0" w:qFormat="1"/>
    <w:lsdException w:name="heading 3" w:semiHidden="0" w:uiPriority="0" w:unhideWhenUsed="0"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footnote text" w:uiPriority="0"/>
    <w:lsdException w:name="caption" w:semiHidden="0" w:uiPriority="0" w:unhideWhenUsed="0"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Body Text 2" w:uiPriority="0"/>
    <w:lsdException w:name="Body Text Indent 2" w:uiPriority="0"/>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spacing w:line="360" w:lineRule="auto"/>
      <w:ind w:firstLine="709"/>
      <w:jc w:val="both"/>
    </w:pPr>
    <w:rPr>
      <w:rFonts w:ascii="Times New Roman" w:hAnsi="Times New Roman"/>
      <w:sz w:val="28"/>
      <w:szCs w:val="22"/>
      <w:lang w:eastAsia="en-US"/>
    </w:rPr>
  </w:style>
  <w:style w:type="paragraph" w:styleId="1">
    <w:name w:val="heading 1"/>
    <w:basedOn w:val="a"/>
    <w:next w:val="a"/>
    <w:link w:val="10"/>
    <w:qFormat/>
    <w:pPr>
      <w:keepNext/>
      <w:jc w:val="center"/>
      <w:outlineLvl w:val="0"/>
    </w:pPr>
    <w:rPr>
      <w:b/>
    </w:rPr>
  </w:style>
  <w:style w:type="paragraph" w:styleId="2">
    <w:name w:val="heading 2"/>
    <w:basedOn w:val="a"/>
    <w:next w:val="a"/>
    <w:link w:val="20"/>
    <w:qFormat/>
    <w:pPr>
      <w:keepNext/>
      <w:outlineLvl w:val="1"/>
    </w:pPr>
    <w:rPr>
      <w:rFonts w:eastAsia="Times New Roman" w:cs="Arial"/>
      <w:bCs/>
      <w:iCs/>
      <w:szCs w:val="28"/>
    </w:rPr>
  </w:style>
  <w:style w:type="paragraph" w:styleId="3">
    <w:name w:val="heading 3"/>
    <w:basedOn w:val="a"/>
    <w:next w:val="a"/>
    <w:link w:val="30"/>
    <w:qFormat/>
    <w:pPr>
      <w:keepNext/>
      <w:spacing w:before="240" w:after="60" w:line="240" w:lineRule="auto"/>
      <w:ind w:firstLine="0"/>
      <w:jc w:val="left"/>
      <w:outlineLvl w:val="2"/>
    </w:pPr>
    <w:rPr>
      <w:rFonts w:ascii="Arial" w:eastAsia="Times New Roman" w:hAnsi="Arial" w:cs="Arial"/>
      <w:b/>
      <w:bCs/>
      <w:sz w:val="26"/>
      <w:szCs w:val="26"/>
      <w:lang w:eastAsia="ru-RU"/>
    </w:rPr>
  </w:style>
  <w:style w:type="paragraph" w:styleId="4">
    <w:name w:val="heading 4"/>
    <w:basedOn w:val="a"/>
    <w:next w:val="a"/>
    <w:link w:val="40"/>
    <w:uiPriority w:val="9"/>
    <w:unhideWhenUsed/>
    <w:qFormat/>
    <w:rsid w:val="00383F8B"/>
    <w:pPr>
      <w:keepNext/>
      <w:spacing w:before="240" w:after="60"/>
      <w:outlineLvl w:val="3"/>
    </w:pPr>
    <w:rPr>
      <w:rFonts w:ascii="Calibri" w:eastAsia="Times New Roman" w:hAnsi="Calibri"/>
      <w:b/>
      <w:bCs/>
      <w:szCs w:val="28"/>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rPr>
      <w:rFonts w:ascii="Times New Roman" w:eastAsia="Calibri" w:hAnsi="Times New Roman" w:cs="Times New Roman"/>
      <w:b/>
      <w:sz w:val="28"/>
    </w:rPr>
  </w:style>
  <w:style w:type="character" w:customStyle="1" w:styleId="20">
    <w:name w:val="Заголовок 2 Знак"/>
    <w:link w:val="2"/>
    <w:rPr>
      <w:rFonts w:ascii="Times New Roman" w:eastAsia="Times New Roman" w:hAnsi="Times New Roman" w:cs="Arial"/>
      <w:bCs/>
      <w:iCs/>
      <w:sz w:val="28"/>
      <w:szCs w:val="28"/>
    </w:rPr>
  </w:style>
  <w:style w:type="paragraph" w:styleId="a3">
    <w:name w:val="No Spacing"/>
    <w:uiPriority w:val="1"/>
    <w:qFormat/>
    <w:pPr>
      <w:ind w:firstLine="709"/>
      <w:jc w:val="both"/>
    </w:pPr>
    <w:rPr>
      <w:rFonts w:ascii="Times New Roman" w:hAnsi="Times New Roman"/>
      <w:sz w:val="28"/>
      <w:szCs w:val="22"/>
      <w:lang w:eastAsia="en-US"/>
    </w:rPr>
  </w:style>
  <w:style w:type="paragraph" w:customStyle="1" w:styleId="11">
    <w:name w:val="Абзац списка1"/>
    <w:aliases w:val="List Paragraph,Подрисночная подпись"/>
    <w:basedOn w:val="a"/>
    <w:uiPriority w:val="34"/>
    <w:qFormat/>
    <w:pPr>
      <w:ind w:left="720"/>
      <w:contextualSpacing/>
    </w:pPr>
  </w:style>
  <w:style w:type="character" w:styleId="a4">
    <w:name w:val="Hyperlink"/>
    <w:uiPriority w:val="99"/>
    <w:unhideWhenUsed/>
    <w:rPr>
      <w:color w:val="0000FF"/>
      <w:u w:val="single"/>
    </w:rPr>
  </w:style>
  <w:style w:type="paragraph" w:styleId="a5">
    <w:name w:val="Normal (Web)"/>
    <w:basedOn w:val="a"/>
    <w:uiPriority w:val="99"/>
    <w:unhideWhenUsed/>
    <w:pPr>
      <w:spacing w:before="100" w:beforeAutospacing="1" w:after="100" w:afterAutospacing="1" w:line="240" w:lineRule="auto"/>
      <w:ind w:firstLine="0"/>
      <w:jc w:val="left"/>
    </w:pPr>
    <w:rPr>
      <w:rFonts w:eastAsia="Times New Roman"/>
      <w:sz w:val="24"/>
      <w:szCs w:val="24"/>
      <w:lang w:eastAsia="ru-RU"/>
    </w:rPr>
  </w:style>
  <w:style w:type="character" w:styleId="a6">
    <w:name w:val="Emphasis"/>
    <w:uiPriority w:val="20"/>
    <w:qFormat/>
    <w:rPr>
      <w:i/>
      <w:iCs/>
    </w:rPr>
  </w:style>
  <w:style w:type="character" w:customStyle="1" w:styleId="spelle">
    <w:name w:val="spelle"/>
    <w:basedOn w:val="a0"/>
  </w:style>
  <w:style w:type="character" w:customStyle="1" w:styleId="grame">
    <w:name w:val="grame"/>
    <w:basedOn w:val="a0"/>
  </w:style>
  <w:style w:type="paragraph" w:styleId="21">
    <w:name w:val="Body Text 2"/>
    <w:basedOn w:val="a"/>
    <w:link w:val="22"/>
    <w:pPr>
      <w:spacing w:line="240" w:lineRule="auto"/>
      <w:ind w:firstLine="0"/>
    </w:pPr>
    <w:rPr>
      <w:rFonts w:eastAsia="Times New Roman"/>
      <w:b/>
      <w:bCs/>
      <w:sz w:val="40"/>
      <w:szCs w:val="20"/>
      <w:lang w:eastAsia="ru-RU"/>
    </w:rPr>
  </w:style>
  <w:style w:type="character" w:customStyle="1" w:styleId="22">
    <w:name w:val="Основной текст 2 Знак"/>
    <w:link w:val="21"/>
    <w:rPr>
      <w:rFonts w:ascii="Times New Roman" w:eastAsia="Times New Roman" w:hAnsi="Times New Roman" w:cs="Times New Roman"/>
      <w:b/>
      <w:bCs/>
      <w:sz w:val="40"/>
      <w:szCs w:val="20"/>
      <w:lang w:eastAsia="ru-RU"/>
    </w:rPr>
  </w:style>
  <w:style w:type="paragraph" w:customStyle="1" w:styleId="Normal1">
    <w:name w:val="Normal1"/>
    <w:pPr>
      <w:snapToGrid w:val="0"/>
      <w:spacing w:before="100" w:after="100"/>
    </w:pPr>
    <w:rPr>
      <w:rFonts w:ascii="Times New Roman" w:eastAsia="Times New Roman" w:hAnsi="Times New Roman"/>
      <w:sz w:val="24"/>
    </w:rPr>
  </w:style>
  <w:style w:type="character" w:customStyle="1" w:styleId="30">
    <w:name w:val="Заголовок 3 Знак"/>
    <w:link w:val="3"/>
    <w:rPr>
      <w:rFonts w:ascii="Arial" w:eastAsia="Times New Roman" w:hAnsi="Arial" w:cs="Arial"/>
      <w:b/>
      <w:bCs/>
      <w:sz w:val="26"/>
      <w:szCs w:val="26"/>
      <w:lang w:eastAsia="ru-RU"/>
    </w:rPr>
  </w:style>
  <w:style w:type="paragraph" w:styleId="a7">
    <w:name w:val="caption"/>
    <w:basedOn w:val="a"/>
    <w:next w:val="a"/>
    <w:qFormat/>
    <w:pPr>
      <w:spacing w:line="240" w:lineRule="auto"/>
      <w:ind w:firstLine="0"/>
      <w:jc w:val="center"/>
    </w:pPr>
    <w:rPr>
      <w:rFonts w:eastAsia="Times New Roman"/>
      <w:b/>
      <w:sz w:val="24"/>
      <w:szCs w:val="20"/>
      <w:lang w:eastAsia="ru-RU"/>
    </w:rPr>
  </w:style>
  <w:style w:type="paragraph" w:styleId="a8">
    <w:name w:val="Normal Indent"/>
    <w:basedOn w:val="a"/>
    <w:pPr>
      <w:spacing w:line="240" w:lineRule="auto"/>
      <w:ind w:left="708" w:firstLine="0"/>
      <w:jc w:val="left"/>
    </w:pPr>
    <w:rPr>
      <w:rFonts w:eastAsia="Times New Roman"/>
      <w:sz w:val="32"/>
      <w:szCs w:val="20"/>
      <w:lang w:eastAsia="ru-RU"/>
    </w:rPr>
  </w:style>
  <w:style w:type="paragraph" w:styleId="23">
    <w:name w:val="Body Text Indent 2"/>
    <w:basedOn w:val="a"/>
    <w:link w:val="24"/>
    <w:pPr>
      <w:spacing w:after="120" w:line="480" w:lineRule="auto"/>
      <w:ind w:left="283" w:firstLine="0"/>
      <w:jc w:val="left"/>
    </w:pPr>
    <w:rPr>
      <w:rFonts w:eastAsia="Times New Roman"/>
      <w:sz w:val="24"/>
      <w:szCs w:val="24"/>
      <w:lang w:eastAsia="ru-RU"/>
    </w:rPr>
  </w:style>
  <w:style w:type="character" w:customStyle="1" w:styleId="24">
    <w:name w:val="Основной текст с отступом 2 Знак"/>
    <w:link w:val="23"/>
    <w:rPr>
      <w:rFonts w:ascii="Times New Roman" w:eastAsia="Times New Roman" w:hAnsi="Times New Roman" w:cs="Times New Roman"/>
      <w:sz w:val="24"/>
      <w:szCs w:val="24"/>
      <w:lang w:eastAsia="ru-RU"/>
    </w:rPr>
  </w:style>
  <w:style w:type="paragraph" w:styleId="a9">
    <w:name w:val="Balloon Text"/>
    <w:basedOn w:val="a"/>
    <w:link w:val="aa"/>
    <w:uiPriority w:val="99"/>
    <w:semiHidden/>
    <w:unhideWhenUsed/>
    <w:pPr>
      <w:spacing w:line="240" w:lineRule="auto"/>
    </w:pPr>
    <w:rPr>
      <w:rFonts w:ascii="Tahoma" w:hAnsi="Tahoma" w:cs="Tahoma"/>
      <w:sz w:val="16"/>
      <w:szCs w:val="16"/>
    </w:rPr>
  </w:style>
  <w:style w:type="character" w:customStyle="1" w:styleId="aa">
    <w:name w:val="Текст выноски Знак"/>
    <w:link w:val="a9"/>
    <w:uiPriority w:val="99"/>
    <w:semiHidden/>
    <w:rPr>
      <w:rFonts w:ascii="Tahoma" w:hAnsi="Tahoma" w:cs="Tahoma"/>
      <w:sz w:val="16"/>
      <w:szCs w:val="16"/>
    </w:rPr>
  </w:style>
  <w:style w:type="paragraph" w:styleId="ab">
    <w:name w:val="footnote text"/>
    <w:basedOn w:val="a"/>
    <w:link w:val="ac"/>
    <w:unhideWhenUsed/>
    <w:rPr>
      <w:sz w:val="20"/>
      <w:szCs w:val="20"/>
    </w:rPr>
  </w:style>
  <w:style w:type="character" w:customStyle="1" w:styleId="ac">
    <w:name w:val="Текст сноски Знак"/>
    <w:link w:val="ab"/>
    <w:rPr>
      <w:rFonts w:ascii="Times New Roman" w:hAnsi="Times New Roman"/>
      <w:lang w:eastAsia="en-US"/>
    </w:rPr>
  </w:style>
  <w:style w:type="character" w:styleId="ad">
    <w:name w:val="footnote reference"/>
    <w:semiHidden/>
    <w:unhideWhenUsed/>
    <w:rPr>
      <w:vertAlign w:val="superscript"/>
    </w:rPr>
  </w:style>
  <w:style w:type="paragraph" w:styleId="ae">
    <w:name w:val="header"/>
    <w:basedOn w:val="a"/>
    <w:link w:val="af"/>
    <w:uiPriority w:val="99"/>
    <w:unhideWhenUsed/>
    <w:pPr>
      <w:tabs>
        <w:tab w:val="center" w:pos="4677"/>
        <w:tab w:val="right" w:pos="9355"/>
      </w:tabs>
    </w:pPr>
  </w:style>
  <w:style w:type="character" w:customStyle="1" w:styleId="af">
    <w:name w:val="Верхний колонтитул Знак"/>
    <w:link w:val="ae"/>
    <w:uiPriority w:val="99"/>
    <w:rPr>
      <w:rFonts w:ascii="Times New Roman" w:hAnsi="Times New Roman"/>
      <w:sz w:val="28"/>
      <w:szCs w:val="22"/>
      <w:lang w:eastAsia="en-US"/>
    </w:rPr>
  </w:style>
  <w:style w:type="paragraph" w:styleId="af0">
    <w:name w:val="footer"/>
    <w:basedOn w:val="a"/>
    <w:link w:val="af1"/>
    <w:uiPriority w:val="99"/>
    <w:unhideWhenUsed/>
    <w:pPr>
      <w:tabs>
        <w:tab w:val="center" w:pos="4677"/>
        <w:tab w:val="right" w:pos="9355"/>
      </w:tabs>
    </w:pPr>
  </w:style>
  <w:style w:type="character" w:customStyle="1" w:styleId="af1">
    <w:name w:val="Нижний колонтитул Знак"/>
    <w:link w:val="af0"/>
    <w:uiPriority w:val="99"/>
    <w:rPr>
      <w:rFonts w:ascii="Times New Roman" w:hAnsi="Times New Roman"/>
      <w:sz w:val="28"/>
      <w:szCs w:val="22"/>
      <w:lang w:eastAsia="en-US"/>
    </w:rPr>
  </w:style>
  <w:style w:type="character" w:customStyle="1" w:styleId="af2">
    <w:name w:val="Символ сноски"/>
    <w:rPr>
      <w:vertAlign w:val="superscript"/>
    </w:rPr>
  </w:style>
  <w:style w:type="paragraph" w:styleId="af3">
    <w:name w:val="Body Text Indent"/>
    <w:basedOn w:val="a"/>
    <w:link w:val="af4"/>
    <w:uiPriority w:val="99"/>
    <w:unhideWhenUsed/>
    <w:pPr>
      <w:spacing w:after="120"/>
      <w:ind w:left="283"/>
    </w:pPr>
  </w:style>
  <w:style w:type="character" w:customStyle="1" w:styleId="af4">
    <w:name w:val="Основной текст с отступом Знак"/>
    <w:link w:val="af3"/>
    <w:uiPriority w:val="99"/>
    <w:rPr>
      <w:rFonts w:ascii="Times New Roman" w:hAnsi="Times New Roman"/>
      <w:sz w:val="28"/>
      <w:szCs w:val="22"/>
      <w:lang w:eastAsia="en-US"/>
    </w:rPr>
  </w:style>
  <w:style w:type="paragraph" w:styleId="12">
    <w:name w:val="toc 1"/>
    <w:basedOn w:val="a"/>
    <w:next w:val="a"/>
    <w:autoRedefine/>
    <w:uiPriority w:val="39"/>
    <w:unhideWhenUsed/>
    <w:pPr>
      <w:spacing w:before="120" w:after="120"/>
      <w:jc w:val="left"/>
    </w:pPr>
    <w:rPr>
      <w:rFonts w:asciiTheme="minorHAnsi" w:hAnsiTheme="minorHAnsi"/>
      <w:b/>
      <w:bCs/>
      <w:caps/>
      <w:sz w:val="20"/>
      <w:szCs w:val="20"/>
    </w:rPr>
  </w:style>
  <w:style w:type="paragraph" w:styleId="25">
    <w:name w:val="toc 2"/>
    <w:basedOn w:val="a"/>
    <w:next w:val="a"/>
    <w:autoRedefine/>
    <w:uiPriority w:val="39"/>
    <w:unhideWhenUsed/>
    <w:pPr>
      <w:ind w:left="280"/>
      <w:jc w:val="left"/>
    </w:pPr>
    <w:rPr>
      <w:rFonts w:asciiTheme="minorHAnsi" w:hAnsiTheme="minorHAnsi"/>
      <w:smallCaps/>
      <w:sz w:val="20"/>
      <w:szCs w:val="20"/>
    </w:rPr>
  </w:style>
  <w:style w:type="paragraph" w:styleId="31">
    <w:name w:val="toc 3"/>
    <w:basedOn w:val="a"/>
    <w:next w:val="a"/>
    <w:autoRedefine/>
    <w:uiPriority w:val="39"/>
    <w:unhideWhenUsed/>
    <w:pPr>
      <w:ind w:left="560"/>
      <w:jc w:val="left"/>
    </w:pPr>
    <w:rPr>
      <w:rFonts w:asciiTheme="minorHAnsi" w:hAnsiTheme="minorHAnsi"/>
      <w:i/>
      <w:iCs/>
      <w:sz w:val="20"/>
      <w:szCs w:val="20"/>
    </w:rPr>
  </w:style>
  <w:style w:type="paragraph" w:styleId="41">
    <w:name w:val="toc 4"/>
    <w:basedOn w:val="a"/>
    <w:next w:val="a"/>
    <w:autoRedefine/>
    <w:uiPriority w:val="39"/>
    <w:unhideWhenUsed/>
    <w:pPr>
      <w:ind w:left="840"/>
      <w:jc w:val="left"/>
    </w:pPr>
    <w:rPr>
      <w:rFonts w:asciiTheme="minorHAnsi" w:hAnsiTheme="minorHAnsi"/>
      <w:sz w:val="18"/>
      <w:szCs w:val="18"/>
    </w:rPr>
  </w:style>
  <w:style w:type="paragraph" w:styleId="5">
    <w:name w:val="toc 5"/>
    <w:basedOn w:val="a"/>
    <w:next w:val="a"/>
    <w:autoRedefine/>
    <w:uiPriority w:val="39"/>
    <w:unhideWhenUsed/>
    <w:pPr>
      <w:ind w:left="1120"/>
      <w:jc w:val="left"/>
    </w:pPr>
    <w:rPr>
      <w:rFonts w:asciiTheme="minorHAnsi" w:hAnsiTheme="minorHAnsi"/>
      <w:sz w:val="18"/>
      <w:szCs w:val="18"/>
    </w:rPr>
  </w:style>
  <w:style w:type="paragraph" w:styleId="6">
    <w:name w:val="toc 6"/>
    <w:basedOn w:val="a"/>
    <w:next w:val="a"/>
    <w:autoRedefine/>
    <w:uiPriority w:val="39"/>
    <w:unhideWhenUsed/>
    <w:pPr>
      <w:ind w:left="1400"/>
      <w:jc w:val="left"/>
    </w:pPr>
    <w:rPr>
      <w:rFonts w:asciiTheme="minorHAnsi" w:hAnsiTheme="minorHAnsi"/>
      <w:sz w:val="18"/>
      <w:szCs w:val="18"/>
    </w:rPr>
  </w:style>
  <w:style w:type="paragraph" w:styleId="7">
    <w:name w:val="toc 7"/>
    <w:basedOn w:val="a"/>
    <w:next w:val="a"/>
    <w:autoRedefine/>
    <w:uiPriority w:val="39"/>
    <w:unhideWhenUsed/>
    <w:pPr>
      <w:ind w:left="1680"/>
      <w:jc w:val="left"/>
    </w:pPr>
    <w:rPr>
      <w:rFonts w:asciiTheme="minorHAnsi" w:hAnsiTheme="minorHAnsi"/>
      <w:sz w:val="18"/>
      <w:szCs w:val="18"/>
    </w:rPr>
  </w:style>
  <w:style w:type="paragraph" w:styleId="8">
    <w:name w:val="toc 8"/>
    <w:basedOn w:val="a"/>
    <w:next w:val="a"/>
    <w:autoRedefine/>
    <w:uiPriority w:val="39"/>
    <w:unhideWhenUsed/>
    <w:pPr>
      <w:ind w:left="1960"/>
      <w:jc w:val="left"/>
    </w:pPr>
    <w:rPr>
      <w:rFonts w:asciiTheme="minorHAnsi" w:hAnsiTheme="minorHAnsi"/>
      <w:sz w:val="18"/>
      <w:szCs w:val="18"/>
    </w:rPr>
  </w:style>
  <w:style w:type="paragraph" w:styleId="9">
    <w:name w:val="toc 9"/>
    <w:basedOn w:val="a"/>
    <w:next w:val="a"/>
    <w:autoRedefine/>
    <w:uiPriority w:val="39"/>
    <w:unhideWhenUsed/>
    <w:pPr>
      <w:ind w:left="2240"/>
      <w:jc w:val="left"/>
    </w:pPr>
    <w:rPr>
      <w:rFonts w:asciiTheme="minorHAnsi" w:hAnsiTheme="minorHAnsi"/>
      <w:sz w:val="18"/>
      <w:szCs w:val="18"/>
    </w:rPr>
  </w:style>
  <w:style w:type="paragraph" w:customStyle="1" w:styleId="bigtext">
    <w:name w:val="bigtext"/>
    <w:basedOn w:val="a"/>
    <w:pPr>
      <w:spacing w:before="100" w:beforeAutospacing="1" w:after="100" w:afterAutospacing="1" w:line="240" w:lineRule="auto"/>
      <w:ind w:firstLine="0"/>
      <w:jc w:val="left"/>
    </w:pPr>
    <w:rPr>
      <w:rFonts w:eastAsia="Times New Roman"/>
      <w:sz w:val="24"/>
      <w:szCs w:val="24"/>
      <w:lang w:eastAsia="ru-RU"/>
    </w:rPr>
  </w:style>
  <w:style w:type="character" w:customStyle="1" w:styleId="40">
    <w:name w:val="Заголовок 4 Знак"/>
    <w:link w:val="4"/>
    <w:uiPriority w:val="9"/>
    <w:rsid w:val="00383F8B"/>
    <w:rPr>
      <w:rFonts w:ascii="Calibri" w:eastAsia="Times New Roman" w:hAnsi="Calibri" w:cs="Times New Roman"/>
      <w:b/>
      <w:bCs/>
      <w:sz w:val="28"/>
      <w:szCs w:val="28"/>
      <w:lang w:eastAsia="en-US"/>
    </w:rPr>
  </w:style>
  <w:style w:type="paragraph" w:customStyle="1" w:styleId="Default">
    <w:name w:val="Default"/>
    <w:rsid w:val="00812792"/>
    <w:pPr>
      <w:autoSpaceDE w:val="0"/>
      <w:autoSpaceDN w:val="0"/>
      <w:adjustRightInd w:val="0"/>
    </w:pPr>
    <w:rPr>
      <w:rFonts w:ascii="Times New Roman" w:eastAsia="Times New Roman" w:hAnsi="Times New Roman"/>
      <w:color w:val="000000"/>
      <w:sz w:val="24"/>
      <w:szCs w:val="24"/>
    </w:rPr>
  </w:style>
  <w:style w:type="character" w:styleId="af5">
    <w:name w:val="Strong"/>
    <w:qFormat/>
    <w:rsid w:val="00DF2CD2"/>
    <w:rPr>
      <w:b/>
      <w:bCs/>
    </w:rPr>
  </w:style>
  <w:style w:type="character" w:styleId="af6">
    <w:name w:val="FollowedHyperlink"/>
    <w:uiPriority w:val="99"/>
    <w:semiHidden/>
    <w:unhideWhenUsed/>
    <w:rsid w:val="00F24FD2"/>
    <w:rPr>
      <w:color w:val="800080"/>
      <w:u w:val="single"/>
    </w:rPr>
  </w:style>
  <w:style w:type="paragraph" w:customStyle="1" w:styleId="xl24">
    <w:name w:val="xl24"/>
    <w:basedOn w:val="a"/>
    <w:rsid w:val="00F24FD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5">
    <w:name w:val="xl25"/>
    <w:basedOn w:val="a"/>
    <w:rsid w:val="00F24FD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26">
    <w:name w:val="xl26"/>
    <w:basedOn w:val="a"/>
    <w:rsid w:val="00F24FD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27">
    <w:name w:val="xl27"/>
    <w:basedOn w:val="a"/>
    <w:rsid w:val="00F24FD2"/>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styleId="af7">
    <w:name w:val="List Paragraph"/>
    <w:basedOn w:val="a"/>
    <w:uiPriority w:val="34"/>
    <w:qFormat/>
    <w:rsid w:val="001E6EA5"/>
    <w:pPr>
      <w:ind w:left="720"/>
      <w:contextualSpacing/>
    </w:pPr>
  </w:style>
  <w:style w:type="paragraph" w:customStyle="1" w:styleId="xl63">
    <w:name w:val="xl63"/>
    <w:basedOn w:val="a"/>
    <w:rsid w:val="00A17B17"/>
    <w:pPr>
      <w:spacing w:before="100" w:beforeAutospacing="1" w:after="100" w:afterAutospacing="1" w:line="240" w:lineRule="auto"/>
      <w:ind w:firstLine="0"/>
      <w:jc w:val="left"/>
    </w:pPr>
    <w:rPr>
      <w:rFonts w:eastAsia="Times New Roman"/>
      <w:sz w:val="24"/>
      <w:szCs w:val="24"/>
      <w:lang w:eastAsia="ru-RU"/>
    </w:rPr>
  </w:style>
  <w:style w:type="paragraph" w:customStyle="1" w:styleId="xl64">
    <w:name w:val="xl64"/>
    <w:basedOn w:val="a"/>
    <w:rsid w:val="00A17B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65">
    <w:name w:val="xl65"/>
    <w:basedOn w:val="a"/>
    <w:rsid w:val="00A17B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66">
    <w:name w:val="xl66"/>
    <w:basedOn w:val="a"/>
    <w:rsid w:val="00A17B1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sz w:val="24"/>
      <w:szCs w:val="24"/>
      <w:lang w:eastAsia="ru-RU"/>
    </w:rPr>
  </w:style>
  <w:style w:type="paragraph" w:customStyle="1" w:styleId="xl67">
    <w:name w:val="xl67"/>
    <w:basedOn w:val="a"/>
    <w:rsid w:val="00A17B17"/>
    <w:pPr>
      <w:pBdr>
        <w:top w:val="single" w:sz="4" w:space="0" w:color="auto"/>
        <w:left w:val="single" w:sz="4" w:space="0" w:color="auto"/>
        <w:bottom w:val="single" w:sz="4" w:space="0" w:color="auto"/>
        <w:right w:val="single" w:sz="4" w:space="0" w:color="auto"/>
      </w:pBdr>
      <w:shd w:val="clear" w:color="000000" w:fill="FFFF00"/>
      <w:spacing w:before="100" w:beforeAutospacing="1" w:after="100" w:afterAutospacing="1" w:line="240" w:lineRule="auto"/>
      <w:ind w:firstLine="0"/>
      <w:jc w:val="center"/>
    </w:pPr>
    <w:rPr>
      <w:rFonts w:eastAsia="Times New Roman"/>
      <w:sz w:val="24"/>
      <w:szCs w:val="24"/>
      <w:lang w:eastAsia="ru-RU"/>
    </w:rPr>
  </w:style>
  <w:style w:type="paragraph" w:customStyle="1" w:styleId="xl68">
    <w:name w:val="xl68"/>
    <w:basedOn w:val="a"/>
    <w:rsid w:val="00A17B17"/>
    <w:pPr>
      <w:shd w:val="clear" w:color="000000" w:fill="FFFF00"/>
      <w:spacing w:before="100" w:beforeAutospacing="1" w:after="100" w:afterAutospacing="1" w:line="240" w:lineRule="auto"/>
      <w:ind w:firstLine="0"/>
      <w:jc w:val="left"/>
    </w:pPr>
    <w:rPr>
      <w:rFonts w:eastAsia="Times New Roman"/>
      <w:sz w:val="24"/>
      <w:szCs w:val="24"/>
      <w:lang w:eastAsia="ru-RU"/>
    </w:rPr>
  </w:style>
  <w:style w:type="paragraph" w:customStyle="1" w:styleId="xl69">
    <w:name w:val="xl69"/>
    <w:basedOn w:val="a"/>
    <w:rsid w:val="00A17B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0">
    <w:name w:val="xl70"/>
    <w:basedOn w:val="a"/>
    <w:rsid w:val="00A17B17"/>
    <w:pPr>
      <w:spacing w:before="100" w:beforeAutospacing="1" w:after="100" w:afterAutospacing="1" w:line="240" w:lineRule="auto"/>
      <w:ind w:firstLine="0"/>
      <w:jc w:val="center"/>
    </w:pPr>
    <w:rPr>
      <w:rFonts w:eastAsia="Times New Roman"/>
      <w:sz w:val="24"/>
      <w:szCs w:val="24"/>
      <w:lang w:eastAsia="ru-RU"/>
    </w:rPr>
  </w:style>
  <w:style w:type="paragraph" w:customStyle="1" w:styleId="xl71">
    <w:name w:val="xl71"/>
    <w:basedOn w:val="a"/>
    <w:rsid w:val="00A17B17"/>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left"/>
    </w:pPr>
    <w:rPr>
      <w:rFonts w:eastAsia="Times New Roman"/>
      <w:sz w:val="24"/>
      <w:szCs w:val="24"/>
      <w:lang w:eastAsia="ru-RU"/>
    </w:rPr>
  </w:style>
  <w:style w:type="paragraph" w:customStyle="1" w:styleId="xl72">
    <w:name w:val="xl72"/>
    <w:basedOn w:val="a"/>
    <w:rsid w:val="00A17B17"/>
    <w:pPr>
      <w:spacing w:before="100" w:beforeAutospacing="1" w:after="100" w:afterAutospacing="1" w:line="240" w:lineRule="auto"/>
      <w:ind w:firstLine="0"/>
      <w:jc w:val="left"/>
    </w:pPr>
    <w:rPr>
      <w:rFonts w:eastAsia="Times New Roman"/>
      <w:sz w:val="24"/>
      <w:szCs w:val="24"/>
      <w:lang w:eastAsia="ru-RU"/>
    </w:rPr>
  </w:style>
  <w:style w:type="paragraph" w:customStyle="1" w:styleId="xl73">
    <w:name w:val="xl73"/>
    <w:basedOn w:val="a"/>
    <w:rsid w:val="00E84326"/>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4">
    <w:name w:val="xl74"/>
    <w:basedOn w:val="a"/>
    <w:rsid w:val="00E84326"/>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pPr>
    <w:rPr>
      <w:rFonts w:eastAsia="Times New Roman"/>
      <w:sz w:val="24"/>
      <w:szCs w:val="24"/>
      <w:lang w:eastAsia="ru-RU"/>
    </w:rPr>
  </w:style>
  <w:style w:type="paragraph" w:customStyle="1" w:styleId="xl75">
    <w:name w:val="xl75"/>
    <w:basedOn w:val="a"/>
    <w:rsid w:val="001F2095"/>
    <w:pPr>
      <w:pBdr>
        <w:top w:val="single" w:sz="4" w:space="0" w:color="auto"/>
        <w:left w:val="single" w:sz="4" w:space="0" w:color="auto"/>
        <w:bottom w:val="single" w:sz="4" w:space="0" w:color="auto"/>
      </w:pBdr>
      <w:spacing w:before="100" w:beforeAutospacing="1" w:after="100" w:afterAutospacing="1" w:line="240" w:lineRule="auto"/>
      <w:ind w:firstLine="0"/>
      <w:jc w:val="center"/>
    </w:pPr>
    <w:rPr>
      <w:rFonts w:eastAsia="Times New Roman"/>
      <w:sz w:val="24"/>
      <w:szCs w:val="24"/>
      <w:lang w:eastAsia="ru-RU"/>
    </w:rPr>
  </w:style>
  <w:style w:type="paragraph" w:customStyle="1" w:styleId="xl76">
    <w:name w:val="xl76"/>
    <w:basedOn w:val="a"/>
    <w:rsid w:val="001F2095"/>
    <w:pPr>
      <w:pBdr>
        <w:top w:val="single" w:sz="4" w:space="0" w:color="auto"/>
        <w:left w:val="single" w:sz="4" w:space="0" w:color="auto"/>
        <w:bottom w:val="single" w:sz="4" w:space="0" w:color="auto"/>
      </w:pBdr>
      <w:shd w:val="clear" w:color="000000" w:fill="FFFF00"/>
      <w:spacing w:before="100" w:beforeAutospacing="1" w:after="100" w:afterAutospacing="1" w:line="240" w:lineRule="auto"/>
      <w:ind w:firstLine="0"/>
      <w:jc w:val="center"/>
    </w:pPr>
    <w:rPr>
      <w:rFonts w:eastAsia="Times New Roman"/>
      <w:sz w:val="24"/>
      <w:szCs w:val="24"/>
      <w:lang w:eastAsia="ru-RU"/>
    </w:rPr>
  </w:style>
  <w:style w:type="table" w:styleId="af8">
    <w:name w:val="Table Grid"/>
    <w:basedOn w:val="a1"/>
    <w:uiPriority w:val="59"/>
    <w:rsid w:val="00E01EB0"/>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customStyle="1" w:styleId="UnresolvedMention">
    <w:name w:val="Unresolved Mention"/>
    <w:basedOn w:val="a0"/>
    <w:uiPriority w:val="99"/>
    <w:semiHidden/>
    <w:unhideWhenUsed/>
    <w:rsid w:val="007B43E4"/>
    <w:rPr>
      <w:color w:val="605E5C"/>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7120592">
      <w:bodyDiv w:val="1"/>
      <w:marLeft w:val="0"/>
      <w:marRight w:val="0"/>
      <w:marTop w:val="0"/>
      <w:marBottom w:val="0"/>
      <w:divBdr>
        <w:top w:val="none" w:sz="0" w:space="0" w:color="auto"/>
        <w:left w:val="none" w:sz="0" w:space="0" w:color="auto"/>
        <w:bottom w:val="none" w:sz="0" w:space="0" w:color="auto"/>
        <w:right w:val="none" w:sz="0" w:space="0" w:color="auto"/>
      </w:divBdr>
    </w:div>
    <w:div w:id="154685566">
      <w:bodyDiv w:val="1"/>
      <w:marLeft w:val="0"/>
      <w:marRight w:val="0"/>
      <w:marTop w:val="0"/>
      <w:marBottom w:val="0"/>
      <w:divBdr>
        <w:top w:val="none" w:sz="0" w:space="0" w:color="auto"/>
        <w:left w:val="none" w:sz="0" w:space="0" w:color="auto"/>
        <w:bottom w:val="none" w:sz="0" w:space="0" w:color="auto"/>
        <w:right w:val="none" w:sz="0" w:space="0" w:color="auto"/>
      </w:divBdr>
      <w:divsChild>
        <w:div w:id="303125791">
          <w:marLeft w:val="0"/>
          <w:marRight w:val="0"/>
          <w:marTop w:val="0"/>
          <w:marBottom w:val="150"/>
          <w:divBdr>
            <w:top w:val="none" w:sz="0" w:space="0" w:color="auto"/>
            <w:left w:val="none" w:sz="0" w:space="0" w:color="auto"/>
            <w:bottom w:val="none" w:sz="0" w:space="0" w:color="auto"/>
            <w:right w:val="none" w:sz="0" w:space="0" w:color="auto"/>
          </w:divBdr>
        </w:div>
        <w:div w:id="1084062629">
          <w:marLeft w:val="0"/>
          <w:marRight w:val="0"/>
          <w:marTop w:val="0"/>
          <w:marBottom w:val="225"/>
          <w:divBdr>
            <w:top w:val="none" w:sz="0" w:space="0" w:color="auto"/>
            <w:left w:val="none" w:sz="0" w:space="0" w:color="auto"/>
            <w:bottom w:val="none" w:sz="0" w:space="0" w:color="auto"/>
            <w:right w:val="none" w:sz="0" w:space="0" w:color="auto"/>
          </w:divBdr>
          <w:divsChild>
            <w:div w:id="2022968893">
              <w:marLeft w:val="0"/>
              <w:marRight w:val="0"/>
              <w:marTop w:val="0"/>
              <w:marBottom w:val="0"/>
              <w:divBdr>
                <w:top w:val="none" w:sz="0" w:space="0" w:color="auto"/>
                <w:left w:val="none" w:sz="0" w:space="0" w:color="auto"/>
                <w:bottom w:val="none" w:sz="0" w:space="0" w:color="auto"/>
                <w:right w:val="none" w:sz="0" w:space="0" w:color="auto"/>
              </w:divBdr>
              <w:divsChild>
                <w:div w:id="422457202">
                  <w:marLeft w:val="0"/>
                  <w:marRight w:val="0"/>
                  <w:marTop w:val="0"/>
                  <w:marBottom w:val="75"/>
                  <w:divBdr>
                    <w:top w:val="none" w:sz="0" w:space="0" w:color="auto"/>
                    <w:left w:val="none" w:sz="0" w:space="0" w:color="auto"/>
                    <w:bottom w:val="none" w:sz="0" w:space="0" w:color="auto"/>
                    <w:right w:val="none" w:sz="0" w:space="0" w:color="auto"/>
                  </w:divBdr>
                </w:div>
                <w:div w:id="496306221">
                  <w:marLeft w:val="0"/>
                  <w:marRight w:val="0"/>
                  <w:marTop w:val="0"/>
                  <w:marBottom w:val="75"/>
                  <w:divBdr>
                    <w:top w:val="none" w:sz="0" w:space="0" w:color="auto"/>
                    <w:left w:val="none" w:sz="0" w:space="0" w:color="auto"/>
                    <w:bottom w:val="none" w:sz="0" w:space="0" w:color="auto"/>
                    <w:right w:val="none" w:sz="0" w:space="0" w:color="auto"/>
                  </w:divBdr>
                </w:div>
                <w:div w:id="986134091">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69178153">
      <w:bodyDiv w:val="1"/>
      <w:marLeft w:val="0"/>
      <w:marRight w:val="0"/>
      <w:marTop w:val="0"/>
      <w:marBottom w:val="0"/>
      <w:divBdr>
        <w:top w:val="none" w:sz="0" w:space="0" w:color="auto"/>
        <w:left w:val="none" w:sz="0" w:space="0" w:color="auto"/>
        <w:bottom w:val="none" w:sz="0" w:space="0" w:color="auto"/>
        <w:right w:val="none" w:sz="0" w:space="0" w:color="auto"/>
      </w:divBdr>
    </w:div>
    <w:div w:id="179248353">
      <w:bodyDiv w:val="1"/>
      <w:marLeft w:val="0"/>
      <w:marRight w:val="0"/>
      <w:marTop w:val="0"/>
      <w:marBottom w:val="0"/>
      <w:divBdr>
        <w:top w:val="none" w:sz="0" w:space="0" w:color="auto"/>
        <w:left w:val="none" w:sz="0" w:space="0" w:color="auto"/>
        <w:bottom w:val="none" w:sz="0" w:space="0" w:color="auto"/>
        <w:right w:val="none" w:sz="0" w:space="0" w:color="auto"/>
      </w:divBdr>
    </w:div>
    <w:div w:id="216362810">
      <w:bodyDiv w:val="1"/>
      <w:marLeft w:val="0"/>
      <w:marRight w:val="0"/>
      <w:marTop w:val="0"/>
      <w:marBottom w:val="0"/>
      <w:divBdr>
        <w:top w:val="none" w:sz="0" w:space="0" w:color="auto"/>
        <w:left w:val="none" w:sz="0" w:space="0" w:color="auto"/>
        <w:bottom w:val="none" w:sz="0" w:space="0" w:color="auto"/>
        <w:right w:val="none" w:sz="0" w:space="0" w:color="auto"/>
      </w:divBdr>
    </w:div>
    <w:div w:id="378288222">
      <w:bodyDiv w:val="1"/>
      <w:marLeft w:val="0"/>
      <w:marRight w:val="0"/>
      <w:marTop w:val="0"/>
      <w:marBottom w:val="0"/>
      <w:divBdr>
        <w:top w:val="none" w:sz="0" w:space="0" w:color="auto"/>
        <w:left w:val="none" w:sz="0" w:space="0" w:color="auto"/>
        <w:bottom w:val="none" w:sz="0" w:space="0" w:color="auto"/>
        <w:right w:val="none" w:sz="0" w:space="0" w:color="auto"/>
      </w:divBdr>
      <w:divsChild>
        <w:div w:id="42534286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377387926">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6680898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69927730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497726949">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47491731">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4074362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55679350">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13490389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42176217">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32185403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033798894">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28499689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 w:id="722097746">
          <w:blockQuote w:val="1"/>
          <w:marLeft w:val="720"/>
          <w:marRight w:val="720"/>
          <w:marTop w:val="100"/>
          <w:marBottom w:val="100"/>
          <w:divBdr>
            <w:top w:val="none" w:sz="0" w:space="0" w:color="auto"/>
            <w:left w:val="none" w:sz="0" w:space="0" w:color="auto"/>
            <w:bottom w:val="none" w:sz="0" w:space="0" w:color="auto"/>
            <w:right w:val="none" w:sz="0" w:space="0" w:color="auto"/>
          </w:divBdr>
        </w:div>
        <w:div w:id="131283477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0111002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43517296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77919433">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46894075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8061238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62758527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7405152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187595082">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23416892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Child>
            </w:div>
          </w:divsChild>
        </w:div>
      </w:divsChild>
    </w:div>
    <w:div w:id="511338139">
      <w:bodyDiv w:val="1"/>
      <w:marLeft w:val="0"/>
      <w:marRight w:val="0"/>
      <w:marTop w:val="0"/>
      <w:marBottom w:val="0"/>
      <w:divBdr>
        <w:top w:val="none" w:sz="0" w:space="0" w:color="auto"/>
        <w:left w:val="none" w:sz="0" w:space="0" w:color="auto"/>
        <w:bottom w:val="none" w:sz="0" w:space="0" w:color="auto"/>
        <w:right w:val="none" w:sz="0" w:space="0" w:color="auto"/>
      </w:divBdr>
    </w:div>
    <w:div w:id="522597066">
      <w:bodyDiv w:val="1"/>
      <w:marLeft w:val="0"/>
      <w:marRight w:val="0"/>
      <w:marTop w:val="0"/>
      <w:marBottom w:val="0"/>
      <w:divBdr>
        <w:top w:val="none" w:sz="0" w:space="0" w:color="auto"/>
        <w:left w:val="none" w:sz="0" w:space="0" w:color="auto"/>
        <w:bottom w:val="none" w:sz="0" w:space="0" w:color="auto"/>
        <w:right w:val="none" w:sz="0" w:space="0" w:color="auto"/>
      </w:divBdr>
    </w:div>
    <w:div w:id="646977783">
      <w:bodyDiv w:val="1"/>
      <w:marLeft w:val="0"/>
      <w:marRight w:val="0"/>
      <w:marTop w:val="0"/>
      <w:marBottom w:val="0"/>
      <w:divBdr>
        <w:top w:val="none" w:sz="0" w:space="0" w:color="auto"/>
        <w:left w:val="none" w:sz="0" w:space="0" w:color="auto"/>
        <w:bottom w:val="none" w:sz="0" w:space="0" w:color="auto"/>
        <w:right w:val="none" w:sz="0" w:space="0" w:color="auto"/>
      </w:divBdr>
    </w:div>
    <w:div w:id="778181706">
      <w:bodyDiv w:val="1"/>
      <w:marLeft w:val="0"/>
      <w:marRight w:val="0"/>
      <w:marTop w:val="0"/>
      <w:marBottom w:val="0"/>
      <w:divBdr>
        <w:top w:val="none" w:sz="0" w:space="0" w:color="auto"/>
        <w:left w:val="none" w:sz="0" w:space="0" w:color="auto"/>
        <w:bottom w:val="none" w:sz="0" w:space="0" w:color="auto"/>
        <w:right w:val="none" w:sz="0" w:space="0" w:color="auto"/>
      </w:divBdr>
    </w:div>
    <w:div w:id="876546840">
      <w:bodyDiv w:val="1"/>
      <w:marLeft w:val="0"/>
      <w:marRight w:val="0"/>
      <w:marTop w:val="0"/>
      <w:marBottom w:val="0"/>
      <w:divBdr>
        <w:top w:val="none" w:sz="0" w:space="0" w:color="auto"/>
        <w:left w:val="none" w:sz="0" w:space="0" w:color="auto"/>
        <w:bottom w:val="none" w:sz="0" w:space="0" w:color="auto"/>
        <w:right w:val="none" w:sz="0" w:space="0" w:color="auto"/>
      </w:divBdr>
    </w:div>
    <w:div w:id="886334543">
      <w:bodyDiv w:val="1"/>
      <w:marLeft w:val="0"/>
      <w:marRight w:val="0"/>
      <w:marTop w:val="0"/>
      <w:marBottom w:val="0"/>
      <w:divBdr>
        <w:top w:val="none" w:sz="0" w:space="0" w:color="auto"/>
        <w:left w:val="none" w:sz="0" w:space="0" w:color="auto"/>
        <w:bottom w:val="none" w:sz="0" w:space="0" w:color="auto"/>
        <w:right w:val="none" w:sz="0" w:space="0" w:color="auto"/>
      </w:divBdr>
    </w:div>
    <w:div w:id="946078373">
      <w:bodyDiv w:val="1"/>
      <w:marLeft w:val="0"/>
      <w:marRight w:val="0"/>
      <w:marTop w:val="0"/>
      <w:marBottom w:val="0"/>
      <w:divBdr>
        <w:top w:val="none" w:sz="0" w:space="0" w:color="auto"/>
        <w:left w:val="none" w:sz="0" w:space="0" w:color="auto"/>
        <w:bottom w:val="none" w:sz="0" w:space="0" w:color="auto"/>
        <w:right w:val="none" w:sz="0" w:space="0" w:color="auto"/>
      </w:divBdr>
    </w:div>
    <w:div w:id="955218002">
      <w:bodyDiv w:val="1"/>
      <w:marLeft w:val="0"/>
      <w:marRight w:val="0"/>
      <w:marTop w:val="0"/>
      <w:marBottom w:val="0"/>
      <w:divBdr>
        <w:top w:val="none" w:sz="0" w:space="0" w:color="auto"/>
        <w:left w:val="none" w:sz="0" w:space="0" w:color="auto"/>
        <w:bottom w:val="none" w:sz="0" w:space="0" w:color="auto"/>
        <w:right w:val="none" w:sz="0" w:space="0" w:color="auto"/>
      </w:divBdr>
    </w:div>
    <w:div w:id="1031565133">
      <w:bodyDiv w:val="1"/>
      <w:marLeft w:val="0"/>
      <w:marRight w:val="0"/>
      <w:marTop w:val="0"/>
      <w:marBottom w:val="0"/>
      <w:divBdr>
        <w:top w:val="none" w:sz="0" w:space="0" w:color="auto"/>
        <w:left w:val="none" w:sz="0" w:space="0" w:color="auto"/>
        <w:bottom w:val="none" w:sz="0" w:space="0" w:color="auto"/>
        <w:right w:val="none" w:sz="0" w:space="0" w:color="auto"/>
      </w:divBdr>
      <w:divsChild>
        <w:div w:id="418672546">
          <w:marLeft w:val="0"/>
          <w:marRight w:val="0"/>
          <w:marTop w:val="0"/>
          <w:marBottom w:val="150"/>
          <w:divBdr>
            <w:top w:val="none" w:sz="0" w:space="0" w:color="auto"/>
            <w:left w:val="none" w:sz="0" w:space="0" w:color="auto"/>
            <w:bottom w:val="none" w:sz="0" w:space="0" w:color="auto"/>
            <w:right w:val="none" w:sz="0" w:space="0" w:color="auto"/>
          </w:divBdr>
        </w:div>
        <w:div w:id="1861622954">
          <w:marLeft w:val="0"/>
          <w:marRight w:val="0"/>
          <w:marTop w:val="0"/>
          <w:marBottom w:val="225"/>
          <w:divBdr>
            <w:top w:val="none" w:sz="0" w:space="0" w:color="auto"/>
            <w:left w:val="none" w:sz="0" w:space="0" w:color="auto"/>
            <w:bottom w:val="none" w:sz="0" w:space="0" w:color="auto"/>
            <w:right w:val="none" w:sz="0" w:space="0" w:color="auto"/>
          </w:divBdr>
          <w:divsChild>
            <w:div w:id="1275014777">
              <w:marLeft w:val="0"/>
              <w:marRight w:val="0"/>
              <w:marTop w:val="0"/>
              <w:marBottom w:val="0"/>
              <w:divBdr>
                <w:top w:val="none" w:sz="0" w:space="0" w:color="auto"/>
                <w:left w:val="none" w:sz="0" w:space="0" w:color="auto"/>
                <w:bottom w:val="none" w:sz="0" w:space="0" w:color="auto"/>
                <w:right w:val="none" w:sz="0" w:space="0" w:color="auto"/>
              </w:divBdr>
              <w:divsChild>
                <w:div w:id="1870409774">
                  <w:marLeft w:val="0"/>
                  <w:marRight w:val="0"/>
                  <w:marTop w:val="0"/>
                  <w:marBottom w:val="75"/>
                  <w:divBdr>
                    <w:top w:val="none" w:sz="0" w:space="0" w:color="auto"/>
                    <w:left w:val="none" w:sz="0" w:space="0" w:color="auto"/>
                    <w:bottom w:val="none" w:sz="0" w:space="0" w:color="auto"/>
                    <w:right w:val="none" w:sz="0" w:space="0" w:color="auto"/>
                  </w:divBdr>
                </w:div>
                <w:div w:id="51197843">
                  <w:marLeft w:val="0"/>
                  <w:marRight w:val="0"/>
                  <w:marTop w:val="0"/>
                  <w:marBottom w:val="75"/>
                  <w:divBdr>
                    <w:top w:val="none" w:sz="0" w:space="0" w:color="auto"/>
                    <w:left w:val="none" w:sz="0" w:space="0" w:color="auto"/>
                    <w:bottom w:val="none" w:sz="0" w:space="0" w:color="auto"/>
                    <w:right w:val="none" w:sz="0" w:space="0" w:color="auto"/>
                  </w:divBdr>
                </w:div>
                <w:div w:id="648091608">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087729906">
      <w:bodyDiv w:val="1"/>
      <w:marLeft w:val="0"/>
      <w:marRight w:val="0"/>
      <w:marTop w:val="0"/>
      <w:marBottom w:val="0"/>
      <w:divBdr>
        <w:top w:val="none" w:sz="0" w:space="0" w:color="auto"/>
        <w:left w:val="none" w:sz="0" w:space="0" w:color="auto"/>
        <w:bottom w:val="none" w:sz="0" w:space="0" w:color="auto"/>
        <w:right w:val="none" w:sz="0" w:space="0" w:color="auto"/>
      </w:divBdr>
    </w:div>
    <w:div w:id="1110509353">
      <w:bodyDiv w:val="1"/>
      <w:marLeft w:val="0"/>
      <w:marRight w:val="0"/>
      <w:marTop w:val="0"/>
      <w:marBottom w:val="0"/>
      <w:divBdr>
        <w:top w:val="none" w:sz="0" w:space="0" w:color="auto"/>
        <w:left w:val="none" w:sz="0" w:space="0" w:color="auto"/>
        <w:bottom w:val="none" w:sz="0" w:space="0" w:color="auto"/>
        <w:right w:val="none" w:sz="0" w:space="0" w:color="auto"/>
      </w:divBdr>
    </w:div>
    <w:div w:id="1135296971">
      <w:bodyDiv w:val="1"/>
      <w:marLeft w:val="0"/>
      <w:marRight w:val="0"/>
      <w:marTop w:val="0"/>
      <w:marBottom w:val="0"/>
      <w:divBdr>
        <w:top w:val="none" w:sz="0" w:space="0" w:color="auto"/>
        <w:left w:val="none" w:sz="0" w:space="0" w:color="auto"/>
        <w:bottom w:val="none" w:sz="0" w:space="0" w:color="auto"/>
        <w:right w:val="none" w:sz="0" w:space="0" w:color="auto"/>
      </w:divBdr>
    </w:div>
    <w:div w:id="1192887507">
      <w:bodyDiv w:val="1"/>
      <w:marLeft w:val="0"/>
      <w:marRight w:val="0"/>
      <w:marTop w:val="0"/>
      <w:marBottom w:val="0"/>
      <w:divBdr>
        <w:top w:val="none" w:sz="0" w:space="0" w:color="auto"/>
        <w:left w:val="none" w:sz="0" w:space="0" w:color="auto"/>
        <w:bottom w:val="none" w:sz="0" w:space="0" w:color="auto"/>
        <w:right w:val="none" w:sz="0" w:space="0" w:color="auto"/>
      </w:divBdr>
    </w:div>
    <w:div w:id="1259603268">
      <w:bodyDiv w:val="1"/>
      <w:marLeft w:val="0"/>
      <w:marRight w:val="0"/>
      <w:marTop w:val="0"/>
      <w:marBottom w:val="0"/>
      <w:divBdr>
        <w:top w:val="none" w:sz="0" w:space="0" w:color="auto"/>
        <w:left w:val="none" w:sz="0" w:space="0" w:color="auto"/>
        <w:bottom w:val="none" w:sz="0" w:space="0" w:color="auto"/>
        <w:right w:val="none" w:sz="0" w:space="0" w:color="auto"/>
      </w:divBdr>
    </w:div>
    <w:div w:id="1285699869">
      <w:bodyDiv w:val="1"/>
      <w:marLeft w:val="0"/>
      <w:marRight w:val="0"/>
      <w:marTop w:val="0"/>
      <w:marBottom w:val="0"/>
      <w:divBdr>
        <w:top w:val="none" w:sz="0" w:space="0" w:color="auto"/>
        <w:left w:val="none" w:sz="0" w:space="0" w:color="auto"/>
        <w:bottom w:val="none" w:sz="0" w:space="0" w:color="auto"/>
        <w:right w:val="none" w:sz="0" w:space="0" w:color="auto"/>
      </w:divBdr>
    </w:div>
    <w:div w:id="1499804690">
      <w:bodyDiv w:val="1"/>
      <w:marLeft w:val="0"/>
      <w:marRight w:val="0"/>
      <w:marTop w:val="0"/>
      <w:marBottom w:val="0"/>
      <w:divBdr>
        <w:top w:val="none" w:sz="0" w:space="0" w:color="auto"/>
        <w:left w:val="none" w:sz="0" w:space="0" w:color="auto"/>
        <w:bottom w:val="none" w:sz="0" w:space="0" w:color="auto"/>
        <w:right w:val="none" w:sz="0" w:space="0" w:color="auto"/>
      </w:divBdr>
    </w:div>
    <w:div w:id="1508710475">
      <w:bodyDiv w:val="1"/>
      <w:marLeft w:val="0"/>
      <w:marRight w:val="0"/>
      <w:marTop w:val="0"/>
      <w:marBottom w:val="0"/>
      <w:divBdr>
        <w:top w:val="none" w:sz="0" w:space="0" w:color="auto"/>
        <w:left w:val="none" w:sz="0" w:space="0" w:color="auto"/>
        <w:bottom w:val="none" w:sz="0" w:space="0" w:color="auto"/>
        <w:right w:val="none" w:sz="0" w:space="0" w:color="auto"/>
      </w:divBdr>
    </w:div>
    <w:div w:id="1513686312">
      <w:bodyDiv w:val="1"/>
      <w:marLeft w:val="0"/>
      <w:marRight w:val="0"/>
      <w:marTop w:val="0"/>
      <w:marBottom w:val="0"/>
      <w:divBdr>
        <w:top w:val="none" w:sz="0" w:space="0" w:color="auto"/>
        <w:left w:val="none" w:sz="0" w:space="0" w:color="auto"/>
        <w:bottom w:val="none" w:sz="0" w:space="0" w:color="auto"/>
        <w:right w:val="none" w:sz="0" w:space="0" w:color="auto"/>
      </w:divBdr>
    </w:div>
    <w:div w:id="1526822793">
      <w:bodyDiv w:val="1"/>
      <w:marLeft w:val="0"/>
      <w:marRight w:val="0"/>
      <w:marTop w:val="0"/>
      <w:marBottom w:val="0"/>
      <w:divBdr>
        <w:top w:val="none" w:sz="0" w:space="0" w:color="auto"/>
        <w:left w:val="none" w:sz="0" w:space="0" w:color="auto"/>
        <w:bottom w:val="none" w:sz="0" w:space="0" w:color="auto"/>
        <w:right w:val="none" w:sz="0" w:space="0" w:color="auto"/>
      </w:divBdr>
    </w:div>
    <w:div w:id="1557427995">
      <w:bodyDiv w:val="1"/>
      <w:marLeft w:val="0"/>
      <w:marRight w:val="0"/>
      <w:marTop w:val="0"/>
      <w:marBottom w:val="0"/>
      <w:divBdr>
        <w:top w:val="none" w:sz="0" w:space="0" w:color="auto"/>
        <w:left w:val="none" w:sz="0" w:space="0" w:color="auto"/>
        <w:bottom w:val="none" w:sz="0" w:space="0" w:color="auto"/>
        <w:right w:val="none" w:sz="0" w:space="0" w:color="auto"/>
      </w:divBdr>
    </w:div>
    <w:div w:id="1647393142">
      <w:bodyDiv w:val="1"/>
      <w:marLeft w:val="0"/>
      <w:marRight w:val="0"/>
      <w:marTop w:val="0"/>
      <w:marBottom w:val="0"/>
      <w:divBdr>
        <w:top w:val="none" w:sz="0" w:space="0" w:color="auto"/>
        <w:left w:val="none" w:sz="0" w:space="0" w:color="auto"/>
        <w:bottom w:val="none" w:sz="0" w:space="0" w:color="auto"/>
        <w:right w:val="none" w:sz="0" w:space="0" w:color="auto"/>
      </w:divBdr>
    </w:div>
    <w:div w:id="1650094492">
      <w:bodyDiv w:val="1"/>
      <w:marLeft w:val="0"/>
      <w:marRight w:val="0"/>
      <w:marTop w:val="0"/>
      <w:marBottom w:val="0"/>
      <w:divBdr>
        <w:top w:val="none" w:sz="0" w:space="0" w:color="auto"/>
        <w:left w:val="none" w:sz="0" w:space="0" w:color="auto"/>
        <w:bottom w:val="none" w:sz="0" w:space="0" w:color="auto"/>
        <w:right w:val="none" w:sz="0" w:space="0" w:color="auto"/>
      </w:divBdr>
    </w:div>
    <w:div w:id="1682312333">
      <w:bodyDiv w:val="1"/>
      <w:marLeft w:val="0"/>
      <w:marRight w:val="0"/>
      <w:marTop w:val="0"/>
      <w:marBottom w:val="0"/>
      <w:divBdr>
        <w:top w:val="none" w:sz="0" w:space="0" w:color="auto"/>
        <w:left w:val="none" w:sz="0" w:space="0" w:color="auto"/>
        <w:bottom w:val="none" w:sz="0" w:space="0" w:color="auto"/>
        <w:right w:val="none" w:sz="0" w:space="0" w:color="auto"/>
      </w:divBdr>
    </w:div>
    <w:div w:id="1739933664">
      <w:bodyDiv w:val="1"/>
      <w:marLeft w:val="0"/>
      <w:marRight w:val="0"/>
      <w:marTop w:val="0"/>
      <w:marBottom w:val="0"/>
      <w:divBdr>
        <w:top w:val="none" w:sz="0" w:space="0" w:color="auto"/>
        <w:left w:val="none" w:sz="0" w:space="0" w:color="auto"/>
        <w:bottom w:val="none" w:sz="0" w:space="0" w:color="auto"/>
        <w:right w:val="none" w:sz="0" w:space="0" w:color="auto"/>
      </w:divBdr>
      <w:divsChild>
        <w:div w:id="292562443">
          <w:marLeft w:val="0"/>
          <w:marRight w:val="0"/>
          <w:marTop w:val="0"/>
          <w:marBottom w:val="150"/>
          <w:divBdr>
            <w:top w:val="none" w:sz="0" w:space="0" w:color="auto"/>
            <w:left w:val="none" w:sz="0" w:space="0" w:color="auto"/>
            <w:bottom w:val="none" w:sz="0" w:space="0" w:color="auto"/>
            <w:right w:val="none" w:sz="0" w:space="0" w:color="auto"/>
          </w:divBdr>
        </w:div>
        <w:div w:id="2091150760">
          <w:marLeft w:val="0"/>
          <w:marRight w:val="0"/>
          <w:marTop w:val="0"/>
          <w:marBottom w:val="225"/>
          <w:divBdr>
            <w:top w:val="none" w:sz="0" w:space="0" w:color="auto"/>
            <w:left w:val="none" w:sz="0" w:space="0" w:color="auto"/>
            <w:bottom w:val="none" w:sz="0" w:space="0" w:color="auto"/>
            <w:right w:val="none" w:sz="0" w:space="0" w:color="auto"/>
          </w:divBdr>
          <w:divsChild>
            <w:div w:id="152648404">
              <w:marLeft w:val="0"/>
              <w:marRight w:val="0"/>
              <w:marTop w:val="0"/>
              <w:marBottom w:val="0"/>
              <w:divBdr>
                <w:top w:val="none" w:sz="0" w:space="0" w:color="auto"/>
                <w:left w:val="none" w:sz="0" w:space="0" w:color="auto"/>
                <w:bottom w:val="none" w:sz="0" w:space="0" w:color="auto"/>
                <w:right w:val="none" w:sz="0" w:space="0" w:color="auto"/>
              </w:divBdr>
              <w:divsChild>
                <w:div w:id="215315848">
                  <w:marLeft w:val="0"/>
                  <w:marRight w:val="0"/>
                  <w:marTop w:val="0"/>
                  <w:marBottom w:val="75"/>
                  <w:divBdr>
                    <w:top w:val="none" w:sz="0" w:space="0" w:color="auto"/>
                    <w:left w:val="none" w:sz="0" w:space="0" w:color="auto"/>
                    <w:bottom w:val="none" w:sz="0" w:space="0" w:color="auto"/>
                    <w:right w:val="none" w:sz="0" w:space="0" w:color="auto"/>
                  </w:divBdr>
                </w:div>
                <w:div w:id="356739294">
                  <w:marLeft w:val="0"/>
                  <w:marRight w:val="0"/>
                  <w:marTop w:val="0"/>
                  <w:marBottom w:val="75"/>
                  <w:divBdr>
                    <w:top w:val="none" w:sz="0" w:space="0" w:color="auto"/>
                    <w:left w:val="none" w:sz="0" w:space="0" w:color="auto"/>
                    <w:bottom w:val="none" w:sz="0" w:space="0" w:color="auto"/>
                    <w:right w:val="none" w:sz="0" w:space="0" w:color="auto"/>
                  </w:divBdr>
                </w:div>
                <w:div w:id="1356615857">
                  <w:marLeft w:val="0"/>
                  <w:marRight w:val="0"/>
                  <w:marTop w:val="0"/>
                  <w:marBottom w:val="75"/>
                  <w:divBdr>
                    <w:top w:val="none" w:sz="0" w:space="0" w:color="auto"/>
                    <w:left w:val="none" w:sz="0" w:space="0" w:color="auto"/>
                    <w:bottom w:val="none" w:sz="0" w:space="0" w:color="auto"/>
                    <w:right w:val="none" w:sz="0" w:space="0" w:color="auto"/>
                  </w:divBdr>
                </w:div>
              </w:divsChild>
            </w:div>
          </w:divsChild>
        </w:div>
      </w:divsChild>
    </w:div>
    <w:div w:id="1888058993">
      <w:bodyDiv w:val="1"/>
      <w:marLeft w:val="0"/>
      <w:marRight w:val="0"/>
      <w:marTop w:val="0"/>
      <w:marBottom w:val="0"/>
      <w:divBdr>
        <w:top w:val="none" w:sz="0" w:space="0" w:color="auto"/>
        <w:left w:val="none" w:sz="0" w:space="0" w:color="auto"/>
        <w:bottom w:val="none" w:sz="0" w:space="0" w:color="auto"/>
        <w:right w:val="none" w:sz="0" w:space="0" w:color="auto"/>
      </w:divBdr>
    </w:div>
    <w:div w:id="1905334557">
      <w:bodyDiv w:val="1"/>
      <w:marLeft w:val="0"/>
      <w:marRight w:val="0"/>
      <w:marTop w:val="0"/>
      <w:marBottom w:val="0"/>
      <w:divBdr>
        <w:top w:val="none" w:sz="0" w:space="0" w:color="auto"/>
        <w:left w:val="none" w:sz="0" w:space="0" w:color="auto"/>
        <w:bottom w:val="none" w:sz="0" w:space="0" w:color="auto"/>
        <w:right w:val="none" w:sz="0" w:space="0" w:color="auto"/>
      </w:divBdr>
    </w:div>
    <w:div w:id="1970745464">
      <w:bodyDiv w:val="1"/>
      <w:marLeft w:val="0"/>
      <w:marRight w:val="0"/>
      <w:marTop w:val="0"/>
      <w:marBottom w:val="0"/>
      <w:divBdr>
        <w:top w:val="none" w:sz="0" w:space="0" w:color="auto"/>
        <w:left w:val="none" w:sz="0" w:space="0" w:color="auto"/>
        <w:bottom w:val="none" w:sz="0" w:space="0" w:color="auto"/>
        <w:right w:val="none" w:sz="0" w:space="0" w:color="auto"/>
      </w:divBdr>
    </w:div>
    <w:div w:id="2013143318">
      <w:bodyDiv w:val="1"/>
      <w:marLeft w:val="0"/>
      <w:marRight w:val="0"/>
      <w:marTop w:val="0"/>
      <w:marBottom w:val="0"/>
      <w:divBdr>
        <w:top w:val="none" w:sz="0" w:space="0" w:color="auto"/>
        <w:left w:val="none" w:sz="0" w:space="0" w:color="auto"/>
        <w:bottom w:val="none" w:sz="0" w:space="0" w:color="auto"/>
        <w:right w:val="none" w:sz="0" w:space="0" w:color="auto"/>
      </w:divBdr>
    </w:div>
    <w:div w:id="2060401333">
      <w:bodyDiv w:val="1"/>
      <w:marLeft w:val="0"/>
      <w:marRight w:val="0"/>
      <w:marTop w:val="0"/>
      <w:marBottom w:val="0"/>
      <w:divBdr>
        <w:top w:val="none" w:sz="0" w:space="0" w:color="auto"/>
        <w:left w:val="none" w:sz="0" w:space="0" w:color="auto"/>
        <w:bottom w:val="none" w:sz="0" w:space="0" w:color="auto"/>
        <w:right w:val="none" w:sz="0" w:space="0" w:color="auto"/>
      </w:divBdr>
    </w:div>
    <w:div w:id="209643631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29.bin"/><Relationship Id="rId21" Type="http://schemas.openxmlformats.org/officeDocument/2006/relationships/hyperlink" Target="https://ru.wikipedia.org/wiki/%D0%A2%D1%80%D0%B0%D0%BD%D1%81%D1%86%D0%B5%D0%BD%D0%B4%D0%B5%D0%BD%D1%82%D0%BD%D0%BE%D0%B5_%D1%87%D0%B8%D1%81%D0%BB%D0%BE" TargetMode="External"/><Relationship Id="rId42" Type="http://schemas.openxmlformats.org/officeDocument/2006/relationships/hyperlink" Target="http://lc.kubagro.ru/aidos/aidos02/PR-4.htm" TargetMode="External"/><Relationship Id="rId63" Type="http://schemas.openxmlformats.org/officeDocument/2006/relationships/image" Target="media/image12.png"/><Relationship Id="rId84" Type="http://schemas.openxmlformats.org/officeDocument/2006/relationships/image" Target="media/image23.wmf"/><Relationship Id="rId138" Type="http://schemas.openxmlformats.org/officeDocument/2006/relationships/image" Target="media/image49.wmf"/><Relationship Id="rId159" Type="http://schemas.openxmlformats.org/officeDocument/2006/relationships/oleObject" Target="embeddings/oleObject50.bin"/><Relationship Id="rId170" Type="http://schemas.openxmlformats.org/officeDocument/2006/relationships/oleObject" Target="embeddings/oleObject56.bin"/><Relationship Id="rId191" Type="http://schemas.openxmlformats.org/officeDocument/2006/relationships/oleObject" Target="embeddings/oleObject60.bin"/><Relationship Id="rId205" Type="http://schemas.openxmlformats.org/officeDocument/2006/relationships/oleObject" Target="embeddings/oleObject67.bin"/><Relationship Id="rId226" Type="http://schemas.openxmlformats.org/officeDocument/2006/relationships/image" Target="media/image104.png"/><Relationship Id="rId247" Type="http://schemas.openxmlformats.org/officeDocument/2006/relationships/image" Target="media/image124.png"/><Relationship Id="rId107" Type="http://schemas.openxmlformats.org/officeDocument/2006/relationships/oleObject" Target="embeddings/oleObject24.bin"/><Relationship Id="rId268" Type="http://schemas.openxmlformats.org/officeDocument/2006/relationships/hyperlink" Target="http://elibrary.ru/item.asp?id=18632909" TargetMode="External"/><Relationship Id="rId11" Type="http://schemas.openxmlformats.org/officeDocument/2006/relationships/hyperlink" Target="mailto:prof.lutsenko@gmail.com" TargetMode="External"/><Relationship Id="rId32" Type="http://schemas.openxmlformats.org/officeDocument/2006/relationships/hyperlink" Target="http://lc.kubagro.ru/__AidosALL.txt" TargetMode="External"/><Relationship Id="rId53" Type="http://schemas.openxmlformats.org/officeDocument/2006/relationships/image" Target="media/image4.png"/><Relationship Id="rId74" Type="http://schemas.openxmlformats.org/officeDocument/2006/relationships/image" Target="media/image18.wmf"/><Relationship Id="rId128" Type="http://schemas.openxmlformats.org/officeDocument/2006/relationships/image" Target="media/image44.wmf"/><Relationship Id="rId149" Type="http://schemas.openxmlformats.org/officeDocument/2006/relationships/oleObject" Target="embeddings/oleObject45.bin"/><Relationship Id="rId5" Type="http://schemas.openxmlformats.org/officeDocument/2006/relationships/settings" Target="settings.xml"/><Relationship Id="rId95" Type="http://schemas.openxmlformats.org/officeDocument/2006/relationships/oleObject" Target="embeddings/oleObject18.bin"/><Relationship Id="rId160" Type="http://schemas.openxmlformats.org/officeDocument/2006/relationships/image" Target="media/image60.wmf"/><Relationship Id="rId181" Type="http://schemas.openxmlformats.org/officeDocument/2006/relationships/image" Target="media/image74.png"/><Relationship Id="rId216" Type="http://schemas.openxmlformats.org/officeDocument/2006/relationships/image" Target="media/image94.png"/><Relationship Id="rId237" Type="http://schemas.openxmlformats.org/officeDocument/2006/relationships/image" Target="media/image114.jpeg"/><Relationship Id="rId258" Type="http://schemas.openxmlformats.org/officeDocument/2006/relationships/image" Target="media/image135.jpeg"/><Relationship Id="rId22" Type="http://schemas.openxmlformats.org/officeDocument/2006/relationships/hyperlink" Target="https://ru.wikipedia.org/wiki/%D0%90%D1%80%D0%B8%D1%84%D0%BC%D0%B5%D1%82%D0%B8%D0%BA%D0%B0" TargetMode="External"/><Relationship Id="rId43" Type="http://schemas.openxmlformats.org/officeDocument/2006/relationships/hyperlink" Target="http://lc.kubagro.ru/aidos/1994000217.jpg" TargetMode="External"/><Relationship Id="rId64" Type="http://schemas.openxmlformats.org/officeDocument/2006/relationships/image" Target="media/image13.wmf"/><Relationship Id="rId118" Type="http://schemas.openxmlformats.org/officeDocument/2006/relationships/image" Target="media/image39.wmf"/><Relationship Id="rId139" Type="http://schemas.openxmlformats.org/officeDocument/2006/relationships/oleObject" Target="embeddings/oleObject40.bin"/><Relationship Id="rId85" Type="http://schemas.openxmlformats.org/officeDocument/2006/relationships/oleObject" Target="embeddings/oleObject12.bin"/><Relationship Id="rId150" Type="http://schemas.openxmlformats.org/officeDocument/2006/relationships/image" Target="media/image55.wmf"/><Relationship Id="rId171" Type="http://schemas.openxmlformats.org/officeDocument/2006/relationships/image" Target="media/image65.wmf"/><Relationship Id="rId192" Type="http://schemas.openxmlformats.org/officeDocument/2006/relationships/image" Target="media/image82.wmf"/><Relationship Id="rId206" Type="http://schemas.openxmlformats.org/officeDocument/2006/relationships/image" Target="media/image89.wmf"/><Relationship Id="rId227" Type="http://schemas.openxmlformats.org/officeDocument/2006/relationships/image" Target="media/image105.png"/><Relationship Id="rId248" Type="http://schemas.openxmlformats.org/officeDocument/2006/relationships/image" Target="media/image125.png"/><Relationship Id="rId269" Type="http://schemas.openxmlformats.org/officeDocument/2006/relationships/hyperlink" Target="http://elibrary.ru/item.asp?id=21358220/" TargetMode="External"/><Relationship Id="rId12" Type="http://schemas.openxmlformats.org/officeDocument/2006/relationships/hyperlink" Target="http://lc.kubagro.ru" TargetMode="External"/><Relationship Id="rId33" Type="http://schemas.openxmlformats.org/officeDocument/2006/relationships/hyperlink" Target="http://lc.kubagro.ru/aidos/CC%20BY-SA%204.0" TargetMode="External"/><Relationship Id="rId108" Type="http://schemas.openxmlformats.org/officeDocument/2006/relationships/image" Target="media/image34.wmf"/><Relationship Id="rId129" Type="http://schemas.openxmlformats.org/officeDocument/2006/relationships/oleObject" Target="embeddings/oleObject35.bin"/><Relationship Id="rId54" Type="http://schemas.openxmlformats.org/officeDocument/2006/relationships/image" Target="media/image5.png"/><Relationship Id="rId75" Type="http://schemas.openxmlformats.org/officeDocument/2006/relationships/oleObject" Target="embeddings/oleObject7.bin"/><Relationship Id="rId96" Type="http://schemas.openxmlformats.org/officeDocument/2006/relationships/image" Target="media/image28.wmf"/><Relationship Id="rId140" Type="http://schemas.openxmlformats.org/officeDocument/2006/relationships/image" Target="media/image50.wmf"/><Relationship Id="rId161" Type="http://schemas.openxmlformats.org/officeDocument/2006/relationships/oleObject" Target="embeddings/oleObject51.bin"/><Relationship Id="rId182" Type="http://schemas.openxmlformats.org/officeDocument/2006/relationships/image" Target="media/image75.png"/><Relationship Id="rId217" Type="http://schemas.openxmlformats.org/officeDocument/2006/relationships/image" Target="media/image95.png"/><Relationship Id="rId6" Type="http://schemas.openxmlformats.org/officeDocument/2006/relationships/webSettings" Target="webSettings.xml"/><Relationship Id="rId238" Type="http://schemas.openxmlformats.org/officeDocument/2006/relationships/image" Target="media/image115.png"/><Relationship Id="rId259" Type="http://schemas.openxmlformats.org/officeDocument/2006/relationships/image" Target="media/image136.jpeg"/><Relationship Id="rId23" Type="http://schemas.openxmlformats.org/officeDocument/2006/relationships/hyperlink" Target="https://ru.wikipedia.org/wiki/%D0%AD%D0%BB%D0%B5%D0%BC%D0%B5%D0%BD%D1%82%D0%B0%D1%80%D0%BD%D0%B0%D1%8F_%D0%B0%D0%BB%D0%B3%D0%B5%D0%B1%D1%80%D0%B0" TargetMode="External"/><Relationship Id="rId119" Type="http://schemas.openxmlformats.org/officeDocument/2006/relationships/oleObject" Target="embeddings/oleObject30.bin"/><Relationship Id="rId270" Type="http://schemas.openxmlformats.org/officeDocument/2006/relationships/header" Target="header1.xml"/><Relationship Id="rId44" Type="http://schemas.openxmlformats.org/officeDocument/2006/relationships/hyperlink" Target="https://www.alaska-software.com/company/overview.cxp" TargetMode="External"/><Relationship Id="rId60" Type="http://schemas.openxmlformats.org/officeDocument/2006/relationships/image" Target="media/image9.png"/><Relationship Id="rId65" Type="http://schemas.openxmlformats.org/officeDocument/2006/relationships/oleObject" Target="embeddings/oleObject2.bin"/><Relationship Id="rId81" Type="http://schemas.openxmlformats.org/officeDocument/2006/relationships/oleObject" Target="embeddings/oleObject10.bin"/><Relationship Id="rId86" Type="http://schemas.openxmlformats.org/officeDocument/2006/relationships/image" Target="media/image24.wmf"/><Relationship Id="rId130" Type="http://schemas.openxmlformats.org/officeDocument/2006/relationships/image" Target="media/image45.wmf"/><Relationship Id="rId135" Type="http://schemas.openxmlformats.org/officeDocument/2006/relationships/oleObject" Target="embeddings/oleObject38.bin"/><Relationship Id="rId151" Type="http://schemas.openxmlformats.org/officeDocument/2006/relationships/oleObject" Target="embeddings/oleObject46.bin"/><Relationship Id="rId156" Type="http://schemas.openxmlformats.org/officeDocument/2006/relationships/image" Target="media/image58.wmf"/><Relationship Id="rId177" Type="http://schemas.openxmlformats.org/officeDocument/2006/relationships/image" Target="media/image70.png"/><Relationship Id="rId198" Type="http://schemas.openxmlformats.org/officeDocument/2006/relationships/image" Target="media/image85.wmf"/><Relationship Id="rId172" Type="http://schemas.openxmlformats.org/officeDocument/2006/relationships/oleObject" Target="embeddings/oleObject57.bin"/><Relationship Id="rId193" Type="http://schemas.openxmlformats.org/officeDocument/2006/relationships/oleObject" Target="embeddings/oleObject61.bin"/><Relationship Id="rId202" Type="http://schemas.openxmlformats.org/officeDocument/2006/relationships/image" Target="media/image87.wmf"/><Relationship Id="rId207" Type="http://schemas.openxmlformats.org/officeDocument/2006/relationships/oleObject" Target="embeddings/oleObject68.bin"/><Relationship Id="rId223" Type="http://schemas.openxmlformats.org/officeDocument/2006/relationships/image" Target="media/image101.png"/><Relationship Id="rId228" Type="http://schemas.openxmlformats.org/officeDocument/2006/relationships/image" Target="media/image106.png"/><Relationship Id="rId244" Type="http://schemas.openxmlformats.org/officeDocument/2006/relationships/image" Target="media/image121.png"/><Relationship Id="rId249" Type="http://schemas.openxmlformats.org/officeDocument/2006/relationships/image" Target="media/image126.png"/><Relationship Id="rId13" Type="http://schemas.openxmlformats.org/officeDocument/2006/relationships/hyperlink" Target="mailto:prof.lutsenko@gmail.com" TargetMode="External"/><Relationship Id="rId18" Type="http://schemas.openxmlformats.org/officeDocument/2006/relationships/hyperlink" Target="https://ru.wikipedia.org/wiki/%D0%9C%D0%B0%D1%82%D0%B5%D0%BC%D0%B0%D1%82%D0%B8%D0%BA%D0%B0" TargetMode="External"/><Relationship Id="rId39" Type="http://schemas.openxmlformats.org/officeDocument/2006/relationships/hyperlink" Target="http://lc.kubagro.ru/aidos/aidos18_LLS/aidos18_LLS.pdf" TargetMode="External"/><Relationship Id="rId109" Type="http://schemas.openxmlformats.org/officeDocument/2006/relationships/oleObject" Target="embeddings/oleObject25.bin"/><Relationship Id="rId260" Type="http://schemas.openxmlformats.org/officeDocument/2006/relationships/image" Target="media/image137.jpeg"/><Relationship Id="rId265" Type="http://schemas.openxmlformats.org/officeDocument/2006/relationships/image" Target="media/image142.png"/><Relationship Id="rId34" Type="http://schemas.openxmlformats.org/officeDocument/2006/relationships/hyperlink" Target="https://creativecommons.org/licenses/by-sa/4.0/" TargetMode="External"/><Relationship Id="rId50" Type="http://schemas.openxmlformats.org/officeDocument/2006/relationships/image" Target="media/image2.png"/><Relationship Id="rId55" Type="http://schemas.openxmlformats.org/officeDocument/2006/relationships/hyperlink" Target="https://www.researchgate.net/publication/360224846" TargetMode="External"/><Relationship Id="rId76" Type="http://schemas.openxmlformats.org/officeDocument/2006/relationships/image" Target="media/image19.wmf"/><Relationship Id="rId97" Type="http://schemas.openxmlformats.org/officeDocument/2006/relationships/oleObject" Target="embeddings/oleObject19.bin"/><Relationship Id="rId104" Type="http://schemas.openxmlformats.org/officeDocument/2006/relationships/image" Target="media/image32.wmf"/><Relationship Id="rId120" Type="http://schemas.openxmlformats.org/officeDocument/2006/relationships/image" Target="media/image40.wmf"/><Relationship Id="rId125" Type="http://schemas.openxmlformats.org/officeDocument/2006/relationships/oleObject" Target="embeddings/oleObject33.bin"/><Relationship Id="rId141" Type="http://schemas.openxmlformats.org/officeDocument/2006/relationships/oleObject" Target="embeddings/oleObject41.bin"/><Relationship Id="rId146" Type="http://schemas.openxmlformats.org/officeDocument/2006/relationships/image" Target="media/image53.wmf"/><Relationship Id="rId167" Type="http://schemas.openxmlformats.org/officeDocument/2006/relationships/oleObject" Target="embeddings/oleObject54.bin"/><Relationship Id="rId188" Type="http://schemas.openxmlformats.org/officeDocument/2006/relationships/image" Target="media/image80.wmf"/><Relationship Id="rId7" Type="http://schemas.openxmlformats.org/officeDocument/2006/relationships/footnotes" Target="footnotes.xml"/><Relationship Id="rId71" Type="http://schemas.openxmlformats.org/officeDocument/2006/relationships/oleObject" Target="embeddings/oleObject5.bin"/><Relationship Id="rId92" Type="http://schemas.openxmlformats.org/officeDocument/2006/relationships/oleObject" Target="embeddings/oleObject16.bin"/><Relationship Id="rId162" Type="http://schemas.openxmlformats.org/officeDocument/2006/relationships/image" Target="media/image61.wmf"/><Relationship Id="rId183" Type="http://schemas.openxmlformats.org/officeDocument/2006/relationships/image" Target="media/image76.png"/><Relationship Id="rId213" Type="http://schemas.openxmlformats.org/officeDocument/2006/relationships/image" Target="media/image92.wmf"/><Relationship Id="rId218" Type="http://schemas.openxmlformats.org/officeDocument/2006/relationships/image" Target="media/image96.png"/><Relationship Id="rId234" Type="http://schemas.openxmlformats.org/officeDocument/2006/relationships/image" Target="media/image111.png"/><Relationship Id="rId239" Type="http://schemas.openxmlformats.org/officeDocument/2006/relationships/image" Target="media/image116.png"/><Relationship Id="rId2" Type="http://schemas.openxmlformats.org/officeDocument/2006/relationships/numbering" Target="numbering.xml"/><Relationship Id="rId29" Type="http://schemas.openxmlformats.org/officeDocument/2006/relationships/hyperlink" Target="http://lc.kubagro.ru/aidos/Presentation_Aidos-online.pdf" TargetMode="External"/><Relationship Id="rId250" Type="http://schemas.openxmlformats.org/officeDocument/2006/relationships/image" Target="media/image127.png"/><Relationship Id="rId255" Type="http://schemas.openxmlformats.org/officeDocument/2006/relationships/image" Target="media/image132.jpeg"/><Relationship Id="rId271" Type="http://schemas.openxmlformats.org/officeDocument/2006/relationships/footer" Target="footer1.xml"/><Relationship Id="rId24" Type="http://schemas.openxmlformats.org/officeDocument/2006/relationships/hyperlink" Target="https://ru.wikipedia.org/wiki/%D0%90%D0%BD%D0%B0%D0%BB%D0%B8%D1%82%D0%B8%D1%87%D0%B5%D1%81%D0%BA%D0%B0%D1%8F_%D1%82%D0%B5%D0%BE%D1%80%D0%B8%D1%8F_%D1%87%D0%B8%D1%81%D0%B5%D0%BB" TargetMode="External"/><Relationship Id="rId40" Type="http://schemas.openxmlformats.org/officeDocument/2006/relationships/hyperlink" Target="http://lc.kubagro.ru/aidos/Works_on_identification_presentation_and_use_of_knowledge.htm" TargetMode="External"/><Relationship Id="rId45" Type="http://schemas.openxmlformats.org/officeDocument/2006/relationships/hyperlink" Target="http://bb.donnay-software.com/donnay/phpbb3/viewforum.php?f=2" TargetMode="External"/><Relationship Id="rId66" Type="http://schemas.openxmlformats.org/officeDocument/2006/relationships/image" Target="media/image14.wmf"/><Relationship Id="rId87" Type="http://schemas.openxmlformats.org/officeDocument/2006/relationships/oleObject" Target="embeddings/oleObject13.bin"/><Relationship Id="rId110" Type="http://schemas.openxmlformats.org/officeDocument/2006/relationships/image" Target="media/image35.wmf"/><Relationship Id="rId115" Type="http://schemas.openxmlformats.org/officeDocument/2006/relationships/oleObject" Target="embeddings/oleObject28.bin"/><Relationship Id="rId131" Type="http://schemas.openxmlformats.org/officeDocument/2006/relationships/oleObject" Target="embeddings/oleObject36.bin"/><Relationship Id="rId136" Type="http://schemas.openxmlformats.org/officeDocument/2006/relationships/image" Target="media/image48.wmf"/><Relationship Id="rId157" Type="http://schemas.openxmlformats.org/officeDocument/2006/relationships/oleObject" Target="embeddings/oleObject49.bin"/><Relationship Id="rId178" Type="http://schemas.openxmlformats.org/officeDocument/2006/relationships/image" Target="media/image71.png"/><Relationship Id="rId61" Type="http://schemas.openxmlformats.org/officeDocument/2006/relationships/image" Target="media/image10.png"/><Relationship Id="rId82" Type="http://schemas.openxmlformats.org/officeDocument/2006/relationships/image" Target="media/image22.wmf"/><Relationship Id="rId152" Type="http://schemas.openxmlformats.org/officeDocument/2006/relationships/image" Target="media/image56.wmf"/><Relationship Id="rId173" Type="http://schemas.openxmlformats.org/officeDocument/2006/relationships/image" Target="media/image66.png"/><Relationship Id="rId194" Type="http://schemas.openxmlformats.org/officeDocument/2006/relationships/image" Target="media/image83.wmf"/><Relationship Id="rId199" Type="http://schemas.openxmlformats.org/officeDocument/2006/relationships/oleObject" Target="embeddings/oleObject64.bin"/><Relationship Id="rId203" Type="http://schemas.openxmlformats.org/officeDocument/2006/relationships/oleObject" Target="embeddings/oleObject66.bin"/><Relationship Id="rId208" Type="http://schemas.openxmlformats.org/officeDocument/2006/relationships/image" Target="media/image90.wmf"/><Relationship Id="rId229" Type="http://schemas.openxmlformats.org/officeDocument/2006/relationships/image" Target="media/image107.emf"/><Relationship Id="rId19" Type="http://schemas.openxmlformats.org/officeDocument/2006/relationships/hyperlink" Target="https://ru.wikipedia.org/wiki/%D0%A6%D0%B5%D0%BB%D0%BE%D0%B5_%D1%87%D0%B8%D1%81%D0%BB%D0%BE" TargetMode="External"/><Relationship Id="rId224" Type="http://schemas.openxmlformats.org/officeDocument/2006/relationships/image" Target="media/image102.png"/><Relationship Id="rId240" Type="http://schemas.openxmlformats.org/officeDocument/2006/relationships/image" Target="media/image117.jpg"/><Relationship Id="rId245" Type="http://schemas.openxmlformats.org/officeDocument/2006/relationships/image" Target="media/image122.png"/><Relationship Id="rId261" Type="http://schemas.openxmlformats.org/officeDocument/2006/relationships/image" Target="media/image138.jpeg"/><Relationship Id="rId266" Type="http://schemas.openxmlformats.org/officeDocument/2006/relationships/image" Target="media/image143.png"/><Relationship Id="rId14" Type="http://schemas.openxmlformats.org/officeDocument/2006/relationships/hyperlink" Target="http://lc.kubagro.ru" TargetMode="External"/><Relationship Id="rId30" Type="http://schemas.openxmlformats.org/officeDocument/2006/relationships/hyperlink" Target="http://lc.kubagro.ru/aidos/index.htm" TargetMode="External"/><Relationship Id="rId35" Type="http://schemas.openxmlformats.org/officeDocument/2006/relationships/hyperlink" Target="http://lc.kubagro.ru/aidos/aidos02/PR-4.htm" TargetMode="External"/><Relationship Id="rId56" Type="http://schemas.openxmlformats.org/officeDocument/2006/relationships/hyperlink" Target="https://www.xbaseforum.de/" TargetMode="External"/><Relationship Id="rId77" Type="http://schemas.openxmlformats.org/officeDocument/2006/relationships/oleObject" Target="embeddings/oleObject8.bin"/><Relationship Id="rId100" Type="http://schemas.openxmlformats.org/officeDocument/2006/relationships/image" Target="media/image30.wmf"/><Relationship Id="rId105" Type="http://schemas.openxmlformats.org/officeDocument/2006/relationships/oleObject" Target="embeddings/oleObject23.bin"/><Relationship Id="rId126" Type="http://schemas.openxmlformats.org/officeDocument/2006/relationships/image" Target="media/image43.wmf"/><Relationship Id="rId147" Type="http://schemas.openxmlformats.org/officeDocument/2006/relationships/oleObject" Target="embeddings/oleObject44.bin"/><Relationship Id="rId168" Type="http://schemas.openxmlformats.org/officeDocument/2006/relationships/oleObject" Target="embeddings/oleObject55.bin"/><Relationship Id="rId8" Type="http://schemas.openxmlformats.org/officeDocument/2006/relationships/endnotes" Target="endnotes.xml"/><Relationship Id="rId51" Type="http://schemas.openxmlformats.org/officeDocument/2006/relationships/image" Target="media/image3.emf"/><Relationship Id="rId72" Type="http://schemas.openxmlformats.org/officeDocument/2006/relationships/image" Target="media/image17.wmf"/><Relationship Id="rId93" Type="http://schemas.openxmlformats.org/officeDocument/2006/relationships/oleObject" Target="embeddings/oleObject17.bin"/><Relationship Id="rId98" Type="http://schemas.openxmlformats.org/officeDocument/2006/relationships/image" Target="media/image29.wmf"/><Relationship Id="rId121" Type="http://schemas.openxmlformats.org/officeDocument/2006/relationships/oleObject" Target="embeddings/oleObject31.bin"/><Relationship Id="rId142" Type="http://schemas.openxmlformats.org/officeDocument/2006/relationships/image" Target="media/image51.wmf"/><Relationship Id="rId163" Type="http://schemas.openxmlformats.org/officeDocument/2006/relationships/oleObject" Target="embeddings/oleObject52.bin"/><Relationship Id="rId184" Type="http://schemas.openxmlformats.org/officeDocument/2006/relationships/image" Target="media/image77.png"/><Relationship Id="rId189" Type="http://schemas.openxmlformats.org/officeDocument/2006/relationships/oleObject" Target="embeddings/oleObject59.bin"/><Relationship Id="rId219" Type="http://schemas.openxmlformats.org/officeDocument/2006/relationships/image" Target="media/image97.png"/><Relationship Id="rId3" Type="http://schemas.openxmlformats.org/officeDocument/2006/relationships/styles" Target="styles.xml"/><Relationship Id="rId214" Type="http://schemas.openxmlformats.org/officeDocument/2006/relationships/oleObject" Target="embeddings/oleObject72.bin"/><Relationship Id="rId230" Type="http://schemas.openxmlformats.org/officeDocument/2006/relationships/oleObject" Target="embeddings/oleObject73.bin"/><Relationship Id="rId235" Type="http://schemas.openxmlformats.org/officeDocument/2006/relationships/image" Target="media/image112.png"/><Relationship Id="rId251" Type="http://schemas.openxmlformats.org/officeDocument/2006/relationships/image" Target="media/image128.png"/><Relationship Id="rId256" Type="http://schemas.openxmlformats.org/officeDocument/2006/relationships/image" Target="media/image133.jpeg"/><Relationship Id="rId25" Type="http://schemas.openxmlformats.org/officeDocument/2006/relationships/hyperlink" Target="https://ru.wikipedia.org/wiki/%D0%A2%D0%B5%D0%BE%D1%80%D0%B8%D1%8F_%D0%B2%D0%B5%D1%80%D0%BE%D1%8F%D1%82%D0%BD%D0%BE%D1%81%D1%82%D0%B5%D0%B9" TargetMode="External"/><Relationship Id="rId46" Type="http://schemas.openxmlformats.org/officeDocument/2006/relationships/hyperlink" Target="https://www.alaska-software.com/company/overview.cxp" TargetMode="External"/><Relationship Id="rId67" Type="http://schemas.openxmlformats.org/officeDocument/2006/relationships/oleObject" Target="embeddings/oleObject3.bin"/><Relationship Id="rId116" Type="http://schemas.openxmlformats.org/officeDocument/2006/relationships/image" Target="media/image38.wmf"/><Relationship Id="rId137" Type="http://schemas.openxmlformats.org/officeDocument/2006/relationships/oleObject" Target="embeddings/oleObject39.bin"/><Relationship Id="rId158" Type="http://schemas.openxmlformats.org/officeDocument/2006/relationships/image" Target="media/image59.wmf"/><Relationship Id="rId272" Type="http://schemas.openxmlformats.org/officeDocument/2006/relationships/fontTable" Target="fontTable.xml"/><Relationship Id="rId20" Type="http://schemas.openxmlformats.org/officeDocument/2006/relationships/hyperlink" Target="https://ru.wikipedia.org/wiki/%D0%90%D0%BB%D0%B3%D0%B5%D0%B1%D1%80%D0%B0%D0%B8%D1%87%D0%B5%D1%81%D0%BA%D0%BE%D0%B5_%D1%87%D0%B8%D1%81%D0%BB%D0%BE" TargetMode="External"/><Relationship Id="rId41" Type="http://schemas.openxmlformats.org/officeDocument/2006/relationships/hyperlink" Target="http://lc.kubagro.ru/aidos/Works_on_identification_presentation_and_use_of_knowledge.htm" TargetMode="External"/><Relationship Id="rId62" Type="http://schemas.openxmlformats.org/officeDocument/2006/relationships/image" Target="media/image11.png"/><Relationship Id="rId83" Type="http://schemas.openxmlformats.org/officeDocument/2006/relationships/oleObject" Target="embeddings/oleObject11.bin"/><Relationship Id="rId88" Type="http://schemas.openxmlformats.org/officeDocument/2006/relationships/image" Target="media/image25.wmf"/><Relationship Id="rId111" Type="http://schemas.openxmlformats.org/officeDocument/2006/relationships/oleObject" Target="embeddings/oleObject26.bin"/><Relationship Id="rId132" Type="http://schemas.openxmlformats.org/officeDocument/2006/relationships/image" Target="media/image46.wmf"/><Relationship Id="rId153" Type="http://schemas.openxmlformats.org/officeDocument/2006/relationships/oleObject" Target="embeddings/oleObject47.bin"/><Relationship Id="rId174" Type="http://schemas.openxmlformats.org/officeDocument/2006/relationships/image" Target="media/image67.png"/><Relationship Id="rId179" Type="http://schemas.openxmlformats.org/officeDocument/2006/relationships/image" Target="media/image72.png"/><Relationship Id="rId195" Type="http://schemas.openxmlformats.org/officeDocument/2006/relationships/oleObject" Target="embeddings/oleObject62.bin"/><Relationship Id="rId209" Type="http://schemas.openxmlformats.org/officeDocument/2006/relationships/oleObject" Target="embeddings/oleObject69.bin"/><Relationship Id="rId190" Type="http://schemas.openxmlformats.org/officeDocument/2006/relationships/image" Target="media/image81.wmf"/><Relationship Id="rId204" Type="http://schemas.openxmlformats.org/officeDocument/2006/relationships/image" Target="media/image88.wmf"/><Relationship Id="rId220" Type="http://schemas.openxmlformats.org/officeDocument/2006/relationships/image" Target="media/image98.png"/><Relationship Id="rId225" Type="http://schemas.openxmlformats.org/officeDocument/2006/relationships/image" Target="media/image103.png"/><Relationship Id="rId241" Type="http://schemas.openxmlformats.org/officeDocument/2006/relationships/image" Target="media/image118.png"/><Relationship Id="rId246" Type="http://schemas.openxmlformats.org/officeDocument/2006/relationships/image" Target="media/image123.png"/><Relationship Id="rId267" Type="http://schemas.openxmlformats.org/officeDocument/2006/relationships/image" Target="media/image144.png"/><Relationship Id="rId15" Type="http://schemas.openxmlformats.org/officeDocument/2006/relationships/hyperlink" Target="https://www.researchgate.net/profile/Eugene_Lutsenko" TargetMode="External"/><Relationship Id="rId36" Type="http://schemas.openxmlformats.org/officeDocument/2006/relationships/hyperlink" Target="http://aidos.byethost5.com/Source_data_applications/WebAppls.htm" TargetMode="External"/><Relationship Id="rId57" Type="http://schemas.openxmlformats.org/officeDocument/2006/relationships/image" Target="media/image6.jpeg"/><Relationship Id="rId106" Type="http://schemas.openxmlformats.org/officeDocument/2006/relationships/image" Target="media/image33.wmf"/><Relationship Id="rId127" Type="http://schemas.openxmlformats.org/officeDocument/2006/relationships/oleObject" Target="embeddings/oleObject34.bin"/><Relationship Id="rId262" Type="http://schemas.openxmlformats.org/officeDocument/2006/relationships/image" Target="media/image139.png"/><Relationship Id="rId10" Type="http://schemas.openxmlformats.org/officeDocument/2006/relationships/hyperlink" Target="https://publons.com/researcher/S-8667-2018/" TargetMode="External"/><Relationship Id="rId31" Type="http://schemas.openxmlformats.org/officeDocument/2006/relationships/hyperlink" Target="http://lc.kubagro.ru/aidos/_Aidos-X.htm" TargetMode="External"/><Relationship Id="rId52" Type="http://schemas.openxmlformats.org/officeDocument/2006/relationships/oleObject" Target="embeddings/oleObject1.bin"/><Relationship Id="rId73" Type="http://schemas.openxmlformats.org/officeDocument/2006/relationships/oleObject" Target="embeddings/oleObject6.bin"/><Relationship Id="rId78" Type="http://schemas.openxmlformats.org/officeDocument/2006/relationships/image" Target="media/image20.wmf"/><Relationship Id="rId94" Type="http://schemas.openxmlformats.org/officeDocument/2006/relationships/image" Target="media/image27.wmf"/><Relationship Id="rId99" Type="http://schemas.openxmlformats.org/officeDocument/2006/relationships/oleObject" Target="embeddings/oleObject20.bin"/><Relationship Id="rId101" Type="http://schemas.openxmlformats.org/officeDocument/2006/relationships/oleObject" Target="embeddings/oleObject21.bin"/><Relationship Id="rId122" Type="http://schemas.openxmlformats.org/officeDocument/2006/relationships/image" Target="media/image41.wmf"/><Relationship Id="rId143" Type="http://schemas.openxmlformats.org/officeDocument/2006/relationships/oleObject" Target="embeddings/oleObject42.bin"/><Relationship Id="rId148" Type="http://schemas.openxmlformats.org/officeDocument/2006/relationships/image" Target="media/image54.wmf"/><Relationship Id="rId164" Type="http://schemas.openxmlformats.org/officeDocument/2006/relationships/image" Target="media/image62.wmf"/><Relationship Id="rId169" Type="http://schemas.openxmlformats.org/officeDocument/2006/relationships/image" Target="media/image64.wmf"/><Relationship Id="rId185" Type="http://schemas.openxmlformats.org/officeDocument/2006/relationships/image" Target="media/image78.png"/><Relationship Id="rId4" Type="http://schemas.microsoft.com/office/2007/relationships/stylesWithEffects" Target="stylesWithEffects.xml"/><Relationship Id="rId9" Type="http://schemas.openxmlformats.org/officeDocument/2006/relationships/hyperlink" Target="https://publons.com/researcher/S-8667-2018/" TargetMode="External"/><Relationship Id="rId180" Type="http://schemas.openxmlformats.org/officeDocument/2006/relationships/image" Target="media/image73.png"/><Relationship Id="rId210" Type="http://schemas.openxmlformats.org/officeDocument/2006/relationships/oleObject" Target="embeddings/oleObject70.bin"/><Relationship Id="rId215" Type="http://schemas.openxmlformats.org/officeDocument/2006/relationships/image" Target="media/image93.png"/><Relationship Id="rId236" Type="http://schemas.openxmlformats.org/officeDocument/2006/relationships/image" Target="media/image113.png"/><Relationship Id="rId257" Type="http://schemas.openxmlformats.org/officeDocument/2006/relationships/image" Target="media/image134.jpeg"/><Relationship Id="rId26" Type="http://schemas.openxmlformats.org/officeDocument/2006/relationships/hyperlink" Target="https://www.elibrary.ru/author_profile.asp?id=123162" TargetMode="External"/><Relationship Id="rId231" Type="http://schemas.openxmlformats.org/officeDocument/2006/relationships/image" Target="media/image108.png"/><Relationship Id="rId252" Type="http://schemas.openxmlformats.org/officeDocument/2006/relationships/image" Target="media/image129.jpeg"/><Relationship Id="rId273" Type="http://schemas.openxmlformats.org/officeDocument/2006/relationships/theme" Target="theme/theme1.xml"/><Relationship Id="rId47" Type="http://schemas.openxmlformats.org/officeDocument/2006/relationships/hyperlink" Target="http://bb.donnay-software.com/donnay/phpbb3/viewforum.php?f=2" TargetMode="External"/><Relationship Id="rId68" Type="http://schemas.openxmlformats.org/officeDocument/2006/relationships/image" Target="media/image15.wmf"/><Relationship Id="rId89" Type="http://schemas.openxmlformats.org/officeDocument/2006/relationships/oleObject" Target="embeddings/oleObject14.bin"/><Relationship Id="rId112" Type="http://schemas.openxmlformats.org/officeDocument/2006/relationships/image" Target="media/image36.wmf"/><Relationship Id="rId133" Type="http://schemas.openxmlformats.org/officeDocument/2006/relationships/oleObject" Target="embeddings/oleObject37.bin"/><Relationship Id="rId154" Type="http://schemas.openxmlformats.org/officeDocument/2006/relationships/image" Target="media/image57.wmf"/><Relationship Id="rId175" Type="http://schemas.openxmlformats.org/officeDocument/2006/relationships/image" Target="media/image68.png"/><Relationship Id="rId196" Type="http://schemas.openxmlformats.org/officeDocument/2006/relationships/image" Target="media/image84.wmf"/><Relationship Id="rId200" Type="http://schemas.openxmlformats.org/officeDocument/2006/relationships/image" Target="media/image86.wmf"/><Relationship Id="rId16" Type="http://schemas.openxmlformats.org/officeDocument/2006/relationships/hyperlink" Target="https://www.researchgate.net/profile/Eugene_Lutsenko" TargetMode="External"/><Relationship Id="rId221" Type="http://schemas.openxmlformats.org/officeDocument/2006/relationships/image" Target="media/image99.png"/><Relationship Id="rId242" Type="http://schemas.openxmlformats.org/officeDocument/2006/relationships/image" Target="media/image119.png"/><Relationship Id="rId263" Type="http://schemas.openxmlformats.org/officeDocument/2006/relationships/image" Target="media/image140.png"/><Relationship Id="rId37" Type="http://schemas.openxmlformats.org/officeDocument/2006/relationships/hyperlink" Target="http://lc.kubagro.ru/aidos/Presentation_Aidos-online.pdf" TargetMode="External"/><Relationship Id="rId58" Type="http://schemas.openxmlformats.org/officeDocument/2006/relationships/image" Target="media/image7.png"/><Relationship Id="rId79" Type="http://schemas.openxmlformats.org/officeDocument/2006/relationships/oleObject" Target="embeddings/oleObject9.bin"/><Relationship Id="rId102" Type="http://schemas.openxmlformats.org/officeDocument/2006/relationships/image" Target="media/image31.wmf"/><Relationship Id="rId123" Type="http://schemas.openxmlformats.org/officeDocument/2006/relationships/oleObject" Target="embeddings/oleObject32.bin"/><Relationship Id="rId144" Type="http://schemas.openxmlformats.org/officeDocument/2006/relationships/image" Target="media/image52.wmf"/><Relationship Id="rId90" Type="http://schemas.openxmlformats.org/officeDocument/2006/relationships/image" Target="media/image26.wmf"/><Relationship Id="rId165" Type="http://schemas.openxmlformats.org/officeDocument/2006/relationships/oleObject" Target="embeddings/oleObject53.bin"/><Relationship Id="rId186" Type="http://schemas.openxmlformats.org/officeDocument/2006/relationships/image" Target="media/image79.wmf"/><Relationship Id="rId211" Type="http://schemas.openxmlformats.org/officeDocument/2006/relationships/image" Target="media/image91.wmf"/><Relationship Id="rId232" Type="http://schemas.openxmlformats.org/officeDocument/2006/relationships/image" Target="media/image109.png"/><Relationship Id="rId253" Type="http://schemas.openxmlformats.org/officeDocument/2006/relationships/image" Target="media/image130.jpeg"/><Relationship Id="rId27" Type="http://schemas.openxmlformats.org/officeDocument/2006/relationships/hyperlink" Target="https://publons.com/researcher/1596347/eugene-lutsenko/" TargetMode="External"/><Relationship Id="rId48" Type="http://schemas.openxmlformats.org/officeDocument/2006/relationships/hyperlink" Target="https://www.xbaseforum.de/" TargetMode="External"/><Relationship Id="rId69" Type="http://schemas.openxmlformats.org/officeDocument/2006/relationships/oleObject" Target="embeddings/oleObject4.bin"/><Relationship Id="rId113" Type="http://schemas.openxmlformats.org/officeDocument/2006/relationships/oleObject" Target="embeddings/oleObject27.bin"/><Relationship Id="rId134" Type="http://schemas.openxmlformats.org/officeDocument/2006/relationships/image" Target="media/image47.wmf"/><Relationship Id="rId80" Type="http://schemas.openxmlformats.org/officeDocument/2006/relationships/image" Target="media/image21.wmf"/><Relationship Id="rId155" Type="http://schemas.openxmlformats.org/officeDocument/2006/relationships/oleObject" Target="embeddings/oleObject48.bin"/><Relationship Id="rId176" Type="http://schemas.openxmlformats.org/officeDocument/2006/relationships/image" Target="media/image69.png"/><Relationship Id="rId197" Type="http://schemas.openxmlformats.org/officeDocument/2006/relationships/oleObject" Target="embeddings/oleObject63.bin"/><Relationship Id="rId201" Type="http://schemas.openxmlformats.org/officeDocument/2006/relationships/oleObject" Target="embeddings/oleObject65.bin"/><Relationship Id="rId222" Type="http://schemas.openxmlformats.org/officeDocument/2006/relationships/image" Target="media/image100.png"/><Relationship Id="rId243" Type="http://schemas.openxmlformats.org/officeDocument/2006/relationships/image" Target="media/image120.png"/><Relationship Id="rId264" Type="http://schemas.openxmlformats.org/officeDocument/2006/relationships/image" Target="media/image141.png"/><Relationship Id="rId17" Type="http://schemas.openxmlformats.org/officeDocument/2006/relationships/hyperlink" Target="http://dx.doi.org/10.21515/1990-4665-179-009" TargetMode="External"/><Relationship Id="rId38" Type="http://schemas.openxmlformats.org/officeDocument/2006/relationships/hyperlink" Target="http://aidos.byethost5.com/map5.php" TargetMode="External"/><Relationship Id="rId59" Type="http://schemas.openxmlformats.org/officeDocument/2006/relationships/image" Target="media/image8.png"/><Relationship Id="rId103" Type="http://schemas.openxmlformats.org/officeDocument/2006/relationships/oleObject" Target="embeddings/oleObject22.bin"/><Relationship Id="rId124" Type="http://schemas.openxmlformats.org/officeDocument/2006/relationships/image" Target="media/image42.wmf"/><Relationship Id="rId70" Type="http://schemas.openxmlformats.org/officeDocument/2006/relationships/image" Target="media/image16.wmf"/><Relationship Id="rId91" Type="http://schemas.openxmlformats.org/officeDocument/2006/relationships/oleObject" Target="embeddings/oleObject15.bin"/><Relationship Id="rId145" Type="http://schemas.openxmlformats.org/officeDocument/2006/relationships/oleObject" Target="embeddings/oleObject43.bin"/><Relationship Id="rId166" Type="http://schemas.openxmlformats.org/officeDocument/2006/relationships/image" Target="media/image63.wmf"/><Relationship Id="rId187" Type="http://schemas.openxmlformats.org/officeDocument/2006/relationships/oleObject" Target="embeddings/oleObject58.bin"/><Relationship Id="rId1" Type="http://schemas.openxmlformats.org/officeDocument/2006/relationships/customXml" Target="../customXml/item1.xml"/><Relationship Id="rId212" Type="http://schemas.openxmlformats.org/officeDocument/2006/relationships/oleObject" Target="embeddings/oleObject71.bin"/><Relationship Id="rId233" Type="http://schemas.openxmlformats.org/officeDocument/2006/relationships/image" Target="media/image110.png"/><Relationship Id="rId254" Type="http://schemas.openxmlformats.org/officeDocument/2006/relationships/image" Target="media/image131.jpeg"/><Relationship Id="rId28" Type="http://schemas.openxmlformats.org/officeDocument/2006/relationships/hyperlink" Target="https://www.scopus.com/authid/detail.uri?authorId=57188763047" TargetMode="External"/><Relationship Id="rId49" Type="http://schemas.openxmlformats.org/officeDocument/2006/relationships/image" Target="media/image1.jpeg"/><Relationship Id="rId114" Type="http://schemas.openxmlformats.org/officeDocument/2006/relationships/image" Target="media/image37.wmf"/></Relationships>
</file>

<file path=word/_rels/footer1.xml.rels><?xml version="1.0" encoding="UTF-8" standalone="yes"?>
<Relationships xmlns="http://schemas.openxmlformats.org/package/2006/relationships"><Relationship Id="rId1" Type="http://schemas.openxmlformats.org/officeDocument/2006/relationships/hyperlink" Target="http://ej.kubagro.ru/2022/05/pdf/09.pdf" TargetMode="External"/></Relationships>
</file>

<file path=word/_rels/footnotes.xml.rels><?xml version="1.0" encoding="UTF-8" standalone="yes"?>
<Relationships xmlns="http://schemas.openxmlformats.org/package/2006/relationships"><Relationship Id="rId3" Type="http://schemas.openxmlformats.org/officeDocument/2006/relationships/hyperlink" Target="https://www.garant.ru/products/ipo/prime/doc/400450248/" TargetMode="External"/><Relationship Id="rId2" Type="http://schemas.openxmlformats.org/officeDocument/2006/relationships/hyperlink" Target="https://www.famous-scientists.ru/school/1608" TargetMode="External"/><Relationship Id="rId1" Type="http://schemas.openxmlformats.org/officeDocument/2006/relationships/hyperlink" Target="https://kartaslov.ru/&#1082;&#1072;&#1088;&#1090;&#1072;-&#1079;&#1085;&#1072;&#1085;&#1080;&#1081;/&#1058;&#1077;&#1086;&#1088;&#1080;&#1103;+&#1095;&#1080;&#1089;&#1077;&#1083;" TargetMode="External"/><Relationship Id="rId4" Type="http://schemas.openxmlformats.org/officeDocument/2006/relationships/hyperlink" Target="http://ej.kubagro.ru/2013/07/pdf/15.pdf" TargetMode="Externa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AD75CCA-3B57-45D8-A608-8DC742A176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TotalTime>
  <Pages>82</Pages>
  <Words>21026</Words>
  <Characters>119849</Characters>
  <Application>Microsoft Office Word</Application>
  <DocSecurity>0</DocSecurity>
  <Lines>998</Lines>
  <Paragraphs>281</Paragraphs>
  <ScaleCrop>false</ScaleCrop>
  <HeadingPairs>
    <vt:vector size="4" baseType="variant">
      <vt:variant>
        <vt:lpstr>Title</vt:lpstr>
      </vt:variant>
      <vt:variant>
        <vt:i4>1</vt:i4>
      </vt:variant>
      <vt:variant>
        <vt:lpstr>Название</vt:lpstr>
      </vt:variant>
      <vt:variant>
        <vt:i4>1</vt:i4>
      </vt:variant>
    </vt:vector>
  </HeadingPairs>
  <TitlesOfParts>
    <vt:vector size="2" baseType="lpstr">
      <vt:lpstr>УДК 004</vt:lpstr>
      <vt:lpstr>УДК 004</vt:lpstr>
    </vt:vector>
  </TitlesOfParts>
  <Company>SPecialiST RePack</Company>
  <LinksUpToDate>false</LinksUpToDate>
  <CharactersWithSpaces>140594</CharactersWithSpaces>
  <SharedDoc>false</SharedDoc>
  <HLinks>
    <vt:vector size="816" baseType="variant">
      <vt:variant>
        <vt:i4>7012470</vt:i4>
      </vt:variant>
      <vt:variant>
        <vt:i4>702</vt:i4>
      </vt:variant>
      <vt:variant>
        <vt:i4>0</vt:i4>
      </vt:variant>
      <vt:variant>
        <vt:i4>5</vt:i4>
      </vt:variant>
      <vt:variant>
        <vt:lpwstr>https://www.researchgate.net/publication/353555996</vt:lpwstr>
      </vt:variant>
      <vt:variant>
        <vt:lpwstr/>
      </vt:variant>
      <vt:variant>
        <vt:i4>6160466</vt:i4>
      </vt:variant>
      <vt:variant>
        <vt:i4>699</vt:i4>
      </vt:variant>
      <vt:variant>
        <vt:i4>0</vt:i4>
      </vt:variant>
      <vt:variant>
        <vt:i4>5</vt:i4>
      </vt:variant>
      <vt:variant>
        <vt:lpwstr>https://www.researchgate.net/deref/https%3A%2F%2Fcreativecommons.org%2Flicenses%2Fby-sa%2F4.0%2F</vt:lpwstr>
      </vt:variant>
      <vt:variant>
        <vt:lpwstr/>
      </vt:variant>
      <vt:variant>
        <vt:i4>7012470</vt:i4>
      </vt:variant>
      <vt:variant>
        <vt:i4>696</vt:i4>
      </vt:variant>
      <vt:variant>
        <vt:i4>0</vt:i4>
      </vt:variant>
      <vt:variant>
        <vt:i4>5</vt:i4>
      </vt:variant>
      <vt:variant>
        <vt:lpwstr>https://www.researchgate.net/publication/353555996</vt:lpwstr>
      </vt:variant>
      <vt:variant>
        <vt:lpwstr/>
      </vt:variant>
      <vt:variant>
        <vt:i4>4522049</vt:i4>
      </vt:variant>
      <vt:variant>
        <vt:i4>693</vt:i4>
      </vt:variant>
      <vt:variant>
        <vt:i4>0</vt:i4>
      </vt:variant>
      <vt:variant>
        <vt:i4>5</vt:i4>
      </vt:variant>
      <vt:variant>
        <vt:lpwstr>http://lc.kubagro.ru/aidos/2015618040.jpg</vt:lpwstr>
      </vt:variant>
      <vt:variant>
        <vt:lpwstr/>
      </vt:variant>
      <vt:variant>
        <vt:i4>327699</vt:i4>
      </vt:variant>
      <vt:variant>
        <vt:i4>690</vt:i4>
      </vt:variant>
      <vt:variant>
        <vt:i4>0</vt:i4>
      </vt:variant>
      <vt:variant>
        <vt:i4>5</vt:i4>
      </vt:variant>
      <vt:variant>
        <vt:lpwstr>https://elibrary.ru/item.asp?id=35649123</vt:lpwstr>
      </vt:variant>
      <vt:variant>
        <vt:lpwstr/>
      </vt:variant>
      <vt:variant>
        <vt:i4>2687020</vt:i4>
      </vt:variant>
      <vt:variant>
        <vt:i4>687</vt:i4>
      </vt:variant>
      <vt:variant>
        <vt:i4>0</vt:i4>
      </vt:variant>
      <vt:variant>
        <vt:i4>5</vt:i4>
      </vt:variant>
      <vt:variant>
        <vt:lpwstr>http://ej.kubagro.ru/2016/04/pdf/01.pdf</vt:lpwstr>
      </vt:variant>
      <vt:variant>
        <vt:lpwstr/>
      </vt:variant>
      <vt:variant>
        <vt:i4>2818088</vt:i4>
      </vt:variant>
      <vt:variant>
        <vt:i4>684</vt:i4>
      </vt:variant>
      <vt:variant>
        <vt:i4>0</vt:i4>
      </vt:variant>
      <vt:variant>
        <vt:i4>5</vt:i4>
      </vt:variant>
      <vt:variant>
        <vt:lpwstr>http://ej.kubagro.ru/2016/03/pdf/55.pdf</vt:lpwstr>
      </vt:variant>
      <vt:variant>
        <vt:lpwstr/>
      </vt:variant>
      <vt:variant>
        <vt:i4>2359334</vt:i4>
      </vt:variant>
      <vt:variant>
        <vt:i4>681</vt:i4>
      </vt:variant>
      <vt:variant>
        <vt:i4>0</vt:i4>
      </vt:variant>
      <vt:variant>
        <vt:i4>5</vt:i4>
      </vt:variant>
      <vt:variant>
        <vt:lpwstr>http://ej.kubagro.ru/2015/10/pdf/99.pdf</vt:lpwstr>
      </vt:variant>
      <vt:variant>
        <vt:lpwstr/>
      </vt:variant>
      <vt:variant>
        <vt:i4>2687021</vt:i4>
      </vt:variant>
      <vt:variant>
        <vt:i4>678</vt:i4>
      </vt:variant>
      <vt:variant>
        <vt:i4>0</vt:i4>
      </vt:variant>
      <vt:variant>
        <vt:i4>5</vt:i4>
      </vt:variant>
      <vt:variant>
        <vt:lpwstr>http://ej.kubagro.ru/2017/04/pdf/01.pdf</vt:lpwstr>
      </vt:variant>
      <vt:variant>
        <vt:lpwstr/>
      </vt:variant>
      <vt:variant>
        <vt:i4>2359343</vt:i4>
      </vt:variant>
      <vt:variant>
        <vt:i4>675</vt:i4>
      </vt:variant>
      <vt:variant>
        <vt:i4>0</vt:i4>
      </vt:variant>
      <vt:variant>
        <vt:i4>5</vt:i4>
      </vt:variant>
      <vt:variant>
        <vt:lpwstr>http://ej.kubagro.ru/2016/09/pdf/02.pdf</vt:lpwstr>
      </vt:variant>
      <vt:variant>
        <vt:lpwstr/>
      </vt:variant>
      <vt:variant>
        <vt:i4>2752553</vt:i4>
      </vt:variant>
      <vt:variant>
        <vt:i4>672</vt:i4>
      </vt:variant>
      <vt:variant>
        <vt:i4>0</vt:i4>
      </vt:variant>
      <vt:variant>
        <vt:i4>5</vt:i4>
      </vt:variant>
      <vt:variant>
        <vt:lpwstr>http://ej.kubagro.ru/2016/07/pdf/04.pdf</vt:lpwstr>
      </vt:variant>
      <vt:variant>
        <vt:lpwstr/>
      </vt:variant>
      <vt:variant>
        <vt:i4>2621484</vt:i4>
      </vt:variant>
      <vt:variant>
        <vt:i4>669</vt:i4>
      </vt:variant>
      <vt:variant>
        <vt:i4>0</vt:i4>
      </vt:variant>
      <vt:variant>
        <vt:i4>5</vt:i4>
      </vt:variant>
      <vt:variant>
        <vt:lpwstr>http://ej.kubagro.ru/2016/05/pdf/01.pdf</vt:lpwstr>
      </vt:variant>
      <vt:variant>
        <vt:lpwstr/>
      </vt:variant>
      <vt:variant>
        <vt:i4>2293802</vt:i4>
      </vt:variant>
      <vt:variant>
        <vt:i4>666</vt:i4>
      </vt:variant>
      <vt:variant>
        <vt:i4>0</vt:i4>
      </vt:variant>
      <vt:variant>
        <vt:i4>5</vt:i4>
      </vt:variant>
      <vt:variant>
        <vt:lpwstr>http://ej.kubagro.ru/2015/08/pdf/64.pdf</vt:lpwstr>
      </vt:variant>
      <vt:variant>
        <vt:lpwstr/>
      </vt:variant>
      <vt:variant>
        <vt:i4>2818087</vt:i4>
      </vt:variant>
      <vt:variant>
        <vt:i4>663</vt:i4>
      </vt:variant>
      <vt:variant>
        <vt:i4>0</vt:i4>
      </vt:variant>
      <vt:variant>
        <vt:i4>5</vt:i4>
      </vt:variant>
      <vt:variant>
        <vt:lpwstr>http://ej.kubagro.ru/2015/07/pdf/19.pdf</vt:lpwstr>
      </vt:variant>
      <vt:variant>
        <vt:lpwstr/>
      </vt:variant>
      <vt:variant>
        <vt:i4>2818087</vt:i4>
      </vt:variant>
      <vt:variant>
        <vt:i4>660</vt:i4>
      </vt:variant>
      <vt:variant>
        <vt:i4>0</vt:i4>
      </vt:variant>
      <vt:variant>
        <vt:i4>5</vt:i4>
      </vt:variant>
      <vt:variant>
        <vt:lpwstr>http://ej.kubagro.ru/2015/06/pdf/09.pdf</vt:lpwstr>
      </vt:variant>
      <vt:variant>
        <vt:lpwstr/>
      </vt:variant>
      <vt:variant>
        <vt:i4>2818087</vt:i4>
      </vt:variant>
      <vt:variant>
        <vt:i4>657</vt:i4>
      </vt:variant>
      <vt:variant>
        <vt:i4>0</vt:i4>
      </vt:variant>
      <vt:variant>
        <vt:i4>5</vt:i4>
      </vt:variant>
      <vt:variant>
        <vt:lpwstr>http://ej.kubagro.ru/2009/07/pdf/05.pdf</vt:lpwstr>
      </vt:variant>
      <vt:variant>
        <vt:lpwstr/>
      </vt:variant>
      <vt:variant>
        <vt:i4>3080226</vt:i4>
      </vt:variant>
      <vt:variant>
        <vt:i4>654</vt:i4>
      </vt:variant>
      <vt:variant>
        <vt:i4>0</vt:i4>
      </vt:variant>
      <vt:variant>
        <vt:i4>5</vt:i4>
      </vt:variant>
      <vt:variant>
        <vt:lpwstr>http://ej.kubagro.ru/2009/02/pdf/10.pdf</vt:lpwstr>
      </vt:variant>
      <vt:variant>
        <vt:lpwstr/>
      </vt:variant>
      <vt:variant>
        <vt:i4>3080226</vt:i4>
      </vt:variant>
      <vt:variant>
        <vt:i4>651</vt:i4>
      </vt:variant>
      <vt:variant>
        <vt:i4>0</vt:i4>
      </vt:variant>
      <vt:variant>
        <vt:i4>5</vt:i4>
      </vt:variant>
      <vt:variant>
        <vt:lpwstr>http://ej.kubagro.ru/2011/03/pdf/18.pdf</vt:lpwstr>
      </vt:variant>
      <vt:variant>
        <vt:lpwstr/>
      </vt:variant>
      <vt:variant>
        <vt:i4>5111875</vt:i4>
      </vt:variant>
      <vt:variant>
        <vt:i4>648</vt:i4>
      </vt:variant>
      <vt:variant>
        <vt:i4>0</vt:i4>
      </vt:variant>
      <vt:variant>
        <vt:i4>5</vt:i4>
      </vt:variant>
      <vt:variant>
        <vt:lpwstr>http://lc.kubagro.ru/aidos/2011612056.jpg</vt:lpwstr>
      </vt:variant>
      <vt:variant>
        <vt:lpwstr/>
      </vt:variant>
      <vt:variant>
        <vt:i4>2818084</vt:i4>
      </vt:variant>
      <vt:variant>
        <vt:i4>645</vt:i4>
      </vt:variant>
      <vt:variant>
        <vt:i4>0</vt:i4>
      </vt:variant>
      <vt:variant>
        <vt:i4>5</vt:i4>
      </vt:variant>
      <vt:variant>
        <vt:lpwstr>http://ej.kubagro.ru/2009/07/pdf/06.pdf</vt:lpwstr>
      </vt:variant>
      <vt:variant>
        <vt:lpwstr/>
      </vt:variant>
      <vt:variant>
        <vt:i4>5046345</vt:i4>
      </vt:variant>
      <vt:variant>
        <vt:i4>642</vt:i4>
      </vt:variant>
      <vt:variant>
        <vt:i4>0</vt:i4>
      </vt:variant>
      <vt:variant>
        <vt:i4>5</vt:i4>
      </vt:variant>
      <vt:variant>
        <vt:lpwstr>http://lc.kubagro.ru/aidos/2009616034.jpg</vt:lpwstr>
      </vt:variant>
      <vt:variant>
        <vt:lpwstr/>
      </vt:variant>
      <vt:variant>
        <vt:i4>2883624</vt:i4>
      </vt:variant>
      <vt:variant>
        <vt:i4>639</vt:i4>
      </vt:variant>
      <vt:variant>
        <vt:i4>0</vt:i4>
      </vt:variant>
      <vt:variant>
        <vt:i4>5</vt:i4>
      </vt:variant>
      <vt:variant>
        <vt:lpwstr>http://ej.kubagro.ru/2014/01/pdf/07.pdf</vt:lpwstr>
      </vt:variant>
      <vt:variant>
        <vt:lpwstr/>
      </vt:variant>
      <vt:variant>
        <vt:i4>2359338</vt:i4>
      </vt:variant>
      <vt:variant>
        <vt:i4>636</vt:i4>
      </vt:variant>
      <vt:variant>
        <vt:i4>0</vt:i4>
      </vt:variant>
      <vt:variant>
        <vt:i4>5</vt:i4>
      </vt:variant>
      <vt:variant>
        <vt:lpwstr>http://ej.kubagro.ru/2010/09/pdf/01.pdf</vt:lpwstr>
      </vt:variant>
      <vt:variant>
        <vt:lpwstr/>
      </vt:variant>
      <vt:variant>
        <vt:i4>2883624</vt:i4>
      </vt:variant>
      <vt:variant>
        <vt:i4>633</vt:i4>
      </vt:variant>
      <vt:variant>
        <vt:i4>0</vt:i4>
      </vt:variant>
      <vt:variant>
        <vt:i4>5</vt:i4>
      </vt:variant>
      <vt:variant>
        <vt:lpwstr>http://ej.kubagro.ru/2014/01/pdf/07.pdf</vt:lpwstr>
      </vt:variant>
      <vt:variant>
        <vt:lpwstr/>
      </vt:variant>
      <vt:variant>
        <vt:i4>3014695</vt:i4>
      </vt:variant>
      <vt:variant>
        <vt:i4>630</vt:i4>
      </vt:variant>
      <vt:variant>
        <vt:i4>0</vt:i4>
      </vt:variant>
      <vt:variant>
        <vt:i4>5</vt:i4>
      </vt:variant>
      <vt:variant>
        <vt:lpwstr>http://ej.kubagro.ru/2005/03/pdf/19.pdf</vt:lpwstr>
      </vt:variant>
      <vt:variant>
        <vt:lpwstr/>
      </vt:variant>
      <vt:variant>
        <vt:i4>3080235</vt:i4>
      </vt:variant>
      <vt:variant>
        <vt:i4>627</vt:i4>
      </vt:variant>
      <vt:variant>
        <vt:i4>0</vt:i4>
      </vt:variant>
      <vt:variant>
        <vt:i4>5</vt:i4>
      </vt:variant>
      <vt:variant>
        <vt:lpwstr>http://ej.kubagro.ru/2004/03/pdf/04.pdf</vt:lpwstr>
      </vt:variant>
      <vt:variant>
        <vt:lpwstr/>
      </vt:variant>
      <vt:variant>
        <vt:i4>393290</vt:i4>
      </vt:variant>
      <vt:variant>
        <vt:i4>624</vt:i4>
      </vt:variant>
      <vt:variant>
        <vt:i4>0</vt:i4>
      </vt:variant>
      <vt:variant>
        <vt:i4>5</vt:i4>
      </vt:variant>
      <vt:variant>
        <vt:lpwstr>http://ilib.mccme.ru/djvu/polya/rassuzhdenija.htm</vt:lpwstr>
      </vt:variant>
      <vt:variant>
        <vt:lpwstr/>
      </vt:variant>
      <vt:variant>
        <vt:i4>2883625</vt:i4>
      </vt:variant>
      <vt:variant>
        <vt:i4>621</vt:i4>
      </vt:variant>
      <vt:variant>
        <vt:i4>0</vt:i4>
      </vt:variant>
      <vt:variant>
        <vt:i4>5</vt:i4>
      </vt:variant>
      <vt:variant>
        <vt:lpwstr>http://ej.kubagro.ru/2003/01/pdf/11.pdf</vt:lpwstr>
      </vt:variant>
      <vt:variant>
        <vt:lpwstr/>
      </vt:variant>
      <vt:variant>
        <vt:i4>3014698</vt:i4>
      </vt:variant>
      <vt:variant>
        <vt:i4>618</vt:i4>
      </vt:variant>
      <vt:variant>
        <vt:i4>0</vt:i4>
      </vt:variant>
      <vt:variant>
        <vt:i4>5</vt:i4>
      </vt:variant>
      <vt:variant>
        <vt:lpwstr>http://ej.kubagro.ru/2011/07/pdf/40.pdf</vt:lpwstr>
      </vt:variant>
      <vt:variant>
        <vt:lpwstr/>
      </vt:variant>
      <vt:variant>
        <vt:i4>2621474</vt:i4>
      </vt:variant>
      <vt:variant>
        <vt:i4>615</vt:i4>
      </vt:variant>
      <vt:variant>
        <vt:i4>0</vt:i4>
      </vt:variant>
      <vt:variant>
        <vt:i4>5</vt:i4>
      </vt:variant>
      <vt:variant>
        <vt:lpwstr>http://ej.kubagro.ru/2020/06/pdf/09.pdf</vt:lpwstr>
      </vt:variant>
      <vt:variant>
        <vt:lpwstr/>
      </vt:variant>
      <vt:variant>
        <vt:i4>2293807</vt:i4>
      </vt:variant>
      <vt:variant>
        <vt:i4>612</vt:i4>
      </vt:variant>
      <vt:variant>
        <vt:i4>0</vt:i4>
      </vt:variant>
      <vt:variant>
        <vt:i4>5</vt:i4>
      </vt:variant>
      <vt:variant>
        <vt:lpwstr>http://ej.kubagro.ru/2014/07/pdf/90.pdf</vt:lpwstr>
      </vt:variant>
      <vt:variant>
        <vt:lpwstr/>
      </vt:variant>
      <vt:variant>
        <vt:i4>3080237</vt:i4>
      </vt:variant>
      <vt:variant>
        <vt:i4>609</vt:i4>
      </vt:variant>
      <vt:variant>
        <vt:i4>0</vt:i4>
      </vt:variant>
      <vt:variant>
        <vt:i4>5</vt:i4>
      </vt:variant>
      <vt:variant>
        <vt:lpwstr>http://ej.kubagro.ru/2017/02/pdf/01.pdf</vt:lpwstr>
      </vt:variant>
      <vt:variant>
        <vt:lpwstr/>
      </vt:variant>
      <vt:variant>
        <vt:i4>5373976</vt:i4>
      </vt:variant>
      <vt:variant>
        <vt:i4>606</vt:i4>
      </vt:variant>
      <vt:variant>
        <vt:i4>0</vt:i4>
      </vt:variant>
      <vt:variant>
        <vt:i4>5</vt:i4>
      </vt:variant>
      <vt:variant>
        <vt:lpwstr>http://elibrary.ru/item.asp?id=21358220/</vt:lpwstr>
      </vt:variant>
      <vt:variant>
        <vt:lpwstr/>
      </vt:variant>
      <vt:variant>
        <vt:i4>6750323</vt:i4>
      </vt:variant>
      <vt:variant>
        <vt:i4>603</vt:i4>
      </vt:variant>
      <vt:variant>
        <vt:i4>0</vt:i4>
      </vt:variant>
      <vt:variant>
        <vt:i4>5</vt:i4>
      </vt:variant>
      <vt:variant>
        <vt:lpwstr>https://www.researchgate.net/publication/331801337</vt:lpwstr>
      </vt:variant>
      <vt:variant>
        <vt:lpwstr/>
      </vt:variant>
      <vt:variant>
        <vt:i4>1638400</vt:i4>
      </vt:variant>
      <vt:variant>
        <vt:i4>600</vt:i4>
      </vt:variant>
      <vt:variant>
        <vt:i4>0</vt:i4>
      </vt:variant>
      <vt:variant>
        <vt:i4>5</vt:i4>
      </vt:variant>
      <vt:variant>
        <vt:lpwstr>https://www.researchgate.net/profile/Eugene-Lutsenko</vt:lpwstr>
      </vt:variant>
      <vt:variant>
        <vt:lpwstr/>
      </vt:variant>
      <vt:variant>
        <vt:i4>5505049</vt:i4>
      </vt:variant>
      <vt:variant>
        <vt:i4>597</vt:i4>
      </vt:variant>
      <vt:variant>
        <vt:i4>0</vt:i4>
      </vt:variant>
      <vt:variant>
        <vt:i4>5</vt:i4>
      </vt:variant>
      <vt:variant>
        <vt:lpwstr>http://lc.kubagro.ru/</vt:lpwstr>
      </vt:variant>
      <vt:variant>
        <vt:lpwstr/>
      </vt:variant>
      <vt:variant>
        <vt:i4>6619256</vt:i4>
      </vt:variant>
      <vt:variant>
        <vt:i4>594</vt:i4>
      </vt:variant>
      <vt:variant>
        <vt:i4>0</vt:i4>
      </vt:variant>
      <vt:variant>
        <vt:i4>5</vt:i4>
      </vt:variant>
      <vt:variant>
        <vt:lpwstr>https://www.researchgate.net/publication/343057312</vt:lpwstr>
      </vt:variant>
      <vt:variant>
        <vt:lpwstr/>
      </vt:variant>
      <vt:variant>
        <vt:i4>6160466</vt:i4>
      </vt:variant>
      <vt:variant>
        <vt:i4>591</vt:i4>
      </vt:variant>
      <vt:variant>
        <vt:i4>0</vt:i4>
      </vt:variant>
      <vt:variant>
        <vt:i4>5</vt:i4>
      </vt:variant>
      <vt:variant>
        <vt:lpwstr>https://www.researchgate.net/deref/https%3A%2F%2Fcreativecommons.org%2Flicenses%2Fby-sa%2F4.0%2F</vt:lpwstr>
      </vt:variant>
      <vt:variant>
        <vt:lpwstr/>
      </vt:variant>
      <vt:variant>
        <vt:i4>131088</vt:i4>
      </vt:variant>
      <vt:variant>
        <vt:i4>588</vt:i4>
      </vt:variant>
      <vt:variant>
        <vt:i4>0</vt:i4>
      </vt:variant>
      <vt:variant>
        <vt:i4>5</vt:i4>
      </vt:variant>
      <vt:variant>
        <vt:lpwstr>http://dx.doi.org/10.13140/RG.2.2.21918.15685</vt:lpwstr>
      </vt:variant>
      <vt:variant>
        <vt:lpwstr/>
      </vt:variant>
      <vt:variant>
        <vt:i4>6553722</vt:i4>
      </vt:variant>
      <vt:variant>
        <vt:i4>585</vt:i4>
      </vt:variant>
      <vt:variant>
        <vt:i4>0</vt:i4>
      </vt:variant>
      <vt:variant>
        <vt:i4>5</vt:i4>
      </vt:variant>
      <vt:variant>
        <vt:lpwstr>https://www.researchgate.net/publication/331745417</vt:lpwstr>
      </vt:variant>
      <vt:variant>
        <vt:lpwstr/>
      </vt:variant>
      <vt:variant>
        <vt:i4>7536684</vt:i4>
      </vt:variant>
      <vt:variant>
        <vt:i4>582</vt:i4>
      </vt:variant>
      <vt:variant>
        <vt:i4>0</vt:i4>
      </vt:variant>
      <vt:variant>
        <vt:i4>5</vt:i4>
      </vt:variant>
      <vt:variant>
        <vt:lpwstr>http://elibrary.ru/item.asp?id=18632909</vt:lpwstr>
      </vt:variant>
      <vt:variant>
        <vt:lpwstr/>
      </vt:variant>
      <vt:variant>
        <vt:i4>3276913</vt:i4>
      </vt:variant>
      <vt:variant>
        <vt:i4>495</vt:i4>
      </vt:variant>
      <vt:variant>
        <vt:i4>0</vt:i4>
      </vt:variant>
      <vt:variant>
        <vt:i4>5</vt:i4>
      </vt:variant>
      <vt:variant>
        <vt:lpwstr>https://www.kaggle.com/shreyashgupta88/american-sign-language-thresholded/download</vt:lpwstr>
      </vt:variant>
      <vt:variant>
        <vt:lpwstr/>
      </vt:variant>
      <vt:variant>
        <vt:i4>3276913</vt:i4>
      </vt:variant>
      <vt:variant>
        <vt:i4>405</vt:i4>
      </vt:variant>
      <vt:variant>
        <vt:i4>0</vt:i4>
      </vt:variant>
      <vt:variant>
        <vt:i4>5</vt:i4>
      </vt:variant>
      <vt:variant>
        <vt:lpwstr>https://www.kaggle.com/shreyashgupta88/american-sign-language-thresholded/download</vt:lpwstr>
      </vt:variant>
      <vt:variant>
        <vt:lpwstr/>
      </vt:variant>
      <vt:variant>
        <vt:i4>7012461</vt:i4>
      </vt:variant>
      <vt:variant>
        <vt:i4>387</vt:i4>
      </vt:variant>
      <vt:variant>
        <vt:i4>0</vt:i4>
      </vt:variant>
      <vt:variant>
        <vt:i4>5</vt:i4>
      </vt:variant>
      <vt:variant>
        <vt:lpwstr>https://www.xbaseforum.de/</vt:lpwstr>
      </vt:variant>
      <vt:variant>
        <vt:lpwstr/>
      </vt:variant>
      <vt:variant>
        <vt:i4>1310797</vt:i4>
      </vt:variant>
      <vt:variant>
        <vt:i4>384</vt:i4>
      </vt:variant>
      <vt:variant>
        <vt:i4>0</vt:i4>
      </vt:variant>
      <vt:variant>
        <vt:i4>5</vt:i4>
      </vt:variant>
      <vt:variant>
        <vt:lpwstr>http://bb.donnay-software.com/donnay/phpbb3/viewforum.php?f=2</vt:lpwstr>
      </vt:variant>
      <vt:variant>
        <vt:lpwstr/>
      </vt:variant>
      <vt:variant>
        <vt:i4>2031694</vt:i4>
      </vt:variant>
      <vt:variant>
        <vt:i4>381</vt:i4>
      </vt:variant>
      <vt:variant>
        <vt:i4>0</vt:i4>
      </vt:variant>
      <vt:variant>
        <vt:i4>5</vt:i4>
      </vt:variant>
      <vt:variant>
        <vt:lpwstr>https://www.alaska-software.com/company/overview.cxp</vt:lpwstr>
      </vt:variant>
      <vt:variant>
        <vt:lpwstr/>
      </vt:variant>
      <vt:variant>
        <vt:i4>1310797</vt:i4>
      </vt:variant>
      <vt:variant>
        <vt:i4>378</vt:i4>
      </vt:variant>
      <vt:variant>
        <vt:i4>0</vt:i4>
      </vt:variant>
      <vt:variant>
        <vt:i4>5</vt:i4>
      </vt:variant>
      <vt:variant>
        <vt:lpwstr>http://bb.donnay-software.com/donnay/phpbb3/viewforum.php?f=2</vt:lpwstr>
      </vt:variant>
      <vt:variant>
        <vt:lpwstr/>
      </vt:variant>
      <vt:variant>
        <vt:i4>2031694</vt:i4>
      </vt:variant>
      <vt:variant>
        <vt:i4>375</vt:i4>
      </vt:variant>
      <vt:variant>
        <vt:i4>0</vt:i4>
      </vt:variant>
      <vt:variant>
        <vt:i4>5</vt:i4>
      </vt:variant>
      <vt:variant>
        <vt:lpwstr>https://www.alaska-software.com/company/overview.cxp</vt:lpwstr>
      </vt:variant>
      <vt:variant>
        <vt:lpwstr/>
      </vt:variant>
      <vt:variant>
        <vt:i4>4522061</vt:i4>
      </vt:variant>
      <vt:variant>
        <vt:i4>372</vt:i4>
      </vt:variant>
      <vt:variant>
        <vt:i4>0</vt:i4>
      </vt:variant>
      <vt:variant>
        <vt:i4>5</vt:i4>
      </vt:variant>
      <vt:variant>
        <vt:lpwstr>http://lc.kubagro.ru/aidos/1994000217.jpg</vt:lpwstr>
      </vt:variant>
      <vt:variant>
        <vt:lpwstr/>
      </vt:variant>
      <vt:variant>
        <vt:i4>6357032</vt:i4>
      </vt:variant>
      <vt:variant>
        <vt:i4>369</vt:i4>
      </vt:variant>
      <vt:variant>
        <vt:i4>0</vt:i4>
      </vt:variant>
      <vt:variant>
        <vt:i4>5</vt:i4>
      </vt:variant>
      <vt:variant>
        <vt:lpwstr>http://lc.kubagro.ru/aidos/aidos02/PR-4.htm</vt:lpwstr>
      </vt:variant>
      <vt:variant>
        <vt:lpwstr/>
      </vt:variant>
      <vt:variant>
        <vt:i4>6226046</vt:i4>
      </vt:variant>
      <vt:variant>
        <vt:i4>366</vt:i4>
      </vt:variant>
      <vt:variant>
        <vt:i4>0</vt:i4>
      </vt:variant>
      <vt:variant>
        <vt:i4>5</vt:i4>
      </vt:variant>
      <vt:variant>
        <vt:lpwstr>http://lc.kubagro.ru/aidos/Works_on_identification_presentation_and_use_of_knowledge.htm</vt:lpwstr>
      </vt:variant>
      <vt:variant>
        <vt:lpwstr/>
      </vt:variant>
      <vt:variant>
        <vt:i4>6226046</vt:i4>
      </vt:variant>
      <vt:variant>
        <vt:i4>363</vt:i4>
      </vt:variant>
      <vt:variant>
        <vt:i4>0</vt:i4>
      </vt:variant>
      <vt:variant>
        <vt:i4>5</vt:i4>
      </vt:variant>
      <vt:variant>
        <vt:lpwstr>http://lc.kubagro.ru/aidos/Works_on_identification_presentation_and_use_of_knowledge.htm</vt:lpwstr>
      </vt:variant>
      <vt:variant>
        <vt:lpwstr/>
      </vt:variant>
      <vt:variant>
        <vt:i4>3407994</vt:i4>
      </vt:variant>
      <vt:variant>
        <vt:i4>360</vt:i4>
      </vt:variant>
      <vt:variant>
        <vt:i4>0</vt:i4>
      </vt:variant>
      <vt:variant>
        <vt:i4>5</vt:i4>
      </vt:variant>
      <vt:variant>
        <vt:lpwstr>http://lc.kubagro.ru/aidos/aidos18_LLS/aidos18_LLS.pdf</vt:lpwstr>
      </vt:variant>
      <vt:variant>
        <vt:lpwstr/>
      </vt:variant>
      <vt:variant>
        <vt:i4>2162813</vt:i4>
      </vt:variant>
      <vt:variant>
        <vt:i4>357</vt:i4>
      </vt:variant>
      <vt:variant>
        <vt:i4>0</vt:i4>
      </vt:variant>
      <vt:variant>
        <vt:i4>5</vt:i4>
      </vt:variant>
      <vt:variant>
        <vt:lpwstr>http://aidos.byethost5.com/map5.php</vt:lpwstr>
      </vt:variant>
      <vt:variant>
        <vt:lpwstr/>
      </vt:variant>
      <vt:variant>
        <vt:i4>3997767</vt:i4>
      </vt:variant>
      <vt:variant>
        <vt:i4>354</vt:i4>
      </vt:variant>
      <vt:variant>
        <vt:i4>0</vt:i4>
      </vt:variant>
      <vt:variant>
        <vt:i4>5</vt:i4>
      </vt:variant>
      <vt:variant>
        <vt:lpwstr>http://lc.kubagro.ru/aidos/Presentation_Aidos-online.pdf</vt:lpwstr>
      </vt:variant>
      <vt:variant>
        <vt:lpwstr/>
      </vt:variant>
      <vt:variant>
        <vt:i4>7536682</vt:i4>
      </vt:variant>
      <vt:variant>
        <vt:i4>351</vt:i4>
      </vt:variant>
      <vt:variant>
        <vt:i4>0</vt:i4>
      </vt:variant>
      <vt:variant>
        <vt:i4>5</vt:i4>
      </vt:variant>
      <vt:variant>
        <vt:lpwstr>http://aidos.byethost5.com/Source_data_applications/WebAppls.htm</vt:lpwstr>
      </vt:variant>
      <vt:variant>
        <vt:lpwstr/>
      </vt:variant>
      <vt:variant>
        <vt:i4>6357032</vt:i4>
      </vt:variant>
      <vt:variant>
        <vt:i4>348</vt:i4>
      </vt:variant>
      <vt:variant>
        <vt:i4>0</vt:i4>
      </vt:variant>
      <vt:variant>
        <vt:i4>5</vt:i4>
      </vt:variant>
      <vt:variant>
        <vt:lpwstr>http://lc.kubagro.ru/aidos/aidos02/PR-4.htm</vt:lpwstr>
      </vt:variant>
      <vt:variant>
        <vt:lpwstr/>
      </vt:variant>
      <vt:variant>
        <vt:i4>3604606</vt:i4>
      </vt:variant>
      <vt:variant>
        <vt:i4>345</vt:i4>
      </vt:variant>
      <vt:variant>
        <vt:i4>0</vt:i4>
      </vt:variant>
      <vt:variant>
        <vt:i4>5</vt:i4>
      </vt:variant>
      <vt:variant>
        <vt:lpwstr>https://creativecommons.org/licenses/by-sa/4.0/</vt:lpwstr>
      </vt:variant>
      <vt:variant>
        <vt:lpwstr/>
      </vt:variant>
      <vt:variant>
        <vt:i4>6619238</vt:i4>
      </vt:variant>
      <vt:variant>
        <vt:i4>342</vt:i4>
      </vt:variant>
      <vt:variant>
        <vt:i4>0</vt:i4>
      </vt:variant>
      <vt:variant>
        <vt:i4>5</vt:i4>
      </vt:variant>
      <vt:variant>
        <vt:lpwstr>http://lc.kubagro.ru/aidos/CC BY-SA 4.0</vt:lpwstr>
      </vt:variant>
      <vt:variant>
        <vt:lpwstr/>
      </vt:variant>
      <vt:variant>
        <vt:i4>4653078</vt:i4>
      </vt:variant>
      <vt:variant>
        <vt:i4>339</vt:i4>
      </vt:variant>
      <vt:variant>
        <vt:i4>0</vt:i4>
      </vt:variant>
      <vt:variant>
        <vt:i4>5</vt:i4>
      </vt:variant>
      <vt:variant>
        <vt:lpwstr>http://lc.kubagro.ru/__AidosALL.txt</vt:lpwstr>
      </vt:variant>
      <vt:variant>
        <vt:lpwstr/>
      </vt:variant>
      <vt:variant>
        <vt:i4>786553</vt:i4>
      </vt:variant>
      <vt:variant>
        <vt:i4>336</vt:i4>
      </vt:variant>
      <vt:variant>
        <vt:i4>0</vt:i4>
      </vt:variant>
      <vt:variant>
        <vt:i4>5</vt:i4>
      </vt:variant>
      <vt:variant>
        <vt:lpwstr>http://lc.kubagro.ru/aidos/_Aidos-X.htm</vt:lpwstr>
      </vt:variant>
      <vt:variant>
        <vt:lpwstr/>
      </vt:variant>
      <vt:variant>
        <vt:i4>5374030</vt:i4>
      </vt:variant>
      <vt:variant>
        <vt:i4>333</vt:i4>
      </vt:variant>
      <vt:variant>
        <vt:i4>0</vt:i4>
      </vt:variant>
      <vt:variant>
        <vt:i4>5</vt:i4>
      </vt:variant>
      <vt:variant>
        <vt:lpwstr>http://lc.kubagro.ru/aidos/index.htm</vt:lpwstr>
      </vt:variant>
      <vt:variant>
        <vt:lpwstr/>
      </vt:variant>
      <vt:variant>
        <vt:i4>3997767</vt:i4>
      </vt:variant>
      <vt:variant>
        <vt:i4>330</vt:i4>
      </vt:variant>
      <vt:variant>
        <vt:i4>0</vt:i4>
      </vt:variant>
      <vt:variant>
        <vt:i4>5</vt:i4>
      </vt:variant>
      <vt:variant>
        <vt:lpwstr>http://lc.kubagro.ru/aidos/Presentation_Aidos-online.pdf</vt:lpwstr>
      </vt:variant>
      <vt:variant>
        <vt:lpwstr/>
      </vt:variant>
      <vt:variant>
        <vt:i4>1048597</vt:i4>
      </vt:variant>
      <vt:variant>
        <vt:i4>327</vt:i4>
      </vt:variant>
      <vt:variant>
        <vt:i4>0</vt:i4>
      </vt:variant>
      <vt:variant>
        <vt:i4>5</vt:i4>
      </vt:variant>
      <vt:variant>
        <vt:lpwstr>https://www.scopus.com/authid/detail.uri?authorId=57188763047</vt:lpwstr>
      </vt:variant>
      <vt:variant>
        <vt:lpwstr/>
      </vt:variant>
      <vt:variant>
        <vt:i4>2752626</vt:i4>
      </vt:variant>
      <vt:variant>
        <vt:i4>324</vt:i4>
      </vt:variant>
      <vt:variant>
        <vt:i4>0</vt:i4>
      </vt:variant>
      <vt:variant>
        <vt:i4>5</vt:i4>
      </vt:variant>
      <vt:variant>
        <vt:lpwstr>https://publons.com/researcher/1596347/eugene-lutsenko/</vt:lpwstr>
      </vt:variant>
      <vt:variant>
        <vt:lpwstr/>
      </vt:variant>
      <vt:variant>
        <vt:i4>721016</vt:i4>
      </vt:variant>
      <vt:variant>
        <vt:i4>321</vt:i4>
      </vt:variant>
      <vt:variant>
        <vt:i4>0</vt:i4>
      </vt:variant>
      <vt:variant>
        <vt:i4>5</vt:i4>
      </vt:variant>
      <vt:variant>
        <vt:lpwstr>https://www.elibrary.ru/author_profile.asp?id=123162</vt:lpwstr>
      </vt:variant>
      <vt:variant>
        <vt:lpwstr/>
      </vt:variant>
      <vt:variant>
        <vt:i4>2424929</vt:i4>
      </vt:variant>
      <vt:variant>
        <vt:i4>318</vt:i4>
      </vt:variant>
      <vt:variant>
        <vt:i4>0</vt:i4>
      </vt:variant>
      <vt:variant>
        <vt:i4>5</vt:i4>
      </vt:variant>
      <vt:variant>
        <vt:lpwstr>https://www.kaggle.com/</vt:lpwstr>
      </vt:variant>
      <vt:variant>
        <vt:lpwstr/>
      </vt:variant>
      <vt:variant>
        <vt:i4>1900606</vt:i4>
      </vt:variant>
      <vt:variant>
        <vt:i4>311</vt:i4>
      </vt:variant>
      <vt:variant>
        <vt:i4>0</vt:i4>
      </vt:variant>
      <vt:variant>
        <vt:i4>5</vt:i4>
      </vt:variant>
      <vt:variant>
        <vt:lpwstr/>
      </vt:variant>
      <vt:variant>
        <vt:lpwstr>_Toc81768499</vt:lpwstr>
      </vt:variant>
      <vt:variant>
        <vt:i4>1835070</vt:i4>
      </vt:variant>
      <vt:variant>
        <vt:i4>305</vt:i4>
      </vt:variant>
      <vt:variant>
        <vt:i4>0</vt:i4>
      </vt:variant>
      <vt:variant>
        <vt:i4>5</vt:i4>
      </vt:variant>
      <vt:variant>
        <vt:lpwstr/>
      </vt:variant>
      <vt:variant>
        <vt:lpwstr>_Toc81768498</vt:lpwstr>
      </vt:variant>
      <vt:variant>
        <vt:i4>1245246</vt:i4>
      </vt:variant>
      <vt:variant>
        <vt:i4>299</vt:i4>
      </vt:variant>
      <vt:variant>
        <vt:i4>0</vt:i4>
      </vt:variant>
      <vt:variant>
        <vt:i4>5</vt:i4>
      </vt:variant>
      <vt:variant>
        <vt:lpwstr/>
      </vt:variant>
      <vt:variant>
        <vt:lpwstr>_Toc81768497</vt:lpwstr>
      </vt:variant>
      <vt:variant>
        <vt:i4>1179710</vt:i4>
      </vt:variant>
      <vt:variant>
        <vt:i4>293</vt:i4>
      </vt:variant>
      <vt:variant>
        <vt:i4>0</vt:i4>
      </vt:variant>
      <vt:variant>
        <vt:i4>5</vt:i4>
      </vt:variant>
      <vt:variant>
        <vt:lpwstr/>
      </vt:variant>
      <vt:variant>
        <vt:lpwstr>_Toc81768496</vt:lpwstr>
      </vt:variant>
      <vt:variant>
        <vt:i4>1114174</vt:i4>
      </vt:variant>
      <vt:variant>
        <vt:i4>287</vt:i4>
      </vt:variant>
      <vt:variant>
        <vt:i4>0</vt:i4>
      </vt:variant>
      <vt:variant>
        <vt:i4>5</vt:i4>
      </vt:variant>
      <vt:variant>
        <vt:lpwstr/>
      </vt:variant>
      <vt:variant>
        <vt:lpwstr>_Toc81768495</vt:lpwstr>
      </vt:variant>
      <vt:variant>
        <vt:i4>1048638</vt:i4>
      </vt:variant>
      <vt:variant>
        <vt:i4>281</vt:i4>
      </vt:variant>
      <vt:variant>
        <vt:i4>0</vt:i4>
      </vt:variant>
      <vt:variant>
        <vt:i4>5</vt:i4>
      </vt:variant>
      <vt:variant>
        <vt:lpwstr/>
      </vt:variant>
      <vt:variant>
        <vt:lpwstr>_Toc81768494</vt:lpwstr>
      </vt:variant>
      <vt:variant>
        <vt:i4>1507390</vt:i4>
      </vt:variant>
      <vt:variant>
        <vt:i4>275</vt:i4>
      </vt:variant>
      <vt:variant>
        <vt:i4>0</vt:i4>
      </vt:variant>
      <vt:variant>
        <vt:i4>5</vt:i4>
      </vt:variant>
      <vt:variant>
        <vt:lpwstr/>
      </vt:variant>
      <vt:variant>
        <vt:lpwstr>_Toc81768493</vt:lpwstr>
      </vt:variant>
      <vt:variant>
        <vt:i4>1441854</vt:i4>
      </vt:variant>
      <vt:variant>
        <vt:i4>269</vt:i4>
      </vt:variant>
      <vt:variant>
        <vt:i4>0</vt:i4>
      </vt:variant>
      <vt:variant>
        <vt:i4>5</vt:i4>
      </vt:variant>
      <vt:variant>
        <vt:lpwstr/>
      </vt:variant>
      <vt:variant>
        <vt:lpwstr>_Toc81768492</vt:lpwstr>
      </vt:variant>
      <vt:variant>
        <vt:i4>1376318</vt:i4>
      </vt:variant>
      <vt:variant>
        <vt:i4>263</vt:i4>
      </vt:variant>
      <vt:variant>
        <vt:i4>0</vt:i4>
      </vt:variant>
      <vt:variant>
        <vt:i4>5</vt:i4>
      </vt:variant>
      <vt:variant>
        <vt:lpwstr/>
      </vt:variant>
      <vt:variant>
        <vt:lpwstr>_Toc81768491</vt:lpwstr>
      </vt:variant>
      <vt:variant>
        <vt:i4>1310782</vt:i4>
      </vt:variant>
      <vt:variant>
        <vt:i4>257</vt:i4>
      </vt:variant>
      <vt:variant>
        <vt:i4>0</vt:i4>
      </vt:variant>
      <vt:variant>
        <vt:i4>5</vt:i4>
      </vt:variant>
      <vt:variant>
        <vt:lpwstr/>
      </vt:variant>
      <vt:variant>
        <vt:lpwstr>_Toc81768490</vt:lpwstr>
      </vt:variant>
      <vt:variant>
        <vt:i4>1900607</vt:i4>
      </vt:variant>
      <vt:variant>
        <vt:i4>251</vt:i4>
      </vt:variant>
      <vt:variant>
        <vt:i4>0</vt:i4>
      </vt:variant>
      <vt:variant>
        <vt:i4>5</vt:i4>
      </vt:variant>
      <vt:variant>
        <vt:lpwstr/>
      </vt:variant>
      <vt:variant>
        <vt:lpwstr>_Toc81768489</vt:lpwstr>
      </vt:variant>
      <vt:variant>
        <vt:i4>1835071</vt:i4>
      </vt:variant>
      <vt:variant>
        <vt:i4>245</vt:i4>
      </vt:variant>
      <vt:variant>
        <vt:i4>0</vt:i4>
      </vt:variant>
      <vt:variant>
        <vt:i4>5</vt:i4>
      </vt:variant>
      <vt:variant>
        <vt:lpwstr/>
      </vt:variant>
      <vt:variant>
        <vt:lpwstr>_Toc81768488</vt:lpwstr>
      </vt:variant>
      <vt:variant>
        <vt:i4>1245247</vt:i4>
      </vt:variant>
      <vt:variant>
        <vt:i4>239</vt:i4>
      </vt:variant>
      <vt:variant>
        <vt:i4>0</vt:i4>
      </vt:variant>
      <vt:variant>
        <vt:i4>5</vt:i4>
      </vt:variant>
      <vt:variant>
        <vt:lpwstr/>
      </vt:variant>
      <vt:variant>
        <vt:lpwstr>_Toc81768487</vt:lpwstr>
      </vt:variant>
      <vt:variant>
        <vt:i4>1179711</vt:i4>
      </vt:variant>
      <vt:variant>
        <vt:i4>233</vt:i4>
      </vt:variant>
      <vt:variant>
        <vt:i4>0</vt:i4>
      </vt:variant>
      <vt:variant>
        <vt:i4>5</vt:i4>
      </vt:variant>
      <vt:variant>
        <vt:lpwstr/>
      </vt:variant>
      <vt:variant>
        <vt:lpwstr>_Toc81768486</vt:lpwstr>
      </vt:variant>
      <vt:variant>
        <vt:i4>1114175</vt:i4>
      </vt:variant>
      <vt:variant>
        <vt:i4>227</vt:i4>
      </vt:variant>
      <vt:variant>
        <vt:i4>0</vt:i4>
      </vt:variant>
      <vt:variant>
        <vt:i4>5</vt:i4>
      </vt:variant>
      <vt:variant>
        <vt:lpwstr/>
      </vt:variant>
      <vt:variant>
        <vt:lpwstr>_Toc81768485</vt:lpwstr>
      </vt:variant>
      <vt:variant>
        <vt:i4>1048639</vt:i4>
      </vt:variant>
      <vt:variant>
        <vt:i4>221</vt:i4>
      </vt:variant>
      <vt:variant>
        <vt:i4>0</vt:i4>
      </vt:variant>
      <vt:variant>
        <vt:i4>5</vt:i4>
      </vt:variant>
      <vt:variant>
        <vt:lpwstr/>
      </vt:variant>
      <vt:variant>
        <vt:lpwstr>_Toc81768484</vt:lpwstr>
      </vt:variant>
      <vt:variant>
        <vt:i4>1507391</vt:i4>
      </vt:variant>
      <vt:variant>
        <vt:i4>215</vt:i4>
      </vt:variant>
      <vt:variant>
        <vt:i4>0</vt:i4>
      </vt:variant>
      <vt:variant>
        <vt:i4>5</vt:i4>
      </vt:variant>
      <vt:variant>
        <vt:lpwstr/>
      </vt:variant>
      <vt:variant>
        <vt:lpwstr>_Toc81768483</vt:lpwstr>
      </vt:variant>
      <vt:variant>
        <vt:i4>1441855</vt:i4>
      </vt:variant>
      <vt:variant>
        <vt:i4>209</vt:i4>
      </vt:variant>
      <vt:variant>
        <vt:i4>0</vt:i4>
      </vt:variant>
      <vt:variant>
        <vt:i4>5</vt:i4>
      </vt:variant>
      <vt:variant>
        <vt:lpwstr/>
      </vt:variant>
      <vt:variant>
        <vt:lpwstr>_Toc81768482</vt:lpwstr>
      </vt:variant>
      <vt:variant>
        <vt:i4>1376319</vt:i4>
      </vt:variant>
      <vt:variant>
        <vt:i4>203</vt:i4>
      </vt:variant>
      <vt:variant>
        <vt:i4>0</vt:i4>
      </vt:variant>
      <vt:variant>
        <vt:i4>5</vt:i4>
      </vt:variant>
      <vt:variant>
        <vt:lpwstr/>
      </vt:variant>
      <vt:variant>
        <vt:lpwstr>_Toc81768481</vt:lpwstr>
      </vt:variant>
      <vt:variant>
        <vt:i4>1310783</vt:i4>
      </vt:variant>
      <vt:variant>
        <vt:i4>197</vt:i4>
      </vt:variant>
      <vt:variant>
        <vt:i4>0</vt:i4>
      </vt:variant>
      <vt:variant>
        <vt:i4>5</vt:i4>
      </vt:variant>
      <vt:variant>
        <vt:lpwstr/>
      </vt:variant>
      <vt:variant>
        <vt:lpwstr>_Toc81768480</vt:lpwstr>
      </vt:variant>
      <vt:variant>
        <vt:i4>1900592</vt:i4>
      </vt:variant>
      <vt:variant>
        <vt:i4>191</vt:i4>
      </vt:variant>
      <vt:variant>
        <vt:i4>0</vt:i4>
      </vt:variant>
      <vt:variant>
        <vt:i4>5</vt:i4>
      </vt:variant>
      <vt:variant>
        <vt:lpwstr/>
      </vt:variant>
      <vt:variant>
        <vt:lpwstr>_Toc81768479</vt:lpwstr>
      </vt:variant>
      <vt:variant>
        <vt:i4>1835056</vt:i4>
      </vt:variant>
      <vt:variant>
        <vt:i4>185</vt:i4>
      </vt:variant>
      <vt:variant>
        <vt:i4>0</vt:i4>
      </vt:variant>
      <vt:variant>
        <vt:i4>5</vt:i4>
      </vt:variant>
      <vt:variant>
        <vt:lpwstr/>
      </vt:variant>
      <vt:variant>
        <vt:lpwstr>_Toc81768478</vt:lpwstr>
      </vt:variant>
      <vt:variant>
        <vt:i4>1245232</vt:i4>
      </vt:variant>
      <vt:variant>
        <vt:i4>179</vt:i4>
      </vt:variant>
      <vt:variant>
        <vt:i4>0</vt:i4>
      </vt:variant>
      <vt:variant>
        <vt:i4>5</vt:i4>
      </vt:variant>
      <vt:variant>
        <vt:lpwstr/>
      </vt:variant>
      <vt:variant>
        <vt:lpwstr>_Toc81768477</vt:lpwstr>
      </vt:variant>
      <vt:variant>
        <vt:i4>1179696</vt:i4>
      </vt:variant>
      <vt:variant>
        <vt:i4>173</vt:i4>
      </vt:variant>
      <vt:variant>
        <vt:i4>0</vt:i4>
      </vt:variant>
      <vt:variant>
        <vt:i4>5</vt:i4>
      </vt:variant>
      <vt:variant>
        <vt:lpwstr/>
      </vt:variant>
      <vt:variant>
        <vt:lpwstr>_Toc81768476</vt:lpwstr>
      </vt:variant>
      <vt:variant>
        <vt:i4>1114160</vt:i4>
      </vt:variant>
      <vt:variant>
        <vt:i4>167</vt:i4>
      </vt:variant>
      <vt:variant>
        <vt:i4>0</vt:i4>
      </vt:variant>
      <vt:variant>
        <vt:i4>5</vt:i4>
      </vt:variant>
      <vt:variant>
        <vt:lpwstr/>
      </vt:variant>
      <vt:variant>
        <vt:lpwstr>_Toc81768475</vt:lpwstr>
      </vt:variant>
      <vt:variant>
        <vt:i4>1048624</vt:i4>
      </vt:variant>
      <vt:variant>
        <vt:i4>161</vt:i4>
      </vt:variant>
      <vt:variant>
        <vt:i4>0</vt:i4>
      </vt:variant>
      <vt:variant>
        <vt:i4>5</vt:i4>
      </vt:variant>
      <vt:variant>
        <vt:lpwstr/>
      </vt:variant>
      <vt:variant>
        <vt:lpwstr>_Toc81768474</vt:lpwstr>
      </vt:variant>
      <vt:variant>
        <vt:i4>1507376</vt:i4>
      </vt:variant>
      <vt:variant>
        <vt:i4>155</vt:i4>
      </vt:variant>
      <vt:variant>
        <vt:i4>0</vt:i4>
      </vt:variant>
      <vt:variant>
        <vt:i4>5</vt:i4>
      </vt:variant>
      <vt:variant>
        <vt:lpwstr/>
      </vt:variant>
      <vt:variant>
        <vt:lpwstr>_Toc81768473</vt:lpwstr>
      </vt:variant>
      <vt:variant>
        <vt:i4>1441840</vt:i4>
      </vt:variant>
      <vt:variant>
        <vt:i4>149</vt:i4>
      </vt:variant>
      <vt:variant>
        <vt:i4>0</vt:i4>
      </vt:variant>
      <vt:variant>
        <vt:i4>5</vt:i4>
      </vt:variant>
      <vt:variant>
        <vt:lpwstr/>
      </vt:variant>
      <vt:variant>
        <vt:lpwstr>_Toc81768472</vt:lpwstr>
      </vt:variant>
      <vt:variant>
        <vt:i4>1376304</vt:i4>
      </vt:variant>
      <vt:variant>
        <vt:i4>143</vt:i4>
      </vt:variant>
      <vt:variant>
        <vt:i4>0</vt:i4>
      </vt:variant>
      <vt:variant>
        <vt:i4>5</vt:i4>
      </vt:variant>
      <vt:variant>
        <vt:lpwstr/>
      </vt:variant>
      <vt:variant>
        <vt:lpwstr>_Toc81768471</vt:lpwstr>
      </vt:variant>
      <vt:variant>
        <vt:i4>1310768</vt:i4>
      </vt:variant>
      <vt:variant>
        <vt:i4>137</vt:i4>
      </vt:variant>
      <vt:variant>
        <vt:i4>0</vt:i4>
      </vt:variant>
      <vt:variant>
        <vt:i4>5</vt:i4>
      </vt:variant>
      <vt:variant>
        <vt:lpwstr/>
      </vt:variant>
      <vt:variant>
        <vt:lpwstr>_Toc81768470</vt:lpwstr>
      </vt:variant>
      <vt:variant>
        <vt:i4>1900593</vt:i4>
      </vt:variant>
      <vt:variant>
        <vt:i4>131</vt:i4>
      </vt:variant>
      <vt:variant>
        <vt:i4>0</vt:i4>
      </vt:variant>
      <vt:variant>
        <vt:i4>5</vt:i4>
      </vt:variant>
      <vt:variant>
        <vt:lpwstr/>
      </vt:variant>
      <vt:variant>
        <vt:lpwstr>_Toc81768469</vt:lpwstr>
      </vt:variant>
      <vt:variant>
        <vt:i4>1835057</vt:i4>
      </vt:variant>
      <vt:variant>
        <vt:i4>125</vt:i4>
      </vt:variant>
      <vt:variant>
        <vt:i4>0</vt:i4>
      </vt:variant>
      <vt:variant>
        <vt:i4>5</vt:i4>
      </vt:variant>
      <vt:variant>
        <vt:lpwstr/>
      </vt:variant>
      <vt:variant>
        <vt:lpwstr>_Toc81768468</vt:lpwstr>
      </vt:variant>
      <vt:variant>
        <vt:i4>1245233</vt:i4>
      </vt:variant>
      <vt:variant>
        <vt:i4>119</vt:i4>
      </vt:variant>
      <vt:variant>
        <vt:i4>0</vt:i4>
      </vt:variant>
      <vt:variant>
        <vt:i4>5</vt:i4>
      </vt:variant>
      <vt:variant>
        <vt:lpwstr/>
      </vt:variant>
      <vt:variant>
        <vt:lpwstr>_Toc81768467</vt:lpwstr>
      </vt:variant>
      <vt:variant>
        <vt:i4>1179697</vt:i4>
      </vt:variant>
      <vt:variant>
        <vt:i4>113</vt:i4>
      </vt:variant>
      <vt:variant>
        <vt:i4>0</vt:i4>
      </vt:variant>
      <vt:variant>
        <vt:i4>5</vt:i4>
      </vt:variant>
      <vt:variant>
        <vt:lpwstr/>
      </vt:variant>
      <vt:variant>
        <vt:lpwstr>_Toc81768466</vt:lpwstr>
      </vt:variant>
      <vt:variant>
        <vt:i4>1114161</vt:i4>
      </vt:variant>
      <vt:variant>
        <vt:i4>107</vt:i4>
      </vt:variant>
      <vt:variant>
        <vt:i4>0</vt:i4>
      </vt:variant>
      <vt:variant>
        <vt:i4>5</vt:i4>
      </vt:variant>
      <vt:variant>
        <vt:lpwstr/>
      </vt:variant>
      <vt:variant>
        <vt:lpwstr>_Toc81768465</vt:lpwstr>
      </vt:variant>
      <vt:variant>
        <vt:i4>1048625</vt:i4>
      </vt:variant>
      <vt:variant>
        <vt:i4>101</vt:i4>
      </vt:variant>
      <vt:variant>
        <vt:i4>0</vt:i4>
      </vt:variant>
      <vt:variant>
        <vt:i4>5</vt:i4>
      </vt:variant>
      <vt:variant>
        <vt:lpwstr/>
      </vt:variant>
      <vt:variant>
        <vt:lpwstr>_Toc81768464</vt:lpwstr>
      </vt:variant>
      <vt:variant>
        <vt:i4>1507377</vt:i4>
      </vt:variant>
      <vt:variant>
        <vt:i4>95</vt:i4>
      </vt:variant>
      <vt:variant>
        <vt:i4>0</vt:i4>
      </vt:variant>
      <vt:variant>
        <vt:i4>5</vt:i4>
      </vt:variant>
      <vt:variant>
        <vt:lpwstr/>
      </vt:variant>
      <vt:variant>
        <vt:lpwstr>_Toc81768463</vt:lpwstr>
      </vt:variant>
      <vt:variant>
        <vt:i4>1441841</vt:i4>
      </vt:variant>
      <vt:variant>
        <vt:i4>89</vt:i4>
      </vt:variant>
      <vt:variant>
        <vt:i4>0</vt:i4>
      </vt:variant>
      <vt:variant>
        <vt:i4>5</vt:i4>
      </vt:variant>
      <vt:variant>
        <vt:lpwstr/>
      </vt:variant>
      <vt:variant>
        <vt:lpwstr>_Toc81768462</vt:lpwstr>
      </vt:variant>
      <vt:variant>
        <vt:i4>1376305</vt:i4>
      </vt:variant>
      <vt:variant>
        <vt:i4>83</vt:i4>
      </vt:variant>
      <vt:variant>
        <vt:i4>0</vt:i4>
      </vt:variant>
      <vt:variant>
        <vt:i4>5</vt:i4>
      </vt:variant>
      <vt:variant>
        <vt:lpwstr/>
      </vt:variant>
      <vt:variant>
        <vt:lpwstr>_Toc81768461</vt:lpwstr>
      </vt:variant>
      <vt:variant>
        <vt:i4>1310769</vt:i4>
      </vt:variant>
      <vt:variant>
        <vt:i4>77</vt:i4>
      </vt:variant>
      <vt:variant>
        <vt:i4>0</vt:i4>
      </vt:variant>
      <vt:variant>
        <vt:i4>5</vt:i4>
      </vt:variant>
      <vt:variant>
        <vt:lpwstr/>
      </vt:variant>
      <vt:variant>
        <vt:lpwstr>_Toc81768460</vt:lpwstr>
      </vt:variant>
      <vt:variant>
        <vt:i4>1900594</vt:i4>
      </vt:variant>
      <vt:variant>
        <vt:i4>71</vt:i4>
      </vt:variant>
      <vt:variant>
        <vt:i4>0</vt:i4>
      </vt:variant>
      <vt:variant>
        <vt:i4>5</vt:i4>
      </vt:variant>
      <vt:variant>
        <vt:lpwstr/>
      </vt:variant>
      <vt:variant>
        <vt:lpwstr>_Toc81768459</vt:lpwstr>
      </vt:variant>
      <vt:variant>
        <vt:i4>1835058</vt:i4>
      </vt:variant>
      <vt:variant>
        <vt:i4>65</vt:i4>
      </vt:variant>
      <vt:variant>
        <vt:i4>0</vt:i4>
      </vt:variant>
      <vt:variant>
        <vt:i4>5</vt:i4>
      </vt:variant>
      <vt:variant>
        <vt:lpwstr/>
      </vt:variant>
      <vt:variant>
        <vt:lpwstr>_Toc81768458</vt:lpwstr>
      </vt:variant>
      <vt:variant>
        <vt:i4>1245234</vt:i4>
      </vt:variant>
      <vt:variant>
        <vt:i4>59</vt:i4>
      </vt:variant>
      <vt:variant>
        <vt:i4>0</vt:i4>
      </vt:variant>
      <vt:variant>
        <vt:i4>5</vt:i4>
      </vt:variant>
      <vt:variant>
        <vt:lpwstr/>
      </vt:variant>
      <vt:variant>
        <vt:lpwstr>_Toc81768457</vt:lpwstr>
      </vt:variant>
      <vt:variant>
        <vt:i4>1179698</vt:i4>
      </vt:variant>
      <vt:variant>
        <vt:i4>53</vt:i4>
      </vt:variant>
      <vt:variant>
        <vt:i4>0</vt:i4>
      </vt:variant>
      <vt:variant>
        <vt:i4>5</vt:i4>
      </vt:variant>
      <vt:variant>
        <vt:lpwstr/>
      </vt:variant>
      <vt:variant>
        <vt:lpwstr>_Toc81768456</vt:lpwstr>
      </vt:variant>
      <vt:variant>
        <vt:i4>1114162</vt:i4>
      </vt:variant>
      <vt:variant>
        <vt:i4>47</vt:i4>
      </vt:variant>
      <vt:variant>
        <vt:i4>0</vt:i4>
      </vt:variant>
      <vt:variant>
        <vt:i4>5</vt:i4>
      </vt:variant>
      <vt:variant>
        <vt:lpwstr/>
      </vt:variant>
      <vt:variant>
        <vt:lpwstr>_Toc81768455</vt:lpwstr>
      </vt:variant>
      <vt:variant>
        <vt:i4>1048626</vt:i4>
      </vt:variant>
      <vt:variant>
        <vt:i4>41</vt:i4>
      </vt:variant>
      <vt:variant>
        <vt:i4>0</vt:i4>
      </vt:variant>
      <vt:variant>
        <vt:i4>5</vt:i4>
      </vt:variant>
      <vt:variant>
        <vt:lpwstr/>
      </vt:variant>
      <vt:variant>
        <vt:lpwstr>_Toc81768454</vt:lpwstr>
      </vt:variant>
      <vt:variant>
        <vt:i4>1507378</vt:i4>
      </vt:variant>
      <vt:variant>
        <vt:i4>35</vt:i4>
      </vt:variant>
      <vt:variant>
        <vt:i4>0</vt:i4>
      </vt:variant>
      <vt:variant>
        <vt:i4>5</vt:i4>
      </vt:variant>
      <vt:variant>
        <vt:lpwstr/>
      </vt:variant>
      <vt:variant>
        <vt:lpwstr>_Toc81768453</vt:lpwstr>
      </vt:variant>
      <vt:variant>
        <vt:i4>1441842</vt:i4>
      </vt:variant>
      <vt:variant>
        <vt:i4>29</vt:i4>
      </vt:variant>
      <vt:variant>
        <vt:i4>0</vt:i4>
      </vt:variant>
      <vt:variant>
        <vt:i4>5</vt:i4>
      </vt:variant>
      <vt:variant>
        <vt:lpwstr/>
      </vt:variant>
      <vt:variant>
        <vt:lpwstr>_Toc81768452</vt:lpwstr>
      </vt:variant>
      <vt:variant>
        <vt:i4>5374024</vt:i4>
      </vt:variant>
      <vt:variant>
        <vt:i4>24</vt:i4>
      </vt:variant>
      <vt:variant>
        <vt:i4>0</vt:i4>
      </vt:variant>
      <vt:variant>
        <vt:i4>5</vt:i4>
      </vt:variant>
      <vt:variant>
        <vt:lpwstr>http://dx.doi.org/10.21515/1990-4665-173-009</vt:lpwstr>
      </vt:variant>
      <vt:variant>
        <vt:lpwstr/>
      </vt:variant>
      <vt:variant>
        <vt:i4>7012352</vt:i4>
      </vt:variant>
      <vt:variant>
        <vt:i4>21</vt:i4>
      </vt:variant>
      <vt:variant>
        <vt:i4>0</vt:i4>
      </vt:variant>
      <vt:variant>
        <vt:i4>5</vt:i4>
      </vt:variant>
      <vt:variant>
        <vt:lpwstr>https://www.researchgate.net/profile/Eugene_Lutsenko</vt:lpwstr>
      </vt:variant>
      <vt:variant>
        <vt:lpwstr/>
      </vt:variant>
      <vt:variant>
        <vt:i4>7012352</vt:i4>
      </vt:variant>
      <vt:variant>
        <vt:i4>18</vt:i4>
      </vt:variant>
      <vt:variant>
        <vt:i4>0</vt:i4>
      </vt:variant>
      <vt:variant>
        <vt:i4>5</vt:i4>
      </vt:variant>
      <vt:variant>
        <vt:lpwstr>https://www.researchgate.net/profile/Eugene_Lutsenko</vt:lpwstr>
      </vt:variant>
      <vt:variant>
        <vt:lpwstr/>
      </vt:variant>
      <vt:variant>
        <vt:i4>5505049</vt:i4>
      </vt:variant>
      <vt:variant>
        <vt:i4>15</vt:i4>
      </vt:variant>
      <vt:variant>
        <vt:i4>0</vt:i4>
      </vt:variant>
      <vt:variant>
        <vt:i4>5</vt:i4>
      </vt:variant>
      <vt:variant>
        <vt:lpwstr>http://lc.kubagro.ru/</vt:lpwstr>
      </vt:variant>
      <vt:variant>
        <vt:lpwstr/>
      </vt:variant>
      <vt:variant>
        <vt:i4>3145805</vt:i4>
      </vt:variant>
      <vt:variant>
        <vt:i4>12</vt:i4>
      </vt:variant>
      <vt:variant>
        <vt:i4>0</vt:i4>
      </vt:variant>
      <vt:variant>
        <vt:i4>5</vt:i4>
      </vt:variant>
      <vt:variant>
        <vt:lpwstr>mailto:prof.lutsenko@gmail.com</vt:lpwstr>
      </vt:variant>
      <vt:variant>
        <vt:lpwstr/>
      </vt:variant>
      <vt:variant>
        <vt:i4>5505049</vt:i4>
      </vt:variant>
      <vt:variant>
        <vt:i4>9</vt:i4>
      </vt:variant>
      <vt:variant>
        <vt:i4>0</vt:i4>
      </vt:variant>
      <vt:variant>
        <vt:i4>5</vt:i4>
      </vt:variant>
      <vt:variant>
        <vt:lpwstr>http://lc.kubagro.ru/</vt:lpwstr>
      </vt:variant>
      <vt:variant>
        <vt:lpwstr/>
      </vt:variant>
      <vt:variant>
        <vt:i4>3145805</vt:i4>
      </vt:variant>
      <vt:variant>
        <vt:i4>6</vt:i4>
      </vt:variant>
      <vt:variant>
        <vt:i4>0</vt:i4>
      </vt:variant>
      <vt:variant>
        <vt:i4>5</vt:i4>
      </vt:variant>
      <vt:variant>
        <vt:lpwstr>mailto:prof.lutsenko@gmail.com</vt:lpwstr>
      </vt:variant>
      <vt:variant>
        <vt:lpwstr/>
      </vt:variant>
      <vt:variant>
        <vt:i4>3670054</vt:i4>
      </vt:variant>
      <vt:variant>
        <vt:i4>3</vt:i4>
      </vt:variant>
      <vt:variant>
        <vt:i4>0</vt:i4>
      </vt:variant>
      <vt:variant>
        <vt:i4>5</vt:i4>
      </vt:variant>
      <vt:variant>
        <vt:lpwstr>https://publons.com/researcher/S-8667-2018/</vt:lpwstr>
      </vt:variant>
      <vt:variant>
        <vt:lpwstr/>
      </vt:variant>
      <vt:variant>
        <vt:i4>3670054</vt:i4>
      </vt:variant>
      <vt:variant>
        <vt:i4>0</vt:i4>
      </vt:variant>
      <vt:variant>
        <vt:i4>0</vt:i4>
      </vt:variant>
      <vt:variant>
        <vt:i4>5</vt:i4>
      </vt:variant>
      <vt:variant>
        <vt:lpwstr>https://publons.com/researcher/S-8667-2018/</vt:lpwstr>
      </vt:variant>
      <vt:variant>
        <vt:lpwstr/>
      </vt:variant>
      <vt:variant>
        <vt:i4>2818093</vt:i4>
      </vt:variant>
      <vt:variant>
        <vt:i4>30</vt:i4>
      </vt:variant>
      <vt:variant>
        <vt:i4>0</vt:i4>
      </vt:variant>
      <vt:variant>
        <vt:i4>5</vt:i4>
      </vt:variant>
      <vt:variant>
        <vt:lpwstr>http://ej.kubagro.ru/2013/07/pdf/15.pdf</vt:lpwstr>
      </vt:variant>
      <vt:variant>
        <vt:lpwstr/>
      </vt:variant>
      <vt:variant>
        <vt:i4>1900572</vt:i4>
      </vt:variant>
      <vt:variant>
        <vt:i4>27</vt:i4>
      </vt:variant>
      <vt:variant>
        <vt:i4>0</vt:i4>
      </vt:variant>
      <vt:variant>
        <vt:i4>5</vt:i4>
      </vt:variant>
      <vt:variant>
        <vt:lpwstr>https://www.elibrary.ru/download/elibrary_18632909_64818704.pdf</vt:lpwstr>
      </vt:variant>
      <vt:variant>
        <vt:lpwstr/>
      </vt:variant>
      <vt:variant>
        <vt:i4>5242987</vt:i4>
      </vt:variant>
      <vt:variant>
        <vt:i4>24</vt:i4>
      </vt:variant>
      <vt:variant>
        <vt:i4>0</vt:i4>
      </vt:variant>
      <vt:variant>
        <vt:i4>5</vt:i4>
      </vt:variant>
      <vt:variant>
        <vt:lpwstr>http://lc.kubagro.ru/pic/aidos_titul.jpg</vt:lpwstr>
      </vt:variant>
      <vt:variant>
        <vt:lpwstr/>
      </vt:variant>
      <vt:variant>
        <vt:i4>5374030</vt:i4>
      </vt:variant>
      <vt:variant>
        <vt:i4>21</vt:i4>
      </vt:variant>
      <vt:variant>
        <vt:i4>0</vt:i4>
      </vt:variant>
      <vt:variant>
        <vt:i4>5</vt:i4>
      </vt:variant>
      <vt:variant>
        <vt:lpwstr>http://lc.kubagro.ru/aidos/index.htm</vt:lpwstr>
      </vt:variant>
      <vt:variant>
        <vt:lpwstr/>
      </vt:variant>
      <vt:variant>
        <vt:i4>6357032</vt:i4>
      </vt:variant>
      <vt:variant>
        <vt:i4>18</vt:i4>
      </vt:variant>
      <vt:variant>
        <vt:i4>0</vt:i4>
      </vt:variant>
      <vt:variant>
        <vt:i4>5</vt:i4>
      </vt:variant>
      <vt:variant>
        <vt:lpwstr>http://lc.kubagro.ru/aidos/aidos02/PR-4.htm</vt:lpwstr>
      </vt:variant>
      <vt:variant>
        <vt:lpwstr/>
      </vt:variant>
      <vt:variant>
        <vt:i4>8257655</vt:i4>
      </vt:variant>
      <vt:variant>
        <vt:i4>15</vt:i4>
      </vt:variant>
      <vt:variant>
        <vt:i4>0</vt:i4>
      </vt:variant>
      <vt:variant>
        <vt:i4>5</vt:i4>
      </vt:variant>
      <vt:variant>
        <vt:lpwstr>http://lc.kubagro.ru/aidos/The_Eidos_en.htm</vt:lpwstr>
      </vt:variant>
      <vt:variant>
        <vt:lpwstr/>
      </vt:variant>
      <vt:variant>
        <vt:i4>2162814</vt:i4>
      </vt:variant>
      <vt:variant>
        <vt:i4>12</vt:i4>
      </vt:variant>
      <vt:variant>
        <vt:i4>0</vt:i4>
      </vt:variant>
      <vt:variant>
        <vt:i4>5</vt:i4>
      </vt:variant>
      <vt:variant>
        <vt:lpwstr>https://www.garant.ru/products/ipo/prime/doc/400450248/</vt:lpwstr>
      </vt:variant>
      <vt:variant>
        <vt:lpwstr/>
      </vt:variant>
      <vt:variant>
        <vt:i4>5374045</vt:i4>
      </vt:variant>
      <vt:variant>
        <vt:i4>9</vt:i4>
      </vt:variant>
      <vt:variant>
        <vt:i4>0</vt:i4>
      </vt:variant>
      <vt:variant>
        <vt:i4>5</vt:i4>
      </vt:variant>
      <vt:variant>
        <vt:lpwstr>https://www.famous-scientists.ru/school/1608</vt:lpwstr>
      </vt:variant>
      <vt:variant>
        <vt:lpwstr/>
      </vt:variant>
      <vt:variant>
        <vt:i4>7340091</vt:i4>
      </vt:variant>
      <vt:variant>
        <vt:i4>6</vt:i4>
      </vt:variant>
      <vt:variant>
        <vt:i4>0</vt:i4>
      </vt:variant>
      <vt:variant>
        <vt:i4>5</vt:i4>
      </vt:variant>
      <vt:variant>
        <vt:lpwstr>https://catalog.loc.gov/vwebv/search?searchArg=Lutsenko+E.V</vt:lpwstr>
      </vt:variant>
      <vt:variant>
        <vt:lpwstr/>
      </vt:variant>
      <vt:variant>
        <vt:i4>6094916</vt:i4>
      </vt:variant>
      <vt:variant>
        <vt:i4>3</vt:i4>
      </vt:variant>
      <vt:variant>
        <vt:i4>0</vt:i4>
      </vt:variant>
      <vt:variant>
        <vt:i4>5</vt:i4>
      </vt:variant>
      <vt:variant>
        <vt:lpwstr>http://lc.kubagro.ru/aidos/Sprab0802.pdf</vt:lpwstr>
      </vt:variant>
      <vt:variant>
        <vt:lpwstr/>
      </vt:variant>
      <vt:variant>
        <vt:i4>69665835</vt:i4>
      </vt:variant>
      <vt:variant>
        <vt:i4>0</vt:i4>
      </vt:variant>
      <vt:variant>
        <vt:i4>0</vt:i4>
      </vt:variant>
      <vt:variant>
        <vt:i4>5</vt:i4>
      </vt:variant>
      <vt:variant>
        <vt:lpwstr>https://yandex.ru/search/?lr=35&amp;clid=2327117-18&amp;win=360&amp;text=%20360&amp;text=Автоматизированный+системно-когнитивный+анализ+(АСК-анализ)</vt:lpwstr>
      </vt:variant>
      <vt:variant>
        <vt:lpwstr/>
      </vt:variant>
      <vt:variant>
        <vt:i4>2555939</vt:i4>
      </vt:variant>
      <vt:variant>
        <vt:i4>3</vt:i4>
      </vt:variant>
      <vt:variant>
        <vt:i4>0</vt:i4>
      </vt:variant>
      <vt:variant>
        <vt:i4>5</vt:i4>
      </vt:variant>
      <vt:variant>
        <vt:lpwstr>http://ej.kubagro.ru/2021/09/pdf/09.pdf</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УДК 004</dc:title>
  <dc:creator>1</dc:creator>
  <cp:lastModifiedBy>1</cp:lastModifiedBy>
  <cp:revision>18</cp:revision>
  <cp:lastPrinted>2022-05-05T04:42:00Z</cp:lastPrinted>
  <dcterms:created xsi:type="dcterms:W3CDTF">2022-05-05T04:41:00Z</dcterms:created>
  <dcterms:modified xsi:type="dcterms:W3CDTF">2022-06-21T08:11:00Z</dcterms:modified>
</cp:coreProperties>
</file>