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0" w:type="auto"/>
        <w:tblInd w:w="-106" w:type="dxa"/>
        <w:tblLook w:val="00A0" w:firstRow="1" w:lastRow="0" w:firstColumn="1" w:lastColumn="0" w:noHBand="0" w:noVBand="0"/>
      </w:tblPr>
      <w:tblGrid>
        <w:gridCol w:w="4530"/>
        <w:gridCol w:w="4530"/>
      </w:tblGrid>
      <w:tr w:rsidR="00820309" w:rsidRPr="00D27C8C" w14:paraId="6E056DD6" w14:textId="77777777" w:rsidTr="005F004D">
        <w:tc>
          <w:tcPr>
            <w:tcW w:w="4530" w:type="dxa"/>
          </w:tcPr>
          <w:p w14:paraId="420FD811" w14:textId="77777777" w:rsidR="003909DD" w:rsidRPr="003909DD" w:rsidRDefault="003909DD" w:rsidP="003909DD">
            <w:pPr>
              <w:suppressAutoHyphens/>
              <w:rPr>
                <w:b/>
                <w:bCs/>
                <w:lang w:bidi="ru-RU"/>
              </w:rPr>
            </w:pPr>
            <w:r w:rsidRPr="00DE0D6B">
              <w:rPr>
                <w:b/>
                <w:bCs/>
                <w:lang w:bidi="ru-RU"/>
              </w:rPr>
              <w:t xml:space="preserve">УДК </w:t>
            </w:r>
            <w:hyperlink r:id="rId9" w:history="1">
              <w:r w:rsidR="00DE0D6B" w:rsidRPr="00DE0D6B">
                <w:rPr>
                  <w:rStyle w:val="aa"/>
                  <w:b/>
                  <w:bCs/>
                  <w:u w:val="none"/>
                  <w:lang w:bidi="ru-RU"/>
                </w:rPr>
                <w:t>631.311</w:t>
              </w:r>
            </w:hyperlink>
          </w:p>
          <w:p w14:paraId="74E0D073" w14:textId="45E00D36" w:rsidR="00B02184" w:rsidRPr="00855E63" w:rsidRDefault="00B02184" w:rsidP="00922010">
            <w:pPr>
              <w:suppressAutoHyphens/>
            </w:pPr>
            <w:r w:rsidRPr="00B02184">
              <w:t>05.20.01 – Технологии и средства механизации сельского хозяйства (технические науки)</w:t>
            </w:r>
          </w:p>
          <w:p w14:paraId="6FA9C888" w14:textId="77777777" w:rsidR="00B02184" w:rsidRPr="00855E63" w:rsidRDefault="00B02184" w:rsidP="00922010">
            <w:pPr>
              <w:suppressAutoHyphens/>
              <w:rPr>
                <w:b/>
                <w:bCs/>
              </w:rPr>
            </w:pPr>
          </w:p>
          <w:p w14:paraId="5F7EF3E1" w14:textId="77777777" w:rsidR="00820309" w:rsidRDefault="006932C5" w:rsidP="00922010">
            <w:pPr>
              <w:suppressAutoHyphens/>
              <w:rPr>
                <w:rFonts w:eastAsia="Courier New"/>
                <w:b/>
                <w:bCs/>
                <w:iCs/>
                <w:color w:val="000000"/>
                <w:lang w:bidi="ru-RU"/>
              </w:rPr>
            </w:pPr>
            <w:r w:rsidRPr="006932C5">
              <w:rPr>
                <w:rFonts w:eastAsia="Courier New"/>
                <w:b/>
                <w:iCs/>
                <w:color w:val="000000"/>
                <w:lang w:bidi="ru-RU"/>
              </w:rPr>
              <w:t>ЭКОЛОГИЧЕСКАЯ СБАЛАНСИРОВАННОСТЬ КАК ОДИН ИЗ ПАРАМЕТРОВ МТА НА ПРИМЕРЕ МОБИЛЬНОЙ СЕЛЬСКОХОЗЯЙСТВЕННОЙ ТЕХНИКЕ</w:t>
            </w:r>
            <w:r w:rsidRPr="006932C5">
              <w:rPr>
                <w:rFonts w:eastAsia="Courier New"/>
                <w:b/>
                <w:bCs/>
                <w:iCs/>
                <w:color w:val="000000"/>
                <w:lang w:bidi="ru-RU"/>
              </w:rPr>
              <w:t xml:space="preserve"> </w:t>
            </w:r>
          </w:p>
          <w:p w14:paraId="67FEB7DA" w14:textId="77777777" w:rsidR="00152BEE" w:rsidRDefault="00152BEE" w:rsidP="00922010">
            <w:pPr>
              <w:suppressAutoHyphens/>
            </w:pPr>
          </w:p>
          <w:p w14:paraId="664E2FEF" w14:textId="77777777" w:rsidR="00820309" w:rsidRPr="00321A28" w:rsidRDefault="003909DD" w:rsidP="00922010">
            <w:pPr>
              <w:suppressAutoHyphens/>
            </w:pPr>
            <w:r w:rsidRPr="00321A28">
              <w:t>Липкович Игорь Эдуардович</w:t>
            </w:r>
          </w:p>
          <w:p w14:paraId="6091DABC" w14:textId="77777777" w:rsidR="003909DD" w:rsidRPr="00321A28" w:rsidRDefault="003909DD" w:rsidP="00922010">
            <w:pPr>
              <w:suppressAutoHyphens/>
            </w:pPr>
            <w:r w:rsidRPr="00321A28">
              <w:t>доктор технических наук</w:t>
            </w:r>
            <w:r w:rsidR="00B02184" w:rsidRPr="00321A28">
              <w:t>, доцент</w:t>
            </w:r>
          </w:p>
          <w:p w14:paraId="56814240" w14:textId="31BBC11A" w:rsidR="003909DD" w:rsidRPr="00321A28" w:rsidRDefault="003909DD" w:rsidP="003909DD">
            <w:pPr>
              <w:suppressAutoHyphens/>
            </w:pPr>
            <w:r w:rsidRPr="00321A28">
              <w:t xml:space="preserve">РИНЦ: SPIN-код: </w:t>
            </w:r>
            <w:r w:rsidR="00321A28" w:rsidRPr="00321A28">
              <w:t>1176-1210</w:t>
            </w:r>
          </w:p>
          <w:p w14:paraId="37D776EE" w14:textId="77777777" w:rsidR="003909DD" w:rsidRPr="003909DD" w:rsidRDefault="003909DD" w:rsidP="003909DD">
            <w:pPr>
              <w:suppressAutoHyphens/>
            </w:pPr>
            <w:r w:rsidRPr="00321A28">
              <w:t>Азово-Черноморский инженерный институт ФГБОУ ВО Донской ГАУ</w:t>
            </w:r>
            <w:r w:rsidRPr="003909DD">
              <w:t xml:space="preserve"> в г. Зернограде, </w:t>
            </w:r>
            <w:proofErr w:type="spellStart"/>
            <w:r w:rsidRPr="003909DD">
              <w:t>г.Зерноград</w:t>
            </w:r>
            <w:proofErr w:type="spellEnd"/>
            <w:r w:rsidRPr="003909DD">
              <w:t>, Ростовская область, Россия</w:t>
            </w:r>
          </w:p>
          <w:p w14:paraId="5FFA4E98" w14:textId="77777777" w:rsidR="003909DD" w:rsidRDefault="003909DD" w:rsidP="00922010">
            <w:pPr>
              <w:suppressAutoHyphens/>
            </w:pPr>
            <w:r w:rsidRPr="003909DD">
              <w:t>LipkovichIgor@mail</w:t>
            </w:r>
            <w:r>
              <w:t>.</w:t>
            </w:r>
            <w:r w:rsidRPr="003909DD">
              <w:t>ru</w:t>
            </w:r>
          </w:p>
          <w:p w14:paraId="20A5F7A9" w14:textId="77777777" w:rsidR="003909DD" w:rsidRDefault="003909DD" w:rsidP="00922010">
            <w:pPr>
              <w:suppressAutoHyphens/>
            </w:pPr>
          </w:p>
          <w:p w14:paraId="1A1ACB17" w14:textId="77777777" w:rsidR="003909DD" w:rsidRPr="00840CEC" w:rsidRDefault="003909DD" w:rsidP="00922010">
            <w:pPr>
              <w:suppressAutoHyphens/>
            </w:pPr>
            <w:r w:rsidRPr="00840CEC">
              <w:t>Украинцев Максим Михайлович</w:t>
            </w:r>
          </w:p>
          <w:p w14:paraId="10EDE9C8" w14:textId="77777777" w:rsidR="003909DD" w:rsidRPr="00840CEC" w:rsidRDefault="003909DD" w:rsidP="003909DD">
            <w:pPr>
              <w:suppressAutoHyphens/>
            </w:pPr>
            <w:r w:rsidRPr="00840CEC">
              <w:t>кандидат технических наук</w:t>
            </w:r>
            <w:r w:rsidR="00B02184">
              <w:t>, доцент</w:t>
            </w:r>
          </w:p>
          <w:p w14:paraId="122E4885" w14:textId="77777777" w:rsidR="003909DD" w:rsidRPr="00840CEC" w:rsidRDefault="003909DD" w:rsidP="003909DD">
            <w:pPr>
              <w:suppressAutoHyphens/>
            </w:pPr>
            <w:r w:rsidRPr="00840CEC">
              <w:t xml:space="preserve">РИНЦ: SPIN-код: </w:t>
            </w:r>
            <w:r w:rsidR="00840CEC" w:rsidRPr="00840CEC">
              <w:t>7579-7583</w:t>
            </w:r>
          </w:p>
          <w:p w14:paraId="14A0C5E6" w14:textId="77777777" w:rsidR="003909DD" w:rsidRPr="003909DD" w:rsidRDefault="003909DD" w:rsidP="003909DD">
            <w:pPr>
              <w:suppressAutoHyphens/>
            </w:pPr>
            <w:r w:rsidRPr="00840CEC">
              <w:t>Азово-Черноморский инженерный</w:t>
            </w:r>
            <w:r w:rsidRPr="003909DD">
              <w:t xml:space="preserve"> институт ФГБОУ ВО Донской ГАУ в г. Зернограде, </w:t>
            </w:r>
            <w:proofErr w:type="spellStart"/>
            <w:r w:rsidRPr="003909DD">
              <w:t>г.Зерноград</w:t>
            </w:r>
            <w:proofErr w:type="spellEnd"/>
            <w:r w:rsidRPr="003909DD">
              <w:t>, Ростовская область, Россия</w:t>
            </w:r>
          </w:p>
          <w:p w14:paraId="76D4C924" w14:textId="77777777" w:rsidR="003909DD" w:rsidRPr="009B45D0" w:rsidRDefault="00EE79DA" w:rsidP="00922010">
            <w:pPr>
              <w:suppressAutoHyphens/>
            </w:pPr>
            <w:hyperlink r:id="rId10" w:history="1">
              <w:r w:rsidR="009B45D0" w:rsidRPr="009B45D0">
                <w:rPr>
                  <w:rStyle w:val="aa"/>
                  <w:u w:val="none"/>
                </w:rPr>
                <w:t>rostmax@rambler.ru</w:t>
              </w:r>
            </w:hyperlink>
          </w:p>
          <w:p w14:paraId="5C3559F2" w14:textId="77777777" w:rsidR="009B45D0" w:rsidRDefault="009B45D0" w:rsidP="00922010">
            <w:pPr>
              <w:suppressAutoHyphens/>
            </w:pPr>
          </w:p>
          <w:p w14:paraId="7700DB1C" w14:textId="77777777" w:rsidR="003909DD" w:rsidRPr="00922010" w:rsidRDefault="003909DD" w:rsidP="00922010">
            <w:pPr>
              <w:suppressAutoHyphens/>
            </w:pPr>
            <w:r>
              <w:t>Егорова Ирина Викторовна</w:t>
            </w:r>
          </w:p>
          <w:p w14:paraId="76E2ACB1" w14:textId="77777777" w:rsidR="00820309" w:rsidRPr="00922010" w:rsidRDefault="00820309" w:rsidP="00922010">
            <w:pPr>
              <w:suppressAutoHyphens/>
            </w:pPr>
            <w:r w:rsidRPr="00922010">
              <w:t>кандидат технических наук</w:t>
            </w:r>
          </w:p>
          <w:p w14:paraId="7107F550" w14:textId="77777777" w:rsidR="00820309" w:rsidRPr="00922010" w:rsidRDefault="00820309" w:rsidP="00922010">
            <w:pPr>
              <w:suppressAutoHyphens/>
            </w:pPr>
            <w:r w:rsidRPr="00922010">
              <w:t>РИНЦ: SPIN-код: 1003-8910</w:t>
            </w:r>
          </w:p>
          <w:p w14:paraId="595AF75F" w14:textId="77777777" w:rsidR="00820309" w:rsidRPr="00922010" w:rsidRDefault="00820309" w:rsidP="00922010">
            <w:pPr>
              <w:suppressAutoHyphens/>
            </w:pPr>
            <w:r w:rsidRPr="00922010">
              <w:t>Азово-Черноморский инженерны</w:t>
            </w:r>
            <w:r w:rsidR="00914054">
              <w:t xml:space="preserve">й институт ФГБОУ ВО Донской ГАУ в г. Зернограде, </w:t>
            </w:r>
            <w:proofErr w:type="spellStart"/>
            <w:r w:rsidR="00914054" w:rsidRPr="00922010">
              <w:t>г.Зерноград</w:t>
            </w:r>
            <w:proofErr w:type="spellEnd"/>
            <w:r w:rsidRPr="00922010">
              <w:t>, Ростовская область, Россия</w:t>
            </w:r>
          </w:p>
          <w:p w14:paraId="11D0D45A" w14:textId="77777777" w:rsidR="00820309" w:rsidRPr="00922010" w:rsidRDefault="00820309" w:rsidP="00922010">
            <w:pPr>
              <w:suppressAutoHyphens/>
            </w:pPr>
            <w:proofErr w:type="spellStart"/>
            <w:r w:rsidRPr="00922010">
              <w:rPr>
                <w:lang w:val="en-US"/>
              </w:rPr>
              <w:t>OrishenkoIrina</w:t>
            </w:r>
            <w:proofErr w:type="spellEnd"/>
            <w:r w:rsidRPr="00922010">
              <w:t>@</w:t>
            </w:r>
            <w:r w:rsidRPr="00922010">
              <w:rPr>
                <w:lang w:val="en-US"/>
              </w:rPr>
              <w:t>mail</w:t>
            </w:r>
            <w:r w:rsidRPr="00922010">
              <w:t>.</w:t>
            </w:r>
            <w:proofErr w:type="spellStart"/>
            <w:r w:rsidRPr="00922010">
              <w:rPr>
                <w:lang w:val="en-US"/>
              </w:rPr>
              <w:t>ru</w:t>
            </w:r>
            <w:proofErr w:type="spellEnd"/>
          </w:p>
          <w:p w14:paraId="136F3632" w14:textId="77777777" w:rsidR="007A5C40" w:rsidRDefault="007A5C40" w:rsidP="007A5C40">
            <w:pPr>
              <w:suppressAutoHyphens/>
            </w:pPr>
          </w:p>
          <w:p w14:paraId="2C7EEA2A" w14:textId="77777777" w:rsidR="007A5C40" w:rsidRPr="00922010" w:rsidRDefault="007A5C40" w:rsidP="007A5C40">
            <w:pPr>
              <w:suppressAutoHyphens/>
            </w:pPr>
            <w:r w:rsidRPr="00922010">
              <w:t>Петренко Надежда Владимировна</w:t>
            </w:r>
          </w:p>
          <w:p w14:paraId="1BEA2A79" w14:textId="77777777" w:rsidR="007A5C40" w:rsidRPr="00922010" w:rsidRDefault="007A5C40" w:rsidP="007A5C40">
            <w:pPr>
              <w:suppressAutoHyphens/>
            </w:pPr>
            <w:r w:rsidRPr="00922010">
              <w:t>кандидат технических наук</w:t>
            </w:r>
            <w:r w:rsidR="00B02184">
              <w:t>, доцент</w:t>
            </w:r>
          </w:p>
          <w:p w14:paraId="016C15F0" w14:textId="77777777" w:rsidR="007A5C40" w:rsidRPr="00922010" w:rsidRDefault="007A5C40" w:rsidP="007A5C40">
            <w:pPr>
              <w:suppressAutoHyphens/>
            </w:pPr>
            <w:r w:rsidRPr="00922010">
              <w:t>РИНЦ: SPIN-код: 5942-7170</w:t>
            </w:r>
          </w:p>
          <w:p w14:paraId="2A925196" w14:textId="1C8E476A" w:rsidR="007A5C40" w:rsidRPr="00922010" w:rsidRDefault="007A5C40" w:rsidP="007A5C40">
            <w:pPr>
              <w:suppressAutoHyphens/>
            </w:pPr>
            <w:r w:rsidRPr="00922010">
              <w:t xml:space="preserve">Азово-Черноморский инженерный институт ФГБОУ </w:t>
            </w:r>
            <w:proofErr w:type="gramStart"/>
            <w:r w:rsidRPr="00922010">
              <w:t>ВО</w:t>
            </w:r>
            <w:proofErr w:type="gramEnd"/>
            <w:r w:rsidRPr="00922010">
              <w:t xml:space="preserve"> Донской ГАУ,</w:t>
            </w:r>
            <w:r w:rsidR="00914054">
              <w:t xml:space="preserve"> в г. Зернограде, </w:t>
            </w:r>
            <w:r w:rsidR="00914054" w:rsidRPr="00922010">
              <w:t>г.</w:t>
            </w:r>
            <w:r w:rsidR="00744E73">
              <w:t xml:space="preserve"> </w:t>
            </w:r>
            <w:r w:rsidR="00914054" w:rsidRPr="00922010">
              <w:t>Зерноград</w:t>
            </w:r>
            <w:r w:rsidRPr="00922010">
              <w:t>, Ростовская область, Россия</w:t>
            </w:r>
          </w:p>
          <w:p w14:paraId="4A50A037" w14:textId="77777777" w:rsidR="007A5C40" w:rsidRDefault="007A5C40" w:rsidP="007A5C40">
            <w:pPr>
              <w:suppressAutoHyphens/>
            </w:pPr>
          </w:p>
          <w:p w14:paraId="2896612D" w14:textId="728DDB8E" w:rsidR="007A5C40" w:rsidRPr="00A92635" w:rsidRDefault="00744E73" w:rsidP="007A5C40">
            <w:pPr>
              <w:suppressAutoHyphens/>
            </w:pPr>
            <w:r w:rsidRPr="00A92635">
              <w:t>В статье утверждается, что экологическая сбалансированность технических процессов в растениеводстве есть современная проблема техники нового поколения, которая объединяет весь спектр эффективности на микроуровне, в свою очередь, порождает всех без исключения эффект в современном АПК и на стратегическую перспективу до 2050г. Это утверждение базируется на том, что те модели тракторов, которые создаются в настоящее время, должны работать и быть востребованы не менее 30 лет с момент начала выпуска в серийное производство. Поэтому уже сейчас должно быть создано новое поколение мобильных средств имеющи</w:t>
            </w:r>
            <w:r w:rsidR="007C7DD6">
              <w:t>х</w:t>
            </w:r>
            <w:r w:rsidRPr="00A92635">
              <w:t xml:space="preserve"> высокую экологическую сбалансированность.</w:t>
            </w:r>
          </w:p>
          <w:p w14:paraId="699625AB" w14:textId="6ECC6E70" w:rsidR="00744E73" w:rsidRPr="00A92635" w:rsidRDefault="00744E73" w:rsidP="007A5C40">
            <w:pPr>
              <w:suppressAutoHyphens/>
            </w:pPr>
            <w:r w:rsidRPr="00A92635">
              <w:t xml:space="preserve">В статье </w:t>
            </w:r>
            <w:r w:rsidR="00A92635" w:rsidRPr="00A92635">
              <w:t>сформулированы требования к экологической сбалансированности технических процессов.</w:t>
            </w:r>
          </w:p>
          <w:p w14:paraId="33B5AD5C" w14:textId="768F079A" w:rsidR="00A92635" w:rsidRDefault="007C7DD6" w:rsidP="007A5C40">
            <w:pPr>
              <w:suppressAutoHyphens/>
            </w:pPr>
            <w:r w:rsidRPr="00A92635">
              <w:t>Ра</w:t>
            </w:r>
            <w:r>
              <w:t>ссмотре</w:t>
            </w:r>
            <w:r w:rsidRPr="00A92635">
              <w:t>н</w:t>
            </w:r>
            <w:r>
              <w:t>ы</w:t>
            </w:r>
            <w:r w:rsidR="00A92635" w:rsidRPr="00A92635">
              <w:t xml:space="preserve"> свойства технического воздействия </w:t>
            </w:r>
            <w:proofErr w:type="gramStart"/>
            <w:r w:rsidR="00A92635" w:rsidRPr="00A92635">
              <w:lastRenderedPageBreak/>
              <w:t>мобильных</w:t>
            </w:r>
            <w:proofErr w:type="gramEnd"/>
            <w:r w:rsidR="00A92635">
              <w:t xml:space="preserve"> </w:t>
            </w:r>
            <w:proofErr w:type="spellStart"/>
            <w:r w:rsidR="00A92635">
              <w:t>энергосредств</w:t>
            </w:r>
            <w:proofErr w:type="spellEnd"/>
            <w:r w:rsidR="00A92635">
              <w:t xml:space="preserve"> пятого поколения</w:t>
            </w:r>
            <w:r>
              <w:t>.</w:t>
            </w:r>
            <w:r w:rsidR="00A92635">
              <w:t xml:space="preserve"> </w:t>
            </w:r>
            <w:r>
              <w:t>Т</w:t>
            </w:r>
            <w:r w:rsidR="00A92635">
              <w:t xml:space="preserve">ехнически оптимальными </w:t>
            </w:r>
            <w:r>
              <w:t xml:space="preserve">параметрами </w:t>
            </w:r>
            <w:r w:rsidR="00A92635">
              <w:t xml:space="preserve">определяются объединение операций в единый МТА до уровня допускаемого общим </w:t>
            </w:r>
            <w:proofErr w:type="spellStart"/>
            <w:r w:rsidR="00A92635">
              <w:t>агросроком</w:t>
            </w:r>
            <w:proofErr w:type="spellEnd"/>
            <w:r w:rsidR="00A92635">
              <w:t xml:space="preserve">; объединение автоматически предусматривает законченность комплексной технологической операции, также автоматически превышающей процесс, предусмотренный </w:t>
            </w:r>
            <w:proofErr w:type="spellStart"/>
            <w:r w:rsidR="00A92635">
              <w:t>агроценозом</w:t>
            </w:r>
            <w:proofErr w:type="spellEnd"/>
            <w:r w:rsidR="00A92635">
              <w:t xml:space="preserve"> паузой в процессе обработки. </w:t>
            </w:r>
            <w:r w:rsidR="001E2A65">
              <w:t>Р</w:t>
            </w:r>
            <w:r w:rsidR="00A92635">
              <w:t xml:space="preserve">исунками </w:t>
            </w:r>
            <w:proofErr w:type="gramStart"/>
            <w:r w:rsidR="001E2A65">
              <w:t>приведен</w:t>
            </w:r>
            <w:proofErr w:type="gramEnd"/>
            <w:r w:rsidR="001E2A65">
              <w:t xml:space="preserve"> </w:t>
            </w:r>
            <w:r w:rsidR="00A92635">
              <w:t>многопроцессорн</w:t>
            </w:r>
            <w:r w:rsidR="001E2A65">
              <w:t>ый</w:t>
            </w:r>
            <w:r w:rsidR="00A92635">
              <w:t xml:space="preserve"> МТА с плугом – глубокорыхлителем и </w:t>
            </w:r>
            <w:proofErr w:type="spellStart"/>
            <w:r w:rsidR="00A92635">
              <w:t>дискатором</w:t>
            </w:r>
            <w:proofErr w:type="spellEnd"/>
            <w:r w:rsidR="00A92635">
              <w:t>.</w:t>
            </w:r>
          </w:p>
          <w:p w14:paraId="29C00081" w14:textId="40068E47" w:rsidR="00A92635" w:rsidRPr="00A92635" w:rsidRDefault="00A92635" w:rsidP="007A5C40">
            <w:pPr>
              <w:suppressAutoHyphens/>
            </w:pPr>
            <w:r>
              <w:t xml:space="preserve">В выводе указано, что в результате </w:t>
            </w:r>
            <w:r w:rsidR="009B2B6F">
              <w:t xml:space="preserve">исследования получены два определяющих свойства в технологических системах МТА, опирающихся на агротехнологические процессы, задаваемые </w:t>
            </w:r>
            <w:proofErr w:type="spellStart"/>
            <w:r w:rsidR="009B2B6F">
              <w:t>агроценозами</w:t>
            </w:r>
            <w:proofErr w:type="spellEnd"/>
            <w:r w:rsidR="009B2B6F">
              <w:t xml:space="preserve">: широкое применение гусеничных ходовых аппаратов и комплексирование механико-технологических операций, также определяемое течением </w:t>
            </w:r>
            <w:proofErr w:type="spellStart"/>
            <w:r w:rsidR="009B2B6F">
              <w:t>агроценозов</w:t>
            </w:r>
            <w:proofErr w:type="spellEnd"/>
            <w:r w:rsidR="009B2B6F">
              <w:t xml:space="preserve">, т.е. гусеничное  </w:t>
            </w:r>
            <w:r w:rsidR="004D3C47">
              <w:t>оснащение</w:t>
            </w:r>
            <w:r w:rsidR="009B2B6F">
              <w:t xml:space="preserve"> мобильных </w:t>
            </w:r>
            <w:proofErr w:type="spellStart"/>
            <w:r w:rsidR="009B2B6F">
              <w:t>энергосредств</w:t>
            </w:r>
            <w:proofErr w:type="spellEnd"/>
            <w:r w:rsidR="009B2B6F">
              <w:t xml:space="preserve"> и создание многопроцессорных МТА.</w:t>
            </w:r>
          </w:p>
          <w:p w14:paraId="2C1AD317" w14:textId="77777777" w:rsidR="00CE7853" w:rsidRPr="00922010" w:rsidRDefault="00CE7853" w:rsidP="00922010">
            <w:pPr>
              <w:suppressAutoHyphens/>
            </w:pPr>
          </w:p>
          <w:p w14:paraId="3E095C9E" w14:textId="77777777" w:rsidR="00820309" w:rsidRPr="005F004D" w:rsidRDefault="00820309" w:rsidP="00840CEC">
            <w:pPr>
              <w:suppressAutoHyphens/>
              <w:rPr>
                <w:lang w:bidi="ru-RU"/>
              </w:rPr>
            </w:pPr>
            <w:proofErr w:type="gramStart"/>
            <w:r w:rsidRPr="00922010">
              <w:t xml:space="preserve">Ключевые слова: </w:t>
            </w:r>
            <w:r w:rsidR="00B27054" w:rsidRPr="00B27054">
              <w:rPr>
                <w:lang w:bidi="ru-RU"/>
              </w:rPr>
              <w:t xml:space="preserve">машинно-тракторный агрегат, трактор, мощность, полевые работы, экономические параметры, </w:t>
            </w:r>
            <w:proofErr w:type="spellStart"/>
            <w:r w:rsidR="00B27054" w:rsidRPr="00B27054">
              <w:rPr>
                <w:lang w:bidi="ru-RU"/>
              </w:rPr>
              <w:t>экологичность</w:t>
            </w:r>
            <w:proofErr w:type="spellEnd"/>
            <w:r w:rsidR="00B27054" w:rsidRPr="00B27054">
              <w:rPr>
                <w:lang w:bidi="ru-RU"/>
              </w:rPr>
              <w:t>.</w:t>
            </w:r>
            <w:proofErr w:type="gramEnd"/>
          </w:p>
          <w:p w14:paraId="0832FDF5" w14:textId="77777777" w:rsidR="004E5483" w:rsidRPr="005F004D" w:rsidRDefault="004E5483" w:rsidP="00840CEC">
            <w:pPr>
              <w:suppressAutoHyphens/>
              <w:rPr>
                <w:lang w:bidi="ru-RU"/>
              </w:rPr>
            </w:pPr>
          </w:p>
          <w:p w14:paraId="3566CAA0" w14:textId="7C1B70C9" w:rsidR="004E5483" w:rsidRPr="004E5483" w:rsidRDefault="00EE79DA" w:rsidP="00840CEC">
            <w:pPr>
              <w:suppressAutoHyphens/>
              <w:rPr>
                <w:lang w:val="en-US" w:bidi="ru-RU"/>
              </w:rPr>
            </w:pPr>
            <w:hyperlink r:id="rId11" w:history="1">
              <w:r w:rsidR="004E5483" w:rsidRPr="00BB5AA4">
                <w:rPr>
                  <w:rStyle w:val="aa"/>
                </w:rPr>
                <w:t>http://dx.doi.org/10.21515/1990-4665-179-00</w:t>
              </w:r>
              <w:r w:rsidR="004E5483" w:rsidRPr="00BB5AA4">
                <w:rPr>
                  <w:rStyle w:val="aa"/>
                  <w:lang w:val="en-US"/>
                </w:rPr>
                <w:t>6</w:t>
              </w:r>
            </w:hyperlink>
          </w:p>
        </w:tc>
        <w:tc>
          <w:tcPr>
            <w:tcW w:w="4530" w:type="dxa"/>
          </w:tcPr>
          <w:p w14:paraId="43781FDC" w14:textId="77777777" w:rsidR="00820309" w:rsidRPr="004E5483" w:rsidRDefault="00820309" w:rsidP="00922010">
            <w:pPr>
              <w:suppressAutoHyphens/>
              <w:rPr>
                <w:b/>
                <w:bCs/>
                <w:color w:val="FF0000"/>
                <w:lang w:val="en-US"/>
              </w:rPr>
            </w:pPr>
            <w:r w:rsidRPr="00152BEE">
              <w:rPr>
                <w:b/>
                <w:lang w:val="en-US"/>
              </w:rPr>
              <w:lastRenderedPageBreak/>
              <w:t>UDC</w:t>
            </w:r>
            <w:r w:rsidRPr="004E5483">
              <w:rPr>
                <w:b/>
                <w:lang w:val="en-US"/>
              </w:rPr>
              <w:t xml:space="preserve"> </w:t>
            </w:r>
            <w:hyperlink r:id="rId12" w:history="1">
              <w:r w:rsidR="00DE0D6B" w:rsidRPr="004E5483">
                <w:rPr>
                  <w:rStyle w:val="aa"/>
                  <w:b/>
                  <w:bCs/>
                  <w:u w:val="none"/>
                  <w:lang w:val="en-US" w:bidi="ru-RU"/>
                </w:rPr>
                <w:t>631.311</w:t>
              </w:r>
            </w:hyperlink>
          </w:p>
          <w:p w14:paraId="2EDFE371" w14:textId="77777777" w:rsidR="00152BEE" w:rsidRPr="00152BEE" w:rsidRDefault="00152BEE" w:rsidP="00152BEE">
            <w:pPr>
              <w:suppressAutoHyphens/>
              <w:rPr>
                <w:lang w:val="en-US"/>
              </w:rPr>
            </w:pPr>
            <w:r w:rsidRPr="00152BEE">
              <w:rPr>
                <w:lang w:val="en-US"/>
              </w:rPr>
              <w:t>05.20.01 – Technologies and tools of mechanization of agriculture (technical sciences)</w:t>
            </w:r>
          </w:p>
          <w:p w14:paraId="12334111" w14:textId="77777777" w:rsidR="00820309" w:rsidRPr="00152BEE" w:rsidRDefault="00820309" w:rsidP="00922010">
            <w:pPr>
              <w:suppressAutoHyphens/>
              <w:rPr>
                <w:lang w:val="en-US"/>
              </w:rPr>
            </w:pPr>
          </w:p>
          <w:p w14:paraId="5713DD23" w14:textId="77777777" w:rsidR="00152BEE" w:rsidRPr="00152BEE" w:rsidRDefault="00152BEE" w:rsidP="00152BEE">
            <w:pPr>
              <w:suppressAutoHyphens/>
              <w:rPr>
                <w:b/>
                <w:lang w:val="en-US"/>
              </w:rPr>
            </w:pPr>
            <w:r w:rsidRPr="00152BEE">
              <w:rPr>
                <w:b/>
                <w:iCs/>
                <w:lang w:val="en-US"/>
              </w:rPr>
              <w:t>ENVIRONMENTAL BALANCE AS ONE OF THE MTU PARAMETERS ON THE EXAMPLE OF MOBILE AGRICULTURAL MACHINERY</w:t>
            </w:r>
          </w:p>
          <w:p w14:paraId="523C503D" w14:textId="77777777" w:rsidR="007A5C40" w:rsidRDefault="007A5C40" w:rsidP="00922010">
            <w:pPr>
              <w:suppressAutoHyphens/>
              <w:rPr>
                <w:lang w:val="en-US"/>
              </w:rPr>
            </w:pPr>
          </w:p>
          <w:p w14:paraId="5A96B696" w14:textId="77777777" w:rsidR="00D27C8C" w:rsidRDefault="00D27C8C" w:rsidP="00922010">
            <w:pPr>
              <w:suppressAutoHyphens/>
              <w:rPr>
                <w:lang w:val="en-US"/>
              </w:rPr>
            </w:pPr>
          </w:p>
          <w:p w14:paraId="6EDF090D" w14:textId="77777777" w:rsidR="003909DD" w:rsidRPr="00B02184" w:rsidRDefault="003909DD" w:rsidP="00922010">
            <w:pPr>
              <w:suppressAutoHyphens/>
              <w:rPr>
                <w:lang w:val="en-US"/>
              </w:rPr>
            </w:pPr>
          </w:p>
          <w:p w14:paraId="7D6B3034" w14:textId="77777777" w:rsidR="003909DD" w:rsidRPr="00321A28" w:rsidRDefault="009B45D0" w:rsidP="00922010">
            <w:pPr>
              <w:suppressAutoHyphens/>
              <w:rPr>
                <w:lang w:val="en-US"/>
              </w:rPr>
            </w:pPr>
            <w:proofErr w:type="spellStart"/>
            <w:r w:rsidRPr="00321A28">
              <w:rPr>
                <w:lang w:val="en-US"/>
              </w:rPr>
              <w:t>Lipkovich</w:t>
            </w:r>
            <w:proofErr w:type="spellEnd"/>
            <w:r w:rsidRPr="00321A28">
              <w:rPr>
                <w:lang w:val="en-US"/>
              </w:rPr>
              <w:t xml:space="preserve"> Igor </w:t>
            </w:r>
            <w:proofErr w:type="spellStart"/>
            <w:r w:rsidRPr="00321A28">
              <w:rPr>
                <w:lang w:val="en-US"/>
              </w:rPr>
              <w:t>Eduardovich</w:t>
            </w:r>
            <w:proofErr w:type="spellEnd"/>
          </w:p>
          <w:p w14:paraId="14253E18" w14:textId="77777777" w:rsidR="003909DD" w:rsidRPr="00321A28" w:rsidRDefault="009B45D0" w:rsidP="00922010">
            <w:pPr>
              <w:suppressAutoHyphens/>
              <w:rPr>
                <w:lang w:val="en-US"/>
              </w:rPr>
            </w:pPr>
            <w:r w:rsidRPr="00321A28">
              <w:rPr>
                <w:lang w:val="en-US"/>
              </w:rPr>
              <w:t>Doctor of Technical Sciences</w:t>
            </w:r>
            <w:r w:rsidR="00B02184" w:rsidRPr="00321A28">
              <w:rPr>
                <w:lang w:val="en-US"/>
              </w:rPr>
              <w:t>, assistant professor</w:t>
            </w:r>
          </w:p>
          <w:p w14:paraId="73CBD44A" w14:textId="71701052" w:rsidR="009B45D0" w:rsidRPr="00321A28" w:rsidRDefault="009B45D0" w:rsidP="009B45D0">
            <w:pPr>
              <w:suppressAutoHyphens/>
              <w:rPr>
                <w:lang w:val="en-US"/>
              </w:rPr>
            </w:pPr>
            <w:r w:rsidRPr="00321A28">
              <w:rPr>
                <w:lang w:val="en-US"/>
              </w:rPr>
              <w:t xml:space="preserve">RISC: SPIN-cord: </w:t>
            </w:r>
            <w:r w:rsidR="00321A28" w:rsidRPr="00321A28">
              <w:rPr>
                <w:lang w:val="en-US"/>
              </w:rPr>
              <w:t>1176-1210</w:t>
            </w:r>
          </w:p>
          <w:p w14:paraId="6D9C1636" w14:textId="77777777" w:rsidR="009B45D0" w:rsidRPr="00321A28" w:rsidRDefault="009B45D0" w:rsidP="009B45D0">
            <w:pPr>
              <w:suppressAutoHyphens/>
              <w:rPr>
                <w:lang w:val="en-US"/>
              </w:rPr>
            </w:pPr>
            <w:r w:rsidRPr="00321A28">
              <w:rPr>
                <w:lang w:val="en-US"/>
              </w:rPr>
              <w:t xml:space="preserve">The Azov-Black Sea Engineering Institute FSBEE HE «Don State Agrarian University», in </w:t>
            </w:r>
            <w:proofErr w:type="spellStart"/>
            <w:r w:rsidRPr="00321A28">
              <w:rPr>
                <w:lang w:val="en-US"/>
              </w:rPr>
              <w:t>Zernograd</w:t>
            </w:r>
            <w:proofErr w:type="spellEnd"/>
            <w:r w:rsidRPr="00321A28">
              <w:rPr>
                <w:lang w:val="en-US"/>
              </w:rPr>
              <w:t xml:space="preserve">, </w:t>
            </w:r>
            <w:proofErr w:type="spellStart"/>
            <w:r w:rsidRPr="00321A28">
              <w:rPr>
                <w:lang w:val="en-US"/>
              </w:rPr>
              <w:t>Zernograd</w:t>
            </w:r>
            <w:proofErr w:type="spellEnd"/>
            <w:r w:rsidRPr="00321A28">
              <w:rPr>
                <w:lang w:val="en-US"/>
              </w:rPr>
              <w:t>, the Rostov region, Russia</w:t>
            </w:r>
          </w:p>
          <w:p w14:paraId="180D1539" w14:textId="77777777" w:rsidR="009B45D0" w:rsidRPr="00B02184" w:rsidRDefault="009B45D0" w:rsidP="009B45D0">
            <w:pPr>
              <w:suppressAutoHyphens/>
              <w:rPr>
                <w:lang w:val="en-US"/>
              </w:rPr>
            </w:pPr>
            <w:r w:rsidRPr="00321A28">
              <w:rPr>
                <w:lang w:val="en-US"/>
              </w:rPr>
              <w:t>LipkovichIgor@mail.ru</w:t>
            </w:r>
          </w:p>
          <w:p w14:paraId="48F3EC12" w14:textId="77777777" w:rsidR="003909DD" w:rsidRPr="009B45D0" w:rsidRDefault="003909DD" w:rsidP="00922010">
            <w:pPr>
              <w:suppressAutoHyphens/>
              <w:rPr>
                <w:lang w:val="en-US"/>
              </w:rPr>
            </w:pPr>
          </w:p>
          <w:p w14:paraId="50B44980" w14:textId="77777777" w:rsidR="009B45D0" w:rsidRPr="009B45D0" w:rsidRDefault="009B45D0" w:rsidP="009B45D0">
            <w:pPr>
              <w:suppressAutoHyphens/>
              <w:rPr>
                <w:lang w:val="en-US"/>
              </w:rPr>
            </w:pPr>
            <w:proofErr w:type="spellStart"/>
            <w:r w:rsidRPr="009B45D0">
              <w:rPr>
                <w:lang w:val="en-US"/>
              </w:rPr>
              <w:t>Ukraintsev</w:t>
            </w:r>
            <w:proofErr w:type="spellEnd"/>
            <w:r w:rsidRPr="009B45D0">
              <w:rPr>
                <w:lang w:val="en-US"/>
              </w:rPr>
              <w:t xml:space="preserve"> Maxim </w:t>
            </w:r>
            <w:proofErr w:type="spellStart"/>
            <w:r w:rsidRPr="009B45D0">
              <w:rPr>
                <w:lang w:val="en-US"/>
              </w:rPr>
              <w:t>Mikhailovich</w:t>
            </w:r>
            <w:proofErr w:type="spellEnd"/>
          </w:p>
          <w:p w14:paraId="28503265" w14:textId="6BEFC252" w:rsidR="009B45D0" w:rsidRPr="00840CEC" w:rsidRDefault="009B45D0" w:rsidP="009B45D0">
            <w:pPr>
              <w:suppressAutoHyphens/>
              <w:rPr>
                <w:lang w:val="en-US"/>
              </w:rPr>
            </w:pPr>
            <w:r w:rsidRPr="009B45D0">
              <w:rPr>
                <w:lang w:val="en-US"/>
              </w:rPr>
              <w:t>The Candidate of Technical Sciences</w:t>
            </w:r>
            <w:r w:rsidR="00B02184" w:rsidRPr="00B02184">
              <w:rPr>
                <w:lang w:val="en-US"/>
              </w:rPr>
              <w:t>, assistant professor</w:t>
            </w:r>
            <w:r w:rsidR="00152BEE" w:rsidRPr="00152BEE">
              <w:rPr>
                <w:lang w:val="en-US"/>
              </w:rPr>
              <w:t xml:space="preserve"> </w:t>
            </w:r>
            <w:r w:rsidRPr="009B45D0">
              <w:rPr>
                <w:lang w:val="en-US"/>
              </w:rPr>
              <w:t>RISC: SPIN-</w:t>
            </w:r>
            <w:r w:rsidRPr="00840CEC">
              <w:rPr>
                <w:lang w:val="en-US"/>
              </w:rPr>
              <w:t xml:space="preserve">cord: </w:t>
            </w:r>
            <w:r w:rsidR="00840CEC" w:rsidRPr="00855E63">
              <w:rPr>
                <w:lang w:val="en-US"/>
              </w:rPr>
              <w:t>7579-7583</w:t>
            </w:r>
          </w:p>
          <w:p w14:paraId="27AA208A" w14:textId="77777777" w:rsidR="009B45D0" w:rsidRPr="009B45D0" w:rsidRDefault="009B45D0" w:rsidP="009B45D0">
            <w:pPr>
              <w:suppressAutoHyphens/>
              <w:rPr>
                <w:lang w:val="en-US"/>
              </w:rPr>
            </w:pPr>
            <w:r w:rsidRPr="00840CEC">
              <w:rPr>
                <w:lang w:val="en-US"/>
              </w:rPr>
              <w:t>The Azov-Black Sea Engineering</w:t>
            </w:r>
            <w:r w:rsidRPr="009B45D0">
              <w:rPr>
                <w:lang w:val="en-US"/>
              </w:rPr>
              <w:t xml:space="preserve"> Institute FSBEE HE «Don State Agrarian University», in </w:t>
            </w:r>
            <w:proofErr w:type="spellStart"/>
            <w:r w:rsidRPr="009B45D0">
              <w:rPr>
                <w:lang w:val="en-US"/>
              </w:rPr>
              <w:t>Zernograd</w:t>
            </w:r>
            <w:proofErr w:type="spellEnd"/>
            <w:r w:rsidRPr="009B45D0">
              <w:rPr>
                <w:lang w:val="en-US"/>
              </w:rPr>
              <w:t xml:space="preserve">, </w:t>
            </w:r>
            <w:proofErr w:type="spellStart"/>
            <w:r w:rsidRPr="009B45D0">
              <w:rPr>
                <w:lang w:val="en-US"/>
              </w:rPr>
              <w:t>Zernograd</w:t>
            </w:r>
            <w:proofErr w:type="spellEnd"/>
            <w:r w:rsidRPr="009B45D0">
              <w:rPr>
                <w:lang w:val="en-US"/>
              </w:rPr>
              <w:t>, the Rostov region, Russia</w:t>
            </w:r>
          </w:p>
          <w:p w14:paraId="44AF0B6D" w14:textId="77777777" w:rsidR="009B45D0" w:rsidRPr="009B45D0" w:rsidRDefault="00EE79DA" w:rsidP="009B45D0">
            <w:pPr>
              <w:suppressAutoHyphens/>
              <w:rPr>
                <w:lang w:val="en-US"/>
              </w:rPr>
            </w:pPr>
            <w:hyperlink r:id="rId13" w:history="1">
              <w:r w:rsidR="009B45D0" w:rsidRPr="009B45D0">
                <w:rPr>
                  <w:rStyle w:val="aa"/>
                  <w:u w:val="none"/>
                  <w:lang w:val="en-US"/>
                </w:rPr>
                <w:t>rostmax@rambler.ru</w:t>
              </w:r>
            </w:hyperlink>
          </w:p>
          <w:p w14:paraId="0A561E68" w14:textId="77777777" w:rsidR="003909DD" w:rsidRPr="009B45D0" w:rsidRDefault="003909DD" w:rsidP="00922010">
            <w:pPr>
              <w:suppressAutoHyphens/>
              <w:rPr>
                <w:lang w:val="en-US"/>
              </w:rPr>
            </w:pPr>
          </w:p>
          <w:p w14:paraId="24D92C09" w14:textId="77777777" w:rsidR="00820309" w:rsidRPr="00922010" w:rsidRDefault="003909DD" w:rsidP="00922010">
            <w:pPr>
              <w:suppressAutoHyphens/>
              <w:rPr>
                <w:lang w:val="en-US"/>
              </w:rPr>
            </w:pPr>
            <w:proofErr w:type="spellStart"/>
            <w:r>
              <w:rPr>
                <w:lang w:val="en-US"/>
              </w:rPr>
              <w:t>Egorova</w:t>
            </w:r>
            <w:proofErr w:type="spellEnd"/>
            <w:r w:rsidR="00820309" w:rsidRPr="00922010">
              <w:rPr>
                <w:lang w:val="en-US"/>
              </w:rPr>
              <w:t xml:space="preserve"> Irina </w:t>
            </w:r>
            <w:proofErr w:type="spellStart"/>
            <w:r w:rsidR="00820309" w:rsidRPr="00922010">
              <w:rPr>
                <w:lang w:val="en-US"/>
              </w:rPr>
              <w:t>Victorovna</w:t>
            </w:r>
            <w:proofErr w:type="spellEnd"/>
          </w:p>
          <w:p w14:paraId="3A7B2E36" w14:textId="77777777" w:rsidR="00820309" w:rsidRPr="00922010" w:rsidRDefault="00820309" w:rsidP="00922010">
            <w:pPr>
              <w:suppressAutoHyphens/>
              <w:rPr>
                <w:lang w:val="en-US"/>
              </w:rPr>
            </w:pPr>
            <w:r w:rsidRPr="00922010">
              <w:rPr>
                <w:lang w:val="en-US"/>
              </w:rPr>
              <w:t>The Candidate of Technical Sciences</w:t>
            </w:r>
          </w:p>
          <w:p w14:paraId="22A89866" w14:textId="77777777" w:rsidR="00820309" w:rsidRPr="005E13A8" w:rsidRDefault="00820309" w:rsidP="00922010">
            <w:pPr>
              <w:suppressAutoHyphens/>
              <w:rPr>
                <w:lang w:val="en-US"/>
              </w:rPr>
            </w:pPr>
            <w:r w:rsidRPr="00922010">
              <w:rPr>
                <w:lang w:val="en-US"/>
              </w:rPr>
              <w:t>RISC</w:t>
            </w:r>
            <w:r w:rsidRPr="005E13A8">
              <w:rPr>
                <w:lang w:val="en-US"/>
              </w:rPr>
              <w:t>: SPIN-cord: 1003-8910</w:t>
            </w:r>
          </w:p>
          <w:p w14:paraId="38EB3F2C" w14:textId="77777777" w:rsidR="00914054" w:rsidRPr="00914054" w:rsidRDefault="00914054" w:rsidP="00914054">
            <w:pPr>
              <w:rPr>
                <w:lang w:val="en-US"/>
              </w:rPr>
            </w:pPr>
            <w:r w:rsidRPr="00914054">
              <w:rPr>
                <w:lang w:val="en-US"/>
              </w:rPr>
              <w:t xml:space="preserve">The Azov-Black Sea Engineering Institute FSBEE HE «Don State Agrarian University», in </w:t>
            </w:r>
            <w:proofErr w:type="spellStart"/>
            <w:r w:rsidRPr="00914054">
              <w:rPr>
                <w:lang w:val="en-US"/>
              </w:rPr>
              <w:t>Zernograd</w:t>
            </w:r>
            <w:proofErr w:type="spellEnd"/>
            <w:r w:rsidRPr="00914054">
              <w:rPr>
                <w:lang w:val="en-US"/>
              </w:rPr>
              <w:t xml:space="preserve">, </w:t>
            </w:r>
            <w:proofErr w:type="spellStart"/>
            <w:r w:rsidRPr="00914054">
              <w:rPr>
                <w:lang w:val="en-US"/>
              </w:rPr>
              <w:t>Zernograd</w:t>
            </w:r>
            <w:proofErr w:type="spellEnd"/>
            <w:r w:rsidRPr="00914054">
              <w:rPr>
                <w:lang w:val="en-US"/>
              </w:rPr>
              <w:t>, the Rostov region, Russia</w:t>
            </w:r>
          </w:p>
          <w:p w14:paraId="33E344B7" w14:textId="77777777" w:rsidR="00820309" w:rsidRPr="005E13A8" w:rsidRDefault="00820309" w:rsidP="00922010">
            <w:pPr>
              <w:suppressAutoHyphens/>
              <w:rPr>
                <w:lang w:val="en-US"/>
              </w:rPr>
            </w:pPr>
            <w:r w:rsidRPr="005E13A8">
              <w:rPr>
                <w:lang w:val="en-US"/>
              </w:rPr>
              <w:t xml:space="preserve"> OrishenkoIrina@mail.ru</w:t>
            </w:r>
          </w:p>
          <w:p w14:paraId="30CFF021" w14:textId="77777777" w:rsidR="007A5C40" w:rsidRPr="005E13A8" w:rsidRDefault="007A5C40" w:rsidP="00922010">
            <w:pPr>
              <w:rPr>
                <w:lang w:val="en-US"/>
              </w:rPr>
            </w:pPr>
          </w:p>
          <w:p w14:paraId="343BFF0D" w14:textId="77777777" w:rsidR="007A5C40" w:rsidRPr="005E13A8" w:rsidRDefault="007A5C40" w:rsidP="007A5C40">
            <w:pPr>
              <w:suppressAutoHyphens/>
              <w:rPr>
                <w:lang w:val="en-US"/>
              </w:rPr>
            </w:pPr>
            <w:proofErr w:type="spellStart"/>
            <w:r w:rsidRPr="005E13A8">
              <w:rPr>
                <w:lang w:val="en-US"/>
              </w:rPr>
              <w:t>Petrenko</w:t>
            </w:r>
            <w:proofErr w:type="spellEnd"/>
            <w:r w:rsidRPr="005E13A8">
              <w:rPr>
                <w:lang w:val="en-US"/>
              </w:rPr>
              <w:t xml:space="preserve"> </w:t>
            </w:r>
            <w:proofErr w:type="spellStart"/>
            <w:r w:rsidRPr="005E13A8">
              <w:rPr>
                <w:lang w:val="en-US"/>
              </w:rPr>
              <w:t>Nadezhda</w:t>
            </w:r>
            <w:proofErr w:type="spellEnd"/>
            <w:r w:rsidRPr="005E13A8">
              <w:rPr>
                <w:lang w:val="en-US"/>
              </w:rPr>
              <w:t xml:space="preserve"> </w:t>
            </w:r>
            <w:proofErr w:type="spellStart"/>
            <w:r w:rsidRPr="005E13A8">
              <w:rPr>
                <w:lang w:val="en-US"/>
              </w:rPr>
              <w:t>Vladimirovna</w:t>
            </w:r>
            <w:proofErr w:type="spellEnd"/>
          </w:p>
          <w:p w14:paraId="2ED893A0" w14:textId="7B84D2E2" w:rsidR="007A5C40" w:rsidRPr="005E13A8" w:rsidRDefault="007A5C40" w:rsidP="007A5C40">
            <w:pPr>
              <w:suppressAutoHyphens/>
              <w:rPr>
                <w:lang w:val="en-US"/>
              </w:rPr>
            </w:pPr>
            <w:r w:rsidRPr="005E13A8">
              <w:rPr>
                <w:lang w:val="en-US"/>
              </w:rPr>
              <w:t>The Candidate of Technical Sciences</w:t>
            </w:r>
            <w:r w:rsidR="00B02184" w:rsidRPr="00B02184">
              <w:rPr>
                <w:lang w:val="en-US"/>
              </w:rPr>
              <w:t>, assistant professor</w:t>
            </w:r>
            <w:r w:rsidR="00152BEE" w:rsidRPr="00152BEE">
              <w:rPr>
                <w:lang w:val="en-US"/>
              </w:rPr>
              <w:t xml:space="preserve"> </w:t>
            </w:r>
            <w:r w:rsidRPr="005E13A8">
              <w:rPr>
                <w:lang w:val="en-US"/>
              </w:rPr>
              <w:t>RISC: SPIN-cord: 5942-7170</w:t>
            </w:r>
          </w:p>
          <w:p w14:paraId="45A43F76" w14:textId="77777777" w:rsidR="00914054" w:rsidRPr="00914054" w:rsidRDefault="00914054" w:rsidP="00914054">
            <w:pPr>
              <w:rPr>
                <w:lang w:val="en-US"/>
              </w:rPr>
            </w:pPr>
            <w:r w:rsidRPr="00914054">
              <w:rPr>
                <w:lang w:val="en-US"/>
              </w:rPr>
              <w:t xml:space="preserve">The Azov-Black Sea Engineering Institute FSBEE HE «Don State Agrarian University», in </w:t>
            </w:r>
            <w:proofErr w:type="spellStart"/>
            <w:r w:rsidRPr="00914054">
              <w:rPr>
                <w:lang w:val="en-US"/>
              </w:rPr>
              <w:t>Zernograd</w:t>
            </w:r>
            <w:proofErr w:type="spellEnd"/>
            <w:r w:rsidRPr="00914054">
              <w:rPr>
                <w:lang w:val="en-US"/>
              </w:rPr>
              <w:t xml:space="preserve">, </w:t>
            </w:r>
            <w:proofErr w:type="spellStart"/>
            <w:r w:rsidRPr="00914054">
              <w:rPr>
                <w:lang w:val="en-US"/>
              </w:rPr>
              <w:t>Zernograd</w:t>
            </w:r>
            <w:proofErr w:type="spellEnd"/>
            <w:r w:rsidRPr="00914054">
              <w:rPr>
                <w:lang w:val="en-US"/>
              </w:rPr>
              <w:t>, the Rostov region, Russia</w:t>
            </w:r>
          </w:p>
          <w:p w14:paraId="49235FA4" w14:textId="77777777" w:rsidR="007A5C40" w:rsidRPr="005E13A8" w:rsidRDefault="007A5C40" w:rsidP="007A5C40">
            <w:pPr>
              <w:suppressAutoHyphens/>
              <w:rPr>
                <w:lang w:val="en-US"/>
              </w:rPr>
            </w:pPr>
          </w:p>
          <w:p w14:paraId="16D77037" w14:textId="77777777" w:rsidR="00152BEE" w:rsidRPr="00152BEE" w:rsidRDefault="00152BEE" w:rsidP="00152BEE">
            <w:pPr>
              <w:suppressAutoHyphens/>
              <w:rPr>
                <w:lang w:val="en-US"/>
              </w:rPr>
            </w:pPr>
            <w:bookmarkStart w:id="0" w:name="_GoBack"/>
            <w:bookmarkEnd w:id="0"/>
            <w:r w:rsidRPr="00152BEE">
              <w:rPr>
                <w:lang w:val="en-US"/>
              </w:rPr>
              <w:t>The article argues that the ecological balance of technical processes in crop production is a modern problem of the technology of new generation, which combines the entire spectrum of efficiency at the micro level, in turn, generates all the effects, without exception, in the modern agro-industrial complex and in the strategic perspective until 2050. This statement is based on the fact that those models of tractors that are currently being created must work and be in demand for at least 30 years from the start of mass production. Therefore, the mobile devices of new generation with the high environmental balance should already be created.</w:t>
            </w:r>
          </w:p>
          <w:p w14:paraId="61F89B63" w14:textId="77777777" w:rsidR="00152BEE" w:rsidRPr="00152BEE" w:rsidRDefault="00152BEE" w:rsidP="00152BEE">
            <w:pPr>
              <w:suppressAutoHyphens/>
              <w:rPr>
                <w:lang w:val="en-US"/>
              </w:rPr>
            </w:pPr>
            <w:r w:rsidRPr="00152BEE">
              <w:rPr>
                <w:lang w:val="en-US"/>
              </w:rPr>
              <w:t>The article formulates the requirements for the ecological balance of technical processes.</w:t>
            </w:r>
          </w:p>
          <w:p w14:paraId="196E01A7" w14:textId="77777777" w:rsidR="00152BEE" w:rsidRPr="00152BEE" w:rsidRDefault="00152BEE" w:rsidP="00152BEE">
            <w:pPr>
              <w:suppressAutoHyphens/>
              <w:rPr>
                <w:lang w:val="en-US"/>
              </w:rPr>
            </w:pPr>
            <w:r w:rsidRPr="00152BEE">
              <w:rPr>
                <w:lang w:val="en-US"/>
              </w:rPr>
              <w:t xml:space="preserve">The properties of the technical impact of the fifth-generation mobile power facilities are considered. The technically optimal parameters determine the combination of operations into a single MTU to the </w:t>
            </w:r>
            <w:r w:rsidRPr="00152BEE">
              <w:rPr>
                <w:lang w:val="en-US"/>
              </w:rPr>
              <w:lastRenderedPageBreak/>
              <w:t xml:space="preserve">level allowed by the general agricultural term; the association automatically provides for the completeness of the complex technological operation, which also automatically exceeds the process provided by the </w:t>
            </w:r>
            <w:hyperlink r:id="rId14" w:history="1">
              <w:proofErr w:type="spellStart"/>
              <w:r w:rsidRPr="00152BEE">
                <w:rPr>
                  <w:rStyle w:val="aa"/>
                  <w:lang w:val="en-US"/>
                </w:rPr>
                <w:t>agrocoenosis</w:t>
              </w:r>
              <w:proofErr w:type="spellEnd"/>
            </w:hyperlink>
            <w:r w:rsidRPr="00152BEE">
              <w:rPr>
                <w:lang w:val="en-US"/>
              </w:rPr>
              <w:t xml:space="preserve"> with the pause in the processing process. The figures show a multi-processor MTU with the plow-deep tiller and </w:t>
            </w:r>
            <w:proofErr w:type="spellStart"/>
            <w:r w:rsidRPr="00152BEE">
              <w:rPr>
                <w:lang w:val="en-US"/>
              </w:rPr>
              <w:t>disker</w:t>
            </w:r>
            <w:proofErr w:type="spellEnd"/>
            <w:r w:rsidRPr="00152BEE">
              <w:rPr>
                <w:lang w:val="en-US"/>
              </w:rPr>
              <w:t>.</w:t>
            </w:r>
          </w:p>
          <w:p w14:paraId="2C423198" w14:textId="77777777" w:rsidR="00152BEE" w:rsidRPr="00152BEE" w:rsidRDefault="00152BEE" w:rsidP="00152BEE">
            <w:pPr>
              <w:suppressAutoHyphens/>
              <w:rPr>
                <w:lang w:val="en-US"/>
              </w:rPr>
            </w:pPr>
            <w:r w:rsidRPr="00152BEE">
              <w:rPr>
                <w:lang w:val="en-US"/>
              </w:rPr>
              <w:t xml:space="preserve">The conclusion states that as a result of the study, two defining properties were obtained in the MTU technological systems, based on </w:t>
            </w:r>
            <w:proofErr w:type="spellStart"/>
            <w:r w:rsidRPr="00152BEE">
              <w:rPr>
                <w:lang w:val="en-US"/>
              </w:rPr>
              <w:t>agrotechnological</w:t>
            </w:r>
            <w:proofErr w:type="spellEnd"/>
            <w:r w:rsidRPr="00152BEE">
              <w:rPr>
                <w:lang w:val="en-US"/>
              </w:rPr>
              <w:t xml:space="preserve"> processes set by </w:t>
            </w:r>
            <w:hyperlink r:id="rId15" w:history="1">
              <w:proofErr w:type="spellStart"/>
              <w:r w:rsidRPr="00152BEE">
                <w:rPr>
                  <w:rStyle w:val="aa"/>
                  <w:lang w:val="en-US"/>
                </w:rPr>
                <w:t>agrocoenosis</w:t>
              </w:r>
              <w:proofErr w:type="spellEnd"/>
            </w:hyperlink>
            <w:r w:rsidRPr="00152BEE">
              <w:rPr>
                <w:lang w:val="en-US"/>
              </w:rPr>
              <w:t xml:space="preserve">: the widespread use of track-type continuous apparatus and the integration of mechanical and technological operations, also determined by the course of </w:t>
            </w:r>
            <w:hyperlink r:id="rId16" w:history="1">
              <w:proofErr w:type="spellStart"/>
              <w:r w:rsidRPr="00152BEE">
                <w:rPr>
                  <w:rStyle w:val="aa"/>
                  <w:lang w:val="en-US"/>
                </w:rPr>
                <w:t>agrocoenosis</w:t>
              </w:r>
              <w:proofErr w:type="spellEnd"/>
            </w:hyperlink>
            <w:r w:rsidRPr="00152BEE">
              <w:rPr>
                <w:lang w:val="en-US"/>
              </w:rPr>
              <w:t>, i.e. track-type equipment of mobile power vehicles and the creation of multiprocessor MTUs.</w:t>
            </w:r>
          </w:p>
          <w:p w14:paraId="73EB2696" w14:textId="77777777" w:rsidR="00820309" w:rsidRDefault="00820309" w:rsidP="00922010">
            <w:pPr>
              <w:suppressAutoHyphens/>
              <w:rPr>
                <w:lang w:val="en-US"/>
              </w:rPr>
            </w:pPr>
          </w:p>
          <w:p w14:paraId="1F344D7E" w14:textId="77777777" w:rsidR="007A5C40" w:rsidRDefault="007A5C40" w:rsidP="00922010">
            <w:pPr>
              <w:suppressAutoHyphens/>
              <w:rPr>
                <w:lang w:val="en-US"/>
              </w:rPr>
            </w:pPr>
          </w:p>
          <w:p w14:paraId="62E77660" w14:textId="77777777" w:rsidR="00D27C8C" w:rsidRDefault="00D27C8C" w:rsidP="00922010">
            <w:pPr>
              <w:suppressAutoHyphens/>
              <w:rPr>
                <w:lang w:val="en-US"/>
              </w:rPr>
            </w:pPr>
          </w:p>
          <w:p w14:paraId="348D9E23" w14:textId="77777777" w:rsidR="007A5C40" w:rsidRDefault="007A5C40" w:rsidP="00922010">
            <w:pPr>
              <w:suppressAutoHyphens/>
              <w:rPr>
                <w:lang w:val="en-US"/>
              </w:rPr>
            </w:pPr>
          </w:p>
          <w:p w14:paraId="37F86381" w14:textId="77777777" w:rsidR="007A5C40" w:rsidRDefault="007A5C40" w:rsidP="00922010">
            <w:pPr>
              <w:suppressAutoHyphens/>
              <w:rPr>
                <w:lang w:val="en-US"/>
              </w:rPr>
            </w:pPr>
          </w:p>
          <w:p w14:paraId="5527DE49" w14:textId="77777777" w:rsidR="00152BEE" w:rsidRPr="00152BEE" w:rsidRDefault="00495EC6" w:rsidP="00152BEE">
            <w:pPr>
              <w:suppressAutoHyphens/>
              <w:rPr>
                <w:lang w:val="en-US"/>
              </w:rPr>
            </w:pPr>
            <w:r w:rsidRPr="00152BEE">
              <w:rPr>
                <w:lang w:val="en-US"/>
              </w:rPr>
              <w:t xml:space="preserve">Keywords: </w:t>
            </w:r>
            <w:r w:rsidR="00152BEE" w:rsidRPr="00152BEE">
              <w:rPr>
                <w:lang w:val="en-US"/>
              </w:rPr>
              <w:t xml:space="preserve">machine-tractor unit, tractor, power, </w:t>
            </w:r>
            <w:hyperlink r:id="rId17" w:history="1">
              <w:r w:rsidR="00152BEE" w:rsidRPr="00152BEE">
                <w:rPr>
                  <w:rStyle w:val="aa"/>
                  <w:u w:val="none"/>
                  <w:lang w:val="en-US"/>
                </w:rPr>
                <w:t>field operation</w:t>
              </w:r>
            </w:hyperlink>
            <w:r w:rsidR="00152BEE" w:rsidRPr="00152BEE">
              <w:rPr>
                <w:lang w:val="en-US"/>
              </w:rPr>
              <w:t>, economic parameters, environmental friendliness.</w:t>
            </w:r>
          </w:p>
          <w:p w14:paraId="4F0E2DF2" w14:textId="295C4DF8" w:rsidR="00820309" w:rsidRPr="00914054" w:rsidRDefault="00820309" w:rsidP="00922010">
            <w:pPr>
              <w:suppressAutoHyphens/>
              <w:rPr>
                <w:lang w:val="en-US"/>
              </w:rPr>
            </w:pPr>
          </w:p>
        </w:tc>
      </w:tr>
    </w:tbl>
    <w:p w14:paraId="61538B2C" w14:textId="77777777" w:rsidR="00937E77" w:rsidRPr="00820309" w:rsidRDefault="00937E77" w:rsidP="00DC3180">
      <w:pPr>
        <w:shd w:val="clear" w:color="auto" w:fill="FFFFFF"/>
        <w:spacing w:line="360" w:lineRule="auto"/>
        <w:jc w:val="center"/>
        <w:rPr>
          <w:sz w:val="28"/>
          <w:szCs w:val="28"/>
          <w:lang w:val="en-US"/>
        </w:rPr>
      </w:pPr>
    </w:p>
    <w:p w14:paraId="5D0F0E7E" w14:textId="77777777" w:rsidR="006932C5" w:rsidRPr="006932C5" w:rsidRDefault="006932C5" w:rsidP="006932C5">
      <w:pPr>
        <w:shd w:val="clear" w:color="auto" w:fill="FFFFFF"/>
        <w:spacing w:line="360" w:lineRule="auto"/>
        <w:ind w:firstLine="567"/>
        <w:jc w:val="both"/>
        <w:rPr>
          <w:iCs/>
          <w:sz w:val="28"/>
          <w:szCs w:val="28"/>
        </w:rPr>
      </w:pPr>
      <w:r w:rsidRPr="006932C5">
        <w:rPr>
          <w:iCs/>
          <w:sz w:val="28"/>
          <w:szCs w:val="28"/>
        </w:rPr>
        <w:t>Машинно-технологические агрегаты сельскохозяйственного назнач</w:t>
      </w:r>
      <w:r w:rsidRPr="006932C5">
        <w:rPr>
          <w:iCs/>
          <w:sz w:val="28"/>
          <w:szCs w:val="28"/>
        </w:rPr>
        <w:t>е</w:t>
      </w:r>
      <w:r w:rsidRPr="006932C5">
        <w:rPr>
          <w:iCs/>
          <w:sz w:val="28"/>
          <w:szCs w:val="28"/>
        </w:rPr>
        <w:t>ния представляют собой основной блок технического оснащения агропр</w:t>
      </w:r>
      <w:r w:rsidRPr="006932C5">
        <w:rPr>
          <w:iCs/>
          <w:sz w:val="28"/>
          <w:szCs w:val="28"/>
        </w:rPr>
        <w:t>о</w:t>
      </w:r>
      <w:r w:rsidRPr="006932C5">
        <w:rPr>
          <w:iCs/>
          <w:sz w:val="28"/>
          <w:szCs w:val="28"/>
        </w:rPr>
        <w:t xml:space="preserve">мышленного комплекса (АПК) уже более 80 лет. </w:t>
      </w:r>
    </w:p>
    <w:p w14:paraId="25ABED1D" w14:textId="77777777" w:rsidR="006932C5" w:rsidRPr="006932C5" w:rsidRDefault="006932C5" w:rsidP="006932C5">
      <w:pPr>
        <w:shd w:val="clear" w:color="auto" w:fill="FFFFFF"/>
        <w:spacing w:line="360" w:lineRule="auto"/>
        <w:ind w:firstLine="567"/>
        <w:jc w:val="both"/>
        <w:rPr>
          <w:iCs/>
          <w:spacing w:val="-2"/>
          <w:sz w:val="28"/>
          <w:szCs w:val="28"/>
        </w:rPr>
      </w:pPr>
      <w:r w:rsidRPr="006932C5">
        <w:rPr>
          <w:iCs/>
          <w:spacing w:val="-2"/>
          <w:sz w:val="28"/>
          <w:szCs w:val="28"/>
        </w:rPr>
        <w:t>К настоящему времени база машинно-тракторного агрегата (МТА) с</w:t>
      </w:r>
      <w:r w:rsidRPr="006932C5">
        <w:rPr>
          <w:iCs/>
          <w:spacing w:val="-2"/>
          <w:sz w:val="28"/>
          <w:szCs w:val="28"/>
        </w:rPr>
        <w:t>у</w:t>
      </w:r>
      <w:r w:rsidRPr="006932C5">
        <w:rPr>
          <w:iCs/>
          <w:spacing w:val="-2"/>
          <w:sz w:val="28"/>
          <w:szCs w:val="28"/>
        </w:rPr>
        <w:t>щественно изменилась: мощность тракторов возросла в среднем в 10…15 раз, коренным образом улучшились условия труда оператора, повысились некоторые экономические и технико-эксплуатационные параметры.</w:t>
      </w:r>
    </w:p>
    <w:p w14:paraId="4FB4363E" w14:textId="77777777" w:rsidR="006932C5" w:rsidRPr="006932C5" w:rsidRDefault="006932C5" w:rsidP="006932C5">
      <w:pPr>
        <w:shd w:val="clear" w:color="auto" w:fill="FFFFFF"/>
        <w:spacing w:line="360" w:lineRule="auto"/>
        <w:ind w:firstLine="567"/>
        <w:jc w:val="both"/>
        <w:rPr>
          <w:iCs/>
          <w:sz w:val="28"/>
          <w:szCs w:val="28"/>
        </w:rPr>
      </w:pPr>
      <w:r w:rsidRPr="006932C5">
        <w:rPr>
          <w:iCs/>
          <w:sz w:val="28"/>
          <w:szCs w:val="28"/>
        </w:rPr>
        <w:t>Конструктивно-технологические решения в создании тракторов пр</w:t>
      </w:r>
      <w:r w:rsidRPr="006932C5">
        <w:rPr>
          <w:iCs/>
          <w:sz w:val="28"/>
          <w:szCs w:val="28"/>
        </w:rPr>
        <w:t>и</w:t>
      </w:r>
      <w:r w:rsidRPr="006932C5">
        <w:rPr>
          <w:iCs/>
          <w:sz w:val="28"/>
          <w:szCs w:val="28"/>
        </w:rPr>
        <w:t>вели к повышению движущихся масс, существенно уплотняющих проду</w:t>
      </w:r>
      <w:r w:rsidRPr="006932C5">
        <w:rPr>
          <w:iCs/>
          <w:sz w:val="28"/>
          <w:szCs w:val="28"/>
        </w:rPr>
        <w:t>к</w:t>
      </w:r>
      <w:r w:rsidRPr="006932C5">
        <w:rPr>
          <w:iCs/>
          <w:sz w:val="28"/>
          <w:szCs w:val="28"/>
        </w:rPr>
        <w:t>ционные слои почвы. Переход на массовое применение колесных машин при одновременном стремлении повышать производительность МТА и п</w:t>
      </w:r>
      <w:r w:rsidRPr="006932C5">
        <w:rPr>
          <w:iCs/>
          <w:sz w:val="28"/>
          <w:szCs w:val="28"/>
        </w:rPr>
        <w:t>о</w:t>
      </w:r>
      <w:r w:rsidRPr="006932C5">
        <w:rPr>
          <w:iCs/>
          <w:sz w:val="28"/>
          <w:szCs w:val="28"/>
        </w:rPr>
        <w:t>левых работ привели к росту массы тракторов до 15…17 т, движение кот</w:t>
      </w:r>
      <w:r w:rsidRPr="006932C5">
        <w:rPr>
          <w:iCs/>
          <w:sz w:val="28"/>
          <w:szCs w:val="28"/>
        </w:rPr>
        <w:t>о</w:t>
      </w:r>
      <w:r w:rsidRPr="006932C5">
        <w:rPr>
          <w:iCs/>
          <w:sz w:val="28"/>
          <w:szCs w:val="28"/>
        </w:rPr>
        <w:t>рой по полю с рабочей скоростью до 12…15 км/ч приводит к запиранию процессов в агроценозах, сокращая урожайность на 30…35% на площадках под колесами [1, 2].</w:t>
      </w:r>
    </w:p>
    <w:p w14:paraId="4F91D804" w14:textId="77777777" w:rsidR="006932C5" w:rsidRPr="006932C5" w:rsidRDefault="006932C5" w:rsidP="006932C5">
      <w:pPr>
        <w:shd w:val="clear" w:color="auto" w:fill="FFFFFF"/>
        <w:spacing w:line="360" w:lineRule="auto"/>
        <w:ind w:firstLine="567"/>
        <w:jc w:val="both"/>
        <w:rPr>
          <w:iCs/>
          <w:sz w:val="28"/>
          <w:szCs w:val="28"/>
        </w:rPr>
      </w:pPr>
      <w:r w:rsidRPr="006932C5">
        <w:rPr>
          <w:iCs/>
          <w:sz w:val="28"/>
          <w:szCs w:val="28"/>
        </w:rPr>
        <w:lastRenderedPageBreak/>
        <w:t>Необходимо иметь в виду, что те модели тракторов, которые создаю</w:t>
      </w:r>
      <w:r w:rsidRPr="006932C5">
        <w:rPr>
          <w:iCs/>
          <w:sz w:val="28"/>
          <w:szCs w:val="28"/>
        </w:rPr>
        <w:t>т</w:t>
      </w:r>
      <w:r w:rsidRPr="006932C5">
        <w:rPr>
          <w:iCs/>
          <w:sz w:val="28"/>
          <w:szCs w:val="28"/>
        </w:rPr>
        <w:t xml:space="preserve">ся </w:t>
      </w:r>
      <w:r>
        <w:rPr>
          <w:iCs/>
          <w:sz w:val="28"/>
          <w:szCs w:val="28"/>
        </w:rPr>
        <w:t xml:space="preserve"> </w:t>
      </w:r>
      <w:r w:rsidRPr="006932C5">
        <w:rPr>
          <w:iCs/>
          <w:sz w:val="28"/>
          <w:szCs w:val="28"/>
        </w:rPr>
        <w:t>в настоящее время, должны работать и быть востребованы не менее 30 лет с момента начала выпуска в серийном производстве. Поэтому уже се</w:t>
      </w:r>
      <w:r w:rsidRPr="006932C5">
        <w:rPr>
          <w:iCs/>
          <w:sz w:val="28"/>
          <w:szCs w:val="28"/>
        </w:rPr>
        <w:t>й</w:t>
      </w:r>
      <w:r w:rsidRPr="006932C5">
        <w:rPr>
          <w:iCs/>
          <w:sz w:val="28"/>
          <w:szCs w:val="28"/>
        </w:rPr>
        <w:t xml:space="preserve">час должны быть найдены новые конструктивно-технологические решения в создании нового поколения мобильных сельскохозяйственных </w:t>
      </w:r>
      <w:proofErr w:type="spellStart"/>
      <w:r w:rsidRPr="006932C5">
        <w:rPr>
          <w:iCs/>
          <w:sz w:val="28"/>
          <w:szCs w:val="28"/>
        </w:rPr>
        <w:t>энерг</w:t>
      </w:r>
      <w:r w:rsidRPr="006932C5">
        <w:rPr>
          <w:iCs/>
          <w:sz w:val="28"/>
          <w:szCs w:val="28"/>
        </w:rPr>
        <w:t>о</w:t>
      </w:r>
      <w:r w:rsidRPr="006932C5">
        <w:rPr>
          <w:iCs/>
          <w:sz w:val="28"/>
          <w:szCs w:val="28"/>
        </w:rPr>
        <w:t>средств</w:t>
      </w:r>
      <w:proofErr w:type="spellEnd"/>
      <w:r w:rsidRPr="006932C5">
        <w:rPr>
          <w:iCs/>
          <w:sz w:val="28"/>
          <w:szCs w:val="28"/>
        </w:rPr>
        <w:t>, которые приобретут не только высокоэффективные технико-экономические параметры, но МТА на их основе – прежде всего – выс</w:t>
      </w:r>
      <w:r w:rsidRPr="006932C5">
        <w:rPr>
          <w:iCs/>
          <w:sz w:val="28"/>
          <w:szCs w:val="28"/>
        </w:rPr>
        <w:t>о</w:t>
      </w:r>
      <w:r w:rsidRPr="006932C5">
        <w:rPr>
          <w:iCs/>
          <w:sz w:val="28"/>
          <w:szCs w:val="28"/>
        </w:rPr>
        <w:t>кую экологическую сбалансированность в продукционных процессах а</w:t>
      </w:r>
      <w:r w:rsidRPr="006932C5">
        <w:rPr>
          <w:iCs/>
          <w:sz w:val="28"/>
          <w:szCs w:val="28"/>
        </w:rPr>
        <w:t>г</w:t>
      </w:r>
      <w:r w:rsidRPr="006932C5">
        <w:rPr>
          <w:iCs/>
          <w:sz w:val="28"/>
          <w:szCs w:val="28"/>
        </w:rPr>
        <w:t xml:space="preserve">роценозов. </w:t>
      </w:r>
      <w:r w:rsidRPr="006932C5">
        <w:rPr>
          <w:bCs/>
          <w:iCs/>
          <w:sz w:val="28"/>
          <w:szCs w:val="28"/>
        </w:rPr>
        <w:t xml:space="preserve">Экологическая сбалансированность техногенных процессов в растениеводстве </w:t>
      </w:r>
      <w:r w:rsidRPr="006932C5">
        <w:rPr>
          <w:iCs/>
          <w:sz w:val="28"/>
          <w:szCs w:val="28"/>
        </w:rPr>
        <w:t xml:space="preserve">есть современная проблема </w:t>
      </w:r>
      <w:r w:rsidRPr="006932C5">
        <w:rPr>
          <w:bCs/>
          <w:iCs/>
          <w:sz w:val="28"/>
          <w:szCs w:val="28"/>
        </w:rPr>
        <w:t>техники нового поколения,</w:t>
      </w:r>
      <w:r w:rsidRPr="006932C5">
        <w:rPr>
          <w:iCs/>
          <w:sz w:val="28"/>
          <w:szCs w:val="28"/>
        </w:rPr>
        <w:t xml:space="preserve"> которая объединяет весь спектр эффективности на макроуровне и, в свою очередь, порождает весь без исключения эффект в современном АПК и на стратегическую перспективу до 2050 г [3].</w:t>
      </w:r>
    </w:p>
    <w:p w14:paraId="2918F615" w14:textId="77777777" w:rsidR="006932C5" w:rsidRPr="006932C5" w:rsidRDefault="006932C5" w:rsidP="006932C5">
      <w:pPr>
        <w:shd w:val="clear" w:color="auto" w:fill="FFFFFF"/>
        <w:spacing w:line="360" w:lineRule="auto"/>
        <w:ind w:firstLine="567"/>
        <w:jc w:val="both"/>
        <w:rPr>
          <w:iCs/>
          <w:sz w:val="28"/>
          <w:szCs w:val="28"/>
        </w:rPr>
      </w:pPr>
      <w:r w:rsidRPr="006932C5">
        <w:rPr>
          <w:iCs/>
          <w:sz w:val="28"/>
          <w:szCs w:val="28"/>
        </w:rPr>
        <w:t>Необходимо отметить, что экологическая  сбалансированность пр</w:t>
      </w:r>
      <w:r w:rsidRPr="006932C5">
        <w:rPr>
          <w:iCs/>
          <w:sz w:val="28"/>
          <w:szCs w:val="28"/>
        </w:rPr>
        <w:t>о</w:t>
      </w:r>
      <w:r w:rsidRPr="006932C5">
        <w:rPr>
          <w:iCs/>
          <w:sz w:val="28"/>
          <w:szCs w:val="28"/>
        </w:rPr>
        <w:t xml:space="preserve">двинулась в реальной реализации  заметно и в России, это объясняется, </w:t>
      </w:r>
      <w:r w:rsidRPr="006932C5">
        <w:rPr>
          <w:bCs/>
          <w:iCs/>
          <w:sz w:val="28"/>
          <w:szCs w:val="28"/>
        </w:rPr>
        <w:t>во-первых</w:t>
      </w:r>
      <w:r w:rsidRPr="006932C5">
        <w:rPr>
          <w:iCs/>
          <w:sz w:val="28"/>
          <w:szCs w:val="28"/>
        </w:rPr>
        <w:t>, тем, что в России оживает производство сельхозмашин  в реги</w:t>
      </w:r>
      <w:r w:rsidRPr="006932C5">
        <w:rPr>
          <w:iCs/>
          <w:sz w:val="28"/>
          <w:szCs w:val="28"/>
        </w:rPr>
        <w:t>о</w:t>
      </w:r>
      <w:r w:rsidRPr="006932C5">
        <w:rPr>
          <w:iCs/>
          <w:sz w:val="28"/>
          <w:szCs w:val="28"/>
        </w:rPr>
        <w:t xml:space="preserve">нальном аспекте; </w:t>
      </w:r>
      <w:r w:rsidRPr="006932C5">
        <w:rPr>
          <w:bCs/>
          <w:iCs/>
          <w:sz w:val="28"/>
          <w:szCs w:val="28"/>
        </w:rPr>
        <w:t>во-вторых</w:t>
      </w:r>
      <w:r w:rsidRPr="006932C5">
        <w:rPr>
          <w:iCs/>
          <w:sz w:val="28"/>
          <w:szCs w:val="28"/>
        </w:rPr>
        <w:t xml:space="preserve">,  инженерный корпус отечественного АПК очень устойчив; </w:t>
      </w:r>
      <w:r w:rsidRPr="006932C5">
        <w:rPr>
          <w:bCs/>
          <w:iCs/>
          <w:sz w:val="28"/>
          <w:szCs w:val="28"/>
        </w:rPr>
        <w:t>в-третьих</w:t>
      </w:r>
      <w:r w:rsidRPr="006932C5">
        <w:rPr>
          <w:iCs/>
          <w:sz w:val="28"/>
          <w:szCs w:val="28"/>
        </w:rPr>
        <w:t xml:space="preserve">, традиции в отечественной мобильной </w:t>
      </w:r>
      <w:proofErr w:type="spellStart"/>
      <w:r w:rsidRPr="006932C5">
        <w:rPr>
          <w:iCs/>
          <w:sz w:val="28"/>
          <w:szCs w:val="28"/>
        </w:rPr>
        <w:t>агроэне</w:t>
      </w:r>
      <w:r w:rsidRPr="006932C5">
        <w:rPr>
          <w:iCs/>
          <w:sz w:val="28"/>
          <w:szCs w:val="28"/>
        </w:rPr>
        <w:t>р</w:t>
      </w:r>
      <w:r w:rsidRPr="006932C5">
        <w:rPr>
          <w:iCs/>
          <w:sz w:val="28"/>
          <w:szCs w:val="28"/>
        </w:rPr>
        <w:t>гетике</w:t>
      </w:r>
      <w:proofErr w:type="spellEnd"/>
      <w:r w:rsidRPr="006932C5">
        <w:rPr>
          <w:iCs/>
          <w:sz w:val="28"/>
          <w:szCs w:val="28"/>
        </w:rPr>
        <w:t xml:space="preserve"> опираются на широкое использование адекватной сельхозтехники в виде </w:t>
      </w:r>
      <w:r w:rsidRPr="006932C5">
        <w:rPr>
          <w:bCs/>
          <w:iCs/>
          <w:sz w:val="28"/>
          <w:szCs w:val="28"/>
        </w:rPr>
        <w:t>гусеничных тракторов,</w:t>
      </w:r>
      <w:r w:rsidRPr="006932C5">
        <w:rPr>
          <w:iCs/>
          <w:sz w:val="28"/>
          <w:szCs w:val="28"/>
        </w:rPr>
        <w:t xml:space="preserve"> имеющих самое широкое распространение, и повсеместно признанной высокоэффективной машинной базой, массовым использованием зерноуборочных комбайнов высокой пропускной спосо</w:t>
      </w:r>
      <w:r w:rsidRPr="006932C5">
        <w:rPr>
          <w:iCs/>
          <w:sz w:val="28"/>
          <w:szCs w:val="28"/>
        </w:rPr>
        <w:t>б</w:t>
      </w:r>
      <w:r w:rsidRPr="006932C5">
        <w:rPr>
          <w:iCs/>
          <w:sz w:val="28"/>
          <w:szCs w:val="28"/>
        </w:rPr>
        <w:t>ности, также в своем развитии направленных на экологическую сбаланс</w:t>
      </w:r>
      <w:r w:rsidRPr="006932C5">
        <w:rPr>
          <w:iCs/>
          <w:sz w:val="28"/>
          <w:szCs w:val="28"/>
        </w:rPr>
        <w:t>и</w:t>
      </w:r>
      <w:r w:rsidRPr="006932C5">
        <w:rPr>
          <w:iCs/>
          <w:sz w:val="28"/>
          <w:szCs w:val="28"/>
        </w:rPr>
        <w:t>рованность [4, 5].</w:t>
      </w:r>
    </w:p>
    <w:p w14:paraId="3DA55B4C" w14:textId="77777777" w:rsidR="006932C5" w:rsidRPr="006932C5" w:rsidRDefault="006932C5" w:rsidP="006932C5">
      <w:pPr>
        <w:shd w:val="clear" w:color="auto" w:fill="FFFFFF"/>
        <w:spacing w:line="360" w:lineRule="auto"/>
        <w:ind w:firstLine="567"/>
        <w:jc w:val="both"/>
        <w:rPr>
          <w:iCs/>
          <w:sz w:val="28"/>
          <w:szCs w:val="28"/>
        </w:rPr>
      </w:pPr>
      <w:r w:rsidRPr="006932C5">
        <w:rPr>
          <w:iCs/>
          <w:sz w:val="28"/>
          <w:szCs w:val="28"/>
        </w:rPr>
        <w:t>Сформулируем требования к экологической сбалансированности те</w:t>
      </w:r>
      <w:r w:rsidRPr="006932C5">
        <w:rPr>
          <w:iCs/>
          <w:sz w:val="28"/>
          <w:szCs w:val="28"/>
        </w:rPr>
        <w:t>х</w:t>
      </w:r>
      <w:r w:rsidRPr="006932C5">
        <w:rPr>
          <w:iCs/>
          <w:sz w:val="28"/>
          <w:szCs w:val="28"/>
        </w:rPr>
        <w:t>нических процессов [2, 6, 7]:</w:t>
      </w:r>
    </w:p>
    <w:p w14:paraId="0BAC3A05" w14:textId="77777777" w:rsidR="006932C5" w:rsidRPr="006932C5" w:rsidRDefault="006932C5" w:rsidP="006932C5">
      <w:pPr>
        <w:shd w:val="clear" w:color="auto" w:fill="FFFFFF"/>
        <w:spacing w:line="360" w:lineRule="auto"/>
        <w:ind w:firstLine="567"/>
        <w:jc w:val="both"/>
        <w:rPr>
          <w:iCs/>
          <w:sz w:val="28"/>
          <w:szCs w:val="28"/>
        </w:rPr>
      </w:pPr>
      <w:r w:rsidRPr="006932C5">
        <w:rPr>
          <w:iCs/>
          <w:sz w:val="28"/>
          <w:szCs w:val="28"/>
        </w:rPr>
        <w:t xml:space="preserve">1. Ходовые системы всех мобильных </w:t>
      </w:r>
      <w:proofErr w:type="spellStart"/>
      <w:r w:rsidRPr="006932C5">
        <w:rPr>
          <w:iCs/>
          <w:sz w:val="28"/>
          <w:szCs w:val="28"/>
        </w:rPr>
        <w:t>энергосредств</w:t>
      </w:r>
      <w:proofErr w:type="spellEnd"/>
      <w:r w:rsidRPr="006932C5">
        <w:rPr>
          <w:iCs/>
          <w:sz w:val="28"/>
          <w:szCs w:val="28"/>
        </w:rPr>
        <w:t xml:space="preserve"> (МЭС) </w:t>
      </w:r>
      <w:proofErr w:type="spellStart"/>
      <w:r w:rsidRPr="006932C5">
        <w:rPr>
          <w:iCs/>
          <w:sz w:val="28"/>
          <w:szCs w:val="28"/>
        </w:rPr>
        <w:t>сел</w:t>
      </w:r>
      <w:r w:rsidRPr="006932C5">
        <w:rPr>
          <w:iCs/>
          <w:sz w:val="28"/>
          <w:szCs w:val="28"/>
        </w:rPr>
        <w:t>ь</w:t>
      </w:r>
      <w:r w:rsidRPr="006932C5">
        <w:rPr>
          <w:iCs/>
          <w:sz w:val="28"/>
          <w:szCs w:val="28"/>
        </w:rPr>
        <w:t>хозназначения</w:t>
      </w:r>
      <w:proofErr w:type="spellEnd"/>
      <w:r w:rsidRPr="006932C5">
        <w:rPr>
          <w:iCs/>
          <w:sz w:val="28"/>
          <w:szCs w:val="28"/>
        </w:rPr>
        <w:t xml:space="preserve"> классов от 3 до 8 должны обеспечивать удельное давление на продукционные слои почвы не выше 0,45 кгс/см</w:t>
      </w:r>
      <w:r w:rsidRPr="006932C5">
        <w:rPr>
          <w:iCs/>
          <w:sz w:val="28"/>
          <w:szCs w:val="28"/>
          <w:vertAlign w:val="superscript"/>
        </w:rPr>
        <w:t>2</w:t>
      </w:r>
      <w:r w:rsidRPr="006932C5">
        <w:rPr>
          <w:iCs/>
          <w:sz w:val="28"/>
          <w:szCs w:val="28"/>
        </w:rPr>
        <w:t>. Такие давления сег</w:t>
      </w:r>
      <w:r w:rsidRPr="006932C5">
        <w:rPr>
          <w:iCs/>
          <w:sz w:val="28"/>
          <w:szCs w:val="28"/>
        </w:rPr>
        <w:t>о</w:t>
      </w:r>
      <w:r w:rsidRPr="006932C5">
        <w:rPr>
          <w:iCs/>
          <w:sz w:val="28"/>
          <w:szCs w:val="28"/>
        </w:rPr>
        <w:lastRenderedPageBreak/>
        <w:t>дня никакие традиционные колесные ходовые аппараты не обеспечивают. Это означает, что либо МЭС должны оборудоваться гусеничными ход</w:t>
      </w:r>
      <w:r w:rsidRPr="006932C5">
        <w:rPr>
          <w:iCs/>
          <w:sz w:val="28"/>
          <w:szCs w:val="28"/>
        </w:rPr>
        <w:t>о</w:t>
      </w:r>
      <w:r w:rsidRPr="006932C5">
        <w:rPr>
          <w:iCs/>
          <w:sz w:val="28"/>
          <w:szCs w:val="28"/>
        </w:rPr>
        <w:t xml:space="preserve">выми аппаратами, либо </w:t>
      </w:r>
      <w:proofErr w:type="spellStart"/>
      <w:r w:rsidRPr="006932C5">
        <w:rPr>
          <w:iCs/>
          <w:sz w:val="28"/>
          <w:szCs w:val="28"/>
        </w:rPr>
        <w:t>многомостовыми</w:t>
      </w:r>
      <w:proofErr w:type="spellEnd"/>
      <w:r w:rsidRPr="006932C5">
        <w:rPr>
          <w:iCs/>
          <w:sz w:val="28"/>
          <w:szCs w:val="28"/>
        </w:rPr>
        <w:t xml:space="preserve"> колесными конструкциями. Наиболее рациональным выходом здесь выступает установка сменного г</w:t>
      </w:r>
      <w:r w:rsidRPr="006932C5">
        <w:rPr>
          <w:iCs/>
          <w:sz w:val="28"/>
          <w:szCs w:val="28"/>
        </w:rPr>
        <w:t>у</w:t>
      </w:r>
      <w:r w:rsidRPr="006932C5">
        <w:rPr>
          <w:iCs/>
          <w:sz w:val="28"/>
          <w:szCs w:val="28"/>
        </w:rPr>
        <w:t>сеничного ходового аппарата взамен колесного, либо прямое использов</w:t>
      </w:r>
      <w:r w:rsidRPr="006932C5">
        <w:rPr>
          <w:iCs/>
          <w:sz w:val="28"/>
          <w:szCs w:val="28"/>
        </w:rPr>
        <w:t>а</w:t>
      </w:r>
      <w:r w:rsidRPr="006932C5">
        <w:rPr>
          <w:iCs/>
          <w:sz w:val="28"/>
          <w:szCs w:val="28"/>
        </w:rPr>
        <w:t>ние современных гусеничных МЭС, что рациональнее и предпочтительнее. Глубина колеи, создаваемая ходовым аппаратом на почвенном фоне, по</w:t>
      </w:r>
      <w:r w:rsidRPr="006932C5">
        <w:rPr>
          <w:iCs/>
          <w:sz w:val="28"/>
          <w:szCs w:val="28"/>
        </w:rPr>
        <w:t>д</w:t>
      </w:r>
      <w:r w:rsidRPr="006932C5">
        <w:rPr>
          <w:iCs/>
          <w:sz w:val="28"/>
          <w:szCs w:val="28"/>
        </w:rPr>
        <w:t>готовленном под посев, должна соответствовать удельному давлению от ходовых систем не выше 0,45 кгс/см</w:t>
      </w:r>
      <w:r w:rsidRPr="006932C5">
        <w:rPr>
          <w:iCs/>
          <w:sz w:val="28"/>
          <w:szCs w:val="28"/>
          <w:vertAlign w:val="superscript"/>
        </w:rPr>
        <w:t>2</w:t>
      </w:r>
      <w:r w:rsidRPr="006932C5">
        <w:rPr>
          <w:iCs/>
          <w:sz w:val="28"/>
          <w:szCs w:val="28"/>
        </w:rPr>
        <w:t>.</w:t>
      </w:r>
    </w:p>
    <w:p w14:paraId="693A8943" w14:textId="77777777" w:rsidR="006932C5" w:rsidRPr="006932C5" w:rsidRDefault="006932C5" w:rsidP="006932C5">
      <w:pPr>
        <w:shd w:val="clear" w:color="auto" w:fill="FFFFFF"/>
        <w:spacing w:line="360" w:lineRule="auto"/>
        <w:ind w:firstLine="567"/>
        <w:jc w:val="both"/>
        <w:rPr>
          <w:iCs/>
          <w:sz w:val="28"/>
          <w:szCs w:val="28"/>
        </w:rPr>
      </w:pPr>
      <w:r w:rsidRPr="006932C5">
        <w:rPr>
          <w:iCs/>
          <w:sz w:val="28"/>
          <w:szCs w:val="28"/>
        </w:rPr>
        <w:t>2. Степень буксования ходовых систем МЭС на рабочих поступател</w:t>
      </w:r>
      <w:r w:rsidRPr="006932C5">
        <w:rPr>
          <w:iCs/>
          <w:sz w:val="28"/>
          <w:szCs w:val="28"/>
        </w:rPr>
        <w:t>ь</w:t>
      </w:r>
      <w:r w:rsidRPr="006932C5">
        <w:rPr>
          <w:iCs/>
          <w:sz w:val="28"/>
          <w:szCs w:val="28"/>
        </w:rPr>
        <w:t>ных скоростях не должна превышать 3...5%. Это означает, что тяжелые МЭС пятого поколения в своем технологическом функционировании предпочтительно оборудовать гусеничным ходовым аппаратом или изы</w:t>
      </w:r>
      <w:r w:rsidRPr="006932C5">
        <w:rPr>
          <w:iCs/>
          <w:sz w:val="28"/>
          <w:szCs w:val="28"/>
        </w:rPr>
        <w:t>с</w:t>
      </w:r>
      <w:r w:rsidRPr="006932C5">
        <w:rPr>
          <w:iCs/>
          <w:sz w:val="28"/>
          <w:szCs w:val="28"/>
        </w:rPr>
        <w:t>кивать другие адекватные способы.</w:t>
      </w:r>
    </w:p>
    <w:p w14:paraId="05B0B911" w14:textId="77777777" w:rsidR="006932C5" w:rsidRPr="006932C5" w:rsidRDefault="006932C5" w:rsidP="006932C5">
      <w:pPr>
        <w:shd w:val="clear" w:color="auto" w:fill="FFFFFF"/>
        <w:spacing w:line="360" w:lineRule="auto"/>
        <w:ind w:firstLine="567"/>
        <w:jc w:val="both"/>
        <w:rPr>
          <w:iCs/>
          <w:sz w:val="28"/>
          <w:szCs w:val="28"/>
        </w:rPr>
      </w:pPr>
      <w:r w:rsidRPr="006932C5">
        <w:rPr>
          <w:iCs/>
          <w:sz w:val="28"/>
          <w:szCs w:val="28"/>
        </w:rPr>
        <w:t>3. Распространение волновых процессов в подпахотном слое, его уплотняющем на глубину до 80…100 см, не допускается.</w:t>
      </w:r>
    </w:p>
    <w:p w14:paraId="67B87FF7" w14:textId="77777777" w:rsidR="006932C5" w:rsidRPr="006932C5" w:rsidRDefault="006932C5" w:rsidP="006932C5">
      <w:pPr>
        <w:shd w:val="clear" w:color="auto" w:fill="FFFFFF"/>
        <w:spacing w:line="360" w:lineRule="auto"/>
        <w:ind w:firstLine="567"/>
        <w:jc w:val="both"/>
        <w:rPr>
          <w:iCs/>
          <w:sz w:val="28"/>
          <w:szCs w:val="28"/>
        </w:rPr>
      </w:pPr>
      <w:r w:rsidRPr="006932C5">
        <w:rPr>
          <w:iCs/>
          <w:sz w:val="28"/>
          <w:szCs w:val="28"/>
        </w:rPr>
        <w:t>Главным источником волновых процессов уплотнения являются зн</w:t>
      </w:r>
      <w:r w:rsidRPr="006932C5">
        <w:rPr>
          <w:iCs/>
          <w:sz w:val="28"/>
          <w:szCs w:val="28"/>
        </w:rPr>
        <w:t>а</w:t>
      </w:r>
      <w:r w:rsidRPr="006932C5">
        <w:rPr>
          <w:iCs/>
          <w:sz w:val="28"/>
          <w:szCs w:val="28"/>
        </w:rPr>
        <w:t>чительные массы тяжелых тракторов и колебательные движения этих масс как одно из следствий сравнительно малых баз ходовых систем. Преим</w:t>
      </w:r>
      <w:r w:rsidRPr="006932C5">
        <w:rPr>
          <w:iCs/>
          <w:sz w:val="28"/>
          <w:szCs w:val="28"/>
        </w:rPr>
        <w:t>у</w:t>
      </w:r>
      <w:r w:rsidRPr="006932C5">
        <w:rPr>
          <w:iCs/>
          <w:sz w:val="28"/>
          <w:szCs w:val="28"/>
        </w:rPr>
        <w:t>ществом здесь обладают многоопорные ходовые аппараты гусеничных машин; сюда же можно отнести МЭС со сменным гусеничным ходовым аппаратом.</w:t>
      </w:r>
    </w:p>
    <w:p w14:paraId="2C1208D0" w14:textId="77777777" w:rsidR="006932C5" w:rsidRPr="006932C5" w:rsidRDefault="006932C5" w:rsidP="006932C5">
      <w:pPr>
        <w:shd w:val="clear" w:color="auto" w:fill="FFFFFF"/>
        <w:spacing w:line="360" w:lineRule="auto"/>
        <w:ind w:firstLine="567"/>
        <w:jc w:val="both"/>
        <w:rPr>
          <w:iCs/>
          <w:sz w:val="28"/>
          <w:szCs w:val="28"/>
        </w:rPr>
      </w:pPr>
      <w:r w:rsidRPr="006932C5">
        <w:rPr>
          <w:iCs/>
          <w:sz w:val="28"/>
          <w:szCs w:val="28"/>
        </w:rPr>
        <w:t xml:space="preserve">4. </w:t>
      </w:r>
      <w:proofErr w:type="spellStart"/>
      <w:r w:rsidRPr="006932C5">
        <w:rPr>
          <w:iCs/>
          <w:sz w:val="28"/>
          <w:szCs w:val="28"/>
        </w:rPr>
        <w:t>Эродирование</w:t>
      </w:r>
      <w:proofErr w:type="spellEnd"/>
      <w:r w:rsidRPr="006932C5">
        <w:rPr>
          <w:iCs/>
          <w:sz w:val="28"/>
          <w:szCs w:val="28"/>
        </w:rPr>
        <w:t xml:space="preserve"> почв ходовыми аппаратами МЭС не должно прево</w:t>
      </w:r>
      <w:r w:rsidRPr="006932C5">
        <w:rPr>
          <w:iCs/>
          <w:sz w:val="28"/>
          <w:szCs w:val="28"/>
        </w:rPr>
        <w:t>с</w:t>
      </w:r>
      <w:r w:rsidRPr="006932C5">
        <w:rPr>
          <w:iCs/>
          <w:sz w:val="28"/>
          <w:szCs w:val="28"/>
        </w:rPr>
        <w:t>ходить допустимые биологическими требованиями величины; при этом должно быть вообще запрещено использование МЭС на колесном ходовом аппарате, допускающем более 4…5% буксования ходовых систем как р</w:t>
      </w:r>
      <w:r w:rsidRPr="006932C5">
        <w:rPr>
          <w:iCs/>
          <w:sz w:val="28"/>
          <w:szCs w:val="28"/>
        </w:rPr>
        <w:t>е</w:t>
      </w:r>
      <w:r w:rsidRPr="006932C5">
        <w:rPr>
          <w:iCs/>
          <w:sz w:val="28"/>
          <w:szCs w:val="28"/>
        </w:rPr>
        <w:t>зиноармированными гусеницами (РАГ), так и металлическими.</w:t>
      </w:r>
    </w:p>
    <w:p w14:paraId="4AE8E47C" w14:textId="77777777" w:rsidR="006932C5" w:rsidRPr="006932C5" w:rsidRDefault="006932C5" w:rsidP="006932C5">
      <w:pPr>
        <w:shd w:val="clear" w:color="auto" w:fill="FFFFFF"/>
        <w:spacing w:line="360" w:lineRule="auto"/>
        <w:ind w:firstLine="567"/>
        <w:jc w:val="both"/>
        <w:rPr>
          <w:iCs/>
          <w:sz w:val="28"/>
          <w:szCs w:val="28"/>
        </w:rPr>
      </w:pPr>
      <w:r w:rsidRPr="006932C5">
        <w:rPr>
          <w:iCs/>
          <w:sz w:val="28"/>
          <w:szCs w:val="28"/>
        </w:rPr>
        <w:t xml:space="preserve">5. При использовании МЭС в тяговом режиме целесообразно отдавать предпочтение гусеничным машинам, которые имеют значительно больший </w:t>
      </w:r>
      <w:r w:rsidRPr="006932C5">
        <w:rPr>
          <w:iCs/>
          <w:sz w:val="28"/>
          <w:szCs w:val="28"/>
        </w:rPr>
        <w:lastRenderedPageBreak/>
        <w:t>тяговый КПД, чем колесные, и как следствие, – более высокие техноге</w:t>
      </w:r>
      <w:r w:rsidRPr="006932C5">
        <w:rPr>
          <w:iCs/>
          <w:sz w:val="28"/>
          <w:szCs w:val="28"/>
        </w:rPr>
        <w:t>н</w:t>
      </w:r>
      <w:r w:rsidRPr="006932C5">
        <w:rPr>
          <w:iCs/>
          <w:sz w:val="28"/>
          <w:szCs w:val="28"/>
        </w:rPr>
        <w:t>ные параметры.</w:t>
      </w:r>
    </w:p>
    <w:p w14:paraId="6392497A" w14:textId="77777777" w:rsidR="006932C5" w:rsidRPr="006932C5" w:rsidRDefault="006932C5" w:rsidP="006932C5">
      <w:pPr>
        <w:shd w:val="clear" w:color="auto" w:fill="FFFFFF"/>
        <w:spacing w:line="360" w:lineRule="auto"/>
        <w:ind w:firstLine="567"/>
        <w:jc w:val="both"/>
        <w:rPr>
          <w:iCs/>
          <w:sz w:val="28"/>
          <w:szCs w:val="28"/>
        </w:rPr>
      </w:pPr>
      <w:r w:rsidRPr="006932C5">
        <w:rPr>
          <w:iCs/>
          <w:sz w:val="28"/>
          <w:szCs w:val="28"/>
        </w:rPr>
        <w:t>6. При работе тяжелых колесных МЭС необходимо предусматривать регулярное применение операции разуплотнения подпахотного слоя на глубину  до 40…45 см (</w:t>
      </w:r>
      <w:proofErr w:type="spellStart"/>
      <w:r w:rsidRPr="006932C5">
        <w:rPr>
          <w:iCs/>
          <w:sz w:val="28"/>
          <w:szCs w:val="28"/>
        </w:rPr>
        <w:t>глубокорыхление</w:t>
      </w:r>
      <w:proofErr w:type="spellEnd"/>
      <w:r w:rsidRPr="006932C5">
        <w:rPr>
          <w:iCs/>
          <w:sz w:val="28"/>
          <w:szCs w:val="28"/>
        </w:rPr>
        <w:t xml:space="preserve">, </w:t>
      </w:r>
      <w:proofErr w:type="spellStart"/>
      <w:r w:rsidRPr="006932C5">
        <w:rPr>
          <w:iCs/>
          <w:sz w:val="28"/>
          <w:szCs w:val="28"/>
        </w:rPr>
        <w:t>чизелевание</w:t>
      </w:r>
      <w:proofErr w:type="spellEnd"/>
      <w:r w:rsidRPr="006932C5">
        <w:rPr>
          <w:iCs/>
          <w:sz w:val="28"/>
          <w:szCs w:val="28"/>
        </w:rPr>
        <w:t>).</w:t>
      </w:r>
    </w:p>
    <w:p w14:paraId="7E19C4C1" w14:textId="77777777" w:rsidR="006932C5" w:rsidRPr="006932C5" w:rsidRDefault="006932C5" w:rsidP="006932C5">
      <w:pPr>
        <w:shd w:val="clear" w:color="auto" w:fill="FFFFFF"/>
        <w:spacing w:line="360" w:lineRule="auto"/>
        <w:ind w:firstLine="567"/>
        <w:jc w:val="both"/>
        <w:rPr>
          <w:iCs/>
          <w:sz w:val="28"/>
          <w:szCs w:val="28"/>
        </w:rPr>
      </w:pPr>
      <w:r w:rsidRPr="006932C5">
        <w:rPr>
          <w:iCs/>
          <w:sz w:val="28"/>
          <w:szCs w:val="28"/>
        </w:rPr>
        <w:t>Рассмотренные свойства техногенного взаимодействия МЭС пятого поколения подводят к выводу о том, что целесообразным вариантом пр</w:t>
      </w:r>
      <w:r w:rsidRPr="006932C5">
        <w:rPr>
          <w:iCs/>
          <w:sz w:val="28"/>
          <w:szCs w:val="28"/>
        </w:rPr>
        <w:t>и</w:t>
      </w:r>
      <w:r w:rsidRPr="006932C5">
        <w:rPr>
          <w:iCs/>
          <w:sz w:val="28"/>
          <w:szCs w:val="28"/>
        </w:rPr>
        <w:t xml:space="preserve">меняемых в АПК </w:t>
      </w:r>
      <w:proofErr w:type="spellStart"/>
      <w:r w:rsidRPr="006932C5">
        <w:rPr>
          <w:iCs/>
          <w:sz w:val="28"/>
          <w:szCs w:val="28"/>
        </w:rPr>
        <w:t>энергосредств</w:t>
      </w:r>
      <w:proofErr w:type="spellEnd"/>
      <w:r w:rsidRPr="006932C5">
        <w:rPr>
          <w:iCs/>
          <w:sz w:val="28"/>
          <w:szCs w:val="28"/>
        </w:rPr>
        <w:t xml:space="preserve"> являются гусеничные машины, которые в общем имеют существенные преимущества по сравнению с колесными – даже несмотря на более удобную и простую систему управления траект</w:t>
      </w:r>
      <w:r w:rsidRPr="006932C5">
        <w:rPr>
          <w:iCs/>
          <w:sz w:val="28"/>
          <w:szCs w:val="28"/>
        </w:rPr>
        <w:t>о</w:t>
      </w:r>
      <w:r w:rsidRPr="006932C5">
        <w:rPr>
          <w:iCs/>
          <w:sz w:val="28"/>
          <w:szCs w:val="28"/>
        </w:rPr>
        <w:t>рией движения колесными машинами.</w:t>
      </w:r>
    </w:p>
    <w:p w14:paraId="3D9E0E7C" w14:textId="77777777" w:rsidR="006932C5" w:rsidRPr="006932C5" w:rsidRDefault="006932C5" w:rsidP="006932C5">
      <w:pPr>
        <w:shd w:val="clear" w:color="auto" w:fill="FFFFFF"/>
        <w:spacing w:line="360" w:lineRule="auto"/>
        <w:ind w:firstLine="567"/>
        <w:jc w:val="both"/>
        <w:rPr>
          <w:iCs/>
          <w:spacing w:val="-2"/>
          <w:sz w:val="28"/>
          <w:szCs w:val="28"/>
        </w:rPr>
      </w:pPr>
      <w:r w:rsidRPr="006932C5">
        <w:rPr>
          <w:iCs/>
          <w:spacing w:val="-2"/>
          <w:sz w:val="28"/>
          <w:szCs w:val="28"/>
        </w:rPr>
        <w:t>По-видимому, эта проблема (относительно коренных преимуществ г</w:t>
      </w:r>
      <w:r w:rsidRPr="006932C5">
        <w:rPr>
          <w:iCs/>
          <w:spacing w:val="-2"/>
          <w:sz w:val="28"/>
          <w:szCs w:val="28"/>
        </w:rPr>
        <w:t>у</w:t>
      </w:r>
      <w:r w:rsidRPr="006932C5">
        <w:rPr>
          <w:iCs/>
          <w:spacing w:val="-2"/>
          <w:sz w:val="28"/>
          <w:szCs w:val="28"/>
        </w:rPr>
        <w:t>сеничных машин) была убедительно решена на заре индустриализации ещё в тридцатых годах, когда закладывалось массовое производство первого п</w:t>
      </w:r>
      <w:r w:rsidRPr="006932C5">
        <w:rPr>
          <w:iCs/>
          <w:spacing w:val="-2"/>
          <w:sz w:val="28"/>
          <w:szCs w:val="28"/>
        </w:rPr>
        <w:t>о</w:t>
      </w:r>
      <w:r w:rsidRPr="006932C5">
        <w:rPr>
          <w:iCs/>
          <w:spacing w:val="-2"/>
          <w:sz w:val="28"/>
          <w:szCs w:val="28"/>
        </w:rPr>
        <w:t>коления тракторного оснащения АПК, и этим поколением были преимущ</w:t>
      </w:r>
      <w:r w:rsidRPr="006932C5">
        <w:rPr>
          <w:iCs/>
          <w:spacing w:val="-2"/>
          <w:sz w:val="28"/>
          <w:szCs w:val="28"/>
        </w:rPr>
        <w:t>е</w:t>
      </w:r>
      <w:r w:rsidRPr="006932C5">
        <w:rPr>
          <w:iCs/>
          <w:spacing w:val="-2"/>
          <w:sz w:val="28"/>
          <w:szCs w:val="28"/>
        </w:rPr>
        <w:t>ственно гусеничные машины. Как мы неоднократно отмечали, гусеничные тракторы себя в полной мере оправдали – оправдала их применение сама жизнь. Поэтому в период построения системы МЭС пятого поколения пр</w:t>
      </w:r>
      <w:r w:rsidRPr="006932C5">
        <w:rPr>
          <w:iCs/>
          <w:spacing w:val="-2"/>
          <w:sz w:val="28"/>
          <w:szCs w:val="28"/>
        </w:rPr>
        <w:t>о</w:t>
      </w:r>
      <w:r w:rsidRPr="006932C5">
        <w:rPr>
          <w:iCs/>
          <w:spacing w:val="-2"/>
          <w:sz w:val="28"/>
          <w:szCs w:val="28"/>
        </w:rPr>
        <w:t>блема должна быть вновь пересмотрена – уже в наше время, по крайне мере с позиций экологического равновесия техногенных процессов [1, 8].</w:t>
      </w:r>
    </w:p>
    <w:p w14:paraId="739E73F3" w14:textId="77777777" w:rsidR="006932C5" w:rsidRPr="006932C5" w:rsidRDefault="006932C5" w:rsidP="006932C5">
      <w:pPr>
        <w:shd w:val="clear" w:color="auto" w:fill="FFFFFF"/>
        <w:spacing w:line="360" w:lineRule="auto"/>
        <w:ind w:firstLine="567"/>
        <w:jc w:val="both"/>
        <w:rPr>
          <w:iCs/>
          <w:sz w:val="28"/>
          <w:szCs w:val="28"/>
        </w:rPr>
      </w:pPr>
      <w:r w:rsidRPr="006932C5">
        <w:rPr>
          <w:iCs/>
          <w:sz w:val="28"/>
          <w:szCs w:val="28"/>
        </w:rPr>
        <w:t>Важнейшим технологическим элементом, определяющим экологич</w:t>
      </w:r>
      <w:r w:rsidRPr="006932C5">
        <w:rPr>
          <w:iCs/>
          <w:sz w:val="28"/>
          <w:szCs w:val="28"/>
        </w:rPr>
        <w:t>е</w:t>
      </w:r>
      <w:r w:rsidRPr="006932C5">
        <w:rPr>
          <w:iCs/>
          <w:sz w:val="28"/>
          <w:szCs w:val="28"/>
        </w:rPr>
        <w:t>скую сбалансированность техногенных процессов в производстве зерна (и шире – в полеводстве в целом) выступает сокращение количества прох</w:t>
      </w:r>
      <w:r w:rsidRPr="006932C5">
        <w:rPr>
          <w:iCs/>
          <w:sz w:val="28"/>
          <w:szCs w:val="28"/>
        </w:rPr>
        <w:t>о</w:t>
      </w:r>
      <w:r w:rsidRPr="006932C5">
        <w:rPr>
          <w:iCs/>
          <w:sz w:val="28"/>
          <w:szCs w:val="28"/>
        </w:rPr>
        <w:t>дов технических средств по полю. Ведь современные тракторы, будучи ч</w:t>
      </w:r>
      <w:r w:rsidRPr="006932C5">
        <w:rPr>
          <w:iCs/>
          <w:sz w:val="28"/>
          <w:szCs w:val="28"/>
        </w:rPr>
        <w:t>а</w:t>
      </w:r>
      <w:r w:rsidRPr="006932C5">
        <w:rPr>
          <w:iCs/>
          <w:sz w:val="28"/>
          <w:szCs w:val="28"/>
        </w:rPr>
        <w:t>стью технической системы МТА, осуществляющей непосредственно те</w:t>
      </w:r>
      <w:r w:rsidRPr="006932C5">
        <w:rPr>
          <w:iCs/>
          <w:sz w:val="28"/>
          <w:szCs w:val="28"/>
        </w:rPr>
        <w:t>х</w:t>
      </w:r>
      <w:r w:rsidRPr="006932C5">
        <w:rPr>
          <w:iCs/>
          <w:sz w:val="28"/>
          <w:szCs w:val="28"/>
        </w:rPr>
        <w:t>нологический процесс, сохраняют фактически систему коня, т.е. мы в св</w:t>
      </w:r>
      <w:r w:rsidRPr="006932C5">
        <w:rPr>
          <w:iCs/>
          <w:sz w:val="28"/>
          <w:szCs w:val="28"/>
        </w:rPr>
        <w:t>о</w:t>
      </w:r>
      <w:r w:rsidRPr="006932C5">
        <w:rPr>
          <w:iCs/>
          <w:sz w:val="28"/>
          <w:szCs w:val="28"/>
        </w:rPr>
        <w:t xml:space="preserve">ем развитии перешли от живого коня в 1 </w:t>
      </w:r>
      <w:proofErr w:type="spellStart"/>
      <w:r w:rsidRPr="006932C5">
        <w:rPr>
          <w:iCs/>
          <w:sz w:val="28"/>
          <w:szCs w:val="28"/>
        </w:rPr>
        <w:t>л.с</w:t>
      </w:r>
      <w:proofErr w:type="spellEnd"/>
      <w:r w:rsidRPr="006932C5">
        <w:rPr>
          <w:iCs/>
          <w:sz w:val="28"/>
          <w:szCs w:val="28"/>
        </w:rPr>
        <w:t xml:space="preserve">. к стальному коню мощностью в 300…400 </w:t>
      </w:r>
      <w:proofErr w:type="spellStart"/>
      <w:r w:rsidRPr="006932C5">
        <w:rPr>
          <w:iCs/>
          <w:sz w:val="28"/>
          <w:szCs w:val="28"/>
        </w:rPr>
        <w:t>л.с</w:t>
      </w:r>
      <w:proofErr w:type="spellEnd"/>
      <w:r w:rsidRPr="006932C5">
        <w:rPr>
          <w:iCs/>
          <w:sz w:val="28"/>
          <w:szCs w:val="28"/>
        </w:rPr>
        <w:t>. Живой конь работал с одним лемехом и значительным и</w:t>
      </w:r>
      <w:r w:rsidRPr="006932C5">
        <w:rPr>
          <w:iCs/>
          <w:sz w:val="28"/>
          <w:szCs w:val="28"/>
        </w:rPr>
        <w:t>с</w:t>
      </w:r>
      <w:r w:rsidRPr="006932C5">
        <w:rPr>
          <w:iCs/>
          <w:sz w:val="28"/>
          <w:szCs w:val="28"/>
        </w:rPr>
        <w:t>пользованием физической силы оператора (как сейчас бы назывался кр</w:t>
      </w:r>
      <w:r w:rsidRPr="006932C5">
        <w:rPr>
          <w:iCs/>
          <w:sz w:val="28"/>
          <w:szCs w:val="28"/>
        </w:rPr>
        <w:t>е</w:t>
      </w:r>
      <w:r w:rsidRPr="006932C5">
        <w:rPr>
          <w:iCs/>
          <w:sz w:val="28"/>
          <w:szCs w:val="28"/>
        </w:rPr>
        <w:lastRenderedPageBreak/>
        <w:t>стьянин-пахарь), работающий со скоростью 3…4 км/ч; в настоящее время стальной конь работает с 9…12-корпусным плугом, без физической силы оператора, со скоростью до 10 км/ч. Это значит, что производительность нового пахотного МТА выросла в 25…36 раз [9, 10].</w:t>
      </w:r>
    </w:p>
    <w:p w14:paraId="20D3275E" w14:textId="77777777" w:rsidR="006932C5" w:rsidRPr="006932C5" w:rsidRDefault="006932C5" w:rsidP="006932C5">
      <w:pPr>
        <w:shd w:val="clear" w:color="auto" w:fill="FFFFFF"/>
        <w:spacing w:line="360" w:lineRule="auto"/>
        <w:ind w:firstLine="567"/>
        <w:jc w:val="both"/>
        <w:rPr>
          <w:iCs/>
          <w:sz w:val="28"/>
          <w:szCs w:val="28"/>
        </w:rPr>
      </w:pPr>
      <w:r w:rsidRPr="006932C5">
        <w:rPr>
          <w:iCs/>
          <w:sz w:val="28"/>
          <w:szCs w:val="28"/>
        </w:rPr>
        <w:t>В реальной жизни так и есть: если пахарь-крестьянин вспахивал в р</w:t>
      </w:r>
      <w:r w:rsidRPr="006932C5">
        <w:rPr>
          <w:iCs/>
          <w:sz w:val="28"/>
          <w:szCs w:val="28"/>
        </w:rPr>
        <w:t>а</w:t>
      </w:r>
      <w:r w:rsidRPr="006932C5">
        <w:rPr>
          <w:iCs/>
          <w:sz w:val="28"/>
          <w:szCs w:val="28"/>
        </w:rPr>
        <w:t xml:space="preserve">бочий день традиционным агрегатом 0,8…1,0 десятину, то современный МТА вспахивает за сутки (К-701 или подобная машина с 8-9-корпусным плугом) до 30…35 га, но при этом «затрачивает» не 25…36 </w:t>
      </w:r>
      <w:proofErr w:type="spellStart"/>
      <w:r w:rsidRPr="006932C5">
        <w:rPr>
          <w:iCs/>
          <w:sz w:val="28"/>
          <w:szCs w:val="28"/>
        </w:rPr>
        <w:t>л.с</w:t>
      </w:r>
      <w:proofErr w:type="spellEnd"/>
      <w:r w:rsidRPr="006932C5">
        <w:rPr>
          <w:iCs/>
          <w:sz w:val="28"/>
          <w:szCs w:val="28"/>
        </w:rPr>
        <w:t>., а 300 и б</w:t>
      </w:r>
      <w:r w:rsidRPr="006932C5">
        <w:rPr>
          <w:iCs/>
          <w:sz w:val="28"/>
          <w:szCs w:val="28"/>
        </w:rPr>
        <w:t>о</w:t>
      </w:r>
      <w:r w:rsidRPr="006932C5">
        <w:rPr>
          <w:iCs/>
          <w:sz w:val="28"/>
          <w:szCs w:val="28"/>
        </w:rPr>
        <w:t>лее. При отсутствии дефицита в рабочей силе (как было у нас в России и пока есть сейчас), затраты энергии на «агрегат» возросли в 25…36 раз. Но это к слову (да и расчеты схоластические). Этим примером мы хотели лишь ясно подчеркнуть, что наши МТА на основе современного мобил</w:t>
      </w:r>
      <w:r w:rsidRPr="006932C5">
        <w:rPr>
          <w:iCs/>
          <w:sz w:val="28"/>
          <w:szCs w:val="28"/>
        </w:rPr>
        <w:t>ь</w:t>
      </w:r>
      <w:r w:rsidRPr="006932C5">
        <w:rPr>
          <w:iCs/>
          <w:sz w:val="28"/>
          <w:szCs w:val="28"/>
        </w:rPr>
        <w:t xml:space="preserve">ного </w:t>
      </w:r>
      <w:proofErr w:type="spellStart"/>
      <w:r w:rsidRPr="006932C5">
        <w:rPr>
          <w:iCs/>
          <w:sz w:val="28"/>
          <w:szCs w:val="28"/>
        </w:rPr>
        <w:t>энергосредства</w:t>
      </w:r>
      <w:proofErr w:type="spellEnd"/>
      <w:r w:rsidRPr="006932C5">
        <w:rPr>
          <w:iCs/>
          <w:sz w:val="28"/>
          <w:szCs w:val="28"/>
        </w:rPr>
        <w:t xml:space="preserve">, имеющие свойства </w:t>
      </w:r>
      <w:proofErr w:type="spellStart"/>
      <w:r w:rsidRPr="006932C5">
        <w:rPr>
          <w:iCs/>
          <w:sz w:val="28"/>
          <w:szCs w:val="28"/>
        </w:rPr>
        <w:t>однооперационности</w:t>
      </w:r>
      <w:proofErr w:type="spellEnd"/>
      <w:r w:rsidRPr="006932C5">
        <w:rPr>
          <w:iCs/>
          <w:sz w:val="28"/>
          <w:szCs w:val="28"/>
        </w:rPr>
        <w:t>, в совреме</w:t>
      </w:r>
      <w:r w:rsidRPr="006932C5">
        <w:rPr>
          <w:iCs/>
          <w:sz w:val="28"/>
          <w:szCs w:val="28"/>
        </w:rPr>
        <w:t>н</w:t>
      </w:r>
      <w:r w:rsidRPr="006932C5">
        <w:rPr>
          <w:iCs/>
          <w:sz w:val="28"/>
          <w:szCs w:val="28"/>
        </w:rPr>
        <w:t>ных условиях неприемлемы. Но в последние 10…15 лет появились уже в производстве так называемые многооперационные комплексные МТА, к</w:t>
      </w:r>
      <w:r w:rsidRPr="006932C5">
        <w:rPr>
          <w:iCs/>
          <w:sz w:val="28"/>
          <w:szCs w:val="28"/>
        </w:rPr>
        <w:t>о</w:t>
      </w:r>
      <w:r w:rsidRPr="006932C5">
        <w:rPr>
          <w:iCs/>
          <w:sz w:val="28"/>
          <w:szCs w:val="28"/>
        </w:rPr>
        <w:t>торые объединяют несколько «род-</w:t>
      </w:r>
      <w:proofErr w:type="spellStart"/>
      <w:r w:rsidRPr="006932C5">
        <w:rPr>
          <w:iCs/>
          <w:sz w:val="28"/>
          <w:szCs w:val="28"/>
        </w:rPr>
        <w:t>ственных</w:t>
      </w:r>
      <w:proofErr w:type="spellEnd"/>
      <w:r w:rsidRPr="006932C5">
        <w:rPr>
          <w:iCs/>
          <w:sz w:val="28"/>
          <w:szCs w:val="28"/>
        </w:rPr>
        <w:t>» переходов в едином агрег</w:t>
      </w:r>
      <w:r w:rsidRPr="006932C5">
        <w:rPr>
          <w:iCs/>
          <w:sz w:val="28"/>
          <w:szCs w:val="28"/>
        </w:rPr>
        <w:t>а</w:t>
      </w:r>
      <w:r w:rsidRPr="006932C5">
        <w:rPr>
          <w:iCs/>
          <w:sz w:val="28"/>
          <w:szCs w:val="28"/>
        </w:rPr>
        <w:t xml:space="preserve">те, выполняемых в общий </w:t>
      </w:r>
      <w:proofErr w:type="spellStart"/>
      <w:r w:rsidRPr="006932C5">
        <w:rPr>
          <w:iCs/>
          <w:sz w:val="28"/>
          <w:szCs w:val="28"/>
        </w:rPr>
        <w:t>агросрок</w:t>
      </w:r>
      <w:proofErr w:type="spellEnd"/>
      <w:r w:rsidRPr="006932C5">
        <w:rPr>
          <w:iCs/>
          <w:sz w:val="28"/>
          <w:szCs w:val="28"/>
        </w:rPr>
        <w:t>. К технологическим орудиям, форм</w:t>
      </w:r>
      <w:r w:rsidRPr="006932C5">
        <w:rPr>
          <w:iCs/>
          <w:sz w:val="28"/>
          <w:szCs w:val="28"/>
        </w:rPr>
        <w:t>и</w:t>
      </w:r>
      <w:r w:rsidRPr="006932C5">
        <w:rPr>
          <w:iCs/>
          <w:sz w:val="28"/>
          <w:szCs w:val="28"/>
        </w:rPr>
        <w:t xml:space="preserve">рующим </w:t>
      </w:r>
      <w:proofErr w:type="spellStart"/>
      <w:r w:rsidRPr="006932C5">
        <w:rPr>
          <w:iCs/>
          <w:sz w:val="28"/>
          <w:szCs w:val="28"/>
        </w:rPr>
        <w:t>многопроцессные</w:t>
      </w:r>
      <w:proofErr w:type="spellEnd"/>
      <w:r w:rsidRPr="006932C5">
        <w:rPr>
          <w:iCs/>
          <w:sz w:val="28"/>
          <w:szCs w:val="28"/>
        </w:rPr>
        <w:t xml:space="preserve"> МТА, относятся уже завоевавшие свое место многоцелевые комплексы АКМ-4(6) (рис. 1), </w:t>
      </w:r>
      <w:proofErr w:type="spellStart"/>
      <w:r w:rsidRPr="006932C5">
        <w:rPr>
          <w:iCs/>
          <w:sz w:val="28"/>
          <w:szCs w:val="28"/>
        </w:rPr>
        <w:t>дискатор</w:t>
      </w:r>
      <w:proofErr w:type="spellEnd"/>
      <w:r w:rsidRPr="006932C5">
        <w:rPr>
          <w:iCs/>
          <w:sz w:val="28"/>
          <w:szCs w:val="28"/>
        </w:rPr>
        <w:t xml:space="preserve"> (рис. 2) и ряд др</w:t>
      </w:r>
      <w:r w:rsidRPr="006932C5">
        <w:rPr>
          <w:iCs/>
          <w:sz w:val="28"/>
          <w:szCs w:val="28"/>
        </w:rPr>
        <w:t>у</w:t>
      </w:r>
      <w:r w:rsidRPr="006932C5">
        <w:rPr>
          <w:iCs/>
          <w:sz w:val="28"/>
          <w:szCs w:val="28"/>
        </w:rPr>
        <w:t>гих орудий. Их использование позволяет за один проход МТА выполнить несколько процессов, и получить хотя бы промежуточный результат.</w:t>
      </w:r>
    </w:p>
    <w:p w14:paraId="5F99FED0" w14:textId="77777777" w:rsidR="006932C5" w:rsidRPr="006932C5" w:rsidRDefault="006932C5" w:rsidP="00C55C7B">
      <w:pPr>
        <w:shd w:val="clear" w:color="auto" w:fill="FFFFFF"/>
        <w:jc w:val="center"/>
        <w:rPr>
          <w:iCs/>
          <w:sz w:val="28"/>
          <w:szCs w:val="28"/>
        </w:rPr>
      </w:pPr>
      <w:r w:rsidRPr="006932C5">
        <w:rPr>
          <w:iCs/>
          <w:noProof/>
          <w:sz w:val="28"/>
          <w:szCs w:val="28"/>
        </w:rPr>
        <w:drawing>
          <wp:inline distT="0" distB="0" distL="0" distR="0" wp14:anchorId="4E935917" wp14:editId="3297EE6E">
            <wp:extent cx="5016391" cy="1980418"/>
            <wp:effectExtent l="0" t="0" r="0" b="1270"/>
            <wp:docPr id="5" name="Рисунок 5" descr="1 Изм+АКМ+3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1 Изм+АКМ+3т"/>
                    <pic:cNvPicPr>
                      <a:picLocks noChangeAspect="1" noChangeArrowheads="1"/>
                    </pic:cNvPicPr>
                  </pic:nvPicPr>
                  <pic:blipFill>
                    <a:blip r:embed="rId18" cstate="print">
                      <a:extLst>
                        <a:ext uri="{28A0092B-C50C-407E-A947-70E740481C1C}">
                          <a14:useLocalDpi xmlns:a14="http://schemas.microsoft.com/office/drawing/2010/main" val="0"/>
                        </a:ext>
                      </a:extLst>
                    </a:blip>
                    <a:srcRect t="51108"/>
                    <a:stretch>
                      <a:fillRect/>
                    </a:stretch>
                  </pic:blipFill>
                  <pic:spPr bwMode="auto">
                    <a:xfrm>
                      <a:off x="0" y="0"/>
                      <a:ext cx="5125490" cy="2023489"/>
                    </a:xfrm>
                    <a:prstGeom prst="rect">
                      <a:avLst/>
                    </a:prstGeom>
                    <a:noFill/>
                    <a:ln>
                      <a:noFill/>
                    </a:ln>
                  </pic:spPr>
                </pic:pic>
              </a:graphicData>
            </a:graphic>
          </wp:inline>
        </w:drawing>
      </w:r>
    </w:p>
    <w:p w14:paraId="31D15E36" w14:textId="77777777" w:rsidR="006932C5" w:rsidRDefault="006932C5" w:rsidP="00C55C7B">
      <w:pPr>
        <w:shd w:val="clear" w:color="auto" w:fill="FFFFFF"/>
        <w:ind w:firstLine="567"/>
        <w:jc w:val="center"/>
        <w:rPr>
          <w:iCs/>
          <w:sz w:val="28"/>
          <w:szCs w:val="28"/>
        </w:rPr>
      </w:pPr>
      <w:r w:rsidRPr="006932C5">
        <w:rPr>
          <w:iCs/>
          <w:sz w:val="28"/>
          <w:szCs w:val="28"/>
        </w:rPr>
        <w:t xml:space="preserve">Рисунок 1 – </w:t>
      </w:r>
      <w:proofErr w:type="spellStart"/>
      <w:r w:rsidRPr="006932C5">
        <w:rPr>
          <w:iCs/>
          <w:sz w:val="28"/>
          <w:szCs w:val="28"/>
        </w:rPr>
        <w:t>Многопроцессный</w:t>
      </w:r>
      <w:proofErr w:type="spellEnd"/>
      <w:r w:rsidRPr="006932C5">
        <w:rPr>
          <w:iCs/>
          <w:sz w:val="28"/>
          <w:szCs w:val="28"/>
        </w:rPr>
        <w:t xml:space="preserve"> МТА с многоцелевым</w:t>
      </w:r>
      <w:r>
        <w:rPr>
          <w:iCs/>
          <w:sz w:val="28"/>
          <w:szCs w:val="28"/>
        </w:rPr>
        <w:t xml:space="preserve"> </w:t>
      </w:r>
      <w:r w:rsidRPr="006932C5">
        <w:rPr>
          <w:iCs/>
          <w:sz w:val="28"/>
          <w:szCs w:val="28"/>
        </w:rPr>
        <w:t>комплексом АКМ-4(6)</w:t>
      </w:r>
    </w:p>
    <w:p w14:paraId="4817FFA1" w14:textId="77777777" w:rsidR="006932C5" w:rsidRPr="006932C5" w:rsidRDefault="006932C5" w:rsidP="00C55C7B">
      <w:pPr>
        <w:shd w:val="clear" w:color="auto" w:fill="FFFFFF"/>
        <w:jc w:val="both"/>
        <w:rPr>
          <w:iCs/>
          <w:sz w:val="28"/>
          <w:szCs w:val="28"/>
        </w:rPr>
      </w:pPr>
      <w:r w:rsidRPr="006932C5">
        <w:rPr>
          <w:iCs/>
          <w:noProof/>
          <w:sz w:val="28"/>
          <w:szCs w:val="28"/>
        </w:rPr>
        <w:lastRenderedPageBreak/>
        <w:drawing>
          <wp:inline distT="0" distB="0" distL="0" distR="0" wp14:anchorId="3B1B5EF1" wp14:editId="24161E71">
            <wp:extent cx="5327374" cy="3349964"/>
            <wp:effectExtent l="0" t="0" r="6985" b="3175"/>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9"/>
                    <a:srcRect l="32076" t="24986" r="30060" b="32687"/>
                    <a:stretch/>
                  </pic:blipFill>
                  <pic:spPr bwMode="auto">
                    <a:xfrm>
                      <a:off x="0" y="0"/>
                      <a:ext cx="5354745" cy="3367175"/>
                    </a:xfrm>
                    <a:prstGeom prst="rect">
                      <a:avLst/>
                    </a:prstGeom>
                    <a:ln>
                      <a:noFill/>
                    </a:ln>
                    <a:extLst>
                      <a:ext uri="{53640926-AAD7-44D8-BBD7-CCE9431645EC}">
                        <a14:shadowObscured xmlns:a14="http://schemas.microsoft.com/office/drawing/2010/main"/>
                      </a:ext>
                    </a:extLst>
                  </pic:spPr>
                </pic:pic>
              </a:graphicData>
            </a:graphic>
          </wp:inline>
        </w:drawing>
      </w:r>
    </w:p>
    <w:p w14:paraId="5BB69E4D" w14:textId="77777777" w:rsidR="006932C5" w:rsidRDefault="006932C5" w:rsidP="00C55C7B">
      <w:pPr>
        <w:shd w:val="clear" w:color="auto" w:fill="FFFFFF"/>
        <w:jc w:val="center"/>
        <w:rPr>
          <w:iCs/>
          <w:sz w:val="28"/>
          <w:szCs w:val="28"/>
        </w:rPr>
      </w:pPr>
      <w:r w:rsidRPr="006932C5">
        <w:rPr>
          <w:iCs/>
          <w:sz w:val="28"/>
          <w:szCs w:val="28"/>
        </w:rPr>
        <w:t xml:space="preserve">а – Мобильное </w:t>
      </w:r>
      <w:proofErr w:type="spellStart"/>
      <w:r w:rsidRPr="006932C5">
        <w:rPr>
          <w:iCs/>
          <w:sz w:val="28"/>
          <w:szCs w:val="28"/>
        </w:rPr>
        <w:t>энергосредство</w:t>
      </w:r>
      <w:proofErr w:type="spellEnd"/>
      <w:r w:rsidRPr="006932C5">
        <w:rPr>
          <w:iCs/>
          <w:sz w:val="28"/>
          <w:szCs w:val="28"/>
        </w:rPr>
        <w:t xml:space="preserve"> МЭС-3200К класса 3 в колесном </w:t>
      </w:r>
    </w:p>
    <w:p w14:paraId="07E3CF83" w14:textId="77777777" w:rsidR="006932C5" w:rsidRPr="005F004D" w:rsidRDefault="006932C5" w:rsidP="00C55C7B">
      <w:pPr>
        <w:shd w:val="clear" w:color="auto" w:fill="FFFFFF"/>
        <w:jc w:val="center"/>
        <w:rPr>
          <w:iCs/>
          <w:sz w:val="28"/>
          <w:szCs w:val="28"/>
        </w:rPr>
      </w:pPr>
      <w:proofErr w:type="gramStart"/>
      <w:r w:rsidRPr="006932C5">
        <w:rPr>
          <w:iCs/>
          <w:sz w:val="28"/>
          <w:szCs w:val="28"/>
        </w:rPr>
        <w:t>исполнении</w:t>
      </w:r>
      <w:proofErr w:type="gramEnd"/>
      <w:r w:rsidRPr="006932C5">
        <w:rPr>
          <w:iCs/>
          <w:sz w:val="28"/>
          <w:szCs w:val="28"/>
        </w:rPr>
        <w:t xml:space="preserve"> мощностью 180 кВт для основной безотвальной обработки почвы</w:t>
      </w:r>
    </w:p>
    <w:p w14:paraId="3B28C54B" w14:textId="77777777" w:rsidR="00C55C7B" w:rsidRPr="005F004D" w:rsidRDefault="00C55C7B" w:rsidP="00C55C7B">
      <w:pPr>
        <w:shd w:val="clear" w:color="auto" w:fill="FFFFFF"/>
        <w:jc w:val="center"/>
        <w:rPr>
          <w:iCs/>
          <w:sz w:val="28"/>
          <w:szCs w:val="28"/>
        </w:rPr>
      </w:pPr>
    </w:p>
    <w:p w14:paraId="499C7868" w14:textId="77777777" w:rsidR="006932C5" w:rsidRPr="006932C5" w:rsidRDefault="006932C5" w:rsidP="00C55C7B">
      <w:pPr>
        <w:shd w:val="clear" w:color="auto" w:fill="FFFFFF"/>
        <w:jc w:val="center"/>
        <w:rPr>
          <w:b/>
          <w:bCs/>
          <w:iCs/>
          <w:sz w:val="28"/>
          <w:szCs w:val="28"/>
        </w:rPr>
      </w:pPr>
      <w:r w:rsidRPr="006932C5">
        <w:rPr>
          <w:b/>
          <w:bCs/>
          <w:iCs/>
          <w:noProof/>
          <w:sz w:val="28"/>
          <w:szCs w:val="28"/>
        </w:rPr>
        <w:drawing>
          <wp:inline distT="0" distB="0" distL="0" distR="0" wp14:anchorId="7F9A9530" wp14:editId="685A3EDB">
            <wp:extent cx="5098774" cy="3200376"/>
            <wp:effectExtent l="0" t="0" r="6985" b="635"/>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0"/>
                    <a:srcRect l="18849" t="27925" r="46098" b="33862"/>
                    <a:stretch/>
                  </pic:blipFill>
                  <pic:spPr bwMode="auto">
                    <a:xfrm>
                      <a:off x="0" y="0"/>
                      <a:ext cx="5155105" cy="3235733"/>
                    </a:xfrm>
                    <a:prstGeom prst="rect">
                      <a:avLst/>
                    </a:prstGeom>
                    <a:ln>
                      <a:noFill/>
                    </a:ln>
                    <a:extLst>
                      <a:ext uri="{53640926-AAD7-44D8-BBD7-CCE9431645EC}">
                        <a14:shadowObscured xmlns:a14="http://schemas.microsoft.com/office/drawing/2010/main"/>
                      </a:ext>
                    </a:extLst>
                  </pic:spPr>
                </pic:pic>
              </a:graphicData>
            </a:graphic>
          </wp:inline>
        </w:drawing>
      </w:r>
    </w:p>
    <w:p w14:paraId="12C400E1" w14:textId="77777777" w:rsidR="006932C5" w:rsidRPr="006932C5" w:rsidRDefault="006932C5" w:rsidP="00C55C7B">
      <w:pPr>
        <w:shd w:val="clear" w:color="auto" w:fill="FFFFFF"/>
        <w:jc w:val="center"/>
        <w:rPr>
          <w:iCs/>
          <w:sz w:val="28"/>
          <w:szCs w:val="28"/>
        </w:rPr>
      </w:pPr>
      <w:r w:rsidRPr="006932C5">
        <w:rPr>
          <w:iCs/>
          <w:sz w:val="28"/>
          <w:szCs w:val="28"/>
        </w:rPr>
        <w:t>б</w:t>
      </w:r>
      <w:r w:rsidRPr="006932C5">
        <w:rPr>
          <w:b/>
          <w:i/>
          <w:iCs/>
          <w:sz w:val="28"/>
          <w:szCs w:val="28"/>
        </w:rPr>
        <w:t xml:space="preserve"> </w:t>
      </w:r>
      <w:r w:rsidRPr="006932C5">
        <w:rPr>
          <w:i/>
          <w:iCs/>
          <w:sz w:val="28"/>
          <w:szCs w:val="28"/>
        </w:rPr>
        <w:t>–</w:t>
      </w:r>
      <w:r w:rsidRPr="006932C5">
        <w:rPr>
          <w:b/>
          <w:i/>
          <w:iCs/>
          <w:sz w:val="28"/>
          <w:szCs w:val="28"/>
        </w:rPr>
        <w:t xml:space="preserve"> </w:t>
      </w:r>
      <w:r w:rsidRPr="006932C5">
        <w:rPr>
          <w:iCs/>
          <w:sz w:val="28"/>
          <w:szCs w:val="28"/>
        </w:rPr>
        <w:t xml:space="preserve">Мобильное </w:t>
      </w:r>
      <w:proofErr w:type="spellStart"/>
      <w:r w:rsidRPr="006932C5">
        <w:rPr>
          <w:iCs/>
          <w:sz w:val="28"/>
          <w:szCs w:val="28"/>
        </w:rPr>
        <w:t>энергосредство</w:t>
      </w:r>
      <w:proofErr w:type="spellEnd"/>
      <w:r w:rsidRPr="006932C5">
        <w:rPr>
          <w:iCs/>
          <w:sz w:val="28"/>
          <w:szCs w:val="28"/>
        </w:rPr>
        <w:t xml:space="preserve"> МЭС-3200 </w:t>
      </w:r>
      <w:proofErr w:type="spellStart"/>
      <w:r w:rsidRPr="006932C5">
        <w:rPr>
          <w:iCs/>
          <w:sz w:val="28"/>
          <w:szCs w:val="28"/>
        </w:rPr>
        <w:t>кл</w:t>
      </w:r>
      <w:proofErr w:type="spellEnd"/>
      <w:r w:rsidRPr="006932C5">
        <w:rPr>
          <w:iCs/>
          <w:sz w:val="28"/>
          <w:szCs w:val="28"/>
        </w:rPr>
        <w:t>. 3 мощностью 180 кВт</w:t>
      </w:r>
    </w:p>
    <w:p w14:paraId="04627C14" w14:textId="77777777" w:rsidR="006932C5" w:rsidRPr="005F004D" w:rsidRDefault="006932C5" w:rsidP="00C55C7B">
      <w:pPr>
        <w:shd w:val="clear" w:color="auto" w:fill="FFFFFF"/>
        <w:jc w:val="center"/>
        <w:rPr>
          <w:iCs/>
          <w:sz w:val="28"/>
          <w:szCs w:val="28"/>
        </w:rPr>
      </w:pPr>
      <w:r w:rsidRPr="006932C5">
        <w:rPr>
          <w:iCs/>
          <w:sz w:val="28"/>
          <w:szCs w:val="28"/>
        </w:rPr>
        <w:t>в гусеничном исполнении (сменный ходовой аппарат)</w:t>
      </w:r>
    </w:p>
    <w:p w14:paraId="0E4C133C" w14:textId="77777777" w:rsidR="00C55C7B" w:rsidRPr="005F004D" w:rsidRDefault="00C55C7B" w:rsidP="00C55C7B">
      <w:pPr>
        <w:shd w:val="clear" w:color="auto" w:fill="FFFFFF"/>
        <w:jc w:val="center"/>
        <w:rPr>
          <w:iCs/>
          <w:sz w:val="28"/>
          <w:szCs w:val="28"/>
        </w:rPr>
      </w:pPr>
    </w:p>
    <w:p w14:paraId="513EB18E" w14:textId="77777777" w:rsidR="006932C5" w:rsidRDefault="006932C5" w:rsidP="00C55C7B">
      <w:pPr>
        <w:shd w:val="clear" w:color="auto" w:fill="FFFFFF"/>
        <w:jc w:val="center"/>
        <w:rPr>
          <w:iCs/>
          <w:sz w:val="28"/>
          <w:szCs w:val="28"/>
        </w:rPr>
      </w:pPr>
      <w:r w:rsidRPr="006932C5">
        <w:rPr>
          <w:iCs/>
          <w:sz w:val="28"/>
          <w:szCs w:val="28"/>
        </w:rPr>
        <w:t>Рисунок 2</w:t>
      </w:r>
      <w:r w:rsidRPr="006932C5">
        <w:rPr>
          <w:b/>
          <w:iCs/>
          <w:sz w:val="28"/>
          <w:szCs w:val="28"/>
        </w:rPr>
        <w:t xml:space="preserve"> – </w:t>
      </w:r>
      <w:proofErr w:type="spellStart"/>
      <w:r w:rsidRPr="006932C5">
        <w:rPr>
          <w:iCs/>
          <w:sz w:val="28"/>
          <w:szCs w:val="28"/>
        </w:rPr>
        <w:t>Многопроцессный</w:t>
      </w:r>
      <w:proofErr w:type="spellEnd"/>
      <w:r w:rsidRPr="006932C5">
        <w:rPr>
          <w:iCs/>
          <w:sz w:val="28"/>
          <w:szCs w:val="28"/>
        </w:rPr>
        <w:t xml:space="preserve"> МТА с плугом-глубокорыхлителем и </w:t>
      </w:r>
    </w:p>
    <w:p w14:paraId="6D2E6774" w14:textId="77777777" w:rsidR="006932C5" w:rsidRDefault="006932C5" w:rsidP="00C55C7B">
      <w:pPr>
        <w:shd w:val="clear" w:color="auto" w:fill="FFFFFF"/>
        <w:jc w:val="center"/>
        <w:rPr>
          <w:iCs/>
          <w:sz w:val="28"/>
          <w:szCs w:val="28"/>
        </w:rPr>
      </w:pPr>
      <w:proofErr w:type="spellStart"/>
      <w:r w:rsidRPr="006932C5">
        <w:rPr>
          <w:iCs/>
          <w:sz w:val="28"/>
          <w:szCs w:val="28"/>
        </w:rPr>
        <w:t>дискатором</w:t>
      </w:r>
      <w:proofErr w:type="spellEnd"/>
    </w:p>
    <w:p w14:paraId="7EEE1296" w14:textId="77777777" w:rsidR="00C55C7B" w:rsidRPr="005F004D" w:rsidRDefault="00C55C7B" w:rsidP="006932C5">
      <w:pPr>
        <w:shd w:val="clear" w:color="auto" w:fill="FFFFFF"/>
        <w:spacing w:line="360" w:lineRule="auto"/>
        <w:ind w:firstLine="567"/>
        <w:jc w:val="both"/>
        <w:rPr>
          <w:iCs/>
          <w:sz w:val="28"/>
          <w:szCs w:val="28"/>
        </w:rPr>
      </w:pPr>
    </w:p>
    <w:p w14:paraId="2843C94C" w14:textId="77777777" w:rsidR="006932C5" w:rsidRPr="006932C5" w:rsidRDefault="006932C5" w:rsidP="006932C5">
      <w:pPr>
        <w:shd w:val="clear" w:color="auto" w:fill="FFFFFF"/>
        <w:spacing w:line="360" w:lineRule="auto"/>
        <w:ind w:firstLine="567"/>
        <w:jc w:val="both"/>
        <w:rPr>
          <w:iCs/>
          <w:sz w:val="28"/>
          <w:szCs w:val="28"/>
        </w:rPr>
      </w:pPr>
      <w:r w:rsidRPr="006932C5">
        <w:rPr>
          <w:iCs/>
          <w:sz w:val="28"/>
          <w:szCs w:val="28"/>
        </w:rPr>
        <w:lastRenderedPageBreak/>
        <w:t>Но современный трактор имеет единственную точку агрегатирования орудий или машин в виде тягового крюка или навесной гидросистемы. П</w:t>
      </w:r>
      <w:r w:rsidRPr="006932C5">
        <w:rPr>
          <w:iCs/>
          <w:sz w:val="28"/>
          <w:szCs w:val="28"/>
        </w:rPr>
        <w:t>о</w:t>
      </w:r>
      <w:r w:rsidRPr="006932C5">
        <w:rPr>
          <w:iCs/>
          <w:sz w:val="28"/>
          <w:szCs w:val="28"/>
        </w:rPr>
        <w:t>этому комплектование многооперационного МТА вызывает определенные затруднения.  Технологически оптимальным в этом смысле следует сч</w:t>
      </w:r>
      <w:r w:rsidRPr="006932C5">
        <w:rPr>
          <w:iCs/>
          <w:sz w:val="28"/>
          <w:szCs w:val="28"/>
        </w:rPr>
        <w:t>и</w:t>
      </w:r>
      <w:r w:rsidRPr="006932C5">
        <w:rPr>
          <w:iCs/>
          <w:sz w:val="28"/>
          <w:szCs w:val="28"/>
        </w:rPr>
        <w:t xml:space="preserve">тать объединение операций в едином МТА до уровня допускаемого общим </w:t>
      </w:r>
      <w:proofErr w:type="spellStart"/>
      <w:r w:rsidRPr="006932C5">
        <w:rPr>
          <w:iCs/>
          <w:sz w:val="28"/>
          <w:szCs w:val="28"/>
        </w:rPr>
        <w:t>агросроком</w:t>
      </w:r>
      <w:proofErr w:type="spellEnd"/>
      <w:r w:rsidRPr="006932C5">
        <w:rPr>
          <w:iCs/>
          <w:sz w:val="28"/>
          <w:szCs w:val="28"/>
        </w:rPr>
        <w:t>; такое объединение автоматически предусматривает законче</w:t>
      </w:r>
      <w:r w:rsidRPr="006932C5">
        <w:rPr>
          <w:iCs/>
          <w:sz w:val="28"/>
          <w:szCs w:val="28"/>
        </w:rPr>
        <w:t>н</w:t>
      </w:r>
      <w:r w:rsidRPr="006932C5">
        <w:rPr>
          <w:iCs/>
          <w:sz w:val="28"/>
          <w:szCs w:val="28"/>
        </w:rPr>
        <w:t>ность комплексной технологической операции или её части, также автом</w:t>
      </w:r>
      <w:r w:rsidRPr="006932C5">
        <w:rPr>
          <w:iCs/>
          <w:sz w:val="28"/>
          <w:szCs w:val="28"/>
        </w:rPr>
        <w:t>а</w:t>
      </w:r>
      <w:r w:rsidRPr="006932C5">
        <w:rPr>
          <w:iCs/>
          <w:sz w:val="28"/>
          <w:szCs w:val="28"/>
        </w:rPr>
        <w:t>тически прерывающей процесс, предусмотренный агроценозом паузой в процессе обработки.</w:t>
      </w:r>
    </w:p>
    <w:p w14:paraId="4B8E41B3" w14:textId="77777777" w:rsidR="006932C5" w:rsidRDefault="006932C5" w:rsidP="00E63107">
      <w:pPr>
        <w:shd w:val="clear" w:color="auto" w:fill="FFFFFF"/>
        <w:spacing w:line="360" w:lineRule="auto"/>
        <w:ind w:firstLine="567"/>
        <w:jc w:val="both"/>
        <w:rPr>
          <w:iCs/>
          <w:sz w:val="28"/>
          <w:szCs w:val="28"/>
        </w:rPr>
      </w:pPr>
      <w:r w:rsidRPr="006932C5">
        <w:rPr>
          <w:iCs/>
          <w:sz w:val="28"/>
          <w:szCs w:val="28"/>
        </w:rPr>
        <w:t>Итак, мы получили два определяющих свойства в технических сист</w:t>
      </w:r>
      <w:r w:rsidRPr="006932C5">
        <w:rPr>
          <w:iCs/>
          <w:sz w:val="28"/>
          <w:szCs w:val="28"/>
        </w:rPr>
        <w:t>е</w:t>
      </w:r>
      <w:r w:rsidRPr="006932C5">
        <w:rPr>
          <w:iCs/>
          <w:sz w:val="28"/>
          <w:szCs w:val="28"/>
        </w:rPr>
        <w:t>мах МТА, опирающиеся на агротехнологические процессы, задаваемые а</w:t>
      </w:r>
      <w:r w:rsidRPr="006932C5">
        <w:rPr>
          <w:iCs/>
          <w:sz w:val="28"/>
          <w:szCs w:val="28"/>
        </w:rPr>
        <w:t>г</w:t>
      </w:r>
      <w:r w:rsidRPr="006932C5">
        <w:rPr>
          <w:iCs/>
          <w:sz w:val="28"/>
          <w:szCs w:val="28"/>
        </w:rPr>
        <w:t>роценозами: широкое применение гусеничных ходовых аппаратов и ко</w:t>
      </w:r>
      <w:r w:rsidRPr="006932C5">
        <w:rPr>
          <w:iCs/>
          <w:sz w:val="28"/>
          <w:szCs w:val="28"/>
        </w:rPr>
        <w:t>м</w:t>
      </w:r>
      <w:r w:rsidRPr="006932C5">
        <w:rPr>
          <w:iCs/>
          <w:sz w:val="28"/>
          <w:szCs w:val="28"/>
        </w:rPr>
        <w:t xml:space="preserve">плексирование механико-технологических операций, также определяемое течением агроценозов, т.е. гусеничное оснащение мобильных </w:t>
      </w:r>
      <w:proofErr w:type="spellStart"/>
      <w:r w:rsidRPr="006932C5">
        <w:rPr>
          <w:iCs/>
          <w:sz w:val="28"/>
          <w:szCs w:val="28"/>
        </w:rPr>
        <w:t>энерг</w:t>
      </w:r>
      <w:r w:rsidRPr="006932C5">
        <w:rPr>
          <w:iCs/>
          <w:sz w:val="28"/>
          <w:szCs w:val="28"/>
        </w:rPr>
        <w:t>о</w:t>
      </w:r>
      <w:r w:rsidRPr="006932C5">
        <w:rPr>
          <w:iCs/>
          <w:sz w:val="28"/>
          <w:szCs w:val="28"/>
        </w:rPr>
        <w:t>средств</w:t>
      </w:r>
      <w:proofErr w:type="spellEnd"/>
      <w:r w:rsidRPr="006932C5">
        <w:rPr>
          <w:iCs/>
          <w:sz w:val="28"/>
          <w:szCs w:val="28"/>
        </w:rPr>
        <w:t xml:space="preserve"> и создание </w:t>
      </w:r>
      <w:proofErr w:type="spellStart"/>
      <w:r w:rsidRPr="006932C5">
        <w:rPr>
          <w:iCs/>
          <w:sz w:val="28"/>
          <w:szCs w:val="28"/>
        </w:rPr>
        <w:t>многопроцессных</w:t>
      </w:r>
      <w:proofErr w:type="spellEnd"/>
      <w:r w:rsidRPr="006932C5">
        <w:rPr>
          <w:iCs/>
          <w:sz w:val="28"/>
          <w:szCs w:val="28"/>
        </w:rPr>
        <w:t xml:space="preserve"> МТА.</w:t>
      </w:r>
    </w:p>
    <w:p w14:paraId="2B7B48BE" w14:textId="77777777" w:rsidR="006932C5" w:rsidRDefault="006932C5" w:rsidP="00AA4AF7">
      <w:pPr>
        <w:pStyle w:val="psection"/>
        <w:shd w:val="clear" w:color="auto" w:fill="FFFFFF"/>
        <w:spacing w:before="0" w:beforeAutospacing="0" w:after="0" w:afterAutospacing="0"/>
        <w:jc w:val="center"/>
      </w:pPr>
    </w:p>
    <w:p w14:paraId="33A27D43" w14:textId="77777777" w:rsidR="006F4A39" w:rsidRPr="00C55C7B" w:rsidRDefault="006F4A39" w:rsidP="00AA4AF7">
      <w:pPr>
        <w:pStyle w:val="psection"/>
        <w:shd w:val="clear" w:color="auto" w:fill="FFFFFF"/>
        <w:spacing w:before="0" w:beforeAutospacing="0" w:after="0" w:afterAutospacing="0"/>
        <w:jc w:val="center"/>
        <w:rPr>
          <w:b/>
          <w:lang w:val="en-US"/>
        </w:rPr>
      </w:pPr>
      <w:r w:rsidRPr="00C55C7B">
        <w:rPr>
          <w:b/>
        </w:rPr>
        <w:t>Литература</w:t>
      </w:r>
    </w:p>
    <w:p w14:paraId="7BAC3DD1" w14:textId="77777777" w:rsidR="006932C5" w:rsidRPr="006932C5" w:rsidRDefault="006932C5" w:rsidP="006932C5">
      <w:pPr>
        <w:autoSpaceDE/>
        <w:autoSpaceDN/>
        <w:adjustRightInd/>
        <w:ind w:firstLine="567"/>
        <w:jc w:val="both"/>
        <w:rPr>
          <w:spacing w:val="-2"/>
          <w:sz w:val="24"/>
          <w:szCs w:val="24"/>
          <w:lang w:val="en-US"/>
        </w:rPr>
      </w:pPr>
      <w:r w:rsidRPr="006932C5">
        <w:rPr>
          <w:spacing w:val="-2"/>
          <w:sz w:val="24"/>
          <w:szCs w:val="24"/>
          <w:lang w:val="en-US"/>
        </w:rPr>
        <w:t xml:space="preserve">1. </w:t>
      </w:r>
      <w:proofErr w:type="spellStart"/>
      <w:r w:rsidRPr="006932C5">
        <w:rPr>
          <w:spacing w:val="-2"/>
          <w:sz w:val="24"/>
          <w:szCs w:val="24"/>
          <w:lang w:val="en-US"/>
        </w:rPr>
        <w:t>Lipkovich</w:t>
      </w:r>
      <w:proofErr w:type="spellEnd"/>
      <w:r w:rsidRPr="006932C5">
        <w:rPr>
          <w:spacing w:val="-2"/>
          <w:sz w:val="24"/>
          <w:szCs w:val="24"/>
          <w:lang w:val="en-US"/>
        </w:rPr>
        <w:t xml:space="preserve"> E.I., </w:t>
      </w:r>
      <w:proofErr w:type="spellStart"/>
      <w:r w:rsidRPr="006932C5">
        <w:rPr>
          <w:spacing w:val="-2"/>
          <w:sz w:val="24"/>
          <w:szCs w:val="24"/>
          <w:lang w:val="en-US"/>
        </w:rPr>
        <w:t>Bondarenko</w:t>
      </w:r>
      <w:proofErr w:type="spellEnd"/>
      <w:r w:rsidRPr="006932C5">
        <w:rPr>
          <w:spacing w:val="-2"/>
          <w:sz w:val="24"/>
          <w:szCs w:val="24"/>
          <w:lang w:val="en-US"/>
        </w:rPr>
        <w:t xml:space="preserve"> A.M., </w:t>
      </w:r>
      <w:proofErr w:type="spellStart"/>
      <w:r w:rsidRPr="006932C5">
        <w:rPr>
          <w:spacing w:val="-2"/>
          <w:sz w:val="24"/>
          <w:szCs w:val="24"/>
          <w:lang w:val="en-US"/>
        </w:rPr>
        <w:t>Lipkovich</w:t>
      </w:r>
      <w:proofErr w:type="spellEnd"/>
      <w:r w:rsidRPr="006932C5">
        <w:rPr>
          <w:spacing w:val="-2"/>
          <w:sz w:val="24"/>
          <w:szCs w:val="24"/>
          <w:lang w:val="en-US"/>
        </w:rPr>
        <w:t xml:space="preserve"> I.E. Ecological balance of technogenic processes and tractors of fifth generation (</w:t>
      </w:r>
      <w:r w:rsidRPr="006932C5">
        <w:rPr>
          <w:spacing w:val="-2"/>
          <w:sz w:val="24"/>
          <w:szCs w:val="24"/>
        </w:rPr>
        <w:t>Экологический</w:t>
      </w:r>
      <w:r w:rsidRPr="006932C5">
        <w:rPr>
          <w:spacing w:val="-2"/>
          <w:sz w:val="24"/>
          <w:szCs w:val="24"/>
          <w:lang w:val="en-US"/>
        </w:rPr>
        <w:t xml:space="preserve"> </w:t>
      </w:r>
      <w:r w:rsidRPr="006932C5">
        <w:rPr>
          <w:spacing w:val="-2"/>
          <w:sz w:val="24"/>
          <w:szCs w:val="24"/>
        </w:rPr>
        <w:t>баланс</w:t>
      </w:r>
      <w:r w:rsidRPr="006932C5">
        <w:rPr>
          <w:spacing w:val="-2"/>
          <w:sz w:val="24"/>
          <w:szCs w:val="24"/>
          <w:lang w:val="en-US"/>
        </w:rPr>
        <w:t xml:space="preserve"> </w:t>
      </w:r>
      <w:r w:rsidRPr="006932C5">
        <w:rPr>
          <w:spacing w:val="-2"/>
          <w:sz w:val="24"/>
          <w:szCs w:val="24"/>
        </w:rPr>
        <w:t>техногенных</w:t>
      </w:r>
      <w:r w:rsidRPr="006932C5">
        <w:rPr>
          <w:spacing w:val="-2"/>
          <w:sz w:val="24"/>
          <w:szCs w:val="24"/>
          <w:lang w:val="en-US"/>
        </w:rPr>
        <w:t xml:space="preserve"> </w:t>
      </w:r>
      <w:r w:rsidRPr="006932C5">
        <w:rPr>
          <w:spacing w:val="-2"/>
          <w:sz w:val="24"/>
          <w:szCs w:val="24"/>
        </w:rPr>
        <w:t>процессов</w:t>
      </w:r>
      <w:r w:rsidRPr="006932C5">
        <w:rPr>
          <w:spacing w:val="-2"/>
          <w:sz w:val="24"/>
          <w:szCs w:val="24"/>
          <w:lang w:val="en-US"/>
        </w:rPr>
        <w:t xml:space="preserve"> </w:t>
      </w:r>
      <w:r w:rsidRPr="006932C5">
        <w:rPr>
          <w:spacing w:val="-2"/>
          <w:sz w:val="24"/>
          <w:szCs w:val="24"/>
        </w:rPr>
        <w:t>и</w:t>
      </w:r>
      <w:r w:rsidRPr="006932C5">
        <w:rPr>
          <w:spacing w:val="-2"/>
          <w:sz w:val="24"/>
          <w:szCs w:val="24"/>
          <w:lang w:val="en-US"/>
        </w:rPr>
        <w:t xml:space="preserve"> </w:t>
      </w:r>
      <w:r w:rsidRPr="006932C5">
        <w:rPr>
          <w:spacing w:val="-2"/>
          <w:sz w:val="24"/>
          <w:szCs w:val="24"/>
        </w:rPr>
        <w:t>тракторы</w:t>
      </w:r>
      <w:r w:rsidRPr="006932C5">
        <w:rPr>
          <w:spacing w:val="-2"/>
          <w:sz w:val="24"/>
          <w:szCs w:val="24"/>
          <w:lang w:val="en-US"/>
        </w:rPr>
        <w:t xml:space="preserve"> </w:t>
      </w:r>
      <w:r w:rsidRPr="006932C5">
        <w:rPr>
          <w:spacing w:val="-2"/>
          <w:sz w:val="24"/>
          <w:szCs w:val="24"/>
        </w:rPr>
        <w:t>пятого</w:t>
      </w:r>
      <w:r w:rsidRPr="006932C5">
        <w:rPr>
          <w:spacing w:val="-2"/>
          <w:sz w:val="24"/>
          <w:szCs w:val="24"/>
          <w:lang w:val="en-US"/>
        </w:rPr>
        <w:t xml:space="preserve"> </w:t>
      </w:r>
      <w:r w:rsidRPr="006932C5">
        <w:rPr>
          <w:spacing w:val="-2"/>
          <w:sz w:val="24"/>
          <w:szCs w:val="24"/>
        </w:rPr>
        <w:t>поколения</w:t>
      </w:r>
      <w:r w:rsidRPr="006932C5">
        <w:rPr>
          <w:spacing w:val="-2"/>
          <w:sz w:val="24"/>
          <w:szCs w:val="24"/>
          <w:lang w:val="en-US"/>
        </w:rPr>
        <w:t xml:space="preserve">) // Research Journal of Pharmaceutical, Biological and Chemical Sciences. 2016. Vol. 7(3). </w:t>
      </w:r>
      <w:proofErr w:type="spellStart"/>
      <w:r w:rsidRPr="006932C5">
        <w:rPr>
          <w:spacing w:val="-2"/>
          <w:sz w:val="24"/>
          <w:szCs w:val="24"/>
          <w:lang w:val="en-US"/>
        </w:rPr>
        <w:t>Рр</w:t>
      </w:r>
      <w:proofErr w:type="spellEnd"/>
      <w:r w:rsidRPr="006932C5">
        <w:rPr>
          <w:spacing w:val="-2"/>
          <w:sz w:val="24"/>
          <w:szCs w:val="24"/>
          <w:lang w:val="en-US"/>
        </w:rPr>
        <w:t>. 751-760.</w:t>
      </w:r>
    </w:p>
    <w:p w14:paraId="19CC69E6" w14:textId="77777777" w:rsidR="006932C5" w:rsidRPr="006932C5" w:rsidRDefault="006932C5" w:rsidP="006932C5">
      <w:pPr>
        <w:autoSpaceDE/>
        <w:autoSpaceDN/>
        <w:adjustRightInd/>
        <w:ind w:firstLine="567"/>
        <w:jc w:val="both"/>
        <w:rPr>
          <w:spacing w:val="-2"/>
          <w:sz w:val="24"/>
          <w:szCs w:val="24"/>
          <w:lang w:val="en-US"/>
        </w:rPr>
      </w:pPr>
      <w:r w:rsidRPr="006932C5">
        <w:rPr>
          <w:spacing w:val="-2"/>
          <w:sz w:val="24"/>
          <w:szCs w:val="24"/>
          <w:lang w:val="en-US"/>
        </w:rPr>
        <w:t xml:space="preserve">2. </w:t>
      </w:r>
      <w:proofErr w:type="spellStart"/>
      <w:r w:rsidRPr="006932C5">
        <w:rPr>
          <w:spacing w:val="-2"/>
          <w:sz w:val="24"/>
          <w:szCs w:val="24"/>
          <w:lang w:val="en-US"/>
        </w:rPr>
        <w:t>Bondarenko</w:t>
      </w:r>
      <w:proofErr w:type="spellEnd"/>
      <w:r w:rsidRPr="006932C5">
        <w:rPr>
          <w:spacing w:val="-2"/>
          <w:sz w:val="24"/>
          <w:szCs w:val="24"/>
          <w:lang w:val="en-US"/>
        </w:rPr>
        <w:t xml:space="preserve"> A.M., </w:t>
      </w:r>
      <w:proofErr w:type="spellStart"/>
      <w:r w:rsidRPr="006932C5">
        <w:rPr>
          <w:spacing w:val="-2"/>
          <w:sz w:val="24"/>
          <w:szCs w:val="24"/>
          <w:lang w:val="en-US"/>
        </w:rPr>
        <w:t>Lipkovich</w:t>
      </w:r>
      <w:proofErr w:type="spellEnd"/>
      <w:r w:rsidRPr="006932C5">
        <w:rPr>
          <w:spacing w:val="-2"/>
          <w:sz w:val="24"/>
          <w:szCs w:val="24"/>
          <w:lang w:val="en-US"/>
        </w:rPr>
        <w:t xml:space="preserve"> E.I., </w:t>
      </w:r>
      <w:proofErr w:type="spellStart"/>
      <w:r w:rsidRPr="006932C5">
        <w:rPr>
          <w:spacing w:val="-2"/>
          <w:sz w:val="24"/>
          <w:szCs w:val="24"/>
          <w:lang w:val="en-US"/>
        </w:rPr>
        <w:t>Kachanova</w:t>
      </w:r>
      <w:proofErr w:type="spellEnd"/>
      <w:r w:rsidRPr="006932C5">
        <w:rPr>
          <w:spacing w:val="-2"/>
          <w:sz w:val="24"/>
          <w:szCs w:val="24"/>
          <w:lang w:val="en-US"/>
        </w:rPr>
        <w:t xml:space="preserve"> L.S., </w:t>
      </w:r>
      <w:proofErr w:type="spellStart"/>
      <w:r w:rsidRPr="006932C5">
        <w:rPr>
          <w:spacing w:val="-2"/>
          <w:sz w:val="24"/>
          <w:szCs w:val="24"/>
          <w:lang w:val="en-US"/>
        </w:rPr>
        <w:t>Glechikova</w:t>
      </w:r>
      <w:proofErr w:type="spellEnd"/>
      <w:r w:rsidRPr="006932C5">
        <w:rPr>
          <w:spacing w:val="-2"/>
          <w:sz w:val="24"/>
          <w:szCs w:val="24"/>
          <w:lang w:val="en-US"/>
        </w:rPr>
        <w:t xml:space="preserve"> N.A., </w:t>
      </w:r>
      <w:proofErr w:type="spellStart"/>
      <w:r w:rsidRPr="006932C5">
        <w:rPr>
          <w:spacing w:val="-2"/>
          <w:sz w:val="24"/>
          <w:szCs w:val="24"/>
          <w:lang w:val="en-US"/>
        </w:rPr>
        <w:t>Seregin</w:t>
      </w:r>
      <w:proofErr w:type="spellEnd"/>
      <w:r w:rsidRPr="006932C5">
        <w:rPr>
          <w:spacing w:val="-2"/>
          <w:sz w:val="24"/>
          <w:szCs w:val="24"/>
          <w:lang w:val="en-US"/>
        </w:rPr>
        <w:t xml:space="preserve"> A.A. Organizational and economic mechanism of fertilizer application technology management as a basis for region’s progressive development (</w:t>
      </w:r>
      <w:proofErr w:type="spellStart"/>
      <w:r w:rsidRPr="006932C5">
        <w:rPr>
          <w:spacing w:val="-2"/>
          <w:sz w:val="24"/>
          <w:szCs w:val="24"/>
          <w:lang w:val="en-US"/>
        </w:rPr>
        <w:t>Организационно-экономический</w:t>
      </w:r>
      <w:proofErr w:type="spellEnd"/>
      <w:r w:rsidRPr="006932C5">
        <w:rPr>
          <w:spacing w:val="-2"/>
          <w:sz w:val="24"/>
          <w:szCs w:val="24"/>
          <w:lang w:val="en-US"/>
        </w:rPr>
        <w:t xml:space="preserve"> </w:t>
      </w:r>
      <w:proofErr w:type="spellStart"/>
      <w:r w:rsidRPr="006932C5">
        <w:rPr>
          <w:spacing w:val="-2"/>
          <w:sz w:val="24"/>
          <w:szCs w:val="24"/>
          <w:lang w:val="en-US"/>
        </w:rPr>
        <w:t>механизм</w:t>
      </w:r>
      <w:proofErr w:type="spellEnd"/>
      <w:r w:rsidRPr="006932C5">
        <w:rPr>
          <w:spacing w:val="-2"/>
          <w:sz w:val="24"/>
          <w:szCs w:val="24"/>
          <w:lang w:val="en-US"/>
        </w:rPr>
        <w:t xml:space="preserve"> </w:t>
      </w:r>
      <w:proofErr w:type="spellStart"/>
      <w:r w:rsidRPr="006932C5">
        <w:rPr>
          <w:spacing w:val="-2"/>
          <w:sz w:val="24"/>
          <w:szCs w:val="24"/>
          <w:lang w:val="en-US"/>
        </w:rPr>
        <w:t>управления</w:t>
      </w:r>
      <w:proofErr w:type="spellEnd"/>
      <w:r w:rsidRPr="006932C5">
        <w:rPr>
          <w:spacing w:val="-2"/>
          <w:sz w:val="24"/>
          <w:szCs w:val="24"/>
          <w:lang w:val="en-US"/>
        </w:rPr>
        <w:t xml:space="preserve"> </w:t>
      </w:r>
      <w:proofErr w:type="spellStart"/>
      <w:r w:rsidRPr="006932C5">
        <w:rPr>
          <w:spacing w:val="-2"/>
          <w:sz w:val="24"/>
          <w:szCs w:val="24"/>
          <w:lang w:val="en-US"/>
        </w:rPr>
        <w:t>технологиями</w:t>
      </w:r>
      <w:proofErr w:type="spellEnd"/>
      <w:r w:rsidRPr="006932C5">
        <w:rPr>
          <w:spacing w:val="-2"/>
          <w:sz w:val="24"/>
          <w:szCs w:val="24"/>
          <w:lang w:val="en-US"/>
        </w:rPr>
        <w:t xml:space="preserve"> </w:t>
      </w:r>
      <w:proofErr w:type="spellStart"/>
      <w:r w:rsidRPr="006932C5">
        <w:rPr>
          <w:spacing w:val="-2"/>
          <w:sz w:val="24"/>
          <w:szCs w:val="24"/>
          <w:lang w:val="en-US"/>
        </w:rPr>
        <w:t>внесения</w:t>
      </w:r>
      <w:proofErr w:type="spellEnd"/>
      <w:r w:rsidRPr="006932C5">
        <w:rPr>
          <w:spacing w:val="-2"/>
          <w:sz w:val="24"/>
          <w:szCs w:val="24"/>
          <w:lang w:val="en-US"/>
        </w:rPr>
        <w:t xml:space="preserve"> </w:t>
      </w:r>
      <w:proofErr w:type="spellStart"/>
      <w:r w:rsidRPr="006932C5">
        <w:rPr>
          <w:spacing w:val="-2"/>
          <w:sz w:val="24"/>
          <w:szCs w:val="24"/>
          <w:lang w:val="en-US"/>
        </w:rPr>
        <w:t>удобрений</w:t>
      </w:r>
      <w:proofErr w:type="spellEnd"/>
      <w:r w:rsidRPr="006932C5">
        <w:rPr>
          <w:spacing w:val="-2"/>
          <w:sz w:val="24"/>
          <w:szCs w:val="24"/>
          <w:lang w:val="en-US"/>
        </w:rPr>
        <w:t xml:space="preserve"> </w:t>
      </w:r>
      <w:proofErr w:type="spellStart"/>
      <w:r w:rsidRPr="006932C5">
        <w:rPr>
          <w:spacing w:val="-2"/>
          <w:sz w:val="24"/>
          <w:szCs w:val="24"/>
          <w:lang w:val="en-US"/>
        </w:rPr>
        <w:t>как</w:t>
      </w:r>
      <w:proofErr w:type="spellEnd"/>
      <w:r w:rsidRPr="006932C5">
        <w:rPr>
          <w:spacing w:val="-2"/>
          <w:sz w:val="24"/>
          <w:szCs w:val="24"/>
          <w:lang w:val="en-US"/>
        </w:rPr>
        <w:t xml:space="preserve"> </w:t>
      </w:r>
      <w:proofErr w:type="spellStart"/>
      <w:r w:rsidRPr="006932C5">
        <w:rPr>
          <w:spacing w:val="-2"/>
          <w:sz w:val="24"/>
          <w:szCs w:val="24"/>
          <w:lang w:val="en-US"/>
        </w:rPr>
        <w:t>основа</w:t>
      </w:r>
      <w:proofErr w:type="spellEnd"/>
      <w:r w:rsidRPr="006932C5">
        <w:rPr>
          <w:spacing w:val="-2"/>
          <w:sz w:val="24"/>
          <w:szCs w:val="24"/>
          <w:lang w:val="en-US"/>
        </w:rPr>
        <w:t xml:space="preserve"> </w:t>
      </w:r>
      <w:proofErr w:type="spellStart"/>
      <w:r w:rsidRPr="006932C5">
        <w:rPr>
          <w:spacing w:val="-2"/>
          <w:sz w:val="24"/>
          <w:szCs w:val="24"/>
          <w:lang w:val="en-US"/>
        </w:rPr>
        <w:t>поступательного</w:t>
      </w:r>
      <w:proofErr w:type="spellEnd"/>
      <w:r w:rsidRPr="006932C5">
        <w:rPr>
          <w:spacing w:val="-2"/>
          <w:sz w:val="24"/>
          <w:szCs w:val="24"/>
          <w:lang w:val="en-US"/>
        </w:rPr>
        <w:t xml:space="preserve"> </w:t>
      </w:r>
      <w:proofErr w:type="spellStart"/>
      <w:r w:rsidRPr="006932C5">
        <w:rPr>
          <w:spacing w:val="-2"/>
          <w:sz w:val="24"/>
          <w:szCs w:val="24"/>
          <w:lang w:val="en-US"/>
        </w:rPr>
        <w:t>развития</w:t>
      </w:r>
      <w:proofErr w:type="spellEnd"/>
      <w:r w:rsidRPr="006932C5">
        <w:rPr>
          <w:spacing w:val="-2"/>
          <w:sz w:val="24"/>
          <w:szCs w:val="24"/>
          <w:lang w:val="en-US"/>
        </w:rPr>
        <w:t xml:space="preserve"> </w:t>
      </w:r>
      <w:proofErr w:type="spellStart"/>
      <w:r w:rsidRPr="006932C5">
        <w:rPr>
          <w:spacing w:val="-2"/>
          <w:sz w:val="24"/>
          <w:szCs w:val="24"/>
          <w:lang w:val="en-US"/>
        </w:rPr>
        <w:t>региона</w:t>
      </w:r>
      <w:proofErr w:type="spellEnd"/>
      <w:r w:rsidRPr="006932C5">
        <w:rPr>
          <w:spacing w:val="-2"/>
          <w:sz w:val="24"/>
          <w:szCs w:val="24"/>
          <w:lang w:val="en-US"/>
        </w:rPr>
        <w:t xml:space="preserve">) // Journal of Environmental Management and Tourism. 2017. Vol. 8(5), </w:t>
      </w:r>
      <w:proofErr w:type="spellStart"/>
      <w:r w:rsidRPr="006932C5">
        <w:rPr>
          <w:spacing w:val="-2"/>
          <w:sz w:val="24"/>
          <w:szCs w:val="24"/>
          <w:lang w:val="en-US"/>
        </w:rPr>
        <w:t>Рр</w:t>
      </w:r>
      <w:proofErr w:type="spellEnd"/>
      <w:r w:rsidRPr="006932C5">
        <w:rPr>
          <w:spacing w:val="-2"/>
          <w:sz w:val="24"/>
          <w:szCs w:val="24"/>
          <w:lang w:val="en-US"/>
        </w:rPr>
        <w:t>. 1096-1104</w:t>
      </w:r>
    </w:p>
    <w:p w14:paraId="5207507B" w14:textId="77777777" w:rsidR="006932C5" w:rsidRPr="006932C5" w:rsidRDefault="006932C5" w:rsidP="006932C5">
      <w:pPr>
        <w:autoSpaceDE/>
        <w:autoSpaceDN/>
        <w:adjustRightInd/>
        <w:ind w:firstLine="567"/>
        <w:jc w:val="both"/>
        <w:rPr>
          <w:spacing w:val="-2"/>
          <w:sz w:val="24"/>
          <w:szCs w:val="24"/>
          <w:lang w:val="en-US"/>
        </w:rPr>
      </w:pPr>
      <w:r w:rsidRPr="006932C5">
        <w:rPr>
          <w:spacing w:val="-2"/>
          <w:sz w:val="24"/>
          <w:szCs w:val="24"/>
          <w:lang w:val="en-US"/>
        </w:rPr>
        <w:t xml:space="preserve">3. </w:t>
      </w:r>
      <w:proofErr w:type="spellStart"/>
      <w:r w:rsidRPr="006932C5">
        <w:rPr>
          <w:spacing w:val="-2"/>
          <w:sz w:val="24"/>
          <w:szCs w:val="24"/>
          <w:lang w:val="en-US"/>
        </w:rPr>
        <w:t>Nesmiyan</w:t>
      </w:r>
      <w:proofErr w:type="spellEnd"/>
      <w:r w:rsidRPr="006932C5">
        <w:rPr>
          <w:spacing w:val="-2"/>
          <w:sz w:val="24"/>
          <w:szCs w:val="24"/>
          <w:lang w:val="en-US"/>
        </w:rPr>
        <w:t xml:space="preserve"> A.Y., </w:t>
      </w:r>
      <w:proofErr w:type="spellStart"/>
      <w:r w:rsidRPr="006932C5">
        <w:rPr>
          <w:spacing w:val="-2"/>
          <w:sz w:val="24"/>
          <w:szCs w:val="24"/>
          <w:lang w:val="en-US"/>
        </w:rPr>
        <w:t>Chernovolov</w:t>
      </w:r>
      <w:proofErr w:type="spellEnd"/>
      <w:r w:rsidRPr="006932C5">
        <w:rPr>
          <w:spacing w:val="-2"/>
          <w:sz w:val="24"/>
          <w:szCs w:val="24"/>
          <w:lang w:val="en-US"/>
        </w:rPr>
        <w:t xml:space="preserve"> V.A., </w:t>
      </w:r>
      <w:proofErr w:type="spellStart"/>
      <w:r w:rsidRPr="006932C5">
        <w:rPr>
          <w:spacing w:val="-2"/>
          <w:sz w:val="24"/>
          <w:szCs w:val="24"/>
          <w:lang w:val="en-US"/>
        </w:rPr>
        <w:t>Semenihin</w:t>
      </w:r>
      <w:proofErr w:type="spellEnd"/>
      <w:r w:rsidRPr="006932C5">
        <w:rPr>
          <w:spacing w:val="-2"/>
          <w:sz w:val="24"/>
          <w:szCs w:val="24"/>
          <w:lang w:val="en-US"/>
        </w:rPr>
        <w:t xml:space="preserve"> A.M., </w:t>
      </w:r>
      <w:proofErr w:type="spellStart"/>
      <w:r w:rsidRPr="006932C5">
        <w:rPr>
          <w:spacing w:val="-2"/>
          <w:sz w:val="24"/>
          <w:szCs w:val="24"/>
          <w:lang w:val="en-US"/>
        </w:rPr>
        <w:t>Zabrodin</w:t>
      </w:r>
      <w:proofErr w:type="spellEnd"/>
      <w:r w:rsidRPr="006932C5">
        <w:rPr>
          <w:spacing w:val="-2"/>
          <w:sz w:val="24"/>
          <w:szCs w:val="24"/>
          <w:lang w:val="en-US"/>
        </w:rPr>
        <w:t xml:space="preserve"> V.P., </w:t>
      </w:r>
      <w:proofErr w:type="spellStart"/>
      <w:r w:rsidRPr="006932C5">
        <w:rPr>
          <w:spacing w:val="-2"/>
          <w:sz w:val="24"/>
          <w:szCs w:val="24"/>
          <w:lang w:val="en-US"/>
        </w:rPr>
        <w:t>Nikitchenko</w:t>
      </w:r>
      <w:proofErr w:type="spellEnd"/>
      <w:r w:rsidRPr="006932C5">
        <w:rPr>
          <w:spacing w:val="-2"/>
          <w:sz w:val="24"/>
          <w:szCs w:val="24"/>
          <w:lang w:val="en-US"/>
        </w:rPr>
        <w:t xml:space="preserve"> S.L. A review of assessment of the machinery tillage tools’ performance for higher crop production efficiencies (</w:t>
      </w:r>
      <w:proofErr w:type="spellStart"/>
      <w:r w:rsidRPr="006932C5">
        <w:rPr>
          <w:spacing w:val="-2"/>
          <w:sz w:val="24"/>
          <w:szCs w:val="24"/>
          <w:lang w:val="en-US"/>
        </w:rPr>
        <w:t>Обзор</w:t>
      </w:r>
      <w:proofErr w:type="spellEnd"/>
      <w:r w:rsidRPr="006932C5">
        <w:rPr>
          <w:spacing w:val="-2"/>
          <w:sz w:val="24"/>
          <w:szCs w:val="24"/>
          <w:lang w:val="en-US"/>
        </w:rPr>
        <w:t xml:space="preserve"> </w:t>
      </w:r>
      <w:proofErr w:type="spellStart"/>
      <w:r w:rsidRPr="006932C5">
        <w:rPr>
          <w:spacing w:val="-2"/>
          <w:sz w:val="24"/>
          <w:szCs w:val="24"/>
          <w:lang w:val="en-US"/>
        </w:rPr>
        <w:t>оценки</w:t>
      </w:r>
      <w:proofErr w:type="spellEnd"/>
      <w:r w:rsidRPr="006932C5">
        <w:rPr>
          <w:spacing w:val="-2"/>
          <w:sz w:val="24"/>
          <w:szCs w:val="24"/>
          <w:lang w:val="en-US"/>
        </w:rPr>
        <w:t xml:space="preserve"> </w:t>
      </w:r>
      <w:proofErr w:type="spellStart"/>
      <w:r w:rsidRPr="006932C5">
        <w:rPr>
          <w:spacing w:val="-2"/>
          <w:sz w:val="24"/>
          <w:szCs w:val="24"/>
          <w:lang w:val="en-US"/>
        </w:rPr>
        <w:t>производительности</w:t>
      </w:r>
      <w:proofErr w:type="spellEnd"/>
      <w:r w:rsidRPr="006932C5">
        <w:rPr>
          <w:spacing w:val="-2"/>
          <w:sz w:val="24"/>
          <w:szCs w:val="24"/>
          <w:lang w:val="en-US"/>
        </w:rPr>
        <w:t xml:space="preserve"> </w:t>
      </w:r>
      <w:proofErr w:type="spellStart"/>
      <w:r w:rsidRPr="006932C5">
        <w:rPr>
          <w:spacing w:val="-2"/>
          <w:sz w:val="24"/>
          <w:szCs w:val="24"/>
          <w:lang w:val="en-US"/>
        </w:rPr>
        <w:t>машин</w:t>
      </w:r>
      <w:proofErr w:type="spellEnd"/>
      <w:r w:rsidRPr="006932C5">
        <w:rPr>
          <w:spacing w:val="-2"/>
          <w:sz w:val="24"/>
          <w:szCs w:val="24"/>
          <w:lang w:val="en-US"/>
        </w:rPr>
        <w:t xml:space="preserve"> </w:t>
      </w:r>
      <w:proofErr w:type="spellStart"/>
      <w:r w:rsidRPr="006932C5">
        <w:rPr>
          <w:spacing w:val="-2"/>
          <w:sz w:val="24"/>
          <w:szCs w:val="24"/>
          <w:lang w:val="en-US"/>
        </w:rPr>
        <w:t>для</w:t>
      </w:r>
      <w:proofErr w:type="spellEnd"/>
      <w:r w:rsidRPr="006932C5">
        <w:rPr>
          <w:spacing w:val="-2"/>
          <w:sz w:val="24"/>
          <w:szCs w:val="24"/>
          <w:lang w:val="en-US"/>
        </w:rPr>
        <w:t xml:space="preserve"> </w:t>
      </w:r>
      <w:proofErr w:type="spellStart"/>
      <w:r w:rsidRPr="006932C5">
        <w:rPr>
          <w:spacing w:val="-2"/>
          <w:sz w:val="24"/>
          <w:szCs w:val="24"/>
          <w:lang w:val="en-US"/>
        </w:rPr>
        <w:t>обработки</w:t>
      </w:r>
      <w:proofErr w:type="spellEnd"/>
      <w:r w:rsidRPr="006932C5">
        <w:rPr>
          <w:spacing w:val="-2"/>
          <w:sz w:val="24"/>
          <w:szCs w:val="24"/>
          <w:lang w:val="en-US"/>
        </w:rPr>
        <w:t xml:space="preserve"> </w:t>
      </w:r>
      <w:proofErr w:type="spellStart"/>
      <w:r w:rsidRPr="006932C5">
        <w:rPr>
          <w:spacing w:val="-2"/>
          <w:sz w:val="24"/>
          <w:szCs w:val="24"/>
          <w:lang w:val="en-US"/>
        </w:rPr>
        <w:t>почвы</w:t>
      </w:r>
      <w:proofErr w:type="spellEnd"/>
      <w:r w:rsidRPr="006932C5">
        <w:rPr>
          <w:spacing w:val="-2"/>
          <w:sz w:val="24"/>
          <w:szCs w:val="24"/>
          <w:lang w:val="en-US"/>
        </w:rPr>
        <w:t xml:space="preserve"> </w:t>
      </w:r>
      <w:proofErr w:type="spellStart"/>
      <w:r w:rsidRPr="006932C5">
        <w:rPr>
          <w:spacing w:val="-2"/>
          <w:sz w:val="24"/>
          <w:szCs w:val="24"/>
          <w:lang w:val="en-US"/>
        </w:rPr>
        <w:t>для</w:t>
      </w:r>
      <w:proofErr w:type="spellEnd"/>
      <w:r w:rsidRPr="006932C5">
        <w:rPr>
          <w:spacing w:val="-2"/>
          <w:sz w:val="24"/>
          <w:szCs w:val="24"/>
          <w:lang w:val="en-US"/>
        </w:rPr>
        <w:t xml:space="preserve"> </w:t>
      </w:r>
      <w:proofErr w:type="spellStart"/>
      <w:r w:rsidRPr="006932C5">
        <w:rPr>
          <w:spacing w:val="-2"/>
          <w:sz w:val="24"/>
          <w:szCs w:val="24"/>
          <w:lang w:val="en-US"/>
        </w:rPr>
        <w:t>повышения</w:t>
      </w:r>
      <w:proofErr w:type="spellEnd"/>
      <w:r w:rsidRPr="006932C5">
        <w:rPr>
          <w:spacing w:val="-2"/>
          <w:sz w:val="24"/>
          <w:szCs w:val="24"/>
          <w:lang w:val="en-US"/>
        </w:rPr>
        <w:t xml:space="preserve"> </w:t>
      </w:r>
      <w:proofErr w:type="spellStart"/>
      <w:r w:rsidRPr="006932C5">
        <w:rPr>
          <w:spacing w:val="-2"/>
          <w:sz w:val="24"/>
          <w:szCs w:val="24"/>
          <w:lang w:val="en-US"/>
        </w:rPr>
        <w:t>эффективности</w:t>
      </w:r>
      <w:proofErr w:type="spellEnd"/>
      <w:r w:rsidRPr="006932C5">
        <w:rPr>
          <w:spacing w:val="-2"/>
          <w:sz w:val="24"/>
          <w:szCs w:val="24"/>
          <w:lang w:val="en-US"/>
        </w:rPr>
        <w:t xml:space="preserve"> </w:t>
      </w:r>
      <w:proofErr w:type="spellStart"/>
      <w:r w:rsidRPr="006932C5">
        <w:rPr>
          <w:spacing w:val="-2"/>
          <w:sz w:val="24"/>
          <w:szCs w:val="24"/>
          <w:lang w:val="en-US"/>
        </w:rPr>
        <w:t>растениеводства</w:t>
      </w:r>
      <w:proofErr w:type="spellEnd"/>
      <w:r w:rsidRPr="006932C5">
        <w:rPr>
          <w:spacing w:val="-2"/>
          <w:sz w:val="24"/>
          <w:szCs w:val="24"/>
          <w:lang w:val="en-US"/>
        </w:rPr>
        <w:t>) // Research on Crops. 2018. 19(3). Pp.560-567.</w:t>
      </w:r>
    </w:p>
    <w:p w14:paraId="7DA753CC" w14:textId="77777777" w:rsidR="006932C5" w:rsidRPr="006932C5" w:rsidRDefault="006932C5" w:rsidP="006932C5">
      <w:pPr>
        <w:autoSpaceDE/>
        <w:autoSpaceDN/>
        <w:adjustRightInd/>
        <w:ind w:firstLine="567"/>
        <w:jc w:val="both"/>
        <w:rPr>
          <w:spacing w:val="-2"/>
          <w:sz w:val="24"/>
          <w:szCs w:val="24"/>
        </w:rPr>
      </w:pPr>
      <w:r w:rsidRPr="006932C5">
        <w:rPr>
          <w:spacing w:val="-2"/>
          <w:sz w:val="24"/>
          <w:szCs w:val="24"/>
          <w:lang w:val="en-US"/>
        </w:rPr>
        <w:t xml:space="preserve">4. </w:t>
      </w:r>
      <w:proofErr w:type="spellStart"/>
      <w:r w:rsidRPr="006932C5">
        <w:rPr>
          <w:spacing w:val="-2"/>
          <w:sz w:val="24"/>
          <w:szCs w:val="24"/>
          <w:lang w:val="en-US"/>
        </w:rPr>
        <w:t>Lipkovich</w:t>
      </w:r>
      <w:proofErr w:type="spellEnd"/>
      <w:r w:rsidRPr="006932C5">
        <w:rPr>
          <w:spacing w:val="-2"/>
          <w:sz w:val="24"/>
          <w:szCs w:val="24"/>
          <w:lang w:val="en-US"/>
        </w:rPr>
        <w:t xml:space="preserve"> E.I., </w:t>
      </w:r>
      <w:proofErr w:type="spellStart"/>
      <w:r w:rsidRPr="006932C5">
        <w:rPr>
          <w:spacing w:val="-2"/>
          <w:sz w:val="24"/>
          <w:szCs w:val="24"/>
          <w:lang w:val="en-US"/>
        </w:rPr>
        <w:t>Nesmiyan</w:t>
      </w:r>
      <w:proofErr w:type="spellEnd"/>
      <w:r w:rsidRPr="006932C5">
        <w:rPr>
          <w:spacing w:val="-2"/>
          <w:sz w:val="24"/>
          <w:szCs w:val="24"/>
          <w:lang w:val="en-US"/>
        </w:rPr>
        <w:t xml:space="preserve"> A.Y., </w:t>
      </w:r>
      <w:proofErr w:type="spellStart"/>
      <w:r w:rsidRPr="006932C5">
        <w:rPr>
          <w:spacing w:val="-2"/>
          <w:sz w:val="24"/>
          <w:szCs w:val="24"/>
          <w:lang w:val="en-US"/>
        </w:rPr>
        <w:t>Nikitchenko</w:t>
      </w:r>
      <w:proofErr w:type="spellEnd"/>
      <w:r w:rsidRPr="006932C5">
        <w:rPr>
          <w:spacing w:val="-2"/>
          <w:sz w:val="24"/>
          <w:szCs w:val="24"/>
          <w:lang w:val="en-US"/>
        </w:rPr>
        <w:t xml:space="preserve"> S.L., </w:t>
      </w:r>
      <w:proofErr w:type="spellStart"/>
      <w:r w:rsidRPr="006932C5">
        <w:rPr>
          <w:spacing w:val="-2"/>
          <w:sz w:val="24"/>
          <w:szCs w:val="24"/>
          <w:lang w:val="en-US"/>
        </w:rPr>
        <w:t>Shchirov</w:t>
      </w:r>
      <w:proofErr w:type="spellEnd"/>
      <w:r w:rsidRPr="006932C5">
        <w:rPr>
          <w:spacing w:val="-2"/>
          <w:sz w:val="24"/>
          <w:szCs w:val="24"/>
          <w:lang w:val="en-US"/>
        </w:rPr>
        <w:t xml:space="preserve"> V.V., </w:t>
      </w:r>
      <w:proofErr w:type="spellStart"/>
      <w:r w:rsidRPr="006932C5">
        <w:rPr>
          <w:spacing w:val="-2"/>
          <w:sz w:val="24"/>
          <w:szCs w:val="24"/>
          <w:lang w:val="en-US"/>
        </w:rPr>
        <w:t>Kormiltsev</w:t>
      </w:r>
      <w:proofErr w:type="spellEnd"/>
      <w:r w:rsidRPr="006932C5">
        <w:rPr>
          <w:spacing w:val="-2"/>
          <w:sz w:val="24"/>
          <w:szCs w:val="24"/>
          <w:lang w:val="en-US"/>
        </w:rPr>
        <w:t xml:space="preserve"> Y.G. Agricultural tractors of the </w:t>
      </w:r>
      <w:proofErr w:type="spellStart"/>
      <w:r w:rsidRPr="006932C5">
        <w:rPr>
          <w:spacing w:val="-2"/>
          <w:sz w:val="24"/>
          <w:szCs w:val="24"/>
          <w:lang w:val="en-US"/>
        </w:rPr>
        <w:t>fth</w:t>
      </w:r>
      <w:proofErr w:type="spellEnd"/>
      <w:r w:rsidRPr="006932C5">
        <w:rPr>
          <w:spacing w:val="-2"/>
          <w:sz w:val="24"/>
          <w:szCs w:val="24"/>
          <w:lang w:val="en-US"/>
        </w:rPr>
        <w:t xml:space="preserve"> generation (</w:t>
      </w:r>
      <w:proofErr w:type="spellStart"/>
      <w:r w:rsidRPr="006932C5">
        <w:rPr>
          <w:spacing w:val="-2"/>
          <w:sz w:val="24"/>
          <w:szCs w:val="24"/>
          <w:lang w:val="en-US"/>
        </w:rPr>
        <w:t>Сельскохозяйственные</w:t>
      </w:r>
      <w:proofErr w:type="spellEnd"/>
      <w:r w:rsidRPr="006932C5">
        <w:rPr>
          <w:spacing w:val="-2"/>
          <w:sz w:val="24"/>
          <w:szCs w:val="24"/>
          <w:lang w:val="en-US"/>
        </w:rPr>
        <w:t xml:space="preserve"> </w:t>
      </w:r>
      <w:proofErr w:type="spellStart"/>
      <w:r w:rsidRPr="006932C5">
        <w:rPr>
          <w:spacing w:val="-2"/>
          <w:sz w:val="24"/>
          <w:szCs w:val="24"/>
          <w:lang w:val="en-US"/>
        </w:rPr>
        <w:t>тракторы</w:t>
      </w:r>
      <w:proofErr w:type="spellEnd"/>
      <w:r w:rsidRPr="006932C5">
        <w:rPr>
          <w:spacing w:val="-2"/>
          <w:sz w:val="24"/>
          <w:szCs w:val="24"/>
          <w:lang w:val="en-US"/>
        </w:rPr>
        <w:t xml:space="preserve"> </w:t>
      </w:r>
      <w:proofErr w:type="spellStart"/>
      <w:r w:rsidRPr="006932C5">
        <w:rPr>
          <w:spacing w:val="-2"/>
          <w:sz w:val="24"/>
          <w:szCs w:val="24"/>
          <w:lang w:val="en-US"/>
        </w:rPr>
        <w:t>пятого</w:t>
      </w:r>
      <w:proofErr w:type="spellEnd"/>
      <w:r w:rsidRPr="006932C5">
        <w:rPr>
          <w:spacing w:val="-2"/>
          <w:sz w:val="24"/>
          <w:szCs w:val="24"/>
          <w:lang w:val="en-US"/>
        </w:rPr>
        <w:t xml:space="preserve"> </w:t>
      </w:r>
      <w:proofErr w:type="spellStart"/>
      <w:r w:rsidRPr="006932C5">
        <w:rPr>
          <w:spacing w:val="-2"/>
          <w:sz w:val="24"/>
          <w:szCs w:val="24"/>
          <w:lang w:val="en-US"/>
        </w:rPr>
        <w:t>поколения</w:t>
      </w:r>
      <w:proofErr w:type="spellEnd"/>
      <w:r w:rsidRPr="006932C5">
        <w:rPr>
          <w:spacing w:val="-2"/>
          <w:sz w:val="24"/>
          <w:szCs w:val="24"/>
          <w:lang w:val="en-US"/>
        </w:rPr>
        <w:t xml:space="preserve">) // </w:t>
      </w:r>
      <w:proofErr w:type="spellStart"/>
      <w:r w:rsidRPr="006932C5">
        <w:rPr>
          <w:spacing w:val="-2"/>
          <w:sz w:val="24"/>
          <w:szCs w:val="24"/>
          <w:lang w:val="en-US"/>
        </w:rPr>
        <w:t>Scientia</w:t>
      </w:r>
      <w:proofErr w:type="spellEnd"/>
      <w:r w:rsidRPr="006932C5">
        <w:rPr>
          <w:spacing w:val="-2"/>
          <w:sz w:val="24"/>
          <w:szCs w:val="24"/>
          <w:lang w:val="en-US"/>
        </w:rPr>
        <w:t xml:space="preserve"> </w:t>
      </w:r>
      <w:proofErr w:type="spellStart"/>
      <w:r w:rsidRPr="006932C5">
        <w:rPr>
          <w:spacing w:val="-2"/>
          <w:sz w:val="24"/>
          <w:szCs w:val="24"/>
          <w:lang w:val="en-US"/>
        </w:rPr>
        <w:t>Iranica</w:t>
      </w:r>
      <w:proofErr w:type="spellEnd"/>
      <w:r w:rsidRPr="006932C5">
        <w:rPr>
          <w:spacing w:val="-2"/>
          <w:sz w:val="24"/>
          <w:szCs w:val="24"/>
          <w:lang w:val="en-US"/>
        </w:rPr>
        <w:t xml:space="preserve">. </w:t>
      </w:r>
      <w:r w:rsidRPr="006932C5">
        <w:rPr>
          <w:spacing w:val="-2"/>
          <w:sz w:val="24"/>
          <w:szCs w:val="24"/>
        </w:rPr>
        <w:t xml:space="preserve">2020. </w:t>
      </w:r>
      <w:r w:rsidRPr="006932C5">
        <w:rPr>
          <w:spacing w:val="-2"/>
          <w:sz w:val="24"/>
          <w:szCs w:val="24"/>
          <w:lang w:val="en-US"/>
        </w:rPr>
        <w:t>Vol</w:t>
      </w:r>
      <w:r w:rsidRPr="006932C5">
        <w:rPr>
          <w:spacing w:val="-2"/>
          <w:sz w:val="24"/>
          <w:szCs w:val="24"/>
        </w:rPr>
        <w:t xml:space="preserve">. 27(2 </w:t>
      </w:r>
      <w:r w:rsidRPr="006932C5">
        <w:rPr>
          <w:spacing w:val="-2"/>
          <w:sz w:val="24"/>
          <w:szCs w:val="24"/>
          <w:lang w:val="en-US"/>
        </w:rPr>
        <w:t>B</w:t>
      </w:r>
      <w:r w:rsidRPr="006932C5">
        <w:rPr>
          <w:spacing w:val="-2"/>
          <w:sz w:val="24"/>
          <w:szCs w:val="24"/>
        </w:rPr>
        <w:t xml:space="preserve">). </w:t>
      </w:r>
      <w:r w:rsidRPr="006932C5">
        <w:rPr>
          <w:spacing w:val="-2"/>
          <w:sz w:val="24"/>
          <w:szCs w:val="24"/>
          <w:lang w:val="en-US"/>
        </w:rPr>
        <w:t>Pp</w:t>
      </w:r>
      <w:r w:rsidRPr="006932C5">
        <w:rPr>
          <w:spacing w:val="-2"/>
          <w:sz w:val="24"/>
          <w:szCs w:val="24"/>
        </w:rPr>
        <w:t>. 745-756.</w:t>
      </w:r>
    </w:p>
    <w:p w14:paraId="1746C680" w14:textId="77777777" w:rsidR="006932C5" w:rsidRPr="006932C5" w:rsidRDefault="006932C5" w:rsidP="006932C5">
      <w:pPr>
        <w:autoSpaceDE/>
        <w:autoSpaceDN/>
        <w:adjustRightInd/>
        <w:ind w:firstLine="567"/>
        <w:jc w:val="both"/>
        <w:rPr>
          <w:spacing w:val="-2"/>
          <w:sz w:val="24"/>
          <w:szCs w:val="24"/>
        </w:rPr>
      </w:pPr>
      <w:r>
        <w:rPr>
          <w:spacing w:val="-2"/>
          <w:sz w:val="24"/>
          <w:szCs w:val="24"/>
        </w:rPr>
        <w:t>5.</w:t>
      </w:r>
      <w:r w:rsidRPr="006932C5">
        <w:rPr>
          <w:spacing w:val="-2"/>
          <w:sz w:val="24"/>
          <w:szCs w:val="24"/>
        </w:rPr>
        <w:t xml:space="preserve"> Русанов, В.А. Проблема переуплотнения почв движителями и </w:t>
      </w:r>
      <w:proofErr w:type="spellStart"/>
      <w:r w:rsidRPr="006932C5">
        <w:rPr>
          <w:spacing w:val="-2"/>
          <w:sz w:val="24"/>
          <w:szCs w:val="24"/>
        </w:rPr>
        <w:t>эффек-тивные</w:t>
      </w:r>
      <w:proofErr w:type="spellEnd"/>
      <w:r w:rsidRPr="006932C5">
        <w:rPr>
          <w:spacing w:val="-2"/>
          <w:sz w:val="24"/>
          <w:szCs w:val="24"/>
        </w:rPr>
        <w:t xml:space="preserve"> п</w:t>
      </w:r>
      <w:r w:rsidRPr="006932C5">
        <w:rPr>
          <w:spacing w:val="-2"/>
          <w:sz w:val="24"/>
          <w:szCs w:val="24"/>
        </w:rPr>
        <w:t>у</w:t>
      </w:r>
      <w:r w:rsidRPr="006932C5">
        <w:rPr>
          <w:spacing w:val="-2"/>
          <w:sz w:val="24"/>
          <w:szCs w:val="24"/>
        </w:rPr>
        <w:t>ти ее решения / В.А. Русанов. – Москва: РАСХН, ВИМ, 2000. – 368 с.</w:t>
      </w:r>
    </w:p>
    <w:p w14:paraId="1139ED0D" w14:textId="77777777" w:rsidR="006932C5" w:rsidRPr="006932C5" w:rsidRDefault="006932C5" w:rsidP="006932C5">
      <w:pPr>
        <w:autoSpaceDE/>
        <w:autoSpaceDN/>
        <w:adjustRightInd/>
        <w:ind w:firstLine="567"/>
        <w:jc w:val="both"/>
        <w:rPr>
          <w:spacing w:val="-2"/>
          <w:sz w:val="24"/>
          <w:szCs w:val="24"/>
        </w:rPr>
      </w:pPr>
      <w:r>
        <w:rPr>
          <w:spacing w:val="-2"/>
          <w:sz w:val="24"/>
          <w:szCs w:val="24"/>
        </w:rPr>
        <w:t>6.</w:t>
      </w:r>
      <w:r w:rsidRPr="006932C5">
        <w:rPr>
          <w:spacing w:val="-2"/>
          <w:sz w:val="24"/>
          <w:szCs w:val="24"/>
        </w:rPr>
        <w:t xml:space="preserve"> Трактор Т-150 (устройство и эксплуатация): под ред. Б.П. Кашубы, И.А. Коваля. – Москва: Колос, 1978. – 288 с.</w:t>
      </w:r>
    </w:p>
    <w:p w14:paraId="7647C950" w14:textId="77777777" w:rsidR="006932C5" w:rsidRPr="006932C5" w:rsidRDefault="006932C5" w:rsidP="006932C5">
      <w:pPr>
        <w:autoSpaceDE/>
        <w:autoSpaceDN/>
        <w:adjustRightInd/>
        <w:ind w:firstLine="567"/>
        <w:jc w:val="both"/>
        <w:rPr>
          <w:spacing w:val="-2"/>
          <w:sz w:val="24"/>
          <w:szCs w:val="24"/>
        </w:rPr>
      </w:pPr>
      <w:r>
        <w:rPr>
          <w:spacing w:val="-2"/>
          <w:sz w:val="24"/>
          <w:szCs w:val="24"/>
        </w:rPr>
        <w:lastRenderedPageBreak/>
        <w:t>7.</w:t>
      </w:r>
      <w:r w:rsidRPr="006932C5">
        <w:rPr>
          <w:spacing w:val="-2"/>
          <w:sz w:val="24"/>
          <w:szCs w:val="24"/>
        </w:rPr>
        <w:t xml:space="preserve"> Липкович, Э.И. Трактор Т-250: жизнь и судьба / Э.И. Липкович // Тракторы и сельхозмашины, 2012. – №  8. –  С. 3–12.</w:t>
      </w:r>
    </w:p>
    <w:p w14:paraId="3B02E7BE" w14:textId="77777777" w:rsidR="006932C5" w:rsidRPr="006932C5" w:rsidRDefault="006932C5" w:rsidP="006932C5">
      <w:pPr>
        <w:autoSpaceDE/>
        <w:autoSpaceDN/>
        <w:adjustRightInd/>
        <w:ind w:firstLine="567"/>
        <w:jc w:val="both"/>
        <w:rPr>
          <w:spacing w:val="-2"/>
          <w:sz w:val="24"/>
          <w:szCs w:val="24"/>
        </w:rPr>
      </w:pPr>
      <w:r>
        <w:rPr>
          <w:spacing w:val="-2"/>
          <w:sz w:val="24"/>
          <w:szCs w:val="24"/>
        </w:rPr>
        <w:t>8.</w:t>
      </w:r>
      <w:r w:rsidRPr="006932C5">
        <w:rPr>
          <w:spacing w:val="-2"/>
          <w:sz w:val="24"/>
          <w:szCs w:val="24"/>
        </w:rPr>
        <w:t xml:space="preserve"> Липкович, Э.И. Органическая система земледелия / Э.И. Липкович, Л.П. Бельт</w:t>
      </w:r>
      <w:r w:rsidRPr="006932C5">
        <w:rPr>
          <w:spacing w:val="-2"/>
          <w:sz w:val="24"/>
          <w:szCs w:val="24"/>
        </w:rPr>
        <w:t>ю</w:t>
      </w:r>
      <w:r w:rsidRPr="006932C5">
        <w:rPr>
          <w:spacing w:val="-2"/>
          <w:sz w:val="24"/>
          <w:szCs w:val="24"/>
        </w:rPr>
        <w:t>ков, А.М. Бондаренко // Техника и оборудование для села. – 2014. – № 8. – С. 2–7.</w:t>
      </w:r>
    </w:p>
    <w:p w14:paraId="79812A3A" w14:textId="77777777" w:rsidR="006932C5" w:rsidRPr="006932C5" w:rsidRDefault="006932C5" w:rsidP="006932C5">
      <w:pPr>
        <w:autoSpaceDE/>
        <w:autoSpaceDN/>
        <w:adjustRightInd/>
        <w:ind w:firstLine="567"/>
        <w:jc w:val="both"/>
        <w:rPr>
          <w:spacing w:val="-2"/>
          <w:sz w:val="24"/>
          <w:szCs w:val="24"/>
        </w:rPr>
      </w:pPr>
      <w:r>
        <w:rPr>
          <w:spacing w:val="-2"/>
          <w:sz w:val="24"/>
          <w:szCs w:val="24"/>
        </w:rPr>
        <w:t xml:space="preserve">9. </w:t>
      </w:r>
      <w:r w:rsidRPr="006932C5">
        <w:rPr>
          <w:spacing w:val="-2"/>
          <w:sz w:val="24"/>
          <w:szCs w:val="24"/>
        </w:rPr>
        <w:t>Тракторы МТЗ-80 и МТЗ-82: под общ</w:t>
      </w:r>
      <w:proofErr w:type="gramStart"/>
      <w:r w:rsidRPr="006932C5">
        <w:rPr>
          <w:spacing w:val="-2"/>
          <w:sz w:val="24"/>
          <w:szCs w:val="24"/>
        </w:rPr>
        <w:t>.</w:t>
      </w:r>
      <w:proofErr w:type="gramEnd"/>
      <w:r w:rsidRPr="006932C5">
        <w:rPr>
          <w:spacing w:val="-2"/>
          <w:sz w:val="24"/>
          <w:szCs w:val="24"/>
        </w:rPr>
        <w:t xml:space="preserve"> </w:t>
      </w:r>
      <w:proofErr w:type="gramStart"/>
      <w:r w:rsidRPr="006932C5">
        <w:rPr>
          <w:spacing w:val="-2"/>
          <w:sz w:val="24"/>
          <w:szCs w:val="24"/>
        </w:rPr>
        <w:t>р</w:t>
      </w:r>
      <w:proofErr w:type="gramEnd"/>
      <w:r w:rsidRPr="006932C5">
        <w:rPr>
          <w:spacing w:val="-2"/>
          <w:sz w:val="24"/>
          <w:szCs w:val="24"/>
        </w:rPr>
        <w:t xml:space="preserve">ед. И.П. </w:t>
      </w:r>
      <w:proofErr w:type="spellStart"/>
      <w:r w:rsidRPr="006932C5">
        <w:rPr>
          <w:spacing w:val="-2"/>
          <w:sz w:val="24"/>
          <w:szCs w:val="24"/>
        </w:rPr>
        <w:t>Ксеневича</w:t>
      </w:r>
      <w:proofErr w:type="spellEnd"/>
      <w:r w:rsidRPr="006932C5">
        <w:rPr>
          <w:spacing w:val="-2"/>
          <w:sz w:val="24"/>
          <w:szCs w:val="24"/>
        </w:rPr>
        <w:t xml:space="preserve"> / И.П. </w:t>
      </w:r>
      <w:proofErr w:type="spellStart"/>
      <w:r w:rsidRPr="006932C5">
        <w:rPr>
          <w:spacing w:val="-2"/>
          <w:sz w:val="24"/>
          <w:szCs w:val="24"/>
        </w:rPr>
        <w:t>Ксеневич</w:t>
      </w:r>
      <w:proofErr w:type="spellEnd"/>
      <w:r w:rsidRPr="006932C5">
        <w:rPr>
          <w:spacing w:val="-2"/>
          <w:sz w:val="24"/>
          <w:szCs w:val="24"/>
        </w:rPr>
        <w:t xml:space="preserve">, С.Л. </w:t>
      </w:r>
      <w:proofErr w:type="spellStart"/>
      <w:r w:rsidRPr="006932C5">
        <w:rPr>
          <w:spacing w:val="-2"/>
          <w:sz w:val="24"/>
          <w:szCs w:val="24"/>
        </w:rPr>
        <w:t>Кустанович</w:t>
      </w:r>
      <w:proofErr w:type="spellEnd"/>
      <w:r w:rsidRPr="006932C5">
        <w:rPr>
          <w:spacing w:val="-2"/>
          <w:sz w:val="24"/>
          <w:szCs w:val="24"/>
        </w:rPr>
        <w:t xml:space="preserve">, П.Н. </w:t>
      </w:r>
      <w:proofErr w:type="spellStart"/>
      <w:r w:rsidRPr="006932C5">
        <w:rPr>
          <w:spacing w:val="-2"/>
          <w:sz w:val="24"/>
          <w:szCs w:val="24"/>
        </w:rPr>
        <w:t>Степанюк</w:t>
      </w:r>
      <w:proofErr w:type="spellEnd"/>
      <w:r w:rsidRPr="006932C5">
        <w:rPr>
          <w:spacing w:val="-2"/>
          <w:sz w:val="24"/>
          <w:szCs w:val="24"/>
        </w:rPr>
        <w:t xml:space="preserve"> и др. // </w:t>
      </w:r>
      <w:proofErr w:type="spellStart"/>
      <w:r w:rsidRPr="006932C5">
        <w:rPr>
          <w:spacing w:val="-2"/>
          <w:sz w:val="24"/>
          <w:szCs w:val="24"/>
        </w:rPr>
        <w:t>Изд</w:t>
      </w:r>
      <w:proofErr w:type="spellEnd"/>
      <w:r w:rsidRPr="006932C5">
        <w:rPr>
          <w:spacing w:val="-2"/>
          <w:sz w:val="24"/>
          <w:szCs w:val="24"/>
        </w:rPr>
        <w:t xml:space="preserve">-е  2-е, </w:t>
      </w:r>
      <w:proofErr w:type="spellStart"/>
      <w:r w:rsidRPr="006932C5">
        <w:rPr>
          <w:spacing w:val="-2"/>
          <w:sz w:val="24"/>
          <w:szCs w:val="24"/>
        </w:rPr>
        <w:t>перераб</w:t>
      </w:r>
      <w:proofErr w:type="spellEnd"/>
      <w:r w:rsidRPr="006932C5">
        <w:rPr>
          <w:spacing w:val="-2"/>
          <w:sz w:val="24"/>
          <w:szCs w:val="24"/>
        </w:rPr>
        <w:t xml:space="preserve">. и </w:t>
      </w:r>
      <w:proofErr w:type="spellStart"/>
      <w:r w:rsidRPr="006932C5">
        <w:rPr>
          <w:spacing w:val="-2"/>
          <w:sz w:val="24"/>
          <w:szCs w:val="24"/>
        </w:rPr>
        <w:t>дополн</w:t>
      </w:r>
      <w:proofErr w:type="spellEnd"/>
      <w:r w:rsidRPr="006932C5">
        <w:rPr>
          <w:spacing w:val="-2"/>
          <w:sz w:val="24"/>
          <w:szCs w:val="24"/>
        </w:rPr>
        <w:t xml:space="preserve">. – Москва: Колос, 1983. – 254 с. </w:t>
      </w:r>
    </w:p>
    <w:p w14:paraId="6B3DFAD7" w14:textId="77777777" w:rsidR="006932C5" w:rsidRPr="006932C5" w:rsidRDefault="006932C5" w:rsidP="006932C5">
      <w:pPr>
        <w:autoSpaceDE/>
        <w:autoSpaceDN/>
        <w:adjustRightInd/>
        <w:ind w:firstLine="567"/>
        <w:jc w:val="both"/>
        <w:rPr>
          <w:spacing w:val="-2"/>
          <w:sz w:val="24"/>
          <w:szCs w:val="24"/>
        </w:rPr>
      </w:pPr>
      <w:r>
        <w:rPr>
          <w:spacing w:val="-2"/>
          <w:sz w:val="24"/>
          <w:szCs w:val="24"/>
        </w:rPr>
        <w:t xml:space="preserve">10. </w:t>
      </w:r>
      <w:r w:rsidRPr="006932C5">
        <w:rPr>
          <w:spacing w:val="-2"/>
          <w:sz w:val="24"/>
          <w:szCs w:val="24"/>
        </w:rPr>
        <w:t xml:space="preserve">Липкович, Э.И. Совершенствование мобильных </w:t>
      </w:r>
      <w:proofErr w:type="spellStart"/>
      <w:r w:rsidRPr="006932C5">
        <w:rPr>
          <w:spacing w:val="-2"/>
          <w:sz w:val="24"/>
          <w:szCs w:val="24"/>
        </w:rPr>
        <w:t>энергосредств</w:t>
      </w:r>
      <w:proofErr w:type="spellEnd"/>
      <w:r w:rsidRPr="006932C5">
        <w:rPr>
          <w:spacing w:val="-2"/>
          <w:sz w:val="24"/>
          <w:szCs w:val="24"/>
        </w:rPr>
        <w:t xml:space="preserve"> / Э.И. Липкович // Техника и оборудование для села. – 2014. – № 10. – С. 2-8.</w:t>
      </w:r>
    </w:p>
    <w:p w14:paraId="43CCE90A" w14:textId="77777777" w:rsidR="00AA4AF7" w:rsidRPr="00AA4AF7" w:rsidRDefault="00AA4AF7" w:rsidP="00AA4AF7">
      <w:pPr>
        <w:autoSpaceDE/>
        <w:autoSpaceDN/>
        <w:adjustRightInd/>
        <w:rPr>
          <w:rFonts w:ascii="Courier New" w:eastAsia="Courier New" w:hAnsi="Courier New" w:cs="Courier New"/>
          <w:color w:val="000000"/>
          <w:sz w:val="24"/>
          <w:szCs w:val="24"/>
          <w:lang w:bidi="ru-RU"/>
        </w:rPr>
      </w:pPr>
    </w:p>
    <w:p w14:paraId="271503DE" w14:textId="77777777" w:rsidR="008A7BC0" w:rsidRPr="00C55C7B" w:rsidRDefault="008A7BC0" w:rsidP="00922010">
      <w:pPr>
        <w:pStyle w:val="psection"/>
        <w:shd w:val="clear" w:color="auto" w:fill="FFFFFF"/>
        <w:tabs>
          <w:tab w:val="left" w:pos="993"/>
        </w:tabs>
        <w:spacing w:before="0" w:beforeAutospacing="0" w:after="0" w:afterAutospacing="0"/>
        <w:jc w:val="center"/>
        <w:rPr>
          <w:b/>
          <w:color w:val="000000"/>
          <w:lang w:val="en-US"/>
        </w:rPr>
      </w:pPr>
      <w:proofErr w:type="spellStart"/>
      <w:r w:rsidRPr="00C55C7B">
        <w:rPr>
          <w:b/>
          <w:color w:val="000000"/>
          <w:lang w:val="en-US"/>
        </w:rPr>
        <w:t>Literatura</w:t>
      </w:r>
      <w:proofErr w:type="spellEnd"/>
    </w:p>
    <w:p w14:paraId="6C423051" w14:textId="77777777" w:rsidR="00DE0D6B" w:rsidRPr="00DE0D6B" w:rsidRDefault="00DE0D6B" w:rsidP="00DE0D6B">
      <w:pPr>
        <w:pStyle w:val="psection"/>
        <w:shd w:val="clear" w:color="auto" w:fill="FFFFFF"/>
        <w:spacing w:before="0" w:beforeAutospacing="0" w:after="0" w:afterAutospacing="0"/>
        <w:ind w:firstLine="567"/>
        <w:jc w:val="both"/>
        <w:rPr>
          <w:color w:val="000000"/>
          <w:lang w:val="en-US"/>
        </w:rPr>
      </w:pPr>
      <w:r w:rsidRPr="00DE0D6B">
        <w:rPr>
          <w:color w:val="000000"/>
          <w:lang w:val="en-US"/>
        </w:rPr>
        <w:t xml:space="preserve">1. </w:t>
      </w:r>
      <w:proofErr w:type="spellStart"/>
      <w:r w:rsidRPr="00DE0D6B">
        <w:rPr>
          <w:color w:val="000000"/>
          <w:lang w:val="en-US"/>
        </w:rPr>
        <w:t>Lipkovich</w:t>
      </w:r>
      <w:proofErr w:type="spellEnd"/>
      <w:r w:rsidRPr="00DE0D6B">
        <w:rPr>
          <w:color w:val="000000"/>
          <w:lang w:val="en-US"/>
        </w:rPr>
        <w:t xml:space="preserve"> E.I., </w:t>
      </w:r>
      <w:proofErr w:type="spellStart"/>
      <w:r w:rsidRPr="00DE0D6B">
        <w:rPr>
          <w:color w:val="000000"/>
          <w:lang w:val="en-US"/>
        </w:rPr>
        <w:t>Bondarenko</w:t>
      </w:r>
      <w:proofErr w:type="spellEnd"/>
      <w:r w:rsidRPr="00DE0D6B">
        <w:rPr>
          <w:color w:val="000000"/>
          <w:lang w:val="en-US"/>
        </w:rPr>
        <w:t xml:space="preserve"> A.M., </w:t>
      </w:r>
      <w:proofErr w:type="spellStart"/>
      <w:r w:rsidRPr="00DE0D6B">
        <w:rPr>
          <w:color w:val="000000"/>
          <w:lang w:val="en-US"/>
        </w:rPr>
        <w:t>Lipkovich</w:t>
      </w:r>
      <w:proofErr w:type="spellEnd"/>
      <w:r w:rsidRPr="00DE0D6B">
        <w:rPr>
          <w:color w:val="000000"/>
          <w:lang w:val="en-US"/>
        </w:rPr>
        <w:t xml:space="preserve"> I.E. Ecological balance of technogenic processes and tractors of fifth generation (</w:t>
      </w:r>
      <w:proofErr w:type="spellStart"/>
      <w:r w:rsidRPr="00DE0D6B">
        <w:rPr>
          <w:color w:val="000000"/>
          <w:lang w:val="en-US"/>
        </w:rPr>
        <w:t>Jekologicheskij</w:t>
      </w:r>
      <w:proofErr w:type="spellEnd"/>
      <w:r w:rsidRPr="00DE0D6B">
        <w:rPr>
          <w:color w:val="000000"/>
          <w:lang w:val="en-US"/>
        </w:rPr>
        <w:t xml:space="preserve"> </w:t>
      </w:r>
      <w:proofErr w:type="spellStart"/>
      <w:r w:rsidRPr="00DE0D6B">
        <w:rPr>
          <w:color w:val="000000"/>
          <w:lang w:val="en-US"/>
        </w:rPr>
        <w:t>balans</w:t>
      </w:r>
      <w:proofErr w:type="spellEnd"/>
      <w:r w:rsidRPr="00DE0D6B">
        <w:rPr>
          <w:color w:val="000000"/>
          <w:lang w:val="en-US"/>
        </w:rPr>
        <w:t xml:space="preserve"> </w:t>
      </w:r>
      <w:proofErr w:type="spellStart"/>
      <w:r w:rsidRPr="00DE0D6B">
        <w:rPr>
          <w:color w:val="000000"/>
          <w:lang w:val="en-US"/>
        </w:rPr>
        <w:t>tehnogennyh</w:t>
      </w:r>
      <w:proofErr w:type="spellEnd"/>
      <w:r w:rsidRPr="00DE0D6B">
        <w:rPr>
          <w:color w:val="000000"/>
          <w:lang w:val="en-US"/>
        </w:rPr>
        <w:t xml:space="preserve"> </w:t>
      </w:r>
      <w:proofErr w:type="spellStart"/>
      <w:r w:rsidRPr="00DE0D6B">
        <w:rPr>
          <w:color w:val="000000"/>
          <w:lang w:val="en-US"/>
        </w:rPr>
        <w:t>processov</w:t>
      </w:r>
      <w:proofErr w:type="spellEnd"/>
      <w:r w:rsidRPr="00DE0D6B">
        <w:rPr>
          <w:color w:val="000000"/>
          <w:lang w:val="en-US"/>
        </w:rPr>
        <w:t xml:space="preserve"> </w:t>
      </w:r>
      <w:proofErr w:type="spellStart"/>
      <w:r w:rsidRPr="00DE0D6B">
        <w:rPr>
          <w:color w:val="000000"/>
          <w:lang w:val="en-US"/>
        </w:rPr>
        <w:t>i</w:t>
      </w:r>
      <w:proofErr w:type="spellEnd"/>
      <w:r w:rsidRPr="00DE0D6B">
        <w:rPr>
          <w:color w:val="000000"/>
          <w:lang w:val="en-US"/>
        </w:rPr>
        <w:t xml:space="preserve"> </w:t>
      </w:r>
      <w:proofErr w:type="spellStart"/>
      <w:r w:rsidRPr="00DE0D6B">
        <w:rPr>
          <w:color w:val="000000"/>
          <w:lang w:val="en-US"/>
        </w:rPr>
        <w:t>traktory</w:t>
      </w:r>
      <w:proofErr w:type="spellEnd"/>
      <w:r w:rsidRPr="00DE0D6B">
        <w:rPr>
          <w:color w:val="000000"/>
          <w:lang w:val="en-US"/>
        </w:rPr>
        <w:t xml:space="preserve"> </w:t>
      </w:r>
      <w:proofErr w:type="spellStart"/>
      <w:r w:rsidRPr="00DE0D6B">
        <w:rPr>
          <w:color w:val="000000"/>
          <w:lang w:val="en-US"/>
        </w:rPr>
        <w:t>pjatogo</w:t>
      </w:r>
      <w:proofErr w:type="spellEnd"/>
      <w:r w:rsidRPr="00DE0D6B">
        <w:rPr>
          <w:color w:val="000000"/>
          <w:lang w:val="en-US"/>
        </w:rPr>
        <w:t xml:space="preserve"> </w:t>
      </w:r>
      <w:proofErr w:type="spellStart"/>
      <w:r w:rsidRPr="00DE0D6B">
        <w:rPr>
          <w:color w:val="000000"/>
          <w:lang w:val="en-US"/>
        </w:rPr>
        <w:t>pokolenija</w:t>
      </w:r>
      <w:proofErr w:type="spellEnd"/>
      <w:r w:rsidRPr="00DE0D6B">
        <w:rPr>
          <w:color w:val="000000"/>
          <w:lang w:val="en-US"/>
        </w:rPr>
        <w:t>) // Research Journal of Pharmaceutical, Biological and Chemical Sciences. 2016. Vol. 7(3). Rr. 751-760.</w:t>
      </w:r>
    </w:p>
    <w:p w14:paraId="42447701" w14:textId="77777777" w:rsidR="00DE0D6B" w:rsidRPr="00DE0D6B" w:rsidRDefault="00DE0D6B" w:rsidP="00DE0D6B">
      <w:pPr>
        <w:pStyle w:val="psection"/>
        <w:shd w:val="clear" w:color="auto" w:fill="FFFFFF"/>
        <w:spacing w:before="0" w:beforeAutospacing="0" w:after="0" w:afterAutospacing="0"/>
        <w:ind w:firstLine="567"/>
        <w:jc w:val="both"/>
        <w:rPr>
          <w:color w:val="000000"/>
          <w:lang w:val="en-US"/>
        </w:rPr>
      </w:pPr>
      <w:r w:rsidRPr="00DE0D6B">
        <w:rPr>
          <w:color w:val="000000"/>
          <w:lang w:val="en-US"/>
        </w:rPr>
        <w:t xml:space="preserve">2. </w:t>
      </w:r>
      <w:proofErr w:type="spellStart"/>
      <w:r w:rsidRPr="00DE0D6B">
        <w:rPr>
          <w:color w:val="000000"/>
          <w:lang w:val="en-US"/>
        </w:rPr>
        <w:t>Bondarenko</w:t>
      </w:r>
      <w:proofErr w:type="spellEnd"/>
      <w:r w:rsidRPr="00DE0D6B">
        <w:rPr>
          <w:color w:val="000000"/>
          <w:lang w:val="en-US"/>
        </w:rPr>
        <w:t xml:space="preserve"> A.M., </w:t>
      </w:r>
      <w:proofErr w:type="spellStart"/>
      <w:r w:rsidRPr="00DE0D6B">
        <w:rPr>
          <w:color w:val="000000"/>
          <w:lang w:val="en-US"/>
        </w:rPr>
        <w:t>Lipkovich</w:t>
      </w:r>
      <w:proofErr w:type="spellEnd"/>
      <w:r w:rsidRPr="00DE0D6B">
        <w:rPr>
          <w:color w:val="000000"/>
          <w:lang w:val="en-US"/>
        </w:rPr>
        <w:t xml:space="preserve"> E.I., </w:t>
      </w:r>
      <w:proofErr w:type="spellStart"/>
      <w:r w:rsidRPr="00DE0D6B">
        <w:rPr>
          <w:color w:val="000000"/>
          <w:lang w:val="en-US"/>
        </w:rPr>
        <w:t>Kachanova</w:t>
      </w:r>
      <w:proofErr w:type="spellEnd"/>
      <w:r w:rsidRPr="00DE0D6B">
        <w:rPr>
          <w:color w:val="000000"/>
          <w:lang w:val="en-US"/>
        </w:rPr>
        <w:t xml:space="preserve"> L.S., </w:t>
      </w:r>
      <w:proofErr w:type="spellStart"/>
      <w:r w:rsidRPr="00DE0D6B">
        <w:rPr>
          <w:color w:val="000000"/>
          <w:lang w:val="en-US"/>
        </w:rPr>
        <w:t>Glechikova</w:t>
      </w:r>
      <w:proofErr w:type="spellEnd"/>
      <w:r w:rsidRPr="00DE0D6B">
        <w:rPr>
          <w:color w:val="000000"/>
          <w:lang w:val="en-US"/>
        </w:rPr>
        <w:t xml:space="preserve"> N.A., </w:t>
      </w:r>
      <w:proofErr w:type="spellStart"/>
      <w:r w:rsidRPr="00DE0D6B">
        <w:rPr>
          <w:color w:val="000000"/>
          <w:lang w:val="en-US"/>
        </w:rPr>
        <w:t>Seregin</w:t>
      </w:r>
      <w:proofErr w:type="spellEnd"/>
      <w:r w:rsidRPr="00DE0D6B">
        <w:rPr>
          <w:color w:val="000000"/>
          <w:lang w:val="en-US"/>
        </w:rPr>
        <w:t xml:space="preserve"> A.A. Organizational and economic mechanism of fertilizer application technology management as a basis for region’s progressive development (</w:t>
      </w:r>
      <w:proofErr w:type="spellStart"/>
      <w:r w:rsidRPr="00DE0D6B">
        <w:rPr>
          <w:color w:val="000000"/>
          <w:lang w:val="en-US"/>
        </w:rPr>
        <w:t>Organizacionno-jekonomicheskij</w:t>
      </w:r>
      <w:proofErr w:type="spellEnd"/>
      <w:r w:rsidRPr="00DE0D6B">
        <w:rPr>
          <w:color w:val="000000"/>
          <w:lang w:val="en-US"/>
        </w:rPr>
        <w:t xml:space="preserve"> </w:t>
      </w:r>
      <w:proofErr w:type="spellStart"/>
      <w:r w:rsidRPr="00DE0D6B">
        <w:rPr>
          <w:color w:val="000000"/>
          <w:lang w:val="en-US"/>
        </w:rPr>
        <w:t>mehanizm</w:t>
      </w:r>
      <w:proofErr w:type="spellEnd"/>
      <w:r w:rsidRPr="00DE0D6B">
        <w:rPr>
          <w:color w:val="000000"/>
          <w:lang w:val="en-US"/>
        </w:rPr>
        <w:t xml:space="preserve"> </w:t>
      </w:r>
      <w:proofErr w:type="spellStart"/>
      <w:r w:rsidRPr="00DE0D6B">
        <w:rPr>
          <w:color w:val="000000"/>
          <w:lang w:val="en-US"/>
        </w:rPr>
        <w:t>upravlenija</w:t>
      </w:r>
      <w:proofErr w:type="spellEnd"/>
      <w:r w:rsidRPr="00DE0D6B">
        <w:rPr>
          <w:color w:val="000000"/>
          <w:lang w:val="en-US"/>
        </w:rPr>
        <w:t xml:space="preserve"> </w:t>
      </w:r>
      <w:proofErr w:type="spellStart"/>
      <w:r w:rsidRPr="00DE0D6B">
        <w:rPr>
          <w:color w:val="000000"/>
          <w:lang w:val="en-US"/>
        </w:rPr>
        <w:t>tehnologijami</w:t>
      </w:r>
      <w:proofErr w:type="spellEnd"/>
      <w:r w:rsidRPr="00DE0D6B">
        <w:rPr>
          <w:color w:val="000000"/>
          <w:lang w:val="en-US"/>
        </w:rPr>
        <w:t xml:space="preserve"> </w:t>
      </w:r>
      <w:proofErr w:type="spellStart"/>
      <w:r w:rsidRPr="00DE0D6B">
        <w:rPr>
          <w:color w:val="000000"/>
          <w:lang w:val="en-US"/>
        </w:rPr>
        <w:t>vnesenija</w:t>
      </w:r>
      <w:proofErr w:type="spellEnd"/>
      <w:r w:rsidRPr="00DE0D6B">
        <w:rPr>
          <w:color w:val="000000"/>
          <w:lang w:val="en-US"/>
        </w:rPr>
        <w:t xml:space="preserve"> </w:t>
      </w:r>
      <w:proofErr w:type="spellStart"/>
      <w:r w:rsidRPr="00DE0D6B">
        <w:rPr>
          <w:color w:val="000000"/>
          <w:lang w:val="en-US"/>
        </w:rPr>
        <w:t>udobrenij</w:t>
      </w:r>
      <w:proofErr w:type="spellEnd"/>
      <w:r w:rsidRPr="00DE0D6B">
        <w:rPr>
          <w:color w:val="000000"/>
          <w:lang w:val="en-US"/>
        </w:rPr>
        <w:t xml:space="preserve"> </w:t>
      </w:r>
      <w:proofErr w:type="spellStart"/>
      <w:r w:rsidRPr="00DE0D6B">
        <w:rPr>
          <w:color w:val="000000"/>
          <w:lang w:val="en-US"/>
        </w:rPr>
        <w:t>kak</w:t>
      </w:r>
      <w:proofErr w:type="spellEnd"/>
      <w:r w:rsidRPr="00DE0D6B">
        <w:rPr>
          <w:color w:val="000000"/>
          <w:lang w:val="en-US"/>
        </w:rPr>
        <w:t xml:space="preserve"> </w:t>
      </w:r>
      <w:proofErr w:type="spellStart"/>
      <w:r w:rsidRPr="00DE0D6B">
        <w:rPr>
          <w:color w:val="000000"/>
          <w:lang w:val="en-US"/>
        </w:rPr>
        <w:t>osnova</w:t>
      </w:r>
      <w:proofErr w:type="spellEnd"/>
      <w:r w:rsidRPr="00DE0D6B">
        <w:rPr>
          <w:color w:val="000000"/>
          <w:lang w:val="en-US"/>
        </w:rPr>
        <w:t xml:space="preserve"> </w:t>
      </w:r>
      <w:proofErr w:type="spellStart"/>
      <w:r w:rsidRPr="00DE0D6B">
        <w:rPr>
          <w:color w:val="000000"/>
          <w:lang w:val="en-US"/>
        </w:rPr>
        <w:t>postupatel'nogo</w:t>
      </w:r>
      <w:proofErr w:type="spellEnd"/>
      <w:r w:rsidRPr="00DE0D6B">
        <w:rPr>
          <w:color w:val="000000"/>
          <w:lang w:val="en-US"/>
        </w:rPr>
        <w:t xml:space="preserve"> </w:t>
      </w:r>
      <w:proofErr w:type="spellStart"/>
      <w:r w:rsidRPr="00DE0D6B">
        <w:rPr>
          <w:color w:val="000000"/>
          <w:lang w:val="en-US"/>
        </w:rPr>
        <w:t>razvitija</w:t>
      </w:r>
      <w:proofErr w:type="spellEnd"/>
      <w:r w:rsidRPr="00DE0D6B">
        <w:rPr>
          <w:color w:val="000000"/>
          <w:lang w:val="en-US"/>
        </w:rPr>
        <w:t xml:space="preserve"> </w:t>
      </w:r>
      <w:proofErr w:type="spellStart"/>
      <w:r w:rsidRPr="00DE0D6B">
        <w:rPr>
          <w:color w:val="000000"/>
          <w:lang w:val="en-US"/>
        </w:rPr>
        <w:t>regiona</w:t>
      </w:r>
      <w:proofErr w:type="spellEnd"/>
      <w:r w:rsidRPr="00DE0D6B">
        <w:rPr>
          <w:color w:val="000000"/>
          <w:lang w:val="en-US"/>
        </w:rPr>
        <w:t>) // Journal of Environmental Management and Tourism. 2017. Vol. 8(5), Rr. 1096-1104</w:t>
      </w:r>
    </w:p>
    <w:p w14:paraId="57964AA3" w14:textId="77777777" w:rsidR="00DE0D6B" w:rsidRPr="00DE0D6B" w:rsidRDefault="00DE0D6B" w:rsidP="00DE0D6B">
      <w:pPr>
        <w:pStyle w:val="psection"/>
        <w:shd w:val="clear" w:color="auto" w:fill="FFFFFF"/>
        <w:spacing w:before="0" w:beforeAutospacing="0" w:after="0" w:afterAutospacing="0"/>
        <w:ind w:firstLine="567"/>
        <w:jc w:val="both"/>
        <w:rPr>
          <w:color w:val="000000"/>
          <w:lang w:val="en-US"/>
        </w:rPr>
      </w:pPr>
      <w:r w:rsidRPr="00DE0D6B">
        <w:rPr>
          <w:color w:val="000000"/>
          <w:lang w:val="en-US"/>
        </w:rPr>
        <w:t xml:space="preserve">3. </w:t>
      </w:r>
      <w:proofErr w:type="spellStart"/>
      <w:r w:rsidRPr="00DE0D6B">
        <w:rPr>
          <w:color w:val="000000"/>
          <w:lang w:val="en-US"/>
        </w:rPr>
        <w:t>Nesmiyan</w:t>
      </w:r>
      <w:proofErr w:type="spellEnd"/>
      <w:r w:rsidRPr="00DE0D6B">
        <w:rPr>
          <w:color w:val="000000"/>
          <w:lang w:val="en-US"/>
        </w:rPr>
        <w:t xml:space="preserve"> A.Y., </w:t>
      </w:r>
      <w:proofErr w:type="spellStart"/>
      <w:r w:rsidRPr="00DE0D6B">
        <w:rPr>
          <w:color w:val="000000"/>
          <w:lang w:val="en-US"/>
        </w:rPr>
        <w:t>Chernovolov</w:t>
      </w:r>
      <w:proofErr w:type="spellEnd"/>
      <w:r w:rsidRPr="00DE0D6B">
        <w:rPr>
          <w:color w:val="000000"/>
          <w:lang w:val="en-US"/>
        </w:rPr>
        <w:t xml:space="preserve"> V.A., </w:t>
      </w:r>
      <w:proofErr w:type="spellStart"/>
      <w:r w:rsidRPr="00DE0D6B">
        <w:rPr>
          <w:color w:val="000000"/>
          <w:lang w:val="en-US"/>
        </w:rPr>
        <w:t>Semenihin</w:t>
      </w:r>
      <w:proofErr w:type="spellEnd"/>
      <w:r w:rsidRPr="00DE0D6B">
        <w:rPr>
          <w:color w:val="000000"/>
          <w:lang w:val="en-US"/>
        </w:rPr>
        <w:t xml:space="preserve"> A.M., </w:t>
      </w:r>
      <w:proofErr w:type="spellStart"/>
      <w:r w:rsidRPr="00DE0D6B">
        <w:rPr>
          <w:color w:val="000000"/>
          <w:lang w:val="en-US"/>
        </w:rPr>
        <w:t>Zabrodin</w:t>
      </w:r>
      <w:proofErr w:type="spellEnd"/>
      <w:r w:rsidRPr="00DE0D6B">
        <w:rPr>
          <w:color w:val="000000"/>
          <w:lang w:val="en-US"/>
        </w:rPr>
        <w:t xml:space="preserve"> V.P., </w:t>
      </w:r>
      <w:proofErr w:type="spellStart"/>
      <w:r w:rsidRPr="00DE0D6B">
        <w:rPr>
          <w:color w:val="000000"/>
          <w:lang w:val="en-US"/>
        </w:rPr>
        <w:t>Nikitchenko</w:t>
      </w:r>
      <w:proofErr w:type="spellEnd"/>
      <w:r w:rsidRPr="00DE0D6B">
        <w:rPr>
          <w:color w:val="000000"/>
          <w:lang w:val="en-US"/>
        </w:rPr>
        <w:t xml:space="preserve"> S.L. A review of assessment of the machinery tillage tools’ performance for higher crop pro-</w:t>
      </w:r>
      <w:proofErr w:type="spellStart"/>
      <w:r w:rsidRPr="00DE0D6B">
        <w:rPr>
          <w:color w:val="000000"/>
          <w:lang w:val="en-US"/>
        </w:rPr>
        <w:t>duction</w:t>
      </w:r>
      <w:proofErr w:type="spellEnd"/>
      <w:r w:rsidRPr="00DE0D6B">
        <w:rPr>
          <w:color w:val="000000"/>
          <w:lang w:val="en-US"/>
        </w:rPr>
        <w:t xml:space="preserve"> efficiencies (</w:t>
      </w:r>
      <w:proofErr w:type="spellStart"/>
      <w:r w:rsidRPr="00DE0D6B">
        <w:rPr>
          <w:color w:val="000000"/>
          <w:lang w:val="en-US"/>
        </w:rPr>
        <w:t>Obzor</w:t>
      </w:r>
      <w:proofErr w:type="spellEnd"/>
      <w:r w:rsidRPr="00DE0D6B">
        <w:rPr>
          <w:color w:val="000000"/>
          <w:lang w:val="en-US"/>
        </w:rPr>
        <w:t xml:space="preserve"> </w:t>
      </w:r>
      <w:proofErr w:type="spellStart"/>
      <w:r w:rsidRPr="00DE0D6B">
        <w:rPr>
          <w:color w:val="000000"/>
          <w:lang w:val="en-US"/>
        </w:rPr>
        <w:t>ocenki</w:t>
      </w:r>
      <w:proofErr w:type="spellEnd"/>
      <w:r w:rsidRPr="00DE0D6B">
        <w:rPr>
          <w:color w:val="000000"/>
          <w:lang w:val="en-US"/>
        </w:rPr>
        <w:t xml:space="preserve"> </w:t>
      </w:r>
      <w:proofErr w:type="spellStart"/>
      <w:r w:rsidRPr="00DE0D6B">
        <w:rPr>
          <w:color w:val="000000"/>
          <w:lang w:val="en-US"/>
        </w:rPr>
        <w:t>proizvoditel'nosti</w:t>
      </w:r>
      <w:proofErr w:type="spellEnd"/>
      <w:r w:rsidRPr="00DE0D6B">
        <w:rPr>
          <w:color w:val="000000"/>
          <w:lang w:val="en-US"/>
        </w:rPr>
        <w:t xml:space="preserve"> </w:t>
      </w:r>
      <w:proofErr w:type="spellStart"/>
      <w:r w:rsidRPr="00DE0D6B">
        <w:rPr>
          <w:color w:val="000000"/>
          <w:lang w:val="en-US"/>
        </w:rPr>
        <w:t>mashin</w:t>
      </w:r>
      <w:proofErr w:type="spellEnd"/>
      <w:r w:rsidRPr="00DE0D6B">
        <w:rPr>
          <w:color w:val="000000"/>
          <w:lang w:val="en-US"/>
        </w:rPr>
        <w:t xml:space="preserve"> </w:t>
      </w:r>
      <w:proofErr w:type="spellStart"/>
      <w:r w:rsidRPr="00DE0D6B">
        <w:rPr>
          <w:color w:val="000000"/>
          <w:lang w:val="en-US"/>
        </w:rPr>
        <w:t>dlja</w:t>
      </w:r>
      <w:proofErr w:type="spellEnd"/>
      <w:r w:rsidRPr="00DE0D6B">
        <w:rPr>
          <w:color w:val="000000"/>
          <w:lang w:val="en-US"/>
        </w:rPr>
        <w:t xml:space="preserve"> </w:t>
      </w:r>
      <w:proofErr w:type="spellStart"/>
      <w:r w:rsidRPr="00DE0D6B">
        <w:rPr>
          <w:color w:val="000000"/>
          <w:lang w:val="en-US"/>
        </w:rPr>
        <w:t>obrabotki</w:t>
      </w:r>
      <w:proofErr w:type="spellEnd"/>
      <w:r w:rsidRPr="00DE0D6B">
        <w:rPr>
          <w:color w:val="000000"/>
          <w:lang w:val="en-US"/>
        </w:rPr>
        <w:t xml:space="preserve"> </w:t>
      </w:r>
      <w:proofErr w:type="spellStart"/>
      <w:r w:rsidRPr="00DE0D6B">
        <w:rPr>
          <w:color w:val="000000"/>
          <w:lang w:val="en-US"/>
        </w:rPr>
        <w:t>pochvy</w:t>
      </w:r>
      <w:proofErr w:type="spellEnd"/>
      <w:r w:rsidRPr="00DE0D6B">
        <w:rPr>
          <w:color w:val="000000"/>
          <w:lang w:val="en-US"/>
        </w:rPr>
        <w:t xml:space="preserve"> </w:t>
      </w:r>
      <w:proofErr w:type="spellStart"/>
      <w:r w:rsidRPr="00DE0D6B">
        <w:rPr>
          <w:color w:val="000000"/>
          <w:lang w:val="en-US"/>
        </w:rPr>
        <w:t>dlja</w:t>
      </w:r>
      <w:proofErr w:type="spellEnd"/>
      <w:r w:rsidRPr="00DE0D6B">
        <w:rPr>
          <w:color w:val="000000"/>
          <w:lang w:val="en-US"/>
        </w:rPr>
        <w:t xml:space="preserve"> </w:t>
      </w:r>
      <w:proofErr w:type="spellStart"/>
      <w:r w:rsidRPr="00DE0D6B">
        <w:rPr>
          <w:color w:val="000000"/>
          <w:lang w:val="en-US"/>
        </w:rPr>
        <w:t>po</w:t>
      </w:r>
      <w:r w:rsidRPr="00DE0D6B">
        <w:rPr>
          <w:color w:val="000000"/>
          <w:lang w:val="en-US"/>
        </w:rPr>
        <w:t>v</w:t>
      </w:r>
      <w:r w:rsidRPr="00DE0D6B">
        <w:rPr>
          <w:color w:val="000000"/>
          <w:lang w:val="en-US"/>
        </w:rPr>
        <w:t>yshenija</w:t>
      </w:r>
      <w:proofErr w:type="spellEnd"/>
      <w:r w:rsidRPr="00DE0D6B">
        <w:rPr>
          <w:color w:val="000000"/>
          <w:lang w:val="en-US"/>
        </w:rPr>
        <w:t xml:space="preserve"> </w:t>
      </w:r>
      <w:proofErr w:type="spellStart"/>
      <w:r w:rsidRPr="00DE0D6B">
        <w:rPr>
          <w:color w:val="000000"/>
          <w:lang w:val="en-US"/>
        </w:rPr>
        <w:t>jeffektivnosti</w:t>
      </w:r>
      <w:proofErr w:type="spellEnd"/>
      <w:r w:rsidRPr="00DE0D6B">
        <w:rPr>
          <w:color w:val="000000"/>
          <w:lang w:val="en-US"/>
        </w:rPr>
        <w:t xml:space="preserve"> </w:t>
      </w:r>
      <w:proofErr w:type="spellStart"/>
      <w:r w:rsidRPr="00DE0D6B">
        <w:rPr>
          <w:color w:val="000000"/>
          <w:lang w:val="en-US"/>
        </w:rPr>
        <w:t>rastenievodstva</w:t>
      </w:r>
      <w:proofErr w:type="spellEnd"/>
      <w:r w:rsidRPr="00DE0D6B">
        <w:rPr>
          <w:color w:val="000000"/>
          <w:lang w:val="en-US"/>
        </w:rPr>
        <w:t>) // Research on Crops. 2018. 19(3). Pp.560-567.</w:t>
      </w:r>
    </w:p>
    <w:p w14:paraId="3BBA30EC" w14:textId="77777777" w:rsidR="00DE0D6B" w:rsidRPr="00DE0D6B" w:rsidRDefault="00DE0D6B" w:rsidP="00DE0D6B">
      <w:pPr>
        <w:pStyle w:val="psection"/>
        <w:shd w:val="clear" w:color="auto" w:fill="FFFFFF"/>
        <w:spacing w:before="0" w:beforeAutospacing="0" w:after="0" w:afterAutospacing="0"/>
        <w:ind w:firstLine="567"/>
        <w:jc w:val="both"/>
        <w:rPr>
          <w:color w:val="000000"/>
          <w:lang w:val="en-US"/>
        </w:rPr>
      </w:pPr>
      <w:r w:rsidRPr="00DE0D6B">
        <w:rPr>
          <w:color w:val="000000"/>
          <w:lang w:val="en-US"/>
        </w:rPr>
        <w:t xml:space="preserve">4. </w:t>
      </w:r>
      <w:proofErr w:type="spellStart"/>
      <w:r w:rsidRPr="00DE0D6B">
        <w:rPr>
          <w:color w:val="000000"/>
          <w:lang w:val="en-US"/>
        </w:rPr>
        <w:t>Lipkovich</w:t>
      </w:r>
      <w:proofErr w:type="spellEnd"/>
      <w:r w:rsidRPr="00DE0D6B">
        <w:rPr>
          <w:color w:val="000000"/>
          <w:lang w:val="en-US"/>
        </w:rPr>
        <w:t xml:space="preserve"> E.I., </w:t>
      </w:r>
      <w:proofErr w:type="spellStart"/>
      <w:r w:rsidRPr="00DE0D6B">
        <w:rPr>
          <w:color w:val="000000"/>
          <w:lang w:val="en-US"/>
        </w:rPr>
        <w:t>Nesmiyan</w:t>
      </w:r>
      <w:proofErr w:type="spellEnd"/>
      <w:r w:rsidRPr="00DE0D6B">
        <w:rPr>
          <w:color w:val="000000"/>
          <w:lang w:val="en-US"/>
        </w:rPr>
        <w:t xml:space="preserve"> A.Y., </w:t>
      </w:r>
      <w:proofErr w:type="spellStart"/>
      <w:r w:rsidRPr="00DE0D6B">
        <w:rPr>
          <w:color w:val="000000"/>
          <w:lang w:val="en-US"/>
        </w:rPr>
        <w:t>Nikitchenko</w:t>
      </w:r>
      <w:proofErr w:type="spellEnd"/>
      <w:r w:rsidRPr="00DE0D6B">
        <w:rPr>
          <w:color w:val="000000"/>
          <w:lang w:val="en-US"/>
        </w:rPr>
        <w:t xml:space="preserve"> S.L., </w:t>
      </w:r>
      <w:proofErr w:type="spellStart"/>
      <w:r w:rsidRPr="00DE0D6B">
        <w:rPr>
          <w:color w:val="000000"/>
          <w:lang w:val="en-US"/>
        </w:rPr>
        <w:t>Shchirov</w:t>
      </w:r>
      <w:proofErr w:type="spellEnd"/>
      <w:r w:rsidRPr="00DE0D6B">
        <w:rPr>
          <w:color w:val="000000"/>
          <w:lang w:val="en-US"/>
        </w:rPr>
        <w:t xml:space="preserve"> V.V., </w:t>
      </w:r>
      <w:proofErr w:type="spellStart"/>
      <w:r w:rsidRPr="00DE0D6B">
        <w:rPr>
          <w:color w:val="000000"/>
          <w:lang w:val="en-US"/>
        </w:rPr>
        <w:t>Kormiltsev</w:t>
      </w:r>
      <w:proofErr w:type="spellEnd"/>
      <w:r w:rsidRPr="00DE0D6B">
        <w:rPr>
          <w:color w:val="000000"/>
          <w:lang w:val="en-US"/>
        </w:rPr>
        <w:t xml:space="preserve"> Y.G. Agricultural tractors of the </w:t>
      </w:r>
      <w:proofErr w:type="spellStart"/>
      <w:r w:rsidRPr="00DE0D6B">
        <w:rPr>
          <w:color w:val="000000"/>
          <w:lang w:val="en-US"/>
        </w:rPr>
        <w:t>fth</w:t>
      </w:r>
      <w:proofErr w:type="spellEnd"/>
      <w:r w:rsidRPr="00DE0D6B">
        <w:rPr>
          <w:color w:val="000000"/>
          <w:lang w:val="en-US"/>
        </w:rPr>
        <w:t xml:space="preserve"> generation (</w:t>
      </w:r>
      <w:proofErr w:type="spellStart"/>
      <w:r w:rsidRPr="00DE0D6B">
        <w:rPr>
          <w:color w:val="000000"/>
          <w:lang w:val="en-US"/>
        </w:rPr>
        <w:t>Sel'skohozjajstvennye</w:t>
      </w:r>
      <w:proofErr w:type="spellEnd"/>
      <w:r w:rsidRPr="00DE0D6B">
        <w:rPr>
          <w:color w:val="000000"/>
          <w:lang w:val="en-US"/>
        </w:rPr>
        <w:t xml:space="preserve"> </w:t>
      </w:r>
      <w:proofErr w:type="spellStart"/>
      <w:r w:rsidRPr="00DE0D6B">
        <w:rPr>
          <w:color w:val="000000"/>
          <w:lang w:val="en-US"/>
        </w:rPr>
        <w:t>traktory</w:t>
      </w:r>
      <w:proofErr w:type="spellEnd"/>
      <w:r w:rsidRPr="00DE0D6B">
        <w:rPr>
          <w:color w:val="000000"/>
          <w:lang w:val="en-US"/>
        </w:rPr>
        <w:t xml:space="preserve"> </w:t>
      </w:r>
      <w:proofErr w:type="spellStart"/>
      <w:r w:rsidRPr="00DE0D6B">
        <w:rPr>
          <w:color w:val="000000"/>
          <w:lang w:val="en-US"/>
        </w:rPr>
        <w:t>pjatogo</w:t>
      </w:r>
      <w:proofErr w:type="spellEnd"/>
      <w:r w:rsidRPr="00DE0D6B">
        <w:rPr>
          <w:color w:val="000000"/>
          <w:lang w:val="en-US"/>
        </w:rPr>
        <w:t xml:space="preserve"> </w:t>
      </w:r>
      <w:proofErr w:type="spellStart"/>
      <w:r w:rsidRPr="00DE0D6B">
        <w:rPr>
          <w:color w:val="000000"/>
          <w:lang w:val="en-US"/>
        </w:rPr>
        <w:t>pokolenija</w:t>
      </w:r>
      <w:proofErr w:type="spellEnd"/>
      <w:r w:rsidRPr="00DE0D6B">
        <w:rPr>
          <w:color w:val="000000"/>
          <w:lang w:val="en-US"/>
        </w:rPr>
        <w:t xml:space="preserve">) // </w:t>
      </w:r>
      <w:proofErr w:type="spellStart"/>
      <w:r w:rsidRPr="00DE0D6B">
        <w:rPr>
          <w:color w:val="000000"/>
          <w:lang w:val="en-US"/>
        </w:rPr>
        <w:t>Scientia</w:t>
      </w:r>
      <w:proofErr w:type="spellEnd"/>
      <w:r w:rsidRPr="00DE0D6B">
        <w:rPr>
          <w:color w:val="000000"/>
          <w:lang w:val="en-US"/>
        </w:rPr>
        <w:t xml:space="preserve"> </w:t>
      </w:r>
      <w:proofErr w:type="spellStart"/>
      <w:r w:rsidRPr="00DE0D6B">
        <w:rPr>
          <w:color w:val="000000"/>
          <w:lang w:val="en-US"/>
        </w:rPr>
        <w:t>Iranica</w:t>
      </w:r>
      <w:proofErr w:type="spellEnd"/>
      <w:r w:rsidRPr="00DE0D6B">
        <w:rPr>
          <w:color w:val="000000"/>
          <w:lang w:val="en-US"/>
        </w:rPr>
        <w:t>. 2020. Vol. 27(2 B). Pp. 745-756.</w:t>
      </w:r>
    </w:p>
    <w:p w14:paraId="70F3A22D" w14:textId="77777777" w:rsidR="00DE0D6B" w:rsidRPr="00DE0D6B" w:rsidRDefault="00DE0D6B" w:rsidP="00DE0D6B">
      <w:pPr>
        <w:pStyle w:val="psection"/>
        <w:shd w:val="clear" w:color="auto" w:fill="FFFFFF"/>
        <w:spacing w:before="0" w:beforeAutospacing="0" w:after="0" w:afterAutospacing="0"/>
        <w:ind w:firstLine="567"/>
        <w:jc w:val="both"/>
        <w:rPr>
          <w:color w:val="000000"/>
          <w:lang w:val="en-US"/>
        </w:rPr>
      </w:pPr>
      <w:r w:rsidRPr="00DE0D6B">
        <w:rPr>
          <w:color w:val="000000"/>
          <w:lang w:val="en-US"/>
        </w:rPr>
        <w:t xml:space="preserve">5. </w:t>
      </w:r>
      <w:proofErr w:type="spellStart"/>
      <w:r w:rsidRPr="00DE0D6B">
        <w:rPr>
          <w:color w:val="000000"/>
          <w:lang w:val="en-US"/>
        </w:rPr>
        <w:t>Rusanov</w:t>
      </w:r>
      <w:proofErr w:type="spellEnd"/>
      <w:r w:rsidRPr="00DE0D6B">
        <w:rPr>
          <w:color w:val="000000"/>
          <w:lang w:val="en-US"/>
        </w:rPr>
        <w:t xml:space="preserve">, V.A. </w:t>
      </w:r>
      <w:proofErr w:type="spellStart"/>
      <w:r w:rsidRPr="00DE0D6B">
        <w:rPr>
          <w:color w:val="000000"/>
          <w:lang w:val="en-US"/>
        </w:rPr>
        <w:t>Problema</w:t>
      </w:r>
      <w:proofErr w:type="spellEnd"/>
      <w:r w:rsidRPr="00DE0D6B">
        <w:rPr>
          <w:color w:val="000000"/>
          <w:lang w:val="en-US"/>
        </w:rPr>
        <w:t xml:space="preserve"> </w:t>
      </w:r>
      <w:proofErr w:type="spellStart"/>
      <w:r w:rsidRPr="00DE0D6B">
        <w:rPr>
          <w:color w:val="000000"/>
          <w:lang w:val="en-US"/>
        </w:rPr>
        <w:t>pereuplotnenija</w:t>
      </w:r>
      <w:proofErr w:type="spellEnd"/>
      <w:r w:rsidRPr="00DE0D6B">
        <w:rPr>
          <w:color w:val="000000"/>
          <w:lang w:val="en-US"/>
        </w:rPr>
        <w:t xml:space="preserve"> </w:t>
      </w:r>
      <w:proofErr w:type="spellStart"/>
      <w:r w:rsidRPr="00DE0D6B">
        <w:rPr>
          <w:color w:val="000000"/>
          <w:lang w:val="en-US"/>
        </w:rPr>
        <w:t>pochv</w:t>
      </w:r>
      <w:proofErr w:type="spellEnd"/>
      <w:r w:rsidRPr="00DE0D6B">
        <w:rPr>
          <w:color w:val="000000"/>
          <w:lang w:val="en-US"/>
        </w:rPr>
        <w:t xml:space="preserve"> </w:t>
      </w:r>
      <w:proofErr w:type="spellStart"/>
      <w:r w:rsidRPr="00DE0D6B">
        <w:rPr>
          <w:color w:val="000000"/>
          <w:lang w:val="en-US"/>
        </w:rPr>
        <w:t>dvizhiteljami</w:t>
      </w:r>
      <w:proofErr w:type="spellEnd"/>
      <w:r w:rsidRPr="00DE0D6B">
        <w:rPr>
          <w:color w:val="000000"/>
          <w:lang w:val="en-US"/>
        </w:rPr>
        <w:t xml:space="preserve"> </w:t>
      </w:r>
      <w:proofErr w:type="spellStart"/>
      <w:r w:rsidRPr="00DE0D6B">
        <w:rPr>
          <w:color w:val="000000"/>
          <w:lang w:val="en-US"/>
        </w:rPr>
        <w:t>i</w:t>
      </w:r>
      <w:proofErr w:type="spellEnd"/>
      <w:r w:rsidRPr="00DE0D6B">
        <w:rPr>
          <w:color w:val="000000"/>
          <w:lang w:val="en-US"/>
        </w:rPr>
        <w:t xml:space="preserve"> </w:t>
      </w:r>
      <w:proofErr w:type="spellStart"/>
      <w:r w:rsidRPr="00DE0D6B">
        <w:rPr>
          <w:color w:val="000000"/>
          <w:lang w:val="en-US"/>
        </w:rPr>
        <w:t>jeffek-tivnye</w:t>
      </w:r>
      <w:proofErr w:type="spellEnd"/>
      <w:r w:rsidRPr="00DE0D6B">
        <w:rPr>
          <w:color w:val="000000"/>
          <w:lang w:val="en-US"/>
        </w:rPr>
        <w:t xml:space="preserve"> </w:t>
      </w:r>
      <w:proofErr w:type="spellStart"/>
      <w:r w:rsidRPr="00DE0D6B">
        <w:rPr>
          <w:color w:val="000000"/>
          <w:lang w:val="en-US"/>
        </w:rPr>
        <w:t>puti</w:t>
      </w:r>
      <w:proofErr w:type="spellEnd"/>
      <w:r w:rsidRPr="00DE0D6B">
        <w:rPr>
          <w:color w:val="000000"/>
          <w:lang w:val="en-US"/>
        </w:rPr>
        <w:t xml:space="preserve"> </w:t>
      </w:r>
      <w:proofErr w:type="spellStart"/>
      <w:r w:rsidRPr="00DE0D6B">
        <w:rPr>
          <w:color w:val="000000"/>
          <w:lang w:val="en-US"/>
        </w:rPr>
        <w:t>ee</w:t>
      </w:r>
      <w:proofErr w:type="spellEnd"/>
      <w:r w:rsidRPr="00DE0D6B">
        <w:rPr>
          <w:color w:val="000000"/>
          <w:lang w:val="en-US"/>
        </w:rPr>
        <w:t xml:space="preserve"> </w:t>
      </w:r>
      <w:proofErr w:type="spellStart"/>
      <w:r w:rsidRPr="00DE0D6B">
        <w:rPr>
          <w:color w:val="000000"/>
          <w:lang w:val="en-US"/>
        </w:rPr>
        <w:t>reshenija</w:t>
      </w:r>
      <w:proofErr w:type="spellEnd"/>
      <w:r w:rsidRPr="00DE0D6B">
        <w:rPr>
          <w:color w:val="000000"/>
          <w:lang w:val="en-US"/>
        </w:rPr>
        <w:t xml:space="preserve"> / V.A. </w:t>
      </w:r>
      <w:proofErr w:type="spellStart"/>
      <w:r w:rsidRPr="00DE0D6B">
        <w:rPr>
          <w:color w:val="000000"/>
          <w:lang w:val="en-US"/>
        </w:rPr>
        <w:t>Rusanov</w:t>
      </w:r>
      <w:proofErr w:type="spellEnd"/>
      <w:r w:rsidRPr="00DE0D6B">
        <w:rPr>
          <w:color w:val="000000"/>
          <w:lang w:val="en-US"/>
        </w:rPr>
        <w:t>. – Moskva: RASHN, VIM, 2000. – 368 s.</w:t>
      </w:r>
    </w:p>
    <w:p w14:paraId="4DA18D63" w14:textId="77777777" w:rsidR="00DE0D6B" w:rsidRPr="00DE0D6B" w:rsidRDefault="00DE0D6B" w:rsidP="00DE0D6B">
      <w:pPr>
        <w:pStyle w:val="psection"/>
        <w:shd w:val="clear" w:color="auto" w:fill="FFFFFF"/>
        <w:spacing w:before="0" w:beforeAutospacing="0" w:after="0" w:afterAutospacing="0"/>
        <w:ind w:firstLine="567"/>
        <w:jc w:val="both"/>
        <w:rPr>
          <w:color w:val="000000"/>
          <w:lang w:val="en-US"/>
        </w:rPr>
      </w:pPr>
      <w:r w:rsidRPr="00DE0D6B">
        <w:rPr>
          <w:color w:val="000000"/>
          <w:lang w:val="en-US"/>
        </w:rPr>
        <w:t xml:space="preserve">6. </w:t>
      </w:r>
      <w:proofErr w:type="spellStart"/>
      <w:r w:rsidRPr="00DE0D6B">
        <w:rPr>
          <w:color w:val="000000"/>
          <w:lang w:val="en-US"/>
        </w:rPr>
        <w:t>Traktor</w:t>
      </w:r>
      <w:proofErr w:type="spellEnd"/>
      <w:r w:rsidRPr="00DE0D6B">
        <w:rPr>
          <w:color w:val="000000"/>
          <w:lang w:val="en-US"/>
        </w:rPr>
        <w:t xml:space="preserve"> T-150 (</w:t>
      </w:r>
      <w:proofErr w:type="spellStart"/>
      <w:r w:rsidRPr="00DE0D6B">
        <w:rPr>
          <w:color w:val="000000"/>
          <w:lang w:val="en-US"/>
        </w:rPr>
        <w:t>ustrojstvo</w:t>
      </w:r>
      <w:proofErr w:type="spellEnd"/>
      <w:r w:rsidRPr="00DE0D6B">
        <w:rPr>
          <w:color w:val="000000"/>
          <w:lang w:val="en-US"/>
        </w:rPr>
        <w:t xml:space="preserve"> </w:t>
      </w:r>
      <w:proofErr w:type="spellStart"/>
      <w:r w:rsidRPr="00DE0D6B">
        <w:rPr>
          <w:color w:val="000000"/>
          <w:lang w:val="en-US"/>
        </w:rPr>
        <w:t>i</w:t>
      </w:r>
      <w:proofErr w:type="spellEnd"/>
      <w:r w:rsidRPr="00DE0D6B">
        <w:rPr>
          <w:color w:val="000000"/>
          <w:lang w:val="en-US"/>
        </w:rPr>
        <w:t xml:space="preserve"> </w:t>
      </w:r>
      <w:proofErr w:type="spellStart"/>
      <w:r w:rsidRPr="00DE0D6B">
        <w:rPr>
          <w:color w:val="000000"/>
          <w:lang w:val="en-US"/>
        </w:rPr>
        <w:t>jekspluatacija</w:t>
      </w:r>
      <w:proofErr w:type="spellEnd"/>
      <w:r w:rsidRPr="00DE0D6B">
        <w:rPr>
          <w:color w:val="000000"/>
          <w:lang w:val="en-US"/>
        </w:rPr>
        <w:t xml:space="preserve">): pod red. B.P. </w:t>
      </w:r>
      <w:proofErr w:type="spellStart"/>
      <w:r w:rsidRPr="00DE0D6B">
        <w:rPr>
          <w:color w:val="000000"/>
          <w:lang w:val="en-US"/>
        </w:rPr>
        <w:t>Kashuby</w:t>
      </w:r>
      <w:proofErr w:type="spellEnd"/>
      <w:r w:rsidRPr="00DE0D6B">
        <w:rPr>
          <w:color w:val="000000"/>
          <w:lang w:val="en-US"/>
        </w:rPr>
        <w:t xml:space="preserve">, I.A. </w:t>
      </w:r>
      <w:proofErr w:type="spellStart"/>
      <w:r w:rsidRPr="00DE0D6B">
        <w:rPr>
          <w:color w:val="000000"/>
          <w:lang w:val="en-US"/>
        </w:rPr>
        <w:t>Kovalja</w:t>
      </w:r>
      <w:proofErr w:type="spellEnd"/>
      <w:r w:rsidRPr="00DE0D6B">
        <w:rPr>
          <w:color w:val="000000"/>
          <w:lang w:val="en-US"/>
        </w:rPr>
        <w:t xml:space="preserve">. – </w:t>
      </w:r>
      <w:proofErr w:type="spellStart"/>
      <w:r w:rsidRPr="00DE0D6B">
        <w:rPr>
          <w:color w:val="000000"/>
          <w:lang w:val="en-US"/>
        </w:rPr>
        <w:t>Moskva</w:t>
      </w:r>
      <w:proofErr w:type="spellEnd"/>
      <w:r w:rsidRPr="00DE0D6B">
        <w:rPr>
          <w:color w:val="000000"/>
          <w:lang w:val="en-US"/>
        </w:rPr>
        <w:t xml:space="preserve">: </w:t>
      </w:r>
      <w:proofErr w:type="spellStart"/>
      <w:r w:rsidRPr="00DE0D6B">
        <w:rPr>
          <w:color w:val="000000"/>
          <w:lang w:val="en-US"/>
        </w:rPr>
        <w:t>Kolos</w:t>
      </w:r>
      <w:proofErr w:type="spellEnd"/>
      <w:r w:rsidRPr="00DE0D6B">
        <w:rPr>
          <w:color w:val="000000"/>
          <w:lang w:val="en-US"/>
        </w:rPr>
        <w:t>, 1978. – 288 s.</w:t>
      </w:r>
    </w:p>
    <w:p w14:paraId="49B9DE50" w14:textId="77777777" w:rsidR="00DE0D6B" w:rsidRPr="00DE0D6B" w:rsidRDefault="00DE0D6B" w:rsidP="00DE0D6B">
      <w:pPr>
        <w:pStyle w:val="psection"/>
        <w:shd w:val="clear" w:color="auto" w:fill="FFFFFF"/>
        <w:spacing w:before="0" w:beforeAutospacing="0" w:after="0" w:afterAutospacing="0"/>
        <w:ind w:firstLine="567"/>
        <w:jc w:val="both"/>
        <w:rPr>
          <w:color w:val="000000"/>
          <w:lang w:val="en-US"/>
        </w:rPr>
      </w:pPr>
      <w:r w:rsidRPr="00DE0D6B">
        <w:rPr>
          <w:color w:val="000000"/>
          <w:lang w:val="en-US"/>
        </w:rPr>
        <w:t xml:space="preserve">7. </w:t>
      </w:r>
      <w:proofErr w:type="spellStart"/>
      <w:r w:rsidRPr="00DE0D6B">
        <w:rPr>
          <w:color w:val="000000"/>
          <w:lang w:val="en-US"/>
        </w:rPr>
        <w:t>Lipkovich</w:t>
      </w:r>
      <w:proofErr w:type="spellEnd"/>
      <w:r w:rsidRPr="00DE0D6B">
        <w:rPr>
          <w:color w:val="000000"/>
          <w:lang w:val="en-US"/>
        </w:rPr>
        <w:t xml:space="preserve">, </w:t>
      </w:r>
      <w:proofErr w:type="spellStart"/>
      <w:r w:rsidRPr="00DE0D6B">
        <w:rPr>
          <w:color w:val="000000"/>
          <w:lang w:val="en-US"/>
        </w:rPr>
        <w:t>Je.I</w:t>
      </w:r>
      <w:proofErr w:type="spellEnd"/>
      <w:r w:rsidRPr="00DE0D6B">
        <w:rPr>
          <w:color w:val="000000"/>
          <w:lang w:val="en-US"/>
        </w:rPr>
        <w:t xml:space="preserve">. </w:t>
      </w:r>
      <w:proofErr w:type="spellStart"/>
      <w:r w:rsidRPr="00DE0D6B">
        <w:rPr>
          <w:color w:val="000000"/>
          <w:lang w:val="en-US"/>
        </w:rPr>
        <w:t>Traktor</w:t>
      </w:r>
      <w:proofErr w:type="spellEnd"/>
      <w:r w:rsidRPr="00DE0D6B">
        <w:rPr>
          <w:color w:val="000000"/>
          <w:lang w:val="en-US"/>
        </w:rPr>
        <w:t xml:space="preserve"> T-250: </w:t>
      </w:r>
      <w:proofErr w:type="spellStart"/>
      <w:r w:rsidRPr="00DE0D6B">
        <w:rPr>
          <w:color w:val="000000"/>
          <w:lang w:val="en-US"/>
        </w:rPr>
        <w:t>zhizn</w:t>
      </w:r>
      <w:proofErr w:type="spellEnd"/>
      <w:r w:rsidRPr="00DE0D6B">
        <w:rPr>
          <w:color w:val="000000"/>
          <w:lang w:val="en-US"/>
        </w:rPr>
        <w:t xml:space="preserve">' </w:t>
      </w:r>
      <w:proofErr w:type="spellStart"/>
      <w:r w:rsidRPr="00DE0D6B">
        <w:rPr>
          <w:color w:val="000000"/>
          <w:lang w:val="en-US"/>
        </w:rPr>
        <w:t>i</w:t>
      </w:r>
      <w:proofErr w:type="spellEnd"/>
      <w:r w:rsidRPr="00DE0D6B">
        <w:rPr>
          <w:color w:val="000000"/>
          <w:lang w:val="en-US"/>
        </w:rPr>
        <w:t xml:space="preserve"> </w:t>
      </w:r>
      <w:proofErr w:type="spellStart"/>
      <w:r w:rsidRPr="00DE0D6B">
        <w:rPr>
          <w:color w:val="000000"/>
          <w:lang w:val="en-US"/>
        </w:rPr>
        <w:t>sud'ba</w:t>
      </w:r>
      <w:proofErr w:type="spellEnd"/>
      <w:r w:rsidRPr="00DE0D6B">
        <w:rPr>
          <w:color w:val="000000"/>
          <w:lang w:val="en-US"/>
        </w:rPr>
        <w:t xml:space="preserve"> / </w:t>
      </w:r>
      <w:proofErr w:type="spellStart"/>
      <w:r w:rsidRPr="00DE0D6B">
        <w:rPr>
          <w:color w:val="000000"/>
          <w:lang w:val="en-US"/>
        </w:rPr>
        <w:t>Je.I</w:t>
      </w:r>
      <w:proofErr w:type="spellEnd"/>
      <w:r w:rsidRPr="00DE0D6B">
        <w:rPr>
          <w:color w:val="000000"/>
          <w:lang w:val="en-US"/>
        </w:rPr>
        <w:t xml:space="preserve">. </w:t>
      </w:r>
      <w:proofErr w:type="spellStart"/>
      <w:r w:rsidRPr="00DE0D6B">
        <w:rPr>
          <w:color w:val="000000"/>
          <w:lang w:val="en-US"/>
        </w:rPr>
        <w:t>Lipkovich</w:t>
      </w:r>
      <w:proofErr w:type="spellEnd"/>
      <w:r w:rsidRPr="00DE0D6B">
        <w:rPr>
          <w:color w:val="000000"/>
          <w:lang w:val="en-US"/>
        </w:rPr>
        <w:t xml:space="preserve"> // </w:t>
      </w:r>
      <w:proofErr w:type="spellStart"/>
      <w:r w:rsidRPr="00DE0D6B">
        <w:rPr>
          <w:color w:val="000000"/>
          <w:lang w:val="en-US"/>
        </w:rPr>
        <w:t>Traktory</w:t>
      </w:r>
      <w:proofErr w:type="spellEnd"/>
      <w:r w:rsidRPr="00DE0D6B">
        <w:rPr>
          <w:color w:val="000000"/>
          <w:lang w:val="en-US"/>
        </w:rPr>
        <w:t xml:space="preserve"> </w:t>
      </w:r>
      <w:proofErr w:type="spellStart"/>
      <w:r w:rsidRPr="00DE0D6B">
        <w:rPr>
          <w:color w:val="000000"/>
          <w:lang w:val="en-US"/>
        </w:rPr>
        <w:t>i</w:t>
      </w:r>
      <w:proofErr w:type="spellEnd"/>
      <w:r w:rsidRPr="00DE0D6B">
        <w:rPr>
          <w:color w:val="000000"/>
          <w:lang w:val="en-US"/>
        </w:rPr>
        <w:t xml:space="preserve"> </w:t>
      </w:r>
      <w:proofErr w:type="spellStart"/>
      <w:r w:rsidRPr="00DE0D6B">
        <w:rPr>
          <w:color w:val="000000"/>
          <w:lang w:val="en-US"/>
        </w:rPr>
        <w:t>sel'ho</w:t>
      </w:r>
      <w:r w:rsidRPr="00DE0D6B">
        <w:rPr>
          <w:color w:val="000000"/>
          <w:lang w:val="en-US"/>
        </w:rPr>
        <w:t>z</w:t>
      </w:r>
      <w:r w:rsidRPr="00DE0D6B">
        <w:rPr>
          <w:color w:val="000000"/>
          <w:lang w:val="en-US"/>
        </w:rPr>
        <w:t>mashiny</w:t>
      </w:r>
      <w:proofErr w:type="spellEnd"/>
      <w:r w:rsidRPr="00DE0D6B">
        <w:rPr>
          <w:color w:val="000000"/>
          <w:lang w:val="en-US"/>
        </w:rPr>
        <w:t xml:space="preserve">, 2012. – </w:t>
      </w:r>
      <w:proofErr w:type="gramStart"/>
      <w:r w:rsidRPr="00DE0D6B">
        <w:rPr>
          <w:color w:val="000000"/>
          <w:lang w:val="en-US"/>
        </w:rPr>
        <w:t>№  8</w:t>
      </w:r>
      <w:proofErr w:type="gramEnd"/>
      <w:r w:rsidRPr="00DE0D6B">
        <w:rPr>
          <w:color w:val="000000"/>
          <w:lang w:val="en-US"/>
        </w:rPr>
        <w:t>. –  S. 3–12.</w:t>
      </w:r>
    </w:p>
    <w:p w14:paraId="7A928A9C" w14:textId="77777777" w:rsidR="00DE0D6B" w:rsidRPr="00DE0D6B" w:rsidRDefault="00DE0D6B" w:rsidP="00DE0D6B">
      <w:pPr>
        <w:pStyle w:val="psection"/>
        <w:shd w:val="clear" w:color="auto" w:fill="FFFFFF"/>
        <w:spacing w:before="0" w:beforeAutospacing="0" w:after="0" w:afterAutospacing="0"/>
        <w:ind w:firstLine="567"/>
        <w:jc w:val="both"/>
        <w:rPr>
          <w:color w:val="000000"/>
          <w:lang w:val="en-US"/>
        </w:rPr>
      </w:pPr>
      <w:r w:rsidRPr="00DE0D6B">
        <w:rPr>
          <w:color w:val="000000"/>
          <w:lang w:val="en-US"/>
        </w:rPr>
        <w:t xml:space="preserve">8. </w:t>
      </w:r>
      <w:proofErr w:type="spellStart"/>
      <w:r w:rsidRPr="00DE0D6B">
        <w:rPr>
          <w:color w:val="000000"/>
          <w:lang w:val="en-US"/>
        </w:rPr>
        <w:t>Lipkovich</w:t>
      </w:r>
      <w:proofErr w:type="spellEnd"/>
      <w:r w:rsidRPr="00DE0D6B">
        <w:rPr>
          <w:color w:val="000000"/>
          <w:lang w:val="en-US"/>
        </w:rPr>
        <w:t xml:space="preserve">, </w:t>
      </w:r>
      <w:proofErr w:type="spellStart"/>
      <w:r w:rsidRPr="00DE0D6B">
        <w:rPr>
          <w:color w:val="000000"/>
          <w:lang w:val="en-US"/>
        </w:rPr>
        <w:t>Je.I</w:t>
      </w:r>
      <w:proofErr w:type="spellEnd"/>
      <w:r w:rsidRPr="00DE0D6B">
        <w:rPr>
          <w:color w:val="000000"/>
          <w:lang w:val="en-US"/>
        </w:rPr>
        <w:t xml:space="preserve">. </w:t>
      </w:r>
      <w:proofErr w:type="spellStart"/>
      <w:r w:rsidRPr="00DE0D6B">
        <w:rPr>
          <w:color w:val="000000"/>
          <w:lang w:val="en-US"/>
        </w:rPr>
        <w:t>Organicheskaja</w:t>
      </w:r>
      <w:proofErr w:type="spellEnd"/>
      <w:r w:rsidRPr="00DE0D6B">
        <w:rPr>
          <w:color w:val="000000"/>
          <w:lang w:val="en-US"/>
        </w:rPr>
        <w:t xml:space="preserve"> </w:t>
      </w:r>
      <w:proofErr w:type="spellStart"/>
      <w:r w:rsidRPr="00DE0D6B">
        <w:rPr>
          <w:color w:val="000000"/>
          <w:lang w:val="en-US"/>
        </w:rPr>
        <w:t>sistema</w:t>
      </w:r>
      <w:proofErr w:type="spellEnd"/>
      <w:r w:rsidRPr="00DE0D6B">
        <w:rPr>
          <w:color w:val="000000"/>
          <w:lang w:val="en-US"/>
        </w:rPr>
        <w:t xml:space="preserve"> </w:t>
      </w:r>
      <w:proofErr w:type="spellStart"/>
      <w:r w:rsidRPr="00DE0D6B">
        <w:rPr>
          <w:color w:val="000000"/>
          <w:lang w:val="en-US"/>
        </w:rPr>
        <w:t>zemledelija</w:t>
      </w:r>
      <w:proofErr w:type="spellEnd"/>
      <w:r w:rsidRPr="00DE0D6B">
        <w:rPr>
          <w:color w:val="000000"/>
          <w:lang w:val="en-US"/>
        </w:rPr>
        <w:t xml:space="preserve"> / </w:t>
      </w:r>
      <w:proofErr w:type="spellStart"/>
      <w:r w:rsidRPr="00DE0D6B">
        <w:rPr>
          <w:color w:val="000000"/>
          <w:lang w:val="en-US"/>
        </w:rPr>
        <w:t>Je.I</w:t>
      </w:r>
      <w:proofErr w:type="spellEnd"/>
      <w:r w:rsidRPr="00DE0D6B">
        <w:rPr>
          <w:color w:val="000000"/>
          <w:lang w:val="en-US"/>
        </w:rPr>
        <w:t xml:space="preserve">. </w:t>
      </w:r>
      <w:proofErr w:type="spellStart"/>
      <w:r w:rsidRPr="00DE0D6B">
        <w:rPr>
          <w:color w:val="000000"/>
          <w:lang w:val="en-US"/>
        </w:rPr>
        <w:t>Lipkovich</w:t>
      </w:r>
      <w:proofErr w:type="spellEnd"/>
      <w:r w:rsidRPr="00DE0D6B">
        <w:rPr>
          <w:color w:val="000000"/>
          <w:lang w:val="en-US"/>
        </w:rPr>
        <w:t xml:space="preserve">, L.P. </w:t>
      </w:r>
      <w:proofErr w:type="spellStart"/>
      <w:r w:rsidRPr="00DE0D6B">
        <w:rPr>
          <w:color w:val="000000"/>
          <w:lang w:val="en-US"/>
        </w:rPr>
        <w:t>Bel'tjukov</w:t>
      </w:r>
      <w:proofErr w:type="spellEnd"/>
      <w:r w:rsidRPr="00DE0D6B">
        <w:rPr>
          <w:color w:val="000000"/>
          <w:lang w:val="en-US"/>
        </w:rPr>
        <w:t xml:space="preserve">, A.M. </w:t>
      </w:r>
      <w:proofErr w:type="spellStart"/>
      <w:r w:rsidRPr="00DE0D6B">
        <w:rPr>
          <w:color w:val="000000"/>
          <w:lang w:val="en-US"/>
        </w:rPr>
        <w:t>Bondarenko</w:t>
      </w:r>
      <w:proofErr w:type="spellEnd"/>
      <w:r w:rsidRPr="00DE0D6B">
        <w:rPr>
          <w:color w:val="000000"/>
          <w:lang w:val="en-US"/>
        </w:rPr>
        <w:t xml:space="preserve"> // </w:t>
      </w:r>
      <w:proofErr w:type="spellStart"/>
      <w:r w:rsidRPr="00DE0D6B">
        <w:rPr>
          <w:color w:val="000000"/>
          <w:lang w:val="en-US"/>
        </w:rPr>
        <w:t>Tehnika</w:t>
      </w:r>
      <w:proofErr w:type="spellEnd"/>
      <w:r w:rsidRPr="00DE0D6B">
        <w:rPr>
          <w:color w:val="000000"/>
          <w:lang w:val="en-US"/>
        </w:rPr>
        <w:t xml:space="preserve"> </w:t>
      </w:r>
      <w:proofErr w:type="spellStart"/>
      <w:r w:rsidRPr="00DE0D6B">
        <w:rPr>
          <w:color w:val="000000"/>
          <w:lang w:val="en-US"/>
        </w:rPr>
        <w:t>i</w:t>
      </w:r>
      <w:proofErr w:type="spellEnd"/>
      <w:r w:rsidRPr="00DE0D6B">
        <w:rPr>
          <w:color w:val="000000"/>
          <w:lang w:val="en-US"/>
        </w:rPr>
        <w:t xml:space="preserve"> </w:t>
      </w:r>
      <w:proofErr w:type="spellStart"/>
      <w:r w:rsidRPr="00DE0D6B">
        <w:rPr>
          <w:color w:val="000000"/>
          <w:lang w:val="en-US"/>
        </w:rPr>
        <w:t>oborudovanie</w:t>
      </w:r>
      <w:proofErr w:type="spellEnd"/>
      <w:r w:rsidRPr="00DE0D6B">
        <w:rPr>
          <w:color w:val="000000"/>
          <w:lang w:val="en-US"/>
        </w:rPr>
        <w:t xml:space="preserve"> </w:t>
      </w:r>
      <w:proofErr w:type="spellStart"/>
      <w:r w:rsidRPr="00DE0D6B">
        <w:rPr>
          <w:color w:val="000000"/>
          <w:lang w:val="en-US"/>
        </w:rPr>
        <w:t>dlja</w:t>
      </w:r>
      <w:proofErr w:type="spellEnd"/>
      <w:r w:rsidRPr="00DE0D6B">
        <w:rPr>
          <w:color w:val="000000"/>
          <w:lang w:val="en-US"/>
        </w:rPr>
        <w:t xml:space="preserve"> </w:t>
      </w:r>
      <w:proofErr w:type="spellStart"/>
      <w:r w:rsidRPr="00DE0D6B">
        <w:rPr>
          <w:color w:val="000000"/>
          <w:lang w:val="en-US"/>
        </w:rPr>
        <w:t>sela</w:t>
      </w:r>
      <w:proofErr w:type="spellEnd"/>
      <w:r w:rsidRPr="00DE0D6B">
        <w:rPr>
          <w:color w:val="000000"/>
          <w:lang w:val="en-US"/>
        </w:rPr>
        <w:t>. – 2014. – № 8. – S. 2–7.</w:t>
      </w:r>
    </w:p>
    <w:p w14:paraId="62DC83EC" w14:textId="77777777" w:rsidR="00DE0D6B" w:rsidRPr="00DE0D6B" w:rsidRDefault="00DE0D6B" w:rsidP="00DE0D6B">
      <w:pPr>
        <w:pStyle w:val="psection"/>
        <w:shd w:val="clear" w:color="auto" w:fill="FFFFFF"/>
        <w:spacing w:before="0" w:beforeAutospacing="0" w:after="0" w:afterAutospacing="0"/>
        <w:ind w:firstLine="567"/>
        <w:jc w:val="both"/>
        <w:rPr>
          <w:color w:val="000000"/>
          <w:lang w:val="en-US"/>
        </w:rPr>
      </w:pPr>
      <w:r w:rsidRPr="00DE0D6B">
        <w:rPr>
          <w:color w:val="000000"/>
          <w:lang w:val="en-US"/>
        </w:rPr>
        <w:t xml:space="preserve">9. </w:t>
      </w:r>
      <w:proofErr w:type="spellStart"/>
      <w:r w:rsidRPr="00DE0D6B">
        <w:rPr>
          <w:color w:val="000000"/>
          <w:lang w:val="en-US"/>
        </w:rPr>
        <w:t>Traktory</w:t>
      </w:r>
      <w:proofErr w:type="spellEnd"/>
      <w:r w:rsidRPr="00DE0D6B">
        <w:rPr>
          <w:color w:val="000000"/>
          <w:lang w:val="en-US"/>
        </w:rPr>
        <w:t xml:space="preserve"> MTZ-80 </w:t>
      </w:r>
      <w:proofErr w:type="spellStart"/>
      <w:r w:rsidRPr="00DE0D6B">
        <w:rPr>
          <w:color w:val="000000"/>
          <w:lang w:val="en-US"/>
        </w:rPr>
        <w:t>i</w:t>
      </w:r>
      <w:proofErr w:type="spellEnd"/>
      <w:r w:rsidRPr="00DE0D6B">
        <w:rPr>
          <w:color w:val="000000"/>
          <w:lang w:val="en-US"/>
        </w:rPr>
        <w:t xml:space="preserve"> MTZ-82: pod </w:t>
      </w:r>
      <w:proofErr w:type="spellStart"/>
      <w:r w:rsidRPr="00DE0D6B">
        <w:rPr>
          <w:color w:val="000000"/>
          <w:lang w:val="en-US"/>
        </w:rPr>
        <w:t>obshh</w:t>
      </w:r>
      <w:proofErr w:type="spellEnd"/>
      <w:r w:rsidRPr="00DE0D6B">
        <w:rPr>
          <w:color w:val="000000"/>
          <w:lang w:val="en-US"/>
        </w:rPr>
        <w:t xml:space="preserve">. red. I.P. </w:t>
      </w:r>
      <w:proofErr w:type="spellStart"/>
      <w:r w:rsidRPr="00DE0D6B">
        <w:rPr>
          <w:color w:val="000000"/>
          <w:lang w:val="en-US"/>
        </w:rPr>
        <w:t>Ksenevicha</w:t>
      </w:r>
      <w:proofErr w:type="spellEnd"/>
      <w:r w:rsidRPr="00DE0D6B">
        <w:rPr>
          <w:color w:val="000000"/>
          <w:lang w:val="en-US"/>
        </w:rPr>
        <w:t xml:space="preserve"> / I.P. </w:t>
      </w:r>
      <w:proofErr w:type="spellStart"/>
      <w:r w:rsidRPr="00DE0D6B">
        <w:rPr>
          <w:color w:val="000000"/>
          <w:lang w:val="en-US"/>
        </w:rPr>
        <w:t>Ksenevich</w:t>
      </w:r>
      <w:proofErr w:type="spellEnd"/>
      <w:r w:rsidRPr="00DE0D6B">
        <w:rPr>
          <w:color w:val="000000"/>
          <w:lang w:val="en-US"/>
        </w:rPr>
        <w:t xml:space="preserve">, S.L. </w:t>
      </w:r>
      <w:proofErr w:type="spellStart"/>
      <w:r w:rsidRPr="00DE0D6B">
        <w:rPr>
          <w:color w:val="000000"/>
          <w:lang w:val="en-US"/>
        </w:rPr>
        <w:t>Kustanovich</w:t>
      </w:r>
      <w:proofErr w:type="spellEnd"/>
      <w:r w:rsidRPr="00DE0D6B">
        <w:rPr>
          <w:color w:val="000000"/>
          <w:lang w:val="en-US"/>
        </w:rPr>
        <w:t xml:space="preserve">, P.N. </w:t>
      </w:r>
      <w:proofErr w:type="spellStart"/>
      <w:r w:rsidRPr="00DE0D6B">
        <w:rPr>
          <w:color w:val="000000"/>
          <w:lang w:val="en-US"/>
        </w:rPr>
        <w:t>Stepanjuk</w:t>
      </w:r>
      <w:proofErr w:type="spellEnd"/>
      <w:r w:rsidRPr="00DE0D6B">
        <w:rPr>
          <w:color w:val="000000"/>
          <w:lang w:val="en-US"/>
        </w:rPr>
        <w:t xml:space="preserve"> </w:t>
      </w:r>
      <w:proofErr w:type="spellStart"/>
      <w:r w:rsidRPr="00DE0D6B">
        <w:rPr>
          <w:color w:val="000000"/>
          <w:lang w:val="en-US"/>
        </w:rPr>
        <w:t>i</w:t>
      </w:r>
      <w:proofErr w:type="spellEnd"/>
      <w:r w:rsidRPr="00DE0D6B">
        <w:rPr>
          <w:color w:val="000000"/>
          <w:lang w:val="en-US"/>
        </w:rPr>
        <w:t xml:space="preserve"> dr. // </w:t>
      </w:r>
      <w:proofErr w:type="spellStart"/>
      <w:r w:rsidRPr="00DE0D6B">
        <w:rPr>
          <w:color w:val="000000"/>
          <w:lang w:val="en-US"/>
        </w:rPr>
        <w:t>Izd</w:t>
      </w:r>
      <w:proofErr w:type="spellEnd"/>
      <w:r w:rsidRPr="00DE0D6B">
        <w:rPr>
          <w:color w:val="000000"/>
          <w:lang w:val="en-US"/>
        </w:rPr>
        <w:t>-</w:t>
      </w:r>
      <w:proofErr w:type="gramStart"/>
      <w:r w:rsidRPr="00DE0D6B">
        <w:rPr>
          <w:color w:val="000000"/>
          <w:lang w:val="en-US"/>
        </w:rPr>
        <w:t>e  2</w:t>
      </w:r>
      <w:proofErr w:type="gramEnd"/>
      <w:r w:rsidRPr="00DE0D6B">
        <w:rPr>
          <w:color w:val="000000"/>
          <w:lang w:val="en-US"/>
        </w:rPr>
        <w:t xml:space="preserve">-e, </w:t>
      </w:r>
      <w:proofErr w:type="spellStart"/>
      <w:r w:rsidRPr="00DE0D6B">
        <w:rPr>
          <w:color w:val="000000"/>
          <w:lang w:val="en-US"/>
        </w:rPr>
        <w:t>pererab</w:t>
      </w:r>
      <w:proofErr w:type="spellEnd"/>
      <w:r w:rsidRPr="00DE0D6B">
        <w:rPr>
          <w:color w:val="000000"/>
          <w:lang w:val="en-US"/>
        </w:rPr>
        <w:t xml:space="preserve">. </w:t>
      </w:r>
      <w:proofErr w:type="spellStart"/>
      <w:r w:rsidRPr="00DE0D6B">
        <w:rPr>
          <w:color w:val="000000"/>
          <w:lang w:val="en-US"/>
        </w:rPr>
        <w:t>i</w:t>
      </w:r>
      <w:proofErr w:type="spellEnd"/>
      <w:r w:rsidRPr="00DE0D6B">
        <w:rPr>
          <w:color w:val="000000"/>
          <w:lang w:val="en-US"/>
        </w:rPr>
        <w:t xml:space="preserve"> </w:t>
      </w:r>
      <w:proofErr w:type="spellStart"/>
      <w:r w:rsidRPr="00DE0D6B">
        <w:rPr>
          <w:color w:val="000000"/>
          <w:lang w:val="en-US"/>
        </w:rPr>
        <w:t>dopoln</w:t>
      </w:r>
      <w:proofErr w:type="spellEnd"/>
      <w:r w:rsidRPr="00DE0D6B">
        <w:rPr>
          <w:color w:val="000000"/>
          <w:lang w:val="en-US"/>
        </w:rPr>
        <w:t xml:space="preserve">. – </w:t>
      </w:r>
      <w:proofErr w:type="spellStart"/>
      <w:r w:rsidRPr="00DE0D6B">
        <w:rPr>
          <w:color w:val="000000"/>
          <w:lang w:val="en-US"/>
        </w:rPr>
        <w:t>Moskva</w:t>
      </w:r>
      <w:proofErr w:type="spellEnd"/>
      <w:r w:rsidRPr="00DE0D6B">
        <w:rPr>
          <w:color w:val="000000"/>
          <w:lang w:val="en-US"/>
        </w:rPr>
        <w:t xml:space="preserve">: </w:t>
      </w:r>
      <w:proofErr w:type="spellStart"/>
      <w:r w:rsidRPr="00DE0D6B">
        <w:rPr>
          <w:color w:val="000000"/>
          <w:lang w:val="en-US"/>
        </w:rPr>
        <w:t>Kolos</w:t>
      </w:r>
      <w:proofErr w:type="spellEnd"/>
      <w:r w:rsidRPr="00DE0D6B">
        <w:rPr>
          <w:color w:val="000000"/>
          <w:lang w:val="en-US"/>
        </w:rPr>
        <w:t xml:space="preserve">, 1983. – 254 s. </w:t>
      </w:r>
    </w:p>
    <w:p w14:paraId="40BDDB50" w14:textId="77777777" w:rsidR="00E9446D" w:rsidRPr="00321A28" w:rsidRDefault="00DE0D6B" w:rsidP="00DE0D6B">
      <w:pPr>
        <w:pStyle w:val="psection"/>
        <w:shd w:val="clear" w:color="auto" w:fill="FFFFFF"/>
        <w:spacing w:before="0" w:beforeAutospacing="0" w:after="0" w:afterAutospacing="0"/>
        <w:ind w:firstLine="567"/>
        <w:jc w:val="both"/>
        <w:rPr>
          <w:lang w:val="en-US"/>
        </w:rPr>
      </w:pPr>
      <w:r w:rsidRPr="00321A28">
        <w:rPr>
          <w:color w:val="000000"/>
          <w:lang w:val="en-US"/>
        </w:rPr>
        <w:t xml:space="preserve">10. </w:t>
      </w:r>
      <w:proofErr w:type="spellStart"/>
      <w:r w:rsidRPr="00321A28">
        <w:rPr>
          <w:color w:val="000000"/>
          <w:lang w:val="en-US"/>
        </w:rPr>
        <w:t>Lipkovich</w:t>
      </w:r>
      <w:proofErr w:type="spellEnd"/>
      <w:r w:rsidRPr="00321A28">
        <w:rPr>
          <w:color w:val="000000"/>
          <w:lang w:val="en-US"/>
        </w:rPr>
        <w:t xml:space="preserve">, </w:t>
      </w:r>
      <w:proofErr w:type="spellStart"/>
      <w:r w:rsidRPr="00321A28">
        <w:rPr>
          <w:color w:val="000000"/>
          <w:lang w:val="en-US"/>
        </w:rPr>
        <w:t>Je.I</w:t>
      </w:r>
      <w:proofErr w:type="spellEnd"/>
      <w:r w:rsidRPr="00321A28">
        <w:rPr>
          <w:color w:val="000000"/>
          <w:lang w:val="en-US"/>
        </w:rPr>
        <w:t xml:space="preserve">. </w:t>
      </w:r>
      <w:proofErr w:type="spellStart"/>
      <w:r w:rsidRPr="00321A28">
        <w:rPr>
          <w:color w:val="000000"/>
          <w:lang w:val="en-US"/>
        </w:rPr>
        <w:t>Sovershenstvovanie</w:t>
      </w:r>
      <w:proofErr w:type="spellEnd"/>
      <w:r w:rsidRPr="00321A28">
        <w:rPr>
          <w:color w:val="000000"/>
          <w:lang w:val="en-US"/>
        </w:rPr>
        <w:t xml:space="preserve"> </w:t>
      </w:r>
      <w:proofErr w:type="spellStart"/>
      <w:r w:rsidRPr="00321A28">
        <w:rPr>
          <w:color w:val="000000"/>
          <w:lang w:val="en-US"/>
        </w:rPr>
        <w:t>mobil'nyh</w:t>
      </w:r>
      <w:proofErr w:type="spellEnd"/>
      <w:r w:rsidRPr="00321A28">
        <w:rPr>
          <w:color w:val="000000"/>
          <w:lang w:val="en-US"/>
        </w:rPr>
        <w:t xml:space="preserve"> </w:t>
      </w:r>
      <w:proofErr w:type="spellStart"/>
      <w:r w:rsidRPr="00321A28">
        <w:rPr>
          <w:color w:val="000000"/>
          <w:lang w:val="en-US"/>
        </w:rPr>
        <w:t>jenergosredstv</w:t>
      </w:r>
      <w:proofErr w:type="spellEnd"/>
      <w:r w:rsidRPr="00321A28">
        <w:rPr>
          <w:color w:val="000000"/>
          <w:lang w:val="en-US"/>
        </w:rPr>
        <w:t xml:space="preserve"> / </w:t>
      </w:r>
      <w:proofErr w:type="spellStart"/>
      <w:r w:rsidRPr="00321A28">
        <w:rPr>
          <w:color w:val="000000"/>
          <w:lang w:val="en-US"/>
        </w:rPr>
        <w:t>Je.I</w:t>
      </w:r>
      <w:proofErr w:type="spellEnd"/>
      <w:r w:rsidRPr="00321A28">
        <w:rPr>
          <w:color w:val="000000"/>
          <w:lang w:val="en-US"/>
        </w:rPr>
        <w:t xml:space="preserve">. </w:t>
      </w:r>
      <w:proofErr w:type="spellStart"/>
      <w:r w:rsidRPr="00321A28">
        <w:rPr>
          <w:color w:val="000000"/>
          <w:lang w:val="en-US"/>
        </w:rPr>
        <w:t>Lipkovich</w:t>
      </w:r>
      <w:proofErr w:type="spellEnd"/>
      <w:r w:rsidRPr="00321A28">
        <w:rPr>
          <w:color w:val="000000"/>
          <w:lang w:val="en-US"/>
        </w:rPr>
        <w:t xml:space="preserve"> // </w:t>
      </w:r>
      <w:proofErr w:type="spellStart"/>
      <w:r w:rsidRPr="00321A28">
        <w:rPr>
          <w:color w:val="000000"/>
          <w:lang w:val="en-US"/>
        </w:rPr>
        <w:t>Tehnika</w:t>
      </w:r>
      <w:proofErr w:type="spellEnd"/>
      <w:r w:rsidRPr="00321A28">
        <w:rPr>
          <w:color w:val="000000"/>
          <w:lang w:val="en-US"/>
        </w:rPr>
        <w:t xml:space="preserve"> </w:t>
      </w:r>
      <w:proofErr w:type="spellStart"/>
      <w:r w:rsidRPr="00321A28">
        <w:rPr>
          <w:color w:val="000000"/>
          <w:lang w:val="en-US"/>
        </w:rPr>
        <w:t>i</w:t>
      </w:r>
      <w:proofErr w:type="spellEnd"/>
      <w:r w:rsidRPr="00321A28">
        <w:rPr>
          <w:color w:val="000000"/>
          <w:lang w:val="en-US"/>
        </w:rPr>
        <w:t xml:space="preserve"> </w:t>
      </w:r>
      <w:proofErr w:type="spellStart"/>
      <w:r w:rsidRPr="00321A28">
        <w:rPr>
          <w:color w:val="000000"/>
          <w:lang w:val="en-US"/>
        </w:rPr>
        <w:t>oborudovanie</w:t>
      </w:r>
      <w:proofErr w:type="spellEnd"/>
      <w:r w:rsidRPr="00321A28">
        <w:rPr>
          <w:color w:val="000000"/>
          <w:lang w:val="en-US"/>
        </w:rPr>
        <w:t xml:space="preserve"> </w:t>
      </w:r>
      <w:proofErr w:type="spellStart"/>
      <w:r w:rsidRPr="00321A28">
        <w:rPr>
          <w:color w:val="000000"/>
          <w:lang w:val="en-US"/>
        </w:rPr>
        <w:t>dlja</w:t>
      </w:r>
      <w:proofErr w:type="spellEnd"/>
      <w:r w:rsidRPr="00321A28">
        <w:rPr>
          <w:color w:val="000000"/>
          <w:lang w:val="en-US"/>
        </w:rPr>
        <w:t xml:space="preserve"> </w:t>
      </w:r>
      <w:proofErr w:type="spellStart"/>
      <w:r w:rsidRPr="00321A28">
        <w:rPr>
          <w:color w:val="000000"/>
          <w:lang w:val="en-US"/>
        </w:rPr>
        <w:t>sela</w:t>
      </w:r>
      <w:proofErr w:type="spellEnd"/>
      <w:r w:rsidRPr="00321A28">
        <w:rPr>
          <w:color w:val="000000"/>
          <w:lang w:val="en-US"/>
        </w:rPr>
        <w:t>. – 2014. – № 10. – S. 2-8.</w:t>
      </w:r>
    </w:p>
    <w:sectPr w:rsidR="00E9446D" w:rsidRPr="00321A28" w:rsidSect="00922010">
      <w:headerReference w:type="default" r:id="rId21"/>
      <w:footerReference w:type="default" r:id="rId22"/>
      <w:pgSz w:w="11906" w:h="16838"/>
      <w:pgMar w:top="1418" w:right="1418" w:bottom="1418" w:left="1418"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4F2DCDAC" w14:textId="77777777" w:rsidR="00EE79DA" w:rsidRDefault="00EE79DA" w:rsidP="005F39E1">
      <w:r>
        <w:separator/>
      </w:r>
    </w:p>
  </w:endnote>
  <w:endnote w:type="continuationSeparator" w:id="0">
    <w:p w14:paraId="24D6B84E" w14:textId="77777777" w:rsidR="00EE79DA" w:rsidRDefault="00EE79DA" w:rsidP="005F39E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icrosoft Sans Serif">
    <w:panose1 w:val="020B0604020202020204"/>
    <w:charset w:val="CC"/>
    <w:family w:val="swiss"/>
    <w:pitch w:val="variable"/>
    <w:sig w:usb0="E1002AFF" w:usb1="C0000002" w:usb2="00000008" w:usb3="00000000" w:csb0="000101FF" w:csb1="00000000"/>
  </w:font>
  <w:font w:name="Calibri">
    <w:panose1 w:val="020F0502020204030204"/>
    <w:charset w:val="CC"/>
    <w:family w:val="swiss"/>
    <w:pitch w:val="variable"/>
    <w:sig w:usb0="E00002FF" w:usb1="4000ACFF" w:usb2="00000001" w:usb3="00000000" w:csb0="0000019F" w:csb1="00000000"/>
  </w:font>
  <w:font w:name="Segoe UI">
    <w:panose1 w:val="020B0502040204020203"/>
    <w:charset w:val="CC"/>
    <w:family w:val="swiss"/>
    <w:pitch w:val="variable"/>
    <w:sig w:usb0="E10022FF" w:usb1="C000E47F" w:usb2="00000029" w:usb3="00000000" w:csb0="000001DF" w:csb1="00000000"/>
  </w:font>
  <w:font w:name="Lucida Sans Unicode">
    <w:panose1 w:val="020B0602030504020204"/>
    <w:charset w:val="CC"/>
    <w:family w:val="swiss"/>
    <w:pitch w:val="variable"/>
    <w:sig w:usb0="80000AFF" w:usb1="0000396B" w:usb2="00000000" w:usb3="00000000" w:csb0="000000BF"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8709AEB" w14:textId="0BBF1EB2" w:rsidR="004E5483" w:rsidRDefault="00EE79DA">
    <w:pPr>
      <w:pStyle w:val="a5"/>
    </w:pPr>
    <w:hyperlink r:id="rId1" w:history="1">
      <w:r w:rsidR="004E5483" w:rsidRPr="00A60BBC">
        <w:rPr>
          <w:rStyle w:val="aa"/>
          <w:sz w:val="24"/>
          <w:szCs w:val="24"/>
        </w:rPr>
        <w:t>http://ej.kubagro.ru/202</w:t>
      </w:r>
      <w:r w:rsidR="004E5483" w:rsidRPr="00A60BBC">
        <w:rPr>
          <w:rStyle w:val="aa"/>
          <w:sz w:val="24"/>
          <w:szCs w:val="24"/>
          <w:lang w:val="en-US"/>
        </w:rPr>
        <w:t>2</w:t>
      </w:r>
      <w:r w:rsidR="004E5483" w:rsidRPr="00A60BBC">
        <w:rPr>
          <w:rStyle w:val="aa"/>
          <w:sz w:val="24"/>
          <w:szCs w:val="24"/>
        </w:rPr>
        <w:t>/05/</w:t>
      </w:r>
      <w:proofErr w:type="spellStart"/>
      <w:r w:rsidR="004E5483" w:rsidRPr="00A60BBC">
        <w:rPr>
          <w:rStyle w:val="aa"/>
          <w:sz w:val="24"/>
          <w:szCs w:val="24"/>
        </w:rPr>
        <w:t>pdf</w:t>
      </w:r>
      <w:proofErr w:type="spellEnd"/>
      <w:r w:rsidR="004E5483" w:rsidRPr="00A60BBC">
        <w:rPr>
          <w:rStyle w:val="aa"/>
          <w:sz w:val="24"/>
          <w:szCs w:val="24"/>
        </w:rPr>
        <w:t>/</w:t>
      </w:r>
      <w:r w:rsidR="004E5483" w:rsidRPr="00A60BBC">
        <w:rPr>
          <w:rStyle w:val="aa"/>
          <w:sz w:val="24"/>
          <w:szCs w:val="24"/>
          <w:lang w:val="en-US"/>
        </w:rPr>
        <w:t>06</w:t>
      </w:r>
      <w:r w:rsidR="004E5483" w:rsidRPr="00A60BBC">
        <w:rPr>
          <w:rStyle w:val="aa"/>
          <w:sz w:val="24"/>
          <w:szCs w:val="24"/>
        </w:rPr>
        <w:t>.</w:t>
      </w:r>
      <w:proofErr w:type="spellStart"/>
      <w:r w:rsidR="004E5483" w:rsidRPr="00A60BBC">
        <w:rPr>
          <w:rStyle w:val="aa"/>
          <w:sz w:val="24"/>
          <w:szCs w:val="24"/>
        </w:rPr>
        <w:t>pdf</w:t>
      </w:r>
      <w:proofErr w:type="spellEnd"/>
    </w:hyperlink>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022B2A79" w14:textId="77777777" w:rsidR="00EE79DA" w:rsidRDefault="00EE79DA" w:rsidP="005F39E1">
      <w:r>
        <w:separator/>
      </w:r>
    </w:p>
  </w:footnote>
  <w:footnote w:type="continuationSeparator" w:id="0">
    <w:p w14:paraId="734D328B" w14:textId="77777777" w:rsidR="00EE79DA" w:rsidRDefault="00EE79DA" w:rsidP="005F39E1">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994EAF9" w14:textId="77777777" w:rsidR="00AA4AF7" w:rsidRDefault="00AA4AF7">
    <w:pPr>
      <w:pStyle w:val="a3"/>
      <w:jc w:val="right"/>
    </w:pPr>
    <w:r>
      <w:fldChar w:fldCharType="begin"/>
    </w:r>
    <w:r>
      <w:instrText>PAGE   \* MERGEFORMAT</w:instrText>
    </w:r>
    <w:r>
      <w:fldChar w:fldCharType="separate"/>
    </w:r>
    <w:r w:rsidR="00D27C8C">
      <w:rPr>
        <w:noProof/>
      </w:rPr>
      <w:t>2</w:t>
    </w:r>
    <w:r>
      <w:rPr>
        <w:noProof/>
      </w:rPr>
      <w:fldChar w:fldCharType="end"/>
    </w:r>
  </w:p>
  <w:p w14:paraId="6C30505E" w14:textId="41127778" w:rsidR="004E5483" w:rsidRPr="004E5483" w:rsidRDefault="004E5483" w:rsidP="004E5483">
    <w:pPr>
      <w:pStyle w:val="a3"/>
      <w:ind w:right="360"/>
      <w:jc w:val="both"/>
      <w:rPr>
        <w:lang w:val="en-US"/>
      </w:rPr>
    </w:pPr>
    <w:r>
      <w:rPr>
        <w:sz w:val="24"/>
        <w:szCs w:val="24"/>
      </w:rPr>
      <w:t xml:space="preserve">Научный журнал </w:t>
    </w:r>
    <w:proofErr w:type="spellStart"/>
    <w:r>
      <w:rPr>
        <w:sz w:val="24"/>
        <w:szCs w:val="24"/>
      </w:rPr>
      <w:t>КубГАУ</w:t>
    </w:r>
    <w:proofErr w:type="spellEnd"/>
    <w:r>
      <w:rPr>
        <w:sz w:val="24"/>
        <w:szCs w:val="24"/>
      </w:rPr>
      <w:t>, №17</w:t>
    </w:r>
    <w:r>
      <w:rPr>
        <w:sz w:val="24"/>
        <w:szCs w:val="24"/>
        <w:lang w:val="en-US"/>
      </w:rPr>
      <w:t>9</w:t>
    </w:r>
    <w:r>
      <w:rPr>
        <w:sz w:val="24"/>
        <w:szCs w:val="24"/>
      </w:rPr>
      <w:t>(0</w:t>
    </w:r>
    <w:r>
      <w:rPr>
        <w:sz w:val="24"/>
        <w:szCs w:val="24"/>
        <w:lang w:val="en-US"/>
      </w:rPr>
      <w:t>5</w:t>
    </w:r>
    <w:r>
      <w:rPr>
        <w:sz w:val="24"/>
        <w:szCs w:val="24"/>
      </w:rPr>
      <w:t>), 202</w:t>
    </w:r>
    <w:r>
      <w:rPr>
        <w:sz w:val="24"/>
        <w:szCs w:val="24"/>
        <w:lang w:val="en-US"/>
      </w:rPr>
      <w:t>2</w:t>
    </w:r>
    <w:r>
      <w:rPr>
        <w:sz w:val="24"/>
        <w:szCs w:val="24"/>
      </w:rPr>
      <w:t xml:space="preserve"> год</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FE"/>
    <w:multiLevelType w:val="singleLevel"/>
    <w:tmpl w:val="E59895C2"/>
    <w:lvl w:ilvl="0">
      <w:numFmt w:val="bullet"/>
      <w:lvlText w:val="*"/>
      <w:lvlJc w:val="left"/>
    </w:lvl>
  </w:abstractNum>
  <w:abstractNum w:abstractNumId="1">
    <w:nsid w:val="18FB08FA"/>
    <w:multiLevelType w:val="hybridMultilevel"/>
    <w:tmpl w:val="232C9792"/>
    <w:lvl w:ilvl="0" w:tplc="7D9C4D84">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
    <w:nsid w:val="2193402E"/>
    <w:multiLevelType w:val="multilevel"/>
    <w:tmpl w:val="882455EC"/>
    <w:lvl w:ilvl="0">
      <w:start w:val="1"/>
      <w:numFmt w:val="decimal"/>
      <w:lvlText w:val="%1."/>
      <w:lvlJc w:val="left"/>
      <w:pPr>
        <w:tabs>
          <w:tab w:val="num" w:pos="720"/>
        </w:tabs>
        <w:ind w:left="720" w:hanging="360"/>
      </w:pPr>
      <w:rPr>
        <w:rFonts w:hint="default"/>
        <w:sz w:val="28"/>
        <w:szCs w:val="28"/>
      </w:rPr>
    </w:lvl>
    <w:lvl w:ilvl="1">
      <w:start w:val="1"/>
      <w:numFmt w:val="bullet"/>
      <w:lvlText w:val="o"/>
      <w:lvlJc w:val="left"/>
      <w:pPr>
        <w:tabs>
          <w:tab w:val="num" w:pos="1440"/>
        </w:tabs>
        <w:ind w:left="1440" w:hanging="360"/>
      </w:pPr>
      <w:rPr>
        <w:rFonts w:ascii="Courier New" w:hAnsi="Courier New" w:cs="Courier New" w:hint="default"/>
        <w:sz w:val="20"/>
        <w:szCs w:val="20"/>
      </w:rPr>
    </w:lvl>
    <w:lvl w:ilvl="2">
      <w:start w:val="1"/>
      <w:numFmt w:val="bullet"/>
      <w:lvlText w:val=""/>
      <w:lvlJc w:val="left"/>
      <w:pPr>
        <w:tabs>
          <w:tab w:val="num" w:pos="2160"/>
        </w:tabs>
        <w:ind w:left="2160" w:hanging="360"/>
      </w:pPr>
      <w:rPr>
        <w:rFonts w:ascii="Wingdings" w:hAnsi="Wingdings" w:cs="Wingdings" w:hint="default"/>
        <w:sz w:val="20"/>
        <w:szCs w:val="20"/>
      </w:rPr>
    </w:lvl>
    <w:lvl w:ilvl="3">
      <w:start w:val="1"/>
      <w:numFmt w:val="bullet"/>
      <w:lvlText w:val=""/>
      <w:lvlJc w:val="left"/>
      <w:pPr>
        <w:tabs>
          <w:tab w:val="num" w:pos="2880"/>
        </w:tabs>
        <w:ind w:left="2880" w:hanging="360"/>
      </w:pPr>
      <w:rPr>
        <w:rFonts w:ascii="Wingdings" w:hAnsi="Wingdings" w:cs="Wingdings" w:hint="default"/>
        <w:sz w:val="20"/>
        <w:szCs w:val="20"/>
      </w:rPr>
    </w:lvl>
    <w:lvl w:ilvl="4">
      <w:start w:val="1"/>
      <w:numFmt w:val="bullet"/>
      <w:lvlText w:val=""/>
      <w:lvlJc w:val="left"/>
      <w:pPr>
        <w:tabs>
          <w:tab w:val="num" w:pos="3600"/>
        </w:tabs>
        <w:ind w:left="3600" w:hanging="360"/>
      </w:pPr>
      <w:rPr>
        <w:rFonts w:ascii="Wingdings" w:hAnsi="Wingdings" w:cs="Wingdings" w:hint="default"/>
        <w:sz w:val="20"/>
        <w:szCs w:val="20"/>
      </w:rPr>
    </w:lvl>
    <w:lvl w:ilvl="5">
      <w:start w:val="1"/>
      <w:numFmt w:val="bullet"/>
      <w:lvlText w:val=""/>
      <w:lvlJc w:val="left"/>
      <w:pPr>
        <w:tabs>
          <w:tab w:val="num" w:pos="4320"/>
        </w:tabs>
        <w:ind w:left="4320" w:hanging="360"/>
      </w:pPr>
      <w:rPr>
        <w:rFonts w:ascii="Wingdings" w:hAnsi="Wingdings" w:cs="Wingdings" w:hint="default"/>
        <w:sz w:val="20"/>
        <w:szCs w:val="20"/>
      </w:rPr>
    </w:lvl>
    <w:lvl w:ilvl="6">
      <w:start w:val="1"/>
      <w:numFmt w:val="bullet"/>
      <w:lvlText w:val=""/>
      <w:lvlJc w:val="left"/>
      <w:pPr>
        <w:tabs>
          <w:tab w:val="num" w:pos="5040"/>
        </w:tabs>
        <w:ind w:left="5040" w:hanging="360"/>
      </w:pPr>
      <w:rPr>
        <w:rFonts w:ascii="Wingdings" w:hAnsi="Wingdings" w:cs="Wingdings" w:hint="default"/>
        <w:sz w:val="20"/>
        <w:szCs w:val="20"/>
      </w:rPr>
    </w:lvl>
    <w:lvl w:ilvl="7">
      <w:start w:val="1"/>
      <w:numFmt w:val="bullet"/>
      <w:lvlText w:val=""/>
      <w:lvlJc w:val="left"/>
      <w:pPr>
        <w:tabs>
          <w:tab w:val="num" w:pos="5760"/>
        </w:tabs>
        <w:ind w:left="5760" w:hanging="360"/>
      </w:pPr>
      <w:rPr>
        <w:rFonts w:ascii="Wingdings" w:hAnsi="Wingdings" w:cs="Wingdings" w:hint="default"/>
        <w:sz w:val="20"/>
        <w:szCs w:val="20"/>
      </w:rPr>
    </w:lvl>
    <w:lvl w:ilvl="8">
      <w:start w:val="1"/>
      <w:numFmt w:val="bullet"/>
      <w:lvlText w:val=""/>
      <w:lvlJc w:val="left"/>
      <w:pPr>
        <w:tabs>
          <w:tab w:val="num" w:pos="6480"/>
        </w:tabs>
        <w:ind w:left="6480" w:hanging="360"/>
      </w:pPr>
      <w:rPr>
        <w:rFonts w:ascii="Wingdings" w:hAnsi="Wingdings" w:cs="Wingdings" w:hint="default"/>
        <w:sz w:val="20"/>
        <w:szCs w:val="20"/>
      </w:rPr>
    </w:lvl>
  </w:abstractNum>
  <w:abstractNum w:abstractNumId="3">
    <w:nsid w:val="44AE09FF"/>
    <w:multiLevelType w:val="multilevel"/>
    <w:tmpl w:val="789ED926"/>
    <w:lvl w:ilvl="0">
      <w:start w:val="1"/>
      <w:numFmt w:val="bullet"/>
      <w:lvlText w:val=""/>
      <w:lvlJc w:val="left"/>
      <w:pPr>
        <w:tabs>
          <w:tab w:val="num" w:pos="720"/>
        </w:tabs>
        <w:ind w:left="720" w:hanging="360"/>
      </w:pPr>
      <w:rPr>
        <w:rFonts w:ascii="Symbol" w:hAnsi="Symbol" w:cs="Symbol" w:hint="default"/>
        <w:sz w:val="20"/>
        <w:szCs w:val="20"/>
      </w:rPr>
    </w:lvl>
    <w:lvl w:ilvl="1">
      <w:start w:val="1"/>
      <w:numFmt w:val="bullet"/>
      <w:lvlText w:val="o"/>
      <w:lvlJc w:val="left"/>
      <w:pPr>
        <w:tabs>
          <w:tab w:val="num" w:pos="1440"/>
        </w:tabs>
        <w:ind w:left="1440" w:hanging="360"/>
      </w:pPr>
      <w:rPr>
        <w:rFonts w:ascii="Courier New" w:hAnsi="Courier New" w:cs="Courier New" w:hint="default"/>
        <w:sz w:val="20"/>
        <w:szCs w:val="20"/>
      </w:rPr>
    </w:lvl>
    <w:lvl w:ilvl="2">
      <w:start w:val="1"/>
      <w:numFmt w:val="bullet"/>
      <w:lvlText w:val=""/>
      <w:lvlJc w:val="left"/>
      <w:pPr>
        <w:tabs>
          <w:tab w:val="num" w:pos="2160"/>
        </w:tabs>
        <w:ind w:left="2160" w:hanging="360"/>
      </w:pPr>
      <w:rPr>
        <w:rFonts w:ascii="Wingdings" w:hAnsi="Wingdings" w:cs="Wingdings" w:hint="default"/>
        <w:sz w:val="20"/>
        <w:szCs w:val="20"/>
      </w:rPr>
    </w:lvl>
    <w:lvl w:ilvl="3">
      <w:start w:val="1"/>
      <w:numFmt w:val="bullet"/>
      <w:lvlText w:val=""/>
      <w:lvlJc w:val="left"/>
      <w:pPr>
        <w:tabs>
          <w:tab w:val="num" w:pos="2880"/>
        </w:tabs>
        <w:ind w:left="2880" w:hanging="360"/>
      </w:pPr>
      <w:rPr>
        <w:rFonts w:ascii="Wingdings" w:hAnsi="Wingdings" w:cs="Wingdings" w:hint="default"/>
        <w:sz w:val="20"/>
        <w:szCs w:val="20"/>
      </w:rPr>
    </w:lvl>
    <w:lvl w:ilvl="4">
      <w:start w:val="1"/>
      <w:numFmt w:val="bullet"/>
      <w:lvlText w:val=""/>
      <w:lvlJc w:val="left"/>
      <w:pPr>
        <w:tabs>
          <w:tab w:val="num" w:pos="3600"/>
        </w:tabs>
        <w:ind w:left="3600" w:hanging="360"/>
      </w:pPr>
      <w:rPr>
        <w:rFonts w:ascii="Wingdings" w:hAnsi="Wingdings" w:cs="Wingdings" w:hint="default"/>
        <w:sz w:val="20"/>
        <w:szCs w:val="20"/>
      </w:rPr>
    </w:lvl>
    <w:lvl w:ilvl="5">
      <w:start w:val="1"/>
      <w:numFmt w:val="bullet"/>
      <w:lvlText w:val=""/>
      <w:lvlJc w:val="left"/>
      <w:pPr>
        <w:tabs>
          <w:tab w:val="num" w:pos="4320"/>
        </w:tabs>
        <w:ind w:left="4320" w:hanging="360"/>
      </w:pPr>
      <w:rPr>
        <w:rFonts w:ascii="Wingdings" w:hAnsi="Wingdings" w:cs="Wingdings" w:hint="default"/>
        <w:sz w:val="20"/>
        <w:szCs w:val="20"/>
      </w:rPr>
    </w:lvl>
    <w:lvl w:ilvl="6">
      <w:start w:val="1"/>
      <w:numFmt w:val="bullet"/>
      <w:lvlText w:val=""/>
      <w:lvlJc w:val="left"/>
      <w:pPr>
        <w:tabs>
          <w:tab w:val="num" w:pos="5040"/>
        </w:tabs>
        <w:ind w:left="5040" w:hanging="360"/>
      </w:pPr>
      <w:rPr>
        <w:rFonts w:ascii="Wingdings" w:hAnsi="Wingdings" w:cs="Wingdings" w:hint="default"/>
        <w:sz w:val="20"/>
        <w:szCs w:val="20"/>
      </w:rPr>
    </w:lvl>
    <w:lvl w:ilvl="7">
      <w:start w:val="1"/>
      <w:numFmt w:val="bullet"/>
      <w:lvlText w:val=""/>
      <w:lvlJc w:val="left"/>
      <w:pPr>
        <w:tabs>
          <w:tab w:val="num" w:pos="5760"/>
        </w:tabs>
        <w:ind w:left="5760" w:hanging="360"/>
      </w:pPr>
      <w:rPr>
        <w:rFonts w:ascii="Wingdings" w:hAnsi="Wingdings" w:cs="Wingdings" w:hint="default"/>
        <w:sz w:val="20"/>
        <w:szCs w:val="20"/>
      </w:rPr>
    </w:lvl>
    <w:lvl w:ilvl="8">
      <w:start w:val="1"/>
      <w:numFmt w:val="bullet"/>
      <w:lvlText w:val=""/>
      <w:lvlJc w:val="left"/>
      <w:pPr>
        <w:tabs>
          <w:tab w:val="num" w:pos="6480"/>
        </w:tabs>
        <w:ind w:left="6480" w:hanging="360"/>
      </w:pPr>
      <w:rPr>
        <w:rFonts w:ascii="Wingdings" w:hAnsi="Wingdings" w:cs="Wingdings" w:hint="default"/>
        <w:sz w:val="20"/>
        <w:szCs w:val="20"/>
      </w:rPr>
    </w:lvl>
  </w:abstractNum>
  <w:abstractNum w:abstractNumId="4">
    <w:nsid w:val="44E70D5F"/>
    <w:multiLevelType w:val="hybridMultilevel"/>
    <w:tmpl w:val="47DAEE4E"/>
    <w:lvl w:ilvl="0" w:tplc="954AB28E">
      <w:start w:val="1"/>
      <w:numFmt w:val="bullet"/>
      <w:lvlText w:val=""/>
      <w:lvlJc w:val="left"/>
      <w:pPr>
        <w:ind w:left="1429"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
    <w:nsid w:val="4C814103"/>
    <w:multiLevelType w:val="multilevel"/>
    <w:tmpl w:val="B2C25A90"/>
    <w:lvl w:ilvl="0">
      <w:start w:val="1"/>
      <w:numFmt w:val="bullet"/>
      <w:lvlText w:val=""/>
      <w:lvlJc w:val="left"/>
      <w:pPr>
        <w:tabs>
          <w:tab w:val="num" w:pos="720"/>
        </w:tabs>
        <w:ind w:left="720" w:hanging="360"/>
      </w:pPr>
      <w:rPr>
        <w:rFonts w:ascii="Symbol" w:hAnsi="Symbol" w:cs="Symbol" w:hint="default"/>
        <w:sz w:val="20"/>
        <w:szCs w:val="20"/>
      </w:rPr>
    </w:lvl>
    <w:lvl w:ilvl="1">
      <w:start w:val="1"/>
      <w:numFmt w:val="decimal"/>
      <w:lvlText w:val="%2."/>
      <w:lvlJc w:val="left"/>
      <w:pPr>
        <w:ind w:left="928" w:hanging="360"/>
      </w:pPr>
      <w:rPr>
        <w:rFonts w:hint="default"/>
      </w:rPr>
    </w:lvl>
    <w:lvl w:ilvl="2">
      <w:start w:val="1"/>
      <w:numFmt w:val="bullet"/>
      <w:lvlText w:val=""/>
      <w:lvlJc w:val="left"/>
      <w:pPr>
        <w:tabs>
          <w:tab w:val="num" w:pos="2160"/>
        </w:tabs>
        <w:ind w:left="2160" w:hanging="360"/>
      </w:pPr>
      <w:rPr>
        <w:rFonts w:ascii="Wingdings" w:hAnsi="Wingdings" w:cs="Wingdings" w:hint="default"/>
        <w:sz w:val="20"/>
        <w:szCs w:val="20"/>
      </w:rPr>
    </w:lvl>
    <w:lvl w:ilvl="3">
      <w:start w:val="1"/>
      <w:numFmt w:val="bullet"/>
      <w:lvlText w:val=""/>
      <w:lvlJc w:val="left"/>
      <w:pPr>
        <w:tabs>
          <w:tab w:val="num" w:pos="2880"/>
        </w:tabs>
        <w:ind w:left="2880" w:hanging="360"/>
      </w:pPr>
      <w:rPr>
        <w:rFonts w:ascii="Wingdings" w:hAnsi="Wingdings" w:cs="Wingdings" w:hint="default"/>
        <w:sz w:val="20"/>
        <w:szCs w:val="20"/>
      </w:rPr>
    </w:lvl>
    <w:lvl w:ilvl="4">
      <w:start w:val="1"/>
      <w:numFmt w:val="bullet"/>
      <w:lvlText w:val=""/>
      <w:lvlJc w:val="left"/>
      <w:pPr>
        <w:tabs>
          <w:tab w:val="num" w:pos="3600"/>
        </w:tabs>
        <w:ind w:left="3600" w:hanging="360"/>
      </w:pPr>
      <w:rPr>
        <w:rFonts w:ascii="Wingdings" w:hAnsi="Wingdings" w:cs="Wingdings" w:hint="default"/>
        <w:sz w:val="20"/>
        <w:szCs w:val="20"/>
      </w:rPr>
    </w:lvl>
    <w:lvl w:ilvl="5">
      <w:start w:val="1"/>
      <w:numFmt w:val="bullet"/>
      <w:lvlText w:val=""/>
      <w:lvlJc w:val="left"/>
      <w:pPr>
        <w:tabs>
          <w:tab w:val="num" w:pos="4320"/>
        </w:tabs>
        <w:ind w:left="4320" w:hanging="360"/>
      </w:pPr>
      <w:rPr>
        <w:rFonts w:ascii="Wingdings" w:hAnsi="Wingdings" w:cs="Wingdings" w:hint="default"/>
        <w:sz w:val="20"/>
        <w:szCs w:val="20"/>
      </w:rPr>
    </w:lvl>
    <w:lvl w:ilvl="6">
      <w:start w:val="1"/>
      <w:numFmt w:val="bullet"/>
      <w:lvlText w:val=""/>
      <w:lvlJc w:val="left"/>
      <w:pPr>
        <w:tabs>
          <w:tab w:val="num" w:pos="5040"/>
        </w:tabs>
        <w:ind w:left="5040" w:hanging="360"/>
      </w:pPr>
      <w:rPr>
        <w:rFonts w:ascii="Wingdings" w:hAnsi="Wingdings" w:cs="Wingdings" w:hint="default"/>
        <w:sz w:val="20"/>
        <w:szCs w:val="20"/>
      </w:rPr>
    </w:lvl>
    <w:lvl w:ilvl="7">
      <w:start w:val="1"/>
      <w:numFmt w:val="bullet"/>
      <w:lvlText w:val=""/>
      <w:lvlJc w:val="left"/>
      <w:pPr>
        <w:tabs>
          <w:tab w:val="num" w:pos="5760"/>
        </w:tabs>
        <w:ind w:left="5760" w:hanging="360"/>
      </w:pPr>
      <w:rPr>
        <w:rFonts w:ascii="Wingdings" w:hAnsi="Wingdings" w:cs="Wingdings" w:hint="default"/>
        <w:sz w:val="20"/>
        <w:szCs w:val="20"/>
      </w:rPr>
    </w:lvl>
    <w:lvl w:ilvl="8">
      <w:start w:val="1"/>
      <w:numFmt w:val="bullet"/>
      <w:lvlText w:val=""/>
      <w:lvlJc w:val="left"/>
      <w:pPr>
        <w:tabs>
          <w:tab w:val="num" w:pos="6480"/>
        </w:tabs>
        <w:ind w:left="6480" w:hanging="360"/>
      </w:pPr>
      <w:rPr>
        <w:rFonts w:ascii="Wingdings" w:hAnsi="Wingdings" w:cs="Wingdings" w:hint="default"/>
        <w:sz w:val="20"/>
        <w:szCs w:val="20"/>
      </w:rPr>
    </w:lvl>
  </w:abstractNum>
  <w:abstractNum w:abstractNumId="6">
    <w:nsid w:val="5A4B2F3E"/>
    <w:multiLevelType w:val="multilevel"/>
    <w:tmpl w:val="24ECC3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nsid w:val="5EB920E9"/>
    <w:multiLevelType w:val="multilevel"/>
    <w:tmpl w:val="A72CAEBE"/>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30"/>
        <w:szCs w:val="30"/>
        <w:u w:val="none"/>
        <w:lang w:val="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
    <w:nsid w:val="71837108"/>
    <w:multiLevelType w:val="multilevel"/>
    <w:tmpl w:val="35D20F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nsid w:val="768F2A1F"/>
    <w:multiLevelType w:val="hybridMultilevel"/>
    <w:tmpl w:val="28E2EA7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3"/>
  </w:num>
  <w:num w:numId="2">
    <w:abstractNumId w:val="5"/>
  </w:num>
  <w:num w:numId="3">
    <w:abstractNumId w:val="2"/>
  </w:num>
  <w:num w:numId="4">
    <w:abstractNumId w:val="4"/>
  </w:num>
  <w:num w:numId="5">
    <w:abstractNumId w:val="9"/>
  </w:num>
  <w:num w:numId="6">
    <w:abstractNumId w:val="7"/>
  </w:num>
  <w:num w:numId="7">
    <w:abstractNumId w:val="0"/>
    <w:lvlOverride w:ilvl="0">
      <w:lvl w:ilvl="0">
        <w:numFmt w:val="bullet"/>
        <w:lvlText w:val="•"/>
        <w:legacy w:legacy="1" w:legacySpace="0" w:legacyIndent="163"/>
        <w:lvlJc w:val="left"/>
        <w:rPr>
          <w:rFonts w:ascii="Times New Roman" w:hAnsi="Times New Roman" w:hint="default"/>
        </w:rPr>
      </w:lvl>
    </w:lvlOverride>
  </w:num>
  <w:num w:numId="8">
    <w:abstractNumId w:val="0"/>
    <w:lvlOverride w:ilvl="0">
      <w:lvl w:ilvl="0">
        <w:numFmt w:val="bullet"/>
        <w:lvlText w:val="•"/>
        <w:legacy w:legacy="1" w:legacySpace="0" w:legacyIndent="168"/>
        <w:lvlJc w:val="left"/>
        <w:rPr>
          <w:rFonts w:ascii="Microsoft Sans Serif" w:hAnsi="Microsoft Sans Serif" w:hint="default"/>
        </w:rPr>
      </w:lvl>
    </w:lvlOverride>
  </w:num>
  <w:num w:numId="9">
    <w:abstractNumId w:val="6"/>
  </w:num>
  <w:num w:numId="10">
    <w:abstractNumId w:val="8"/>
  </w:num>
  <w:num w:numId="11">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SystemFonts/>
  <w:proofState w:spelling="clean" w:grammar="clean"/>
  <w:defaultTabStop w:val="708"/>
  <w:autoHyphenation/>
  <w:doNotHyphenateCaps/>
  <w:characterSpacingControl w:val="doNotCompress"/>
  <w:doNotValidateAgainstSchema/>
  <w:doNotDemarcateInvalidXml/>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5292D"/>
    <w:rsid w:val="00001EAC"/>
    <w:rsid w:val="000106B5"/>
    <w:rsid w:val="0001187B"/>
    <w:rsid w:val="00015DD2"/>
    <w:rsid w:val="00030301"/>
    <w:rsid w:val="000375CD"/>
    <w:rsid w:val="000401C6"/>
    <w:rsid w:val="00051898"/>
    <w:rsid w:val="00052792"/>
    <w:rsid w:val="00063F47"/>
    <w:rsid w:val="00067167"/>
    <w:rsid w:val="00067B1C"/>
    <w:rsid w:val="000A26FB"/>
    <w:rsid w:val="000B3ADF"/>
    <w:rsid w:val="0010297B"/>
    <w:rsid w:val="00104F54"/>
    <w:rsid w:val="001051A4"/>
    <w:rsid w:val="00106AA5"/>
    <w:rsid w:val="00117260"/>
    <w:rsid w:val="00124D04"/>
    <w:rsid w:val="00140839"/>
    <w:rsid w:val="0014727E"/>
    <w:rsid w:val="0015292D"/>
    <w:rsid w:val="00152BEE"/>
    <w:rsid w:val="00153E3B"/>
    <w:rsid w:val="00194C86"/>
    <w:rsid w:val="001A22A0"/>
    <w:rsid w:val="001A2916"/>
    <w:rsid w:val="001A4913"/>
    <w:rsid w:val="001A5189"/>
    <w:rsid w:val="001B0B3D"/>
    <w:rsid w:val="001B581F"/>
    <w:rsid w:val="001D0F04"/>
    <w:rsid w:val="001D6CA1"/>
    <w:rsid w:val="001E0D69"/>
    <w:rsid w:val="001E2A65"/>
    <w:rsid w:val="001E32BD"/>
    <w:rsid w:val="002015CC"/>
    <w:rsid w:val="00204AA5"/>
    <w:rsid w:val="00204C44"/>
    <w:rsid w:val="00210E93"/>
    <w:rsid w:val="0021292E"/>
    <w:rsid w:val="00251003"/>
    <w:rsid w:val="00265D86"/>
    <w:rsid w:val="0027082B"/>
    <w:rsid w:val="002A63F5"/>
    <w:rsid w:val="002B1033"/>
    <w:rsid w:val="002B33A1"/>
    <w:rsid w:val="002B3EDC"/>
    <w:rsid w:val="002C545F"/>
    <w:rsid w:val="002D2022"/>
    <w:rsid w:val="002F1B69"/>
    <w:rsid w:val="00310279"/>
    <w:rsid w:val="00312FCA"/>
    <w:rsid w:val="0031429C"/>
    <w:rsid w:val="00314456"/>
    <w:rsid w:val="00316240"/>
    <w:rsid w:val="00321856"/>
    <w:rsid w:val="00321A28"/>
    <w:rsid w:val="00335B28"/>
    <w:rsid w:val="0033798A"/>
    <w:rsid w:val="00343EF1"/>
    <w:rsid w:val="003510B9"/>
    <w:rsid w:val="00365783"/>
    <w:rsid w:val="00367404"/>
    <w:rsid w:val="00385925"/>
    <w:rsid w:val="003909DD"/>
    <w:rsid w:val="003E41EA"/>
    <w:rsid w:val="003E7C81"/>
    <w:rsid w:val="003F5E5C"/>
    <w:rsid w:val="00405D2C"/>
    <w:rsid w:val="00412D14"/>
    <w:rsid w:val="004217FE"/>
    <w:rsid w:val="004447B4"/>
    <w:rsid w:val="0044490F"/>
    <w:rsid w:val="00445026"/>
    <w:rsid w:val="004461BB"/>
    <w:rsid w:val="00451AE8"/>
    <w:rsid w:val="00463C34"/>
    <w:rsid w:val="0047343D"/>
    <w:rsid w:val="00495EC6"/>
    <w:rsid w:val="0049616A"/>
    <w:rsid w:val="004B0C53"/>
    <w:rsid w:val="004B7D2F"/>
    <w:rsid w:val="004D3C47"/>
    <w:rsid w:val="004E5483"/>
    <w:rsid w:val="00510720"/>
    <w:rsid w:val="00527847"/>
    <w:rsid w:val="0054546F"/>
    <w:rsid w:val="005748C8"/>
    <w:rsid w:val="00577490"/>
    <w:rsid w:val="00584B93"/>
    <w:rsid w:val="005A0D2E"/>
    <w:rsid w:val="005A40EB"/>
    <w:rsid w:val="005D2195"/>
    <w:rsid w:val="005E13A8"/>
    <w:rsid w:val="005E730F"/>
    <w:rsid w:val="005F004D"/>
    <w:rsid w:val="005F2D5D"/>
    <w:rsid w:val="005F39E1"/>
    <w:rsid w:val="005F4B46"/>
    <w:rsid w:val="006038FF"/>
    <w:rsid w:val="0063231F"/>
    <w:rsid w:val="00642139"/>
    <w:rsid w:val="006426CA"/>
    <w:rsid w:val="00671F6B"/>
    <w:rsid w:val="006932C5"/>
    <w:rsid w:val="006A53B9"/>
    <w:rsid w:val="006B2612"/>
    <w:rsid w:val="006C6184"/>
    <w:rsid w:val="006E4129"/>
    <w:rsid w:val="006F4A39"/>
    <w:rsid w:val="00722BF3"/>
    <w:rsid w:val="00730B11"/>
    <w:rsid w:val="00730DDB"/>
    <w:rsid w:val="007316A5"/>
    <w:rsid w:val="007441B6"/>
    <w:rsid w:val="00744E73"/>
    <w:rsid w:val="00757457"/>
    <w:rsid w:val="00761DBB"/>
    <w:rsid w:val="00771E12"/>
    <w:rsid w:val="00790C54"/>
    <w:rsid w:val="00791256"/>
    <w:rsid w:val="00796B66"/>
    <w:rsid w:val="007A02CD"/>
    <w:rsid w:val="007A1169"/>
    <w:rsid w:val="007A5C40"/>
    <w:rsid w:val="007B3C90"/>
    <w:rsid w:val="007B4540"/>
    <w:rsid w:val="007C44FF"/>
    <w:rsid w:val="007C7DD6"/>
    <w:rsid w:val="00807666"/>
    <w:rsid w:val="00811053"/>
    <w:rsid w:val="00811486"/>
    <w:rsid w:val="008179D4"/>
    <w:rsid w:val="00820309"/>
    <w:rsid w:val="00823062"/>
    <w:rsid w:val="00840CEC"/>
    <w:rsid w:val="00845931"/>
    <w:rsid w:val="00847846"/>
    <w:rsid w:val="00855E63"/>
    <w:rsid w:val="0087002C"/>
    <w:rsid w:val="00872134"/>
    <w:rsid w:val="008951C6"/>
    <w:rsid w:val="00897643"/>
    <w:rsid w:val="008A71D0"/>
    <w:rsid w:val="008A7BC0"/>
    <w:rsid w:val="008B55B9"/>
    <w:rsid w:val="008D200E"/>
    <w:rsid w:val="008E3204"/>
    <w:rsid w:val="00905BC2"/>
    <w:rsid w:val="00914054"/>
    <w:rsid w:val="00921511"/>
    <w:rsid w:val="00922010"/>
    <w:rsid w:val="009239FA"/>
    <w:rsid w:val="00926E6A"/>
    <w:rsid w:val="009304CF"/>
    <w:rsid w:val="00937E77"/>
    <w:rsid w:val="009400B0"/>
    <w:rsid w:val="00940127"/>
    <w:rsid w:val="00946DBA"/>
    <w:rsid w:val="00952C9C"/>
    <w:rsid w:val="00957BA1"/>
    <w:rsid w:val="0096047A"/>
    <w:rsid w:val="00987833"/>
    <w:rsid w:val="009A3535"/>
    <w:rsid w:val="009B075D"/>
    <w:rsid w:val="009B2B6F"/>
    <w:rsid w:val="009B45D0"/>
    <w:rsid w:val="009B6358"/>
    <w:rsid w:val="009B6F63"/>
    <w:rsid w:val="009E0420"/>
    <w:rsid w:val="009E4E89"/>
    <w:rsid w:val="00A02513"/>
    <w:rsid w:val="00A02E32"/>
    <w:rsid w:val="00A3673D"/>
    <w:rsid w:val="00A47AEB"/>
    <w:rsid w:val="00A5780E"/>
    <w:rsid w:val="00A764E1"/>
    <w:rsid w:val="00A828F6"/>
    <w:rsid w:val="00A8338B"/>
    <w:rsid w:val="00A92635"/>
    <w:rsid w:val="00AA1E1C"/>
    <w:rsid w:val="00AA3AF0"/>
    <w:rsid w:val="00AA4AF7"/>
    <w:rsid w:val="00AA604F"/>
    <w:rsid w:val="00AC2009"/>
    <w:rsid w:val="00AC5FD1"/>
    <w:rsid w:val="00AD481E"/>
    <w:rsid w:val="00AD6695"/>
    <w:rsid w:val="00AE7D4B"/>
    <w:rsid w:val="00B007B2"/>
    <w:rsid w:val="00B02184"/>
    <w:rsid w:val="00B14BCF"/>
    <w:rsid w:val="00B17818"/>
    <w:rsid w:val="00B27054"/>
    <w:rsid w:val="00B55A78"/>
    <w:rsid w:val="00B73AB1"/>
    <w:rsid w:val="00B93946"/>
    <w:rsid w:val="00B94249"/>
    <w:rsid w:val="00BE52C1"/>
    <w:rsid w:val="00BF3CD9"/>
    <w:rsid w:val="00BF761A"/>
    <w:rsid w:val="00BF7EA4"/>
    <w:rsid w:val="00C073D5"/>
    <w:rsid w:val="00C23949"/>
    <w:rsid w:val="00C30B81"/>
    <w:rsid w:val="00C41080"/>
    <w:rsid w:val="00C42F34"/>
    <w:rsid w:val="00C436B3"/>
    <w:rsid w:val="00C5021F"/>
    <w:rsid w:val="00C54413"/>
    <w:rsid w:val="00C55C7B"/>
    <w:rsid w:val="00C730E7"/>
    <w:rsid w:val="00C73774"/>
    <w:rsid w:val="00C83880"/>
    <w:rsid w:val="00C860BA"/>
    <w:rsid w:val="00CB7982"/>
    <w:rsid w:val="00CC2F84"/>
    <w:rsid w:val="00CE7853"/>
    <w:rsid w:val="00CF00C7"/>
    <w:rsid w:val="00D00D33"/>
    <w:rsid w:val="00D07B18"/>
    <w:rsid w:val="00D20BE5"/>
    <w:rsid w:val="00D25328"/>
    <w:rsid w:val="00D27C8C"/>
    <w:rsid w:val="00D31D14"/>
    <w:rsid w:val="00D364BE"/>
    <w:rsid w:val="00D4510B"/>
    <w:rsid w:val="00D52677"/>
    <w:rsid w:val="00D6314C"/>
    <w:rsid w:val="00D74CB2"/>
    <w:rsid w:val="00D90FCD"/>
    <w:rsid w:val="00D952ED"/>
    <w:rsid w:val="00DB6224"/>
    <w:rsid w:val="00DC29D7"/>
    <w:rsid w:val="00DC3180"/>
    <w:rsid w:val="00DE0D6B"/>
    <w:rsid w:val="00DE10F0"/>
    <w:rsid w:val="00DF05DF"/>
    <w:rsid w:val="00E002F0"/>
    <w:rsid w:val="00E00753"/>
    <w:rsid w:val="00E07505"/>
    <w:rsid w:val="00E138A2"/>
    <w:rsid w:val="00E63107"/>
    <w:rsid w:val="00E72EAB"/>
    <w:rsid w:val="00E74912"/>
    <w:rsid w:val="00E80A06"/>
    <w:rsid w:val="00E870AF"/>
    <w:rsid w:val="00E9446D"/>
    <w:rsid w:val="00E95DED"/>
    <w:rsid w:val="00EC3D1F"/>
    <w:rsid w:val="00EC57D1"/>
    <w:rsid w:val="00EE0BDE"/>
    <w:rsid w:val="00EE5029"/>
    <w:rsid w:val="00EE79DA"/>
    <w:rsid w:val="00F019E4"/>
    <w:rsid w:val="00F10BB4"/>
    <w:rsid w:val="00F15F10"/>
    <w:rsid w:val="00F24A3A"/>
    <w:rsid w:val="00F300A1"/>
    <w:rsid w:val="00F33C62"/>
    <w:rsid w:val="00F37502"/>
    <w:rsid w:val="00F801CC"/>
    <w:rsid w:val="00F860D7"/>
    <w:rsid w:val="00F9051B"/>
    <w:rsid w:val="00FC3F74"/>
    <w:rsid w:val="00FD0951"/>
    <w:rsid w:val="00FD224B"/>
    <w:rsid w:val="00FE0830"/>
    <w:rsid w:val="00FF05DC"/>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6"/>
    <o:shapelayout v:ext="edit">
      <o:idmap v:ext="edit" data="1"/>
    </o:shapelayout>
  </w:shapeDefaults>
  <w:decimalSymbol w:val=","/>
  <w:listSeparator w:val=";"/>
  <w14:docId w14:val="077BA04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Calibri" w:hAnsi="Calibri" w:cs="Times New Roman"/>
        <w:lang w:val="ru-RU" w:eastAsia="ru-RU"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uiPriority="0"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iPriority="22" w:unhideWhenUsed="0" w:qFormat="1"/>
    <w:lsdException w:name="Emphasis" w:locked="1" w:semiHidden="0" w:uiPriority="0" w:unhideWhenUsed="0" w:qFormat="1"/>
    <w:lsdException w:name="Table Grid" w:locked="1" w:uiPriority="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897643"/>
    <w:pPr>
      <w:widowControl w:val="0"/>
      <w:autoSpaceDE w:val="0"/>
      <w:autoSpaceDN w:val="0"/>
      <w:adjustRightInd w:val="0"/>
    </w:pPr>
    <w:rPr>
      <w:rFonts w:ascii="Times New Roman" w:eastAsia="Times New Roman" w:hAnsi="Times New Roman"/>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rsid w:val="005F39E1"/>
    <w:pPr>
      <w:tabs>
        <w:tab w:val="center" w:pos="4677"/>
        <w:tab w:val="right" w:pos="9355"/>
      </w:tabs>
    </w:pPr>
  </w:style>
  <w:style w:type="character" w:customStyle="1" w:styleId="a4">
    <w:name w:val="Верхний колонтитул Знак"/>
    <w:basedOn w:val="a0"/>
    <w:link w:val="a3"/>
    <w:uiPriority w:val="99"/>
    <w:locked/>
    <w:rsid w:val="005F39E1"/>
  </w:style>
  <w:style w:type="paragraph" w:styleId="a5">
    <w:name w:val="footer"/>
    <w:basedOn w:val="a"/>
    <w:link w:val="a6"/>
    <w:uiPriority w:val="99"/>
    <w:rsid w:val="005F39E1"/>
    <w:pPr>
      <w:tabs>
        <w:tab w:val="center" w:pos="4677"/>
        <w:tab w:val="right" w:pos="9355"/>
      </w:tabs>
    </w:pPr>
  </w:style>
  <w:style w:type="character" w:customStyle="1" w:styleId="a6">
    <w:name w:val="Нижний колонтитул Знак"/>
    <w:basedOn w:val="a0"/>
    <w:link w:val="a5"/>
    <w:uiPriority w:val="99"/>
    <w:locked/>
    <w:rsid w:val="005F39E1"/>
  </w:style>
  <w:style w:type="paragraph" w:customStyle="1" w:styleId="psection">
    <w:name w:val="psection"/>
    <w:basedOn w:val="a"/>
    <w:uiPriority w:val="99"/>
    <w:rsid w:val="005F39E1"/>
    <w:pPr>
      <w:widowControl/>
      <w:autoSpaceDE/>
      <w:autoSpaceDN/>
      <w:adjustRightInd/>
      <w:spacing w:before="100" w:beforeAutospacing="1" w:after="100" w:afterAutospacing="1"/>
    </w:pPr>
    <w:rPr>
      <w:sz w:val="24"/>
      <w:szCs w:val="24"/>
    </w:rPr>
  </w:style>
  <w:style w:type="table" w:styleId="a7">
    <w:name w:val="Table Grid"/>
    <w:basedOn w:val="a1"/>
    <w:uiPriority w:val="99"/>
    <w:rsid w:val="005F39E1"/>
    <w:rPr>
      <w:rFonts w:cs="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8">
    <w:name w:val="Balloon Text"/>
    <w:basedOn w:val="a"/>
    <w:link w:val="a9"/>
    <w:uiPriority w:val="99"/>
    <w:semiHidden/>
    <w:rsid w:val="004B7D2F"/>
    <w:rPr>
      <w:rFonts w:ascii="Segoe UI" w:hAnsi="Segoe UI" w:cs="Segoe UI"/>
      <w:sz w:val="18"/>
      <w:szCs w:val="18"/>
    </w:rPr>
  </w:style>
  <w:style w:type="character" w:customStyle="1" w:styleId="a9">
    <w:name w:val="Текст выноски Знак"/>
    <w:link w:val="a8"/>
    <w:uiPriority w:val="99"/>
    <w:semiHidden/>
    <w:locked/>
    <w:rsid w:val="004B7D2F"/>
    <w:rPr>
      <w:rFonts w:ascii="Segoe UI" w:hAnsi="Segoe UI" w:cs="Segoe UI"/>
      <w:sz w:val="18"/>
      <w:szCs w:val="18"/>
      <w:lang w:eastAsia="ru-RU"/>
    </w:rPr>
  </w:style>
  <w:style w:type="character" w:styleId="aa">
    <w:name w:val="Hyperlink"/>
    <w:uiPriority w:val="99"/>
    <w:rsid w:val="00C730E7"/>
    <w:rPr>
      <w:color w:val="auto"/>
      <w:u w:val="single"/>
    </w:rPr>
  </w:style>
  <w:style w:type="paragraph" w:styleId="ab">
    <w:name w:val="Normal (Web)"/>
    <w:basedOn w:val="a"/>
    <w:uiPriority w:val="99"/>
    <w:semiHidden/>
    <w:unhideWhenUsed/>
    <w:rsid w:val="006A53B9"/>
    <w:pPr>
      <w:widowControl/>
      <w:autoSpaceDE/>
      <w:autoSpaceDN/>
      <w:adjustRightInd/>
      <w:spacing w:before="100" w:beforeAutospacing="1" w:after="100" w:afterAutospacing="1"/>
    </w:pPr>
    <w:rPr>
      <w:sz w:val="24"/>
      <w:szCs w:val="24"/>
    </w:rPr>
  </w:style>
  <w:style w:type="character" w:customStyle="1" w:styleId="apple-converted-space">
    <w:name w:val="apple-converted-space"/>
    <w:rsid w:val="006A53B9"/>
  </w:style>
  <w:style w:type="character" w:styleId="ac">
    <w:name w:val="Placeholder Text"/>
    <w:basedOn w:val="a0"/>
    <w:uiPriority w:val="99"/>
    <w:semiHidden/>
    <w:rsid w:val="004447B4"/>
    <w:rPr>
      <w:color w:val="808080"/>
    </w:rPr>
  </w:style>
  <w:style w:type="character" w:customStyle="1" w:styleId="FontStyle375">
    <w:name w:val="Font Style375"/>
    <w:basedOn w:val="a0"/>
    <w:uiPriority w:val="99"/>
    <w:rsid w:val="007A02CD"/>
    <w:rPr>
      <w:rFonts w:ascii="Times New Roman" w:hAnsi="Times New Roman" w:cs="Times New Roman"/>
      <w:sz w:val="18"/>
      <w:szCs w:val="18"/>
    </w:rPr>
  </w:style>
  <w:style w:type="paragraph" w:customStyle="1" w:styleId="Style58">
    <w:name w:val="Style58"/>
    <w:basedOn w:val="a"/>
    <w:uiPriority w:val="99"/>
    <w:rsid w:val="00757457"/>
    <w:pPr>
      <w:spacing w:line="269" w:lineRule="exact"/>
      <w:ind w:firstLine="348"/>
      <w:jc w:val="both"/>
    </w:pPr>
    <w:rPr>
      <w:rFonts w:ascii="Lucida Sans Unicode" w:hAnsi="Lucida Sans Unicode"/>
      <w:sz w:val="24"/>
      <w:szCs w:val="24"/>
    </w:rPr>
  </w:style>
  <w:style w:type="character" w:customStyle="1" w:styleId="FontStyle385">
    <w:name w:val="Font Style385"/>
    <w:basedOn w:val="a0"/>
    <w:uiPriority w:val="99"/>
    <w:rsid w:val="00757457"/>
    <w:rPr>
      <w:rFonts w:ascii="Times New Roman" w:hAnsi="Times New Roman" w:cs="Times New Roman"/>
      <w:b/>
      <w:bCs/>
      <w:sz w:val="18"/>
      <w:szCs w:val="18"/>
    </w:rPr>
  </w:style>
  <w:style w:type="paragraph" w:customStyle="1" w:styleId="Style165">
    <w:name w:val="Style165"/>
    <w:basedOn w:val="a"/>
    <w:uiPriority w:val="99"/>
    <w:rsid w:val="00757457"/>
    <w:pPr>
      <w:spacing w:line="274" w:lineRule="exact"/>
    </w:pPr>
    <w:rPr>
      <w:rFonts w:ascii="Lucida Sans Unicode" w:hAnsi="Lucida Sans Unicode"/>
      <w:sz w:val="24"/>
      <w:szCs w:val="24"/>
    </w:rPr>
  </w:style>
  <w:style w:type="character" w:customStyle="1" w:styleId="FontStyle405">
    <w:name w:val="Font Style405"/>
    <w:basedOn w:val="a0"/>
    <w:uiPriority w:val="99"/>
    <w:rsid w:val="00757457"/>
    <w:rPr>
      <w:rFonts w:ascii="Times New Roman" w:hAnsi="Times New Roman" w:cs="Times New Roman"/>
      <w:sz w:val="18"/>
      <w:szCs w:val="18"/>
    </w:rPr>
  </w:style>
  <w:style w:type="paragraph" w:customStyle="1" w:styleId="Style92">
    <w:name w:val="Style92"/>
    <w:basedOn w:val="a"/>
    <w:uiPriority w:val="99"/>
    <w:rsid w:val="00757457"/>
    <w:pPr>
      <w:spacing w:line="240" w:lineRule="exact"/>
      <w:ind w:firstLine="360"/>
      <w:jc w:val="both"/>
    </w:pPr>
    <w:rPr>
      <w:rFonts w:ascii="Lucida Sans Unicode" w:hAnsi="Lucida Sans Unicode"/>
      <w:sz w:val="24"/>
      <w:szCs w:val="24"/>
    </w:rPr>
  </w:style>
  <w:style w:type="paragraph" w:customStyle="1" w:styleId="Style147">
    <w:name w:val="Style147"/>
    <w:basedOn w:val="a"/>
    <w:uiPriority w:val="99"/>
    <w:rsid w:val="00757457"/>
    <w:pPr>
      <w:spacing w:line="245" w:lineRule="exact"/>
      <w:ind w:hanging="161"/>
    </w:pPr>
    <w:rPr>
      <w:rFonts w:ascii="Lucida Sans Unicode" w:hAnsi="Lucida Sans Unicode"/>
      <w:sz w:val="24"/>
      <w:szCs w:val="24"/>
    </w:rPr>
  </w:style>
  <w:style w:type="paragraph" w:customStyle="1" w:styleId="Style181">
    <w:name w:val="Style181"/>
    <w:basedOn w:val="a"/>
    <w:uiPriority w:val="99"/>
    <w:rsid w:val="00757457"/>
    <w:pPr>
      <w:spacing w:line="245" w:lineRule="exact"/>
      <w:ind w:firstLine="358"/>
    </w:pPr>
    <w:rPr>
      <w:rFonts w:ascii="Lucida Sans Unicode" w:hAnsi="Lucida Sans Unicode"/>
      <w:sz w:val="24"/>
      <w:szCs w:val="24"/>
    </w:rPr>
  </w:style>
  <w:style w:type="character" w:customStyle="1" w:styleId="FontStyle390">
    <w:name w:val="Font Style390"/>
    <w:basedOn w:val="a0"/>
    <w:uiPriority w:val="99"/>
    <w:rsid w:val="00757457"/>
    <w:rPr>
      <w:rFonts w:ascii="Microsoft Sans Serif" w:hAnsi="Microsoft Sans Serif" w:cs="Microsoft Sans Serif"/>
      <w:b/>
      <w:bCs/>
      <w:sz w:val="12"/>
      <w:szCs w:val="12"/>
    </w:rPr>
  </w:style>
  <w:style w:type="character" w:customStyle="1" w:styleId="FontStyle401">
    <w:name w:val="Font Style401"/>
    <w:basedOn w:val="a0"/>
    <w:uiPriority w:val="99"/>
    <w:rsid w:val="00412D14"/>
    <w:rPr>
      <w:rFonts w:ascii="Times New Roman" w:hAnsi="Times New Roman" w:cs="Times New Roman"/>
      <w:sz w:val="16"/>
      <w:szCs w:val="16"/>
    </w:rPr>
  </w:style>
  <w:style w:type="character" w:customStyle="1" w:styleId="FontStyle381">
    <w:name w:val="Font Style381"/>
    <w:basedOn w:val="a0"/>
    <w:uiPriority w:val="99"/>
    <w:rsid w:val="00412D14"/>
    <w:rPr>
      <w:rFonts w:ascii="Times New Roman" w:hAnsi="Times New Roman" w:cs="Times New Roman"/>
      <w:b/>
      <w:bCs/>
      <w:sz w:val="14"/>
      <w:szCs w:val="14"/>
    </w:rPr>
  </w:style>
  <w:style w:type="character" w:styleId="ad">
    <w:name w:val="Strong"/>
    <w:basedOn w:val="a0"/>
    <w:uiPriority w:val="22"/>
    <w:qFormat/>
    <w:locked/>
    <w:rsid w:val="00FD224B"/>
    <w:rPr>
      <w:b/>
      <w:bCs/>
    </w:rPr>
  </w:style>
  <w:style w:type="paragraph" w:styleId="ae">
    <w:name w:val="List Paragraph"/>
    <w:basedOn w:val="a"/>
    <w:uiPriority w:val="34"/>
    <w:qFormat/>
    <w:rsid w:val="00E63107"/>
    <w:pPr>
      <w:ind w:left="720"/>
      <w:contextualSpacing/>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Calibri" w:hAnsi="Calibri" w:cs="Times New Roman"/>
        <w:lang w:val="ru-RU" w:eastAsia="ru-RU"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uiPriority="0"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iPriority="22" w:unhideWhenUsed="0" w:qFormat="1"/>
    <w:lsdException w:name="Emphasis" w:locked="1" w:semiHidden="0" w:uiPriority="0" w:unhideWhenUsed="0" w:qFormat="1"/>
    <w:lsdException w:name="Table Grid" w:locked="1" w:uiPriority="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897643"/>
    <w:pPr>
      <w:widowControl w:val="0"/>
      <w:autoSpaceDE w:val="0"/>
      <w:autoSpaceDN w:val="0"/>
      <w:adjustRightInd w:val="0"/>
    </w:pPr>
    <w:rPr>
      <w:rFonts w:ascii="Times New Roman" w:eastAsia="Times New Roman" w:hAnsi="Times New Roman"/>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rsid w:val="005F39E1"/>
    <w:pPr>
      <w:tabs>
        <w:tab w:val="center" w:pos="4677"/>
        <w:tab w:val="right" w:pos="9355"/>
      </w:tabs>
    </w:pPr>
  </w:style>
  <w:style w:type="character" w:customStyle="1" w:styleId="a4">
    <w:name w:val="Верхний колонтитул Знак"/>
    <w:basedOn w:val="a0"/>
    <w:link w:val="a3"/>
    <w:uiPriority w:val="99"/>
    <w:locked/>
    <w:rsid w:val="005F39E1"/>
  </w:style>
  <w:style w:type="paragraph" w:styleId="a5">
    <w:name w:val="footer"/>
    <w:basedOn w:val="a"/>
    <w:link w:val="a6"/>
    <w:uiPriority w:val="99"/>
    <w:rsid w:val="005F39E1"/>
    <w:pPr>
      <w:tabs>
        <w:tab w:val="center" w:pos="4677"/>
        <w:tab w:val="right" w:pos="9355"/>
      </w:tabs>
    </w:pPr>
  </w:style>
  <w:style w:type="character" w:customStyle="1" w:styleId="a6">
    <w:name w:val="Нижний колонтитул Знак"/>
    <w:basedOn w:val="a0"/>
    <w:link w:val="a5"/>
    <w:uiPriority w:val="99"/>
    <w:locked/>
    <w:rsid w:val="005F39E1"/>
  </w:style>
  <w:style w:type="paragraph" w:customStyle="1" w:styleId="psection">
    <w:name w:val="psection"/>
    <w:basedOn w:val="a"/>
    <w:uiPriority w:val="99"/>
    <w:rsid w:val="005F39E1"/>
    <w:pPr>
      <w:widowControl/>
      <w:autoSpaceDE/>
      <w:autoSpaceDN/>
      <w:adjustRightInd/>
      <w:spacing w:before="100" w:beforeAutospacing="1" w:after="100" w:afterAutospacing="1"/>
    </w:pPr>
    <w:rPr>
      <w:sz w:val="24"/>
      <w:szCs w:val="24"/>
    </w:rPr>
  </w:style>
  <w:style w:type="table" w:styleId="a7">
    <w:name w:val="Table Grid"/>
    <w:basedOn w:val="a1"/>
    <w:uiPriority w:val="99"/>
    <w:rsid w:val="005F39E1"/>
    <w:rPr>
      <w:rFonts w:cs="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8">
    <w:name w:val="Balloon Text"/>
    <w:basedOn w:val="a"/>
    <w:link w:val="a9"/>
    <w:uiPriority w:val="99"/>
    <w:semiHidden/>
    <w:rsid w:val="004B7D2F"/>
    <w:rPr>
      <w:rFonts w:ascii="Segoe UI" w:hAnsi="Segoe UI" w:cs="Segoe UI"/>
      <w:sz w:val="18"/>
      <w:szCs w:val="18"/>
    </w:rPr>
  </w:style>
  <w:style w:type="character" w:customStyle="1" w:styleId="a9">
    <w:name w:val="Текст выноски Знак"/>
    <w:link w:val="a8"/>
    <w:uiPriority w:val="99"/>
    <w:semiHidden/>
    <w:locked/>
    <w:rsid w:val="004B7D2F"/>
    <w:rPr>
      <w:rFonts w:ascii="Segoe UI" w:hAnsi="Segoe UI" w:cs="Segoe UI"/>
      <w:sz w:val="18"/>
      <w:szCs w:val="18"/>
      <w:lang w:eastAsia="ru-RU"/>
    </w:rPr>
  </w:style>
  <w:style w:type="character" w:styleId="aa">
    <w:name w:val="Hyperlink"/>
    <w:uiPriority w:val="99"/>
    <w:rsid w:val="00C730E7"/>
    <w:rPr>
      <w:color w:val="auto"/>
      <w:u w:val="single"/>
    </w:rPr>
  </w:style>
  <w:style w:type="paragraph" w:styleId="ab">
    <w:name w:val="Normal (Web)"/>
    <w:basedOn w:val="a"/>
    <w:uiPriority w:val="99"/>
    <w:semiHidden/>
    <w:unhideWhenUsed/>
    <w:rsid w:val="006A53B9"/>
    <w:pPr>
      <w:widowControl/>
      <w:autoSpaceDE/>
      <w:autoSpaceDN/>
      <w:adjustRightInd/>
      <w:spacing w:before="100" w:beforeAutospacing="1" w:after="100" w:afterAutospacing="1"/>
    </w:pPr>
    <w:rPr>
      <w:sz w:val="24"/>
      <w:szCs w:val="24"/>
    </w:rPr>
  </w:style>
  <w:style w:type="character" w:customStyle="1" w:styleId="apple-converted-space">
    <w:name w:val="apple-converted-space"/>
    <w:rsid w:val="006A53B9"/>
  </w:style>
  <w:style w:type="character" w:styleId="ac">
    <w:name w:val="Placeholder Text"/>
    <w:basedOn w:val="a0"/>
    <w:uiPriority w:val="99"/>
    <w:semiHidden/>
    <w:rsid w:val="004447B4"/>
    <w:rPr>
      <w:color w:val="808080"/>
    </w:rPr>
  </w:style>
  <w:style w:type="character" w:customStyle="1" w:styleId="FontStyle375">
    <w:name w:val="Font Style375"/>
    <w:basedOn w:val="a0"/>
    <w:uiPriority w:val="99"/>
    <w:rsid w:val="007A02CD"/>
    <w:rPr>
      <w:rFonts w:ascii="Times New Roman" w:hAnsi="Times New Roman" w:cs="Times New Roman"/>
      <w:sz w:val="18"/>
      <w:szCs w:val="18"/>
    </w:rPr>
  </w:style>
  <w:style w:type="paragraph" w:customStyle="1" w:styleId="Style58">
    <w:name w:val="Style58"/>
    <w:basedOn w:val="a"/>
    <w:uiPriority w:val="99"/>
    <w:rsid w:val="00757457"/>
    <w:pPr>
      <w:spacing w:line="269" w:lineRule="exact"/>
      <w:ind w:firstLine="348"/>
      <w:jc w:val="both"/>
    </w:pPr>
    <w:rPr>
      <w:rFonts w:ascii="Lucida Sans Unicode" w:hAnsi="Lucida Sans Unicode"/>
      <w:sz w:val="24"/>
      <w:szCs w:val="24"/>
    </w:rPr>
  </w:style>
  <w:style w:type="character" w:customStyle="1" w:styleId="FontStyle385">
    <w:name w:val="Font Style385"/>
    <w:basedOn w:val="a0"/>
    <w:uiPriority w:val="99"/>
    <w:rsid w:val="00757457"/>
    <w:rPr>
      <w:rFonts w:ascii="Times New Roman" w:hAnsi="Times New Roman" w:cs="Times New Roman"/>
      <w:b/>
      <w:bCs/>
      <w:sz w:val="18"/>
      <w:szCs w:val="18"/>
    </w:rPr>
  </w:style>
  <w:style w:type="paragraph" w:customStyle="1" w:styleId="Style165">
    <w:name w:val="Style165"/>
    <w:basedOn w:val="a"/>
    <w:uiPriority w:val="99"/>
    <w:rsid w:val="00757457"/>
    <w:pPr>
      <w:spacing w:line="274" w:lineRule="exact"/>
    </w:pPr>
    <w:rPr>
      <w:rFonts w:ascii="Lucida Sans Unicode" w:hAnsi="Lucida Sans Unicode"/>
      <w:sz w:val="24"/>
      <w:szCs w:val="24"/>
    </w:rPr>
  </w:style>
  <w:style w:type="character" w:customStyle="1" w:styleId="FontStyle405">
    <w:name w:val="Font Style405"/>
    <w:basedOn w:val="a0"/>
    <w:uiPriority w:val="99"/>
    <w:rsid w:val="00757457"/>
    <w:rPr>
      <w:rFonts w:ascii="Times New Roman" w:hAnsi="Times New Roman" w:cs="Times New Roman"/>
      <w:sz w:val="18"/>
      <w:szCs w:val="18"/>
    </w:rPr>
  </w:style>
  <w:style w:type="paragraph" w:customStyle="1" w:styleId="Style92">
    <w:name w:val="Style92"/>
    <w:basedOn w:val="a"/>
    <w:uiPriority w:val="99"/>
    <w:rsid w:val="00757457"/>
    <w:pPr>
      <w:spacing w:line="240" w:lineRule="exact"/>
      <w:ind w:firstLine="360"/>
      <w:jc w:val="both"/>
    </w:pPr>
    <w:rPr>
      <w:rFonts w:ascii="Lucida Sans Unicode" w:hAnsi="Lucida Sans Unicode"/>
      <w:sz w:val="24"/>
      <w:szCs w:val="24"/>
    </w:rPr>
  </w:style>
  <w:style w:type="paragraph" w:customStyle="1" w:styleId="Style147">
    <w:name w:val="Style147"/>
    <w:basedOn w:val="a"/>
    <w:uiPriority w:val="99"/>
    <w:rsid w:val="00757457"/>
    <w:pPr>
      <w:spacing w:line="245" w:lineRule="exact"/>
      <w:ind w:hanging="161"/>
    </w:pPr>
    <w:rPr>
      <w:rFonts w:ascii="Lucida Sans Unicode" w:hAnsi="Lucida Sans Unicode"/>
      <w:sz w:val="24"/>
      <w:szCs w:val="24"/>
    </w:rPr>
  </w:style>
  <w:style w:type="paragraph" w:customStyle="1" w:styleId="Style181">
    <w:name w:val="Style181"/>
    <w:basedOn w:val="a"/>
    <w:uiPriority w:val="99"/>
    <w:rsid w:val="00757457"/>
    <w:pPr>
      <w:spacing w:line="245" w:lineRule="exact"/>
      <w:ind w:firstLine="358"/>
    </w:pPr>
    <w:rPr>
      <w:rFonts w:ascii="Lucida Sans Unicode" w:hAnsi="Lucida Sans Unicode"/>
      <w:sz w:val="24"/>
      <w:szCs w:val="24"/>
    </w:rPr>
  </w:style>
  <w:style w:type="character" w:customStyle="1" w:styleId="FontStyle390">
    <w:name w:val="Font Style390"/>
    <w:basedOn w:val="a0"/>
    <w:uiPriority w:val="99"/>
    <w:rsid w:val="00757457"/>
    <w:rPr>
      <w:rFonts w:ascii="Microsoft Sans Serif" w:hAnsi="Microsoft Sans Serif" w:cs="Microsoft Sans Serif"/>
      <w:b/>
      <w:bCs/>
      <w:sz w:val="12"/>
      <w:szCs w:val="12"/>
    </w:rPr>
  </w:style>
  <w:style w:type="character" w:customStyle="1" w:styleId="FontStyle401">
    <w:name w:val="Font Style401"/>
    <w:basedOn w:val="a0"/>
    <w:uiPriority w:val="99"/>
    <w:rsid w:val="00412D14"/>
    <w:rPr>
      <w:rFonts w:ascii="Times New Roman" w:hAnsi="Times New Roman" w:cs="Times New Roman"/>
      <w:sz w:val="16"/>
      <w:szCs w:val="16"/>
    </w:rPr>
  </w:style>
  <w:style w:type="character" w:customStyle="1" w:styleId="FontStyle381">
    <w:name w:val="Font Style381"/>
    <w:basedOn w:val="a0"/>
    <w:uiPriority w:val="99"/>
    <w:rsid w:val="00412D14"/>
    <w:rPr>
      <w:rFonts w:ascii="Times New Roman" w:hAnsi="Times New Roman" w:cs="Times New Roman"/>
      <w:b/>
      <w:bCs/>
      <w:sz w:val="14"/>
      <w:szCs w:val="14"/>
    </w:rPr>
  </w:style>
  <w:style w:type="character" w:styleId="ad">
    <w:name w:val="Strong"/>
    <w:basedOn w:val="a0"/>
    <w:uiPriority w:val="22"/>
    <w:qFormat/>
    <w:locked/>
    <w:rsid w:val="00FD224B"/>
    <w:rPr>
      <w:b/>
      <w:bCs/>
    </w:rPr>
  </w:style>
  <w:style w:type="paragraph" w:styleId="ae">
    <w:name w:val="List Paragraph"/>
    <w:basedOn w:val="a"/>
    <w:uiPriority w:val="34"/>
    <w:qFormat/>
    <w:rsid w:val="00E63107"/>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359218">
      <w:marLeft w:val="0"/>
      <w:marRight w:val="0"/>
      <w:marTop w:val="0"/>
      <w:marBottom w:val="0"/>
      <w:divBdr>
        <w:top w:val="none" w:sz="0" w:space="0" w:color="auto"/>
        <w:left w:val="none" w:sz="0" w:space="0" w:color="auto"/>
        <w:bottom w:val="none" w:sz="0" w:space="0" w:color="auto"/>
        <w:right w:val="none" w:sz="0" w:space="0" w:color="auto"/>
      </w:divBdr>
    </w:div>
    <w:div w:id="69426652">
      <w:bodyDiv w:val="1"/>
      <w:marLeft w:val="0"/>
      <w:marRight w:val="0"/>
      <w:marTop w:val="0"/>
      <w:marBottom w:val="0"/>
      <w:divBdr>
        <w:top w:val="none" w:sz="0" w:space="0" w:color="auto"/>
        <w:left w:val="none" w:sz="0" w:space="0" w:color="auto"/>
        <w:bottom w:val="none" w:sz="0" w:space="0" w:color="auto"/>
        <w:right w:val="none" w:sz="0" w:space="0" w:color="auto"/>
      </w:divBdr>
    </w:div>
    <w:div w:id="292057081">
      <w:bodyDiv w:val="1"/>
      <w:marLeft w:val="0"/>
      <w:marRight w:val="0"/>
      <w:marTop w:val="0"/>
      <w:marBottom w:val="0"/>
      <w:divBdr>
        <w:top w:val="none" w:sz="0" w:space="0" w:color="auto"/>
        <w:left w:val="none" w:sz="0" w:space="0" w:color="auto"/>
        <w:bottom w:val="none" w:sz="0" w:space="0" w:color="auto"/>
        <w:right w:val="none" w:sz="0" w:space="0" w:color="auto"/>
      </w:divBdr>
    </w:div>
    <w:div w:id="617179356">
      <w:bodyDiv w:val="1"/>
      <w:marLeft w:val="0"/>
      <w:marRight w:val="0"/>
      <w:marTop w:val="0"/>
      <w:marBottom w:val="0"/>
      <w:divBdr>
        <w:top w:val="none" w:sz="0" w:space="0" w:color="auto"/>
        <w:left w:val="none" w:sz="0" w:space="0" w:color="auto"/>
        <w:bottom w:val="none" w:sz="0" w:space="0" w:color="auto"/>
        <w:right w:val="none" w:sz="0" w:space="0" w:color="auto"/>
      </w:divBdr>
    </w:div>
    <w:div w:id="764501050">
      <w:bodyDiv w:val="1"/>
      <w:marLeft w:val="0"/>
      <w:marRight w:val="0"/>
      <w:marTop w:val="0"/>
      <w:marBottom w:val="0"/>
      <w:divBdr>
        <w:top w:val="none" w:sz="0" w:space="0" w:color="auto"/>
        <w:left w:val="none" w:sz="0" w:space="0" w:color="auto"/>
        <w:bottom w:val="none" w:sz="0" w:space="0" w:color="auto"/>
        <w:right w:val="none" w:sz="0" w:space="0" w:color="auto"/>
      </w:divBdr>
      <w:divsChild>
        <w:div w:id="1779325078">
          <w:marLeft w:val="0"/>
          <w:marRight w:val="0"/>
          <w:marTop w:val="150"/>
          <w:marBottom w:val="0"/>
          <w:divBdr>
            <w:top w:val="none" w:sz="0" w:space="0" w:color="auto"/>
            <w:left w:val="none" w:sz="0" w:space="0" w:color="auto"/>
            <w:bottom w:val="none" w:sz="0" w:space="0" w:color="auto"/>
            <w:right w:val="none" w:sz="0" w:space="0" w:color="auto"/>
          </w:divBdr>
        </w:div>
        <w:div w:id="374896045">
          <w:marLeft w:val="0"/>
          <w:marRight w:val="0"/>
          <w:marTop w:val="150"/>
          <w:marBottom w:val="0"/>
          <w:divBdr>
            <w:top w:val="none" w:sz="0" w:space="0" w:color="auto"/>
            <w:left w:val="none" w:sz="0" w:space="0" w:color="auto"/>
            <w:bottom w:val="none" w:sz="0" w:space="0" w:color="auto"/>
            <w:right w:val="none" w:sz="0" w:space="0" w:color="auto"/>
          </w:divBdr>
        </w:div>
        <w:div w:id="188758055">
          <w:marLeft w:val="0"/>
          <w:marRight w:val="0"/>
          <w:marTop w:val="150"/>
          <w:marBottom w:val="0"/>
          <w:divBdr>
            <w:top w:val="none" w:sz="0" w:space="0" w:color="auto"/>
            <w:left w:val="none" w:sz="0" w:space="0" w:color="auto"/>
            <w:bottom w:val="none" w:sz="0" w:space="0" w:color="auto"/>
            <w:right w:val="none" w:sz="0" w:space="0" w:color="auto"/>
          </w:divBdr>
        </w:div>
        <w:div w:id="1345860979">
          <w:marLeft w:val="0"/>
          <w:marRight w:val="0"/>
          <w:marTop w:val="150"/>
          <w:marBottom w:val="0"/>
          <w:divBdr>
            <w:top w:val="none" w:sz="0" w:space="0" w:color="auto"/>
            <w:left w:val="none" w:sz="0" w:space="0" w:color="auto"/>
            <w:bottom w:val="none" w:sz="0" w:space="0" w:color="auto"/>
            <w:right w:val="none" w:sz="0" w:space="0" w:color="auto"/>
          </w:divBdr>
        </w:div>
        <w:div w:id="561788907">
          <w:marLeft w:val="0"/>
          <w:marRight w:val="0"/>
          <w:marTop w:val="150"/>
          <w:marBottom w:val="0"/>
          <w:divBdr>
            <w:top w:val="none" w:sz="0" w:space="0" w:color="auto"/>
            <w:left w:val="none" w:sz="0" w:space="0" w:color="auto"/>
            <w:bottom w:val="none" w:sz="0" w:space="0" w:color="auto"/>
            <w:right w:val="none" w:sz="0" w:space="0" w:color="auto"/>
          </w:divBdr>
        </w:div>
        <w:div w:id="1196313436">
          <w:marLeft w:val="0"/>
          <w:marRight w:val="0"/>
          <w:marTop w:val="150"/>
          <w:marBottom w:val="0"/>
          <w:divBdr>
            <w:top w:val="none" w:sz="0" w:space="0" w:color="auto"/>
            <w:left w:val="none" w:sz="0" w:space="0" w:color="auto"/>
            <w:bottom w:val="none" w:sz="0" w:space="0" w:color="auto"/>
            <w:right w:val="none" w:sz="0" w:space="0" w:color="auto"/>
          </w:divBdr>
        </w:div>
      </w:divsChild>
    </w:div>
    <w:div w:id="994213871">
      <w:bodyDiv w:val="1"/>
      <w:marLeft w:val="0"/>
      <w:marRight w:val="0"/>
      <w:marTop w:val="0"/>
      <w:marBottom w:val="0"/>
      <w:divBdr>
        <w:top w:val="none" w:sz="0" w:space="0" w:color="auto"/>
        <w:left w:val="none" w:sz="0" w:space="0" w:color="auto"/>
        <w:bottom w:val="none" w:sz="0" w:space="0" w:color="auto"/>
        <w:right w:val="none" w:sz="0" w:space="0" w:color="auto"/>
      </w:divBdr>
    </w:div>
    <w:div w:id="1721127883">
      <w:bodyDiv w:val="1"/>
      <w:marLeft w:val="0"/>
      <w:marRight w:val="0"/>
      <w:marTop w:val="0"/>
      <w:marBottom w:val="0"/>
      <w:divBdr>
        <w:top w:val="none" w:sz="0" w:space="0" w:color="auto"/>
        <w:left w:val="none" w:sz="0" w:space="0" w:color="auto"/>
        <w:bottom w:val="none" w:sz="0" w:space="0" w:color="auto"/>
        <w:right w:val="none" w:sz="0" w:space="0" w:color="auto"/>
      </w:divBdr>
    </w:div>
    <w:div w:id="203719791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mailto:rostmax@rambler.ru" TargetMode="External"/><Relationship Id="rId18" Type="http://schemas.openxmlformats.org/officeDocument/2006/relationships/image" Target="media/image1.jpeg"/><Relationship Id="rId3" Type="http://schemas.openxmlformats.org/officeDocument/2006/relationships/styles" Target="styles.xml"/><Relationship Id="rId21" Type="http://schemas.openxmlformats.org/officeDocument/2006/relationships/header" Target="header1.xml"/><Relationship Id="rId7" Type="http://schemas.openxmlformats.org/officeDocument/2006/relationships/footnotes" Target="footnotes.xml"/><Relationship Id="rId12" Type="http://schemas.openxmlformats.org/officeDocument/2006/relationships/hyperlink" Target="http://teacode.com/online/udc/63/631.311.html" TargetMode="External"/><Relationship Id="rId17" Type="http://schemas.openxmlformats.org/officeDocument/2006/relationships/hyperlink" Target="https://translate.academic.ru/field%20operation/ru/en/" TargetMode="External"/><Relationship Id="rId2" Type="http://schemas.openxmlformats.org/officeDocument/2006/relationships/numbering" Target="numbering.xml"/><Relationship Id="rId16" Type="http://schemas.openxmlformats.org/officeDocument/2006/relationships/hyperlink" Target="https://translate.academic.ru/agrocoenosis/ru/en/" TargetMode="External"/><Relationship Id="rId20" Type="http://schemas.openxmlformats.org/officeDocument/2006/relationships/image" Target="media/image3.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dx.doi.org/10.21515/1990-4665-179-006" TargetMode="External"/><Relationship Id="rId24"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hyperlink" Target="https://translate.academic.ru/agrocoenosis/ru/en/" TargetMode="External"/><Relationship Id="rId23" Type="http://schemas.openxmlformats.org/officeDocument/2006/relationships/fontTable" Target="fontTable.xml"/><Relationship Id="rId10" Type="http://schemas.openxmlformats.org/officeDocument/2006/relationships/hyperlink" Target="mailto:rostmax@rambler.ru" TargetMode="External"/><Relationship Id="rId19" Type="http://schemas.openxmlformats.org/officeDocument/2006/relationships/image" Target="media/image2.png"/><Relationship Id="rId4" Type="http://schemas.microsoft.com/office/2007/relationships/stylesWithEffects" Target="stylesWithEffects.xml"/><Relationship Id="rId9" Type="http://schemas.openxmlformats.org/officeDocument/2006/relationships/hyperlink" Target="http://teacode.com/online/udc/63/631.311.html" TargetMode="External"/><Relationship Id="rId14" Type="http://schemas.openxmlformats.org/officeDocument/2006/relationships/hyperlink" Target="https://translate.academic.ru/agrocoenosis/ru/en/" TargetMode="External"/><Relationship Id="rId22" Type="http://schemas.openxmlformats.org/officeDocument/2006/relationships/footer" Target="footer1.xml"/></Relationships>
</file>

<file path=word/_rels/footer1.xml.rels><?xml version="1.0" encoding="UTF-8" standalone="yes"?>
<Relationships xmlns="http://schemas.openxmlformats.org/package/2006/relationships"><Relationship Id="rId1" Type="http://schemas.openxmlformats.org/officeDocument/2006/relationships/hyperlink" Target="http://ej.kubagro.ru/2022/05/pdf/06.pdf"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F5D079A-A385-47AB-AF8E-398852D8F20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162</TotalTime>
  <Pages>9</Pages>
  <Words>2980</Words>
  <Characters>16991</Characters>
  <Application>Microsoft Office Word</Application>
  <DocSecurity>0</DocSecurity>
  <Lines>141</Lines>
  <Paragraphs>39</Paragraphs>
  <ScaleCrop>false</ScaleCrop>
  <HeadingPairs>
    <vt:vector size="2" baseType="variant">
      <vt:variant>
        <vt:lpstr>Название</vt:lpstr>
      </vt:variant>
      <vt:variant>
        <vt:i4>1</vt:i4>
      </vt:variant>
    </vt:vector>
  </HeadingPairs>
  <TitlesOfParts>
    <vt:vector size="1" baseType="lpstr">
      <vt:lpstr/>
    </vt:vector>
  </TitlesOfParts>
  <Company>achgaa</Company>
  <LinksUpToDate>false</LinksUpToDate>
  <CharactersWithSpaces>19932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Ирина2</dc:creator>
  <cp:lastModifiedBy>1</cp:lastModifiedBy>
  <cp:revision>28</cp:revision>
  <cp:lastPrinted>2022-07-17T13:55:00Z</cp:lastPrinted>
  <dcterms:created xsi:type="dcterms:W3CDTF">2016-01-24T06:25:00Z</dcterms:created>
  <dcterms:modified xsi:type="dcterms:W3CDTF">2022-07-17T13:56:00Z</dcterms:modified>
</cp:coreProperties>
</file>