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9B42E5" w:rsidRPr="00B61CDC" w:rsidTr="002D0AEA">
        <w:tc>
          <w:tcPr>
            <w:tcW w:w="4530" w:type="dxa"/>
          </w:tcPr>
          <w:p w:rsidR="009B42E5" w:rsidRDefault="009B42E5" w:rsidP="002D0AEA">
            <w:pPr>
              <w:rPr>
                <w:rFonts w:eastAsia="Calibri"/>
                <w:sz w:val="20"/>
                <w:lang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УДК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633.18: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631.531</w:t>
            </w:r>
          </w:p>
          <w:p w:rsidR="006E76BF" w:rsidRPr="00B61CDC" w:rsidRDefault="006E76BF" w:rsidP="002D0AEA">
            <w:pPr>
              <w:rPr>
                <w:b/>
                <w:sz w:val="20"/>
                <w:lang w:val="en-US"/>
              </w:rPr>
            </w:pPr>
          </w:p>
        </w:tc>
        <w:tc>
          <w:tcPr>
            <w:tcW w:w="4530" w:type="dxa"/>
          </w:tcPr>
          <w:p w:rsidR="009B42E5" w:rsidRPr="00B61CDC" w:rsidRDefault="009B42E5" w:rsidP="002D0AEA">
            <w:pPr>
              <w:rPr>
                <w:sz w:val="20"/>
                <w:lang w:val="en-US"/>
              </w:rPr>
            </w:pPr>
            <w:r w:rsidRPr="00B61CDC">
              <w:rPr>
                <w:sz w:val="20"/>
                <w:lang w:val="en-US"/>
              </w:rPr>
              <w:t>UDC</w:t>
            </w:r>
            <w:r>
              <w:rPr>
                <w:sz w:val="20"/>
                <w:lang w:val="en-US"/>
              </w:rPr>
              <w:t xml:space="preserve"> </w:t>
            </w:r>
            <w:r w:rsidRPr="00B61CDC">
              <w:rPr>
                <w:sz w:val="20"/>
                <w:lang w:val="en-US"/>
              </w:rPr>
              <w:t>633.18: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  <w:lang w:val="en-US"/>
              </w:rPr>
              <w:t>631.531</w:t>
            </w:r>
          </w:p>
        </w:tc>
      </w:tr>
      <w:tr w:rsidR="009B42E5" w:rsidRPr="006E76BF" w:rsidTr="002D0AEA">
        <w:tc>
          <w:tcPr>
            <w:tcW w:w="4530" w:type="dxa"/>
          </w:tcPr>
          <w:p w:rsidR="009B42E5" w:rsidRPr="00B61CDC" w:rsidRDefault="009B42E5" w:rsidP="002D0AEA">
            <w:pPr>
              <w:rPr>
                <w:rFonts w:eastAsia="Calibri"/>
                <w:sz w:val="20"/>
                <w:lang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06.01.05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–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Селекция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и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семеноводство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(сельскохозяйственные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науки)</w:t>
            </w:r>
          </w:p>
          <w:p w:rsidR="009B42E5" w:rsidRPr="00B61CDC" w:rsidRDefault="009B42E5" w:rsidP="002D0AEA">
            <w:pPr>
              <w:rPr>
                <w:b/>
                <w:sz w:val="20"/>
              </w:rPr>
            </w:pPr>
          </w:p>
        </w:tc>
        <w:tc>
          <w:tcPr>
            <w:tcW w:w="4530" w:type="dxa"/>
          </w:tcPr>
          <w:p w:rsidR="009B42E5" w:rsidRPr="00B61CDC" w:rsidRDefault="009B42E5" w:rsidP="002D0AEA">
            <w:pPr>
              <w:rPr>
                <w:b/>
                <w:sz w:val="20"/>
                <w:lang w:val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06.01.05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–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Breeding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and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Seed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Production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(Agricultural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Sciences)</w:t>
            </w:r>
          </w:p>
        </w:tc>
      </w:tr>
      <w:tr w:rsidR="009B42E5" w:rsidRPr="006E76BF" w:rsidTr="002D0AEA">
        <w:tc>
          <w:tcPr>
            <w:tcW w:w="4530" w:type="dxa"/>
          </w:tcPr>
          <w:p w:rsidR="009B42E5" w:rsidRPr="00B61CDC" w:rsidRDefault="009B42E5" w:rsidP="002D0AEA">
            <w:pPr>
              <w:rPr>
                <w:b/>
                <w:sz w:val="20"/>
              </w:rPr>
            </w:pPr>
            <w:r w:rsidRPr="00B61CDC">
              <w:rPr>
                <w:b/>
                <w:sz w:val="20"/>
              </w:rPr>
              <w:t>ЗАВИСИМОСТЬ</w:t>
            </w:r>
            <w:r>
              <w:rPr>
                <w:b/>
                <w:sz w:val="20"/>
              </w:rPr>
              <w:t xml:space="preserve"> </w:t>
            </w:r>
            <w:r w:rsidRPr="00B61CDC">
              <w:rPr>
                <w:b/>
                <w:sz w:val="20"/>
              </w:rPr>
              <w:t>ПРОДУКТИВНОСТИ</w:t>
            </w:r>
            <w:r>
              <w:rPr>
                <w:b/>
                <w:sz w:val="20"/>
              </w:rPr>
              <w:t xml:space="preserve"> </w:t>
            </w:r>
            <w:r w:rsidRPr="00B61CDC">
              <w:rPr>
                <w:b/>
                <w:sz w:val="20"/>
              </w:rPr>
              <w:t>ВЕРТИКАЛЬНОЛИСТНЫХ</w:t>
            </w:r>
            <w:r>
              <w:rPr>
                <w:b/>
                <w:sz w:val="20"/>
              </w:rPr>
              <w:t xml:space="preserve"> </w:t>
            </w:r>
            <w:r w:rsidRPr="00B61CDC">
              <w:rPr>
                <w:b/>
                <w:sz w:val="20"/>
              </w:rPr>
              <w:t>СОРТОВ</w:t>
            </w:r>
            <w:r>
              <w:rPr>
                <w:b/>
                <w:sz w:val="20"/>
              </w:rPr>
              <w:t xml:space="preserve"> </w:t>
            </w:r>
            <w:r w:rsidRPr="00B61CDC">
              <w:rPr>
                <w:b/>
                <w:sz w:val="20"/>
              </w:rPr>
              <w:t>РИСА</w:t>
            </w:r>
            <w:r>
              <w:rPr>
                <w:b/>
                <w:sz w:val="20"/>
              </w:rPr>
              <w:t xml:space="preserve"> </w:t>
            </w:r>
            <w:r w:rsidRPr="00B61CDC">
              <w:rPr>
                <w:b/>
                <w:sz w:val="20"/>
              </w:rPr>
              <w:t>ОТ</w:t>
            </w:r>
            <w:r>
              <w:rPr>
                <w:b/>
                <w:sz w:val="20"/>
              </w:rPr>
              <w:t xml:space="preserve"> </w:t>
            </w:r>
            <w:r w:rsidRPr="00B61CDC">
              <w:rPr>
                <w:b/>
                <w:sz w:val="20"/>
              </w:rPr>
              <w:t>ГУСТОТЫ</w:t>
            </w:r>
            <w:r>
              <w:rPr>
                <w:b/>
                <w:sz w:val="20"/>
              </w:rPr>
              <w:t xml:space="preserve"> </w:t>
            </w:r>
            <w:r w:rsidRPr="00B61CDC">
              <w:rPr>
                <w:b/>
                <w:sz w:val="20"/>
              </w:rPr>
              <w:t>СТОЯНИЯ</w:t>
            </w:r>
            <w:r>
              <w:rPr>
                <w:b/>
                <w:sz w:val="20"/>
              </w:rPr>
              <w:t xml:space="preserve"> </w:t>
            </w:r>
            <w:r w:rsidRPr="00B61CDC">
              <w:rPr>
                <w:b/>
                <w:sz w:val="20"/>
              </w:rPr>
              <w:t>И</w:t>
            </w:r>
            <w:r>
              <w:rPr>
                <w:b/>
                <w:sz w:val="20"/>
              </w:rPr>
              <w:t xml:space="preserve"> </w:t>
            </w:r>
            <w:r w:rsidRPr="00B61CDC">
              <w:rPr>
                <w:b/>
                <w:sz w:val="20"/>
              </w:rPr>
              <w:t>УРОВНЯ</w:t>
            </w:r>
            <w:r>
              <w:rPr>
                <w:b/>
                <w:sz w:val="20"/>
              </w:rPr>
              <w:t xml:space="preserve"> </w:t>
            </w:r>
            <w:r w:rsidRPr="00B61CDC">
              <w:rPr>
                <w:b/>
                <w:sz w:val="20"/>
              </w:rPr>
              <w:t>АЗОТНОГО</w:t>
            </w:r>
            <w:r>
              <w:rPr>
                <w:b/>
                <w:sz w:val="20"/>
              </w:rPr>
              <w:t xml:space="preserve"> </w:t>
            </w:r>
            <w:r w:rsidRPr="00B61CDC">
              <w:rPr>
                <w:b/>
                <w:sz w:val="20"/>
              </w:rPr>
              <w:t>ПИТАНИЯ</w:t>
            </w:r>
          </w:p>
          <w:p w:rsidR="009B42E5" w:rsidRPr="00B61CDC" w:rsidRDefault="009B42E5" w:rsidP="002D0AEA">
            <w:pPr>
              <w:rPr>
                <w:b/>
                <w:sz w:val="20"/>
              </w:rPr>
            </w:pPr>
          </w:p>
        </w:tc>
        <w:tc>
          <w:tcPr>
            <w:tcW w:w="4530" w:type="dxa"/>
          </w:tcPr>
          <w:p w:rsidR="009B42E5" w:rsidRPr="00A9287B" w:rsidRDefault="009B42E5" w:rsidP="002D0AEA">
            <w:pPr>
              <w:rPr>
                <w:b/>
                <w:sz w:val="20"/>
                <w:lang w:val="en-US"/>
              </w:rPr>
            </w:pPr>
            <w:r w:rsidRPr="00A9287B">
              <w:rPr>
                <w:b/>
                <w:sz w:val="20"/>
                <w:lang w:val="en-US"/>
              </w:rPr>
              <w:t>DEPENDENCE</w:t>
            </w:r>
            <w:r>
              <w:rPr>
                <w:b/>
                <w:sz w:val="20"/>
                <w:lang w:val="en-US"/>
              </w:rPr>
              <w:t xml:space="preserve"> </w:t>
            </w:r>
            <w:r w:rsidRPr="00A9287B">
              <w:rPr>
                <w:b/>
                <w:sz w:val="20"/>
                <w:lang w:val="en-US"/>
              </w:rPr>
              <w:t>OF</w:t>
            </w:r>
            <w:r>
              <w:rPr>
                <w:b/>
                <w:sz w:val="20"/>
                <w:lang w:val="en-US"/>
              </w:rPr>
              <w:t xml:space="preserve"> </w:t>
            </w:r>
            <w:r w:rsidRPr="00A9287B">
              <w:rPr>
                <w:b/>
                <w:sz w:val="20"/>
                <w:lang w:val="en-US"/>
              </w:rPr>
              <w:t>THE</w:t>
            </w:r>
            <w:r>
              <w:rPr>
                <w:b/>
                <w:sz w:val="20"/>
                <w:lang w:val="en-US"/>
              </w:rPr>
              <w:t xml:space="preserve"> </w:t>
            </w:r>
            <w:r w:rsidRPr="00A9287B">
              <w:rPr>
                <w:b/>
                <w:sz w:val="20"/>
                <w:lang w:val="en-US"/>
              </w:rPr>
              <w:t>VERTICAL-LEAVED</w:t>
            </w:r>
            <w:r>
              <w:rPr>
                <w:b/>
                <w:sz w:val="20"/>
                <w:lang w:val="en-US"/>
              </w:rPr>
              <w:t xml:space="preserve"> </w:t>
            </w:r>
            <w:r w:rsidRPr="00A9287B">
              <w:rPr>
                <w:b/>
                <w:sz w:val="20"/>
                <w:lang w:val="en-US"/>
              </w:rPr>
              <w:t>RICE</w:t>
            </w:r>
            <w:r>
              <w:rPr>
                <w:b/>
                <w:sz w:val="20"/>
                <w:lang w:val="en-US"/>
              </w:rPr>
              <w:t xml:space="preserve"> </w:t>
            </w:r>
            <w:r w:rsidRPr="00A9287B">
              <w:rPr>
                <w:b/>
                <w:sz w:val="20"/>
                <w:lang w:val="en-US"/>
              </w:rPr>
              <w:t>VARIETIES</w:t>
            </w:r>
            <w:r>
              <w:rPr>
                <w:b/>
                <w:sz w:val="20"/>
                <w:lang w:val="en-US"/>
              </w:rPr>
              <w:t xml:space="preserve"> PRODUCTIVITY </w:t>
            </w:r>
            <w:r w:rsidRPr="00A9287B">
              <w:rPr>
                <w:b/>
                <w:sz w:val="20"/>
                <w:lang w:val="en-US"/>
              </w:rPr>
              <w:t>ON</w:t>
            </w:r>
            <w:r>
              <w:rPr>
                <w:b/>
                <w:sz w:val="20"/>
                <w:lang w:val="en-US"/>
              </w:rPr>
              <w:t xml:space="preserve"> PLANT </w:t>
            </w:r>
            <w:r w:rsidRPr="00A9287B">
              <w:rPr>
                <w:b/>
                <w:sz w:val="20"/>
                <w:lang w:val="en-US"/>
              </w:rPr>
              <w:t>DENSITY</w:t>
            </w:r>
            <w:r>
              <w:rPr>
                <w:b/>
                <w:sz w:val="20"/>
                <w:lang w:val="en-US"/>
              </w:rPr>
              <w:t xml:space="preserve"> </w:t>
            </w:r>
            <w:r w:rsidRPr="00A9287B">
              <w:rPr>
                <w:b/>
                <w:sz w:val="20"/>
                <w:lang w:val="en-US"/>
              </w:rPr>
              <w:t>AND</w:t>
            </w:r>
            <w:r>
              <w:rPr>
                <w:b/>
                <w:sz w:val="20"/>
                <w:lang w:val="en-US"/>
              </w:rPr>
              <w:t xml:space="preserve"> </w:t>
            </w:r>
            <w:r w:rsidRPr="00A9287B">
              <w:rPr>
                <w:b/>
                <w:sz w:val="20"/>
                <w:lang w:val="en-US"/>
              </w:rPr>
              <w:t>LEVEL</w:t>
            </w:r>
            <w:r>
              <w:rPr>
                <w:b/>
                <w:sz w:val="20"/>
                <w:lang w:val="en-US"/>
              </w:rPr>
              <w:t xml:space="preserve"> </w:t>
            </w:r>
            <w:r w:rsidRPr="00A9287B">
              <w:rPr>
                <w:b/>
                <w:sz w:val="20"/>
                <w:lang w:val="en-US"/>
              </w:rPr>
              <w:t>OF</w:t>
            </w:r>
            <w:r>
              <w:rPr>
                <w:b/>
                <w:sz w:val="20"/>
                <w:lang w:val="en-US"/>
              </w:rPr>
              <w:t xml:space="preserve"> </w:t>
            </w:r>
            <w:r w:rsidRPr="00A9287B">
              <w:rPr>
                <w:b/>
                <w:sz w:val="20"/>
                <w:lang w:val="en-US"/>
              </w:rPr>
              <w:t>NITROGEN</w:t>
            </w:r>
            <w:r>
              <w:rPr>
                <w:b/>
                <w:sz w:val="20"/>
                <w:lang w:val="en-US"/>
              </w:rPr>
              <w:t xml:space="preserve"> </w:t>
            </w:r>
            <w:r w:rsidRPr="00A9287B">
              <w:rPr>
                <w:b/>
                <w:sz w:val="20"/>
                <w:lang w:val="en-US"/>
              </w:rPr>
              <w:t>NUTRITION</w:t>
            </w:r>
          </w:p>
        </w:tc>
      </w:tr>
      <w:tr w:rsidR="009B42E5" w:rsidRPr="006E76BF" w:rsidTr="002D0AEA">
        <w:tc>
          <w:tcPr>
            <w:tcW w:w="4530" w:type="dxa"/>
          </w:tcPr>
          <w:p w:rsidR="009B42E5" w:rsidRPr="00B61CDC" w:rsidRDefault="009B42E5" w:rsidP="002D0AEA">
            <w:pPr>
              <w:rPr>
                <w:rFonts w:eastAsia="Calibri"/>
                <w:sz w:val="20"/>
                <w:lang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Ткаченко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Максим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Андреевич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Магистрант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РИНЦ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SPIN-код: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8511-1852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AuthorID: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1110958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Е</w:t>
            </w:r>
            <w:r w:rsidRPr="00B61CDC">
              <w:rPr>
                <w:rFonts w:eastAsia="Calibri"/>
                <w:sz w:val="20"/>
                <w:lang w:val="en-US" w:eastAsia="en-US"/>
              </w:rPr>
              <w:t>-mail: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hyperlink r:id="rId8" w:history="1">
              <w:r w:rsidRPr="009B42E5">
                <w:rPr>
                  <w:rStyle w:val="Hyperlink"/>
                  <w:rFonts w:eastAsia="Calibri"/>
                  <w:color w:val="auto"/>
                  <w:sz w:val="20"/>
                  <w:u w:val="none"/>
                  <w:lang w:val="en-US" w:eastAsia="en-US"/>
                </w:rPr>
                <w:t>max.1356@mail.ru</w:t>
              </w:r>
            </w:hyperlink>
          </w:p>
          <w:p w:rsidR="009B42E5" w:rsidRPr="00B61CDC" w:rsidRDefault="009B42E5" w:rsidP="002D0AEA">
            <w:pPr>
              <w:rPr>
                <w:b/>
                <w:sz w:val="20"/>
                <w:lang w:val="en-US"/>
              </w:rPr>
            </w:pPr>
          </w:p>
        </w:tc>
        <w:tc>
          <w:tcPr>
            <w:tcW w:w="4530" w:type="dxa"/>
          </w:tcPr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proofErr w:type="spellStart"/>
            <w:r w:rsidRPr="00B61CDC">
              <w:rPr>
                <w:rFonts w:eastAsia="Calibri"/>
                <w:sz w:val="20"/>
                <w:lang w:val="en-US" w:eastAsia="en-US"/>
              </w:rPr>
              <w:t>Tkachenko</w:t>
            </w:r>
            <w:proofErr w:type="spellEnd"/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Maxim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proofErr w:type="spellStart"/>
            <w:r w:rsidRPr="00B61CDC">
              <w:rPr>
                <w:rFonts w:eastAsia="Calibri"/>
                <w:sz w:val="20"/>
                <w:lang w:val="en-US" w:eastAsia="en-US"/>
              </w:rPr>
              <w:t>Andreevich</w:t>
            </w:r>
            <w:proofErr w:type="spellEnd"/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Master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student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RSCI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SPIN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code: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8511-1852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AuthorID: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1110958</w:t>
            </w:r>
          </w:p>
          <w:p w:rsidR="009B42E5" w:rsidRPr="00B61CDC" w:rsidRDefault="009B42E5" w:rsidP="002D0AEA">
            <w:pPr>
              <w:rPr>
                <w:b/>
                <w:sz w:val="20"/>
                <w:lang w:val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E-mail: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max.1356@mail.ru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</w:p>
        </w:tc>
      </w:tr>
      <w:tr w:rsidR="009B42E5" w:rsidRPr="006E76BF" w:rsidTr="002D0AEA">
        <w:tc>
          <w:tcPr>
            <w:tcW w:w="4530" w:type="dxa"/>
          </w:tcPr>
          <w:p w:rsidR="009B42E5" w:rsidRPr="00B61CDC" w:rsidRDefault="009B42E5" w:rsidP="002D0AEA">
            <w:pPr>
              <w:rPr>
                <w:rFonts w:eastAsia="Calibri"/>
                <w:sz w:val="20"/>
                <w:lang w:eastAsia="en-US"/>
              </w:rPr>
            </w:pPr>
            <w:proofErr w:type="spellStart"/>
            <w:r w:rsidRPr="00B61CDC">
              <w:rPr>
                <w:rFonts w:eastAsia="Calibri"/>
                <w:sz w:val="20"/>
                <w:lang w:eastAsia="en-US"/>
              </w:rPr>
              <w:t>Гненный</w:t>
            </w:r>
            <w:proofErr w:type="spellEnd"/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Евгений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Юрьевич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Магистрант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РИНЦ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SPIN-код: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4696-5200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AuthorID: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1096752</w:t>
            </w:r>
          </w:p>
          <w:p w:rsidR="009B42E5" w:rsidRPr="00B61CDC" w:rsidRDefault="009B42E5" w:rsidP="002D0AEA">
            <w:pPr>
              <w:rPr>
                <w:rStyle w:val="Hyperlink"/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E-mail: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hyperlink r:id="rId9" w:history="1">
              <w:r w:rsidRPr="009B42E5">
                <w:rPr>
                  <w:rStyle w:val="Hyperlink"/>
                  <w:rFonts w:eastAsia="Calibri"/>
                  <w:color w:val="auto"/>
                  <w:sz w:val="20"/>
                  <w:u w:val="none"/>
                  <w:lang w:val="en-US" w:eastAsia="en-US"/>
                </w:rPr>
                <w:t>g.gheka@gmail.com</w:t>
              </w:r>
            </w:hyperlink>
          </w:p>
          <w:p w:rsidR="009B42E5" w:rsidRPr="00B61CDC" w:rsidRDefault="009B42E5" w:rsidP="002D0AEA">
            <w:pPr>
              <w:rPr>
                <w:b/>
                <w:sz w:val="20"/>
                <w:lang w:val="en-US"/>
              </w:rPr>
            </w:pPr>
          </w:p>
        </w:tc>
        <w:tc>
          <w:tcPr>
            <w:tcW w:w="4530" w:type="dxa"/>
          </w:tcPr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proofErr w:type="spellStart"/>
            <w:r w:rsidRPr="00B61CDC">
              <w:rPr>
                <w:rFonts w:eastAsia="Calibri"/>
                <w:sz w:val="20"/>
                <w:lang w:val="en-US" w:eastAsia="en-US"/>
              </w:rPr>
              <w:t>Gnenny</w:t>
            </w:r>
            <w:proofErr w:type="spellEnd"/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proofErr w:type="spellStart"/>
            <w:r w:rsidRPr="00B61CDC">
              <w:rPr>
                <w:rFonts w:eastAsia="Calibri"/>
                <w:sz w:val="20"/>
                <w:lang w:val="en-US" w:eastAsia="en-US"/>
              </w:rPr>
              <w:t>Evgeny</w:t>
            </w:r>
            <w:proofErr w:type="spellEnd"/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proofErr w:type="spellStart"/>
            <w:r w:rsidRPr="00B61CDC">
              <w:rPr>
                <w:rFonts w:eastAsia="Calibri"/>
                <w:sz w:val="20"/>
                <w:lang w:val="en-US" w:eastAsia="en-US"/>
              </w:rPr>
              <w:t>Yurievich</w:t>
            </w:r>
            <w:proofErr w:type="spellEnd"/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Master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student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RSCI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SPIN-code: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4696-5200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AuthorID: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1096752</w:t>
            </w:r>
          </w:p>
          <w:p w:rsidR="009B42E5" w:rsidRPr="00B61CDC" w:rsidRDefault="009B42E5" w:rsidP="002D0AEA">
            <w:pPr>
              <w:rPr>
                <w:b/>
                <w:sz w:val="20"/>
                <w:lang w:val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E-mail: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g.gheka@gmail.com</w:t>
            </w:r>
          </w:p>
        </w:tc>
      </w:tr>
      <w:tr w:rsidR="009B42E5" w:rsidRPr="006E76BF" w:rsidTr="002D0AEA">
        <w:tc>
          <w:tcPr>
            <w:tcW w:w="4530" w:type="dxa"/>
          </w:tcPr>
          <w:p w:rsidR="009B42E5" w:rsidRPr="00B61CDC" w:rsidRDefault="009B42E5" w:rsidP="002D0AEA">
            <w:pPr>
              <w:rPr>
                <w:rFonts w:eastAsia="Calibri"/>
                <w:sz w:val="20"/>
                <w:lang w:eastAsia="en-US"/>
              </w:rPr>
            </w:pPr>
            <w:proofErr w:type="spellStart"/>
            <w:r w:rsidRPr="00B61CDC">
              <w:rPr>
                <w:rFonts w:eastAsia="Calibri"/>
                <w:sz w:val="20"/>
                <w:lang w:eastAsia="en-US"/>
              </w:rPr>
              <w:t>Динкова</w:t>
            </w:r>
            <w:proofErr w:type="spellEnd"/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Вероника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Сергеевна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Ассистент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РИНЦ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SPIN</w:t>
            </w:r>
            <w:r w:rsidRPr="00B61CDC">
              <w:rPr>
                <w:rFonts w:eastAsia="Calibri"/>
                <w:sz w:val="20"/>
                <w:lang w:eastAsia="en-US"/>
              </w:rPr>
              <w:t>-код: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7815-1447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AuthorID: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819758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E-mail: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hyperlink r:id="rId10" w:history="1">
              <w:r w:rsidRPr="009B42E5">
                <w:rPr>
                  <w:rStyle w:val="Hyperlink"/>
                  <w:rFonts w:eastAsia="Calibri"/>
                  <w:color w:val="auto"/>
                  <w:sz w:val="20"/>
                  <w:u w:val="none"/>
                  <w:lang w:val="en-US" w:eastAsia="en-US"/>
                </w:rPr>
                <w:t>dinkova.vs@yandex.ru</w:t>
              </w:r>
            </w:hyperlink>
          </w:p>
          <w:p w:rsidR="009B42E5" w:rsidRPr="00B61CDC" w:rsidRDefault="009B42E5" w:rsidP="002D0AEA">
            <w:pPr>
              <w:rPr>
                <w:b/>
                <w:sz w:val="20"/>
                <w:lang w:val="en-US"/>
              </w:rPr>
            </w:pPr>
          </w:p>
        </w:tc>
        <w:tc>
          <w:tcPr>
            <w:tcW w:w="4530" w:type="dxa"/>
          </w:tcPr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proofErr w:type="spellStart"/>
            <w:r w:rsidRPr="00B61CDC">
              <w:rPr>
                <w:rFonts w:eastAsia="Calibri"/>
                <w:sz w:val="20"/>
                <w:lang w:val="en-US" w:eastAsia="en-US"/>
              </w:rPr>
              <w:t>Dinkova</w:t>
            </w:r>
            <w:proofErr w:type="spellEnd"/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Veronika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proofErr w:type="spellStart"/>
            <w:r w:rsidRPr="00B61CDC">
              <w:rPr>
                <w:rFonts w:eastAsia="Calibri"/>
                <w:sz w:val="20"/>
                <w:lang w:val="en-US" w:eastAsia="en-US"/>
              </w:rPr>
              <w:t>Sergeevna</w:t>
            </w:r>
            <w:proofErr w:type="spellEnd"/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Assistant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RSCI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SPIN-code: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7815-1447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AuthorID: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819758</w:t>
            </w:r>
          </w:p>
          <w:p w:rsidR="009B42E5" w:rsidRPr="00B61CDC" w:rsidRDefault="009B42E5" w:rsidP="002D0AEA">
            <w:pPr>
              <w:rPr>
                <w:b/>
                <w:sz w:val="20"/>
                <w:lang w:val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E-mail: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dinkova.vs@yandex.ru</w:t>
            </w:r>
          </w:p>
        </w:tc>
      </w:tr>
      <w:tr w:rsidR="009B42E5" w:rsidRPr="006E76BF" w:rsidTr="002D0AEA">
        <w:tc>
          <w:tcPr>
            <w:tcW w:w="4530" w:type="dxa"/>
          </w:tcPr>
          <w:p w:rsidR="009B42E5" w:rsidRPr="00B61CDC" w:rsidRDefault="009B42E5" w:rsidP="002D0AEA">
            <w:pPr>
              <w:rPr>
                <w:rFonts w:eastAsia="Calibri"/>
                <w:sz w:val="20"/>
                <w:lang w:eastAsia="en-US"/>
              </w:rPr>
            </w:pPr>
            <w:proofErr w:type="spellStart"/>
            <w:r w:rsidRPr="00B61CDC">
              <w:rPr>
                <w:rFonts w:eastAsia="Calibri"/>
                <w:sz w:val="20"/>
                <w:lang w:eastAsia="en-US"/>
              </w:rPr>
              <w:t>Самелик</w:t>
            </w:r>
            <w:proofErr w:type="spellEnd"/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Елена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Григорьевна</w:t>
            </w:r>
          </w:p>
          <w:p w:rsidR="009B42E5" w:rsidRPr="00B61CDC" w:rsidRDefault="006E76BF" w:rsidP="002D0AEA">
            <w:pPr>
              <w:rPr>
                <w:rFonts w:eastAsia="Calibri"/>
                <w:sz w:val="20"/>
                <w:lang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канд.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биол.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наук</w:t>
            </w:r>
            <w:r>
              <w:rPr>
                <w:rFonts w:eastAsia="Calibri"/>
                <w:sz w:val="20"/>
                <w:lang w:val="en-US" w:eastAsia="en-US"/>
              </w:rPr>
              <w:t>,</w:t>
            </w:r>
            <w:r w:rsidRPr="00B61CDC">
              <w:rPr>
                <w:rFonts w:eastAsia="Calibri"/>
                <w:sz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lang w:eastAsia="en-US"/>
              </w:rPr>
              <w:t>д</w:t>
            </w:r>
            <w:r w:rsidR="009B42E5" w:rsidRPr="00B61CDC">
              <w:rPr>
                <w:rFonts w:eastAsia="Calibri"/>
                <w:sz w:val="20"/>
                <w:lang w:eastAsia="en-US"/>
              </w:rPr>
              <w:t>оцент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РИНЦ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SPIN-</w:t>
            </w:r>
            <w:r w:rsidRPr="00B61CDC">
              <w:rPr>
                <w:rFonts w:eastAsia="Calibri"/>
                <w:sz w:val="20"/>
                <w:lang w:eastAsia="en-US"/>
              </w:rPr>
              <w:t>код</w:t>
            </w:r>
            <w:r w:rsidRPr="00B61CDC">
              <w:rPr>
                <w:rFonts w:eastAsia="Calibri"/>
                <w:sz w:val="20"/>
                <w:lang w:val="en-US" w:eastAsia="en-US"/>
              </w:rPr>
              <w:t>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2733-8712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AuthorID: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606375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E-mail: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hyperlink r:id="rId11" w:history="1">
              <w:r w:rsidRPr="009B42E5">
                <w:rPr>
                  <w:rStyle w:val="Hyperlink"/>
                  <w:rFonts w:eastAsia="Calibri"/>
                  <w:color w:val="auto"/>
                  <w:sz w:val="20"/>
                  <w:u w:val="none"/>
                  <w:lang w:val="en-US" w:eastAsia="en-US"/>
                </w:rPr>
                <w:t>esamelik@yadex.ru</w:t>
              </w:r>
            </w:hyperlink>
          </w:p>
          <w:p w:rsidR="009B42E5" w:rsidRPr="00B61CDC" w:rsidRDefault="009B42E5" w:rsidP="002D0AEA">
            <w:pPr>
              <w:rPr>
                <w:b/>
                <w:sz w:val="20"/>
                <w:lang w:val="en-US"/>
              </w:rPr>
            </w:pPr>
          </w:p>
        </w:tc>
        <w:tc>
          <w:tcPr>
            <w:tcW w:w="4530" w:type="dxa"/>
          </w:tcPr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Samelik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Elena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Grigorievna</w:t>
            </w:r>
          </w:p>
          <w:p w:rsidR="009B42E5" w:rsidRPr="00B61CDC" w:rsidRDefault="006E76BF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Candidate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of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Biol.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Sciences</w:t>
            </w:r>
            <w:r>
              <w:rPr>
                <w:rFonts w:eastAsia="Calibri"/>
                <w:sz w:val="20"/>
                <w:lang w:val="en-US" w:eastAsia="en-US"/>
              </w:rPr>
              <w:t>,</w:t>
            </w:r>
            <w:r w:rsidRPr="00B61CDC"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="009B42E5" w:rsidRPr="00B61CDC">
              <w:rPr>
                <w:rFonts w:eastAsia="Calibri"/>
                <w:sz w:val="20"/>
                <w:lang w:val="en-US" w:eastAsia="en-US"/>
              </w:rPr>
              <w:t>Associate</w:t>
            </w:r>
            <w:r w:rsidR="009B42E5"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="009B42E5" w:rsidRPr="00B61CDC">
              <w:rPr>
                <w:rFonts w:eastAsia="Calibri"/>
                <w:sz w:val="20"/>
                <w:lang w:val="en-US" w:eastAsia="en-US"/>
              </w:rPr>
              <w:t>Professor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RSCI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SPIN-code: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2733-8712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AuthorID: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606375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</w:p>
          <w:p w:rsidR="009B42E5" w:rsidRPr="00B61CDC" w:rsidRDefault="009B42E5" w:rsidP="002D0AEA">
            <w:pPr>
              <w:rPr>
                <w:b/>
                <w:sz w:val="20"/>
                <w:lang w:val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E-mail:esamelik@yadex.ru</w:t>
            </w:r>
          </w:p>
        </w:tc>
      </w:tr>
      <w:tr w:rsidR="009B42E5" w:rsidRPr="006E76BF" w:rsidTr="002D0AEA">
        <w:tc>
          <w:tcPr>
            <w:tcW w:w="4530" w:type="dxa"/>
          </w:tcPr>
          <w:p w:rsidR="009B42E5" w:rsidRPr="00B61CDC" w:rsidRDefault="009B42E5" w:rsidP="002D0AEA">
            <w:pPr>
              <w:rPr>
                <w:rFonts w:eastAsia="Calibri"/>
                <w:sz w:val="20"/>
                <w:lang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Зеленский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Григорий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Леонидович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д-р.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с.-х.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наук,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eastAsia="en-US"/>
              </w:rPr>
              <w:t>профессор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eastAsia="en-US"/>
              </w:rPr>
              <w:t>РИНЦ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SPIN-</w:t>
            </w:r>
            <w:r w:rsidRPr="00B61CDC">
              <w:rPr>
                <w:rFonts w:eastAsia="Calibri"/>
                <w:sz w:val="20"/>
                <w:lang w:eastAsia="en-US"/>
              </w:rPr>
              <w:t>код</w:t>
            </w:r>
            <w:r w:rsidRPr="00B61CDC">
              <w:rPr>
                <w:rFonts w:eastAsia="Calibri"/>
                <w:sz w:val="20"/>
                <w:lang w:val="en-US" w:eastAsia="en-US"/>
              </w:rPr>
              <w:t>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5195-7441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Author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ID: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144278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</w:p>
          <w:p w:rsidR="009B42E5" w:rsidRPr="006E76BF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E-mail: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hyperlink r:id="rId12" w:history="1">
              <w:r w:rsidRPr="009B42E5">
                <w:rPr>
                  <w:rStyle w:val="Hyperlink"/>
                  <w:rFonts w:eastAsia="Calibri"/>
                  <w:color w:val="auto"/>
                  <w:sz w:val="20"/>
                  <w:u w:val="none"/>
                  <w:lang w:val="en-US" w:eastAsia="en-US"/>
                </w:rPr>
                <w:t>zelensky08@mail.ru</w:t>
              </w:r>
            </w:hyperlink>
          </w:p>
        </w:tc>
        <w:tc>
          <w:tcPr>
            <w:tcW w:w="4530" w:type="dxa"/>
          </w:tcPr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Zelensky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Grigory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Leonidovich,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Dr.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Agric.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Sciences,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Professor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RSCI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SPIN-code: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5195-7441</w:t>
            </w:r>
          </w:p>
          <w:p w:rsidR="009B42E5" w:rsidRPr="00B61CDC" w:rsidRDefault="009B42E5" w:rsidP="002D0AEA">
            <w:pPr>
              <w:rPr>
                <w:rFonts w:eastAsia="Calibri"/>
                <w:sz w:val="20"/>
                <w:lang w:val="en-US" w:eastAsia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Author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ID: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sz w:val="20"/>
                <w:lang w:val="en-US" w:eastAsia="en-US"/>
              </w:rPr>
              <w:t>144278</w:t>
            </w:r>
          </w:p>
          <w:p w:rsidR="009B42E5" w:rsidRPr="00B61CDC" w:rsidRDefault="009B42E5" w:rsidP="002D0AEA">
            <w:pPr>
              <w:rPr>
                <w:b/>
                <w:sz w:val="20"/>
                <w:lang w:val="en-US"/>
              </w:rPr>
            </w:pPr>
            <w:r w:rsidRPr="00B61CDC">
              <w:rPr>
                <w:rFonts w:eastAsia="Calibri"/>
                <w:sz w:val="20"/>
                <w:lang w:val="en-US" w:eastAsia="en-US"/>
              </w:rPr>
              <w:t>E-mail:</w:t>
            </w:r>
            <w:r>
              <w:rPr>
                <w:rFonts w:eastAsia="Calibri"/>
                <w:sz w:val="20"/>
                <w:lang w:val="en-US" w:eastAsia="en-US"/>
              </w:rPr>
              <w:t xml:space="preserve"> </w:t>
            </w:r>
            <w:hyperlink r:id="rId13" w:history="1">
              <w:r w:rsidRPr="009B42E5">
                <w:rPr>
                  <w:rStyle w:val="Hyperlink"/>
                  <w:rFonts w:eastAsia="Calibri"/>
                  <w:color w:val="auto"/>
                  <w:sz w:val="20"/>
                  <w:u w:val="none"/>
                  <w:lang w:val="en-US" w:eastAsia="en-US"/>
                </w:rPr>
                <w:t>zelensky08@mail.ru</w:t>
              </w:r>
            </w:hyperlink>
          </w:p>
        </w:tc>
      </w:tr>
      <w:tr w:rsidR="009B42E5" w:rsidRPr="006E76BF" w:rsidTr="002D0AEA">
        <w:tc>
          <w:tcPr>
            <w:tcW w:w="4530" w:type="dxa"/>
          </w:tcPr>
          <w:p w:rsidR="009B42E5" w:rsidRPr="00B61CDC" w:rsidRDefault="009B42E5" w:rsidP="002D0AEA">
            <w:pPr>
              <w:rPr>
                <w:rFonts w:eastAsia="Calibri"/>
                <w:i/>
                <w:sz w:val="20"/>
                <w:lang w:eastAsia="en-US"/>
              </w:rPr>
            </w:pPr>
            <w:r w:rsidRPr="00B61CDC">
              <w:rPr>
                <w:rFonts w:eastAsia="Calibri"/>
                <w:i/>
                <w:sz w:val="20"/>
                <w:lang w:eastAsia="en-US"/>
              </w:rPr>
              <w:t>Кубанский</w:t>
            </w:r>
            <w:r>
              <w:rPr>
                <w:rFonts w:eastAsia="Calibri"/>
                <w:i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i/>
                <w:sz w:val="20"/>
                <w:lang w:eastAsia="en-US"/>
              </w:rPr>
              <w:t>государственный</w:t>
            </w:r>
            <w:r>
              <w:rPr>
                <w:rFonts w:eastAsia="Calibri"/>
                <w:i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i/>
                <w:sz w:val="20"/>
                <w:lang w:eastAsia="en-US"/>
              </w:rPr>
              <w:t>аграрный</w:t>
            </w:r>
            <w:r>
              <w:rPr>
                <w:rFonts w:eastAsia="Calibri"/>
                <w:i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i/>
                <w:sz w:val="20"/>
                <w:lang w:eastAsia="en-US"/>
              </w:rPr>
              <w:t>университет</w:t>
            </w:r>
            <w:r>
              <w:rPr>
                <w:rFonts w:eastAsia="Calibri"/>
                <w:i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i/>
                <w:sz w:val="20"/>
                <w:lang w:eastAsia="en-US"/>
              </w:rPr>
              <w:t>имени</w:t>
            </w:r>
            <w:r>
              <w:rPr>
                <w:rFonts w:eastAsia="Calibri"/>
                <w:i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i/>
                <w:sz w:val="20"/>
                <w:lang w:eastAsia="en-US"/>
              </w:rPr>
              <w:t>И.Т.</w:t>
            </w:r>
            <w:r>
              <w:rPr>
                <w:rFonts w:eastAsia="Calibri"/>
                <w:i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i/>
                <w:sz w:val="20"/>
                <w:lang w:eastAsia="en-US"/>
              </w:rPr>
              <w:t>Трубилина,</w:t>
            </w:r>
            <w:r>
              <w:rPr>
                <w:rFonts w:eastAsia="Calibri"/>
                <w:i/>
                <w:sz w:val="20"/>
                <w:lang w:eastAsia="en-US"/>
              </w:rPr>
              <w:t xml:space="preserve"> </w:t>
            </w:r>
          </w:p>
          <w:p w:rsidR="009B42E5" w:rsidRPr="006E76BF" w:rsidRDefault="009B42E5" w:rsidP="002D0AEA">
            <w:pPr>
              <w:rPr>
                <w:rFonts w:eastAsia="Calibri"/>
                <w:i/>
                <w:sz w:val="20"/>
                <w:lang w:eastAsia="en-US"/>
              </w:rPr>
            </w:pPr>
            <w:r w:rsidRPr="00B61CDC">
              <w:rPr>
                <w:rFonts w:eastAsia="Calibri"/>
                <w:i/>
                <w:sz w:val="20"/>
                <w:lang w:eastAsia="en-US"/>
              </w:rPr>
              <w:t>Краснодар,</w:t>
            </w:r>
            <w:r>
              <w:rPr>
                <w:rFonts w:eastAsia="Calibri"/>
                <w:i/>
                <w:sz w:val="20"/>
                <w:lang w:eastAsia="en-US"/>
              </w:rPr>
              <w:t xml:space="preserve"> </w:t>
            </w:r>
            <w:r w:rsidRPr="00B61CDC">
              <w:rPr>
                <w:rFonts w:eastAsia="Calibri"/>
                <w:i/>
                <w:sz w:val="20"/>
                <w:lang w:eastAsia="en-US"/>
              </w:rPr>
              <w:t>Россия</w:t>
            </w:r>
          </w:p>
          <w:p w:rsidR="009B42E5" w:rsidRPr="00B61CDC" w:rsidRDefault="009B42E5" w:rsidP="002D0AEA">
            <w:pPr>
              <w:rPr>
                <w:i/>
                <w:sz w:val="20"/>
                <w:lang w:val="en-US"/>
              </w:rPr>
            </w:pPr>
          </w:p>
        </w:tc>
        <w:tc>
          <w:tcPr>
            <w:tcW w:w="4530" w:type="dxa"/>
          </w:tcPr>
          <w:p w:rsidR="009B42E5" w:rsidRDefault="009B42E5" w:rsidP="002D0AEA">
            <w:pPr>
              <w:rPr>
                <w:rFonts w:eastAsia="Calibri"/>
                <w:i/>
                <w:iCs/>
                <w:sz w:val="20"/>
                <w:lang w:val="en-US" w:eastAsia="en-US"/>
              </w:rPr>
            </w:pPr>
            <w:r w:rsidRPr="00B61CDC">
              <w:rPr>
                <w:rFonts w:eastAsia="Calibri"/>
                <w:i/>
                <w:iCs/>
                <w:sz w:val="20"/>
                <w:lang w:val="en-US" w:eastAsia="en-US"/>
              </w:rPr>
              <w:t>Kuban</w:t>
            </w:r>
            <w:r>
              <w:rPr>
                <w:rFonts w:eastAsia="Calibri"/>
                <w:i/>
                <w:iCs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i/>
                <w:iCs/>
                <w:sz w:val="20"/>
                <w:lang w:val="en-US" w:eastAsia="en-US"/>
              </w:rPr>
              <w:t>State</w:t>
            </w:r>
            <w:r>
              <w:rPr>
                <w:rFonts w:eastAsia="Calibri"/>
                <w:i/>
                <w:iCs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i/>
                <w:iCs/>
                <w:sz w:val="20"/>
                <w:lang w:val="en-US" w:eastAsia="en-US"/>
              </w:rPr>
              <w:t>Agrarian</w:t>
            </w:r>
            <w:r>
              <w:rPr>
                <w:rFonts w:eastAsia="Calibri"/>
                <w:i/>
                <w:iCs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i/>
                <w:iCs/>
                <w:sz w:val="20"/>
                <w:lang w:val="en-US" w:eastAsia="en-US"/>
              </w:rPr>
              <w:t>University</w:t>
            </w:r>
            <w:r>
              <w:rPr>
                <w:rFonts w:eastAsia="Calibri"/>
                <w:i/>
                <w:iCs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i/>
                <w:iCs/>
                <w:sz w:val="20"/>
                <w:lang w:val="en-US" w:eastAsia="en-US"/>
              </w:rPr>
              <w:t>named</w:t>
            </w:r>
            <w:r>
              <w:rPr>
                <w:rFonts w:eastAsia="Calibri"/>
                <w:i/>
                <w:iCs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i/>
                <w:iCs/>
                <w:sz w:val="20"/>
                <w:lang w:val="en-US" w:eastAsia="en-US"/>
              </w:rPr>
              <w:t>after</w:t>
            </w:r>
            <w:r>
              <w:rPr>
                <w:rFonts w:eastAsia="Calibri"/>
                <w:i/>
                <w:iCs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i/>
                <w:iCs/>
                <w:sz w:val="20"/>
                <w:lang w:val="en-US" w:eastAsia="en-US"/>
              </w:rPr>
              <w:t>I.T.</w:t>
            </w:r>
            <w:r>
              <w:rPr>
                <w:rFonts w:eastAsia="Calibri"/>
                <w:i/>
                <w:iCs/>
                <w:sz w:val="20"/>
                <w:lang w:val="en-US" w:eastAsia="en-US"/>
              </w:rPr>
              <w:t xml:space="preserve"> </w:t>
            </w:r>
            <w:proofErr w:type="spellStart"/>
            <w:r w:rsidRPr="00B61CDC">
              <w:rPr>
                <w:rFonts w:eastAsia="Calibri"/>
                <w:i/>
                <w:iCs/>
                <w:sz w:val="20"/>
                <w:lang w:val="en-US" w:eastAsia="en-US"/>
              </w:rPr>
              <w:t>Trubilin</w:t>
            </w:r>
            <w:proofErr w:type="spellEnd"/>
            <w:r w:rsidRPr="00B61CDC">
              <w:rPr>
                <w:rFonts w:eastAsia="Calibri"/>
                <w:i/>
                <w:iCs/>
                <w:sz w:val="20"/>
                <w:lang w:val="en-US" w:eastAsia="en-US"/>
              </w:rPr>
              <w:t>,</w:t>
            </w:r>
            <w:r w:rsidR="006E76BF">
              <w:rPr>
                <w:rFonts w:eastAsia="Calibri"/>
                <w:i/>
                <w:iCs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i/>
                <w:iCs/>
                <w:sz w:val="20"/>
                <w:lang w:val="en-US" w:eastAsia="en-US"/>
              </w:rPr>
              <w:t>Krasnodar,</w:t>
            </w:r>
            <w:r>
              <w:rPr>
                <w:rFonts w:eastAsia="Calibri"/>
                <w:i/>
                <w:iCs/>
                <w:sz w:val="20"/>
                <w:lang w:val="en-US" w:eastAsia="en-US"/>
              </w:rPr>
              <w:t xml:space="preserve"> </w:t>
            </w:r>
            <w:r w:rsidRPr="00B61CDC">
              <w:rPr>
                <w:rFonts w:eastAsia="Calibri"/>
                <w:i/>
                <w:iCs/>
                <w:sz w:val="20"/>
                <w:lang w:val="en-US" w:eastAsia="en-US"/>
              </w:rPr>
              <w:t>Russia</w:t>
            </w:r>
          </w:p>
          <w:p w:rsidR="009B42E5" w:rsidRPr="00B61CDC" w:rsidRDefault="009B42E5" w:rsidP="002D0AEA">
            <w:pPr>
              <w:rPr>
                <w:b/>
                <w:sz w:val="20"/>
                <w:lang w:val="en-US"/>
              </w:rPr>
            </w:pPr>
          </w:p>
        </w:tc>
      </w:tr>
      <w:tr w:rsidR="009B42E5" w:rsidRPr="006E76BF" w:rsidTr="002D0AEA">
        <w:tc>
          <w:tcPr>
            <w:tcW w:w="4530" w:type="dxa"/>
          </w:tcPr>
          <w:p w:rsidR="009B42E5" w:rsidRPr="00B61CDC" w:rsidRDefault="009B42E5" w:rsidP="002D0AEA">
            <w:pPr>
              <w:rPr>
                <w:sz w:val="20"/>
              </w:rPr>
            </w:pPr>
            <w:r w:rsidRPr="00B61CDC">
              <w:rPr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настоящие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время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одной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из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основных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задач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селекции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риса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является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повышение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продуктивности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ценоза.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Физиологи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считают,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что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селекция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такие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признаки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как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продуктивная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кустистость,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устойчивость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к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болезням,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полеганию,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а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также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озерненность,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крупность,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масса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зерна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практически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дости</w:t>
            </w:r>
            <w:r>
              <w:rPr>
                <w:sz w:val="20"/>
              </w:rPr>
              <w:t xml:space="preserve">гли </w:t>
            </w:r>
            <w:r w:rsidRPr="00B61CDC">
              <w:rPr>
                <w:sz w:val="20"/>
              </w:rPr>
              <w:t>своего</w:t>
            </w:r>
            <w:r>
              <w:rPr>
                <w:sz w:val="20"/>
              </w:rPr>
              <w:t xml:space="preserve"> </w:t>
            </w:r>
            <w:r w:rsidRPr="009B42E5">
              <w:rPr>
                <w:sz w:val="20"/>
              </w:rPr>
              <w:t>максимального предела</w:t>
            </w:r>
            <w:r w:rsidRPr="00B61CDC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Одним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из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факторов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не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использованных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генетических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резервов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настоящее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время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является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размер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положение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листового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аппарата.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результате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многолетней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ступенчатой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гибридизации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селекционерами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были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получены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сортообразцы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риса,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растений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которых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имеют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эректоидное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(вертикальное)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положение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листьев.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Вертикальнолистность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определяется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углом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отклонения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листьев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от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стебля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не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более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30</w:t>
            </w:r>
            <w:r w:rsidRPr="00B61CDC">
              <w:rPr>
                <w:b/>
                <w:sz w:val="20"/>
                <w:vertAlign w:val="superscript"/>
              </w:rPr>
              <w:t>о</w:t>
            </w:r>
            <w:r w:rsidRPr="00B61CDC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Считается,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что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при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таком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положени</w:t>
            </w:r>
            <w:r>
              <w:rPr>
                <w:sz w:val="20"/>
              </w:rPr>
              <w:t xml:space="preserve">и </w:t>
            </w:r>
            <w:r w:rsidRPr="00B61CDC">
              <w:rPr>
                <w:sz w:val="20"/>
              </w:rPr>
              <w:t>солнечный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свет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лучше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распределяется</w:t>
            </w:r>
            <w:r w:rsidRPr="0061037E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про</w:t>
            </w:r>
            <w:r w:rsidRPr="00B61CDC">
              <w:rPr>
                <w:sz w:val="20"/>
              </w:rPr>
              <w:lastRenderedPageBreak/>
              <w:t>никает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стеблестой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посевов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риса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равномерно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освещает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листья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каждого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яруса.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Эректоидные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листья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дольше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остаются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живыми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сравнении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горизонтально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расположенными.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статье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рассматривается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зависимость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продуктивности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вертикальнолистных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сортов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риса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Рубикон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Полюс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5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от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уровня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азотного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питания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при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двух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нормах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высева.</w:t>
            </w:r>
            <w:r w:rsidR="006E76BF"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Выращенные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растения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подвергали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биометрическому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анализу,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основе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которого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был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произведен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расчет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индексов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К</w:t>
            </w:r>
            <w:r w:rsidRPr="00B61CDC">
              <w:rPr>
                <w:b/>
                <w:sz w:val="20"/>
                <w:vertAlign w:val="subscript"/>
              </w:rPr>
              <w:t>хоз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OMS.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Проведен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корреляционный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анализ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между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показателями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продуктивности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изученных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сортов.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Выявлены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оптимальные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условия,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при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которых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сорта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риса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Рубикон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и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Полюс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5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формируют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максимальную</w:t>
            </w:r>
            <w:r>
              <w:rPr>
                <w:sz w:val="20"/>
              </w:rPr>
              <w:t xml:space="preserve"> </w:t>
            </w:r>
            <w:r w:rsidRPr="00B61CDC">
              <w:rPr>
                <w:sz w:val="20"/>
              </w:rPr>
              <w:t>урожайность</w:t>
            </w:r>
          </w:p>
          <w:p w:rsidR="009B42E5" w:rsidRPr="00B61CDC" w:rsidRDefault="009B42E5" w:rsidP="002D0AEA">
            <w:pPr>
              <w:rPr>
                <w:b/>
                <w:sz w:val="20"/>
              </w:rPr>
            </w:pPr>
          </w:p>
        </w:tc>
        <w:tc>
          <w:tcPr>
            <w:tcW w:w="4530" w:type="dxa"/>
          </w:tcPr>
          <w:p w:rsidR="009B42E5" w:rsidRPr="009B42E5" w:rsidRDefault="009B42E5" w:rsidP="002D0AEA">
            <w:pPr>
              <w:rPr>
                <w:sz w:val="20"/>
                <w:lang w:val="en-US"/>
              </w:rPr>
            </w:pPr>
            <w:r w:rsidRPr="00A66212">
              <w:rPr>
                <w:sz w:val="20"/>
                <w:lang w:val="en-US"/>
              </w:rPr>
              <w:lastRenderedPageBreak/>
              <w:t>At present, one of the main tasks of rice breeding is increas</w:t>
            </w:r>
            <w:r>
              <w:rPr>
                <w:sz w:val="20"/>
                <w:lang w:val="en-US"/>
              </w:rPr>
              <w:t xml:space="preserve">ing the </w:t>
            </w:r>
            <w:r w:rsidRPr="00A66212">
              <w:rPr>
                <w:sz w:val="20"/>
                <w:lang w:val="en-US"/>
              </w:rPr>
              <w:t xml:space="preserve">cenosis productivity. Physiologists believe that </w:t>
            </w:r>
            <w:r>
              <w:rPr>
                <w:sz w:val="20"/>
                <w:lang w:val="en-US"/>
              </w:rPr>
              <w:t>breeding</w:t>
            </w:r>
            <w:r w:rsidRPr="00A66212">
              <w:rPr>
                <w:sz w:val="20"/>
                <w:lang w:val="en-US"/>
              </w:rPr>
              <w:t xml:space="preserve"> for such traits as productive tillering, disease </w:t>
            </w:r>
            <w:r>
              <w:rPr>
                <w:sz w:val="20"/>
                <w:lang w:val="en-US"/>
              </w:rPr>
              <w:t xml:space="preserve">and </w:t>
            </w:r>
            <w:r w:rsidRPr="00A66212">
              <w:rPr>
                <w:sz w:val="20"/>
                <w:lang w:val="en-US"/>
              </w:rPr>
              <w:t>lodging</w:t>
            </w:r>
            <w:r>
              <w:rPr>
                <w:sz w:val="20"/>
                <w:lang w:val="en-US"/>
              </w:rPr>
              <w:t xml:space="preserve"> </w:t>
            </w:r>
            <w:r w:rsidRPr="00A66212">
              <w:rPr>
                <w:sz w:val="20"/>
                <w:lang w:val="en-US"/>
              </w:rPr>
              <w:t xml:space="preserve">resistance, as well as </w:t>
            </w:r>
            <w:r>
              <w:rPr>
                <w:sz w:val="20"/>
                <w:lang w:val="en-US"/>
              </w:rPr>
              <w:t xml:space="preserve">number of grains per panicle, </w:t>
            </w:r>
            <w:r w:rsidRPr="00A66212">
              <w:rPr>
                <w:sz w:val="20"/>
                <w:lang w:val="en-US"/>
              </w:rPr>
              <w:t>grain size</w:t>
            </w:r>
            <w:r>
              <w:rPr>
                <w:sz w:val="20"/>
                <w:lang w:val="en-US"/>
              </w:rPr>
              <w:t xml:space="preserve"> and mass</w:t>
            </w:r>
            <w:r w:rsidRPr="00A66212">
              <w:rPr>
                <w:sz w:val="20"/>
                <w:lang w:val="en-US"/>
              </w:rPr>
              <w:t xml:space="preserve"> ha</w:t>
            </w:r>
            <w:r>
              <w:rPr>
                <w:sz w:val="20"/>
                <w:lang w:val="en-US"/>
              </w:rPr>
              <w:t>ve</w:t>
            </w:r>
            <w:r w:rsidRPr="00A66212">
              <w:rPr>
                <w:sz w:val="20"/>
                <w:lang w:val="en-US"/>
              </w:rPr>
              <w:t xml:space="preserve"> almost reached </w:t>
            </w:r>
            <w:r>
              <w:rPr>
                <w:sz w:val="20"/>
                <w:lang w:val="en-US"/>
              </w:rPr>
              <w:t>their</w:t>
            </w:r>
            <w:r w:rsidRPr="00A66212">
              <w:rPr>
                <w:sz w:val="20"/>
                <w:lang w:val="en-US"/>
              </w:rPr>
              <w:t xml:space="preserve"> </w:t>
            </w:r>
            <w:r w:rsidRPr="009B42E5">
              <w:rPr>
                <w:sz w:val="20"/>
                <w:lang w:val="en-US"/>
              </w:rPr>
              <w:t>limit</w:t>
            </w:r>
            <w:r w:rsidRPr="00A66212">
              <w:rPr>
                <w:sz w:val="20"/>
                <w:lang w:val="en-US"/>
              </w:rPr>
              <w:t xml:space="preserve">. </w:t>
            </w:r>
            <w:r w:rsidRPr="009B42E5">
              <w:rPr>
                <w:sz w:val="20"/>
                <w:lang w:val="en-US"/>
              </w:rPr>
              <w:t xml:space="preserve">One of the factors and currently unused genetic reserves is the size and position of the leaf apparatus. As a result of many years of stepwise hybridization, breeders obtained rice varieties, the plants of which have an erectoid (vertical) position of the leaves. </w:t>
            </w:r>
            <w:r w:rsidRPr="0061037E">
              <w:rPr>
                <w:sz w:val="20"/>
                <w:lang w:val="en-US"/>
              </w:rPr>
              <w:t>Verticality is determined by the angle of the leaves</w:t>
            </w:r>
            <w:r>
              <w:rPr>
                <w:sz w:val="20"/>
                <w:lang w:val="en-US"/>
              </w:rPr>
              <w:t>’</w:t>
            </w:r>
            <w:r w:rsidRPr="0061037E">
              <w:rPr>
                <w:sz w:val="20"/>
                <w:lang w:val="en-US"/>
              </w:rPr>
              <w:t xml:space="preserve"> deviation from the stem no more than 30</w:t>
            </w:r>
            <w:r w:rsidRPr="0061037E">
              <w:rPr>
                <w:sz w:val="20"/>
                <w:vertAlign w:val="superscript"/>
                <w:lang w:val="en-US"/>
              </w:rPr>
              <w:t>o</w:t>
            </w:r>
            <w:r w:rsidRPr="0061037E">
              <w:rPr>
                <w:sz w:val="20"/>
                <w:lang w:val="en-US"/>
              </w:rPr>
              <w:t>. It is believed that in this position, sunlight is better distributed</w:t>
            </w:r>
            <w:r>
              <w:rPr>
                <w:sz w:val="20"/>
                <w:lang w:val="en-US"/>
              </w:rPr>
              <w:t xml:space="preserve">, </w:t>
            </w:r>
            <w:r w:rsidRPr="0061037E">
              <w:rPr>
                <w:sz w:val="20"/>
                <w:lang w:val="en-US"/>
              </w:rPr>
              <w:t xml:space="preserve">penetrates the </w:t>
            </w:r>
            <w:r>
              <w:rPr>
                <w:sz w:val="20"/>
                <w:lang w:val="en-US"/>
              </w:rPr>
              <w:t>rice plant stand</w:t>
            </w:r>
            <w:r w:rsidRPr="0061037E">
              <w:rPr>
                <w:sz w:val="20"/>
                <w:lang w:val="en-US"/>
              </w:rPr>
              <w:t xml:space="preserve"> and evenly illuminates the leaves of each tier. </w:t>
            </w:r>
            <w:r>
              <w:rPr>
                <w:sz w:val="20"/>
                <w:lang w:val="en-US"/>
              </w:rPr>
              <w:t>The e</w:t>
            </w:r>
            <w:r w:rsidRPr="0061037E">
              <w:rPr>
                <w:sz w:val="20"/>
                <w:lang w:val="en-US"/>
              </w:rPr>
              <w:t>rectoid leaves remain alive longer than horizontal ones.</w:t>
            </w:r>
            <w:r w:rsidR="006E76BF">
              <w:rPr>
                <w:sz w:val="20"/>
                <w:lang w:val="en-US"/>
              </w:rPr>
              <w:t xml:space="preserve"> </w:t>
            </w:r>
            <w:r w:rsidRPr="0061037E">
              <w:rPr>
                <w:sz w:val="20"/>
                <w:lang w:val="en-US"/>
              </w:rPr>
              <w:t xml:space="preserve">The article discusses the dependence </w:t>
            </w:r>
            <w:r w:rsidRPr="0061037E">
              <w:rPr>
                <w:sz w:val="20"/>
                <w:lang w:val="en-US"/>
              </w:rPr>
              <w:lastRenderedPageBreak/>
              <w:t>of the productivity of vertical-leaved rice varieties Rubikon and Polyus 5 on the level of nitrogen nutrition at two s</w:t>
            </w:r>
            <w:r>
              <w:rPr>
                <w:sz w:val="20"/>
                <w:lang w:val="en-US"/>
              </w:rPr>
              <w:t>ow</w:t>
            </w:r>
            <w:r w:rsidRPr="0061037E">
              <w:rPr>
                <w:sz w:val="20"/>
                <w:lang w:val="en-US"/>
              </w:rPr>
              <w:t>ing rates.</w:t>
            </w:r>
            <w:r w:rsidR="006E76BF">
              <w:rPr>
                <w:sz w:val="20"/>
                <w:lang w:val="en-US"/>
              </w:rPr>
              <w:t xml:space="preserve"> </w:t>
            </w:r>
            <w:r w:rsidRPr="0061037E">
              <w:rPr>
                <w:sz w:val="20"/>
                <w:lang w:val="en-US"/>
              </w:rPr>
              <w:t xml:space="preserve">The grown plants were subjected to biometric analysis, on the basis of which the </w:t>
            </w:r>
            <w:r>
              <w:rPr>
                <w:sz w:val="20"/>
                <w:lang w:val="en-US"/>
              </w:rPr>
              <w:t xml:space="preserve">Harvesting </w:t>
            </w:r>
            <w:r w:rsidRPr="0061037E">
              <w:rPr>
                <w:sz w:val="20"/>
                <w:lang w:val="en-US"/>
              </w:rPr>
              <w:t xml:space="preserve">and OMS </w:t>
            </w:r>
            <w:r>
              <w:rPr>
                <w:sz w:val="20"/>
                <w:lang w:val="en-US"/>
              </w:rPr>
              <w:t>I</w:t>
            </w:r>
            <w:r w:rsidRPr="0061037E">
              <w:rPr>
                <w:sz w:val="20"/>
                <w:lang w:val="en-US"/>
              </w:rPr>
              <w:t xml:space="preserve">ndices were calculated. A correlation analysis </w:t>
            </w:r>
            <w:r>
              <w:rPr>
                <w:sz w:val="20"/>
                <w:lang w:val="en-US"/>
              </w:rPr>
              <w:t>of</w:t>
            </w:r>
            <w:r w:rsidRPr="0061037E">
              <w:rPr>
                <w:sz w:val="20"/>
                <w:lang w:val="en-US"/>
              </w:rPr>
              <w:t xml:space="preserve"> the productivity indicators of the studied varieties was carried out. </w:t>
            </w:r>
            <w:r w:rsidRPr="009B42E5">
              <w:rPr>
                <w:sz w:val="20"/>
                <w:lang w:val="en-US"/>
              </w:rPr>
              <w:t xml:space="preserve">The </w:t>
            </w:r>
            <w:r w:rsidR="006E76BF">
              <w:rPr>
                <w:sz w:val="20"/>
                <w:lang w:val="en-US"/>
              </w:rPr>
              <w:t xml:space="preserve">article reveals </w:t>
            </w:r>
            <w:r w:rsidRPr="009B42E5">
              <w:rPr>
                <w:sz w:val="20"/>
                <w:lang w:val="en-US"/>
              </w:rPr>
              <w:t>optimal conditions under which rice varieties Rubikon and Polyus 5 form the maximum yield</w:t>
            </w:r>
          </w:p>
          <w:p w:rsidR="009B42E5" w:rsidRPr="009B42E5" w:rsidRDefault="009B42E5" w:rsidP="002D0AEA">
            <w:pPr>
              <w:rPr>
                <w:sz w:val="20"/>
                <w:lang w:val="en-US"/>
              </w:rPr>
            </w:pPr>
          </w:p>
          <w:p w:rsidR="009B42E5" w:rsidRPr="00A66212" w:rsidRDefault="009B42E5" w:rsidP="002D0AEA">
            <w:pPr>
              <w:rPr>
                <w:b/>
                <w:sz w:val="20"/>
                <w:lang w:val="en-US"/>
              </w:rPr>
            </w:pPr>
          </w:p>
        </w:tc>
      </w:tr>
      <w:tr w:rsidR="009B42E5" w:rsidRPr="006E76BF" w:rsidTr="002D0AEA">
        <w:tc>
          <w:tcPr>
            <w:tcW w:w="4530" w:type="dxa"/>
          </w:tcPr>
          <w:p w:rsidR="009B42E5" w:rsidRDefault="009B42E5" w:rsidP="002D0AEA">
            <w:pPr>
              <w:rPr>
                <w:color w:val="000000"/>
                <w:sz w:val="20"/>
              </w:rPr>
            </w:pPr>
            <w:r w:rsidRPr="00B61CDC">
              <w:rPr>
                <w:color w:val="000000"/>
                <w:sz w:val="20"/>
              </w:rPr>
              <w:lastRenderedPageBreak/>
              <w:t>Ключевые</w:t>
            </w:r>
            <w:r>
              <w:rPr>
                <w:color w:val="000000"/>
                <w:sz w:val="20"/>
              </w:rPr>
              <w:t xml:space="preserve"> </w:t>
            </w:r>
            <w:r w:rsidRPr="00B61CDC">
              <w:rPr>
                <w:color w:val="000000"/>
                <w:sz w:val="20"/>
              </w:rPr>
              <w:t>слова:</w:t>
            </w:r>
            <w:r>
              <w:rPr>
                <w:color w:val="000000"/>
                <w:sz w:val="20"/>
              </w:rPr>
              <w:t xml:space="preserve"> </w:t>
            </w:r>
            <w:r w:rsidRPr="00B61CDC">
              <w:rPr>
                <w:color w:val="000000"/>
                <w:sz w:val="20"/>
              </w:rPr>
              <w:t>РИС,</w:t>
            </w:r>
            <w:r>
              <w:rPr>
                <w:color w:val="000000"/>
                <w:sz w:val="20"/>
              </w:rPr>
              <w:t xml:space="preserve"> </w:t>
            </w:r>
            <w:r w:rsidRPr="00B61CDC">
              <w:rPr>
                <w:color w:val="000000"/>
                <w:sz w:val="20"/>
              </w:rPr>
              <w:t>СОРТ,</w:t>
            </w:r>
            <w:r>
              <w:rPr>
                <w:color w:val="000000"/>
                <w:sz w:val="20"/>
              </w:rPr>
              <w:t xml:space="preserve"> </w:t>
            </w:r>
            <w:r w:rsidRPr="00B61CDC">
              <w:rPr>
                <w:color w:val="000000"/>
                <w:sz w:val="20"/>
              </w:rPr>
              <w:t>ЭРЕКТОИДНЫЕ</w:t>
            </w:r>
            <w:r>
              <w:rPr>
                <w:color w:val="000000"/>
                <w:sz w:val="20"/>
              </w:rPr>
              <w:t xml:space="preserve"> </w:t>
            </w:r>
            <w:r w:rsidRPr="00B61CDC">
              <w:rPr>
                <w:color w:val="000000"/>
                <w:sz w:val="20"/>
              </w:rPr>
              <w:t>ЛИСТЬЯ,</w:t>
            </w:r>
            <w:r>
              <w:rPr>
                <w:color w:val="000000"/>
                <w:sz w:val="20"/>
              </w:rPr>
              <w:t xml:space="preserve"> </w:t>
            </w:r>
            <w:r w:rsidRPr="00B61CDC">
              <w:rPr>
                <w:color w:val="000000"/>
                <w:sz w:val="20"/>
              </w:rPr>
              <w:t>ИНДЕКСЫ</w:t>
            </w:r>
            <w:r>
              <w:rPr>
                <w:color w:val="000000"/>
                <w:sz w:val="20"/>
              </w:rPr>
              <w:t xml:space="preserve"> </w:t>
            </w:r>
            <w:proofErr w:type="spellStart"/>
            <w:r w:rsidRPr="00B61CDC">
              <w:rPr>
                <w:color w:val="000000"/>
                <w:sz w:val="20"/>
              </w:rPr>
              <w:t>К</w:t>
            </w:r>
            <w:r w:rsidRPr="00B61CDC">
              <w:rPr>
                <w:b/>
                <w:color w:val="000000"/>
                <w:sz w:val="20"/>
                <w:vertAlign w:val="subscript"/>
              </w:rPr>
              <w:t>хоз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 w:rsidRPr="00B61CDC">
              <w:rPr>
                <w:color w:val="000000"/>
                <w:sz w:val="20"/>
              </w:rPr>
              <w:t>И</w:t>
            </w:r>
            <w:r>
              <w:rPr>
                <w:color w:val="000000"/>
                <w:sz w:val="20"/>
              </w:rPr>
              <w:t xml:space="preserve"> </w:t>
            </w:r>
            <w:r w:rsidRPr="00B61CDC">
              <w:rPr>
                <w:color w:val="000000"/>
                <w:sz w:val="20"/>
              </w:rPr>
              <w:t>OMS</w:t>
            </w:r>
          </w:p>
          <w:p w:rsidR="002D0AEA" w:rsidRDefault="002D0AEA" w:rsidP="002D0AEA">
            <w:pPr>
              <w:rPr>
                <w:b/>
                <w:sz w:val="20"/>
              </w:rPr>
            </w:pPr>
          </w:p>
          <w:p w:rsidR="002D0AEA" w:rsidRPr="00B61CDC" w:rsidRDefault="002777BB" w:rsidP="002D0AEA">
            <w:pPr>
              <w:rPr>
                <w:b/>
                <w:sz w:val="20"/>
              </w:rPr>
            </w:pPr>
            <w:hyperlink r:id="rId14" w:history="1">
              <w:r w:rsidR="002D0AEA" w:rsidRPr="001F3863">
                <w:rPr>
                  <w:rStyle w:val="Hyperlink"/>
                  <w:sz w:val="20"/>
                </w:rPr>
                <w:t>http://dx.doi.org/10.21515/1990-4665-179-003</w:t>
              </w:r>
            </w:hyperlink>
            <w:r w:rsidR="002D0AEA">
              <w:rPr>
                <w:sz w:val="20"/>
              </w:rPr>
              <w:t xml:space="preserve"> </w:t>
            </w:r>
          </w:p>
        </w:tc>
        <w:tc>
          <w:tcPr>
            <w:tcW w:w="4530" w:type="dxa"/>
          </w:tcPr>
          <w:p w:rsidR="009B42E5" w:rsidRPr="0089146C" w:rsidRDefault="009B42E5" w:rsidP="002D0AEA">
            <w:pPr>
              <w:rPr>
                <w:b/>
                <w:sz w:val="20"/>
                <w:lang w:val="en-US"/>
              </w:rPr>
            </w:pPr>
            <w:r w:rsidRPr="0089146C">
              <w:rPr>
                <w:color w:val="000000"/>
                <w:sz w:val="20"/>
                <w:lang w:val="en-US"/>
              </w:rPr>
              <w:t xml:space="preserve">Keywords: RICE, VARIETY, ERECTOID LEAVES, HARVESTING AND OMS INDICES </w:t>
            </w:r>
          </w:p>
        </w:tc>
      </w:tr>
    </w:tbl>
    <w:p w:rsidR="009B42E5" w:rsidRPr="009B42E5" w:rsidRDefault="009B42E5" w:rsidP="009B42E5">
      <w:pPr>
        <w:spacing w:after="0" w:line="360" w:lineRule="auto"/>
        <w:rPr>
          <w:b/>
          <w:sz w:val="36"/>
          <w:szCs w:val="36"/>
          <w:lang w:val="en-US"/>
        </w:rPr>
      </w:pPr>
    </w:p>
    <w:p w:rsidR="00D43B29" w:rsidRPr="00D43B29" w:rsidRDefault="00D43B29" w:rsidP="00005897">
      <w:pPr>
        <w:spacing w:after="0" w:line="360" w:lineRule="auto"/>
        <w:jc w:val="center"/>
        <w:rPr>
          <w:b/>
          <w:sz w:val="36"/>
          <w:szCs w:val="36"/>
        </w:rPr>
      </w:pPr>
      <w:r w:rsidRPr="00D43B29">
        <w:rPr>
          <w:b/>
          <w:sz w:val="36"/>
          <w:szCs w:val="36"/>
        </w:rPr>
        <w:t>Введение</w:t>
      </w:r>
    </w:p>
    <w:p w:rsidR="003F260A" w:rsidRPr="003F260A" w:rsidRDefault="00982069" w:rsidP="00005897">
      <w:pPr>
        <w:spacing w:after="0" w:line="360" w:lineRule="auto"/>
        <w:ind w:firstLine="709"/>
        <w:jc w:val="both"/>
        <w:rPr>
          <w:szCs w:val="28"/>
        </w:rPr>
      </w:pPr>
      <w:r>
        <w:t>Создание высокопродуктивных сортов одно из важнейших направлений селекции сельскохозяйственных культур.</w:t>
      </w:r>
      <w:r w:rsidRPr="00032E9E">
        <w:t xml:space="preserve"> </w:t>
      </w:r>
      <w:r>
        <w:t>Дальнейшие повышение продуктивности риса возможно за счет изменения его архитектоники. Сорта с эректоидным расположением листьев позвол</w:t>
      </w:r>
      <w:r w:rsidR="00A7338D">
        <w:t>яют</w:t>
      </w:r>
      <w:r>
        <w:t xml:space="preserve"> загущать посевы и увеличивать продуктивность ценоза. </w:t>
      </w:r>
      <w:r w:rsidR="00A7338D">
        <w:t>Наиболее</w:t>
      </w:r>
      <w:r>
        <w:t xml:space="preserve"> распространённым способом оценки продуктивности зерновых культур является определение </w:t>
      </w:r>
      <w:r w:rsidR="007B159D">
        <w:t>уборочного</w:t>
      </w:r>
      <w:r>
        <w:t xml:space="preserve"> индекс</w:t>
      </w:r>
      <w:r w:rsidR="007B159D">
        <w:t>а</w:t>
      </w:r>
      <w:r>
        <w:t>, или коэффициент</w:t>
      </w:r>
      <w:r w:rsidR="007B159D">
        <w:t>а</w:t>
      </w:r>
      <w:r>
        <w:t xml:space="preserve"> хозяйственной эффективности фотосинтеза</w:t>
      </w:r>
      <w:r w:rsidRPr="00032E9E">
        <w:t xml:space="preserve"> </w:t>
      </w:r>
      <w:r>
        <w:t>(К</w:t>
      </w:r>
      <w:r>
        <w:rPr>
          <w:vertAlign w:val="subscript"/>
        </w:rPr>
        <w:t>хоз</w:t>
      </w:r>
      <w:r>
        <w:t xml:space="preserve">), </w:t>
      </w:r>
      <w:r w:rsidR="007B159D">
        <w:t xml:space="preserve">который </w:t>
      </w:r>
      <w:r>
        <w:t xml:space="preserve">показывает сколько частей или процентов зерна составляет от всей массы растения, за исключением корневой системы </w:t>
      </w:r>
      <w:r w:rsidRPr="00BC0014">
        <w:t>[10]</w:t>
      </w:r>
      <w:r>
        <w:t>.</w:t>
      </w:r>
      <w:r w:rsidRPr="006277CD">
        <w:t xml:space="preserve"> Площадь поверхности листьев вносит основной вклад в различия между сортами по величине фотосинтеза на единицу площади листа и продуктивности растений (70 %)</w:t>
      </w:r>
      <w:r w:rsidR="0098569C">
        <w:t xml:space="preserve"> </w:t>
      </w:r>
      <w:r w:rsidR="00C760D8">
        <w:t>[12]</w:t>
      </w:r>
      <w:r w:rsidRPr="006277CD">
        <w:t>.</w:t>
      </w:r>
      <w:r w:rsidRPr="00D04F14">
        <w:t xml:space="preserve"> В отличие от растений с обычной архитектоникой, вертикальнолистные растений сохраняют зеленую окраску листьев и высокое содержание влаги в них даже после нас</w:t>
      </w:r>
      <w:r>
        <w:t>тупления полной спелости зерна [1,</w:t>
      </w:r>
      <w:r w:rsidR="0098569C">
        <w:t xml:space="preserve"> </w:t>
      </w:r>
      <w:r>
        <w:t>4,</w:t>
      </w:r>
      <w:r w:rsidR="0098569C">
        <w:t xml:space="preserve"> </w:t>
      </w:r>
      <w:r>
        <w:t>6,</w:t>
      </w:r>
      <w:r w:rsidR="0098569C">
        <w:t xml:space="preserve"> </w:t>
      </w:r>
      <w:r>
        <w:t>7,</w:t>
      </w:r>
      <w:r w:rsidR="0098569C">
        <w:t xml:space="preserve"> </w:t>
      </w:r>
      <w:r>
        <w:t>8</w:t>
      </w:r>
      <w:r w:rsidR="00C760D8">
        <w:t>,</w:t>
      </w:r>
      <w:r w:rsidR="00A7338D">
        <w:t xml:space="preserve"> </w:t>
      </w:r>
      <w:r w:rsidR="00C760D8">
        <w:t>9</w:t>
      </w:r>
      <w:r>
        <w:t>].</w:t>
      </w:r>
      <w:r w:rsidRPr="006277CD">
        <w:t xml:space="preserve"> Вклад листьев в хозяйственную продуктивность растений может достигать 80 % и более </w:t>
      </w:r>
      <w:r>
        <w:t>[</w:t>
      </w:r>
      <w:r w:rsidR="00C760D8">
        <w:t>3,</w:t>
      </w:r>
      <w:r w:rsidR="0098569C">
        <w:t xml:space="preserve"> </w:t>
      </w:r>
      <w:r>
        <w:t>7,</w:t>
      </w:r>
      <w:r w:rsidR="0098569C">
        <w:t xml:space="preserve"> </w:t>
      </w:r>
      <w:r>
        <w:t>8]. Зерно</w:t>
      </w:r>
      <w:r w:rsidRPr="006277CD">
        <w:t xml:space="preserve"> риса образуется в результате слаженной деятельности различных органов растений, но в ос</w:t>
      </w:r>
      <w:r w:rsidRPr="006277CD">
        <w:lastRenderedPageBreak/>
        <w:t>новном за счет работы листьев</w:t>
      </w:r>
      <w:r>
        <w:t xml:space="preserve"> </w:t>
      </w:r>
      <w:r w:rsidR="00845E45">
        <w:t>[2</w:t>
      </w:r>
      <w:r w:rsidR="00C760D8">
        <w:t>,</w:t>
      </w:r>
      <w:r w:rsidR="0098569C">
        <w:t xml:space="preserve"> </w:t>
      </w:r>
      <w:r w:rsidR="00C760D8">
        <w:t>11</w:t>
      </w:r>
      <w:r w:rsidR="00845E45">
        <w:t>]</w:t>
      </w:r>
      <w:r w:rsidR="0098569C">
        <w:t xml:space="preserve">. </w:t>
      </w:r>
      <w:r w:rsidR="001165F8">
        <w:t xml:space="preserve">Учитывая то, что в </w:t>
      </w:r>
      <w:r w:rsidR="00A7338D">
        <w:t xml:space="preserve">российском </w:t>
      </w:r>
      <w:r w:rsidR="001165F8">
        <w:t xml:space="preserve">рисоводстве идет </w:t>
      </w:r>
      <w:r w:rsidR="00A7338D">
        <w:t>постоянный</w:t>
      </w:r>
      <w:r w:rsidR="001165F8">
        <w:t xml:space="preserve"> процесс сортосмены, необходимо знать агротехнические приемы для каждого сорта,</w:t>
      </w:r>
      <w:r w:rsidR="00A7338D">
        <w:t xml:space="preserve"> оптимальные </w:t>
      </w:r>
      <w:r w:rsidR="001165F8">
        <w:t xml:space="preserve">норму высева, а </w:t>
      </w:r>
      <w:r w:rsidR="0098569C">
        <w:t>также</w:t>
      </w:r>
      <w:r w:rsidR="001165F8">
        <w:t xml:space="preserve"> уровень его азотного питания. Соблюда</w:t>
      </w:r>
      <w:r w:rsidR="00A7338D">
        <w:t>я</w:t>
      </w:r>
      <w:r w:rsidR="001165F8">
        <w:t xml:space="preserve"> эти условия </w:t>
      </w:r>
      <w:r w:rsidR="00A7338D">
        <w:t xml:space="preserve">рисоводы </w:t>
      </w:r>
      <w:r w:rsidR="001165F8">
        <w:t>мо</w:t>
      </w:r>
      <w:r w:rsidR="00A7338D">
        <w:t>гут</w:t>
      </w:r>
      <w:r w:rsidR="001165F8">
        <w:t xml:space="preserve"> максимально использовать биологические особенности каждого сорта.  </w:t>
      </w:r>
      <w:r w:rsidR="00A7338D">
        <w:t>И</w:t>
      </w:r>
      <w:r w:rsidR="001165F8">
        <w:t>звестно, что продуктивность риса зависит от полноты удовлетворения его потребностей в элементах минерального питания, в первую очередь – в азоте [2, 3]. В силу специфических особенностей возделывания риса наиболее эффективны удобрения, содержащие азот в аммонийной или амидной форме – сульфат аммония и карбамид. Азот из удобрений поступает в растение и включается в состав белков. Эффективное действие азотных удобрений продолжается в течение 10-15 дней, поэтому под рис их применяют дробно. Это позволяет не только создать необходимые запасы подвижных форм азота в почве перед посевом, но и регулировать питание растений во время вегетации. Основную дозу азота вносят</w:t>
      </w:r>
      <w:r w:rsidR="00AD4D75">
        <w:t xml:space="preserve"> </w:t>
      </w:r>
      <w:r w:rsidR="00A7338D">
        <w:t xml:space="preserve">за 2-3 дня </w:t>
      </w:r>
      <w:r w:rsidR="00AD4D75">
        <w:t>перед посевом риса. П</w:t>
      </w:r>
      <w:r w:rsidR="001165F8">
        <w:t xml:space="preserve">ервую подкормку стоит </w:t>
      </w:r>
      <w:r w:rsidR="0041060D">
        <w:t>проводить,</w:t>
      </w:r>
      <w:r w:rsidR="001165F8">
        <w:t xml:space="preserve"> когда </w:t>
      </w:r>
      <w:r w:rsidR="00AD4D75">
        <w:t>растения достигают 3-4 листьев. В этой фазе рис начинает куститься, что приводит к резкому увеличению потребления азота. На фоне листовой диагностики риса, прин</w:t>
      </w:r>
      <w:r w:rsidR="00A7338D">
        <w:t>имают</w:t>
      </w:r>
      <w:r w:rsidR="00AD4D75">
        <w:t xml:space="preserve"> решение о второй азотной подкормке. </w:t>
      </w:r>
      <w:r w:rsidR="00A7338D">
        <w:t>Как правило её проводят в фазе 5-6</w:t>
      </w:r>
      <w:r w:rsidR="00AD4D75">
        <w:t xml:space="preserve"> листьев, для </w:t>
      </w:r>
      <w:r w:rsidR="00A7338D">
        <w:t xml:space="preserve">развития </w:t>
      </w:r>
      <w:r w:rsidR="00AD4D75">
        <w:t xml:space="preserve">продуктивного стеблестоя и </w:t>
      </w:r>
      <w:r w:rsidR="00A7338D">
        <w:t xml:space="preserve">повышения </w:t>
      </w:r>
      <w:r w:rsidR="00AD4D75">
        <w:t>озернённости метелки</w:t>
      </w:r>
      <w:r w:rsidR="00BA263C" w:rsidRPr="00BA263C">
        <w:t xml:space="preserve"> [</w:t>
      </w:r>
      <w:r w:rsidR="00BA263C">
        <w:t>2</w:t>
      </w:r>
      <w:r w:rsidR="00BA263C" w:rsidRPr="00BA263C">
        <w:t>].</w:t>
      </w:r>
    </w:p>
    <w:p w:rsidR="00D04F14" w:rsidRDefault="00CA0790" w:rsidP="00005897">
      <w:pPr>
        <w:spacing w:after="0" w:line="360" w:lineRule="auto"/>
        <w:ind w:firstLine="709"/>
        <w:jc w:val="both"/>
      </w:pPr>
      <w:r w:rsidRPr="00CA0790">
        <w:t xml:space="preserve"> </w:t>
      </w:r>
      <w:r w:rsidR="00057B99">
        <w:t>Селекционным путем у сортов риса повышен коэффициент хозяйственной эффективности (К</w:t>
      </w:r>
      <w:r w:rsidR="00057B99">
        <w:rPr>
          <w:vertAlign w:val="subscript"/>
        </w:rPr>
        <w:t>хоз</w:t>
      </w:r>
      <w:r w:rsidR="00057B99">
        <w:t>)</w:t>
      </w:r>
      <w:r w:rsidR="008D74EC">
        <w:t xml:space="preserve"> до 50 % и дальнейшие его повышение не является целесообразным.</w:t>
      </w:r>
      <w:r w:rsidRPr="00CA0790">
        <w:t xml:space="preserve"> </w:t>
      </w:r>
      <w:r>
        <w:t xml:space="preserve">Создание </w:t>
      </w:r>
      <w:r w:rsidR="0098569C">
        <w:t>сортов,</w:t>
      </w:r>
      <w:r>
        <w:t xml:space="preserve"> отличающихся вертикальнолистной архитектоникой позволяет более качественно подойти не только к процессу формирования высокопродуктивного агроценоза, но и решить вопросы оцен</w:t>
      </w:r>
      <w:r w:rsidR="00BC0014">
        <w:t xml:space="preserve">ки продуктивности растений риса </w:t>
      </w:r>
      <w:r w:rsidR="00BC0014" w:rsidRPr="00BC0014">
        <w:t>[4</w:t>
      </w:r>
      <w:r w:rsidR="00BC0014">
        <w:t>,</w:t>
      </w:r>
      <w:r w:rsidR="00530296">
        <w:t xml:space="preserve"> </w:t>
      </w:r>
      <w:r w:rsidR="00BC0014">
        <w:t>5]</w:t>
      </w:r>
      <w:r w:rsidR="008D74EC">
        <w:t xml:space="preserve"> </w:t>
      </w:r>
      <w:r w:rsidR="004D2248">
        <w:t>Для более точной оценки продуктивности растений риса рекомендуется использовать индекс «ОМ</w:t>
      </w:r>
      <w:r w:rsidR="004D2248">
        <w:rPr>
          <w:lang w:val="en-US"/>
        </w:rPr>
        <w:t>S</w:t>
      </w:r>
      <w:r w:rsidR="004D2248">
        <w:t>», новизна и работоспособность ко</w:t>
      </w:r>
      <w:r w:rsidR="00BC0014">
        <w:t>то</w:t>
      </w:r>
      <w:r w:rsidR="00A7338D">
        <w:t xml:space="preserve">рого подтверждена патентом </w:t>
      </w:r>
      <w:r w:rsidR="00A7338D">
        <w:lastRenderedPageBreak/>
        <w:t>РФ [10</w:t>
      </w:r>
      <w:r w:rsidR="00BC0014">
        <w:t>,</w:t>
      </w:r>
      <w:r w:rsidR="00530296">
        <w:t xml:space="preserve"> </w:t>
      </w:r>
      <w:r w:rsidR="00A7338D">
        <w:t>11</w:t>
      </w:r>
      <w:r w:rsidR="00BC0014">
        <w:t>].</w:t>
      </w:r>
      <w:r w:rsidR="004D2248">
        <w:t xml:space="preserve"> </w:t>
      </w:r>
      <w:r w:rsidR="00D04F14">
        <w:t>В отличии от К</w:t>
      </w:r>
      <w:r w:rsidR="00D04F14">
        <w:rPr>
          <w:vertAlign w:val="subscript"/>
        </w:rPr>
        <w:t>хоз</w:t>
      </w:r>
      <w:r w:rsidR="00D04F14">
        <w:t xml:space="preserve"> показатель ОМ</w:t>
      </w:r>
      <w:r w:rsidR="00D04F14">
        <w:rPr>
          <w:lang w:val="en-US"/>
        </w:rPr>
        <w:t>S</w:t>
      </w:r>
      <w:r w:rsidR="00D04F14">
        <w:t xml:space="preserve"> предоставляет возможность увидеть на сколько продуктивно работают листовые пластины флагового и подфлагового листа растения риса. </w:t>
      </w:r>
    </w:p>
    <w:p w:rsidR="00944D0B" w:rsidRDefault="00D43B29" w:rsidP="00005897">
      <w:pPr>
        <w:spacing w:after="0" w:line="360" w:lineRule="auto"/>
        <w:ind w:firstLine="709"/>
        <w:jc w:val="both"/>
        <w:rPr>
          <w:b/>
        </w:rPr>
      </w:pPr>
      <w:r>
        <w:rPr>
          <w:b/>
        </w:rPr>
        <w:t>Цель исследований</w:t>
      </w:r>
    </w:p>
    <w:p w:rsidR="008726EF" w:rsidRDefault="00464C94" w:rsidP="00464C94">
      <w:pPr>
        <w:pStyle w:val="ListParagraph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Изучить реакцию </w:t>
      </w:r>
      <w:r w:rsidR="00C61316">
        <w:rPr>
          <w:sz w:val="28"/>
          <w:szCs w:val="28"/>
        </w:rPr>
        <w:t>вертикальнолистных</w:t>
      </w:r>
      <w:r w:rsidR="008726EF">
        <w:rPr>
          <w:sz w:val="28"/>
          <w:szCs w:val="28"/>
        </w:rPr>
        <w:t xml:space="preserve"> сортов Рубикон и Полюс-5</w:t>
      </w:r>
      <w:r>
        <w:rPr>
          <w:sz w:val="28"/>
          <w:szCs w:val="28"/>
        </w:rPr>
        <w:t xml:space="preserve"> на изменение уровня азотного питания про разной густоте стеблестоя.</w:t>
      </w:r>
    </w:p>
    <w:p w:rsidR="00635172" w:rsidRPr="00635172" w:rsidRDefault="00464C94" w:rsidP="00464C94">
      <w:pPr>
        <w:pStyle w:val="ListParagraph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8726EF">
        <w:rPr>
          <w:sz w:val="28"/>
          <w:szCs w:val="28"/>
        </w:rPr>
        <w:t>О</w:t>
      </w:r>
      <w:r w:rsidR="008726EF" w:rsidRPr="00944D0B">
        <w:rPr>
          <w:sz w:val="28"/>
          <w:szCs w:val="28"/>
        </w:rPr>
        <w:t>ценить расте</w:t>
      </w:r>
      <w:r w:rsidR="008726EF">
        <w:rPr>
          <w:sz w:val="28"/>
          <w:szCs w:val="28"/>
        </w:rPr>
        <w:t>ния вертикальнолистных</w:t>
      </w:r>
      <w:r w:rsidR="008726EF" w:rsidRPr="00944D0B">
        <w:rPr>
          <w:sz w:val="28"/>
          <w:szCs w:val="28"/>
        </w:rPr>
        <w:t xml:space="preserve"> сорта риса по индексу «OMS»</w:t>
      </w:r>
      <w:r>
        <w:rPr>
          <w:sz w:val="28"/>
          <w:szCs w:val="28"/>
        </w:rPr>
        <w:t xml:space="preserve"> в разных условиях выращивания и</w:t>
      </w:r>
      <w:r w:rsidR="008726EF" w:rsidRPr="00944D0B">
        <w:rPr>
          <w:sz w:val="28"/>
          <w:szCs w:val="28"/>
        </w:rPr>
        <w:t xml:space="preserve"> выявить наиболее продуктивные</w:t>
      </w:r>
      <w:r>
        <w:rPr>
          <w:sz w:val="28"/>
          <w:szCs w:val="28"/>
        </w:rPr>
        <w:t xml:space="preserve"> варианты</w:t>
      </w:r>
      <w:r w:rsidR="008726EF">
        <w:rPr>
          <w:sz w:val="28"/>
          <w:szCs w:val="28"/>
        </w:rPr>
        <w:t>.</w:t>
      </w:r>
    </w:p>
    <w:p w:rsidR="00767DC3" w:rsidRPr="00767DC3" w:rsidRDefault="00D43B29" w:rsidP="00005897">
      <w:pPr>
        <w:spacing w:after="0" w:line="360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Материалы и методы</w:t>
      </w:r>
    </w:p>
    <w:p w:rsidR="00114A70" w:rsidRDefault="00464C94" w:rsidP="00005897">
      <w:pPr>
        <w:spacing w:after="0" w:line="360" w:lineRule="auto"/>
        <w:ind w:firstLine="709"/>
        <w:jc w:val="both"/>
      </w:pPr>
      <w:r>
        <w:t>Материалом для исследования использованы два</w:t>
      </w:r>
      <w:r w:rsidR="006277CD" w:rsidRPr="006277CD">
        <w:t xml:space="preserve"> </w:t>
      </w:r>
      <w:r w:rsidR="006277CD">
        <w:t>вертикальнолистных со</w:t>
      </w:r>
      <w:r w:rsidR="008D74EC">
        <w:t>рт</w:t>
      </w:r>
      <w:r>
        <w:t>а</w:t>
      </w:r>
      <w:r w:rsidR="006277CD">
        <w:t xml:space="preserve"> риса </w:t>
      </w:r>
      <w:r w:rsidR="008D74EC">
        <w:t>По</w:t>
      </w:r>
      <w:r w:rsidR="00032E9E">
        <w:t>люс-5 и Рубикон</w:t>
      </w:r>
      <w:r w:rsidR="001D6F3B">
        <w:t>, созданные в ФНЦ риса.</w:t>
      </w:r>
      <w:r>
        <w:t xml:space="preserve"> В качестве стандарта взят сорт Рапан-2, имеющий обычные листья.</w:t>
      </w:r>
      <w:r w:rsidR="00032E9E">
        <w:t xml:space="preserve"> </w:t>
      </w:r>
    </w:p>
    <w:p w:rsidR="008D1E98" w:rsidRDefault="00114A70" w:rsidP="00005897">
      <w:pPr>
        <w:spacing w:after="0" w:line="360" w:lineRule="auto"/>
        <w:ind w:firstLine="709"/>
        <w:jc w:val="both"/>
        <w:rPr>
          <w:color w:val="000000"/>
          <w:szCs w:val="28"/>
        </w:rPr>
      </w:pPr>
      <w:r w:rsidRPr="00547A28">
        <w:rPr>
          <w:szCs w:val="28"/>
        </w:rPr>
        <w:t>Сорт</w:t>
      </w:r>
      <w:r w:rsidRPr="002B40BB">
        <w:rPr>
          <w:szCs w:val="28"/>
        </w:rPr>
        <w:t xml:space="preserve"> </w:t>
      </w:r>
      <w:r w:rsidR="00191F94">
        <w:rPr>
          <w:szCs w:val="28"/>
        </w:rPr>
        <w:t>Полюс</w:t>
      </w:r>
      <w:r w:rsidR="00191F94" w:rsidRPr="002B40BB">
        <w:rPr>
          <w:szCs w:val="28"/>
        </w:rPr>
        <w:t xml:space="preserve">-5 </w:t>
      </w:r>
      <w:r w:rsidRPr="002B40BB">
        <w:rPr>
          <w:color w:val="000000"/>
          <w:szCs w:val="28"/>
        </w:rPr>
        <w:t>(</w:t>
      </w:r>
      <w:r w:rsidRPr="00547A28">
        <w:rPr>
          <w:color w:val="000000"/>
          <w:szCs w:val="28"/>
          <w:lang w:val="en-US"/>
        </w:rPr>
        <w:t>Oryza</w:t>
      </w:r>
      <w:r w:rsidRPr="002B40BB">
        <w:rPr>
          <w:color w:val="000000"/>
          <w:szCs w:val="28"/>
        </w:rPr>
        <w:t xml:space="preserve"> </w:t>
      </w:r>
      <w:r w:rsidRPr="00547A28">
        <w:rPr>
          <w:color w:val="000000"/>
          <w:szCs w:val="28"/>
          <w:lang w:val="en-US"/>
        </w:rPr>
        <w:t>sativa</w:t>
      </w:r>
      <w:r w:rsidRPr="002B40BB">
        <w:rPr>
          <w:color w:val="000000"/>
          <w:szCs w:val="28"/>
        </w:rPr>
        <w:t xml:space="preserve"> </w:t>
      </w:r>
      <w:r w:rsidRPr="00547A28">
        <w:rPr>
          <w:color w:val="000000"/>
          <w:szCs w:val="28"/>
          <w:lang w:val="en-US"/>
        </w:rPr>
        <w:t>L</w:t>
      </w:r>
      <w:r w:rsidRPr="002B40BB">
        <w:rPr>
          <w:color w:val="000000"/>
          <w:szCs w:val="28"/>
        </w:rPr>
        <w:t xml:space="preserve">., </w:t>
      </w:r>
      <w:r w:rsidRPr="00547A28">
        <w:rPr>
          <w:color w:val="000000"/>
          <w:szCs w:val="28"/>
          <w:lang w:val="en-US"/>
        </w:rPr>
        <w:t>sub</w:t>
      </w:r>
      <w:r w:rsidRPr="002B40BB">
        <w:rPr>
          <w:color w:val="000000"/>
          <w:szCs w:val="28"/>
        </w:rPr>
        <w:t xml:space="preserve">. </w:t>
      </w:r>
      <w:r w:rsidR="002B40BB">
        <w:rPr>
          <w:color w:val="000000"/>
          <w:szCs w:val="28"/>
          <w:lang w:val="en-US"/>
        </w:rPr>
        <w:t>s</w:t>
      </w:r>
      <w:r w:rsidRPr="00547A28">
        <w:rPr>
          <w:color w:val="000000"/>
          <w:szCs w:val="28"/>
        </w:rPr>
        <w:t xml:space="preserve">p. </w:t>
      </w:r>
      <w:r w:rsidR="00AF0B19">
        <w:rPr>
          <w:color w:val="000000"/>
          <w:szCs w:val="28"/>
        </w:rPr>
        <w:t>japonica, var. i</w:t>
      </w:r>
      <w:r w:rsidRPr="00547A28">
        <w:rPr>
          <w:color w:val="000000"/>
          <w:szCs w:val="28"/>
        </w:rPr>
        <w:t>talica</w:t>
      </w:r>
      <w:r w:rsidRPr="00547A28">
        <w:rPr>
          <w:szCs w:val="28"/>
        </w:rPr>
        <w:t>)</w:t>
      </w:r>
      <w:r w:rsidRPr="00547A28">
        <w:rPr>
          <w:color w:val="000000"/>
          <w:szCs w:val="28"/>
        </w:rPr>
        <w:t xml:space="preserve"> создан </w:t>
      </w:r>
      <w:r w:rsidR="00AF0B19">
        <w:rPr>
          <w:color w:val="000000"/>
          <w:szCs w:val="28"/>
        </w:rPr>
        <w:t>м</w:t>
      </w:r>
      <w:r w:rsidRPr="00547A28">
        <w:rPr>
          <w:color w:val="000000"/>
          <w:szCs w:val="28"/>
        </w:rPr>
        <w:t>етодом индивидуального отбора из гибридной популяции F</w:t>
      </w:r>
      <w:r w:rsidRPr="00AF0B19">
        <w:rPr>
          <w:color w:val="000000"/>
          <w:szCs w:val="28"/>
          <w:vertAlign w:val="subscript"/>
        </w:rPr>
        <w:t>2</w:t>
      </w:r>
      <w:r w:rsidRPr="00547A28">
        <w:rPr>
          <w:color w:val="000000"/>
          <w:szCs w:val="28"/>
        </w:rPr>
        <w:t xml:space="preserve"> Павловский / СПу 78-96, с многократным повторным отбором и проверкой по потомству</w:t>
      </w:r>
      <w:r w:rsidR="008D1E98">
        <w:rPr>
          <w:color w:val="000000"/>
          <w:szCs w:val="28"/>
        </w:rPr>
        <w:t xml:space="preserve"> (рис 1.)</w:t>
      </w:r>
      <w:r w:rsidRPr="00547A28">
        <w:rPr>
          <w:color w:val="000000"/>
          <w:szCs w:val="28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670"/>
      </w:tblGrid>
      <w:tr w:rsidR="008D1E98" w:rsidTr="00F61192">
        <w:trPr>
          <w:trHeight w:val="4537"/>
        </w:trPr>
        <w:tc>
          <w:tcPr>
            <w:tcW w:w="4390" w:type="dxa"/>
          </w:tcPr>
          <w:p w:rsidR="008D1E98" w:rsidRDefault="008D1E98" w:rsidP="00464C94">
            <w:pPr>
              <w:spacing w:line="360" w:lineRule="auto"/>
              <w:jc w:val="center"/>
              <w:rPr>
                <w:color w:val="000000"/>
                <w:szCs w:val="28"/>
              </w:rPr>
            </w:pPr>
            <w:r w:rsidRPr="00B8174C">
              <w:rPr>
                <w:noProof/>
                <w:lang w:eastAsia="ru-RU"/>
              </w:rPr>
              <w:drawing>
                <wp:inline distT="0" distB="0" distL="0" distR="0" wp14:anchorId="4C48DE1B" wp14:editId="227D8E0C">
                  <wp:extent cx="2400300" cy="2966086"/>
                  <wp:effectExtent l="0" t="0" r="0" b="5715"/>
                  <wp:docPr id="8" name="Рисунок 8" descr="C:\Users\Admin\Pictures\PICT1129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dmin\Pictures\PICT1129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4662" cy="3008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0" w:type="dxa"/>
            <w:vMerge w:val="restart"/>
          </w:tcPr>
          <w:p w:rsidR="008D1E98" w:rsidRDefault="008D1E98" w:rsidP="002B40BB">
            <w:pPr>
              <w:spacing w:line="360" w:lineRule="auto"/>
              <w:jc w:val="both"/>
              <w:rPr>
                <w:color w:val="000000"/>
                <w:szCs w:val="28"/>
              </w:rPr>
            </w:pPr>
            <w:r w:rsidRPr="008D1E98">
              <w:rPr>
                <w:color w:val="000000"/>
                <w:szCs w:val="28"/>
              </w:rPr>
              <w:t xml:space="preserve">Вегетационный период в среднем 121 день. Высота растения 90 см. Масса 1000 зерен 28,5 г, плёнчатость 16,0 %, стерильность 5,3 %. Устойчивость к пирикуляриозу: в полевых условиях не поражается пирикуляриозом, при искусственном заражении – среднеустойчив. </w:t>
            </w:r>
            <w:r w:rsidR="002B40BB">
              <w:rPr>
                <w:color w:val="000000"/>
                <w:szCs w:val="28"/>
              </w:rPr>
              <w:t>Отличительная</w:t>
            </w:r>
            <w:r w:rsidRPr="008D1E98">
              <w:rPr>
                <w:color w:val="000000"/>
                <w:szCs w:val="28"/>
              </w:rPr>
              <w:t xml:space="preserve"> особенност</w:t>
            </w:r>
            <w:r w:rsidR="002B40BB">
              <w:rPr>
                <w:color w:val="000000"/>
                <w:szCs w:val="28"/>
              </w:rPr>
              <w:t>ь</w:t>
            </w:r>
            <w:r w:rsidRPr="008D1E98">
              <w:rPr>
                <w:color w:val="000000"/>
                <w:szCs w:val="28"/>
              </w:rPr>
              <w:t xml:space="preserve"> сорта</w:t>
            </w:r>
            <w:r w:rsidR="002B40BB">
              <w:rPr>
                <w:color w:val="000000"/>
                <w:szCs w:val="28"/>
              </w:rPr>
              <w:t xml:space="preserve"> –</w:t>
            </w:r>
            <w:r w:rsidR="004B28E0">
              <w:rPr>
                <w:color w:val="000000"/>
                <w:szCs w:val="28"/>
              </w:rPr>
              <w:t xml:space="preserve"> </w:t>
            </w:r>
            <w:r w:rsidRPr="008D1E98">
              <w:rPr>
                <w:color w:val="000000"/>
                <w:szCs w:val="28"/>
              </w:rPr>
              <w:t>Полюс-5 имеет эректоидные листья, прижатые к стеблю. Устойчив к полега</w:t>
            </w:r>
            <w:r w:rsidRPr="008D1E98">
              <w:rPr>
                <w:color w:val="000000"/>
                <w:szCs w:val="28"/>
              </w:rPr>
              <w:lastRenderedPageBreak/>
              <w:t>нию.</w:t>
            </w:r>
          </w:p>
        </w:tc>
      </w:tr>
      <w:tr w:rsidR="008D1E98" w:rsidTr="00F61192">
        <w:trPr>
          <w:trHeight w:val="397"/>
        </w:trPr>
        <w:tc>
          <w:tcPr>
            <w:tcW w:w="4390" w:type="dxa"/>
          </w:tcPr>
          <w:p w:rsidR="008D1E98" w:rsidRDefault="008D1E98" w:rsidP="004E3435">
            <w:pPr>
              <w:spacing w:line="36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Рис</w:t>
            </w:r>
            <w:r w:rsidR="004E3435">
              <w:rPr>
                <w:color w:val="000000"/>
                <w:szCs w:val="28"/>
              </w:rPr>
              <w:t>унок</w:t>
            </w:r>
            <w:r>
              <w:rPr>
                <w:color w:val="000000"/>
                <w:szCs w:val="28"/>
              </w:rPr>
              <w:t xml:space="preserve"> 1</w:t>
            </w:r>
            <w:r w:rsidR="004E3435">
              <w:rPr>
                <w:color w:val="000000"/>
                <w:szCs w:val="28"/>
              </w:rPr>
              <w:t xml:space="preserve"> –</w:t>
            </w:r>
            <w:r>
              <w:rPr>
                <w:color w:val="000000"/>
                <w:szCs w:val="28"/>
              </w:rPr>
              <w:t xml:space="preserve"> Сорт риса Полюс 5</w:t>
            </w:r>
          </w:p>
        </w:tc>
        <w:tc>
          <w:tcPr>
            <w:tcW w:w="4670" w:type="dxa"/>
            <w:vMerge/>
          </w:tcPr>
          <w:p w:rsidR="008D1E98" w:rsidRDefault="008D1E98" w:rsidP="00005897">
            <w:pPr>
              <w:spacing w:line="360" w:lineRule="auto"/>
              <w:jc w:val="both"/>
              <w:rPr>
                <w:color w:val="000000"/>
                <w:szCs w:val="28"/>
              </w:rPr>
            </w:pPr>
          </w:p>
        </w:tc>
      </w:tr>
    </w:tbl>
    <w:p w:rsidR="008D1E98" w:rsidRDefault="00547A28" w:rsidP="008D1E98">
      <w:pPr>
        <w:spacing w:after="0" w:line="360" w:lineRule="auto"/>
        <w:ind w:firstLine="709"/>
        <w:jc w:val="both"/>
        <w:rPr>
          <w:color w:val="000000"/>
          <w:szCs w:val="28"/>
        </w:rPr>
      </w:pPr>
      <w:r w:rsidRPr="00191F94">
        <w:rPr>
          <w:color w:val="000000"/>
          <w:szCs w:val="28"/>
        </w:rPr>
        <w:t>Сорт</w:t>
      </w:r>
      <w:r w:rsidRPr="008D1E98">
        <w:rPr>
          <w:color w:val="000000"/>
          <w:szCs w:val="28"/>
        </w:rPr>
        <w:t xml:space="preserve"> </w:t>
      </w:r>
      <w:r w:rsidR="008D1E98">
        <w:rPr>
          <w:color w:val="000000"/>
          <w:szCs w:val="28"/>
        </w:rPr>
        <w:t xml:space="preserve">риса </w:t>
      </w:r>
      <w:r w:rsidR="00191F94" w:rsidRPr="00191F94">
        <w:rPr>
          <w:color w:val="000000"/>
          <w:szCs w:val="28"/>
        </w:rPr>
        <w:t>Рубикон</w:t>
      </w:r>
      <w:r w:rsidR="00191F94" w:rsidRPr="008D1E98">
        <w:rPr>
          <w:color w:val="000000"/>
          <w:szCs w:val="28"/>
        </w:rPr>
        <w:t xml:space="preserve"> (</w:t>
      </w:r>
      <w:r w:rsidR="00191F94" w:rsidRPr="00191F94">
        <w:rPr>
          <w:color w:val="000000"/>
          <w:szCs w:val="28"/>
          <w:lang w:val="en-US"/>
        </w:rPr>
        <w:t>Oryza</w:t>
      </w:r>
      <w:r w:rsidR="00191F94" w:rsidRPr="008D1E98">
        <w:rPr>
          <w:color w:val="000000"/>
          <w:szCs w:val="28"/>
        </w:rPr>
        <w:t xml:space="preserve"> </w:t>
      </w:r>
      <w:r w:rsidR="00191F94" w:rsidRPr="00191F94">
        <w:rPr>
          <w:color w:val="000000"/>
          <w:szCs w:val="28"/>
          <w:lang w:val="en-US"/>
        </w:rPr>
        <w:t>sativa</w:t>
      </w:r>
      <w:r w:rsidR="00191F94" w:rsidRPr="008D1E98">
        <w:rPr>
          <w:color w:val="000000"/>
          <w:szCs w:val="28"/>
        </w:rPr>
        <w:t xml:space="preserve"> </w:t>
      </w:r>
      <w:r w:rsidR="00191F94" w:rsidRPr="00191F94">
        <w:rPr>
          <w:color w:val="000000"/>
          <w:szCs w:val="28"/>
          <w:lang w:val="en-US"/>
        </w:rPr>
        <w:t>L</w:t>
      </w:r>
      <w:r w:rsidR="00191F94" w:rsidRPr="008D1E98">
        <w:rPr>
          <w:color w:val="000000"/>
          <w:szCs w:val="28"/>
        </w:rPr>
        <w:t xml:space="preserve">., </w:t>
      </w:r>
      <w:r w:rsidR="00191F94" w:rsidRPr="00191F94">
        <w:rPr>
          <w:color w:val="000000"/>
          <w:szCs w:val="28"/>
          <w:lang w:val="en-US"/>
        </w:rPr>
        <w:t>sub</w:t>
      </w:r>
      <w:r w:rsidR="00191F94" w:rsidRPr="008D1E98">
        <w:rPr>
          <w:color w:val="000000"/>
          <w:szCs w:val="28"/>
        </w:rPr>
        <w:t xml:space="preserve">. </w:t>
      </w:r>
      <w:r w:rsidR="002B40BB">
        <w:rPr>
          <w:color w:val="000000"/>
          <w:szCs w:val="28"/>
          <w:lang w:val="en-US"/>
        </w:rPr>
        <w:t>s</w:t>
      </w:r>
      <w:r w:rsidR="00AF0B19">
        <w:rPr>
          <w:color w:val="000000"/>
          <w:szCs w:val="28"/>
        </w:rPr>
        <w:t xml:space="preserve">p. japonica, var. </w:t>
      </w:r>
      <w:r w:rsidR="00AF0B19" w:rsidRPr="00AF0B19">
        <w:rPr>
          <w:color w:val="000000"/>
          <w:szCs w:val="28"/>
        </w:rPr>
        <w:t>i</w:t>
      </w:r>
      <w:r w:rsidR="00191F94" w:rsidRPr="00191F94">
        <w:rPr>
          <w:color w:val="000000"/>
          <w:szCs w:val="28"/>
        </w:rPr>
        <w:t>talica) создан</w:t>
      </w:r>
      <w:r w:rsidR="00AF0B19">
        <w:rPr>
          <w:color w:val="000000"/>
          <w:szCs w:val="28"/>
        </w:rPr>
        <w:t xml:space="preserve"> м</w:t>
      </w:r>
      <w:r w:rsidR="00191F94" w:rsidRPr="00191F94">
        <w:rPr>
          <w:color w:val="000000"/>
          <w:szCs w:val="28"/>
        </w:rPr>
        <w:t>етодом индивидуального отбора из гибридной популяции F</w:t>
      </w:r>
      <w:r w:rsidR="00191F94" w:rsidRPr="00530296">
        <w:rPr>
          <w:color w:val="000000"/>
          <w:szCs w:val="28"/>
          <w:vertAlign w:val="subscript"/>
        </w:rPr>
        <w:t>2</w:t>
      </w:r>
      <w:r w:rsidR="00191F94" w:rsidRPr="00191F94">
        <w:rPr>
          <w:color w:val="000000"/>
          <w:szCs w:val="28"/>
        </w:rPr>
        <w:t xml:space="preserve"> СПу 78-96 / Павловский, с многократным повторным отбором и проверкой по потомству</w:t>
      </w:r>
      <w:r w:rsidR="008D1E98">
        <w:rPr>
          <w:color w:val="000000"/>
          <w:szCs w:val="28"/>
        </w:rPr>
        <w:t xml:space="preserve"> (рис. 2)</w:t>
      </w:r>
      <w:r w:rsidR="00191F94" w:rsidRPr="00191F94">
        <w:rPr>
          <w:color w:val="000000"/>
          <w:szCs w:val="28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670"/>
      </w:tblGrid>
      <w:tr w:rsidR="008D1E98" w:rsidTr="00F61192">
        <w:tc>
          <w:tcPr>
            <w:tcW w:w="4390" w:type="dxa"/>
          </w:tcPr>
          <w:p w:rsidR="008D1E98" w:rsidRDefault="008D1E98" w:rsidP="004B28E0">
            <w:pPr>
              <w:spacing w:line="360" w:lineRule="auto"/>
              <w:jc w:val="center"/>
              <w:rPr>
                <w:color w:val="000000"/>
                <w:szCs w:val="28"/>
              </w:rPr>
            </w:pPr>
            <w:r w:rsidRPr="00CF66F4">
              <w:rPr>
                <w:noProof/>
                <w:lang w:eastAsia="ru-RU"/>
              </w:rPr>
              <w:drawing>
                <wp:inline distT="0" distB="0" distL="0" distR="0" wp14:anchorId="4A727C28" wp14:editId="2511F8FA">
                  <wp:extent cx="2333625" cy="3019425"/>
                  <wp:effectExtent l="0" t="0" r="9525" b="9525"/>
                  <wp:docPr id="9" name="Рисунок 9" descr="C:\Users\Admin\Pictures\PICT1112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dmin\Pictures\PICT1112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8243" cy="3051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0" w:type="dxa"/>
            <w:vMerge w:val="restart"/>
          </w:tcPr>
          <w:p w:rsidR="008D1E98" w:rsidRDefault="004B28E0" w:rsidP="004B28E0">
            <w:pPr>
              <w:spacing w:line="360" w:lineRule="auto"/>
              <w:jc w:val="both"/>
              <w:rPr>
                <w:color w:val="000000"/>
                <w:szCs w:val="28"/>
              </w:rPr>
            </w:pPr>
            <w:r w:rsidRPr="004B28E0">
              <w:rPr>
                <w:color w:val="000000"/>
                <w:szCs w:val="28"/>
              </w:rPr>
              <w:t>Ве</w:t>
            </w:r>
            <w:r>
              <w:rPr>
                <w:color w:val="000000"/>
                <w:szCs w:val="28"/>
              </w:rPr>
              <w:t>гетационный период в среднем 120</w:t>
            </w:r>
            <w:r w:rsidRPr="004B28E0">
              <w:rPr>
                <w:color w:val="000000"/>
                <w:szCs w:val="28"/>
              </w:rPr>
              <w:t xml:space="preserve"> д</w:t>
            </w:r>
            <w:r>
              <w:rPr>
                <w:color w:val="000000"/>
                <w:szCs w:val="28"/>
              </w:rPr>
              <w:t>ней</w:t>
            </w:r>
            <w:r w:rsidRPr="004B28E0">
              <w:rPr>
                <w:color w:val="000000"/>
                <w:szCs w:val="28"/>
              </w:rPr>
              <w:t xml:space="preserve">. </w:t>
            </w:r>
            <w:r w:rsidR="008D1E98" w:rsidRPr="008D1E98">
              <w:rPr>
                <w:color w:val="000000"/>
                <w:szCs w:val="28"/>
              </w:rPr>
              <w:t xml:space="preserve">Высота растения 82 см. Масса 1000 зерен 29,2 г, плёнчатость 16,9 %, стерильность 5,5 %. Устойчивость к пирикуляриозу: в полевых условиях не поражается пирикуляриозом, при искусственном заражении – среднеустойчив. </w:t>
            </w:r>
            <w:r w:rsidR="002B40BB">
              <w:rPr>
                <w:color w:val="000000"/>
                <w:szCs w:val="28"/>
              </w:rPr>
              <w:t>О</w:t>
            </w:r>
            <w:r w:rsidR="008D1E98" w:rsidRPr="008D1E98">
              <w:rPr>
                <w:color w:val="000000"/>
                <w:szCs w:val="28"/>
              </w:rPr>
              <w:t>тличительн</w:t>
            </w:r>
            <w:r w:rsidR="002B40BB">
              <w:rPr>
                <w:color w:val="000000"/>
                <w:szCs w:val="28"/>
              </w:rPr>
              <w:t>ая</w:t>
            </w:r>
            <w:r w:rsidR="008D1E98" w:rsidRPr="008D1E98">
              <w:rPr>
                <w:color w:val="000000"/>
                <w:szCs w:val="28"/>
              </w:rPr>
              <w:t xml:space="preserve"> особенност</w:t>
            </w:r>
            <w:r w:rsidR="002B40BB">
              <w:rPr>
                <w:color w:val="000000"/>
                <w:szCs w:val="28"/>
              </w:rPr>
              <w:t>ь</w:t>
            </w:r>
            <w:r w:rsidR="008D1E98" w:rsidRPr="008D1E98">
              <w:rPr>
                <w:color w:val="000000"/>
                <w:szCs w:val="28"/>
              </w:rPr>
              <w:t xml:space="preserve"> сорта </w:t>
            </w:r>
            <w:r w:rsidR="002B40BB">
              <w:rPr>
                <w:color w:val="000000"/>
                <w:szCs w:val="28"/>
              </w:rPr>
              <w:t xml:space="preserve">– </w:t>
            </w:r>
            <w:r w:rsidR="008D1E98" w:rsidRPr="008D1E98">
              <w:rPr>
                <w:color w:val="000000"/>
                <w:szCs w:val="28"/>
              </w:rPr>
              <w:t>Рубикон имеет эректоидные листья, прижатые к стеблю. Устойчив к полеганию.</w:t>
            </w:r>
          </w:p>
        </w:tc>
      </w:tr>
      <w:tr w:rsidR="008D1E98" w:rsidTr="00F61192">
        <w:tc>
          <w:tcPr>
            <w:tcW w:w="4390" w:type="dxa"/>
          </w:tcPr>
          <w:p w:rsidR="008D1E98" w:rsidRDefault="008D1E98" w:rsidP="004E3435">
            <w:pPr>
              <w:spacing w:line="36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Рис</w:t>
            </w:r>
            <w:r w:rsidR="004E3435">
              <w:rPr>
                <w:color w:val="000000"/>
                <w:szCs w:val="28"/>
              </w:rPr>
              <w:t>унок</w:t>
            </w:r>
            <w:r>
              <w:rPr>
                <w:color w:val="000000"/>
                <w:szCs w:val="28"/>
              </w:rPr>
              <w:t xml:space="preserve"> 2</w:t>
            </w:r>
            <w:r w:rsidR="004E3435">
              <w:rPr>
                <w:color w:val="000000"/>
                <w:szCs w:val="28"/>
              </w:rPr>
              <w:t xml:space="preserve"> –</w:t>
            </w:r>
            <w:r>
              <w:rPr>
                <w:color w:val="000000"/>
                <w:szCs w:val="28"/>
              </w:rPr>
              <w:t xml:space="preserve"> Сорт риса Рубикон</w:t>
            </w:r>
          </w:p>
        </w:tc>
        <w:tc>
          <w:tcPr>
            <w:tcW w:w="4670" w:type="dxa"/>
            <w:vMerge/>
          </w:tcPr>
          <w:p w:rsidR="008D1E98" w:rsidRDefault="008D1E98" w:rsidP="008D1E98">
            <w:pPr>
              <w:spacing w:line="360" w:lineRule="auto"/>
              <w:jc w:val="both"/>
              <w:rPr>
                <w:color w:val="000000"/>
                <w:szCs w:val="28"/>
              </w:rPr>
            </w:pPr>
          </w:p>
        </w:tc>
      </w:tr>
      <w:tr w:rsidR="00133023" w:rsidTr="00F61192">
        <w:tc>
          <w:tcPr>
            <w:tcW w:w="4390" w:type="dxa"/>
          </w:tcPr>
          <w:p w:rsidR="00133023" w:rsidRDefault="00133023" w:rsidP="004B28E0">
            <w:pPr>
              <w:spacing w:line="360" w:lineRule="auto"/>
              <w:jc w:val="center"/>
              <w:rPr>
                <w:color w:val="000000"/>
                <w:szCs w:val="28"/>
              </w:rPr>
            </w:pPr>
            <w:r w:rsidRPr="00B8174C">
              <w:rPr>
                <w:noProof/>
                <w:lang w:eastAsia="ru-RU"/>
              </w:rPr>
              <w:drawing>
                <wp:inline distT="0" distB="0" distL="0" distR="0" wp14:anchorId="45B621AC" wp14:editId="77369EBE">
                  <wp:extent cx="2347993" cy="3121557"/>
                  <wp:effectExtent l="0" t="0" r="1905" b="3175"/>
                  <wp:docPr id="10" name="Рисунок 10" descr="C:\Users\Admin\Pictures\PICT1145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dmin\Pictures\PICT1145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5485" cy="314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0" w:type="dxa"/>
            <w:vMerge w:val="restart"/>
          </w:tcPr>
          <w:p w:rsidR="00133023" w:rsidRDefault="00133023" w:rsidP="00A42F1C">
            <w:pPr>
              <w:spacing w:line="336" w:lineRule="auto"/>
              <w:jc w:val="both"/>
              <w:rPr>
                <w:color w:val="000000"/>
                <w:szCs w:val="28"/>
              </w:rPr>
            </w:pPr>
            <w:r w:rsidRPr="008D1E98">
              <w:rPr>
                <w:color w:val="000000"/>
                <w:szCs w:val="28"/>
              </w:rPr>
              <w:t>Сорт</w:t>
            </w:r>
            <w:r w:rsidRPr="002B40BB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>риса</w:t>
            </w:r>
            <w:r w:rsidRPr="002B40BB">
              <w:rPr>
                <w:color w:val="000000"/>
                <w:szCs w:val="28"/>
              </w:rPr>
              <w:t xml:space="preserve"> </w:t>
            </w:r>
            <w:r w:rsidRPr="008D1E98">
              <w:rPr>
                <w:color w:val="000000"/>
                <w:szCs w:val="28"/>
              </w:rPr>
              <w:t>Р</w:t>
            </w:r>
            <w:r>
              <w:rPr>
                <w:color w:val="000000"/>
                <w:szCs w:val="28"/>
              </w:rPr>
              <w:t>апан</w:t>
            </w:r>
            <w:r w:rsidR="002B40BB" w:rsidRPr="002B40BB">
              <w:rPr>
                <w:color w:val="000000"/>
                <w:szCs w:val="28"/>
              </w:rPr>
              <w:t>-2</w:t>
            </w:r>
            <w:r w:rsidRPr="002B40BB">
              <w:rPr>
                <w:color w:val="000000"/>
                <w:szCs w:val="28"/>
              </w:rPr>
              <w:t xml:space="preserve"> (</w:t>
            </w:r>
            <w:r w:rsidRPr="008D1E98">
              <w:rPr>
                <w:color w:val="000000"/>
                <w:szCs w:val="28"/>
                <w:lang w:val="en-US"/>
              </w:rPr>
              <w:t>Oryza</w:t>
            </w:r>
            <w:r w:rsidRPr="002B40BB">
              <w:rPr>
                <w:color w:val="000000"/>
                <w:szCs w:val="28"/>
              </w:rPr>
              <w:t xml:space="preserve"> </w:t>
            </w:r>
            <w:r w:rsidRPr="008D1E98">
              <w:rPr>
                <w:color w:val="000000"/>
                <w:szCs w:val="28"/>
                <w:lang w:val="en-US"/>
              </w:rPr>
              <w:t>sativa</w:t>
            </w:r>
            <w:r w:rsidRPr="002B40BB">
              <w:rPr>
                <w:color w:val="000000"/>
                <w:szCs w:val="28"/>
              </w:rPr>
              <w:t xml:space="preserve"> </w:t>
            </w:r>
            <w:r w:rsidRPr="008D1E98">
              <w:rPr>
                <w:color w:val="000000"/>
                <w:szCs w:val="28"/>
                <w:lang w:val="en-US"/>
              </w:rPr>
              <w:t>L</w:t>
            </w:r>
            <w:r w:rsidRPr="002B40BB">
              <w:rPr>
                <w:color w:val="000000"/>
                <w:szCs w:val="28"/>
              </w:rPr>
              <w:t xml:space="preserve">., </w:t>
            </w:r>
            <w:r w:rsidRPr="008D1E98">
              <w:rPr>
                <w:color w:val="000000"/>
                <w:szCs w:val="28"/>
                <w:lang w:val="en-US"/>
              </w:rPr>
              <w:t>sub</w:t>
            </w:r>
            <w:r w:rsidRPr="002B40BB">
              <w:rPr>
                <w:color w:val="000000"/>
                <w:szCs w:val="28"/>
              </w:rPr>
              <w:t xml:space="preserve">. </w:t>
            </w:r>
            <w:r w:rsidR="002B40BB">
              <w:rPr>
                <w:color w:val="000000"/>
                <w:szCs w:val="28"/>
                <w:lang w:val="en-US"/>
              </w:rPr>
              <w:t>s</w:t>
            </w:r>
            <w:r w:rsidRPr="008D1E98">
              <w:rPr>
                <w:color w:val="000000"/>
                <w:szCs w:val="28"/>
              </w:rPr>
              <w:t>p. japonica, var. italica) создан методом индивидуального отбора из гибридной популяции</w:t>
            </w:r>
            <w:r>
              <w:rPr>
                <w:color w:val="000000"/>
                <w:szCs w:val="28"/>
              </w:rPr>
              <w:t xml:space="preserve"> ВНИИР 8847 / Белозерный (рис. 3). </w:t>
            </w:r>
            <w:r w:rsidR="004B28E0" w:rsidRPr="004B28E0">
              <w:rPr>
                <w:color w:val="000000"/>
                <w:szCs w:val="28"/>
              </w:rPr>
              <w:t>Вегетационный период в среднем 1</w:t>
            </w:r>
            <w:r w:rsidR="004B28E0">
              <w:rPr>
                <w:color w:val="000000"/>
                <w:szCs w:val="28"/>
              </w:rPr>
              <w:t>18</w:t>
            </w:r>
            <w:r w:rsidR="004B28E0" w:rsidRPr="004B28E0">
              <w:rPr>
                <w:color w:val="000000"/>
                <w:szCs w:val="28"/>
              </w:rPr>
              <w:t xml:space="preserve"> дней </w:t>
            </w:r>
            <w:r>
              <w:rPr>
                <w:color w:val="000000"/>
                <w:szCs w:val="28"/>
              </w:rPr>
              <w:t>Высота растения 90 см. Масса 1000 зерен 29 г, плёнчатость 18</w:t>
            </w:r>
            <w:r w:rsidRPr="008D1E98">
              <w:rPr>
                <w:color w:val="000000"/>
                <w:szCs w:val="28"/>
              </w:rPr>
              <w:t xml:space="preserve"> %, </w:t>
            </w:r>
            <w:r>
              <w:rPr>
                <w:color w:val="000000"/>
                <w:szCs w:val="28"/>
              </w:rPr>
              <w:t>стекловидность зерна 95 %. Среднеу</w:t>
            </w:r>
            <w:r w:rsidRPr="008D1E98">
              <w:rPr>
                <w:color w:val="000000"/>
                <w:szCs w:val="28"/>
              </w:rPr>
              <w:t>стойчив к пирикуляриозу</w:t>
            </w:r>
            <w:r>
              <w:rPr>
                <w:color w:val="000000"/>
                <w:szCs w:val="28"/>
              </w:rPr>
              <w:t>. Имеет обычные листья</w:t>
            </w:r>
            <w:r w:rsidRPr="008D1E98">
              <w:rPr>
                <w:color w:val="000000"/>
                <w:szCs w:val="28"/>
              </w:rPr>
              <w:t xml:space="preserve">, </w:t>
            </w:r>
            <w:r>
              <w:rPr>
                <w:color w:val="000000"/>
                <w:szCs w:val="28"/>
              </w:rPr>
              <w:t xml:space="preserve">не </w:t>
            </w:r>
            <w:r w:rsidRPr="008D1E98">
              <w:rPr>
                <w:color w:val="000000"/>
                <w:szCs w:val="28"/>
              </w:rPr>
              <w:t>прижатые к стеблю. Устойчив к полеганию.</w:t>
            </w:r>
            <w:r w:rsidR="004B28E0">
              <w:rPr>
                <w:color w:val="000000"/>
                <w:szCs w:val="28"/>
              </w:rPr>
              <w:t xml:space="preserve"> </w:t>
            </w:r>
          </w:p>
        </w:tc>
      </w:tr>
      <w:tr w:rsidR="00133023" w:rsidTr="00F61192">
        <w:trPr>
          <w:trHeight w:val="328"/>
        </w:trPr>
        <w:tc>
          <w:tcPr>
            <w:tcW w:w="4390" w:type="dxa"/>
          </w:tcPr>
          <w:p w:rsidR="00133023" w:rsidRDefault="00133023" w:rsidP="004E3435">
            <w:pPr>
              <w:spacing w:line="36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Рис</w:t>
            </w:r>
            <w:r w:rsidR="004E3435">
              <w:rPr>
                <w:color w:val="000000"/>
                <w:szCs w:val="28"/>
              </w:rPr>
              <w:t>унок</w:t>
            </w:r>
            <w:r>
              <w:rPr>
                <w:color w:val="000000"/>
                <w:szCs w:val="28"/>
              </w:rPr>
              <w:t xml:space="preserve"> 3 </w:t>
            </w:r>
            <w:r w:rsidR="004E3435">
              <w:rPr>
                <w:color w:val="000000"/>
                <w:szCs w:val="28"/>
              </w:rPr>
              <w:t xml:space="preserve">– </w:t>
            </w:r>
            <w:r>
              <w:rPr>
                <w:color w:val="000000"/>
                <w:szCs w:val="28"/>
              </w:rPr>
              <w:t>Сорт риса Рапан</w:t>
            </w:r>
          </w:p>
        </w:tc>
        <w:tc>
          <w:tcPr>
            <w:tcW w:w="4670" w:type="dxa"/>
            <w:vMerge/>
          </w:tcPr>
          <w:p w:rsidR="00133023" w:rsidRDefault="00133023" w:rsidP="008D1E98">
            <w:pPr>
              <w:spacing w:line="360" w:lineRule="auto"/>
              <w:jc w:val="both"/>
              <w:rPr>
                <w:color w:val="000000"/>
                <w:szCs w:val="28"/>
              </w:rPr>
            </w:pPr>
          </w:p>
        </w:tc>
      </w:tr>
    </w:tbl>
    <w:p w:rsidR="00AF0B19" w:rsidRPr="00AA0A50" w:rsidRDefault="00C54FDE" w:rsidP="00005897">
      <w:pPr>
        <w:spacing w:after="0" w:line="360" w:lineRule="auto"/>
        <w:ind w:firstLine="709"/>
        <w:jc w:val="both"/>
        <w:rPr>
          <w:rFonts w:cs="Times New Roman"/>
          <w:color w:val="000000"/>
          <w:szCs w:val="28"/>
        </w:rPr>
      </w:pPr>
      <w:r>
        <w:lastRenderedPageBreak/>
        <w:t>П</w:t>
      </w:r>
      <w:r w:rsidR="00A34421">
        <w:t xml:space="preserve">олевой опыт закладывался на </w:t>
      </w:r>
      <w:r>
        <w:t xml:space="preserve">экспериментальном орошаемом </w:t>
      </w:r>
      <w:r w:rsidR="00A34421">
        <w:t xml:space="preserve">участке ФГБНУ </w:t>
      </w:r>
      <w:r w:rsidR="00AF0B19">
        <w:t>«</w:t>
      </w:r>
      <w:r w:rsidR="00A34421">
        <w:t xml:space="preserve">ФНЦ </w:t>
      </w:r>
      <w:r w:rsidR="00AF0B19">
        <w:t xml:space="preserve">риса» </w:t>
      </w:r>
      <w:r w:rsidR="00A34421">
        <w:t xml:space="preserve">согласно </w:t>
      </w:r>
      <w:r w:rsidR="004B28E0">
        <w:t xml:space="preserve">методике, </w:t>
      </w:r>
      <w:r w:rsidR="00AF0B19">
        <w:t>принятой в центре</w:t>
      </w:r>
      <w:r w:rsidR="00A34421">
        <w:t xml:space="preserve">. </w:t>
      </w:r>
      <w:r w:rsidR="00AF0B19">
        <w:t>Общая норма</w:t>
      </w:r>
      <w:r w:rsidR="000C2DC7" w:rsidRPr="0065327E">
        <w:rPr>
          <w:rFonts w:cs="Times New Roman"/>
          <w:color w:val="000000"/>
          <w:szCs w:val="28"/>
        </w:rPr>
        <w:t xml:space="preserve"> минерального питания</w:t>
      </w:r>
      <w:r w:rsidR="0065327E" w:rsidRPr="0065327E">
        <w:rPr>
          <w:rFonts w:cs="Times New Roman"/>
          <w:color w:val="000000"/>
          <w:szCs w:val="28"/>
        </w:rPr>
        <w:t xml:space="preserve"> </w:t>
      </w:r>
      <w:r w:rsidR="001D6F3B">
        <w:rPr>
          <w:rFonts w:cs="Times New Roman"/>
          <w:color w:val="000000"/>
          <w:szCs w:val="28"/>
        </w:rPr>
        <w:t xml:space="preserve">составила </w:t>
      </w:r>
      <w:r w:rsidR="0065327E" w:rsidRPr="0065327E">
        <w:rPr>
          <w:rFonts w:cs="Times New Roman"/>
          <w:color w:val="000000"/>
          <w:szCs w:val="28"/>
          <w:lang w:val="en-US"/>
        </w:rPr>
        <w:t>N</w:t>
      </w:r>
      <w:r w:rsidR="0065327E" w:rsidRPr="0065327E">
        <w:rPr>
          <w:rFonts w:cs="Times New Roman"/>
          <w:color w:val="000000"/>
          <w:szCs w:val="28"/>
          <w:vertAlign w:val="subscript"/>
        </w:rPr>
        <w:t>120</w:t>
      </w:r>
      <w:r w:rsidR="0065327E" w:rsidRPr="0065327E">
        <w:rPr>
          <w:rFonts w:cs="Times New Roman"/>
          <w:color w:val="000000"/>
          <w:szCs w:val="28"/>
          <w:lang w:val="en-US"/>
        </w:rPr>
        <w:t>P</w:t>
      </w:r>
      <w:r w:rsidR="0065327E" w:rsidRPr="0065327E">
        <w:rPr>
          <w:rFonts w:cs="Times New Roman"/>
          <w:color w:val="000000"/>
          <w:szCs w:val="28"/>
          <w:vertAlign w:val="subscript"/>
        </w:rPr>
        <w:t>50</w:t>
      </w:r>
      <w:r w:rsidR="0065327E" w:rsidRPr="0065327E">
        <w:rPr>
          <w:rFonts w:cs="Times New Roman"/>
          <w:color w:val="000000"/>
          <w:szCs w:val="28"/>
          <w:lang w:val="en-US"/>
        </w:rPr>
        <w:t>K</w:t>
      </w:r>
      <w:r w:rsidR="0065327E" w:rsidRPr="0065327E">
        <w:rPr>
          <w:rFonts w:cs="Times New Roman"/>
          <w:color w:val="000000"/>
          <w:szCs w:val="28"/>
          <w:vertAlign w:val="subscript"/>
        </w:rPr>
        <w:t>20</w:t>
      </w:r>
      <w:r w:rsidR="0065327E" w:rsidRPr="0065327E">
        <w:rPr>
          <w:rFonts w:cs="Times New Roman"/>
          <w:color w:val="000000"/>
          <w:szCs w:val="28"/>
        </w:rPr>
        <w:t>.</w:t>
      </w:r>
      <w:r w:rsidR="0065327E">
        <w:rPr>
          <w:rFonts w:cs="Times New Roman"/>
          <w:color w:val="000000"/>
          <w:szCs w:val="28"/>
        </w:rPr>
        <w:t xml:space="preserve"> </w:t>
      </w:r>
      <w:r w:rsidR="00AF0B19">
        <w:rPr>
          <w:rFonts w:cs="Times New Roman"/>
          <w:color w:val="000000"/>
          <w:szCs w:val="28"/>
        </w:rPr>
        <w:t>При этом</w:t>
      </w:r>
      <w:r w:rsidR="005C10BC">
        <w:rPr>
          <w:rFonts w:cs="Times New Roman"/>
          <w:color w:val="000000"/>
          <w:szCs w:val="28"/>
        </w:rPr>
        <w:t xml:space="preserve"> фосфор, калий и</w:t>
      </w:r>
      <w:r w:rsidR="00AF0B19">
        <w:rPr>
          <w:rFonts w:cs="Times New Roman"/>
          <w:color w:val="000000"/>
          <w:szCs w:val="28"/>
        </w:rPr>
        <w:t xml:space="preserve"> </w:t>
      </w:r>
      <w:r w:rsidR="005C10BC">
        <w:rPr>
          <w:rFonts w:cs="Times New Roman"/>
          <w:color w:val="000000"/>
          <w:szCs w:val="28"/>
        </w:rPr>
        <w:t xml:space="preserve">50 % </w:t>
      </w:r>
      <w:r w:rsidR="00AF0B19">
        <w:rPr>
          <w:rFonts w:cs="Times New Roman"/>
          <w:color w:val="000000"/>
          <w:szCs w:val="28"/>
        </w:rPr>
        <w:t>азот</w:t>
      </w:r>
      <w:r w:rsidR="005C10BC">
        <w:rPr>
          <w:rFonts w:cs="Times New Roman"/>
          <w:color w:val="000000"/>
          <w:szCs w:val="28"/>
        </w:rPr>
        <w:t>а</w:t>
      </w:r>
      <w:r w:rsidR="00AF0B19">
        <w:rPr>
          <w:rFonts w:cs="Times New Roman"/>
          <w:color w:val="000000"/>
          <w:szCs w:val="28"/>
        </w:rPr>
        <w:t xml:space="preserve"> </w:t>
      </w:r>
      <w:r w:rsidR="005C10BC">
        <w:rPr>
          <w:rFonts w:cs="Times New Roman"/>
          <w:color w:val="000000"/>
          <w:szCs w:val="28"/>
        </w:rPr>
        <w:t xml:space="preserve">в виде мочевины </w:t>
      </w:r>
      <w:r w:rsidR="00AF0B19">
        <w:rPr>
          <w:rFonts w:cs="Times New Roman"/>
          <w:color w:val="000000"/>
          <w:szCs w:val="28"/>
        </w:rPr>
        <w:t xml:space="preserve">вносили </w:t>
      </w:r>
      <w:r w:rsidR="004B28E0">
        <w:rPr>
          <w:rFonts w:cs="Times New Roman"/>
          <w:color w:val="000000"/>
          <w:szCs w:val="28"/>
        </w:rPr>
        <w:t xml:space="preserve">до посева, </w:t>
      </w:r>
      <w:r w:rsidR="005C10BC">
        <w:rPr>
          <w:rFonts w:cs="Times New Roman"/>
          <w:color w:val="000000"/>
          <w:szCs w:val="28"/>
        </w:rPr>
        <w:t xml:space="preserve">а </w:t>
      </w:r>
      <w:r w:rsidR="001D6F3B">
        <w:rPr>
          <w:rFonts w:cs="Times New Roman"/>
          <w:color w:val="000000"/>
          <w:szCs w:val="28"/>
        </w:rPr>
        <w:t>в подкормку</w:t>
      </w:r>
      <w:r w:rsidR="005C10BC">
        <w:rPr>
          <w:rFonts w:cs="Times New Roman"/>
          <w:color w:val="000000"/>
          <w:szCs w:val="28"/>
        </w:rPr>
        <w:t xml:space="preserve"> </w:t>
      </w:r>
      <w:r w:rsidR="004B28E0">
        <w:rPr>
          <w:rFonts w:cs="Times New Roman"/>
          <w:color w:val="000000"/>
          <w:szCs w:val="28"/>
        </w:rPr>
        <w:t xml:space="preserve">25 % </w:t>
      </w:r>
      <w:r w:rsidR="005C10BC">
        <w:rPr>
          <w:rFonts w:cs="Times New Roman"/>
          <w:color w:val="000000"/>
          <w:szCs w:val="28"/>
        </w:rPr>
        <w:t xml:space="preserve">азота – </w:t>
      </w:r>
      <w:r w:rsidR="004B28E0">
        <w:rPr>
          <w:rFonts w:cs="Times New Roman"/>
          <w:color w:val="000000"/>
          <w:szCs w:val="28"/>
        </w:rPr>
        <w:t>в фазе риса 3 листа и 25 % – 5 листьев.</w:t>
      </w:r>
      <w:r w:rsidR="00AA0A50" w:rsidRPr="00AA0A50">
        <w:t xml:space="preserve"> </w:t>
      </w:r>
      <w:r w:rsidR="00AA0A50">
        <w:t>Густоту стеблестоя формировали, высевая сорта с нормой 400 и 800 зерен на 1 м</w:t>
      </w:r>
      <w:r w:rsidR="00AA0A50" w:rsidRPr="00AA0A50">
        <w:rPr>
          <w:vertAlign w:val="superscript"/>
        </w:rPr>
        <w:t>2</w:t>
      </w:r>
      <w:r w:rsidR="00AA0A50">
        <w:t>. После получения всходов фактическая густота по вариантам составила 220 (разреженный) и 430 (загущенный) растений на 1 м</w:t>
      </w:r>
      <w:r w:rsidR="00AA0A50" w:rsidRPr="00AA0A50">
        <w:rPr>
          <w:vertAlign w:val="superscript"/>
        </w:rPr>
        <w:t>2</w:t>
      </w:r>
      <w:r w:rsidR="00AA0A50">
        <w:t>.</w:t>
      </w:r>
    </w:p>
    <w:p w:rsidR="00555759" w:rsidRPr="00D43B29" w:rsidRDefault="00530296" w:rsidP="00555759">
      <w:pPr>
        <w:spacing w:after="0" w:line="360" w:lineRule="auto"/>
        <w:ind w:firstLine="709"/>
        <w:jc w:val="both"/>
      </w:pPr>
      <w:r>
        <w:rPr>
          <w:rFonts w:cs="Times New Roman"/>
          <w:color w:val="000000"/>
          <w:szCs w:val="28"/>
        </w:rPr>
        <w:t>На учетных делянках</w:t>
      </w:r>
      <w:r w:rsidR="002954DF">
        <w:t>, площадь которых составляла 1</w:t>
      </w:r>
      <w:r w:rsidR="00084950">
        <w:t xml:space="preserve"> м</w:t>
      </w:r>
      <w:r w:rsidR="00084950">
        <w:rPr>
          <w:vertAlign w:val="superscript"/>
        </w:rPr>
        <w:t>2</w:t>
      </w:r>
      <w:r w:rsidR="00084950">
        <w:t xml:space="preserve">, </w:t>
      </w:r>
      <w:r>
        <w:t xml:space="preserve">этикетками </w:t>
      </w:r>
      <w:r w:rsidR="00084950">
        <w:t>отмечали</w:t>
      </w:r>
      <w:r>
        <w:t xml:space="preserve"> по</w:t>
      </w:r>
      <w:r w:rsidR="00084950">
        <w:t xml:space="preserve"> 20 растений</w:t>
      </w:r>
      <w:r w:rsidRPr="00530296">
        <w:t xml:space="preserve"> </w:t>
      </w:r>
      <w:r>
        <w:t>для определения индекса «ОМ</w:t>
      </w:r>
      <w:r>
        <w:rPr>
          <w:lang w:val="en-US"/>
        </w:rPr>
        <w:t>S</w:t>
      </w:r>
      <w:r>
        <w:t>»</w:t>
      </w:r>
      <w:r w:rsidR="00084950">
        <w:t xml:space="preserve">. </w:t>
      </w:r>
      <w:r w:rsidR="00555759">
        <w:t>Работу выполняли в соответствии с ранее описанной методикой [11</w:t>
      </w:r>
      <w:r w:rsidR="00555759" w:rsidRPr="00530296">
        <w:t>].</w:t>
      </w:r>
      <w:r w:rsidR="00555759">
        <w:t xml:space="preserve"> </w:t>
      </w:r>
      <w:r w:rsidR="00555759" w:rsidRPr="000E0BF4">
        <w:t xml:space="preserve">Индекс </w:t>
      </w:r>
      <w:r w:rsidR="00555759" w:rsidRPr="000E0BF4">
        <w:rPr>
          <w:lang w:val="en-US"/>
        </w:rPr>
        <w:t>OMS</w:t>
      </w:r>
      <w:r w:rsidR="00555759" w:rsidRPr="000E0BF4">
        <w:t xml:space="preserve"> показывает, сколько единиц площади флагового и подфлагового листьев работает на </w:t>
      </w:r>
      <w:r w:rsidR="00555759">
        <w:t>образование единицы массы зерна. Д</w:t>
      </w:r>
      <w:r w:rsidR="00555759" w:rsidRPr="000E0BF4">
        <w:t>оказано, что чем меньше числовое значение ОМ</w:t>
      </w:r>
      <w:r w:rsidR="00555759" w:rsidRPr="000E0BF4">
        <w:rPr>
          <w:lang w:val="en-US"/>
        </w:rPr>
        <w:t>S</w:t>
      </w:r>
      <w:r w:rsidR="00555759" w:rsidRPr="000E0BF4">
        <w:t>, тем продуктивнее растение, так как на образование единицы масс зерна работает наименьшая площадь листа</w:t>
      </w:r>
      <w:r w:rsidR="00555759">
        <w:t xml:space="preserve"> [10</w:t>
      </w:r>
      <w:r w:rsidR="00555759" w:rsidRPr="00530296">
        <w:t>].</w:t>
      </w:r>
    </w:p>
    <w:p w:rsidR="00555759" w:rsidRDefault="000E0BF4" w:rsidP="00005897">
      <w:pPr>
        <w:spacing w:after="0" w:line="360" w:lineRule="auto"/>
        <w:ind w:firstLine="709"/>
        <w:jc w:val="both"/>
      </w:pPr>
      <w:r w:rsidRPr="000E0BF4">
        <w:t>По полученным данным и их величине оцени</w:t>
      </w:r>
      <w:r w:rsidR="001D6F3B">
        <w:t>вали</w:t>
      </w:r>
      <w:r w:rsidRPr="000E0BF4">
        <w:t xml:space="preserve"> продуктивность растений риса.</w:t>
      </w:r>
    </w:p>
    <w:p w:rsidR="00D82C5D" w:rsidRDefault="000E0BF4" w:rsidP="00005897">
      <w:pPr>
        <w:spacing w:after="0" w:line="360" w:lineRule="auto"/>
        <w:ind w:firstLine="709"/>
        <w:jc w:val="both"/>
        <w:rPr>
          <w:b/>
        </w:rPr>
      </w:pPr>
      <w:r w:rsidRPr="000E0BF4">
        <w:t xml:space="preserve"> </w:t>
      </w:r>
      <w:r w:rsidR="00C93988" w:rsidRPr="00AF372D">
        <w:rPr>
          <w:b/>
        </w:rPr>
        <w:t xml:space="preserve">Результаты </w:t>
      </w:r>
      <w:r w:rsidR="00D43B29">
        <w:rPr>
          <w:b/>
        </w:rPr>
        <w:t>и их обсуждение</w:t>
      </w:r>
    </w:p>
    <w:p w:rsidR="00555759" w:rsidRDefault="00F519E8" w:rsidP="00005897">
      <w:pPr>
        <w:spacing w:after="0" w:line="360" w:lineRule="auto"/>
        <w:ind w:firstLine="709"/>
        <w:jc w:val="both"/>
      </w:pPr>
      <w:r>
        <w:t>Изучая реакцию сортов риса на густоту стеблестоя и уровень азотного питания, в</w:t>
      </w:r>
      <w:r w:rsidR="005978C8">
        <w:t xml:space="preserve"> данной статьи рассматривае</w:t>
      </w:r>
      <w:r>
        <w:t>м</w:t>
      </w:r>
      <w:r w:rsidR="005978C8">
        <w:t xml:space="preserve"> взаимосвязь признаков: масса зерна с делянки, масса зерна с главной метелки, площадь флагового и подфлагового листа, К</w:t>
      </w:r>
      <w:r w:rsidR="005978C8">
        <w:rPr>
          <w:vertAlign w:val="subscript"/>
        </w:rPr>
        <w:t>хоз</w:t>
      </w:r>
      <w:r w:rsidR="005978C8">
        <w:t>,</w:t>
      </w:r>
      <w:r>
        <w:t xml:space="preserve"> а также</w:t>
      </w:r>
      <w:r w:rsidR="005978C8">
        <w:t xml:space="preserve"> </w:t>
      </w:r>
      <w:r w:rsidR="005978C8">
        <w:rPr>
          <w:lang w:val="en-US"/>
        </w:rPr>
        <w:t>OMS</w:t>
      </w:r>
      <w:r w:rsidR="005978C8">
        <w:t>.</w:t>
      </w:r>
      <w:r w:rsidR="00134957">
        <w:t xml:space="preserve"> </w:t>
      </w:r>
      <w:r>
        <w:t>Для простоты анализа, полученные данные</w:t>
      </w:r>
      <w:r w:rsidR="00134957">
        <w:t xml:space="preserve"> </w:t>
      </w:r>
      <w:r>
        <w:t>по</w:t>
      </w:r>
      <w:r w:rsidR="00134957">
        <w:t xml:space="preserve"> изученным сортам</w:t>
      </w:r>
      <w:r w:rsidR="005978C8">
        <w:t xml:space="preserve"> </w:t>
      </w:r>
      <w:r>
        <w:t xml:space="preserve">разделены на две части: </w:t>
      </w:r>
      <w:r w:rsidRPr="00F519E8">
        <w:t>при одной подкормке азото</w:t>
      </w:r>
      <w:r w:rsidR="00C54FDE">
        <w:t>м (т</w:t>
      </w:r>
      <w:r>
        <w:t>аблица 1) и</w:t>
      </w:r>
      <w:r w:rsidRPr="00F519E8">
        <w:t xml:space="preserve"> при двух подкормках</w:t>
      </w:r>
      <w:r w:rsidR="00C54FDE">
        <w:t xml:space="preserve"> (т</w:t>
      </w:r>
      <w:r>
        <w:t>аблица 2</w:t>
      </w:r>
      <w:r w:rsidRPr="00F519E8">
        <w:t>)</w:t>
      </w:r>
      <w:r>
        <w:t>.</w:t>
      </w:r>
      <w:r w:rsidRPr="00F519E8">
        <w:t xml:space="preserve"> </w:t>
      </w:r>
      <w:r>
        <w:t xml:space="preserve">  </w:t>
      </w:r>
    </w:p>
    <w:p w:rsidR="00CA7E8B" w:rsidRDefault="00CA7E8B" w:rsidP="00CA7E8B">
      <w:pPr>
        <w:spacing w:after="0" w:line="360" w:lineRule="auto"/>
        <w:ind w:firstLine="709"/>
      </w:pPr>
      <w:r>
        <w:t xml:space="preserve">Из данных таблицы 1 видно, что при одной подкормке азотом оба варианта сорта Рубикон превысили по урожайности (масса зерна с делянки) стандарт Рапан-2. </w:t>
      </w:r>
      <w:r w:rsidRPr="00CA7E8B">
        <w:t>Максимальная масса зерна с главной метелки зафиксирована у сорта Рубикон при разреженном посеве и составила 4,5 г.  Индекс OMS в этом варианте оказался минимальным и составил 19 единиц.</w:t>
      </w:r>
    </w:p>
    <w:p w:rsidR="00F1309E" w:rsidRPr="009901C9" w:rsidRDefault="00F1309E" w:rsidP="00EF7D9A">
      <w:pPr>
        <w:spacing w:after="0" w:line="360" w:lineRule="auto"/>
      </w:pPr>
      <w:r w:rsidRPr="009901C9">
        <w:lastRenderedPageBreak/>
        <w:t xml:space="preserve">Таблица 1. Урожайность и показатель «OMS», </w:t>
      </w:r>
      <w:r w:rsidR="007F4A94">
        <w:t xml:space="preserve">сортов </w:t>
      </w:r>
      <w:r w:rsidR="00C54FDE">
        <w:t>риса</w:t>
      </w:r>
      <w:r w:rsidRPr="009901C9">
        <w:t xml:space="preserve"> </w:t>
      </w:r>
      <w:r w:rsidR="007F4A94">
        <w:t>при одной подкормке</w:t>
      </w:r>
      <w:r w:rsidRPr="009901C9">
        <w:t xml:space="preserve"> азотом, 2021 г.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992"/>
        <w:gridCol w:w="992"/>
        <w:gridCol w:w="992"/>
        <w:gridCol w:w="993"/>
        <w:gridCol w:w="992"/>
        <w:gridCol w:w="991"/>
        <w:gridCol w:w="986"/>
      </w:tblGrid>
      <w:tr w:rsidR="00F023B8" w:rsidTr="00FA37FA">
        <w:tc>
          <w:tcPr>
            <w:tcW w:w="2122" w:type="dxa"/>
            <w:vMerge w:val="restart"/>
          </w:tcPr>
          <w:p w:rsidR="00F023B8" w:rsidRDefault="00F023B8" w:rsidP="00F023B8">
            <w:r>
              <w:t>Показатели</w:t>
            </w:r>
          </w:p>
        </w:tc>
        <w:tc>
          <w:tcPr>
            <w:tcW w:w="1984" w:type="dxa"/>
            <w:gridSpan w:val="2"/>
          </w:tcPr>
          <w:p w:rsidR="00F023B8" w:rsidRDefault="00F023B8" w:rsidP="00F023B8">
            <w:pPr>
              <w:jc w:val="center"/>
            </w:pPr>
            <w:r w:rsidRPr="00C525C9">
              <w:t>Рубикон</w:t>
            </w:r>
          </w:p>
        </w:tc>
        <w:tc>
          <w:tcPr>
            <w:tcW w:w="1985" w:type="dxa"/>
            <w:gridSpan w:val="2"/>
          </w:tcPr>
          <w:p w:rsidR="00F023B8" w:rsidRDefault="00F023B8" w:rsidP="00F023B8">
            <w:pPr>
              <w:jc w:val="center"/>
            </w:pPr>
            <w:r w:rsidRPr="00C525C9">
              <w:t>Полюс-5</w:t>
            </w:r>
          </w:p>
        </w:tc>
        <w:tc>
          <w:tcPr>
            <w:tcW w:w="1983" w:type="dxa"/>
            <w:gridSpan w:val="2"/>
          </w:tcPr>
          <w:p w:rsidR="00F023B8" w:rsidRDefault="00F023B8" w:rsidP="00F023B8">
            <w:pPr>
              <w:jc w:val="center"/>
            </w:pPr>
            <w:r w:rsidRPr="00C525C9">
              <w:t>Рапан-2 st.</w:t>
            </w:r>
          </w:p>
        </w:tc>
        <w:tc>
          <w:tcPr>
            <w:tcW w:w="986" w:type="dxa"/>
            <w:vMerge w:val="restart"/>
          </w:tcPr>
          <w:p w:rsidR="00F023B8" w:rsidRDefault="00F023B8" w:rsidP="00F023B8">
            <w:r w:rsidRPr="00477CB5">
              <w:t>НСР</w:t>
            </w:r>
            <w:r w:rsidRPr="00477CB5">
              <w:rPr>
                <w:vertAlign w:val="subscript"/>
              </w:rPr>
              <w:t>0,5</w:t>
            </w:r>
          </w:p>
        </w:tc>
      </w:tr>
      <w:tr w:rsidR="00F023B8" w:rsidTr="00FA37FA">
        <w:tc>
          <w:tcPr>
            <w:tcW w:w="2122" w:type="dxa"/>
            <w:vMerge/>
          </w:tcPr>
          <w:p w:rsidR="00F023B8" w:rsidRDefault="00F023B8" w:rsidP="00F023B8"/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1*</w:t>
            </w: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2**</w:t>
            </w: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F023B8" w:rsidRDefault="00F023B8" w:rsidP="00F023B8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F023B8" w:rsidRDefault="00F023B8" w:rsidP="00F023B8">
            <w:pPr>
              <w:jc w:val="center"/>
            </w:pPr>
            <w:r>
              <w:t>2</w:t>
            </w:r>
          </w:p>
        </w:tc>
        <w:tc>
          <w:tcPr>
            <w:tcW w:w="986" w:type="dxa"/>
            <w:vMerge/>
          </w:tcPr>
          <w:p w:rsidR="00F023B8" w:rsidRDefault="00F023B8" w:rsidP="00F023B8"/>
        </w:tc>
      </w:tr>
      <w:tr w:rsidR="00F023B8" w:rsidTr="00FA37FA">
        <w:tc>
          <w:tcPr>
            <w:tcW w:w="2122" w:type="dxa"/>
          </w:tcPr>
          <w:p w:rsidR="00F023B8" w:rsidRDefault="00F023B8" w:rsidP="00F023B8">
            <w:r w:rsidRPr="00477CB5">
              <w:t>Масса зерна</w:t>
            </w:r>
          </w:p>
          <w:p w:rsidR="00F023B8" w:rsidRDefault="00F023B8" w:rsidP="00F023B8">
            <w:r w:rsidRPr="00477CB5">
              <w:t xml:space="preserve"> с делянки </w:t>
            </w:r>
          </w:p>
          <w:p w:rsidR="00F023B8" w:rsidRDefault="00F023B8" w:rsidP="00F023B8">
            <w:r w:rsidRPr="00477CB5">
              <w:t>(1 м</w:t>
            </w:r>
            <w:r w:rsidRPr="00477CB5">
              <w:rPr>
                <w:vertAlign w:val="superscript"/>
              </w:rPr>
              <w:t>2</w:t>
            </w:r>
            <w:r w:rsidRPr="00477CB5">
              <w:t>), г</w:t>
            </w: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980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800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900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3" w:type="dxa"/>
          </w:tcPr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840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890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1" w:type="dxa"/>
          </w:tcPr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870</w:t>
            </w:r>
          </w:p>
        </w:tc>
        <w:tc>
          <w:tcPr>
            <w:tcW w:w="986" w:type="dxa"/>
          </w:tcPr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 w:rsidRPr="00F023B8">
              <w:t>10,24</w:t>
            </w:r>
          </w:p>
        </w:tc>
      </w:tr>
      <w:tr w:rsidR="00F023B8" w:rsidTr="00FA37FA">
        <w:tc>
          <w:tcPr>
            <w:tcW w:w="2122" w:type="dxa"/>
          </w:tcPr>
          <w:p w:rsidR="00F023B8" w:rsidRDefault="00F023B8" w:rsidP="00F023B8">
            <w:r w:rsidRPr="00477CB5">
              <w:t xml:space="preserve">Масса зерна </w:t>
            </w:r>
          </w:p>
          <w:p w:rsidR="00F023B8" w:rsidRDefault="00F023B8" w:rsidP="00F023B8">
            <w:r w:rsidRPr="00477CB5">
              <w:t>с главной метелки, М</w:t>
            </w:r>
            <w:r w:rsidRPr="00477CB5">
              <w:rPr>
                <w:vertAlign w:val="subscript"/>
              </w:rPr>
              <w:t>ср</w:t>
            </w:r>
            <w:r w:rsidRPr="00477CB5">
              <w:t>, г</w:t>
            </w:r>
          </w:p>
        </w:tc>
        <w:tc>
          <w:tcPr>
            <w:tcW w:w="992" w:type="dxa"/>
          </w:tcPr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2,5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4,5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2,1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3" w:type="dxa"/>
          </w:tcPr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3,9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2,9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1" w:type="dxa"/>
          </w:tcPr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3,8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86" w:type="dxa"/>
          </w:tcPr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–</w:t>
            </w:r>
          </w:p>
        </w:tc>
      </w:tr>
      <w:tr w:rsidR="00F023B8" w:rsidTr="00FA37FA">
        <w:tc>
          <w:tcPr>
            <w:tcW w:w="2122" w:type="dxa"/>
          </w:tcPr>
          <w:p w:rsidR="00F023B8" w:rsidRDefault="00F023B8" w:rsidP="00F023B8">
            <w:r>
              <w:t xml:space="preserve">Площадь </w:t>
            </w:r>
          </w:p>
          <w:p w:rsidR="00F023B8" w:rsidRDefault="00F023B8" w:rsidP="00F023B8">
            <w:r>
              <w:t>флагового и подфла</w:t>
            </w:r>
            <w:r w:rsidRPr="00C525C9">
              <w:t xml:space="preserve">гового </w:t>
            </w:r>
            <w:r>
              <w:t xml:space="preserve">  ли</w:t>
            </w:r>
            <w:r w:rsidRPr="00C525C9">
              <w:t xml:space="preserve">стьев, </w:t>
            </w:r>
          </w:p>
          <w:p w:rsidR="00F023B8" w:rsidRDefault="00F023B8" w:rsidP="00F023B8">
            <w:r w:rsidRPr="00C525C9">
              <w:t>Sср, см</w:t>
            </w:r>
            <w:r w:rsidRPr="00C525C9">
              <w:rPr>
                <w:b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63191A" w:rsidRDefault="0063191A" w:rsidP="00F023B8">
            <w:pPr>
              <w:jc w:val="center"/>
            </w:pPr>
          </w:p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62,3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63191A" w:rsidRDefault="0063191A" w:rsidP="00F023B8">
            <w:pPr>
              <w:jc w:val="center"/>
            </w:pPr>
          </w:p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88,0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63191A" w:rsidRDefault="0063191A" w:rsidP="00F023B8">
            <w:pPr>
              <w:jc w:val="center"/>
            </w:pPr>
          </w:p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67,6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3" w:type="dxa"/>
          </w:tcPr>
          <w:p w:rsidR="0063191A" w:rsidRDefault="0063191A" w:rsidP="00F023B8">
            <w:pPr>
              <w:jc w:val="center"/>
            </w:pPr>
          </w:p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101,2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63191A" w:rsidRDefault="0063191A" w:rsidP="00F023B8">
            <w:pPr>
              <w:jc w:val="center"/>
            </w:pPr>
          </w:p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72,7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1" w:type="dxa"/>
          </w:tcPr>
          <w:p w:rsidR="0063191A" w:rsidRDefault="0063191A" w:rsidP="00F023B8">
            <w:pPr>
              <w:jc w:val="center"/>
            </w:pPr>
          </w:p>
          <w:p w:rsidR="0063191A" w:rsidRDefault="0063191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76,9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86" w:type="dxa"/>
          </w:tcPr>
          <w:p w:rsidR="0063191A" w:rsidRDefault="0063191A" w:rsidP="00F023B8">
            <w:pPr>
              <w:jc w:val="center"/>
            </w:pPr>
          </w:p>
          <w:p w:rsidR="00EF7D9A" w:rsidRDefault="00EF7D9A" w:rsidP="00F023B8">
            <w:pPr>
              <w:jc w:val="center"/>
            </w:pPr>
          </w:p>
          <w:p w:rsidR="00F023B8" w:rsidRDefault="00F023B8" w:rsidP="00F023B8">
            <w:pPr>
              <w:jc w:val="center"/>
            </w:pPr>
            <w:r>
              <w:t>–</w:t>
            </w:r>
          </w:p>
        </w:tc>
      </w:tr>
      <w:tr w:rsidR="00F023B8" w:rsidTr="00FA37FA">
        <w:tc>
          <w:tcPr>
            <w:tcW w:w="2122" w:type="dxa"/>
          </w:tcPr>
          <w:p w:rsidR="00F023B8" w:rsidRDefault="00F023B8" w:rsidP="00F023B8">
            <w:r w:rsidRPr="00477CB5">
              <w:t>К</w:t>
            </w:r>
            <w:r w:rsidRPr="00477CB5">
              <w:rPr>
                <w:vertAlign w:val="subscript"/>
              </w:rPr>
              <w:t>хоз</w:t>
            </w: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0,54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0,56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0,54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3" w:type="dxa"/>
          </w:tcPr>
          <w:p w:rsidR="00F023B8" w:rsidRDefault="00F023B8" w:rsidP="00F023B8">
            <w:pPr>
              <w:jc w:val="center"/>
            </w:pPr>
            <w:r>
              <w:t>0,54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0,50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1" w:type="dxa"/>
          </w:tcPr>
          <w:p w:rsidR="00F023B8" w:rsidRDefault="00F023B8" w:rsidP="00F023B8">
            <w:pPr>
              <w:jc w:val="center"/>
            </w:pPr>
            <w:r>
              <w:t>0,52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86" w:type="dxa"/>
          </w:tcPr>
          <w:p w:rsidR="00F023B8" w:rsidRDefault="00F023B8" w:rsidP="00F023B8">
            <w:pPr>
              <w:jc w:val="center"/>
            </w:pPr>
            <w:r>
              <w:t>–</w:t>
            </w:r>
          </w:p>
        </w:tc>
      </w:tr>
      <w:tr w:rsidR="00F023B8" w:rsidTr="00FA37FA">
        <w:tc>
          <w:tcPr>
            <w:tcW w:w="2122" w:type="dxa"/>
          </w:tcPr>
          <w:p w:rsidR="00F023B8" w:rsidRDefault="00F023B8" w:rsidP="00F023B8">
            <w:r w:rsidRPr="00477CB5">
              <w:t>OMS, см</w:t>
            </w:r>
            <w:r w:rsidRPr="00477CB5">
              <w:rPr>
                <w:vertAlign w:val="superscript"/>
              </w:rPr>
              <w:t>2</w:t>
            </w:r>
            <w:r w:rsidRPr="00477CB5">
              <w:t xml:space="preserve"> /г</w:t>
            </w: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25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19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32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3" w:type="dxa"/>
          </w:tcPr>
          <w:p w:rsidR="00F023B8" w:rsidRDefault="00F023B8" w:rsidP="00F023B8">
            <w:pPr>
              <w:jc w:val="center"/>
            </w:pPr>
            <w:r>
              <w:t>27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25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1" w:type="dxa"/>
          </w:tcPr>
          <w:p w:rsidR="00F023B8" w:rsidRDefault="00F023B8" w:rsidP="00F023B8">
            <w:pPr>
              <w:jc w:val="center"/>
            </w:pPr>
            <w:r>
              <w:t>20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86" w:type="dxa"/>
          </w:tcPr>
          <w:p w:rsidR="00F023B8" w:rsidRDefault="00F023B8" w:rsidP="00F023B8">
            <w:pPr>
              <w:jc w:val="center"/>
            </w:pPr>
            <w:r>
              <w:t>–</w:t>
            </w:r>
          </w:p>
        </w:tc>
      </w:tr>
      <w:tr w:rsidR="00F023B8" w:rsidTr="00FA37FA">
        <w:tc>
          <w:tcPr>
            <w:tcW w:w="2122" w:type="dxa"/>
          </w:tcPr>
          <w:p w:rsidR="00F023B8" w:rsidRDefault="00F023B8" w:rsidP="00F023B8">
            <w:r w:rsidRPr="00477CB5">
              <w:t>Рейтинг по OMS</w:t>
            </w: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3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1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5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3" w:type="dxa"/>
          </w:tcPr>
          <w:p w:rsidR="00F023B8" w:rsidRDefault="00F023B8" w:rsidP="00F023B8">
            <w:pPr>
              <w:jc w:val="center"/>
            </w:pPr>
            <w:r>
              <w:t>4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2" w:type="dxa"/>
          </w:tcPr>
          <w:p w:rsidR="00F023B8" w:rsidRDefault="00F023B8" w:rsidP="00F023B8">
            <w:pPr>
              <w:jc w:val="center"/>
            </w:pPr>
            <w:r>
              <w:t>3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91" w:type="dxa"/>
          </w:tcPr>
          <w:p w:rsidR="00F023B8" w:rsidRDefault="00F023B8" w:rsidP="00F023B8">
            <w:pPr>
              <w:jc w:val="center"/>
            </w:pPr>
            <w:r>
              <w:t>2</w:t>
            </w:r>
          </w:p>
          <w:p w:rsidR="00F023B8" w:rsidRDefault="00F023B8" w:rsidP="00F023B8">
            <w:pPr>
              <w:jc w:val="center"/>
            </w:pPr>
          </w:p>
        </w:tc>
        <w:tc>
          <w:tcPr>
            <w:tcW w:w="986" w:type="dxa"/>
          </w:tcPr>
          <w:p w:rsidR="00F023B8" w:rsidRDefault="00F023B8" w:rsidP="00F023B8">
            <w:pPr>
              <w:jc w:val="center"/>
            </w:pPr>
            <w:r>
              <w:t>–</w:t>
            </w:r>
          </w:p>
        </w:tc>
      </w:tr>
    </w:tbl>
    <w:p w:rsidR="00F023B8" w:rsidRDefault="00F023B8" w:rsidP="00F023B8">
      <w:pPr>
        <w:spacing w:after="0" w:line="360" w:lineRule="auto"/>
        <w:ind w:firstLine="709"/>
        <w:jc w:val="both"/>
      </w:pPr>
      <w:r>
        <w:t>Примечания: *1- загущенный, ** 2- разреженный посев</w:t>
      </w:r>
    </w:p>
    <w:p w:rsidR="00583C43" w:rsidRDefault="009B2FBB" w:rsidP="009B2FBB">
      <w:pPr>
        <w:spacing w:after="0" w:line="360" w:lineRule="auto"/>
        <w:ind w:firstLine="709"/>
      </w:pPr>
      <w:r>
        <w:t>Это свидетельствует о достаточно высокой продуктивности растений сорта Рубикон</w:t>
      </w:r>
      <w:r w:rsidR="00583C43">
        <w:t xml:space="preserve"> при этих условиях выращивания. Это подтверждает и высокий показатель </w:t>
      </w:r>
      <w:r w:rsidR="00583C43" w:rsidRPr="00477CB5">
        <w:t>К</w:t>
      </w:r>
      <w:r w:rsidR="00583C43" w:rsidRPr="00477CB5">
        <w:rPr>
          <w:vertAlign w:val="subscript"/>
        </w:rPr>
        <w:t>хоз</w:t>
      </w:r>
      <w:r w:rsidR="001D5753">
        <w:t xml:space="preserve"> равный 0,56</w:t>
      </w:r>
      <w:r w:rsidR="00583C43">
        <w:t>.</w:t>
      </w:r>
      <w:r w:rsidR="006B4AD4">
        <w:t xml:space="preserve"> Однако </w:t>
      </w:r>
      <w:r w:rsidR="004E3435">
        <w:t xml:space="preserve">общая </w:t>
      </w:r>
      <w:r w:rsidR="006B4AD4">
        <w:t xml:space="preserve">урожайность сорта в этом варианте оказалась </w:t>
      </w:r>
      <w:r w:rsidR="00565692">
        <w:t xml:space="preserve">на 18,4 % </w:t>
      </w:r>
      <w:r w:rsidR="006B4AD4">
        <w:t>ниже, чем при загущении.</w:t>
      </w:r>
    </w:p>
    <w:p w:rsidR="00803616" w:rsidRDefault="006B4AD4" w:rsidP="009B2FBB">
      <w:pPr>
        <w:spacing w:after="0" w:line="360" w:lineRule="auto"/>
        <w:ind w:firstLine="709"/>
      </w:pPr>
      <w:r>
        <w:t xml:space="preserve">Сорт Полюс-5 по урожайности занял промежуточное место при загущении, а на разреженном посеве урожайность его оказалась ниже стандарта. </w:t>
      </w:r>
      <w:r w:rsidR="00803616">
        <w:t>В этом варианте отмечена м</w:t>
      </w:r>
      <w:r w:rsidR="0055656F">
        <w:t>аксимальная площадь флагового и подфлагового листа – 101,2 см</w:t>
      </w:r>
      <w:r w:rsidR="0055656F">
        <w:rPr>
          <w:vertAlign w:val="superscript"/>
        </w:rPr>
        <w:t>2</w:t>
      </w:r>
      <w:r w:rsidR="0055656F">
        <w:t xml:space="preserve">. </w:t>
      </w:r>
      <w:r w:rsidR="00803616">
        <w:t xml:space="preserve">Очевидно у сорта </w:t>
      </w:r>
      <w:r w:rsidR="00030A39">
        <w:t xml:space="preserve">при этих условиях </w:t>
      </w:r>
      <w:r w:rsidR="00803616">
        <w:t xml:space="preserve">большая часть питательных веществ затрачена на формирование вегетативной массы, чем генеративной. </w:t>
      </w:r>
    </w:p>
    <w:p w:rsidR="008B06F6" w:rsidRDefault="00803616" w:rsidP="009B2FBB">
      <w:pPr>
        <w:spacing w:after="0" w:line="360" w:lineRule="auto"/>
        <w:ind w:firstLine="709"/>
      </w:pPr>
      <w:r>
        <w:t>При проведении оценки сортов по индексу</w:t>
      </w:r>
      <w:r w:rsidR="0055656F">
        <w:t xml:space="preserve"> </w:t>
      </w:r>
      <w:r w:rsidR="0055656F">
        <w:rPr>
          <w:lang w:val="en-US"/>
        </w:rPr>
        <w:t>OMS</w:t>
      </w:r>
      <w:r w:rsidR="0055656F">
        <w:t xml:space="preserve"> </w:t>
      </w:r>
      <w:r>
        <w:t xml:space="preserve">первое место в рейтинге занял </w:t>
      </w:r>
      <w:r w:rsidR="00030A39">
        <w:t>Рубикон при разреженном посеве</w:t>
      </w:r>
      <w:r>
        <w:t>, а последующие два – стандарт Рапан-2.</w:t>
      </w:r>
      <w:r w:rsidR="00E60DB3">
        <w:t xml:space="preserve"> Это свидетельствует о высокой стабильности</w:t>
      </w:r>
      <w:r>
        <w:t xml:space="preserve"> </w:t>
      </w:r>
      <w:r w:rsidR="00E60DB3">
        <w:t xml:space="preserve">по элементам </w:t>
      </w:r>
      <w:r w:rsidR="00E60DB3">
        <w:lastRenderedPageBreak/>
        <w:t>продуктивности сорта Рапан-2</w:t>
      </w:r>
      <w:r w:rsidR="00565692">
        <w:t xml:space="preserve"> при различных вариантах выращивания.</w:t>
      </w:r>
      <w:r w:rsidR="008B06F6">
        <w:t xml:space="preserve"> А растения сорта Рубикон резко реагируют на изменение условий выращивания. Подтверждением этого являются данные таблицы 2. </w:t>
      </w:r>
    </w:p>
    <w:p w:rsidR="00FF6C31" w:rsidRDefault="008B06F6" w:rsidP="009B2FBB">
      <w:pPr>
        <w:spacing w:after="0" w:line="360" w:lineRule="auto"/>
        <w:ind w:firstLine="709"/>
      </w:pPr>
      <w:r>
        <w:t xml:space="preserve">При </w:t>
      </w:r>
      <w:r w:rsidR="00170514">
        <w:t>в</w:t>
      </w:r>
      <w:r>
        <w:t xml:space="preserve">ыращивании сортов риса </w:t>
      </w:r>
      <w:r w:rsidR="00170514">
        <w:t>с внесением двух азотных подкормок оказалось, что повышенный уровень питания способствовал возрастанию урожайности во всех вариантах, кроме одного. Сорт Рубикон при загущении и двух подкормках сформировал урожай меньше, чем при одной азотной подкормке. Причиной тому оказалось резкое увеличение стерильност</w:t>
      </w:r>
      <w:r w:rsidR="00651DA3">
        <w:t>и</w:t>
      </w:r>
      <w:r w:rsidR="00170514">
        <w:t xml:space="preserve"> колосков растений сорта в этом варианте. В итоге масса зерна с метелки </w:t>
      </w:r>
      <w:r w:rsidR="004019E6">
        <w:t xml:space="preserve">в этом варианте </w:t>
      </w:r>
      <w:r w:rsidR="00170514">
        <w:t>оказалась наименьшей</w:t>
      </w:r>
      <w:r w:rsidR="00651DA3">
        <w:t xml:space="preserve"> и как следствие сформировалась минимальная урожайность </w:t>
      </w:r>
      <w:r w:rsidR="00565692">
        <w:t xml:space="preserve">с делянки </w:t>
      </w:r>
      <w:r w:rsidR="00651DA3">
        <w:t>(табл</w:t>
      </w:r>
      <w:r w:rsidR="00B11B1F">
        <w:t xml:space="preserve">ица </w:t>
      </w:r>
      <w:r w:rsidR="00651DA3">
        <w:t>2).</w:t>
      </w:r>
    </w:p>
    <w:p w:rsidR="00F1309E" w:rsidRPr="00D82C5D" w:rsidRDefault="00F1309E" w:rsidP="00F1309E">
      <w:pPr>
        <w:spacing w:line="360" w:lineRule="auto"/>
        <w:rPr>
          <w:b/>
        </w:rPr>
      </w:pPr>
      <w:r w:rsidRPr="009901C9">
        <w:t xml:space="preserve">Таблица 2. Урожайность и показатель «OMS», </w:t>
      </w:r>
      <w:r w:rsidR="007F4A94">
        <w:t xml:space="preserve">сортов </w:t>
      </w:r>
      <w:r w:rsidR="008B06F6">
        <w:t>риса</w:t>
      </w:r>
      <w:r w:rsidR="007F4A94">
        <w:t xml:space="preserve"> при двух подкормках</w:t>
      </w:r>
      <w:r w:rsidR="007F4A94" w:rsidRPr="007F4A94">
        <w:t xml:space="preserve"> азотом, 2021 г.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992"/>
        <w:gridCol w:w="992"/>
        <w:gridCol w:w="992"/>
        <w:gridCol w:w="993"/>
        <w:gridCol w:w="992"/>
        <w:gridCol w:w="991"/>
        <w:gridCol w:w="986"/>
      </w:tblGrid>
      <w:tr w:rsidR="00EF7D9A" w:rsidTr="00FA37FA">
        <w:tc>
          <w:tcPr>
            <w:tcW w:w="2122" w:type="dxa"/>
            <w:vMerge w:val="restart"/>
          </w:tcPr>
          <w:p w:rsidR="00EF7D9A" w:rsidRDefault="00EF7D9A" w:rsidP="00B55E83">
            <w:r>
              <w:t>Показатели</w:t>
            </w:r>
          </w:p>
        </w:tc>
        <w:tc>
          <w:tcPr>
            <w:tcW w:w="1984" w:type="dxa"/>
            <w:gridSpan w:val="2"/>
          </w:tcPr>
          <w:p w:rsidR="00EF7D9A" w:rsidRDefault="00EF7D9A" w:rsidP="00B55E83">
            <w:pPr>
              <w:jc w:val="center"/>
            </w:pPr>
            <w:r w:rsidRPr="00C525C9">
              <w:t>Рубикон</w:t>
            </w:r>
          </w:p>
        </w:tc>
        <w:tc>
          <w:tcPr>
            <w:tcW w:w="1985" w:type="dxa"/>
            <w:gridSpan w:val="2"/>
          </w:tcPr>
          <w:p w:rsidR="00EF7D9A" w:rsidRDefault="00EF7D9A" w:rsidP="00B55E83">
            <w:pPr>
              <w:jc w:val="center"/>
            </w:pPr>
            <w:r w:rsidRPr="00C525C9">
              <w:t>Полюс-5</w:t>
            </w:r>
          </w:p>
        </w:tc>
        <w:tc>
          <w:tcPr>
            <w:tcW w:w="1983" w:type="dxa"/>
            <w:gridSpan w:val="2"/>
          </w:tcPr>
          <w:p w:rsidR="00EF7D9A" w:rsidRDefault="00EF7D9A" w:rsidP="00B55E83">
            <w:pPr>
              <w:jc w:val="center"/>
            </w:pPr>
            <w:r w:rsidRPr="00C525C9">
              <w:t>Рапан-2 st.</w:t>
            </w:r>
          </w:p>
        </w:tc>
        <w:tc>
          <w:tcPr>
            <w:tcW w:w="986" w:type="dxa"/>
            <w:vMerge w:val="restart"/>
          </w:tcPr>
          <w:p w:rsidR="00EF7D9A" w:rsidRDefault="00EF7D9A" w:rsidP="00B55E83">
            <w:r w:rsidRPr="00477CB5">
              <w:t>НСР</w:t>
            </w:r>
            <w:r w:rsidRPr="00477CB5">
              <w:rPr>
                <w:vertAlign w:val="subscript"/>
              </w:rPr>
              <w:t>0,5</w:t>
            </w:r>
          </w:p>
        </w:tc>
      </w:tr>
      <w:tr w:rsidR="00EF7D9A" w:rsidTr="00FA37FA">
        <w:tc>
          <w:tcPr>
            <w:tcW w:w="2122" w:type="dxa"/>
            <w:vMerge/>
          </w:tcPr>
          <w:p w:rsidR="00EF7D9A" w:rsidRDefault="00EF7D9A" w:rsidP="00B55E83"/>
        </w:tc>
        <w:tc>
          <w:tcPr>
            <w:tcW w:w="992" w:type="dxa"/>
          </w:tcPr>
          <w:p w:rsidR="00EF7D9A" w:rsidRDefault="00EF7D9A" w:rsidP="00B55E83">
            <w:pPr>
              <w:jc w:val="center"/>
            </w:pPr>
            <w:r>
              <w:t>1*</w:t>
            </w:r>
          </w:p>
        </w:tc>
        <w:tc>
          <w:tcPr>
            <w:tcW w:w="992" w:type="dxa"/>
          </w:tcPr>
          <w:p w:rsidR="00EF7D9A" w:rsidRDefault="00EF7D9A" w:rsidP="00B55E83">
            <w:pPr>
              <w:jc w:val="center"/>
            </w:pPr>
            <w:r>
              <w:t>2**</w:t>
            </w:r>
          </w:p>
        </w:tc>
        <w:tc>
          <w:tcPr>
            <w:tcW w:w="992" w:type="dxa"/>
          </w:tcPr>
          <w:p w:rsidR="00EF7D9A" w:rsidRDefault="00EF7D9A" w:rsidP="00B55E83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EF7D9A" w:rsidRDefault="00EF7D9A" w:rsidP="00B55E83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EF7D9A" w:rsidRDefault="00EF7D9A" w:rsidP="00B55E83">
            <w:pPr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EF7D9A" w:rsidRDefault="00EF7D9A" w:rsidP="00B55E83">
            <w:pPr>
              <w:jc w:val="center"/>
            </w:pPr>
            <w:r>
              <w:t>2</w:t>
            </w:r>
          </w:p>
        </w:tc>
        <w:tc>
          <w:tcPr>
            <w:tcW w:w="986" w:type="dxa"/>
            <w:vMerge/>
          </w:tcPr>
          <w:p w:rsidR="00EF7D9A" w:rsidRDefault="00EF7D9A" w:rsidP="00B55E83"/>
        </w:tc>
      </w:tr>
      <w:tr w:rsidR="00EF7D9A" w:rsidTr="00FA37FA">
        <w:tc>
          <w:tcPr>
            <w:tcW w:w="2122" w:type="dxa"/>
          </w:tcPr>
          <w:p w:rsidR="00EF7D9A" w:rsidRDefault="00EF7D9A" w:rsidP="00B55E83">
            <w:r w:rsidRPr="00477CB5">
              <w:t>Масса зерна</w:t>
            </w:r>
          </w:p>
          <w:p w:rsidR="00EF7D9A" w:rsidRDefault="00EF7D9A" w:rsidP="00B55E83">
            <w:r w:rsidRPr="00477CB5">
              <w:t xml:space="preserve"> с делянки </w:t>
            </w:r>
          </w:p>
          <w:p w:rsidR="00EF7D9A" w:rsidRDefault="00EF7D9A" w:rsidP="00B55E83">
            <w:r w:rsidRPr="00477CB5">
              <w:t>(1 м</w:t>
            </w:r>
            <w:r w:rsidRPr="00477CB5">
              <w:rPr>
                <w:vertAlign w:val="superscript"/>
              </w:rPr>
              <w:t>2</w:t>
            </w:r>
            <w:r w:rsidRPr="00477CB5">
              <w:t>), г</w:t>
            </w:r>
          </w:p>
        </w:tc>
        <w:tc>
          <w:tcPr>
            <w:tcW w:w="992" w:type="dxa"/>
          </w:tcPr>
          <w:p w:rsidR="00AC151B" w:rsidRDefault="00AC151B" w:rsidP="00AC151B">
            <w:pPr>
              <w:jc w:val="center"/>
            </w:pPr>
          </w:p>
          <w:p w:rsidR="00EF7D9A" w:rsidRDefault="00EF7D9A" w:rsidP="00AC151B">
            <w:pPr>
              <w:jc w:val="center"/>
            </w:pPr>
            <w:r>
              <w:t>860</w:t>
            </w:r>
          </w:p>
        </w:tc>
        <w:tc>
          <w:tcPr>
            <w:tcW w:w="992" w:type="dxa"/>
          </w:tcPr>
          <w:p w:rsidR="00AC151B" w:rsidRDefault="00AC151B" w:rsidP="00EF7D9A">
            <w:pPr>
              <w:jc w:val="center"/>
            </w:pPr>
          </w:p>
          <w:p w:rsidR="00EF7D9A" w:rsidRDefault="00EF7D9A" w:rsidP="00EF7D9A">
            <w:pPr>
              <w:jc w:val="center"/>
            </w:pPr>
            <w:r>
              <w:t>1100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92" w:type="dxa"/>
          </w:tcPr>
          <w:p w:rsidR="00AC151B" w:rsidRDefault="00AC151B" w:rsidP="00B55E83">
            <w:pPr>
              <w:jc w:val="center"/>
            </w:pPr>
          </w:p>
          <w:p w:rsidR="00EF7D9A" w:rsidRDefault="00EF7D9A" w:rsidP="00B55E83">
            <w:pPr>
              <w:jc w:val="center"/>
            </w:pPr>
            <w:r>
              <w:t>1380</w:t>
            </w:r>
          </w:p>
        </w:tc>
        <w:tc>
          <w:tcPr>
            <w:tcW w:w="993" w:type="dxa"/>
          </w:tcPr>
          <w:p w:rsidR="00AC151B" w:rsidRDefault="00AC151B" w:rsidP="00B55E83">
            <w:pPr>
              <w:jc w:val="center"/>
            </w:pPr>
          </w:p>
          <w:p w:rsidR="00EF7D9A" w:rsidRDefault="00EF7D9A" w:rsidP="00B55E83">
            <w:pPr>
              <w:jc w:val="center"/>
            </w:pPr>
            <w:r>
              <w:t>1200</w:t>
            </w:r>
          </w:p>
        </w:tc>
        <w:tc>
          <w:tcPr>
            <w:tcW w:w="992" w:type="dxa"/>
          </w:tcPr>
          <w:p w:rsidR="00AC151B" w:rsidRDefault="00AC151B" w:rsidP="00EF7D9A">
            <w:pPr>
              <w:jc w:val="center"/>
            </w:pPr>
          </w:p>
          <w:p w:rsidR="00EF7D9A" w:rsidRDefault="00EF7D9A" w:rsidP="00EF7D9A">
            <w:pPr>
              <w:jc w:val="center"/>
            </w:pPr>
            <w:r>
              <w:t>910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91" w:type="dxa"/>
          </w:tcPr>
          <w:p w:rsidR="00AC151B" w:rsidRDefault="00AC151B" w:rsidP="00EF7D9A">
            <w:pPr>
              <w:jc w:val="center"/>
            </w:pPr>
          </w:p>
          <w:p w:rsidR="00EF7D9A" w:rsidRDefault="00EF7D9A" w:rsidP="00EF7D9A">
            <w:pPr>
              <w:jc w:val="center"/>
            </w:pPr>
            <w:r>
              <w:t>880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86" w:type="dxa"/>
          </w:tcPr>
          <w:p w:rsidR="00AC151B" w:rsidRDefault="00AC151B" w:rsidP="00B55E83">
            <w:pPr>
              <w:jc w:val="center"/>
            </w:pPr>
          </w:p>
          <w:p w:rsidR="00EF7D9A" w:rsidRDefault="00EF7D9A" w:rsidP="00B55E83">
            <w:pPr>
              <w:jc w:val="center"/>
            </w:pPr>
            <w:r>
              <w:t>5,5</w:t>
            </w:r>
          </w:p>
        </w:tc>
      </w:tr>
      <w:tr w:rsidR="00EF7D9A" w:rsidTr="00FA37FA">
        <w:tc>
          <w:tcPr>
            <w:tcW w:w="2122" w:type="dxa"/>
          </w:tcPr>
          <w:p w:rsidR="00EF7D9A" w:rsidRDefault="00EF7D9A" w:rsidP="00B55E83">
            <w:r w:rsidRPr="00477CB5">
              <w:t xml:space="preserve">Масса зерна </w:t>
            </w:r>
          </w:p>
          <w:p w:rsidR="00EF7D9A" w:rsidRDefault="00EF7D9A" w:rsidP="00B55E83">
            <w:r w:rsidRPr="00477CB5">
              <w:t>с главной метелки, М</w:t>
            </w:r>
            <w:r w:rsidRPr="00477CB5">
              <w:rPr>
                <w:vertAlign w:val="subscript"/>
              </w:rPr>
              <w:t>ср</w:t>
            </w:r>
            <w:r w:rsidRPr="00477CB5">
              <w:t>, г</w:t>
            </w:r>
          </w:p>
        </w:tc>
        <w:tc>
          <w:tcPr>
            <w:tcW w:w="992" w:type="dxa"/>
          </w:tcPr>
          <w:p w:rsidR="00AC151B" w:rsidRDefault="00AC151B" w:rsidP="00EF7D9A">
            <w:pPr>
              <w:jc w:val="center"/>
            </w:pPr>
          </w:p>
          <w:p w:rsidR="00EF7D9A" w:rsidRDefault="00EF7D9A" w:rsidP="00EF7D9A">
            <w:pPr>
              <w:jc w:val="center"/>
            </w:pPr>
            <w:r>
              <w:t>2,0</w:t>
            </w:r>
          </w:p>
          <w:p w:rsidR="00EF7D9A" w:rsidRDefault="00EF7D9A" w:rsidP="00EF7D9A">
            <w:pPr>
              <w:jc w:val="center"/>
            </w:pPr>
          </w:p>
        </w:tc>
        <w:tc>
          <w:tcPr>
            <w:tcW w:w="992" w:type="dxa"/>
          </w:tcPr>
          <w:p w:rsidR="00AC151B" w:rsidRDefault="00AC151B" w:rsidP="00EF7D9A">
            <w:pPr>
              <w:jc w:val="center"/>
            </w:pPr>
          </w:p>
          <w:p w:rsidR="00EF7D9A" w:rsidRDefault="00EF7D9A" w:rsidP="00EF7D9A">
            <w:pPr>
              <w:jc w:val="center"/>
            </w:pPr>
            <w:r>
              <w:t>4,3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92" w:type="dxa"/>
          </w:tcPr>
          <w:p w:rsidR="00AC151B" w:rsidRDefault="00AC151B" w:rsidP="00EF7D9A">
            <w:pPr>
              <w:jc w:val="center"/>
            </w:pPr>
          </w:p>
          <w:p w:rsidR="00EF7D9A" w:rsidRDefault="00EF7D9A" w:rsidP="00EF7D9A">
            <w:pPr>
              <w:jc w:val="center"/>
            </w:pPr>
            <w:r>
              <w:t>4,5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93" w:type="dxa"/>
          </w:tcPr>
          <w:p w:rsidR="00AC151B" w:rsidRDefault="00AC151B" w:rsidP="00EF7D9A">
            <w:pPr>
              <w:jc w:val="center"/>
            </w:pPr>
          </w:p>
          <w:p w:rsidR="00EF7D9A" w:rsidRDefault="00EF7D9A" w:rsidP="00EF7D9A">
            <w:pPr>
              <w:jc w:val="center"/>
            </w:pPr>
            <w:r>
              <w:t>5,4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92" w:type="dxa"/>
          </w:tcPr>
          <w:p w:rsidR="00AC151B" w:rsidRDefault="00AC151B" w:rsidP="00EF7D9A">
            <w:pPr>
              <w:jc w:val="center"/>
            </w:pPr>
          </w:p>
          <w:p w:rsidR="00EF7D9A" w:rsidRDefault="00EF7D9A" w:rsidP="00EF7D9A">
            <w:pPr>
              <w:jc w:val="center"/>
            </w:pPr>
            <w:r>
              <w:t>3,0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91" w:type="dxa"/>
          </w:tcPr>
          <w:p w:rsidR="00AC151B" w:rsidRDefault="00AC151B" w:rsidP="00B55E83">
            <w:pPr>
              <w:jc w:val="center"/>
            </w:pPr>
          </w:p>
          <w:p w:rsidR="00EF7D9A" w:rsidRDefault="00EF7D9A" w:rsidP="00B55E83">
            <w:pPr>
              <w:jc w:val="center"/>
            </w:pPr>
            <w:r>
              <w:t>3,9</w:t>
            </w:r>
          </w:p>
        </w:tc>
        <w:tc>
          <w:tcPr>
            <w:tcW w:w="986" w:type="dxa"/>
          </w:tcPr>
          <w:p w:rsidR="00EF7D9A" w:rsidRDefault="00EF7D9A" w:rsidP="00B55E83">
            <w:pPr>
              <w:jc w:val="center"/>
            </w:pPr>
          </w:p>
          <w:p w:rsidR="00EF7D9A" w:rsidRDefault="00EF7D9A" w:rsidP="00B55E83">
            <w:pPr>
              <w:jc w:val="center"/>
            </w:pPr>
            <w:r>
              <w:t>–</w:t>
            </w:r>
          </w:p>
        </w:tc>
      </w:tr>
      <w:tr w:rsidR="00EF7D9A" w:rsidTr="00FA37FA">
        <w:tc>
          <w:tcPr>
            <w:tcW w:w="2122" w:type="dxa"/>
          </w:tcPr>
          <w:p w:rsidR="00EF7D9A" w:rsidRDefault="00EF7D9A" w:rsidP="00B55E83">
            <w:r>
              <w:t xml:space="preserve">Площадь </w:t>
            </w:r>
          </w:p>
          <w:p w:rsidR="00EF7D9A" w:rsidRDefault="00EF7D9A" w:rsidP="00B55E83">
            <w:r>
              <w:t>флагового и подфла</w:t>
            </w:r>
            <w:r w:rsidRPr="00C525C9">
              <w:t xml:space="preserve">гового </w:t>
            </w:r>
            <w:r>
              <w:t xml:space="preserve">  ли</w:t>
            </w:r>
            <w:r w:rsidRPr="00C525C9">
              <w:t xml:space="preserve">стьев, </w:t>
            </w:r>
          </w:p>
          <w:p w:rsidR="00EF7D9A" w:rsidRDefault="00EF7D9A" w:rsidP="00B55E83">
            <w:r w:rsidRPr="00C525C9">
              <w:t>Sср, см</w:t>
            </w:r>
            <w:r w:rsidRPr="00C525C9">
              <w:rPr>
                <w:b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AC151B" w:rsidRDefault="00AC151B" w:rsidP="00EF7D9A">
            <w:pPr>
              <w:jc w:val="center"/>
            </w:pPr>
          </w:p>
          <w:p w:rsidR="00AC151B" w:rsidRDefault="00AC151B" w:rsidP="00EF7D9A">
            <w:pPr>
              <w:jc w:val="center"/>
            </w:pPr>
          </w:p>
          <w:p w:rsidR="00EF7D9A" w:rsidRDefault="00EF7D9A" w:rsidP="00EF7D9A">
            <w:pPr>
              <w:jc w:val="center"/>
            </w:pPr>
            <w:r>
              <w:t>66,1</w:t>
            </w:r>
          </w:p>
          <w:p w:rsidR="00EF7D9A" w:rsidRDefault="00EF7D9A" w:rsidP="00EF7D9A">
            <w:pPr>
              <w:jc w:val="center"/>
            </w:pPr>
          </w:p>
        </w:tc>
        <w:tc>
          <w:tcPr>
            <w:tcW w:w="992" w:type="dxa"/>
          </w:tcPr>
          <w:p w:rsidR="00AC151B" w:rsidRDefault="00AC151B" w:rsidP="00EF7D9A">
            <w:pPr>
              <w:jc w:val="center"/>
            </w:pPr>
          </w:p>
          <w:p w:rsidR="00AC151B" w:rsidRDefault="00AC151B" w:rsidP="00EF7D9A">
            <w:pPr>
              <w:jc w:val="center"/>
            </w:pPr>
          </w:p>
          <w:p w:rsidR="00EF7D9A" w:rsidRDefault="00EF7D9A" w:rsidP="00EF7D9A">
            <w:pPr>
              <w:jc w:val="center"/>
            </w:pPr>
            <w:r>
              <w:t>138,4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92" w:type="dxa"/>
          </w:tcPr>
          <w:p w:rsidR="00AC151B" w:rsidRDefault="00AC151B" w:rsidP="00EF7D9A">
            <w:pPr>
              <w:jc w:val="center"/>
            </w:pPr>
          </w:p>
          <w:p w:rsidR="00AC151B" w:rsidRDefault="00AC151B" w:rsidP="00EF7D9A">
            <w:pPr>
              <w:jc w:val="center"/>
            </w:pPr>
          </w:p>
          <w:p w:rsidR="00EF7D9A" w:rsidRDefault="00EF7D9A" w:rsidP="00EF7D9A">
            <w:pPr>
              <w:jc w:val="center"/>
            </w:pPr>
            <w:r>
              <w:t>98,7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93" w:type="dxa"/>
          </w:tcPr>
          <w:p w:rsidR="00AC151B" w:rsidRDefault="00AC151B" w:rsidP="00EF7D9A">
            <w:pPr>
              <w:jc w:val="center"/>
            </w:pPr>
          </w:p>
          <w:p w:rsidR="00AC151B" w:rsidRDefault="00AC151B" w:rsidP="00EF7D9A">
            <w:pPr>
              <w:jc w:val="center"/>
            </w:pPr>
          </w:p>
          <w:p w:rsidR="00EF7D9A" w:rsidRDefault="00EF7D9A" w:rsidP="00EF7D9A">
            <w:pPr>
              <w:jc w:val="center"/>
            </w:pPr>
            <w:r>
              <w:t>102,2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92" w:type="dxa"/>
          </w:tcPr>
          <w:p w:rsidR="00AC151B" w:rsidRDefault="00AC151B" w:rsidP="00EF7D9A">
            <w:pPr>
              <w:jc w:val="center"/>
            </w:pPr>
          </w:p>
          <w:p w:rsidR="00AC151B" w:rsidRDefault="00AC151B" w:rsidP="00EF7D9A">
            <w:pPr>
              <w:jc w:val="center"/>
            </w:pPr>
          </w:p>
          <w:p w:rsidR="00EF7D9A" w:rsidRDefault="00EF7D9A" w:rsidP="00EF7D9A">
            <w:pPr>
              <w:jc w:val="center"/>
            </w:pPr>
            <w:r>
              <w:t>77,8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91" w:type="dxa"/>
          </w:tcPr>
          <w:p w:rsidR="00AC151B" w:rsidRDefault="00AC151B" w:rsidP="00B55E83">
            <w:pPr>
              <w:jc w:val="center"/>
            </w:pPr>
          </w:p>
          <w:p w:rsidR="00AC151B" w:rsidRDefault="00AC151B" w:rsidP="00B55E83">
            <w:pPr>
              <w:jc w:val="center"/>
            </w:pPr>
          </w:p>
          <w:p w:rsidR="00EF7D9A" w:rsidRDefault="00EF7D9A" w:rsidP="00B55E83">
            <w:pPr>
              <w:jc w:val="center"/>
            </w:pPr>
            <w:r>
              <w:t>79,2</w:t>
            </w:r>
          </w:p>
        </w:tc>
        <w:tc>
          <w:tcPr>
            <w:tcW w:w="986" w:type="dxa"/>
          </w:tcPr>
          <w:p w:rsidR="00EF7D9A" w:rsidRDefault="00EF7D9A" w:rsidP="00B55E83">
            <w:pPr>
              <w:jc w:val="center"/>
            </w:pPr>
          </w:p>
          <w:p w:rsidR="00AC151B" w:rsidRDefault="00AC151B" w:rsidP="00B55E83">
            <w:pPr>
              <w:jc w:val="center"/>
            </w:pPr>
          </w:p>
          <w:p w:rsidR="00EF7D9A" w:rsidRDefault="00EF7D9A" w:rsidP="00B55E83">
            <w:pPr>
              <w:jc w:val="center"/>
            </w:pPr>
            <w:r>
              <w:t>–</w:t>
            </w:r>
          </w:p>
        </w:tc>
      </w:tr>
      <w:tr w:rsidR="00EF7D9A" w:rsidTr="00FA37FA">
        <w:tc>
          <w:tcPr>
            <w:tcW w:w="2122" w:type="dxa"/>
          </w:tcPr>
          <w:p w:rsidR="00EF7D9A" w:rsidRDefault="00EF7D9A" w:rsidP="00B55E83">
            <w:pPr>
              <w:rPr>
                <w:vertAlign w:val="subscript"/>
              </w:rPr>
            </w:pPr>
            <w:r w:rsidRPr="00477CB5">
              <w:t>К</w:t>
            </w:r>
            <w:r w:rsidRPr="00477CB5">
              <w:rPr>
                <w:vertAlign w:val="subscript"/>
              </w:rPr>
              <w:t>хоз</w:t>
            </w:r>
          </w:p>
          <w:p w:rsidR="00AC151B" w:rsidRDefault="00AC151B" w:rsidP="00B55E83"/>
        </w:tc>
        <w:tc>
          <w:tcPr>
            <w:tcW w:w="992" w:type="dxa"/>
          </w:tcPr>
          <w:p w:rsidR="00EF7D9A" w:rsidRDefault="00EF7D9A" w:rsidP="00AC151B">
            <w:pPr>
              <w:jc w:val="center"/>
            </w:pPr>
            <w:r>
              <w:t>0,45</w:t>
            </w:r>
          </w:p>
        </w:tc>
        <w:tc>
          <w:tcPr>
            <w:tcW w:w="992" w:type="dxa"/>
          </w:tcPr>
          <w:p w:rsidR="00EF7D9A" w:rsidRDefault="00EF7D9A" w:rsidP="00AC151B">
            <w:pPr>
              <w:jc w:val="center"/>
            </w:pPr>
            <w:r>
              <w:t>0,49</w:t>
            </w:r>
          </w:p>
        </w:tc>
        <w:tc>
          <w:tcPr>
            <w:tcW w:w="992" w:type="dxa"/>
          </w:tcPr>
          <w:p w:rsidR="00EF7D9A" w:rsidRDefault="00EF7D9A" w:rsidP="00AC151B">
            <w:pPr>
              <w:jc w:val="center"/>
            </w:pPr>
            <w:r>
              <w:t>0,50</w:t>
            </w:r>
          </w:p>
        </w:tc>
        <w:tc>
          <w:tcPr>
            <w:tcW w:w="993" w:type="dxa"/>
          </w:tcPr>
          <w:p w:rsidR="00EF7D9A" w:rsidRDefault="00EF7D9A" w:rsidP="00AC151B">
            <w:pPr>
              <w:jc w:val="center"/>
            </w:pPr>
            <w:r>
              <w:t>0,51</w:t>
            </w:r>
          </w:p>
        </w:tc>
        <w:tc>
          <w:tcPr>
            <w:tcW w:w="992" w:type="dxa"/>
          </w:tcPr>
          <w:p w:rsidR="00EF7D9A" w:rsidRDefault="00EF7D9A" w:rsidP="00AC151B">
            <w:pPr>
              <w:jc w:val="center"/>
            </w:pPr>
            <w:r>
              <w:t>0,50</w:t>
            </w:r>
          </w:p>
        </w:tc>
        <w:tc>
          <w:tcPr>
            <w:tcW w:w="991" w:type="dxa"/>
          </w:tcPr>
          <w:p w:rsidR="00EF7D9A" w:rsidRDefault="00EF7D9A" w:rsidP="00B55E83">
            <w:pPr>
              <w:jc w:val="center"/>
            </w:pPr>
            <w:r w:rsidRPr="00EF7D9A">
              <w:t>0,52</w:t>
            </w:r>
          </w:p>
        </w:tc>
        <w:tc>
          <w:tcPr>
            <w:tcW w:w="986" w:type="dxa"/>
          </w:tcPr>
          <w:p w:rsidR="00EF7D9A" w:rsidRDefault="00EF7D9A" w:rsidP="00B55E83">
            <w:pPr>
              <w:jc w:val="center"/>
            </w:pPr>
            <w:r>
              <w:t>–</w:t>
            </w:r>
          </w:p>
        </w:tc>
      </w:tr>
      <w:tr w:rsidR="00EF7D9A" w:rsidTr="00FA37FA">
        <w:tc>
          <w:tcPr>
            <w:tcW w:w="2122" w:type="dxa"/>
          </w:tcPr>
          <w:p w:rsidR="00EF7D9A" w:rsidRDefault="00EF7D9A" w:rsidP="00B55E83">
            <w:r w:rsidRPr="00477CB5">
              <w:t>OMS, см</w:t>
            </w:r>
            <w:r w:rsidRPr="00477CB5">
              <w:rPr>
                <w:vertAlign w:val="superscript"/>
              </w:rPr>
              <w:t>2</w:t>
            </w:r>
            <w:r w:rsidRPr="00477CB5">
              <w:t xml:space="preserve"> /г</w:t>
            </w:r>
          </w:p>
          <w:p w:rsidR="00AC151B" w:rsidRDefault="00AC151B" w:rsidP="00B55E83"/>
        </w:tc>
        <w:tc>
          <w:tcPr>
            <w:tcW w:w="992" w:type="dxa"/>
          </w:tcPr>
          <w:p w:rsidR="00EF7D9A" w:rsidRDefault="00EF7D9A" w:rsidP="00AC151B">
            <w:pPr>
              <w:jc w:val="center"/>
            </w:pPr>
            <w:r>
              <w:t>28</w:t>
            </w:r>
          </w:p>
        </w:tc>
        <w:tc>
          <w:tcPr>
            <w:tcW w:w="992" w:type="dxa"/>
          </w:tcPr>
          <w:p w:rsidR="00EF7D9A" w:rsidRDefault="00EF7D9A" w:rsidP="00AC151B">
            <w:pPr>
              <w:jc w:val="center"/>
            </w:pPr>
            <w:r>
              <w:t>32</w:t>
            </w:r>
          </w:p>
        </w:tc>
        <w:tc>
          <w:tcPr>
            <w:tcW w:w="992" w:type="dxa"/>
          </w:tcPr>
          <w:p w:rsidR="00EF7D9A" w:rsidRDefault="00EF7D9A" w:rsidP="00AC151B">
            <w:pPr>
              <w:jc w:val="center"/>
            </w:pPr>
            <w:r>
              <w:t>23</w:t>
            </w:r>
          </w:p>
        </w:tc>
        <w:tc>
          <w:tcPr>
            <w:tcW w:w="993" w:type="dxa"/>
          </w:tcPr>
          <w:p w:rsidR="00EF7D9A" w:rsidRDefault="00EF7D9A" w:rsidP="00B55E83">
            <w:pPr>
              <w:jc w:val="center"/>
            </w:pPr>
            <w:r w:rsidRPr="00EF7D9A">
              <w:t>19</w:t>
            </w:r>
          </w:p>
        </w:tc>
        <w:tc>
          <w:tcPr>
            <w:tcW w:w="992" w:type="dxa"/>
          </w:tcPr>
          <w:p w:rsidR="00EF7D9A" w:rsidRDefault="00EF7D9A" w:rsidP="00B55E83">
            <w:pPr>
              <w:jc w:val="center"/>
            </w:pPr>
            <w:r w:rsidRPr="00EF7D9A">
              <w:t>26</w:t>
            </w:r>
          </w:p>
        </w:tc>
        <w:tc>
          <w:tcPr>
            <w:tcW w:w="991" w:type="dxa"/>
          </w:tcPr>
          <w:p w:rsidR="00EF7D9A" w:rsidRDefault="00EF7D9A" w:rsidP="00B55E83">
            <w:pPr>
              <w:jc w:val="center"/>
            </w:pPr>
            <w:r w:rsidRPr="00EF7D9A">
              <w:t>20</w:t>
            </w:r>
          </w:p>
        </w:tc>
        <w:tc>
          <w:tcPr>
            <w:tcW w:w="986" w:type="dxa"/>
          </w:tcPr>
          <w:p w:rsidR="00EF7D9A" w:rsidRDefault="00EF7D9A" w:rsidP="00B55E83">
            <w:pPr>
              <w:jc w:val="center"/>
            </w:pPr>
            <w:r>
              <w:t>–</w:t>
            </w:r>
          </w:p>
        </w:tc>
      </w:tr>
      <w:tr w:rsidR="00EF7D9A" w:rsidTr="00FA37FA">
        <w:tc>
          <w:tcPr>
            <w:tcW w:w="2122" w:type="dxa"/>
          </w:tcPr>
          <w:p w:rsidR="00EF7D9A" w:rsidRDefault="00EF7D9A" w:rsidP="00B55E83">
            <w:r w:rsidRPr="00477CB5">
              <w:t>Рейтинг по OMS</w:t>
            </w:r>
          </w:p>
        </w:tc>
        <w:tc>
          <w:tcPr>
            <w:tcW w:w="992" w:type="dxa"/>
          </w:tcPr>
          <w:p w:rsidR="00AC151B" w:rsidRDefault="00AC151B" w:rsidP="00AC151B">
            <w:pPr>
              <w:jc w:val="center"/>
            </w:pPr>
            <w:r>
              <w:t>5</w:t>
            </w:r>
          </w:p>
          <w:p w:rsidR="00EF7D9A" w:rsidRDefault="00EF7D9A" w:rsidP="00AC151B">
            <w:pPr>
              <w:jc w:val="center"/>
            </w:pPr>
          </w:p>
        </w:tc>
        <w:tc>
          <w:tcPr>
            <w:tcW w:w="992" w:type="dxa"/>
          </w:tcPr>
          <w:p w:rsidR="00AC151B" w:rsidRDefault="00AC151B" w:rsidP="00AC151B">
            <w:pPr>
              <w:jc w:val="center"/>
            </w:pPr>
            <w:r>
              <w:t>6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92" w:type="dxa"/>
          </w:tcPr>
          <w:p w:rsidR="00AC151B" w:rsidRDefault="00AC151B" w:rsidP="00AC151B">
            <w:pPr>
              <w:jc w:val="center"/>
            </w:pPr>
            <w:r>
              <w:t>3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93" w:type="dxa"/>
          </w:tcPr>
          <w:p w:rsidR="00AC151B" w:rsidRDefault="00AC151B" w:rsidP="00AC151B">
            <w:pPr>
              <w:jc w:val="center"/>
            </w:pPr>
            <w:r>
              <w:t>1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92" w:type="dxa"/>
          </w:tcPr>
          <w:p w:rsidR="00AC151B" w:rsidRDefault="00AC151B" w:rsidP="00AC151B">
            <w:pPr>
              <w:jc w:val="center"/>
            </w:pPr>
            <w:r>
              <w:t>4</w:t>
            </w:r>
          </w:p>
          <w:p w:rsidR="00EF7D9A" w:rsidRDefault="00EF7D9A" w:rsidP="00B55E83">
            <w:pPr>
              <w:jc w:val="center"/>
            </w:pPr>
          </w:p>
        </w:tc>
        <w:tc>
          <w:tcPr>
            <w:tcW w:w="991" w:type="dxa"/>
          </w:tcPr>
          <w:p w:rsidR="00EF7D9A" w:rsidRDefault="00AC151B" w:rsidP="00B55E83">
            <w:pPr>
              <w:jc w:val="center"/>
            </w:pPr>
            <w:r>
              <w:t>2</w:t>
            </w:r>
          </w:p>
        </w:tc>
        <w:tc>
          <w:tcPr>
            <w:tcW w:w="986" w:type="dxa"/>
          </w:tcPr>
          <w:p w:rsidR="00EF7D9A" w:rsidRDefault="00EF7D9A" w:rsidP="00B55E83">
            <w:pPr>
              <w:jc w:val="center"/>
            </w:pPr>
            <w:r>
              <w:t>–</w:t>
            </w:r>
          </w:p>
        </w:tc>
      </w:tr>
    </w:tbl>
    <w:p w:rsidR="00EF7D9A" w:rsidRDefault="00EF7D9A" w:rsidP="00EF7D9A">
      <w:pPr>
        <w:spacing w:after="0" w:line="360" w:lineRule="auto"/>
        <w:ind w:firstLine="709"/>
        <w:jc w:val="both"/>
      </w:pPr>
      <w:r>
        <w:t>Примечания: *1- загущенный, ** 2- разреженный посев</w:t>
      </w:r>
    </w:p>
    <w:p w:rsidR="00764463" w:rsidRPr="002369FA" w:rsidRDefault="00565692" w:rsidP="00005897">
      <w:pPr>
        <w:spacing w:after="0" w:line="360" w:lineRule="auto"/>
        <w:ind w:firstLine="709"/>
        <w:jc w:val="both"/>
      </w:pPr>
      <w:r>
        <w:t>Как видно из данных таблицы 2</w:t>
      </w:r>
      <w:r w:rsidR="00EA5471">
        <w:t>,</w:t>
      </w:r>
      <w:r>
        <w:t xml:space="preserve"> п</w:t>
      </w:r>
      <w:r w:rsidR="004E3435">
        <w:t>ри повышенном</w:t>
      </w:r>
      <w:r w:rsidR="004019E6">
        <w:t xml:space="preserve"> уровне минерального питания наибольшую урожайность сформировал сорт Полюс-5. </w:t>
      </w:r>
      <w:r w:rsidR="001C15E7">
        <w:t xml:space="preserve">             </w:t>
      </w:r>
      <w:r>
        <w:lastRenderedPageBreak/>
        <w:t>У этого сорта загущение</w:t>
      </w:r>
      <w:r w:rsidR="004019E6">
        <w:t xml:space="preserve"> посева способствовало </w:t>
      </w:r>
      <w:r w:rsidR="004E3435">
        <w:t>увеличению</w:t>
      </w:r>
      <w:r w:rsidR="004019E6">
        <w:t xml:space="preserve"> урожая зерна </w:t>
      </w:r>
      <w:r>
        <w:t xml:space="preserve">с делянки </w:t>
      </w:r>
      <w:r w:rsidR="004019E6">
        <w:t>на 15 %</w:t>
      </w:r>
      <w:r w:rsidR="00764463">
        <w:t xml:space="preserve">. На разреженном посеве сорт сформировал высокопродуктивную метелку (5,4 г), которая при загущении </w:t>
      </w:r>
      <w:r w:rsidR="002369FA">
        <w:t xml:space="preserve">масса метелки </w:t>
      </w:r>
      <w:r w:rsidR="00764463">
        <w:t xml:space="preserve">уменьшилась лишь на 12 %. </w:t>
      </w:r>
      <w:r w:rsidR="002369FA">
        <w:t xml:space="preserve">При этом </w:t>
      </w:r>
      <w:r w:rsidR="002369FA" w:rsidRPr="00477CB5">
        <w:t>К</w:t>
      </w:r>
      <w:r w:rsidR="002369FA" w:rsidRPr="00477CB5">
        <w:rPr>
          <w:vertAlign w:val="subscript"/>
        </w:rPr>
        <w:t>хоз</w:t>
      </w:r>
      <w:r w:rsidR="002369FA">
        <w:rPr>
          <w:vertAlign w:val="subscript"/>
        </w:rPr>
        <w:t xml:space="preserve"> </w:t>
      </w:r>
      <w:r w:rsidR="002369FA">
        <w:t>различался незначительно (0,50-0,51).</w:t>
      </w:r>
    </w:p>
    <w:p w:rsidR="00764463" w:rsidRDefault="00764463" w:rsidP="00005897">
      <w:pPr>
        <w:spacing w:after="0" w:line="360" w:lineRule="auto"/>
        <w:ind w:firstLine="709"/>
        <w:jc w:val="both"/>
      </w:pPr>
      <w:r>
        <w:t>Сорт Рубикон на разреженном посеве при двух азотных подкормках</w:t>
      </w:r>
      <w:r w:rsidR="004019E6">
        <w:t xml:space="preserve"> </w:t>
      </w:r>
      <w:r>
        <w:t>показал третью урожайность</w:t>
      </w:r>
      <w:r w:rsidR="004E3435">
        <w:t xml:space="preserve"> (</w:t>
      </w:r>
      <w:r w:rsidR="004E3435" w:rsidRPr="004E3435">
        <w:t xml:space="preserve">1100 </w:t>
      </w:r>
      <w:r w:rsidR="004E3435">
        <w:t>г/м</w:t>
      </w:r>
      <w:r w:rsidR="004E3435" w:rsidRPr="00764463">
        <w:rPr>
          <w:vertAlign w:val="superscript"/>
        </w:rPr>
        <w:t>2</w:t>
      </w:r>
      <w:r w:rsidR="004E3435">
        <w:rPr>
          <w:vertAlign w:val="superscript"/>
        </w:rPr>
        <w:t>)</w:t>
      </w:r>
      <w:r>
        <w:t xml:space="preserve">, превысив стандарт на 25 %. </w:t>
      </w:r>
      <w:r w:rsidR="001C15E7">
        <w:t>Н</w:t>
      </w:r>
      <w:r>
        <w:t xml:space="preserve">а загущенном посеве </w:t>
      </w:r>
      <w:r w:rsidR="001C15E7">
        <w:t xml:space="preserve">Рубикон </w:t>
      </w:r>
      <w:r>
        <w:t>по урожайности занял последнее место – 860 г/м</w:t>
      </w:r>
      <w:r w:rsidRPr="00764463">
        <w:rPr>
          <w:vertAlign w:val="superscript"/>
        </w:rPr>
        <w:t>2</w:t>
      </w:r>
      <w:r w:rsidR="002369FA">
        <w:t xml:space="preserve">, уступив обоим вариантам стандарта. </w:t>
      </w:r>
    </w:p>
    <w:p w:rsidR="002369FA" w:rsidRDefault="002369FA" w:rsidP="00005897">
      <w:pPr>
        <w:spacing w:after="0" w:line="360" w:lineRule="auto"/>
        <w:ind w:firstLine="709"/>
        <w:jc w:val="both"/>
      </w:pPr>
      <w:r>
        <w:t>При оценке сортов по инде</w:t>
      </w:r>
      <w:r w:rsidR="00030A39">
        <w:t xml:space="preserve">ксу ОМС лучшим оказался сорт </w:t>
      </w:r>
      <w:r w:rsidRPr="002369FA">
        <w:t>Полюс-5</w:t>
      </w:r>
      <w:r w:rsidR="00030A39">
        <w:t xml:space="preserve"> при разреженном посеве</w:t>
      </w:r>
      <w:r>
        <w:t xml:space="preserve">, второе место – </w:t>
      </w:r>
      <w:r w:rsidRPr="002369FA">
        <w:t>Рапан-2</w:t>
      </w:r>
      <w:r w:rsidR="00030A39">
        <w:t xml:space="preserve"> при таком же посеве</w:t>
      </w:r>
      <w:r>
        <w:t xml:space="preserve">, </w:t>
      </w:r>
      <w:r w:rsidR="00030A39">
        <w:t xml:space="preserve">а </w:t>
      </w:r>
      <w:r>
        <w:t xml:space="preserve">третье – </w:t>
      </w:r>
      <w:r w:rsidRPr="002369FA">
        <w:t>Полюс-5</w:t>
      </w:r>
      <w:r w:rsidR="00030A39">
        <w:t xml:space="preserve"> в варианте с загущением.</w:t>
      </w:r>
    </w:p>
    <w:p w:rsidR="00B95963" w:rsidRDefault="009901C9" w:rsidP="00005897">
      <w:pPr>
        <w:spacing w:after="0" w:line="360" w:lineRule="auto"/>
        <w:ind w:firstLine="709"/>
        <w:jc w:val="both"/>
        <w:rPr>
          <w:b/>
        </w:rPr>
      </w:pPr>
      <w:r>
        <w:rPr>
          <w:b/>
        </w:rPr>
        <w:t>Выводы</w:t>
      </w:r>
    </w:p>
    <w:p w:rsidR="00FA37FA" w:rsidRDefault="004D42F1" w:rsidP="00EA5471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FA37FA" w:rsidRPr="004D42F1">
        <w:rPr>
          <w:szCs w:val="28"/>
        </w:rPr>
        <w:t xml:space="preserve">Изучение вертикальнолистных сортов Рубикон и Полюс-5 в сравнении со стандартным сортом Рапан-2 выявило различную их реакцию на уровень азотного питания при разной густоте стеблестоя. После внесения одной азотной подкормке лучшим по урожайности оказался сорт Рубикон при загущенном посеве. Сорт Полюс-5 сформировал наибольшую урожайность </w:t>
      </w:r>
      <w:r w:rsidRPr="004D42F1">
        <w:rPr>
          <w:szCs w:val="28"/>
        </w:rPr>
        <w:t xml:space="preserve">при загущении и внесении двух азотных подкормок. Сорт Рапан-2 показал стабильную урожайность во всех вариантах опыта, хотя и уступал сортам Рубикон и Полюс-5. </w:t>
      </w:r>
    </w:p>
    <w:p w:rsidR="004D42F1" w:rsidRDefault="004D42F1" w:rsidP="00EA5471">
      <w:pPr>
        <w:spacing w:after="0" w:line="360" w:lineRule="auto"/>
        <w:ind w:firstLine="709"/>
      </w:pPr>
      <w:r>
        <w:rPr>
          <w:szCs w:val="28"/>
        </w:rPr>
        <w:t xml:space="preserve">2. Индекс </w:t>
      </w:r>
      <w:r w:rsidRPr="004D42F1">
        <w:rPr>
          <w:szCs w:val="28"/>
        </w:rPr>
        <w:t>OMS</w:t>
      </w:r>
      <w:r>
        <w:rPr>
          <w:szCs w:val="28"/>
        </w:rPr>
        <w:t xml:space="preserve"> позволяет более точно дифференцировать сорта риса по продуктивности </w:t>
      </w:r>
      <w:r w:rsidR="001C15E7">
        <w:rPr>
          <w:szCs w:val="28"/>
        </w:rPr>
        <w:t>в сравнении</w:t>
      </w:r>
      <w:r>
        <w:rPr>
          <w:szCs w:val="28"/>
        </w:rPr>
        <w:t xml:space="preserve"> с показателем </w:t>
      </w:r>
      <w:r w:rsidRPr="00477CB5">
        <w:t>К</w:t>
      </w:r>
      <w:r w:rsidRPr="00477CB5">
        <w:rPr>
          <w:vertAlign w:val="subscript"/>
        </w:rPr>
        <w:t>хоз</w:t>
      </w:r>
      <w:r>
        <w:t>. Поэтому и</w:t>
      </w:r>
      <w:r w:rsidRPr="004D42F1">
        <w:t>ндекс OMS</w:t>
      </w:r>
      <w:r>
        <w:t xml:space="preserve"> целесообразно </w:t>
      </w:r>
      <w:r w:rsidR="00AE7A37">
        <w:t>использовать при оценке селекционных образцов и новых сортов риса.</w:t>
      </w:r>
    </w:p>
    <w:p w:rsidR="00A42F1C" w:rsidRDefault="00A42F1C" w:rsidP="00EA5471">
      <w:pPr>
        <w:spacing w:after="0" w:line="360" w:lineRule="auto"/>
        <w:ind w:firstLine="709"/>
      </w:pPr>
    </w:p>
    <w:p w:rsidR="00B95963" w:rsidRPr="00EA5471" w:rsidRDefault="00EA5471" w:rsidP="00EA5471">
      <w:pPr>
        <w:spacing w:after="0" w:line="240" w:lineRule="auto"/>
        <w:jc w:val="center"/>
        <w:rPr>
          <w:b/>
          <w:sz w:val="24"/>
          <w:szCs w:val="24"/>
        </w:rPr>
      </w:pPr>
      <w:r w:rsidRPr="00EA5471">
        <w:rPr>
          <w:b/>
          <w:sz w:val="24"/>
          <w:szCs w:val="24"/>
        </w:rPr>
        <w:t>Литература</w:t>
      </w:r>
    </w:p>
    <w:p w:rsidR="00845E45" w:rsidRPr="00EA5471" w:rsidRDefault="00845E45" w:rsidP="00EA5471">
      <w:pPr>
        <w:spacing w:after="0" w:line="240" w:lineRule="auto"/>
        <w:ind w:firstLine="709"/>
        <w:rPr>
          <w:sz w:val="24"/>
          <w:szCs w:val="24"/>
        </w:rPr>
      </w:pPr>
      <w:r w:rsidRPr="00EA5471">
        <w:rPr>
          <w:sz w:val="24"/>
          <w:szCs w:val="24"/>
        </w:rPr>
        <w:t>1. Бегун, И. И. Изменчивость количественных признаков у гибридов риса с эректоидным расположением листьев /И. И. Бегун, Г.Л. Зеленский // Труды КубГАУ. – № 6 (21). – Краснодар, 2009. – С. 39 – 42.</w:t>
      </w:r>
    </w:p>
    <w:p w:rsidR="00845E45" w:rsidRPr="00EA5471" w:rsidRDefault="00845E45" w:rsidP="00EA5471">
      <w:pPr>
        <w:spacing w:after="0" w:line="240" w:lineRule="auto"/>
        <w:ind w:firstLine="709"/>
        <w:rPr>
          <w:sz w:val="24"/>
          <w:szCs w:val="24"/>
        </w:rPr>
      </w:pPr>
      <w:r w:rsidRPr="00EA5471">
        <w:rPr>
          <w:sz w:val="24"/>
          <w:szCs w:val="24"/>
        </w:rPr>
        <w:t>2. Воробьев, Н. В. Физиологические основы формирования урожая риса / Н. В. Воробьев. – Краснодар: Просвещение-Юг, 2013. – 405 с.</w:t>
      </w:r>
    </w:p>
    <w:p w:rsidR="00845E45" w:rsidRPr="00EA5471" w:rsidRDefault="00845E45" w:rsidP="00EA5471">
      <w:pPr>
        <w:spacing w:after="0" w:line="240" w:lineRule="auto"/>
        <w:ind w:firstLine="709"/>
        <w:rPr>
          <w:sz w:val="24"/>
          <w:szCs w:val="24"/>
        </w:rPr>
      </w:pPr>
      <w:r w:rsidRPr="00EA5471">
        <w:rPr>
          <w:sz w:val="24"/>
          <w:szCs w:val="24"/>
        </w:rPr>
        <w:lastRenderedPageBreak/>
        <w:t xml:space="preserve">3. Довнар, В. С. Фотосинтетическая активность агрофитоценозов (пути ее регулирования и практического использования): </w:t>
      </w:r>
      <w:proofErr w:type="spellStart"/>
      <w:r w:rsidRPr="00EA5471">
        <w:rPr>
          <w:sz w:val="24"/>
          <w:szCs w:val="24"/>
        </w:rPr>
        <w:t>автореф</w:t>
      </w:r>
      <w:proofErr w:type="spellEnd"/>
      <w:r w:rsidRPr="00EA5471">
        <w:rPr>
          <w:sz w:val="24"/>
          <w:szCs w:val="24"/>
        </w:rPr>
        <w:t xml:space="preserve">. </w:t>
      </w:r>
      <w:proofErr w:type="spellStart"/>
      <w:r w:rsidRPr="00EA5471">
        <w:rPr>
          <w:sz w:val="24"/>
          <w:szCs w:val="24"/>
        </w:rPr>
        <w:t>дис</w:t>
      </w:r>
      <w:proofErr w:type="spellEnd"/>
      <w:r w:rsidRPr="00EA5471">
        <w:rPr>
          <w:sz w:val="24"/>
          <w:szCs w:val="24"/>
        </w:rPr>
        <w:t>. докт. биол. наук / В. С. Довнар. – Минск, 1985. – 49 с.</w:t>
      </w:r>
    </w:p>
    <w:p w:rsidR="00845E45" w:rsidRPr="00EA5471" w:rsidRDefault="00845E45" w:rsidP="00EA5471">
      <w:pPr>
        <w:spacing w:after="0" w:line="240" w:lineRule="auto"/>
        <w:ind w:firstLine="709"/>
        <w:rPr>
          <w:sz w:val="24"/>
          <w:szCs w:val="24"/>
        </w:rPr>
      </w:pPr>
      <w:r w:rsidRPr="00EA5471">
        <w:rPr>
          <w:sz w:val="24"/>
          <w:szCs w:val="24"/>
        </w:rPr>
        <w:t>4. Зеленский, Г. Л. Новый исходный материал для селекции риса на повышение продуктивности [Электронный ресурс] /Г. Л. Зеленский, М. В. Шаталова // Научный журнал КубГАУ. – Краснодар: КубГАУ, 2013. – № 5 (89). – С. 888-903 – Режим</w:t>
      </w:r>
      <w:r w:rsidR="0098569C" w:rsidRPr="00EA5471">
        <w:rPr>
          <w:sz w:val="24"/>
          <w:szCs w:val="24"/>
        </w:rPr>
        <w:t xml:space="preserve"> </w:t>
      </w:r>
      <w:r w:rsidRPr="00EA5471">
        <w:rPr>
          <w:sz w:val="24"/>
          <w:szCs w:val="24"/>
        </w:rPr>
        <w:t>доступа: http://ej.kubagro.ru/2013/05/pdf/60.pdf. (Дата обращения 04.01.2018)</w:t>
      </w:r>
    </w:p>
    <w:p w:rsidR="00845E45" w:rsidRPr="00EA5471" w:rsidRDefault="00845E45" w:rsidP="00EA5471">
      <w:pPr>
        <w:spacing w:after="0" w:line="240" w:lineRule="auto"/>
        <w:ind w:firstLine="709"/>
        <w:rPr>
          <w:sz w:val="24"/>
          <w:szCs w:val="24"/>
        </w:rPr>
      </w:pPr>
      <w:r w:rsidRPr="00EA5471">
        <w:rPr>
          <w:sz w:val="24"/>
          <w:szCs w:val="24"/>
        </w:rPr>
        <w:t>5. Зеленский, Г. Л. Создание вертикальнолистных сортов как один из способов увеличения продуктивности риса /Г. Л. Зеленский, М. В. Шаталова // Труды КубГАУ. – № 3 (54). – Краснодар, 2015. – С. 153-155.</w:t>
      </w:r>
    </w:p>
    <w:p w:rsidR="00845E45" w:rsidRPr="00EA5471" w:rsidRDefault="00845E45" w:rsidP="00EA5471">
      <w:pPr>
        <w:spacing w:after="0" w:line="240" w:lineRule="auto"/>
        <w:ind w:firstLine="709"/>
        <w:rPr>
          <w:sz w:val="24"/>
          <w:szCs w:val="24"/>
        </w:rPr>
      </w:pPr>
      <w:r w:rsidRPr="00EA5471">
        <w:rPr>
          <w:sz w:val="24"/>
          <w:szCs w:val="24"/>
        </w:rPr>
        <w:t>6. Зеленский, Г. Л. Рис: биологические основы селекции и агротехники: монография / Г. Л. Зеленский. – Краснодар:</w:t>
      </w:r>
      <w:r w:rsidR="0098569C" w:rsidRPr="00EA5471">
        <w:rPr>
          <w:sz w:val="24"/>
          <w:szCs w:val="24"/>
        </w:rPr>
        <w:t xml:space="preserve"> </w:t>
      </w:r>
      <w:r w:rsidRPr="00EA5471">
        <w:rPr>
          <w:sz w:val="24"/>
          <w:szCs w:val="24"/>
        </w:rPr>
        <w:t>КубГАУ, 2016. – 236 с.</w:t>
      </w:r>
    </w:p>
    <w:p w:rsidR="00845E45" w:rsidRPr="00EA5471" w:rsidRDefault="00845E45" w:rsidP="00EA5471">
      <w:pPr>
        <w:spacing w:after="0" w:line="240" w:lineRule="auto"/>
        <w:ind w:firstLine="709"/>
        <w:rPr>
          <w:sz w:val="24"/>
          <w:szCs w:val="24"/>
        </w:rPr>
      </w:pPr>
      <w:r w:rsidRPr="00EA5471">
        <w:rPr>
          <w:sz w:val="24"/>
          <w:szCs w:val="24"/>
        </w:rPr>
        <w:t>7. Методика опытных работ по селекции, семеноводству и контролю за качеством семян риса / А. П. Сметанин,</w:t>
      </w:r>
      <w:r w:rsidR="0098569C" w:rsidRPr="00EA5471">
        <w:rPr>
          <w:sz w:val="24"/>
          <w:szCs w:val="24"/>
        </w:rPr>
        <w:t xml:space="preserve"> </w:t>
      </w:r>
      <w:r w:rsidRPr="00EA5471">
        <w:rPr>
          <w:sz w:val="24"/>
          <w:szCs w:val="24"/>
        </w:rPr>
        <w:t>В. А. Дзюба, А. И. Апрод. – Краснодар, 1972. –156 с.</w:t>
      </w:r>
    </w:p>
    <w:p w:rsidR="00C0377B" w:rsidRPr="00EA5471" w:rsidRDefault="00C0377B" w:rsidP="00EA5471">
      <w:pPr>
        <w:spacing w:after="0" w:line="240" w:lineRule="auto"/>
        <w:ind w:firstLine="709"/>
        <w:rPr>
          <w:sz w:val="24"/>
          <w:szCs w:val="24"/>
        </w:rPr>
      </w:pPr>
      <w:r w:rsidRPr="00EA5471">
        <w:rPr>
          <w:sz w:val="24"/>
          <w:szCs w:val="24"/>
        </w:rPr>
        <w:t>8.</w:t>
      </w:r>
      <w:r w:rsidRPr="00EA5471">
        <w:rPr>
          <w:rFonts w:ascii="Tahoma" w:hAnsi="Tahoma" w:cs="Tahoma"/>
          <w:color w:val="00008F"/>
          <w:sz w:val="24"/>
          <w:szCs w:val="24"/>
          <w:shd w:val="clear" w:color="auto" w:fill="F5F5F5"/>
        </w:rPr>
        <w:t xml:space="preserve"> </w:t>
      </w:r>
      <w:r w:rsidRPr="00EA5471">
        <w:rPr>
          <w:sz w:val="24"/>
          <w:szCs w:val="24"/>
        </w:rPr>
        <w:t>Ткаченко, Ю. В. Оценка вертикальнолистных образцов риса в конкурсном испытании / Ю. В. Ткаченко, Г. Л. Зеленский // Вестник научно-технического творчества молодежи Кубанского ГАУ : Сборник статей по материалам научно-исследовательских работ. В 4-х томах / Под редакцией А.И. Трубилина. – Краснодар : Кубанский государственный аграрный университет имени И.Т. Трубилина, 2018. – С. 168-172.</w:t>
      </w:r>
    </w:p>
    <w:p w:rsidR="00C0377B" w:rsidRPr="00EA5471" w:rsidRDefault="00C0377B" w:rsidP="00EA5471">
      <w:pPr>
        <w:spacing w:after="0" w:line="240" w:lineRule="auto"/>
        <w:ind w:firstLine="709"/>
        <w:rPr>
          <w:sz w:val="24"/>
          <w:szCs w:val="24"/>
        </w:rPr>
      </w:pPr>
      <w:r w:rsidRPr="00EA5471">
        <w:rPr>
          <w:sz w:val="24"/>
          <w:szCs w:val="24"/>
        </w:rPr>
        <w:t>9. Шаталова, М. В. Изменчивость признака "Угол отклонения листьев от стебля" у вертикальнолистных образцов риса / М. В. Шаталова // Научное обеспечение агропромышленного комплекса : Сборник статей по материалам ХI Всероссийской конференции молодых ученых, посвященной 95-летию Кубанского ГАУ и 80-летию со дня образования Краснодарского края, Краснодар, 29–30 ноября 2017 года / Ответственный за выпуск А. Г. Кощаев. – Краснодар: Кубанский государственный аграрный университет имени И.Т. Трубилина, 2017. – С. 1309-1310.</w:t>
      </w:r>
    </w:p>
    <w:p w:rsidR="00845E45" w:rsidRPr="00EA5471" w:rsidRDefault="00C0377B" w:rsidP="00EA5471">
      <w:pPr>
        <w:spacing w:after="0" w:line="240" w:lineRule="auto"/>
        <w:ind w:firstLine="709"/>
        <w:rPr>
          <w:sz w:val="24"/>
          <w:szCs w:val="24"/>
        </w:rPr>
      </w:pPr>
      <w:r w:rsidRPr="00EA5471">
        <w:rPr>
          <w:sz w:val="24"/>
          <w:szCs w:val="24"/>
        </w:rPr>
        <w:t>10</w:t>
      </w:r>
      <w:r w:rsidR="00845E45" w:rsidRPr="00EA5471">
        <w:rPr>
          <w:sz w:val="24"/>
          <w:szCs w:val="24"/>
        </w:rPr>
        <w:t>. Шаталова, М. В. Изучение исходного материала с вертикальнолистной архитектоникой при селекции риса на повышение продуктивности / М. В. Шаталова, Г. Л. Зеленский, А. Ю. Жилин // В сборнике: Вклад вавиловского общества</w:t>
      </w:r>
      <w:r w:rsidR="0098569C" w:rsidRPr="00EA5471">
        <w:rPr>
          <w:sz w:val="24"/>
          <w:szCs w:val="24"/>
        </w:rPr>
        <w:t xml:space="preserve"> </w:t>
      </w:r>
      <w:r w:rsidR="00845E45" w:rsidRPr="00EA5471">
        <w:rPr>
          <w:sz w:val="24"/>
          <w:szCs w:val="24"/>
        </w:rPr>
        <w:t>генетиков и селекционеров в инновационное развитие российской федерации. – Краснодар: КубГАУ, 2015. – С. 79-80.</w:t>
      </w:r>
    </w:p>
    <w:p w:rsidR="00845E45" w:rsidRPr="00EA5471" w:rsidRDefault="00C0377B" w:rsidP="00EA5471">
      <w:pPr>
        <w:spacing w:after="0" w:line="240" w:lineRule="auto"/>
        <w:ind w:firstLine="709"/>
        <w:rPr>
          <w:sz w:val="24"/>
          <w:szCs w:val="24"/>
          <w:lang w:val="en-US"/>
        </w:rPr>
      </w:pPr>
      <w:r w:rsidRPr="00EA5471">
        <w:rPr>
          <w:sz w:val="24"/>
          <w:szCs w:val="24"/>
        </w:rPr>
        <w:t>11</w:t>
      </w:r>
      <w:r w:rsidR="00845E45" w:rsidRPr="00EA5471">
        <w:rPr>
          <w:sz w:val="24"/>
          <w:szCs w:val="24"/>
        </w:rPr>
        <w:t>. Шаталова, М. В. Способ отбора наиболее продуктивных образцов риса / М.В. Шаталова, Г. Л. Зеленский,</w:t>
      </w:r>
      <w:r w:rsidR="0098569C" w:rsidRPr="00EA5471">
        <w:rPr>
          <w:sz w:val="24"/>
          <w:szCs w:val="24"/>
        </w:rPr>
        <w:t xml:space="preserve"> </w:t>
      </w:r>
      <w:r w:rsidR="00845E45" w:rsidRPr="00EA5471">
        <w:rPr>
          <w:sz w:val="24"/>
          <w:szCs w:val="24"/>
        </w:rPr>
        <w:t xml:space="preserve">А. Ю. Жилин // Патент РФ на изобретение № 2637366 от 04. </w:t>
      </w:r>
      <w:r w:rsidR="00845E45" w:rsidRPr="00EA5471">
        <w:rPr>
          <w:sz w:val="24"/>
          <w:szCs w:val="24"/>
          <w:lang w:val="en-US"/>
        </w:rPr>
        <w:t xml:space="preserve">12.2017, </w:t>
      </w:r>
      <w:r w:rsidR="00845E45" w:rsidRPr="00EA5471">
        <w:rPr>
          <w:sz w:val="24"/>
          <w:szCs w:val="24"/>
        </w:rPr>
        <w:t>с</w:t>
      </w:r>
      <w:r w:rsidR="00845E45" w:rsidRPr="00EA5471">
        <w:rPr>
          <w:sz w:val="24"/>
          <w:szCs w:val="24"/>
          <w:lang w:val="en-US"/>
        </w:rPr>
        <w:t xml:space="preserve"> </w:t>
      </w:r>
      <w:r w:rsidR="00845E45" w:rsidRPr="00EA5471">
        <w:rPr>
          <w:sz w:val="24"/>
          <w:szCs w:val="24"/>
        </w:rPr>
        <w:t>приоритетом</w:t>
      </w:r>
      <w:r w:rsidR="00845E45" w:rsidRPr="00EA5471">
        <w:rPr>
          <w:sz w:val="24"/>
          <w:szCs w:val="24"/>
          <w:lang w:val="en-US"/>
        </w:rPr>
        <w:t xml:space="preserve"> </w:t>
      </w:r>
      <w:r w:rsidR="00845E45" w:rsidRPr="00EA5471">
        <w:rPr>
          <w:sz w:val="24"/>
          <w:szCs w:val="24"/>
        </w:rPr>
        <w:t>изобретения</w:t>
      </w:r>
      <w:r w:rsidR="00845E45" w:rsidRPr="00EA5471">
        <w:rPr>
          <w:sz w:val="24"/>
          <w:szCs w:val="24"/>
          <w:lang w:val="en-US"/>
        </w:rPr>
        <w:t xml:space="preserve"> 14 </w:t>
      </w:r>
      <w:r w:rsidR="00845E45" w:rsidRPr="00EA5471">
        <w:rPr>
          <w:sz w:val="24"/>
          <w:szCs w:val="24"/>
        </w:rPr>
        <w:t>июля</w:t>
      </w:r>
      <w:r w:rsidR="00845E45" w:rsidRPr="00EA5471">
        <w:rPr>
          <w:sz w:val="24"/>
          <w:szCs w:val="24"/>
          <w:lang w:val="en-US"/>
        </w:rPr>
        <w:t xml:space="preserve"> 2016 </w:t>
      </w:r>
      <w:r w:rsidR="00845E45" w:rsidRPr="00EA5471">
        <w:rPr>
          <w:sz w:val="24"/>
          <w:szCs w:val="24"/>
        </w:rPr>
        <w:t>г</w:t>
      </w:r>
      <w:r w:rsidR="00845E45" w:rsidRPr="00EA5471">
        <w:rPr>
          <w:sz w:val="24"/>
          <w:szCs w:val="24"/>
          <w:lang w:val="en-US"/>
        </w:rPr>
        <w:t>.</w:t>
      </w:r>
    </w:p>
    <w:p w:rsidR="00845E45" w:rsidRPr="00EA5471" w:rsidRDefault="00C0377B" w:rsidP="00EA5471">
      <w:pPr>
        <w:spacing w:after="0" w:line="240" w:lineRule="auto"/>
        <w:ind w:firstLine="709"/>
        <w:rPr>
          <w:sz w:val="24"/>
          <w:szCs w:val="24"/>
          <w:lang w:val="en-US"/>
        </w:rPr>
      </w:pPr>
      <w:r w:rsidRPr="00EA5471">
        <w:rPr>
          <w:sz w:val="24"/>
          <w:szCs w:val="24"/>
          <w:lang w:val="en-US"/>
        </w:rPr>
        <w:t>12</w:t>
      </w:r>
      <w:r w:rsidR="00845E45" w:rsidRPr="00EA5471">
        <w:rPr>
          <w:sz w:val="24"/>
          <w:szCs w:val="24"/>
          <w:lang w:val="en-US"/>
        </w:rPr>
        <w:t xml:space="preserve">. Sharma-Natu, P. Potential targets for improving photosynthesis and crop yield / P. Sharma-Natu, M. C. </w:t>
      </w:r>
      <w:proofErr w:type="spellStart"/>
      <w:r w:rsidR="00845E45" w:rsidRPr="00EA5471">
        <w:rPr>
          <w:sz w:val="24"/>
          <w:szCs w:val="24"/>
          <w:lang w:val="en-US"/>
        </w:rPr>
        <w:t>Ghildiyal</w:t>
      </w:r>
      <w:proofErr w:type="spellEnd"/>
      <w:r w:rsidR="00845E45" w:rsidRPr="00EA5471">
        <w:rPr>
          <w:sz w:val="24"/>
          <w:szCs w:val="24"/>
          <w:lang w:val="en-US"/>
        </w:rPr>
        <w:t xml:space="preserve"> // </w:t>
      </w:r>
      <w:proofErr w:type="spellStart"/>
      <w:r w:rsidR="00845E45" w:rsidRPr="00EA5471">
        <w:rPr>
          <w:sz w:val="24"/>
          <w:szCs w:val="24"/>
          <w:lang w:val="en-US"/>
        </w:rPr>
        <w:t>Curr.Sci</w:t>
      </w:r>
      <w:proofErr w:type="spellEnd"/>
      <w:r w:rsidR="00845E45" w:rsidRPr="00EA5471">
        <w:rPr>
          <w:sz w:val="24"/>
          <w:szCs w:val="24"/>
          <w:lang w:val="en-US"/>
        </w:rPr>
        <w:t>. – 2005. – Vol . 88. – № 12. – P. 1918-1928.</w:t>
      </w:r>
    </w:p>
    <w:p w:rsidR="00CF66F4" w:rsidRDefault="00CF66F4" w:rsidP="00EA5471">
      <w:pPr>
        <w:spacing w:after="0" w:line="240" w:lineRule="auto"/>
        <w:rPr>
          <w:lang w:val="en-US"/>
        </w:rPr>
      </w:pPr>
    </w:p>
    <w:p w:rsidR="00BF1E7A" w:rsidRDefault="00BF1E7A" w:rsidP="00EA5471">
      <w:pPr>
        <w:spacing w:after="0" w:line="240" w:lineRule="auto"/>
        <w:rPr>
          <w:lang w:val="en-US"/>
        </w:rPr>
      </w:pPr>
      <w:bookmarkStart w:id="0" w:name="_GoBack"/>
      <w:bookmarkEnd w:id="0"/>
    </w:p>
    <w:p w:rsidR="00CF66F4" w:rsidRPr="00EA5471" w:rsidRDefault="00EA5471" w:rsidP="00BF1E7A">
      <w:pPr>
        <w:spacing w:after="0" w:line="240" w:lineRule="auto"/>
        <w:jc w:val="center"/>
        <w:rPr>
          <w:b/>
          <w:sz w:val="24"/>
          <w:szCs w:val="24"/>
          <w:lang w:val="en-US"/>
        </w:rPr>
      </w:pPr>
      <w:r w:rsidRPr="00EA5471">
        <w:rPr>
          <w:b/>
          <w:sz w:val="24"/>
          <w:szCs w:val="24"/>
          <w:lang w:val="en-US"/>
        </w:rPr>
        <w:t>References</w:t>
      </w:r>
    </w:p>
    <w:p w:rsidR="00EA5471" w:rsidRPr="00EA5471" w:rsidRDefault="00EA5471" w:rsidP="00BF1E7A">
      <w:pPr>
        <w:spacing w:after="0" w:line="240" w:lineRule="auto"/>
        <w:ind w:firstLine="709"/>
        <w:jc w:val="both"/>
        <w:rPr>
          <w:sz w:val="24"/>
          <w:szCs w:val="24"/>
          <w:lang w:val="en-US"/>
        </w:rPr>
      </w:pPr>
      <w:r w:rsidRPr="00EA5471">
        <w:rPr>
          <w:sz w:val="24"/>
          <w:szCs w:val="24"/>
          <w:lang w:val="en-US"/>
        </w:rPr>
        <w:t xml:space="preserve">1. Begun, I. I. </w:t>
      </w:r>
      <w:proofErr w:type="spellStart"/>
      <w:r w:rsidRPr="00EA5471">
        <w:rPr>
          <w:sz w:val="24"/>
          <w:szCs w:val="24"/>
          <w:lang w:val="en-US"/>
        </w:rPr>
        <w:t>Izmenchivost</w:t>
      </w:r>
      <w:proofErr w:type="spellEnd"/>
      <w:r w:rsidRPr="00EA5471">
        <w:rPr>
          <w:sz w:val="24"/>
          <w:szCs w:val="24"/>
          <w:lang w:val="en-US"/>
        </w:rPr>
        <w:t xml:space="preserve">' </w:t>
      </w:r>
      <w:proofErr w:type="spellStart"/>
      <w:r w:rsidRPr="00EA5471">
        <w:rPr>
          <w:sz w:val="24"/>
          <w:szCs w:val="24"/>
          <w:lang w:val="en-US"/>
        </w:rPr>
        <w:t>kolichestvennyh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priznakov</w:t>
      </w:r>
      <w:proofErr w:type="spellEnd"/>
      <w:r w:rsidRPr="00EA5471">
        <w:rPr>
          <w:sz w:val="24"/>
          <w:szCs w:val="24"/>
          <w:lang w:val="en-US"/>
        </w:rPr>
        <w:t xml:space="preserve"> u </w:t>
      </w:r>
      <w:proofErr w:type="spellStart"/>
      <w:r w:rsidRPr="00EA5471">
        <w:rPr>
          <w:sz w:val="24"/>
          <w:szCs w:val="24"/>
          <w:lang w:val="en-US"/>
        </w:rPr>
        <w:t>gibridov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risa</w:t>
      </w:r>
      <w:proofErr w:type="spellEnd"/>
      <w:r w:rsidRPr="00EA5471">
        <w:rPr>
          <w:sz w:val="24"/>
          <w:szCs w:val="24"/>
          <w:lang w:val="en-US"/>
        </w:rPr>
        <w:t xml:space="preserve"> s </w:t>
      </w:r>
      <w:proofErr w:type="spellStart"/>
      <w:r w:rsidRPr="00EA5471">
        <w:rPr>
          <w:sz w:val="24"/>
          <w:szCs w:val="24"/>
          <w:lang w:val="en-US"/>
        </w:rPr>
        <w:t>erektoidnym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raspolozheniem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list'ev</w:t>
      </w:r>
      <w:proofErr w:type="spellEnd"/>
      <w:r w:rsidRPr="00EA5471">
        <w:rPr>
          <w:sz w:val="24"/>
          <w:szCs w:val="24"/>
          <w:lang w:val="en-US"/>
        </w:rPr>
        <w:t xml:space="preserve"> /I. I. Begun, G.L. </w:t>
      </w:r>
      <w:proofErr w:type="spellStart"/>
      <w:r w:rsidRPr="00EA5471">
        <w:rPr>
          <w:sz w:val="24"/>
          <w:szCs w:val="24"/>
          <w:lang w:val="en-US"/>
        </w:rPr>
        <w:t>Zelenskij</w:t>
      </w:r>
      <w:proofErr w:type="spellEnd"/>
      <w:r w:rsidRPr="00EA5471">
        <w:rPr>
          <w:sz w:val="24"/>
          <w:szCs w:val="24"/>
          <w:lang w:val="en-US"/>
        </w:rPr>
        <w:t xml:space="preserve"> // Trudy </w:t>
      </w:r>
      <w:proofErr w:type="spellStart"/>
      <w:r w:rsidRPr="00EA5471">
        <w:rPr>
          <w:sz w:val="24"/>
          <w:szCs w:val="24"/>
          <w:lang w:val="en-US"/>
        </w:rPr>
        <w:t>KubGAU</w:t>
      </w:r>
      <w:proofErr w:type="spellEnd"/>
      <w:r w:rsidRPr="00EA5471">
        <w:rPr>
          <w:sz w:val="24"/>
          <w:szCs w:val="24"/>
          <w:lang w:val="en-US"/>
        </w:rPr>
        <w:t>. – № 6 (21). – Krasnodar, 2009. – S. 39 – 42.</w:t>
      </w:r>
    </w:p>
    <w:p w:rsidR="00EA5471" w:rsidRPr="00EA5471" w:rsidRDefault="00EA5471" w:rsidP="00BF1E7A">
      <w:pPr>
        <w:spacing w:after="0" w:line="240" w:lineRule="auto"/>
        <w:ind w:firstLine="709"/>
        <w:jc w:val="both"/>
        <w:rPr>
          <w:sz w:val="24"/>
          <w:szCs w:val="24"/>
          <w:lang w:val="en-US"/>
        </w:rPr>
      </w:pPr>
      <w:r w:rsidRPr="00EA5471">
        <w:rPr>
          <w:sz w:val="24"/>
          <w:szCs w:val="24"/>
          <w:lang w:val="en-US"/>
        </w:rPr>
        <w:t xml:space="preserve">2. </w:t>
      </w:r>
      <w:proofErr w:type="spellStart"/>
      <w:r w:rsidRPr="00EA5471">
        <w:rPr>
          <w:sz w:val="24"/>
          <w:szCs w:val="24"/>
          <w:lang w:val="en-US"/>
        </w:rPr>
        <w:t>Vorob'ev</w:t>
      </w:r>
      <w:proofErr w:type="spellEnd"/>
      <w:r w:rsidRPr="00EA5471">
        <w:rPr>
          <w:sz w:val="24"/>
          <w:szCs w:val="24"/>
          <w:lang w:val="en-US"/>
        </w:rPr>
        <w:t xml:space="preserve">, N. V. </w:t>
      </w:r>
      <w:proofErr w:type="spellStart"/>
      <w:r w:rsidRPr="00EA5471">
        <w:rPr>
          <w:sz w:val="24"/>
          <w:szCs w:val="24"/>
          <w:lang w:val="en-US"/>
        </w:rPr>
        <w:t>Fiziologicheskie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osnovy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formirovaniya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urozhaya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risa</w:t>
      </w:r>
      <w:proofErr w:type="spellEnd"/>
      <w:r w:rsidRPr="00EA5471">
        <w:rPr>
          <w:sz w:val="24"/>
          <w:szCs w:val="24"/>
          <w:lang w:val="en-US"/>
        </w:rPr>
        <w:t xml:space="preserve"> / N. V. </w:t>
      </w:r>
      <w:proofErr w:type="spellStart"/>
      <w:r w:rsidRPr="00EA5471">
        <w:rPr>
          <w:sz w:val="24"/>
          <w:szCs w:val="24"/>
          <w:lang w:val="en-US"/>
        </w:rPr>
        <w:t>Vorob'ev</w:t>
      </w:r>
      <w:proofErr w:type="spellEnd"/>
      <w:r w:rsidRPr="00EA5471">
        <w:rPr>
          <w:sz w:val="24"/>
          <w:szCs w:val="24"/>
          <w:lang w:val="en-US"/>
        </w:rPr>
        <w:t xml:space="preserve">. – Krasnodar: </w:t>
      </w:r>
      <w:proofErr w:type="spellStart"/>
      <w:r w:rsidRPr="00EA5471">
        <w:rPr>
          <w:sz w:val="24"/>
          <w:szCs w:val="24"/>
          <w:lang w:val="en-US"/>
        </w:rPr>
        <w:t>Prosveshchenie-YUg</w:t>
      </w:r>
      <w:proofErr w:type="spellEnd"/>
      <w:r w:rsidRPr="00EA5471">
        <w:rPr>
          <w:sz w:val="24"/>
          <w:szCs w:val="24"/>
          <w:lang w:val="en-US"/>
        </w:rPr>
        <w:t>, 2013. – 405 s.</w:t>
      </w:r>
    </w:p>
    <w:p w:rsidR="00EA5471" w:rsidRPr="00EA5471" w:rsidRDefault="00EA5471" w:rsidP="00BF1E7A">
      <w:pPr>
        <w:spacing w:after="0" w:line="240" w:lineRule="auto"/>
        <w:ind w:firstLine="709"/>
        <w:jc w:val="both"/>
        <w:rPr>
          <w:sz w:val="24"/>
          <w:szCs w:val="24"/>
          <w:lang w:val="en-US"/>
        </w:rPr>
      </w:pPr>
      <w:r w:rsidRPr="00EA5471">
        <w:rPr>
          <w:sz w:val="24"/>
          <w:szCs w:val="24"/>
          <w:lang w:val="en-US"/>
        </w:rPr>
        <w:t xml:space="preserve">3. </w:t>
      </w:r>
      <w:proofErr w:type="spellStart"/>
      <w:r w:rsidRPr="00EA5471">
        <w:rPr>
          <w:sz w:val="24"/>
          <w:szCs w:val="24"/>
          <w:lang w:val="en-US"/>
        </w:rPr>
        <w:t>Dovnar</w:t>
      </w:r>
      <w:proofErr w:type="spellEnd"/>
      <w:r w:rsidRPr="00EA5471">
        <w:rPr>
          <w:sz w:val="24"/>
          <w:szCs w:val="24"/>
          <w:lang w:val="en-US"/>
        </w:rPr>
        <w:t xml:space="preserve">, V. S. </w:t>
      </w:r>
      <w:proofErr w:type="spellStart"/>
      <w:r w:rsidRPr="00EA5471">
        <w:rPr>
          <w:sz w:val="24"/>
          <w:szCs w:val="24"/>
          <w:lang w:val="en-US"/>
        </w:rPr>
        <w:t>Fotosinteticheskaya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aktivnost</w:t>
      </w:r>
      <w:proofErr w:type="spellEnd"/>
      <w:r w:rsidRPr="00EA5471">
        <w:rPr>
          <w:sz w:val="24"/>
          <w:szCs w:val="24"/>
          <w:lang w:val="en-US"/>
        </w:rPr>
        <w:t xml:space="preserve">' </w:t>
      </w:r>
      <w:proofErr w:type="spellStart"/>
      <w:r w:rsidRPr="00EA5471">
        <w:rPr>
          <w:sz w:val="24"/>
          <w:szCs w:val="24"/>
          <w:lang w:val="en-US"/>
        </w:rPr>
        <w:t>agrofitocenozov</w:t>
      </w:r>
      <w:proofErr w:type="spellEnd"/>
      <w:r w:rsidRPr="00EA5471">
        <w:rPr>
          <w:sz w:val="24"/>
          <w:szCs w:val="24"/>
          <w:lang w:val="en-US"/>
        </w:rPr>
        <w:t xml:space="preserve"> (</w:t>
      </w:r>
      <w:proofErr w:type="spellStart"/>
      <w:r w:rsidRPr="00EA5471">
        <w:rPr>
          <w:sz w:val="24"/>
          <w:szCs w:val="24"/>
          <w:lang w:val="en-US"/>
        </w:rPr>
        <w:t>puti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ee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regu-lirovaniya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i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prakticheskogo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ispol'zovaniya</w:t>
      </w:r>
      <w:proofErr w:type="spellEnd"/>
      <w:r w:rsidRPr="00EA5471">
        <w:rPr>
          <w:sz w:val="24"/>
          <w:szCs w:val="24"/>
          <w:lang w:val="en-US"/>
        </w:rPr>
        <w:t xml:space="preserve">): </w:t>
      </w:r>
      <w:proofErr w:type="spellStart"/>
      <w:r w:rsidRPr="00EA5471">
        <w:rPr>
          <w:sz w:val="24"/>
          <w:szCs w:val="24"/>
          <w:lang w:val="en-US"/>
        </w:rPr>
        <w:t>avtoref</w:t>
      </w:r>
      <w:proofErr w:type="spellEnd"/>
      <w:r w:rsidRPr="00EA5471">
        <w:rPr>
          <w:sz w:val="24"/>
          <w:szCs w:val="24"/>
          <w:lang w:val="en-US"/>
        </w:rPr>
        <w:t xml:space="preserve">. dis. </w:t>
      </w:r>
      <w:proofErr w:type="spellStart"/>
      <w:r w:rsidRPr="00EA5471">
        <w:rPr>
          <w:sz w:val="24"/>
          <w:szCs w:val="24"/>
          <w:lang w:val="en-US"/>
        </w:rPr>
        <w:t>dokt</w:t>
      </w:r>
      <w:proofErr w:type="spellEnd"/>
      <w:r w:rsidRPr="00EA5471">
        <w:rPr>
          <w:sz w:val="24"/>
          <w:szCs w:val="24"/>
          <w:lang w:val="en-US"/>
        </w:rPr>
        <w:t xml:space="preserve">. biol. </w:t>
      </w:r>
      <w:proofErr w:type="spellStart"/>
      <w:r w:rsidRPr="00EA5471">
        <w:rPr>
          <w:sz w:val="24"/>
          <w:szCs w:val="24"/>
          <w:lang w:val="en-US"/>
        </w:rPr>
        <w:t>nauk</w:t>
      </w:r>
      <w:proofErr w:type="spellEnd"/>
      <w:r w:rsidRPr="00EA5471">
        <w:rPr>
          <w:sz w:val="24"/>
          <w:szCs w:val="24"/>
          <w:lang w:val="en-US"/>
        </w:rPr>
        <w:t xml:space="preserve"> / V. S. </w:t>
      </w:r>
      <w:proofErr w:type="spellStart"/>
      <w:r w:rsidRPr="00EA5471">
        <w:rPr>
          <w:sz w:val="24"/>
          <w:szCs w:val="24"/>
          <w:lang w:val="en-US"/>
        </w:rPr>
        <w:t>Dov-nar</w:t>
      </w:r>
      <w:proofErr w:type="spellEnd"/>
      <w:r w:rsidRPr="00EA5471">
        <w:rPr>
          <w:sz w:val="24"/>
          <w:szCs w:val="24"/>
          <w:lang w:val="en-US"/>
        </w:rPr>
        <w:t>. – Minsk, 1985. – 49 s.</w:t>
      </w:r>
    </w:p>
    <w:p w:rsidR="00EA5471" w:rsidRPr="00EA5471" w:rsidRDefault="00EA5471" w:rsidP="00BF1E7A">
      <w:pPr>
        <w:spacing w:after="0" w:line="240" w:lineRule="auto"/>
        <w:ind w:firstLine="709"/>
        <w:jc w:val="both"/>
        <w:rPr>
          <w:sz w:val="24"/>
          <w:szCs w:val="24"/>
          <w:lang w:val="en-US"/>
        </w:rPr>
      </w:pPr>
      <w:r w:rsidRPr="00EA5471">
        <w:rPr>
          <w:sz w:val="24"/>
          <w:szCs w:val="24"/>
          <w:lang w:val="en-US"/>
        </w:rPr>
        <w:t xml:space="preserve">4. </w:t>
      </w:r>
      <w:proofErr w:type="spellStart"/>
      <w:r w:rsidRPr="00EA5471">
        <w:rPr>
          <w:sz w:val="24"/>
          <w:szCs w:val="24"/>
          <w:lang w:val="en-US"/>
        </w:rPr>
        <w:t>Zelenskij</w:t>
      </w:r>
      <w:proofErr w:type="spellEnd"/>
      <w:r w:rsidRPr="00EA5471">
        <w:rPr>
          <w:sz w:val="24"/>
          <w:szCs w:val="24"/>
          <w:lang w:val="en-US"/>
        </w:rPr>
        <w:t xml:space="preserve">, G. L. </w:t>
      </w:r>
      <w:proofErr w:type="spellStart"/>
      <w:r w:rsidRPr="00EA5471">
        <w:rPr>
          <w:sz w:val="24"/>
          <w:szCs w:val="24"/>
          <w:lang w:val="en-US"/>
        </w:rPr>
        <w:t>Novyj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iskhodnyj</w:t>
      </w:r>
      <w:proofErr w:type="spellEnd"/>
      <w:r w:rsidRPr="00EA5471">
        <w:rPr>
          <w:sz w:val="24"/>
          <w:szCs w:val="24"/>
          <w:lang w:val="en-US"/>
        </w:rPr>
        <w:t xml:space="preserve"> material </w:t>
      </w:r>
      <w:proofErr w:type="spellStart"/>
      <w:r w:rsidRPr="00EA5471">
        <w:rPr>
          <w:sz w:val="24"/>
          <w:szCs w:val="24"/>
          <w:lang w:val="en-US"/>
        </w:rPr>
        <w:t>dlya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selekcii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risa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na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povyshenie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produktivnosti</w:t>
      </w:r>
      <w:proofErr w:type="spellEnd"/>
      <w:r w:rsidRPr="00EA5471">
        <w:rPr>
          <w:sz w:val="24"/>
          <w:szCs w:val="24"/>
          <w:lang w:val="en-US"/>
        </w:rPr>
        <w:t xml:space="preserve"> [</w:t>
      </w:r>
      <w:proofErr w:type="spellStart"/>
      <w:r w:rsidRPr="00EA5471">
        <w:rPr>
          <w:sz w:val="24"/>
          <w:szCs w:val="24"/>
          <w:lang w:val="en-US"/>
        </w:rPr>
        <w:t>Elektronnyj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resurs</w:t>
      </w:r>
      <w:proofErr w:type="spellEnd"/>
      <w:r w:rsidRPr="00EA5471">
        <w:rPr>
          <w:sz w:val="24"/>
          <w:szCs w:val="24"/>
          <w:lang w:val="en-US"/>
        </w:rPr>
        <w:t xml:space="preserve">] /G. L. </w:t>
      </w:r>
      <w:proofErr w:type="spellStart"/>
      <w:r w:rsidRPr="00EA5471">
        <w:rPr>
          <w:sz w:val="24"/>
          <w:szCs w:val="24"/>
          <w:lang w:val="en-US"/>
        </w:rPr>
        <w:t>Zelenskij</w:t>
      </w:r>
      <w:proofErr w:type="spellEnd"/>
      <w:r w:rsidRPr="00EA5471">
        <w:rPr>
          <w:sz w:val="24"/>
          <w:szCs w:val="24"/>
          <w:lang w:val="en-US"/>
        </w:rPr>
        <w:t xml:space="preserve">, M. V. </w:t>
      </w:r>
      <w:proofErr w:type="spellStart"/>
      <w:r w:rsidRPr="00EA5471">
        <w:rPr>
          <w:sz w:val="24"/>
          <w:szCs w:val="24"/>
          <w:lang w:val="en-US"/>
        </w:rPr>
        <w:t>SHatalova</w:t>
      </w:r>
      <w:proofErr w:type="spellEnd"/>
      <w:r w:rsidRPr="00EA5471">
        <w:rPr>
          <w:sz w:val="24"/>
          <w:szCs w:val="24"/>
          <w:lang w:val="en-US"/>
        </w:rPr>
        <w:t xml:space="preserve"> // </w:t>
      </w:r>
      <w:proofErr w:type="spellStart"/>
      <w:r w:rsidRPr="00EA5471">
        <w:rPr>
          <w:sz w:val="24"/>
          <w:szCs w:val="24"/>
          <w:lang w:val="en-US"/>
        </w:rPr>
        <w:t>Nauchnyj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zhurnal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KubGAU</w:t>
      </w:r>
      <w:proofErr w:type="spellEnd"/>
      <w:r w:rsidRPr="00EA5471">
        <w:rPr>
          <w:sz w:val="24"/>
          <w:szCs w:val="24"/>
          <w:lang w:val="en-US"/>
        </w:rPr>
        <w:t xml:space="preserve">. </w:t>
      </w:r>
      <w:r w:rsidRPr="00EA5471">
        <w:rPr>
          <w:sz w:val="24"/>
          <w:szCs w:val="24"/>
          <w:lang w:val="en-US"/>
        </w:rPr>
        <w:lastRenderedPageBreak/>
        <w:t xml:space="preserve">– Krasnodar: </w:t>
      </w:r>
      <w:proofErr w:type="spellStart"/>
      <w:r w:rsidRPr="00EA5471">
        <w:rPr>
          <w:sz w:val="24"/>
          <w:szCs w:val="24"/>
          <w:lang w:val="en-US"/>
        </w:rPr>
        <w:t>KubGAU</w:t>
      </w:r>
      <w:proofErr w:type="spellEnd"/>
      <w:r w:rsidRPr="00EA5471">
        <w:rPr>
          <w:sz w:val="24"/>
          <w:szCs w:val="24"/>
          <w:lang w:val="en-US"/>
        </w:rPr>
        <w:t xml:space="preserve">, 2013. – № 5 (89). – S. 888-903 – </w:t>
      </w:r>
      <w:proofErr w:type="spellStart"/>
      <w:r w:rsidRPr="00EA5471">
        <w:rPr>
          <w:sz w:val="24"/>
          <w:szCs w:val="24"/>
          <w:lang w:val="en-US"/>
        </w:rPr>
        <w:t>Rezhim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dostu</w:t>
      </w:r>
      <w:proofErr w:type="spellEnd"/>
      <w:r w:rsidRPr="00EA5471">
        <w:rPr>
          <w:sz w:val="24"/>
          <w:szCs w:val="24"/>
          <w:lang w:val="en-US"/>
        </w:rPr>
        <w:t xml:space="preserve">-pa: http://ej.kubagro.ru/2013/05/pdf/60.pdf. (Data </w:t>
      </w:r>
      <w:proofErr w:type="spellStart"/>
      <w:r w:rsidRPr="00EA5471">
        <w:rPr>
          <w:sz w:val="24"/>
          <w:szCs w:val="24"/>
          <w:lang w:val="en-US"/>
        </w:rPr>
        <w:t>obrashcheniya</w:t>
      </w:r>
      <w:proofErr w:type="spellEnd"/>
      <w:r w:rsidRPr="00EA5471">
        <w:rPr>
          <w:sz w:val="24"/>
          <w:szCs w:val="24"/>
          <w:lang w:val="en-US"/>
        </w:rPr>
        <w:t xml:space="preserve"> 04.01.2018)</w:t>
      </w:r>
    </w:p>
    <w:p w:rsidR="00EA5471" w:rsidRPr="00EA5471" w:rsidRDefault="00EA5471" w:rsidP="00BF1E7A">
      <w:pPr>
        <w:spacing w:after="0" w:line="240" w:lineRule="auto"/>
        <w:ind w:firstLine="709"/>
        <w:jc w:val="both"/>
        <w:rPr>
          <w:sz w:val="24"/>
          <w:szCs w:val="24"/>
          <w:lang w:val="en-US"/>
        </w:rPr>
      </w:pPr>
      <w:r w:rsidRPr="00EA5471">
        <w:rPr>
          <w:sz w:val="24"/>
          <w:szCs w:val="24"/>
          <w:lang w:val="en-US"/>
        </w:rPr>
        <w:t xml:space="preserve">5. </w:t>
      </w:r>
      <w:proofErr w:type="spellStart"/>
      <w:r w:rsidRPr="00EA5471">
        <w:rPr>
          <w:sz w:val="24"/>
          <w:szCs w:val="24"/>
          <w:lang w:val="en-US"/>
        </w:rPr>
        <w:t>Zelenskij</w:t>
      </w:r>
      <w:proofErr w:type="spellEnd"/>
      <w:r w:rsidRPr="00EA5471">
        <w:rPr>
          <w:sz w:val="24"/>
          <w:szCs w:val="24"/>
          <w:lang w:val="en-US"/>
        </w:rPr>
        <w:t xml:space="preserve">, G. L. </w:t>
      </w:r>
      <w:proofErr w:type="spellStart"/>
      <w:r w:rsidRPr="00EA5471">
        <w:rPr>
          <w:sz w:val="24"/>
          <w:szCs w:val="24"/>
          <w:lang w:val="en-US"/>
        </w:rPr>
        <w:t>Sozdanie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vertikal'nolistnyh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sortov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kak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odin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iz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sposobov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uvelicheniya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produktivnosti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risa</w:t>
      </w:r>
      <w:proofErr w:type="spellEnd"/>
      <w:r w:rsidRPr="00EA5471">
        <w:rPr>
          <w:sz w:val="24"/>
          <w:szCs w:val="24"/>
          <w:lang w:val="en-US"/>
        </w:rPr>
        <w:t xml:space="preserve"> /G. L. </w:t>
      </w:r>
      <w:proofErr w:type="spellStart"/>
      <w:r w:rsidRPr="00EA5471">
        <w:rPr>
          <w:sz w:val="24"/>
          <w:szCs w:val="24"/>
          <w:lang w:val="en-US"/>
        </w:rPr>
        <w:t>Zelenskij</w:t>
      </w:r>
      <w:proofErr w:type="spellEnd"/>
      <w:r w:rsidRPr="00EA5471">
        <w:rPr>
          <w:sz w:val="24"/>
          <w:szCs w:val="24"/>
          <w:lang w:val="en-US"/>
        </w:rPr>
        <w:t xml:space="preserve">, M. V. </w:t>
      </w:r>
      <w:proofErr w:type="spellStart"/>
      <w:r w:rsidRPr="00EA5471">
        <w:rPr>
          <w:sz w:val="24"/>
          <w:szCs w:val="24"/>
          <w:lang w:val="en-US"/>
        </w:rPr>
        <w:t>SHatalova</w:t>
      </w:r>
      <w:proofErr w:type="spellEnd"/>
      <w:r w:rsidRPr="00EA5471">
        <w:rPr>
          <w:sz w:val="24"/>
          <w:szCs w:val="24"/>
          <w:lang w:val="en-US"/>
        </w:rPr>
        <w:t xml:space="preserve"> // Trudy </w:t>
      </w:r>
      <w:proofErr w:type="spellStart"/>
      <w:r w:rsidRPr="00EA5471">
        <w:rPr>
          <w:sz w:val="24"/>
          <w:szCs w:val="24"/>
          <w:lang w:val="en-US"/>
        </w:rPr>
        <w:t>KubGAU</w:t>
      </w:r>
      <w:proofErr w:type="spellEnd"/>
      <w:r w:rsidRPr="00EA5471">
        <w:rPr>
          <w:sz w:val="24"/>
          <w:szCs w:val="24"/>
          <w:lang w:val="en-US"/>
        </w:rPr>
        <w:t>. – № 3 (54). – Krasnodar, 2015. – S. 153-155.</w:t>
      </w:r>
    </w:p>
    <w:p w:rsidR="00EA5471" w:rsidRPr="00EA5471" w:rsidRDefault="00EA5471" w:rsidP="00BF1E7A">
      <w:pPr>
        <w:spacing w:after="0" w:line="240" w:lineRule="auto"/>
        <w:ind w:firstLine="709"/>
        <w:jc w:val="both"/>
        <w:rPr>
          <w:sz w:val="24"/>
          <w:szCs w:val="24"/>
          <w:lang w:val="en-US"/>
        </w:rPr>
      </w:pPr>
      <w:r w:rsidRPr="00EA5471">
        <w:rPr>
          <w:sz w:val="24"/>
          <w:szCs w:val="24"/>
          <w:lang w:val="en-US"/>
        </w:rPr>
        <w:t xml:space="preserve">6. </w:t>
      </w:r>
      <w:proofErr w:type="spellStart"/>
      <w:r w:rsidRPr="00EA5471">
        <w:rPr>
          <w:sz w:val="24"/>
          <w:szCs w:val="24"/>
          <w:lang w:val="en-US"/>
        </w:rPr>
        <w:t>Zelenskij</w:t>
      </w:r>
      <w:proofErr w:type="spellEnd"/>
      <w:r w:rsidRPr="00EA5471">
        <w:rPr>
          <w:sz w:val="24"/>
          <w:szCs w:val="24"/>
          <w:lang w:val="en-US"/>
        </w:rPr>
        <w:t xml:space="preserve">, G. L. </w:t>
      </w:r>
      <w:proofErr w:type="spellStart"/>
      <w:r w:rsidRPr="00EA5471">
        <w:rPr>
          <w:sz w:val="24"/>
          <w:szCs w:val="24"/>
          <w:lang w:val="en-US"/>
        </w:rPr>
        <w:t>Ris</w:t>
      </w:r>
      <w:proofErr w:type="spellEnd"/>
      <w:r w:rsidRPr="00EA5471">
        <w:rPr>
          <w:sz w:val="24"/>
          <w:szCs w:val="24"/>
          <w:lang w:val="en-US"/>
        </w:rPr>
        <w:t xml:space="preserve">: </w:t>
      </w:r>
      <w:proofErr w:type="spellStart"/>
      <w:r w:rsidRPr="00EA5471">
        <w:rPr>
          <w:sz w:val="24"/>
          <w:szCs w:val="24"/>
          <w:lang w:val="en-US"/>
        </w:rPr>
        <w:t>biologicheskie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osnovy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selekcii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i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agrotekhniki</w:t>
      </w:r>
      <w:proofErr w:type="spellEnd"/>
      <w:r w:rsidRPr="00EA5471">
        <w:rPr>
          <w:sz w:val="24"/>
          <w:szCs w:val="24"/>
          <w:lang w:val="en-US"/>
        </w:rPr>
        <w:t>: mono-</w:t>
      </w:r>
      <w:proofErr w:type="spellStart"/>
      <w:r w:rsidRPr="00EA5471">
        <w:rPr>
          <w:sz w:val="24"/>
          <w:szCs w:val="24"/>
          <w:lang w:val="en-US"/>
        </w:rPr>
        <w:t>grafiya</w:t>
      </w:r>
      <w:proofErr w:type="spellEnd"/>
      <w:r w:rsidRPr="00EA5471">
        <w:rPr>
          <w:sz w:val="24"/>
          <w:szCs w:val="24"/>
          <w:lang w:val="en-US"/>
        </w:rPr>
        <w:t xml:space="preserve"> / G. L. </w:t>
      </w:r>
      <w:proofErr w:type="spellStart"/>
      <w:r w:rsidRPr="00EA5471">
        <w:rPr>
          <w:sz w:val="24"/>
          <w:szCs w:val="24"/>
          <w:lang w:val="en-US"/>
        </w:rPr>
        <w:t>Zelenskij</w:t>
      </w:r>
      <w:proofErr w:type="spellEnd"/>
      <w:r w:rsidRPr="00EA5471">
        <w:rPr>
          <w:sz w:val="24"/>
          <w:szCs w:val="24"/>
          <w:lang w:val="en-US"/>
        </w:rPr>
        <w:t xml:space="preserve">. – Krasnodar: </w:t>
      </w:r>
      <w:proofErr w:type="spellStart"/>
      <w:r w:rsidRPr="00EA5471">
        <w:rPr>
          <w:sz w:val="24"/>
          <w:szCs w:val="24"/>
          <w:lang w:val="en-US"/>
        </w:rPr>
        <w:t>KubGAU</w:t>
      </w:r>
      <w:proofErr w:type="spellEnd"/>
      <w:r w:rsidRPr="00EA5471">
        <w:rPr>
          <w:sz w:val="24"/>
          <w:szCs w:val="24"/>
          <w:lang w:val="en-US"/>
        </w:rPr>
        <w:t>, 2016. – 236 s.</w:t>
      </w:r>
    </w:p>
    <w:p w:rsidR="00EA5471" w:rsidRPr="00EA5471" w:rsidRDefault="00EA5471" w:rsidP="00BF1E7A">
      <w:pPr>
        <w:spacing w:after="0" w:line="240" w:lineRule="auto"/>
        <w:ind w:firstLine="709"/>
        <w:jc w:val="both"/>
        <w:rPr>
          <w:sz w:val="24"/>
          <w:szCs w:val="24"/>
          <w:lang w:val="en-US"/>
        </w:rPr>
      </w:pPr>
      <w:r w:rsidRPr="00EA5471">
        <w:rPr>
          <w:sz w:val="24"/>
          <w:szCs w:val="24"/>
          <w:lang w:val="en-US"/>
        </w:rPr>
        <w:t xml:space="preserve">7. </w:t>
      </w:r>
      <w:proofErr w:type="spellStart"/>
      <w:r w:rsidRPr="00EA5471">
        <w:rPr>
          <w:sz w:val="24"/>
          <w:szCs w:val="24"/>
          <w:lang w:val="en-US"/>
        </w:rPr>
        <w:t>Metodika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opytnyh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rabot</w:t>
      </w:r>
      <w:proofErr w:type="spellEnd"/>
      <w:r w:rsidRPr="00EA5471">
        <w:rPr>
          <w:sz w:val="24"/>
          <w:szCs w:val="24"/>
          <w:lang w:val="en-US"/>
        </w:rPr>
        <w:t xml:space="preserve"> po </w:t>
      </w:r>
      <w:proofErr w:type="spellStart"/>
      <w:r w:rsidRPr="00EA5471">
        <w:rPr>
          <w:sz w:val="24"/>
          <w:szCs w:val="24"/>
          <w:lang w:val="en-US"/>
        </w:rPr>
        <w:t>selekcii</w:t>
      </w:r>
      <w:proofErr w:type="spellEnd"/>
      <w:r w:rsidRPr="00EA5471">
        <w:rPr>
          <w:sz w:val="24"/>
          <w:szCs w:val="24"/>
          <w:lang w:val="en-US"/>
        </w:rPr>
        <w:t xml:space="preserve">, </w:t>
      </w:r>
      <w:proofErr w:type="spellStart"/>
      <w:r w:rsidRPr="00EA5471">
        <w:rPr>
          <w:sz w:val="24"/>
          <w:szCs w:val="24"/>
          <w:lang w:val="en-US"/>
        </w:rPr>
        <w:t>semenovodstvu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i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kontrolyu</w:t>
      </w:r>
      <w:proofErr w:type="spellEnd"/>
      <w:r w:rsidRPr="00EA5471">
        <w:rPr>
          <w:sz w:val="24"/>
          <w:szCs w:val="24"/>
          <w:lang w:val="en-US"/>
        </w:rPr>
        <w:t xml:space="preserve"> za </w:t>
      </w:r>
      <w:proofErr w:type="spellStart"/>
      <w:r w:rsidRPr="00EA5471">
        <w:rPr>
          <w:sz w:val="24"/>
          <w:szCs w:val="24"/>
          <w:lang w:val="en-US"/>
        </w:rPr>
        <w:t>kache-stvom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semyan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risa</w:t>
      </w:r>
      <w:proofErr w:type="spellEnd"/>
      <w:r w:rsidRPr="00EA5471">
        <w:rPr>
          <w:sz w:val="24"/>
          <w:szCs w:val="24"/>
          <w:lang w:val="en-US"/>
        </w:rPr>
        <w:t xml:space="preserve"> / A. P. </w:t>
      </w:r>
      <w:proofErr w:type="spellStart"/>
      <w:r w:rsidRPr="00EA5471">
        <w:rPr>
          <w:sz w:val="24"/>
          <w:szCs w:val="24"/>
          <w:lang w:val="en-US"/>
        </w:rPr>
        <w:t>Smetanin</w:t>
      </w:r>
      <w:proofErr w:type="spellEnd"/>
      <w:r w:rsidRPr="00EA5471">
        <w:rPr>
          <w:sz w:val="24"/>
          <w:szCs w:val="24"/>
          <w:lang w:val="en-US"/>
        </w:rPr>
        <w:t xml:space="preserve">, V. A. </w:t>
      </w:r>
      <w:proofErr w:type="spellStart"/>
      <w:r w:rsidRPr="00EA5471">
        <w:rPr>
          <w:sz w:val="24"/>
          <w:szCs w:val="24"/>
          <w:lang w:val="en-US"/>
        </w:rPr>
        <w:t>Dzyuba</w:t>
      </w:r>
      <w:proofErr w:type="spellEnd"/>
      <w:r w:rsidRPr="00EA5471">
        <w:rPr>
          <w:sz w:val="24"/>
          <w:szCs w:val="24"/>
          <w:lang w:val="en-US"/>
        </w:rPr>
        <w:t xml:space="preserve">, A. I. </w:t>
      </w:r>
      <w:proofErr w:type="spellStart"/>
      <w:r w:rsidRPr="00EA5471">
        <w:rPr>
          <w:sz w:val="24"/>
          <w:szCs w:val="24"/>
          <w:lang w:val="en-US"/>
        </w:rPr>
        <w:t>Aprod</w:t>
      </w:r>
      <w:proofErr w:type="spellEnd"/>
      <w:r w:rsidRPr="00EA5471">
        <w:rPr>
          <w:sz w:val="24"/>
          <w:szCs w:val="24"/>
          <w:lang w:val="en-US"/>
        </w:rPr>
        <w:t>. – Krasnodar, 1972. –156 s.</w:t>
      </w:r>
    </w:p>
    <w:p w:rsidR="00EA5471" w:rsidRPr="00EA5471" w:rsidRDefault="00EA5471" w:rsidP="00BF1E7A">
      <w:pPr>
        <w:spacing w:after="0" w:line="240" w:lineRule="auto"/>
        <w:ind w:firstLine="709"/>
        <w:jc w:val="both"/>
        <w:rPr>
          <w:sz w:val="24"/>
          <w:szCs w:val="24"/>
          <w:lang w:val="en-US"/>
        </w:rPr>
      </w:pPr>
      <w:r w:rsidRPr="00EA5471">
        <w:rPr>
          <w:sz w:val="24"/>
          <w:szCs w:val="24"/>
          <w:lang w:val="en-US"/>
        </w:rPr>
        <w:t xml:space="preserve">8. Tkachenko, YU. V. </w:t>
      </w:r>
      <w:proofErr w:type="spellStart"/>
      <w:r w:rsidRPr="00EA5471">
        <w:rPr>
          <w:sz w:val="24"/>
          <w:szCs w:val="24"/>
          <w:lang w:val="en-US"/>
        </w:rPr>
        <w:t>Ocenka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vertikal'nolistnyh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obrazcov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risa</w:t>
      </w:r>
      <w:proofErr w:type="spellEnd"/>
      <w:r w:rsidRPr="00EA5471">
        <w:rPr>
          <w:sz w:val="24"/>
          <w:szCs w:val="24"/>
          <w:lang w:val="en-US"/>
        </w:rPr>
        <w:t xml:space="preserve"> v </w:t>
      </w:r>
      <w:proofErr w:type="spellStart"/>
      <w:r w:rsidRPr="00EA5471">
        <w:rPr>
          <w:sz w:val="24"/>
          <w:szCs w:val="24"/>
          <w:lang w:val="en-US"/>
        </w:rPr>
        <w:t>konkursnom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ispytanii</w:t>
      </w:r>
      <w:proofErr w:type="spellEnd"/>
      <w:r w:rsidRPr="00EA5471">
        <w:rPr>
          <w:sz w:val="24"/>
          <w:szCs w:val="24"/>
          <w:lang w:val="en-US"/>
        </w:rPr>
        <w:t xml:space="preserve"> / YU. V. Tkachenko, G. L. </w:t>
      </w:r>
      <w:proofErr w:type="spellStart"/>
      <w:r w:rsidRPr="00EA5471">
        <w:rPr>
          <w:sz w:val="24"/>
          <w:szCs w:val="24"/>
          <w:lang w:val="en-US"/>
        </w:rPr>
        <w:t>Zelenskij</w:t>
      </w:r>
      <w:proofErr w:type="spellEnd"/>
      <w:r w:rsidRPr="00EA5471">
        <w:rPr>
          <w:sz w:val="24"/>
          <w:szCs w:val="24"/>
          <w:lang w:val="en-US"/>
        </w:rPr>
        <w:t xml:space="preserve"> // </w:t>
      </w:r>
      <w:proofErr w:type="spellStart"/>
      <w:r w:rsidRPr="00EA5471">
        <w:rPr>
          <w:sz w:val="24"/>
          <w:szCs w:val="24"/>
          <w:lang w:val="en-US"/>
        </w:rPr>
        <w:t>Vestnik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nauchno-tekhnicheskogo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tvorche-stva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molodezhi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Kubanskogo</w:t>
      </w:r>
      <w:proofErr w:type="spellEnd"/>
      <w:r w:rsidRPr="00EA5471">
        <w:rPr>
          <w:sz w:val="24"/>
          <w:szCs w:val="24"/>
          <w:lang w:val="en-US"/>
        </w:rPr>
        <w:t xml:space="preserve"> GAU : </w:t>
      </w:r>
      <w:proofErr w:type="spellStart"/>
      <w:r w:rsidRPr="00EA5471">
        <w:rPr>
          <w:sz w:val="24"/>
          <w:szCs w:val="24"/>
          <w:lang w:val="en-US"/>
        </w:rPr>
        <w:t>Sbornik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statej</w:t>
      </w:r>
      <w:proofErr w:type="spellEnd"/>
      <w:r w:rsidRPr="00EA5471">
        <w:rPr>
          <w:sz w:val="24"/>
          <w:szCs w:val="24"/>
          <w:lang w:val="en-US"/>
        </w:rPr>
        <w:t xml:space="preserve"> po </w:t>
      </w:r>
      <w:proofErr w:type="spellStart"/>
      <w:r w:rsidRPr="00EA5471">
        <w:rPr>
          <w:sz w:val="24"/>
          <w:szCs w:val="24"/>
          <w:lang w:val="en-US"/>
        </w:rPr>
        <w:t>materialam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nauchno-issledovatel'skih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rabot</w:t>
      </w:r>
      <w:proofErr w:type="spellEnd"/>
      <w:r w:rsidRPr="00EA5471">
        <w:rPr>
          <w:sz w:val="24"/>
          <w:szCs w:val="24"/>
          <w:lang w:val="en-US"/>
        </w:rPr>
        <w:t xml:space="preserve">. V 4-h </w:t>
      </w:r>
      <w:proofErr w:type="spellStart"/>
      <w:r w:rsidRPr="00EA5471">
        <w:rPr>
          <w:sz w:val="24"/>
          <w:szCs w:val="24"/>
          <w:lang w:val="en-US"/>
        </w:rPr>
        <w:t>tomah</w:t>
      </w:r>
      <w:proofErr w:type="spellEnd"/>
      <w:r w:rsidRPr="00EA5471">
        <w:rPr>
          <w:sz w:val="24"/>
          <w:szCs w:val="24"/>
          <w:lang w:val="en-US"/>
        </w:rPr>
        <w:t xml:space="preserve"> / Pod </w:t>
      </w:r>
      <w:proofErr w:type="spellStart"/>
      <w:r w:rsidRPr="00EA5471">
        <w:rPr>
          <w:sz w:val="24"/>
          <w:szCs w:val="24"/>
          <w:lang w:val="en-US"/>
        </w:rPr>
        <w:t>redakciej</w:t>
      </w:r>
      <w:proofErr w:type="spellEnd"/>
      <w:r w:rsidRPr="00EA5471">
        <w:rPr>
          <w:sz w:val="24"/>
          <w:szCs w:val="24"/>
          <w:lang w:val="en-US"/>
        </w:rPr>
        <w:t xml:space="preserve"> A.I. </w:t>
      </w:r>
      <w:proofErr w:type="spellStart"/>
      <w:r w:rsidRPr="00EA5471">
        <w:rPr>
          <w:sz w:val="24"/>
          <w:szCs w:val="24"/>
          <w:lang w:val="en-US"/>
        </w:rPr>
        <w:t>Trubilina</w:t>
      </w:r>
      <w:proofErr w:type="spellEnd"/>
      <w:r w:rsidRPr="00EA5471">
        <w:rPr>
          <w:sz w:val="24"/>
          <w:szCs w:val="24"/>
          <w:lang w:val="en-US"/>
        </w:rPr>
        <w:t xml:space="preserve">. – Krasnodar : </w:t>
      </w:r>
      <w:proofErr w:type="spellStart"/>
      <w:r w:rsidRPr="00EA5471">
        <w:rPr>
          <w:sz w:val="24"/>
          <w:szCs w:val="24"/>
          <w:lang w:val="en-US"/>
        </w:rPr>
        <w:t>Kubanskij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gosudarstvennyj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agrarnyj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universitet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imeni</w:t>
      </w:r>
      <w:proofErr w:type="spellEnd"/>
      <w:r w:rsidRPr="00EA5471">
        <w:rPr>
          <w:sz w:val="24"/>
          <w:szCs w:val="24"/>
          <w:lang w:val="en-US"/>
        </w:rPr>
        <w:t xml:space="preserve"> I.T. </w:t>
      </w:r>
      <w:proofErr w:type="spellStart"/>
      <w:r w:rsidRPr="00EA5471">
        <w:rPr>
          <w:sz w:val="24"/>
          <w:szCs w:val="24"/>
          <w:lang w:val="en-US"/>
        </w:rPr>
        <w:t>Trubilina</w:t>
      </w:r>
      <w:proofErr w:type="spellEnd"/>
      <w:r w:rsidRPr="00EA5471">
        <w:rPr>
          <w:sz w:val="24"/>
          <w:szCs w:val="24"/>
          <w:lang w:val="en-US"/>
        </w:rPr>
        <w:t>, 2018. – S. 168-172.</w:t>
      </w:r>
    </w:p>
    <w:p w:rsidR="00EA5471" w:rsidRPr="00EA5471" w:rsidRDefault="00EA5471" w:rsidP="00BF1E7A">
      <w:pPr>
        <w:spacing w:after="0" w:line="240" w:lineRule="auto"/>
        <w:ind w:firstLine="709"/>
        <w:jc w:val="both"/>
        <w:rPr>
          <w:sz w:val="24"/>
          <w:szCs w:val="24"/>
          <w:lang w:val="en-US"/>
        </w:rPr>
      </w:pPr>
      <w:r w:rsidRPr="00EA5471">
        <w:rPr>
          <w:sz w:val="24"/>
          <w:szCs w:val="24"/>
          <w:lang w:val="en-US"/>
        </w:rPr>
        <w:t xml:space="preserve">9. </w:t>
      </w:r>
      <w:proofErr w:type="spellStart"/>
      <w:r w:rsidRPr="00EA5471">
        <w:rPr>
          <w:sz w:val="24"/>
          <w:szCs w:val="24"/>
          <w:lang w:val="en-US"/>
        </w:rPr>
        <w:t>SHatalova</w:t>
      </w:r>
      <w:proofErr w:type="spellEnd"/>
      <w:r w:rsidRPr="00EA5471">
        <w:rPr>
          <w:sz w:val="24"/>
          <w:szCs w:val="24"/>
          <w:lang w:val="en-US"/>
        </w:rPr>
        <w:t xml:space="preserve">, M. V. </w:t>
      </w:r>
      <w:proofErr w:type="spellStart"/>
      <w:r w:rsidRPr="00EA5471">
        <w:rPr>
          <w:sz w:val="24"/>
          <w:szCs w:val="24"/>
          <w:lang w:val="en-US"/>
        </w:rPr>
        <w:t>Izmenchivost</w:t>
      </w:r>
      <w:proofErr w:type="spellEnd"/>
      <w:r w:rsidRPr="00EA5471">
        <w:rPr>
          <w:sz w:val="24"/>
          <w:szCs w:val="24"/>
          <w:lang w:val="en-US"/>
        </w:rPr>
        <w:t xml:space="preserve">' </w:t>
      </w:r>
      <w:proofErr w:type="spellStart"/>
      <w:r w:rsidRPr="00EA5471">
        <w:rPr>
          <w:sz w:val="24"/>
          <w:szCs w:val="24"/>
          <w:lang w:val="en-US"/>
        </w:rPr>
        <w:t>priznaka</w:t>
      </w:r>
      <w:proofErr w:type="spellEnd"/>
      <w:r w:rsidRPr="00EA5471">
        <w:rPr>
          <w:sz w:val="24"/>
          <w:szCs w:val="24"/>
          <w:lang w:val="en-US"/>
        </w:rPr>
        <w:t xml:space="preserve"> "</w:t>
      </w:r>
      <w:proofErr w:type="spellStart"/>
      <w:r w:rsidRPr="00EA5471">
        <w:rPr>
          <w:sz w:val="24"/>
          <w:szCs w:val="24"/>
          <w:lang w:val="en-US"/>
        </w:rPr>
        <w:t>Ugol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otkloneniya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list'ev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ot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steblya</w:t>
      </w:r>
      <w:proofErr w:type="spellEnd"/>
      <w:r w:rsidRPr="00EA5471">
        <w:rPr>
          <w:sz w:val="24"/>
          <w:szCs w:val="24"/>
          <w:lang w:val="en-US"/>
        </w:rPr>
        <w:t xml:space="preserve">" u </w:t>
      </w:r>
      <w:proofErr w:type="spellStart"/>
      <w:r w:rsidRPr="00EA5471">
        <w:rPr>
          <w:sz w:val="24"/>
          <w:szCs w:val="24"/>
          <w:lang w:val="en-US"/>
        </w:rPr>
        <w:t>vertikal'nolistnyh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obrazcov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risa</w:t>
      </w:r>
      <w:proofErr w:type="spellEnd"/>
      <w:r w:rsidRPr="00EA5471">
        <w:rPr>
          <w:sz w:val="24"/>
          <w:szCs w:val="24"/>
          <w:lang w:val="en-US"/>
        </w:rPr>
        <w:t xml:space="preserve"> / M. V. </w:t>
      </w:r>
      <w:proofErr w:type="spellStart"/>
      <w:r w:rsidRPr="00EA5471">
        <w:rPr>
          <w:sz w:val="24"/>
          <w:szCs w:val="24"/>
          <w:lang w:val="en-US"/>
        </w:rPr>
        <w:t>SHatalova</w:t>
      </w:r>
      <w:proofErr w:type="spellEnd"/>
      <w:r w:rsidRPr="00EA5471">
        <w:rPr>
          <w:sz w:val="24"/>
          <w:szCs w:val="24"/>
          <w:lang w:val="en-US"/>
        </w:rPr>
        <w:t xml:space="preserve"> // </w:t>
      </w:r>
      <w:proofErr w:type="spellStart"/>
      <w:r w:rsidRPr="00EA5471">
        <w:rPr>
          <w:sz w:val="24"/>
          <w:szCs w:val="24"/>
          <w:lang w:val="en-US"/>
        </w:rPr>
        <w:t>Nauchnoe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obespechenie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agro-promyshlennogo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kompleksa</w:t>
      </w:r>
      <w:proofErr w:type="spellEnd"/>
      <w:r w:rsidRPr="00EA5471">
        <w:rPr>
          <w:sz w:val="24"/>
          <w:szCs w:val="24"/>
          <w:lang w:val="en-US"/>
        </w:rPr>
        <w:t xml:space="preserve"> : </w:t>
      </w:r>
      <w:proofErr w:type="spellStart"/>
      <w:r w:rsidRPr="00EA5471">
        <w:rPr>
          <w:sz w:val="24"/>
          <w:szCs w:val="24"/>
          <w:lang w:val="en-US"/>
        </w:rPr>
        <w:t>Sbornik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statej</w:t>
      </w:r>
      <w:proofErr w:type="spellEnd"/>
      <w:r w:rsidRPr="00EA5471">
        <w:rPr>
          <w:sz w:val="24"/>
          <w:szCs w:val="24"/>
          <w:lang w:val="en-US"/>
        </w:rPr>
        <w:t xml:space="preserve"> po </w:t>
      </w:r>
      <w:proofErr w:type="spellStart"/>
      <w:r w:rsidRPr="00EA5471">
        <w:rPr>
          <w:sz w:val="24"/>
          <w:szCs w:val="24"/>
          <w:lang w:val="en-US"/>
        </w:rPr>
        <w:t>materialam</w:t>
      </w:r>
      <w:proofErr w:type="spellEnd"/>
      <w:r w:rsidRPr="00EA5471">
        <w:rPr>
          <w:sz w:val="24"/>
          <w:szCs w:val="24"/>
          <w:lang w:val="en-US"/>
        </w:rPr>
        <w:t xml:space="preserve"> HI </w:t>
      </w:r>
      <w:proofErr w:type="spellStart"/>
      <w:r w:rsidRPr="00EA5471">
        <w:rPr>
          <w:sz w:val="24"/>
          <w:szCs w:val="24"/>
          <w:lang w:val="en-US"/>
        </w:rPr>
        <w:t>Vserossijskoj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konfe-rencii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molodyh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uchenyh</w:t>
      </w:r>
      <w:proofErr w:type="spellEnd"/>
      <w:r w:rsidRPr="00EA5471">
        <w:rPr>
          <w:sz w:val="24"/>
          <w:szCs w:val="24"/>
          <w:lang w:val="en-US"/>
        </w:rPr>
        <w:t xml:space="preserve">, </w:t>
      </w:r>
      <w:proofErr w:type="spellStart"/>
      <w:r w:rsidRPr="00EA5471">
        <w:rPr>
          <w:sz w:val="24"/>
          <w:szCs w:val="24"/>
          <w:lang w:val="en-US"/>
        </w:rPr>
        <w:t>posvyashchennoj</w:t>
      </w:r>
      <w:proofErr w:type="spellEnd"/>
      <w:r w:rsidRPr="00EA5471">
        <w:rPr>
          <w:sz w:val="24"/>
          <w:szCs w:val="24"/>
          <w:lang w:val="en-US"/>
        </w:rPr>
        <w:t xml:space="preserve"> 95-letiyu </w:t>
      </w:r>
      <w:proofErr w:type="spellStart"/>
      <w:r w:rsidRPr="00EA5471">
        <w:rPr>
          <w:sz w:val="24"/>
          <w:szCs w:val="24"/>
          <w:lang w:val="en-US"/>
        </w:rPr>
        <w:t>Kubanskogo</w:t>
      </w:r>
      <w:proofErr w:type="spellEnd"/>
      <w:r w:rsidRPr="00EA5471">
        <w:rPr>
          <w:sz w:val="24"/>
          <w:szCs w:val="24"/>
          <w:lang w:val="en-US"/>
        </w:rPr>
        <w:t xml:space="preserve"> GAU </w:t>
      </w:r>
      <w:proofErr w:type="spellStart"/>
      <w:r w:rsidRPr="00EA5471">
        <w:rPr>
          <w:sz w:val="24"/>
          <w:szCs w:val="24"/>
          <w:lang w:val="en-US"/>
        </w:rPr>
        <w:t>i</w:t>
      </w:r>
      <w:proofErr w:type="spellEnd"/>
      <w:r w:rsidRPr="00EA5471">
        <w:rPr>
          <w:sz w:val="24"/>
          <w:szCs w:val="24"/>
          <w:lang w:val="en-US"/>
        </w:rPr>
        <w:t xml:space="preserve"> 80-letiyu so </w:t>
      </w:r>
      <w:proofErr w:type="spellStart"/>
      <w:r w:rsidRPr="00EA5471">
        <w:rPr>
          <w:sz w:val="24"/>
          <w:szCs w:val="24"/>
          <w:lang w:val="en-US"/>
        </w:rPr>
        <w:t>dnya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obrazovaniya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Krasnodarskogo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kraya</w:t>
      </w:r>
      <w:proofErr w:type="spellEnd"/>
      <w:r w:rsidRPr="00EA5471">
        <w:rPr>
          <w:sz w:val="24"/>
          <w:szCs w:val="24"/>
          <w:lang w:val="en-US"/>
        </w:rPr>
        <w:t xml:space="preserve">, Krasnodar, 29–30 </w:t>
      </w:r>
      <w:proofErr w:type="spellStart"/>
      <w:r w:rsidRPr="00EA5471">
        <w:rPr>
          <w:sz w:val="24"/>
          <w:szCs w:val="24"/>
          <w:lang w:val="en-US"/>
        </w:rPr>
        <w:t>noyabrya</w:t>
      </w:r>
      <w:proofErr w:type="spellEnd"/>
      <w:r w:rsidRPr="00EA5471">
        <w:rPr>
          <w:sz w:val="24"/>
          <w:szCs w:val="24"/>
          <w:lang w:val="en-US"/>
        </w:rPr>
        <w:t xml:space="preserve"> 2017 </w:t>
      </w:r>
      <w:proofErr w:type="spellStart"/>
      <w:r w:rsidRPr="00EA5471">
        <w:rPr>
          <w:sz w:val="24"/>
          <w:szCs w:val="24"/>
          <w:lang w:val="en-US"/>
        </w:rPr>
        <w:t>goda</w:t>
      </w:r>
      <w:proofErr w:type="spellEnd"/>
      <w:r w:rsidRPr="00EA5471">
        <w:rPr>
          <w:sz w:val="24"/>
          <w:szCs w:val="24"/>
          <w:lang w:val="en-US"/>
        </w:rPr>
        <w:t xml:space="preserve"> / </w:t>
      </w:r>
      <w:proofErr w:type="spellStart"/>
      <w:r w:rsidRPr="00EA5471">
        <w:rPr>
          <w:sz w:val="24"/>
          <w:szCs w:val="24"/>
          <w:lang w:val="en-US"/>
        </w:rPr>
        <w:t>Otvetstvennyj</w:t>
      </w:r>
      <w:proofErr w:type="spellEnd"/>
      <w:r w:rsidRPr="00EA5471">
        <w:rPr>
          <w:sz w:val="24"/>
          <w:szCs w:val="24"/>
          <w:lang w:val="en-US"/>
        </w:rPr>
        <w:t xml:space="preserve"> za </w:t>
      </w:r>
      <w:proofErr w:type="spellStart"/>
      <w:r w:rsidRPr="00EA5471">
        <w:rPr>
          <w:sz w:val="24"/>
          <w:szCs w:val="24"/>
          <w:lang w:val="en-US"/>
        </w:rPr>
        <w:t>vypusk</w:t>
      </w:r>
      <w:proofErr w:type="spellEnd"/>
      <w:r w:rsidRPr="00EA5471">
        <w:rPr>
          <w:sz w:val="24"/>
          <w:szCs w:val="24"/>
          <w:lang w:val="en-US"/>
        </w:rPr>
        <w:t xml:space="preserve"> A. G. </w:t>
      </w:r>
      <w:proofErr w:type="spellStart"/>
      <w:r w:rsidRPr="00EA5471">
        <w:rPr>
          <w:sz w:val="24"/>
          <w:szCs w:val="24"/>
          <w:lang w:val="en-US"/>
        </w:rPr>
        <w:t>Koshchaev</w:t>
      </w:r>
      <w:proofErr w:type="spellEnd"/>
      <w:r w:rsidRPr="00EA5471">
        <w:rPr>
          <w:sz w:val="24"/>
          <w:szCs w:val="24"/>
          <w:lang w:val="en-US"/>
        </w:rPr>
        <w:t xml:space="preserve">. – Krasnodar: </w:t>
      </w:r>
      <w:proofErr w:type="spellStart"/>
      <w:r w:rsidRPr="00EA5471">
        <w:rPr>
          <w:sz w:val="24"/>
          <w:szCs w:val="24"/>
          <w:lang w:val="en-US"/>
        </w:rPr>
        <w:t>Kubanskij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gosudarstvennyj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agrarnyj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univer-sitet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imeni</w:t>
      </w:r>
      <w:proofErr w:type="spellEnd"/>
      <w:r w:rsidRPr="00EA5471">
        <w:rPr>
          <w:sz w:val="24"/>
          <w:szCs w:val="24"/>
          <w:lang w:val="en-US"/>
        </w:rPr>
        <w:t xml:space="preserve"> I.T. </w:t>
      </w:r>
      <w:proofErr w:type="spellStart"/>
      <w:r w:rsidRPr="00EA5471">
        <w:rPr>
          <w:sz w:val="24"/>
          <w:szCs w:val="24"/>
          <w:lang w:val="en-US"/>
        </w:rPr>
        <w:t>Trubilina</w:t>
      </w:r>
      <w:proofErr w:type="spellEnd"/>
      <w:r w:rsidRPr="00EA5471">
        <w:rPr>
          <w:sz w:val="24"/>
          <w:szCs w:val="24"/>
          <w:lang w:val="en-US"/>
        </w:rPr>
        <w:t>, 2017. – S. 1309-1310.</w:t>
      </w:r>
    </w:p>
    <w:p w:rsidR="00EA5471" w:rsidRPr="00EA5471" w:rsidRDefault="00EA5471" w:rsidP="00BF1E7A">
      <w:pPr>
        <w:spacing w:after="0" w:line="240" w:lineRule="auto"/>
        <w:ind w:firstLine="709"/>
        <w:jc w:val="both"/>
        <w:rPr>
          <w:sz w:val="24"/>
          <w:szCs w:val="24"/>
          <w:lang w:val="en-US"/>
        </w:rPr>
      </w:pPr>
      <w:r w:rsidRPr="00EA5471">
        <w:rPr>
          <w:sz w:val="24"/>
          <w:szCs w:val="24"/>
          <w:lang w:val="en-US"/>
        </w:rPr>
        <w:t xml:space="preserve">10. </w:t>
      </w:r>
      <w:proofErr w:type="spellStart"/>
      <w:r w:rsidRPr="00EA5471">
        <w:rPr>
          <w:sz w:val="24"/>
          <w:szCs w:val="24"/>
          <w:lang w:val="en-US"/>
        </w:rPr>
        <w:t>SHatalova</w:t>
      </w:r>
      <w:proofErr w:type="spellEnd"/>
      <w:r w:rsidRPr="00EA5471">
        <w:rPr>
          <w:sz w:val="24"/>
          <w:szCs w:val="24"/>
          <w:lang w:val="en-US"/>
        </w:rPr>
        <w:t xml:space="preserve">, M. V. </w:t>
      </w:r>
      <w:proofErr w:type="spellStart"/>
      <w:r w:rsidRPr="00EA5471">
        <w:rPr>
          <w:sz w:val="24"/>
          <w:szCs w:val="24"/>
          <w:lang w:val="en-US"/>
        </w:rPr>
        <w:t>Izuchenie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iskhodnogo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materiala</w:t>
      </w:r>
      <w:proofErr w:type="spellEnd"/>
      <w:r w:rsidRPr="00EA5471">
        <w:rPr>
          <w:sz w:val="24"/>
          <w:szCs w:val="24"/>
          <w:lang w:val="en-US"/>
        </w:rPr>
        <w:t xml:space="preserve"> s </w:t>
      </w:r>
      <w:proofErr w:type="spellStart"/>
      <w:r w:rsidRPr="00EA5471">
        <w:rPr>
          <w:sz w:val="24"/>
          <w:szCs w:val="24"/>
          <w:lang w:val="en-US"/>
        </w:rPr>
        <w:t>vertikal'nolistnoj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arhi-tektonikoj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pri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selekcii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risa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na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povyshenie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produktivnosti</w:t>
      </w:r>
      <w:proofErr w:type="spellEnd"/>
      <w:r w:rsidRPr="00EA5471">
        <w:rPr>
          <w:sz w:val="24"/>
          <w:szCs w:val="24"/>
          <w:lang w:val="en-US"/>
        </w:rPr>
        <w:t xml:space="preserve"> / M. V. </w:t>
      </w:r>
      <w:proofErr w:type="spellStart"/>
      <w:r w:rsidRPr="00EA5471">
        <w:rPr>
          <w:sz w:val="24"/>
          <w:szCs w:val="24"/>
          <w:lang w:val="en-US"/>
        </w:rPr>
        <w:t>SHatalova</w:t>
      </w:r>
      <w:proofErr w:type="spellEnd"/>
      <w:r w:rsidRPr="00EA5471">
        <w:rPr>
          <w:sz w:val="24"/>
          <w:szCs w:val="24"/>
          <w:lang w:val="en-US"/>
        </w:rPr>
        <w:t xml:space="preserve">, G. L. </w:t>
      </w:r>
      <w:proofErr w:type="spellStart"/>
      <w:r w:rsidRPr="00EA5471">
        <w:rPr>
          <w:sz w:val="24"/>
          <w:szCs w:val="24"/>
          <w:lang w:val="en-US"/>
        </w:rPr>
        <w:t>Zelenskij</w:t>
      </w:r>
      <w:proofErr w:type="spellEnd"/>
      <w:r w:rsidRPr="00EA5471">
        <w:rPr>
          <w:sz w:val="24"/>
          <w:szCs w:val="24"/>
          <w:lang w:val="en-US"/>
        </w:rPr>
        <w:t xml:space="preserve">, A. YU. </w:t>
      </w:r>
      <w:proofErr w:type="spellStart"/>
      <w:r w:rsidRPr="00EA5471">
        <w:rPr>
          <w:sz w:val="24"/>
          <w:szCs w:val="24"/>
          <w:lang w:val="en-US"/>
        </w:rPr>
        <w:t>ZHilin</w:t>
      </w:r>
      <w:proofErr w:type="spellEnd"/>
      <w:r w:rsidRPr="00EA5471">
        <w:rPr>
          <w:sz w:val="24"/>
          <w:szCs w:val="24"/>
          <w:lang w:val="en-US"/>
        </w:rPr>
        <w:t xml:space="preserve"> // V </w:t>
      </w:r>
      <w:proofErr w:type="spellStart"/>
      <w:r w:rsidRPr="00EA5471">
        <w:rPr>
          <w:sz w:val="24"/>
          <w:szCs w:val="24"/>
          <w:lang w:val="en-US"/>
        </w:rPr>
        <w:t>sbornike</w:t>
      </w:r>
      <w:proofErr w:type="spellEnd"/>
      <w:r w:rsidRPr="00EA5471">
        <w:rPr>
          <w:sz w:val="24"/>
          <w:szCs w:val="24"/>
          <w:lang w:val="en-US"/>
        </w:rPr>
        <w:t xml:space="preserve">: </w:t>
      </w:r>
      <w:proofErr w:type="spellStart"/>
      <w:r w:rsidRPr="00EA5471">
        <w:rPr>
          <w:sz w:val="24"/>
          <w:szCs w:val="24"/>
          <w:lang w:val="en-US"/>
        </w:rPr>
        <w:t>Vklad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vavilovskogo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obshchestva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genetikov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i</w:t>
      </w:r>
      <w:proofErr w:type="spellEnd"/>
      <w:r w:rsidRPr="00EA5471">
        <w:rPr>
          <w:sz w:val="24"/>
          <w:szCs w:val="24"/>
          <w:lang w:val="en-US"/>
        </w:rPr>
        <w:t xml:space="preserve"> se-</w:t>
      </w:r>
      <w:proofErr w:type="spellStart"/>
      <w:r w:rsidRPr="00EA5471">
        <w:rPr>
          <w:sz w:val="24"/>
          <w:szCs w:val="24"/>
          <w:lang w:val="en-US"/>
        </w:rPr>
        <w:t>lekcionerov</w:t>
      </w:r>
      <w:proofErr w:type="spellEnd"/>
      <w:r w:rsidRPr="00EA5471">
        <w:rPr>
          <w:sz w:val="24"/>
          <w:szCs w:val="24"/>
          <w:lang w:val="en-US"/>
        </w:rPr>
        <w:t xml:space="preserve"> v </w:t>
      </w:r>
      <w:proofErr w:type="spellStart"/>
      <w:r w:rsidRPr="00EA5471">
        <w:rPr>
          <w:sz w:val="24"/>
          <w:szCs w:val="24"/>
          <w:lang w:val="en-US"/>
        </w:rPr>
        <w:t>innovacionnoe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razvitie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rossijskoj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federacii</w:t>
      </w:r>
      <w:proofErr w:type="spellEnd"/>
      <w:r w:rsidRPr="00EA5471">
        <w:rPr>
          <w:sz w:val="24"/>
          <w:szCs w:val="24"/>
          <w:lang w:val="en-US"/>
        </w:rPr>
        <w:t xml:space="preserve">. – Krasnodar: </w:t>
      </w:r>
      <w:proofErr w:type="spellStart"/>
      <w:r w:rsidRPr="00EA5471">
        <w:rPr>
          <w:sz w:val="24"/>
          <w:szCs w:val="24"/>
          <w:lang w:val="en-US"/>
        </w:rPr>
        <w:t>KubGAU</w:t>
      </w:r>
      <w:proofErr w:type="spellEnd"/>
      <w:r w:rsidRPr="00EA5471">
        <w:rPr>
          <w:sz w:val="24"/>
          <w:szCs w:val="24"/>
          <w:lang w:val="en-US"/>
        </w:rPr>
        <w:t>, 2015. – S. 79-80.</w:t>
      </w:r>
    </w:p>
    <w:p w:rsidR="00EA5471" w:rsidRPr="00EA5471" w:rsidRDefault="00EA5471" w:rsidP="00BF1E7A">
      <w:pPr>
        <w:spacing w:after="0" w:line="240" w:lineRule="auto"/>
        <w:ind w:firstLine="709"/>
        <w:jc w:val="both"/>
        <w:rPr>
          <w:sz w:val="24"/>
          <w:szCs w:val="24"/>
          <w:lang w:val="en-US"/>
        </w:rPr>
      </w:pPr>
      <w:r w:rsidRPr="00EA5471">
        <w:rPr>
          <w:sz w:val="24"/>
          <w:szCs w:val="24"/>
          <w:lang w:val="en-US"/>
        </w:rPr>
        <w:t xml:space="preserve">11. </w:t>
      </w:r>
      <w:proofErr w:type="spellStart"/>
      <w:r w:rsidRPr="00EA5471">
        <w:rPr>
          <w:sz w:val="24"/>
          <w:szCs w:val="24"/>
          <w:lang w:val="en-US"/>
        </w:rPr>
        <w:t>SHatalova</w:t>
      </w:r>
      <w:proofErr w:type="spellEnd"/>
      <w:r w:rsidRPr="00EA5471">
        <w:rPr>
          <w:sz w:val="24"/>
          <w:szCs w:val="24"/>
          <w:lang w:val="en-US"/>
        </w:rPr>
        <w:t xml:space="preserve">, M. V. </w:t>
      </w:r>
      <w:proofErr w:type="spellStart"/>
      <w:r w:rsidRPr="00EA5471">
        <w:rPr>
          <w:sz w:val="24"/>
          <w:szCs w:val="24"/>
          <w:lang w:val="en-US"/>
        </w:rPr>
        <w:t>Sposob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otbora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naibolee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produktivnyh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obrazcov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risa</w:t>
      </w:r>
      <w:proofErr w:type="spellEnd"/>
      <w:r w:rsidRPr="00EA5471">
        <w:rPr>
          <w:sz w:val="24"/>
          <w:szCs w:val="24"/>
          <w:lang w:val="en-US"/>
        </w:rPr>
        <w:t xml:space="preserve"> / M.V. </w:t>
      </w:r>
      <w:proofErr w:type="spellStart"/>
      <w:r w:rsidRPr="00EA5471">
        <w:rPr>
          <w:sz w:val="24"/>
          <w:szCs w:val="24"/>
          <w:lang w:val="en-US"/>
        </w:rPr>
        <w:t>SHatalova</w:t>
      </w:r>
      <w:proofErr w:type="spellEnd"/>
      <w:r w:rsidRPr="00EA5471">
        <w:rPr>
          <w:sz w:val="24"/>
          <w:szCs w:val="24"/>
          <w:lang w:val="en-US"/>
        </w:rPr>
        <w:t xml:space="preserve">, G. L. </w:t>
      </w:r>
      <w:proofErr w:type="spellStart"/>
      <w:r w:rsidRPr="00EA5471">
        <w:rPr>
          <w:sz w:val="24"/>
          <w:szCs w:val="24"/>
          <w:lang w:val="en-US"/>
        </w:rPr>
        <w:t>Zelenskij</w:t>
      </w:r>
      <w:proofErr w:type="spellEnd"/>
      <w:r w:rsidRPr="00EA5471">
        <w:rPr>
          <w:sz w:val="24"/>
          <w:szCs w:val="24"/>
          <w:lang w:val="en-US"/>
        </w:rPr>
        <w:t xml:space="preserve">, A. YU. </w:t>
      </w:r>
      <w:proofErr w:type="spellStart"/>
      <w:r w:rsidRPr="00EA5471">
        <w:rPr>
          <w:sz w:val="24"/>
          <w:szCs w:val="24"/>
          <w:lang w:val="en-US"/>
        </w:rPr>
        <w:t>ZHilin</w:t>
      </w:r>
      <w:proofErr w:type="spellEnd"/>
      <w:r w:rsidRPr="00EA5471">
        <w:rPr>
          <w:sz w:val="24"/>
          <w:szCs w:val="24"/>
          <w:lang w:val="en-US"/>
        </w:rPr>
        <w:t xml:space="preserve"> // Patent RF </w:t>
      </w:r>
      <w:proofErr w:type="spellStart"/>
      <w:r w:rsidRPr="00EA5471">
        <w:rPr>
          <w:sz w:val="24"/>
          <w:szCs w:val="24"/>
          <w:lang w:val="en-US"/>
        </w:rPr>
        <w:t>na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izobretenie</w:t>
      </w:r>
      <w:proofErr w:type="spellEnd"/>
      <w:r w:rsidRPr="00EA5471">
        <w:rPr>
          <w:sz w:val="24"/>
          <w:szCs w:val="24"/>
          <w:lang w:val="en-US"/>
        </w:rPr>
        <w:t xml:space="preserve"> № 2637366 </w:t>
      </w:r>
      <w:proofErr w:type="spellStart"/>
      <w:r w:rsidRPr="00EA5471">
        <w:rPr>
          <w:sz w:val="24"/>
          <w:szCs w:val="24"/>
          <w:lang w:val="en-US"/>
        </w:rPr>
        <w:t>ot</w:t>
      </w:r>
      <w:proofErr w:type="spellEnd"/>
      <w:r w:rsidRPr="00EA5471">
        <w:rPr>
          <w:sz w:val="24"/>
          <w:szCs w:val="24"/>
          <w:lang w:val="en-US"/>
        </w:rPr>
        <w:t xml:space="preserve"> 04. 12.2017, s </w:t>
      </w:r>
      <w:proofErr w:type="spellStart"/>
      <w:r w:rsidRPr="00EA5471">
        <w:rPr>
          <w:sz w:val="24"/>
          <w:szCs w:val="24"/>
          <w:lang w:val="en-US"/>
        </w:rPr>
        <w:t>prioritetom</w:t>
      </w:r>
      <w:proofErr w:type="spellEnd"/>
      <w:r w:rsidRPr="00EA5471">
        <w:rPr>
          <w:sz w:val="24"/>
          <w:szCs w:val="24"/>
          <w:lang w:val="en-US"/>
        </w:rPr>
        <w:t xml:space="preserve"> </w:t>
      </w:r>
      <w:proofErr w:type="spellStart"/>
      <w:r w:rsidRPr="00EA5471">
        <w:rPr>
          <w:sz w:val="24"/>
          <w:szCs w:val="24"/>
          <w:lang w:val="en-US"/>
        </w:rPr>
        <w:t>izobreteniya</w:t>
      </w:r>
      <w:proofErr w:type="spellEnd"/>
      <w:r w:rsidRPr="00EA5471">
        <w:rPr>
          <w:sz w:val="24"/>
          <w:szCs w:val="24"/>
          <w:lang w:val="en-US"/>
        </w:rPr>
        <w:t xml:space="preserve"> 14 </w:t>
      </w:r>
      <w:proofErr w:type="spellStart"/>
      <w:r w:rsidRPr="00EA5471">
        <w:rPr>
          <w:sz w:val="24"/>
          <w:szCs w:val="24"/>
          <w:lang w:val="en-US"/>
        </w:rPr>
        <w:t>iyulya</w:t>
      </w:r>
      <w:proofErr w:type="spellEnd"/>
      <w:r w:rsidRPr="00EA5471">
        <w:rPr>
          <w:sz w:val="24"/>
          <w:szCs w:val="24"/>
          <w:lang w:val="en-US"/>
        </w:rPr>
        <w:t xml:space="preserve"> 2016 g.</w:t>
      </w:r>
    </w:p>
    <w:p w:rsidR="00B8174C" w:rsidRPr="00EA5471" w:rsidRDefault="00EA5471" w:rsidP="00BF1E7A">
      <w:pPr>
        <w:spacing w:after="0" w:line="240" w:lineRule="auto"/>
        <w:ind w:firstLine="709"/>
        <w:jc w:val="both"/>
        <w:rPr>
          <w:sz w:val="24"/>
          <w:szCs w:val="24"/>
          <w:lang w:val="en-US"/>
        </w:rPr>
      </w:pPr>
      <w:r w:rsidRPr="00EA5471">
        <w:rPr>
          <w:sz w:val="24"/>
          <w:szCs w:val="24"/>
          <w:lang w:val="en-US"/>
        </w:rPr>
        <w:t xml:space="preserve">12. Sharma-Natu, P. Potential targets for improving photosynthesis and crop yield / P. Sharma-Natu, M. C. </w:t>
      </w:r>
      <w:proofErr w:type="spellStart"/>
      <w:r w:rsidRPr="00EA5471">
        <w:rPr>
          <w:sz w:val="24"/>
          <w:szCs w:val="24"/>
          <w:lang w:val="en-US"/>
        </w:rPr>
        <w:t>Ghildiyal</w:t>
      </w:r>
      <w:proofErr w:type="spellEnd"/>
      <w:r w:rsidRPr="00EA5471">
        <w:rPr>
          <w:sz w:val="24"/>
          <w:szCs w:val="24"/>
          <w:lang w:val="en-US"/>
        </w:rPr>
        <w:t xml:space="preserve"> // </w:t>
      </w:r>
      <w:proofErr w:type="spellStart"/>
      <w:r w:rsidRPr="00EA5471">
        <w:rPr>
          <w:sz w:val="24"/>
          <w:szCs w:val="24"/>
          <w:lang w:val="en-US"/>
        </w:rPr>
        <w:t>Curr.Sci</w:t>
      </w:r>
      <w:proofErr w:type="spellEnd"/>
      <w:r w:rsidRPr="00EA5471">
        <w:rPr>
          <w:sz w:val="24"/>
          <w:szCs w:val="24"/>
          <w:lang w:val="en-US"/>
        </w:rPr>
        <w:t>. – 2005. – Vol . 88. – № 12. – P. 1918-1928.</w:t>
      </w:r>
    </w:p>
    <w:sectPr w:rsidR="00B8174C" w:rsidRPr="00EA5471" w:rsidSect="00865800">
      <w:headerReference w:type="even" r:id="rId18"/>
      <w:headerReference w:type="default" r:id="rId19"/>
      <w:footerReference w:type="default" r:id="rId20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777BB" w:rsidRDefault="002777BB" w:rsidP="00865800">
      <w:pPr>
        <w:spacing w:after="0" w:line="240" w:lineRule="auto"/>
      </w:pPr>
      <w:r>
        <w:separator/>
      </w:r>
    </w:p>
  </w:endnote>
  <w:endnote w:type="continuationSeparator" w:id="0">
    <w:p w:rsidR="002777BB" w:rsidRDefault="002777BB" w:rsidP="00865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1B1F" w:rsidRPr="00E14384" w:rsidRDefault="002777BB">
    <w:pPr>
      <w:pStyle w:val="Footer"/>
      <w:rPr>
        <w:sz w:val="24"/>
        <w:szCs w:val="24"/>
      </w:rPr>
    </w:pPr>
    <w:hyperlink r:id="rId1" w:history="1">
      <w:r w:rsidR="00E14384" w:rsidRPr="001F3863">
        <w:rPr>
          <w:rStyle w:val="Hyperlink"/>
          <w:sz w:val="24"/>
          <w:szCs w:val="24"/>
        </w:rPr>
        <w:t>http://ej.kubagro.ru/2022/05/pdf/03.pdf</w:t>
      </w:r>
    </w:hyperlink>
    <w:r w:rsidR="00E14384">
      <w:rPr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777BB" w:rsidRDefault="002777BB" w:rsidP="00865800">
      <w:pPr>
        <w:spacing w:after="0" w:line="240" w:lineRule="auto"/>
      </w:pPr>
      <w:r>
        <w:separator/>
      </w:r>
    </w:p>
  </w:footnote>
  <w:footnote w:type="continuationSeparator" w:id="0">
    <w:p w:rsidR="002777BB" w:rsidRDefault="002777BB" w:rsidP="00865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11232165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81441" w:rsidRDefault="00581441" w:rsidP="001F386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B11B1F" w:rsidRDefault="00B11B1F" w:rsidP="0058144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385108709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81441" w:rsidRDefault="00581441" w:rsidP="001F386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sdt>
    <w:sdtPr>
      <w:id w:val="-920723237"/>
      <w:docPartObj>
        <w:docPartGallery w:val="Page Numbers (Top of Page)"/>
        <w:docPartUnique/>
      </w:docPartObj>
    </w:sdtPr>
    <w:sdtEndPr/>
    <w:sdtContent>
      <w:sdt>
        <w:sdtPr>
          <w:id w:val="-597788698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146510598"/>
              <w:docPartObj>
                <w:docPartGallery w:val="Page Numbers (Top of Page)"/>
                <w:docPartUnique/>
              </w:docPartObj>
            </w:sdtPr>
            <w:sdtEndPr/>
            <w:sdtContent>
              <w:sdt>
                <w:sdtPr>
                  <w:id w:val="-691225413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B11B1F" w:rsidRDefault="00581441" w:rsidP="00581441">
                    <w:pPr>
                      <w:pStyle w:val="Header"/>
                      <w:tabs>
                        <w:tab w:val="center" w:pos="4536"/>
                        <w:tab w:val="right" w:pos="9072"/>
                      </w:tabs>
                      <w:ind w:right="360"/>
                    </w:pPr>
                    <w:proofErr w:type="spellStart"/>
                    <w:r w:rsidRPr="00C63F73">
                      <w:rPr>
                        <w:sz w:val="24"/>
                        <w:szCs w:val="24"/>
                        <w:lang w:val="en-US"/>
                      </w:rPr>
                      <w:t>Научный</w:t>
                    </w:r>
                    <w:proofErr w:type="spellEnd"/>
                    <w:r w:rsidRPr="00C63F73">
                      <w:rPr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C63F73">
                      <w:rPr>
                        <w:sz w:val="24"/>
                        <w:szCs w:val="24"/>
                        <w:lang w:val="en-US"/>
                      </w:rPr>
                      <w:t>журнал</w:t>
                    </w:r>
                    <w:proofErr w:type="spellEnd"/>
                    <w:r w:rsidRPr="00C63F73">
                      <w:rPr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C63F73">
                      <w:rPr>
                        <w:sz w:val="24"/>
                        <w:szCs w:val="24"/>
                        <w:lang w:val="en-US"/>
                      </w:rPr>
                      <w:t>КубГАУ</w:t>
                    </w:r>
                    <w:proofErr w:type="spellEnd"/>
                    <w:r w:rsidRPr="00C63F73">
                      <w:rPr>
                        <w:sz w:val="24"/>
                        <w:szCs w:val="24"/>
                        <w:lang w:val="en-US"/>
                      </w:rPr>
                      <w:t>, №17</w:t>
                    </w:r>
                    <w:r>
                      <w:rPr>
                        <w:sz w:val="24"/>
                        <w:szCs w:val="24"/>
                      </w:rPr>
                      <w:t>9</w:t>
                    </w:r>
                    <w:r w:rsidRPr="00C63F73">
                      <w:rPr>
                        <w:sz w:val="24"/>
                        <w:szCs w:val="24"/>
                        <w:lang w:val="en-US"/>
                      </w:rPr>
                      <w:t>(0</w:t>
                    </w:r>
                    <w:r>
                      <w:rPr>
                        <w:sz w:val="24"/>
                        <w:szCs w:val="24"/>
                      </w:rPr>
                      <w:t>5</w:t>
                    </w:r>
                    <w:r w:rsidRPr="00C63F73">
                      <w:rPr>
                        <w:sz w:val="24"/>
                        <w:szCs w:val="24"/>
                        <w:lang w:val="en-US"/>
                      </w:rPr>
                      <w:t xml:space="preserve">), 2022 </w:t>
                    </w:r>
                    <w:proofErr w:type="spellStart"/>
                    <w:r w:rsidRPr="00C63F73">
                      <w:rPr>
                        <w:sz w:val="24"/>
                        <w:szCs w:val="24"/>
                        <w:lang w:val="en-US"/>
                      </w:rPr>
                      <w:t>год</w:t>
                    </w:r>
                    <w:proofErr w:type="spellEnd"/>
                  </w:p>
                </w:sdtContent>
              </w:sdt>
            </w:sdtContent>
          </w:sdt>
        </w:sdtContent>
      </w:sdt>
    </w:sdtContent>
  </w:sdt>
  <w:p w:rsidR="00B11B1F" w:rsidRDefault="00B11B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547FF6"/>
    <w:multiLevelType w:val="hybridMultilevel"/>
    <w:tmpl w:val="5D8AF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5F0B71"/>
    <w:multiLevelType w:val="hybridMultilevel"/>
    <w:tmpl w:val="EBBAC518"/>
    <w:lvl w:ilvl="0" w:tplc="12FE1D5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7E234729"/>
    <w:multiLevelType w:val="hybridMultilevel"/>
    <w:tmpl w:val="BE368D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50C1"/>
    <w:rsid w:val="0000023A"/>
    <w:rsid w:val="00005897"/>
    <w:rsid w:val="00007DD3"/>
    <w:rsid w:val="00030A39"/>
    <w:rsid w:val="00032E9E"/>
    <w:rsid w:val="00037E32"/>
    <w:rsid w:val="00047CB6"/>
    <w:rsid w:val="00050E90"/>
    <w:rsid w:val="00057B99"/>
    <w:rsid w:val="00071528"/>
    <w:rsid w:val="00072142"/>
    <w:rsid w:val="00074F39"/>
    <w:rsid w:val="00084950"/>
    <w:rsid w:val="00096B65"/>
    <w:rsid w:val="000A1525"/>
    <w:rsid w:val="000A4324"/>
    <w:rsid w:val="000B06F3"/>
    <w:rsid w:val="000B3D55"/>
    <w:rsid w:val="000B41A4"/>
    <w:rsid w:val="000B778C"/>
    <w:rsid w:val="000C2DC7"/>
    <w:rsid w:val="000E07E8"/>
    <w:rsid w:val="000E0BF4"/>
    <w:rsid w:val="001013E0"/>
    <w:rsid w:val="00106290"/>
    <w:rsid w:val="00112A95"/>
    <w:rsid w:val="00114A70"/>
    <w:rsid w:val="001165F8"/>
    <w:rsid w:val="00124C7D"/>
    <w:rsid w:val="0012667B"/>
    <w:rsid w:val="00133023"/>
    <w:rsid w:val="00134957"/>
    <w:rsid w:val="0014100A"/>
    <w:rsid w:val="00143B12"/>
    <w:rsid w:val="00152344"/>
    <w:rsid w:val="00156F5A"/>
    <w:rsid w:val="00170514"/>
    <w:rsid w:val="00191F94"/>
    <w:rsid w:val="00196373"/>
    <w:rsid w:val="001A4DB7"/>
    <w:rsid w:val="001A6D93"/>
    <w:rsid w:val="001A71EE"/>
    <w:rsid w:val="001A7376"/>
    <w:rsid w:val="001C15E7"/>
    <w:rsid w:val="001D3EF0"/>
    <w:rsid w:val="001D5753"/>
    <w:rsid w:val="001D6F3B"/>
    <w:rsid w:val="001D72E2"/>
    <w:rsid w:val="001F57BE"/>
    <w:rsid w:val="001F5A36"/>
    <w:rsid w:val="00203ACD"/>
    <w:rsid w:val="002047BA"/>
    <w:rsid w:val="00205449"/>
    <w:rsid w:val="00206F1B"/>
    <w:rsid w:val="00207926"/>
    <w:rsid w:val="00211224"/>
    <w:rsid w:val="00212493"/>
    <w:rsid w:val="00213DA2"/>
    <w:rsid w:val="0022234A"/>
    <w:rsid w:val="002369FA"/>
    <w:rsid w:val="00244EC8"/>
    <w:rsid w:val="002513DE"/>
    <w:rsid w:val="00267D63"/>
    <w:rsid w:val="002719A1"/>
    <w:rsid w:val="00273CD7"/>
    <w:rsid w:val="002777BB"/>
    <w:rsid w:val="00284F18"/>
    <w:rsid w:val="00285F0D"/>
    <w:rsid w:val="00293CF1"/>
    <w:rsid w:val="002954DF"/>
    <w:rsid w:val="002A62DF"/>
    <w:rsid w:val="002B40BB"/>
    <w:rsid w:val="002B5DF5"/>
    <w:rsid w:val="002C1AC5"/>
    <w:rsid w:val="002D0726"/>
    <w:rsid w:val="002D0AEA"/>
    <w:rsid w:val="002D24A6"/>
    <w:rsid w:val="002D6A8E"/>
    <w:rsid w:val="002F1B4A"/>
    <w:rsid w:val="002F50C1"/>
    <w:rsid w:val="002F6528"/>
    <w:rsid w:val="003023CC"/>
    <w:rsid w:val="00302751"/>
    <w:rsid w:val="0031434E"/>
    <w:rsid w:val="00321E4C"/>
    <w:rsid w:val="003231C8"/>
    <w:rsid w:val="00375AAC"/>
    <w:rsid w:val="003878C0"/>
    <w:rsid w:val="0039736D"/>
    <w:rsid w:val="003A77EC"/>
    <w:rsid w:val="003B5655"/>
    <w:rsid w:val="003C0FAF"/>
    <w:rsid w:val="003C7AD9"/>
    <w:rsid w:val="003C7CE6"/>
    <w:rsid w:val="003D65E1"/>
    <w:rsid w:val="003D70D3"/>
    <w:rsid w:val="003E56FB"/>
    <w:rsid w:val="003E6AEF"/>
    <w:rsid w:val="003F23EC"/>
    <w:rsid w:val="003F260A"/>
    <w:rsid w:val="003F7051"/>
    <w:rsid w:val="004019E6"/>
    <w:rsid w:val="00404C74"/>
    <w:rsid w:val="0041060D"/>
    <w:rsid w:val="0042688E"/>
    <w:rsid w:val="00434DCB"/>
    <w:rsid w:val="004368BD"/>
    <w:rsid w:val="00463E21"/>
    <w:rsid w:val="00464C94"/>
    <w:rsid w:val="004751EF"/>
    <w:rsid w:val="00477CB5"/>
    <w:rsid w:val="00480C84"/>
    <w:rsid w:val="004835A9"/>
    <w:rsid w:val="00492AB0"/>
    <w:rsid w:val="00493538"/>
    <w:rsid w:val="004B28E0"/>
    <w:rsid w:val="004B2DE5"/>
    <w:rsid w:val="004C1E78"/>
    <w:rsid w:val="004C5DEF"/>
    <w:rsid w:val="004C6DCB"/>
    <w:rsid w:val="004D2248"/>
    <w:rsid w:val="004D42F1"/>
    <w:rsid w:val="004D725F"/>
    <w:rsid w:val="004E0EDA"/>
    <w:rsid w:val="004E3435"/>
    <w:rsid w:val="004E48D1"/>
    <w:rsid w:val="004F289A"/>
    <w:rsid w:val="005152B2"/>
    <w:rsid w:val="0051720D"/>
    <w:rsid w:val="00520FD5"/>
    <w:rsid w:val="00522857"/>
    <w:rsid w:val="0052476E"/>
    <w:rsid w:val="00525574"/>
    <w:rsid w:val="00526AAE"/>
    <w:rsid w:val="00530296"/>
    <w:rsid w:val="00533366"/>
    <w:rsid w:val="00540BB5"/>
    <w:rsid w:val="00547A28"/>
    <w:rsid w:val="00555759"/>
    <w:rsid w:val="0055656F"/>
    <w:rsid w:val="00565692"/>
    <w:rsid w:val="00565BB1"/>
    <w:rsid w:val="005813BE"/>
    <w:rsid w:val="00581441"/>
    <w:rsid w:val="00583C43"/>
    <w:rsid w:val="005951B2"/>
    <w:rsid w:val="005978C8"/>
    <w:rsid w:val="005B63FB"/>
    <w:rsid w:val="005C10BC"/>
    <w:rsid w:val="005C17C6"/>
    <w:rsid w:val="005C35A0"/>
    <w:rsid w:val="005C4347"/>
    <w:rsid w:val="005D0390"/>
    <w:rsid w:val="005D2425"/>
    <w:rsid w:val="005D4C1A"/>
    <w:rsid w:val="005D5BA6"/>
    <w:rsid w:val="005D606D"/>
    <w:rsid w:val="005E3995"/>
    <w:rsid w:val="005E433E"/>
    <w:rsid w:val="005F19BE"/>
    <w:rsid w:val="005F3FD5"/>
    <w:rsid w:val="00602670"/>
    <w:rsid w:val="006076E5"/>
    <w:rsid w:val="0061792E"/>
    <w:rsid w:val="006277CD"/>
    <w:rsid w:val="00631698"/>
    <w:rsid w:val="0063191A"/>
    <w:rsid w:val="00635172"/>
    <w:rsid w:val="00651DA3"/>
    <w:rsid w:val="0065327E"/>
    <w:rsid w:val="00656B29"/>
    <w:rsid w:val="006572EF"/>
    <w:rsid w:val="00663C18"/>
    <w:rsid w:val="006714F1"/>
    <w:rsid w:val="006912A3"/>
    <w:rsid w:val="00692798"/>
    <w:rsid w:val="00695C7F"/>
    <w:rsid w:val="006A5137"/>
    <w:rsid w:val="006B4AD4"/>
    <w:rsid w:val="006B693D"/>
    <w:rsid w:val="006C2CD1"/>
    <w:rsid w:val="006C78C6"/>
    <w:rsid w:val="006D2292"/>
    <w:rsid w:val="006D2D5F"/>
    <w:rsid w:val="006E76BF"/>
    <w:rsid w:val="006F10B6"/>
    <w:rsid w:val="006F38CB"/>
    <w:rsid w:val="00730429"/>
    <w:rsid w:val="00763BB8"/>
    <w:rsid w:val="00764463"/>
    <w:rsid w:val="007652C7"/>
    <w:rsid w:val="0076609C"/>
    <w:rsid w:val="00767DC3"/>
    <w:rsid w:val="00777249"/>
    <w:rsid w:val="0079550D"/>
    <w:rsid w:val="00796D66"/>
    <w:rsid w:val="007A07AE"/>
    <w:rsid w:val="007B159D"/>
    <w:rsid w:val="007B1D4C"/>
    <w:rsid w:val="007B5017"/>
    <w:rsid w:val="007D44EC"/>
    <w:rsid w:val="007D57C1"/>
    <w:rsid w:val="007E7C97"/>
    <w:rsid w:val="007F4A94"/>
    <w:rsid w:val="00802F10"/>
    <w:rsid w:val="00803616"/>
    <w:rsid w:val="0080443E"/>
    <w:rsid w:val="00807BED"/>
    <w:rsid w:val="008275B6"/>
    <w:rsid w:val="00834AC9"/>
    <w:rsid w:val="00842E47"/>
    <w:rsid w:val="0084554C"/>
    <w:rsid w:val="00845E45"/>
    <w:rsid w:val="00863BD9"/>
    <w:rsid w:val="00865800"/>
    <w:rsid w:val="00871D09"/>
    <w:rsid w:val="00871FA2"/>
    <w:rsid w:val="008726EF"/>
    <w:rsid w:val="00884E44"/>
    <w:rsid w:val="008A360A"/>
    <w:rsid w:val="008B06F6"/>
    <w:rsid w:val="008D0C7F"/>
    <w:rsid w:val="008D1E98"/>
    <w:rsid w:val="008D74EC"/>
    <w:rsid w:val="008F14A1"/>
    <w:rsid w:val="008F4585"/>
    <w:rsid w:val="008F72C1"/>
    <w:rsid w:val="00903CE4"/>
    <w:rsid w:val="009446F3"/>
    <w:rsid w:val="00944D0B"/>
    <w:rsid w:val="00964179"/>
    <w:rsid w:val="0097191C"/>
    <w:rsid w:val="009815E0"/>
    <w:rsid w:val="00982069"/>
    <w:rsid w:val="0098569C"/>
    <w:rsid w:val="009901C9"/>
    <w:rsid w:val="00990BF2"/>
    <w:rsid w:val="009B2FBB"/>
    <w:rsid w:val="009B42E5"/>
    <w:rsid w:val="009D0BDA"/>
    <w:rsid w:val="009D36A6"/>
    <w:rsid w:val="009F048F"/>
    <w:rsid w:val="00A0041C"/>
    <w:rsid w:val="00A018E1"/>
    <w:rsid w:val="00A24E5E"/>
    <w:rsid w:val="00A32FB9"/>
    <w:rsid w:val="00A34421"/>
    <w:rsid w:val="00A34FDB"/>
    <w:rsid w:val="00A35506"/>
    <w:rsid w:val="00A42F1C"/>
    <w:rsid w:val="00A504CF"/>
    <w:rsid w:val="00A5634A"/>
    <w:rsid w:val="00A57078"/>
    <w:rsid w:val="00A64251"/>
    <w:rsid w:val="00A7338D"/>
    <w:rsid w:val="00A73A5E"/>
    <w:rsid w:val="00A8311A"/>
    <w:rsid w:val="00A95AC4"/>
    <w:rsid w:val="00A96E98"/>
    <w:rsid w:val="00A97CE7"/>
    <w:rsid w:val="00AA0A50"/>
    <w:rsid w:val="00AB464A"/>
    <w:rsid w:val="00AC151B"/>
    <w:rsid w:val="00AD4D75"/>
    <w:rsid w:val="00AE7A37"/>
    <w:rsid w:val="00AF0B19"/>
    <w:rsid w:val="00AF372D"/>
    <w:rsid w:val="00AF725A"/>
    <w:rsid w:val="00B018BA"/>
    <w:rsid w:val="00B109F1"/>
    <w:rsid w:val="00B11B1F"/>
    <w:rsid w:val="00B4397E"/>
    <w:rsid w:val="00B46DD8"/>
    <w:rsid w:val="00B75C72"/>
    <w:rsid w:val="00B75FCD"/>
    <w:rsid w:val="00B8174C"/>
    <w:rsid w:val="00B81B8F"/>
    <w:rsid w:val="00B85DBE"/>
    <w:rsid w:val="00B95963"/>
    <w:rsid w:val="00BA263C"/>
    <w:rsid w:val="00BB62A8"/>
    <w:rsid w:val="00BC0014"/>
    <w:rsid w:val="00BC4DBC"/>
    <w:rsid w:val="00BD5809"/>
    <w:rsid w:val="00BE2D40"/>
    <w:rsid w:val="00BF1E7A"/>
    <w:rsid w:val="00BF69FC"/>
    <w:rsid w:val="00C02CED"/>
    <w:rsid w:val="00C0377B"/>
    <w:rsid w:val="00C10CF4"/>
    <w:rsid w:val="00C22D1C"/>
    <w:rsid w:val="00C40602"/>
    <w:rsid w:val="00C525C9"/>
    <w:rsid w:val="00C54854"/>
    <w:rsid w:val="00C54FDE"/>
    <w:rsid w:val="00C56539"/>
    <w:rsid w:val="00C60EDA"/>
    <w:rsid w:val="00C61316"/>
    <w:rsid w:val="00C62146"/>
    <w:rsid w:val="00C6786A"/>
    <w:rsid w:val="00C760D8"/>
    <w:rsid w:val="00C93988"/>
    <w:rsid w:val="00CA0790"/>
    <w:rsid w:val="00CA26A5"/>
    <w:rsid w:val="00CA7E8B"/>
    <w:rsid w:val="00CC161F"/>
    <w:rsid w:val="00CD1ECE"/>
    <w:rsid w:val="00CD5F74"/>
    <w:rsid w:val="00CF31AD"/>
    <w:rsid w:val="00CF66F4"/>
    <w:rsid w:val="00CF7403"/>
    <w:rsid w:val="00D01C1D"/>
    <w:rsid w:val="00D02168"/>
    <w:rsid w:val="00D04F14"/>
    <w:rsid w:val="00D056D5"/>
    <w:rsid w:val="00D22835"/>
    <w:rsid w:val="00D43B29"/>
    <w:rsid w:val="00D4685D"/>
    <w:rsid w:val="00D55AB0"/>
    <w:rsid w:val="00D56942"/>
    <w:rsid w:val="00D56C22"/>
    <w:rsid w:val="00D5780F"/>
    <w:rsid w:val="00D63751"/>
    <w:rsid w:val="00D67949"/>
    <w:rsid w:val="00D739AC"/>
    <w:rsid w:val="00D82C5D"/>
    <w:rsid w:val="00D82DC6"/>
    <w:rsid w:val="00D92D41"/>
    <w:rsid w:val="00DB0D6D"/>
    <w:rsid w:val="00DB2756"/>
    <w:rsid w:val="00DD3F17"/>
    <w:rsid w:val="00DE7652"/>
    <w:rsid w:val="00DF65F7"/>
    <w:rsid w:val="00E00038"/>
    <w:rsid w:val="00E03CA9"/>
    <w:rsid w:val="00E054E3"/>
    <w:rsid w:val="00E14384"/>
    <w:rsid w:val="00E17501"/>
    <w:rsid w:val="00E2011D"/>
    <w:rsid w:val="00E2090B"/>
    <w:rsid w:val="00E30FC5"/>
    <w:rsid w:val="00E34E9C"/>
    <w:rsid w:val="00E45496"/>
    <w:rsid w:val="00E50504"/>
    <w:rsid w:val="00E51E86"/>
    <w:rsid w:val="00E60C6C"/>
    <w:rsid w:val="00E60DB3"/>
    <w:rsid w:val="00E9237E"/>
    <w:rsid w:val="00E96A79"/>
    <w:rsid w:val="00EA5471"/>
    <w:rsid w:val="00EB0AC1"/>
    <w:rsid w:val="00EB405A"/>
    <w:rsid w:val="00EC1166"/>
    <w:rsid w:val="00EC7A5C"/>
    <w:rsid w:val="00ED4BF4"/>
    <w:rsid w:val="00EE2EF2"/>
    <w:rsid w:val="00EF7D9A"/>
    <w:rsid w:val="00F023B8"/>
    <w:rsid w:val="00F03720"/>
    <w:rsid w:val="00F10635"/>
    <w:rsid w:val="00F1309E"/>
    <w:rsid w:val="00F14E12"/>
    <w:rsid w:val="00F1584A"/>
    <w:rsid w:val="00F1778A"/>
    <w:rsid w:val="00F4033C"/>
    <w:rsid w:val="00F519E8"/>
    <w:rsid w:val="00F55FA6"/>
    <w:rsid w:val="00F61192"/>
    <w:rsid w:val="00F65829"/>
    <w:rsid w:val="00F704B6"/>
    <w:rsid w:val="00FA37FA"/>
    <w:rsid w:val="00FA53B5"/>
    <w:rsid w:val="00FA6100"/>
    <w:rsid w:val="00FB62D7"/>
    <w:rsid w:val="00FC3E02"/>
    <w:rsid w:val="00FD3DC3"/>
    <w:rsid w:val="00FE2C98"/>
    <w:rsid w:val="00FF3801"/>
    <w:rsid w:val="00FF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85C959"/>
  <w15:docId w15:val="{D9A5EE7E-A161-8E44-A3A0-144F820B4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E1"/>
    <w:rPr>
      <w:rFonts w:ascii="Times New Roman" w:eastAsia="SimSun" w:hAnsi="Times New Roman"/>
      <w:sz w:val="28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EE2EF2"/>
    <w:pPr>
      <w:keepNext/>
      <w:widowControl w:val="0"/>
      <w:shd w:val="clear" w:color="auto" w:fill="FFFFFF"/>
      <w:autoSpaceDE w:val="0"/>
      <w:autoSpaceDN w:val="0"/>
      <w:adjustRightInd w:val="0"/>
      <w:spacing w:after="0" w:line="360" w:lineRule="auto"/>
      <w:ind w:left="709"/>
      <w:jc w:val="both"/>
      <w:outlineLvl w:val="4"/>
    </w:pPr>
    <w:rPr>
      <w:rFonts w:eastAsia="Times New Roman" w:cs="Times New Roman"/>
      <w:b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">
    <w:name w:val="Без интервала3"/>
    <w:uiPriority w:val="99"/>
    <w:rsid w:val="00EE2EF2"/>
    <w:pPr>
      <w:spacing w:after="0" w:line="240" w:lineRule="auto"/>
    </w:pPr>
    <w:rPr>
      <w:rFonts w:ascii="Calibri" w:eastAsia="SimSun" w:hAnsi="Calibri" w:cs="Times New Roman"/>
    </w:rPr>
  </w:style>
  <w:style w:type="paragraph" w:customStyle="1" w:styleId="1">
    <w:name w:val="Обычный1"/>
    <w:rsid w:val="00EE2E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1"/>
    <w:rsid w:val="00EE2EF2"/>
    <w:pPr>
      <w:ind w:firstLine="426"/>
      <w:jc w:val="both"/>
    </w:pPr>
    <w:rPr>
      <w:sz w:val="28"/>
    </w:rPr>
  </w:style>
  <w:style w:type="paragraph" w:customStyle="1" w:styleId="autors">
    <w:name w:val="autors"/>
    <w:basedOn w:val="Normal"/>
    <w:rsid w:val="00EE2E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63">
    <w:name w:val="Font Style163"/>
    <w:basedOn w:val="DefaultParagraphFont"/>
    <w:uiPriority w:val="99"/>
    <w:rsid w:val="00EE2EF2"/>
    <w:rPr>
      <w:rFonts w:ascii="Tahoma" w:hAnsi="Tahoma" w:cs="Tahoma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EE2EF2"/>
    <w:rPr>
      <w:rFonts w:ascii="Times New Roman" w:eastAsia="Times New Roman" w:hAnsi="Times New Roman" w:cs="Times New Roman"/>
      <w:bCs/>
      <w:sz w:val="28"/>
      <w:szCs w:val="28"/>
      <w:shd w:val="clear" w:color="auto" w:fill="FFFFFF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EE2EF2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E2EF2"/>
    <w:rPr>
      <w:rFonts w:ascii="Times New Roman" w:eastAsia="SimSun" w:hAnsi="Times New Roman" w:cs="Times New Roman"/>
      <w:sz w:val="28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E2EF2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E2EF2"/>
    <w:rPr>
      <w:rFonts w:ascii="Times New Roman" w:eastAsia="SimSun" w:hAnsi="Times New Roman" w:cs="Times New Roman"/>
      <w:sz w:val="28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E2EF2"/>
    <w:pPr>
      <w:spacing w:after="120"/>
    </w:pPr>
    <w:rPr>
      <w:rFonts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E2EF2"/>
    <w:rPr>
      <w:rFonts w:ascii="Times New Roman" w:eastAsia="SimSun" w:hAnsi="Times New Roman" w:cs="Times New Roman"/>
      <w:sz w:val="28"/>
      <w:lang w:eastAsia="zh-CN"/>
    </w:rPr>
  </w:style>
  <w:style w:type="paragraph" w:styleId="BodyText2">
    <w:name w:val="Body Text 2"/>
    <w:basedOn w:val="Normal"/>
    <w:link w:val="BodyText2Char"/>
    <w:rsid w:val="00EE2EF2"/>
    <w:pPr>
      <w:spacing w:after="120" w:line="48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EE2EF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E2EF2"/>
    <w:pPr>
      <w:spacing w:after="120" w:line="480" w:lineRule="auto"/>
      <w:ind w:left="283"/>
    </w:pPr>
    <w:rPr>
      <w:rFonts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E2EF2"/>
    <w:rPr>
      <w:rFonts w:ascii="Times New Roman" w:eastAsia="SimSun" w:hAnsi="Times New Roman" w:cs="Times New Roman"/>
      <w:sz w:val="28"/>
      <w:lang w:eastAsia="zh-CN"/>
    </w:rPr>
  </w:style>
  <w:style w:type="character" w:styleId="Hyperlink">
    <w:name w:val="Hyperlink"/>
    <w:rsid w:val="00EE2EF2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EE2E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2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EF2"/>
    <w:rPr>
      <w:rFonts w:ascii="Tahoma" w:eastAsia="SimSun" w:hAnsi="Tahoma" w:cs="Tahoma"/>
      <w:sz w:val="16"/>
      <w:szCs w:val="16"/>
      <w:lang w:eastAsia="zh-CN"/>
    </w:rPr>
  </w:style>
  <w:style w:type="table" w:styleId="TableGrid">
    <w:name w:val="Table Grid"/>
    <w:basedOn w:val="TableNormal"/>
    <w:uiPriority w:val="59"/>
    <w:rsid w:val="00EE2EF2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2EF2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table" w:customStyle="1" w:styleId="-11">
    <w:name w:val="Таблица-сетка 1 светлая1"/>
    <w:basedOn w:val="TableNormal"/>
    <w:uiPriority w:val="46"/>
    <w:rsid w:val="0020544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TableNormal"/>
    <w:uiPriority w:val="46"/>
    <w:rsid w:val="00205449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1">
    <w:name w:val="Таблица-сетка 1 светлая — акцент 21"/>
    <w:basedOn w:val="TableNormal"/>
    <w:uiPriority w:val="46"/>
    <w:rsid w:val="00205449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">
    <w:name w:val="Таблица-сетка 1 светлая — акцент 31"/>
    <w:basedOn w:val="TableNormal"/>
    <w:uiPriority w:val="46"/>
    <w:rsid w:val="00205449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1">
    <w:name w:val="Таблица-сетка 1 светлая — акцент 41"/>
    <w:basedOn w:val="TableNormal"/>
    <w:uiPriority w:val="46"/>
    <w:rsid w:val="00205449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F704B6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2D0AEA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581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x.1356@mail.ru" TargetMode="External"/><Relationship Id="rId13" Type="http://schemas.openxmlformats.org/officeDocument/2006/relationships/hyperlink" Target="mailto:zelensky08@mail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elensky08@mail.ru" TargetMode="Externa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samelik@yadex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mailto:dinkova.vs@yandex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g.gheka@gmail.com" TargetMode="External"/><Relationship Id="rId14" Type="http://schemas.openxmlformats.org/officeDocument/2006/relationships/hyperlink" Target="http://dx.doi.org/10.21515/1990-4665-179-003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5/pdf/0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ED807-028D-414D-ABFE-768067896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3363</Words>
  <Characters>19174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Microsoft Office User</cp:lastModifiedBy>
  <cp:revision>9</cp:revision>
  <cp:lastPrinted>2022-05-03T08:06:00Z</cp:lastPrinted>
  <dcterms:created xsi:type="dcterms:W3CDTF">2022-05-03T07:59:00Z</dcterms:created>
  <dcterms:modified xsi:type="dcterms:W3CDTF">2022-06-18T20:53:00Z</dcterms:modified>
</cp:coreProperties>
</file>