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645"/>
      </w:tblGrid>
      <w:tr w:rsidR="00771DCB" w:rsidRPr="0005508C" w14:paraId="13E2326A" w14:textId="77777777" w:rsidTr="00990EA9">
        <w:tc>
          <w:tcPr>
            <w:tcW w:w="2499" w:type="pct"/>
          </w:tcPr>
          <w:p w14:paraId="6FAD35CA" w14:textId="77777777" w:rsidR="00771DCB" w:rsidRPr="0005508C" w:rsidRDefault="00771DCB" w:rsidP="0005508C">
            <w:pPr>
              <w:spacing w:line="240" w:lineRule="auto"/>
              <w:ind w:firstLine="0"/>
              <w:jc w:val="left"/>
              <w:rPr>
                <w:rFonts w:eastAsia="Times New Roman" w:cs="Times New Roman"/>
                <w:sz w:val="20"/>
                <w:szCs w:val="20"/>
                <w:lang w:eastAsia="ru-RU"/>
              </w:rPr>
            </w:pPr>
            <w:r w:rsidRPr="0005508C">
              <w:rPr>
                <w:rFonts w:eastAsia="Times New Roman" w:cs="Times New Roman"/>
                <w:sz w:val="20"/>
                <w:szCs w:val="20"/>
                <w:lang w:eastAsia="ru-RU"/>
              </w:rPr>
              <w:t>УДК 528.441.21</w:t>
            </w:r>
          </w:p>
          <w:p w14:paraId="23927D12" w14:textId="4B6AAC09" w:rsidR="00771DCB" w:rsidRPr="0005508C" w:rsidRDefault="00771DCB" w:rsidP="0005508C">
            <w:pPr>
              <w:spacing w:line="240" w:lineRule="auto"/>
              <w:ind w:firstLine="0"/>
              <w:jc w:val="left"/>
              <w:rPr>
                <w:rFonts w:eastAsia="Times New Roman" w:cs="Times New Roman"/>
                <w:sz w:val="20"/>
                <w:szCs w:val="20"/>
                <w:lang w:eastAsia="ru-RU"/>
              </w:rPr>
            </w:pPr>
          </w:p>
        </w:tc>
        <w:tc>
          <w:tcPr>
            <w:tcW w:w="2501" w:type="pct"/>
          </w:tcPr>
          <w:p w14:paraId="45D4E857" w14:textId="62F573B4" w:rsidR="00771DCB" w:rsidRPr="0005508C" w:rsidRDefault="00771DCB" w:rsidP="0005508C">
            <w:pPr>
              <w:spacing w:line="240" w:lineRule="auto"/>
              <w:ind w:firstLine="0"/>
              <w:jc w:val="left"/>
              <w:rPr>
                <w:rFonts w:eastAsia="Times New Roman" w:cs="Times New Roman"/>
                <w:sz w:val="20"/>
                <w:szCs w:val="20"/>
                <w:lang w:val="en-US" w:eastAsia="ru-RU"/>
              </w:rPr>
            </w:pPr>
            <w:r w:rsidRPr="0005508C">
              <w:rPr>
                <w:rFonts w:eastAsia="Times New Roman" w:cs="Times New Roman"/>
                <w:sz w:val="20"/>
                <w:szCs w:val="20"/>
                <w:lang w:val="en-US" w:eastAsia="ru-RU"/>
              </w:rPr>
              <w:t xml:space="preserve">UDC </w:t>
            </w:r>
            <w:r w:rsidRPr="0005508C">
              <w:rPr>
                <w:rFonts w:eastAsia="Times New Roman" w:cs="Times New Roman"/>
                <w:sz w:val="20"/>
                <w:szCs w:val="20"/>
                <w:lang w:eastAsia="ru-RU"/>
              </w:rPr>
              <w:t>528.441.21</w:t>
            </w:r>
          </w:p>
        </w:tc>
      </w:tr>
      <w:tr w:rsidR="00771DCB" w:rsidRPr="00061AC8" w14:paraId="7635E1D8" w14:textId="77777777" w:rsidTr="00990EA9">
        <w:tc>
          <w:tcPr>
            <w:tcW w:w="2499" w:type="pct"/>
          </w:tcPr>
          <w:p w14:paraId="7D649AD3" w14:textId="77777777" w:rsidR="00771DCB" w:rsidRPr="0005508C" w:rsidRDefault="00771DCB" w:rsidP="0005508C">
            <w:pPr>
              <w:widowControl w:val="0"/>
              <w:autoSpaceDE w:val="0"/>
              <w:autoSpaceDN w:val="0"/>
              <w:spacing w:line="240" w:lineRule="auto"/>
              <w:ind w:firstLine="0"/>
              <w:jc w:val="left"/>
              <w:rPr>
                <w:rFonts w:eastAsia="Times New Roman" w:cs="Times New Roman"/>
                <w:sz w:val="20"/>
                <w:szCs w:val="20"/>
              </w:rPr>
            </w:pPr>
            <w:r w:rsidRPr="0005508C">
              <w:rPr>
                <w:rFonts w:eastAsia="Times New Roman" w:cs="Times New Roman"/>
                <w:sz w:val="20"/>
                <w:szCs w:val="20"/>
              </w:rPr>
              <w:t xml:space="preserve">05.20.01- Технологии и средства механизации сельского хозяйства (технические науки) </w:t>
            </w:r>
          </w:p>
          <w:p w14:paraId="384B804B" w14:textId="77777777" w:rsidR="00771DCB" w:rsidRPr="0005508C" w:rsidRDefault="00771DCB" w:rsidP="0005508C">
            <w:pPr>
              <w:spacing w:line="240" w:lineRule="auto"/>
              <w:ind w:firstLine="0"/>
              <w:jc w:val="left"/>
              <w:rPr>
                <w:rFonts w:eastAsia="Times New Roman" w:cs="Times New Roman"/>
                <w:sz w:val="20"/>
                <w:szCs w:val="20"/>
                <w:lang w:eastAsia="ru-RU"/>
              </w:rPr>
            </w:pPr>
          </w:p>
        </w:tc>
        <w:tc>
          <w:tcPr>
            <w:tcW w:w="2501" w:type="pct"/>
          </w:tcPr>
          <w:p w14:paraId="17949A13" w14:textId="77777777" w:rsidR="00771DCB" w:rsidRPr="0005508C" w:rsidRDefault="00771DCB" w:rsidP="0005508C">
            <w:pPr>
              <w:widowControl w:val="0"/>
              <w:autoSpaceDE w:val="0"/>
              <w:autoSpaceDN w:val="0"/>
              <w:spacing w:line="240" w:lineRule="auto"/>
              <w:ind w:firstLine="0"/>
              <w:jc w:val="left"/>
              <w:rPr>
                <w:rFonts w:eastAsia="Times New Roman" w:cs="Times New Roman"/>
                <w:sz w:val="20"/>
                <w:szCs w:val="20"/>
                <w:lang w:val="en-US"/>
              </w:rPr>
            </w:pPr>
            <w:r w:rsidRPr="0005508C">
              <w:rPr>
                <w:rFonts w:eastAsia="Times New Roman" w:cs="Times New Roman"/>
                <w:sz w:val="20"/>
                <w:szCs w:val="20"/>
                <w:lang w:val="en-US"/>
              </w:rPr>
              <w:t>05.20.01 - Technologies and means of agricultural mechanization (technical sciences)</w:t>
            </w:r>
          </w:p>
          <w:p w14:paraId="438591C4" w14:textId="77777777" w:rsidR="00771DCB" w:rsidRPr="0005508C" w:rsidRDefault="00771DCB" w:rsidP="0005508C">
            <w:pPr>
              <w:spacing w:line="240" w:lineRule="auto"/>
              <w:ind w:firstLine="0"/>
              <w:jc w:val="left"/>
              <w:rPr>
                <w:rFonts w:eastAsia="Times New Roman" w:cs="Times New Roman"/>
                <w:sz w:val="20"/>
                <w:szCs w:val="20"/>
                <w:lang w:val="en-US" w:eastAsia="ru-RU"/>
              </w:rPr>
            </w:pPr>
          </w:p>
        </w:tc>
      </w:tr>
      <w:tr w:rsidR="00771DCB" w:rsidRPr="00061AC8" w14:paraId="09988F0E" w14:textId="77777777" w:rsidTr="00990EA9">
        <w:tc>
          <w:tcPr>
            <w:tcW w:w="2499" w:type="pct"/>
          </w:tcPr>
          <w:p w14:paraId="0697BD9C" w14:textId="017D8B0F" w:rsidR="00771DCB" w:rsidRPr="0005508C" w:rsidRDefault="00771DCB" w:rsidP="0005508C">
            <w:pPr>
              <w:spacing w:line="240" w:lineRule="auto"/>
              <w:ind w:firstLine="0"/>
              <w:jc w:val="left"/>
              <w:rPr>
                <w:rFonts w:eastAsia="Times New Roman" w:cs="Times New Roman"/>
                <w:b/>
                <w:bCs/>
                <w:sz w:val="20"/>
                <w:szCs w:val="20"/>
                <w:lang w:eastAsia="ru-RU"/>
              </w:rPr>
            </w:pPr>
            <w:r w:rsidRPr="0005508C">
              <w:rPr>
                <w:rFonts w:cs="Times New Roman"/>
                <w:b/>
                <w:sz w:val="20"/>
                <w:szCs w:val="20"/>
              </w:rPr>
              <w:t xml:space="preserve">ИНЖЕНЕРНО-ГЕОДЕЗИЧЕСКИЕ ИЗЫСКАНИЯ ДЛЯ ЦЕЛЕЙ ПОДГОТОВКИ ПРОЕКТНОЙ ДОКУМЕНТАЦИИ ЛИНЕЙНОГО ОБЪЕКТА  </w:t>
            </w:r>
          </w:p>
        </w:tc>
        <w:tc>
          <w:tcPr>
            <w:tcW w:w="2501" w:type="pct"/>
          </w:tcPr>
          <w:p w14:paraId="0651C253" w14:textId="093C6FFE" w:rsidR="00771DCB" w:rsidRPr="0005508C" w:rsidRDefault="00771DCB" w:rsidP="0005508C">
            <w:pPr>
              <w:spacing w:line="240" w:lineRule="auto"/>
              <w:ind w:firstLine="0"/>
              <w:jc w:val="left"/>
              <w:rPr>
                <w:rFonts w:eastAsia="Times New Roman" w:cs="Times New Roman"/>
                <w:b/>
                <w:sz w:val="20"/>
                <w:szCs w:val="20"/>
                <w:lang w:val="en-US" w:eastAsia="ru-RU"/>
              </w:rPr>
            </w:pPr>
            <w:r w:rsidRPr="0005508C">
              <w:rPr>
                <w:rFonts w:eastAsia="Times New Roman" w:cs="Times New Roman"/>
                <w:b/>
                <w:sz w:val="20"/>
                <w:szCs w:val="20"/>
                <w:lang w:val="en-US" w:eastAsia="ru-RU"/>
              </w:rPr>
              <w:t>ENGINEERING AND GEODETIC SURVEYS FOR THE PURPOSE OF PREPARING DESIGN DOCUMENTATION FOR A LINEAR FACILITY</w:t>
            </w:r>
          </w:p>
        </w:tc>
      </w:tr>
      <w:tr w:rsidR="00771DCB" w:rsidRPr="00061AC8" w14:paraId="0F51914A" w14:textId="77777777" w:rsidTr="00990EA9">
        <w:tc>
          <w:tcPr>
            <w:tcW w:w="2499" w:type="pct"/>
          </w:tcPr>
          <w:p w14:paraId="3CB4B653" w14:textId="77777777" w:rsidR="00771DCB" w:rsidRPr="0005508C" w:rsidRDefault="00771DCB" w:rsidP="0005508C">
            <w:pPr>
              <w:spacing w:line="240" w:lineRule="auto"/>
              <w:ind w:firstLine="0"/>
              <w:jc w:val="left"/>
              <w:rPr>
                <w:rFonts w:eastAsia="Times New Roman" w:cs="Times New Roman"/>
                <w:sz w:val="20"/>
                <w:szCs w:val="20"/>
                <w:lang w:val="en-US" w:eastAsia="ru-RU"/>
              </w:rPr>
            </w:pPr>
          </w:p>
        </w:tc>
        <w:tc>
          <w:tcPr>
            <w:tcW w:w="2501" w:type="pct"/>
          </w:tcPr>
          <w:p w14:paraId="7BC352EF" w14:textId="77777777" w:rsidR="00771DCB" w:rsidRPr="0005508C" w:rsidRDefault="00771DCB" w:rsidP="0005508C">
            <w:pPr>
              <w:spacing w:line="240" w:lineRule="auto"/>
              <w:ind w:firstLine="0"/>
              <w:jc w:val="left"/>
              <w:rPr>
                <w:rFonts w:eastAsia="Times New Roman" w:cs="Times New Roman"/>
                <w:sz w:val="20"/>
                <w:szCs w:val="20"/>
                <w:lang w:val="en-US" w:eastAsia="ru-RU"/>
              </w:rPr>
            </w:pPr>
          </w:p>
        </w:tc>
      </w:tr>
      <w:tr w:rsidR="00771DCB" w:rsidRPr="0005508C" w14:paraId="402D6A45" w14:textId="77777777" w:rsidTr="00990EA9">
        <w:tc>
          <w:tcPr>
            <w:tcW w:w="2499" w:type="pct"/>
          </w:tcPr>
          <w:p w14:paraId="473F7E1A" w14:textId="53CEE2F6" w:rsidR="00771DCB" w:rsidRPr="0005508C" w:rsidRDefault="00771DCB" w:rsidP="0005508C">
            <w:pPr>
              <w:spacing w:line="240" w:lineRule="auto"/>
              <w:ind w:firstLine="0"/>
              <w:jc w:val="left"/>
              <w:rPr>
                <w:rFonts w:eastAsia="Times New Roman" w:cs="Times New Roman"/>
                <w:sz w:val="20"/>
                <w:szCs w:val="20"/>
                <w:lang w:eastAsia="ru-RU"/>
              </w:rPr>
            </w:pPr>
            <w:r w:rsidRPr="0005508C">
              <w:rPr>
                <w:rFonts w:eastAsia="Times New Roman" w:cs="Times New Roman"/>
                <w:sz w:val="20"/>
                <w:szCs w:val="20"/>
                <w:lang w:eastAsia="ru-RU"/>
              </w:rPr>
              <w:t>Пшидаток Саида Казбековна</w:t>
            </w:r>
          </w:p>
        </w:tc>
        <w:tc>
          <w:tcPr>
            <w:tcW w:w="2501" w:type="pct"/>
          </w:tcPr>
          <w:p w14:paraId="69D58A74" w14:textId="64D6DC69" w:rsidR="00771DCB" w:rsidRPr="0005508C" w:rsidRDefault="00771DCB" w:rsidP="0005508C">
            <w:pPr>
              <w:spacing w:line="240" w:lineRule="auto"/>
              <w:ind w:firstLine="0"/>
              <w:jc w:val="left"/>
              <w:rPr>
                <w:rFonts w:eastAsia="Times New Roman" w:cs="Times New Roman"/>
                <w:sz w:val="20"/>
                <w:szCs w:val="20"/>
                <w:lang w:eastAsia="ru-RU"/>
              </w:rPr>
            </w:pPr>
            <w:r w:rsidRPr="0005508C">
              <w:rPr>
                <w:rFonts w:eastAsia="Times New Roman" w:cs="Times New Roman"/>
                <w:sz w:val="20"/>
                <w:szCs w:val="20"/>
                <w:lang w:eastAsia="ru-RU"/>
              </w:rPr>
              <w:t>Pshidatok Saida Kazbekovna</w:t>
            </w:r>
          </w:p>
        </w:tc>
      </w:tr>
      <w:tr w:rsidR="00771DCB" w:rsidRPr="00061AC8" w14:paraId="5F408AC1" w14:textId="77777777" w:rsidTr="00990EA9">
        <w:tc>
          <w:tcPr>
            <w:tcW w:w="2499" w:type="pct"/>
          </w:tcPr>
          <w:p w14:paraId="081E72D5" w14:textId="77777777" w:rsidR="00771DCB" w:rsidRPr="0005508C" w:rsidRDefault="00771DCB" w:rsidP="0005508C">
            <w:pPr>
              <w:spacing w:line="240" w:lineRule="auto"/>
              <w:ind w:firstLine="0"/>
              <w:jc w:val="left"/>
              <w:rPr>
                <w:rFonts w:cs="Times New Roman"/>
                <w:sz w:val="20"/>
                <w:szCs w:val="20"/>
              </w:rPr>
            </w:pPr>
            <w:r w:rsidRPr="0005508C">
              <w:rPr>
                <w:rFonts w:eastAsia="Times New Roman" w:cs="Times New Roman"/>
                <w:sz w:val="20"/>
                <w:szCs w:val="20"/>
                <w:lang w:eastAsia="ru-RU"/>
              </w:rPr>
              <w:t>кандидат с.-х наук, доцент ВАК,</w:t>
            </w:r>
            <w:r w:rsidRPr="0005508C">
              <w:rPr>
                <w:rFonts w:cs="Times New Roman"/>
                <w:sz w:val="20"/>
                <w:szCs w:val="20"/>
              </w:rPr>
              <w:t xml:space="preserve"> </w:t>
            </w:r>
          </w:p>
          <w:p w14:paraId="2952A2A6" w14:textId="132801E4" w:rsidR="00771DCB" w:rsidRPr="0005508C" w:rsidRDefault="00771DCB" w:rsidP="0005508C">
            <w:pPr>
              <w:spacing w:line="240" w:lineRule="auto"/>
              <w:ind w:firstLine="0"/>
              <w:jc w:val="left"/>
              <w:rPr>
                <w:rFonts w:eastAsia="Times New Roman" w:cs="Times New Roman"/>
                <w:sz w:val="20"/>
                <w:szCs w:val="20"/>
                <w:lang w:eastAsia="ru-RU"/>
              </w:rPr>
            </w:pPr>
            <w:r w:rsidRPr="0005508C">
              <w:rPr>
                <w:rFonts w:eastAsia="Times New Roman" w:cs="Times New Roman"/>
                <w:sz w:val="20"/>
                <w:szCs w:val="20"/>
                <w:lang w:eastAsia="ru-RU"/>
              </w:rPr>
              <w:t>Заведующий кафедрой геодезии</w:t>
            </w:r>
          </w:p>
        </w:tc>
        <w:tc>
          <w:tcPr>
            <w:tcW w:w="2501" w:type="pct"/>
          </w:tcPr>
          <w:p w14:paraId="62367C04" w14:textId="23C312DE" w:rsidR="00771DCB" w:rsidRPr="0005508C" w:rsidRDefault="00771DCB" w:rsidP="0005508C">
            <w:pPr>
              <w:spacing w:line="240" w:lineRule="auto"/>
              <w:ind w:firstLine="0"/>
              <w:jc w:val="left"/>
              <w:rPr>
                <w:rFonts w:eastAsia="Times New Roman" w:cs="Times New Roman"/>
                <w:sz w:val="20"/>
                <w:szCs w:val="20"/>
                <w:lang w:val="en-US" w:eastAsia="ru-RU"/>
              </w:rPr>
            </w:pPr>
            <w:r w:rsidRPr="0005508C">
              <w:rPr>
                <w:rFonts w:eastAsia="Times New Roman" w:cs="Times New Roman"/>
                <w:sz w:val="20"/>
                <w:szCs w:val="20"/>
                <w:lang w:val="en-US" w:eastAsia="ru-RU"/>
              </w:rPr>
              <w:t>Candidate of Agricultural Sciences, Associate Professor, Head of the Department of Geodesy</w:t>
            </w:r>
          </w:p>
        </w:tc>
      </w:tr>
      <w:tr w:rsidR="00771DCB" w:rsidRPr="00061AC8" w14:paraId="7D4F3F16" w14:textId="77777777" w:rsidTr="00990EA9">
        <w:tc>
          <w:tcPr>
            <w:tcW w:w="2499" w:type="pct"/>
          </w:tcPr>
          <w:p w14:paraId="4A17FE21" w14:textId="419DB7FE" w:rsidR="00771DCB" w:rsidRPr="0005508C" w:rsidRDefault="00332B1C" w:rsidP="0005508C">
            <w:pPr>
              <w:spacing w:line="240" w:lineRule="auto"/>
              <w:ind w:firstLine="0"/>
              <w:jc w:val="left"/>
              <w:rPr>
                <w:rFonts w:eastAsia="Times New Roman" w:cs="Times New Roman"/>
                <w:sz w:val="20"/>
                <w:szCs w:val="20"/>
                <w:highlight w:val="yellow"/>
                <w:lang w:val="en-US" w:eastAsia="ru-RU"/>
              </w:rPr>
            </w:pPr>
            <w:hyperlink r:id="rId8" w:tooltip="Copy and share this profile's URL" w:history="1">
              <w:r w:rsidR="00771DCB" w:rsidRPr="0005508C">
                <w:rPr>
                  <w:rFonts w:eastAsia="Times New Roman" w:cs="Times New Roman"/>
                  <w:sz w:val="20"/>
                  <w:szCs w:val="20"/>
                  <w:lang w:val="en-US" w:eastAsia="ru-RU"/>
                </w:rPr>
                <w:t xml:space="preserve">Web of Science </w:t>
              </w:r>
              <w:proofErr w:type="spellStart"/>
              <w:r w:rsidR="00771DCB" w:rsidRPr="0005508C">
                <w:rPr>
                  <w:rFonts w:eastAsia="Times New Roman" w:cs="Times New Roman"/>
                  <w:sz w:val="20"/>
                  <w:szCs w:val="20"/>
                  <w:lang w:val="en-US" w:eastAsia="ru-RU"/>
                </w:rPr>
                <w:t>ResearcherID</w:t>
              </w:r>
              <w:proofErr w:type="spellEnd"/>
              <w:r w:rsidR="00771DCB" w:rsidRPr="0005508C">
                <w:rPr>
                  <w:rFonts w:eastAsia="Times New Roman" w:cs="Times New Roman"/>
                  <w:sz w:val="20"/>
                  <w:szCs w:val="20"/>
                  <w:lang w:val="en-US" w:eastAsia="ru-RU"/>
                </w:rPr>
                <w:t xml:space="preserve"> S-8667-2018</w:t>
              </w:r>
            </w:hyperlink>
          </w:p>
        </w:tc>
        <w:tc>
          <w:tcPr>
            <w:tcW w:w="2501" w:type="pct"/>
          </w:tcPr>
          <w:p w14:paraId="157D2709" w14:textId="570D1482" w:rsidR="00771DCB" w:rsidRPr="0005508C" w:rsidRDefault="00332B1C" w:rsidP="0005508C">
            <w:pPr>
              <w:spacing w:line="240" w:lineRule="auto"/>
              <w:ind w:firstLine="0"/>
              <w:jc w:val="left"/>
              <w:rPr>
                <w:rFonts w:eastAsia="Times New Roman" w:cs="Times New Roman"/>
                <w:sz w:val="20"/>
                <w:szCs w:val="20"/>
                <w:lang w:val="en-US" w:eastAsia="ru-RU"/>
              </w:rPr>
            </w:pPr>
            <w:hyperlink r:id="rId9" w:tooltip="Copy and share this profile's URL" w:history="1">
              <w:r w:rsidR="00771DCB" w:rsidRPr="0005508C">
                <w:rPr>
                  <w:rFonts w:eastAsia="Times New Roman" w:cs="Times New Roman"/>
                  <w:sz w:val="20"/>
                  <w:szCs w:val="20"/>
                  <w:lang w:val="en-US" w:eastAsia="ru-RU"/>
                </w:rPr>
                <w:t xml:space="preserve">Web of Science </w:t>
              </w:r>
              <w:proofErr w:type="spellStart"/>
              <w:r w:rsidR="00771DCB" w:rsidRPr="0005508C">
                <w:rPr>
                  <w:rFonts w:eastAsia="Times New Roman" w:cs="Times New Roman"/>
                  <w:sz w:val="20"/>
                  <w:szCs w:val="20"/>
                  <w:lang w:val="en-US" w:eastAsia="ru-RU"/>
                </w:rPr>
                <w:t>ResearcherID</w:t>
              </w:r>
              <w:proofErr w:type="spellEnd"/>
              <w:r w:rsidR="00771DCB" w:rsidRPr="0005508C">
                <w:rPr>
                  <w:rFonts w:eastAsia="Times New Roman" w:cs="Times New Roman"/>
                  <w:sz w:val="20"/>
                  <w:szCs w:val="20"/>
                  <w:lang w:val="en-US" w:eastAsia="ru-RU"/>
                </w:rPr>
                <w:t xml:space="preserve"> S-8667-2018</w:t>
              </w:r>
            </w:hyperlink>
          </w:p>
        </w:tc>
      </w:tr>
      <w:tr w:rsidR="00771DCB" w:rsidRPr="0005508C" w14:paraId="55EA3E33" w14:textId="77777777" w:rsidTr="00990EA9">
        <w:tc>
          <w:tcPr>
            <w:tcW w:w="2499" w:type="pct"/>
          </w:tcPr>
          <w:p w14:paraId="64341F62" w14:textId="080574A4" w:rsidR="00771DCB" w:rsidRPr="0005508C" w:rsidRDefault="00771DCB" w:rsidP="0005508C">
            <w:pPr>
              <w:spacing w:line="240" w:lineRule="auto"/>
              <w:ind w:firstLine="0"/>
              <w:jc w:val="left"/>
              <w:rPr>
                <w:rFonts w:eastAsia="Times New Roman" w:cs="Times New Roman"/>
                <w:sz w:val="20"/>
                <w:szCs w:val="20"/>
                <w:lang w:eastAsia="ru-RU"/>
              </w:rPr>
            </w:pPr>
            <w:r w:rsidRPr="0005508C">
              <w:rPr>
                <w:rFonts w:eastAsia="Times New Roman" w:cs="Times New Roman"/>
                <w:sz w:val="20"/>
                <w:szCs w:val="20"/>
                <w:lang w:val="en-US" w:eastAsia="ru-RU"/>
              </w:rPr>
              <w:t xml:space="preserve">Scopus Author ID: </w:t>
            </w:r>
            <w:r w:rsidRPr="0005508C">
              <w:rPr>
                <w:rFonts w:eastAsia="Times New Roman" w:cs="Times New Roman"/>
                <w:sz w:val="20"/>
                <w:szCs w:val="20"/>
                <w:lang w:eastAsia="ru-RU"/>
              </w:rPr>
              <w:t>57212190745</w:t>
            </w:r>
          </w:p>
        </w:tc>
        <w:tc>
          <w:tcPr>
            <w:tcW w:w="2501" w:type="pct"/>
          </w:tcPr>
          <w:p w14:paraId="3EA4DE20" w14:textId="2FFC0CC5" w:rsidR="00771DCB" w:rsidRPr="0005508C" w:rsidRDefault="00771DCB" w:rsidP="0005508C">
            <w:pPr>
              <w:spacing w:line="240" w:lineRule="auto"/>
              <w:ind w:firstLine="0"/>
              <w:jc w:val="left"/>
              <w:rPr>
                <w:rFonts w:eastAsia="Times New Roman" w:cs="Times New Roman"/>
                <w:sz w:val="20"/>
                <w:szCs w:val="20"/>
                <w:lang w:eastAsia="ru-RU"/>
              </w:rPr>
            </w:pPr>
            <w:r w:rsidRPr="0005508C">
              <w:rPr>
                <w:rFonts w:eastAsia="Times New Roman" w:cs="Times New Roman"/>
                <w:sz w:val="20"/>
                <w:szCs w:val="20"/>
                <w:lang w:val="en-US" w:eastAsia="ru-RU"/>
              </w:rPr>
              <w:t xml:space="preserve">Scopus Author ID: </w:t>
            </w:r>
            <w:r w:rsidRPr="0005508C">
              <w:rPr>
                <w:rFonts w:eastAsia="Times New Roman" w:cs="Times New Roman"/>
                <w:sz w:val="20"/>
                <w:szCs w:val="20"/>
                <w:lang w:eastAsia="ru-RU"/>
              </w:rPr>
              <w:t>57212190745</w:t>
            </w:r>
          </w:p>
        </w:tc>
      </w:tr>
      <w:tr w:rsidR="00771DCB" w:rsidRPr="0005508C" w14:paraId="0E07390A" w14:textId="77777777" w:rsidTr="00990EA9">
        <w:tc>
          <w:tcPr>
            <w:tcW w:w="2499" w:type="pct"/>
          </w:tcPr>
          <w:p w14:paraId="16611CCC" w14:textId="6140508A" w:rsidR="00771DCB" w:rsidRPr="0005508C" w:rsidRDefault="00771DCB" w:rsidP="0005508C">
            <w:pPr>
              <w:spacing w:line="240" w:lineRule="auto"/>
              <w:ind w:firstLine="0"/>
              <w:jc w:val="left"/>
              <w:rPr>
                <w:rFonts w:eastAsia="Times New Roman" w:cs="Times New Roman"/>
                <w:sz w:val="20"/>
                <w:szCs w:val="20"/>
                <w:lang w:eastAsia="ru-RU"/>
              </w:rPr>
            </w:pPr>
            <w:r w:rsidRPr="0005508C">
              <w:rPr>
                <w:rFonts w:eastAsia="Times New Roman" w:cs="Times New Roman"/>
                <w:sz w:val="20"/>
                <w:szCs w:val="20"/>
                <w:lang w:eastAsia="ru-RU"/>
              </w:rPr>
              <w:t>РИНЦ SPIN-код: 6508-5958</w:t>
            </w:r>
          </w:p>
        </w:tc>
        <w:tc>
          <w:tcPr>
            <w:tcW w:w="2501" w:type="pct"/>
          </w:tcPr>
          <w:p w14:paraId="269A71A9" w14:textId="3A6261C5" w:rsidR="00771DCB" w:rsidRPr="0005508C" w:rsidRDefault="006E4CD6" w:rsidP="0005508C">
            <w:pPr>
              <w:spacing w:line="240" w:lineRule="auto"/>
              <w:ind w:firstLine="0"/>
              <w:jc w:val="left"/>
              <w:rPr>
                <w:rFonts w:eastAsia="Times New Roman" w:cs="Times New Roman"/>
                <w:sz w:val="20"/>
                <w:szCs w:val="20"/>
                <w:lang w:eastAsia="ru-RU"/>
              </w:rPr>
            </w:pPr>
            <w:r>
              <w:rPr>
                <w:rFonts w:eastAsia="Times New Roman" w:cs="Times New Roman"/>
                <w:sz w:val="20"/>
                <w:szCs w:val="20"/>
                <w:lang w:val="en-US" w:eastAsia="ru-RU"/>
              </w:rPr>
              <w:t>RSCI SPIN</w:t>
            </w:r>
            <w:r w:rsidR="00771DCB" w:rsidRPr="0005508C">
              <w:rPr>
                <w:rFonts w:eastAsia="Times New Roman" w:cs="Times New Roman"/>
                <w:sz w:val="20"/>
                <w:szCs w:val="20"/>
                <w:lang w:eastAsia="ru-RU"/>
              </w:rPr>
              <w:t>-</w:t>
            </w:r>
            <w:r>
              <w:rPr>
                <w:rFonts w:eastAsia="Times New Roman" w:cs="Times New Roman"/>
                <w:sz w:val="20"/>
                <w:szCs w:val="20"/>
                <w:lang w:val="en-US" w:eastAsia="ru-RU"/>
              </w:rPr>
              <w:t>code</w:t>
            </w:r>
            <w:r w:rsidR="00771DCB" w:rsidRPr="0005508C">
              <w:rPr>
                <w:rFonts w:eastAsia="Times New Roman" w:cs="Times New Roman"/>
                <w:sz w:val="20"/>
                <w:szCs w:val="20"/>
                <w:lang w:eastAsia="ru-RU"/>
              </w:rPr>
              <w:t>: 6508-5958</w:t>
            </w:r>
          </w:p>
        </w:tc>
      </w:tr>
      <w:tr w:rsidR="00771DCB" w:rsidRPr="0005508C" w14:paraId="6C74D827" w14:textId="77777777" w:rsidTr="00990EA9">
        <w:tc>
          <w:tcPr>
            <w:tcW w:w="2499" w:type="pct"/>
          </w:tcPr>
          <w:p w14:paraId="3F32D344" w14:textId="77355A69" w:rsidR="00771DCB" w:rsidRPr="0005508C" w:rsidRDefault="00771DCB" w:rsidP="0005508C">
            <w:pPr>
              <w:spacing w:line="240" w:lineRule="auto"/>
              <w:ind w:firstLine="0"/>
              <w:jc w:val="left"/>
              <w:rPr>
                <w:rFonts w:eastAsia="Times New Roman" w:cs="Times New Roman"/>
                <w:sz w:val="20"/>
                <w:szCs w:val="20"/>
                <w:lang w:eastAsia="ru-RU"/>
              </w:rPr>
            </w:pPr>
            <w:proofErr w:type="spellStart"/>
            <w:r w:rsidRPr="0005508C">
              <w:rPr>
                <w:rFonts w:cs="Times New Roman"/>
                <w:sz w:val="20"/>
                <w:szCs w:val="20"/>
                <w:lang w:val="en-US"/>
              </w:rPr>
              <w:t>saida</w:t>
            </w:r>
            <w:proofErr w:type="spellEnd"/>
            <w:r w:rsidRPr="0005508C">
              <w:rPr>
                <w:rFonts w:cs="Times New Roman"/>
                <w:sz w:val="20"/>
                <w:szCs w:val="20"/>
              </w:rPr>
              <w:t>_</w:t>
            </w:r>
            <w:proofErr w:type="spellStart"/>
            <w:r w:rsidRPr="0005508C">
              <w:rPr>
                <w:rFonts w:cs="Times New Roman"/>
                <w:sz w:val="20"/>
                <w:szCs w:val="20"/>
                <w:lang w:val="en-US"/>
              </w:rPr>
              <w:t>pshidatok</w:t>
            </w:r>
            <w:proofErr w:type="spellEnd"/>
            <w:r w:rsidRPr="0005508C">
              <w:rPr>
                <w:rFonts w:cs="Times New Roman"/>
                <w:sz w:val="20"/>
                <w:szCs w:val="20"/>
              </w:rPr>
              <w:t>@</w:t>
            </w:r>
            <w:r w:rsidRPr="0005508C">
              <w:rPr>
                <w:rFonts w:cs="Times New Roman"/>
                <w:sz w:val="20"/>
                <w:szCs w:val="20"/>
                <w:lang w:val="en-US"/>
              </w:rPr>
              <w:t>mail</w:t>
            </w:r>
            <w:r w:rsidRPr="0005508C">
              <w:rPr>
                <w:rFonts w:cs="Times New Roman"/>
                <w:sz w:val="20"/>
                <w:szCs w:val="20"/>
              </w:rPr>
              <w:t>.</w:t>
            </w:r>
            <w:proofErr w:type="spellStart"/>
            <w:r w:rsidRPr="0005508C">
              <w:rPr>
                <w:rFonts w:cs="Times New Roman"/>
                <w:sz w:val="20"/>
                <w:szCs w:val="20"/>
                <w:lang w:val="en-US"/>
              </w:rPr>
              <w:t>ru</w:t>
            </w:r>
            <w:proofErr w:type="spellEnd"/>
            <w:r w:rsidRPr="0005508C">
              <w:rPr>
                <w:rFonts w:eastAsia="Times New Roman" w:cs="Times New Roman"/>
                <w:sz w:val="20"/>
                <w:szCs w:val="20"/>
                <w:lang w:eastAsia="ru-RU"/>
              </w:rPr>
              <w:t xml:space="preserve"> </w:t>
            </w:r>
          </w:p>
        </w:tc>
        <w:tc>
          <w:tcPr>
            <w:tcW w:w="2501" w:type="pct"/>
          </w:tcPr>
          <w:p w14:paraId="1BDF9C1D" w14:textId="2AA14E4B" w:rsidR="00771DCB" w:rsidRPr="0005508C" w:rsidRDefault="00771DCB" w:rsidP="0005508C">
            <w:pPr>
              <w:spacing w:line="240" w:lineRule="auto"/>
              <w:ind w:firstLine="0"/>
              <w:jc w:val="left"/>
              <w:rPr>
                <w:rFonts w:eastAsia="Times New Roman" w:cs="Times New Roman"/>
                <w:sz w:val="20"/>
                <w:szCs w:val="20"/>
                <w:lang w:eastAsia="ru-RU"/>
              </w:rPr>
            </w:pPr>
            <w:proofErr w:type="spellStart"/>
            <w:r w:rsidRPr="0005508C">
              <w:rPr>
                <w:rFonts w:cs="Times New Roman"/>
                <w:sz w:val="20"/>
                <w:szCs w:val="20"/>
                <w:lang w:val="en-US"/>
              </w:rPr>
              <w:t>saida</w:t>
            </w:r>
            <w:proofErr w:type="spellEnd"/>
            <w:r w:rsidRPr="0005508C">
              <w:rPr>
                <w:rFonts w:cs="Times New Roman"/>
                <w:sz w:val="20"/>
                <w:szCs w:val="20"/>
              </w:rPr>
              <w:t>_</w:t>
            </w:r>
            <w:proofErr w:type="spellStart"/>
            <w:r w:rsidRPr="0005508C">
              <w:rPr>
                <w:rFonts w:cs="Times New Roman"/>
                <w:sz w:val="20"/>
                <w:szCs w:val="20"/>
                <w:lang w:val="en-US"/>
              </w:rPr>
              <w:t>pshidatok</w:t>
            </w:r>
            <w:proofErr w:type="spellEnd"/>
            <w:r w:rsidRPr="0005508C">
              <w:rPr>
                <w:rFonts w:cs="Times New Roman"/>
                <w:sz w:val="20"/>
                <w:szCs w:val="20"/>
              </w:rPr>
              <w:t>@</w:t>
            </w:r>
            <w:r w:rsidRPr="0005508C">
              <w:rPr>
                <w:rFonts w:cs="Times New Roman"/>
                <w:sz w:val="20"/>
                <w:szCs w:val="20"/>
                <w:lang w:val="en-US"/>
              </w:rPr>
              <w:t>mail</w:t>
            </w:r>
            <w:r w:rsidRPr="0005508C">
              <w:rPr>
                <w:rFonts w:cs="Times New Roman"/>
                <w:sz w:val="20"/>
                <w:szCs w:val="20"/>
              </w:rPr>
              <w:t>.</w:t>
            </w:r>
            <w:proofErr w:type="spellStart"/>
            <w:r w:rsidRPr="0005508C">
              <w:rPr>
                <w:rFonts w:cs="Times New Roman"/>
                <w:sz w:val="20"/>
                <w:szCs w:val="20"/>
                <w:lang w:val="en-US"/>
              </w:rPr>
              <w:t>ru</w:t>
            </w:r>
            <w:proofErr w:type="spellEnd"/>
            <w:r w:rsidRPr="0005508C">
              <w:rPr>
                <w:rFonts w:eastAsia="Times New Roman" w:cs="Times New Roman"/>
                <w:sz w:val="20"/>
                <w:szCs w:val="20"/>
                <w:lang w:eastAsia="ru-RU"/>
              </w:rPr>
              <w:t xml:space="preserve"> </w:t>
            </w:r>
          </w:p>
        </w:tc>
      </w:tr>
      <w:tr w:rsidR="00771DCB" w:rsidRPr="006E4CD6" w14:paraId="38E5FED5" w14:textId="77777777" w:rsidTr="00990EA9">
        <w:tc>
          <w:tcPr>
            <w:tcW w:w="2499" w:type="pct"/>
          </w:tcPr>
          <w:p w14:paraId="54DA6428" w14:textId="77777777" w:rsidR="00771DCB" w:rsidRPr="006E4CD6" w:rsidRDefault="00771DCB" w:rsidP="0005508C">
            <w:pPr>
              <w:spacing w:line="240" w:lineRule="auto"/>
              <w:ind w:firstLine="0"/>
              <w:jc w:val="left"/>
              <w:rPr>
                <w:rFonts w:cs="Times New Roman"/>
                <w:i/>
                <w:iCs/>
                <w:sz w:val="20"/>
                <w:szCs w:val="20"/>
              </w:rPr>
            </w:pPr>
            <w:r w:rsidRPr="006E4CD6">
              <w:rPr>
                <w:rFonts w:cs="Times New Roman"/>
                <w:i/>
                <w:iCs/>
                <w:sz w:val="20"/>
                <w:szCs w:val="20"/>
              </w:rPr>
              <w:t>Кубанский государственный аграрный университет имени И.Т. Трубилина, Краснодар, Россия</w:t>
            </w:r>
          </w:p>
          <w:p w14:paraId="27588634" w14:textId="584D0435" w:rsidR="00771DCB" w:rsidRPr="006E4CD6" w:rsidRDefault="00771DCB" w:rsidP="0005508C">
            <w:pPr>
              <w:spacing w:line="240" w:lineRule="auto"/>
              <w:ind w:firstLine="0"/>
              <w:jc w:val="left"/>
              <w:rPr>
                <w:rFonts w:cs="Times New Roman"/>
                <w:i/>
                <w:iCs/>
                <w:sz w:val="20"/>
                <w:szCs w:val="20"/>
                <w:highlight w:val="yellow"/>
              </w:rPr>
            </w:pPr>
          </w:p>
        </w:tc>
        <w:tc>
          <w:tcPr>
            <w:tcW w:w="2501" w:type="pct"/>
          </w:tcPr>
          <w:p w14:paraId="0A2141CD" w14:textId="44E47448" w:rsidR="00771DCB" w:rsidRPr="006E4CD6" w:rsidRDefault="00771DCB" w:rsidP="0005508C">
            <w:pPr>
              <w:spacing w:line="240" w:lineRule="auto"/>
              <w:ind w:firstLine="0"/>
              <w:jc w:val="left"/>
              <w:rPr>
                <w:rFonts w:cs="Times New Roman"/>
                <w:i/>
                <w:iCs/>
                <w:sz w:val="20"/>
                <w:szCs w:val="20"/>
                <w:highlight w:val="yellow"/>
                <w:lang w:val="en-US"/>
              </w:rPr>
            </w:pPr>
            <w:r w:rsidRPr="006E4CD6">
              <w:rPr>
                <w:rFonts w:eastAsia="Times New Roman" w:cs="Times New Roman"/>
                <w:i/>
                <w:iCs/>
                <w:sz w:val="20"/>
                <w:szCs w:val="20"/>
                <w:lang w:val="en-US" w:eastAsia="ru-RU"/>
              </w:rPr>
              <w:t xml:space="preserve">Kuban State Agrarian University named after I.T. </w:t>
            </w:r>
            <w:proofErr w:type="spellStart"/>
            <w:r w:rsidRPr="006E4CD6">
              <w:rPr>
                <w:rFonts w:eastAsia="Times New Roman" w:cs="Times New Roman"/>
                <w:i/>
                <w:iCs/>
                <w:sz w:val="20"/>
                <w:szCs w:val="20"/>
                <w:lang w:val="en-US" w:eastAsia="ru-RU"/>
              </w:rPr>
              <w:t>Trubilin</w:t>
            </w:r>
            <w:proofErr w:type="spellEnd"/>
            <w:r w:rsidRPr="006E4CD6">
              <w:rPr>
                <w:rFonts w:eastAsia="Times New Roman" w:cs="Times New Roman"/>
                <w:i/>
                <w:iCs/>
                <w:sz w:val="20"/>
                <w:szCs w:val="20"/>
                <w:lang w:val="en-US" w:eastAsia="ru-RU"/>
              </w:rPr>
              <w:t>, Krasnodar, Russia</w:t>
            </w:r>
          </w:p>
        </w:tc>
      </w:tr>
      <w:tr w:rsidR="00771DCB" w:rsidRPr="0005508C" w14:paraId="5958179D" w14:textId="77777777" w:rsidTr="00990EA9">
        <w:tc>
          <w:tcPr>
            <w:tcW w:w="2499" w:type="pct"/>
          </w:tcPr>
          <w:p w14:paraId="42519A7D" w14:textId="7F350A9F" w:rsidR="00771DCB" w:rsidRPr="0005508C" w:rsidRDefault="00771DCB" w:rsidP="0005508C">
            <w:pPr>
              <w:spacing w:line="240" w:lineRule="auto"/>
              <w:ind w:firstLine="0"/>
              <w:jc w:val="left"/>
              <w:rPr>
                <w:rFonts w:cs="Times New Roman"/>
                <w:sz w:val="20"/>
                <w:szCs w:val="20"/>
              </w:rPr>
            </w:pPr>
            <w:proofErr w:type="spellStart"/>
            <w:r w:rsidRPr="0005508C">
              <w:rPr>
                <w:rFonts w:eastAsia="Times New Roman" w:cs="Times New Roman"/>
                <w:sz w:val="20"/>
                <w:szCs w:val="20"/>
                <w:lang w:eastAsia="ru-RU"/>
              </w:rPr>
              <w:t>Турк</w:t>
            </w:r>
            <w:proofErr w:type="spellEnd"/>
            <w:r w:rsidRPr="0005508C">
              <w:rPr>
                <w:rFonts w:eastAsia="Times New Roman" w:cs="Times New Roman"/>
                <w:sz w:val="20"/>
                <w:szCs w:val="20"/>
                <w:lang w:eastAsia="ru-RU"/>
              </w:rPr>
              <w:t xml:space="preserve"> Геннадий </w:t>
            </w:r>
            <w:proofErr w:type="spellStart"/>
            <w:r w:rsidRPr="0005508C">
              <w:rPr>
                <w:rFonts w:eastAsia="Times New Roman" w:cs="Times New Roman"/>
                <w:sz w:val="20"/>
                <w:szCs w:val="20"/>
                <w:lang w:eastAsia="ru-RU"/>
              </w:rPr>
              <w:t>Гиссович</w:t>
            </w:r>
            <w:proofErr w:type="spellEnd"/>
          </w:p>
        </w:tc>
        <w:tc>
          <w:tcPr>
            <w:tcW w:w="2501" w:type="pct"/>
          </w:tcPr>
          <w:p w14:paraId="4FA07291" w14:textId="49BD72E8" w:rsidR="00771DCB" w:rsidRPr="0005508C" w:rsidRDefault="00771DCB" w:rsidP="0005508C">
            <w:pPr>
              <w:spacing w:line="240" w:lineRule="auto"/>
              <w:ind w:firstLine="0"/>
              <w:jc w:val="left"/>
              <w:rPr>
                <w:rFonts w:cs="Times New Roman"/>
                <w:sz w:val="20"/>
                <w:szCs w:val="20"/>
              </w:rPr>
            </w:pPr>
            <w:r w:rsidRPr="0005508C">
              <w:rPr>
                <w:rStyle w:val="jlqj4b"/>
                <w:rFonts w:cs="Times New Roman"/>
                <w:sz w:val="20"/>
                <w:szCs w:val="20"/>
                <w:lang w:val="en"/>
              </w:rPr>
              <w:t xml:space="preserve">Turk Gennady </w:t>
            </w:r>
            <w:proofErr w:type="spellStart"/>
            <w:r w:rsidRPr="0005508C">
              <w:rPr>
                <w:rStyle w:val="jlqj4b"/>
                <w:rFonts w:cs="Times New Roman"/>
                <w:sz w:val="20"/>
                <w:szCs w:val="20"/>
                <w:lang w:val="en"/>
              </w:rPr>
              <w:t>Gissovich</w:t>
            </w:r>
            <w:proofErr w:type="spellEnd"/>
          </w:p>
        </w:tc>
      </w:tr>
      <w:tr w:rsidR="00771DCB" w:rsidRPr="00061AC8" w14:paraId="559F5911" w14:textId="77777777" w:rsidTr="00990EA9">
        <w:tc>
          <w:tcPr>
            <w:tcW w:w="2499" w:type="pct"/>
          </w:tcPr>
          <w:p w14:paraId="61AD6FC5" w14:textId="42505EC8" w:rsidR="00771DCB" w:rsidRPr="0005508C" w:rsidRDefault="00771DCB" w:rsidP="0005508C">
            <w:pPr>
              <w:spacing w:line="240" w:lineRule="auto"/>
              <w:ind w:firstLine="0"/>
              <w:jc w:val="left"/>
              <w:rPr>
                <w:rFonts w:cs="Times New Roman"/>
                <w:sz w:val="20"/>
                <w:szCs w:val="20"/>
              </w:rPr>
            </w:pPr>
            <w:r w:rsidRPr="0005508C">
              <w:rPr>
                <w:rFonts w:eastAsia="Times New Roman" w:cs="Times New Roman"/>
                <w:sz w:val="20"/>
                <w:szCs w:val="20"/>
                <w:lang w:eastAsia="ru-RU"/>
              </w:rPr>
              <w:t>кандидат технических наук, старший преподаватель кафедры геодезии</w:t>
            </w:r>
          </w:p>
        </w:tc>
        <w:tc>
          <w:tcPr>
            <w:tcW w:w="2501" w:type="pct"/>
          </w:tcPr>
          <w:p w14:paraId="55A5D313" w14:textId="63A97D03" w:rsidR="00771DCB" w:rsidRPr="0005508C" w:rsidRDefault="00771DCB" w:rsidP="0005508C">
            <w:pPr>
              <w:spacing w:line="240" w:lineRule="auto"/>
              <w:ind w:firstLine="0"/>
              <w:jc w:val="left"/>
              <w:rPr>
                <w:rFonts w:cs="Times New Roman"/>
                <w:sz w:val="20"/>
                <w:szCs w:val="20"/>
                <w:lang w:val="en-US"/>
              </w:rPr>
            </w:pPr>
            <w:r w:rsidRPr="0005508C">
              <w:rPr>
                <w:rStyle w:val="jlqj4b"/>
                <w:rFonts w:cs="Times New Roman"/>
                <w:sz w:val="20"/>
                <w:szCs w:val="20"/>
                <w:lang w:val="en"/>
              </w:rPr>
              <w:t>Candidate of Technical Sciences, Senior Lecturer of the Department of Geodesy</w:t>
            </w:r>
          </w:p>
        </w:tc>
      </w:tr>
      <w:tr w:rsidR="00771DCB" w:rsidRPr="00061AC8" w14:paraId="04F5DA4A" w14:textId="77777777" w:rsidTr="00990EA9">
        <w:tc>
          <w:tcPr>
            <w:tcW w:w="2499" w:type="pct"/>
          </w:tcPr>
          <w:p w14:paraId="388B98ED" w14:textId="3695EBB7" w:rsidR="00771DCB" w:rsidRPr="0005508C" w:rsidRDefault="00332B1C" w:rsidP="0005508C">
            <w:pPr>
              <w:spacing w:line="240" w:lineRule="auto"/>
              <w:ind w:firstLine="0"/>
              <w:jc w:val="left"/>
              <w:rPr>
                <w:rFonts w:cs="Times New Roman"/>
                <w:sz w:val="20"/>
                <w:szCs w:val="20"/>
                <w:lang w:val="en-US"/>
              </w:rPr>
            </w:pPr>
            <w:hyperlink r:id="rId10" w:tooltip="Copy and share this profile's URL" w:history="1">
              <w:r w:rsidR="00771DCB" w:rsidRPr="0005508C">
                <w:rPr>
                  <w:rFonts w:eastAsia="Times New Roman" w:cs="Times New Roman"/>
                  <w:sz w:val="20"/>
                  <w:szCs w:val="20"/>
                  <w:lang w:val="en-US" w:eastAsia="ru-RU"/>
                </w:rPr>
                <w:t xml:space="preserve">Web of Science </w:t>
              </w:r>
              <w:proofErr w:type="spellStart"/>
              <w:r w:rsidR="00771DCB" w:rsidRPr="0005508C">
                <w:rPr>
                  <w:rFonts w:eastAsia="Times New Roman" w:cs="Times New Roman"/>
                  <w:sz w:val="20"/>
                  <w:szCs w:val="20"/>
                  <w:lang w:val="en-US" w:eastAsia="ru-RU"/>
                </w:rPr>
                <w:t>ResearcherID</w:t>
              </w:r>
              <w:proofErr w:type="spellEnd"/>
              <w:r w:rsidR="00771DCB" w:rsidRPr="0005508C">
                <w:rPr>
                  <w:rFonts w:eastAsia="Times New Roman" w:cs="Times New Roman"/>
                  <w:sz w:val="20"/>
                  <w:szCs w:val="20"/>
                  <w:lang w:val="en-US" w:eastAsia="ru-RU"/>
                </w:rPr>
                <w:t xml:space="preserve"> S-8667-2018</w:t>
              </w:r>
            </w:hyperlink>
          </w:p>
        </w:tc>
        <w:tc>
          <w:tcPr>
            <w:tcW w:w="2501" w:type="pct"/>
          </w:tcPr>
          <w:p w14:paraId="5E768C6B" w14:textId="570F6929" w:rsidR="00771DCB" w:rsidRPr="0005508C" w:rsidRDefault="00332B1C" w:rsidP="0005508C">
            <w:pPr>
              <w:spacing w:line="240" w:lineRule="auto"/>
              <w:ind w:firstLine="0"/>
              <w:jc w:val="left"/>
              <w:rPr>
                <w:rFonts w:cs="Times New Roman"/>
                <w:sz w:val="20"/>
                <w:szCs w:val="20"/>
                <w:lang w:val="en-US"/>
              </w:rPr>
            </w:pPr>
            <w:hyperlink r:id="rId11" w:tooltip="Copy and share this profile's URL" w:history="1">
              <w:r w:rsidR="00771DCB" w:rsidRPr="0005508C">
                <w:rPr>
                  <w:rFonts w:eastAsia="Times New Roman" w:cs="Times New Roman"/>
                  <w:sz w:val="20"/>
                  <w:szCs w:val="20"/>
                  <w:lang w:val="en-US" w:eastAsia="ru-RU"/>
                </w:rPr>
                <w:t xml:space="preserve">Web of Science </w:t>
              </w:r>
              <w:proofErr w:type="spellStart"/>
              <w:r w:rsidR="00771DCB" w:rsidRPr="0005508C">
                <w:rPr>
                  <w:rFonts w:eastAsia="Times New Roman" w:cs="Times New Roman"/>
                  <w:sz w:val="20"/>
                  <w:szCs w:val="20"/>
                  <w:lang w:val="en-US" w:eastAsia="ru-RU"/>
                </w:rPr>
                <w:t>ResearcherID</w:t>
              </w:r>
              <w:proofErr w:type="spellEnd"/>
              <w:r w:rsidR="00771DCB" w:rsidRPr="0005508C">
                <w:rPr>
                  <w:rFonts w:eastAsia="Times New Roman" w:cs="Times New Roman"/>
                  <w:sz w:val="20"/>
                  <w:szCs w:val="20"/>
                  <w:lang w:val="en-US" w:eastAsia="ru-RU"/>
                </w:rPr>
                <w:t xml:space="preserve"> S-8667-2018</w:t>
              </w:r>
            </w:hyperlink>
          </w:p>
        </w:tc>
      </w:tr>
      <w:tr w:rsidR="00771DCB" w:rsidRPr="0005508C" w14:paraId="0CD51D6A" w14:textId="77777777" w:rsidTr="00990EA9">
        <w:tc>
          <w:tcPr>
            <w:tcW w:w="2499" w:type="pct"/>
          </w:tcPr>
          <w:p w14:paraId="3FB2F139" w14:textId="72917DDF" w:rsidR="00771DCB" w:rsidRPr="0005508C" w:rsidRDefault="00771DCB" w:rsidP="0005508C">
            <w:pPr>
              <w:spacing w:line="240" w:lineRule="auto"/>
              <w:ind w:firstLine="0"/>
              <w:jc w:val="left"/>
              <w:rPr>
                <w:rFonts w:cs="Times New Roman"/>
                <w:sz w:val="20"/>
                <w:szCs w:val="20"/>
              </w:rPr>
            </w:pPr>
            <w:r w:rsidRPr="0005508C">
              <w:rPr>
                <w:rFonts w:eastAsia="Times New Roman" w:cs="Times New Roman"/>
                <w:sz w:val="20"/>
                <w:szCs w:val="20"/>
                <w:lang w:val="en-US" w:eastAsia="ru-RU"/>
              </w:rPr>
              <w:t xml:space="preserve">Scopus Author ID: </w:t>
            </w:r>
            <w:r w:rsidRPr="0005508C">
              <w:rPr>
                <w:rFonts w:eastAsia="Times New Roman" w:cs="Times New Roman"/>
                <w:sz w:val="20"/>
                <w:szCs w:val="20"/>
                <w:lang w:eastAsia="ru-RU"/>
              </w:rPr>
              <w:t>870079</w:t>
            </w:r>
          </w:p>
        </w:tc>
        <w:tc>
          <w:tcPr>
            <w:tcW w:w="2501" w:type="pct"/>
          </w:tcPr>
          <w:p w14:paraId="4EDCEF4C" w14:textId="6A4A6296" w:rsidR="00771DCB" w:rsidRPr="0005508C" w:rsidRDefault="00771DCB" w:rsidP="0005508C">
            <w:pPr>
              <w:spacing w:line="240" w:lineRule="auto"/>
              <w:ind w:firstLine="0"/>
              <w:jc w:val="left"/>
              <w:rPr>
                <w:rFonts w:cs="Times New Roman"/>
                <w:sz w:val="20"/>
                <w:szCs w:val="20"/>
              </w:rPr>
            </w:pPr>
            <w:r w:rsidRPr="0005508C">
              <w:rPr>
                <w:rFonts w:eastAsia="Times New Roman" w:cs="Times New Roman"/>
                <w:sz w:val="20"/>
                <w:szCs w:val="20"/>
                <w:lang w:val="en-US" w:eastAsia="ru-RU"/>
              </w:rPr>
              <w:t xml:space="preserve">Scopus Author ID: </w:t>
            </w:r>
            <w:r w:rsidRPr="0005508C">
              <w:rPr>
                <w:rFonts w:eastAsia="Times New Roman" w:cs="Times New Roman"/>
                <w:sz w:val="20"/>
                <w:szCs w:val="20"/>
                <w:lang w:eastAsia="ru-RU"/>
              </w:rPr>
              <w:t>870079</w:t>
            </w:r>
          </w:p>
        </w:tc>
      </w:tr>
      <w:tr w:rsidR="00771DCB" w:rsidRPr="0005508C" w14:paraId="5B89572B" w14:textId="77777777" w:rsidTr="00990EA9">
        <w:tc>
          <w:tcPr>
            <w:tcW w:w="2499" w:type="pct"/>
          </w:tcPr>
          <w:p w14:paraId="1AF0DD61" w14:textId="37DCD134" w:rsidR="00771DCB" w:rsidRPr="0005508C" w:rsidRDefault="00771DCB" w:rsidP="0005508C">
            <w:pPr>
              <w:spacing w:line="240" w:lineRule="auto"/>
              <w:ind w:firstLine="0"/>
              <w:jc w:val="left"/>
              <w:rPr>
                <w:rFonts w:cs="Times New Roman"/>
                <w:sz w:val="20"/>
                <w:szCs w:val="20"/>
              </w:rPr>
            </w:pPr>
            <w:r w:rsidRPr="0005508C">
              <w:rPr>
                <w:rFonts w:eastAsia="Times New Roman" w:cs="Times New Roman"/>
                <w:sz w:val="20"/>
                <w:szCs w:val="20"/>
                <w:lang w:eastAsia="ru-RU"/>
              </w:rPr>
              <w:t>РИНЦ SPIN-код: 7103-1339</w:t>
            </w:r>
          </w:p>
        </w:tc>
        <w:tc>
          <w:tcPr>
            <w:tcW w:w="2501" w:type="pct"/>
          </w:tcPr>
          <w:p w14:paraId="25698112" w14:textId="4670493A" w:rsidR="00771DCB" w:rsidRPr="0005508C" w:rsidRDefault="006E4CD6" w:rsidP="0005508C">
            <w:pPr>
              <w:spacing w:line="240" w:lineRule="auto"/>
              <w:ind w:firstLine="0"/>
              <w:jc w:val="left"/>
              <w:rPr>
                <w:rFonts w:cs="Times New Roman"/>
                <w:sz w:val="20"/>
                <w:szCs w:val="20"/>
              </w:rPr>
            </w:pPr>
            <w:r>
              <w:rPr>
                <w:rFonts w:eastAsia="Times New Roman" w:cs="Times New Roman"/>
                <w:sz w:val="20"/>
                <w:szCs w:val="20"/>
                <w:lang w:val="en-US" w:eastAsia="ru-RU"/>
              </w:rPr>
              <w:t>RSCI SPIN</w:t>
            </w:r>
            <w:r w:rsidRPr="0005508C">
              <w:rPr>
                <w:rFonts w:eastAsia="Times New Roman" w:cs="Times New Roman"/>
                <w:sz w:val="20"/>
                <w:szCs w:val="20"/>
                <w:lang w:eastAsia="ru-RU"/>
              </w:rPr>
              <w:t>-</w:t>
            </w:r>
            <w:r>
              <w:rPr>
                <w:rFonts w:eastAsia="Times New Roman" w:cs="Times New Roman"/>
                <w:sz w:val="20"/>
                <w:szCs w:val="20"/>
                <w:lang w:val="en-US" w:eastAsia="ru-RU"/>
              </w:rPr>
              <w:t>code</w:t>
            </w:r>
            <w:r w:rsidRPr="0005508C">
              <w:rPr>
                <w:rFonts w:eastAsia="Times New Roman" w:cs="Times New Roman"/>
                <w:sz w:val="20"/>
                <w:szCs w:val="20"/>
                <w:lang w:eastAsia="ru-RU"/>
              </w:rPr>
              <w:t>:</w:t>
            </w:r>
            <w:r w:rsidR="00771DCB" w:rsidRPr="0005508C">
              <w:rPr>
                <w:rFonts w:eastAsia="Times New Roman" w:cs="Times New Roman"/>
                <w:sz w:val="20"/>
                <w:szCs w:val="20"/>
                <w:lang w:eastAsia="ru-RU"/>
              </w:rPr>
              <w:t xml:space="preserve"> 7103-1339</w:t>
            </w:r>
          </w:p>
        </w:tc>
      </w:tr>
      <w:tr w:rsidR="00771DCB" w:rsidRPr="00061AC8" w14:paraId="6BD4620D" w14:textId="77777777" w:rsidTr="00990EA9">
        <w:tc>
          <w:tcPr>
            <w:tcW w:w="2499" w:type="pct"/>
          </w:tcPr>
          <w:p w14:paraId="26A0C619" w14:textId="77777777" w:rsidR="00771DCB" w:rsidRPr="0005508C" w:rsidRDefault="00771DCB" w:rsidP="0005508C">
            <w:pPr>
              <w:spacing w:line="240" w:lineRule="auto"/>
              <w:ind w:firstLine="0"/>
              <w:jc w:val="left"/>
              <w:rPr>
                <w:rFonts w:eastAsia="Times New Roman" w:cs="Times New Roman"/>
                <w:sz w:val="20"/>
                <w:szCs w:val="20"/>
                <w:lang w:eastAsia="ru-RU"/>
              </w:rPr>
            </w:pPr>
            <w:proofErr w:type="spellStart"/>
            <w:r w:rsidRPr="0005508C">
              <w:rPr>
                <w:rFonts w:cs="Times New Roman"/>
                <w:sz w:val="20"/>
                <w:szCs w:val="20"/>
                <w:lang w:val="en-US"/>
              </w:rPr>
              <w:t>gena</w:t>
            </w:r>
            <w:proofErr w:type="spellEnd"/>
            <w:r w:rsidRPr="0005508C">
              <w:rPr>
                <w:rFonts w:cs="Times New Roman"/>
                <w:sz w:val="20"/>
                <w:szCs w:val="20"/>
              </w:rPr>
              <w:t>745@</w:t>
            </w:r>
            <w:r w:rsidRPr="0005508C">
              <w:rPr>
                <w:rFonts w:cs="Times New Roman"/>
                <w:sz w:val="20"/>
                <w:szCs w:val="20"/>
                <w:lang w:val="en-US"/>
              </w:rPr>
              <w:t>mail</w:t>
            </w:r>
            <w:r w:rsidRPr="0005508C">
              <w:rPr>
                <w:rFonts w:cs="Times New Roman"/>
                <w:sz w:val="20"/>
                <w:szCs w:val="20"/>
              </w:rPr>
              <w:t>.</w:t>
            </w:r>
            <w:proofErr w:type="spellStart"/>
            <w:r w:rsidRPr="0005508C">
              <w:rPr>
                <w:rFonts w:cs="Times New Roman"/>
                <w:sz w:val="20"/>
                <w:szCs w:val="20"/>
                <w:lang w:val="en-US"/>
              </w:rPr>
              <w:t>ru</w:t>
            </w:r>
            <w:proofErr w:type="spellEnd"/>
            <w:r w:rsidRPr="0005508C">
              <w:rPr>
                <w:rFonts w:eastAsia="Times New Roman" w:cs="Times New Roman"/>
                <w:sz w:val="20"/>
                <w:szCs w:val="20"/>
                <w:lang w:eastAsia="ru-RU"/>
              </w:rPr>
              <w:t xml:space="preserve"> </w:t>
            </w:r>
          </w:p>
          <w:p w14:paraId="379ED5D3" w14:textId="23B5C580" w:rsidR="00771DCB" w:rsidRPr="006E4CD6" w:rsidRDefault="00771DCB" w:rsidP="0005508C">
            <w:pPr>
              <w:spacing w:line="240" w:lineRule="auto"/>
              <w:ind w:firstLine="0"/>
              <w:jc w:val="left"/>
              <w:rPr>
                <w:rFonts w:cs="Times New Roman"/>
                <w:i/>
                <w:iCs/>
                <w:sz w:val="20"/>
                <w:szCs w:val="20"/>
              </w:rPr>
            </w:pPr>
            <w:r w:rsidRPr="006E4CD6">
              <w:rPr>
                <w:rFonts w:cs="Times New Roman"/>
                <w:i/>
                <w:iCs/>
                <w:sz w:val="20"/>
                <w:szCs w:val="20"/>
              </w:rPr>
              <w:t>Кубанский государственный аграрный университет имени И.Т. Трубилина, Краснодар, Россия</w:t>
            </w:r>
          </w:p>
        </w:tc>
        <w:tc>
          <w:tcPr>
            <w:tcW w:w="2501" w:type="pct"/>
          </w:tcPr>
          <w:p w14:paraId="4699D785" w14:textId="77777777" w:rsidR="00771DCB" w:rsidRPr="0005508C" w:rsidRDefault="00771DCB" w:rsidP="0005508C">
            <w:pPr>
              <w:spacing w:line="240" w:lineRule="auto"/>
              <w:ind w:firstLine="0"/>
              <w:jc w:val="left"/>
              <w:rPr>
                <w:rFonts w:eastAsia="Times New Roman" w:cs="Times New Roman"/>
                <w:sz w:val="20"/>
                <w:szCs w:val="20"/>
                <w:lang w:val="en-US" w:eastAsia="ru-RU"/>
              </w:rPr>
            </w:pPr>
            <w:r w:rsidRPr="0005508C">
              <w:rPr>
                <w:rFonts w:cs="Times New Roman"/>
                <w:sz w:val="20"/>
                <w:szCs w:val="20"/>
                <w:lang w:val="en-US"/>
              </w:rPr>
              <w:t>gena745@mail.ru</w:t>
            </w:r>
            <w:r w:rsidRPr="0005508C">
              <w:rPr>
                <w:rFonts w:eastAsia="Times New Roman" w:cs="Times New Roman"/>
                <w:sz w:val="20"/>
                <w:szCs w:val="20"/>
                <w:lang w:val="en-US" w:eastAsia="ru-RU"/>
              </w:rPr>
              <w:t xml:space="preserve"> </w:t>
            </w:r>
          </w:p>
          <w:p w14:paraId="637DCAA7" w14:textId="6B787645" w:rsidR="00771DCB" w:rsidRPr="0005508C" w:rsidRDefault="00771DCB" w:rsidP="0005508C">
            <w:pPr>
              <w:spacing w:line="240" w:lineRule="auto"/>
              <w:ind w:firstLine="0"/>
              <w:jc w:val="left"/>
              <w:rPr>
                <w:rFonts w:cs="Times New Roman"/>
                <w:sz w:val="20"/>
                <w:szCs w:val="20"/>
                <w:lang w:val="en-US"/>
              </w:rPr>
            </w:pPr>
            <w:r w:rsidRPr="0005508C">
              <w:rPr>
                <w:rFonts w:eastAsia="Times New Roman" w:cs="Times New Roman"/>
                <w:i/>
                <w:iCs/>
                <w:sz w:val="20"/>
                <w:szCs w:val="20"/>
                <w:lang w:val="en-US" w:eastAsia="ru-RU"/>
              </w:rPr>
              <w:t xml:space="preserve">Kuban State Agrarian University named after I.T. </w:t>
            </w:r>
            <w:proofErr w:type="spellStart"/>
            <w:r w:rsidRPr="0005508C">
              <w:rPr>
                <w:rFonts w:eastAsia="Times New Roman" w:cs="Times New Roman"/>
                <w:i/>
                <w:iCs/>
                <w:sz w:val="20"/>
                <w:szCs w:val="20"/>
                <w:lang w:val="en-US" w:eastAsia="ru-RU"/>
              </w:rPr>
              <w:t>Trubilin</w:t>
            </w:r>
            <w:proofErr w:type="spellEnd"/>
            <w:r w:rsidRPr="0005508C">
              <w:rPr>
                <w:rFonts w:eastAsia="Times New Roman" w:cs="Times New Roman"/>
                <w:i/>
                <w:iCs/>
                <w:sz w:val="20"/>
                <w:szCs w:val="20"/>
                <w:lang w:val="en-US" w:eastAsia="ru-RU"/>
              </w:rPr>
              <w:t>, Krasnodar, Russia</w:t>
            </w:r>
          </w:p>
        </w:tc>
      </w:tr>
      <w:tr w:rsidR="00771DCB" w:rsidRPr="00061AC8" w14:paraId="3B37DACD" w14:textId="77777777" w:rsidTr="00990EA9">
        <w:tc>
          <w:tcPr>
            <w:tcW w:w="2499" w:type="pct"/>
          </w:tcPr>
          <w:p w14:paraId="4DF4A157" w14:textId="77777777" w:rsidR="00771DCB" w:rsidRPr="0005508C" w:rsidRDefault="00771DCB" w:rsidP="0005508C">
            <w:pPr>
              <w:spacing w:line="240" w:lineRule="auto"/>
              <w:ind w:firstLine="0"/>
              <w:jc w:val="left"/>
              <w:rPr>
                <w:rFonts w:cs="Times New Roman"/>
                <w:sz w:val="20"/>
                <w:szCs w:val="20"/>
                <w:highlight w:val="yellow"/>
                <w:lang w:val="en-US"/>
              </w:rPr>
            </w:pPr>
          </w:p>
        </w:tc>
        <w:tc>
          <w:tcPr>
            <w:tcW w:w="2501" w:type="pct"/>
          </w:tcPr>
          <w:p w14:paraId="3CDE6790" w14:textId="77777777" w:rsidR="00771DCB" w:rsidRPr="0005508C" w:rsidRDefault="00771DCB" w:rsidP="0005508C">
            <w:pPr>
              <w:spacing w:line="240" w:lineRule="auto"/>
              <w:ind w:firstLine="0"/>
              <w:jc w:val="left"/>
              <w:rPr>
                <w:rFonts w:cs="Times New Roman"/>
                <w:sz w:val="20"/>
                <w:szCs w:val="20"/>
                <w:highlight w:val="yellow"/>
                <w:lang w:val="en-US"/>
              </w:rPr>
            </w:pPr>
          </w:p>
        </w:tc>
      </w:tr>
      <w:tr w:rsidR="00771DCB" w:rsidRPr="0005508C" w14:paraId="5C7F3B87" w14:textId="77777777" w:rsidTr="00990EA9">
        <w:tc>
          <w:tcPr>
            <w:tcW w:w="2499" w:type="pct"/>
          </w:tcPr>
          <w:p w14:paraId="4623E38A" w14:textId="5A7EB06B" w:rsidR="00771DCB" w:rsidRPr="0005508C" w:rsidRDefault="00771DCB" w:rsidP="0005508C">
            <w:pPr>
              <w:spacing w:line="240" w:lineRule="auto"/>
              <w:ind w:firstLine="0"/>
              <w:jc w:val="left"/>
              <w:rPr>
                <w:rFonts w:eastAsia="Times New Roman" w:cs="Times New Roman"/>
                <w:sz w:val="20"/>
                <w:szCs w:val="20"/>
                <w:highlight w:val="yellow"/>
                <w:lang w:eastAsia="ru-RU"/>
              </w:rPr>
            </w:pPr>
            <w:proofErr w:type="spellStart"/>
            <w:r w:rsidRPr="0005508C">
              <w:rPr>
                <w:rFonts w:eastAsia="Times New Roman" w:cs="Times New Roman"/>
                <w:sz w:val="20"/>
                <w:szCs w:val="20"/>
                <w:lang w:eastAsia="ru-RU"/>
              </w:rPr>
              <w:t>Сарксян</w:t>
            </w:r>
            <w:proofErr w:type="spellEnd"/>
            <w:r w:rsidRPr="0005508C">
              <w:rPr>
                <w:rFonts w:eastAsia="Times New Roman" w:cs="Times New Roman"/>
                <w:sz w:val="20"/>
                <w:szCs w:val="20"/>
                <w:lang w:eastAsia="ru-RU"/>
              </w:rPr>
              <w:t xml:space="preserve"> Лариса Дмитриевна</w:t>
            </w:r>
          </w:p>
        </w:tc>
        <w:tc>
          <w:tcPr>
            <w:tcW w:w="2501" w:type="pct"/>
          </w:tcPr>
          <w:p w14:paraId="69DCF3BB" w14:textId="23EADE2C" w:rsidR="00771DCB" w:rsidRPr="0005508C" w:rsidRDefault="00771DCB" w:rsidP="0005508C">
            <w:pPr>
              <w:spacing w:line="240" w:lineRule="auto"/>
              <w:ind w:firstLine="0"/>
              <w:jc w:val="left"/>
              <w:rPr>
                <w:rFonts w:eastAsia="Times New Roman" w:cs="Times New Roman"/>
                <w:sz w:val="20"/>
                <w:szCs w:val="20"/>
                <w:lang w:eastAsia="ru-RU"/>
              </w:rPr>
            </w:pPr>
            <w:proofErr w:type="spellStart"/>
            <w:r w:rsidRPr="0005508C">
              <w:rPr>
                <w:rFonts w:cs="Times New Roman"/>
                <w:sz w:val="20"/>
                <w:szCs w:val="20"/>
              </w:rPr>
              <w:t>Sarksyan</w:t>
            </w:r>
            <w:proofErr w:type="spellEnd"/>
            <w:r w:rsidRPr="0005508C">
              <w:rPr>
                <w:rFonts w:cs="Times New Roman"/>
                <w:sz w:val="20"/>
                <w:szCs w:val="20"/>
              </w:rPr>
              <w:t xml:space="preserve"> </w:t>
            </w:r>
            <w:proofErr w:type="spellStart"/>
            <w:r w:rsidRPr="0005508C">
              <w:rPr>
                <w:rFonts w:cs="Times New Roman"/>
                <w:sz w:val="20"/>
                <w:szCs w:val="20"/>
              </w:rPr>
              <w:t>Larisa</w:t>
            </w:r>
            <w:proofErr w:type="spellEnd"/>
            <w:r w:rsidRPr="0005508C">
              <w:rPr>
                <w:rFonts w:cs="Times New Roman"/>
                <w:sz w:val="20"/>
                <w:szCs w:val="20"/>
              </w:rPr>
              <w:t xml:space="preserve"> </w:t>
            </w:r>
            <w:proofErr w:type="spellStart"/>
            <w:r w:rsidRPr="0005508C">
              <w:rPr>
                <w:rFonts w:cs="Times New Roman"/>
                <w:sz w:val="20"/>
                <w:szCs w:val="20"/>
              </w:rPr>
              <w:t>Dmitrievna</w:t>
            </w:r>
            <w:proofErr w:type="spellEnd"/>
          </w:p>
        </w:tc>
      </w:tr>
      <w:tr w:rsidR="00771DCB" w:rsidRPr="00061AC8" w14:paraId="3925733D" w14:textId="77777777" w:rsidTr="00990EA9">
        <w:tc>
          <w:tcPr>
            <w:tcW w:w="2499" w:type="pct"/>
          </w:tcPr>
          <w:p w14:paraId="0A541F88" w14:textId="09744ED6" w:rsidR="00771DCB" w:rsidRPr="0005508C" w:rsidRDefault="00771DCB" w:rsidP="0005508C">
            <w:pPr>
              <w:spacing w:line="240" w:lineRule="auto"/>
              <w:ind w:firstLine="0"/>
              <w:jc w:val="left"/>
              <w:rPr>
                <w:rFonts w:cs="Times New Roman"/>
                <w:sz w:val="20"/>
                <w:szCs w:val="20"/>
                <w:highlight w:val="yellow"/>
              </w:rPr>
            </w:pPr>
            <w:r w:rsidRPr="0005508C">
              <w:rPr>
                <w:rFonts w:eastAsia="Times New Roman" w:cs="Times New Roman"/>
                <w:sz w:val="20"/>
                <w:szCs w:val="20"/>
                <w:lang w:eastAsia="ru-RU"/>
              </w:rPr>
              <w:t>студент  землеустроительного факультета</w:t>
            </w:r>
          </w:p>
        </w:tc>
        <w:tc>
          <w:tcPr>
            <w:tcW w:w="2501" w:type="pct"/>
          </w:tcPr>
          <w:p w14:paraId="584A6585" w14:textId="1BDA00E1" w:rsidR="00771DCB" w:rsidRPr="0005508C" w:rsidRDefault="00771DCB" w:rsidP="0005508C">
            <w:pPr>
              <w:spacing w:line="240" w:lineRule="auto"/>
              <w:ind w:firstLine="0"/>
              <w:jc w:val="left"/>
              <w:rPr>
                <w:rFonts w:cs="Times New Roman"/>
                <w:sz w:val="20"/>
                <w:szCs w:val="20"/>
                <w:lang w:val="en-US"/>
              </w:rPr>
            </w:pPr>
            <w:r w:rsidRPr="0005508C">
              <w:rPr>
                <w:rFonts w:cs="Times New Roman"/>
                <w:sz w:val="20"/>
                <w:szCs w:val="20"/>
                <w:lang w:val="en-US"/>
              </w:rPr>
              <w:t xml:space="preserve">student of the Faculty of Land Management </w:t>
            </w:r>
          </w:p>
        </w:tc>
      </w:tr>
      <w:tr w:rsidR="00771DCB" w:rsidRPr="0005508C" w14:paraId="16FE8002" w14:textId="77777777" w:rsidTr="00990EA9">
        <w:tc>
          <w:tcPr>
            <w:tcW w:w="2499" w:type="pct"/>
          </w:tcPr>
          <w:p w14:paraId="7595C553" w14:textId="32288A2F" w:rsidR="00771DCB" w:rsidRPr="0005508C" w:rsidRDefault="00771DCB" w:rsidP="0005508C">
            <w:pPr>
              <w:spacing w:line="240" w:lineRule="auto"/>
              <w:ind w:firstLine="0"/>
              <w:jc w:val="left"/>
              <w:rPr>
                <w:rFonts w:cs="Times New Roman"/>
                <w:sz w:val="20"/>
                <w:szCs w:val="20"/>
                <w:highlight w:val="yellow"/>
              </w:rPr>
            </w:pPr>
            <w:r w:rsidRPr="0005508C">
              <w:rPr>
                <w:rFonts w:cs="Times New Roman"/>
                <w:sz w:val="20"/>
                <w:szCs w:val="20"/>
                <w:lang w:val="en-US"/>
              </w:rPr>
              <w:t>lara.sarksyan.03@gmail.com</w:t>
            </w:r>
          </w:p>
        </w:tc>
        <w:tc>
          <w:tcPr>
            <w:tcW w:w="2501" w:type="pct"/>
          </w:tcPr>
          <w:p w14:paraId="0DBFED47" w14:textId="2937A4DB" w:rsidR="00771DCB" w:rsidRPr="0005508C" w:rsidRDefault="00771DCB" w:rsidP="0005508C">
            <w:pPr>
              <w:spacing w:line="240" w:lineRule="auto"/>
              <w:ind w:firstLine="0"/>
              <w:jc w:val="left"/>
              <w:rPr>
                <w:rFonts w:cs="Times New Roman"/>
                <w:sz w:val="20"/>
                <w:szCs w:val="20"/>
                <w:highlight w:val="yellow"/>
                <w:lang w:val="en-US"/>
              </w:rPr>
            </w:pPr>
            <w:r w:rsidRPr="0005508C">
              <w:rPr>
                <w:rFonts w:cs="Times New Roman"/>
                <w:sz w:val="20"/>
                <w:szCs w:val="20"/>
                <w:lang w:val="en-US"/>
              </w:rPr>
              <w:t>lara.sarksyan.03@gmail.com</w:t>
            </w:r>
          </w:p>
        </w:tc>
      </w:tr>
      <w:tr w:rsidR="00771DCB" w:rsidRPr="00061AC8" w14:paraId="25F86B32" w14:textId="77777777" w:rsidTr="00990EA9">
        <w:tc>
          <w:tcPr>
            <w:tcW w:w="2499" w:type="pct"/>
          </w:tcPr>
          <w:p w14:paraId="7CBC4FAD" w14:textId="0D634E8B" w:rsidR="00771DCB" w:rsidRPr="006E4CD6" w:rsidRDefault="00771DCB" w:rsidP="0005508C">
            <w:pPr>
              <w:spacing w:line="240" w:lineRule="auto"/>
              <w:ind w:firstLine="0"/>
              <w:jc w:val="left"/>
              <w:rPr>
                <w:rFonts w:cs="Times New Roman"/>
                <w:i/>
                <w:iCs/>
                <w:sz w:val="20"/>
                <w:szCs w:val="20"/>
                <w:highlight w:val="yellow"/>
              </w:rPr>
            </w:pPr>
            <w:r w:rsidRPr="006E4CD6">
              <w:rPr>
                <w:rFonts w:cs="Times New Roman"/>
                <w:i/>
                <w:iCs/>
                <w:sz w:val="20"/>
                <w:szCs w:val="20"/>
              </w:rPr>
              <w:t>Кубанский государственный аграрный университет имени И.Т. Трубилина, Краснодар, Россия</w:t>
            </w:r>
          </w:p>
        </w:tc>
        <w:tc>
          <w:tcPr>
            <w:tcW w:w="2501" w:type="pct"/>
          </w:tcPr>
          <w:p w14:paraId="5F499C27" w14:textId="75B36E3B" w:rsidR="00771DCB" w:rsidRPr="0005508C" w:rsidRDefault="00771DCB" w:rsidP="0005508C">
            <w:pPr>
              <w:spacing w:line="240" w:lineRule="auto"/>
              <w:ind w:firstLine="0"/>
              <w:jc w:val="left"/>
              <w:rPr>
                <w:rFonts w:cs="Times New Roman"/>
                <w:sz w:val="20"/>
                <w:szCs w:val="20"/>
                <w:highlight w:val="yellow"/>
                <w:lang w:val="en-US"/>
              </w:rPr>
            </w:pPr>
            <w:r w:rsidRPr="0005508C">
              <w:rPr>
                <w:rFonts w:eastAsia="Times New Roman" w:cs="Times New Roman"/>
                <w:i/>
                <w:iCs/>
                <w:sz w:val="20"/>
                <w:szCs w:val="20"/>
                <w:lang w:val="en-US" w:eastAsia="ru-RU"/>
              </w:rPr>
              <w:t xml:space="preserve">Kuban State Agrarian University named after I.T. </w:t>
            </w:r>
            <w:proofErr w:type="spellStart"/>
            <w:r w:rsidRPr="0005508C">
              <w:rPr>
                <w:rFonts w:eastAsia="Times New Roman" w:cs="Times New Roman"/>
                <w:i/>
                <w:iCs/>
                <w:sz w:val="20"/>
                <w:szCs w:val="20"/>
                <w:lang w:val="en-US" w:eastAsia="ru-RU"/>
              </w:rPr>
              <w:t>Trubilin</w:t>
            </w:r>
            <w:proofErr w:type="spellEnd"/>
            <w:r w:rsidRPr="0005508C">
              <w:rPr>
                <w:rFonts w:eastAsia="Times New Roman" w:cs="Times New Roman"/>
                <w:i/>
                <w:iCs/>
                <w:sz w:val="20"/>
                <w:szCs w:val="20"/>
                <w:lang w:val="en-US" w:eastAsia="ru-RU"/>
              </w:rPr>
              <w:t>, Krasnodar, Russia</w:t>
            </w:r>
          </w:p>
        </w:tc>
      </w:tr>
      <w:tr w:rsidR="00771DCB" w:rsidRPr="00061AC8" w14:paraId="1321699A" w14:textId="77777777" w:rsidTr="00990EA9">
        <w:tc>
          <w:tcPr>
            <w:tcW w:w="2499" w:type="pct"/>
          </w:tcPr>
          <w:p w14:paraId="30B3F4F9" w14:textId="77777777" w:rsidR="00771DCB" w:rsidRPr="0005508C" w:rsidRDefault="00771DCB" w:rsidP="0005508C">
            <w:pPr>
              <w:spacing w:line="240" w:lineRule="auto"/>
              <w:ind w:firstLine="0"/>
              <w:jc w:val="left"/>
              <w:rPr>
                <w:rFonts w:cs="Times New Roman"/>
                <w:sz w:val="20"/>
                <w:szCs w:val="20"/>
                <w:highlight w:val="yellow"/>
                <w:lang w:val="en-US"/>
              </w:rPr>
            </w:pPr>
          </w:p>
        </w:tc>
        <w:tc>
          <w:tcPr>
            <w:tcW w:w="2501" w:type="pct"/>
          </w:tcPr>
          <w:p w14:paraId="02C9CF46" w14:textId="77777777" w:rsidR="00771DCB" w:rsidRPr="0005508C" w:rsidRDefault="00771DCB" w:rsidP="0005508C">
            <w:pPr>
              <w:spacing w:line="240" w:lineRule="auto"/>
              <w:ind w:firstLine="0"/>
              <w:jc w:val="left"/>
              <w:rPr>
                <w:rFonts w:eastAsia="Times New Roman" w:cs="Times New Roman"/>
                <w:i/>
                <w:iCs/>
                <w:sz w:val="20"/>
                <w:szCs w:val="20"/>
                <w:lang w:val="en-US" w:eastAsia="ru-RU"/>
              </w:rPr>
            </w:pPr>
          </w:p>
        </w:tc>
      </w:tr>
      <w:tr w:rsidR="00771DCB" w:rsidRPr="0005508C" w14:paraId="047841D5" w14:textId="77777777" w:rsidTr="00990EA9">
        <w:tc>
          <w:tcPr>
            <w:tcW w:w="2499" w:type="pct"/>
          </w:tcPr>
          <w:p w14:paraId="79B28425" w14:textId="1EF668FB" w:rsidR="00771DCB" w:rsidRPr="0005508C" w:rsidRDefault="00771DCB" w:rsidP="0005508C">
            <w:pPr>
              <w:spacing w:line="240" w:lineRule="auto"/>
              <w:ind w:firstLine="0"/>
              <w:jc w:val="left"/>
              <w:rPr>
                <w:rFonts w:cs="Times New Roman"/>
                <w:sz w:val="20"/>
                <w:szCs w:val="20"/>
                <w:highlight w:val="yellow"/>
              </w:rPr>
            </w:pPr>
            <w:r w:rsidRPr="0005508C">
              <w:rPr>
                <w:rFonts w:eastAsia="Times New Roman" w:cs="Times New Roman"/>
                <w:sz w:val="20"/>
                <w:szCs w:val="20"/>
                <w:lang w:eastAsia="ru-RU"/>
              </w:rPr>
              <w:t>Лукьянова Маргарита Сергеевна</w:t>
            </w:r>
          </w:p>
        </w:tc>
        <w:tc>
          <w:tcPr>
            <w:tcW w:w="2501" w:type="pct"/>
          </w:tcPr>
          <w:p w14:paraId="5084748E" w14:textId="779F6475" w:rsidR="00771DCB" w:rsidRPr="0005508C" w:rsidRDefault="00771DCB" w:rsidP="0005508C">
            <w:pPr>
              <w:spacing w:line="240" w:lineRule="auto"/>
              <w:ind w:firstLine="0"/>
              <w:jc w:val="left"/>
              <w:rPr>
                <w:rFonts w:cs="Times New Roman"/>
                <w:sz w:val="20"/>
                <w:szCs w:val="20"/>
              </w:rPr>
            </w:pPr>
            <w:r w:rsidRPr="0005508C">
              <w:rPr>
                <w:rStyle w:val="jlqj4b"/>
                <w:rFonts w:cs="Times New Roman"/>
                <w:sz w:val="20"/>
                <w:szCs w:val="20"/>
                <w:lang w:val="en"/>
              </w:rPr>
              <w:t xml:space="preserve">Lukyanova Margarita </w:t>
            </w:r>
            <w:proofErr w:type="spellStart"/>
            <w:r w:rsidRPr="0005508C">
              <w:rPr>
                <w:rStyle w:val="jlqj4b"/>
                <w:rFonts w:cs="Times New Roman"/>
                <w:sz w:val="20"/>
                <w:szCs w:val="20"/>
                <w:lang w:val="en"/>
              </w:rPr>
              <w:t>Sergeevna</w:t>
            </w:r>
            <w:proofErr w:type="spellEnd"/>
          </w:p>
        </w:tc>
      </w:tr>
      <w:tr w:rsidR="00771DCB" w:rsidRPr="00061AC8" w14:paraId="49B875A2" w14:textId="77777777" w:rsidTr="00990EA9">
        <w:tc>
          <w:tcPr>
            <w:tcW w:w="2499" w:type="pct"/>
          </w:tcPr>
          <w:p w14:paraId="181B87C8" w14:textId="68455487" w:rsidR="00771DCB" w:rsidRPr="0005508C" w:rsidRDefault="00771DCB" w:rsidP="0005508C">
            <w:pPr>
              <w:spacing w:line="240" w:lineRule="auto"/>
              <w:ind w:firstLine="0"/>
              <w:jc w:val="left"/>
              <w:rPr>
                <w:rFonts w:eastAsia="Times New Roman" w:cs="Times New Roman"/>
                <w:sz w:val="20"/>
                <w:szCs w:val="20"/>
                <w:highlight w:val="yellow"/>
                <w:lang w:eastAsia="ru-RU"/>
              </w:rPr>
            </w:pPr>
            <w:r w:rsidRPr="0005508C">
              <w:rPr>
                <w:rFonts w:eastAsia="Times New Roman" w:cs="Times New Roman"/>
                <w:sz w:val="20"/>
                <w:szCs w:val="20"/>
                <w:lang w:eastAsia="ru-RU"/>
              </w:rPr>
              <w:t>студент землеустроительного факультета</w:t>
            </w:r>
          </w:p>
        </w:tc>
        <w:tc>
          <w:tcPr>
            <w:tcW w:w="2501" w:type="pct"/>
          </w:tcPr>
          <w:p w14:paraId="7334C00C" w14:textId="626C653C" w:rsidR="00771DCB" w:rsidRPr="0005508C" w:rsidRDefault="00771DCB" w:rsidP="0005508C">
            <w:pPr>
              <w:spacing w:line="240" w:lineRule="auto"/>
              <w:ind w:firstLine="0"/>
              <w:jc w:val="left"/>
              <w:rPr>
                <w:rFonts w:eastAsia="Times New Roman" w:cs="Times New Roman"/>
                <w:sz w:val="20"/>
                <w:szCs w:val="20"/>
                <w:lang w:val="en-US" w:eastAsia="ru-RU"/>
              </w:rPr>
            </w:pPr>
            <w:r w:rsidRPr="0005508C">
              <w:rPr>
                <w:rFonts w:cs="Times New Roman"/>
                <w:sz w:val="20"/>
                <w:szCs w:val="20"/>
                <w:lang w:val="en-US"/>
              </w:rPr>
              <w:t xml:space="preserve">student of the Faculty of Land Management </w:t>
            </w:r>
          </w:p>
        </w:tc>
      </w:tr>
      <w:tr w:rsidR="00771DCB" w:rsidRPr="0005508C" w14:paraId="6A983CA8" w14:textId="77777777" w:rsidTr="00990EA9">
        <w:trPr>
          <w:trHeight w:val="243"/>
        </w:trPr>
        <w:tc>
          <w:tcPr>
            <w:tcW w:w="2499" w:type="pct"/>
          </w:tcPr>
          <w:p w14:paraId="73CC3E5D" w14:textId="49C4B6A9" w:rsidR="00771DCB" w:rsidRPr="0005508C" w:rsidRDefault="00771DCB" w:rsidP="0005508C">
            <w:pPr>
              <w:spacing w:line="240" w:lineRule="auto"/>
              <w:ind w:firstLine="0"/>
              <w:jc w:val="left"/>
              <w:rPr>
                <w:rFonts w:cs="Times New Roman"/>
                <w:sz w:val="20"/>
                <w:szCs w:val="20"/>
              </w:rPr>
            </w:pPr>
            <w:r w:rsidRPr="0005508C">
              <w:rPr>
                <w:rFonts w:cs="Times New Roman"/>
                <w:sz w:val="20"/>
                <w:szCs w:val="20"/>
                <w:lang w:val="en-US"/>
              </w:rPr>
              <w:t>margarita1209kik@mail.ru</w:t>
            </w:r>
          </w:p>
        </w:tc>
        <w:tc>
          <w:tcPr>
            <w:tcW w:w="2501" w:type="pct"/>
          </w:tcPr>
          <w:p w14:paraId="7D8175FC" w14:textId="02CC1070" w:rsidR="00771DCB" w:rsidRPr="0005508C" w:rsidRDefault="00771DCB" w:rsidP="0005508C">
            <w:pPr>
              <w:spacing w:line="240" w:lineRule="auto"/>
              <w:ind w:firstLine="0"/>
              <w:jc w:val="left"/>
              <w:rPr>
                <w:rFonts w:eastAsia="Times New Roman" w:cs="Times New Roman"/>
                <w:sz w:val="20"/>
                <w:szCs w:val="20"/>
                <w:lang w:eastAsia="ru-RU"/>
              </w:rPr>
            </w:pPr>
            <w:r w:rsidRPr="0005508C">
              <w:rPr>
                <w:rFonts w:cs="Times New Roman"/>
                <w:sz w:val="20"/>
                <w:szCs w:val="20"/>
                <w:lang w:val="en-US"/>
              </w:rPr>
              <w:t>margarita</w:t>
            </w:r>
            <w:r w:rsidRPr="0005508C">
              <w:rPr>
                <w:rFonts w:cs="Times New Roman"/>
                <w:sz w:val="20"/>
                <w:szCs w:val="20"/>
              </w:rPr>
              <w:t>1209</w:t>
            </w:r>
            <w:proofErr w:type="spellStart"/>
            <w:r w:rsidRPr="0005508C">
              <w:rPr>
                <w:rFonts w:cs="Times New Roman"/>
                <w:sz w:val="20"/>
                <w:szCs w:val="20"/>
                <w:lang w:val="en-US"/>
              </w:rPr>
              <w:t>kik</w:t>
            </w:r>
            <w:proofErr w:type="spellEnd"/>
            <w:r w:rsidRPr="0005508C">
              <w:rPr>
                <w:rFonts w:cs="Times New Roman"/>
                <w:sz w:val="20"/>
                <w:szCs w:val="20"/>
              </w:rPr>
              <w:t>@</w:t>
            </w:r>
            <w:r w:rsidRPr="0005508C">
              <w:rPr>
                <w:rFonts w:cs="Times New Roman"/>
                <w:sz w:val="20"/>
                <w:szCs w:val="20"/>
                <w:lang w:val="en-US"/>
              </w:rPr>
              <w:t>mail</w:t>
            </w:r>
            <w:r w:rsidRPr="0005508C">
              <w:rPr>
                <w:rFonts w:cs="Times New Roman"/>
                <w:sz w:val="20"/>
                <w:szCs w:val="20"/>
              </w:rPr>
              <w:t>.</w:t>
            </w:r>
            <w:proofErr w:type="spellStart"/>
            <w:r w:rsidRPr="0005508C">
              <w:rPr>
                <w:rFonts w:cs="Times New Roman"/>
                <w:sz w:val="20"/>
                <w:szCs w:val="20"/>
                <w:lang w:val="en-US"/>
              </w:rPr>
              <w:t>ru</w:t>
            </w:r>
            <w:proofErr w:type="spellEnd"/>
          </w:p>
        </w:tc>
      </w:tr>
      <w:tr w:rsidR="00771DCB" w:rsidRPr="00061AC8" w14:paraId="2DC80B0D" w14:textId="77777777" w:rsidTr="00990EA9">
        <w:tc>
          <w:tcPr>
            <w:tcW w:w="2499" w:type="pct"/>
          </w:tcPr>
          <w:p w14:paraId="2A6C3B8B" w14:textId="746DE86F" w:rsidR="00771DCB" w:rsidRPr="006E4CD6" w:rsidRDefault="00771DCB" w:rsidP="0005508C">
            <w:pPr>
              <w:spacing w:line="240" w:lineRule="auto"/>
              <w:ind w:firstLine="0"/>
              <w:jc w:val="left"/>
              <w:rPr>
                <w:rFonts w:cs="Times New Roman"/>
                <w:i/>
                <w:iCs/>
                <w:sz w:val="20"/>
                <w:szCs w:val="20"/>
              </w:rPr>
            </w:pPr>
            <w:r w:rsidRPr="006E4CD6">
              <w:rPr>
                <w:rFonts w:cs="Times New Roman"/>
                <w:i/>
                <w:iCs/>
                <w:sz w:val="20"/>
                <w:szCs w:val="20"/>
              </w:rPr>
              <w:t>Кубанский государственный аграрный университет имени И.Т. Трубилина, Краснодар, Россия</w:t>
            </w:r>
          </w:p>
        </w:tc>
        <w:tc>
          <w:tcPr>
            <w:tcW w:w="2501" w:type="pct"/>
          </w:tcPr>
          <w:p w14:paraId="15350330" w14:textId="7EA12E22" w:rsidR="00771DCB" w:rsidRPr="0005508C" w:rsidRDefault="00771DCB" w:rsidP="0005508C">
            <w:pPr>
              <w:spacing w:line="240" w:lineRule="auto"/>
              <w:ind w:firstLine="0"/>
              <w:jc w:val="left"/>
              <w:rPr>
                <w:rFonts w:eastAsia="Times New Roman" w:cs="Times New Roman"/>
                <w:sz w:val="20"/>
                <w:szCs w:val="20"/>
                <w:lang w:val="en-US" w:eastAsia="ru-RU"/>
              </w:rPr>
            </w:pPr>
            <w:r w:rsidRPr="0005508C">
              <w:rPr>
                <w:rFonts w:eastAsia="Times New Roman" w:cs="Times New Roman"/>
                <w:i/>
                <w:iCs/>
                <w:sz w:val="20"/>
                <w:szCs w:val="20"/>
                <w:lang w:val="en-US" w:eastAsia="ru-RU"/>
              </w:rPr>
              <w:t xml:space="preserve">Kuban State Agrarian University named after I.T. </w:t>
            </w:r>
            <w:proofErr w:type="spellStart"/>
            <w:r w:rsidRPr="0005508C">
              <w:rPr>
                <w:rFonts w:eastAsia="Times New Roman" w:cs="Times New Roman"/>
                <w:i/>
                <w:iCs/>
                <w:sz w:val="20"/>
                <w:szCs w:val="20"/>
                <w:lang w:val="en-US" w:eastAsia="ru-RU"/>
              </w:rPr>
              <w:t>Trubilin</w:t>
            </w:r>
            <w:proofErr w:type="spellEnd"/>
            <w:r w:rsidRPr="0005508C">
              <w:rPr>
                <w:rFonts w:eastAsia="Times New Roman" w:cs="Times New Roman"/>
                <w:i/>
                <w:iCs/>
                <w:sz w:val="20"/>
                <w:szCs w:val="20"/>
                <w:lang w:val="en-US" w:eastAsia="ru-RU"/>
              </w:rPr>
              <w:t>, Krasnodar, Russia</w:t>
            </w:r>
          </w:p>
        </w:tc>
      </w:tr>
      <w:tr w:rsidR="00771DCB" w:rsidRPr="00061AC8" w14:paraId="5B33DDED" w14:textId="77777777" w:rsidTr="00990EA9">
        <w:tc>
          <w:tcPr>
            <w:tcW w:w="2499" w:type="pct"/>
          </w:tcPr>
          <w:p w14:paraId="0233B6D8" w14:textId="77777777" w:rsidR="00771DCB" w:rsidRPr="0005508C" w:rsidRDefault="00771DCB" w:rsidP="0005508C">
            <w:pPr>
              <w:spacing w:line="240" w:lineRule="auto"/>
              <w:ind w:firstLine="0"/>
              <w:jc w:val="left"/>
              <w:rPr>
                <w:rFonts w:cs="Times New Roman"/>
                <w:sz w:val="20"/>
                <w:szCs w:val="20"/>
                <w:lang w:val="en-US"/>
              </w:rPr>
            </w:pPr>
          </w:p>
        </w:tc>
        <w:tc>
          <w:tcPr>
            <w:tcW w:w="2501" w:type="pct"/>
          </w:tcPr>
          <w:p w14:paraId="14FA2396" w14:textId="77777777" w:rsidR="00771DCB" w:rsidRPr="0005508C" w:rsidRDefault="00771DCB" w:rsidP="0005508C">
            <w:pPr>
              <w:spacing w:line="240" w:lineRule="auto"/>
              <w:ind w:firstLine="0"/>
              <w:jc w:val="left"/>
              <w:rPr>
                <w:rFonts w:eastAsia="Times New Roman" w:cs="Times New Roman"/>
                <w:i/>
                <w:iCs/>
                <w:sz w:val="20"/>
                <w:szCs w:val="20"/>
                <w:lang w:val="en-US" w:eastAsia="ru-RU"/>
              </w:rPr>
            </w:pPr>
          </w:p>
        </w:tc>
      </w:tr>
      <w:tr w:rsidR="00771DCB" w:rsidRPr="00061AC8" w14:paraId="19C4E39E" w14:textId="77777777" w:rsidTr="00990EA9">
        <w:trPr>
          <w:trHeight w:val="483"/>
        </w:trPr>
        <w:tc>
          <w:tcPr>
            <w:tcW w:w="2499" w:type="pct"/>
            <w:vMerge w:val="restart"/>
          </w:tcPr>
          <w:p w14:paraId="4B193D0F" w14:textId="3018DC21" w:rsidR="00771DCB" w:rsidRPr="0005508C" w:rsidRDefault="00771DCB" w:rsidP="0005508C">
            <w:pPr>
              <w:spacing w:line="240" w:lineRule="auto"/>
              <w:ind w:firstLine="0"/>
              <w:jc w:val="left"/>
              <w:rPr>
                <w:rFonts w:cs="Times New Roman"/>
                <w:sz w:val="20"/>
                <w:szCs w:val="20"/>
              </w:rPr>
            </w:pPr>
            <w:r w:rsidRPr="0005508C">
              <w:rPr>
                <w:rFonts w:cs="Times New Roman"/>
                <w:sz w:val="20"/>
                <w:szCs w:val="20"/>
              </w:rPr>
              <w:t xml:space="preserve">Инженерно-геодезические изыскания в современном мире стали неотъемлемой частью любого строительства. Чаще всего они используются при прокладке линейных объектов, являясь для них основой процесса проектирования. Авторами статьи на примере проекта «Сахалин-1». Стадия 2 разработки. Промысловый газопровод БП </w:t>
            </w:r>
            <w:proofErr w:type="spellStart"/>
            <w:r w:rsidRPr="0005508C">
              <w:rPr>
                <w:rFonts w:cs="Times New Roman"/>
                <w:sz w:val="20"/>
                <w:szCs w:val="20"/>
              </w:rPr>
              <w:t>Чайво</w:t>
            </w:r>
            <w:proofErr w:type="spellEnd"/>
            <w:r w:rsidRPr="0005508C">
              <w:rPr>
                <w:rFonts w:cs="Times New Roman"/>
                <w:sz w:val="20"/>
                <w:szCs w:val="20"/>
              </w:rPr>
              <w:t xml:space="preserve"> – БКП </w:t>
            </w:r>
            <w:proofErr w:type="spellStart"/>
            <w:r w:rsidRPr="0005508C">
              <w:rPr>
                <w:rFonts w:cs="Times New Roman"/>
                <w:sz w:val="20"/>
                <w:szCs w:val="20"/>
              </w:rPr>
              <w:t>Чайво</w:t>
            </w:r>
            <w:proofErr w:type="spellEnd"/>
            <w:r w:rsidRPr="0005508C">
              <w:rPr>
                <w:rFonts w:cs="Times New Roman"/>
                <w:sz w:val="20"/>
                <w:szCs w:val="20"/>
              </w:rPr>
              <w:t>» был рассмотрен процесс проведения инженерно-геодезических изысканий для подготовки проектной документации линейного объекта. В первую очередь был распланирован порядок действий и выбраны методы достижения поставленной цели</w:t>
            </w:r>
          </w:p>
          <w:p w14:paraId="77B27B4D" w14:textId="78EA2EFB" w:rsidR="00771DCB" w:rsidRPr="0005508C" w:rsidRDefault="00771DCB" w:rsidP="0005508C">
            <w:pPr>
              <w:spacing w:line="240" w:lineRule="auto"/>
              <w:ind w:firstLine="0"/>
              <w:jc w:val="left"/>
              <w:rPr>
                <w:rFonts w:cs="Times New Roman"/>
                <w:sz w:val="20"/>
                <w:szCs w:val="20"/>
              </w:rPr>
            </w:pPr>
          </w:p>
        </w:tc>
        <w:tc>
          <w:tcPr>
            <w:tcW w:w="2501" w:type="pct"/>
            <w:vMerge w:val="restart"/>
          </w:tcPr>
          <w:p w14:paraId="1531277F" w14:textId="03C823FA" w:rsidR="00771DCB" w:rsidRPr="0005508C" w:rsidRDefault="00771DCB" w:rsidP="0005508C">
            <w:pPr>
              <w:spacing w:line="240" w:lineRule="auto"/>
              <w:ind w:firstLine="0"/>
              <w:jc w:val="left"/>
              <w:rPr>
                <w:rFonts w:cs="Times New Roman"/>
                <w:sz w:val="20"/>
                <w:szCs w:val="20"/>
                <w:lang w:val="en-US"/>
              </w:rPr>
            </w:pPr>
            <w:r w:rsidRPr="0005508C">
              <w:rPr>
                <w:rFonts w:cs="Times New Roman"/>
                <w:sz w:val="20"/>
                <w:szCs w:val="20"/>
                <w:lang w:val="en-US"/>
              </w:rPr>
              <w:t xml:space="preserve">Engineering and geodetic surveys in the modern world have become an integral part of any construction. They are most often used when laying linear objects, being the basis of the design process for them. The authors of the article on the example of the Sakhalin-1 project. Stage 2 of development. Field gas pipeline BP </w:t>
            </w:r>
            <w:proofErr w:type="spellStart"/>
            <w:r w:rsidRPr="0005508C">
              <w:rPr>
                <w:rFonts w:cs="Times New Roman"/>
                <w:sz w:val="20"/>
                <w:szCs w:val="20"/>
                <w:lang w:val="en-US"/>
              </w:rPr>
              <w:t>Chaivo</w:t>
            </w:r>
            <w:proofErr w:type="spellEnd"/>
            <w:r w:rsidRPr="0005508C">
              <w:rPr>
                <w:rFonts w:cs="Times New Roman"/>
                <w:sz w:val="20"/>
                <w:szCs w:val="20"/>
                <w:lang w:val="en-US"/>
              </w:rPr>
              <w:t xml:space="preserve"> - BKP </w:t>
            </w:r>
            <w:proofErr w:type="spellStart"/>
            <w:r w:rsidRPr="0005508C">
              <w:rPr>
                <w:rFonts w:cs="Times New Roman"/>
                <w:sz w:val="20"/>
                <w:szCs w:val="20"/>
                <w:lang w:val="en-US"/>
              </w:rPr>
              <w:t>Chaivo</w:t>
            </w:r>
            <w:proofErr w:type="spellEnd"/>
            <w:r w:rsidRPr="0005508C">
              <w:rPr>
                <w:rFonts w:cs="Times New Roman"/>
                <w:sz w:val="20"/>
                <w:szCs w:val="20"/>
                <w:lang w:val="en-US"/>
              </w:rPr>
              <w:t>" the process of conducting engineering and geodetic surveys for the preparation of design documentation of a linear object was considered. First of all, the procedure of actions was planned and methods of achieving the set goal were chosen</w:t>
            </w:r>
          </w:p>
        </w:tc>
      </w:tr>
      <w:tr w:rsidR="00771DCB" w:rsidRPr="00061AC8" w14:paraId="16AADC8F" w14:textId="77777777" w:rsidTr="00990EA9">
        <w:trPr>
          <w:trHeight w:val="230"/>
        </w:trPr>
        <w:tc>
          <w:tcPr>
            <w:tcW w:w="2499" w:type="pct"/>
            <w:vMerge/>
          </w:tcPr>
          <w:p w14:paraId="315CEBE2" w14:textId="77777777" w:rsidR="00771DCB" w:rsidRPr="0005508C" w:rsidRDefault="00771DCB" w:rsidP="0005508C">
            <w:pPr>
              <w:spacing w:line="240" w:lineRule="auto"/>
              <w:ind w:firstLine="0"/>
              <w:jc w:val="left"/>
              <w:rPr>
                <w:rFonts w:eastAsia="Times New Roman" w:cs="Times New Roman"/>
                <w:sz w:val="20"/>
                <w:szCs w:val="20"/>
                <w:lang w:val="en-US" w:eastAsia="ru-RU"/>
              </w:rPr>
            </w:pPr>
          </w:p>
        </w:tc>
        <w:tc>
          <w:tcPr>
            <w:tcW w:w="2501" w:type="pct"/>
            <w:vMerge/>
          </w:tcPr>
          <w:p w14:paraId="54D1FB84" w14:textId="77777777" w:rsidR="00771DCB" w:rsidRPr="0005508C" w:rsidRDefault="00771DCB" w:rsidP="0005508C">
            <w:pPr>
              <w:spacing w:line="240" w:lineRule="auto"/>
              <w:ind w:firstLine="0"/>
              <w:jc w:val="left"/>
              <w:rPr>
                <w:rFonts w:eastAsia="Times New Roman" w:cs="Times New Roman"/>
                <w:sz w:val="20"/>
                <w:szCs w:val="20"/>
                <w:lang w:val="en-US" w:eastAsia="ru-RU"/>
              </w:rPr>
            </w:pPr>
          </w:p>
        </w:tc>
      </w:tr>
      <w:tr w:rsidR="00771DCB" w:rsidRPr="00061AC8" w14:paraId="5BC01766" w14:textId="77777777" w:rsidTr="00990EA9">
        <w:trPr>
          <w:trHeight w:val="230"/>
        </w:trPr>
        <w:tc>
          <w:tcPr>
            <w:tcW w:w="2499" w:type="pct"/>
            <w:vMerge/>
          </w:tcPr>
          <w:p w14:paraId="33DC191D" w14:textId="77777777" w:rsidR="00771DCB" w:rsidRPr="0005508C" w:rsidRDefault="00771DCB" w:rsidP="0005508C">
            <w:pPr>
              <w:spacing w:line="240" w:lineRule="auto"/>
              <w:ind w:firstLine="0"/>
              <w:jc w:val="left"/>
              <w:rPr>
                <w:rFonts w:eastAsia="Times New Roman" w:cs="Times New Roman"/>
                <w:sz w:val="20"/>
                <w:szCs w:val="20"/>
                <w:lang w:val="en-US" w:eastAsia="ru-RU"/>
              </w:rPr>
            </w:pPr>
          </w:p>
        </w:tc>
        <w:tc>
          <w:tcPr>
            <w:tcW w:w="2501" w:type="pct"/>
            <w:vMerge/>
          </w:tcPr>
          <w:p w14:paraId="1DBC4C19" w14:textId="77777777" w:rsidR="00771DCB" w:rsidRPr="0005508C" w:rsidRDefault="00771DCB" w:rsidP="0005508C">
            <w:pPr>
              <w:spacing w:line="240" w:lineRule="auto"/>
              <w:ind w:firstLine="0"/>
              <w:jc w:val="left"/>
              <w:rPr>
                <w:rFonts w:eastAsia="Times New Roman" w:cs="Times New Roman"/>
                <w:sz w:val="20"/>
                <w:szCs w:val="20"/>
                <w:lang w:val="en-US" w:eastAsia="ru-RU"/>
              </w:rPr>
            </w:pPr>
          </w:p>
        </w:tc>
      </w:tr>
      <w:tr w:rsidR="00771DCB" w:rsidRPr="00061AC8" w14:paraId="65573464" w14:textId="77777777" w:rsidTr="00990EA9">
        <w:trPr>
          <w:trHeight w:val="230"/>
        </w:trPr>
        <w:tc>
          <w:tcPr>
            <w:tcW w:w="2499" w:type="pct"/>
            <w:vMerge/>
          </w:tcPr>
          <w:p w14:paraId="734E865C" w14:textId="77777777" w:rsidR="00771DCB" w:rsidRPr="0005508C" w:rsidRDefault="00771DCB" w:rsidP="0005508C">
            <w:pPr>
              <w:spacing w:line="240" w:lineRule="auto"/>
              <w:ind w:firstLine="0"/>
              <w:jc w:val="left"/>
              <w:rPr>
                <w:rFonts w:eastAsia="Times New Roman" w:cs="Times New Roman"/>
                <w:sz w:val="20"/>
                <w:szCs w:val="20"/>
                <w:lang w:val="en-US" w:eastAsia="ru-RU"/>
              </w:rPr>
            </w:pPr>
          </w:p>
        </w:tc>
        <w:tc>
          <w:tcPr>
            <w:tcW w:w="2501" w:type="pct"/>
            <w:vMerge/>
          </w:tcPr>
          <w:p w14:paraId="26855D40" w14:textId="77777777" w:rsidR="00771DCB" w:rsidRPr="0005508C" w:rsidRDefault="00771DCB" w:rsidP="0005508C">
            <w:pPr>
              <w:spacing w:line="240" w:lineRule="auto"/>
              <w:ind w:firstLine="0"/>
              <w:jc w:val="left"/>
              <w:rPr>
                <w:rFonts w:eastAsia="Times New Roman" w:cs="Times New Roman"/>
                <w:sz w:val="20"/>
                <w:szCs w:val="20"/>
                <w:lang w:val="en-US" w:eastAsia="ru-RU"/>
              </w:rPr>
            </w:pPr>
          </w:p>
        </w:tc>
      </w:tr>
      <w:tr w:rsidR="00771DCB" w:rsidRPr="00061AC8" w14:paraId="709086A3" w14:textId="77777777" w:rsidTr="00990EA9">
        <w:trPr>
          <w:trHeight w:val="230"/>
        </w:trPr>
        <w:tc>
          <w:tcPr>
            <w:tcW w:w="2499" w:type="pct"/>
            <w:vMerge/>
          </w:tcPr>
          <w:p w14:paraId="5D81DFDB" w14:textId="77777777" w:rsidR="00771DCB" w:rsidRPr="0005508C" w:rsidRDefault="00771DCB" w:rsidP="0005508C">
            <w:pPr>
              <w:spacing w:line="240" w:lineRule="auto"/>
              <w:ind w:firstLine="0"/>
              <w:jc w:val="left"/>
              <w:rPr>
                <w:rFonts w:eastAsia="Times New Roman" w:cs="Times New Roman"/>
                <w:sz w:val="20"/>
                <w:szCs w:val="20"/>
                <w:lang w:val="en-US" w:eastAsia="ru-RU"/>
              </w:rPr>
            </w:pPr>
          </w:p>
        </w:tc>
        <w:tc>
          <w:tcPr>
            <w:tcW w:w="2501" w:type="pct"/>
            <w:vMerge/>
          </w:tcPr>
          <w:p w14:paraId="5A75B43E" w14:textId="77777777" w:rsidR="00771DCB" w:rsidRPr="0005508C" w:rsidRDefault="00771DCB" w:rsidP="0005508C">
            <w:pPr>
              <w:spacing w:line="240" w:lineRule="auto"/>
              <w:ind w:firstLine="0"/>
              <w:jc w:val="left"/>
              <w:rPr>
                <w:rFonts w:eastAsia="Times New Roman" w:cs="Times New Roman"/>
                <w:sz w:val="20"/>
                <w:szCs w:val="20"/>
                <w:lang w:val="en-US" w:eastAsia="ru-RU"/>
              </w:rPr>
            </w:pPr>
          </w:p>
        </w:tc>
      </w:tr>
      <w:tr w:rsidR="00771DCB" w:rsidRPr="00061AC8" w14:paraId="685738B2" w14:textId="77777777" w:rsidTr="00990EA9">
        <w:trPr>
          <w:trHeight w:val="230"/>
        </w:trPr>
        <w:tc>
          <w:tcPr>
            <w:tcW w:w="2499" w:type="pct"/>
            <w:vMerge/>
          </w:tcPr>
          <w:p w14:paraId="738A0C6E" w14:textId="77777777" w:rsidR="00771DCB" w:rsidRPr="0005508C" w:rsidRDefault="00771DCB" w:rsidP="0005508C">
            <w:pPr>
              <w:spacing w:line="240" w:lineRule="auto"/>
              <w:ind w:firstLine="0"/>
              <w:jc w:val="left"/>
              <w:rPr>
                <w:rFonts w:eastAsia="Times New Roman" w:cs="Times New Roman"/>
                <w:sz w:val="20"/>
                <w:szCs w:val="20"/>
                <w:lang w:val="en-US" w:eastAsia="ru-RU"/>
              </w:rPr>
            </w:pPr>
          </w:p>
        </w:tc>
        <w:tc>
          <w:tcPr>
            <w:tcW w:w="2501" w:type="pct"/>
            <w:vMerge/>
          </w:tcPr>
          <w:p w14:paraId="120BC37C" w14:textId="77777777" w:rsidR="00771DCB" w:rsidRPr="0005508C" w:rsidRDefault="00771DCB" w:rsidP="0005508C">
            <w:pPr>
              <w:spacing w:line="240" w:lineRule="auto"/>
              <w:ind w:firstLine="0"/>
              <w:jc w:val="left"/>
              <w:rPr>
                <w:rFonts w:eastAsia="Times New Roman" w:cs="Times New Roman"/>
                <w:sz w:val="20"/>
                <w:szCs w:val="20"/>
                <w:lang w:val="en-US" w:eastAsia="ru-RU"/>
              </w:rPr>
            </w:pPr>
          </w:p>
        </w:tc>
      </w:tr>
      <w:tr w:rsidR="00771DCB" w:rsidRPr="00061AC8" w14:paraId="081CCD6D" w14:textId="77777777" w:rsidTr="00990EA9">
        <w:trPr>
          <w:trHeight w:val="230"/>
        </w:trPr>
        <w:tc>
          <w:tcPr>
            <w:tcW w:w="2499" w:type="pct"/>
            <w:vMerge/>
          </w:tcPr>
          <w:p w14:paraId="7526FDE5" w14:textId="77777777" w:rsidR="00771DCB" w:rsidRPr="0005508C" w:rsidRDefault="00771DCB" w:rsidP="0005508C">
            <w:pPr>
              <w:spacing w:line="240" w:lineRule="auto"/>
              <w:ind w:firstLine="0"/>
              <w:jc w:val="left"/>
              <w:rPr>
                <w:rFonts w:eastAsia="Times New Roman" w:cs="Times New Roman"/>
                <w:sz w:val="20"/>
                <w:szCs w:val="20"/>
                <w:lang w:val="en-US" w:eastAsia="ru-RU"/>
              </w:rPr>
            </w:pPr>
          </w:p>
        </w:tc>
        <w:tc>
          <w:tcPr>
            <w:tcW w:w="2501" w:type="pct"/>
            <w:vMerge/>
          </w:tcPr>
          <w:p w14:paraId="73E73658" w14:textId="77777777" w:rsidR="00771DCB" w:rsidRPr="0005508C" w:rsidRDefault="00771DCB" w:rsidP="0005508C">
            <w:pPr>
              <w:spacing w:line="240" w:lineRule="auto"/>
              <w:ind w:firstLine="0"/>
              <w:jc w:val="left"/>
              <w:rPr>
                <w:rFonts w:eastAsia="Times New Roman" w:cs="Times New Roman"/>
                <w:sz w:val="20"/>
                <w:szCs w:val="20"/>
                <w:lang w:val="en-US" w:eastAsia="ru-RU"/>
              </w:rPr>
            </w:pPr>
          </w:p>
        </w:tc>
      </w:tr>
      <w:tr w:rsidR="00771DCB" w:rsidRPr="00061AC8" w14:paraId="07F95E0C" w14:textId="77777777" w:rsidTr="00990EA9">
        <w:trPr>
          <w:trHeight w:val="322"/>
        </w:trPr>
        <w:tc>
          <w:tcPr>
            <w:tcW w:w="2499" w:type="pct"/>
            <w:vMerge w:val="restart"/>
          </w:tcPr>
          <w:tbl>
            <w:tblPr>
              <w:tblW w:w="5000" w:type="pct"/>
              <w:tblLook w:val="04A0" w:firstRow="1" w:lastRow="0" w:firstColumn="1" w:lastColumn="0" w:noHBand="0" w:noVBand="1"/>
            </w:tblPr>
            <w:tblGrid>
              <w:gridCol w:w="4425"/>
            </w:tblGrid>
            <w:tr w:rsidR="00771DCB" w:rsidRPr="0005508C" w14:paraId="33244F28" w14:textId="77777777" w:rsidTr="00C626DF">
              <w:trPr>
                <w:trHeight w:val="230"/>
              </w:trPr>
              <w:tc>
                <w:tcPr>
                  <w:tcW w:w="2499" w:type="pct"/>
                  <w:shd w:val="clear" w:color="auto" w:fill="auto"/>
                </w:tcPr>
                <w:p w14:paraId="24D71C72" w14:textId="77777777" w:rsidR="00771DCB" w:rsidRDefault="00771DCB" w:rsidP="0005508C">
                  <w:pPr>
                    <w:spacing w:line="240" w:lineRule="auto"/>
                    <w:ind w:firstLine="0"/>
                    <w:jc w:val="left"/>
                    <w:rPr>
                      <w:rFonts w:eastAsia="Times New Roman"/>
                      <w:sz w:val="20"/>
                      <w:szCs w:val="20"/>
                      <w:lang w:eastAsia="ru-RU"/>
                    </w:rPr>
                  </w:pPr>
                  <w:r w:rsidRPr="0005508C">
                    <w:rPr>
                      <w:rFonts w:eastAsia="Times New Roman"/>
                      <w:sz w:val="20"/>
                      <w:szCs w:val="20"/>
                      <w:lang w:eastAsia="ru-RU"/>
                    </w:rPr>
                    <w:lastRenderedPageBreak/>
                    <w:t xml:space="preserve">Ключевые слова: </w:t>
                  </w:r>
                  <w:r w:rsidR="006816AC" w:rsidRPr="0005508C">
                    <w:rPr>
                      <w:rFonts w:eastAsia="Times New Roman"/>
                      <w:sz w:val="20"/>
                      <w:szCs w:val="20"/>
                      <w:lang w:eastAsia="ru-RU"/>
                    </w:rPr>
                    <w:t>ЛИНЕЙНЫЕ СООРУЖЕНИЯ, ИНЖЕНЕРНО-ГЕОДЕЗИЧЕСКИЕ ИЗЫСКАНИЯ, ПРОЕКТНАЯ ДОКУМЕНТАЦИЯ, ВОЗДУШНОЕ ЛАЗЕРНОЕ СКАНИРОВАНИЕ</w:t>
                  </w:r>
                </w:p>
                <w:p w14:paraId="04639C6C" w14:textId="37CA184E" w:rsidR="006816AC" w:rsidRDefault="006816AC" w:rsidP="0005508C">
                  <w:pPr>
                    <w:spacing w:line="240" w:lineRule="auto"/>
                    <w:ind w:firstLine="0"/>
                    <w:jc w:val="left"/>
                    <w:rPr>
                      <w:rFonts w:eastAsia="Times New Roman"/>
                      <w:sz w:val="20"/>
                      <w:szCs w:val="20"/>
                      <w:lang w:eastAsia="ru-RU"/>
                    </w:rPr>
                  </w:pPr>
                </w:p>
                <w:p w14:paraId="5F132D58" w14:textId="3216336E" w:rsidR="006816AC" w:rsidRPr="006816AC" w:rsidRDefault="006816AC" w:rsidP="006816AC">
                  <w:pPr>
                    <w:ind w:firstLine="0"/>
                    <w:rPr>
                      <w:sz w:val="20"/>
                      <w:szCs w:val="20"/>
                      <w:lang w:val="en-US"/>
                    </w:rPr>
                  </w:pPr>
                  <w:hyperlink r:id="rId12" w:history="1">
                    <w:r w:rsidRPr="00977F09">
                      <w:rPr>
                        <w:rStyle w:val="Hyperlink"/>
                        <w:sz w:val="20"/>
                        <w:szCs w:val="20"/>
                      </w:rPr>
                      <w:t>http://dx.doi.org/10.21515/1990-4665-178-0</w:t>
                    </w:r>
                    <w:r w:rsidRPr="00977F09">
                      <w:rPr>
                        <w:rStyle w:val="Hyperlink"/>
                        <w:sz w:val="20"/>
                        <w:szCs w:val="20"/>
                        <w:lang w:val="en-US"/>
                      </w:rPr>
                      <w:t>15</w:t>
                    </w:r>
                  </w:hyperlink>
                  <w:r>
                    <w:rPr>
                      <w:rStyle w:val="Hyperlink"/>
                      <w:sz w:val="20"/>
                      <w:szCs w:val="20"/>
                      <w:lang w:val="en-US"/>
                    </w:rPr>
                    <w:t xml:space="preserve">  </w:t>
                  </w:r>
                  <w:bookmarkStart w:id="0" w:name="_GoBack"/>
                  <w:bookmarkEnd w:id="0"/>
                </w:p>
                <w:p w14:paraId="1EB06C80" w14:textId="77777777" w:rsidR="006816AC" w:rsidRDefault="006816AC" w:rsidP="0005508C">
                  <w:pPr>
                    <w:spacing w:line="240" w:lineRule="auto"/>
                    <w:ind w:firstLine="0"/>
                    <w:jc w:val="left"/>
                    <w:rPr>
                      <w:rFonts w:eastAsia="Times New Roman"/>
                      <w:sz w:val="20"/>
                      <w:szCs w:val="20"/>
                      <w:lang w:eastAsia="ru-RU"/>
                    </w:rPr>
                  </w:pPr>
                </w:p>
                <w:p w14:paraId="1D3270F6" w14:textId="7C748F75" w:rsidR="006816AC" w:rsidRPr="0005508C" w:rsidRDefault="006816AC" w:rsidP="0005508C">
                  <w:pPr>
                    <w:spacing w:line="240" w:lineRule="auto"/>
                    <w:ind w:firstLine="0"/>
                    <w:jc w:val="left"/>
                    <w:rPr>
                      <w:rFonts w:eastAsia="Times New Roman"/>
                      <w:sz w:val="20"/>
                      <w:szCs w:val="20"/>
                      <w:lang w:eastAsia="ru-RU"/>
                    </w:rPr>
                  </w:pPr>
                </w:p>
              </w:tc>
            </w:tr>
          </w:tbl>
          <w:p w14:paraId="4B5EEA52" w14:textId="2C0D5D5F" w:rsidR="00771DCB" w:rsidRPr="0005508C" w:rsidRDefault="00771DCB" w:rsidP="0005508C">
            <w:pPr>
              <w:spacing w:line="240" w:lineRule="auto"/>
              <w:ind w:firstLine="0"/>
              <w:jc w:val="left"/>
              <w:rPr>
                <w:rFonts w:eastAsia="Times New Roman" w:cs="Times New Roman"/>
                <w:sz w:val="20"/>
                <w:szCs w:val="20"/>
                <w:lang w:eastAsia="ru-RU"/>
              </w:rPr>
            </w:pPr>
          </w:p>
        </w:tc>
        <w:tc>
          <w:tcPr>
            <w:tcW w:w="2501" w:type="pct"/>
            <w:vMerge w:val="restart"/>
          </w:tcPr>
          <w:p w14:paraId="13503B23" w14:textId="713F1AAD" w:rsidR="00771DCB" w:rsidRPr="0005508C" w:rsidRDefault="00771DCB" w:rsidP="0005508C">
            <w:pPr>
              <w:spacing w:line="240" w:lineRule="auto"/>
              <w:ind w:firstLine="0"/>
              <w:jc w:val="left"/>
              <w:rPr>
                <w:rFonts w:eastAsia="Times New Roman" w:cs="Times New Roman"/>
                <w:sz w:val="20"/>
                <w:szCs w:val="20"/>
                <w:lang w:val="en-US" w:eastAsia="ru-RU"/>
              </w:rPr>
            </w:pPr>
            <w:r w:rsidRPr="0005508C">
              <w:rPr>
                <w:rFonts w:eastAsia="Times New Roman" w:cs="Times New Roman"/>
                <w:sz w:val="20"/>
                <w:szCs w:val="20"/>
                <w:lang w:val="en-US" w:eastAsia="ru-RU"/>
              </w:rPr>
              <w:t xml:space="preserve">Keywords: </w:t>
            </w:r>
            <w:r w:rsidR="006816AC" w:rsidRPr="0005508C">
              <w:rPr>
                <w:rFonts w:eastAsia="Times New Roman" w:cs="Times New Roman"/>
                <w:sz w:val="20"/>
                <w:szCs w:val="20"/>
                <w:lang w:val="en-US" w:eastAsia="ru-RU"/>
              </w:rPr>
              <w:t>LINEAR STRUCTURES, ENGINEERING AND GEODETIC SURVEYS, DESIGN DOCUMENTATION, AERIAL LASER SCANNING</w:t>
            </w:r>
          </w:p>
        </w:tc>
      </w:tr>
      <w:tr w:rsidR="00771DCB" w:rsidRPr="00061AC8" w14:paraId="2ED8410B" w14:textId="77777777" w:rsidTr="00990EA9">
        <w:trPr>
          <w:trHeight w:val="230"/>
        </w:trPr>
        <w:tc>
          <w:tcPr>
            <w:tcW w:w="2499" w:type="pct"/>
            <w:vMerge/>
          </w:tcPr>
          <w:p w14:paraId="0499ABE9" w14:textId="77777777" w:rsidR="00771DCB" w:rsidRPr="0005508C" w:rsidRDefault="00771DCB" w:rsidP="0005508C">
            <w:pPr>
              <w:spacing w:line="240" w:lineRule="auto"/>
              <w:ind w:firstLine="0"/>
              <w:jc w:val="left"/>
              <w:rPr>
                <w:rFonts w:eastAsia="Times New Roman" w:cs="Times New Roman"/>
                <w:sz w:val="20"/>
                <w:szCs w:val="20"/>
                <w:lang w:val="en-US" w:eastAsia="ru-RU"/>
              </w:rPr>
            </w:pPr>
          </w:p>
        </w:tc>
        <w:tc>
          <w:tcPr>
            <w:tcW w:w="2501" w:type="pct"/>
            <w:vMerge/>
          </w:tcPr>
          <w:p w14:paraId="1664A9F1" w14:textId="77777777" w:rsidR="00771DCB" w:rsidRPr="0005508C" w:rsidRDefault="00771DCB" w:rsidP="0005508C">
            <w:pPr>
              <w:spacing w:line="240" w:lineRule="auto"/>
              <w:ind w:firstLine="0"/>
              <w:jc w:val="left"/>
              <w:rPr>
                <w:rFonts w:eastAsia="Times New Roman" w:cs="Times New Roman"/>
                <w:sz w:val="20"/>
                <w:szCs w:val="20"/>
                <w:lang w:val="en-US" w:eastAsia="ru-RU"/>
              </w:rPr>
            </w:pPr>
          </w:p>
        </w:tc>
      </w:tr>
    </w:tbl>
    <w:p w14:paraId="26AA50F3" w14:textId="4FC7C6E2" w:rsidR="00F47536" w:rsidRPr="000B6D50" w:rsidRDefault="002B040B" w:rsidP="002B040B">
      <w:pPr>
        <w:tabs>
          <w:tab w:val="left" w:pos="5812"/>
        </w:tabs>
        <w:ind w:firstLine="708"/>
        <w:rPr>
          <w:rFonts w:eastAsiaTheme="minorEastAsia"/>
          <w:szCs w:val="28"/>
          <w:lang w:eastAsia="ko-KR"/>
        </w:rPr>
      </w:pPr>
      <w:r w:rsidRPr="000B6D50">
        <w:rPr>
          <w:rFonts w:eastAsiaTheme="minorEastAsia"/>
          <w:szCs w:val="28"/>
          <w:lang w:eastAsia="ko-KR"/>
        </w:rPr>
        <w:t xml:space="preserve">Сеть линейных сооружений в настоящее время считается основой развития как производственной, так и социальной инфраструктур. Такая сеть решет вопросы передачи и получения различного сырья, энергии, продукции, тем самым помогая развитию ключевых секторов экономики. </w:t>
      </w:r>
    </w:p>
    <w:p w14:paraId="4A3D6BDF" w14:textId="62800826" w:rsidR="002B040B" w:rsidRPr="000B6D50" w:rsidRDefault="002B040B" w:rsidP="00706CD4">
      <w:pPr>
        <w:tabs>
          <w:tab w:val="left" w:pos="5812"/>
        </w:tabs>
        <w:ind w:firstLine="708"/>
        <w:rPr>
          <w:rFonts w:eastAsiaTheme="minorEastAsia"/>
          <w:b/>
          <w:bCs/>
          <w:szCs w:val="28"/>
          <w:lang w:eastAsia="ko-KR"/>
        </w:rPr>
      </w:pPr>
      <w:r w:rsidRPr="000B6D50">
        <w:rPr>
          <w:rFonts w:eastAsiaTheme="minorEastAsia"/>
          <w:szCs w:val="28"/>
          <w:lang w:eastAsia="ko-KR"/>
        </w:rPr>
        <w:t>В подтверждение данных слов следует отметить, что протяженность всех линейных объектов страны по различным данным превышает отметку в 1 млн. км. В российском законодательстве четкого определения данным объектам не дано, однако, согласно Градостроительному кодексу РФ, предусмотрен перечень объектов, относящемуся к данному понятию. Такими объектами являются:</w:t>
      </w:r>
      <w:r w:rsidR="00706CD4" w:rsidRPr="000B6D50">
        <w:rPr>
          <w:rFonts w:eastAsiaTheme="minorEastAsia"/>
          <w:b/>
          <w:bCs/>
          <w:szCs w:val="28"/>
          <w:lang w:eastAsia="ko-KR"/>
        </w:rPr>
        <w:t xml:space="preserve"> </w:t>
      </w:r>
      <w:r w:rsidRPr="000B6D50">
        <w:rPr>
          <w:rFonts w:eastAsiaTheme="minorEastAsia"/>
          <w:szCs w:val="28"/>
          <w:lang w:eastAsia="ko-KR"/>
        </w:rPr>
        <w:t>трубопроводы;</w:t>
      </w:r>
      <w:r w:rsidR="00706CD4" w:rsidRPr="000B6D50">
        <w:rPr>
          <w:rFonts w:eastAsiaTheme="minorEastAsia"/>
          <w:b/>
          <w:bCs/>
          <w:szCs w:val="28"/>
          <w:lang w:eastAsia="ko-KR"/>
        </w:rPr>
        <w:t xml:space="preserve"> </w:t>
      </w:r>
      <w:r w:rsidRPr="000B6D50">
        <w:rPr>
          <w:rFonts w:eastAsiaTheme="minorEastAsia"/>
          <w:szCs w:val="28"/>
          <w:lang w:eastAsia="ko-KR"/>
        </w:rPr>
        <w:t>автомобильные дороги;</w:t>
      </w:r>
      <w:r w:rsidR="00706CD4" w:rsidRPr="000B6D50">
        <w:rPr>
          <w:rFonts w:eastAsiaTheme="minorEastAsia"/>
          <w:b/>
          <w:bCs/>
          <w:szCs w:val="28"/>
          <w:lang w:eastAsia="ko-KR"/>
        </w:rPr>
        <w:t xml:space="preserve"> </w:t>
      </w:r>
      <w:r w:rsidRPr="000B6D50">
        <w:rPr>
          <w:rFonts w:eastAsiaTheme="minorEastAsia"/>
          <w:szCs w:val="28"/>
          <w:lang w:eastAsia="ko-KR"/>
        </w:rPr>
        <w:t>железнодорожные линии;</w:t>
      </w:r>
      <w:r w:rsidR="00706CD4" w:rsidRPr="000B6D50">
        <w:rPr>
          <w:rFonts w:eastAsiaTheme="minorEastAsia"/>
          <w:b/>
          <w:bCs/>
          <w:szCs w:val="28"/>
          <w:lang w:eastAsia="ko-KR"/>
        </w:rPr>
        <w:t xml:space="preserve"> </w:t>
      </w:r>
      <w:r w:rsidRPr="000B6D50">
        <w:rPr>
          <w:rFonts w:eastAsiaTheme="minorEastAsia"/>
          <w:szCs w:val="28"/>
          <w:lang w:eastAsia="ko-KR"/>
        </w:rPr>
        <w:t>линии электропередачи;</w:t>
      </w:r>
      <w:r w:rsidR="00706CD4" w:rsidRPr="000B6D50">
        <w:rPr>
          <w:rFonts w:eastAsiaTheme="minorEastAsia"/>
          <w:b/>
          <w:bCs/>
          <w:szCs w:val="28"/>
          <w:lang w:eastAsia="ko-KR"/>
        </w:rPr>
        <w:t xml:space="preserve"> </w:t>
      </w:r>
      <w:r w:rsidRPr="000B6D50">
        <w:rPr>
          <w:rFonts w:eastAsiaTheme="minorEastAsia"/>
          <w:szCs w:val="28"/>
          <w:lang w:eastAsia="ko-KR"/>
        </w:rPr>
        <w:t xml:space="preserve"> линии связи и другие подобные сооружения.</w:t>
      </w:r>
    </w:p>
    <w:p w14:paraId="31603828" w14:textId="541F3C43" w:rsidR="002B040B" w:rsidRPr="000B6D50" w:rsidRDefault="002B040B" w:rsidP="002B040B">
      <w:pPr>
        <w:ind w:firstLine="708"/>
        <w:rPr>
          <w:rFonts w:eastAsiaTheme="minorEastAsia"/>
          <w:b/>
          <w:bCs/>
          <w:szCs w:val="28"/>
          <w:lang w:eastAsia="ko-KR"/>
        </w:rPr>
      </w:pPr>
      <w:r w:rsidRPr="000B6D50">
        <w:rPr>
          <w:rFonts w:eastAsiaTheme="minorEastAsia"/>
          <w:szCs w:val="28"/>
          <w:lang w:eastAsia="ko-KR"/>
        </w:rPr>
        <w:t>Промысловые трубопроводы рассчитаны на длительное и бесперебойное перемещение нефтепродуктов, природного газа, нефти, воды и др. от мест добычи до конкретного предприятия или врезки в магистральный трубопровод.</w:t>
      </w:r>
    </w:p>
    <w:p w14:paraId="11CCD79F" w14:textId="191358A9" w:rsidR="00F47536" w:rsidRPr="000B6D50" w:rsidRDefault="002B040B" w:rsidP="002B040B">
      <w:pPr>
        <w:ind w:firstLine="708"/>
        <w:rPr>
          <w:rFonts w:eastAsiaTheme="minorEastAsia"/>
          <w:szCs w:val="28"/>
          <w:lang w:eastAsia="ko-KR"/>
        </w:rPr>
      </w:pPr>
      <w:r w:rsidRPr="000B6D50">
        <w:rPr>
          <w:rFonts w:eastAsiaTheme="minorEastAsia"/>
          <w:szCs w:val="28"/>
          <w:lang w:eastAsia="ko-KR"/>
        </w:rPr>
        <w:t xml:space="preserve">Промысловый трубопровод прокладывается в различных геологических, топографических и климатических условиях. Поэтому встает вопрос о необходимости проведения изысканий перед началом строительства. </w:t>
      </w:r>
    </w:p>
    <w:p w14:paraId="018A491C" w14:textId="4CD0ADBB" w:rsidR="00F47536" w:rsidRPr="000B6D50" w:rsidRDefault="002B040B" w:rsidP="002B040B">
      <w:pPr>
        <w:ind w:firstLine="708"/>
        <w:rPr>
          <w:rFonts w:eastAsiaTheme="minorEastAsia"/>
          <w:szCs w:val="28"/>
          <w:lang w:eastAsia="ko-KR"/>
        </w:rPr>
      </w:pPr>
      <w:r w:rsidRPr="000B6D50">
        <w:rPr>
          <w:rFonts w:eastAsiaTheme="minorEastAsia"/>
          <w:szCs w:val="28"/>
          <w:lang w:eastAsia="ko-KR"/>
        </w:rPr>
        <w:t xml:space="preserve">Основной целью выполнения инженерно-геодезических изысканий является получение информации о ситуации на местности: рельефе, имеющихся зданиях и сооружениях, различных элементах планировки, которые помогут дать полную оценку природным и техногенным условиям </w:t>
      </w:r>
      <w:r w:rsidRPr="000B6D50">
        <w:rPr>
          <w:rFonts w:eastAsiaTheme="minorEastAsia"/>
          <w:szCs w:val="28"/>
          <w:lang w:eastAsia="ko-KR"/>
        </w:rPr>
        <w:lastRenderedPageBreak/>
        <w:t>исследуемой территории</w:t>
      </w:r>
      <w:r w:rsidR="00463E0E" w:rsidRPr="000B6D50">
        <w:rPr>
          <w:rFonts w:eastAsiaTheme="minorEastAsia"/>
          <w:szCs w:val="28"/>
          <w:lang w:eastAsia="ko-KR"/>
        </w:rPr>
        <w:t xml:space="preserve"> [11].</w:t>
      </w:r>
      <w:r w:rsidRPr="000B6D50">
        <w:rPr>
          <w:rFonts w:eastAsiaTheme="minorEastAsia"/>
          <w:szCs w:val="28"/>
          <w:lang w:eastAsia="ko-KR"/>
        </w:rPr>
        <w:t xml:space="preserve"> Такой подход к разработке проектной документации обеспечи</w:t>
      </w:r>
      <w:r w:rsidR="0052265F">
        <w:rPr>
          <w:rFonts w:eastAsiaTheme="minorEastAsia"/>
          <w:szCs w:val="28"/>
          <w:lang w:eastAsia="ko-KR"/>
        </w:rPr>
        <w:t>вае</w:t>
      </w:r>
      <w:r w:rsidRPr="000B6D50">
        <w:rPr>
          <w:rFonts w:eastAsiaTheme="minorEastAsia"/>
          <w:szCs w:val="28"/>
          <w:lang w:eastAsia="ko-KR"/>
        </w:rPr>
        <w:t xml:space="preserve">т гарантию того, что никакие природные или техногенные преграды не помешают реализации проекта. </w:t>
      </w:r>
    </w:p>
    <w:p w14:paraId="535730D2" w14:textId="0313D565" w:rsidR="002B040B" w:rsidRPr="000B6D50" w:rsidRDefault="002B040B" w:rsidP="002B040B">
      <w:pPr>
        <w:ind w:firstLine="708"/>
        <w:rPr>
          <w:rFonts w:eastAsiaTheme="minorEastAsia"/>
          <w:b/>
          <w:bCs/>
          <w:szCs w:val="28"/>
          <w:lang w:eastAsia="ko-KR"/>
        </w:rPr>
      </w:pPr>
      <w:r w:rsidRPr="000B6D50">
        <w:rPr>
          <w:rFonts w:eastAsiaTheme="minorEastAsia"/>
          <w:szCs w:val="28"/>
          <w:lang w:eastAsia="ko-KR"/>
        </w:rPr>
        <w:t>Кроме того, стоит отметить, что инженерно-геодезические изыскания проводятся не только при строительстве объекта, но и в случае его реконструкции, ведь данные отчета актуальны только</w:t>
      </w:r>
      <w:r w:rsidR="006D40F0" w:rsidRPr="000B6D50">
        <w:rPr>
          <w:rFonts w:eastAsiaTheme="minorEastAsia"/>
          <w:szCs w:val="28"/>
          <w:lang w:eastAsia="ko-KR"/>
        </w:rPr>
        <w:t xml:space="preserve"> два</w:t>
      </w:r>
      <w:r w:rsidRPr="000B6D50">
        <w:rPr>
          <w:rFonts w:eastAsiaTheme="minorEastAsia"/>
          <w:szCs w:val="28"/>
          <w:lang w:eastAsia="ko-KR"/>
        </w:rPr>
        <w:t xml:space="preserve"> года после проведения изысканий.</w:t>
      </w:r>
    </w:p>
    <w:p w14:paraId="0F6F740E" w14:textId="1BD24542" w:rsidR="00717BDF" w:rsidRPr="000B6D50" w:rsidRDefault="001F58DB" w:rsidP="00717BDF">
      <w:pPr>
        <w:ind w:firstLine="708"/>
        <w:rPr>
          <w:rFonts w:eastAsiaTheme="minorEastAsia"/>
          <w:szCs w:val="28"/>
          <w:lang w:eastAsia="ko-KR"/>
        </w:rPr>
      </w:pPr>
      <w:r w:rsidRPr="000B6D50">
        <w:rPr>
          <w:rFonts w:eastAsiaTheme="minorEastAsia"/>
          <w:bCs/>
          <w:szCs w:val="28"/>
          <w:lang w:eastAsia="ko-KR"/>
        </w:rPr>
        <w:t xml:space="preserve">При </w:t>
      </w:r>
      <w:r w:rsidRPr="000B6D50">
        <w:rPr>
          <w:rFonts w:eastAsiaTheme="minorEastAsia"/>
          <w:szCs w:val="28"/>
          <w:lang w:eastAsia="ko-KR"/>
        </w:rPr>
        <w:t>и</w:t>
      </w:r>
      <w:r w:rsidR="002B040B" w:rsidRPr="000B6D50">
        <w:rPr>
          <w:rFonts w:eastAsiaTheme="minorEastAsia"/>
          <w:szCs w:val="28"/>
          <w:lang w:eastAsia="ko-KR"/>
        </w:rPr>
        <w:t>зуч</w:t>
      </w:r>
      <w:r w:rsidRPr="000B6D50">
        <w:rPr>
          <w:rFonts w:eastAsiaTheme="minorEastAsia"/>
          <w:szCs w:val="28"/>
          <w:lang w:eastAsia="ko-KR"/>
        </w:rPr>
        <w:t>ении</w:t>
      </w:r>
      <w:r w:rsidR="002B040B" w:rsidRPr="000B6D50">
        <w:rPr>
          <w:rFonts w:eastAsiaTheme="minorEastAsia"/>
          <w:szCs w:val="28"/>
          <w:lang w:eastAsia="ko-KR"/>
        </w:rPr>
        <w:t xml:space="preserve"> процесс</w:t>
      </w:r>
      <w:r w:rsidRPr="000B6D50">
        <w:rPr>
          <w:rFonts w:eastAsiaTheme="minorEastAsia"/>
          <w:szCs w:val="28"/>
          <w:lang w:eastAsia="ko-KR"/>
        </w:rPr>
        <w:t>а</w:t>
      </w:r>
      <w:r w:rsidR="002B040B" w:rsidRPr="000B6D50">
        <w:rPr>
          <w:rFonts w:eastAsiaTheme="minorEastAsia"/>
          <w:szCs w:val="28"/>
          <w:lang w:eastAsia="ko-KR"/>
        </w:rPr>
        <w:t xml:space="preserve"> проведения инженерно-геодезических изысканий на примере технического отчета</w:t>
      </w:r>
      <w:r w:rsidR="00574E29" w:rsidRPr="000B6D50">
        <w:rPr>
          <w:rFonts w:eastAsiaTheme="minorEastAsia"/>
          <w:szCs w:val="28"/>
          <w:lang w:eastAsia="ko-KR"/>
        </w:rPr>
        <w:t xml:space="preserve">, </w:t>
      </w:r>
      <w:r w:rsidR="002B040B" w:rsidRPr="000B6D50">
        <w:rPr>
          <w:rFonts w:eastAsiaTheme="minorEastAsia"/>
          <w:szCs w:val="28"/>
          <w:lang w:eastAsia="ko-KR"/>
        </w:rPr>
        <w:t xml:space="preserve">проводимых при составлении проектной документации для объекта Проект </w:t>
      </w:r>
      <w:r w:rsidRPr="000B6D50">
        <w:rPr>
          <w:rFonts w:eastAsiaTheme="minorEastAsia"/>
          <w:szCs w:val="28"/>
          <w:lang w:eastAsia="ko-KR"/>
        </w:rPr>
        <w:t xml:space="preserve">«Сахалин-1», </w:t>
      </w:r>
      <w:r w:rsidRPr="000B6D50">
        <w:rPr>
          <w:rFonts w:eastAsiaTheme="minorEastAsia"/>
          <w:bCs/>
          <w:szCs w:val="28"/>
          <w:lang w:eastAsia="ko-KR"/>
        </w:rPr>
        <w:t>было выявлено,</w:t>
      </w:r>
      <w:r w:rsidR="00574E29" w:rsidRPr="000B6D50">
        <w:rPr>
          <w:rFonts w:eastAsiaTheme="minorEastAsia"/>
          <w:bCs/>
          <w:szCs w:val="28"/>
          <w:lang w:eastAsia="ko-KR"/>
        </w:rPr>
        <w:t xml:space="preserve"> </w:t>
      </w:r>
      <w:r w:rsidR="00574E29" w:rsidRPr="000B6D50">
        <w:rPr>
          <w:rFonts w:eastAsiaTheme="minorEastAsia"/>
          <w:szCs w:val="28"/>
          <w:lang w:eastAsia="ko-KR"/>
        </w:rPr>
        <w:t>что</w:t>
      </w:r>
      <w:r w:rsidR="002B040B" w:rsidRPr="000B6D50">
        <w:rPr>
          <w:rFonts w:eastAsiaTheme="minorEastAsia"/>
          <w:szCs w:val="28"/>
          <w:lang w:eastAsia="ko-KR"/>
        </w:rPr>
        <w:t xml:space="preserve"> </w:t>
      </w:r>
      <w:r w:rsidR="00574E29" w:rsidRPr="000B6D50">
        <w:rPr>
          <w:rFonts w:eastAsiaTheme="minorEastAsia"/>
          <w:szCs w:val="28"/>
          <w:lang w:eastAsia="ko-KR"/>
        </w:rPr>
        <w:t>и</w:t>
      </w:r>
      <w:r w:rsidR="002B040B" w:rsidRPr="000B6D50">
        <w:rPr>
          <w:rFonts w:eastAsiaTheme="minorEastAsia"/>
          <w:szCs w:val="28"/>
          <w:lang w:eastAsia="ko-KR"/>
        </w:rPr>
        <w:t>нженерно-геодезические изыскания проводились в связи с необходимостью получения данных для составления проектной документации</w:t>
      </w:r>
      <w:r w:rsidR="00574E29" w:rsidRPr="000B6D50">
        <w:rPr>
          <w:rFonts w:eastAsiaTheme="minorEastAsia"/>
          <w:szCs w:val="28"/>
          <w:lang w:eastAsia="ko-KR"/>
        </w:rPr>
        <w:t xml:space="preserve">.  </w:t>
      </w:r>
      <w:r w:rsidR="00717BDF" w:rsidRPr="000B6D50">
        <w:rPr>
          <w:rFonts w:eastAsiaTheme="minorEastAsia"/>
          <w:szCs w:val="28"/>
          <w:lang w:eastAsia="ko-KR"/>
        </w:rPr>
        <w:t>Последующая ступень заключается в проведении полевых работ: рекогносцировочное исследование объекта изучения; формирование пунктов ОМС; топографическая съемка надземных и подземных сооружений; предварительная обработка данных, в целях обеспечения контроля качества, полноты и точности</w:t>
      </w:r>
      <w:r w:rsidR="00D77D03" w:rsidRPr="000B6D50">
        <w:rPr>
          <w:rFonts w:eastAsiaTheme="minorEastAsia"/>
          <w:szCs w:val="28"/>
          <w:lang w:eastAsia="ko-KR"/>
        </w:rPr>
        <w:t xml:space="preserve"> [5]</w:t>
      </w:r>
      <w:r w:rsidR="00717BDF" w:rsidRPr="000B6D50">
        <w:rPr>
          <w:rFonts w:eastAsiaTheme="minorEastAsia"/>
          <w:szCs w:val="28"/>
          <w:lang w:eastAsia="ko-KR"/>
        </w:rPr>
        <w:t>.</w:t>
      </w:r>
    </w:p>
    <w:p w14:paraId="3FE0E513" w14:textId="78F1986B" w:rsidR="002B040B" w:rsidRPr="000B6D50" w:rsidRDefault="002B040B" w:rsidP="002B040B">
      <w:pPr>
        <w:ind w:firstLine="708"/>
        <w:rPr>
          <w:rFonts w:eastAsiaTheme="minorEastAsia"/>
          <w:b/>
          <w:szCs w:val="28"/>
          <w:lang w:eastAsia="ko-KR"/>
        </w:rPr>
      </w:pPr>
      <w:r w:rsidRPr="000B6D50">
        <w:rPr>
          <w:rFonts w:eastAsiaTheme="minorEastAsia"/>
          <w:szCs w:val="28"/>
          <w:lang w:eastAsia="ko-KR"/>
        </w:rPr>
        <w:t xml:space="preserve">Подготовительными работами к проведению инженерно-геодезических изысканий является анализ материалов аналогичных изысканий прошлых лет, а также имеющихся картографических и топографо-геодезических материалов. </w:t>
      </w:r>
    </w:p>
    <w:p w14:paraId="5043FDD1" w14:textId="07942B90" w:rsidR="002B040B" w:rsidRPr="000B6D50" w:rsidRDefault="002B040B" w:rsidP="002B040B">
      <w:pPr>
        <w:ind w:firstLine="708"/>
        <w:rPr>
          <w:rFonts w:eastAsiaTheme="minorEastAsia"/>
          <w:szCs w:val="28"/>
          <w:lang w:eastAsia="ko-KR"/>
        </w:rPr>
      </w:pPr>
      <w:r w:rsidRPr="000B6D50">
        <w:rPr>
          <w:rFonts w:eastAsiaTheme="minorEastAsia"/>
          <w:szCs w:val="28"/>
          <w:lang w:eastAsia="ko-KR"/>
        </w:rPr>
        <w:t>Исходны</w:t>
      </w:r>
      <w:r w:rsidR="00B457FA" w:rsidRPr="000B6D50">
        <w:rPr>
          <w:rFonts w:eastAsiaTheme="minorEastAsia"/>
          <w:szCs w:val="28"/>
          <w:lang w:eastAsia="ko-KR"/>
        </w:rPr>
        <w:t>ми</w:t>
      </w:r>
      <w:r w:rsidRPr="000B6D50">
        <w:rPr>
          <w:rFonts w:eastAsiaTheme="minorEastAsia"/>
          <w:szCs w:val="28"/>
          <w:lang w:eastAsia="ko-KR"/>
        </w:rPr>
        <w:t xml:space="preserve"> картографически</w:t>
      </w:r>
      <w:r w:rsidR="00B457FA" w:rsidRPr="000B6D50">
        <w:rPr>
          <w:rFonts w:eastAsiaTheme="minorEastAsia"/>
          <w:szCs w:val="28"/>
          <w:lang w:eastAsia="ko-KR"/>
        </w:rPr>
        <w:t>ми</w:t>
      </w:r>
      <w:r w:rsidRPr="000B6D50">
        <w:rPr>
          <w:rFonts w:eastAsiaTheme="minorEastAsia"/>
          <w:szCs w:val="28"/>
          <w:lang w:eastAsia="ko-KR"/>
        </w:rPr>
        <w:t xml:space="preserve"> материал</w:t>
      </w:r>
      <w:r w:rsidR="00B457FA" w:rsidRPr="000B6D50">
        <w:rPr>
          <w:rFonts w:eastAsiaTheme="minorEastAsia"/>
          <w:szCs w:val="28"/>
          <w:lang w:eastAsia="ko-KR"/>
        </w:rPr>
        <w:t>ами являлись</w:t>
      </w:r>
      <w:r w:rsidR="00574E29" w:rsidRPr="000B6D50">
        <w:rPr>
          <w:rFonts w:eastAsiaTheme="minorEastAsia"/>
          <w:szCs w:val="28"/>
          <w:lang w:eastAsia="ko-KR"/>
        </w:rPr>
        <w:t>:</w:t>
      </w:r>
    </w:p>
    <w:p w14:paraId="516FC05C" w14:textId="60A83769" w:rsidR="00E86DC7" w:rsidRPr="000B6D50" w:rsidRDefault="00574E29" w:rsidP="00574E29">
      <w:pPr>
        <w:tabs>
          <w:tab w:val="left" w:pos="993"/>
        </w:tabs>
        <w:rPr>
          <w:rFonts w:eastAsiaTheme="minorEastAsia"/>
          <w:szCs w:val="28"/>
          <w:lang w:eastAsia="ko-KR"/>
        </w:rPr>
      </w:pPr>
      <w:r w:rsidRPr="000B6D50">
        <w:rPr>
          <w:szCs w:val="28"/>
        </w:rPr>
        <w:t xml:space="preserve">– </w:t>
      </w:r>
      <w:r w:rsidR="00B457FA" w:rsidRPr="000B6D50">
        <w:rPr>
          <w:szCs w:val="28"/>
        </w:rPr>
        <w:t xml:space="preserve">карта </w:t>
      </w:r>
      <w:r w:rsidR="00A75B2D" w:rsidRPr="000B6D50">
        <w:rPr>
          <w:rFonts w:eastAsiaTheme="minorEastAsia"/>
          <w:szCs w:val="28"/>
          <w:lang w:eastAsia="ko-KR"/>
        </w:rPr>
        <w:t>масштаба 1:25 000 с высотой сечения рельефа горизонталями через 5 метров. Карты выполнены ДВ АГП в системе координат 1995 года в 201</w:t>
      </w:r>
      <w:r w:rsidR="005D0601">
        <w:rPr>
          <w:rFonts w:eastAsiaTheme="minorEastAsia"/>
          <w:szCs w:val="28"/>
          <w:lang w:eastAsia="ko-KR"/>
        </w:rPr>
        <w:t>8</w:t>
      </w:r>
      <w:r w:rsidR="00A75B2D" w:rsidRPr="000B6D50">
        <w:rPr>
          <w:rFonts w:eastAsiaTheme="minorEastAsia"/>
          <w:szCs w:val="28"/>
          <w:lang w:eastAsia="ko-KR"/>
        </w:rPr>
        <w:t xml:space="preserve"> году;</w:t>
      </w:r>
    </w:p>
    <w:p w14:paraId="01698466" w14:textId="522CD087" w:rsidR="002B040B" w:rsidRPr="000B6D50" w:rsidRDefault="00574E29" w:rsidP="00EF40D6">
      <w:pPr>
        <w:tabs>
          <w:tab w:val="left" w:pos="993"/>
        </w:tabs>
        <w:rPr>
          <w:rFonts w:eastAsiaTheme="minorEastAsia"/>
          <w:szCs w:val="28"/>
          <w:lang w:eastAsia="ko-KR"/>
        </w:rPr>
      </w:pPr>
      <w:r w:rsidRPr="000B6D50">
        <w:rPr>
          <w:szCs w:val="28"/>
        </w:rPr>
        <w:t xml:space="preserve">– </w:t>
      </w:r>
      <w:r w:rsidR="00B457FA" w:rsidRPr="000B6D50">
        <w:rPr>
          <w:szCs w:val="28"/>
        </w:rPr>
        <w:t xml:space="preserve">карта </w:t>
      </w:r>
      <w:r w:rsidR="00A75B2D" w:rsidRPr="000B6D50">
        <w:rPr>
          <w:rFonts w:eastAsiaTheme="minorEastAsia"/>
          <w:szCs w:val="28"/>
          <w:lang w:eastAsia="ko-KR"/>
        </w:rPr>
        <w:t>масштаба 1:25 000, выполненные ДВ АГП в 201</w:t>
      </w:r>
      <w:r w:rsidR="005D0601">
        <w:rPr>
          <w:rFonts w:eastAsiaTheme="minorEastAsia"/>
          <w:szCs w:val="28"/>
          <w:lang w:eastAsia="ko-KR"/>
        </w:rPr>
        <w:t>8</w:t>
      </w:r>
      <w:r w:rsidR="00A75B2D" w:rsidRPr="000B6D50">
        <w:rPr>
          <w:rFonts w:eastAsiaTheme="minorEastAsia"/>
          <w:szCs w:val="28"/>
          <w:lang w:eastAsia="ko-KR"/>
        </w:rPr>
        <w:t xml:space="preserve"> году (предоставлен техническим заказчиком).</w:t>
      </w:r>
    </w:p>
    <w:p w14:paraId="389085A0" w14:textId="7977D952" w:rsidR="002B040B" w:rsidRPr="000B6D50" w:rsidRDefault="002B040B" w:rsidP="00EF40D6">
      <w:pPr>
        <w:ind w:firstLine="708"/>
        <w:rPr>
          <w:rFonts w:eastAsiaTheme="minorEastAsia"/>
          <w:b/>
          <w:szCs w:val="28"/>
          <w:lang w:eastAsia="ko-KR"/>
        </w:rPr>
      </w:pPr>
      <w:r w:rsidRPr="000B6D50">
        <w:rPr>
          <w:rFonts w:eastAsiaTheme="minorEastAsia"/>
          <w:szCs w:val="28"/>
          <w:lang w:eastAsia="ko-KR"/>
        </w:rPr>
        <w:t>После изучения объект</w:t>
      </w:r>
      <w:r w:rsidR="00BD3F20" w:rsidRPr="000B6D50">
        <w:rPr>
          <w:rFonts w:eastAsiaTheme="minorEastAsia"/>
          <w:szCs w:val="28"/>
          <w:lang w:eastAsia="ko-KR"/>
        </w:rPr>
        <w:t>а</w:t>
      </w:r>
      <w:r w:rsidRPr="000B6D50">
        <w:rPr>
          <w:rFonts w:eastAsiaTheme="minorEastAsia"/>
          <w:szCs w:val="28"/>
          <w:lang w:eastAsia="ko-KR"/>
        </w:rPr>
        <w:t xml:space="preserve"> были уточнены:</w:t>
      </w:r>
      <w:r w:rsidR="00EF40D6" w:rsidRPr="000B6D50">
        <w:rPr>
          <w:rFonts w:eastAsiaTheme="minorEastAsia"/>
          <w:b/>
          <w:szCs w:val="28"/>
          <w:lang w:eastAsia="ko-KR"/>
        </w:rPr>
        <w:t xml:space="preserve"> </w:t>
      </w:r>
      <w:r w:rsidRPr="000B6D50">
        <w:rPr>
          <w:rFonts w:eastAsiaTheme="minorEastAsia"/>
          <w:szCs w:val="28"/>
          <w:lang w:eastAsia="ko-KR"/>
        </w:rPr>
        <w:t xml:space="preserve">границы территории, </w:t>
      </w:r>
      <w:r w:rsidR="00B457FA" w:rsidRPr="000B6D50">
        <w:rPr>
          <w:rFonts w:eastAsiaTheme="minorEastAsia"/>
          <w:szCs w:val="28"/>
          <w:lang w:eastAsia="ko-KR"/>
        </w:rPr>
        <w:t>к</w:t>
      </w:r>
      <w:r w:rsidRPr="000B6D50">
        <w:rPr>
          <w:rFonts w:eastAsiaTheme="minorEastAsia"/>
          <w:szCs w:val="28"/>
          <w:lang w:eastAsia="ko-KR"/>
        </w:rPr>
        <w:t xml:space="preserve"> которой необходимо провести топографическую съемку, а также метод ее </w:t>
      </w:r>
      <w:r w:rsidRPr="000B6D50">
        <w:rPr>
          <w:rFonts w:eastAsiaTheme="minorEastAsia"/>
          <w:szCs w:val="28"/>
          <w:lang w:eastAsia="ko-KR"/>
        </w:rPr>
        <w:lastRenderedPageBreak/>
        <w:t>проведения;</w:t>
      </w:r>
      <w:r w:rsidR="00EF40D6" w:rsidRPr="000B6D50">
        <w:rPr>
          <w:rFonts w:eastAsiaTheme="minorEastAsia"/>
          <w:b/>
          <w:szCs w:val="28"/>
          <w:lang w:eastAsia="ko-KR"/>
        </w:rPr>
        <w:t xml:space="preserve"> </w:t>
      </w:r>
      <w:r w:rsidRPr="000B6D50">
        <w:rPr>
          <w:rFonts w:eastAsiaTheme="minorEastAsia"/>
          <w:szCs w:val="28"/>
          <w:lang w:eastAsia="ko-KR"/>
        </w:rPr>
        <w:t>места установки реперов;</w:t>
      </w:r>
      <w:r w:rsidR="00EF40D6" w:rsidRPr="000B6D50">
        <w:rPr>
          <w:rFonts w:eastAsiaTheme="minorEastAsia"/>
          <w:b/>
          <w:szCs w:val="28"/>
          <w:lang w:eastAsia="ko-KR"/>
        </w:rPr>
        <w:t xml:space="preserve"> </w:t>
      </w:r>
      <w:r w:rsidRPr="000B6D50">
        <w:rPr>
          <w:rFonts w:eastAsiaTheme="minorEastAsia"/>
          <w:szCs w:val="28"/>
          <w:lang w:eastAsia="ko-KR"/>
        </w:rPr>
        <w:t>наличие и сохранность пунктов ГГС;</w:t>
      </w:r>
      <w:r w:rsidR="00EF40D6" w:rsidRPr="000B6D50">
        <w:rPr>
          <w:rFonts w:eastAsiaTheme="minorEastAsia"/>
          <w:b/>
          <w:szCs w:val="28"/>
          <w:lang w:eastAsia="ko-KR"/>
        </w:rPr>
        <w:t xml:space="preserve"> </w:t>
      </w:r>
      <w:r w:rsidRPr="000B6D50">
        <w:rPr>
          <w:rFonts w:eastAsiaTheme="minorEastAsia"/>
          <w:szCs w:val="28"/>
          <w:lang w:eastAsia="ko-KR"/>
        </w:rPr>
        <w:t>проект планово-высотной геодезической сети</w:t>
      </w:r>
      <w:r w:rsidR="00463E0E" w:rsidRPr="000B6D50">
        <w:rPr>
          <w:rFonts w:eastAsiaTheme="minorEastAsia"/>
          <w:szCs w:val="28"/>
          <w:lang w:eastAsia="ko-KR"/>
        </w:rPr>
        <w:t xml:space="preserve"> [10]</w:t>
      </w:r>
      <w:r w:rsidRPr="000B6D50">
        <w:rPr>
          <w:rFonts w:eastAsiaTheme="minorEastAsia"/>
          <w:szCs w:val="28"/>
          <w:lang w:eastAsia="ko-KR"/>
        </w:rPr>
        <w:t>.</w:t>
      </w:r>
    </w:p>
    <w:p w14:paraId="06CBFA33" w14:textId="23148B81" w:rsidR="002B040B" w:rsidRPr="000B6D50" w:rsidRDefault="002B040B" w:rsidP="002B040B">
      <w:pPr>
        <w:ind w:firstLine="708"/>
        <w:rPr>
          <w:rFonts w:eastAsiaTheme="minorEastAsia"/>
          <w:szCs w:val="28"/>
          <w:lang w:eastAsia="ko-KR"/>
        </w:rPr>
      </w:pPr>
      <w:r w:rsidRPr="000B6D50">
        <w:rPr>
          <w:rFonts w:eastAsiaTheme="minorEastAsia"/>
          <w:szCs w:val="28"/>
          <w:lang w:eastAsia="ko-KR"/>
        </w:rPr>
        <w:t>Данные о координатах и высотах, используемых при создании спутниковой геодезической сети, были получены из соответствующих фондов</w:t>
      </w:r>
      <w:r w:rsidR="00722E0D" w:rsidRPr="000B6D50">
        <w:rPr>
          <w:rFonts w:eastAsiaTheme="minorEastAsia"/>
          <w:szCs w:val="28"/>
          <w:lang w:eastAsia="ko-KR"/>
        </w:rPr>
        <w:t xml:space="preserve"> [3].</w:t>
      </w:r>
      <w:r w:rsidRPr="000B6D50">
        <w:rPr>
          <w:rFonts w:eastAsiaTheme="minorEastAsia"/>
          <w:szCs w:val="28"/>
          <w:lang w:eastAsia="ko-KR"/>
        </w:rPr>
        <w:t xml:space="preserve"> Для наземного сопровождения воздушного лазерного сканирования (далее </w:t>
      </w:r>
      <w:r w:rsidR="00E777AA" w:rsidRPr="000B6D50">
        <w:rPr>
          <w:rFonts w:eastAsiaTheme="minorEastAsia"/>
          <w:szCs w:val="28"/>
          <w:lang w:eastAsia="ko-KR"/>
        </w:rPr>
        <w:t>–</w:t>
      </w:r>
      <w:r w:rsidRPr="000B6D50">
        <w:rPr>
          <w:rFonts w:eastAsiaTheme="minorEastAsia"/>
          <w:szCs w:val="28"/>
          <w:lang w:eastAsia="ko-KR"/>
        </w:rPr>
        <w:t xml:space="preserve"> ВЛС) и аэрофотосъемки (далее </w:t>
      </w:r>
      <w:r w:rsidR="007079B7" w:rsidRPr="000B6D50">
        <w:rPr>
          <w:rFonts w:eastAsiaTheme="minorEastAsia"/>
          <w:szCs w:val="28"/>
          <w:lang w:eastAsia="ko-KR"/>
        </w:rPr>
        <w:t>–</w:t>
      </w:r>
      <w:r w:rsidRPr="000B6D50">
        <w:rPr>
          <w:rFonts w:eastAsiaTheme="minorEastAsia"/>
          <w:szCs w:val="28"/>
          <w:lang w:eastAsia="ko-KR"/>
        </w:rPr>
        <w:t xml:space="preserve"> ЦАФС) было создано 5 базовых станций</w:t>
      </w:r>
      <w:r w:rsidR="00F40180" w:rsidRPr="000B6D50">
        <w:rPr>
          <w:rFonts w:eastAsiaTheme="minorEastAsia"/>
          <w:szCs w:val="28"/>
          <w:lang w:eastAsia="ko-KR"/>
        </w:rPr>
        <w:t xml:space="preserve"> [4].</w:t>
      </w:r>
      <w:r w:rsidRPr="000B6D50">
        <w:rPr>
          <w:rFonts w:eastAsiaTheme="minorEastAsia"/>
          <w:szCs w:val="28"/>
          <w:lang w:eastAsia="ko-KR"/>
        </w:rPr>
        <w:t xml:space="preserve"> На рисунке </w:t>
      </w:r>
      <w:r w:rsidR="00E777AA" w:rsidRPr="000B6D50">
        <w:rPr>
          <w:rFonts w:eastAsiaTheme="minorEastAsia"/>
          <w:szCs w:val="28"/>
          <w:lang w:eastAsia="ko-KR"/>
        </w:rPr>
        <w:t>1</w:t>
      </w:r>
      <w:r w:rsidRPr="000B6D50">
        <w:rPr>
          <w:rFonts w:eastAsiaTheme="minorEastAsia"/>
          <w:szCs w:val="28"/>
          <w:lang w:eastAsia="ko-KR"/>
        </w:rPr>
        <w:t xml:space="preserve"> приведен пример такой станции.</w:t>
      </w:r>
    </w:p>
    <w:p w14:paraId="6C8D3A61" w14:textId="77777777" w:rsidR="00E777AA" w:rsidRPr="000B6D50" w:rsidRDefault="00E777AA" w:rsidP="002B040B">
      <w:pPr>
        <w:ind w:firstLine="708"/>
        <w:rPr>
          <w:rFonts w:eastAsiaTheme="minorEastAsia"/>
          <w:b/>
          <w:szCs w:val="28"/>
          <w:lang w:eastAsia="ko-KR"/>
        </w:rPr>
      </w:pPr>
    </w:p>
    <w:tbl>
      <w:tblPr>
        <w:tblW w:w="0" w:type="auto"/>
        <w:jc w:val="center"/>
        <w:tblLook w:val="04A0" w:firstRow="1" w:lastRow="0" w:firstColumn="1" w:lastColumn="0" w:noHBand="0" w:noVBand="1"/>
      </w:tblPr>
      <w:tblGrid>
        <w:gridCol w:w="4345"/>
        <w:gridCol w:w="4941"/>
      </w:tblGrid>
      <w:tr w:rsidR="00B457FA" w:rsidRPr="000B6D50" w14:paraId="14BDB2D7" w14:textId="77777777" w:rsidTr="002B040B">
        <w:trPr>
          <w:trHeight w:val="4294"/>
          <w:jc w:val="center"/>
        </w:trPr>
        <w:tc>
          <w:tcPr>
            <w:tcW w:w="4266" w:type="dxa"/>
            <w:vAlign w:val="center"/>
          </w:tcPr>
          <w:p w14:paraId="6CBB3D31" w14:textId="77777777" w:rsidR="002B040B" w:rsidRPr="000B6D50" w:rsidRDefault="002B040B" w:rsidP="00C626DF">
            <w:pPr>
              <w:ind w:firstLine="142"/>
              <w:rPr>
                <w:rFonts w:eastAsiaTheme="minorEastAsia"/>
                <w:b/>
                <w:szCs w:val="28"/>
                <w:lang w:eastAsia="ko-KR"/>
              </w:rPr>
            </w:pPr>
            <w:r w:rsidRPr="000B6D50">
              <w:rPr>
                <w:rFonts w:eastAsiaTheme="minorEastAsia"/>
                <w:b/>
                <w:noProof/>
                <w:szCs w:val="28"/>
                <w:lang w:eastAsia="ru-RU"/>
              </w:rPr>
              <w:drawing>
                <wp:inline distT="0" distB="0" distL="0" distR="0" wp14:anchorId="7EEFF582" wp14:editId="10F25F83">
                  <wp:extent cx="3037704" cy="3371850"/>
                  <wp:effectExtent l="0" t="0" r="0" b="0"/>
                  <wp:docPr id="3" name="Рисунок 3" descr="20170728_123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70728_123521"/>
                          <pic:cNvPicPr>
                            <a:picLocks noChangeAspect="1" noChangeArrowheads="1"/>
                          </pic:cNvPicPr>
                        </pic:nvPicPr>
                        <pic:blipFill>
                          <a:blip r:embed="rId13" cstate="print">
                            <a:extLst>
                              <a:ext uri="{28A0092B-C50C-407E-A947-70E740481C1C}">
                                <a14:useLocalDpi xmlns:a14="http://schemas.microsoft.com/office/drawing/2010/main" val="0"/>
                              </a:ext>
                            </a:extLst>
                          </a:blip>
                          <a:srcRect t="12239" b="13174"/>
                          <a:stretch>
                            <a:fillRect/>
                          </a:stretch>
                        </pic:blipFill>
                        <pic:spPr bwMode="auto">
                          <a:xfrm>
                            <a:off x="0" y="0"/>
                            <a:ext cx="3037704" cy="3371850"/>
                          </a:xfrm>
                          <a:prstGeom prst="rect">
                            <a:avLst/>
                          </a:prstGeom>
                          <a:noFill/>
                          <a:ln>
                            <a:noFill/>
                          </a:ln>
                        </pic:spPr>
                      </pic:pic>
                    </a:graphicData>
                  </a:graphic>
                </wp:inline>
              </w:drawing>
            </w:r>
          </w:p>
        </w:tc>
        <w:tc>
          <w:tcPr>
            <w:tcW w:w="4804" w:type="dxa"/>
            <w:vAlign w:val="center"/>
          </w:tcPr>
          <w:p w14:paraId="66278246" w14:textId="77777777" w:rsidR="002B040B" w:rsidRPr="000B6D50" w:rsidRDefault="002B040B" w:rsidP="00C626DF">
            <w:pPr>
              <w:ind w:firstLine="107"/>
              <w:rPr>
                <w:rFonts w:eastAsiaTheme="minorEastAsia"/>
                <w:b/>
                <w:szCs w:val="28"/>
                <w:lang w:eastAsia="ko-KR"/>
              </w:rPr>
            </w:pPr>
            <w:r w:rsidRPr="000B6D50">
              <w:rPr>
                <w:rFonts w:eastAsiaTheme="minorEastAsia"/>
                <w:b/>
                <w:noProof/>
                <w:szCs w:val="28"/>
                <w:lang w:eastAsia="ru-RU"/>
              </w:rPr>
              <w:drawing>
                <wp:inline distT="0" distB="0" distL="0" distR="0" wp14:anchorId="637D5043" wp14:editId="597D1260">
                  <wp:extent cx="3475381" cy="3381375"/>
                  <wp:effectExtent l="0" t="0" r="0" b="0"/>
                  <wp:docPr id="2" name="Рисунок 2" descr="IMG_20170819_105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_20170819_105244"/>
                          <pic:cNvPicPr>
                            <a:picLocks noChangeAspect="1" noChangeArrowheads="1"/>
                          </pic:cNvPicPr>
                        </pic:nvPicPr>
                        <pic:blipFill>
                          <a:blip r:embed="rId14" cstate="print">
                            <a:extLst>
                              <a:ext uri="{28A0092B-C50C-407E-A947-70E740481C1C}">
                                <a14:useLocalDpi xmlns:a14="http://schemas.microsoft.com/office/drawing/2010/main" val="0"/>
                              </a:ext>
                            </a:extLst>
                          </a:blip>
                          <a:srcRect t="7329"/>
                          <a:stretch>
                            <a:fillRect/>
                          </a:stretch>
                        </pic:blipFill>
                        <pic:spPr bwMode="auto">
                          <a:xfrm>
                            <a:off x="0" y="0"/>
                            <a:ext cx="3490371" cy="3395960"/>
                          </a:xfrm>
                          <a:prstGeom prst="rect">
                            <a:avLst/>
                          </a:prstGeom>
                          <a:noFill/>
                          <a:ln>
                            <a:noFill/>
                          </a:ln>
                        </pic:spPr>
                      </pic:pic>
                    </a:graphicData>
                  </a:graphic>
                </wp:inline>
              </w:drawing>
            </w:r>
          </w:p>
        </w:tc>
      </w:tr>
    </w:tbl>
    <w:p w14:paraId="499FDC11" w14:textId="0D49F1F2" w:rsidR="002B040B" w:rsidRPr="000B6D50" w:rsidRDefault="002B040B" w:rsidP="00E777AA">
      <w:pPr>
        <w:jc w:val="left"/>
        <w:rPr>
          <w:rFonts w:eastAsiaTheme="minorEastAsia"/>
          <w:b/>
          <w:szCs w:val="28"/>
          <w:lang w:eastAsia="ko-KR"/>
        </w:rPr>
      </w:pPr>
      <w:r w:rsidRPr="000B6D50">
        <w:rPr>
          <w:rFonts w:eastAsiaTheme="minorEastAsia"/>
          <w:szCs w:val="28"/>
          <w:lang w:eastAsia="ko-KR"/>
        </w:rPr>
        <w:t xml:space="preserve">Рисунок </w:t>
      </w:r>
      <w:r w:rsidR="00E777AA" w:rsidRPr="000B6D50">
        <w:rPr>
          <w:rFonts w:eastAsiaTheme="minorEastAsia"/>
          <w:szCs w:val="28"/>
          <w:lang w:eastAsia="ko-KR"/>
        </w:rPr>
        <w:t>1</w:t>
      </w:r>
      <w:r w:rsidRPr="000B6D50">
        <w:rPr>
          <w:rFonts w:eastAsiaTheme="minorEastAsia"/>
          <w:szCs w:val="28"/>
          <w:lang w:eastAsia="ko-KR"/>
        </w:rPr>
        <w:t xml:space="preserve"> – Базовая станция для наземного сопровождения ВЛС и ЦАФС.</w:t>
      </w:r>
    </w:p>
    <w:p w14:paraId="38AF3ED6" w14:textId="77777777" w:rsidR="00CB41A5" w:rsidRPr="000B6D50" w:rsidRDefault="00CB41A5" w:rsidP="002B040B">
      <w:pPr>
        <w:ind w:firstLine="708"/>
        <w:rPr>
          <w:rFonts w:eastAsiaTheme="minorEastAsia"/>
          <w:szCs w:val="28"/>
          <w:lang w:eastAsia="ko-KR"/>
        </w:rPr>
      </w:pPr>
    </w:p>
    <w:p w14:paraId="11878D2F" w14:textId="360A6286" w:rsidR="002B040B" w:rsidRPr="000B6D50" w:rsidRDefault="002B040B" w:rsidP="002B040B">
      <w:pPr>
        <w:ind w:firstLine="708"/>
        <w:rPr>
          <w:rFonts w:eastAsiaTheme="minorEastAsia"/>
          <w:szCs w:val="28"/>
          <w:lang w:eastAsia="ko-KR"/>
        </w:rPr>
      </w:pPr>
      <w:r w:rsidRPr="000B6D50">
        <w:rPr>
          <w:rFonts w:eastAsiaTheme="minorEastAsia"/>
          <w:szCs w:val="28"/>
          <w:lang w:eastAsia="ko-KR"/>
        </w:rPr>
        <w:t xml:space="preserve">Для проведения измерений применялся статический способ, который позволяет добиться наивысшей точности измерений. Суть способа заключается в проведении продолжительных измерений между двумя или более неподвижными приемниками. </w:t>
      </w:r>
    </w:p>
    <w:p w14:paraId="7BD04DAE" w14:textId="02811C4C" w:rsidR="00C61B42" w:rsidRPr="000B6D50" w:rsidRDefault="00A66E06" w:rsidP="00C61B42">
      <w:pPr>
        <w:rPr>
          <w:rFonts w:eastAsiaTheme="minorEastAsia"/>
          <w:szCs w:val="28"/>
          <w:lang w:eastAsia="ko-KR"/>
        </w:rPr>
      </w:pPr>
      <w:r w:rsidRPr="000B6D50">
        <w:rPr>
          <w:rFonts w:eastAsiaTheme="minorEastAsia"/>
          <w:szCs w:val="28"/>
          <w:lang w:eastAsia="ko-KR"/>
        </w:rPr>
        <w:lastRenderedPageBreak/>
        <w:t xml:space="preserve">По результатам </w:t>
      </w:r>
      <w:r w:rsidR="00C27E39" w:rsidRPr="000B6D50">
        <w:rPr>
          <w:rFonts w:eastAsiaTheme="minorEastAsia"/>
          <w:szCs w:val="28"/>
          <w:lang w:eastAsia="ko-KR"/>
        </w:rPr>
        <w:t>выполнени</w:t>
      </w:r>
      <w:r w:rsidR="00CB41A5" w:rsidRPr="000B6D50">
        <w:rPr>
          <w:rFonts w:eastAsiaTheme="minorEastAsia"/>
          <w:szCs w:val="28"/>
          <w:lang w:eastAsia="ko-KR"/>
        </w:rPr>
        <w:t>я</w:t>
      </w:r>
      <w:r w:rsidRPr="000B6D50">
        <w:rPr>
          <w:rFonts w:eastAsiaTheme="minorEastAsia"/>
          <w:szCs w:val="28"/>
          <w:lang w:eastAsia="ko-KR"/>
        </w:rPr>
        <w:t xml:space="preserve"> геодезических работ вычислены</w:t>
      </w:r>
      <w:r w:rsidR="00C27E39" w:rsidRPr="000B6D50">
        <w:rPr>
          <w:rFonts w:eastAsiaTheme="minorEastAsia"/>
          <w:szCs w:val="28"/>
          <w:lang w:eastAsia="ko-KR"/>
        </w:rPr>
        <w:t xml:space="preserve">, а также </w:t>
      </w:r>
      <w:r w:rsidRPr="000B6D50">
        <w:rPr>
          <w:rFonts w:eastAsiaTheme="minorEastAsia"/>
          <w:szCs w:val="28"/>
          <w:lang w:eastAsia="ko-KR"/>
        </w:rPr>
        <w:t xml:space="preserve">  составлен каталог координат и высот пунктов спутниковой геодезической сети в системе соотве</w:t>
      </w:r>
      <w:r w:rsidR="00C437DD">
        <w:rPr>
          <w:rFonts w:eastAsiaTheme="minorEastAsia"/>
          <w:szCs w:val="28"/>
          <w:lang w:eastAsia="ko-KR"/>
        </w:rPr>
        <w:t xml:space="preserve">тствующей техническому заданию. </w:t>
      </w:r>
      <w:r w:rsidR="00C61B42" w:rsidRPr="000B6D50">
        <w:rPr>
          <w:rFonts w:eastAsiaTheme="minorEastAsia"/>
          <w:szCs w:val="28"/>
          <w:lang w:eastAsia="ko-KR"/>
        </w:rPr>
        <w:t>Специализированное оборудование, что применительно при производстве инженерных изысканий, должно в обязательном порядке пройти государственную метрологическую поверку.</w:t>
      </w:r>
    </w:p>
    <w:p w14:paraId="62839C26" w14:textId="1DB1A9FF" w:rsidR="00CB41A5" w:rsidRPr="000B6D50" w:rsidRDefault="002B040B" w:rsidP="00CB41A5">
      <w:pPr>
        <w:rPr>
          <w:rFonts w:eastAsiaTheme="minorEastAsia"/>
          <w:szCs w:val="28"/>
          <w:lang w:eastAsia="ko-KR"/>
        </w:rPr>
      </w:pPr>
      <w:r w:rsidRPr="000B6D50">
        <w:rPr>
          <w:rFonts w:eastAsiaTheme="minorEastAsia"/>
          <w:szCs w:val="28"/>
          <w:lang w:eastAsia="ko-KR"/>
        </w:rPr>
        <w:t xml:space="preserve">Так полученная посредством геодезических работ сеть соответствует 4 классу точности, а опознавательные знаки, контрольные и дополнительные точки точности 2 разряда, сеть и точки принадлежат </w:t>
      </w:r>
      <w:r w:rsidRPr="000B6D50">
        <w:rPr>
          <w:rFonts w:eastAsiaTheme="minorEastAsia"/>
          <w:szCs w:val="28"/>
          <w:lang w:val="en-US" w:eastAsia="ko-KR"/>
        </w:rPr>
        <w:t>IV</w:t>
      </w:r>
      <w:r w:rsidRPr="000B6D50">
        <w:rPr>
          <w:rFonts w:eastAsiaTheme="minorEastAsia"/>
          <w:szCs w:val="28"/>
          <w:lang w:eastAsia="ko-KR"/>
        </w:rPr>
        <w:t xml:space="preserve"> классу по </w:t>
      </w:r>
      <w:r w:rsidR="00463E0E" w:rsidRPr="000B6D50">
        <w:rPr>
          <w:rFonts w:eastAsiaTheme="minorEastAsia"/>
          <w:szCs w:val="28"/>
          <w:lang w:eastAsia="ko-KR"/>
        </w:rPr>
        <w:t>высоте [9].</w:t>
      </w:r>
      <w:r w:rsidRPr="000B6D50">
        <w:rPr>
          <w:rFonts w:eastAsiaTheme="minorEastAsia"/>
          <w:szCs w:val="28"/>
          <w:lang w:eastAsia="ko-KR"/>
        </w:rPr>
        <w:t xml:space="preserve"> </w:t>
      </w:r>
    </w:p>
    <w:p w14:paraId="284497B5" w14:textId="6C46D906" w:rsidR="002B040B" w:rsidRPr="000B6D50" w:rsidRDefault="002B040B" w:rsidP="00CB41A5">
      <w:pPr>
        <w:rPr>
          <w:rFonts w:eastAsiaTheme="minorEastAsia"/>
          <w:szCs w:val="28"/>
          <w:lang w:eastAsia="ko-KR"/>
        </w:rPr>
      </w:pPr>
      <w:r w:rsidRPr="000B6D50">
        <w:rPr>
          <w:rFonts w:eastAsiaTheme="minorEastAsia"/>
          <w:szCs w:val="28"/>
          <w:lang w:eastAsia="ko-KR"/>
        </w:rPr>
        <w:t xml:space="preserve">Следующим этапом работ являются воздушное лазерное сканирование и цифровая </w:t>
      </w:r>
      <w:r w:rsidR="00722E0D" w:rsidRPr="000B6D50">
        <w:rPr>
          <w:rFonts w:eastAsiaTheme="minorEastAsia"/>
          <w:szCs w:val="28"/>
          <w:lang w:eastAsia="ko-KR"/>
        </w:rPr>
        <w:t>аэрофотосъемка [1].</w:t>
      </w:r>
      <w:r w:rsidRPr="000B6D50">
        <w:rPr>
          <w:rFonts w:eastAsiaTheme="minorEastAsia"/>
          <w:szCs w:val="28"/>
          <w:lang w:eastAsia="ko-KR"/>
        </w:rPr>
        <w:t xml:space="preserve"> Такие работы необходимо проводить только после получения соответствующего разрешения. </w:t>
      </w:r>
    </w:p>
    <w:p w14:paraId="5C25F818" w14:textId="77777777" w:rsidR="002B040B" w:rsidRPr="000B6D50" w:rsidRDefault="002B040B" w:rsidP="002B040B">
      <w:pPr>
        <w:rPr>
          <w:rFonts w:eastAsiaTheme="minorEastAsia"/>
          <w:b/>
          <w:szCs w:val="28"/>
          <w:lang w:eastAsia="ko-KR"/>
        </w:rPr>
      </w:pPr>
      <w:r w:rsidRPr="000B6D50">
        <w:rPr>
          <w:rFonts w:eastAsiaTheme="minorEastAsia"/>
          <w:szCs w:val="28"/>
          <w:lang w:eastAsia="ko-KR"/>
        </w:rPr>
        <w:t>При проведении рассматриваемых работ было получено разрешение от 4 ведомств:  ГШ ВС РФ; штаб ВВО; УФСБ РФ  по Сахалинской области; УФСБ РФ по Хабаровскому краю.</w:t>
      </w:r>
    </w:p>
    <w:p w14:paraId="6E5A647F" w14:textId="08E05C33" w:rsidR="002B040B" w:rsidRPr="000B6D50" w:rsidRDefault="002B040B" w:rsidP="00C27E39">
      <w:pPr>
        <w:rPr>
          <w:rFonts w:eastAsiaTheme="minorEastAsia"/>
          <w:b/>
          <w:szCs w:val="28"/>
          <w:lang w:eastAsia="ko-KR"/>
        </w:rPr>
      </w:pPr>
      <w:r w:rsidRPr="000B6D50">
        <w:rPr>
          <w:rFonts w:eastAsiaTheme="minorEastAsia"/>
          <w:szCs w:val="28"/>
          <w:lang w:eastAsia="ko-KR"/>
        </w:rPr>
        <w:t xml:space="preserve">Камеральные работы по обработке цифровых аэрофотоснимков и точек лазерных отражений </w:t>
      </w:r>
      <w:r w:rsidR="000219D3" w:rsidRPr="000B6D50">
        <w:rPr>
          <w:rFonts w:eastAsiaTheme="minorEastAsia"/>
          <w:szCs w:val="28"/>
          <w:lang w:eastAsia="ko-KR"/>
        </w:rPr>
        <w:t>включаю</w:t>
      </w:r>
      <w:r w:rsidRPr="000B6D50">
        <w:rPr>
          <w:rFonts w:eastAsiaTheme="minorEastAsia"/>
          <w:szCs w:val="28"/>
          <w:lang w:eastAsia="ko-KR"/>
        </w:rPr>
        <w:t>т в себя:</w:t>
      </w:r>
      <w:r w:rsidR="00C27E39" w:rsidRPr="000B6D50">
        <w:rPr>
          <w:rFonts w:eastAsiaTheme="minorEastAsia"/>
          <w:b/>
          <w:szCs w:val="28"/>
          <w:lang w:eastAsia="ko-KR"/>
        </w:rPr>
        <w:t xml:space="preserve"> </w:t>
      </w:r>
      <w:r w:rsidR="00C27E39" w:rsidRPr="000B6D50">
        <w:rPr>
          <w:rFonts w:eastAsiaTheme="minorEastAsia"/>
          <w:szCs w:val="28"/>
          <w:lang w:eastAsia="ko-KR"/>
        </w:rPr>
        <w:t>с</w:t>
      </w:r>
      <w:r w:rsidRPr="000B6D50">
        <w:rPr>
          <w:rFonts w:eastAsiaTheme="minorEastAsia"/>
          <w:szCs w:val="28"/>
          <w:lang w:eastAsia="ko-KR"/>
        </w:rPr>
        <w:t xml:space="preserve">оздание проекта для программного обеспечения; </w:t>
      </w:r>
      <w:r w:rsidR="00C27E39" w:rsidRPr="000B6D50">
        <w:rPr>
          <w:rFonts w:eastAsiaTheme="minorEastAsia"/>
          <w:szCs w:val="28"/>
          <w:lang w:eastAsia="ko-KR"/>
        </w:rPr>
        <w:t>к</w:t>
      </w:r>
      <w:r w:rsidRPr="000B6D50">
        <w:rPr>
          <w:rFonts w:eastAsiaTheme="minorEastAsia"/>
          <w:szCs w:val="28"/>
          <w:lang w:eastAsia="ko-KR"/>
        </w:rPr>
        <w:t xml:space="preserve">лассификация точек лазерных отражений (ТЛО) – проводимая путем комбинирования автоматической классификации и ручной </w:t>
      </w:r>
      <w:proofErr w:type="spellStart"/>
      <w:r w:rsidRPr="000B6D50">
        <w:rPr>
          <w:rFonts w:eastAsiaTheme="minorEastAsia"/>
          <w:szCs w:val="28"/>
          <w:lang w:eastAsia="ko-KR"/>
        </w:rPr>
        <w:t>реклассификации</w:t>
      </w:r>
      <w:proofErr w:type="spellEnd"/>
      <w:r w:rsidRPr="000B6D50">
        <w:rPr>
          <w:rFonts w:eastAsiaTheme="minorEastAsia"/>
          <w:szCs w:val="28"/>
          <w:lang w:eastAsia="ko-KR"/>
        </w:rPr>
        <w:t>;</w:t>
      </w:r>
      <w:r w:rsidR="00C27E39" w:rsidRPr="000B6D50">
        <w:rPr>
          <w:rFonts w:eastAsiaTheme="minorEastAsia"/>
          <w:b/>
          <w:szCs w:val="28"/>
          <w:lang w:eastAsia="ko-KR"/>
        </w:rPr>
        <w:t xml:space="preserve"> </w:t>
      </w:r>
      <w:r w:rsidR="00C27E39" w:rsidRPr="000B6D50">
        <w:rPr>
          <w:rFonts w:eastAsiaTheme="minorEastAsia"/>
          <w:szCs w:val="28"/>
          <w:lang w:eastAsia="ko-KR"/>
        </w:rPr>
        <w:t>п</w:t>
      </w:r>
      <w:r w:rsidRPr="000B6D50">
        <w:rPr>
          <w:rFonts w:eastAsiaTheme="minorEastAsia"/>
          <w:szCs w:val="28"/>
          <w:lang w:eastAsia="ko-KR"/>
        </w:rPr>
        <w:t xml:space="preserve">остроение растровых </w:t>
      </w:r>
      <w:proofErr w:type="spellStart"/>
      <w:r w:rsidRPr="000B6D50">
        <w:rPr>
          <w:rFonts w:eastAsiaTheme="minorEastAsia"/>
          <w:szCs w:val="28"/>
          <w:lang w:eastAsia="ko-KR"/>
        </w:rPr>
        <w:t>геоповерхностей</w:t>
      </w:r>
      <w:proofErr w:type="spellEnd"/>
      <w:r w:rsidRPr="000B6D50">
        <w:rPr>
          <w:rFonts w:eastAsiaTheme="minorEastAsia"/>
          <w:szCs w:val="28"/>
          <w:lang w:eastAsia="ko-KR"/>
        </w:rPr>
        <w:t>;</w:t>
      </w:r>
      <w:r w:rsidR="00C27E39" w:rsidRPr="000B6D50">
        <w:rPr>
          <w:rFonts w:eastAsiaTheme="minorEastAsia"/>
          <w:b/>
          <w:szCs w:val="28"/>
          <w:lang w:eastAsia="ko-KR"/>
        </w:rPr>
        <w:t xml:space="preserve"> </w:t>
      </w:r>
      <w:r w:rsidR="00C27E39" w:rsidRPr="000B6D50">
        <w:rPr>
          <w:rFonts w:eastAsiaTheme="minorEastAsia"/>
          <w:szCs w:val="28"/>
          <w:lang w:eastAsia="ko-KR"/>
        </w:rPr>
        <w:t>ф</w:t>
      </w:r>
      <w:r w:rsidRPr="000B6D50">
        <w:rPr>
          <w:rFonts w:eastAsiaTheme="minorEastAsia"/>
          <w:szCs w:val="28"/>
          <w:lang w:eastAsia="ko-KR"/>
        </w:rPr>
        <w:t>ормирование файлов внешнего ориентирования;</w:t>
      </w:r>
      <w:r w:rsidR="00C27E39" w:rsidRPr="000B6D50">
        <w:rPr>
          <w:rFonts w:eastAsiaTheme="minorEastAsia"/>
          <w:b/>
          <w:szCs w:val="28"/>
          <w:lang w:eastAsia="ko-KR"/>
        </w:rPr>
        <w:t xml:space="preserve"> </w:t>
      </w:r>
      <w:r w:rsidR="00C27E39" w:rsidRPr="000B6D50">
        <w:rPr>
          <w:rFonts w:eastAsiaTheme="minorEastAsia"/>
          <w:szCs w:val="28"/>
          <w:lang w:eastAsia="ko-KR"/>
        </w:rPr>
        <w:t>п</w:t>
      </w:r>
      <w:r w:rsidRPr="000B6D50">
        <w:rPr>
          <w:rFonts w:eastAsiaTheme="minorEastAsia"/>
          <w:szCs w:val="28"/>
          <w:lang w:eastAsia="ko-KR"/>
        </w:rPr>
        <w:t xml:space="preserve">остроение </w:t>
      </w:r>
      <w:proofErr w:type="spellStart"/>
      <w:r w:rsidRPr="000B6D50">
        <w:rPr>
          <w:rFonts w:eastAsiaTheme="minorEastAsia"/>
          <w:szCs w:val="28"/>
          <w:lang w:eastAsia="ko-KR"/>
        </w:rPr>
        <w:t>ортофотопланов</w:t>
      </w:r>
      <w:proofErr w:type="spellEnd"/>
      <w:r w:rsidRPr="000B6D50">
        <w:rPr>
          <w:rFonts w:eastAsiaTheme="minorEastAsia"/>
          <w:szCs w:val="28"/>
          <w:lang w:eastAsia="ko-KR"/>
        </w:rPr>
        <w:t>;</w:t>
      </w:r>
      <w:r w:rsidR="00C27E39" w:rsidRPr="000B6D50">
        <w:rPr>
          <w:rFonts w:eastAsiaTheme="minorEastAsia"/>
          <w:szCs w:val="28"/>
          <w:lang w:eastAsia="ko-KR"/>
        </w:rPr>
        <w:t xml:space="preserve"> о</w:t>
      </w:r>
      <w:r w:rsidRPr="000B6D50">
        <w:rPr>
          <w:rFonts w:eastAsiaTheme="minorEastAsia"/>
          <w:szCs w:val="28"/>
          <w:lang w:eastAsia="ko-KR"/>
        </w:rPr>
        <w:t>птимизация цифровой модели рельефа;</w:t>
      </w:r>
      <w:r w:rsidR="00C27E39" w:rsidRPr="000B6D50">
        <w:rPr>
          <w:rFonts w:eastAsiaTheme="minorEastAsia"/>
          <w:b/>
          <w:szCs w:val="28"/>
          <w:lang w:eastAsia="ko-KR"/>
        </w:rPr>
        <w:t xml:space="preserve"> </w:t>
      </w:r>
      <w:r w:rsidR="00C27E39" w:rsidRPr="000B6D50">
        <w:rPr>
          <w:rFonts w:eastAsiaTheme="minorEastAsia"/>
          <w:szCs w:val="28"/>
          <w:lang w:eastAsia="ko-KR"/>
        </w:rPr>
        <w:t>с</w:t>
      </w:r>
      <w:r w:rsidRPr="000B6D50">
        <w:rPr>
          <w:rFonts w:eastAsiaTheme="minorEastAsia"/>
          <w:szCs w:val="28"/>
          <w:lang w:eastAsia="ko-KR"/>
        </w:rPr>
        <w:t>оздание цифровых топографических планов.</w:t>
      </w:r>
    </w:p>
    <w:p w14:paraId="1CCE3E38" w14:textId="07954136" w:rsidR="002B040B" w:rsidRPr="000B6D50" w:rsidRDefault="002B040B" w:rsidP="002B040B">
      <w:pPr>
        <w:contextualSpacing/>
        <w:rPr>
          <w:rFonts w:eastAsiaTheme="minorEastAsia"/>
          <w:b/>
          <w:szCs w:val="28"/>
          <w:lang w:eastAsia="ko-KR"/>
        </w:rPr>
      </w:pPr>
      <w:r w:rsidRPr="000B6D50">
        <w:rPr>
          <w:rFonts w:eastAsiaTheme="minorEastAsia"/>
          <w:szCs w:val="28"/>
          <w:lang w:eastAsia="ko-KR"/>
        </w:rPr>
        <w:t xml:space="preserve">Составление инженерно-топографических планов является заключительным этапом камеральных </w:t>
      </w:r>
      <w:r w:rsidR="00463E0E" w:rsidRPr="000B6D50">
        <w:rPr>
          <w:rFonts w:eastAsiaTheme="minorEastAsia"/>
          <w:szCs w:val="28"/>
          <w:lang w:eastAsia="ko-KR"/>
        </w:rPr>
        <w:t>работ [12].</w:t>
      </w:r>
      <w:r w:rsidRPr="000B6D50">
        <w:rPr>
          <w:rFonts w:eastAsiaTheme="minorEastAsia"/>
          <w:szCs w:val="28"/>
          <w:lang w:eastAsia="ko-KR"/>
        </w:rPr>
        <w:t xml:space="preserve"> Оно включает в себя три этапа: подготовку редакционных указаний; камеральное дешифрирование </w:t>
      </w:r>
      <w:proofErr w:type="spellStart"/>
      <w:r w:rsidRPr="000B6D50">
        <w:rPr>
          <w:rFonts w:eastAsiaTheme="minorEastAsia"/>
          <w:szCs w:val="28"/>
          <w:lang w:eastAsia="ko-KR"/>
        </w:rPr>
        <w:t>ортофотопланов</w:t>
      </w:r>
      <w:proofErr w:type="spellEnd"/>
      <w:r w:rsidRPr="000B6D50">
        <w:rPr>
          <w:rFonts w:eastAsiaTheme="minorEastAsia"/>
          <w:szCs w:val="28"/>
          <w:lang w:eastAsia="ko-KR"/>
        </w:rPr>
        <w:t>; полевое дешифрирование</w:t>
      </w:r>
      <w:r w:rsidR="00722E0D" w:rsidRPr="000B6D50">
        <w:rPr>
          <w:rFonts w:eastAsiaTheme="minorEastAsia"/>
          <w:szCs w:val="28"/>
          <w:lang w:eastAsia="ko-KR"/>
        </w:rPr>
        <w:t xml:space="preserve"> [2]</w:t>
      </w:r>
      <w:r w:rsidRPr="000B6D50">
        <w:rPr>
          <w:rFonts w:eastAsiaTheme="minorEastAsia"/>
          <w:szCs w:val="28"/>
          <w:lang w:eastAsia="ko-KR"/>
        </w:rPr>
        <w:t>.</w:t>
      </w:r>
    </w:p>
    <w:p w14:paraId="0E7E79AE" w14:textId="6535A0FD" w:rsidR="002B040B" w:rsidRPr="000B6D50" w:rsidRDefault="002B040B" w:rsidP="002B040B">
      <w:pPr>
        <w:contextualSpacing/>
        <w:rPr>
          <w:rFonts w:eastAsiaTheme="minorEastAsia"/>
          <w:b/>
          <w:szCs w:val="28"/>
          <w:lang w:eastAsia="ko-KR"/>
        </w:rPr>
      </w:pPr>
      <w:r w:rsidRPr="000B6D50">
        <w:rPr>
          <w:rFonts w:eastAsiaTheme="minorEastAsia"/>
          <w:szCs w:val="28"/>
          <w:lang w:eastAsia="ko-KR"/>
        </w:rPr>
        <w:lastRenderedPageBreak/>
        <w:t>Дешифрирование, объединяющее камеральную обработку данных ВЛС и полевое дешифрирование, помогает создавать точные цифровые топографические планы с нанесенными на них необходимы</w:t>
      </w:r>
      <w:r w:rsidR="00B457FA" w:rsidRPr="000B6D50">
        <w:rPr>
          <w:rFonts w:eastAsiaTheme="minorEastAsia"/>
          <w:szCs w:val="28"/>
          <w:lang w:eastAsia="ko-KR"/>
        </w:rPr>
        <w:t>ми</w:t>
      </w:r>
      <w:r w:rsidRPr="000B6D50">
        <w:rPr>
          <w:rFonts w:eastAsiaTheme="minorEastAsia"/>
          <w:szCs w:val="28"/>
          <w:lang w:eastAsia="ko-KR"/>
        </w:rPr>
        <w:t xml:space="preserve"> характеристик</w:t>
      </w:r>
      <w:r w:rsidR="00B457FA" w:rsidRPr="000B6D50">
        <w:rPr>
          <w:rFonts w:eastAsiaTheme="minorEastAsia"/>
          <w:szCs w:val="28"/>
          <w:lang w:eastAsia="ko-KR"/>
        </w:rPr>
        <w:t xml:space="preserve">ами, </w:t>
      </w:r>
      <w:r w:rsidRPr="000B6D50">
        <w:rPr>
          <w:rFonts w:eastAsiaTheme="minorEastAsia"/>
          <w:szCs w:val="28"/>
          <w:lang w:eastAsia="ko-KR"/>
        </w:rPr>
        <w:t xml:space="preserve"> полученных на местности</w:t>
      </w:r>
      <w:r w:rsidR="00D60E2D" w:rsidRPr="000B6D50">
        <w:rPr>
          <w:rFonts w:eastAsiaTheme="minorEastAsia"/>
          <w:szCs w:val="28"/>
          <w:lang w:eastAsia="ko-KR"/>
        </w:rPr>
        <w:t xml:space="preserve"> [6]</w:t>
      </w:r>
      <w:r w:rsidRPr="000B6D50">
        <w:rPr>
          <w:rFonts w:eastAsiaTheme="minorEastAsia"/>
          <w:szCs w:val="28"/>
          <w:lang w:eastAsia="ko-KR"/>
        </w:rPr>
        <w:t xml:space="preserve">. </w:t>
      </w:r>
    </w:p>
    <w:p w14:paraId="296F7650" w14:textId="1DE8FB31" w:rsidR="002B040B" w:rsidRPr="000B6D50" w:rsidRDefault="002B040B" w:rsidP="00083D91">
      <w:pPr>
        <w:rPr>
          <w:rFonts w:eastAsiaTheme="minorEastAsia"/>
          <w:b/>
          <w:szCs w:val="28"/>
          <w:lang w:eastAsia="ko-KR"/>
        </w:rPr>
      </w:pPr>
      <w:r w:rsidRPr="000B6D50">
        <w:rPr>
          <w:rFonts w:eastAsiaTheme="minorEastAsia"/>
          <w:szCs w:val="28"/>
          <w:lang w:eastAsia="ko-KR"/>
        </w:rPr>
        <w:t>По итогам выполненных работ были сформированы следующие ведомости:</w:t>
      </w:r>
      <w:r w:rsidR="00083D91" w:rsidRPr="000B6D50">
        <w:rPr>
          <w:rFonts w:eastAsiaTheme="minorEastAsia"/>
          <w:b/>
          <w:szCs w:val="28"/>
          <w:lang w:eastAsia="ko-KR"/>
        </w:rPr>
        <w:t xml:space="preserve"> </w:t>
      </w:r>
      <w:r w:rsidRPr="000B6D50">
        <w:rPr>
          <w:rFonts w:eastAsiaTheme="minorEastAsia"/>
          <w:szCs w:val="28"/>
          <w:lang w:eastAsia="ko-KR"/>
        </w:rPr>
        <w:t>пересечения железных дорог;</w:t>
      </w:r>
      <w:r w:rsidR="00083D91" w:rsidRPr="000B6D50">
        <w:rPr>
          <w:rFonts w:eastAsiaTheme="minorEastAsia"/>
          <w:b/>
          <w:szCs w:val="28"/>
          <w:lang w:eastAsia="ko-KR"/>
        </w:rPr>
        <w:t xml:space="preserve"> </w:t>
      </w:r>
      <w:proofErr w:type="spellStart"/>
      <w:r w:rsidRPr="000B6D50">
        <w:rPr>
          <w:rFonts w:eastAsiaTheme="minorEastAsia"/>
          <w:szCs w:val="28"/>
          <w:lang w:eastAsia="ko-KR"/>
        </w:rPr>
        <w:t>косогорных</w:t>
      </w:r>
      <w:proofErr w:type="spellEnd"/>
      <w:r w:rsidRPr="000B6D50">
        <w:rPr>
          <w:rFonts w:eastAsiaTheme="minorEastAsia"/>
          <w:szCs w:val="28"/>
          <w:lang w:eastAsia="ko-KR"/>
        </w:rPr>
        <w:t xml:space="preserve"> участков на трассе;</w:t>
      </w:r>
      <w:r w:rsidR="00083D91" w:rsidRPr="000B6D50">
        <w:rPr>
          <w:rFonts w:eastAsiaTheme="minorEastAsia"/>
          <w:b/>
          <w:szCs w:val="28"/>
          <w:lang w:eastAsia="ko-KR"/>
        </w:rPr>
        <w:t xml:space="preserve"> </w:t>
      </w:r>
      <w:r w:rsidRPr="000B6D50">
        <w:rPr>
          <w:rFonts w:eastAsiaTheme="minorEastAsia"/>
          <w:szCs w:val="28"/>
          <w:lang w:eastAsia="ko-KR"/>
        </w:rPr>
        <w:t>пересечения наземных коммуникаций;</w:t>
      </w:r>
      <w:r w:rsidR="00083D91" w:rsidRPr="000B6D50">
        <w:rPr>
          <w:rFonts w:eastAsiaTheme="minorEastAsia"/>
          <w:b/>
          <w:szCs w:val="28"/>
          <w:lang w:eastAsia="ko-KR"/>
        </w:rPr>
        <w:t xml:space="preserve"> </w:t>
      </w:r>
      <w:r w:rsidRPr="000B6D50">
        <w:rPr>
          <w:rFonts w:eastAsiaTheme="minorEastAsia"/>
          <w:szCs w:val="28"/>
          <w:lang w:eastAsia="ko-KR"/>
        </w:rPr>
        <w:t>угодий;</w:t>
      </w:r>
      <w:r w:rsidR="00083D91" w:rsidRPr="000B6D50">
        <w:rPr>
          <w:rFonts w:eastAsiaTheme="minorEastAsia"/>
          <w:b/>
          <w:szCs w:val="28"/>
          <w:lang w:eastAsia="ko-KR"/>
        </w:rPr>
        <w:t xml:space="preserve"> </w:t>
      </w:r>
      <w:r w:rsidRPr="000B6D50">
        <w:rPr>
          <w:rFonts w:eastAsiaTheme="minorEastAsia"/>
          <w:szCs w:val="28"/>
          <w:lang w:eastAsia="ko-KR"/>
        </w:rPr>
        <w:t>участков с продольными склонами;</w:t>
      </w:r>
      <w:r w:rsidR="00083D91" w:rsidRPr="000B6D50">
        <w:rPr>
          <w:rFonts w:eastAsiaTheme="minorEastAsia"/>
          <w:b/>
          <w:szCs w:val="28"/>
          <w:lang w:eastAsia="ko-KR"/>
        </w:rPr>
        <w:t xml:space="preserve"> </w:t>
      </w:r>
      <w:r w:rsidRPr="000B6D50">
        <w:rPr>
          <w:rFonts w:eastAsiaTheme="minorEastAsia"/>
          <w:szCs w:val="28"/>
          <w:lang w:eastAsia="ko-KR"/>
        </w:rPr>
        <w:t>водных преград;</w:t>
      </w:r>
      <w:r w:rsidR="00083D91" w:rsidRPr="000B6D50">
        <w:rPr>
          <w:rFonts w:eastAsiaTheme="minorEastAsia"/>
          <w:b/>
          <w:szCs w:val="28"/>
          <w:lang w:eastAsia="ko-KR"/>
        </w:rPr>
        <w:t xml:space="preserve"> </w:t>
      </w:r>
      <w:r w:rsidRPr="000B6D50">
        <w:rPr>
          <w:rFonts w:eastAsiaTheme="minorEastAsia"/>
          <w:szCs w:val="28"/>
          <w:lang w:eastAsia="ko-KR"/>
        </w:rPr>
        <w:t>пересечения автомобильных дорог.</w:t>
      </w:r>
    </w:p>
    <w:p w14:paraId="341A9DC0" w14:textId="223DC2A8" w:rsidR="002B040B" w:rsidRDefault="002B040B" w:rsidP="002B040B">
      <w:pPr>
        <w:rPr>
          <w:rFonts w:eastAsiaTheme="minorEastAsia"/>
          <w:szCs w:val="28"/>
          <w:lang w:eastAsia="ko-KR"/>
        </w:rPr>
      </w:pPr>
      <w:r w:rsidRPr="000B6D50">
        <w:rPr>
          <w:rFonts w:eastAsiaTheme="minorEastAsia"/>
          <w:szCs w:val="28"/>
          <w:lang w:eastAsia="ko-KR"/>
        </w:rPr>
        <w:t>Кроме того, в процессе были созданы необходимые каталоги координат, альбом</w:t>
      </w:r>
      <w:r w:rsidR="000219D3" w:rsidRPr="000B6D50">
        <w:rPr>
          <w:rFonts w:eastAsiaTheme="minorEastAsia"/>
          <w:szCs w:val="28"/>
          <w:lang w:eastAsia="ko-KR"/>
        </w:rPr>
        <w:t>ы</w:t>
      </w:r>
      <w:r w:rsidRPr="000B6D50">
        <w:rPr>
          <w:rFonts w:eastAsiaTheme="minorEastAsia"/>
          <w:szCs w:val="28"/>
          <w:lang w:eastAsia="ko-KR"/>
        </w:rPr>
        <w:t xml:space="preserve"> фотографий, результаты обработки и оценки точности измерений, а также журнал аэрофотосъемки.</w:t>
      </w:r>
    </w:p>
    <w:p w14:paraId="281B84D1" w14:textId="0CB46A9F" w:rsidR="00BA0FB0" w:rsidRPr="00BA0FB0" w:rsidRDefault="00BA0FB0" w:rsidP="00BA0FB0">
      <w:pPr>
        <w:rPr>
          <w:szCs w:val="28"/>
        </w:rPr>
      </w:pPr>
      <w:r w:rsidRPr="00BA0FB0">
        <w:rPr>
          <w:szCs w:val="28"/>
        </w:rPr>
        <w:t xml:space="preserve">Обработка измеренных величин произведена с использованием программ </w:t>
      </w:r>
      <w:proofErr w:type="spellStart"/>
      <w:r w:rsidRPr="00BA0FB0">
        <w:rPr>
          <w:szCs w:val="28"/>
        </w:rPr>
        <w:t>Credo_DAT</w:t>
      </w:r>
      <w:proofErr w:type="spellEnd"/>
      <w:r w:rsidRPr="00BA0FB0">
        <w:rPr>
          <w:szCs w:val="28"/>
        </w:rPr>
        <w:t xml:space="preserve"> и </w:t>
      </w:r>
      <w:proofErr w:type="spellStart"/>
      <w:r w:rsidRPr="00BA0FB0">
        <w:rPr>
          <w:szCs w:val="28"/>
        </w:rPr>
        <w:t>Offsetter</w:t>
      </w:r>
      <w:proofErr w:type="spellEnd"/>
      <w:r w:rsidRPr="00BA0FB0">
        <w:rPr>
          <w:szCs w:val="28"/>
        </w:rPr>
        <w:t>, которые позволили выполнить все необходимые расчеты с надлежащей точностью. В результате расчетов вычислены координаты компонентов комплексов ВЛС и ЦАФС в сис</w:t>
      </w:r>
      <w:r w:rsidR="00B80C45">
        <w:rPr>
          <w:szCs w:val="28"/>
        </w:rPr>
        <w:t>теме координат сканера  (таблица 1).</w:t>
      </w:r>
    </w:p>
    <w:p w14:paraId="6BCA9E89" w14:textId="77777777" w:rsidR="00B80C45" w:rsidRDefault="00B80C45" w:rsidP="00B80C45">
      <w:pPr>
        <w:rPr>
          <w:sz w:val="24"/>
          <w:szCs w:val="24"/>
        </w:rPr>
      </w:pPr>
    </w:p>
    <w:p w14:paraId="42C30ED5" w14:textId="17C47CA5" w:rsidR="00BA0FB0" w:rsidRPr="00BA0FB0" w:rsidRDefault="00BA0FB0" w:rsidP="00B80C45">
      <w:pPr>
        <w:rPr>
          <w:sz w:val="24"/>
          <w:szCs w:val="24"/>
        </w:rPr>
      </w:pPr>
      <w:r w:rsidRPr="00BA0FB0">
        <w:rPr>
          <w:sz w:val="24"/>
          <w:szCs w:val="24"/>
        </w:rPr>
        <w:t>Таблица 1 – Результаты определения координат оборудования в системе координат сканера</w:t>
      </w:r>
    </w:p>
    <w:tbl>
      <w:tblPr>
        <w:tblW w:w="0" w:type="auto"/>
        <w:tblLayout w:type="fixed"/>
        <w:tblCellMar>
          <w:left w:w="40" w:type="dxa"/>
          <w:right w:w="40" w:type="dxa"/>
        </w:tblCellMar>
        <w:tblLook w:val="0000" w:firstRow="0" w:lastRow="0" w:firstColumn="0" w:lastColumn="0" w:noHBand="0" w:noVBand="0"/>
      </w:tblPr>
      <w:tblGrid>
        <w:gridCol w:w="1977"/>
        <w:gridCol w:w="2586"/>
        <w:gridCol w:w="2140"/>
        <w:gridCol w:w="992"/>
        <w:gridCol w:w="992"/>
        <w:gridCol w:w="992"/>
      </w:tblGrid>
      <w:tr w:rsidR="00BA0FB0" w:rsidRPr="00BA0FB0" w14:paraId="13813C45" w14:textId="77777777" w:rsidTr="00B80C45">
        <w:trPr>
          <w:trHeight w:hRule="exact" w:val="903"/>
        </w:trPr>
        <w:tc>
          <w:tcPr>
            <w:tcW w:w="1977" w:type="dxa"/>
            <w:tcBorders>
              <w:top w:val="single" w:sz="6" w:space="0" w:color="auto"/>
              <w:left w:val="single" w:sz="6" w:space="0" w:color="auto"/>
              <w:bottom w:val="single" w:sz="6" w:space="0" w:color="auto"/>
              <w:right w:val="single" w:sz="6" w:space="0" w:color="auto"/>
            </w:tcBorders>
            <w:shd w:val="clear" w:color="auto" w:fill="FFFFFF"/>
            <w:vAlign w:val="center"/>
          </w:tcPr>
          <w:p w14:paraId="501CD11A" w14:textId="77777777" w:rsidR="00BA0FB0" w:rsidRPr="00BA0FB0" w:rsidRDefault="00BA0FB0" w:rsidP="00BA0FB0">
            <w:pPr>
              <w:spacing w:line="240" w:lineRule="auto"/>
              <w:ind w:firstLine="0"/>
              <w:jc w:val="center"/>
              <w:rPr>
                <w:sz w:val="24"/>
                <w:szCs w:val="24"/>
              </w:rPr>
            </w:pPr>
            <w:r w:rsidRPr="00BA0FB0">
              <w:rPr>
                <w:sz w:val="24"/>
                <w:szCs w:val="24"/>
              </w:rPr>
              <w:t xml:space="preserve">Дата определения </w:t>
            </w:r>
            <w:proofErr w:type="spellStart"/>
            <w:r w:rsidRPr="00BA0FB0">
              <w:rPr>
                <w:sz w:val="24"/>
                <w:szCs w:val="24"/>
              </w:rPr>
              <w:t>offset</w:t>
            </w:r>
            <w:proofErr w:type="spellEnd"/>
            <w:r w:rsidRPr="00BA0FB0">
              <w:rPr>
                <w:sz w:val="24"/>
                <w:szCs w:val="24"/>
              </w:rPr>
              <w:t>-параметров</w:t>
            </w:r>
          </w:p>
        </w:tc>
        <w:tc>
          <w:tcPr>
            <w:tcW w:w="2586" w:type="dxa"/>
            <w:tcBorders>
              <w:top w:val="single" w:sz="6" w:space="0" w:color="auto"/>
              <w:left w:val="single" w:sz="6" w:space="0" w:color="auto"/>
              <w:bottom w:val="single" w:sz="6" w:space="0" w:color="auto"/>
              <w:right w:val="single" w:sz="6" w:space="0" w:color="auto"/>
            </w:tcBorders>
            <w:shd w:val="clear" w:color="auto" w:fill="FFFFFF"/>
            <w:vAlign w:val="center"/>
          </w:tcPr>
          <w:p w14:paraId="7C8EB679" w14:textId="77777777" w:rsidR="00BA0FB0" w:rsidRPr="00BA0FB0" w:rsidRDefault="00BA0FB0" w:rsidP="00BA0FB0">
            <w:pPr>
              <w:spacing w:line="240" w:lineRule="auto"/>
              <w:ind w:firstLine="0"/>
              <w:jc w:val="center"/>
              <w:rPr>
                <w:sz w:val="24"/>
                <w:szCs w:val="24"/>
              </w:rPr>
            </w:pPr>
            <w:r w:rsidRPr="00BA0FB0">
              <w:rPr>
                <w:sz w:val="24"/>
                <w:szCs w:val="24"/>
              </w:rPr>
              <w:t>Носитель и тип оборудования</w:t>
            </w:r>
          </w:p>
        </w:tc>
        <w:tc>
          <w:tcPr>
            <w:tcW w:w="2140" w:type="dxa"/>
            <w:tcBorders>
              <w:top w:val="single" w:sz="6" w:space="0" w:color="auto"/>
              <w:left w:val="single" w:sz="6" w:space="0" w:color="auto"/>
              <w:bottom w:val="single" w:sz="6" w:space="0" w:color="auto"/>
              <w:right w:val="single" w:sz="6" w:space="0" w:color="auto"/>
            </w:tcBorders>
            <w:shd w:val="clear" w:color="auto" w:fill="FFFFFF"/>
            <w:vAlign w:val="center"/>
          </w:tcPr>
          <w:p w14:paraId="09FB2C9B" w14:textId="77777777" w:rsidR="00BA0FB0" w:rsidRPr="00BA0FB0" w:rsidRDefault="00BA0FB0" w:rsidP="00BA0FB0">
            <w:pPr>
              <w:spacing w:line="240" w:lineRule="auto"/>
              <w:ind w:firstLine="0"/>
              <w:jc w:val="center"/>
              <w:rPr>
                <w:sz w:val="24"/>
                <w:szCs w:val="24"/>
              </w:rPr>
            </w:pPr>
            <w:r w:rsidRPr="00BA0FB0">
              <w:rPr>
                <w:sz w:val="24"/>
                <w:szCs w:val="24"/>
              </w:rPr>
              <w:t>Наименование оборудования</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3EAF879" w14:textId="77777777" w:rsidR="00BA0FB0" w:rsidRPr="00BA0FB0" w:rsidRDefault="00BA0FB0" w:rsidP="00BA0FB0">
            <w:pPr>
              <w:spacing w:line="240" w:lineRule="auto"/>
              <w:ind w:firstLine="0"/>
              <w:jc w:val="center"/>
              <w:rPr>
                <w:sz w:val="24"/>
                <w:szCs w:val="24"/>
              </w:rPr>
            </w:pPr>
            <w:r w:rsidRPr="00BA0FB0">
              <w:rPr>
                <w:sz w:val="24"/>
                <w:szCs w:val="24"/>
              </w:rPr>
              <w:t>X, 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84AFC57" w14:textId="77777777" w:rsidR="00BA0FB0" w:rsidRPr="00BA0FB0" w:rsidRDefault="00BA0FB0" w:rsidP="00BA0FB0">
            <w:pPr>
              <w:spacing w:line="240" w:lineRule="auto"/>
              <w:ind w:firstLine="0"/>
              <w:jc w:val="center"/>
              <w:rPr>
                <w:sz w:val="24"/>
                <w:szCs w:val="24"/>
              </w:rPr>
            </w:pPr>
            <w:r w:rsidRPr="00BA0FB0">
              <w:rPr>
                <w:sz w:val="24"/>
                <w:szCs w:val="24"/>
              </w:rPr>
              <w:t>Y, 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FBF9343" w14:textId="77777777" w:rsidR="00BA0FB0" w:rsidRPr="00BA0FB0" w:rsidRDefault="00BA0FB0" w:rsidP="00BA0FB0">
            <w:pPr>
              <w:spacing w:line="240" w:lineRule="auto"/>
              <w:ind w:firstLine="0"/>
              <w:jc w:val="center"/>
              <w:rPr>
                <w:sz w:val="24"/>
                <w:szCs w:val="24"/>
              </w:rPr>
            </w:pPr>
            <w:r w:rsidRPr="00BA0FB0">
              <w:rPr>
                <w:sz w:val="24"/>
                <w:szCs w:val="24"/>
              </w:rPr>
              <w:t>Z, м</w:t>
            </w:r>
          </w:p>
        </w:tc>
      </w:tr>
      <w:tr w:rsidR="00BA0FB0" w:rsidRPr="00BA0FB0" w14:paraId="74816787" w14:textId="77777777" w:rsidTr="00FD5B69">
        <w:trPr>
          <w:trHeight w:hRule="exact" w:val="674"/>
        </w:trPr>
        <w:tc>
          <w:tcPr>
            <w:tcW w:w="1977" w:type="dxa"/>
            <w:vMerge w:val="restart"/>
            <w:tcBorders>
              <w:top w:val="single" w:sz="4" w:space="0" w:color="auto"/>
              <w:left w:val="single" w:sz="6" w:space="0" w:color="auto"/>
              <w:right w:val="single" w:sz="6" w:space="0" w:color="auto"/>
            </w:tcBorders>
            <w:shd w:val="clear" w:color="auto" w:fill="FFFFFF"/>
            <w:vAlign w:val="center"/>
          </w:tcPr>
          <w:p w14:paraId="5FF1EF1E" w14:textId="16B212A9" w:rsidR="00BA0FB0" w:rsidRPr="00BA0FB0" w:rsidRDefault="00BA0FB0" w:rsidP="00863EFC">
            <w:pPr>
              <w:spacing w:line="240" w:lineRule="auto"/>
              <w:ind w:firstLine="0"/>
              <w:jc w:val="center"/>
              <w:rPr>
                <w:sz w:val="24"/>
                <w:szCs w:val="24"/>
              </w:rPr>
            </w:pPr>
            <w:r w:rsidRPr="00BA0FB0">
              <w:rPr>
                <w:sz w:val="24"/>
                <w:szCs w:val="24"/>
              </w:rPr>
              <w:t>04-09-20</w:t>
            </w:r>
            <w:r w:rsidR="00863EFC">
              <w:rPr>
                <w:sz w:val="24"/>
                <w:szCs w:val="24"/>
              </w:rPr>
              <w:t>20</w:t>
            </w:r>
          </w:p>
        </w:tc>
        <w:tc>
          <w:tcPr>
            <w:tcW w:w="2586" w:type="dxa"/>
            <w:vMerge w:val="restart"/>
            <w:tcBorders>
              <w:top w:val="single" w:sz="4" w:space="0" w:color="auto"/>
              <w:left w:val="single" w:sz="6" w:space="0" w:color="auto"/>
              <w:right w:val="single" w:sz="6" w:space="0" w:color="auto"/>
            </w:tcBorders>
            <w:shd w:val="clear" w:color="auto" w:fill="FFFFFF"/>
            <w:vAlign w:val="center"/>
          </w:tcPr>
          <w:p w14:paraId="337E196C" w14:textId="77777777" w:rsidR="00BA0FB0" w:rsidRPr="00B80C45" w:rsidRDefault="00BA0FB0" w:rsidP="00BA0FB0">
            <w:pPr>
              <w:spacing w:line="240" w:lineRule="auto"/>
              <w:ind w:firstLine="0"/>
              <w:jc w:val="center"/>
              <w:rPr>
                <w:sz w:val="24"/>
                <w:szCs w:val="24"/>
              </w:rPr>
            </w:pPr>
            <w:r w:rsidRPr="00BA0FB0">
              <w:rPr>
                <w:sz w:val="24"/>
                <w:szCs w:val="24"/>
              </w:rPr>
              <w:t xml:space="preserve">Тулпар-182Т, </w:t>
            </w:r>
          </w:p>
          <w:p w14:paraId="5F6F39BF" w14:textId="07A203B4" w:rsidR="00BA0FB0" w:rsidRPr="00BA0FB0" w:rsidRDefault="00BA0FB0" w:rsidP="00BA0FB0">
            <w:pPr>
              <w:spacing w:line="240" w:lineRule="auto"/>
              <w:ind w:firstLine="0"/>
              <w:jc w:val="center"/>
              <w:rPr>
                <w:sz w:val="24"/>
                <w:szCs w:val="24"/>
              </w:rPr>
            </w:pPr>
            <w:r w:rsidRPr="00BA0FB0">
              <w:rPr>
                <w:sz w:val="24"/>
                <w:szCs w:val="24"/>
              </w:rPr>
              <w:t>борт 1271G, ALS70, № 67184</w:t>
            </w:r>
          </w:p>
        </w:tc>
        <w:tc>
          <w:tcPr>
            <w:tcW w:w="2140" w:type="dxa"/>
            <w:tcBorders>
              <w:top w:val="single" w:sz="6" w:space="0" w:color="auto"/>
              <w:left w:val="single" w:sz="6" w:space="0" w:color="auto"/>
              <w:bottom w:val="single" w:sz="6" w:space="0" w:color="auto"/>
              <w:right w:val="single" w:sz="6" w:space="0" w:color="auto"/>
            </w:tcBorders>
            <w:shd w:val="clear" w:color="auto" w:fill="FFFFFF"/>
            <w:vAlign w:val="center"/>
          </w:tcPr>
          <w:p w14:paraId="49074B26" w14:textId="77777777" w:rsidR="00BA0FB0" w:rsidRPr="00BA0FB0" w:rsidRDefault="00BA0FB0" w:rsidP="00BA0FB0">
            <w:pPr>
              <w:spacing w:line="240" w:lineRule="auto"/>
              <w:ind w:firstLine="0"/>
              <w:jc w:val="center"/>
              <w:rPr>
                <w:sz w:val="24"/>
                <w:szCs w:val="24"/>
              </w:rPr>
            </w:pPr>
            <w:r w:rsidRPr="00BA0FB0">
              <w:rPr>
                <w:sz w:val="24"/>
                <w:szCs w:val="24"/>
              </w:rPr>
              <w:t>GPS-антенна</w:t>
            </w:r>
          </w:p>
          <w:p w14:paraId="37DAC6D3" w14:textId="77777777" w:rsidR="00BA0FB0" w:rsidRPr="00BA0FB0" w:rsidRDefault="00BA0FB0" w:rsidP="00BA0FB0">
            <w:pPr>
              <w:spacing w:line="240" w:lineRule="auto"/>
              <w:ind w:firstLine="0"/>
              <w:jc w:val="center"/>
              <w:rPr>
                <w:sz w:val="24"/>
                <w:szCs w:val="24"/>
              </w:rPr>
            </w:pPr>
          </w:p>
          <w:p w14:paraId="5F0A5435" w14:textId="77777777" w:rsidR="00BA0FB0" w:rsidRPr="00BA0FB0" w:rsidRDefault="00BA0FB0" w:rsidP="00BA0FB0">
            <w:pPr>
              <w:spacing w:line="240" w:lineRule="auto"/>
              <w:ind w:firstLine="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A4D6101" w14:textId="77777777" w:rsidR="00BA0FB0" w:rsidRPr="00BA0FB0" w:rsidRDefault="00BA0FB0" w:rsidP="00BA0FB0">
            <w:pPr>
              <w:spacing w:line="240" w:lineRule="auto"/>
              <w:ind w:firstLine="0"/>
              <w:jc w:val="center"/>
              <w:rPr>
                <w:sz w:val="24"/>
                <w:szCs w:val="24"/>
              </w:rPr>
            </w:pPr>
            <w:r w:rsidRPr="00BA0FB0">
              <w:rPr>
                <w:sz w:val="24"/>
                <w:szCs w:val="24"/>
              </w:rPr>
              <w:t>0,540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58F1E7B" w14:textId="77777777" w:rsidR="00BA0FB0" w:rsidRPr="00BA0FB0" w:rsidRDefault="00BA0FB0" w:rsidP="00BA0FB0">
            <w:pPr>
              <w:spacing w:line="240" w:lineRule="auto"/>
              <w:ind w:firstLine="0"/>
              <w:jc w:val="center"/>
              <w:rPr>
                <w:sz w:val="24"/>
                <w:szCs w:val="24"/>
              </w:rPr>
            </w:pPr>
            <w:r w:rsidRPr="00BA0FB0">
              <w:rPr>
                <w:sz w:val="24"/>
                <w:szCs w:val="24"/>
              </w:rPr>
              <w:t>0,210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E913A97" w14:textId="77777777" w:rsidR="00BA0FB0" w:rsidRPr="00BA0FB0" w:rsidRDefault="00BA0FB0" w:rsidP="00BA0FB0">
            <w:pPr>
              <w:spacing w:line="240" w:lineRule="auto"/>
              <w:ind w:firstLine="0"/>
              <w:jc w:val="center"/>
              <w:rPr>
                <w:sz w:val="24"/>
                <w:szCs w:val="24"/>
              </w:rPr>
            </w:pPr>
            <w:r w:rsidRPr="00BA0FB0">
              <w:rPr>
                <w:sz w:val="24"/>
                <w:szCs w:val="24"/>
              </w:rPr>
              <w:t>-1,330</w:t>
            </w:r>
          </w:p>
        </w:tc>
      </w:tr>
      <w:tr w:rsidR="00BA0FB0" w:rsidRPr="00BA0FB0" w14:paraId="3FBB2D41" w14:textId="77777777" w:rsidTr="00B80C45">
        <w:trPr>
          <w:trHeight w:hRule="exact" w:val="714"/>
        </w:trPr>
        <w:tc>
          <w:tcPr>
            <w:tcW w:w="1977" w:type="dxa"/>
            <w:vMerge/>
            <w:tcBorders>
              <w:left w:val="single" w:sz="6" w:space="0" w:color="auto"/>
              <w:bottom w:val="single" w:sz="6" w:space="0" w:color="auto"/>
              <w:right w:val="single" w:sz="6" w:space="0" w:color="auto"/>
            </w:tcBorders>
            <w:shd w:val="clear" w:color="auto" w:fill="FFFFFF"/>
            <w:vAlign w:val="center"/>
          </w:tcPr>
          <w:p w14:paraId="236D9A7C" w14:textId="77777777" w:rsidR="00BA0FB0" w:rsidRPr="00BA0FB0" w:rsidRDefault="00BA0FB0" w:rsidP="00BA0FB0">
            <w:pPr>
              <w:spacing w:line="240" w:lineRule="auto"/>
              <w:ind w:firstLine="0"/>
              <w:jc w:val="center"/>
              <w:rPr>
                <w:sz w:val="24"/>
                <w:szCs w:val="24"/>
              </w:rPr>
            </w:pPr>
          </w:p>
        </w:tc>
        <w:tc>
          <w:tcPr>
            <w:tcW w:w="2586" w:type="dxa"/>
            <w:vMerge/>
            <w:tcBorders>
              <w:left w:val="single" w:sz="6" w:space="0" w:color="auto"/>
              <w:bottom w:val="single" w:sz="6" w:space="0" w:color="auto"/>
              <w:right w:val="single" w:sz="6" w:space="0" w:color="auto"/>
            </w:tcBorders>
            <w:shd w:val="clear" w:color="auto" w:fill="FFFFFF"/>
            <w:vAlign w:val="center"/>
          </w:tcPr>
          <w:p w14:paraId="3ECC4503" w14:textId="77777777" w:rsidR="00BA0FB0" w:rsidRPr="00BA0FB0" w:rsidRDefault="00BA0FB0" w:rsidP="00BA0FB0">
            <w:pPr>
              <w:spacing w:line="240" w:lineRule="auto"/>
              <w:ind w:firstLine="0"/>
              <w:jc w:val="center"/>
              <w:rPr>
                <w:sz w:val="24"/>
                <w:szCs w:val="24"/>
              </w:rPr>
            </w:pPr>
          </w:p>
        </w:tc>
        <w:tc>
          <w:tcPr>
            <w:tcW w:w="2140" w:type="dxa"/>
            <w:tcBorders>
              <w:top w:val="single" w:sz="6" w:space="0" w:color="auto"/>
              <w:left w:val="single" w:sz="6" w:space="0" w:color="auto"/>
              <w:bottom w:val="single" w:sz="6" w:space="0" w:color="auto"/>
              <w:right w:val="single" w:sz="6" w:space="0" w:color="auto"/>
            </w:tcBorders>
            <w:shd w:val="clear" w:color="auto" w:fill="FFFFFF"/>
            <w:vAlign w:val="center"/>
          </w:tcPr>
          <w:p w14:paraId="3D80663F" w14:textId="77777777" w:rsidR="00BA0FB0" w:rsidRPr="00BA0FB0" w:rsidRDefault="00BA0FB0" w:rsidP="00BA0FB0">
            <w:pPr>
              <w:spacing w:line="240" w:lineRule="auto"/>
              <w:ind w:firstLine="0"/>
              <w:jc w:val="center"/>
              <w:rPr>
                <w:sz w:val="24"/>
                <w:szCs w:val="24"/>
              </w:rPr>
            </w:pPr>
            <w:proofErr w:type="spellStart"/>
            <w:r w:rsidRPr="00BA0FB0">
              <w:rPr>
                <w:sz w:val="24"/>
                <w:szCs w:val="24"/>
              </w:rPr>
              <w:t>Аэро</w:t>
            </w:r>
            <w:proofErr w:type="spellEnd"/>
          </w:p>
          <w:p w14:paraId="01DF56C8" w14:textId="77777777" w:rsidR="00BA0FB0" w:rsidRPr="00BA0FB0" w:rsidRDefault="00BA0FB0" w:rsidP="00BA0FB0">
            <w:pPr>
              <w:spacing w:line="240" w:lineRule="auto"/>
              <w:ind w:firstLine="0"/>
              <w:jc w:val="center"/>
              <w:rPr>
                <w:sz w:val="24"/>
                <w:szCs w:val="24"/>
              </w:rPr>
            </w:pPr>
            <w:r w:rsidRPr="00BA0FB0">
              <w:rPr>
                <w:sz w:val="24"/>
                <w:szCs w:val="24"/>
              </w:rPr>
              <w:t>фотоаппарат</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010EC9A" w14:textId="77777777" w:rsidR="00BA0FB0" w:rsidRPr="00BA0FB0" w:rsidRDefault="00BA0FB0" w:rsidP="00BA0FB0">
            <w:pPr>
              <w:spacing w:line="240" w:lineRule="auto"/>
              <w:ind w:firstLine="0"/>
              <w:jc w:val="center"/>
              <w:rPr>
                <w:sz w:val="24"/>
                <w:szCs w:val="24"/>
              </w:rPr>
            </w:pPr>
            <w:r w:rsidRPr="00BA0FB0">
              <w:rPr>
                <w:sz w:val="24"/>
                <w:szCs w:val="24"/>
              </w:rPr>
              <w:t>0,890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451C7C2" w14:textId="77777777" w:rsidR="00BA0FB0" w:rsidRPr="00BA0FB0" w:rsidRDefault="00BA0FB0" w:rsidP="00BA0FB0">
            <w:pPr>
              <w:spacing w:line="240" w:lineRule="auto"/>
              <w:ind w:firstLine="0"/>
              <w:jc w:val="center"/>
              <w:rPr>
                <w:sz w:val="24"/>
                <w:szCs w:val="24"/>
              </w:rPr>
            </w:pPr>
            <w:r w:rsidRPr="00BA0FB0">
              <w:rPr>
                <w:sz w:val="24"/>
                <w:szCs w:val="24"/>
              </w:rPr>
              <w:t>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06938F6" w14:textId="77777777" w:rsidR="00BA0FB0" w:rsidRPr="00BA0FB0" w:rsidRDefault="00BA0FB0" w:rsidP="00BA0FB0">
            <w:pPr>
              <w:spacing w:line="240" w:lineRule="auto"/>
              <w:ind w:firstLine="0"/>
              <w:jc w:val="center"/>
              <w:rPr>
                <w:sz w:val="24"/>
                <w:szCs w:val="24"/>
              </w:rPr>
            </w:pPr>
            <w:r w:rsidRPr="00BA0FB0">
              <w:rPr>
                <w:sz w:val="24"/>
                <w:szCs w:val="24"/>
              </w:rPr>
              <w:t>0,134</w:t>
            </w:r>
          </w:p>
        </w:tc>
      </w:tr>
    </w:tbl>
    <w:p w14:paraId="415B5820" w14:textId="77777777" w:rsidR="00BA0FB0" w:rsidRPr="00B80C45" w:rsidRDefault="00BA0FB0" w:rsidP="002B040B">
      <w:pPr>
        <w:rPr>
          <w:sz w:val="24"/>
          <w:szCs w:val="24"/>
        </w:rPr>
      </w:pPr>
    </w:p>
    <w:p w14:paraId="4116C034" w14:textId="77777777" w:rsidR="00B80C45" w:rsidRPr="00B80C45" w:rsidRDefault="00B80C45" w:rsidP="00B80C45">
      <w:pPr>
        <w:rPr>
          <w:szCs w:val="28"/>
        </w:rPr>
      </w:pPr>
      <w:r w:rsidRPr="00B80C45">
        <w:rPr>
          <w:szCs w:val="28"/>
        </w:rPr>
        <w:t>Определение пространственных координат характерных точек выполнено с использованием электронного тахеометра в локальной вспомогательной системе координат без привязки к государственной геодезической системе.</w:t>
      </w:r>
    </w:p>
    <w:p w14:paraId="7C229B8C" w14:textId="5858B02F" w:rsidR="002B040B" w:rsidRPr="000B6D50" w:rsidRDefault="002B040B" w:rsidP="002B040B">
      <w:pPr>
        <w:rPr>
          <w:rFonts w:eastAsiaTheme="minorEastAsia"/>
          <w:b/>
          <w:szCs w:val="28"/>
          <w:lang w:eastAsia="ko-KR"/>
        </w:rPr>
      </w:pPr>
      <w:r w:rsidRPr="000B6D50">
        <w:rPr>
          <w:rFonts w:eastAsiaTheme="minorEastAsia"/>
          <w:szCs w:val="28"/>
          <w:lang w:eastAsia="ko-KR"/>
        </w:rPr>
        <w:lastRenderedPageBreak/>
        <w:t>Согласно действующим нормативно-правовым актам после проведения изысканий проводят контроль полноты, достоверности и качества полученных материалов</w:t>
      </w:r>
      <w:r w:rsidR="00463E0E" w:rsidRPr="000B6D50">
        <w:rPr>
          <w:rFonts w:eastAsiaTheme="minorEastAsia"/>
          <w:szCs w:val="28"/>
          <w:lang w:eastAsia="ko-KR"/>
        </w:rPr>
        <w:t xml:space="preserve"> [8]</w:t>
      </w:r>
      <w:r w:rsidR="000219D3" w:rsidRPr="000B6D50">
        <w:rPr>
          <w:rFonts w:eastAsiaTheme="minorEastAsia"/>
          <w:szCs w:val="28"/>
          <w:lang w:eastAsia="ko-KR"/>
        </w:rPr>
        <w:t>.</w:t>
      </w:r>
      <w:r w:rsidRPr="000B6D50">
        <w:rPr>
          <w:rFonts w:eastAsiaTheme="minorEastAsia"/>
          <w:szCs w:val="28"/>
          <w:lang w:eastAsia="ko-KR"/>
        </w:rPr>
        <w:t xml:space="preserve"> </w:t>
      </w:r>
    </w:p>
    <w:p w14:paraId="56B65107" w14:textId="27D9CD34" w:rsidR="002B040B" w:rsidRPr="000B6D50" w:rsidRDefault="002B040B" w:rsidP="002B040B">
      <w:pPr>
        <w:rPr>
          <w:rFonts w:eastAsiaTheme="minorEastAsia"/>
          <w:b/>
          <w:szCs w:val="28"/>
          <w:lang w:eastAsia="ko-KR"/>
        </w:rPr>
      </w:pPr>
      <w:r w:rsidRPr="000B6D50">
        <w:rPr>
          <w:rFonts w:eastAsiaTheme="minorEastAsia"/>
          <w:szCs w:val="28"/>
          <w:lang w:eastAsia="ko-KR"/>
        </w:rPr>
        <w:t>Кроме того, каждый исполнитель на своем этапе проводит операционный контроль, который заключается в контроле измерений в полевых журналах, проведение поверок приборов и другом. Последующая стадия – контроль руководителя подразделения. Обнаружение ошибки в методике или расчетах на любом из этапов могут привести к проведению дополнительных измерений или повторного проведения всего комплекса измерений</w:t>
      </w:r>
      <w:r w:rsidR="00D60E2D" w:rsidRPr="000B6D50">
        <w:rPr>
          <w:rFonts w:eastAsiaTheme="minorEastAsia"/>
          <w:szCs w:val="28"/>
          <w:lang w:eastAsia="ko-KR"/>
        </w:rPr>
        <w:t xml:space="preserve"> [7].</w:t>
      </w:r>
      <w:r w:rsidRPr="000B6D50">
        <w:rPr>
          <w:rFonts w:eastAsiaTheme="minorEastAsia"/>
          <w:szCs w:val="28"/>
          <w:lang w:eastAsia="ko-KR"/>
        </w:rPr>
        <w:t xml:space="preserve"> При необходимости перед началом работ проводится повторный инструктаж исполнителей.</w:t>
      </w:r>
    </w:p>
    <w:p w14:paraId="2B4F6D75" w14:textId="77777777" w:rsidR="002B040B" w:rsidRPr="000B6D50" w:rsidRDefault="002B040B" w:rsidP="002B040B">
      <w:pPr>
        <w:rPr>
          <w:rFonts w:eastAsiaTheme="minorEastAsia"/>
          <w:b/>
          <w:szCs w:val="28"/>
          <w:lang w:eastAsia="ko-KR"/>
        </w:rPr>
      </w:pPr>
      <w:r w:rsidRPr="000B6D50">
        <w:rPr>
          <w:rFonts w:eastAsiaTheme="minorEastAsia"/>
          <w:szCs w:val="28"/>
          <w:lang w:eastAsia="ko-KR"/>
        </w:rPr>
        <w:t xml:space="preserve">При проведении измерений по рассматриваемому проекту проводился полевой контроль методом набора контрольных пикетов. </w:t>
      </w:r>
    </w:p>
    <w:p w14:paraId="2126FB45" w14:textId="675FC6D6" w:rsidR="002B040B" w:rsidRPr="000B6D50" w:rsidRDefault="002B040B" w:rsidP="002B040B">
      <w:pPr>
        <w:rPr>
          <w:rFonts w:eastAsiaTheme="minorEastAsia"/>
          <w:b/>
          <w:szCs w:val="28"/>
          <w:lang w:eastAsia="ko-KR"/>
        </w:rPr>
      </w:pPr>
      <w:r w:rsidRPr="000B6D50">
        <w:rPr>
          <w:rFonts w:eastAsiaTheme="minorEastAsia"/>
          <w:szCs w:val="28"/>
          <w:lang w:eastAsia="ko-KR"/>
        </w:rPr>
        <w:t xml:space="preserve">На рисунке </w:t>
      </w:r>
      <w:r w:rsidR="00052735" w:rsidRPr="000B6D50">
        <w:rPr>
          <w:rFonts w:eastAsiaTheme="minorEastAsia"/>
          <w:szCs w:val="28"/>
          <w:lang w:eastAsia="ko-KR"/>
        </w:rPr>
        <w:t>2</w:t>
      </w:r>
      <w:r w:rsidRPr="000B6D50">
        <w:rPr>
          <w:rFonts w:eastAsiaTheme="minorEastAsia"/>
          <w:szCs w:val="28"/>
          <w:lang w:eastAsia="ko-KR"/>
        </w:rPr>
        <w:t xml:space="preserve"> представлен пример закладки временного репера при проведении контроля.</w:t>
      </w:r>
    </w:p>
    <w:p w14:paraId="6F8250C4" w14:textId="77777777" w:rsidR="002B040B" w:rsidRPr="000B6D50" w:rsidRDefault="002B040B" w:rsidP="002B040B">
      <w:pPr>
        <w:ind w:firstLine="708"/>
        <w:rPr>
          <w:rFonts w:eastAsiaTheme="minorEastAsia"/>
          <w:b/>
          <w:szCs w:val="28"/>
          <w:lang w:eastAsia="ko-KR"/>
        </w:rPr>
      </w:pPr>
      <w:r w:rsidRPr="000B6D50">
        <w:rPr>
          <w:rFonts w:eastAsiaTheme="minorEastAsia"/>
          <w:szCs w:val="28"/>
          <w:lang w:eastAsia="ko-KR"/>
        </w:rPr>
        <w:t>Работы проводились с соблюдением всех норм безопасности, бригады оснащались всем необходимым оборудованием.</w:t>
      </w:r>
    </w:p>
    <w:p w14:paraId="75617313" w14:textId="25172815" w:rsidR="002B040B" w:rsidRPr="000B6D50" w:rsidRDefault="002B040B" w:rsidP="002B040B">
      <w:pPr>
        <w:ind w:firstLine="708"/>
        <w:rPr>
          <w:rFonts w:eastAsiaTheme="minorEastAsia"/>
          <w:b/>
          <w:szCs w:val="28"/>
          <w:lang w:eastAsia="ko-KR"/>
        </w:rPr>
      </w:pPr>
      <w:r w:rsidRPr="000B6D50">
        <w:rPr>
          <w:rFonts w:eastAsiaTheme="minorEastAsia"/>
          <w:szCs w:val="28"/>
          <w:lang w:eastAsia="ko-KR"/>
        </w:rPr>
        <w:t xml:space="preserve">Результат выполненных работ </w:t>
      </w:r>
      <w:r w:rsidR="00B457FA" w:rsidRPr="000B6D50">
        <w:rPr>
          <w:rFonts w:eastAsiaTheme="minorEastAsia"/>
          <w:szCs w:val="28"/>
          <w:lang w:eastAsia="ko-KR"/>
        </w:rPr>
        <w:t xml:space="preserve">был </w:t>
      </w:r>
      <w:r w:rsidRPr="000B6D50">
        <w:rPr>
          <w:rFonts w:eastAsiaTheme="minorEastAsia"/>
          <w:szCs w:val="28"/>
          <w:lang w:eastAsia="ko-KR"/>
        </w:rPr>
        <w:t>отражен в Техническом отчете по инженерно-геодезическим изысканиям, а все чертежи п</w:t>
      </w:r>
      <w:r w:rsidR="00B457FA" w:rsidRPr="000B6D50">
        <w:rPr>
          <w:rFonts w:eastAsiaTheme="minorEastAsia"/>
          <w:szCs w:val="28"/>
          <w:lang w:eastAsia="ko-KR"/>
        </w:rPr>
        <w:t>риведены в приложениях к отчету</w:t>
      </w:r>
      <w:r w:rsidRPr="000B6D50">
        <w:rPr>
          <w:rFonts w:eastAsiaTheme="minorEastAsia"/>
          <w:szCs w:val="28"/>
          <w:lang w:eastAsia="ko-KR"/>
        </w:rPr>
        <w:t>.</w:t>
      </w:r>
    </w:p>
    <w:p w14:paraId="3688941E" w14:textId="77777777" w:rsidR="002B040B" w:rsidRPr="000B6D50" w:rsidRDefault="002B040B" w:rsidP="002B040B">
      <w:pPr>
        <w:rPr>
          <w:rFonts w:eastAsiaTheme="minorEastAsia"/>
          <w:b/>
          <w:szCs w:val="28"/>
          <w:lang w:eastAsia="ko-KR"/>
        </w:rPr>
      </w:pPr>
    </w:p>
    <w:tbl>
      <w:tblPr>
        <w:tblW w:w="9660" w:type="dxa"/>
        <w:tblLook w:val="04A0" w:firstRow="1" w:lastRow="0" w:firstColumn="1" w:lastColumn="0" w:noHBand="0" w:noVBand="1"/>
      </w:tblPr>
      <w:tblGrid>
        <w:gridCol w:w="4644"/>
        <w:gridCol w:w="5016"/>
      </w:tblGrid>
      <w:tr w:rsidR="00B457FA" w:rsidRPr="000B6D50" w14:paraId="3CC2BD93" w14:textId="77777777" w:rsidTr="00C626DF">
        <w:trPr>
          <w:trHeight w:val="4351"/>
        </w:trPr>
        <w:tc>
          <w:tcPr>
            <w:tcW w:w="4644" w:type="dxa"/>
            <w:vAlign w:val="center"/>
          </w:tcPr>
          <w:p w14:paraId="30A71240" w14:textId="3E2AC414" w:rsidR="002B040B" w:rsidRPr="000B6D50" w:rsidRDefault="002B040B" w:rsidP="00C626DF">
            <w:pPr>
              <w:ind w:firstLine="142"/>
              <w:jc w:val="center"/>
              <w:rPr>
                <w:rFonts w:eastAsiaTheme="minorEastAsia"/>
                <w:b/>
                <w:szCs w:val="28"/>
                <w:lang w:eastAsia="ko-KR"/>
              </w:rPr>
            </w:pPr>
            <w:r w:rsidRPr="000B6D50">
              <w:rPr>
                <w:noProof/>
                <w:lang w:eastAsia="ru-RU"/>
              </w:rPr>
              <w:lastRenderedPageBreak/>
              <w:drawing>
                <wp:inline distT="0" distB="0" distL="0" distR="0" wp14:anchorId="36A375D3" wp14:editId="3A287C06">
                  <wp:extent cx="2095500" cy="37147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95500" cy="3714750"/>
                          </a:xfrm>
                          <a:prstGeom prst="rect">
                            <a:avLst/>
                          </a:prstGeom>
                          <a:noFill/>
                          <a:ln>
                            <a:noFill/>
                          </a:ln>
                        </pic:spPr>
                      </pic:pic>
                    </a:graphicData>
                  </a:graphic>
                </wp:inline>
              </w:drawing>
            </w:r>
          </w:p>
        </w:tc>
        <w:tc>
          <w:tcPr>
            <w:tcW w:w="5016" w:type="dxa"/>
          </w:tcPr>
          <w:p w14:paraId="1473E271" w14:textId="0A33B478" w:rsidR="002B040B" w:rsidRPr="000B6D50" w:rsidRDefault="002B040B" w:rsidP="00C626DF">
            <w:pPr>
              <w:spacing w:after="200" w:line="276" w:lineRule="auto"/>
              <w:jc w:val="center"/>
              <w:rPr>
                <w:rFonts w:eastAsiaTheme="minorEastAsia"/>
                <w:b/>
                <w:szCs w:val="28"/>
                <w:lang w:eastAsia="ko-KR"/>
              </w:rPr>
            </w:pPr>
            <w:r w:rsidRPr="000B6D50">
              <w:rPr>
                <w:noProof/>
                <w:lang w:eastAsia="ru-RU"/>
              </w:rPr>
              <w:drawing>
                <wp:inline distT="0" distB="0" distL="0" distR="0" wp14:anchorId="37EBEFE7" wp14:editId="280CB2CA">
                  <wp:extent cx="2066925" cy="37052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66925" cy="3705225"/>
                          </a:xfrm>
                          <a:prstGeom prst="rect">
                            <a:avLst/>
                          </a:prstGeom>
                          <a:noFill/>
                          <a:ln>
                            <a:noFill/>
                          </a:ln>
                        </pic:spPr>
                      </pic:pic>
                    </a:graphicData>
                  </a:graphic>
                </wp:inline>
              </w:drawing>
            </w:r>
          </w:p>
        </w:tc>
      </w:tr>
    </w:tbl>
    <w:p w14:paraId="237D0857" w14:textId="11F89BA1" w:rsidR="002B040B" w:rsidRPr="000B6D50" w:rsidRDefault="002B040B" w:rsidP="002B040B">
      <w:pPr>
        <w:ind w:firstLine="708"/>
        <w:jc w:val="center"/>
        <w:rPr>
          <w:rFonts w:eastAsiaTheme="minorEastAsia"/>
          <w:b/>
          <w:szCs w:val="28"/>
          <w:lang w:eastAsia="ko-KR"/>
        </w:rPr>
      </w:pPr>
      <w:r w:rsidRPr="000B6D50">
        <w:rPr>
          <w:rFonts w:eastAsiaTheme="minorEastAsia"/>
          <w:szCs w:val="28"/>
          <w:lang w:eastAsia="ko-KR"/>
        </w:rPr>
        <w:t xml:space="preserve">Рисунок </w:t>
      </w:r>
      <w:r w:rsidR="00052735" w:rsidRPr="000B6D50">
        <w:rPr>
          <w:rFonts w:eastAsiaTheme="minorEastAsia"/>
          <w:szCs w:val="28"/>
          <w:lang w:eastAsia="ko-KR"/>
        </w:rPr>
        <w:t>2</w:t>
      </w:r>
      <w:r w:rsidRPr="000B6D50">
        <w:rPr>
          <w:rFonts w:eastAsiaTheme="minorEastAsia"/>
          <w:szCs w:val="28"/>
          <w:lang w:eastAsia="ko-KR"/>
        </w:rPr>
        <w:t xml:space="preserve"> – Закладка временного репера</w:t>
      </w:r>
    </w:p>
    <w:p w14:paraId="09772E22" w14:textId="77777777" w:rsidR="00052735" w:rsidRPr="000B6D50" w:rsidRDefault="00052735" w:rsidP="002B040B">
      <w:pPr>
        <w:ind w:firstLine="708"/>
        <w:rPr>
          <w:rFonts w:eastAsiaTheme="minorEastAsia"/>
          <w:b/>
          <w:bCs/>
          <w:szCs w:val="28"/>
          <w:lang w:eastAsia="ko-KR"/>
        </w:rPr>
      </w:pPr>
    </w:p>
    <w:p w14:paraId="6E565113" w14:textId="5260E09D" w:rsidR="002B040B" w:rsidRPr="000B6D50" w:rsidRDefault="002B040B" w:rsidP="002B040B">
      <w:pPr>
        <w:ind w:firstLine="708"/>
        <w:rPr>
          <w:rFonts w:eastAsiaTheme="minorEastAsia"/>
          <w:b/>
          <w:bCs/>
          <w:szCs w:val="28"/>
          <w:lang w:eastAsia="ko-KR"/>
        </w:rPr>
      </w:pPr>
      <w:r w:rsidRPr="000B6D50">
        <w:rPr>
          <w:rFonts w:eastAsiaTheme="minorEastAsia"/>
          <w:b/>
          <w:bCs/>
          <w:szCs w:val="28"/>
          <w:lang w:eastAsia="ko-KR"/>
        </w:rPr>
        <w:t>Выводы</w:t>
      </w:r>
      <w:r w:rsidR="00F47536" w:rsidRPr="000B6D50">
        <w:rPr>
          <w:rFonts w:eastAsiaTheme="minorEastAsia"/>
          <w:szCs w:val="28"/>
          <w:lang w:eastAsia="ko-KR"/>
        </w:rPr>
        <w:t>.</w:t>
      </w:r>
      <w:r w:rsidRPr="000B6D50">
        <w:rPr>
          <w:rFonts w:eastAsiaTheme="minorEastAsia"/>
          <w:szCs w:val="28"/>
          <w:lang w:eastAsia="ko-KR"/>
        </w:rPr>
        <w:t xml:space="preserve"> Таким образом, изучив Технический отчет по инженерно-геодезическим изысканиям, составленный в ходе реализации проекта «Сахалин-1». Стадия 2 разработки. Промысловый газопровод БП </w:t>
      </w:r>
      <w:proofErr w:type="spellStart"/>
      <w:r w:rsidRPr="000B6D50">
        <w:rPr>
          <w:rFonts w:eastAsiaTheme="minorEastAsia"/>
          <w:szCs w:val="28"/>
          <w:lang w:eastAsia="ko-KR"/>
        </w:rPr>
        <w:t>Чайво</w:t>
      </w:r>
      <w:proofErr w:type="spellEnd"/>
      <w:r w:rsidRPr="000B6D50">
        <w:rPr>
          <w:rFonts w:eastAsiaTheme="minorEastAsia"/>
          <w:szCs w:val="28"/>
          <w:lang w:eastAsia="ko-KR"/>
        </w:rPr>
        <w:t xml:space="preserve"> – БКП </w:t>
      </w:r>
      <w:proofErr w:type="spellStart"/>
      <w:r w:rsidRPr="000B6D50">
        <w:rPr>
          <w:rFonts w:eastAsiaTheme="minorEastAsia"/>
          <w:szCs w:val="28"/>
          <w:lang w:eastAsia="ko-KR"/>
        </w:rPr>
        <w:t>Чайво</w:t>
      </w:r>
      <w:proofErr w:type="spellEnd"/>
      <w:r w:rsidRPr="000B6D50">
        <w:rPr>
          <w:rFonts w:eastAsiaTheme="minorEastAsia"/>
          <w:szCs w:val="28"/>
          <w:lang w:eastAsia="ko-KR"/>
        </w:rPr>
        <w:t>», можно говорить о том, что он составлен по всем требованиям нормативно правовой документации, а выбранная исполнителем методика позволяет получить все необходимые данные о ситуации на местности, существующих зданиях и сооружениях, которые необходимы для подготовки качественной проектной документации.</w:t>
      </w:r>
    </w:p>
    <w:p w14:paraId="41ED665C" w14:textId="77777777" w:rsidR="007B705F" w:rsidRDefault="007B705F" w:rsidP="009719AF">
      <w:pPr>
        <w:ind w:firstLine="0"/>
        <w:jc w:val="center"/>
        <w:rPr>
          <w:sz w:val="24"/>
          <w:szCs w:val="24"/>
        </w:rPr>
      </w:pPr>
    </w:p>
    <w:p w14:paraId="12F19CAE" w14:textId="74B12B5B" w:rsidR="00B9051F" w:rsidRPr="00A13EE2" w:rsidRDefault="009D28C7" w:rsidP="00A13EE2">
      <w:pPr>
        <w:spacing w:line="240" w:lineRule="auto"/>
        <w:ind w:firstLine="0"/>
        <w:jc w:val="center"/>
        <w:rPr>
          <w:b/>
          <w:bCs/>
          <w:sz w:val="24"/>
          <w:szCs w:val="24"/>
        </w:rPr>
      </w:pPr>
      <w:r w:rsidRPr="00A13EE2">
        <w:rPr>
          <w:b/>
          <w:bCs/>
          <w:sz w:val="24"/>
          <w:szCs w:val="24"/>
        </w:rPr>
        <w:t>Л</w:t>
      </w:r>
      <w:r w:rsidR="00B9051F" w:rsidRPr="00A13EE2">
        <w:rPr>
          <w:b/>
          <w:bCs/>
          <w:sz w:val="24"/>
          <w:szCs w:val="24"/>
        </w:rPr>
        <w:t>итератур</w:t>
      </w:r>
      <w:r w:rsidRPr="00A13EE2">
        <w:rPr>
          <w:b/>
          <w:bCs/>
          <w:sz w:val="24"/>
          <w:szCs w:val="24"/>
        </w:rPr>
        <w:t>а:</w:t>
      </w:r>
    </w:p>
    <w:p w14:paraId="4BD92ACF" w14:textId="77777777" w:rsidR="009D28C7" w:rsidRPr="00A13EE2" w:rsidRDefault="009D28C7" w:rsidP="00A13EE2">
      <w:pPr>
        <w:spacing w:line="240" w:lineRule="auto"/>
        <w:ind w:firstLine="567"/>
        <w:jc w:val="left"/>
        <w:rPr>
          <w:b/>
          <w:bCs/>
          <w:sz w:val="24"/>
          <w:szCs w:val="24"/>
        </w:rPr>
      </w:pPr>
    </w:p>
    <w:p w14:paraId="70B27A06" w14:textId="77777777" w:rsidR="002B040B" w:rsidRPr="00A13EE2" w:rsidRDefault="002B040B" w:rsidP="00A13EE2">
      <w:pPr>
        <w:tabs>
          <w:tab w:val="left" w:pos="851"/>
          <w:tab w:val="left" w:pos="993"/>
          <w:tab w:val="left" w:pos="1134"/>
        </w:tabs>
        <w:spacing w:line="240" w:lineRule="auto"/>
        <w:rPr>
          <w:sz w:val="24"/>
          <w:szCs w:val="24"/>
        </w:rPr>
      </w:pPr>
      <w:r w:rsidRPr="00A13EE2">
        <w:rPr>
          <w:sz w:val="24"/>
          <w:szCs w:val="24"/>
        </w:rPr>
        <w:t>1.</w:t>
      </w:r>
      <w:r w:rsidRPr="00A13EE2">
        <w:rPr>
          <w:sz w:val="24"/>
          <w:szCs w:val="24"/>
        </w:rPr>
        <w:tab/>
        <w:t xml:space="preserve"> Солодунов А. А., Возможности применения лазерного сканирования /Лукьянова М. С., Солодунов А. А.// В сборнике: Студенческие научные работы землеустроительного факультета. Сборник статей по материалам Международной студенческой научно-практической конференции. 2020. С. 118-123.</w:t>
      </w:r>
    </w:p>
    <w:p w14:paraId="0A002B33" w14:textId="77777777" w:rsidR="002B040B" w:rsidRPr="00A13EE2" w:rsidRDefault="002B040B" w:rsidP="00A13EE2">
      <w:pPr>
        <w:tabs>
          <w:tab w:val="left" w:pos="851"/>
          <w:tab w:val="left" w:pos="993"/>
          <w:tab w:val="left" w:pos="1134"/>
        </w:tabs>
        <w:spacing w:line="240" w:lineRule="auto"/>
        <w:rPr>
          <w:sz w:val="24"/>
          <w:szCs w:val="24"/>
        </w:rPr>
      </w:pPr>
      <w:r w:rsidRPr="00A13EE2">
        <w:rPr>
          <w:sz w:val="24"/>
          <w:szCs w:val="24"/>
        </w:rPr>
        <w:t>2.</w:t>
      </w:r>
      <w:r w:rsidRPr="00A13EE2">
        <w:rPr>
          <w:sz w:val="24"/>
          <w:szCs w:val="24"/>
        </w:rPr>
        <w:tab/>
        <w:t xml:space="preserve"> Солодунов А. А., Особенности применения методов лазерного сканирования /</w:t>
      </w:r>
      <w:proofErr w:type="spellStart"/>
      <w:r w:rsidRPr="00A13EE2">
        <w:rPr>
          <w:sz w:val="24"/>
          <w:szCs w:val="24"/>
        </w:rPr>
        <w:t>Сарксян</w:t>
      </w:r>
      <w:proofErr w:type="spellEnd"/>
      <w:r w:rsidRPr="00A13EE2">
        <w:rPr>
          <w:sz w:val="24"/>
          <w:szCs w:val="24"/>
        </w:rPr>
        <w:t xml:space="preserve"> Л. Д., Солодунов А. А.// В сборнике: Студенческие научные работы </w:t>
      </w:r>
      <w:r w:rsidRPr="00A13EE2">
        <w:rPr>
          <w:sz w:val="24"/>
          <w:szCs w:val="24"/>
        </w:rPr>
        <w:lastRenderedPageBreak/>
        <w:t>землеустроительного факультета. Сборник статей по материалам Международной студенческой научно-практической конференции. 2020. С. 123-127.</w:t>
      </w:r>
    </w:p>
    <w:p w14:paraId="4385F01C" w14:textId="77777777" w:rsidR="002B040B" w:rsidRPr="00A13EE2" w:rsidRDefault="002B040B" w:rsidP="00A13EE2">
      <w:pPr>
        <w:tabs>
          <w:tab w:val="left" w:pos="851"/>
          <w:tab w:val="left" w:pos="993"/>
          <w:tab w:val="left" w:pos="1134"/>
        </w:tabs>
        <w:spacing w:line="240" w:lineRule="auto"/>
        <w:rPr>
          <w:sz w:val="24"/>
          <w:szCs w:val="24"/>
        </w:rPr>
      </w:pPr>
      <w:r w:rsidRPr="00A13EE2">
        <w:rPr>
          <w:sz w:val="24"/>
          <w:szCs w:val="24"/>
        </w:rPr>
        <w:t>3.</w:t>
      </w:r>
      <w:r w:rsidRPr="00A13EE2">
        <w:rPr>
          <w:sz w:val="24"/>
          <w:szCs w:val="24"/>
        </w:rPr>
        <w:tab/>
        <w:t>Пшидаток С. К. Применение современных геодезических технологий при мониторинге земель /Пшидаток С. К.// В книге: Научно-технологическое обеспечение агропромышленного комплекса России: проблемы и решения. Сборник тезисов по материалам V Национальной конференции. Краснодар, 2020. С. 91.</w:t>
      </w:r>
    </w:p>
    <w:p w14:paraId="04593EF0" w14:textId="77777777" w:rsidR="002B040B" w:rsidRPr="00A13EE2" w:rsidRDefault="002B040B" w:rsidP="00A13EE2">
      <w:pPr>
        <w:tabs>
          <w:tab w:val="left" w:pos="851"/>
          <w:tab w:val="left" w:pos="993"/>
          <w:tab w:val="left" w:pos="1134"/>
        </w:tabs>
        <w:spacing w:line="240" w:lineRule="auto"/>
        <w:rPr>
          <w:sz w:val="24"/>
          <w:szCs w:val="24"/>
        </w:rPr>
      </w:pPr>
      <w:r w:rsidRPr="00A13EE2">
        <w:rPr>
          <w:sz w:val="24"/>
          <w:szCs w:val="24"/>
        </w:rPr>
        <w:t>4.</w:t>
      </w:r>
      <w:r w:rsidRPr="00A13EE2">
        <w:rPr>
          <w:sz w:val="24"/>
          <w:szCs w:val="24"/>
        </w:rPr>
        <w:tab/>
        <w:t xml:space="preserve"> Солодунов А. А., Воздушное лазерное сканирование /Солодунов А. А., </w:t>
      </w:r>
      <w:proofErr w:type="spellStart"/>
      <w:r w:rsidRPr="00A13EE2">
        <w:rPr>
          <w:sz w:val="24"/>
          <w:szCs w:val="24"/>
        </w:rPr>
        <w:t>Сарксян</w:t>
      </w:r>
      <w:proofErr w:type="spellEnd"/>
      <w:r w:rsidRPr="00A13EE2">
        <w:rPr>
          <w:sz w:val="24"/>
          <w:szCs w:val="24"/>
        </w:rPr>
        <w:t xml:space="preserve"> Л. Д.// В книге: Научное обеспечение агропромышленного комплекса. Сборник тезисов по материалам Всероссийской (национальной) конференции. Ответственный за выпуск А. Г. Кощаев. 2019. С. 494-495.</w:t>
      </w:r>
    </w:p>
    <w:p w14:paraId="6ED02BB7" w14:textId="77777777" w:rsidR="002B040B" w:rsidRPr="00A13EE2" w:rsidRDefault="002B040B" w:rsidP="00A13EE2">
      <w:pPr>
        <w:tabs>
          <w:tab w:val="left" w:pos="851"/>
          <w:tab w:val="left" w:pos="993"/>
          <w:tab w:val="left" w:pos="1134"/>
        </w:tabs>
        <w:spacing w:line="240" w:lineRule="auto"/>
        <w:rPr>
          <w:sz w:val="24"/>
          <w:szCs w:val="24"/>
        </w:rPr>
      </w:pPr>
      <w:r w:rsidRPr="00A13EE2">
        <w:rPr>
          <w:sz w:val="24"/>
          <w:szCs w:val="24"/>
        </w:rPr>
        <w:t>5.</w:t>
      </w:r>
      <w:r w:rsidRPr="00A13EE2">
        <w:rPr>
          <w:sz w:val="24"/>
          <w:szCs w:val="24"/>
        </w:rPr>
        <w:tab/>
        <w:t xml:space="preserve"> Пшидаток С. К., Тенденции развития современного геодезического оборудования /</w:t>
      </w:r>
      <w:proofErr w:type="spellStart"/>
      <w:r w:rsidRPr="00A13EE2">
        <w:rPr>
          <w:sz w:val="24"/>
          <w:szCs w:val="24"/>
        </w:rPr>
        <w:t>Забара</w:t>
      </w:r>
      <w:proofErr w:type="spellEnd"/>
      <w:r w:rsidRPr="00A13EE2">
        <w:rPr>
          <w:sz w:val="24"/>
          <w:szCs w:val="24"/>
        </w:rPr>
        <w:t xml:space="preserve"> В. В., Пшидаток С. К.// В сборнике: Научное обеспечение агропромышленного комплекса. Сборник статей по материалам 75-й научно-практической конференции студентов по итогам НИР за 2019 год. Отв. за выпуск А. Г. Кощаев. 2020. С. 410-412.</w:t>
      </w:r>
    </w:p>
    <w:p w14:paraId="3DE6F791" w14:textId="6AA9AD96" w:rsidR="002B040B" w:rsidRPr="00A13EE2" w:rsidRDefault="002B040B" w:rsidP="00A13EE2">
      <w:pPr>
        <w:tabs>
          <w:tab w:val="left" w:pos="851"/>
          <w:tab w:val="left" w:pos="993"/>
          <w:tab w:val="left" w:pos="1134"/>
        </w:tabs>
        <w:spacing w:line="240" w:lineRule="auto"/>
        <w:rPr>
          <w:sz w:val="24"/>
          <w:szCs w:val="24"/>
        </w:rPr>
      </w:pPr>
      <w:r w:rsidRPr="00A13EE2">
        <w:rPr>
          <w:sz w:val="24"/>
          <w:szCs w:val="24"/>
        </w:rPr>
        <w:t>6.</w:t>
      </w:r>
      <w:r w:rsidRPr="00A13EE2">
        <w:rPr>
          <w:sz w:val="24"/>
          <w:szCs w:val="24"/>
        </w:rPr>
        <w:tab/>
        <w:t xml:space="preserve"> Пшидаток С. К., Основные принципы функционирования системы управления беспилотных летательных аппаратов /</w:t>
      </w:r>
      <w:proofErr w:type="spellStart"/>
      <w:r w:rsidRPr="00A13EE2">
        <w:rPr>
          <w:sz w:val="24"/>
          <w:szCs w:val="24"/>
        </w:rPr>
        <w:t>Имамалыев</w:t>
      </w:r>
      <w:proofErr w:type="spellEnd"/>
      <w:r w:rsidRPr="00A13EE2">
        <w:rPr>
          <w:sz w:val="24"/>
          <w:szCs w:val="24"/>
        </w:rPr>
        <w:t xml:space="preserve"> Т. И., Пшидаток С. К.// В сборнике: Научное обеспечение агропромышленного комплекса. Сборник статей по материалам 75-й научно-практической конференции студентов по итогам НИР за 2019 год. Отв. за выпуск А. Г. Кощаев. 2020. С. 413-415.</w:t>
      </w:r>
    </w:p>
    <w:p w14:paraId="60B45189" w14:textId="77777777" w:rsidR="002B040B" w:rsidRPr="00A13EE2" w:rsidRDefault="002B040B" w:rsidP="00A13EE2">
      <w:pPr>
        <w:tabs>
          <w:tab w:val="left" w:pos="851"/>
          <w:tab w:val="left" w:pos="993"/>
          <w:tab w:val="left" w:pos="1134"/>
        </w:tabs>
        <w:spacing w:line="240" w:lineRule="auto"/>
        <w:rPr>
          <w:sz w:val="24"/>
          <w:szCs w:val="24"/>
        </w:rPr>
      </w:pPr>
      <w:r w:rsidRPr="00A13EE2">
        <w:rPr>
          <w:sz w:val="24"/>
          <w:szCs w:val="24"/>
        </w:rPr>
        <w:t>7.</w:t>
      </w:r>
      <w:r w:rsidRPr="00A13EE2">
        <w:rPr>
          <w:sz w:val="24"/>
          <w:szCs w:val="24"/>
        </w:rPr>
        <w:tab/>
        <w:t>Струсь С. С. К вопросу выбора метода проведения топографической съемки с учетом стоимости работ / С. С. Струсь, С. К. Пшидаток, В. В. Подтелков // Экономика и предпринимательство. – 2020. – № 11(124). – С. 1116-1119.</w:t>
      </w:r>
    </w:p>
    <w:p w14:paraId="00A8E923" w14:textId="77777777" w:rsidR="002B040B" w:rsidRPr="00A13EE2" w:rsidRDefault="002B040B" w:rsidP="00A13EE2">
      <w:pPr>
        <w:tabs>
          <w:tab w:val="left" w:pos="851"/>
          <w:tab w:val="left" w:pos="993"/>
          <w:tab w:val="left" w:pos="1134"/>
        </w:tabs>
        <w:spacing w:line="240" w:lineRule="auto"/>
        <w:rPr>
          <w:sz w:val="24"/>
          <w:szCs w:val="24"/>
          <w:lang w:val="en-US"/>
        </w:rPr>
      </w:pPr>
      <w:r w:rsidRPr="00A13EE2">
        <w:rPr>
          <w:sz w:val="24"/>
          <w:szCs w:val="24"/>
          <w:lang w:val="en-US"/>
        </w:rPr>
        <w:t>8.</w:t>
      </w:r>
      <w:r w:rsidRPr="00A13EE2">
        <w:rPr>
          <w:sz w:val="24"/>
          <w:szCs w:val="24"/>
          <w:lang w:val="en-US"/>
        </w:rPr>
        <w:tab/>
        <w:t xml:space="preserve">Analysis of algorithms for terrestrial recognition of woody vegetation using 3D-laser scanning technology /Dyachenko, R., </w:t>
      </w:r>
      <w:proofErr w:type="spellStart"/>
      <w:r w:rsidRPr="00A13EE2">
        <w:rPr>
          <w:sz w:val="24"/>
          <w:szCs w:val="24"/>
          <w:lang w:val="en-US"/>
        </w:rPr>
        <w:t>Gura</w:t>
      </w:r>
      <w:proofErr w:type="spellEnd"/>
      <w:r w:rsidRPr="00A13EE2">
        <w:rPr>
          <w:sz w:val="24"/>
          <w:szCs w:val="24"/>
          <w:lang w:val="en-US"/>
        </w:rPr>
        <w:t xml:space="preserve">, D., </w:t>
      </w:r>
      <w:proofErr w:type="spellStart"/>
      <w:r w:rsidRPr="00A13EE2">
        <w:rPr>
          <w:sz w:val="24"/>
          <w:szCs w:val="24"/>
          <w:lang w:val="en-US"/>
        </w:rPr>
        <w:t>Samarin</w:t>
      </w:r>
      <w:proofErr w:type="spellEnd"/>
      <w:r w:rsidRPr="00A13EE2">
        <w:rPr>
          <w:sz w:val="24"/>
          <w:szCs w:val="24"/>
          <w:lang w:val="en-US"/>
        </w:rPr>
        <w:t xml:space="preserve">, S., </w:t>
      </w:r>
      <w:proofErr w:type="spellStart"/>
      <w:r w:rsidRPr="00A13EE2">
        <w:rPr>
          <w:sz w:val="24"/>
          <w:szCs w:val="24"/>
          <w:lang w:val="en-US"/>
        </w:rPr>
        <w:t>Bespyatchuk</w:t>
      </w:r>
      <w:proofErr w:type="spellEnd"/>
      <w:r w:rsidRPr="00A13EE2">
        <w:rPr>
          <w:sz w:val="24"/>
          <w:szCs w:val="24"/>
          <w:lang w:val="en-US"/>
        </w:rPr>
        <w:t xml:space="preserve">, D., </w:t>
      </w:r>
      <w:proofErr w:type="spellStart"/>
      <w:r w:rsidRPr="00A13EE2">
        <w:rPr>
          <w:sz w:val="24"/>
          <w:szCs w:val="24"/>
          <w:lang w:val="en-US"/>
        </w:rPr>
        <w:t>Solodunov</w:t>
      </w:r>
      <w:proofErr w:type="spellEnd"/>
      <w:r w:rsidRPr="00A13EE2">
        <w:rPr>
          <w:sz w:val="24"/>
          <w:szCs w:val="24"/>
          <w:lang w:val="en-US"/>
        </w:rPr>
        <w:t xml:space="preserve">, A.// IOP Conference Series: Earth and Environmental </w:t>
      </w:r>
      <w:proofErr w:type="spellStart"/>
      <w:r w:rsidRPr="00A13EE2">
        <w:rPr>
          <w:sz w:val="24"/>
          <w:szCs w:val="24"/>
          <w:lang w:val="en-US"/>
        </w:rPr>
        <w:t>Sciencethis</w:t>
      </w:r>
      <w:proofErr w:type="spellEnd"/>
      <w:r w:rsidRPr="00A13EE2">
        <w:rPr>
          <w:sz w:val="24"/>
          <w:szCs w:val="24"/>
          <w:lang w:val="en-US"/>
        </w:rPr>
        <w:t xml:space="preserve"> link is disabled, 2021, 867(1), 012166 </w:t>
      </w:r>
    </w:p>
    <w:p w14:paraId="6B049A8F" w14:textId="77777777" w:rsidR="002B040B" w:rsidRPr="00A13EE2" w:rsidRDefault="002B040B" w:rsidP="00A13EE2">
      <w:pPr>
        <w:tabs>
          <w:tab w:val="left" w:pos="851"/>
          <w:tab w:val="left" w:pos="993"/>
          <w:tab w:val="left" w:pos="1134"/>
        </w:tabs>
        <w:spacing w:line="240" w:lineRule="auto"/>
        <w:rPr>
          <w:sz w:val="24"/>
          <w:szCs w:val="24"/>
          <w:lang w:val="en-US"/>
        </w:rPr>
      </w:pPr>
      <w:r w:rsidRPr="00A13EE2">
        <w:rPr>
          <w:sz w:val="24"/>
          <w:szCs w:val="24"/>
          <w:lang w:val="en-US"/>
        </w:rPr>
        <w:t>9.</w:t>
      </w:r>
      <w:r w:rsidRPr="00A13EE2">
        <w:rPr>
          <w:sz w:val="24"/>
          <w:szCs w:val="24"/>
          <w:lang w:val="en-US"/>
        </w:rPr>
        <w:tab/>
        <w:t xml:space="preserve">Updating the algorithm for processing laser scanning data using linear objects as an example/ </w:t>
      </w:r>
      <w:proofErr w:type="spellStart"/>
      <w:r w:rsidRPr="00A13EE2">
        <w:rPr>
          <w:sz w:val="24"/>
          <w:szCs w:val="24"/>
          <w:lang w:val="en-US"/>
        </w:rPr>
        <w:t>Gura</w:t>
      </w:r>
      <w:proofErr w:type="spellEnd"/>
      <w:r w:rsidRPr="00A13EE2">
        <w:rPr>
          <w:sz w:val="24"/>
          <w:szCs w:val="24"/>
          <w:lang w:val="en-US"/>
        </w:rPr>
        <w:t xml:space="preserve">, D.A., </w:t>
      </w:r>
      <w:proofErr w:type="spellStart"/>
      <w:r w:rsidRPr="00A13EE2">
        <w:rPr>
          <w:sz w:val="24"/>
          <w:szCs w:val="24"/>
          <w:lang w:val="en-US"/>
        </w:rPr>
        <w:t>Pavlyukova</w:t>
      </w:r>
      <w:proofErr w:type="spellEnd"/>
      <w:r w:rsidRPr="00A13EE2">
        <w:rPr>
          <w:sz w:val="24"/>
          <w:szCs w:val="24"/>
          <w:lang w:val="en-US"/>
        </w:rPr>
        <w:t xml:space="preserve">, A.P., </w:t>
      </w:r>
      <w:proofErr w:type="spellStart"/>
      <w:r w:rsidRPr="00A13EE2">
        <w:rPr>
          <w:sz w:val="24"/>
          <w:szCs w:val="24"/>
          <w:lang w:val="en-US"/>
        </w:rPr>
        <w:t>Solodunov</w:t>
      </w:r>
      <w:proofErr w:type="spellEnd"/>
      <w:r w:rsidRPr="00A13EE2">
        <w:rPr>
          <w:sz w:val="24"/>
          <w:szCs w:val="24"/>
          <w:lang w:val="en-US"/>
        </w:rPr>
        <w:t xml:space="preserve">, A.A.// IOP Conference Series: Materials Science and </w:t>
      </w:r>
      <w:proofErr w:type="spellStart"/>
      <w:r w:rsidRPr="00A13EE2">
        <w:rPr>
          <w:sz w:val="24"/>
          <w:szCs w:val="24"/>
          <w:lang w:val="en-US"/>
        </w:rPr>
        <w:t>Engineeringthis</w:t>
      </w:r>
      <w:proofErr w:type="spellEnd"/>
      <w:r w:rsidRPr="00A13EE2">
        <w:rPr>
          <w:sz w:val="24"/>
          <w:szCs w:val="24"/>
          <w:lang w:val="en-US"/>
        </w:rPr>
        <w:t xml:space="preserve"> link is disabled, 2020, 913(4), 042041</w:t>
      </w:r>
    </w:p>
    <w:p w14:paraId="2AAA5EA8" w14:textId="77777777" w:rsidR="002B040B" w:rsidRPr="00A13EE2" w:rsidRDefault="002B040B" w:rsidP="00A13EE2">
      <w:pPr>
        <w:tabs>
          <w:tab w:val="left" w:pos="851"/>
          <w:tab w:val="left" w:pos="993"/>
          <w:tab w:val="left" w:pos="1134"/>
        </w:tabs>
        <w:spacing w:line="240" w:lineRule="auto"/>
        <w:rPr>
          <w:sz w:val="24"/>
          <w:szCs w:val="24"/>
          <w:lang w:val="en-US"/>
        </w:rPr>
      </w:pPr>
      <w:r w:rsidRPr="00A13EE2">
        <w:rPr>
          <w:sz w:val="24"/>
          <w:szCs w:val="24"/>
          <w:lang w:val="en-US"/>
        </w:rPr>
        <w:t>10.</w:t>
      </w:r>
      <w:r w:rsidRPr="00A13EE2">
        <w:rPr>
          <w:sz w:val="24"/>
          <w:szCs w:val="24"/>
          <w:lang w:val="en-US"/>
        </w:rPr>
        <w:tab/>
        <w:t xml:space="preserve">On the approach of synchronous control of robotic systems /Dyachenko, R.A., </w:t>
      </w:r>
      <w:proofErr w:type="spellStart"/>
      <w:r w:rsidRPr="00A13EE2">
        <w:rPr>
          <w:sz w:val="24"/>
          <w:szCs w:val="24"/>
          <w:lang w:val="en-US"/>
        </w:rPr>
        <w:t>Gura</w:t>
      </w:r>
      <w:proofErr w:type="spellEnd"/>
      <w:r w:rsidRPr="00A13EE2">
        <w:rPr>
          <w:sz w:val="24"/>
          <w:szCs w:val="24"/>
          <w:lang w:val="en-US"/>
        </w:rPr>
        <w:t xml:space="preserve">, D.A., </w:t>
      </w:r>
      <w:proofErr w:type="spellStart"/>
      <w:r w:rsidRPr="00A13EE2">
        <w:rPr>
          <w:sz w:val="24"/>
          <w:szCs w:val="24"/>
          <w:lang w:val="en-US"/>
        </w:rPr>
        <w:t>Samarin</w:t>
      </w:r>
      <w:proofErr w:type="spellEnd"/>
      <w:r w:rsidRPr="00A13EE2">
        <w:rPr>
          <w:sz w:val="24"/>
          <w:szCs w:val="24"/>
          <w:lang w:val="en-US"/>
        </w:rPr>
        <w:t xml:space="preserve">, S.V., </w:t>
      </w:r>
      <w:proofErr w:type="spellStart"/>
      <w:r w:rsidRPr="00A13EE2">
        <w:rPr>
          <w:sz w:val="24"/>
          <w:szCs w:val="24"/>
          <w:lang w:val="en-US"/>
        </w:rPr>
        <w:t>Bespyatchuk</w:t>
      </w:r>
      <w:proofErr w:type="spellEnd"/>
      <w:r w:rsidRPr="00A13EE2">
        <w:rPr>
          <w:sz w:val="24"/>
          <w:szCs w:val="24"/>
          <w:lang w:val="en-US"/>
        </w:rPr>
        <w:t xml:space="preserve">, D.A., </w:t>
      </w:r>
      <w:proofErr w:type="spellStart"/>
      <w:r w:rsidRPr="00A13EE2">
        <w:rPr>
          <w:sz w:val="24"/>
          <w:szCs w:val="24"/>
          <w:lang w:val="en-US"/>
        </w:rPr>
        <w:t>Pshidatok</w:t>
      </w:r>
      <w:proofErr w:type="spellEnd"/>
      <w:r w:rsidRPr="00A13EE2">
        <w:rPr>
          <w:sz w:val="24"/>
          <w:szCs w:val="24"/>
          <w:lang w:val="en-US"/>
        </w:rPr>
        <w:t xml:space="preserve">, S.K.// Journal of Physics: Conference </w:t>
      </w:r>
      <w:proofErr w:type="spellStart"/>
      <w:r w:rsidRPr="00A13EE2">
        <w:rPr>
          <w:sz w:val="24"/>
          <w:szCs w:val="24"/>
          <w:lang w:val="en-US"/>
        </w:rPr>
        <w:t>Seriesthis</w:t>
      </w:r>
      <w:proofErr w:type="spellEnd"/>
      <w:r w:rsidRPr="00A13EE2">
        <w:rPr>
          <w:sz w:val="24"/>
          <w:szCs w:val="24"/>
          <w:lang w:val="en-US"/>
        </w:rPr>
        <w:t xml:space="preserve"> link is disabled, 2021, 2032(1), 012079</w:t>
      </w:r>
    </w:p>
    <w:p w14:paraId="64FE180A" w14:textId="77777777" w:rsidR="002B040B" w:rsidRPr="00A13EE2" w:rsidRDefault="002B040B" w:rsidP="00A13EE2">
      <w:pPr>
        <w:tabs>
          <w:tab w:val="left" w:pos="851"/>
          <w:tab w:val="left" w:pos="993"/>
          <w:tab w:val="left" w:pos="1134"/>
        </w:tabs>
        <w:spacing w:line="240" w:lineRule="auto"/>
        <w:rPr>
          <w:sz w:val="24"/>
          <w:szCs w:val="24"/>
        </w:rPr>
      </w:pPr>
      <w:r w:rsidRPr="00A13EE2">
        <w:rPr>
          <w:sz w:val="24"/>
          <w:szCs w:val="24"/>
        </w:rPr>
        <w:t>11.</w:t>
      </w:r>
      <w:r w:rsidRPr="00A13EE2">
        <w:rPr>
          <w:sz w:val="24"/>
          <w:szCs w:val="24"/>
        </w:rPr>
        <w:tab/>
        <w:t xml:space="preserve"> Турк Г. Г. Кадастровые работы в отношении объектов капитального строительства / Г. Г. Турк // Год науки и технологий 2021 : Сборник тезисов по материалам Всероссийской научно-практической конференции, Краснодар, 09–12 февраля 2021 года / Отв. за выпуск А.Г. Кощаев. – Краснодар: Кубанский государственный аграрный университет имени И.Т. Трубилина, 2021. – С. 277.</w:t>
      </w:r>
    </w:p>
    <w:p w14:paraId="02ED1CA4" w14:textId="77777777" w:rsidR="002B040B" w:rsidRPr="00A13EE2" w:rsidRDefault="002B040B" w:rsidP="00A13EE2">
      <w:pPr>
        <w:tabs>
          <w:tab w:val="left" w:pos="851"/>
          <w:tab w:val="left" w:pos="993"/>
          <w:tab w:val="left" w:pos="1134"/>
        </w:tabs>
        <w:spacing w:line="240" w:lineRule="auto"/>
        <w:rPr>
          <w:sz w:val="24"/>
          <w:szCs w:val="24"/>
        </w:rPr>
      </w:pPr>
      <w:r w:rsidRPr="00A13EE2">
        <w:rPr>
          <w:sz w:val="24"/>
          <w:szCs w:val="24"/>
        </w:rPr>
        <w:t>12.</w:t>
      </w:r>
      <w:r w:rsidRPr="00A13EE2">
        <w:rPr>
          <w:sz w:val="24"/>
          <w:szCs w:val="24"/>
        </w:rPr>
        <w:tab/>
        <w:t xml:space="preserve"> Шостак  А. Ю. Применение наземных лазерных сканеров в топографической съемке / А. Ю. Шостак, С. С. Струсь // Научное обеспечение агропромышленного комплекса : сборник статей по материалам 71-й научно-практической конференции студентов по итогам НИР за 2015 год, Краснодар, 12 апреля 2016 года / Министерство сельского хозяйства РФ; ФГБОУ ВО «Кубанский государственный аграрный университет имени И.Т. Трубилина». – Краснодар: Кубанский государственный аграрный университет, 2016. – С. 273-276.</w:t>
      </w:r>
    </w:p>
    <w:p w14:paraId="702FDCDF" w14:textId="77777777" w:rsidR="002B040B" w:rsidRPr="00A13EE2" w:rsidRDefault="002B040B" w:rsidP="00A13EE2">
      <w:pPr>
        <w:tabs>
          <w:tab w:val="left" w:pos="851"/>
          <w:tab w:val="left" w:pos="993"/>
          <w:tab w:val="left" w:pos="1134"/>
        </w:tabs>
        <w:spacing w:line="240" w:lineRule="auto"/>
        <w:rPr>
          <w:sz w:val="24"/>
          <w:szCs w:val="24"/>
        </w:rPr>
      </w:pPr>
    </w:p>
    <w:p w14:paraId="4BE061F6" w14:textId="77777777" w:rsidR="009D28C7" w:rsidRPr="00A13EE2" w:rsidRDefault="009D28C7" w:rsidP="00A13EE2">
      <w:pPr>
        <w:pStyle w:val="ListParagraph"/>
        <w:tabs>
          <w:tab w:val="left" w:pos="284"/>
          <w:tab w:val="left" w:pos="851"/>
          <w:tab w:val="left" w:pos="993"/>
          <w:tab w:val="left" w:pos="1134"/>
        </w:tabs>
        <w:spacing w:line="240" w:lineRule="auto"/>
        <w:ind w:left="0" w:firstLine="0"/>
        <w:jc w:val="center"/>
        <w:rPr>
          <w:b/>
          <w:sz w:val="24"/>
          <w:szCs w:val="24"/>
        </w:rPr>
      </w:pPr>
      <w:r w:rsidRPr="00A13EE2">
        <w:rPr>
          <w:b/>
          <w:sz w:val="24"/>
          <w:szCs w:val="24"/>
          <w:lang w:val="en-US"/>
        </w:rPr>
        <w:t>References</w:t>
      </w:r>
      <w:r w:rsidRPr="00A13EE2">
        <w:rPr>
          <w:b/>
          <w:sz w:val="24"/>
          <w:szCs w:val="24"/>
        </w:rPr>
        <w:t>:</w:t>
      </w:r>
    </w:p>
    <w:p w14:paraId="09D926A1" w14:textId="77777777" w:rsidR="00A23973" w:rsidRPr="00A13EE2" w:rsidRDefault="00A23973" w:rsidP="00A13EE2">
      <w:pPr>
        <w:tabs>
          <w:tab w:val="left" w:pos="851"/>
          <w:tab w:val="left" w:pos="993"/>
          <w:tab w:val="left" w:pos="1134"/>
        </w:tabs>
        <w:spacing w:line="240" w:lineRule="auto"/>
        <w:rPr>
          <w:sz w:val="24"/>
          <w:szCs w:val="24"/>
          <w:lang w:val="en-US"/>
        </w:rPr>
      </w:pPr>
      <w:r w:rsidRPr="00A13EE2">
        <w:rPr>
          <w:sz w:val="24"/>
          <w:szCs w:val="24"/>
        </w:rPr>
        <w:t>1.</w:t>
      </w:r>
      <w:r w:rsidRPr="00A13EE2">
        <w:rPr>
          <w:sz w:val="24"/>
          <w:szCs w:val="24"/>
        </w:rPr>
        <w:tab/>
        <w:t xml:space="preserve"> </w:t>
      </w:r>
      <w:proofErr w:type="spellStart"/>
      <w:r w:rsidRPr="00A13EE2">
        <w:rPr>
          <w:sz w:val="24"/>
          <w:szCs w:val="24"/>
          <w:lang w:val="en-US"/>
        </w:rPr>
        <w:t>Solodunov</w:t>
      </w:r>
      <w:proofErr w:type="spellEnd"/>
      <w:r w:rsidRPr="00A13EE2">
        <w:rPr>
          <w:sz w:val="24"/>
          <w:szCs w:val="24"/>
        </w:rPr>
        <w:t xml:space="preserve"> </w:t>
      </w:r>
      <w:r w:rsidRPr="00A13EE2">
        <w:rPr>
          <w:sz w:val="24"/>
          <w:szCs w:val="24"/>
          <w:lang w:val="en-US"/>
        </w:rPr>
        <w:t>A</w:t>
      </w:r>
      <w:r w:rsidRPr="00A13EE2">
        <w:rPr>
          <w:sz w:val="24"/>
          <w:szCs w:val="24"/>
        </w:rPr>
        <w:t xml:space="preserve">. </w:t>
      </w:r>
      <w:r w:rsidRPr="00A13EE2">
        <w:rPr>
          <w:sz w:val="24"/>
          <w:szCs w:val="24"/>
          <w:lang w:val="en-US"/>
        </w:rPr>
        <w:t>A</w:t>
      </w:r>
      <w:r w:rsidRPr="00A13EE2">
        <w:rPr>
          <w:sz w:val="24"/>
          <w:szCs w:val="24"/>
        </w:rPr>
        <w:t xml:space="preserve">., </w:t>
      </w:r>
      <w:proofErr w:type="spellStart"/>
      <w:r w:rsidRPr="00A13EE2">
        <w:rPr>
          <w:sz w:val="24"/>
          <w:szCs w:val="24"/>
          <w:lang w:val="en-US"/>
        </w:rPr>
        <w:t>Vozmozhnosti</w:t>
      </w:r>
      <w:proofErr w:type="spellEnd"/>
      <w:r w:rsidRPr="00A13EE2">
        <w:rPr>
          <w:sz w:val="24"/>
          <w:szCs w:val="24"/>
        </w:rPr>
        <w:t xml:space="preserve"> </w:t>
      </w:r>
      <w:proofErr w:type="spellStart"/>
      <w:r w:rsidRPr="00A13EE2">
        <w:rPr>
          <w:sz w:val="24"/>
          <w:szCs w:val="24"/>
          <w:lang w:val="en-US"/>
        </w:rPr>
        <w:t>primenenija</w:t>
      </w:r>
      <w:proofErr w:type="spellEnd"/>
      <w:r w:rsidRPr="00A13EE2">
        <w:rPr>
          <w:sz w:val="24"/>
          <w:szCs w:val="24"/>
        </w:rPr>
        <w:t xml:space="preserve"> </w:t>
      </w:r>
      <w:proofErr w:type="spellStart"/>
      <w:r w:rsidRPr="00A13EE2">
        <w:rPr>
          <w:sz w:val="24"/>
          <w:szCs w:val="24"/>
          <w:lang w:val="en-US"/>
        </w:rPr>
        <w:t>lazernogo</w:t>
      </w:r>
      <w:proofErr w:type="spellEnd"/>
      <w:r w:rsidRPr="00A13EE2">
        <w:rPr>
          <w:sz w:val="24"/>
          <w:szCs w:val="24"/>
        </w:rPr>
        <w:t xml:space="preserve"> </w:t>
      </w:r>
      <w:proofErr w:type="spellStart"/>
      <w:r w:rsidRPr="00A13EE2">
        <w:rPr>
          <w:sz w:val="24"/>
          <w:szCs w:val="24"/>
          <w:lang w:val="en-US"/>
        </w:rPr>
        <w:t>skanirovanija</w:t>
      </w:r>
      <w:proofErr w:type="spellEnd"/>
      <w:r w:rsidRPr="00A13EE2">
        <w:rPr>
          <w:sz w:val="24"/>
          <w:szCs w:val="24"/>
        </w:rPr>
        <w:t xml:space="preserve"> /</w:t>
      </w:r>
      <w:proofErr w:type="spellStart"/>
      <w:r w:rsidRPr="00A13EE2">
        <w:rPr>
          <w:sz w:val="24"/>
          <w:szCs w:val="24"/>
          <w:lang w:val="en-US"/>
        </w:rPr>
        <w:t>Luk</w:t>
      </w:r>
      <w:proofErr w:type="spellEnd"/>
      <w:r w:rsidRPr="00A13EE2">
        <w:rPr>
          <w:sz w:val="24"/>
          <w:szCs w:val="24"/>
        </w:rPr>
        <w:t>'</w:t>
      </w:r>
      <w:proofErr w:type="spellStart"/>
      <w:r w:rsidRPr="00A13EE2">
        <w:rPr>
          <w:sz w:val="24"/>
          <w:szCs w:val="24"/>
          <w:lang w:val="en-US"/>
        </w:rPr>
        <w:t>janova</w:t>
      </w:r>
      <w:proofErr w:type="spellEnd"/>
      <w:r w:rsidRPr="00A13EE2">
        <w:rPr>
          <w:sz w:val="24"/>
          <w:szCs w:val="24"/>
        </w:rPr>
        <w:t xml:space="preserve"> </w:t>
      </w:r>
      <w:r w:rsidRPr="00A13EE2">
        <w:rPr>
          <w:sz w:val="24"/>
          <w:szCs w:val="24"/>
          <w:lang w:val="en-US"/>
        </w:rPr>
        <w:t>M</w:t>
      </w:r>
      <w:r w:rsidRPr="00A13EE2">
        <w:rPr>
          <w:sz w:val="24"/>
          <w:szCs w:val="24"/>
        </w:rPr>
        <w:t xml:space="preserve">. </w:t>
      </w:r>
      <w:r w:rsidRPr="00A13EE2">
        <w:rPr>
          <w:sz w:val="24"/>
          <w:szCs w:val="24"/>
          <w:lang w:val="en-US"/>
        </w:rPr>
        <w:t>S</w:t>
      </w:r>
      <w:r w:rsidRPr="00A13EE2">
        <w:rPr>
          <w:sz w:val="24"/>
          <w:szCs w:val="24"/>
        </w:rPr>
        <w:t xml:space="preserve">., </w:t>
      </w:r>
      <w:proofErr w:type="spellStart"/>
      <w:r w:rsidRPr="00A13EE2">
        <w:rPr>
          <w:sz w:val="24"/>
          <w:szCs w:val="24"/>
          <w:lang w:val="en-US"/>
        </w:rPr>
        <w:t>Solodunov</w:t>
      </w:r>
      <w:proofErr w:type="spellEnd"/>
      <w:r w:rsidRPr="00A13EE2">
        <w:rPr>
          <w:sz w:val="24"/>
          <w:szCs w:val="24"/>
        </w:rPr>
        <w:t xml:space="preserve"> </w:t>
      </w:r>
      <w:r w:rsidRPr="00A13EE2">
        <w:rPr>
          <w:sz w:val="24"/>
          <w:szCs w:val="24"/>
          <w:lang w:val="en-US"/>
        </w:rPr>
        <w:t>A</w:t>
      </w:r>
      <w:r w:rsidRPr="00A13EE2">
        <w:rPr>
          <w:sz w:val="24"/>
          <w:szCs w:val="24"/>
        </w:rPr>
        <w:t xml:space="preserve">. </w:t>
      </w:r>
      <w:r w:rsidRPr="00A13EE2">
        <w:rPr>
          <w:sz w:val="24"/>
          <w:szCs w:val="24"/>
          <w:lang w:val="en-US"/>
        </w:rPr>
        <w:t>A</w:t>
      </w:r>
      <w:r w:rsidRPr="00A13EE2">
        <w:rPr>
          <w:sz w:val="24"/>
          <w:szCs w:val="24"/>
        </w:rPr>
        <w:t xml:space="preserve">.// </w:t>
      </w:r>
      <w:r w:rsidRPr="00A13EE2">
        <w:rPr>
          <w:sz w:val="24"/>
          <w:szCs w:val="24"/>
          <w:lang w:val="en-US"/>
        </w:rPr>
        <w:t>V</w:t>
      </w:r>
      <w:r w:rsidRPr="00A13EE2">
        <w:rPr>
          <w:sz w:val="24"/>
          <w:szCs w:val="24"/>
        </w:rPr>
        <w:t xml:space="preserve"> </w:t>
      </w:r>
      <w:proofErr w:type="spellStart"/>
      <w:r w:rsidRPr="00A13EE2">
        <w:rPr>
          <w:sz w:val="24"/>
          <w:szCs w:val="24"/>
          <w:lang w:val="en-US"/>
        </w:rPr>
        <w:t>sbornike</w:t>
      </w:r>
      <w:proofErr w:type="spellEnd"/>
      <w:r w:rsidRPr="00A13EE2">
        <w:rPr>
          <w:sz w:val="24"/>
          <w:szCs w:val="24"/>
        </w:rPr>
        <w:t xml:space="preserve">: </w:t>
      </w:r>
      <w:proofErr w:type="spellStart"/>
      <w:r w:rsidRPr="00A13EE2">
        <w:rPr>
          <w:sz w:val="24"/>
          <w:szCs w:val="24"/>
          <w:lang w:val="en-US"/>
        </w:rPr>
        <w:t>Studencheskie</w:t>
      </w:r>
      <w:proofErr w:type="spellEnd"/>
      <w:r w:rsidRPr="00A13EE2">
        <w:rPr>
          <w:sz w:val="24"/>
          <w:szCs w:val="24"/>
        </w:rPr>
        <w:t xml:space="preserve"> </w:t>
      </w:r>
      <w:proofErr w:type="spellStart"/>
      <w:r w:rsidRPr="00A13EE2">
        <w:rPr>
          <w:sz w:val="24"/>
          <w:szCs w:val="24"/>
          <w:lang w:val="en-US"/>
        </w:rPr>
        <w:t>nauchnye</w:t>
      </w:r>
      <w:proofErr w:type="spellEnd"/>
      <w:r w:rsidRPr="00A13EE2">
        <w:rPr>
          <w:sz w:val="24"/>
          <w:szCs w:val="24"/>
        </w:rPr>
        <w:t xml:space="preserve"> </w:t>
      </w:r>
      <w:proofErr w:type="spellStart"/>
      <w:r w:rsidRPr="00A13EE2">
        <w:rPr>
          <w:sz w:val="24"/>
          <w:szCs w:val="24"/>
          <w:lang w:val="en-US"/>
        </w:rPr>
        <w:t>raboty</w:t>
      </w:r>
      <w:proofErr w:type="spellEnd"/>
      <w:r w:rsidRPr="00A13EE2">
        <w:rPr>
          <w:sz w:val="24"/>
          <w:szCs w:val="24"/>
        </w:rPr>
        <w:t xml:space="preserve"> </w:t>
      </w:r>
      <w:proofErr w:type="spellStart"/>
      <w:r w:rsidRPr="00A13EE2">
        <w:rPr>
          <w:sz w:val="24"/>
          <w:szCs w:val="24"/>
          <w:lang w:val="en-US"/>
        </w:rPr>
        <w:t>zemleustroitel</w:t>
      </w:r>
      <w:proofErr w:type="spellEnd"/>
      <w:r w:rsidRPr="00A13EE2">
        <w:rPr>
          <w:sz w:val="24"/>
          <w:szCs w:val="24"/>
        </w:rPr>
        <w:t>'</w:t>
      </w:r>
      <w:proofErr w:type="spellStart"/>
      <w:r w:rsidRPr="00A13EE2">
        <w:rPr>
          <w:sz w:val="24"/>
          <w:szCs w:val="24"/>
          <w:lang w:val="en-US"/>
        </w:rPr>
        <w:t>nogo</w:t>
      </w:r>
      <w:proofErr w:type="spellEnd"/>
      <w:r w:rsidRPr="00A13EE2">
        <w:rPr>
          <w:sz w:val="24"/>
          <w:szCs w:val="24"/>
        </w:rPr>
        <w:t xml:space="preserve"> </w:t>
      </w:r>
      <w:proofErr w:type="spellStart"/>
      <w:r w:rsidRPr="00A13EE2">
        <w:rPr>
          <w:sz w:val="24"/>
          <w:szCs w:val="24"/>
          <w:lang w:val="en-US"/>
        </w:rPr>
        <w:lastRenderedPageBreak/>
        <w:t>fakul</w:t>
      </w:r>
      <w:proofErr w:type="spellEnd"/>
      <w:r w:rsidRPr="00A13EE2">
        <w:rPr>
          <w:sz w:val="24"/>
          <w:szCs w:val="24"/>
        </w:rPr>
        <w:t>'</w:t>
      </w:r>
      <w:proofErr w:type="spellStart"/>
      <w:r w:rsidRPr="00A13EE2">
        <w:rPr>
          <w:sz w:val="24"/>
          <w:szCs w:val="24"/>
          <w:lang w:val="en-US"/>
        </w:rPr>
        <w:t>teta</w:t>
      </w:r>
      <w:proofErr w:type="spellEnd"/>
      <w:r w:rsidRPr="00A13EE2">
        <w:rPr>
          <w:sz w:val="24"/>
          <w:szCs w:val="24"/>
        </w:rPr>
        <w:t xml:space="preserve">. </w:t>
      </w:r>
      <w:proofErr w:type="spellStart"/>
      <w:r w:rsidRPr="00A13EE2">
        <w:rPr>
          <w:sz w:val="24"/>
          <w:szCs w:val="24"/>
          <w:lang w:val="en-US"/>
        </w:rPr>
        <w:t>Sbornik</w:t>
      </w:r>
      <w:proofErr w:type="spellEnd"/>
      <w:r w:rsidRPr="00A13EE2">
        <w:rPr>
          <w:sz w:val="24"/>
          <w:szCs w:val="24"/>
          <w:lang w:val="en-US"/>
        </w:rPr>
        <w:t xml:space="preserve"> </w:t>
      </w:r>
      <w:proofErr w:type="spellStart"/>
      <w:r w:rsidRPr="00A13EE2">
        <w:rPr>
          <w:sz w:val="24"/>
          <w:szCs w:val="24"/>
          <w:lang w:val="en-US"/>
        </w:rPr>
        <w:t>statej</w:t>
      </w:r>
      <w:proofErr w:type="spellEnd"/>
      <w:r w:rsidRPr="00A13EE2">
        <w:rPr>
          <w:sz w:val="24"/>
          <w:szCs w:val="24"/>
          <w:lang w:val="en-US"/>
        </w:rPr>
        <w:t xml:space="preserve"> po </w:t>
      </w:r>
      <w:proofErr w:type="spellStart"/>
      <w:r w:rsidRPr="00A13EE2">
        <w:rPr>
          <w:sz w:val="24"/>
          <w:szCs w:val="24"/>
          <w:lang w:val="en-US"/>
        </w:rPr>
        <w:t>materialam</w:t>
      </w:r>
      <w:proofErr w:type="spellEnd"/>
      <w:r w:rsidRPr="00A13EE2">
        <w:rPr>
          <w:sz w:val="24"/>
          <w:szCs w:val="24"/>
          <w:lang w:val="en-US"/>
        </w:rPr>
        <w:t xml:space="preserve"> </w:t>
      </w:r>
      <w:proofErr w:type="spellStart"/>
      <w:r w:rsidRPr="00A13EE2">
        <w:rPr>
          <w:sz w:val="24"/>
          <w:szCs w:val="24"/>
          <w:lang w:val="en-US"/>
        </w:rPr>
        <w:t>Mezhdunarodnoj</w:t>
      </w:r>
      <w:proofErr w:type="spellEnd"/>
      <w:r w:rsidRPr="00A13EE2">
        <w:rPr>
          <w:sz w:val="24"/>
          <w:szCs w:val="24"/>
          <w:lang w:val="en-US"/>
        </w:rPr>
        <w:t xml:space="preserve"> </w:t>
      </w:r>
      <w:proofErr w:type="spellStart"/>
      <w:r w:rsidRPr="00A13EE2">
        <w:rPr>
          <w:sz w:val="24"/>
          <w:szCs w:val="24"/>
          <w:lang w:val="en-US"/>
        </w:rPr>
        <w:t>studencheskoj</w:t>
      </w:r>
      <w:proofErr w:type="spellEnd"/>
      <w:r w:rsidRPr="00A13EE2">
        <w:rPr>
          <w:sz w:val="24"/>
          <w:szCs w:val="24"/>
          <w:lang w:val="en-US"/>
        </w:rPr>
        <w:t xml:space="preserve"> </w:t>
      </w:r>
      <w:proofErr w:type="spellStart"/>
      <w:r w:rsidRPr="00A13EE2">
        <w:rPr>
          <w:sz w:val="24"/>
          <w:szCs w:val="24"/>
          <w:lang w:val="en-US"/>
        </w:rPr>
        <w:t>nauchno-prakticheskoj</w:t>
      </w:r>
      <w:proofErr w:type="spellEnd"/>
      <w:r w:rsidRPr="00A13EE2">
        <w:rPr>
          <w:sz w:val="24"/>
          <w:szCs w:val="24"/>
          <w:lang w:val="en-US"/>
        </w:rPr>
        <w:t xml:space="preserve"> </w:t>
      </w:r>
      <w:proofErr w:type="spellStart"/>
      <w:r w:rsidRPr="00A13EE2">
        <w:rPr>
          <w:sz w:val="24"/>
          <w:szCs w:val="24"/>
          <w:lang w:val="en-US"/>
        </w:rPr>
        <w:t>konferencii</w:t>
      </w:r>
      <w:proofErr w:type="spellEnd"/>
      <w:r w:rsidRPr="00A13EE2">
        <w:rPr>
          <w:sz w:val="24"/>
          <w:szCs w:val="24"/>
          <w:lang w:val="en-US"/>
        </w:rPr>
        <w:t>. 2020. S. 118-123.</w:t>
      </w:r>
    </w:p>
    <w:p w14:paraId="6AABB751" w14:textId="77777777" w:rsidR="00A23973" w:rsidRPr="00A13EE2" w:rsidRDefault="00A23973" w:rsidP="00A13EE2">
      <w:pPr>
        <w:tabs>
          <w:tab w:val="left" w:pos="851"/>
          <w:tab w:val="left" w:pos="993"/>
          <w:tab w:val="left" w:pos="1134"/>
        </w:tabs>
        <w:spacing w:line="240" w:lineRule="auto"/>
        <w:rPr>
          <w:sz w:val="24"/>
          <w:szCs w:val="24"/>
          <w:lang w:val="en-US"/>
        </w:rPr>
      </w:pPr>
      <w:r w:rsidRPr="00A13EE2">
        <w:rPr>
          <w:sz w:val="24"/>
          <w:szCs w:val="24"/>
          <w:lang w:val="en-US"/>
        </w:rPr>
        <w:t>2.</w:t>
      </w:r>
      <w:r w:rsidRPr="00A13EE2">
        <w:rPr>
          <w:sz w:val="24"/>
          <w:szCs w:val="24"/>
          <w:lang w:val="en-US"/>
        </w:rPr>
        <w:tab/>
        <w:t xml:space="preserve"> </w:t>
      </w:r>
      <w:proofErr w:type="spellStart"/>
      <w:r w:rsidRPr="00A13EE2">
        <w:rPr>
          <w:sz w:val="24"/>
          <w:szCs w:val="24"/>
          <w:lang w:val="en-US"/>
        </w:rPr>
        <w:t>Solodunov</w:t>
      </w:r>
      <w:proofErr w:type="spellEnd"/>
      <w:r w:rsidRPr="00A13EE2">
        <w:rPr>
          <w:sz w:val="24"/>
          <w:szCs w:val="24"/>
          <w:lang w:val="en-US"/>
        </w:rPr>
        <w:t xml:space="preserve"> A. A., </w:t>
      </w:r>
      <w:proofErr w:type="spellStart"/>
      <w:r w:rsidRPr="00A13EE2">
        <w:rPr>
          <w:sz w:val="24"/>
          <w:szCs w:val="24"/>
          <w:lang w:val="en-US"/>
        </w:rPr>
        <w:t>Osobennosti</w:t>
      </w:r>
      <w:proofErr w:type="spellEnd"/>
      <w:r w:rsidRPr="00A13EE2">
        <w:rPr>
          <w:sz w:val="24"/>
          <w:szCs w:val="24"/>
          <w:lang w:val="en-US"/>
        </w:rPr>
        <w:t xml:space="preserve"> </w:t>
      </w:r>
      <w:proofErr w:type="spellStart"/>
      <w:r w:rsidRPr="00A13EE2">
        <w:rPr>
          <w:sz w:val="24"/>
          <w:szCs w:val="24"/>
          <w:lang w:val="en-US"/>
        </w:rPr>
        <w:t>primenenija</w:t>
      </w:r>
      <w:proofErr w:type="spellEnd"/>
      <w:r w:rsidRPr="00A13EE2">
        <w:rPr>
          <w:sz w:val="24"/>
          <w:szCs w:val="24"/>
          <w:lang w:val="en-US"/>
        </w:rPr>
        <w:t xml:space="preserve"> </w:t>
      </w:r>
      <w:proofErr w:type="spellStart"/>
      <w:r w:rsidRPr="00A13EE2">
        <w:rPr>
          <w:sz w:val="24"/>
          <w:szCs w:val="24"/>
          <w:lang w:val="en-US"/>
        </w:rPr>
        <w:t>metodov</w:t>
      </w:r>
      <w:proofErr w:type="spellEnd"/>
      <w:r w:rsidRPr="00A13EE2">
        <w:rPr>
          <w:sz w:val="24"/>
          <w:szCs w:val="24"/>
          <w:lang w:val="en-US"/>
        </w:rPr>
        <w:t xml:space="preserve"> </w:t>
      </w:r>
      <w:proofErr w:type="spellStart"/>
      <w:r w:rsidRPr="00A13EE2">
        <w:rPr>
          <w:sz w:val="24"/>
          <w:szCs w:val="24"/>
          <w:lang w:val="en-US"/>
        </w:rPr>
        <w:t>lazernogo</w:t>
      </w:r>
      <w:proofErr w:type="spellEnd"/>
      <w:r w:rsidRPr="00A13EE2">
        <w:rPr>
          <w:sz w:val="24"/>
          <w:szCs w:val="24"/>
          <w:lang w:val="en-US"/>
        </w:rPr>
        <w:t xml:space="preserve"> </w:t>
      </w:r>
      <w:proofErr w:type="spellStart"/>
      <w:r w:rsidRPr="00A13EE2">
        <w:rPr>
          <w:sz w:val="24"/>
          <w:szCs w:val="24"/>
          <w:lang w:val="en-US"/>
        </w:rPr>
        <w:t>skanirovanija</w:t>
      </w:r>
      <w:proofErr w:type="spellEnd"/>
      <w:r w:rsidRPr="00A13EE2">
        <w:rPr>
          <w:sz w:val="24"/>
          <w:szCs w:val="24"/>
          <w:lang w:val="en-US"/>
        </w:rPr>
        <w:t xml:space="preserve"> /</w:t>
      </w:r>
      <w:proofErr w:type="spellStart"/>
      <w:r w:rsidRPr="00A13EE2">
        <w:rPr>
          <w:sz w:val="24"/>
          <w:szCs w:val="24"/>
          <w:lang w:val="en-US"/>
        </w:rPr>
        <w:t>Sarksjan</w:t>
      </w:r>
      <w:proofErr w:type="spellEnd"/>
      <w:r w:rsidRPr="00A13EE2">
        <w:rPr>
          <w:sz w:val="24"/>
          <w:szCs w:val="24"/>
          <w:lang w:val="en-US"/>
        </w:rPr>
        <w:t xml:space="preserve"> L. D., </w:t>
      </w:r>
      <w:proofErr w:type="spellStart"/>
      <w:r w:rsidRPr="00A13EE2">
        <w:rPr>
          <w:sz w:val="24"/>
          <w:szCs w:val="24"/>
          <w:lang w:val="en-US"/>
        </w:rPr>
        <w:t>Solodunov</w:t>
      </w:r>
      <w:proofErr w:type="spellEnd"/>
      <w:r w:rsidRPr="00A13EE2">
        <w:rPr>
          <w:sz w:val="24"/>
          <w:szCs w:val="24"/>
          <w:lang w:val="en-US"/>
        </w:rPr>
        <w:t xml:space="preserve"> A. A.// V </w:t>
      </w:r>
      <w:proofErr w:type="spellStart"/>
      <w:r w:rsidRPr="00A13EE2">
        <w:rPr>
          <w:sz w:val="24"/>
          <w:szCs w:val="24"/>
          <w:lang w:val="en-US"/>
        </w:rPr>
        <w:t>sbornike</w:t>
      </w:r>
      <w:proofErr w:type="spellEnd"/>
      <w:r w:rsidRPr="00A13EE2">
        <w:rPr>
          <w:sz w:val="24"/>
          <w:szCs w:val="24"/>
          <w:lang w:val="en-US"/>
        </w:rPr>
        <w:t xml:space="preserve">: </w:t>
      </w:r>
      <w:proofErr w:type="spellStart"/>
      <w:r w:rsidRPr="00A13EE2">
        <w:rPr>
          <w:sz w:val="24"/>
          <w:szCs w:val="24"/>
          <w:lang w:val="en-US"/>
        </w:rPr>
        <w:t>Studencheskie</w:t>
      </w:r>
      <w:proofErr w:type="spellEnd"/>
      <w:r w:rsidRPr="00A13EE2">
        <w:rPr>
          <w:sz w:val="24"/>
          <w:szCs w:val="24"/>
          <w:lang w:val="en-US"/>
        </w:rPr>
        <w:t xml:space="preserve"> </w:t>
      </w:r>
      <w:proofErr w:type="spellStart"/>
      <w:r w:rsidRPr="00A13EE2">
        <w:rPr>
          <w:sz w:val="24"/>
          <w:szCs w:val="24"/>
          <w:lang w:val="en-US"/>
        </w:rPr>
        <w:t>nauchnye</w:t>
      </w:r>
      <w:proofErr w:type="spellEnd"/>
      <w:r w:rsidRPr="00A13EE2">
        <w:rPr>
          <w:sz w:val="24"/>
          <w:szCs w:val="24"/>
          <w:lang w:val="en-US"/>
        </w:rPr>
        <w:t xml:space="preserve"> </w:t>
      </w:r>
      <w:proofErr w:type="spellStart"/>
      <w:r w:rsidRPr="00A13EE2">
        <w:rPr>
          <w:sz w:val="24"/>
          <w:szCs w:val="24"/>
          <w:lang w:val="en-US"/>
        </w:rPr>
        <w:t>raboty</w:t>
      </w:r>
      <w:proofErr w:type="spellEnd"/>
      <w:r w:rsidRPr="00A13EE2">
        <w:rPr>
          <w:sz w:val="24"/>
          <w:szCs w:val="24"/>
          <w:lang w:val="en-US"/>
        </w:rPr>
        <w:t xml:space="preserve"> </w:t>
      </w:r>
      <w:proofErr w:type="spellStart"/>
      <w:r w:rsidRPr="00A13EE2">
        <w:rPr>
          <w:sz w:val="24"/>
          <w:szCs w:val="24"/>
          <w:lang w:val="en-US"/>
        </w:rPr>
        <w:t>zemleustroitel'nogo</w:t>
      </w:r>
      <w:proofErr w:type="spellEnd"/>
      <w:r w:rsidRPr="00A13EE2">
        <w:rPr>
          <w:sz w:val="24"/>
          <w:szCs w:val="24"/>
          <w:lang w:val="en-US"/>
        </w:rPr>
        <w:t xml:space="preserve"> </w:t>
      </w:r>
      <w:proofErr w:type="spellStart"/>
      <w:r w:rsidRPr="00A13EE2">
        <w:rPr>
          <w:sz w:val="24"/>
          <w:szCs w:val="24"/>
          <w:lang w:val="en-US"/>
        </w:rPr>
        <w:t>fakul'teta</w:t>
      </w:r>
      <w:proofErr w:type="spellEnd"/>
      <w:r w:rsidRPr="00A13EE2">
        <w:rPr>
          <w:sz w:val="24"/>
          <w:szCs w:val="24"/>
          <w:lang w:val="en-US"/>
        </w:rPr>
        <w:t xml:space="preserve">. </w:t>
      </w:r>
      <w:proofErr w:type="spellStart"/>
      <w:r w:rsidRPr="00A13EE2">
        <w:rPr>
          <w:sz w:val="24"/>
          <w:szCs w:val="24"/>
          <w:lang w:val="en-US"/>
        </w:rPr>
        <w:t>Sbornik</w:t>
      </w:r>
      <w:proofErr w:type="spellEnd"/>
      <w:r w:rsidRPr="00A13EE2">
        <w:rPr>
          <w:sz w:val="24"/>
          <w:szCs w:val="24"/>
          <w:lang w:val="en-US"/>
        </w:rPr>
        <w:t xml:space="preserve"> </w:t>
      </w:r>
      <w:proofErr w:type="spellStart"/>
      <w:r w:rsidRPr="00A13EE2">
        <w:rPr>
          <w:sz w:val="24"/>
          <w:szCs w:val="24"/>
          <w:lang w:val="en-US"/>
        </w:rPr>
        <w:t>statej</w:t>
      </w:r>
      <w:proofErr w:type="spellEnd"/>
      <w:r w:rsidRPr="00A13EE2">
        <w:rPr>
          <w:sz w:val="24"/>
          <w:szCs w:val="24"/>
          <w:lang w:val="en-US"/>
        </w:rPr>
        <w:t xml:space="preserve"> po </w:t>
      </w:r>
      <w:proofErr w:type="spellStart"/>
      <w:r w:rsidRPr="00A13EE2">
        <w:rPr>
          <w:sz w:val="24"/>
          <w:szCs w:val="24"/>
          <w:lang w:val="en-US"/>
        </w:rPr>
        <w:t>materialam</w:t>
      </w:r>
      <w:proofErr w:type="spellEnd"/>
      <w:r w:rsidRPr="00A13EE2">
        <w:rPr>
          <w:sz w:val="24"/>
          <w:szCs w:val="24"/>
          <w:lang w:val="en-US"/>
        </w:rPr>
        <w:t xml:space="preserve"> </w:t>
      </w:r>
      <w:proofErr w:type="spellStart"/>
      <w:r w:rsidRPr="00A13EE2">
        <w:rPr>
          <w:sz w:val="24"/>
          <w:szCs w:val="24"/>
          <w:lang w:val="en-US"/>
        </w:rPr>
        <w:t>Mezhdunarodnoj</w:t>
      </w:r>
      <w:proofErr w:type="spellEnd"/>
      <w:r w:rsidRPr="00A13EE2">
        <w:rPr>
          <w:sz w:val="24"/>
          <w:szCs w:val="24"/>
          <w:lang w:val="en-US"/>
        </w:rPr>
        <w:t xml:space="preserve"> </w:t>
      </w:r>
      <w:proofErr w:type="spellStart"/>
      <w:r w:rsidRPr="00A13EE2">
        <w:rPr>
          <w:sz w:val="24"/>
          <w:szCs w:val="24"/>
          <w:lang w:val="en-US"/>
        </w:rPr>
        <w:t>studencheskoj</w:t>
      </w:r>
      <w:proofErr w:type="spellEnd"/>
      <w:r w:rsidRPr="00A13EE2">
        <w:rPr>
          <w:sz w:val="24"/>
          <w:szCs w:val="24"/>
          <w:lang w:val="en-US"/>
        </w:rPr>
        <w:t xml:space="preserve"> </w:t>
      </w:r>
      <w:proofErr w:type="spellStart"/>
      <w:r w:rsidRPr="00A13EE2">
        <w:rPr>
          <w:sz w:val="24"/>
          <w:szCs w:val="24"/>
          <w:lang w:val="en-US"/>
        </w:rPr>
        <w:t>nauchno-prakticheskoj</w:t>
      </w:r>
      <w:proofErr w:type="spellEnd"/>
      <w:r w:rsidRPr="00A13EE2">
        <w:rPr>
          <w:sz w:val="24"/>
          <w:szCs w:val="24"/>
          <w:lang w:val="en-US"/>
        </w:rPr>
        <w:t xml:space="preserve"> </w:t>
      </w:r>
      <w:proofErr w:type="spellStart"/>
      <w:r w:rsidRPr="00A13EE2">
        <w:rPr>
          <w:sz w:val="24"/>
          <w:szCs w:val="24"/>
          <w:lang w:val="en-US"/>
        </w:rPr>
        <w:t>konferencii</w:t>
      </w:r>
      <w:proofErr w:type="spellEnd"/>
      <w:r w:rsidRPr="00A13EE2">
        <w:rPr>
          <w:sz w:val="24"/>
          <w:szCs w:val="24"/>
          <w:lang w:val="en-US"/>
        </w:rPr>
        <w:t>. 2020. S. 123-127.</w:t>
      </w:r>
    </w:p>
    <w:p w14:paraId="58A48D8B" w14:textId="77777777" w:rsidR="00A23973" w:rsidRPr="00A13EE2" w:rsidRDefault="00A23973" w:rsidP="00A13EE2">
      <w:pPr>
        <w:tabs>
          <w:tab w:val="left" w:pos="851"/>
          <w:tab w:val="left" w:pos="993"/>
          <w:tab w:val="left" w:pos="1134"/>
        </w:tabs>
        <w:spacing w:line="240" w:lineRule="auto"/>
        <w:rPr>
          <w:sz w:val="24"/>
          <w:szCs w:val="24"/>
          <w:lang w:val="en-US"/>
        </w:rPr>
      </w:pPr>
      <w:r w:rsidRPr="00A13EE2">
        <w:rPr>
          <w:sz w:val="24"/>
          <w:szCs w:val="24"/>
          <w:lang w:val="en-US"/>
        </w:rPr>
        <w:t>3.</w:t>
      </w:r>
      <w:r w:rsidRPr="00A13EE2">
        <w:rPr>
          <w:sz w:val="24"/>
          <w:szCs w:val="24"/>
          <w:lang w:val="en-US"/>
        </w:rPr>
        <w:tab/>
        <w:t xml:space="preserve">Pshidatok S. K. </w:t>
      </w:r>
      <w:proofErr w:type="spellStart"/>
      <w:r w:rsidRPr="00A13EE2">
        <w:rPr>
          <w:sz w:val="24"/>
          <w:szCs w:val="24"/>
          <w:lang w:val="en-US"/>
        </w:rPr>
        <w:t>Primenenie</w:t>
      </w:r>
      <w:proofErr w:type="spellEnd"/>
      <w:r w:rsidRPr="00A13EE2">
        <w:rPr>
          <w:sz w:val="24"/>
          <w:szCs w:val="24"/>
          <w:lang w:val="en-US"/>
        </w:rPr>
        <w:t xml:space="preserve"> </w:t>
      </w:r>
      <w:proofErr w:type="spellStart"/>
      <w:r w:rsidRPr="00A13EE2">
        <w:rPr>
          <w:sz w:val="24"/>
          <w:szCs w:val="24"/>
          <w:lang w:val="en-US"/>
        </w:rPr>
        <w:t>sovremennyh</w:t>
      </w:r>
      <w:proofErr w:type="spellEnd"/>
      <w:r w:rsidRPr="00A13EE2">
        <w:rPr>
          <w:sz w:val="24"/>
          <w:szCs w:val="24"/>
          <w:lang w:val="en-US"/>
        </w:rPr>
        <w:t xml:space="preserve"> </w:t>
      </w:r>
      <w:proofErr w:type="spellStart"/>
      <w:r w:rsidRPr="00A13EE2">
        <w:rPr>
          <w:sz w:val="24"/>
          <w:szCs w:val="24"/>
          <w:lang w:val="en-US"/>
        </w:rPr>
        <w:t>geodezicheskih</w:t>
      </w:r>
      <w:proofErr w:type="spellEnd"/>
      <w:r w:rsidRPr="00A13EE2">
        <w:rPr>
          <w:sz w:val="24"/>
          <w:szCs w:val="24"/>
          <w:lang w:val="en-US"/>
        </w:rPr>
        <w:t xml:space="preserve"> </w:t>
      </w:r>
      <w:proofErr w:type="spellStart"/>
      <w:r w:rsidRPr="00A13EE2">
        <w:rPr>
          <w:sz w:val="24"/>
          <w:szCs w:val="24"/>
          <w:lang w:val="en-US"/>
        </w:rPr>
        <w:t>tehnologij</w:t>
      </w:r>
      <w:proofErr w:type="spellEnd"/>
      <w:r w:rsidRPr="00A13EE2">
        <w:rPr>
          <w:sz w:val="24"/>
          <w:szCs w:val="24"/>
          <w:lang w:val="en-US"/>
        </w:rPr>
        <w:t xml:space="preserve"> </w:t>
      </w:r>
      <w:proofErr w:type="spellStart"/>
      <w:r w:rsidRPr="00A13EE2">
        <w:rPr>
          <w:sz w:val="24"/>
          <w:szCs w:val="24"/>
          <w:lang w:val="en-US"/>
        </w:rPr>
        <w:t>pri</w:t>
      </w:r>
      <w:proofErr w:type="spellEnd"/>
      <w:r w:rsidRPr="00A13EE2">
        <w:rPr>
          <w:sz w:val="24"/>
          <w:szCs w:val="24"/>
          <w:lang w:val="en-US"/>
        </w:rPr>
        <w:t xml:space="preserve"> </w:t>
      </w:r>
      <w:proofErr w:type="spellStart"/>
      <w:r w:rsidRPr="00A13EE2">
        <w:rPr>
          <w:sz w:val="24"/>
          <w:szCs w:val="24"/>
          <w:lang w:val="en-US"/>
        </w:rPr>
        <w:t>monitoringe</w:t>
      </w:r>
      <w:proofErr w:type="spellEnd"/>
      <w:r w:rsidRPr="00A13EE2">
        <w:rPr>
          <w:sz w:val="24"/>
          <w:szCs w:val="24"/>
          <w:lang w:val="en-US"/>
        </w:rPr>
        <w:t xml:space="preserve"> </w:t>
      </w:r>
      <w:proofErr w:type="spellStart"/>
      <w:r w:rsidRPr="00A13EE2">
        <w:rPr>
          <w:sz w:val="24"/>
          <w:szCs w:val="24"/>
          <w:lang w:val="en-US"/>
        </w:rPr>
        <w:t>zemel</w:t>
      </w:r>
      <w:proofErr w:type="spellEnd"/>
      <w:r w:rsidRPr="00A13EE2">
        <w:rPr>
          <w:sz w:val="24"/>
          <w:szCs w:val="24"/>
          <w:lang w:val="en-US"/>
        </w:rPr>
        <w:t>' /</w:t>
      </w:r>
      <w:proofErr w:type="spellStart"/>
      <w:r w:rsidRPr="00A13EE2">
        <w:rPr>
          <w:sz w:val="24"/>
          <w:szCs w:val="24"/>
          <w:lang w:val="en-US"/>
        </w:rPr>
        <w:t>Pshidatok</w:t>
      </w:r>
      <w:proofErr w:type="spellEnd"/>
      <w:r w:rsidRPr="00A13EE2">
        <w:rPr>
          <w:sz w:val="24"/>
          <w:szCs w:val="24"/>
          <w:lang w:val="en-US"/>
        </w:rPr>
        <w:t xml:space="preserve"> S. K.// V </w:t>
      </w:r>
      <w:proofErr w:type="spellStart"/>
      <w:r w:rsidRPr="00A13EE2">
        <w:rPr>
          <w:sz w:val="24"/>
          <w:szCs w:val="24"/>
          <w:lang w:val="en-US"/>
        </w:rPr>
        <w:t>knige</w:t>
      </w:r>
      <w:proofErr w:type="spellEnd"/>
      <w:r w:rsidRPr="00A13EE2">
        <w:rPr>
          <w:sz w:val="24"/>
          <w:szCs w:val="24"/>
          <w:lang w:val="en-US"/>
        </w:rPr>
        <w:t xml:space="preserve">: </w:t>
      </w:r>
      <w:proofErr w:type="spellStart"/>
      <w:r w:rsidRPr="00A13EE2">
        <w:rPr>
          <w:sz w:val="24"/>
          <w:szCs w:val="24"/>
          <w:lang w:val="en-US"/>
        </w:rPr>
        <w:t>Nauchno-tehnologicheskoe</w:t>
      </w:r>
      <w:proofErr w:type="spellEnd"/>
      <w:r w:rsidRPr="00A13EE2">
        <w:rPr>
          <w:sz w:val="24"/>
          <w:szCs w:val="24"/>
          <w:lang w:val="en-US"/>
        </w:rPr>
        <w:t xml:space="preserve"> </w:t>
      </w:r>
      <w:proofErr w:type="spellStart"/>
      <w:r w:rsidRPr="00A13EE2">
        <w:rPr>
          <w:sz w:val="24"/>
          <w:szCs w:val="24"/>
          <w:lang w:val="en-US"/>
        </w:rPr>
        <w:t>obespechenie</w:t>
      </w:r>
      <w:proofErr w:type="spellEnd"/>
      <w:r w:rsidRPr="00A13EE2">
        <w:rPr>
          <w:sz w:val="24"/>
          <w:szCs w:val="24"/>
          <w:lang w:val="en-US"/>
        </w:rPr>
        <w:t xml:space="preserve"> </w:t>
      </w:r>
      <w:proofErr w:type="spellStart"/>
      <w:r w:rsidRPr="00A13EE2">
        <w:rPr>
          <w:sz w:val="24"/>
          <w:szCs w:val="24"/>
          <w:lang w:val="en-US"/>
        </w:rPr>
        <w:t>agropromyshlennogo</w:t>
      </w:r>
      <w:proofErr w:type="spellEnd"/>
      <w:r w:rsidRPr="00A13EE2">
        <w:rPr>
          <w:sz w:val="24"/>
          <w:szCs w:val="24"/>
          <w:lang w:val="en-US"/>
        </w:rPr>
        <w:t xml:space="preserve"> </w:t>
      </w:r>
      <w:proofErr w:type="spellStart"/>
      <w:r w:rsidRPr="00A13EE2">
        <w:rPr>
          <w:sz w:val="24"/>
          <w:szCs w:val="24"/>
          <w:lang w:val="en-US"/>
        </w:rPr>
        <w:t>kompleksa</w:t>
      </w:r>
      <w:proofErr w:type="spellEnd"/>
      <w:r w:rsidRPr="00A13EE2">
        <w:rPr>
          <w:sz w:val="24"/>
          <w:szCs w:val="24"/>
          <w:lang w:val="en-US"/>
        </w:rPr>
        <w:t xml:space="preserve"> </w:t>
      </w:r>
      <w:proofErr w:type="spellStart"/>
      <w:r w:rsidRPr="00A13EE2">
        <w:rPr>
          <w:sz w:val="24"/>
          <w:szCs w:val="24"/>
          <w:lang w:val="en-US"/>
        </w:rPr>
        <w:t>Rossii</w:t>
      </w:r>
      <w:proofErr w:type="spellEnd"/>
      <w:r w:rsidRPr="00A13EE2">
        <w:rPr>
          <w:sz w:val="24"/>
          <w:szCs w:val="24"/>
          <w:lang w:val="en-US"/>
        </w:rPr>
        <w:t xml:space="preserve">: </w:t>
      </w:r>
      <w:proofErr w:type="spellStart"/>
      <w:r w:rsidRPr="00A13EE2">
        <w:rPr>
          <w:sz w:val="24"/>
          <w:szCs w:val="24"/>
          <w:lang w:val="en-US"/>
        </w:rPr>
        <w:t>problemy</w:t>
      </w:r>
      <w:proofErr w:type="spellEnd"/>
      <w:r w:rsidRPr="00A13EE2">
        <w:rPr>
          <w:sz w:val="24"/>
          <w:szCs w:val="24"/>
          <w:lang w:val="en-US"/>
        </w:rPr>
        <w:t xml:space="preserve"> </w:t>
      </w:r>
      <w:proofErr w:type="spellStart"/>
      <w:r w:rsidRPr="00A13EE2">
        <w:rPr>
          <w:sz w:val="24"/>
          <w:szCs w:val="24"/>
          <w:lang w:val="en-US"/>
        </w:rPr>
        <w:t>i</w:t>
      </w:r>
      <w:proofErr w:type="spellEnd"/>
      <w:r w:rsidRPr="00A13EE2">
        <w:rPr>
          <w:sz w:val="24"/>
          <w:szCs w:val="24"/>
          <w:lang w:val="en-US"/>
        </w:rPr>
        <w:t xml:space="preserve"> </w:t>
      </w:r>
      <w:proofErr w:type="spellStart"/>
      <w:r w:rsidRPr="00A13EE2">
        <w:rPr>
          <w:sz w:val="24"/>
          <w:szCs w:val="24"/>
          <w:lang w:val="en-US"/>
        </w:rPr>
        <w:t>reshenija</w:t>
      </w:r>
      <w:proofErr w:type="spellEnd"/>
      <w:r w:rsidRPr="00A13EE2">
        <w:rPr>
          <w:sz w:val="24"/>
          <w:szCs w:val="24"/>
          <w:lang w:val="en-US"/>
        </w:rPr>
        <w:t xml:space="preserve">. </w:t>
      </w:r>
      <w:proofErr w:type="spellStart"/>
      <w:r w:rsidRPr="00A13EE2">
        <w:rPr>
          <w:sz w:val="24"/>
          <w:szCs w:val="24"/>
          <w:lang w:val="en-US"/>
        </w:rPr>
        <w:t>Sbornik</w:t>
      </w:r>
      <w:proofErr w:type="spellEnd"/>
      <w:r w:rsidRPr="00A13EE2">
        <w:rPr>
          <w:sz w:val="24"/>
          <w:szCs w:val="24"/>
          <w:lang w:val="en-US"/>
        </w:rPr>
        <w:t xml:space="preserve"> </w:t>
      </w:r>
      <w:proofErr w:type="spellStart"/>
      <w:r w:rsidRPr="00A13EE2">
        <w:rPr>
          <w:sz w:val="24"/>
          <w:szCs w:val="24"/>
          <w:lang w:val="en-US"/>
        </w:rPr>
        <w:t>tezisov</w:t>
      </w:r>
      <w:proofErr w:type="spellEnd"/>
      <w:r w:rsidRPr="00A13EE2">
        <w:rPr>
          <w:sz w:val="24"/>
          <w:szCs w:val="24"/>
          <w:lang w:val="en-US"/>
        </w:rPr>
        <w:t xml:space="preserve"> po </w:t>
      </w:r>
      <w:proofErr w:type="spellStart"/>
      <w:r w:rsidRPr="00A13EE2">
        <w:rPr>
          <w:sz w:val="24"/>
          <w:szCs w:val="24"/>
          <w:lang w:val="en-US"/>
        </w:rPr>
        <w:t>materialam</w:t>
      </w:r>
      <w:proofErr w:type="spellEnd"/>
      <w:r w:rsidRPr="00A13EE2">
        <w:rPr>
          <w:sz w:val="24"/>
          <w:szCs w:val="24"/>
          <w:lang w:val="en-US"/>
        </w:rPr>
        <w:t xml:space="preserve"> V </w:t>
      </w:r>
      <w:proofErr w:type="spellStart"/>
      <w:r w:rsidRPr="00A13EE2">
        <w:rPr>
          <w:sz w:val="24"/>
          <w:szCs w:val="24"/>
          <w:lang w:val="en-US"/>
        </w:rPr>
        <w:t>Nacional'noj</w:t>
      </w:r>
      <w:proofErr w:type="spellEnd"/>
      <w:r w:rsidRPr="00A13EE2">
        <w:rPr>
          <w:sz w:val="24"/>
          <w:szCs w:val="24"/>
          <w:lang w:val="en-US"/>
        </w:rPr>
        <w:t xml:space="preserve"> </w:t>
      </w:r>
      <w:proofErr w:type="spellStart"/>
      <w:r w:rsidRPr="00A13EE2">
        <w:rPr>
          <w:sz w:val="24"/>
          <w:szCs w:val="24"/>
          <w:lang w:val="en-US"/>
        </w:rPr>
        <w:t>konferencii</w:t>
      </w:r>
      <w:proofErr w:type="spellEnd"/>
      <w:r w:rsidRPr="00A13EE2">
        <w:rPr>
          <w:sz w:val="24"/>
          <w:szCs w:val="24"/>
          <w:lang w:val="en-US"/>
        </w:rPr>
        <w:t>. Krasnodar, 2020. S. 91.</w:t>
      </w:r>
    </w:p>
    <w:p w14:paraId="3BD6F5A6" w14:textId="77777777" w:rsidR="00A23973" w:rsidRPr="00A13EE2" w:rsidRDefault="00A23973" w:rsidP="00A13EE2">
      <w:pPr>
        <w:tabs>
          <w:tab w:val="left" w:pos="851"/>
          <w:tab w:val="left" w:pos="993"/>
          <w:tab w:val="left" w:pos="1134"/>
        </w:tabs>
        <w:spacing w:line="240" w:lineRule="auto"/>
        <w:rPr>
          <w:sz w:val="24"/>
          <w:szCs w:val="24"/>
          <w:lang w:val="en-US"/>
        </w:rPr>
      </w:pPr>
      <w:r w:rsidRPr="00A13EE2">
        <w:rPr>
          <w:sz w:val="24"/>
          <w:szCs w:val="24"/>
          <w:lang w:val="en-US"/>
        </w:rPr>
        <w:t>4.</w:t>
      </w:r>
      <w:r w:rsidRPr="00A13EE2">
        <w:rPr>
          <w:sz w:val="24"/>
          <w:szCs w:val="24"/>
          <w:lang w:val="en-US"/>
        </w:rPr>
        <w:tab/>
        <w:t xml:space="preserve"> </w:t>
      </w:r>
      <w:proofErr w:type="spellStart"/>
      <w:r w:rsidRPr="00A13EE2">
        <w:rPr>
          <w:sz w:val="24"/>
          <w:szCs w:val="24"/>
          <w:lang w:val="en-US"/>
        </w:rPr>
        <w:t>Solodunov</w:t>
      </w:r>
      <w:proofErr w:type="spellEnd"/>
      <w:r w:rsidRPr="00A13EE2">
        <w:rPr>
          <w:sz w:val="24"/>
          <w:szCs w:val="24"/>
          <w:lang w:val="en-US"/>
        </w:rPr>
        <w:t xml:space="preserve"> A. A., </w:t>
      </w:r>
      <w:proofErr w:type="spellStart"/>
      <w:r w:rsidRPr="00A13EE2">
        <w:rPr>
          <w:sz w:val="24"/>
          <w:szCs w:val="24"/>
          <w:lang w:val="en-US"/>
        </w:rPr>
        <w:t>Vozdushnoe</w:t>
      </w:r>
      <w:proofErr w:type="spellEnd"/>
      <w:r w:rsidRPr="00A13EE2">
        <w:rPr>
          <w:sz w:val="24"/>
          <w:szCs w:val="24"/>
          <w:lang w:val="en-US"/>
        </w:rPr>
        <w:t xml:space="preserve"> </w:t>
      </w:r>
      <w:proofErr w:type="spellStart"/>
      <w:r w:rsidRPr="00A13EE2">
        <w:rPr>
          <w:sz w:val="24"/>
          <w:szCs w:val="24"/>
          <w:lang w:val="en-US"/>
        </w:rPr>
        <w:t>lazernoe</w:t>
      </w:r>
      <w:proofErr w:type="spellEnd"/>
      <w:r w:rsidRPr="00A13EE2">
        <w:rPr>
          <w:sz w:val="24"/>
          <w:szCs w:val="24"/>
          <w:lang w:val="en-US"/>
        </w:rPr>
        <w:t xml:space="preserve"> </w:t>
      </w:r>
      <w:proofErr w:type="spellStart"/>
      <w:r w:rsidRPr="00A13EE2">
        <w:rPr>
          <w:sz w:val="24"/>
          <w:szCs w:val="24"/>
          <w:lang w:val="en-US"/>
        </w:rPr>
        <w:t>skanirovanie</w:t>
      </w:r>
      <w:proofErr w:type="spellEnd"/>
      <w:r w:rsidRPr="00A13EE2">
        <w:rPr>
          <w:sz w:val="24"/>
          <w:szCs w:val="24"/>
          <w:lang w:val="en-US"/>
        </w:rPr>
        <w:t xml:space="preserve"> /</w:t>
      </w:r>
      <w:proofErr w:type="spellStart"/>
      <w:r w:rsidRPr="00A13EE2">
        <w:rPr>
          <w:sz w:val="24"/>
          <w:szCs w:val="24"/>
          <w:lang w:val="en-US"/>
        </w:rPr>
        <w:t>Solodunov</w:t>
      </w:r>
      <w:proofErr w:type="spellEnd"/>
      <w:r w:rsidRPr="00A13EE2">
        <w:rPr>
          <w:sz w:val="24"/>
          <w:szCs w:val="24"/>
          <w:lang w:val="en-US"/>
        </w:rPr>
        <w:t xml:space="preserve"> A. A., </w:t>
      </w:r>
      <w:proofErr w:type="spellStart"/>
      <w:r w:rsidRPr="00A13EE2">
        <w:rPr>
          <w:sz w:val="24"/>
          <w:szCs w:val="24"/>
          <w:lang w:val="en-US"/>
        </w:rPr>
        <w:t>Sarksjan</w:t>
      </w:r>
      <w:proofErr w:type="spellEnd"/>
      <w:r w:rsidRPr="00A13EE2">
        <w:rPr>
          <w:sz w:val="24"/>
          <w:szCs w:val="24"/>
          <w:lang w:val="en-US"/>
        </w:rPr>
        <w:t xml:space="preserve"> L. D.// V </w:t>
      </w:r>
      <w:proofErr w:type="spellStart"/>
      <w:r w:rsidRPr="00A13EE2">
        <w:rPr>
          <w:sz w:val="24"/>
          <w:szCs w:val="24"/>
          <w:lang w:val="en-US"/>
        </w:rPr>
        <w:t>knige</w:t>
      </w:r>
      <w:proofErr w:type="spellEnd"/>
      <w:r w:rsidRPr="00A13EE2">
        <w:rPr>
          <w:sz w:val="24"/>
          <w:szCs w:val="24"/>
          <w:lang w:val="en-US"/>
        </w:rPr>
        <w:t xml:space="preserve">: </w:t>
      </w:r>
      <w:proofErr w:type="spellStart"/>
      <w:r w:rsidRPr="00A13EE2">
        <w:rPr>
          <w:sz w:val="24"/>
          <w:szCs w:val="24"/>
          <w:lang w:val="en-US"/>
        </w:rPr>
        <w:t>Nauchnoe</w:t>
      </w:r>
      <w:proofErr w:type="spellEnd"/>
      <w:r w:rsidRPr="00A13EE2">
        <w:rPr>
          <w:sz w:val="24"/>
          <w:szCs w:val="24"/>
          <w:lang w:val="en-US"/>
        </w:rPr>
        <w:t xml:space="preserve"> </w:t>
      </w:r>
      <w:proofErr w:type="spellStart"/>
      <w:r w:rsidRPr="00A13EE2">
        <w:rPr>
          <w:sz w:val="24"/>
          <w:szCs w:val="24"/>
          <w:lang w:val="en-US"/>
        </w:rPr>
        <w:t>obespechenie</w:t>
      </w:r>
      <w:proofErr w:type="spellEnd"/>
      <w:r w:rsidRPr="00A13EE2">
        <w:rPr>
          <w:sz w:val="24"/>
          <w:szCs w:val="24"/>
          <w:lang w:val="en-US"/>
        </w:rPr>
        <w:t xml:space="preserve"> </w:t>
      </w:r>
      <w:proofErr w:type="spellStart"/>
      <w:r w:rsidRPr="00A13EE2">
        <w:rPr>
          <w:sz w:val="24"/>
          <w:szCs w:val="24"/>
          <w:lang w:val="en-US"/>
        </w:rPr>
        <w:t>agropromyshlennogo</w:t>
      </w:r>
      <w:proofErr w:type="spellEnd"/>
      <w:r w:rsidRPr="00A13EE2">
        <w:rPr>
          <w:sz w:val="24"/>
          <w:szCs w:val="24"/>
          <w:lang w:val="en-US"/>
        </w:rPr>
        <w:t xml:space="preserve"> </w:t>
      </w:r>
      <w:proofErr w:type="spellStart"/>
      <w:r w:rsidRPr="00A13EE2">
        <w:rPr>
          <w:sz w:val="24"/>
          <w:szCs w:val="24"/>
          <w:lang w:val="en-US"/>
        </w:rPr>
        <w:t>kompleksa</w:t>
      </w:r>
      <w:proofErr w:type="spellEnd"/>
      <w:r w:rsidRPr="00A13EE2">
        <w:rPr>
          <w:sz w:val="24"/>
          <w:szCs w:val="24"/>
          <w:lang w:val="en-US"/>
        </w:rPr>
        <w:t xml:space="preserve">. </w:t>
      </w:r>
      <w:proofErr w:type="spellStart"/>
      <w:r w:rsidRPr="00A13EE2">
        <w:rPr>
          <w:sz w:val="24"/>
          <w:szCs w:val="24"/>
          <w:lang w:val="en-US"/>
        </w:rPr>
        <w:t>Sbornik</w:t>
      </w:r>
      <w:proofErr w:type="spellEnd"/>
      <w:r w:rsidRPr="00A13EE2">
        <w:rPr>
          <w:sz w:val="24"/>
          <w:szCs w:val="24"/>
          <w:lang w:val="en-US"/>
        </w:rPr>
        <w:t xml:space="preserve"> </w:t>
      </w:r>
      <w:proofErr w:type="spellStart"/>
      <w:r w:rsidRPr="00A13EE2">
        <w:rPr>
          <w:sz w:val="24"/>
          <w:szCs w:val="24"/>
          <w:lang w:val="en-US"/>
        </w:rPr>
        <w:t>tezisov</w:t>
      </w:r>
      <w:proofErr w:type="spellEnd"/>
      <w:r w:rsidRPr="00A13EE2">
        <w:rPr>
          <w:sz w:val="24"/>
          <w:szCs w:val="24"/>
          <w:lang w:val="en-US"/>
        </w:rPr>
        <w:t xml:space="preserve"> po </w:t>
      </w:r>
      <w:proofErr w:type="spellStart"/>
      <w:r w:rsidRPr="00A13EE2">
        <w:rPr>
          <w:sz w:val="24"/>
          <w:szCs w:val="24"/>
          <w:lang w:val="en-US"/>
        </w:rPr>
        <w:t>materialam</w:t>
      </w:r>
      <w:proofErr w:type="spellEnd"/>
      <w:r w:rsidRPr="00A13EE2">
        <w:rPr>
          <w:sz w:val="24"/>
          <w:szCs w:val="24"/>
          <w:lang w:val="en-US"/>
        </w:rPr>
        <w:t xml:space="preserve"> </w:t>
      </w:r>
      <w:proofErr w:type="spellStart"/>
      <w:r w:rsidRPr="00A13EE2">
        <w:rPr>
          <w:sz w:val="24"/>
          <w:szCs w:val="24"/>
          <w:lang w:val="en-US"/>
        </w:rPr>
        <w:t>Vserossijskoj</w:t>
      </w:r>
      <w:proofErr w:type="spellEnd"/>
      <w:r w:rsidRPr="00A13EE2">
        <w:rPr>
          <w:sz w:val="24"/>
          <w:szCs w:val="24"/>
          <w:lang w:val="en-US"/>
        </w:rPr>
        <w:t xml:space="preserve"> (</w:t>
      </w:r>
      <w:proofErr w:type="spellStart"/>
      <w:r w:rsidRPr="00A13EE2">
        <w:rPr>
          <w:sz w:val="24"/>
          <w:szCs w:val="24"/>
          <w:lang w:val="en-US"/>
        </w:rPr>
        <w:t>nacional'noj</w:t>
      </w:r>
      <w:proofErr w:type="spellEnd"/>
      <w:r w:rsidRPr="00A13EE2">
        <w:rPr>
          <w:sz w:val="24"/>
          <w:szCs w:val="24"/>
          <w:lang w:val="en-US"/>
        </w:rPr>
        <w:t xml:space="preserve">) </w:t>
      </w:r>
      <w:proofErr w:type="spellStart"/>
      <w:r w:rsidRPr="00A13EE2">
        <w:rPr>
          <w:sz w:val="24"/>
          <w:szCs w:val="24"/>
          <w:lang w:val="en-US"/>
        </w:rPr>
        <w:t>konferencii</w:t>
      </w:r>
      <w:proofErr w:type="spellEnd"/>
      <w:r w:rsidRPr="00A13EE2">
        <w:rPr>
          <w:sz w:val="24"/>
          <w:szCs w:val="24"/>
          <w:lang w:val="en-US"/>
        </w:rPr>
        <w:t xml:space="preserve">. </w:t>
      </w:r>
      <w:proofErr w:type="spellStart"/>
      <w:r w:rsidRPr="00A13EE2">
        <w:rPr>
          <w:sz w:val="24"/>
          <w:szCs w:val="24"/>
          <w:lang w:val="en-US"/>
        </w:rPr>
        <w:t>Otvetstvennyj</w:t>
      </w:r>
      <w:proofErr w:type="spellEnd"/>
      <w:r w:rsidRPr="00A13EE2">
        <w:rPr>
          <w:sz w:val="24"/>
          <w:szCs w:val="24"/>
          <w:lang w:val="en-US"/>
        </w:rPr>
        <w:t xml:space="preserve"> za </w:t>
      </w:r>
      <w:proofErr w:type="spellStart"/>
      <w:r w:rsidRPr="00A13EE2">
        <w:rPr>
          <w:sz w:val="24"/>
          <w:szCs w:val="24"/>
          <w:lang w:val="en-US"/>
        </w:rPr>
        <w:t>vypusk</w:t>
      </w:r>
      <w:proofErr w:type="spellEnd"/>
      <w:r w:rsidRPr="00A13EE2">
        <w:rPr>
          <w:sz w:val="24"/>
          <w:szCs w:val="24"/>
          <w:lang w:val="en-US"/>
        </w:rPr>
        <w:t xml:space="preserve"> A. G. </w:t>
      </w:r>
      <w:proofErr w:type="spellStart"/>
      <w:r w:rsidRPr="00A13EE2">
        <w:rPr>
          <w:sz w:val="24"/>
          <w:szCs w:val="24"/>
          <w:lang w:val="en-US"/>
        </w:rPr>
        <w:t>Koshhaev</w:t>
      </w:r>
      <w:proofErr w:type="spellEnd"/>
      <w:r w:rsidRPr="00A13EE2">
        <w:rPr>
          <w:sz w:val="24"/>
          <w:szCs w:val="24"/>
          <w:lang w:val="en-US"/>
        </w:rPr>
        <w:t>. 2019. S. 494-495.</w:t>
      </w:r>
    </w:p>
    <w:p w14:paraId="409AA737" w14:textId="77777777" w:rsidR="00A23973" w:rsidRPr="00A13EE2" w:rsidRDefault="00A23973" w:rsidP="00A13EE2">
      <w:pPr>
        <w:tabs>
          <w:tab w:val="left" w:pos="851"/>
          <w:tab w:val="left" w:pos="993"/>
          <w:tab w:val="left" w:pos="1134"/>
        </w:tabs>
        <w:spacing w:line="240" w:lineRule="auto"/>
        <w:rPr>
          <w:sz w:val="24"/>
          <w:szCs w:val="24"/>
          <w:lang w:val="en-US"/>
        </w:rPr>
      </w:pPr>
      <w:r w:rsidRPr="00A13EE2">
        <w:rPr>
          <w:sz w:val="24"/>
          <w:szCs w:val="24"/>
          <w:lang w:val="en-US"/>
        </w:rPr>
        <w:t>5.</w:t>
      </w:r>
      <w:r w:rsidRPr="00A13EE2">
        <w:rPr>
          <w:sz w:val="24"/>
          <w:szCs w:val="24"/>
          <w:lang w:val="en-US"/>
        </w:rPr>
        <w:tab/>
        <w:t xml:space="preserve"> Pshidatok S. K., </w:t>
      </w:r>
      <w:proofErr w:type="spellStart"/>
      <w:r w:rsidRPr="00A13EE2">
        <w:rPr>
          <w:sz w:val="24"/>
          <w:szCs w:val="24"/>
          <w:lang w:val="en-US"/>
        </w:rPr>
        <w:t>Tendencii</w:t>
      </w:r>
      <w:proofErr w:type="spellEnd"/>
      <w:r w:rsidRPr="00A13EE2">
        <w:rPr>
          <w:sz w:val="24"/>
          <w:szCs w:val="24"/>
          <w:lang w:val="en-US"/>
        </w:rPr>
        <w:t xml:space="preserve"> </w:t>
      </w:r>
      <w:proofErr w:type="spellStart"/>
      <w:r w:rsidRPr="00A13EE2">
        <w:rPr>
          <w:sz w:val="24"/>
          <w:szCs w:val="24"/>
          <w:lang w:val="en-US"/>
        </w:rPr>
        <w:t>razvitija</w:t>
      </w:r>
      <w:proofErr w:type="spellEnd"/>
      <w:r w:rsidRPr="00A13EE2">
        <w:rPr>
          <w:sz w:val="24"/>
          <w:szCs w:val="24"/>
          <w:lang w:val="en-US"/>
        </w:rPr>
        <w:t xml:space="preserve"> </w:t>
      </w:r>
      <w:proofErr w:type="spellStart"/>
      <w:r w:rsidRPr="00A13EE2">
        <w:rPr>
          <w:sz w:val="24"/>
          <w:szCs w:val="24"/>
          <w:lang w:val="en-US"/>
        </w:rPr>
        <w:t>sovremennogo</w:t>
      </w:r>
      <w:proofErr w:type="spellEnd"/>
      <w:r w:rsidRPr="00A13EE2">
        <w:rPr>
          <w:sz w:val="24"/>
          <w:szCs w:val="24"/>
          <w:lang w:val="en-US"/>
        </w:rPr>
        <w:t xml:space="preserve"> </w:t>
      </w:r>
      <w:proofErr w:type="spellStart"/>
      <w:r w:rsidRPr="00A13EE2">
        <w:rPr>
          <w:sz w:val="24"/>
          <w:szCs w:val="24"/>
          <w:lang w:val="en-US"/>
        </w:rPr>
        <w:t>geodezicheskogo</w:t>
      </w:r>
      <w:proofErr w:type="spellEnd"/>
      <w:r w:rsidRPr="00A13EE2">
        <w:rPr>
          <w:sz w:val="24"/>
          <w:szCs w:val="24"/>
          <w:lang w:val="en-US"/>
        </w:rPr>
        <w:t xml:space="preserve"> </w:t>
      </w:r>
      <w:proofErr w:type="spellStart"/>
      <w:r w:rsidRPr="00A13EE2">
        <w:rPr>
          <w:sz w:val="24"/>
          <w:szCs w:val="24"/>
          <w:lang w:val="en-US"/>
        </w:rPr>
        <w:t>oborudovanija</w:t>
      </w:r>
      <w:proofErr w:type="spellEnd"/>
      <w:r w:rsidRPr="00A13EE2">
        <w:rPr>
          <w:sz w:val="24"/>
          <w:szCs w:val="24"/>
          <w:lang w:val="en-US"/>
        </w:rPr>
        <w:t xml:space="preserve"> /</w:t>
      </w:r>
      <w:proofErr w:type="spellStart"/>
      <w:r w:rsidRPr="00A13EE2">
        <w:rPr>
          <w:sz w:val="24"/>
          <w:szCs w:val="24"/>
          <w:lang w:val="en-US"/>
        </w:rPr>
        <w:t>Zabara</w:t>
      </w:r>
      <w:proofErr w:type="spellEnd"/>
      <w:r w:rsidRPr="00A13EE2">
        <w:rPr>
          <w:sz w:val="24"/>
          <w:szCs w:val="24"/>
          <w:lang w:val="en-US"/>
        </w:rPr>
        <w:t xml:space="preserve"> V. V., Pshidatok S. K.// V </w:t>
      </w:r>
      <w:proofErr w:type="spellStart"/>
      <w:r w:rsidRPr="00A13EE2">
        <w:rPr>
          <w:sz w:val="24"/>
          <w:szCs w:val="24"/>
          <w:lang w:val="en-US"/>
        </w:rPr>
        <w:t>sbornike</w:t>
      </w:r>
      <w:proofErr w:type="spellEnd"/>
      <w:r w:rsidRPr="00A13EE2">
        <w:rPr>
          <w:sz w:val="24"/>
          <w:szCs w:val="24"/>
          <w:lang w:val="en-US"/>
        </w:rPr>
        <w:t xml:space="preserve">: </w:t>
      </w:r>
      <w:proofErr w:type="spellStart"/>
      <w:r w:rsidRPr="00A13EE2">
        <w:rPr>
          <w:sz w:val="24"/>
          <w:szCs w:val="24"/>
          <w:lang w:val="en-US"/>
        </w:rPr>
        <w:t>Nauchnoe</w:t>
      </w:r>
      <w:proofErr w:type="spellEnd"/>
      <w:r w:rsidRPr="00A13EE2">
        <w:rPr>
          <w:sz w:val="24"/>
          <w:szCs w:val="24"/>
          <w:lang w:val="en-US"/>
        </w:rPr>
        <w:t xml:space="preserve"> </w:t>
      </w:r>
      <w:proofErr w:type="spellStart"/>
      <w:r w:rsidRPr="00A13EE2">
        <w:rPr>
          <w:sz w:val="24"/>
          <w:szCs w:val="24"/>
          <w:lang w:val="en-US"/>
        </w:rPr>
        <w:t>obespechenie</w:t>
      </w:r>
      <w:proofErr w:type="spellEnd"/>
      <w:r w:rsidRPr="00A13EE2">
        <w:rPr>
          <w:sz w:val="24"/>
          <w:szCs w:val="24"/>
          <w:lang w:val="en-US"/>
        </w:rPr>
        <w:t xml:space="preserve"> </w:t>
      </w:r>
      <w:proofErr w:type="spellStart"/>
      <w:r w:rsidRPr="00A13EE2">
        <w:rPr>
          <w:sz w:val="24"/>
          <w:szCs w:val="24"/>
          <w:lang w:val="en-US"/>
        </w:rPr>
        <w:t>agropromyshlennogo</w:t>
      </w:r>
      <w:proofErr w:type="spellEnd"/>
      <w:r w:rsidRPr="00A13EE2">
        <w:rPr>
          <w:sz w:val="24"/>
          <w:szCs w:val="24"/>
          <w:lang w:val="en-US"/>
        </w:rPr>
        <w:t xml:space="preserve"> </w:t>
      </w:r>
      <w:proofErr w:type="spellStart"/>
      <w:r w:rsidRPr="00A13EE2">
        <w:rPr>
          <w:sz w:val="24"/>
          <w:szCs w:val="24"/>
          <w:lang w:val="en-US"/>
        </w:rPr>
        <w:t>kompleksa</w:t>
      </w:r>
      <w:proofErr w:type="spellEnd"/>
      <w:r w:rsidRPr="00A13EE2">
        <w:rPr>
          <w:sz w:val="24"/>
          <w:szCs w:val="24"/>
          <w:lang w:val="en-US"/>
        </w:rPr>
        <w:t xml:space="preserve">. </w:t>
      </w:r>
      <w:proofErr w:type="spellStart"/>
      <w:r w:rsidRPr="00A13EE2">
        <w:rPr>
          <w:sz w:val="24"/>
          <w:szCs w:val="24"/>
          <w:lang w:val="en-US"/>
        </w:rPr>
        <w:t>Sbornik</w:t>
      </w:r>
      <w:proofErr w:type="spellEnd"/>
      <w:r w:rsidRPr="00A13EE2">
        <w:rPr>
          <w:sz w:val="24"/>
          <w:szCs w:val="24"/>
          <w:lang w:val="en-US"/>
        </w:rPr>
        <w:t xml:space="preserve"> </w:t>
      </w:r>
      <w:proofErr w:type="spellStart"/>
      <w:r w:rsidRPr="00A13EE2">
        <w:rPr>
          <w:sz w:val="24"/>
          <w:szCs w:val="24"/>
          <w:lang w:val="en-US"/>
        </w:rPr>
        <w:t>statej</w:t>
      </w:r>
      <w:proofErr w:type="spellEnd"/>
      <w:r w:rsidRPr="00A13EE2">
        <w:rPr>
          <w:sz w:val="24"/>
          <w:szCs w:val="24"/>
          <w:lang w:val="en-US"/>
        </w:rPr>
        <w:t xml:space="preserve"> po </w:t>
      </w:r>
      <w:proofErr w:type="spellStart"/>
      <w:r w:rsidRPr="00A13EE2">
        <w:rPr>
          <w:sz w:val="24"/>
          <w:szCs w:val="24"/>
          <w:lang w:val="en-US"/>
        </w:rPr>
        <w:t>materialam</w:t>
      </w:r>
      <w:proofErr w:type="spellEnd"/>
      <w:r w:rsidRPr="00A13EE2">
        <w:rPr>
          <w:sz w:val="24"/>
          <w:szCs w:val="24"/>
          <w:lang w:val="en-US"/>
        </w:rPr>
        <w:t xml:space="preserve"> 75-j </w:t>
      </w:r>
      <w:proofErr w:type="spellStart"/>
      <w:r w:rsidRPr="00A13EE2">
        <w:rPr>
          <w:sz w:val="24"/>
          <w:szCs w:val="24"/>
          <w:lang w:val="en-US"/>
        </w:rPr>
        <w:t>nauchno-prakticheskoj</w:t>
      </w:r>
      <w:proofErr w:type="spellEnd"/>
      <w:r w:rsidRPr="00A13EE2">
        <w:rPr>
          <w:sz w:val="24"/>
          <w:szCs w:val="24"/>
          <w:lang w:val="en-US"/>
        </w:rPr>
        <w:t xml:space="preserve"> </w:t>
      </w:r>
      <w:proofErr w:type="spellStart"/>
      <w:r w:rsidRPr="00A13EE2">
        <w:rPr>
          <w:sz w:val="24"/>
          <w:szCs w:val="24"/>
          <w:lang w:val="en-US"/>
        </w:rPr>
        <w:t>konferencii</w:t>
      </w:r>
      <w:proofErr w:type="spellEnd"/>
      <w:r w:rsidRPr="00A13EE2">
        <w:rPr>
          <w:sz w:val="24"/>
          <w:szCs w:val="24"/>
          <w:lang w:val="en-US"/>
        </w:rPr>
        <w:t xml:space="preserve"> </w:t>
      </w:r>
      <w:proofErr w:type="spellStart"/>
      <w:r w:rsidRPr="00A13EE2">
        <w:rPr>
          <w:sz w:val="24"/>
          <w:szCs w:val="24"/>
          <w:lang w:val="en-US"/>
        </w:rPr>
        <w:t>studentov</w:t>
      </w:r>
      <w:proofErr w:type="spellEnd"/>
      <w:r w:rsidRPr="00A13EE2">
        <w:rPr>
          <w:sz w:val="24"/>
          <w:szCs w:val="24"/>
          <w:lang w:val="en-US"/>
        </w:rPr>
        <w:t xml:space="preserve"> po </w:t>
      </w:r>
      <w:proofErr w:type="spellStart"/>
      <w:r w:rsidRPr="00A13EE2">
        <w:rPr>
          <w:sz w:val="24"/>
          <w:szCs w:val="24"/>
          <w:lang w:val="en-US"/>
        </w:rPr>
        <w:t>itogam</w:t>
      </w:r>
      <w:proofErr w:type="spellEnd"/>
      <w:r w:rsidRPr="00A13EE2">
        <w:rPr>
          <w:sz w:val="24"/>
          <w:szCs w:val="24"/>
          <w:lang w:val="en-US"/>
        </w:rPr>
        <w:t xml:space="preserve"> NIR za 2019 god. </w:t>
      </w:r>
      <w:proofErr w:type="spellStart"/>
      <w:r w:rsidRPr="00A13EE2">
        <w:rPr>
          <w:sz w:val="24"/>
          <w:szCs w:val="24"/>
          <w:lang w:val="en-US"/>
        </w:rPr>
        <w:t>Otv</w:t>
      </w:r>
      <w:proofErr w:type="spellEnd"/>
      <w:r w:rsidRPr="00A13EE2">
        <w:rPr>
          <w:sz w:val="24"/>
          <w:szCs w:val="24"/>
          <w:lang w:val="en-US"/>
        </w:rPr>
        <w:t xml:space="preserve">. za </w:t>
      </w:r>
      <w:proofErr w:type="spellStart"/>
      <w:r w:rsidRPr="00A13EE2">
        <w:rPr>
          <w:sz w:val="24"/>
          <w:szCs w:val="24"/>
          <w:lang w:val="en-US"/>
        </w:rPr>
        <w:t>vypusk</w:t>
      </w:r>
      <w:proofErr w:type="spellEnd"/>
      <w:r w:rsidRPr="00A13EE2">
        <w:rPr>
          <w:sz w:val="24"/>
          <w:szCs w:val="24"/>
          <w:lang w:val="en-US"/>
        </w:rPr>
        <w:t xml:space="preserve"> A. G. </w:t>
      </w:r>
      <w:proofErr w:type="spellStart"/>
      <w:r w:rsidRPr="00A13EE2">
        <w:rPr>
          <w:sz w:val="24"/>
          <w:szCs w:val="24"/>
          <w:lang w:val="en-US"/>
        </w:rPr>
        <w:t>Koshhaev</w:t>
      </w:r>
      <w:proofErr w:type="spellEnd"/>
      <w:r w:rsidRPr="00A13EE2">
        <w:rPr>
          <w:sz w:val="24"/>
          <w:szCs w:val="24"/>
          <w:lang w:val="en-US"/>
        </w:rPr>
        <w:t>. 2020. S. 410-412.</w:t>
      </w:r>
    </w:p>
    <w:p w14:paraId="080DAE85" w14:textId="77777777" w:rsidR="00A23973" w:rsidRPr="00A13EE2" w:rsidRDefault="00A23973" w:rsidP="00A13EE2">
      <w:pPr>
        <w:tabs>
          <w:tab w:val="left" w:pos="851"/>
          <w:tab w:val="left" w:pos="993"/>
          <w:tab w:val="left" w:pos="1134"/>
        </w:tabs>
        <w:spacing w:line="240" w:lineRule="auto"/>
        <w:rPr>
          <w:sz w:val="24"/>
          <w:szCs w:val="24"/>
          <w:lang w:val="en-US"/>
        </w:rPr>
      </w:pPr>
      <w:r w:rsidRPr="00A13EE2">
        <w:rPr>
          <w:sz w:val="24"/>
          <w:szCs w:val="24"/>
          <w:lang w:val="en-US"/>
        </w:rPr>
        <w:t>6.</w:t>
      </w:r>
      <w:r w:rsidRPr="00A13EE2">
        <w:rPr>
          <w:sz w:val="24"/>
          <w:szCs w:val="24"/>
          <w:lang w:val="en-US"/>
        </w:rPr>
        <w:tab/>
        <w:t xml:space="preserve"> Pshidatok S. K., </w:t>
      </w:r>
      <w:proofErr w:type="spellStart"/>
      <w:r w:rsidRPr="00A13EE2">
        <w:rPr>
          <w:sz w:val="24"/>
          <w:szCs w:val="24"/>
          <w:lang w:val="en-US"/>
        </w:rPr>
        <w:t>Osnovnye</w:t>
      </w:r>
      <w:proofErr w:type="spellEnd"/>
      <w:r w:rsidRPr="00A13EE2">
        <w:rPr>
          <w:sz w:val="24"/>
          <w:szCs w:val="24"/>
          <w:lang w:val="en-US"/>
        </w:rPr>
        <w:t xml:space="preserve"> </w:t>
      </w:r>
      <w:proofErr w:type="spellStart"/>
      <w:r w:rsidRPr="00A13EE2">
        <w:rPr>
          <w:sz w:val="24"/>
          <w:szCs w:val="24"/>
          <w:lang w:val="en-US"/>
        </w:rPr>
        <w:t>principy</w:t>
      </w:r>
      <w:proofErr w:type="spellEnd"/>
      <w:r w:rsidRPr="00A13EE2">
        <w:rPr>
          <w:sz w:val="24"/>
          <w:szCs w:val="24"/>
          <w:lang w:val="en-US"/>
        </w:rPr>
        <w:t xml:space="preserve"> </w:t>
      </w:r>
      <w:proofErr w:type="spellStart"/>
      <w:r w:rsidRPr="00A13EE2">
        <w:rPr>
          <w:sz w:val="24"/>
          <w:szCs w:val="24"/>
          <w:lang w:val="en-US"/>
        </w:rPr>
        <w:t>funkcionirovanija</w:t>
      </w:r>
      <w:proofErr w:type="spellEnd"/>
      <w:r w:rsidRPr="00A13EE2">
        <w:rPr>
          <w:sz w:val="24"/>
          <w:szCs w:val="24"/>
          <w:lang w:val="en-US"/>
        </w:rPr>
        <w:t xml:space="preserve"> </w:t>
      </w:r>
      <w:proofErr w:type="spellStart"/>
      <w:r w:rsidRPr="00A13EE2">
        <w:rPr>
          <w:sz w:val="24"/>
          <w:szCs w:val="24"/>
          <w:lang w:val="en-US"/>
        </w:rPr>
        <w:t>sistemy</w:t>
      </w:r>
      <w:proofErr w:type="spellEnd"/>
      <w:r w:rsidRPr="00A13EE2">
        <w:rPr>
          <w:sz w:val="24"/>
          <w:szCs w:val="24"/>
          <w:lang w:val="en-US"/>
        </w:rPr>
        <w:t xml:space="preserve"> </w:t>
      </w:r>
      <w:proofErr w:type="spellStart"/>
      <w:r w:rsidRPr="00A13EE2">
        <w:rPr>
          <w:sz w:val="24"/>
          <w:szCs w:val="24"/>
          <w:lang w:val="en-US"/>
        </w:rPr>
        <w:t>upravlenija</w:t>
      </w:r>
      <w:proofErr w:type="spellEnd"/>
      <w:r w:rsidRPr="00A13EE2">
        <w:rPr>
          <w:sz w:val="24"/>
          <w:szCs w:val="24"/>
          <w:lang w:val="en-US"/>
        </w:rPr>
        <w:t xml:space="preserve"> </w:t>
      </w:r>
      <w:proofErr w:type="spellStart"/>
      <w:r w:rsidRPr="00A13EE2">
        <w:rPr>
          <w:sz w:val="24"/>
          <w:szCs w:val="24"/>
          <w:lang w:val="en-US"/>
        </w:rPr>
        <w:t>bespilotnyh</w:t>
      </w:r>
      <w:proofErr w:type="spellEnd"/>
      <w:r w:rsidRPr="00A13EE2">
        <w:rPr>
          <w:sz w:val="24"/>
          <w:szCs w:val="24"/>
          <w:lang w:val="en-US"/>
        </w:rPr>
        <w:t xml:space="preserve"> </w:t>
      </w:r>
      <w:proofErr w:type="spellStart"/>
      <w:r w:rsidRPr="00A13EE2">
        <w:rPr>
          <w:sz w:val="24"/>
          <w:szCs w:val="24"/>
          <w:lang w:val="en-US"/>
        </w:rPr>
        <w:t>letatel'nyh</w:t>
      </w:r>
      <w:proofErr w:type="spellEnd"/>
      <w:r w:rsidRPr="00A13EE2">
        <w:rPr>
          <w:sz w:val="24"/>
          <w:szCs w:val="24"/>
          <w:lang w:val="en-US"/>
        </w:rPr>
        <w:t xml:space="preserve"> </w:t>
      </w:r>
      <w:proofErr w:type="spellStart"/>
      <w:r w:rsidRPr="00A13EE2">
        <w:rPr>
          <w:sz w:val="24"/>
          <w:szCs w:val="24"/>
          <w:lang w:val="en-US"/>
        </w:rPr>
        <w:t>apparatov</w:t>
      </w:r>
      <w:proofErr w:type="spellEnd"/>
      <w:r w:rsidRPr="00A13EE2">
        <w:rPr>
          <w:sz w:val="24"/>
          <w:szCs w:val="24"/>
          <w:lang w:val="en-US"/>
        </w:rPr>
        <w:t xml:space="preserve"> /</w:t>
      </w:r>
      <w:proofErr w:type="spellStart"/>
      <w:r w:rsidRPr="00A13EE2">
        <w:rPr>
          <w:sz w:val="24"/>
          <w:szCs w:val="24"/>
          <w:lang w:val="en-US"/>
        </w:rPr>
        <w:t>Imamalyev</w:t>
      </w:r>
      <w:proofErr w:type="spellEnd"/>
      <w:r w:rsidRPr="00A13EE2">
        <w:rPr>
          <w:sz w:val="24"/>
          <w:szCs w:val="24"/>
          <w:lang w:val="en-US"/>
        </w:rPr>
        <w:t xml:space="preserve"> T. I., Pshidatok S. K.// V </w:t>
      </w:r>
      <w:proofErr w:type="spellStart"/>
      <w:r w:rsidRPr="00A13EE2">
        <w:rPr>
          <w:sz w:val="24"/>
          <w:szCs w:val="24"/>
          <w:lang w:val="en-US"/>
        </w:rPr>
        <w:t>sbornike</w:t>
      </w:r>
      <w:proofErr w:type="spellEnd"/>
      <w:r w:rsidRPr="00A13EE2">
        <w:rPr>
          <w:sz w:val="24"/>
          <w:szCs w:val="24"/>
          <w:lang w:val="en-US"/>
        </w:rPr>
        <w:t xml:space="preserve">: </w:t>
      </w:r>
      <w:proofErr w:type="spellStart"/>
      <w:r w:rsidRPr="00A13EE2">
        <w:rPr>
          <w:sz w:val="24"/>
          <w:szCs w:val="24"/>
          <w:lang w:val="en-US"/>
        </w:rPr>
        <w:t>Nauchnoe</w:t>
      </w:r>
      <w:proofErr w:type="spellEnd"/>
      <w:r w:rsidRPr="00A13EE2">
        <w:rPr>
          <w:sz w:val="24"/>
          <w:szCs w:val="24"/>
          <w:lang w:val="en-US"/>
        </w:rPr>
        <w:t xml:space="preserve"> </w:t>
      </w:r>
      <w:proofErr w:type="spellStart"/>
      <w:r w:rsidRPr="00A13EE2">
        <w:rPr>
          <w:sz w:val="24"/>
          <w:szCs w:val="24"/>
          <w:lang w:val="en-US"/>
        </w:rPr>
        <w:t>obespechenie</w:t>
      </w:r>
      <w:proofErr w:type="spellEnd"/>
      <w:r w:rsidRPr="00A13EE2">
        <w:rPr>
          <w:sz w:val="24"/>
          <w:szCs w:val="24"/>
          <w:lang w:val="en-US"/>
        </w:rPr>
        <w:t xml:space="preserve"> </w:t>
      </w:r>
      <w:proofErr w:type="spellStart"/>
      <w:r w:rsidRPr="00A13EE2">
        <w:rPr>
          <w:sz w:val="24"/>
          <w:szCs w:val="24"/>
          <w:lang w:val="en-US"/>
        </w:rPr>
        <w:t>agropromyshlennogo</w:t>
      </w:r>
      <w:proofErr w:type="spellEnd"/>
      <w:r w:rsidRPr="00A13EE2">
        <w:rPr>
          <w:sz w:val="24"/>
          <w:szCs w:val="24"/>
          <w:lang w:val="en-US"/>
        </w:rPr>
        <w:t xml:space="preserve"> </w:t>
      </w:r>
      <w:proofErr w:type="spellStart"/>
      <w:r w:rsidRPr="00A13EE2">
        <w:rPr>
          <w:sz w:val="24"/>
          <w:szCs w:val="24"/>
          <w:lang w:val="en-US"/>
        </w:rPr>
        <w:t>kompleksa</w:t>
      </w:r>
      <w:proofErr w:type="spellEnd"/>
      <w:r w:rsidRPr="00A13EE2">
        <w:rPr>
          <w:sz w:val="24"/>
          <w:szCs w:val="24"/>
          <w:lang w:val="en-US"/>
        </w:rPr>
        <w:t xml:space="preserve">. </w:t>
      </w:r>
      <w:proofErr w:type="spellStart"/>
      <w:r w:rsidRPr="00A13EE2">
        <w:rPr>
          <w:sz w:val="24"/>
          <w:szCs w:val="24"/>
          <w:lang w:val="en-US"/>
        </w:rPr>
        <w:t>Sbornik</w:t>
      </w:r>
      <w:proofErr w:type="spellEnd"/>
      <w:r w:rsidRPr="00A13EE2">
        <w:rPr>
          <w:sz w:val="24"/>
          <w:szCs w:val="24"/>
          <w:lang w:val="en-US"/>
        </w:rPr>
        <w:t xml:space="preserve"> </w:t>
      </w:r>
      <w:proofErr w:type="spellStart"/>
      <w:r w:rsidRPr="00A13EE2">
        <w:rPr>
          <w:sz w:val="24"/>
          <w:szCs w:val="24"/>
          <w:lang w:val="en-US"/>
        </w:rPr>
        <w:t>statej</w:t>
      </w:r>
      <w:proofErr w:type="spellEnd"/>
      <w:r w:rsidRPr="00A13EE2">
        <w:rPr>
          <w:sz w:val="24"/>
          <w:szCs w:val="24"/>
          <w:lang w:val="en-US"/>
        </w:rPr>
        <w:t xml:space="preserve"> po </w:t>
      </w:r>
      <w:proofErr w:type="spellStart"/>
      <w:r w:rsidRPr="00A13EE2">
        <w:rPr>
          <w:sz w:val="24"/>
          <w:szCs w:val="24"/>
          <w:lang w:val="en-US"/>
        </w:rPr>
        <w:t>materialam</w:t>
      </w:r>
      <w:proofErr w:type="spellEnd"/>
      <w:r w:rsidRPr="00A13EE2">
        <w:rPr>
          <w:sz w:val="24"/>
          <w:szCs w:val="24"/>
          <w:lang w:val="en-US"/>
        </w:rPr>
        <w:t xml:space="preserve"> 75-j </w:t>
      </w:r>
      <w:proofErr w:type="spellStart"/>
      <w:r w:rsidRPr="00A13EE2">
        <w:rPr>
          <w:sz w:val="24"/>
          <w:szCs w:val="24"/>
          <w:lang w:val="en-US"/>
        </w:rPr>
        <w:t>nauchno-prakticheskoj</w:t>
      </w:r>
      <w:proofErr w:type="spellEnd"/>
      <w:r w:rsidRPr="00A13EE2">
        <w:rPr>
          <w:sz w:val="24"/>
          <w:szCs w:val="24"/>
          <w:lang w:val="en-US"/>
        </w:rPr>
        <w:t xml:space="preserve"> </w:t>
      </w:r>
      <w:proofErr w:type="spellStart"/>
      <w:r w:rsidRPr="00A13EE2">
        <w:rPr>
          <w:sz w:val="24"/>
          <w:szCs w:val="24"/>
          <w:lang w:val="en-US"/>
        </w:rPr>
        <w:t>konferencii</w:t>
      </w:r>
      <w:proofErr w:type="spellEnd"/>
      <w:r w:rsidRPr="00A13EE2">
        <w:rPr>
          <w:sz w:val="24"/>
          <w:szCs w:val="24"/>
          <w:lang w:val="en-US"/>
        </w:rPr>
        <w:t xml:space="preserve"> </w:t>
      </w:r>
      <w:proofErr w:type="spellStart"/>
      <w:r w:rsidRPr="00A13EE2">
        <w:rPr>
          <w:sz w:val="24"/>
          <w:szCs w:val="24"/>
          <w:lang w:val="en-US"/>
        </w:rPr>
        <w:t>studentov</w:t>
      </w:r>
      <w:proofErr w:type="spellEnd"/>
      <w:r w:rsidRPr="00A13EE2">
        <w:rPr>
          <w:sz w:val="24"/>
          <w:szCs w:val="24"/>
          <w:lang w:val="en-US"/>
        </w:rPr>
        <w:t xml:space="preserve"> po </w:t>
      </w:r>
      <w:proofErr w:type="spellStart"/>
      <w:r w:rsidRPr="00A13EE2">
        <w:rPr>
          <w:sz w:val="24"/>
          <w:szCs w:val="24"/>
          <w:lang w:val="en-US"/>
        </w:rPr>
        <w:t>itogam</w:t>
      </w:r>
      <w:proofErr w:type="spellEnd"/>
      <w:r w:rsidRPr="00A13EE2">
        <w:rPr>
          <w:sz w:val="24"/>
          <w:szCs w:val="24"/>
          <w:lang w:val="en-US"/>
        </w:rPr>
        <w:t xml:space="preserve"> NIR za 2019 god. </w:t>
      </w:r>
      <w:proofErr w:type="spellStart"/>
      <w:r w:rsidRPr="00A13EE2">
        <w:rPr>
          <w:sz w:val="24"/>
          <w:szCs w:val="24"/>
          <w:lang w:val="en-US"/>
        </w:rPr>
        <w:t>Otv</w:t>
      </w:r>
      <w:proofErr w:type="spellEnd"/>
      <w:r w:rsidRPr="00A13EE2">
        <w:rPr>
          <w:sz w:val="24"/>
          <w:szCs w:val="24"/>
          <w:lang w:val="en-US"/>
        </w:rPr>
        <w:t xml:space="preserve">. za </w:t>
      </w:r>
      <w:proofErr w:type="spellStart"/>
      <w:r w:rsidRPr="00A13EE2">
        <w:rPr>
          <w:sz w:val="24"/>
          <w:szCs w:val="24"/>
          <w:lang w:val="en-US"/>
        </w:rPr>
        <w:t>vypusk</w:t>
      </w:r>
      <w:proofErr w:type="spellEnd"/>
      <w:r w:rsidRPr="00A13EE2">
        <w:rPr>
          <w:sz w:val="24"/>
          <w:szCs w:val="24"/>
          <w:lang w:val="en-US"/>
        </w:rPr>
        <w:t xml:space="preserve"> A. G. </w:t>
      </w:r>
      <w:proofErr w:type="spellStart"/>
      <w:r w:rsidRPr="00A13EE2">
        <w:rPr>
          <w:sz w:val="24"/>
          <w:szCs w:val="24"/>
          <w:lang w:val="en-US"/>
        </w:rPr>
        <w:t>Koshhaev</w:t>
      </w:r>
      <w:proofErr w:type="spellEnd"/>
      <w:r w:rsidRPr="00A13EE2">
        <w:rPr>
          <w:sz w:val="24"/>
          <w:szCs w:val="24"/>
          <w:lang w:val="en-US"/>
        </w:rPr>
        <w:t>. 2020. S. 413-415.</w:t>
      </w:r>
    </w:p>
    <w:p w14:paraId="0FECC703" w14:textId="77777777" w:rsidR="00A23973" w:rsidRPr="00A13EE2" w:rsidRDefault="00A23973" w:rsidP="00A13EE2">
      <w:pPr>
        <w:tabs>
          <w:tab w:val="left" w:pos="851"/>
          <w:tab w:val="left" w:pos="993"/>
          <w:tab w:val="left" w:pos="1134"/>
        </w:tabs>
        <w:spacing w:line="240" w:lineRule="auto"/>
        <w:rPr>
          <w:sz w:val="24"/>
          <w:szCs w:val="24"/>
          <w:lang w:val="en-US"/>
        </w:rPr>
      </w:pPr>
      <w:r w:rsidRPr="00A13EE2">
        <w:rPr>
          <w:sz w:val="24"/>
          <w:szCs w:val="24"/>
          <w:lang w:val="en-US"/>
        </w:rPr>
        <w:t>7.</w:t>
      </w:r>
      <w:r w:rsidRPr="00A13EE2">
        <w:rPr>
          <w:sz w:val="24"/>
          <w:szCs w:val="24"/>
          <w:lang w:val="en-US"/>
        </w:rPr>
        <w:tab/>
      </w:r>
      <w:proofErr w:type="spellStart"/>
      <w:r w:rsidRPr="00A13EE2">
        <w:rPr>
          <w:sz w:val="24"/>
          <w:szCs w:val="24"/>
          <w:lang w:val="en-US"/>
        </w:rPr>
        <w:t>Strus</w:t>
      </w:r>
      <w:proofErr w:type="spellEnd"/>
      <w:r w:rsidRPr="00A13EE2">
        <w:rPr>
          <w:sz w:val="24"/>
          <w:szCs w:val="24"/>
          <w:lang w:val="en-US"/>
        </w:rPr>
        <w:t xml:space="preserve">' S. S. K </w:t>
      </w:r>
      <w:proofErr w:type="spellStart"/>
      <w:r w:rsidRPr="00A13EE2">
        <w:rPr>
          <w:sz w:val="24"/>
          <w:szCs w:val="24"/>
          <w:lang w:val="en-US"/>
        </w:rPr>
        <w:t>voprosu</w:t>
      </w:r>
      <w:proofErr w:type="spellEnd"/>
      <w:r w:rsidRPr="00A13EE2">
        <w:rPr>
          <w:sz w:val="24"/>
          <w:szCs w:val="24"/>
          <w:lang w:val="en-US"/>
        </w:rPr>
        <w:t xml:space="preserve"> </w:t>
      </w:r>
      <w:proofErr w:type="spellStart"/>
      <w:r w:rsidRPr="00A13EE2">
        <w:rPr>
          <w:sz w:val="24"/>
          <w:szCs w:val="24"/>
          <w:lang w:val="en-US"/>
        </w:rPr>
        <w:t>vybora</w:t>
      </w:r>
      <w:proofErr w:type="spellEnd"/>
      <w:r w:rsidRPr="00A13EE2">
        <w:rPr>
          <w:sz w:val="24"/>
          <w:szCs w:val="24"/>
          <w:lang w:val="en-US"/>
        </w:rPr>
        <w:t xml:space="preserve"> </w:t>
      </w:r>
      <w:proofErr w:type="spellStart"/>
      <w:r w:rsidRPr="00A13EE2">
        <w:rPr>
          <w:sz w:val="24"/>
          <w:szCs w:val="24"/>
          <w:lang w:val="en-US"/>
        </w:rPr>
        <w:t>metoda</w:t>
      </w:r>
      <w:proofErr w:type="spellEnd"/>
      <w:r w:rsidRPr="00A13EE2">
        <w:rPr>
          <w:sz w:val="24"/>
          <w:szCs w:val="24"/>
          <w:lang w:val="en-US"/>
        </w:rPr>
        <w:t xml:space="preserve"> </w:t>
      </w:r>
      <w:proofErr w:type="spellStart"/>
      <w:r w:rsidRPr="00A13EE2">
        <w:rPr>
          <w:sz w:val="24"/>
          <w:szCs w:val="24"/>
          <w:lang w:val="en-US"/>
        </w:rPr>
        <w:t>provedenija</w:t>
      </w:r>
      <w:proofErr w:type="spellEnd"/>
      <w:r w:rsidRPr="00A13EE2">
        <w:rPr>
          <w:sz w:val="24"/>
          <w:szCs w:val="24"/>
          <w:lang w:val="en-US"/>
        </w:rPr>
        <w:t xml:space="preserve"> </w:t>
      </w:r>
      <w:proofErr w:type="spellStart"/>
      <w:r w:rsidRPr="00A13EE2">
        <w:rPr>
          <w:sz w:val="24"/>
          <w:szCs w:val="24"/>
          <w:lang w:val="en-US"/>
        </w:rPr>
        <w:t>topograficheskoj</w:t>
      </w:r>
      <w:proofErr w:type="spellEnd"/>
      <w:r w:rsidRPr="00A13EE2">
        <w:rPr>
          <w:sz w:val="24"/>
          <w:szCs w:val="24"/>
          <w:lang w:val="en-US"/>
        </w:rPr>
        <w:t xml:space="preserve"> </w:t>
      </w:r>
      <w:proofErr w:type="spellStart"/>
      <w:r w:rsidRPr="00A13EE2">
        <w:rPr>
          <w:sz w:val="24"/>
          <w:szCs w:val="24"/>
          <w:lang w:val="en-US"/>
        </w:rPr>
        <w:t>s#emki</w:t>
      </w:r>
      <w:proofErr w:type="spellEnd"/>
      <w:r w:rsidRPr="00A13EE2">
        <w:rPr>
          <w:sz w:val="24"/>
          <w:szCs w:val="24"/>
          <w:lang w:val="en-US"/>
        </w:rPr>
        <w:t xml:space="preserve"> s </w:t>
      </w:r>
      <w:proofErr w:type="spellStart"/>
      <w:r w:rsidRPr="00A13EE2">
        <w:rPr>
          <w:sz w:val="24"/>
          <w:szCs w:val="24"/>
          <w:lang w:val="en-US"/>
        </w:rPr>
        <w:t>uchetom</w:t>
      </w:r>
      <w:proofErr w:type="spellEnd"/>
      <w:r w:rsidRPr="00A13EE2">
        <w:rPr>
          <w:sz w:val="24"/>
          <w:szCs w:val="24"/>
          <w:lang w:val="en-US"/>
        </w:rPr>
        <w:t xml:space="preserve"> </w:t>
      </w:r>
      <w:proofErr w:type="spellStart"/>
      <w:r w:rsidRPr="00A13EE2">
        <w:rPr>
          <w:sz w:val="24"/>
          <w:szCs w:val="24"/>
          <w:lang w:val="en-US"/>
        </w:rPr>
        <w:t>stoimosti</w:t>
      </w:r>
      <w:proofErr w:type="spellEnd"/>
      <w:r w:rsidRPr="00A13EE2">
        <w:rPr>
          <w:sz w:val="24"/>
          <w:szCs w:val="24"/>
          <w:lang w:val="en-US"/>
        </w:rPr>
        <w:t xml:space="preserve"> </w:t>
      </w:r>
      <w:proofErr w:type="spellStart"/>
      <w:r w:rsidRPr="00A13EE2">
        <w:rPr>
          <w:sz w:val="24"/>
          <w:szCs w:val="24"/>
          <w:lang w:val="en-US"/>
        </w:rPr>
        <w:t>rabot</w:t>
      </w:r>
      <w:proofErr w:type="spellEnd"/>
      <w:r w:rsidRPr="00A13EE2">
        <w:rPr>
          <w:sz w:val="24"/>
          <w:szCs w:val="24"/>
          <w:lang w:val="en-US"/>
        </w:rPr>
        <w:t xml:space="preserve"> / S. S. </w:t>
      </w:r>
      <w:proofErr w:type="spellStart"/>
      <w:r w:rsidRPr="00A13EE2">
        <w:rPr>
          <w:sz w:val="24"/>
          <w:szCs w:val="24"/>
          <w:lang w:val="en-US"/>
        </w:rPr>
        <w:t>Strus</w:t>
      </w:r>
      <w:proofErr w:type="spellEnd"/>
      <w:r w:rsidRPr="00A13EE2">
        <w:rPr>
          <w:sz w:val="24"/>
          <w:szCs w:val="24"/>
          <w:lang w:val="en-US"/>
        </w:rPr>
        <w:t xml:space="preserve">', S. K. Pshidatok, V. V. </w:t>
      </w:r>
      <w:proofErr w:type="spellStart"/>
      <w:r w:rsidRPr="00A13EE2">
        <w:rPr>
          <w:sz w:val="24"/>
          <w:szCs w:val="24"/>
          <w:lang w:val="en-US"/>
        </w:rPr>
        <w:t>Podtelkov</w:t>
      </w:r>
      <w:proofErr w:type="spellEnd"/>
      <w:r w:rsidRPr="00A13EE2">
        <w:rPr>
          <w:sz w:val="24"/>
          <w:szCs w:val="24"/>
          <w:lang w:val="en-US"/>
        </w:rPr>
        <w:t xml:space="preserve"> // </w:t>
      </w:r>
      <w:proofErr w:type="spellStart"/>
      <w:r w:rsidRPr="00A13EE2">
        <w:rPr>
          <w:sz w:val="24"/>
          <w:szCs w:val="24"/>
          <w:lang w:val="en-US"/>
        </w:rPr>
        <w:t>Jekonomika</w:t>
      </w:r>
      <w:proofErr w:type="spellEnd"/>
      <w:r w:rsidRPr="00A13EE2">
        <w:rPr>
          <w:sz w:val="24"/>
          <w:szCs w:val="24"/>
          <w:lang w:val="en-US"/>
        </w:rPr>
        <w:t xml:space="preserve"> </w:t>
      </w:r>
      <w:proofErr w:type="spellStart"/>
      <w:r w:rsidRPr="00A13EE2">
        <w:rPr>
          <w:sz w:val="24"/>
          <w:szCs w:val="24"/>
          <w:lang w:val="en-US"/>
        </w:rPr>
        <w:t>i</w:t>
      </w:r>
      <w:proofErr w:type="spellEnd"/>
      <w:r w:rsidRPr="00A13EE2">
        <w:rPr>
          <w:sz w:val="24"/>
          <w:szCs w:val="24"/>
          <w:lang w:val="en-US"/>
        </w:rPr>
        <w:t xml:space="preserve"> </w:t>
      </w:r>
      <w:proofErr w:type="spellStart"/>
      <w:r w:rsidRPr="00A13EE2">
        <w:rPr>
          <w:sz w:val="24"/>
          <w:szCs w:val="24"/>
          <w:lang w:val="en-US"/>
        </w:rPr>
        <w:t>predprinimatel'stvo</w:t>
      </w:r>
      <w:proofErr w:type="spellEnd"/>
      <w:r w:rsidRPr="00A13EE2">
        <w:rPr>
          <w:sz w:val="24"/>
          <w:szCs w:val="24"/>
          <w:lang w:val="en-US"/>
        </w:rPr>
        <w:t>. – 2020. – № 11(124). – S. 1116-1119.</w:t>
      </w:r>
    </w:p>
    <w:p w14:paraId="099B7564" w14:textId="77777777" w:rsidR="00A23973" w:rsidRPr="00A13EE2" w:rsidRDefault="00A23973" w:rsidP="00A13EE2">
      <w:pPr>
        <w:tabs>
          <w:tab w:val="left" w:pos="851"/>
          <w:tab w:val="left" w:pos="993"/>
          <w:tab w:val="left" w:pos="1134"/>
        </w:tabs>
        <w:spacing w:line="240" w:lineRule="auto"/>
        <w:rPr>
          <w:sz w:val="24"/>
          <w:szCs w:val="24"/>
          <w:lang w:val="en-US"/>
        </w:rPr>
      </w:pPr>
      <w:r w:rsidRPr="00A13EE2">
        <w:rPr>
          <w:sz w:val="24"/>
          <w:szCs w:val="24"/>
          <w:lang w:val="en-US"/>
        </w:rPr>
        <w:t>8.</w:t>
      </w:r>
      <w:r w:rsidRPr="00A13EE2">
        <w:rPr>
          <w:sz w:val="24"/>
          <w:szCs w:val="24"/>
          <w:lang w:val="en-US"/>
        </w:rPr>
        <w:tab/>
        <w:t xml:space="preserve">Analysis of algorithms for terrestrial recognition of </w:t>
      </w:r>
      <w:proofErr w:type="spellStart"/>
      <w:r w:rsidRPr="00A13EE2">
        <w:rPr>
          <w:sz w:val="24"/>
          <w:szCs w:val="24"/>
          <w:lang w:val="en-US"/>
        </w:rPr>
        <w:t>shhoody</w:t>
      </w:r>
      <w:proofErr w:type="spellEnd"/>
      <w:r w:rsidRPr="00A13EE2">
        <w:rPr>
          <w:sz w:val="24"/>
          <w:szCs w:val="24"/>
          <w:lang w:val="en-US"/>
        </w:rPr>
        <w:t xml:space="preserve"> vegetation using 3D-laser scanning technology /</w:t>
      </w:r>
      <w:proofErr w:type="spellStart"/>
      <w:r w:rsidRPr="00A13EE2">
        <w:rPr>
          <w:sz w:val="24"/>
          <w:szCs w:val="24"/>
          <w:lang w:val="en-US"/>
        </w:rPr>
        <w:t>Djachenko</w:t>
      </w:r>
      <w:proofErr w:type="spellEnd"/>
      <w:r w:rsidRPr="00A13EE2">
        <w:rPr>
          <w:sz w:val="24"/>
          <w:szCs w:val="24"/>
          <w:lang w:val="en-US"/>
        </w:rPr>
        <w:t xml:space="preserve">, R., </w:t>
      </w:r>
      <w:proofErr w:type="spellStart"/>
      <w:r w:rsidRPr="00A13EE2">
        <w:rPr>
          <w:sz w:val="24"/>
          <w:szCs w:val="24"/>
          <w:lang w:val="en-US"/>
        </w:rPr>
        <w:t>Gura</w:t>
      </w:r>
      <w:proofErr w:type="spellEnd"/>
      <w:r w:rsidRPr="00A13EE2">
        <w:rPr>
          <w:sz w:val="24"/>
          <w:szCs w:val="24"/>
          <w:lang w:val="en-US"/>
        </w:rPr>
        <w:t xml:space="preserve">, D., </w:t>
      </w:r>
      <w:proofErr w:type="spellStart"/>
      <w:r w:rsidRPr="00A13EE2">
        <w:rPr>
          <w:sz w:val="24"/>
          <w:szCs w:val="24"/>
          <w:lang w:val="en-US"/>
        </w:rPr>
        <w:t>Samarin</w:t>
      </w:r>
      <w:proofErr w:type="spellEnd"/>
      <w:r w:rsidRPr="00A13EE2">
        <w:rPr>
          <w:sz w:val="24"/>
          <w:szCs w:val="24"/>
          <w:lang w:val="en-US"/>
        </w:rPr>
        <w:t xml:space="preserve">, S., </w:t>
      </w:r>
      <w:proofErr w:type="spellStart"/>
      <w:r w:rsidRPr="00A13EE2">
        <w:rPr>
          <w:sz w:val="24"/>
          <w:szCs w:val="24"/>
          <w:lang w:val="en-US"/>
        </w:rPr>
        <w:t>Bespjatchuk</w:t>
      </w:r>
      <w:proofErr w:type="spellEnd"/>
      <w:r w:rsidRPr="00A13EE2">
        <w:rPr>
          <w:sz w:val="24"/>
          <w:szCs w:val="24"/>
          <w:lang w:val="en-US"/>
        </w:rPr>
        <w:t xml:space="preserve">, D., </w:t>
      </w:r>
      <w:proofErr w:type="spellStart"/>
      <w:r w:rsidRPr="00A13EE2">
        <w:rPr>
          <w:sz w:val="24"/>
          <w:szCs w:val="24"/>
          <w:lang w:val="en-US"/>
        </w:rPr>
        <w:t>Solodunov</w:t>
      </w:r>
      <w:proofErr w:type="spellEnd"/>
      <w:r w:rsidRPr="00A13EE2">
        <w:rPr>
          <w:sz w:val="24"/>
          <w:szCs w:val="24"/>
          <w:lang w:val="en-US"/>
        </w:rPr>
        <w:t xml:space="preserve">, A.// IOP Conference Series: Earth and Environmental </w:t>
      </w:r>
      <w:proofErr w:type="spellStart"/>
      <w:r w:rsidRPr="00A13EE2">
        <w:rPr>
          <w:sz w:val="24"/>
          <w:szCs w:val="24"/>
          <w:lang w:val="en-US"/>
        </w:rPr>
        <w:t>Sciencethis</w:t>
      </w:r>
      <w:proofErr w:type="spellEnd"/>
      <w:r w:rsidRPr="00A13EE2">
        <w:rPr>
          <w:sz w:val="24"/>
          <w:szCs w:val="24"/>
          <w:lang w:val="en-US"/>
        </w:rPr>
        <w:t xml:space="preserve"> link is disabled, 2021, 867(1), 012166 </w:t>
      </w:r>
    </w:p>
    <w:p w14:paraId="2BF332C1" w14:textId="77777777" w:rsidR="00A23973" w:rsidRPr="00A13EE2" w:rsidRDefault="00A23973" w:rsidP="00A13EE2">
      <w:pPr>
        <w:tabs>
          <w:tab w:val="left" w:pos="851"/>
          <w:tab w:val="left" w:pos="993"/>
          <w:tab w:val="left" w:pos="1134"/>
        </w:tabs>
        <w:spacing w:line="240" w:lineRule="auto"/>
        <w:rPr>
          <w:sz w:val="24"/>
          <w:szCs w:val="24"/>
          <w:lang w:val="en-US"/>
        </w:rPr>
      </w:pPr>
      <w:r w:rsidRPr="00A13EE2">
        <w:rPr>
          <w:sz w:val="24"/>
          <w:szCs w:val="24"/>
          <w:lang w:val="en-US"/>
        </w:rPr>
        <w:t>9.</w:t>
      </w:r>
      <w:r w:rsidRPr="00A13EE2">
        <w:rPr>
          <w:sz w:val="24"/>
          <w:szCs w:val="24"/>
          <w:lang w:val="en-US"/>
        </w:rPr>
        <w:tab/>
        <w:t xml:space="preserve">Updating the algorithm for processing laser scanning data using linear objects as an </w:t>
      </w:r>
      <w:proofErr w:type="spellStart"/>
      <w:r w:rsidRPr="00A13EE2">
        <w:rPr>
          <w:sz w:val="24"/>
          <w:szCs w:val="24"/>
          <w:lang w:val="en-US"/>
        </w:rPr>
        <w:t>ehample</w:t>
      </w:r>
      <w:proofErr w:type="spellEnd"/>
      <w:r w:rsidRPr="00A13EE2">
        <w:rPr>
          <w:sz w:val="24"/>
          <w:szCs w:val="24"/>
          <w:lang w:val="en-US"/>
        </w:rPr>
        <w:t xml:space="preserve">/ </w:t>
      </w:r>
      <w:proofErr w:type="spellStart"/>
      <w:r w:rsidRPr="00A13EE2">
        <w:rPr>
          <w:sz w:val="24"/>
          <w:szCs w:val="24"/>
          <w:lang w:val="en-US"/>
        </w:rPr>
        <w:t>Gura</w:t>
      </w:r>
      <w:proofErr w:type="spellEnd"/>
      <w:r w:rsidRPr="00A13EE2">
        <w:rPr>
          <w:sz w:val="24"/>
          <w:szCs w:val="24"/>
          <w:lang w:val="en-US"/>
        </w:rPr>
        <w:t xml:space="preserve">, D.A., </w:t>
      </w:r>
      <w:proofErr w:type="spellStart"/>
      <w:r w:rsidRPr="00A13EE2">
        <w:rPr>
          <w:sz w:val="24"/>
          <w:szCs w:val="24"/>
          <w:lang w:val="en-US"/>
        </w:rPr>
        <w:t>Pavljukova</w:t>
      </w:r>
      <w:proofErr w:type="spellEnd"/>
      <w:r w:rsidRPr="00A13EE2">
        <w:rPr>
          <w:sz w:val="24"/>
          <w:szCs w:val="24"/>
          <w:lang w:val="en-US"/>
        </w:rPr>
        <w:t xml:space="preserve">, A.P., </w:t>
      </w:r>
      <w:proofErr w:type="spellStart"/>
      <w:r w:rsidRPr="00A13EE2">
        <w:rPr>
          <w:sz w:val="24"/>
          <w:szCs w:val="24"/>
          <w:lang w:val="en-US"/>
        </w:rPr>
        <w:t>Solodunov</w:t>
      </w:r>
      <w:proofErr w:type="spellEnd"/>
      <w:r w:rsidRPr="00A13EE2">
        <w:rPr>
          <w:sz w:val="24"/>
          <w:szCs w:val="24"/>
          <w:lang w:val="en-US"/>
        </w:rPr>
        <w:t xml:space="preserve">, A.A.// IOP Conference Series: Materials Science and </w:t>
      </w:r>
      <w:proofErr w:type="spellStart"/>
      <w:r w:rsidRPr="00A13EE2">
        <w:rPr>
          <w:sz w:val="24"/>
          <w:szCs w:val="24"/>
          <w:lang w:val="en-US"/>
        </w:rPr>
        <w:t>Engineeringthis</w:t>
      </w:r>
      <w:proofErr w:type="spellEnd"/>
      <w:r w:rsidRPr="00A13EE2">
        <w:rPr>
          <w:sz w:val="24"/>
          <w:szCs w:val="24"/>
          <w:lang w:val="en-US"/>
        </w:rPr>
        <w:t xml:space="preserve"> link is disabled, 2020, 913(4), 042041</w:t>
      </w:r>
    </w:p>
    <w:p w14:paraId="2BEEDD26" w14:textId="77777777" w:rsidR="00A23973" w:rsidRPr="00A13EE2" w:rsidRDefault="00A23973" w:rsidP="00A13EE2">
      <w:pPr>
        <w:tabs>
          <w:tab w:val="left" w:pos="851"/>
          <w:tab w:val="left" w:pos="993"/>
          <w:tab w:val="left" w:pos="1134"/>
        </w:tabs>
        <w:spacing w:line="240" w:lineRule="auto"/>
        <w:rPr>
          <w:sz w:val="24"/>
          <w:szCs w:val="24"/>
          <w:lang w:val="en-US"/>
        </w:rPr>
      </w:pPr>
      <w:r w:rsidRPr="00A13EE2">
        <w:rPr>
          <w:sz w:val="24"/>
          <w:szCs w:val="24"/>
          <w:lang w:val="en-US"/>
        </w:rPr>
        <w:t>10.</w:t>
      </w:r>
      <w:r w:rsidRPr="00A13EE2">
        <w:rPr>
          <w:sz w:val="24"/>
          <w:szCs w:val="24"/>
          <w:lang w:val="en-US"/>
        </w:rPr>
        <w:tab/>
        <w:t>On the approach of synchronous control of robotic systems /</w:t>
      </w:r>
      <w:proofErr w:type="spellStart"/>
      <w:r w:rsidRPr="00A13EE2">
        <w:rPr>
          <w:sz w:val="24"/>
          <w:szCs w:val="24"/>
          <w:lang w:val="en-US"/>
        </w:rPr>
        <w:t>Djachenko</w:t>
      </w:r>
      <w:proofErr w:type="spellEnd"/>
      <w:r w:rsidRPr="00A13EE2">
        <w:rPr>
          <w:sz w:val="24"/>
          <w:szCs w:val="24"/>
          <w:lang w:val="en-US"/>
        </w:rPr>
        <w:t xml:space="preserve">, R.A., </w:t>
      </w:r>
      <w:proofErr w:type="spellStart"/>
      <w:r w:rsidRPr="00A13EE2">
        <w:rPr>
          <w:sz w:val="24"/>
          <w:szCs w:val="24"/>
          <w:lang w:val="en-US"/>
        </w:rPr>
        <w:t>Gura</w:t>
      </w:r>
      <w:proofErr w:type="spellEnd"/>
      <w:r w:rsidRPr="00A13EE2">
        <w:rPr>
          <w:sz w:val="24"/>
          <w:szCs w:val="24"/>
          <w:lang w:val="en-US"/>
        </w:rPr>
        <w:t xml:space="preserve">, D.A., </w:t>
      </w:r>
      <w:proofErr w:type="spellStart"/>
      <w:r w:rsidRPr="00A13EE2">
        <w:rPr>
          <w:sz w:val="24"/>
          <w:szCs w:val="24"/>
          <w:lang w:val="en-US"/>
        </w:rPr>
        <w:t>Samarin</w:t>
      </w:r>
      <w:proofErr w:type="spellEnd"/>
      <w:r w:rsidRPr="00A13EE2">
        <w:rPr>
          <w:sz w:val="24"/>
          <w:szCs w:val="24"/>
          <w:lang w:val="en-US"/>
        </w:rPr>
        <w:t xml:space="preserve">, S.V., </w:t>
      </w:r>
      <w:proofErr w:type="spellStart"/>
      <w:r w:rsidRPr="00A13EE2">
        <w:rPr>
          <w:sz w:val="24"/>
          <w:szCs w:val="24"/>
          <w:lang w:val="en-US"/>
        </w:rPr>
        <w:t>Bespjatchuk</w:t>
      </w:r>
      <w:proofErr w:type="spellEnd"/>
      <w:r w:rsidRPr="00A13EE2">
        <w:rPr>
          <w:sz w:val="24"/>
          <w:szCs w:val="24"/>
          <w:lang w:val="en-US"/>
        </w:rPr>
        <w:t xml:space="preserve">, D.A., Pshidatok, S.K.// Journal of Physics: Conference </w:t>
      </w:r>
      <w:proofErr w:type="spellStart"/>
      <w:r w:rsidRPr="00A13EE2">
        <w:rPr>
          <w:sz w:val="24"/>
          <w:szCs w:val="24"/>
          <w:lang w:val="en-US"/>
        </w:rPr>
        <w:t>Seriesthis</w:t>
      </w:r>
      <w:proofErr w:type="spellEnd"/>
      <w:r w:rsidRPr="00A13EE2">
        <w:rPr>
          <w:sz w:val="24"/>
          <w:szCs w:val="24"/>
          <w:lang w:val="en-US"/>
        </w:rPr>
        <w:t xml:space="preserve"> link is disabled, 2021, 2032(1), 012079</w:t>
      </w:r>
    </w:p>
    <w:p w14:paraId="05A6B5C7" w14:textId="77777777" w:rsidR="00A23973" w:rsidRPr="00A13EE2" w:rsidRDefault="00A23973" w:rsidP="00A13EE2">
      <w:pPr>
        <w:tabs>
          <w:tab w:val="left" w:pos="851"/>
          <w:tab w:val="left" w:pos="993"/>
          <w:tab w:val="left" w:pos="1134"/>
        </w:tabs>
        <w:spacing w:line="240" w:lineRule="auto"/>
        <w:rPr>
          <w:sz w:val="24"/>
          <w:szCs w:val="24"/>
          <w:lang w:val="en-US"/>
        </w:rPr>
      </w:pPr>
      <w:r w:rsidRPr="00A13EE2">
        <w:rPr>
          <w:sz w:val="24"/>
          <w:szCs w:val="24"/>
          <w:lang w:val="en-US"/>
        </w:rPr>
        <w:t>11.</w:t>
      </w:r>
      <w:r w:rsidRPr="00A13EE2">
        <w:rPr>
          <w:sz w:val="24"/>
          <w:szCs w:val="24"/>
          <w:lang w:val="en-US"/>
        </w:rPr>
        <w:tab/>
        <w:t xml:space="preserve"> Turk G. G. </w:t>
      </w:r>
      <w:proofErr w:type="spellStart"/>
      <w:r w:rsidRPr="00A13EE2">
        <w:rPr>
          <w:sz w:val="24"/>
          <w:szCs w:val="24"/>
          <w:lang w:val="en-US"/>
        </w:rPr>
        <w:t>Kadastrovye</w:t>
      </w:r>
      <w:proofErr w:type="spellEnd"/>
      <w:r w:rsidRPr="00A13EE2">
        <w:rPr>
          <w:sz w:val="24"/>
          <w:szCs w:val="24"/>
          <w:lang w:val="en-US"/>
        </w:rPr>
        <w:t xml:space="preserve"> </w:t>
      </w:r>
      <w:proofErr w:type="spellStart"/>
      <w:r w:rsidRPr="00A13EE2">
        <w:rPr>
          <w:sz w:val="24"/>
          <w:szCs w:val="24"/>
          <w:lang w:val="en-US"/>
        </w:rPr>
        <w:t>raboty</w:t>
      </w:r>
      <w:proofErr w:type="spellEnd"/>
      <w:r w:rsidRPr="00A13EE2">
        <w:rPr>
          <w:sz w:val="24"/>
          <w:szCs w:val="24"/>
          <w:lang w:val="en-US"/>
        </w:rPr>
        <w:t xml:space="preserve"> v </w:t>
      </w:r>
      <w:proofErr w:type="spellStart"/>
      <w:r w:rsidRPr="00A13EE2">
        <w:rPr>
          <w:sz w:val="24"/>
          <w:szCs w:val="24"/>
          <w:lang w:val="en-US"/>
        </w:rPr>
        <w:t>otnoshenii</w:t>
      </w:r>
      <w:proofErr w:type="spellEnd"/>
      <w:r w:rsidRPr="00A13EE2">
        <w:rPr>
          <w:sz w:val="24"/>
          <w:szCs w:val="24"/>
          <w:lang w:val="en-US"/>
        </w:rPr>
        <w:t xml:space="preserve"> </w:t>
      </w:r>
      <w:proofErr w:type="spellStart"/>
      <w:r w:rsidRPr="00A13EE2">
        <w:rPr>
          <w:sz w:val="24"/>
          <w:szCs w:val="24"/>
          <w:lang w:val="en-US"/>
        </w:rPr>
        <w:t>ob#ektov</w:t>
      </w:r>
      <w:proofErr w:type="spellEnd"/>
      <w:r w:rsidRPr="00A13EE2">
        <w:rPr>
          <w:sz w:val="24"/>
          <w:szCs w:val="24"/>
          <w:lang w:val="en-US"/>
        </w:rPr>
        <w:t xml:space="preserve"> </w:t>
      </w:r>
      <w:proofErr w:type="spellStart"/>
      <w:r w:rsidRPr="00A13EE2">
        <w:rPr>
          <w:sz w:val="24"/>
          <w:szCs w:val="24"/>
          <w:lang w:val="en-US"/>
        </w:rPr>
        <w:t>kapital'nogo</w:t>
      </w:r>
      <w:proofErr w:type="spellEnd"/>
      <w:r w:rsidRPr="00A13EE2">
        <w:rPr>
          <w:sz w:val="24"/>
          <w:szCs w:val="24"/>
          <w:lang w:val="en-US"/>
        </w:rPr>
        <w:t xml:space="preserve"> </w:t>
      </w:r>
      <w:proofErr w:type="spellStart"/>
      <w:r w:rsidRPr="00A13EE2">
        <w:rPr>
          <w:sz w:val="24"/>
          <w:szCs w:val="24"/>
          <w:lang w:val="en-US"/>
        </w:rPr>
        <w:t>stroitel'stva</w:t>
      </w:r>
      <w:proofErr w:type="spellEnd"/>
      <w:r w:rsidRPr="00A13EE2">
        <w:rPr>
          <w:sz w:val="24"/>
          <w:szCs w:val="24"/>
          <w:lang w:val="en-US"/>
        </w:rPr>
        <w:t xml:space="preserve"> / G. G. Turk // God </w:t>
      </w:r>
      <w:proofErr w:type="spellStart"/>
      <w:r w:rsidRPr="00A13EE2">
        <w:rPr>
          <w:sz w:val="24"/>
          <w:szCs w:val="24"/>
          <w:lang w:val="en-US"/>
        </w:rPr>
        <w:t>nauki</w:t>
      </w:r>
      <w:proofErr w:type="spellEnd"/>
      <w:r w:rsidRPr="00A13EE2">
        <w:rPr>
          <w:sz w:val="24"/>
          <w:szCs w:val="24"/>
          <w:lang w:val="en-US"/>
        </w:rPr>
        <w:t xml:space="preserve"> </w:t>
      </w:r>
      <w:proofErr w:type="spellStart"/>
      <w:r w:rsidRPr="00A13EE2">
        <w:rPr>
          <w:sz w:val="24"/>
          <w:szCs w:val="24"/>
          <w:lang w:val="en-US"/>
        </w:rPr>
        <w:t>i</w:t>
      </w:r>
      <w:proofErr w:type="spellEnd"/>
      <w:r w:rsidRPr="00A13EE2">
        <w:rPr>
          <w:sz w:val="24"/>
          <w:szCs w:val="24"/>
          <w:lang w:val="en-US"/>
        </w:rPr>
        <w:t xml:space="preserve"> </w:t>
      </w:r>
      <w:proofErr w:type="spellStart"/>
      <w:r w:rsidRPr="00A13EE2">
        <w:rPr>
          <w:sz w:val="24"/>
          <w:szCs w:val="24"/>
          <w:lang w:val="en-US"/>
        </w:rPr>
        <w:t>tehnologij</w:t>
      </w:r>
      <w:proofErr w:type="spellEnd"/>
      <w:r w:rsidRPr="00A13EE2">
        <w:rPr>
          <w:sz w:val="24"/>
          <w:szCs w:val="24"/>
          <w:lang w:val="en-US"/>
        </w:rPr>
        <w:t xml:space="preserve"> 2021 : </w:t>
      </w:r>
      <w:proofErr w:type="spellStart"/>
      <w:r w:rsidRPr="00A13EE2">
        <w:rPr>
          <w:sz w:val="24"/>
          <w:szCs w:val="24"/>
          <w:lang w:val="en-US"/>
        </w:rPr>
        <w:t>Sbornik</w:t>
      </w:r>
      <w:proofErr w:type="spellEnd"/>
      <w:r w:rsidRPr="00A13EE2">
        <w:rPr>
          <w:sz w:val="24"/>
          <w:szCs w:val="24"/>
          <w:lang w:val="en-US"/>
        </w:rPr>
        <w:t xml:space="preserve"> </w:t>
      </w:r>
      <w:proofErr w:type="spellStart"/>
      <w:r w:rsidRPr="00A13EE2">
        <w:rPr>
          <w:sz w:val="24"/>
          <w:szCs w:val="24"/>
          <w:lang w:val="en-US"/>
        </w:rPr>
        <w:t>tezisov</w:t>
      </w:r>
      <w:proofErr w:type="spellEnd"/>
      <w:r w:rsidRPr="00A13EE2">
        <w:rPr>
          <w:sz w:val="24"/>
          <w:szCs w:val="24"/>
          <w:lang w:val="en-US"/>
        </w:rPr>
        <w:t xml:space="preserve"> po </w:t>
      </w:r>
      <w:proofErr w:type="spellStart"/>
      <w:r w:rsidRPr="00A13EE2">
        <w:rPr>
          <w:sz w:val="24"/>
          <w:szCs w:val="24"/>
          <w:lang w:val="en-US"/>
        </w:rPr>
        <w:t>materialam</w:t>
      </w:r>
      <w:proofErr w:type="spellEnd"/>
      <w:r w:rsidRPr="00A13EE2">
        <w:rPr>
          <w:sz w:val="24"/>
          <w:szCs w:val="24"/>
          <w:lang w:val="en-US"/>
        </w:rPr>
        <w:t xml:space="preserve"> </w:t>
      </w:r>
      <w:proofErr w:type="spellStart"/>
      <w:r w:rsidRPr="00A13EE2">
        <w:rPr>
          <w:sz w:val="24"/>
          <w:szCs w:val="24"/>
          <w:lang w:val="en-US"/>
        </w:rPr>
        <w:t>Vserossijskoj</w:t>
      </w:r>
      <w:proofErr w:type="spellEnd"/>
      <w:r w:rsidRPr="00A13EE2">
        <w:rPr>
          <w:sz w:val="24"/>
          <w:szCs w:val="24"/>
          <w:lang w:val="en-US"/>
        </w:rPr>
        <w:t xml:space="preserve"> </w:t>
      </w:r>
      <w:proofErr w:type="spellStart"/>
      <w:r w:rsidRPr="00A13EE2">
        <w:rPr>
          <w:sz w:val="24"/>
          <w:szCs w:val="24"/>
          <w:lang w:val="en-US"/>
        </w:rPr>
        <w:t>nauchno-prakticheskoj</w:t>
      </w:r>
      <w:proofErr w:type="spellEnd"/>
      <w:r w:rsidRPr="00A13EE2">
        <w:rPr>
          <w:sz w:val="24"/>
          <w:szCs w:val="24"/>
          <w:lang w:val="en-US"/>
        </w:rPr>
        <w:t xml:space="preserve"> </w:t>
      </w:r>
      <w:proofErr w:type="spellStart"/>
      <w:r w:rsidRPr="00A13EE2">
        <w:rPr>
          <w:sz w:val="24"/>
          <w:szCs w:val="24"/>
          <w:lang w:val="en-US"/>
        </w:rPr>
        <w:t>konferencii</w:t>
      </w:r>
      <w:proofErr w:type="spellEnd"/>
      <w:r w:rsidRPr="00A13EE2">
        <w:rPr>
          <w:sz w:val="24"/>
          <w:szCs w:val="24"/>
          <w:lang w:val="en-US"/>
        </w:rPr>
        <w:t xml:space="preserve">, Krasnodar, 09–12 </w:t>
      </w:r>
      <w:proofErr w:type="spellStart"/>
      <w:r w:rsidRPr="00A13EE2">
        <w:rPr>
          <w:sz w:val="24"/>
          <w:szCs w:val="24"/>
          <w:lang w:val="en-US"/>
        </w:rPr>
        <w:t>fevralja</w:t>
      </w:r>
      <w:proofErr w:type="spellEnd"/>
      <w:r w:rsidRPr="00A13EE2">
        <w:rPr>
          <w:sz w:val="24"/>
          <w:szCs w:val="24"/>
          <w:lang w:val="en-US"/>
        </w:rPr>
        <w:t xml:space="preserve"> 2021 </w:t>
      </w:r>
      <w:proofErr w:type="spellStart"/>
      <w:r w:rsidRPr="00A13EE2">
        <w:rPr>
          <w:sz w:val="24"/>
          <w:szCs w:val="24"/>
          <w:lang w:val="en-US"/>
        </w:rPr>
        <w:t>goda</w:t>
      </w:r>
      <w:proofErr w:type="spellEnd"/>
      <w:r w:rsidRPr="00A13EE2">
        <w:rPr>
          <w:sz w:val="24"/>
          <w:szCs w:val="24"/>
          <w:lang w:val="en-US"/>
        </w:rPr>
        <w:t xml:space="preserve"> / </w:t>
      </w:r>
      <w:proofErr w:type="spellStart"/>
      <w:r w:rsidRPr="00A13EE2">
        <w:rPr>
          <w:sz w:val="24"/>
          <w:szCs w:val="24"/>
          <w:lang w:val="en-US"/>
        </w:rPr>
        <w:t>Otv</w:t>
      </w:r>
      <w:proofErr w:type="spellEnd"/>
      <w:r w:rsidRPr="00A13EE2">
        <w:rPr>
          <w:sz w:val="24"/>
          <w:szCs w:val="24"/>
          <w:lang w:val="en-US"/>
        </w:rPr>
        <w:t xml:space="preserve">. za </w:t>
      </w:r>
      <w:proofErr w:type="spellStart"/>
      <w:r w:rsidRPr="00A13EE2">
        <w:rPr>
          <w:sz w:val="24"/>
          <w:szCs w:val="24"/>
          <w:lang w:val="en-US"/>
        </w:rPr>
        <w:t>vypusk</w:t>
      </w:r>
      <w:proofErr w:type="spellEnd"/>
      <w:r w:rsidRPr="00A13EE2">
        <w:rPr>
          <w:sz w:val="24"/>
          <w:szCs w:val="24"/>
          <w:lang w:val="en-US"/>
        </w:rPr>
        <w:t xml:space="preserve"> A.G. </w:t>
      </w:r>
      <w:proofErr w:type="spellStart"/>
      <w:r w:rsidRPr="00A13EE2">
        <w:rPr>
          <w:sz w:val="24"/>
          <w:szCs w:val="24"/>
          <w:lang w:val="en-US"/>
        </w:rPr>
        <w:t>Koshhaev</w:t>
      </w:r>
      <w:proofErr w:type="spellEnd"/>
      <w:r w:rsidRPr="00A13EE2">
        <w:rPr>
          <w:sz w:val="24"/>
          <w:szCs w:val="24"/>
          <w:lang w:val="en-US"/>
        </w:rPr>
        <w:t xml:space="preserve">. – Krasnodar: </w:t>
      </w:r>
      <w:proofErr w:type="spellStart"/>
      <w:r w:rsidRPr="00A13EE2">
        <w:rPr>
          <w:sz w:val="24"/>
          <w:szCs w:val="24"/>
          <w:lang w:val="en-US"/>
        </w:rPr>
        <w:t>Kubanskij</w:t>
      </w:r>
      <w:proofErr w:type="spellEnd"/>
      <w:r w:rsidRPr="00A13EE2">
        <w:rPr>
          <w:sz w:val="24"/>
          <w:szCs w:val="24"/>
          <w:lang w:val="en-US"/>
        </w:rPr>
        <w:t xml:space="preserve"> </w:t>
      </w:r>
      <w:proofErr w:type="spellStart"/>
      <w:r w:rsidRPr="00A13EE2">
        <w:rPr>
          <w:sz w:val="24"/>
          <w:szCs w:val="24"/>
          <w:lang w:val="en-US"/>
        </w:rPr>
        <w:t>gosudarstvennyj</w:t>
      </w:r>
      <w:proofErr w:type="spellEnd"/>
      <w:r w:rsidRPr="00A13EE2">
        <w:rPr>
          <w:sz w:val="24"/>
          <w:szCs w:val="24"/>
          <w:lang w:val="en-US"/>
        </w:rPr>
        <w:t xml:space="preserve"> </w:t>
      </w:r>
      <w:proofErr w:type="spellStart"/>
      <w:r w:rsidRPr="00A13EE2">
        <w:rPr>
          <w:sz w:val="24"/>
          <w:szCs w:val="24"/>
          <w:lang w:val="en-US"/>
        </w:rPr>
        <w:t>agrarnyj</w:t>
      </w:r>
      <w:proofErr w:type="spellEnd"/>
      <w:r w:rsidRPr="00A13EE2">
        <w:rPr>
          <w:sz w:val="24"/>
          <w:szCs w:val="24"/>
          <w:lang w:val="en-US"/>
        </w:rPr>
        <w:t xml:space="preserve"> </w:t>
      </w:r>
      <w:proofErr w:type="spellStart"/>
      <w:r w:rsidRPr="00A13EE2">
        <w:rPr>
          <w:sz w:val="24"/>
          <w:szCs w:val="24"/>
          <w:lang w:val="en-US"/>
        </w:rPr>
        <w:t>universitet</w:t>
      </w:r>
      <w:proofErr w:type="spellEnd"/>
      <w:r w:rsidRPr="00A13EE2">
        <w:rPr>
          <w:sz w:val="24"/>
          <w:szCs w:val="24"/>
          <w:lang w:val="en-US"/>
        </w:rPr>
        <w:t xml:space="preserve"> </w:t>
      </w:r>
      <w:proofErr w:type="spellStart"/>
      <w:r w:rsidRPr="00A13EE2">
        <w:rPr>
          <w:sz w:val="24"/>
          <w:szCs w:val="24"/>
          <w:lang w:val="en-US"/>
        </w:rPr>
        <w:t>imeni</w:t>
      </w:r>
      <w:proofErr w:type="spellEnd"/>
      <w:r w:rsidRPr="00A13EE2">
        <w:rPr>
          <w:sz w:val="24"/>
          <w:szCs w:val="24"/>
          <w:lang w:val="en-US"/>
        </w:rPr>
        <w:t xml:space="preserve"> I.T. </w:t>
      </w:r>
      <w:proofErr w:type="spellStart"/>
      <w:r w:rsidRPr="00A13EE2">
        <w:rPr>
          <w:sz w:val="24"/>
          <w:szCs w:val="24"/>
          <w:lang w:val="en-US"/>
        </w:rPr>
        <w:t>Trubilina</w:t>
      </w:r>
      <w:proofErr w:type="spellEnd"/>
      <w:r w:rsidRPr="00A13EE2">
        <w:rPr>
          <w:sz w:val="24"/>
          <w:szCs w:val="24"/>
          <w:lang w:val="en-US"/>
        </w:rPr>
        <w:t>, 2021. – S. 277.</w:t>
      </w:r>
    </w:p>
    <w:p w14:paraId="0FDA477A" w14:textId="679844E5" w:rsidR="003A289A" w:rsidRPr="00A13EE2" w:rsidRDefault="00A23973" w:rsidP="00A13EE2">
      <w:pPr>
        <w:tabs>
          <w:tab w:val="left" w:pos="851"/>
          <w:tab w:val="left" w:pos="993"/>
          <w:tab w:val="left" w:pos="1134"/>
        </w:tabs>
        <w:spacing w:line="240" w:lineRule="auto"/>
        <w:rPr>
          <w:sz w:val="24"/>
          <w:szCs w:val="24"/>
          <w:lang w:val="en-US"/>
        </w:rPr>
      </w:pPr>
      <w:r w:rsidRPr="00A13EE2">
        <w:rPr>
          <w:sz w:val="24"/>
          <w:szCs w:val="24"/>
          <w:lang w:val="en-US"/>
        </w:rPr>
        <w:t>12.</w:t>
      </w:r>
      <w:r w:rsidRPr="00A13EE2">
        <w:rPr>
          <w:sz w:val="24"/>
          <w:szCs w:val="24"/>
          <w:lang w:val="en-US"/>
        </w:rPr>
        <w:tab/>
        <w:t xml:space="preserve"> </w:t>
      </w:r>
      <w:proofErr w:type="spellStart"/>
      <w:r w:rsidRPr="00A13EE2">
        <w:rPr>
          <w:sz w:val="24"/>
          <w:szCs w:val="24"/>
          <w:lang w:val="en-US"/>
        </w:rPr>
        <w:t>Shostak</w:t>
      </w:r>
      <w:proofErr w:type="spellEnd"/>
      <w:r w:rsidRPr="00A13EE2">
        <w:rPr>
          <w:sz w:val="24"/>
          <w:szCs w:val="24"/>
          <w:lang w:val="en-US"/>
        </w:rPr>
        <w:t xml:space="preserve">  A. Ju. </w:t>
      </w:r>
      <w:proofErr w:type="spellStart"/>
      <w:r w:rsidRPr="00A13EE2">
        <w:rPr>
          <w:sz w:val="24"/>
          <w:szCs w:val="24"/>
          <w:lang w:val="en-US"/>
        </w:rPr>
        <w:t>Primenenie</w:t>
      </w:r>
      <w:proofErr w:type="spellEnd"/>
      <w:r w:rsidRPr="00A13EE2">
        <w:rPr>
          <w:sz w:val="24"/>
          <w:szCs w:val="24"/>
          <w:lang w:val="en-US"/>
        </w:rPr>
        <w:t xml:space="preserve"> </w:t>
      </w:r>
      <w:proofErr w:type="spellStart"/>
      <w:r w:rsidRPr="00A13EE2">
        <w:rPr>
          <w:sz w:val="24"/>
          <w:szCs w:val="24"/>
          <w:lang w:val="en-US"/>
        </w:rPr>
        <w:t>nazemnyh</w:t>
      </w:r>
      <w:proofErr w:type="spellEnd"/>
      <w:r w:rsidRPr="00A13EE2">
        <w:rPr>
          <w:sz w:val="24"/>
          <w:szCs w:val="24"/>
          <w:lang w:val="en-US"/>
        </w:rPr>
        <w:t xml:space="preserve"> </w:t>
      </w:r>
      <w:proofErr w:type="spellStart"/>
      <w:r w:rsidRPr="00A13EE2">
        <w:rPr>
          <w:sz w:val="24"/>
          <w:szCs w:val="24"/>
          <w:lang w:val="en-US"/>
        </w:rPr>
        <w:t>lazernyh</w:t>
      </w:r>
      <w:proofErr w:type="spellEnd"/>
      <w:r w:rsidRPr="00A13EE2">
        <w:rPr>
          <w:sz w:val="24"/>
          <w:szCs w:val="24"/>
          <w:lang w:val="en-US"/>
        </w:rPr>
        <w:t xml:space="preserve"> </w:t>
      </w:r>
      <w:proofErr w:type="spellStart"/>
      <w:r w:rsidRPr="00A13EE2">
        <w:rPr>
          <w:sz w:val="24"/>
          <w:szCs w:val="24"/>
          <w:lang w:val="en-US"/>
        </w:rPr>
        <w:t>skanerov</w:t>
      </w:r>
      <w:proofErr w:type="spellEnd"/>
      <w:r w:rsidRPr="00A13EE2">
        <w:rPr>
          <w:sz w:val="24"/>
          <w:szCs w:val="24"/>
          <w:lang w:val="en-US"/>
        </w:rPr>
        <w:t xml:space="preserve"> v </w:t>
      </w:r>
      <w:proofErr w:type="spellStart"/>
      <w:r w:rsidRPr="00A13EE2">
        <w:rPr>
          <w:sz w:val="24"/>
          <w:szCs w:val="24"/>
          <w:lang w:val="en-US"/>
        </w:rPr>
        <w:t>topograficheskoj</w:t>
      </w:r>
      <w:proofErr w:type="spellEnd"/>
      <w:r w:rsidRPr="00A13EE2">
        <w:rPr>
          <w:sz w:val="24"/>
          <w:szCs w:val="24"/>
          <w:lang w:val="en-US"/>
        </w:rPr>
        <w:t xml:space="preserve"> </w:t>
      </w:r>
      <w:proofErr w:type="spellStart"/>
      <w:r w:rsidRPr="00A13EE2">
        <w:rPr>
          <w:sz w:val="24"/>
          <w:szCs w:val="24"/>
          <w:lang w:val="en-US"/>
        </w:rPr>
        <w:t>s#emke</w:t>
      </w:r>
      <w:proofErr w:type="spellEnd"/>
      <w:r w:rsidRPr="00A13EE2">
        <w:rPr>
          <w:sz w:val="24"/>
          <w:szCs w:val="24"/>
          <w:lang w:val="en-US"/>
        </w:rPr>
        <w:t xml:space="preserve"> / A. Ju. </w:t>
      </w:r>
      <w:proofErr w:type="spellStart"/>
      <w:r w:rsidRPr="00A13EE2">
        <w:rPr>
          <w:sz w:val="24"/>
          <w:szCs w:val="24"/>
          <w:lang w:val="en-US"/>
        </w:rPr>
        <w:t>Shostak</w:t>
      </w:r>
      <w:proofErr w:type="spellEnd"/>
      <w:r w:rsidRPr="00A13EE2">
        <w:rPr>
          <w:sz w:val="24"/>
          <w:szCs w:val="24"/>
          <w:lang w:val="en-US"/>
        </w:rPr>
        <w:t xml:space="preserve">, S. S. </w:t>
      </w:r>
      <w:proofErr w:type="spellStart"/>
      <w:r w:rsidRPr="00A13EE2">
        <w:rPr>
          <w:sz w:val="24"/>
          <w:szCs w:val="24"/>
          <w:lang w:val="en-US"/>
        </w:rPr>
        <w:t>Strus</w:t>
      </w:r>
      <w:proofErr w:type="spellEnd"/>
      <w:r w:rsidRPr="00A13EE2">
        <w:rPr>
          <w:sz w:val="24"/>
          <w:szCs w:val="24"/>
          <w:lang w:val="en-US"/>
        </w:rPr>
        <w:t xml:space="preserve">' // </w:t>
      </w:r>
      <w:proofErr w:type="spellStart"/>
      <w:r w:rsidRPr="00A13EE2">
        <w:rPr>
          <w:sz w:val="24"/>
          <w:szCs w:val="24"/>
          <w:lang w:val="en-US"/>
        </w:rPr>
        <w:t>Nauchnoe</w:t>
      </w:r>
      <w:proofErr w:type="spellEnd"/>
      <w:r w:rsidRPr="00A13EE2">
        <w:rPr>
          <w:sz w:val="24"/>
          <w:szCs w:val="24"/>
          <w:lang w:val="en-US"/>
        </w:rPr>
        <w:t xml:space="preserve"> </w:t>
      </w:r>
      <w:proofErr w:type="spellStart"/>
      <w:r w:rsidRPr="00A13EE2">
        <w:rPr>
          <w:sz w:val="24"/>
          <w:szCs w:val="24"/>
          <w:lang w:val="en-US"/>
        </w:rPr>
        <w:t>obespechenie</w:t>
      </w:r>
      <w:proofErr w:type="spellEnd"/>
      <w:r w:rsidRPr="00A13EE2">
        <w:rPr>
          <w:sz w:val="24"/>
          <w:szCs w:val="24"/>
          <w:lang w:val="en-US"/>
        </w:rPr>
        <w:t xml:space="preserve"> </w:t>
      </w:r>
      <w:proofErr w:type="spellStart"/>
      <w:r w:rsidRPr="00A13EE2">
        <w:rPr>
          <w:sz w:val="24"/>
          <w:szCs w:val="24"/>
          <w:lang w:val="en-US"/>
        </w:rPr>
        <w:t>agropromyshlennogo</w:t>
      </w:r>
      <w:proofErr w:type="spellEnd"/>
      <w:r w:rsidRPr="00A13EE2">
        <w:rPr>
          <w:sz w:val="24"/>
          <w:szCs w:val="24"/>
          <w:lang w:val="en-US"/>
        </w:rPr>
        <w:t xml:space="preserve"> </w:t>
      </w:r>
      <w:proofErr w:type="spellStart"/>
      <w:r w:rsidRPr="00A13EE2">
        <w:rPr>
          <w:sz w:val="24"/>
          <w:szCs w:val="24"/>
          <w:lang w:val="en-US"/>
        </w:rPr>
        <w:t>kompleksa</w:t>
      </w:r>
      <w:proofErr w:type="spellEnd"/>
      <w:r w:rsidRPr="00A13EE2">
        <w:rPr>
          <w:sz w:val="24"/>
          <w:szCs w:val="24"/>
          <w:lang w:val="en-US"/>
        </w:rPr>
        <w:t xml:space="preserve"> : </w:t>
      </w:r>
      <w:proofErr w:type="spellStart"/>
      <w:r w:rsidRPr="00A13EE2">
        <w:rPr>
          <w:sz w:val="24"/>
          <w:szCs w:val="24"/>
          <w:lang w:val="en-US"/>
        </w:rPr>
        <w:t>sbornik</w:t>
      </w:r>
      <w:proofErr w:type="spellEnd"/>
      <w:r w:rsidRPr="00A13EE2">
        <w:rPr>
          <w:sz w:val="24"/>
          <w:szCs w:val="24"/>
          <w:lang w:val="en-US"/>
        </w:rPr>
        <w:t xml:space="preserve"> </w:t>
      </w:r>
      <w:proofErr w:type="spellStart"/>
      <w:r w:rsidRPr="00A13EE2">
        <w:rPr>
          <w:sz w:val="24"/>
          <w:szCs w:val="24"/>
          <w:lang w:val="en-US"/>
        </w:rPr>
        <w:t>statej</w:t>
      </w:r>
      <w:proofErr w:type="spellEnd"/>
      <w:r w:rsidRPr="00A13EE2">
        <w:rPr>
          <w:sz w:val="24"/>
          <w:szCs w:val="24"/>
          <w:lang w:val="en-US"/>
        </w:rPr>
        <w:t xml:space="preserve"> po </w:t>
      </w:r>
      <w:proofErr w:type="spellStart"/>
      <w:r w:rsidRPr="00A13EE2">
        <w:rPr>
          <w:sz w:val="24"/>
          <w:szCs w:val="24"/>
          <w:lang w:val="en-US"/>
        </w:rPr>
        <w:t>materialam</w:t>
      </w:r>
      <w:proofErr w:type="spellEnd"/>
      <w:r w:rsidRPr="00A13EE2">
        <w:rPr>
          <w:sz w:val="24"/>
          <w:szCs w:val="24"/>
          <w:lang w:val="en-US"/>
        </w:rPr>
        <w:t xml:space="preserve"> 71-j </w:t>
      </w:r>
      <w:proofErr w:type="spellStart"/>
      <w:r w:rsidRPr="00A13EE2">
        <w:rPr>
          <w:sz w:val="24"/>
          <w:szCs w:val="24"/>
          <w:lang w:val="en-US"/>
        </w:rPr>
        <w:t>nauchno-prakticheskoj</w:t>
      </w:r>
      <w:proofErr w:type="spellEnd"/>
      <w:r w:rsidRPr="00A13EE2">
        <w:rPr>
          <w:sz w:val="24"/>
          <w:szCs w:val="24"/>
          <w:lang w:val="en-US"/>
        </w:rPr>
        <w:t xml:space="preserve"> </w:t>
      </w:r>
      <w:proofErr w:type="spellStart"/>
      <w:r w:rsidRPr="00A13EE2">
        <w:rPr>
          <w:sz w:val="24"/>
          <w:szCs w:val="24"/>
          <w:lang w:val="en-US"/>
        </w:rPr>
        <w:t>konferencii</w:t>
      </w:r>
      <w:proofErr w:type="spellEnd"/>
      <w:r w:rsidRPr="00A13EE2">
        <w:rPr>
          <w:sz w:val="24"/>
          <w:szCs w:val="24"/>
          <w:lang w:val="en-US"/>
        </w:rPr>
        <w:t xml:space="preserve"> </w:t>
      </w:r>
      <w:proofErr w:type="spellStart"/>
      <w:r w:rsidRPr="00A13EE2">
        <w:rPr>
          <w:sz w:val="24"/>
          <w:szCs w:val="24"/>
          <w:lang w:val="en-US"/>
        </w:rPr>
        <w:t>studentov</w:t>
      </w:r>
      <w:proofErr w:type="spellEnd"/>
      <w:r w:rsidRPr="00A13EE2">
        <w:rPr>
          <w:sz w:val="24"/>
          <w:szCs w:val="24"/>
          <w:lang w:val="en-US"/>
        </w:rPr>
        <w:t xml:space="preserve"> po </w:t>
      </w:r>
      <w:proofErr w:type="spellStart"/>
      <w:r w:rsidRPr="00A13EE2">
        <w:rPr>
          <w:sz w:val="24"/>
          <w:szCs w:val="24"/>
          <w:lang w:val="en-US"/>
        </w:rPr>
        <w:t>itogam</w:t>
      </w:r>
      <w:proofErr w:type="spellEnd"/>
      <w:r w:rsidRPr="00A13EE2">
        <w:rPr>
          <w:sz w:val="24"/>
          <w:szCs w:val="24"/>
          <w:lang w:val="en-US"/>
        </w:rPr>
        <w:t xml:space="preserve"> NIR za 2015 god, Krasnodar, 12 </w:t>
      </w:r>
      <w:proofErr w:type="spellStart"/>
      <w:r w:rsidRPr="00A13EE2">
        <w:rPr>
          <w:sz w:val="24"/>
          <w:szCs w:val="24"/>
          <w:lang w:val="en-US"/>
        </w:rPr>
        <w:t>aprelja</w:t>
      </w:r>
      <w:proofErr w:type="spellEnd"/>
      <w:r w:rsidRPr="00A13EE2">
        <w:rPr>
          <w:sz w:val="24"/>
          <w:szCs w:val="24"/>
          <w:lang w:val="en-US"/>
        </w:rPr>
        <w:t xml:space="preserve"> 2016 </w:t>
      </w:r>
      <w:proofErr w:type="spellStart"/>
      <w:r w:rsidRPr="00A13EE2">
        <w:rPr>
          <w:sz w:val="24"/>
          <w:szCs w:val="24"/>
          <w:lang w:val="en-US"/>
        </w:rPr>
        <w:t>goda</w:t>
      </w:r>
      <w:proofErr w:type="spellEnd"/>
      <w:r w:rsidRPr="00A13EE2">
        <w:rPr>
          <w:sz w:val="24"/>
          <w:szCs w:val="24"/>
          <w:lang w:val="en-US"/>
        </w:rPr>
        <w:t xml:space="preserve"> / </w:t>
      </w:r>
      <w:proofErr w:type="spellStart"/>
      <w:r w:rsidRPr="00A13EE2">
        <w:rPr>
          <w:sz w:val="24"/>
          <w:szCs w:val="24"/>
          <w:lang w:val="en-US"/>
        </w:rPr>
        <w:t>Ministerstvo</w:t>
      </w:r>
      <w:proofErr w:type="spellEnd"/>
      <w:r w:rsidRPr="00A13EE2">
        <w:rPr>
          <w:sz w:val="24"/>
          <w:szCs w:val="24"/>
          <w:lang w:val="en-US"/>
        </w:rPr>
        <w:t xml:space="preserve"> </w:t>
      </w:r>
      <w:proofErr w:type="spellStart"/>
      <w:r w:rsidRPr="00A13EE2">
        <w:rPr>
          <w:sz w:val="24"/>
          <w:szCs w:val="24"/>
          <w:lang w:val="en-US"/>
        </w:rPr>
        <w:t>sel'skogo</w:t>
      </w:r>
      <w:proofErr w:type="spellEnd"/>
      <w:r w:rsidRPr="00A13EE2">
        <w:rPr>
          <w:sz w:val="24"/>
          <w:szCs w:val="24"/>
          <w:lang w:val="en-US"/>
        </w:rPr>
        <w:t xml:space="preserve"> </w:t>
      </w:r>
      <w:proofErr w:type="spellStart"/>
      <w:r w:rsidRPr="00A13EE2">
        <w:rPr>
          <w:sz w:val="24"/>
          <w:szCs w:val="24"/>
          <w:lang w:val="en-US"/>
        </w:rPr>
        <w:t>hozjajstva</w:t>
      </w:r>
      <w:proofErr w:type="spellEnd"/>
      <w:r w:rsidRPr="00A13EE2">
        <w:rPr>
          <w:sz w:val="24"/>
          <w:szCs w:val="24"/>
          <w:lang w:val="en-US"/>
        </w:rPr>
        <w:t xml:space="preserve"> RF; FGBOU VO «</w:t>
      </w:r>
      <w:proofErr w:type="spellStart"/>
      <w:r w:rsidRPr="00A13EE2">
        <w:rPr>
          <w:sz w:val="24"/>
          <w:szCs w:val="24"/>
          <w:lang w:val="en-US"/>
        </w:rPr>
        <w:t>Kubanskij</w:t>
      </w:r>
      <w:proofErr w:type="spellEnd"/>
      <w:r w:rsidRPr="00A13EE2">
        <w:rPr>
          <w:sz w:val="24"/>
          <w:szCs w:val="24"/>
          <w:lang w:val="en-US"/>
        </w:rPr>
        <w:t xml:space="preserve"> </w:t>
      </w:r>
      <w:proofErr w:type="spellStart"/>
      <w:r w:rsidRPr="00A13EE2">
        <w:rPr>
          <w:sz w:val="24"/>
          <w:szCs w:val="24"/>
          <w:lang w:val="en-US"/>
        </w:rPr>
        <w:t>gosudarstvennyj</w:t>
      </w:r>
      <w:proofErr w:type="spellEnd"/>
      <w:r w:rsidRPr="00A13EE2">
        <w:rPr>
          <w:sz w:val="24"/>
          <w:szCs w:val="24"/>
          <w:lang w:val="en-US"/>
        </w:rPr>
        <w:t xml:space="preserve"> </w:t>
      </w:r>
      <w:proofErr w:type="spellStart"/>
      <w:r w:rsidRPr="00A13EE2">
        <w:rPr>
          <w:sz w:val="24"/>
          <w:szCs w:val="24"/>
          <w:lang w:val="en-US"/>
        </w:rPr>
        <w:t>agrarnyj</w:t>
      </w:r>
      <w:proofErr w:type="spellEnd"/>
      <w:r w:rsidRPr="00A13EE2">
        <w:rPr>
          <w:sz w:val="24"/>
          <w:szCs w:val="24"/>
          <w:lang w:val="en-US"/>
        </w:rPr>
        <w:t xml:space="preserve"> </w:t>
      </w:r>
      <w:proofErr w:type="spellStart"/>
      <w:r w:rsidRPr="00A13EE2">
        <w:rPr>
          <w:sz w:val="24"/>
          <w:szCs w:val="24"/>
          <w:lang w:val="en-US"/>
        </w:rPr>
        <w:t>universitet</w:t>
      </w:r>
      <w:proofErr w:type="spellEnd"/>
      <w:r w:rsidRPr="00A13EE2">
        <w:rPr>
          <w:sz w:val="24"/>
          <w:szCs w:val="24"/>
          <w:lang w:val="en-US"/>
        </w:rPr>
        <w:t xml:space="preserve"> </w:t>
      </w:r>
      <w:proofErr w:type="spellStart"/>
      <w:r w:rsidRPr="00A13EE2">
        <w:rPr>
          <w:sz w:val="24"/>
          <w:szCs w:val="24"/>
          <w:lang w:val="en-US"/>
        </w:rPr>
        <w:t>imeni</w:t>
      </w:r>
      <w:proofErr w:type="spellEnd"/>
      <w:r w:rsidRPr="00A13EE2">
        <w:rPr>
          <w:sz w:val="24"/>
          <w:szCs w:val="24"/>
          <w:lang w:val="en-US"/>
        </w:rPr>
        <w:t xml:space="preserve"> I.T. </w:t>
      </w:r>
      <w:proofErr w:type="spellStart"/>
      <w:r w:rsidRPr="00A13EE2">
        <w:rPr>
          <w:sz w:val="24"/>
          <w:szCs w:val="24"/>
          <w:lang w:val="en-US"/>
        </w:rPr>
        <w:t>Trubilina</w:t>
      </w:r>
      <w:proofErr w:type="spellEnd"/>
      <w:r w:rsidRPr="00A13EE2">
        <w:rPr>
          <w:sz w:val="24"/>
          <w:szCs w:val="24"/>
          <w:lang w:val="en-US"/>
        </w:rPr>
        <w:t xml:space="preserve">». – Krasnodar: </w:t>
      </w:r>
      <w:proofErr w:type="spellStart"/>
      <w:r w:rsidRPr="00A13EE2">
        <w:rPr>
          <w:sz w:val="24"/>
          <w:szCs w:val="24"/>
          <w:lang w:val="en-US"/>
        </w:rPr>
        <w:t>Kubanskij</w:t>
      </w:r>
      <w:proofErr w:type="spellEnd"/>
      <w:r w:rsidRPr="00A13EE2">
        <w:rPr>
          <w:sz w:val="24"/>
          <w:szCs w:val="24"/>
          <w:lang w:val="en-US"/>
        </w:rPr>
        <w:t xml:space="preserve"> </w:t>
      </w:r>
      <w:proofErr w:type="spellStart"/>
      <w:r w:rsidRPr="00A13EE2">
        <w:rPr>
          <w:sz w:val="24"/>
          <w:szCs w:val="24"/>
          <w:lang w:val="en-US"/>
        </w:rPr>
        <w:t>gosudarstvennyj</w:t>
      </w:r>
      <w:proofErr w:type="spellEnd"/>
      <w:r w:rsidRPr="00A13EE2">
        <w:rPr>
          <w:sz w:val="24"/>
          <w:szCs w:val="24"/>
          <w:lang w:val="en-US"/>
        </w:rPr>
        <w:t xml:space="preserve"> </w:t>
      </w:r>
      <w:proofErr w:type="spellStart"/>
      <w:r w:rsidRPr="00A13EE2">
        <w:rPr>
          <w:sz w:val="24"/>
          <w:szCs w:val="24"/>
          <w:lang w:val="en-US"/>
        </w:rPr>
        <w:t>agrarnyj</w:t>
      </w:r>
      <w:proofErr w:type="spellEnd"/>
      <w:r w:rsidRPr="00A13EE2">
        <w:rPr>
          <w:sz w:val="24"/>
          <w:szCs w:val="24"/>
          <w:lang w:val="en-US"/>
        </w:rPr>
        <w:t xml:space="preserve"> </w:t>
      </w:r>
      <w:proofErr w:type="spellStart"/>
      <w:r w:rsidRPr="00A13EE2">
        <w:rPr>
          <w:sz w:val="24"/>
          <w:szCs w:val="24"/>
          <w:lang w:val="en-US"/>
        </w:rPr>
        <w:t>universitet</w:t>
      </w:r>
      <w:proofErr w:type="spellEnd"/>
      <w:r w:rsidRPr="00A13EE2">
        <w:rPr>
          <w:sz w:val="24"/>
          <w:szCs w:val="24"/>
          <w:lang w:val="en-US"/>
        </w:rPr>
        <w:t>, 2016. – S. 273-276.</w:t>
      </w:r>
    </w:p>
    <w:sectPr w:rsidR="003A289A" w:rsidRPr="00A13EE2" w:rsidSect="0005246D">
      <w:headerReference w:type="even" r:id="rId17"/>
      <w:headerReference w:type="default" r:id="rId18"/>
      <w:footerReference w:type="default" r:id="rId19"/>
      <w:pgSz w:w="11906" w:h="16838"/>
      <w:pgMar w:top="1418" w:right="1418" w:bottom="1418" w:left="1418" w:header="568" w:footer="513"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FE1D2" w14:textId="77777777" w:rsidR="00AB433B" w:rsidRDefault="00AB433B">
      <w:pPr>
        <w:spacing w:line="240" w:lineRule="auto"/>
      </w:pPr>
      <w:r>
        <w:separator/>
      </w:r>
    </w:p>
  </w:endnote>
  <w:endnote w:type="continuationSeparator" w:id="0">
    <w:p w14:paraId="48FF92E9" w14:textId="77777777" w:rsidR="00AB433B" w:rsidRDefault="00AB43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5AE61" w14:textId="65880028" w:rsidR="008635B0" w:rsidRPr="005C2297" w:rsidRDefault="005C2297" w:rsidP="008E71EE">
    <w:pPr>
      <w:pStyle w:val="Footer"/>
      <w:ind w:firstLine="0"/>
      <w:rPr>
        <w:lang w:val="en-US"/>
      </w:rPr>
    </w:pPr>
    <w:hyperlink r:id="rId1" w:history="1">
      <w:r w:rsidRPr="00977F09">
        <w:rPr>
          <w:rStyle w:val="Hyperlink"/>
          <w:sz w:val="24"/>
          <w:szCs w:val="24"/>
        </w:rPr>
        <w:t>http://ej.kubagro.ru/2022/04/pdf/</w:t>
      </w:r>
      <w:r w:rsidRPr="00977F09">
        <w:rPr>
          <w:rStyle w:val="Hyperlink"/>
          <w:sz w:val="24"/>
          <w:szCs w:val="24"/>
          <w:lang w:val="en-US"/>
        </w:rPr>
        <w:t>15</w:t>
      </w:r>
      <w:r w:rsidRPr="00977F09">
        <w:rPr>
          <w:rStyle w:val="Hyperlink"/>
          <w:sz w:val="24"/>
          <w:szCs w:val="24"/>
        </w:rPr>
        <w:t>.</w:t>
      </w:r>
      <w:proofErr w:type="spellStart"/>
      <w:r w:rsidRPr="00977F09">
        <w:rPr>
          <w:rStyle w:val="Hyperlink"/>
          <w:sz w:val="24"/>
          <w:szCs w:val="24"/>
        </w:rPr>
        <w:t>pdf</w:t>
      </w:r>
      <w:proofErr w:type="spellEnd"/>
    </w:hyperlink>
    <w:r>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97900" w14:textId="77777777" w:rsidR="00AB433B" w:rsidRDefault="00AB433B">
      <w:pPr>
        <w:spacing w:line="240" w:lineRule="auto"/>
      </w:pPr>
      <w:r>
        <w:separator/>
      </w:r>
    </w:p>
  </w:footnote>
  <w:footnote w:type="continuationSeparator" w:id="0">
    <w:p w14:paraId="583BEB5D" w14:textId="77777777" w:rsidR="00AB433B" w:rsidRDefault="00AB43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37390143"/>
      <w:docPartObj>
        <w:docPartGallery w:val="Page Numbers (Top of Page)"/>
        <w:docPartUnique/>
      </w:docPartObj>
    </w:sdtPr>
    <w:sdtEndPr>
      <w:rPr>
        <w:rStyle w:val="PageNumber"/>
      </w:rPr>
    </w:sdtEndPr>
    <w:sdtContent>
      <w:p w14:paraId="46482040" w14:textId="77777777" w:rsidR="008635B0" w:rsidRDefault="008635B0" w:rsidP="00061A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80A0C38" w14:textId="77777777" w:rsidR="008635B0" w:rsidRDefault="008635B0" w:rsidP="008635B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9216967"/>
      <w:docPartObj>
        <w:docPartGallery w:val="Page Numbers (Top of Page)"/>
        <w:docPartUnique/>
      </w:docPartObj>
    </w:sdtPr>
    <w:sdtContent>
      <w:p w14:paraId="0AA9784D" w14:textId="5F3E903E" w:rsidR="00061AC8" w:rsidRDefault="00061AC8" w:rsidP="00977F0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733200449"/>
      <w:docPartObj>
        <w:docPartGallery w:val="Page Numbers (Top of Page)"/>
        <w:docPartUnique/>
      </w:docPartObj>
    </w:sdtPr>
    <w:sdtEndPr/>
    <w:sdtContent>
      <w:sdt>
        <w:sdtPr>
          <w:id w:val="-691225413"/>
          <w:docPartObj>
            <w:docPartGallery w:val="Page Numbers (Top of Page)"/>
            <w:docPartUnique/>
          </w:docPartObj>
        </w:sdtPr>
        <w:sdtContent>
          <w:p w14:paraId="3F4E2BDF" w14:textId="06D6D4D1" w:rsidR="003C6377" w:rsidRPr="008635B0" w:rsidRDefault="00061AC8" w:rsidP="00061AC8">
            <w:pPr>
              <w:pStyle w:val="Header"/>
              <w:ind w:right="360" w:firstLine="0"/>
            </w:pPr>
            <w:r w:rsidRPr="00C63F73">
              <w:rPr>
                <w:sz w:val="24"/>
                <w:szCs w:val="24"/>
              </w:rPr>
              <w:t xml:space="preserve">Научный журнал </w:t>
            </w:r>
            <w:proofErr w:type="spellStart"/>
            <w:r w:rsidRPr="00C63F73">
              <w:rPr>
                <w:sz w:val="24"/>
                <w:szCs w:val="24"/>
              </w:rPr>
              <w:t>КубГАУ</w:t>
            </w:r>
            <w:proofErr w:type="spellEnd"/>
            <w:r w:rsidRPr="00C63F73">
              <w:rPr>
                <w:sz w:val="24"/>
                <w:szCs w:val="24"/>
              </w:rPr>
              <w:t>, №17</w:t>
            </w:r>
            <w:r>
              <w:rPr>
                <w:sz w:val="24"/>
                <w:szCs w:val="24"/>
              </w:rPr>
              <w:t>8</w:t>
            </w:r>
            <w:r w:rsidRPr="00C63F73">
              <w:rPr>
                <w:sz w:val="24"/>
                <w:szCs w:val="24"/>
              </w:rPr>
              <w:t>(0</w:t>
            </w:r>
            <w:r>
              <w:rPr>
                <w:sz w:val="24"/>
                <w:szCs w:val="24"/>
              </w:rPr>
              <w:t>4</w:t>
            </w:r>
            <w:r w:rsidRPr="00C63F73">
              <w:rPr>
                <w:sz w:val="24"/>
                <w:szCs w:val="24"/>
              </w:rPr>
              <w:t>), 2022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5CE8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CE86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60052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906B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30E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02FC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7008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AED5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A3E05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CAEE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4"/>
    <w:lvl w:ilvl="0">
      <w:start w:val="1"/>
      <w:numFmt w:val="decimal"/>
      <w:lvlText w:val="%1."/>
      <w:lvlJc w:val="left"/>
      <w:pPr>
        <w:tabs>
          <w:tab w:val="num" w:pos="720"/>
        </w:tabs>
        <w:ind w:left="720" w:hanging="360"/>
      </w:pPr>
    </w:lvl>
  </w:abstractNum>
  <w:abstractNum w:abstractNumId="11" w15:restartNumberingAfterBreak="0">
    <w:nsid w:val="00A56DD6"/>
    <w:multiLevelType w:val="hybridMultilevel"/>
    <w:tmpl w:val="DC6A4CAA"/>
    <w:lvl w:ilvl="0" w:tplc="6180FE1A">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022625D1"/>
    <w:multiLevelType w:val="hybridMultilevel"/>
    <w:tmpl w:val="E64ECE48"/>
    <w:lvl w:ilvl="0" w:tplc="20B8B6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3B720FA"/>
    <w:multiLevelType w:val="hybridMultilevel"/>
    <w:tmpl w:val="29AE6A5C"/>
    <w:lvl w:ilvl="0" w:tplc="D676E9AA">
      <w:start w:val="1"/>
      <w:numFmt w:val="decimal"/>
      <w:lvlText w:val="%1."/>
      <w:lvlJc w:val="left"/>
      <w:pPr>
        <w:tabs>
          <w:tab w:val="num" w:pos="720"/>
        </w:tabs>
        <w:ind w:left="720" w:hanging="360"/>
      </w:pPr>
      <w:rPr>
        <w:rFonts w:hint="default"/>
        <w:i w:val="0"/>
        <w:iCs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72537BD"/>
    <w:multiLevelType w:val="hybridMultilevel"/>
    <w:tmpl w:val="4616136A"/>
    <w:lvl w:ilvl="0" w:tplc="0419000F">
      <w:start w:val="1"/>
      <w:numFmt w:val="decimal"/>
      <w:lvlText w:val="%1."/>
      <w:lvlJc w:val="left"/>
      <w:pPr>
        <w:ind w:left="360" w:hanging="360"/>
      </w:pPr>
      <w:rPr>
        <w:rFonts w:hint="default"/>
      </w:rPr>
    </w:lvl>
    <w:lvl w:ilvl="1" w:tplc="04190019">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5" w15:restartNumberingAfterBreak="0">
    <w:nsid w:val="094A06FC"/>
    <w:multiLevelType w:val="multilevel"/>
    <w:tmpl w:val="2CF8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C04CCC"/>
    <w:multiLevelType w:val="multilevel"/>
    <w:tmpl w:val="E83E5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0B31EE"/>
    <w:multiLevelType w:val="hybridMultilevel"/>
    <w:tmpl w:val="4378C324"/>
    <w:lvl w:ilvl="0" w:tplc="EC7AC5B6">
      <w:start w:val="1"/>
      <w:numFmt w:val="bullet"/>
      <w:lvlText w:val="•"/>
      <w:lvlJc w:val="left"/>
      <w:pPr>
        <w:tabs>
          <w:tab w:val="num" w:pos="720"/>
        </w:tabs>
        <w:ind w:left="720" w:hanging="360"/>
      </w:pPr>
      <w:rPr>
        <w:rFonts w:ascii="Times New Roman" w:hAnsi="Times New Roman" w:hint="default"/>
      </w:rPr>
    </w:lvl>
    <w:lvl w:ilvl="1" w:tplc="59D6E914" w:tentative="1">
      <w:start w:val="1"/>
      <w:numFmt w:val="bullet"/>
      <w:lvlText w:val="•"/>
      <w:lvlJc w:val="left"/>
      <w:pPr>
        <w:tabs>
          <w:tab w:val="num" w:pos="1440"/>
        </w:tabs>
        <w:ind w:left="1440" w:hanging="360"/>
      </w:pPr>
      <w:rPr>
        <w:rFonts w:ascii="Times New Roman" w:hAnsi="Times New Roman" w:hint="default"/>
      </w:rPr>
    </w:lvl>
    <w:lvl w:ilvl="2" w:tplc="2BD2A516" w:tentative="1">
      <w:start w:val="1"/>
      <w:numFmt w:val="bullet"/>
      <w:lvlText w:val="•"/>
      <w:lvlJc w:val="left"/>
      <w:pPr>
        <w:tabs>
          <w:tab w:val="num" w:pos="2160"/>
        </w:tabs>
        <w:ind w:left="2160" w:hanging="360"/>
      </w:pPr>
      <w:rPr>
        <w:rFonts w:ascii="Times New Roman" w:hAnsi="Times New Roman" w:hint="default"/>
      </w:rPr>
    </w:lvl>
    <w:lvl w:ilvl="3" w:tplc="CC52136E" w:tentative="1">
      <w:start w:val="1"/>
      <w:numFmt w:val="bullet"/>
      <w:lvlText w:val="•"/>
      <w:lvlJc w:val="left"/>
      <w:pPr>
        <w:tabs>
          <w:tab w:val="num" w:pos="2880"/>
        </w:tabs>
        <w:ind w:left="2880" w:hanging="360"/>
      </w:pPr>
      <w:rPr>
        <w:rFonts w:ascii="Times New Roman" w:hAnsi="Times New Roman" w:hint="default"/>
      </w:rPr>
    </w:lvl>
    <w:lvl w:ilvl="4" w:tplc="A8E259C6" w:tentative="1">
      <w:start w:val="1"/>
      <w:numFmt w:val="bullet"/>
      <w:lvlText w:val="•"/>
      <w:lvlJc w:val="left"/>
      <w:pPr>
        <w:tabs>
          <w:tab w:val="num" w:pos="3600"/>
        </w:tabs>
        <w:ind w:left="3600" w:hanging="360"/>
      </w:pPr>
      <w:rPr>
        <w:rFonts w:ascii="Times New Roman" w:hAnsi="Times New Roman" w:hint="default"/>
      </w:rPr>
    </w:lvl>
    <w:lvl w:ilvl="5" w:tplc="6DACC0E4" w:tentative="1">
      <w:start w:val="1"/>
      <w:numFmt w:val="bullet"/>
      <w:lvlText w:val="•"/>
      <w:lvlJc w:val="left"/>
      <w:pPr>
        <w:tabs>
          <w:tab w:val="num" w:pos="4320"/>
        </w:tabs>
        <w:ind w:left="4320" w:hanging="360"/>
      </w:pPr>
      <w:rPr>
        <w:rFonts w:ascii="Times New Roman" w:hAnsi="Times New Roman" w:hint="default"/>
      </w:rPr>
    </w:lvl>
    <w:lvl w:ilvl="6" w:tplc="8C820076" w:tentative="1">
      <w:start w:val="1"/>
      <w:numFmt w:val="bullet"/>
      <w:lvlText w:val="•"/>
      <w:lvlJc w:val="left"/>
      <w:pPr>
        <w:tabs>
          <w:tab w:val="num" w:pos="5040"/>
        </w:tabs>
        <w:ind w:left="5040" w:hanging="360"/>
      </w:pPr>
      <w:rPr>
        <w:rFonts w:ascii="Times New Roman" w:hAnsi="Times New Roman" w:hint="default"/>
      </w:rPr>
    </w:lvl>
    <w:lvl w:ilvl="7" w:tplc="F3B885EE" w:tentative="1">
      <w:start w:val="1"/>
      <w:numFmt w:val="bullet"/>
      <w:lvlText w:val="•"/>
      <w:lvlJc w:val="left"/>
      <w:pPr>
        <w:tabs>
          <w:tab w:val="num" w:pos="5760"/>
        </w:tabs>
        <w:ind w:left="5760" w:hanging="360"/>
      </w:pPr>
      <w:rPr>
        <w:rFonts w:ascii="Times New Roman" w:hAnsi="Times New Roman" w:hint="default"/>
      </w:rPr>
    </w:lvl>
    <w:lvl w:ilvl="8" w:tplc="8A22A5D0"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FC166DF"/>
    <w:multiLevelType w:val="hybridMultilevel"/>
    <w:tmpl w:val="746CBD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2514126"/>
    <w:multiLevelType w:val="multilevel"/>
    <w:tmpl w:val="2C24A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105730"/>
    <w:multiLevelType w:val="multilevel"/>
    <w:tmpl w:val="2326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604B4E"/>
    <w:multiLevelType w:val="hybridMultilevel"/>
    <w:tmpl w:val="6DC498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24660DCB"/>
    <w:multiLevelType w:val="multilevel"/>
    <w:tmpl w:val="A7CCB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8E6537"/>
    <w:multiLevelType w:val="hybridMultilevel"/>
    <w:tmpl w:val="527243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9752380"/>
    <w:multiLevelType w:val="hybridMultilevel"/>
    <w:tmpl w:val="9BF8F766"/>
    <w:lvl w:ilvl="0" w:tplc="CD4C56B2">
      <w:start w:val="1"/>
      <w:numFmt w:val="decimal"/>
      <w:lvlText w:val="%1."/>
      <w:lvlJc w:val="left"/>
      <w:pPr>
        <w:ind w:left="720" w:hanging="360"/>
      </w:pPr>
      <w:rPr>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792026"/>
    <w:multiLevelType w:val="multilevel"/>
    <w:tmpl w:val="095EB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BF93709"/>
    <w:multiLevelType w:val="multilevel"/>
    <w:tmpl w:val="216ED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CB30DCE"/>
    <w:multiLevelType w:val="multilevel"/>
    <w:tmpl w:val="B3E4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0020B5B"/>
    <w:multiLevelType w:val="hybridMultilevel"/>
    <w:tmpl w:val="AFEC6902"/>
    <w:lvl w:ilvl="0" w:tplc="F1EA63C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0167E71"/>
    <w:multiLevelType w:val="multilevel"/>
    <w:tmpl w:val="ECFC2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29D75C6"/>
    <w:multiLevelType w:val="hybridMultilevel"/>
    <w:tmpl w:val="DD1625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34E04150"/>
    <w:multiLevelType w:val="hybridMultilevel"/>
    <w:tmpl w:val="CDAA8294"/>
    <w:lvl w:ilvl="0" w:tplc="E1144A42">
      <w:start w:val="1"/>
      <w:numFmt w:val="bullet"/>
      <w:lvlText w:val="•"/>
      <w:lvlJc w:val="left"/>
      <w:pPr>
        <w:tabs>
          <w:tab w:val="num" w:pos="720"/>
        </w:tabs>
        <w:ind w:left="720" w:hanging="360"/>
      </w:pPr>
      <w:rPr>
        <w:rFonts w:ascii="Times New Roman" w:hAnsi="Times New Roman" w:hint="default"/>
      </w:rPr>
    </w:lvl>
    <w:lvl w:ilvl="1" w:tplc="1A9C3722" w:tentative="1">
      <w:start w:val="1"/>
      <w:numFmt w:val="bullet"/>
      <w:lvlText w:val="•"/>
      <w:lvlJc w:val="left"/>
      <w:pPr>
        <w:tabs>
          <w:tab w:val="num" w:pos="1440"/>
        </w:tabs>
        <w:ind w:left="1440" w:hanging="360"/>
      </w:pPr>
      <w:rPr>
        <w:rFonts w:ascii="Times New Roman" w:hAnsi="Times New Roman" w:hint="default"/>
      </w:rPr>
    </w:lvl>
    <w:lvl w:ilvl="2" w:tplc="66A06688" w:tentative="1">
      <w:start w:val="1"/>
      <w:numFmt w:val="bullet"/>
      <w:lvlText w:val="•"/>
      <w:lvlJc w:val="left"/>
      <w:pPr>
        <w:tabs>
          <w:tab w:val="num" w:pos="2160"/>
        </w:tabs>
        <w:ind w:left="2160" w:hanging="360"/>
      </w:pPr>
      <w:rPr>
        <w:rFonts w:ascii="Times New Roman" w:hAnsi="Times New Roman" w:hint="default"/>
      </w:rPr>
    </w:lvl>
    <w:lvl w:ilvl="3" w:tplc="D2BC241E" w:tentative="1">
      <w:start w:val="1"/>
      <w:numFmt w:val="bullet"/>
      <w:lvlText w:val="•"/>
      <w:lvlJc w:val="left"/>
      <w:pPr>
        <w:tabs>
          <w:tab w:val="num" w:pos="2880"/>
        </w:tabs>
        <w:ind w:left="2880" w:hanging="360"/>
      </w:pPr>
      <w:rPr>
        <w:rFonts w:ascii="Times New Roman" w:hAnsi="Times New Roman" w:hint="default"/>
      </w:rPr>
    </w:lvl>
    <w:lvl w:ilvl="4" w:tplc="F98ACBD0" w:tentative="1">
      <w:start w:val="1"/>
      <w:numFmt w:val="bullet"/>
      <w:lvlText w:val="•"/>
      <w:lvlJc w:val="left"/>
      <w:pPr>
        <w:tabs>
          <w:tab w:val="num" w:pos="3600"/>
        </w:tabs>
        <w:ind w:left="3600" w:hanging="360"/>
      </w:pPr>
      <w:rPr>
        <w:rFonts w:ascii="Times New Roman" w:hAnsi="Times New Roman" w:hint="default"/>
      </w:rPr>
    </w:lvl>
    <w:lvl w:ilvl="5" w:tplc="A1443BD6" w:tentative="1">
      <w:start w:val="1"/>
      <w:numFmt w:val="bullet"/>
      <w:lvlText w:val="•"/>
      <w:lvlJc w:val="left"/>
      <w:pPr>
        <w:tabs>
          <w:tab w:val="num" w:pos="4320"/>
        </w:tabs>
        <w:ind w:left="4320" w:hanging="360"/>
      </w:pPr>
      <w:rPr>
        <w:rFonts w:ascii="Times New Roman" w:hAnsi="Times New Roman" w:hint="default"/>
      </w:rPr>
    </w:lvl>
    <w:lvl w:ilvl="6" w:tplc="055E669A" w:tentative="1">
      <w:start w:val="1"/>
      <w:numFmt w:val="bullet"/>
      <w:lvlText w:val="•"/>
      <w:lvlJc w:val="left"/>
      <w:pPr>
        <w:tabs>
          <w:tab w:val="num" w:pos="5040"/>
        </w:tabs>
        <w:ind w:left="5040" w:hanging="360"/>
      </w:pPr>
      <w:rPr>
        <w:rFonts w:ascii="Times New Roman" w:hAnsi="Times New Roman" w:hint="default"/>
      </w:rPr>
    </w:lvl>
    <w:lvl w:ilvl="7" w:tplc="9056D106" w:tentative="1">
      <w:start w:val="1"/>
      <w:numFmt w:val="bullet"/>
      <w:lvlText w:val="•"/>
      <w:lvlJc w:val="left"/>
      <w:pPr>
        <w:tabs>
          <w:tab w:val="num" w:pos="5760"/>
        </w:tabs>
        <w:ind w:left="5760" w:hanging="360"/>
      </w:pPr>
      <w:rPr>
        <w:rFonts w:ascii="Times New Roman" w:hAnsi="Times New Roman" w:hint="default"/>
      </w:rPr>
    </w:lvl>
    <w:lvl w:ilvl="8" w:tplc="5BAE97A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369A6B65"/>
    <w:multiLevelType w:val="multilevel"/>
    <w:tmpl w:val="8230E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95637F"/>
    <w:multiLevelType w:val="multilevel"/>
    <w:tmpl w:val="B2AE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E0C1BA9"/>
    <w:multiLevelType w:val="multilevel"/>
    <w:tmpl w:val="8D661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F416FA8"/>
    <w:multiLevelType w:val="hybridMultilevel"/>
    <w:tmpl w:val="485424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2951CFF"/>
    <w:multiLevelType w:val="hybridMultilevel"/>
    <w:tmpl w:val="8174A326"/>
    <w:lvl w:ilvl="0" w:tplc="3990BA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483B424F"/>
    <w:multiLevelType w:val="hybridMultilevel"/>
    <w:tmpl w:val="AD3EA612"/>
    <w:lvl w:ilvl="0" w:tplc="4CBAF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48E65390"/>
    <w:multiLevelType w:val="hybridMultilevel"/>
    <w:tmpl w:val="E710D6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49B97D43"/>
    <w:multiLevelType w:val="multilevel"/>
    <w:tmpl w:val="B02A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EC942A6"/>
    <w:multiLevelType w:val="multilevel"/>
    <w:tmpl w:val="2FF2E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6E55D56"/>
    <w:multiLevelType w:val="hybridMultilevel"/>
    <w:tmpl w:val="E1B0E0EE"/>
    <w:lvl w:ilvl="0" w:tplc="A120BB3A">
      <w:start w:val="1"/>
      <w:numFmt w:val="bullet"/>
      <w:lvlText w:val="•"/>
      <w:lvlJc w:val="left"/>
      <w:pPr>
        <w:tabs>
          <w:tab w:val="num" w:pos="720"/>
        </w:tabs>
        <w:ind w:left="720" w:hanging="360"/>
      </w:pPr>
      <w:rPr>
        <w:rFonts w:ascii="Times New Roman" w:hAnsi="Times New Roman" w:hint="default"/>
      </w:rPr>
    </w:lvl>
    <w:lvl w:ilvl="1" w:tplc="1F0EAE3A" w:tentative="1">
      <w:start w:val="1"/>
      <w:numFmt w:val="bullet"/>
      <w:lvlText w:val="•"/>
      <w:lvlJc w:val="left"/>
      <w:pPr>
        <w:tabs>
          <w:tab w:val="num" w:pos="1440"/>
        </w:tabs>
        <w:ind w:left="1440" w:hanging="360"/>
      </w:pPr>
      <w:rPr>
        <w:rFonts w:ascii="Times New Roman" w:hAnsi="Times New Roman" w:hint="default"/>
      </w:rPr>
    </w:lvl>
    <w:lvl w:ilvl="2" w:tplc="80A6E540" w:tentative="1">
      <w:start w:val="1"/>
      <w:numFmt w:val="bullet"/>
      <w:lvlText w:val="•"/>
      <w:lvlJc w:val="left"/>
      <w:pPr>
        <w:tabs>
          <w:tab w:val="num" w:pos="2160"/>
        </w:tabs>
        <w:ind w:left="2160" w:hanging="360"/>
      </w:pPr>
      <w:rPr>
        <w:rFonts w:ascii="Times New Roman" w:hAnsi="Times New Roman" w:hint="default"/>
      </w:rPr>
    </w:lvl>
    <w:lvl w:ilvl="3" w:tplc="7A4E8B44" w:tentative="1">
      <w:start w:val="1"/>
      <w:numFmt w:val="bullet"/>
      <w:lvlText w:val="•"/>
      <w:lvlJc w:val="left"/>
      <w:pPr>
        <w:tabs>
          <w:tab w:val="num" w:pos="2880"/>
        </w:tabs>
        <w:ind w:left="2880" w:hanging="360"/>
      </w:pPr>
      <w:rPr>
        <w:rFonts w:ascii="Times New Roman" w:hAnsi="Times New Roman" w:hint="default"/>
      </w:rPr>
    </w:lvl>
    <w:lvl w:ilvl="4" w:tplc="1E120F72" w:tentative="1">
      <w:start w:val="1"/>
      <w:numFmt w:val="bullet"/>
      <w:lvlText w:val="•"/>
      <w:lvlJc w:val="left"/>
      <w:pPr>
        <w:tabs>
          <w:tab w:val="num" w:pos="3600"/>
        </w:tabs>
        <w:ind w:left="3600" w:hanging="360"/>
      </w:pPr>
      <w:rPr>
        <w:rFonts w:ascii="Times New Roman" w:hAnsi="Times New Roman" w:hint="default"/>
      </w:rPr>
    </w:lvl>
    <w:lvl w:ilvl="5" w:tplc="F146BA7E" w:tentative="1">
      <w:start w:val="1"/>
      <w:numFmt w:val="bullet"/>
      <w:lvlText w:val="•"/>
      <w:lvlJc w:val="left"/>
      <w:pPr>
        <w:tabs>
          <w:tab w:val="num" w:pos="4320"/>
        </w:tabs>
        <w:ind w:left="4320" w:hanging="360"/>
      </w:pPr>
      <w:rPr>
        <w:rFonts w:ascii="Times New Roman" w:hAnsi="Times New Roman" w:hint="default"/>
      </w:rPr>
    </w:lvl>
    <w:lvl w:ilvl="6" w:tplc="F2F42076" w:tentative="1">
      <w:start w:val="1"/>
      <w:numFmt w:val="bullet"/>
      <w:lvlText w:val="•"/>
      <w:lvlJc w:val="left"/>
      <w:pPr>
        <w:tabs>
          <w:tab w:val="num" w:pos="5040"/>
        </w:tabs>
        <w:ind w:left="5040" w:hanging="360"/>
      </w:pPr>
      <w:rPr>
        <w:rFonts w:ascii="Times New Roman" w:hAnsi="Times New Roman" w:hint="default"/>
      </w:rPr>
    </w:lvl>
    <w:lvl w:ilvl="7" w:tplc="B6067F78" w:tentative="1">
      <w:start w:val="1"/>
      <w:numFmt w:val="bullet"/>
      <w:lvlText w:val="•"/>
      <w:lvlJc w:val="left"/>
      <w:pPr>
        <w:tabs>
          <w:tab w:val="num" w:pos="5760"/>
        </w:tabs>
        <w:ind w:left="5760" w:hanging="360"/>
      </w:pPr>
      <w:rPr>
        <w:rFonts w:ascii="Times New Roman" w:hAnsi="Times New Roman" w:hint="default"/>
      </w:rPr>
    </w:lvl>
    <w:lvl w:ilvl="8" w:tplc="7D7EC65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6228700F"/>
    <w:multiLevelType w:val="hybridMultilevel"/>
    <w:tmpl w:val="846CCC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62D55BC4"/>
    <w:multiLevelType w:val="hybridMultilevel"/>
    <w:tmpl w:val="485424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A38373E"/>
    <w:multiLevelType w:val="hybridMultilevel"/>
    <w:tmpl w:val="28DE4A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6EF31DAB"/>
    <w:multiLevelType w:val="hybridMultilevel"/>
    <w:tmpl w:val="DD1625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02F161E"/>
    <w:multiLevelType w:val="multilevel"/>
    <w:tmpl w:val="8FE4CB02"/>
    <w:lvl w:ilvl="0">
      <w:start w:val="1"/>
      <w:numFmt w:val="bullet"/>
      <w:pStyle w:val="1"/>
      <w:lvlText w:val=""/>
      <w:lvlJc w:val="left"/>
      <w:pPr>
        <w:tabs>
          <w:tab w:val="num" w:pos="1025"/>
        </w:tabs>
        <w:ind w:left="1025" w:hanging="425"/>
      </w:pPr>
      <w:rPr>
        <w:rFonts w:ascii="Symbol" w:hAnsi="Symbol" w:hint="default"/>
        <w:b w:val="0"/>
        <w:i w:val="0"/>
        <w:sz w:val="24"/>
        <w:szCs w:val="24"/>
      </w:rPr>
    </w:lvl>
    <w:lvl w:ilvl="1">
      <w:start w:val="2"/>
      <w:numFmt w:val="decimal"/>
      <w:isLgl/>
      <w:lvlText w:val="%1.%2."/>
      <w:lvlJc w:val="left"/>
      <w:pPr>
        <w:ind w:left="960" w:hanging="360"/>
      </w:pPr>
      <w:rPr>
        <w:rFonts w:cs="Times New Roman" w:hint="default"/>
      </w:rPr>
    </w:lvl>
    <w:lvl w:ilvl="2">
      <w:start w:val="1"/>
      <w:numFmt w:val="decimal"/>
      <w:isLgl/>
      <w:lvlText w:val="%1.%2.%3."/>
      <w:lvlJc w:val="left"/>
      <w:pPr>
        <w:ind w:left="1320" w:hanging="720"/>
      </w:pPr>
      <w:rPr>
        <w:rFonts w:cs="Times New Roman" w:hint="default"/>
      </w:rPr>
    </w:lvl>
    <w:lvl w:ilvl="3">
      <w:start w:val="1"/>
      <w:numFmt w:val="decimal"/>
      <w:isLgl/>
      <w:lvlText w:val="%1.%2.%3.%4."/>
      <w:lvlJc w:val="left"/>
      <w:pPr>
        <w:ind w:left="1320" w:hanging="720"/>
      </w:pPr>
      <w:rPr>
        <w:rFonts w:cs="Times New Roman" w:hint="default"/>
      </w:rPr>
    </w:lvl>
    <w:lvl w:ilvl="4">
      <w:start w:val="1"/>
      <w:numFmt w:val="decimal"/>
      <w:isLgl/>
      <w:lvlText w:val="%1.%2.%3.%4.%5."/>
      <w:lvlJc w:val="left"/>
      <w:pPr>
        <w:ind w:left="1680" w:hanging="1080"/>
      </w:pPr>
      <w:rPr>
        <w:rFonts w:cs="Times New Roman" w:hint="default"/>
      </w:rPr>
    </w:lvl>
    <w:lvl w:ilvl="5">
      <w:start w:val="1"/>
      <w:numFmt w:val="decimal"/>
      <w:isLgl/>
      <w:lvlText w:val="%1.%2.%3.%4.%5.%6."/>
      <w:lvlJc w:val="left"/>
      <w:pPr>
        <w:ind w:left="1680" w:hanging="1080"/>
      </w:pPr>
      <w:rPr>
        <w:rFonts w:cs="Times New Roman" w:hint="default"/>
      </w:rPr>
    </w:lvl>
    <w:lvl w:ilvl="6">
      <w:start w:val="1"/>
      <w:numFmt w:val="decimal"/>
      <w:isLgl/>
      <w:lvlText w:val="%1.%2.%3.%4.%5.%6.%7."/>
      <w:lvlJc w:val="left"/>
      <w:pPr>
        <w:ind w:left="1680" w:hanging="1080"/>
      </w:pPr>
      <w:rPr>
        <w:rFonts w:cs="Times New Roman" w:hint="default"/>
      </w:rPr>
    </w:lvl>
    <w:lvl w:ilvl="7">
      <w:start w:val="1"/>
      <w:numFmt w:val="decimal"/>
      <w:isLgl/>
      <w:lvlText w:val="%1.%2.%3.%4.%5.%6.%7.%8."/>
      <w:lvlJc w:val="left"/>
      <w:pPr>
        <w:ind w:left="2040" w:hanging="1440"/>
      </w:pPr>
      <w:rPr>
        <w:rFonts w:cs="Times New Roman" w:hint="default"/>
      </w:rPr>
    </w:lvl>
    <w:lvl w:ilvl="8">
      <w:start w:val="1"/>
      <w:numFmt w:val="decimal"/>
      <w:isLgl/>
      <w:lvlText w:val="%1.%2.%3.%4.%5.%6.%7.%8.%9."/>
      <w:lvlJc w:val="left"/>
      <w:pPr>
        <w:ind w:left="2040" w:hanging="1440"/>
      </w:pPr>
      <w:rPr>
        <w:rFonts w:cs="Times New Roman" w:hint="default"/>
      </w:rPr>
    </w:lvl>
  </w:abstractNum>
  <w:abstractNum w:abstractNumId="47" w15:restartNumberingAfterBreak="0">
    <w:nsid w:val="70746F88"/>
    <w:multiLevelType w:val="multilevel"/>
    <w:tmpl w:val="F71EB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C13462B"/>
    <w:multiLevelType w:val="hybridMultilevel"/>
    <w:tmpl w:val="2556D868"/>
    <w:lvl w:ilvl="0" w:tplc="CF4E9C54">
      <w:start w:val="1"/>
      <w:numFmt w:val="bullet"/>
      <w:lvlText w:val="•"/>
      <w:lvlJc w:val="left"/>
      <w:pPr>
        <w:tabs>
          <w:tab w:val="num" w:pos="720"/>
        </w:tabs>
        <w:ind w:left="720" w:hanging="360"/>
      </w:pPr>
      <w:rPr>
        <w:rFonts w:ascii="Times New Roman" w:hAnsi="Times New Roman" w:hint="default"/>
      </w:rPr>
    </w:lvl>
    <w:lvl w:ilvl="1" w:tplc="C9A43F0A" w:tentative="1">
      <w:start w:val="1"/>
      <w:numFmt w:val="bullet"/>
      <w:lvlText w:val="•"/>
      <w:lvlJc w:val="left"/>
      <w:pPr>
        <w:tabs>
          <w:tab w:val="num" w:pos="1440"/>
        </w:tabs>
        <w:ind w:left="1440" w:hanging="360"/>
      </w:pPr>
      <w:rPr>
        <w:rFonts w:ascii="Times New Roman" w:hAnsi="Times New Roman" w:hint="default"/>
      </w:rPr>
    </w:lvl>
    <w:lvl w:ilvl="2" w:tplc="B866C178" w:tentative="1">
      <w:start w:val="1"/>
      <w:numFmt w:val="bullet"/>
      <w:lvlText w:val="•"/>
      <w:lvlJc w:val="left"/>
      <w:pPr>
        <w:tabs>
          <w:tab w:val="num" w:pos="2160"/>
        </w:tabs>
        <w:ind w:left="2160" w:hanging="360"/>
      </w:pPr>
      <w:rPr>
        <w:rFonts w:ascii="Times New Roman" w:hAnsi="Times New Roman" w:hint="default"/>
      </w:rPr>
    </w:lvl>
    <w:lvl w:ilvl="3" w:tplc="A5F05C1E" w:tentative="1">
      <w:start w:val="1"/>
      <w:numFmt w:val="bullet"/>
      <w:lvlText w:val="•"/>
      <w:lvlJc w:val="left"/>
      <w:pPr>
        <w:tabs>
          <w:tab w:val="num" w:pos="2880"/>
        </w:tabs>
        <w:ind w:left="2880" w:hanging="360"/>
      </w:pPr>
      <w:rPr>
        <w:rFonts w:ascii="Times New Roman" w:hAnsi="Times New Roman" w:hint="default"/>
      </w:rPr>
    </w:lvl>
    <w:lvl w:ilvl="4" w:tplc="79C63DBE" w:tentative="1">
      <w:start w:val="1"/>
      <w:numFmt w:val="bullet"/>
      <w:lvlText w:val="•"/>
      <w:lvlJc w:val="left"/>
      <w:pPr>
        <w:tabs>
          <w:tab w:val="num" w:pos="3600"/>
        </w:tabs>
        <w:ind w:left="3600" w:hanging="360"/>
      </w:pPr>
      <w:rPr>
        <w:rFonts w:ascii="Times New Roman" w:hAnsi="Times New Roman" w:hint="default"/>
      </w:rPr>
    </w:lvl>
    <w:lvl w:ilvl="5" w:tplc="0D40C072" w:tentative="1">
      <w:start w:val="1"/>
      <w:numFmt w:val="bullet"/>
      <w:lvlText w:val="•"/>
      <w:lvlJc w:val="left"/>
      <w:pPr>
        <w:tabs>
          <w:tab w:val="num" w:pos="4320"/>
        </w:tabs>
        <w:ind w:left="4320" w:hanging="360"/>
      </w:pPr>
      <w:rPr>
        <w:rFonts w:ascii="Times New Roman" w:hAnsi="Times New Roman" w:hint="default"/>
      </w:rPr>
    </w:lvl>
    <w:lvl w:ilvl="6" w:tplc="64B85E88" w:tentative="1">
      <w:start w:val="1"/>
      <w:numFmt w:val="bullet"/>
      <w:lvlText w:val="•"/>
      <w:lvlJc w:val="left"/>
      <w:pPr>
        <w:tabs>
          <w:tab w:val="num" w:pos="5040"/>
        </w:tabs>
        <w:ind w:left="5040" w:hanging="360"/>
      </w:pPr>
      <w:rPr>
        <w:rFonts w:ascii="Times New Roman" w:hAnsi="Times New Roman" w:hint="default"/>
      </w:rPr>
    </w:lvl>
    <w:lvl w:ilvl="7" w:tplc="11BCB4CA" w:tentative="1">
      <w:start w:val="1"/>
      <w:numFmt w:val="bullet"/>
      <w:lvlText w:val="•"/>
      <w:lvlJc w:val="left"/>
      <w:pPr>
        <w:tabs>
          <w:tab w:val="num" w:pos="5760"/>
        </w:tabs>
        <w:ind w:left="5760" w:hanging="360"/>
      </w:pPr>
      <w:rPr>
        <w:rFonts w:ascii="Times New Roman" w:hAnsi="Times New Roman" w:hint="default"/>
      </w:rPr>
    </w:lvl>
    <w:lvl w:ilvl="8" w:tplc="27B0F0FA" w:tentative="1">
      <w:start w:val="1"/>
      <w:numFmt w:val="bullet"/>
      <w:lvlText w:val="•"/>
      <w:lvlJc w:val="left"/>
      <w:pPr>
        <w:tabs>
          <w:tab w:val="num" w:pos="6480"/>
        </w:tabs>
        <w:ind w:left="6480" w:hanging="360"/>
      </w:pPr>
      <w:rPr>
        <w:rFonts w:ascii="Times New Roman" w:hAnsi="Times New Roman" w:hint="default"/>
      </w:rPr>
    </w:lvl>
  </w:abstractNum>
  <w:num w:numId="1">
    <w:abstractNumId w:val="24"/>
  </w:num>
  <w:num w:numId="2">
    <w:abstractNumId w:val="29"/>
  </w:num>
  <w:num w:numId="3">
    <w:abstractNumId w:val="32"/>
  </w:num>
  <w:num w:numId="4">
    <w:abstractNumId w:val="19"/>
  </w:num>
  <w:num w:numId="5">
    <w:abstractNumId w:val="44"/>
  </w:num>
  <w:num w:numId="6">
    <w:abstractNumId w:val="15"/>
  </w:num>
  <w:num w:numId="7">
    <w:abstractNumId w:val="26"/>
  </w:num>
  <w:num w:numId="8">
    <w:abstractNumId w:val="3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0"/>
  </w:num>
  <w:num w:numId="20">
    <w:abstractNumId w:val="20"/>
  </w:num>
  <w:num w:numId="21">
    <w:abstractNumId w:val="39"/>
  </w:num>
  <w:num w:numId="22">
    <w:abstractNumId w:val="42"/>
  </w:num>
  <w:num w:numId="23">
    <w:abstractNumId w:val="38"/>
  </w:num>
  <w:num w:numId="24">
    <w:abstractNumId w:val="35"/>
  </w:num>
  <w:num w:numId="25">
    <w:abstractNumId w:val="43"/>
  </w:num>
  <w:num w:numId="26">
    <w:abstractNumId w:val="36"/>
  </w:num>
  <w:num w:numId="27">
    <w:abstractNumId w:val="30"/>
  </w:num>
  <w:num w:numId="28">
    <w:abstractNumId w:val="45"/>
  </w:num>
  <w:num w:numId="29">
    <w:abstractNumId w:val="25"/>
  </w:num>
  <w:num w:numId="30">
    <w:abstractNumId w:val="18"/>
  </w:num>
  <w:num w:numId="31">
    <w:abstractNumId w:val="12"/>
  </w:num>
  <w:num w:numId="32">
    <w:abstractNumId w:val="34"/>
  </w:num>
  <w:num w:numId="33">
    <w:abstractNumId w:val="47"/>
  </w:num>
  <w:num w:numId="34">
    <w:abstractNumId w:val="40"/>
  </w:num>
  <w:num w:numId="35">
    <w:abstractNumId w:val="13"/>
  </w:num>
  <w:num w:numId="36">
    <w:abstractNumId w:val="16"/>
  </w:num>
  <w:num w:numId="37">
    <w:abstractNumId w:val="22"/>
  </w:num>
  <w:num w:numId="38">
    <w:abstractNumId w:val="27"/>
  </w:num>
  <w:num w:numId="39">
    <w:abstractNumId w:val="21"/>
  </w:num>
  <w:num w:numId="40">
    <w:abstractNumId w:val="11"/>
  </w:num>
  <w:num w:numId="41">
    <w:abstractNumId w:val="28"/>
  </w:num>
  <w:num w:numId="42">
    <w:abstractNumId w:val="14"/>
  </w:num>
  <w:num w:numId="43">
    <w:abstractNumId w:val="37"/>
  </w:num>
  <w:num w:numId="44">
    <w:abstractNumId w:val="46"/>
  </w:num>
  <w:num w:numId="45">
    <w:abstractNumId w:val="4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41"/>
  </w:num>
  <w:num w:numId="48">
    <w:abstractNumId w:val="31"/>
  </w:num>
  <w:num w:numId="49">
    <w:abstractNumId w:val="48"/>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2633"/>
    <w:rsid w:val="00000449"/>
    <w:rsid w:val="00005057"/>
    <w:rsid w:val="00014E12"/>
    <w:rsid w:val="00017818"/>
    <w:rsid w:val="000219D3"/>
    <w:rsid w:val="00022408"/>
    <w:rsid w:val="00022C72"/>
    <w:rsid w:val="00022E90"/>
    <w:rsid w:val="00026F75"/>
    <w:rsid w:val="000329A7"/>
    <w:rsid w:val="00035484"/>
    <w:rsid w:val="000376FE"/>
    <w:rsid w:val="00037C37"/>
    <w:rsid w:val="000403F1"/>
    <w:rsid w:val="00042599"/>
    <w:rsid w:val="0004617D"/>
    <w:rsid w:val="00046BE4"/>
    <w:rsid w:val="0005246D"/>
    <w:rsid w:val="00052735"/>
    <w:rsid w:val="00054B40"/>
    <w:rsid w:val="0005508C"/>
    <w:rsid w:val="000554D6"/>
    <w:rsid w:val="000556E0"/>
    <w:rsid w:val="00055A35"/>
    <w:rsid w:val="000565B8"/>
    <w:rsid w:val="00060B4F"/>
    <w:rsid w:val="000613B3"/>
    <w:rsid w:val="00061AC8"/>
    <w:rsid w:val="00061FB6"/>
    <w:rsid w:val="000621F9"/>
    <w:rsid w:val="000632AE"/>
    <w:rsid w:val="00067053"/>
    <w:rsid w:val="00083943"/>
    <w:rsid w:val="00083D91"/>
    <w:rsid w:val="00083FCE"/>
    <w:rsid w:val="00084889"/>
    <w:rsid w:val="00086C8B"/>
    <w:rsid w:val="0009466C"/>
    <w:rsid w:val="00095A79"/>
    <w:rsid w:val="00095E23"/>
    <w:rsid w:val="000A037B"/>
    <w:rsid w:val="000A267B"/>
    <w:rsid w:val="000A3B10"/>
    <w:rsid w:val="000A44E5"/>
    <w:rsid w:val="000A629D"/>
    <w:rsid w:val="000B0CC3"/>
    <w:rsid w:val="000B215D"/>
    <w:rsid w:val="000B41CF"/>
    <w:rsid w:val="000B4610"/>
    <w:rsid w:val="000B6D50"/>
    <w:rsid w:val="000B76B2"/>
    <w:rsid w:val="000C02CD"/>
    <w:rsid w:val="000C1F52"/>
    <w:rsid w:val="000C5019"/>
    <w:rsid w:val="000C5C90"/>
    <w:rsid w:val="000D09AA"/>
    <w:rsid w:val="000D2633"/>
    <w:rsid w:val="000D482C"/>
    <w:rsid w:val="000D4D5B"/>
    <w:rsid w:val="000E0D1E"/>
    <w:rsid w:val="000E758E"/>
    <w:rsid w:val="000F1E38"/>
    <w:rsid w:val="000F7189"/>
    <w:rsid w:val="0010460B"/>
    <w:rsid w:val="00106957"/>
    <w:rsid w:val="00107311"/>
    <w:rsid w:val="00110680"/>
    <w:rsid w:val="00110DB9"/>
    <w:rsid w:val="00111D52"/>
    <w:rsid w:val="00117866"/>
    <w:rsid w:val="00117BD3"/>
    <w:rsid w:val="00120124"/>
    <w:rsid w:val="00120F5E"/>
    <w:rsid w:val="00123682"/>
    <w:rsid w:val="00127BBD"/>
    <w:rsid w:val="00131F05"/>
    <w:rsid w:val="00132509"/>
    <w:rsid w:val="0013426C"/>
    <w:rsid w:val="00142AA3"/>
    <w:rsid w:val="00143225"/>
    <w:rsid w:val="0014543A"/>
    <w:rsid w:val="0014552B"/>
    <w:rsid w:val="00146425"/>
    <w:rsid w:val="00147D7B"/>
    <w:rsid w:val="00153015"/>
    <w:rsid w:val="0015748E"/>
    <w:rsid w:val="0015790D"/>
    <w:rsid w:val="00160FB7"/>
    <w:rsid w:val="00165744"/>
    <w:rsid w:val="00165C7E"/>
    <w:rsid w:val="001670AA"/>
    <w:rsid w:val="00177CAF"/>
    <w:rsid w:val="00187EDA"/>
    <w:rsid w:val="00194AEC"/>
    <w:rsid w:val="00194B4A"/>
    <w:rsid w:val="001A09F8"/>
    <w:rsid w:val="001A279A"/>
    <w:rsid w:val="001A3506"/>
    <w:rsid w:val="001A50CE"/>
    <w:rsid w:val="001A6030"/>
    <w:rsid w:val="001A7004"/>
    <w:rsid w:val="001B0D0A"/>
    <w:rsid w:val="001B1296"/>
    <w:rsid w:val="001B2A7E"/>
    <w:rsid w:val="001B4D7C"/>
    <w:rsid w:val="001B6C80"/>
    <w:rsid w:val="001B71E5"/>
    <w:rsid w:val="001C20E8"/>
    <w:rsid w:val="001C32FB"/>
    <w:rsid w:val="001C45CC"/>
    <w:rsid w:val="001C5223"/>
    <w:rsid w:val="001C6B61"/>
    <w:rsid w:val="001E2F54"/>
    <w:rsid w:val="001E4A74"/>
    <w:rsid w:val="001E67DF"/>
    <w:rsid w:val="001F26C9"/>
    <w:rsid w:val="001F58DB"/>
    <w:rsid w:val="001F7685"/>
    <w:rsid w:val="002134C0"/>
    <w:rsid w:val="002137B1"/>
    <w:rsid w:val="00216F48"/>
    <w:rsid w:val="002206FE"/>
    <w:rsid w:val="0022078E"/>
    <w:rsid w:val="00223983"/>
    <w:rsid w:val="00223AAC"/>
    <w:rsid w:val="00223E8C"/>
    <w:rsid w:val="00226C43"/>
    <w:rsid w:val="00227CA0"/>
    <w:rsid w:val="0023008F"/>
    <w:rsid w:val="002346DD"/>
    <w:rsid w:val="002413F4"/>
    <w:rsid w:val="002415A5"/>
    <w:rsid w:val="00242DBA"/>
    <w:rsid w:val="00246E12"/>
    <w:rsid w:val="00250884"/>
    <w:rsid w:val="002546D2"/>
    <w:rsid w:val="00255533"/>
    <w:rsid w:val="00260EA5"/>
    <w:rsid w:val="002651D4"/>
    <w:rsid w:val="002670FE"/>
    <w:rsid w:val="00267183"/>
    <w:rsid w:val="00280E30"/>
    <w:rsid w:val="00282124"/>
    <w:rsid w:val="002822CA"/>
    <w:rsid w:val="00286537"/>
    <w:rsid w:val="002877CB"/>
    <w:rsid w:val="00290E0F"/>
    <w:rsid w:val="00295936"/>
    <w:rsid w:val="002965F4"/>
    <w:rsid w:val="0029697D"/>
    <w:rsid w:val="002A01C8"/>
    <w:rsid w:val="002A354B"/>
    <w:rsid w:val="002B040B"/>
    <w:rsid w:val="002B0578"/>
    <w:rsid w:val="002B17C3"/>
    <w:rsid w:val="002B4C7E"/>
    <w:rsid w:val="002C0850"/>
    <w:rsid w:val="002C30E4"/>
    <w:rsid w:val="002C52B3"/>
    <w:rsid w:val="002C62B3"/>
    <w:rsid w:val="002D0186"/>
    <w:rsid w:val="002E289E"/>
    <w:rsid w:val="002E5942"/>
    <w:rsid w:val="002F0DCC"/>
    <w:rsid w:val="002F6467"/>
    <w:rsid w:val="002F772E"/>
    <w:rsid w:val="003128BB"/>
    <w:rsid w:val="00314C5F"/>
    <w:rsid w:val="00321FDE"/>
    <w:rsid w:val="0032459D"/>
    <w:rsid w:val="0033000E"/>
    <w:rsid w:val="00332B1C"/>
    <w:rsid w:val="0033360B"/>
    <w:rsid w:val="00333B6F"/>
    <w:rsid w:val="00335F5A"/>
    <w:rsid w:val="00340AF5"/>
    <w:rsid w:val="00346897"/>
    <w:rsid w:val="0035159A"/>
    <w:rsid w:val="00351B60"/>
    <w:rsid w:val="00352DF2"/>
    <w:rsid w:val="00353546"/>
    <w:rsid w:val="00362157"/>
    <w:rsid w:val="00362893"/>
    <w:rsid w:val="00364BE7"/>
    <w:rsid w:val="0038179F"/>
    <w:rsid w:val="0038721F"/>
    <w:rsid w:val="003926BF"/>
    <w:rsid w:val="003974CF"/>
    <w:rsid w:val="00397987"/>
    <w:rsid w:val="003A1944"/>
    <w:rsid w:val="003A1EBB"/>
    <w:rsid w:val="003A289A"/>
    <w:rsid w:val="003A2CCA"/>
    <w:rsid w:val="003A47FC"/>
    <w:rsid w:val="003A77C6"/>
    <w:rsid w:val="003B0EA1"/>
    <w:rsid w:val="003C182E"/>
    <w:rsid w:val="003C33DD"/>
    <w:rsid w:val="003C3C50"/>
    <w:rsid w:val="003C4E88"/>
    <w:rsid w:val="003C59C9"/>
    <w:rsid w:val="003C6377"/>
    <w:rsid w:val="003D1F9E"/>
    <w:rsid w:val="003D3DD5"/>
    <w:rsid w:val="003D5A8D"/>
    <w:rsid w:val="003E03C1"/>
    <w:rsid w:val="003E2001"/>
    <w:rsid w:val="003E4D9B"/>
    <w:rsid w:val="00402488"/>
    <w:rsid w:val="00402A96"/>
    <w:rsid w:val="004034FA"/>
    <w:rsid w:val="00404177"/>
    <w:rsid w:val="0041587C"/>
    <w:rsid w:val="00417492"/>
    <w:rsid w:val="00421B2A"/>
    <w:rsid w:val="0042336A"/>
    <w:rsid w:val="004315E5"/>
    <w:rsid w:val="00433D7D"/>
    <w:rsid w:val="004373B1"/>
    <w:rsid w:val="00447CA0"/>
    <w:rsid w:val="00450F59"/>
    <w:rsid w:val="00451A3D"/>
    <w:rsid w:val="00456D93"/>
    <w:rsid w:val="00462A4B"/>
    <w:rsid w:val="00463E0E"/>
    <w:rsid w:val="004650F9"/>
    <w:rsid w:val="00467C8E"/>
    <w:rsid w:val="00473E96"/>
    <w:rsid w:val="00476301"/>
    <w:rsid w:val="00477A21"/>
    <w:rsid w:val="004850BA"/>
    <w:rsid w:val="004875F1"/>
    <w:rsid w:val="00493D61"/>
    <w:rsid w:val="004A5176"/>
    <w:rsid w:val="004A5F5D"/>
    <w:rsid w:val="004B1598"/>
    <w:rsid w:val="004B1BED"/>
    <w:rsid w:val="004B1F28"/>
    <w:rsid w:val="004B297C"/>
    <w:rsid w:val="004B41B8"/>
    <w:rsid w:val="004C1442"/>
    <w:rsid w:val="004C7702"/>
    <w:rsid w:val="004C7D3A"/>
    <w:rsid w:val="004E101A"/>
    <w:rsid w:val="004E3175"/>
    <w:rsid w:val="004E60E4"/>
    <w:rsid w:val="004E7406"/>
    <w:rsid w:val="00502A5E"/>
    <w:rsid w:val="0050529B"/>
    <w:rsid w:val="00510654"/>
    <w:rsid w:val="005109E7"/>
    <w:rsid w:val="00511DF5"/>
    <w:rsid w:val="005133BF"/>
    <w:rsid w:val="005150BC"/>
    <w:rsid w:val="00516153"/>
    <w:rsid w:val="00516C07"/>
    <w:rsid w:val="005204AF"/>
    <w:rsid w:val="00520B74"/>
    <w:rsid w:val="0052265F"/>
    <w:rsid w:val="0052429D"/>
    <w:rsid w:val="0053798E"/>
    <w:rsid w:val="00541CFB"/>
    <w:rsid w:val="00545B25"/>
    <w:rsid w:val="00545E6B"/>
    <w:rsid w:val="005515B5"/>
    <w:rsid w:val="00553D17"/>
    <w:rsid w:val="005566C3"/>
    <w:rsid w:val="0055692F"/>
    <w:rsid w:val="00556E82"/>
    <w:rsid w:val="00560F07"/>
    <w:rsid w:val="0056175A"/>
    <w:rsid w:val="00561BBC"/>
    <w:rsid w:val="00563E9B"/>
    <w:rsid w:val="00567420"/>
    <w:rsid w:val="00570CE2"/>
    <w:rsid w:val="00572883"/>
    <w:rsid w:val="00574E29"/>
    <w:rsid w:val="00577DF9"/>
    <w:rsid w:val="0058439D"/>
    <w:rsid w:val="00587D4B"/>
    <w:rsid w:val="00591369"/>
    <w:rsid w:val="00591F03"/>
    <w:rsid w:val="00595CDE"/>
    <w:rsid w:val="005A7500"/>
    <w:rsid w:val="005B0C8B"/>
    <w:rsid w:val="005B2C08"/>
    <w:rsid w:val="005B3B61"/>
    <w:rsid w:val="005C01E5"/>
    <w:rsid w:val="005C2297"/>
    <w:rsid w:val="005C2EE1"/>
    <w:rsid w:val="005D01A1"/>
    <w:rsid w:val="005D0601"/>
    <w:rsid w:val="005D0F0D"/>
    <w:rsid w:val="005D6A60"/>
    <w:rsid w:val="005E37B6"/>
    <w:rsid w:val="005E5DCD"/>
    <w:rsid w:val="005E7185"/>
    <w:rsid w:val="005F0C8A"/>
    <w:rsid w:val="005F2E75"/>
    <w:rsid w:val="0060004B"/>
    <w:rsid w:val="0060071C"/>
    <w:rsid w:val="006016D1"/>
    <w:rsid w:val="00605565"/>
    <w:rsid w:val="0060771C"/>
    <w:rsid w:val="00610288"/>
    <w:rsid w:val="006114D5"/>
    <w:rsid w:val="00611916"/>
    <w:rsid w:val="0061503A"/>
    <w:rsid w:val="00615059"/>
    <w:rsid w:val="00617658"/>
    <w:rsid w:val="00620050"/>
    <w:rsid w:val="00620758"/>
    <w:rsid w:val="00633CDF"/>
    <w:rsid w:val="00633E53"/>
    <w:rsid w:val="0063436A"/>
    <w:rsid w:val="0063579D"/>
    <w:rsid w:val="00642EC2"/>
    <w:rsid w:val="00647F31"/>
    <w:rsid w:val="0065343B"/>
    <w:rsid w:val="00660941"/>
    <w:rsid w:val="006610D8"/>
    <w:rsid w:val="00663A35"/>
    <w:rsid w:val="00665016"/>
    <w:rsid w:val="00666AE8"/>
    <w:rsid w:val="00667D60"/>
    <w:rsid w:val="00674FB0"/>
    <w:rsid w:val="006816AC"/>
    <w:rsid w:val="00686E28"/>
    <w:rsid w:val="0069012F"/>
    <w:rsid w:val="00691372"/>
    <w:rsid w:val="00695323"/>
    <w:rsid w:val="006958F8"/>
    <w:rsid w:val="0069638F"/>
    <w:rsid w:val="006964AC"/>
    <w:rsid w:val="006964EE"/>
    <w:rsid w:val="006A0F9B"/>
    <w:rsid w:val="006B0678"/>
    <w:rsid w:val="006B1572"/>
    <w:rsid w:val="006B1CA7"/>
    <w:rsid w:val="006B4E0C"/>
    <w:rsid w:val="006B7B11"/>
    <w:rsid w:val="006C1340"/>
    <w:rsid w:val="006C451C"/>
    <w:rsid w:val="006D29A1"/>
    <w:rsid w:val="006D40F0"/>
    <w:rsid w:val="006D537C"/>
    <w:rsid w:val="006E3DED"/>
    <w:rsid w:val="006E4CD6"/>
    <w:rsid w:val="006E5157"/>
    <w:rsid w:val="006F1C37"/>
    <w:rsid w:val="006F1DDA"/>
    <w:rsid w:val="006F7597"/>
    <w:rsid w:val="00703731"/>
    <w:rsid w:val="00706CD4"/>
    <w:rsid w:val="00707322"/>
    <w:rsid w:val="007079B7"/>
    <w:rsid w:val="0071389F"/>
    <w:rsid w:val="00717BDF"/>
    <w:rsid w:val="00720321"/>
    <w:rsid w:val="00720FB9"/>
    <w:rsid w:val="0072144D"/>
    <w:rsid w:val="007218D9"/>
    <w:rsid w:val="00722E0D"/>
    <w:rsid w:val="00725C52"/>
    <w:rsid w:val="00726E6A"/>
    <w:rsid w:val="0073233E"/>
    <w:rsid w:val="007344AA"/>
    <w:rsid w:val="00735590"/>
    <w:rsid w:val="00737F79"/>
    <w:rsid w:val="00746F82"/>
    <w:rsid w:val="007500FE"/>
    <w:rsid w:val="00751CA6"/>
    <w:rsid w:val="0075221A"/>
    <w:rsid w:val="007522F6"/>
    <w:rsid w:val="007527D5"/>
    <w:rsid w:val="00757AB5"/>
    <w:rsid w:val="00764869"/>
    <w:rsid w:val="007678F2"/>
    <w:rsid w:val="007704C0"/>
    <w:rsid w:val="0077169C"/>
    <w:rsid w:val="00771DCB"/>
    <w:rsid w:val="00772D8D"/>
    <w:rsid w:val="00783978"/>
    <w:rsid w:val="00783B60"/>
    <w:rsid w:val="007900D4"/>
    <w:rsid w:val="007926B6"/>
    <w:rsid w:val="007A1CC3"/>
    <w:rsid w:val="007A363F"/>
    <w:rsid w:val="007A3FAD"/>
    <w:rsid w:val="007A4069"/>
    <w:rsid w:val="007B058F"/>
    <w:rsid w:val="007B21A3"/>
    <w:rsid w:val="007B705F"/>
    <w:rsid w:val="007B7B21"/>
    <w:rsid w:val="007C33E7"/>
    <w:rsid w:val="007C463E"/>
    <w:rsid w:val="007D1D78"/>
    <w:rsid w:val="007D6C0F"/>
    <w:rsid w:val="007E1C0D"/>
    <w:rsid w:val="007E2B57"/>
    <w:rsid w:val="007E3959"/>
    <w:rsid w:val="007E5C86"/>
    <w:rsid w:val="007E74DD"/>
    <w:rsid w:val="007F39F2"/>
    <w:rsid w:val="007F4069"/>
    <w:rsid w:val="007F5077"/>
    <w:rsid w:val="007F54F7"/>
    <w:rsid w:val="007F7BED"/>
    <w:rsid w:val="00801D71"/>
    <w:rsid w:val="0080713A"/>
    <w:rsid w:val="00810CB6"/>
    <w:rsid w:val="00810D20"/>
    <w:rsid w:val="00811719"/>
    <w:rsid w:val="008123C5"/>
    <w:rsid w:val="00816068"/>
    <w:rsid w:val="00816C25"/>
    <w:rsid w:val="008217DA"/>
    <w:rsid w:val="008221D9"/>
    <w:rsid w:val="00827B95"/>
    <w:rsid w:val="008311C7"/>
    <w:rsid w:val="00842892"/>
    <w:rsid w:val="00850E3A"/>
    <w:rsid w:val="008525AF"/>
    <w:rsid w:val="00855531"/>
    <w:rsid w:val="00860A5D"/>
    <w:rsid w:val="008631A7"/>
    <w:rsid w:val="008633D2"/>
    <w:rsid w:val="008635B0"/>
    <w:rsid w:val="008638BD"/>
    <w:rsid w:val="00863EFC"/>
    <w:rsid w:val="00867162"/>
    <w:rsid w:val="008672B4"/>
    <w:rsid w:val="00867D0D"/>
    <w:rsid w:val="00870C76"/>
    <w:rsid w:val="0087111A"/>
    <w:rsid w:val="0087293A"/>
    <w:rsid w:val="008759C3"/>
    <w:rsid w:val="00875B3F"/>
    <w:rsid w:val="0088086D"/>
    <w:rsid w:val="00880A78"/>
    <w:rsid w:val="00881D74"/>
    <w:rsid w:val="00883105"/>
    <w:rsid w:val="008875FF"/>
    <w:rsid w:val="008915FF"/>
    <w:rsid w:val="00892FAD"/>
    <w:rsid w:val="0089625C"/>
    <w:rsid w:val="008A15F8"/>
    <w:rsid w:val="008A56DD"/>
    <w:rsid w:val="008A5F81"/>
    <w:rsid w:val="008B16A8"/>
    <w:rsid w:val="008B4355"/>
    <w:rsid w:val="008B4AFD"/>
    <w:rsid w:val="008B614F"/>
    <w:rsid w:val="008B629D"/>
    <w:rsid w:val="008C00C5"/>
    <w:rsid w:val="008C017C"/>
    <w:rsid w:val="008C5C81"/>
    <w:rsid w:val="008C644E"/>
    <w:rsid w:val="008D011A"/>
    <w:rsid w:val="008D21E0"/>
    <w:rsid w:val="008D246D"/>
    <w:rsid w:val="008D4B65"/>
    <w:rsid w:val="008D6003"/>
    <w:rsid w:val="008D74F9"/>
    <w:rsid w:val="008E4C5E"/>
    <w:rsid w:val="008E5065"/>
    <w:rsid w:val="008E59FB"/>
    <w:rsid w:val="008E71EE"/>
    <w:rsid w:val="008F0EE9"/>
    <w:rsid w:val="008F5C32"/>
    <w:rsid w:val="00901A9F"/>
    <w:rsid w:val="00901E16"/>
    <w:rsid w:val="0090556F"/>
    <w:rsid w:val="00916EDE"/>
    <w:rsid w:val="009170D3"/>
    <w:rsid w:val="009211BA"/>
    <w:rsid w:val="0092157E"/>
    <w:rsid w:val="00921E86"/>
    <w:rsid w:val="009246EA"/>
    <w:rsid w:val="00925253"/>
    <w:rsid w:val="00934AE9"/>
    <w:rsid w:val="009364A7"/>
    <w:rsid w:val="009555D7"/>
    <w:rsid w:val="00955A5F"/>
    <w:rsid w:val="0095629C"/>
    <w:rsid w:val="0096018E"/>
    <w:rsid w:val="00960DAF"/>
    <w:rsid w:val="00961249"/>
    <w:rsid w:val="00961E9E"/>
    <w:rsid w:val="009646A1"/>
    <w:rsid w:val="0096510B"/>
    <w:rsid w:val="00965A15"/>
    <w:rsid w:val="00967F55"/>
    <w:rsid w:val="009719AF"/>
    <w:rsid w:val="00973C38"/>
    <w:rsid w:val="00975E13"/>
    <w:rsid w:val="00976C3F"/>
    <w:rsid w:val="00982065"/>
    <w:rsid w:val="00982787"/>
    <w:rsid w:val="00983D70"/>
    <w:rsid w:val="009857A3"/>
    <w:rsid w:val="00986CB0"/>
    <w:rsid w:val="00990EA9"/>
    <w:rsid w:val="00991A85"/>
    <w:rsid w:val="00996A93"/>
    <w:rsid w:val="009A11EF"/>
    <w:rsid w:val="009A1F1F"/>
    <w:rsid w:val="009A46BC"/>
    <w:rsid w:val="009A4867"/>
    <w:rsid w:val="009B07D9"/>
    <w:rsid w:val="009B1D51"/>
    <w:rsid w:val="009B3EB8"/>
    <w:rsid w:val="009B4F2D"/>
    <w:rsid w:val="009B78CC"/>
    <w:rsid w:val="009B7BD6"/>
    <w:rsid w:val="009C0243"/>
    <w:rsid w:val="009C0322"/>
    <w:rsid w:val="009C32DC"/>
    <w:rsid w:val="009C7A6A"/>
    <w:rsid w:val="009D28C7"/>
    <w:rsid w:val="009D321A"/>
    <w:rsid w:val="009D3636"/>
    <w:rsid w:val="009E61C9"/>
    <w:rsid w:val="009F5DAB"/>
    <w:rsid w:val="009F7A2D"/>
    <w:rsid w:val="009F7F01"/>
    <w:rsid w:val="00A00778"/>
    <w:rsid w:val="00A00BF7"/>
    <w:rsid w:val="00A02CF3"/>
    <w:rsid w:val="00A07009"/>
    <w:rsid w:val="00A116E6"/>
    <w:rsid w:val="00A13EE2"/>
    <w:rsid w:val="00A1457D"/>
    <w:rsid w:val="00A16279"/>
    <w:rsid w:val="00A23973"/>
    <w:rsid w:val="00A26E50"/>
    <w:rsid w:val="00A341DF"/>
    <w:rsid w:val="00A34C82"/>
    <w:rsid w:val="00A35349"/>
    <w:rsid w:val="00A35BAA"/>
    <w:rsid w:val="00A37B8A"/>
    <w:rsid w:val="00A43116"/>
    <w:rsid w:val="00A455DB"/>
    <w:rsid w:val="00A520D9"/>
    <w:rsid w:val="00A6573F"/>
    <w:rsid w:val="00A66E06"/>
    <w:rsid w:val="00A73127"/>
    <w:rsid w:val="00A75B2D"/>
    <w:rsid w:val="00A769F9"/>
    <w:rsid w:val="00A77992"/>
    <w:rsid w:val="00A80AB3"/>
    <w:rsid w:val="00A84B47"/>
    <w:rsid w:val="00A943FF"/>
    <w:rsid w:val="00A95B33"/>
    <w:rsid w:val="00AA3C79"/>
    <w:rsid w:val="00AA4C00"/>
    <w:rsid w:val="00AA6511"/>
    <w:rsid w:val="00AB433B"/>
    <w:rsid w:val="00AB7E85"/>
    <w:rsid w:val="00AC0ADB"/>
    <w:rsid w:val="00AD091F"/>
    <w:rsid w:val="00AD6C53"/>
    <w:rsid w:val="00AD6F42"/>
    <w:rsid w:val="00AE3950"/>
    <w:rsid w:val="00AF342A"/>
    <w:rsid w:val="00AF780B"/>
    <w:rsid w:val="00B04625"/>
    <w:rsid w:val="00B1415D"/>
    <w:rsid w:val="00B207F6"/>
    <w:rsid w:val="00B33AC2"/>
    <w:rsid w:val="00B342EE"/>
    <w:rsid w:val="00B35DCC"/>
    <w:rsid w:val="00B371EC"/>
    <w:rsid w:val="00B37B36"/>
    <w:rsid w:val="00B4359F"/>
    <w:rsid w:val="00B43EA4"/>
    <w:rsid w:val="00B457FA"/>
    <w:rsid w:val="00B5167E"/>
    <w:rsid w:val="00B52ADB"/>
    <w:rsid w:val="00B5559D"/>
    <w:rsid w:val="00B617BF"/>
    <w:rsid w:val="00B651E4"/>
    <w:rsid w:val="00B70D7E"/>
    <w:rsid w:val="00B80C45"/>
    <w:rsid w:val="00B82859"/>
    <w:rsid w:val="00B830EE"/>
    <w:rsid w:val="00B864CB"/>
    <w:rsid w:val="00B86F1E"/>
    <w:rsid w:val="00B9051F"/>
    <w:rsid w:val="00B9360C"/>
    <w:rsid w:val="00B97A10"/>
    <w:rsid w:val="00BA0C30"/>
    <w:rsid w:val="00BA0FB0"/>
    <w:rsid w:val="00BA2977"/>
    <w:rsid w:val="00BA547C"/>
    <w:rsid w:val="00BB0644"/>
    <w:rsid w:val="00BC0E47"/>
    <w:rsid w:val="00BC1A55"/>
    <w:rsid w:val="00BC744D"/>
    <w:rsid w:val="00BC7D79"/>
    <w:rsid w:val="00BD169B"/>
    <w:rsid w:val="00BD37CF"/>
    <w:rsid w:val="00BD3F20"/>
    <w:rsid w:val="00BD4F6D"/>
    <w:rsid w:val="00BD78FB"/>
    <w:rsid w:val="00BE2F3C"/>
    <w:rsid w:val="00BE3788"/>
    <w:rsid w:val="00BE3880"/>
    <w:rsid w:val="00BE5589"/>
    <w:rsid w:val="00BE61EC"/>
    <w:rsid w:val="00BE7BBA"/>
    <w:rsid w:val="00BF08A7"/>
    <w:rsid w:val="00BF143A"/>
    <w:rsid w:val="00BF1B84"/>
    <w:rsid w:val="00BF3AAF"/>
    <w:rsid w:val="00BF5740"/>
    <w:rsid w:val="00BF764F"/>
    <w:rsid w:val="00C01693"/>
    <w:rsid w:val="00C03E1A"/>
    <w:rsid w:val="00C157DA"/>
    <w:rsid w:val="00C22D1D"/>
    <w:rsid w:val="00C26942"/>
    <w:rsid w:val="00C27E39"/>
    <w:rsid w:val="00C3205C"/>
    <w:rsid w:val="00C35BF1"/>
    <w:rsid w:val="00C369B9"/>
    <w:rsid w:val="00C3743B"/>
    <w:rsid w:val="00C4076B"/>
    <w:rsid w:val="00C40C95"/>
    <w:rsid w:val="00C437DD"/>
    <w:rsid w:val="00C508B6"/>
    <w:rsid w:val="00C508C1"/>
    <w:rsid w:val="00C5108F"/>
    <w:rsid w:val="00C52A64"/>
    <w:rsid w:val="00C54256"/>
    <w:rsid w:val="00C56031"/>
    <w:rsid w:val="00C60C0E"/>
    <w:rsid w:val="00C61B42"/>
    <w:rsid w:val="00C61C61"/>
    <w:rsid w:val="00C62A2A"/>
    <w:rsid w:val="00C67E09"/>
    <w:rsid w:val="00C72A0B"/>
    <w:rsid w:val="00C75ED2"/>
    <w:rsid w:val="00C83459"/>
    <w:rsid w:val="00C844BA"/>
    <w:rsid w:val="00C8530B"/>
    <w:rsid w:val="00C85B51"/>
    <w:rsid w:val="00C95BE1"/>
    <w:rsid w:val="00CA2924"/>
    <w:rsid w:val="00CA2A4E"/>
    <w:rsid w:val="00CA353E"/>
    <w:rsid w:val="00CA3EF3"/>
    <w:rsid w:val="00CB41A5"/>
    <w:rsid w:val="00CD0A2C"/>
    <w:rsid w:val="00CD299A"/>
    <w:rsid w:val="00CD43EF"/>
    <w:rsid w:val="00CF2755"/>
    <w:rsid w:val="00D007D9"/>
    <w:rsid w:val="00D03BB6"/>
    <w:rsid w:val="00D1229E"/>
    <w:rsid w:val="00D1519E"/>
    <w:rsid w:val="00D17E97"/>
    <w:rsid w:val="00D21DA3"/>
    <w:rsid w:val="00D32771"/>
    <w:rsid w:val="00D42CAE"/>
    <w:rsid w:val="00D4588B"/>
    <w:rsid w:val="00D458D0"/>
    <w:rsid w:val="00D45FEE"/>
    <w:rsid w:val="00D60E2D"/>
    <w:rsid w:val="00D61274"/>
    <w:rsid w:val="00D62C9F"/>
    <w:rsid w:val="00D726B4"/>
    <w:rsid w:val="00D77D03"/>
    <w:rsid w:val="00D813C5"/>
    <w:rsid w:val="00D81EF2"/>
    <w:rsid w:val="00D8221E"/>
    <w:rsid w:val="00D86A86"/>
    <w:rsid w:val="00D92D0C"/>
    <w:rsid w:val="00D96027"/>
    <w:rsid w:val="00D977B2"/>
    <w:rsid w:val="00DA16DB"/>
    <w:rsid w:val="00DB2D0A"/>
    <w:rsid w:val="00DB35D9"/>
    <w:rsid w:val="00DB3ED6"/>
    <w:rsid w:val="00DB41F4"/>
    <w:rsid w:val="00DB4910"/>
    <w:rsid w:val="00DC0162"/>
    <w:rsid w:val="00DC1415"/>
    <w:rsid w:val="00DC240C"/>
    <w:rsid w:val="00DC63A0"/>
    <w:rsid w:val="00DD2152"/>
    <w:rsid w:val="00DD2E30"/>
    <w:rsid w:val="00DD5C54"/>
    <w:rsid w:val="00DD7953"/>
    <w:rsid w:val="00DE18C1"/>
    <w:rsid w:val="00DE65B0"/>
    <w:rsid w:val="00DF2453"/>
    <w:rsid w:val="00DF62C3"/>
    <w:rsid w:val="00DF6FBA"/>
    <w:rsid w:val="00E03187"/>
    <w:rsid w:val="00E03E7D"/>
    <w:rsid w:val="00E06EE5"/>
    <w:rsid w:val="00E075D1"/>
    <w:rsid w:val="00E1149A"/>
    <w:rsid w:val="00E17C5B"/>
    <w:rsid w:val="00E21811"/>
    <w:rsid w:val="00E25959"/>
    <w:rsid w:val="00E26AE4"/>
    <w:rsid w:val="00E26D28"/>
    <w:rsid w:val="00E311CC"/>
    <w:rsid w:val="00E3351F"/>
    <w:rsid w:val="00E338A4"/>
    <w:rsid w:val="00E33BFD"/>
    <w:rsid w:val="00E42DE9"/>
    <w:rsid w:val="00E435F0"/>
    <w:rsid w:val="00E51F62"/>
    <w:rsid w:val="00E52F04"/>
    <w:rsid w:val="00E55EAC"/>
    <w:rsid w:val="00E564BF"/>
    <w:rsid w:val="00E61D0F"/>
    <w:rsid w:val="00E6289E"/>
    <w:rsid w:val="00E64184"/>
    <w:rsid w:val="00E73EA4"/>
    <w:rsid w:val="00E74EBB"/>
    <w:rsid w:val="00E750E8"/>
    <w:rsid w:val="00E777AA"/>
    <w:rsid w:val="00E86DC7"/>
    <w:rsid w:val="00E87522"/>
    <w:rsid w:val="00E91783"/>
    <w:rsid w:val="00E94C73"/>
    <w:rsid w:val="00E96703"/>
    <w:rsid w:val="00E97D9E"/>
    <w:rsid w:val="00EA2B55"/>
    <w:rsid w:val="00EA377A"/>
    <w:rsid w:val="00EA7269"/>
    <w:rsid w:val="00EB0AF6"/>
    <w:rsid w:val="00EB2183"/>
    <w:rsid w:val="00EB21A9"/>
    <w:rsid w:val="00EB3A43"/>
    <w:rsid w:val="00EB5AE0"/>
    <w:rsid w:val="00EB6C32"/>
    <w:rsid w:val="00EC1FC1"/>
    <w:rsid w:val="00EC242F"/>
    <w:rsid w:val="00EC2575"/>
    <w:rsid w:val="00EC308A"/>
    <w:rsid w:val="00EC31A2"/>
    <w:rsid w:val="00EC74F4"/>
    <w:rsid w:val="00ED3A57"/>
    <w:rsid w:val="00ED7717"/>
    <w:rsid w:val="00EE4C6D"/>
    <w:rsid w:val="00EE50EF"/>
    <w:rsid w:val="00EF3828"/>
    <w:rsid w:val="00EF40D6"/>
    <w:rsid w:val="00EF6D58"/>
    <w:rsid w:val="00F008F0"/>
    <w:rsid w:val="00F00AAD"/>
    <w:rsid w:val="00F00D8D"/>
    <w:rsid w:val="00F01B12"/>
    <w:rsid w:val="00F0601E"/>
    <w:rsid w:val="00F06333"/>
    <w:rsid w:val="00F06369"/>
    <w:rsid w:val="00F12E24"/>
    <w:rsid w:val="00F14FB6"/>
    <w:rsid w:val="00F15103"/>
    <w:rsid w:val="00F175CD"/>
    <w:rsid w:val="00F22DE2"/>
    <w:rsid w:val="00F3771E"/>
    <w:rsid w:val="00F40180"/>
    <w:rsid w:val="00F44FD3"/>
    <w:rsid w:val="00F45BD2"/>
    <w:rsid w:val="00F47536"/>
    <w:rsid w:val="00F47C13"/>
    <w:rsid w:val="00F51003"/>
    <w:rsid w:val="00F5117F"/>
    <w:rsid w:val="00F529B3"/>
    <w:rsid w:val="00F52F28"/>
    <w:rsid w:val="00F541A0"/>
    <w:rsid w:val="00F55F47"/>
    <w:rsid w:val="00F56CAF"/>
    <w:rsid w:val="00F606B6"/>
    <w:rsid w:val="00F60EC8"/>
    <w:rsid w:val="00F62F81"/>
    <w:rsid w:val="00F63690"/>
    <w:rsid w:val="00F63731"/>
    <w:rsid w:val="00F75299"/>
    <w:rsid w:val="00F80F68"/>
    <w:rsid w:val="00F8551F"/>
    <w:rsid w:val="00F93DD7"/>
    <w:rsid w:val="00F9418A"/>
    <w:rsid w:val="00F965AC"/>
    <w:rsid w:val="00FB3952"/>
    <w:rsid w:val="00FC7EBA"/>
    <w:rsid w:val="00FD0C6E"/>
    <w:rsid w:val="00FD1F2B"/>
    <w:rsid w:val="00FD1F58"/>
    <w:rsid w:val="00FD3A13"/>
    <w:rsid w:val="00FD4104"/>
    <w:rsid w:val="00FD56CD"/>
    <w:rsid w:val="00FD5940"/>
    <w:rsid w:val="00FE6A0B"/>
    <w:rsid w:val="00FE7FB9"/>
    <w:rsid w:val="00FF0066"/>
    <w:rsid w:val="00FF74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AC8371"/>
  <w15:docId w15:val="{A504BAD3-46FF-1F49-965C-60ABDDB9D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E06"/>
    <w:pPr>
      <w:spacing w:line="360" w:lineRule="auto"/>
      <w:ind w:firstLine="709"/>
      <w:jc w:val="both"/>
    </w:pPr>
    <w:rPr>
      <w:rFonts w:ascii="Times New Roman" w:hAnsi="Times New Roman"/>
      <w:sz w:val="28"/>
      <w:szCs w:val="22"/>
      <w:lang w:eastAsia="en-US"/>
    </w:rPr>
  </w:style>
  <w:style w:type="paragraph" w:styleId="Heading1">
    <w:name w:val="heading 1"/>
    <w:basedOn w:val="Normal"/>
    <w:next w:val="Normal"/>
    <w:link w:val="Heading1Char"/>
    <w:qFormat/>
    <w:pPr>
      <w:keepNext/>
      <w:jc w:val="center"/>
      <w:outlineLvl w:val="0"/>
    </w:pPr>
    <w:rPr>
      <w:b/>
    </w:rPr>
  </w:style>
  <w:style w:type="paragraph" w:styleId="Heading2">
    <w:name w:val="heading 2"/>
    <w:basedOn w:val="Normal"/>
    <w:next w:val="Normal"/>
    <w:link w:val="Heading2Char"/>
    <w:uiPriority w:val="9"/>
    <w:qFormat/>
    <w:pPr>
      <w:keepNext/>
      <w:outlineLvl w:val="1"/>
    </w:pPr>
    <w:rPr>
      <w:rFonts w:eastAsia="Times New Roman" w:cs="Arial"/>
      <w:bCs/>
      <w:iCs/>
      <w:szCs w:val="28"/>
    </w:rPr>
  </w:style>
  <w:style w:type="paragraph" w:styleId="Heading3">
    <w:name w:val="heading 3"/>
    <w:basedOn w:val="Normal"/>
    <w:next w:val="Normal"/>
    <w:link w:val="Heading3Char"/>
    <w:uiPriority w:val="9"/>
    <w:qFormat/>
    <w:pPr>
      <w:keepNext/>
      <w:spacing w:before="240" w:after="60" w:line="240" w:lineRule="auto"/>
      <w:ind w:firstLine="0"/>
      <w:jc w:val="left"/>
      <w:outlineLvl w:val="2"/>
    </w:pPr>
    <w:rPr>
      <w:rFonts w:ascii="Arial" w:eastAsia="Times New Roman" w:hAnsi="Arial" w:cs="Arial"/>
      <w:b/>
      <w:bCs/>
      <w:sz w:val="26"/>
      <w:szCs w:val="26"/>
      <w:lang w:eastAsia="ru-RU"/>
    </w:rPr>
  </w:style>
  <w:style w:type="paragraph" w:styleId="Heading4">
    <w:name w:val="heading 4"/>
    <w:basedOn w:val="Normal"/>
    <w:next w:val="Normal"/>
    <w:link w:val="Heading4Char"/>
    <w:uiPriority w:val="9"/>
    <w:qFormat/>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qFormat/>
    <w:rsid w:val="002B040B"/>
    <w:pPr>
      <w:keepNext/>
      <w:widowControl w:val="0"/>
      <w:shd w:val="clear" w:color="auto" w:fill="FFFFFF"/>
      <w:autoSpaceDE w:val="0"/>
      <w:autoSpaceDN w:val="0"/>
      <w:adjustRightInd w:val="0"/>
      <w:spacing w:before="238" w:line="240" w:lineRule="auto"/>
      <w:ind w:right="10" w:firstLine="0"/>
      <w:outlineLvl w:val="4"/>
    </w:pPr>
    <w:rPr>
      <w:rFonts w:eastAsia="Times New Roman"/>
      <w:color w:val="000000"/>
      <w:spacing w:val="-5"/>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Calibri" w:hAnsi="Times New Roman" w:cs="Times New Roman"/>
      <w:b/>
      <w:sz w:val="28"/>
    </w:rPr>
  </w:style>
  <w:style w:type="character" w:customStyle="1" w:styleId="Heading2Char">
    <w:name w:val="Heading 2 Char"/>
    <w:link w:val="Heading2"/>
    <w:uiPriority w:val="9"/>
    <w:rPr>
      <w:rFonts w:ascii="Times New Roman" w:eastAsia="Times New Roman" w:hAnsi="Times New Roman" w:cs="Arial"/>
      <w:bCs/>
      <w:iCs/>
      <w:sz w:val="28"/>
      <w:szCs w:val="28"/>
    </w:rPr>
  </w:style>
  <w:style w:type="paragraph" w:styleId="NoSpacing">
    <w:name w:val="No Spacing"/>
    <w:uiPriority w:val="1"/>
    <w:qFormat/>
    <w:pPr>
      <w:ind w:firstLine="709"/>
      <w:jc w:val="both"/>
    </w:pPr>
    <w:rPr>
      <w:rFonts w:ascii="Times New Roman" w:hAnsi="Times New Roman"/>
      <w:sz w:val="28"/>
      <w:szCs w:val="22"/>
      <w:lang w:eastAsia="en-US"/>
    </w:rPr>
  </w:style>
  <w:style w:type="paragraph" w:customStyle="1" w:styleId="10">
    <w:name w:val="Абзац списка1"/>
    <w:aliases w:val="List Paragraph,Подрисночная подпись"/>
    <w:basedOn w:val="Normal"/>
    <w:qFormat/>
    <w:pPr>
      <w:ind w:left="720"/>
      <w:contextualSpacing/>
    </w:pPr>
  </w:style>
  <w:style w:type="character" w:styleId="Hyperlink">
    <w:name w:val="Hyperlink"/>
    <w:uiPriority w:val="99"/>
    <w:unhideWhenUsed/>
    <w:rPr>
      <w:color w:val="0000FF"/>
      <w:u w:val="single"/>
    </w:rPr>
  </w:style>
  <w:style w:type="paragraph" w:styleId="NormalWeb">
    <w:name w:val="Normal (Web)"/>
    <w:basedOn w:val="Normal"/>
    <w:uiPriority w:val="99"/>
    <w:unhideWhenUsed/>
    <w:pPr>
      <w:spacing w:before="100" w:beforeAutospacing="1" w:after="100" w:afterAutospacing="1" w:line="240" w:lineRule="auto"/>
      <w:ind w:firstLine="0"/>
      <w:jc w:val="left"/>
    </w:pPr>
    <w:rPr>
      <w:rFonts w:eastAsia="Times New Roman"/>
      <w:sz w:val="24"/>
      <w:szCs w:val="24"/>
      <w:lang w:eastAsia="ru-RU"/>
    </w:rPr>
  </w:style>
  <w:style w:type="character" w:styleId="Emphasis">
    <w:name w:val="Emphasis"/>
    <w:uiPriority w:val="20"/>
    <w:qFormat/>
    <w:rPr>
      <w:i/>
      <w:iCs/>
    </w:rPr>
  </w:style>
  <w:style w:type="character" w:customStyle="1" w:styleId="spelle">
    <w:name w:val="spelle"/>
    <w:basedOn w:val="DefaultParagraphFont"/>
  </w:style>
  <w:style w:type="character" w:customStyle="1" w:styleId="grame">
    <w:name w:val="grame"/>
    <w:basedOn w:val="DefaultParagraphFont"/>
  </w:style>
  <w:style w:type="paragraph" w:styleId="BodyText2">
    <w:name w:val="Body Text 2"/>
    <w:basedOn w:val="Normal"/>
    <w:link w:val="BodyText2Char"/>
    <w:pPr>
      <w:spacing w:line="240" w:lineRule="auto"/>
      <w:ind w:firstLine="0"/>
    </w:pPr>
    <w:rPr>
      <w:rFonts w:eastAsia="Times New Roman"/>
      <w:b/>
      <w:bCs/>
      <w:sz w:val="40"/>
      <w:szCs w:val="20"/>
      <w:lang w:eastAsia="ru-RU"/>
    </w:rPr>
  </w:style>
  <w:style w:type="character" w:customStyle="1" w:styleId="BodyText2Char">
    <w:name w:val="Body Text 2 Char"/>
    <w:link w:val="BodyText2"/>
    <w:rPr>
      <w:rFonts w:ascii="Times New Roman" w:eastAsia="Times New Roman" w:hAnsi="Times New Roman" w:cs="Times New Roman"/>
      <w:b/>
      <w:bCs/>
      <w:sz w:val="40"/>
      <w:szCs w:val="20"/>
      <w:lang w:eastAsia="ru-RU"/>
    </w:rPr>
  </w:style>
  <w:style w:type="paragraph" w:customStyle="1" w:styleId="Normal1">
    <w:name w:val="Normal1"/>
    <w:pPr>
      <w:snapToGrid w:val="0"/>
      <w:spacing w:before="100" w:after="100"/>
    </w:pPr>
    <w:rPr>
      <w:rFonts w:ascii="Times New Roman" w:eastAsia="Times New Roman" w:hAnsi="Times New Roman"/>
      <w:sz w:val="24"/>
    </w:rPr>
  </w:style>
  <w:style w:type="character" w:customStyle="1" w:styleId="Heading3Char">
    <w:name w:val="Heading 3 Char"/>
    <w:link w:val="Heading3"/>
    <w:uiPriority w:val="9"/>
    <w:rPr>
      <w:rFonts w:ascii="Arial" w:eastAsia="Times New Roman" w:hAnsi="Arial" w:cs="Arial"/>
      <w:b/>
      <w:bCs/>
      <w:sz w:val="26"/>
      <w:szCs w:val="26"/>
      <w:lang w:eastAsia="ru-RU"/>
    </w:rPr>
  </w:style>
  <w:style w:type="paragraph" w:styleId="Caption">
    <w:name w:val="caption"/>
    <w:basedOn w:val="Normal"/>
    <w:next w:val="Normal"/>
    <w:qFormat/>
    <w:pPr>
      <w:spacing w:line="240" w:lineRule="auto"/>
      <w:ind w:firstLine="0"/>
      <w:jc w:val="center"/>
    </w:pPr>
    <w:rPr>
      <w:rFonts w:eastAsia="Times New Roman"/>
      <w:b/>
      <w:sz w:val="24"/>
      <w:szCs w:val="20"/>
      <w:lang w:eastAsia="ru-RU"/>
    </w:rPr>
  </w:style>
  <w:style w:type="paragraph" w:styleId="NormalIndent">
    <w:name w:val="Normal Indent"/>
    <w:basedOn w:val="Normal"/>
    <w:pPr>
      <w:spacing w:line="240" w:lineRule="auto"/>
      <w:ind w:left="708" w:firstLine="0"/>
      <w:jc w:val="left"/>
    </w:pPr>
    <w:rPr>
      <w:rFonts w:eastAsia="Times New Roman"/>
      <w:sz w:val="32"/>
      <w:szCs w:val="20"/>
      <w:lang w:eastAsia="ru-RU"/>
    </w:rPr>
  </w:style>
  <w:style w:type="paragraph" w:styleId="BodyTextIndent2">
    <w:name w:val="Body Text Indent 2"/>
    <w:basedOn w:val="Normal"/>
    <w:link w:val="BodyTextIndent2Char"/>
    <w:pPr>
      <w:spacing w:after="120" w:line="480" w:lineRule="auto"/>
      <w:ind w:left="283" w:firstLine="0"/>
      <w:jc w:val="left"/>
    </w:pPr>
    <w:rPr>
      <w:rFonts w:eastAsia="Times New Roman"/>
      <w:sz w:val="24"/>
      <w:szCs w:val="24"/>
      <w:lang w:eastAsia="ru-RU"/>
    </w:rPr>
  </w:style>
  <w:style w:type="character" w:customStyle="1" w:styleId="BodyTextIndent2Char">
    <w:name w:val="Body Text Indent 2 Char"/>
    <w:link w:val="BodyTextIndent2"/>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semiHidden/>
    <w:rPr>
      <w:rFonts w:ascii="Times New Roman" w:hAnsi="Times New Roman"/>
      <w:lang w:eastAsia="en-US"/>
    </w:rPr>
  </w:style>
  <w:style w:type="character" w:styleId="FootnoteReference">
    <w:name w:val="footnote reference"/>
    <w:semiHidden/>
    <w:unhideWhenUsed/>
    <w:rPr>
      <w:vertAlign w:val="superscript"/>
    </w:rPr>
  </w:style>
  <w:style w:type="paragraph" w:styleId="Header">
    <w:name w:val="header"/>
    <w:basedOn w:val="Normal"/>
    <w:link w:val="HeaderChar"/>
    <w:uiPriority w:val="99"/>
    <w:unhideWhenUsed/>
    <w:pPr>
      <w:tabs>
        <w:tab w:val="center" w:pos="4677"/>
        <w:tab w:val="right" w:pos="9355"/>
      </w:tabs>
    </w:pPr>
  </w:style>
  <w:style w:type="character" w:customStyle="1" w:styleId="HeaderChar">
    <w:name w:val="Header Char"/>
    <w:link w:val="Header"/>
    <w:uiPriority w:val="99"/>
    <w:rPr>
      <w:rFonts w:ascii="Times New Roman" w:hAnsi="Times New Roman"/>
      <w:sz w:val="28"/>
      <w:szCs w:val="22"/>
      <w:lang w:eastAsia="en-US"/>
    </w:rPr>
  </w:style>
  <w:style w:type="paragraph" w:styleId="Footer">
    <w:name w:val="footer"/>
    <w:basedOn w:val="Normal"/>
    <w:link w:val="FooterChar"/>
    <w:uiPriority w:val="99"/>
    <w:unhideWhenUsed/>
    <w:pPr>
      <w:tabs>
        <w:tab w:val="center" w:pos="4677"/>
        <w:tab w:val="right" w:pos="9355"/>
      </w:tabs>
    </w:pPr>
  </w:style>
  <w:style w:type="character" w:customStyle="1" w:styleId="FooterChar">
    <w:name w:val="Footer Char"/>
    <w:link w:val="Footer"/>
    <w:uiPriority w:val="99"/>
    <w:rPr>
      <w:rFonts w:ascii="Times New Roman" w:hAnsi="Times New Roman"/>
      <w:sz w:val="28"/>
      <w:szCs w:val="22"/>
      <w:lang w:eastAsia="en-US"/>
    </w:rPr>
  </w:style>
  <w:style w:type="character" w:customStyle="1" w:styleId="a">
    <w:name w:val="Символ сноски"/>
    <w:rPr>
      <w:vertAlign w:val="superscript"/>
    </w:rPr>
  </w:style>
  <w:style w:type="paragraph" w:styleId="BodyTextIndent">
    <w:name w:val="Body Text Indent"/>
    <w:basedOn w:val="Normal"/>
    <w:link w:val="BodyTextIndentChar"/>
    <w:uiPriority w:val="99"/>
    <w:unhideWhenUsed/>
    <w:pPr>
      <w:spacing w:after="120"/>
      <w:ind w:left="283"/>
    </w:pPr>
  </w:style>
  <w:style w:type="character" w:customStyle="1" w:styleId="BodyTextIndentChar">
    <w:name w:val="Body Text Indent Char"/>
    <w:link w:val="BodyTextIndent"/>
    <w:uiPriority w:val="99"/>
    <w:rPr>
      <w:rFonts w:ascii="Times New Roman" w:hAnsi="Times New Roman"/>
      <w:sz w:val="28"/>
      <w:szCs w:val="22"/>
      <w:lang w:eastAsia="en-US"/>
    </w:rPr>
  </w:style>
  <w:style w:type="paragraph" w:styleId="TOC1">
    <w:name w:val="toc 1"/>
    <w:basedOn w:val="Normal"/>
    <w:next w:val="Normal"/>
    <w:autoRedefine/>
    <w:uiPriority w:val="39"/>
    <w:unhideWhenUsed/>
    <w:pPr>
      <w:spacing w:before="120" w:after="120"/>
      <w:jc w:val="left"/>
    </w:pPr>
    <w:rPr>
      <w:rFonts w:asciiTheme="minorHAnsi" w:hAnsiTheme="minorHAnsi"/>
      <w:b/>
      <w:bCs/>
      <w:caps/>
      <w:sz w:val="20"/>
      <w:szCs w:val="20"/>
    </w:rPr>
  </w:style>
  <w:style w:type="paragraph" w:styleId="TOC2">
    <w:name w:val="toc 2"/>
    <w:basedOn w:val="Normal"/>
    <w:next w:val="Normal"/>
    <w:autoRedefine/>
    <w:uiPriority w:val="39"/>
    <w:unhideWhenUsed/>
    <w:pPr>
      <w:ind w:left="280"/>
      <w:jc w:val="left"/>
    </w:pPr>
    <w:rPr>
      <w:rFonts w:asciiTheme="minorHAnsi" w:hAnsiTheme="minorHAnsi"/>
      <w:smallCaps/>
      <w:sz w:val="20"/>
      <w:szCs w:val="20"/>
    </w:rPr>
  </w:style>
  <w:style w:type="paragraph" w:styleId="TOC3">
    <w:name w:val="toc 3"/>
    <w:basedOn w:val="Normal"/>
    <w:next w:val="Normal"/>
    <w:autoRedefine/>
    <w:uiPriority w:val="39"/>
    <w:unhideWhenUsed/>
    <w:pPr>
      <w:ind w:left="560"/>
      <w:jc w:val="left"/>
    </w:pPr>
    <w:rPr>
      <w:rFonts w:asciiTheme="minorHAnsi" w:hAnsiTheme="minorHAnsi"/>
      <w:i/>
      <w:iCs/>
      <w:sz w:val="20"/>
      <w:szCs w:val="20"/>
    </w:rPr>
  </w:style>
  <w:style w:type="paragraph" w:styleId="TOC4">
    <w:name w:val="toc 4"/>
    <w:basedOn w:val="Normal"/>
    <w:next w:val="Normal"/>
    <w:autoRedefine/>
    <w:uiPriority w:val="39"/>
    <w:unhideWhenUsed/>
    <w:pPr>
      <w:ind w:left="840"/>
      <w:jc w:val="left"/>
    </w:pPr>
    <w:rPr>
      <w:rFonts w:asciiTheme="minorHAnsi" w:hAnsiTheme="minorHAnsi"/>
      <w:sz w:val="18"/>
      <w:szCs w:val="18"/>
    </w:rPr>
  </w:style>
  <w:style w:type="paragraph" w:styleId="TOC5">
    <w:name w:val="toc 5"/>
    <w:basedOn w:val="Normal"/>
    <w:next w:val="Normal"/>
    <w:autoRedefine/>
    <w:uiPriority w:val="39"/>
    <w:unhideWhenUsed/>
    <w:pPr>
      <w:ind w:left="1120"/>
      <w:jc w:val="left"/>
    </w:pPr>
    <w:rPr>
      <w:rFonts w:asciiTheme="minorHAnsi" w:hAnsiTheme="minorHAnsi"/>
      <w:sz w:val="18"/>
      <w:szCs w:val="18"/>
    </w:rPr>
  </w:style>
  <w:style w:type="paragraph" w:styleId="TOC6">
    <w:name w:val="toc 6"/>
    <w:basedOn w:val="Normal"/>
    <w:next w:val="Normal"/>
    <w:autoRedefine/>
    <w:uiPriority w:val="39"/>
    <w:unhideWhenUsed/>
    <w:pPr>
      <w:ind w:left="1400"/>
      <w:jc w:val="left"/>
    </w:pPr>
    <w:rPr>
      <w:rFonts w:asciiTheme="minorHAnsi" w:hAnsiTheme="minorHAnsi"/>
      <w:sz w:val="18"/>
      <w:szCs w:val="18"/>
    </w:rPr>
  </w:style>
  <w:style w:type="paragraph" w:styleId="TOC7">
    <w:name w:val="toc 7"/>
    <w:basedOn w:val="Normal"/>
    <w:next w:val="Normal"/>
    <w:autoRedefine/>
    <w:uiPriority w:val="39"/>
    <w:unhideWhenUsed/>
    <w:pPr>
      <w:ind w:left="1680"/>
      <w:jc w:val="left"/>
    </w:pPr>
    <w:rPr>
      <w:rFonts w:asciiTheme="minorHAnsi" w:hAnsiTheme="minorHAnsi"/>
      <w:sz w:val="18"/>
      <w:szCs w:val="18"/>
    </w:rPr>
  </w:style>
  <w:style w:type="paragraph" w:styleId="TOC8">
    <w:name w:val="toc 8"/>
    <w:basedOn w:val="Normal"/>
    <w:next w:val="Normal"/>
    <w:autoRedefine/>
    <w:uiPriority w:val="39"/>
    <w:unhideWhenUsed/>
    <w:pPr>
      <w:ind w:left="1960"/>
      <w:jc w:val="left"/>
    </w:pPr>
    <w:rPr>
      <w:rFonts w:asciiTheme="minorHAnsi" w:hAnsiTheme="minorHAnsi"/>
      <w:sz w:val="18"/>
      <w:szCs w:val="18"/>
    </w:rPr>
  </w:style>
  <w:style w:type="paragraph" w:styleId="TOC9">
    <w:name w:val="toc 9"/>
    <w:basedOn w:val="Normal"/>
    <w:next w:val="Normal"/>
    <w:autoRedefine/>
    <w:uiPriority w:val="39"/>
    <w:unhideWhenUsed/>
    <w:pPr>
      <w:ind w:left="2240"/>
      <w:jc w:val="left"/>
    </w:pPr>
    <w:rPr>
      <w:rFonts w:asciiTheme="minorHAnsi" w:hAnsiTheme="minorHAnsi"/>
      <w:sz w:val="18"/>
      <w:szCs w:val="18"/>
    </w:rPr>
  </w:style>
  <w:style w:type="paragraph" w:customStyle="1" w:styleId="bigtext">
    <w:name w:val="bigtext"/>
    <w:basedOn w:val="Normal"/>
    <w:pPr>
      <w:spacing w:before="100" w:beforeAutospacing="1" w:after="100" w:afterAutospacing="1" w:line="240" w:lineRule="auto"/>
      <w:ind w:firstLine="0"/>
      <w:jc w:val="left"/>
    </w:pPr>
    <w:rPr>
      <w:rFonts w:eastAsia="Times New Roman"/>
      <w:sz w:val="24"/>
      <w:szCs w:val="24"/>
      <w:lang w:eastAsia="ru-RU"/>
    </w:rPr>
  </w:style>
  <w:style w:type="character" w:customStyle="1" w:styleId="Heading4Char">
    <w:name w:val="Heading 4 Char"/>
    <w:link w:val="Heading4"/>
    <w:uiPriority w:val="9"/>
    <w:rPr>
      <w:rFonts w:ascii="Calibri" w:eastAsia="Times New Roman" w:hAnsi="Calibri" w:cs="Times New Roman"/>
      <w:b/>
      <w:bCs/>
      <w:sz w:val="28"/>
      <w:szCs w:val="28"/>
      <w:lang w:eastAsia="en-US"/>
    </w:rPr>
  </w:style>
  <w:style w:type="paragraph" w:customStyle="1" w:styleId="Default">
    <w:name w:val="Default"/>
    <w:pPr>
      <w:autoSpaceDE w:val="0"/>
      <w:autoSpaceDN w:val="0"/>
      <w:adjustRightInd w:val="0"/>
    </w:pPr>
    <w:rPr>
      <w:rFonts w:ascii="Times New Roman" w:eastAsia="Times New Roman" w:hAnsi="Times New Roman"/>
      <w:color w:val="000000"/>
      <w:sz w:val="24"/>
      <w:szCs w:val="24"/>
    </w:rPr>
  </w:style>
  <w:style w:type="character" w:styleId="Strong">
    <w:name w:val="Strong"/>
    <w:qFormat/>
    <w:rPr>
      <w:b/>
      <w:bCs/>
    </w:rPr>
  </w:style>
  <w:style w:type="character" w:styleId="FollowedHyperlink">
    <w:name w:val="FollowedHyperlink"/>
    <w:uiPriority w:val="99"/>
    <w:semiHidden/>
    <w:unhideWhenUsed/>
    <w:rPr>
      <w:color w:val="800080"/>
      <w:u w:val="single"/>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lang w:eastAsia="ru-RU"/>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lang w:eastAsia="ru-RU"/>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styleId="ListParagraph">
    <w:name w:val="List Paragraph"/>
    <w:basedOn w:val="Normal"/>
    <w:uiPriority w:val="34"/>
    <w:qFormat/>
    <w:pPr>
      <w:ind w:left="720"/>
      <w:contextualSpacing/>
    </w:pPr>
  </w:style>
  <w:style w:type="paragraph" w:customStyle="1" w:styleId="xl65">
    <w:name w:val="xl6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eastAsia="Times New Roman"/>
      <w:sz w:val="24"/>
      <w:szCs w:val="24"/>
      <w:lang w:eastAsia="ru-RU"/>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eastAsia="Times New Roman"/>
      <w:sz w:val="24"/>
      <w:szCs w:val="24"/>
      <w:lang w:eastAsia="ru-RU"/>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4"/>
      <w:szCs w:val="24"/>
      <w:lang w:eastAsia="ru-RU"/>
    </w:rPr>
  </w:style>
  <w:style w:type="paragraph" w:customStyle="1" w:styleId="xl68">
    <w:name w:val="xl68"/>
    <w:basedOn w:val="Normal"/>
    <w:pPr>
      <w:shd w:val="clear" w:color="000000" w:fill="FFFF00"/>
      <w:spacing w:before="100" w:beforeAutospacing="1" w:after="100" w:afterAutospacing="1" w:line="240" w:lineRule="auto"/>
      <w:ind w:firstLine="0"/>
      <w:jc w:val="left"/>
    </w:pPr>
    <w:rPr>
      <w:rFonts w:eastAsia="Times New Roman"/>
      <w:sz w:val="24"/>
      <w:szCs w:val="24"/>
      <w:lang w:eastAsia="ru-RU"/>
    </w:rPr>
  </w:style>
  <w:style w:type="paragraph" w:customStyle="1" w:styleId="a0">
    <w:name w:val="Îáû÷íûé"/>
    <w:pPr>
      <w:suppressAutoHyphens/>
      <w:autoSpaceDE w:val="0"/>
    </w:pPr>
    <w:rPr>
      <w:rFonts w:ascii="Times New Roman" w:eastAsia="Times New Roman" w:hAnsi="Times New Roman"/>
      <w:lang w:eastAsia="zh-CN"/>
    </w:rPr>
  </w:style>
  <w:style w:type="paragraph" w:customStyle="1" w:styleId="xl69">
    <w:name w:val="xl69"/>
    <w:basedOn w:val="Normal"/>
    <w:rsid w:val="00DF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customStyle="1" w:styleId="xl70">
    <w:name w:val="xl70"/>
    <w:basedOn w:val="Normal"/>
    <w:rsid w:val="00DF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character" w:customStyle="1" w:styleId="11">
    <w:name w:val="Неразрешенное упоминание1"/>
    <w:basedOn w:val="DefaultParagraphFont"/>
    <w:uiPriority w:val="99"/>
    <w:semiHidden/>
    <w:unhideWhenUsed/>
    <w:rsid w:val="00EC308A"/>
    <w:rPr>
      <w:color w:val="605E5C"/>
      <w:shd w:val="clear" w:color="auto" w:fill="E1DFDD"/>
    </w:rPr>
  </w:style>
  <w:style w:type="character" w:styleId="PageNumber">
    <w:name w:val="page number"/>
    <w:basedOn w:val="DefaultParagraphFont"/>
    <w:uiPriority w:val="99"/>
    <w:semiHidden/>
    <w:unhideWhenUsed/>
    <w:rsid w:val="008635B0"/>
  </w:style>
  <w:style w:type="character" w:customStyle="1" w:styleId="jlqj4b">
    <w:name w:val="jlqj4b"/>
    <w:basedOn w:val="DefaultParagraphFont"/>
    <w:rsid w:val="000F1E38"/>
  </w:style>
  <w:style w:type="paragraph" w:styleId="BodyText">
    <w:name w:val="Body Text"/>
    <w:basedOn w:val="Normal"/>
    <w:link w:val="BodyTextChar"/>
    <w:uiPriority w:val="99"/>
    <w:semiHidden/>
    <w:unhideWhenUsed/>
    <w:rsid w:val="00751CA6"/>
    <w:pPr>
      <w:spacing w:after="120"/>
    </w:pPr>
  </w:style>
  <w:style w:type="character" w:customStyle="1" w:styleId="BodyTextChar">
    <w:name w:val="Body Text Char"/>
    <w:basedOn w:val="DefaultParagraphFont"/>
    <w:link w:val="BodyText"/>
    <w:uiPriority w:val="99"/>
    <w:semiHidden/>
    <w:rsid w:val="00751CA6"/>
    <w:rPr>
      <w:rFonts w:ascii="Times New Roman" w:hAnsi="Times New Roman"/>
      <w:sz w:val="28"/>
      <w:szCs w:val="22"/>
      <w:lang w:eastAsia="en-US"/>
    </w:rPr>
  </w:style>
  <w:style w:type="table" w:styleId="TableGrid">
    <w:name w:val="Table Grid"/>
    <w:basedOn w:val="TableNormal"/>
    <w:uiPriority w:val="59"/>
    <w:rsid w:val="0008488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2B040B"/>
    <w:rPr>
      <w:rFonts w:ascii="Times New Roman" w:eastAsia="Times New Roman" w:hAnsi="Times New Roman"/>
      <w:color w:val="000000"/>
      <w:spacing w:val="-5"/>
      <w:sz w:val="28"/>
      <w:szCs w:val="22"/>
      <w:shd w:val="clear" w:color="auto" w:fill="FFFFFF"/>
    </w:rPr>
  </w:style>
  <w:style w:type="paragraph" w:customStyle="1" w:styleId="1">
    <w:name w:val="1 Список нумерованный"/>
    <w:basedOn w:val="Normal"/>
    <w:qFormat/>
    <w:rsid w:val="002B040B"/>
    <w:pPr>
      <w:numPr>
        <w:numId w:val="44"/>
      </w:numPr>
      <w:spacing w:before="120" w:line="240" w:lineRule="auto"/>
      <w:ind w:right="284"/>
    </w:pPr>
    <w:rPr>
      <w:sz w:val="24"/>
      <w:szCs w:val="20"/>
      <w:lang w:eastAsia="ru-RU"/>
    </w:rPr>
  </w:style>
  <w:style w:type="character" w:customStyle="1" w:styleId="linktext">
    <w:name w:val="link__text"/>
    <w:basedOn w:val="DefaultParagraphFont"/>
    <w:rsid w:val="002B040B"/>
  </w:style>
  <w:style w:type="character" w:customStyle="1" w:styleId="sr-only">
    <w:name w:val="sr-only"/>
    <w:basedOn w:val="DefaultParagraphFont"/>
    <w:rsid w:val="002B040B"/>
  </w:style>
  <w:style w:type="character" w:customStyle="1" w:styleId="text-meta">
    <w:name w:val="text-meta"/>
    <w:basedOn w:val="DefaultParagraphFont"/>
    <w:rsid w:val="002B040B"/>
  </w:style>
  <w:style w:type="character" w:styleId="UnresolvedMention">
    <w:name w:val="Unresolved Mention"/>
    <w:basedOn w:val="DefaultParagraphFont"/>
    <w:uiPriority w:val="99"/>
    <w:semiHidden/>
    <w:unhideWhenUsed/>
    <w:rsid w:val="005C22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70487">
      <w:bodyDiv w:val="1"/>
      <w:marLeft w:val="0"/>
      <w:marRight w:val="0"/>
      <w:marTop w:val="0"/>
      <w:marBottom w:val="0"/>
      <w:divBdr>
        <w:top w:val="none" w:sz="0" w:space="0" w:color="auto"/>
        <w:left w:val="none" w:sz="0" w:space="0" w:color="auto"/>
        <w:bottom w:val="none" w:sz="0" w:space="0" w:color="auto"/>
        <w:right w:val="none" w:sz="0" w:space="0" w:color="auto"/>
      </w:divBdr>
    </w:div>
    <w:div w:id="19164457">
      <w:bodyDiv w:val="1"/>
      <w:marLeft w:val="0"/>
      <w:marRight w:val="0"/>
      <w:marTop w:val="0"/>
      <w:marBottom w:val="0"/>
      <w:divBdr>
        <w:top w:val="none" w:sz="0" w:space="0" w:color="auto"/>
        <w:left w:val="none" w:sz="0" w:space="0" w:color="auto"/>
        <w:bottom w:val="none" w:sz="0" w:space="0" w:color="auto"/>
        <w:right w:val="none" w:sz="0" w:space="0" w:color="auto"/>
      </w:divBdr>
    </w:div>
    <w:div w:id="46270852">
      <w:bodyDiv w:val="1"/>
      <w:marLeft w:val="0"/>
      <w:marRight w:val="0"/>
      <w:marTop w:val="0"/>
      <w:marBottom w:val="0"/>
      <w:divBdr>
        <w:top w:val="none" w:sz="0" w:space="0" w:color="auto"/>
        <w:left w:val="none" w:sz="0" w:space="0" w:color="auto"/>
        <w:bottom w:val="none" w:sz="0" w:space="0" w:color="auto"/>
        <w:right w:val="none" w:sz="0" w:space="0" w:color="auto"/>
      </w:divBdr>
    </w:div>
    <w:div w:id="47261685">
      <w:bodyDiv w:val="1"/>
      <w:marLeft w:val="0"/>
      <w:marRight w:val="0"/>
      <w:marTop w:val="0"/>
      <w:marBottom w:val="0"/>
      <w:divBdr>
        <w:top w:val="none" w:sz="0" w:space="0" w:color="auto"/>
        <w:left w:val="none" w:sz="0" w:space="0" w:color="auto"/>
        <w:bottom w:val="none" w:sz="0" w:space="0" w:color="auto"/>
        <w:right w:val="none" w:sz="0" w:space="0" w:color="auto"/>
      </w:divBdr>
    </w:div>
    <w:div w:id="87120592">
      <w:bodyDiv w:val="1"/>
      <w:marLeft w:val="0"/>
      <w:marRight w:val="0"/>
      <w:marTop w:val="0"/>
      <w:marBottom w:val="0"/>
      <w:divBdr>
        <w:top w:val="none" w:sz="0" w:space="0" w:color="auto"/>
        <w:left w:val="none" w:sz="0" w:space="0" w:color="auto"/>
        <w:bottom w:val="none" w:sz="0" w:space="0" w:color="auto"/>
        <w:right w:val="none" w:sz="0" w:space="0" w:color="auto"/>
      </w:divBdr>
    </w:div>
    <w:div w:id="154685566">
      <w:bodyDiv w:val="1"/>
      <w:marLeft w:val="0"/>
      <w:marRight w:val="0"/>
      <w:marTop w:val="0"/>
      <w:marBottom w:val="0"/>
      <w:divBdr>
        <w:top w:val="none" w:sz="0" w:space="0" w:color="auto"/>
        <w:left w:val="none" w:sz="0" w:space="0" w:color="auto"/>
        <w:bottom w:val="none" w:sz="0" w:space="0" w:color="auto"/>
        <w:right w:val="none" w:sz="0" w:space="0" w:color="auto"/>
      </w:divBdr>
      <w:divsChild>
        <w:div w:id="303125791">
          <w:marLeft w:val="0"/>
          <w:marRight w:val="0"/>
          <w:marTop w:val="0"/>
          <w:marBottom w:val="150"/>
          <w:divBdr>
            <w:top w:val="none" w:sz="0" w:space="0" w:color="auto"/>
            <w:left w:val="none" w:sz="0" w:space="0" w:color="auto"/>
            <w:bottom w:val="none" w:sz="0" w:space="0" w:color="auto"/>
            <w:right w:val="none" w:sz="0" w:space="0" w:color="auto"/>
          </w:divBdr>
        </w:div>
        <w:div w:id="1084062629">
          <w:marLeft w:val="0"/>
          <w:marRight w:val="0"/>
          <w:marTop w:val="0"/>
          <w:marBottom w:val="225"/>
          <w:divBdr>
            <w:top w:val="none" w:sz="0" w:space="0" w:color="auto"/>
            <w:left w:val="none" w:sz="0" w:space="0" w:color="auto"/>
            <w:bottom w:val="none" w:sz="0" w:space="0" w:color="auto"/>
            <w:right w:val="none" w:sz="0" w:space="0" w:color="auto"/>
          </w:divBdr>
          <w:divsChild>
            <w:div w:id="2022968893">
              <w:marLeft w:val="0"/>
              <w:marRight w:val="0"/>
              <w:marTop w:val="0"/>
              <w:marBottom w:val="0"/>
              <w:divBdr>
                <w:top w:val="none" w:sz="0" w:space="0" w:color="auto"/>
                <w:left w:val="none" w:sz="0" w:space="0" w:color="auto"/>
                <w:bottom w:val="none" w:sz="0" w:space="0" w:color="auto"/>
                <w:right w:val="none" w:sz="0" w:space="0" w:color="auto"/>
              </w:divBdr>
              <w:divsChild>
                <w:div w:id="422457202">
                  <w:marLeft w:val="0"/>
                  <w:marRight w:val="0"/>
                  <w:marTop w:val="0"/>
                  <w:marBottom w:val="75"/>
                  <w:divBdr>
                    <w:top w:val="none" w:sz="0" w:space="0" w:color="auto"/>
                    <w:left w:val="none" w:sz="0" w:space="0" w:color="auto"/>
                    <w:bottom w:val="none" w:sz="0" w:space="0" w:color="auto"/>
                    <w:right w:val="none" w:sz="0" w:space="0" w:color="auto"/>
                  </w:divBdr>
                </w:div>
                <w:div w:id="496306221">
                  <w:marLeft w:val="0"/>
                  <w:marRight w:val="0"/>
                  <w:marTop w:val="0"/>
                  <w:marBottom w:val="75"/>
                  <w:divBdr>
                    <w:top w:val="none" w:sz="0" w:space="0" w:color="auto"/>
                    <w:left w:val="none" w:sz="0" w:space="0" w:color="auto"/>
                    <w:bottom w:val="none" w:sz="0" w:space="0" w:color="auto"/>
                    <w:right w:val="none" w:sz="0" w:space="0" w:color="auto"/>
                  </w:divBdr>
                </w:div>
                <w:div w:id="9861340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0973870">
      <w:bodyDiv w:val="1"/>
      <w:marLeft w:val="0"/>
      <w:marRight w:val="0"/>
      <w:marTop w:val="0"/>
      <w:marBottom w:val="0"/>
      <w:divBdr>
        <w:top w:val="none" w:sz="0" w:space="0" w:color="auto"/>
        <w:left w:val="none" w:sz="0" w:space="0" w:color="auto"/>
        <w:bottom w:val="none" w:sz="0" w:space="0" w:color="auto"/>
        <w:right w:val="none" w:sz="0" w:space="0" w:color="auto"/>
      </w:divBdr>
    </w:div>
    <w:div w:id="169178153">
      <w:bodyDiv w:val="1"/>
      <w:marLeft w:val="0"/>
      <w:marRight w:val="0"/>
      <w:marTop w:val="0"/>
      <w:marBottom w:val="0"/>
      <w:divBdr>
        <w:top w:val="none" w:sz="0" w:space="0" w:color="auto"/>
        <w:left w:val="none" w:sz="0" w:space="0" w:color="auto"/>
        <w:bottom w:val="none" w:sz="0" w:space="0" w:color="auto"/>
        <w:right w:val="none" w:sz="0" w:space="0" w:color="auto"/>
      </w:divBdr>
    </w:div>
    <w:div w:id="188298786">
      <w:bodyDiv w:val="1"/>
      <w:marLeft w:val="0"/>
      <w:marRight w:val="0"/>
      <w:marTop w:val="0"/>
      <w:marBottom w:val="0"/>
      <w:divBdr>
        <w:top w:val="none" w:sz="0" w:space="0" w:color="auto"/>
        <w:left w:val="none" w:sz="0" w:space="0" w:color="auto"/>
        <w:bottom w:val="none" w:sz="0" w:space="0" w:color="auto"/>
        <w:right w:val="none" w:sz="0" w:space="0" w:color="auto"/>
      </w:divBdr>
    </w:div>
    <w:div w:id="252280734">
      <w:bodyDiv w:val="1"/>
      <w:marLeft w:val="0"/>
      <w:marRight w:val="0"/>
      <w:marTop w:val="0"/>
      <w:marBottom w:val="0"/>
      <w:divBdr>
        <w:top w:val="none" w:sz="0" w:space="0" w:color="auto"/>
        <w:left w:val="none" w:sz="0" w:space="0" w:color="auto"/>
        <w:bottom w:val="none" w:sz="0" w:space="0" w:color="auto"/>
        <w:right w:val="none" w:sz="0" w:space="0" w:color="auto"/>
      </w:divBdr>
    </w:div>
    <w:div w:id="288126216">
      <w:bodyDiv w:val="1"/>
      <w:marLeft w:val="0"/>
      <w:marRight w:val="0"/>
      <w:marTop w:val="0"/>
      <w:marBottom w:val="0"/>
      <w:divBdr>
        <w:top w:val="none" w:sz="0" w:space="0" w:color="auto"/>
        <w:left w:val="none" w:sz="0" w:space="0" w:color="auto"/>
        <w:bottom w:val="none" w:sz="0" w:space="0" w:color="auto"/>
        <w:right w:val="none" w:sz="0" w:space="0" w:color="auto"/>
      </w:divBdr>
    </w:div>
    <w:div w:id="300042403">
      <w:bodyDiv w:val="1"/>
      <w:marLeft w:val="0"/>
      <w:marRight w:val="0"/>
      <w:marTop w:val="0"/>
      <w:marBottom w:val="0"/>
      <w:divBdr>
        <w:top w:val="none" w:sz="0" w:space="0" w:color="auto"/>
        <w:left w:val="none" w:sz="0" w:space="0" w:color="auto"/>
        <w:bottom w:val="none" w:sz="0" w:space="0" w:color="auto"/>
        <w:right w:val="none" w:sz="0" w:space="0" w:color="auto"/>
      </w:divBdr>
    </w:div>
    <w:div w:id="347950562">
      <w:bodyDiv w:val="1"/>
      <w:marLeft w:val="0"/>
      <w:marRight w:val="0"/>
      <w:marTop w:val="0"/>
      <w:marBottom w:val="0"/>
      <w:divBdr>
        <w:top w:val="none" w:sz="0" w:space="0" w:color="auto"/>
        <w:left w:val="none" w:sz="0" w:space="0" w:color="auto"/>
        <w:bottom w:val="none" w:sz="0" w:space="0" w:color="auto"/>
        <w:right w:val="none" w:sz="0" w:space="0" w:color="auto"/>
      </w:divBdr>
    </w:div>
    <w:div w:id="378288222">
      <w:bodyDiv w:val="1"/>
      <w:marLeft w:val="0"/>
      <w:marRight w:val="0"/>
      <w:marTop w:val="0"/>
      <w:marBottom w:val="0"/>
      <w:divBdr>
        <w:top w:val="none" w:sz="0" w:space="0" w:color="auto"/>
        <w:left w:val="none" w:sz="0" w:space="0" w:color="auto"/>
        <w:bottom w:val="none" w:sz="0" w:space="0" w:color="auto"/>
        <w:right w:val="none" w:sz="0" w:space="0" w:color="auto"/>
      </w:divBdr>
      <w:divsChild>
        <w:div w:id="4253428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7387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80898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2773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77269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7491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0743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5679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49038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21762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1854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3798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49968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2097746">
          <w:blockQuote w:val="1"/>
          <w:marLeft w:val="720"/>
          <w:marRight w:val="720"/>
          <w:marTop w:val="100"/>
          <w:marBottom w:val="100"/>
          <w:divBdr>
            <w:top w:val="none" w:sz="0" w:space="0" w:color="auto"/>
            <w:left w:val="none" w:sz="0" w:space="0" w:color="auto"/>
            <w:bottom w:val="none" w:sz="0" w:space="0" w:color="auto"/>
            <w:right w:val="none" w:sz="0" w:space="0" w:color="auto"/>
          </w:divBdr>
        </w:div>
        <w:div w:id="13128347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11002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51729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79194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8940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6123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75852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05152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75950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41689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491457785">
      <w:bodyDiv w:val="1"/>
      <w:marLeft w:val="0"/>
      <w:marRight w:val="0"/>
      <w:marTop w:val="0"/>
      <w:marBottom w:val="0"/>
      <w:divBdr>
        <w:top w:val="none" w:sz="0" w:space="0" w:color="auto"/>
        <w:left w:val="none" w:sz="0" w:space="0" w:color="auto"/>
        <w:bottom w:val="none" w:sz="0" w:space="0" w:color="auto"/>
        <w:right w:val="none" w:sz="0" w:space="0" w:color="auto"/>
      </w:divBdr>
    </w:div>
    <w:div w:id="511338139">
      <w:bodyDiv w:val="1"/>
      <w:marLeft w:val="0"/>
      <w:marRight w:val="0"/>
      <w:marTop w:val="0"/>
      <w:marBottom w:val="0"/>
      <w:divBdr>
        <w:top w:val="none" w:sz="0" w:space="0" w:color="auto"/>
        <w:left w:val="none" w:sz="0" w:space="0" w:color="auto"/>
        <w:bottom w:val="none" w:sz="0" w:space="0" w:color="auto"/>
        <w:right w:val="none" w:sz="0" w:space="0" w:color="auto"/>
      </w:divBdr>
    </w:div>
    <w:div w:id="522549475">
      <w:bodyDiv w:val="1"/>
      <w:marLeft w:val="0"/>
      <w:marRight w:val="0"/>
      <w:marTop w:val="0"/>
      <w:marBottom w:val="0"/>
      <w:divBdr>
        <w:top w:val="none" w:sz="0" w:space="0" w:color="auto"/>
        <w:left w:val="none" w:sz="0" w:space="0" w:color="auto"/>
        <w:bottom w:val="none" w:sz="0" w:space="0" w:color="auto"/>
        <w:right w:val="none" w:sz="0" w:space="0" w:color="auto"/>
      </w:divBdr>
      <w:divsChild>
        <w:div w:id="1005207000">
          <w:marLeft w:val="547"/>
          <w:marRight w:val="0"/>
          <w:marTop w:val="0"/>
          <w:marBottom w:val="0"/>
          <w:divBdr>
            <w:top w:val="none" w:sz="0" w:space="0" w:color="auto"/>
            <w:left w:val="none" w:sz="0" w:space="0" w:color="auto"/>
            <w:bottom w:val="none" w:sz="0" w:space="0" w:color="auto"/>
            <w:right w:val="none" w:sz="0" w:space="0" w:color="auto"/>
          </w:divBdr>
        </w:div>
      </w:divsChild>
    </w:div>
    <w:div w:id="522597066">
      <w:bodyDiv w:val="1"/>
      <w:marLeft w:val="0"/>
      <w:marRight w:val="0"/>
      <w:marTop w:val="0"/>
      <w:marBottom w:val="0"/>
      <w:divBdr>
        <w:top w:val="none" w:sz="0" w:space="0" w:color="auto"/>
        <w:left w:val="none" w:sz="0" w:space="0" w:color="auto"/>
        <w:bottom w:val="none" w:sz="0" w:space="0" w:color="auto"/>
        <w:right w:val="none" w:sz="0" w:space="0" w:color="auto"/>
      </w:divBdr>
    </w:div>
    <w:div w:id="550964404">
      <w:bodyDiv w:val="1"/>
      <w:marLeft w:val="0"/>
      <w:marRight w:val="0"/>
      <w:marTop w:val="0"/>
      <w:marBottom w:val="0"/>
      <w:divBdr>
        <w:top w:val="none" w:sz="0" w:space="0" w:color="auto"/>
        <w:left w:val="none" w:sz="0" w:space="0" w:color="auto"/>
        <w:bottom w:val="none" w:sz="0" w:space="0" w:color="auto"/>
        <w:right w:val="none" w:sz="0" w:space="0" w:color="auto"/>
      </w:divBdr>
    </w:div>
    <w:div w:id="599029262">
      <w:bodyDiv w:val="1"/>
      <w:marLeft w:val="0"/>
      <w:marRight w:val="0"/>
      <w:marTop w:val="0"/>
      <w:marBottom w:val="0"/>
      <w:divBdr>
        <w:top w:val="none" w:sz="0" w:space="0" w:color="auto"/>
        <w:left w:val="none" w:sz="0" w:space="0" w:color="auto"/>
        <w:bottom w:val="none" w:sz="0" w:space="0" w:color="auto"/>
        <w:right w:val="none" w:sz="0" w:space="0" w:color="auto"/>
      </w:divBdr>
    </w:div>
    <w:div w:id="605768483">
      <w:bodyDiv w:val="1"/>
      <w:marLeft w:val="0"/>
      <w:marRight w:val="0"/>
      <w:marTop w:val="0"/>
      <w:marBottom w:val="0"/>
      <w:divBdr>
        <w:top w:val="none" w:sz="0" w:space="0" w:color="auto"/>
        <w:left w:val="none" w:sz="0" w:space="0" w:color="auto"/>
        <w:bottom w:val="none" w:sz="0" w:space="0" w:color="auto"/>
        <w:right w:val="none" w:sz="0" w:space="0" w:color="auto"/>
      </w:divBdr>
    </w:div>
    <w:div w:id="614479073">
      <w:bodyDiv w:val="1"/>
      <w:marLeft w:val="0"/>
      <w:marRight w:val="0"/>
      <w:marTop w:val="0"/>
      <w:marBottom w:val="0"/>
      <w:divBdr>
        <w:top w:val="none" w:sz="0" w:space="0" w:color="auto"/>
        <w:left w:val="none" w:sz="0" w:space="0" w:color="auto"/>
        <w:bottom w:val="none" w:sz="0" w:space="0" w:color="auto"/>
        <w:right w:val="none" w:sz="0" w:space="0" w:color="auto"/>
      </w:divBdr>
    </w:div>
    <w:div w:id="646977783">
      <w:bodyDiv w:val="1"/>
      <w:marLeft w:val="0"/>
      <w:marRight w:val="0"/>
      <w:marTop w:val="0"/>
      <w:marBottom w:val="0"/>
      <w:divBdr>
        <w:top w:val="none" w:sz="0" w:space="0" w:color="auto"/>
        <w:left w:val="none" w:sz="0" w:space="0" w:color="auto"/>
        <w:bottom w:val="none" w:sz="0" w:space="0" w:color="auto"/>
        <w:right w:val="none" w:sz="0" w:space="0" w:color="auto"/>
      </w:divBdr>
    </w:div>
    <w:div w:id="665976926">
      <w:bodyDiv w:val="1"/>
      <w:marLeft w:val="0"/>
      <w:marRight w:val="0"/>
      <w:marTop w:val="0"/>
      <w:marBottom w:val="0"/>
      <w:divBdr>
        <w:top w:val="none" w:sz="0" w:space="0" w:color="auto"/>
        <w:left w:val="none" w:sz="0" w:space="0" w:color="auto"/>
        <w:bottom w:val="none" w:sz="0" w:space="0" w:color="auto"/>
        <w:right w:val="none" w:sz="0" w:space="0" w:color="auto"/>
      </w:divBdr>
      <w:divsChild>
        <w:div w:id="1006984306">
          <w:marLeft w:val="547"/>
          <w:marRight w:val="0"/>
          <w:marTop w:val="0"/>
          <w:marBottom w:val="0"/>
          <w:divBdr>
            <w:top w:val="none" w:sz="0" w:space="0" w:color="auto"/>
            <w:left w:val="none" w:sz="0" w:space="0" w:color="auto"/>
            <w:bottom w:val="none" w:sz="0" w:space="0" w:color="auto"/>
            <w:right w:val="none" w:sz="0" w:space="0" w:color="auto"/>
          </w:divBdr>
        </w:div>
      </w:divsChild>
    </w:div>
    <w:div w:id="673457455">
      <w:bodyDiv w:val="1"/>
      <w:marLeft w:val="0"/>
      <w:marRight w:val="0"/>
      <w:marTop w:val="0"/>
      <w:marBottom w:val="0"/>
      <w:divBdr>
        <w:top w:val="none" w:sz="0" w:space="0" w:color="auto"/>
        <w:left w:val="none" w:sz="0" w:space="0" w:color="auto"/>
        <w:bottom w:val="none" w:sz="0" w:space="0" w:color="auto"/>
        <w:right w:val="none" w:sz="0" w:space="0" w:color="auto"/>
      </w:divBdr>
    </w:div>
    <w:div w:id="709039087">
      <w:bodyDiv w:val="1"/>
      <w:marLeft w:val="0"/>
      <w:marRight w:val="0"/>
      <w:marTop w:val="0"/>
      <w:marBottom w:val="0"/>
      <w:divBdr>
        <w:top w:val="none" w:sz="0" w:space="0" w:color="auto"/>
        <w:left w:val="none" w:sz="0" w:space="0" w:color="auto"/>
        <w:bottom w:val="none" w:sz="0" w:space="0" w:color="auto"/>
        <w:right w:val="none" w:sz="0" w:space="0" w:color="auto"/>
      </w:divBdr>
    </w:div>
    <w:div w:id="761681193">
      <w:bodyDiv w:val="1"/>
      <w:marLeft w:val="0"/>
      <w:marRight w:val="0"/>
      <w:marTop w:val="0"/>
      <w:marBottom w:val="0"/>
      <w:divBdr>
        <w:top w:val="none" w:sz="0" w:space="0" w:color="auto"/>
        <w:left w:val="none" w:sz="0" w:space="0" w:color="auto"/>
        <w:bottom w:val="none" w:sz="0" w:space="0" w:color="auto"/>
        <w:right w:val="none" w:sz="0" w:space="0" w:color="auto"/>
      </w:divBdr>
    </w:div>
    <w:div w:id="778181706">
      <w:bodyDiv w:val="1"/>
      <w:marLeft w:val="0"/>
      <w:marRight w:val="0"/>
      <w:marTop w:val="0"/>
      <w:marBottom w:val="0"/>
      <w:divBdr>
        <w:top w:val="none" w:sz="0" w:space="0" w:color="auto"/>
        <w:left w:val="none" w:sz="0" w:space="0" w:color="auto"/>
        <w:bottom w:val="none" w:sz="0" w:space="0" w:color="auto"/>
        <w:right w:val="none" w:sz="0" w:space="0" w:color="auto"/>
      </w:divBdr>
    </w:div>
    <w:div w:id="811941646">
      <w:bodyDiv w:val="1"/>
      <w:marLeft w:val="0"/>
      <w:marRight w:val="0"/>
      <w:marTop w:val="0"/>
      <w:marBottom w:val="0"/>
      <w:divBdr>
        <w:top w:val="none" w:sz="0" w:space="0" w:color="auto"/>
        <w:left w:val="none" w:sz="0" w:space="0" w:color="auto"/>
        <w:bottom w:val="none" w:sz="0" w:space="0" w:color="auto"/>
        <w:right w:val="none" w:sz="0" w:space="0" w:color="auto"/>
      </w:divBdr>
    </w:div>
    <w:div w:id="816914669">
      <w:bodyDiv w:val="1"/>
      <w:marLeft w:val="0"/>
      <w:marRight w:val="0"/>
      <w:marTop w:val="0"/>
      <w:marBottom w:val="0"/>
      <w:divBdr>
        <w:top w:val="none" w:sz="0" w:space="0" w:color="auto"/>
        <w:left w:val="none" w:sz="0" w:space="0" w:color="auto"/>
        <w:bottom w:val="none" w:sz="0" w:space="0" w:color="auto"/>
        <w:right w:val="none" w:sz="0" w:space="0" w:color="auto"/>
      </w:divBdr>
    </w:div>
    <w:div w:id="876546840">
      <w:bodyDiv w:val="1"/>
      <w:marLeft w:val="0"/>
      <w:marRight w:val="0"/>
      <w:marTop w:val="0"/>
      <w:marBottom w:val="0"/>
      <w:divBdr>
        <w:top w:val="none" w:sz="0" w:space="0" w:color="auto"/>
        <w:left w:val="none" w:sz="0" w:space="0" w:color="auto"/>
        <w:bottom w:val="none" w:sz="0" w:space="0" w:color="auto"/>
        <w:right w:val="none" w:sz="0" w:space="0" w:color="auto"/>
      </w:divBdr>
    </w:div>
    <w:div w:id="933245594">
      <w:bodyDiv w:val="1"/>
      <w:marLeft w:val="0"/>
      <w:marRight w:val="0"/>
      <w:marTop w:val="0"/>
      <w:marBottom w:val="0"/>
      <w:divBdr>
        <w:top w:val="none" w:sz="0" w:space="0" w:color="auto"/>
        <w:left w:val="none" w:sz="0" w:space="0" w:color="auto"/>
        <w:bottom w:val="none" w:sz="0" w:space="0" w:color="auto"/>
        <w:right w:val="none" w:sz="0" w:space="0" w:color="auto"/>
      </w:divBdr>
    </w:div>
    <w:div w:id="955218002">
      <w:bodyDiv w:val="1"/>
      <w:marLeft w:val="0"/>
      <w:marRight w:val="0"/>
      <w:marTop w:val="0"/>
      <w:marBottom w:val="0"/>
      <w:divBdr>
        <w:top w:val="none" w:sz="0" w:space="0" w:color="auto"/>
        <w:left w:val="none" w:sz="0" w:space="0" w:color="auto"/>
        <w:bottom w:val="none" w:sz="0" w:space="0" w:color="auto"/>
        <w:right w:val="none" w:sz="0" w:space="0" w:color="auto"/>
      </w:divBdr>
    </w:div>
    <w:div w:id="969629246">
      <w:bodyDiv w:val="1"/>
      <w:marLeft w:val="0"/>
      <w:marRight w:val="0"/>
      <w:marTop w:val="0"/>
      <w:marBottom w:val="0"/>
      <w:divBdr>
        <w:top w:val="none" w:sz="0" w:space="0" w:color="auto"/>
        <w:left w:val="none" w:sz="0" w:space="0" w:color="auto"/>
        <w:bottom w:val="none" w:sz="0" w:space="0" w:color="auto"/>
        <w:right w:val="none" w:sz="0" w:space="0" w:color="auto"/>
      </w:divBdr>
    </w:div>
    <w:div w:id="997726761">
      <w:bodyDiv w:val="1"/>
      <w:marLeft w:val="0"/>
      <w:marRight w:val="0"/>
      <w:marTop w:val="0"/>
      <w:marBottom w:val="0"/>
      <w:divBdr>
        <w:top w:val="none" w:sz="0" w:space="0" w:color="auto"/>
        <w:left w:val="none" w:sz="0" w:space="0" w:color="auto"/>
        <w:bottom w:val="none" w:sz="0" w:space="0" w:color="auto"/>
        <w:right w:val="none" w:sz="0" w:space="0" w:color="auto"/>
      </w:divBdr>
    </w:div>
    <w:div w:id="1087729906">
      <w:bodyDiv w:val="1"/>
      <w:marLeft w:val="0"/>
      <w:marRight w:val="0"/>
      <w:marTop w:val="0"/>
      <w:marBottom w:val="0"/>
      <w:divBdr>
        <w:top w:val="none" w:sz="0" w:space="0" w:color="auto"/>
        <w:left w:val="none" w:sz="0" w:space="0" w:color="auto"/>
        <w:bottom w:val="none" w:sz="0" w:space="0" w:color="auto"/>
        <w:right w:val="none" w:sz="0" w:space="0" w:color="auto"/>
      </w:divBdr>
    </w:div>
    <w:div w:id="1179850718">
      <w:bodyDiv w:val="1"/>
      <w:marLeft w:val="0"/>
      <w:marRight w:val="0"/>
      <w:marTop w:val="0"/>
      <w:marBottom w:val="0"/>
      <w:divBdr>
        <w:top w:val="none" w:sz="0" w:space="0" w:color="auto"/>
        <w:left w:val="none" w:sz="0" w:space="0" w:color="auto"/>
        <w:bottom w:val="none" w:sz="0" w:space="0" w:color="auto"/>
        <w:right w:val="none" w:sz="0" w:space="0" w:color="auto"/>
      </w:divBdr>
      <w:divsChild>
        <w:div w:id="375929690">
          <w:marLeft w:val="0"/>
          <w:marRight w:val="0"/>
          <w:marTop w:val="0"/>
          <w:marBottom w:val="150"/>
          <w:divBdr>
            <w:top w:val="none" w:sz="0" w:space="0" w:color="auto"/>
            <w:left w:val="none" w:sz="0" w:space="0" w:color="auto"/>
            <w:bottom w:val="none" w:sz="0" w:space="0" w:color="auto"/>
            <w:right w:val="none" w:sz="0" w:space="0" w:color="auto"/>
          </w:divBdr>
        </w:div>
        <w:div w:id="331612609">
          <w:marLeft w:val="0"/>
          <w:marRight w:val="0"/>
          <w:marTop w:val="0"/>
          <w:marBottom w:val="225"/>
          <w:divBdr>
            <w:top w:val="none" w:sz="0" w:space="0" w:color="auto"/>
            <w:left w:val="none" w:sz="0" w:space="0" w:color="auto"/>
            <w:bottom w:val="none" w:sz="0" w:space="0" w:color="auto"/>
            <w:right w:val="none" w:sz="0" w:space="0" w:color="auto"/>
          </w:divBdr>
          <w:divsChild>
            <w:div w:id="1023357602">
              <w:marLeft w:val="0"/>
              <w:marRight w:val="0"/>
              <w:marTop w:val="0"/>
              <w:marBottom w:val="0"/>
              <w:divBdr>
                <w:top w:val="none" w:sz="0" w:space="0" w:color="auto"/>
                <w:left w:val="none" w:sz="0" w:space="0" w:color="auto"/>
                <w:bottom w:val="none" w:sz="0" w:space="0" w:color="auto"/>
                <w:right w:val="none" w:sz="0" w:space="0" w:color="auto"/>
              </w:divBdr>
              <w:divsChild>
                <w:div w:id="2088069348">
                  <w:marLeft w:val="0"/>
                  <w:marRight w:val="0"/>
                  <w:marTop w:val="0"/>
                  <w:marBottom w:val="75"/>
                  <w:divBdr>
                    <w:top w:val="none" w:sz="0" w:space="0" w:color="auto"/>
                    <w:left w:val="none" w:sz="0" w:space="0" w:color="auto"/>
                    <w:bottom w:val="none" w:sz="0" w:space="0" w:color="auto"/>
                    <w:right w:val="none" w:sz="0" w:space="0" w:color="auto"/>
                  </w:divBdr>
                </w:div>
                <w:div w:id="1532914073">
                  <w:marLeft w:val="0"/>
                  <w:marRight w:val="0"/>
                  <w:marTop w:val="0"/>
                  <w:marBottom w:val="75"/>
                  <w:divBdr>
                    <w:top w:val="none" w:sz="0" w:space="0" w:color="auto"/>
                    <w:left w:val="none" w:sz="0" w:space="0" w:color="auto"/>
                    <w:bottom w:val="none" w:sz="0" w:space="0" w:color="auto"/>
                    <w:right w:val="none" w:sz="0" w:space="0" w:color="auto"/>
                  </w:divBdr>
                </w:div>
                <w:div w:id="12847338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281302930">
      <w:bodyDiv w:val="1"/>
      <w:marLeft w:val="0"/>
      <w:marRight w:val="0"/>
      <w:marTop w:val="0"/>
      <w:marBottom w:val="0"/>
      <w:divBdr>
        <w:top w:val="none" w:sz="0" w:space="0" w:color="auto"/>
        <w:left w:val="none" w:sz="0" w:space="0" w:color="auto"/>
        <w:bottom w:val="none" w:sz="0" w:space="0" w:color="auto"/>
        <w:right w:val="none" w:sz="0" w:space="0" w:color="auto"/>
      </w:divBdr>
    </w:div>
    <w:div w:id="1357542037">
      <w:bodyDiv w:val="1"/>
      <w:marLeft w:val="0"/>
      <w:marRight w:val="0"/>
      <w:marTop w:val="0"/>
      <w:marBottom w:val="0"/>
      <w:divBdr>
        <w:top w:val="none" w:sz="0" w:space="0" w:color="auto"/>
        <w:left w:val="none" w:sz="0" w:space="0" w:color="auto"/>
        <w:bottom w:val="none" w:sz="0" w:space="0" w:color="auto"/>
        <w:right w:val="none" w:sz="0" w:space="0" w:color="auto"/>
      </w:divBdr>
      <w:divsChild>
        <w:div w:id="58140557">
          <w:marLeft w:val="547"/>
          <w:marRight w:val="0"/>
          <w:marTop w:val="0"/>
          <w:marBottom w:val="0"/>
          <w:divBdr>
            <w:top w:val="none" w:sz="0" w:space="0" w:color="auto"/>
            <w:left w:val="none" w:sz="0" w:space="0" w:color="auto"/>
            <w:bottom w:val="none" w:sz="0" w:space="0" w:color="auto"/>
            <w:right w:val="none" w:sz="0" w:space="0" w:color="auto"/>
          </w:divBdr>
        </w:div>
      </w:divsChild>
    </w:div>
    <w:div w:id="1362322917">
      <w:bodyDiv w:val="1"/>
      <w:marLeft w:val="0"/>
      <w:marRight w:val="0"/>
      <w:marTop w:val="0"/>
      <w:marBottom w:val="0"/>
      <w:divBdr>
        <w:top w:val="none" w:sz="0" w:space="0" w:color="auto"/>
        <w:left w:val="none" w:sz="0" w:space="0" w:color="auto"/>
        <w:bottom w:val="none" w:sz="0" w:space="0" w:color="auto"/>
        <w:right w:val="none" w:sz="0" w:space="0" w:color="auto"/>
      </w:divBdr>
    </w:div>
    <w:div w:id="1392192412">
      <w:bodyDiv w:val="1"/>
      <w:marLeft w:val="0"/>
      <w:marRight w:val="0"/>
      <w:marTop w:val="0"/>
      <w:marBottom w:val="0"/>
      <w:divBdr>
        <w:top w:val="none" w:sz="0" w:space="0" w:color="auto"/>
        <w:left w:val="none" w:sz="0" w:space="0" w:color="auto"/>
        <w:bottom w:val="none" w:sz="0" w:space="0" w:color="auto"/>
        <w:right w:val="none" w:sz="0" w:space="0" w:color="auto"/>
      </w:divBdr>
    </w:div>
    <w:div w:id="1398868069">
      <w:bodyDiv w:val="1"/>
      <w:marLeft w:val="0"/>
      <w:marRight w:val="0"/>
      <w:marTop w:val="0"/>
      <w:marBottom w:val="0"/>
      <w:divBdr>
        <w:top w:val="none" w:sz="0" w:space="0" w:color="auto"/>
        <w:left w:val="none" w:sz="0" w:space="0" w:color="auto"/>
        <w:bottom w:val="none" w:sz="0" w:space="0" w:color="auto"/>
        <w:right w:val="none" w:sz="0" w:space="0" w:color="auto"/>
      </w:divBdr>
      <w:divsChild>
        <w:div w:id="1201630811">
          <w:marLeft w:val="547"/>
          <w:marRight w:val="0"/>
          <w:marTop w:val="0"/>
          <w:marBottom w:val="0"/>
          <w:divBdr>
            <w:top w:val="none" w:sz="0" w:space="0" w:color="auto"/>
            <w:left w:val="none" w:sz="0" w:space="0" w:color="auto"/>
            <w:bottom w:val="none" w:sz="0" w:space="0" w:color="auto"/>
            <w:right w:val="none" w:sz="0" w:space="0" w:color="auto"/>
          </w:divBdr>
        </w:div>
      </w:divsChild>
    </w:div>
    <w:div w:id="1448617947">
      <w:bodyDiv w:val="1"/>
      <w:marLeft w:val="0"/>
      <w:marRight w:val="0"/>
      <w:marTop w:val="0"/>
      <w:marBottom w:val="0"/>
      <w:divBdr>
        <w:top w:val="none" w:sz="0" w:space="0" w:color="auto"/>
        <w:left w:val="none" w:sz="0" w:space="0" w:color="auto"/>
        <w:bottom w:val="none" w:sz="0" w:space="0" w:color="auto"/>
        <w:right w:val="none" w:sz="0" w:space="0" w:color="auto"/>
      </w:divBdr>
    </w:div>
    <w:div w:id="1463186938">
      <w:bodyDiv w:val="1"/>
      <w:marLeft w:val="0"/>
      <w:marRight w:val="0"/>
      <w:marTop w:val="0"/>
      <w:marBottom w:val="0"/>
      <w:divBdr>
        <w:top w:val="none" w:sz="0" w:space="0" w:color="auto"/>
        <w:left w:val="none" w:sz="0" w:space="0" w:color="auto"/>
        <w:bottom w:val="none" w:sz="0" w:space="0" w:color="auto"/>
        <w:right w:val="none" w:sz="0" w:space="0" w:color="auto"/>
      </w:divBdr>
    </w:div>
    <w:div w:id="1499804690">
      <w:bodyDiv w:val="1"/>
      <w:marLeft w:val="0"/>
      <w:marRight w:val="0"/>
      <w:marTop w:val="0"/>
      <w:marBottom w:val="0"/>
      <w:divBdr>
        <w:top w:val="none" w:sz="0" w:space="0" w:color="auto"/>
        <w:left w:val="none" w:sz="0" w:space="0" w:color="auto"/>
        <w:bottom w:val="none" w:sz="0" w:space="0" w:color="auto"/>
        <w:right w:val="none" w:sz="0" w:space="0" w:color="auto"/>
      </w:divBdr>
    </w:div>
    <w:div w:id="1557427995">
      <w:bodyDiv w:val="1"/>
      <w:marLeft w:val="0"/>
      <w:marRight w:val="0"/>
      <w:marTop w:val="0"/>
      <w:marBottom w:val="0"/>
      <w:divBdr>
        <w:top w:val="none" w:sz="0" w:space="0" w:color="auto"/>
        <w:left w:val="none" w:sz="0" w:space="0" w:color="auto"/>
        <w:bottom w:val="none" w:sz="0" w:space="0" w:color="auto"/>
        <w:right w:val="none" w:sz="0" w:space="0" w:color="auto"/>
      </w:divBdr>
    </w:div>
    <w:div w:id="1589344351">
      <w:bodyDiv w:val="1"/>
      <w:marLeft w:val="0"/>
      <w:marRight w:val="0"/>
      <w:marTop w:val="0"/>
      <w:marBottom w:val="0"/>
      <w:divBdr>
        <w:top w:val="none" w:sz="0" w:space="0" w:color="auto"/>
        <w:left w:val="none" w:sz="0" w:space="0" w:color="auto"/>
        <w:bottom w:val="none" w:sz="0" w:space="0" w:color="auto"/>
        <w:right w:val="none" w:sz="0" w:space="0" w:color="auto"/>
      </w:divBdr>
    </w:div>
    <w:div w:id="1650094492">
      <w:bodyDiv w:val="1"/>
      <w:marLeft w:val="0"/>
      <w:marRight w:val="0"/>
      <w:marTop w:val="0"/>
      <w:marBottom w:val="0"/>
      <w:divBdr>
        <w:top w:val="none" w:sz="0" w:space="0" w:color="auto"/>
        <w:left w:val="none" w:sz="0" w:space="0" w:color="auto"/>
        <w:bottom w:val="none" w:sz="0" w:space="0" w:color="auto"/>
        <w:right w:val="none" w:sz="0" w:space="0" w:color="auto"/>
      </w:divBdr>
    </w:div>
    <w:div w:id="1739933664">
      <w:bodyDiv w:val="1"/>
      <w:marLeft w:val="0"/>
      <w:marRight w:val="0"/>
      <w:marTop w:val="0"/>
      <w:marBottom w:val="0"/>
      <w:divBdr>
        <w:top w:val="none" w:sz="0" w:space="0" w:color="auto"/>
        <w:left w:val="none" w:sz="0" w:space="0" w:color="auto"/>
        <w:bottom w:val="none" w:sz="0" w:space="0" w:color="auto"/>
        <w:right w:val="none" w:sz="0" w:space="0" w:color="auto"/>
      </w:divBdr>
      <w:divsChild>
        <w:div w:id="292562443">
          <w:marLeft w:val="0"/>
          <w:marRight w:val="0"/>
          <w:marTop w:val="0"/>
          <w:marBottom w:val="150"/>
          <w:divBdr>
            <w:top w:val="none" w:sz="0" w:space="0" w:color="auto"/>
            <w:left w:val="none" w:sz="0" w:space="0" w:color="auto"/>
            <w:bottom w:val="none" w:sz="0" w:space="0" w:color="auto"/>
            <w:right w:val="none" w:sz="0" w:space="0" w:color="auto"/>
          </w:divBdr>
        </w:div>
        <w:div w:id="2091150760">
          <w:marLeft w:val="0"/>
          <w:marRight w:val="0"/>
          <w:marTop w:val="0"/>
          <w:marBottom w:val="225"/>
          <w:divBdr>
            <w:top w:val="none" w:sz="0" w:space="0" w:color="auto"/>
            <w:left w:val="none" w:sz="0" w:space="0" w:color="auto"/>
            <w:bottom w:val="none" w:sz="0" w:space="0" w:color="auto"/>
            <w:right w:val="none" w:sz="0" w:space="0" w:color="auto"/>
          </w:divBdr>
          <w:divsChild>
            <w:div w:id="152648404">
              <w:marLeft w:val="0"/>
              <w:marRight w:val="0"/>
              <w:marTop w:val="0"/>
              <w:marBottom w:val="0"/>
              <w:divBdr>
                <w:top w:val="none" w:sz="0" w:space="0" w:color="auto"/>
                <w:left w:val="none" w:sz="0" w:space="0" w:color="auto"/>
                <w:bottom w:val="none" w:sz="0" w:space="0" w:color="auto"/>
                <w:right w:val="none" w:sz="0" w:space="0" w:color="auto"/>
              </w:divBdr>
              <w:divsChild>
                <w:div w:id="215315848">
                  <w:marLeft w:val="0"/>
                  <w:marRight w:val="0"/>
                  <w:marTop w:val="0"/>
                  <w:marBottom w:val="75"/>
                  <w:divBdr>
                    <w:top w:val="none" w:sz="0" w:space="0" w:color="auto"/>
                    <w:left w:val="none" w:sz="0" w:space="0" w:color="auto"/>
                    <w:bottom w:val="none" w:sz="0" w:space="0" w:color="auto"/>
                    <w:right w:val="none" w:sz="0" w:space="0" w:color="auto"/>
                  </w:divBdr>
                </w:div>
                <w:div w:id="356739294">
                  <w:marLeft w:val="0"/>
                  <w:marRight w:val="0"/>
                  <w:marTop w:val="0"/>
                  <w:marBottom w:val="75"/>
                  <w:divBdr>
                    <w:top w:val="none" w:sz="0" w:space="0" w:color="auto"/>
                    <w:left w:val="none" w:sz="0" w:space="0" w:color="auto"/>
                    <w:bottom w:val="none" w:sz="0" w:space="0" w:color="auto"/>
                    <w:right w:val="none" w:sz="0" w:space="0" w:color="auto"/>
                  </w:divBdr>
                </w:div>
                <w:div w:id="13566158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814174371">
      <w:bodyDiv w:val="1"/>
      <w:marLeft w:val="0"/>
      <w:marRight w:val="0"/>
      <w:marTop w:val="0"/>
      <w:marBottom w:val="0"/>
      <w:divBdr>
        <w:top w:val="none" w:sz="0" w:space="0" w:color="auto"/>
        <w:left w:val="none" w:sz="0" w:space="0" w:color="auto"/>
        <w:bottom w:val="none" w:sz="0" w:space="0" w:color="auto"/>
        <w:right w:val="none" w:sz="0" w:space="0" w:color="auto"/>
      </w:divBdr>
    </w:div>
    <w:div w:id="1836409646">
      <w:bodyDiv w:val="1"/>
      <w:marLeft w:val="0"/>
      <w:marRight w:val="0"/>
      <w:marTop w:val="0"/>
      <w:marBottom w:val="0"/>
      <w:divBdr>
        <w:top w:val="none" w:sz="0" w:space="0" w:color="auto"/>
        <w:left w:val="none" w:sz="0" w:space="0" w:color="auto"/>
        <w:bottom w:val="none" w:sz="0" w:space="0" w:color="auto"/>
        <w:right w:val="none" w:sz="0" w:space="0" w:color="auto"/>
      </w:divBdr>
    </w:div>
    <w:div w:id="1837304240">
      <w:bodyDiv w:val="1"/>
      <w:marLeft w:val="0"/>
      <w:marRight w:val="0"/>
      <w:marTop w:val="0"/>
      <w:marBottom w:val="0"/>
      <w:divBdr>
        <w:top w:val="none" w:sz="0" w:space="0" w:color="auto"/>
        <w:left w:val="none" w:sz="0" w:space="0" w:color="auto"/>
        <w:bottom w:val="none" w:sz="0" w:space="0" w:color="auto"/>
        <w:right w:val="none" w:sz="0" w:space="0" w:color="auto"/>
      </w:divBdr>
      <w:divsChild>
        <w:div w:id="855994909">
          <w:marLeft w:val="547"/>
          <w:marRight w:val="0"/>
          <w:marTop w:val="0"/>
          <w:marBottom w:val="0"/>
          <w:divBdr>
            <w:top w:val="none" w:sz="0" w:space="0" w:color="auto"/>
            <w:left w:val="none" w:sz="0" w:space="0" w:color="auto"/>
            <w:bottom w:val="none" w:sz="0" w:space="0" w:color="auto"/>
            <w:right w:val="none" w:sz="0" w:space="0" w:color="auto"/>
          </w:divBdr>
        </w:div>
      </w:divsChild>
    </w:div>
    <w:div w:id="1875537249">
      <w:bodyDiv w:val="1"/>
      <w:marLeft w:val="0"/>
      <w:marRight w:val="0"/>
      <w:marTop w:val="0"/>
      <w:marBottom w:val="0"/>
      <w:divBdr>
        <w:top w:val="none" w:sz="0" w:space="0" w:color="auto"/>
        <w:left w:val="none" w:sz="0" w:space="0" w:color="auto"/>
        <w:bottom w:val="none" w:sz="0" w:space="0" w:color="auto"/>
        <w:right w:val="none" w:sz="0" w:space="0" w:color="auto"/>
      </w:divBdr>
    </w:div>
    <w:div w:id="1970745464">
      <w:bodyDiv w:val="1"/>
      <w:marLeft w:val="0"/>
      <w:marRight w:val="0"/>
      <w:marTop w:val="0"/>
      <w:marBottom w:val="0"/>
      <w:divBdr>
        <w:top w:val="none" w:sz="0" w:space="0" w:color="auto"/>
        <w:left w:val="none" w:sz="0" w:space="0" w:color="auto"/>
        <w:bottom w:val="none" w:sz="0" w:space="0" w:color="auto"/>
        <w:right w:val="none" w:sz="0" w:space="0" w:color="auto"/>
      </w:divBdr>
    </w:div>
    <w:div w:id="2005477114">
      <w:bodyDiv w:val="1"/>
      <w:marLeft w:val="0"/>
      <w:marRight w:val="0"/>
      <w:marTop w:val="0"/>
      <w:marBottom w:val="0"/>
      <w:divBdr>
        <w:top w:val="none" w:sz="0" w:space="0" w:color="auto"/>
        <w:left w:val="none" w:sz="0" w:space="0" w:color="auto"/>
        <w:bottom w:val="none" w:sz="0" w:space="0" w:color="auto"/>
        <w:right w:val="none" w:sz="0" w:space="0" w:color="auto"/>
      </w:divBdr>
    </w:div>
    <w:div w:id="2013143318">
      <w:bodyDiv w:val="1"/>
      <w:marLeft w:val="0"/>
      <w:marRight w:val="0"/>
      <w:marTop w:val="0"/>
      <w:marBottom w:val="0"/>
      <w:divBdr>
        <w:top w:val="none" w:sz="0" w:space="0" w:color="auto"/>
        <w:left w:val="none" w:sz="0" w:space="0" w:color="auto"/>
        <w:bottom w:val="none" w:sz="0" w:space="0" w:color="auto"/>
        <w:right w:val="none" w:sz="0" w:space="0" w:color="auto"/>
      </w:divBdr>
    </w:div>
    <w:div w:id="2060401333">
      <w:bodyDiv w:val="1"/>
      <w:marLeft w:val="0"/>
      <w:marRight w:val="0"/>
      <w:marTop w:val="0"/>
      <w:marBottom w:val="0"/>
      <w:divBdr>
        <w:top w:val="none" w:sz="0" w:space="0" w:color="auto"/>
        <w:left w:val="none" w:sz="0" w:space="0" w:color="auto"/>
        <w:bottom w:val="none" w:sz="0" w:space="0" w:color="auto"/>
        <w:right w:val="none" w:sz="0" w:space="0" w:color="auto"/>
      </w:divBdr>
    </w:div>
    <w:div w:id="2078892850">
      <w:bodyDiv w:val="1"/>
      <w:marLeft w:val="0"/>
      <w:marRight w:val="0"/>
      <w:marTop w:val="0"/>
      <w:marBottom w:val="0"/>
      <w:divBdr>
        <w:top w:val="none" w:sz="0" w:space="0" w:color="auto"/>
        <w:left w:val="none" w:sz="0" w:space="0" w:color="auto"/>
        <w:bottom w:val="none" w:sz="0" w:space="0" w:color="auto"/>
        <w:right w:val="none" w:sz="0" w:space="0" w:color="auto"/>
      </w:divBdr>
    </w:div>
    <w:div w:id="2086562563">
      <w:bodyDiv w:val="1"/>
      <w:marLeft w:val="0"/>
      <w:marRight w:val="0"/>
      <w:marTop w:val="0"/>
      <w:marBottom w:val="0"/>
      <w:divBdr>
        <w:top w:val="none" w:sz="0" w:space="0" w:color="auto"/>
        <w:left w:val="none" w:sz="0" w:space="0" w:color="auto"/>
        <w:bottom w:val="none" w:sz="0" w:space="0" w:color="auto"/>
        <w:right w:val="none" w:sz="0" w:space="0" w:color="auto"/>
      </w:divBdr>
    </w:div>
    <w:div w:id="214350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lons.com/researcher/S-8667-2018/" TargetMode="Externa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dx.doi.org/10.21515/1990-4665-178-01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ublons.com/researcher/S-8667-2018/"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s://publons.com/researcher/S-8667-201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ublons.com/researcher/S-8667-2018/" TargetMode="External"/><Relationship Id="rId14"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4/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A0094-BE6C-264A-AA3C-25AFF8F59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10</Pages>
  <Words>3012</Words>
  <Characters>17172</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УДК 004</vt:lpstr>
      <vt:lpstr>УДК 004</vt:lpstr>
    </vt:vector>
  </TitlesOfParts>
  <Company>SPecialiST RePack</Company>
  <LinksUpToDate>false</LinksUpToDate>
  <CharactersWithSpaces>20144</CharactersWithSpaces>
  <SharedDoc>false</SharedDoc>
  <HLinks>
    <vt:vector size="408" baseType="variant">
      <vt:variant>
        <vt:i4>8192040</vt:i4>
      </vt:variant>
      <vt:variant>
        <vt:i4>588</vt:i4>
      </vt:variant>
      <vt:variant>
        <vt:i4>0</vt:i4>
      </vt:variant>
      <vt:variant>
        <vt:i4>5</vt:i4>
      </vt:variant>
      <vt:variant>
        <vt:lpwstr>http://elibrary.ru/item.asp?id=21358220</vt:lpwstr>
      </vt:variant>
      <vt:variant>
        <vt:lpwstr/>
      </vt:variant>
      <vt:variant>
        <vt:i4>3080237</vt:i4>
      </vt:variant>
      <vt:variant>
        <vt:i4>585</vt:i4>
      </vt:variant>
      <vt:variant>
        <vt:i4>0</vt:i4>
      </vt:variant>
      <vt:variant>
        <vt:i4>5</vt:i4>
      </vt:variant>
      <vt:variant>
        <vt:lpwstr>http://ej.kubagro.ru/2017/02/pdf/01.pdf</vt:lpwstr>
      </vt:variant>
      <vt:variant>
        <vt:lpwstr/>
      </vt:variant>
      <vt:variant>
        <vt:i4>2097184</vt:i4>
      </vt:variant>
      <vt:variant>
        <vt:i4>582</vt:i4>
      </vt:variant>
      <vt:variant>
        <vt:i4>0</vt:i4>
      </vt:variant>
      <vt:variant>
        <vt:i4>5</vt:i4>
      </vt:variant>
      <vt:variant>
        <vt:lpwstr>http://ej.kubagro.ru/2013/08/pdf/58.pdf</vt:lpwstr>
      </vt:variant>
      <vt:variant>
        <vt:lpwstr/>
      </vt:variant>
      <vt:variant>
        <vt:i4>1638400</vt:i4>
      </vt:variant>
      <vt:variant>
        <vt:i4>579</vt:i4>
      </vt:variant>
      <vt:variant>
        <vt:i4>0</vt:i4>
      </vt:variant>
      <vt:variant>
        <vt:i4>5</vt:i4>
      </vt:variant>
      <vt:variant>
        <vt:lpwstr>https://www.researchgate.net/profile/Eugene-Lutsenko</vt:lpwstr>
      </vt:variant>
      <vt:variant>
        <vt:lpwstr/>
      </vt:variant>
      <vt:variant>
        <vt:i4>5505049</vt:i4>
      </vt:variant>
      <vt:variant>
        <vt:i4>576</vt:i4>
      </vt:variant>
      <vt:variant>
        <vt:i4>0</vt:i4>
      </vt:variant>
      <vt:variant>
        <vt:i4>5</vt:i4>
      </vt:variant>
      <vt:variant>
        <vt:lpwstr>http://lc.kubagro.ru/</vt:lpwstr>
      </vt:variant>
      <vt:variant>
        <vt:lpwstr/>
      </vt:variant>
      <vt:variant>
        <vt:i4>7536684</vt:i4>
      </vt:variant>
      <vt:variant>
        <vt:i4>573</vt:i4>
      </vt:variant>
      <vt:variant>
        <vt:i4>0</vt:i4>
      </vt:variant>
      <vt:variant>
        <vt:i4>5</vt:i4>
      </vt:variant>
      <vt:variant>
        <vt:lpwstr>http://elibrary.ru/item.asp?id=18632909</vt:lpwstr>
      </vt:variant>
      <vt:variant>
        <vt:lpwstr/>
      </vt:variant>
      <vt:variant>
        <vt:i4>6291570</vt:i4>
      </vt:variant>
      <vt:variant>
        <vt:i4>498</vt:i4>
      </vt:variant>
      <vt:variant>
        <vt:i4>0</vt:i4>
      </vt:variant>
      <vt:variant>
        <vt:i4>5</vt:i4>
      </vt:variant>
      <vt:variant>
        <vt:lpwstr>http://lc.kubagro.ru/aidos/aidos02/7.4.htm</vt:lpwstr>
      </vt:variant>
      <vt:variant>
        <vt:lpwstr/>
      </vt:variant>
      <vt:variant>
        <vt:i4>7012461</vt:i4>
      </vt:variant>
      <vt:variant>
        <vt:i4>231</vt:i4>
      </vt:variant>
      <vt:variant>
        <vt:i4>0</vt:i4>
      </vt:variant>
      <vt:variant>
        <vt:i4>5</vt:i4>
      </vt:variant>
      <vt:variant>
        <vt:lpwstr>https://www.xbaseforum.de/</vt:lpwstr>
      </vt:variant>
      <vt:variant>
        <vt:lpwstr/>
      </vt:variant>
      <vt:variant>
        <vt:i4>1310797</vt:i4>
      </vt:variant>
      <vt:variant>
        <vt:i4>228</vt:i4>
      </vt:variant>
      <vt:variant>
        <vt:i4>0</vt:i4>
      </vt:variant>
      <vt:variant>
        <vt:i4>5</vt:i4>
      </vt:variant>
      <vt:variant>
        <vt:lpwstr>http://bb.donnay-software.com/donnay/phpbb3/viewforum.php?f=2</vt:lpwstr>
      </vt:variant>
      <vt:variant>
        <vt:lpwstr/>
      </vt:variant>
      <vt:variant>
        <vt:i4>2031694</vt:i4>
      </vt:variant>
      <vt:variant>
        <vt:i4>225</vt:i4>
      </vt:variant>
      <vt:variant>
        <vt:i4>0</vt:i4>
      </vt:variant>
      <vt:variant>
        <vt:i4>5</vt:i4>
      </vt:variant>
      <vt:variant>
        <vt:lpwstr>https://www.alaska-software.com/company/overview.cxp</vt:lpwstr>
      </vt:variant>
      <vt:variant>
        <vt:lpwstr/>
      </vt:variant>
      <vt:variant>
        <vt:i4>1310797</vt:i4>
      </vt:variant>
      <vt:variant>
        <vt:i4>222</vt:i4>
      </vt:variant>
      <vt:variant>
        <vt:i4>0</vt:i4>
      </vt:variant>
      <vt:variant>
        <vt:i4>5</vt:i4>
      </vt:variant>
      <vt:variant>
        <vt:lpwstr>http://bb.donnay-software.com/donnay/phpbb3/viewforum.php?f=2</vt:lpwstr>
      </vt:variant>
      <vt:variant>
        <vt:lpwstr/>
      </vt:variant>
      <vt:variant>
        <vt:i4>2031694</vt:i4>
      </vt:variant>
      <vt:variant>
        <vt:i4>219</vt:i4>
      </vt:variant>
      <vt:variant>
        <vt:i4>0</vt:i4>
      </vt:variant>
      <vt:variant>
        <vt:i4>5</vt:i4>
      </vt:variant>
      <vt:variant>
        <vt:lpwstr>https://www.alaska-software.com/company/overview.cxp</vt:lpwstr>
      </vt:variant>
      <vt:variant>
        <vt:lpwstr/>
      </vt:variant>
      <vt:variant>
        <vt:i4>4522061</vt:i4>
      </vt:variant>
      <vt:variant>
        <vt:i4>216</vt:i4>
      </vt:variant>
      <vt:variant>
        <vt:i4>0</vt:i4>
      </vt:variant>
      <vt:variant>
        <vt:i4>5</vt:i4>
      </vt:variant>
      <vt:variant>
        <vt:lpwstr>http://lc.kubagro.ru/aidos/1994000217.jpg</vt:lpwstr>
      </vt:variant>
      <vt:variant>
        <vt:lpwstr/>
      </vt:variant>
      <vt:variant>
        <vt:i4>6357032</vt:i4>
      </vt:variant>
      <vt:variant>
        <vt:i4>213</vt:i4>
      </vt:variant>
      <vt:variant>
        <vt:i4>0</vt:i4>
      </vt:variant>
      <vt:variant>
        <vt:i4>5</vt:i4>
      </vt:variant>
      <vt:variant>
        <vt:lpwstr>http://lc.kubagro.ru/aidos/aidos02/PR-4.htm</vt:lpwstr>
      </vt:variant>
      <vt:variant>
        <vt:lpwstr/>
      </vt:variant>
      <vt:variant>
        <vt:i4>6226046</vt:i4>
      </vt:variant>
      <vt:variant>
        <vt:i4>210</vt:i4>
      </vt:variant>
      <vt:variant>
        <vt:i4>0</vt:i4>
      </vt:variant>
      <vt:variant>
        <vt:i4>5</vt:i4>
      </vt:variant>
      <vt:variant>
        <vt:lpwstr>http://lc.kubagro.ru/aidos/Works_on_identification_presentation_and_use_of_knowledge.htm</vt:lpwstr>
      </vt:variant>
      <vt:variant>
        <vt:lpwstr/>
      </vt:variant>
      <vt:variant>
        <vt:i4>6226046</vt:i4>
      </vt:variant>
      <vt:variant>
        <vt:i4>207</vt:i4>
      </vt:variant>
      <vt:variant>
        <vt:i4>0</vt:i4>
      </vt:variant>
      <vt:variant>
        <vt:i4>5</vt:i4>
      </vt:variant>
      <vt:variant>
        <vt:lpwstr>http://lc.kubagro.ru/aidos/Works_on_identification_presentation_and_use_of_knowledge.htm</vt:lpwstr>
      </vt:variant>
      <vt:variant>
        <vt:lpwstr/>
      </vt:variant>
      <vt:variant>
        <vt:i4>3407994</vt:i4>
      </vt:variant>
      <vt:variant>
        <vt:i4>204</vt:i4>
      </vt:variant>
      <vt:variant>
        <vt:i4>0</vt:i4>
      </vt:variant>
      <vt:variant>
        <vt:i4>5</vt:i4>
      </vt:variant>
      <vt:variant>
        <vt:lpwstr>http://lc.kubagro.ru/aidos/aidos18_LLS/aidos18_LLS.pdf</vt:lpwstr>
      </vt:variant>
      <vt:variant>
        <vt:lpwstr/>
      </vt:variant>
      <vt:variant>
        <vt:i4>2162813</vt:i4>
      </vt:variant>
      <vt:variant>
        <vt:i4>201</vt:i4>
      </vt:variant>
      <vt:variant>
        <vt:i4>0</vt:i4>
      </vt:variant>
      <vt:variant>
        <vt:i4>5</vt:i4>
      </vt:variant>
      <vt:variant>
        <vt:lpwstr>http://aidos.byethost5.com/map5.php</vt:lpwstr>
      </vt:variant>
      <vt:variant>
        <vt:lpwstr/>
      </vt:variant>
      <vt:variant>
        <vt:i4>3997767</vt:i4>
      </vt:variant>
      <vt:variant>
        <vt:i4>198</vt:i4>
      </vt:variant>
      <vt:variant>
        <vt:i4>0</vt:i4>
      </vt:variant>
      <vt:variant>
        <vt:i4>5</vt:i4>
      </vt:variant>
      <vt:variant>
        <vt:lpwstr>http://lc.kubagro.ru/aidos/Presentation_Aidos-online.pdf</vt:lpwstr>
      </vt:variant>
      <vt:variant>
        <vt:lpwstr/>
      </vt:variant>
      <vt:variant>
        <vt:i4>7536682</vt:i4>
      </vt:variant>
      <vt:variant>
        <vt:i4>195</vt:i4>
      </vt:variant>
      <vt:variant>
        <vt:i4>0</vt:i4>
      </vt:variant>
      <vt:variant>
        <vt:i4>5</vt:i4>
      </vt:variant>
      <vt:variant>
        <vt:lpwstr>http://aidos.byethost5.com/Source_data_applications/WebAppls.htm</vt:lpwstr>
      </vt:variant>
      <vt:variant>
        <vt:lpwstr/>
      </vt:variant>
      <vt:variant>
        <vt:i4>6357032</vt:i4>
      </vt:variant>
      <vt:variant>
        <vt:i4>192</vt:i4>
      </vt:variant>
      <vt:variant>
        <vt:i4>0</vt:i4>
      </vt:variant>
      <vt:variant>
        <vt:i4>5</vt:i4>
      </vt:variant>
      <vt:variant>
        <vt:lpwstr>http://lc.kubagro.ru/aidos/aidos02/PR-4.htm</vt:lpwstr>
      </vt:variant>
      <vt:variant>
        <vt:lpwstr/>
      </vt:variant>
      <vt:variant>
        <vt:i4>3604606</vt:i4>
      </vt:variant>
      <vt:variant>
        <vt:i4>189</vt:i4>
      </vt:variant>
      <vt:variant>
        <vt:i4>0</vt:i4>
      </vt:variant>
      <vt:variant>
        <vt:i4>5</vt:i4>
      </vt:variant>
      <vt:variant>
        <vt:lpwstr>https://creativecommons.org/licenses/by-sa/4.0/</vt:lpwstr>
      </vt:variant>
      <vt:variant>
        <vt:lpwstr/>
      </vt:variant>
      <vt:variant>
        <vt:i4>6619238</vt:i4>
      </vt:variant>
      <vt:variant>
        <vt:i4>186</vt:i4>
      </vt:variant>
      <vt:variant>
        <vt:i4>0</vt:i4>
      </vt:variant>
      <vt:variant>
        <vt:i4>5</vt:i4>
      </vt:variant>
      <vt:variant>
        <vt:lpwstr>http://lc.kubagro.ru/aidos/CC BY-SA 4.0</vt:lpwstr>
      </vt:variant>
      <vt:variant>
        <vt:lpwstr/>
      </vt:variant>
      <vt:variant>
        <vt:i4>4653078</vt:i4>
      </vt:variant>
      <vt:variant>
        <vt:i4>183</vt:i4>
      </vt:variant>
      <vt:variant>
        <vt:i4>0</vt:i4>
      </vt:variant>
      <vt:variant>
        <vt:i4>5</vt:i4>
      </vt:variant>
      <vt:variant>
        <vt:lpwstr>http://lc.kubagro.ru/__AidosALL.txt</vt:lpwstr>
      </vt:variant>
      <vt:variant>
        <vt:lpwstr/>
      </vt:variant>
      <vt:variant>
        <vt:i4>786553</vt:i4>
      </vt:variant>
      <vt:variant>
        <vt:i4>180</vt:i4>
      </vt:variant>
      <vt:variant>
        <vt:i4>0</vt:i4>
      </vt:variant>
      <vt:variant>
        <vt:i4>5</vt:i4>
      </vt:variant>
      <vt:variant>
        <vt:lpwstr>http://lc.kubagro.ru/aidos/_Aidos-X.htm</vt:lpwstr>
      </vt:variant>
      <vt:variant>
        <vt:lpwstr/>
      </vt:variant>
      <vt:variant>
        <vt:i4>5374030</vt:i4>
      </vt:variant>
      <vt:variant>
        <vt:i4>177</vt:i4>
      </vt:variant>
      <vt:variant>
        <vt:i4>0</vt:i4>
      </vt:variant>
      <vt:variant>
        <vt:i4>5</vt:i4>
      </vt:variant>
      <vt:variant>
        <vt:lpwstr>http://lc.kubagro.ru/aidos/index.htm</vt:lpwstr>
      </vt:variant>
      <vt:variant>
        <vt:lpwstr/>
      </vt:variant>
      <vt:variant>
        <vt:i4>3997767</vt:i4>
      </vt:variant>
      <vt:variant>
        <vt:i4>174</vt:i4>
      </vt:variant>
      <vt:variant>
        <vt:i4>0</vt:i4>
      </vt:variant>
      <vt:variant>
        <vt:i4>5</vt:i4>
      </vt:variant>
      <vt:variant>
        <vt:lpwstr>http://lc.kubagro.ru/aidos/Presentation_Aidos-online.pdf</vt:lpwstr>
      </vt:variant>
      <vt:variant>
        <vt:lpwstr/>
      </vt:variant>
      <vt:variant>
        <vt:i4>1048597</vt:i4>
      </vt:variant>
      <vt:variant>
        <vt:i4>171</vt:i4>
      </vt:variant>
      <vt:variant>
        <vt:i4>0</vt:i4>
      </vt:variant>
      <vt:variant>
        <vt:i4>5</vt:i4>
      </vt:variant>
      <vt:variant>
        <vt:lpwstr>https://www.scopus.com/authid/detail.uri?authorId=57188763047</vt:lpwstr>
      </vt:variant>
      <vt:variant>
        <vt:lpwstr/>
      </vt:variant>
      <vt:variant>
        <vt:i4>2752626</vt:i4>
      </vt:variant>
      <vt:variant>
        <vt:i4>168</vt:i4>
      </vt:variant>
      <vt:variant>
        <vt:i4>0</vt:i4>
      </vt:variant>
      <vt:variant>
        <vt:i4>5</vt:i4>
      </vt:variant>
      <vt:variant>
        <vt:lpwstr>https://publons.com/researcher/1596347/eugene-lutsenko/</vt:lpwstr>
      </vt:variant>
      <vt:variant>
        <vt:lpwstr/>
      </vt:variant>
      <vt:variant>
        <vt:i4>721016</vt:i4>
      </vt:variant>
      <vt:variant>
        <vt:i4>165</vt:i4>
      </vt:variant>
      <vt:variant>
        <vt:i4>0</vt:i4>
      </vt:variant>
      <vt:variant>
        <vt:i4>5</vt:i4>
      </vt:variant>
      <vt:variant>
        <vt:lpwstr>https://www.elibrary.ru/author_profile.asp?id=123162</vt:lpwstr>
      </vt:variant>
      <vt:variant>
        <vt:lpwstr/>
      </vt:variant>
      <vt:variant>
        <vt:i4>1703992</vt:i4>
      </vt:variant>
      <vt:variant>
        <vt:i4>158</vt:i4>
      </vt:variant>
      <vt:variant>
        <vt:i4>0</vt:i4>
      </vt:variant>
      <vt:variant>
        <vt:i4>5</vt:i4>
      </vt:variant>
      <vt:variant>
        <vt:lpwstr/>
      </vt:variant>
      <vt:variant>
        <vt:lpwstr>_Toc84055955</vt:lpwstr>
      </vt:variant>
      <vt:variant>
        <vt:i4>1769528</vt:i4>
      </vt:variant>
      <vt:variant>
        <vt:i4>152</vt:i4>
      </vt:variant>
      <vt:variant>
        <vt:i4>0</vt:i4>
      </vt:variant>
      <vt:variant>
        <vt:i4>5</vt:i4>
      </vt:variant>
      <vt:variant>
        <vt:lpwstr/>
      </vt:variant>
      <vt:variant>
        <vt:lpwstr>_Toc84055954</vt:lpwstr>
      </vt:variant>
      <vt:variant>
        <vt:i4>1835064</vt:i4>
      </vt:variant>
      <vt:variant>
        <vt:i4>146</vt:i4>
      </vt:variant>
      <vt:variant>
        <vt:i4>0</vt:i4>
      </vt:variant>
      <vt:variant>
        <vt:i4>5</vt:i4>
      </vt:variant>
      <vt:variant>
        <vt:lpwstr/>
      </vt:variant>
      <vt:variant>
        <vt:lpwstr>_Toc84055953</vt:lpwstr>
      </vt:variant>
      <vt:variant>
        <vt:i4>1900600</vt:i4>
      </vt:variant>
      <vt:variant>
        <vt:i4>140</vt:i4>
      </vt:variant>
      <vt:variant>
        <vt:i4>0</vt:i4>
      </vt:variant>
      <vt:variant>
        <vt:i4>5</vt:i4>
      </vt:variant>
      <vt:variant>
        <vt:lpwstr/>
      </vt:variant>
      <vt:variant>
        <vt:lpwstr>_Toc84055952</vt:lpwstr>
      </vt:variant>
      <vt:variant>
        <vt:i4>1966136</vt:i4>
      </vt:variant>
      <vt:variant>
        <vt:i4>134</vt:i4>
      </vt:variant>
      <vt:variant>
        <vt:i4>0</vt:i4>
      </vt:variant>
      <vt:variant>
        <vt:i4>5</vt:i4>
      </vt:variant>
      <vt:variant>
        <vt:lpwstr/>
      </vt:variant>
      <vt:variant>
        <vt:lpwstr>_Toc84055951</vt:lpwstr>
      </vt:variant>
      <vt:variant>
        <vt:i4>2031672</vt:i4>
      </vt:variant>
      <vt:variant>
        <vt:i4>128</vt:i4>
      </vt:variant>
      <vt:variant>
        <vt:i4>0</vt:i4>
      </vt:variant>
      <vt:variant>
        <vt:i4>5</vt:i4>
      </vt:variant>
      <vt:variant>
        <vt:lpwstr/>
      </vt:variant>
      <vt:variant>
        <vt:lpwstr>_Toc84055950</vt:lpwstr>
      </vt:variant>
      <vt:variant>
        <vt:i4>1441849</vt:i4>
      </vt:variant>
      <vt:variant>
        <vt:i4>122</vt:i4>
      </vt:variant>
      <vt:variant>
        <vt:i4>0</vt:i4>
      </vt:variant>
      <vt:variant>
        <vt:i4>5</vt:i4>
      </vt:variant>
      <vt:variant>
        <vt:lpwstr/>
      </vt:variant>
      <vt:variant>
        <vt:lpwstr>_Toc84055949</vt:lpwstr>
      </vt:variant>
      <vt:variant>
        <vt:i4>1507385</vt:i4>
      </vt:variant>
      <vt:variant>
        <vt:i4>116</vt:i4>
      </vt:variant>
      <vt:variant>
        <vt:i4>0</vt:i4>
      </vt:variant>
      <vt:variant>
        <vt:i4>5</vt:i4>
      </vt:variant>
      <vt:variant>
        <vt:lpwstr/>
      </vt:variant>
      <vt:variant>
        <vt:lpwstr>_Toc84055948</vt:lpwstr>
      </vt:variant>
      <vt:variant>
        <vt:i4>1572921</vt:i4>
      </vt:variant>
      <vt:variant>
        <vt:i4>110</vt:i4>
      </vt:variant>
      <vt:variant>
        <vt:i4>0</vt:i4>
      </vt:variant>
      <vt:variant>
        <vt:i4>5</vt:i4>
      </vt:variant>
      <vt:variant>
        <vt:lpwstr/>
      </vt:variant>
      <vt:variant>
        <vt:lpwstr>_Toc84055947</vt:lpwstr>
      </vt:variant>
      <vt:variant>
        <vt:i4>1638457</vt:i4>
      </vt:variant>
      <vt:variant>
        <vt:i4>104</vt:i4>
      </vt:variant>
      <vt:variant>
        <vt:i4>0</vt:i4>
      </vt:variant>
      <vt:variant>
        <vt:i4>5</vt:i4>
      </vt:variant>
      <vt:variant>
        <vt:lpwstr/>
      </vt:variant>
      <vt:variant>
        <vt:lpwstr>_Toc84055946</vt:lpwstr>
      </vt:variant>
      <vt:variant>
        <vt:i4>1703993</vt:i4>
      </vt:variant>
      <vt:variant>
        <vt:i4>98</vt:i4>
      </vt:variant>
      <vt:variant>
        <vt:i4>0</vt:i4>
      </vt:variant>
      <vt:variant>
        <vt:i4>5</vt:i4>
      </vt:variant>
      <vt:variant>
        <vt:lpwstr/>
      </vt:variant>
      <vt:variant>
        <vt:lpwstr>_Toc84055945</vt:lpwstr>
      </vt:variant>
      <vt:variant>
        <vt:i4>1769529</vt:i4>
      </vt:variant>
      <vt:variant>
        <vt:i4>92</vt:i4>
      </vt:variant>
      <vt:variant>
        <vt:i4>0</vt:i4>
      </vt:variant>
      <vt:variant>
        <vt:i4>5</vt:i4>
      </vt:variant>
      <vt:variant>
        <vt:lpwstr/>
      </vt:variant>
      <vt:variant>
        <vt:lpwstr>_Toc84055944</vt:lpwstr>
      </vt:variant>
      <vt:variant>
        <vt:i4>1835065</vt:i4>
      </vt:variant>
      <vt:variant>
        <vt:i4>86</vt:i4>
      </vt:variant>
      <vt:variant>
        <vt:i4>0</vt:i4>
      </vt:variant>
      <vt:variant>
        <vt:i4>5</vt:i4>
      </vt:variant>
      <vt:variant>
        <vt:lpwstr/>
      </vt:variant>
      <vt:variant>
        <vt:lpwstr>_Toc84055943</vt:lpwstr>
      </vt:variant>
      <vt:variant>
        <vt:i4>1900601</vt:i4>
      </vt:variant>
      <vt:variant>
        <vt:i4>80</vt:i4>
      </vt:variant>
      <vt:variant>
        <vt:i4>0</vt:i4>
      </vt:variant>
      <vt:variant>
        <vt:i4>5</vt:i4>
      </vt:variant>
      <vt:variant>
        <vt:lpwstr/>
      </vt:variant>
      <vt:variant>
        <vt:lpwstr>_Toc84055942</vt:lpwstr>
      </vt:variant>
      <vt:variant>
        <vt:i4>1966137</vt:i4>
      </vt:variant>
      <vt:variant>
        <vt:i4>74</vt:i4>
      </vt:variant>
      <vt:variant>
        <vt:i4>0</vt:i4>
      </vt:variant>
      <vt:variant>
        <vt:i4>5</vt:i4>
      </vt:variant>
      <vt:variant>
        <vt:lpwstr/>
      </vt:variant>
      <vt:variant>
        <vt:lpwstr>_Toc84055941</vt:lpwstr>
      </vt:variant>
      <vt:variant>
        <vt:i4>2031673</vt:i4>
      </vt:variant>
      <vt:variant>
        <vt:i4>68</vt:i4>
      </vt:variant>
      <vt:variant>
        <vt:i4>0</vt:i4>
      </vt:variant>
      <vt:variant>
        <vt:i4>5</vt:i4>
      </vt:variant>
      <vt:variant>
        <vt:lpwstr/>
      </vt:variant>
      <vt:variant>
        <vt:lpwstr>_Toc84055940</vt:lpwstr>
      </vt:variant>
      <vt:variant>
        <vt:i4>1441854</vt:i4>
      </vt:variant>
      <vt:variant>
        <vt:i4>62</vt:i4>
      </vt:variant>
      <vt:variant>
        <vt:i4>0</vt:i4>
      </vt:variant>
      <vt:variant>
        <vt:i4>5</vt:i4>
      </vt:variant>
      <vt:variant>
        <vt:lpwstr/>
      </vt:variant>
      <vt:variant>
        <vt:lpwstr>_Toc84055939</vt:lpwstr>
      </vt:variant>
      <vt:variant>
        <vt:i4>1507390</vt:i4>
      </vt:variant>
      <vt:variant>
        <vt:i4>56</vt:i4>
      </vt:variant>
      <vt:variant>
        <vt:i4>0</vt:i4>
      </vt:variant>
      <vt:variant>
        <vt:i4>5</vt:i4>
      </vt:variant>
      <vt:variant>
        <vt:lpwstr/>
      </vt:variant>
      <vt:variant>
        <vt:lpwstr>_Toc84055938</vt:lpwstr>
      </vt:variant>
      <vt:variant>
        <vt:i4>1572926</vt:i4>
      </vt:variant>
      <vt:variant>
        <vt:i4>50</vt:i4>
      </vt:variant>
      <vt:variant>
        <vt:i4>0</vt:i4>
      </vt:variant>
      <vt:variant>
        <vt:i4>5</vt:i4>
      </vt:variant>
      <vt:variant>
        <vt:lpwstr/>
      </vt:variant>
      <vt:variant>
        <vt:lpwstr>_Toc84055937</vt:lpwstr>
      </vt:variant>
      <vt:variant>
        <vt:i4>1638462</vt:i4>
      </vt:variant>
      <vt:variant>
        <vt:i4>44</vt:i4>
      </vt:variant>
      <vt:variant>
        <vt:i4>0</vt:i4>
      </vt:variant>
      <vt:variant>
        <vt:i4>5</vt:i4>
      </vt:variant>
      <vt:variant>
        <vt:lpwstr/>
      </vt:variant>
      <vt:variant>
        <vt:lpwstr>_Toc84055936</vt:lpwstr>
      </vt:variant>
      <vt:variant>
        <vt:i4>1703998</vt:i4>
      </vt:variant>
      <vt:variant>
        <vt:i4>38</vt:i4>
      </vt:variant>
      <vt:variant>
        <vt:i4>0</vt:i4>
      </vt:variant>
      <vt:variant>
        <vt:i4>5</vt:i4>
      </vt:variant>
      <vt:variant>
        <vt:lpwstr/>
      </vt:variant>
      <vt:variant>
        <vt:lpwstr>_Toc84055935</vt:lpwstr>
      </vt:variant>
      <vt:variant>
        <vt:i4>1769534</vt:i4>
      </vt:variant>
      <vt:variant>
        <vt:i4>32</vt:i4>
      </vt:variant>
      <vt:variant>
        <vt:i4>0</vt:i4>
      </vt:variant>
      <vt:variant>
        <vt:i4>5</vt:i4>
      </vt:variant>
      <vt:variant>
        <vt:lpwstr/>
      </vt:variant>
      <vt:variant>
        <vt:lpwstr>_Toc84055934</vt:lpwstr>
      </vt:variant>
      <vt:variant>
        <vt:i4>1835070</vt:i4>
      </vt:variant>
      <vt:variant>
        <vt:i4>26</vt:i4>
      </vt:variant>
      <vt:variant>
        <vt:i4>0</vt:i4>
      </vt:variant>
      <vt:variant>
        <vt:i4>5</vt:i4>
      </vt:variant>
      <vt:variant>
        <vt:lpwstr/>
      </vt:variant>
      <vt:variant>
        <vt:lpwstr>_Toc84055933</vt:lpwstr>
      </vt:variant>
      <vt:variant>
        <vt:i4>1900606</vt:i4>
      </vt:variant>
      <vt:variant>
        <vt:i4>20</vt:i4>
      </vt:variant>
      <vt:variant>
        <vt:i4>0</vt:i4>
      </vt:variant>
      <vt:variant>
        <vt:i4>5</vt:i4>
      </vt:variant>
      <vt:variant>
        <vt:lpwstr/>
      </vt:variant>
      <vt:variant>
        <vt:lpwstr>_Toc84055932</vt:lpwstr>
      </vt:variant>
      <vt:variant>
        <vt:i4>1966142</vt:i4>
      </vt:variant>
      <vt:variant>
        <vt:i4>14</vt:i4>
      </vt:variant>
      <vt:variant>
        <vt:i4>0</vt:i4>
      </vt:variant>
      <vt:variant>
        <vt:i4>5</vt:i4>
      </vt:variant>
      <vt:variant>
        <vt:lpwstr/>
      </vt:variant>
      <vt:variant>
        <vt:lpwstr>_Toc84055931</vt:lpwstr>
      </vt:variant>
      <vt:variant>
        <vt:i4>2031678</vt:i4>
      </vt:variant>
      <vt:variant>
        <vt:i4>8</vt:i4>
      </vt:variant>
      <vt:variant>
        <vt:i4>0</vt:i4>
      </vt:variant>
      <vt:variant>
        <vt:i4>5</vt:i4>
      </vt:variant>
      <vt:variant>
        <vt:lpwstr/>
      </vt:variant>
      <vt:variant>
        <vt:lpwstr>_Toc84055930</vt:lpwstr>
      </vt:variant>
      <vt:variant>
        <vt:i4>1441855</vt:i4>
      </vt:variant>
      <vt:variant>
        <vt:i4>2</vt:i4>
      </vt:variant>
      <vt:variant>
        <vt:i4>0</vt:i4>
      </vt:variant>
      <vt:variant>
        <vt:i4>5</vt:i4>
      </vt:variant>
      <vt:variant>
        <vt:lpwstr/>
      </vt:variant>
      <vt:variant>
        <vt:lpwstr>_Toc84055929</vt:lpwstr>
      </vt:variant>
      <vt:variant>
        <vt:i4>2818093</vt:i4>
      </vt:variant>
      <vt:variant>
        <vt:i4>30</vt:i4>
      </vt:variant>
      <vt:variant>
        <vt:i4>0</vt:i4>
      </vt:variant>
      <vt:variant>
        <vt:i4>5</vt:i4>
      </vt:variant>
      <vt:variant>
        <vt:lpwstr>http://ej.kubagro.ru/2013/07/pdf/15.pdf</vt:lpwstr>
      </vt:variant>
      <vt:variant>
        <vt:lpwstr/>
      </vt:variant>
      <vt:variant>
        <vt:i4>1900572</vt:i4>
      </vt:variant>
      <vt:variant>
        <vt:i4>27</vt:i4>
      </vt:variant>
      <vt:variant>
        <vt:i4>0</vt:i4>
      </vt:variant>
      <vt:variant>
        <vt:i4>5</vt:i4>
      </vt:variant>
      <vt:variant>
        <vt:lpwstr>https://www.elibrary.ru/download/elibrary_18632909_64818704.pdf</vt:lpwstr>
      </vt:variant>
      <vt:variant>
        <vt:lpwstr/>
      </vt:variant>
      <vt:variant>
        <vt:i4>5046291</vt:i4>
      </vt:variant>
      <vt:variant>
        <vt:i4>24</vt:i4>
      </vt:variant>
      <vt:variant>
        <vt:i4>0</vt:i4>
      </vt:variant>
      <vt:variant>
        <vt:i4>5</vt:i4>
      </vt:variant>
      <vt:variant>
        <vt:lpwstr>https://elibrary.ru/download/elibrary_18632909_40810830.pdf</vt:lpwstr>
      </vt:variant>
      <vt:variant>
        <vt:lpwstr/>
      </vt:variant>
      <vt:variant>
        <vt:i4>5374030</vt:i4>
      </vt:variant>
      <vt:variant>
        <vt:i4>21</vt:i4>
      </vt:variant>
      <vt:variant>
        <vt:i4>0</vt:i4>
      </vt:variant>
      <vt:variant>
        <vt:i4>5</vt:i4>
      </vt:variant>
      <vt:variant>
        <vt:lpwstr>http://lc.kubagro.ru/aidos/index.htm</vt:lpwstr>
      </vt:variant>
      <vt:variant>
        <vt:lpwstr/>
      </vt:variant>
      <vt:variant>
        <vt:i4>6357032</vt:i4>
      </vt:variant>
      <vt:variant>
        <vt:i4>18</vt:i4>
      </vt:variant>
      <vt:variant>
        <vt:i4>0</vt:i4>
      </vt:variant>
      <vt:variant>
        <vt:i4>5</vt:i4>
      </vt:variant>
      <vt:variant>
        <vt:lpwstr>http://lc.kubagro.ru/aidos/aidos02/PR-4.htm</vt:lpwstr>
      </vt:variant>
      <vt:variant>
        <vt:lpwstr/>
      </vt:variant>
      <vt:variant>
        <vt:i4>8257655</vt:i4>
      </vt:variant>
      <vt:variant>
        <vt:i4>15</vt:i4>
      </vt:variant>
      <vt:variant>
        <vt:i4>0</vt:i4>
      </vt:variant>
      <vt:variant>
        <vt:i4>5</vt:i4>
      </vt:variant>
      <vt:variant>
        <vt:lpwstr>http://lc.kubagro.ru/aidos/The_Eidos_en.htm</vt:lpwstr>
      </vt:variant>
      <vt:variant>
        <vt:lpwstr/>
      </vt:variant>
      <vt:variant>
        <vt:i4>2162814</vt:i4>
      </vt:variant>
      <vt:variant>
        <vt:i4>12</vt:i4>
      </vt:variant>
      <vt:variant>
        <vt:i4>0</vt:i4>
      </vt:variant>
      <vt:variant>
        <vt:i4>5</vt:i4>
      </vt:variant>
      <vt:variant>
        <vt:lpwstr>https://www.garant.ru/products/ipo/prime/doc/400450248/</vt:lpwstr>
      </vt:variant>
      <vt:variant>
        <vt:lpwstr/>
      </vt:variant>
      <vt:variant>
        <vt:i4>5374045</vt:i4>
      </vt:variant>
      <vt:variant>
        <vt:i4>9</vt:i4>
      </vt:variant>
      <vt:variant>
        <vt:i4>0</vt:i4>
      </vt:variant>
      <vt:variant>
        <vt:i4>5</vt:i4>
      </vt:variant>
      <vt:variant>
        <vt:lpwstr>https://www.famous-scientists.ru/school/1608</vt:lpwstr>
      </vt:variant>
      <vt:variant>
        <vt:lpwstr/>
      </vt:variant>
      <vt:variant>
        <vt:i4>7340091</vt:i4>
      </vt:variant>
      <vt:variant>
        <vt:i4>6</vt:i4>
      </vt:variant>
      <vt:variant>
        <vt:i4>0</vt:i4>
      </vt:variant>
      <vt:variant>
        <vt:i4>5</vt:i4>
      </vt:variant>
      <vt:variant>
        <vt:lpwstr>https://catalog.loc.gov/vwebv/search?searchArg=Lutsenko+E.V</vt:lpwstr>
      </vt:variant>
      <vt:variant>
        <vt:lpwstr/>
      </vt:variant>
      <vt:variant>
        <vt:i4>6094916</vt:i4>
      </vt:variant>
      <vt:variant>
        <vt:i4>3</vt:i4>
      </vt:variant>
      <vt:variant>
        <vt:i4>0</vt:i4>
      </vt:variant>
      <vt:variant>
        <vt:i4>5</vt:i4>
      </vt:variant>
      <vt:variant>
        <vt:lpwstr>http://lc.kubagro.ru/aidos/Sprab0802.pdf</vt:lpwstr>
      </vt:variant>
      <vt:variant>
        <vt:lpwstr/>
      </vt:variant>
      <vt:variant>
        <vt:i4>69665835</vt:i4>
      </vt:variant>
      <vt:variant>
        <vt:i4>0</vt:i4>
      </vt:variant>
      <vt:variant>
        <vt:i4>0</vt:i4>
      </vt:variant>
      <vt:variant>
        <vt:i4>5</vt:i4>
      </vt:variant>
      <vt:variant>
        <vt:lpwstr>https://yandex.ru/search/?lr=35&amp;clid=2327117-18&amp;win=360&amp;text=%20360&amp;text=Автоматизированный+системно-когнитивный+анализ+(АСК-анализ)</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004</dc:title>
  <dc:creator>1</dc:creator>
  <cp:lastModifiedBy>Microsoft Office User</cp:lastModifiedBy>
  <cp:revision>55</cp:revision>
  <cp:lastPrinted>2021-11-29T02:40:00Z</cp:lastPrinted>
  <dcterms:created xsi:type="dcterms:W3CDTF">2022-02-02T08:22:00Z</dcterms:created>
  <dcterms:modified xsi:type="dcterms:W3CDTF">2022-05-08T21:26:00Z</dcterms:modified>
</cp:coreProperties>
</file>