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62B62" w:rsidRPr="00962E10" w:rsidTr="00F265A6">
        <w:tc>
          <w:tcPr>
            <w:tcW w:w="4643" w:type="dxa"/>
          </w:tcPr>
          <w:p w:rsidR="00762B62" w:rsidRPr="00762B62" w:rsidRDefault="00762B62" w:rsidP="00F265A6">
            <w:pPr>
              <w:suppressAutoHyphens/>
              <w:spacing w:after="0" w:line="240" w:lineRule="auto"/>
              <w:rPr>
                <w:lang w:val="ru-RU"/>
              </w:rPr>
            </w:pPr>
            <w:bookmarkStart w:id="0" w:name="_Toc97056432"/>
            <w:r w:rsidRPr="00762B62">
              <w:rPr>
                <w:lang w:val="ru-RU"/>
              </w:rPr>
              <w:t>УДК 621.797:629.114.41</w:t>
            </w:r>
          </w:p>
          <w:p w:rsidR="00762B62" w:rsidRPr="00762B62" w:rsidRDefault="00762B62" w:rsidP="00F265A6">
            <w:pPr>
              <w:suppressAutoHyphens/>
              <w:spacing w:after="0" w:line="240" w:lineRule="auto"/>
              <w:rPr>
                <w:lang w:val="ru-RU"/>
              </w:rPr>
            </w:pPr>
          </w:p>
          <w:p w:rsidR="00762B62" w:rsidRPr="00762B62" w:rsidRDefault="00753F9F" w:rsidP="00F265A6">
            <w:pPr>
              <w:suppressAutoHyphens/>
              <w:spacing w:after="0" w:line="240" w:lineRule="auto"/>
              <w:rPr>
                <w:lang w:val="ru-RU"/>
              </w:rPr>
            </w:pPr>
            <w:hyperlink r:id="rId7" w:history="1">
              <w:r w:rsidR="00762B62" w:rsidRPr="00762B62">
                <w:rPr>
                  <w:lang w:val="ru-RU"/>
                </w:rPr>
                <w:t>05.20.01 – Технологии и средства механизации сельского хозяйства (технические науки)</w:t>
              </w:r>
            </w:hyperlink>
          </w:p>
          <w:p w:rsidR="00762B62" w:rsidRPr="00762B62" w:rsidRDefault="00762B62" w:rsidP="00F265A6">
            <w:pPr>
              <w:suppressAutoHyphens/>
              <w:spacing w:after="0" w:line="240" w:lineRule="auto"/>
              <w:rPr>
                <w:lang w:val="ru-RU"/>
              </w:rPr>
            </w:pPr>
          </w:p>
          <w:p w:rsidR="00762B62" w:rsidRPr="00762B62" w:rsidRDefault="00762B62" w:rsidP="00F265A6">
            <w:pPr>
              <w:suppressAutoHyphens/>
              <w:spacing w:after="0" w:line="240" w:lineRule="auto"/>
              <w:rPr>
                <w:b/>
                <w:lang w:val="ru-RU"/>
              </w:rPr>
            </w:pPr>
            <w:r w:rsidRPr="00762B62">
              <w:rPr>
                <w:b/>
                <w:lang w:val="ru-RU"/>
              </w:rPr>
              <w:t>ИССЛЕДОВАНИЕ ВЛИЯНИЯ ФАКТОРОВ ОРГАНИЗАЦИИ И УПРАВЛЕНИЯ ПРОЦЕССАМИ ПОДДЕРЖАНИЯ РАБОТОСПОСОБНОСТИ НА ПРОДОЛЖИТЕЛЬНОСТЬ ПРОСТОЕВ МАШИН</w:t>
            </w:r>
          </w:p>
          <w:p w:rsidR="00762B62" w:rsidRPr="00762B62" w:rsidRDefault="00762B62" w:rsidP="00F265A6">
            <w:pPr>
              <w:suppressAutoHyphens/>
              <w:spacing w:after="0" w:line="240" w:lineRule="auto"/>
              <w:rPr>
                <w:lang w:val="ru-RU"/>
              </w:rPr>
            </w:pPr>
          </w:p>
          <w:p w:rsidR="00762B62" w:rsidRPr="00762B62" w:rsidRDefault="00762B62" w:rsidP="00F265A6">
            <w:pPr>
              <w:suppressAutoHyphens/>
              <w:spacing w:after="0" w:line="240" w:lineRule="auto"/>
              <w:rPr>
                <w:lang w:val="ru-RU"/>
              </w:rPr>
            </w:pPr>
            <w:proofErr w:type="spellStart"/>
            <w:r w:rsidRPr="00762B62">
              <w:rPr>
                <w:lang w:val="ru-RU"/>
              </w:rPr>
              <w:t>Букреев</w:t>
            </w:r>
            <w:proofErr w:type="spellEnd"/>
            <w:r w:rsidRPr="00762B62">
              <w:rPr>
                <w:lang w:val="ru-RU"/>
              </w:rPr>
              <w:t xml:space="preserve"> Вадим Юрьевич</w:t>
            </w:r>
          </w:p>
          <w:p w:rsidR="00762B62" w:rsidRPr="00762B62" w:rsidRDefault="00762B62" w:rsidP="00F265A6">
            <w:pPr>
              <w:suppressAutoHyphens/>
              <w:spacing w:after="0" w:line="240" w:lineRule="auto"/>
              <w:rPr>
                <w:lang w:val="ru-RU"/>
              </w:rPr>
            </w:pPr>
            <w:r w:rsidRPr="00762B62">
              <w:rPr>
                <w:lang w:val="ru-RU"/>
              </w:rPr>
              <w:t>аспирант</w:t>
            </w:r>
          </w:p>
          <w:p w:rsidR="00762B62" w:rsidRPr="00762B62" w:rsidRDefault="00762B62" w:rsidP="00F265A6">
            <w:pPr>
              <w:suppressAutoHyphens/>
              <w:spacing w:after="0" w:line="240" w:lineRule="auto"/>
              <w:rPr>
                <w:lang w:val="ru-RU"/>
              </w:rPr>
            </w:pPr>
            <w:r w:rsidRPr="00762B62">
              <w:t>SPIN</w:t>
            </w:r>
            <w:r w:rsidRPr="00762B62">
              <w:rPr>
                <w:lang w:val="ru-RU"/>
              </w:rPr>
              <w:t>-код автора 6052-3708</w:t>
            </w:r>
          </w:p>
          <w:p w:rsidR="00762B62" w:rsidRPr="00762B62" w:rsidRDefault="00762B62" w:rsidP="00F265A6">
            <w:pPr>
              <w:suppressAutoHyphens/>
              <w:spacing w:after="0" w:line="240" w:lineRule="auto"/>
            </w:pPr>
            <w:r w:rsidRPr="00762B62">
              <w:t xml:space="preserve">РИНЦ Author ID = 1042053 </w:t>
            </w:r>
          </w:p>
          <w:p w:rsidR="00762B62" w:rsidRPr="00762B62" w:rsidRDefault="00762B62" w:rsidP="00F265A6">
            <w:pPr>
              <w:suppressAutoHyphens/>
              <w:spacing w:after="0" w:line="240" w:lineRule="auto"/>
            </w:pPr>
            <w:r w:rsidRPr="00762B62">
              <w:t>e-mail: vadimbukreev@gmail.com</w:t>
            </w:r>
          </w:p>
          <w:p w:rsidR="00762B62" w:rsidRPr="00A61CF4" w:rsidRDefault="00762B62" w:rsidP="00F265A6">
            <w:pPr>
              <w:suppressAutoHyphens/>
              <w:spacing w:after="0" w:line="240" w:lineRule="auto"/>
              <w:rPr>
                <w:i/>
                <w:iCs/>
                <w:lang w:val="ru-RU"/>
              </w:rPr>
            </w:pPr>
            <w:r w:rsidRPr="00A61CF4">
              <w:rPr>
                <w:i/>
                <w:iCs/>
                <w:lang w:val="ru-RU"/>
              </w:rPr>
              <w:t xml:space="preserve">Воронежский государственный аграрный университет имени императора Петра </w:t>
            </w:r>
            <w:r w:rsidRPr="00A61CF4">
              <w:rPr>
                <w:i/>
                <w:iCs/>
              </w:rPr>
              <w:t>I</w:t>
            </w:r>
            <w:r w:rsidRPr="00A61CF4">
              <w:rPr>
                <w:i/>
                <w:iCs/>
                <w:lang w:val="ru-RU"/>
              </w:rPr>
              <w:t>, Воронеж, Россия</w:t>
            </w:r>
          </w:p>
          <w:p w:rsidR="00762B62" w:rsidRPr="00762B62" w:rsidRDefault="00762B62" w:rsidP="00F265A6">
            <w:pPr>
              <w:suppressAutoHyphens/>
              <w:spacing w:after="0" w:line="240" w:lineRule="auto"/>
              <w:rPr>
                <w:lang w:val="ru-RU"/>
              </w:rPr>
            </w:pPr>
          </w:p>
          <w:p w:rsidR="00762B62" w:rsidRPr="00762B62" w:rsidRDefault="00762B62" w:rsidP="00F265A6">
            <w:pPr>
              <w:suppressAutoHyphens/>
              <w:spacing w:after="0" w:line="240" w:lineRule="auto"/>
              <w:rPr>
                <w:lang w:val="ru-RU"/>
              </w:rPr>
            </w:pPr>
            <w:r w:rsidRPr="00762B62">
              <w:rPr>
                <w:lang w:val="ru-RU"/>
              </w:rPr>
              <w:t xml:space="preserve">Козлов Вячеслав Геннадиевич </w:t>
            </w:r>
          </w:p>
          <w:p w:rsidR="00762B62" w:rsidRPr="00762B62" w:rsidRDefault="00762B62" w:rsidP="00F265A6">
            <w:pPr>
              <w:suppressAutoHyphens/>
              <w:spacing w:after="0" w:line="240" w:lineRule="auto"/>
              <w:rPr>
                <w:lang w:val="ru-RU"/>
              </w:rPr>
            </w:pPr>
            <w:r w:rsidRPr="00762B62">
              <w:rPr>
                <w:lang w:val="ru-RU"/>
              </w:rPr>
              <w:t xml:space="preserve">д-р. </w:t>
            </w:r>
            <w:proofErr w:type="spellStart"/>
            <w:r w:rsidRPr="00762B62">
              <w:rPr>
                <w:lang w:val="ru-RU"/>
              </w:rPr>
              <w:t>техн</w:t>
            </w:r>
            <w:proofErr w:type="spellEnd"/>
            <w:r w:rsidRPr="00762B62">
              <w:rPr>
                <w:lang w:val="ru-RU"/>
              </w:rPr>
              <w:t>. наук, профессор</w:t>
            </w:r>
          </w:p>
          <w:p w:rsidR="00762B62" w:rsidRPr="00762B62" w:rsidRDefault="00762B62" w:rsidP="00F265A6">
            <w:pPr>
              <w:suppressAutoHyphens/>
              <w:spacing w:after="0" w:line="240" w:lineRule="auto"/>
              <w:rPr>
                <w:lang w:val="ru-RU"/>
              </w:rPr>
            </w:pPr>
            <w:r w:rsidRPr="00762B62">
              <w:t>SPIN</w:t>
            </w:r>
            <w:r w:rsidRPr="00762B62">
              <w:rPr>
                <w:lang w:val="ru-RU"/>
              </w:rPr>
              <w:t xml:space="preserve">-код автора 8181-2771 </w:t>
            </w:r>
          </w:p>
          <w:p w:rsidR="00762B62" w:rsidRPr="00762B62" w:rsidRDefault="00762B62" w:rsidP="00F265A6">
            <w:pPr>
              <w:suppressAutoHyphens/>
              <w:spacing w:after="0" w:line="240" w:lineRule="auto"/>
              <w:rPr>
                <w:lang w:val="ru-RU"/>
              </w:rPr>
            </w:pPr>
            <w:r w:rsidRPr="00762B62">
              <w:rPr>
                <w:lang w:val="ru-RU"/>
              </w:rPr>
              <w:t xml:space="preserve">РИНЦ </w:t>
            </w:r>
            <w:r w:rsidRPr="00762B62">
              <w:t>Author</w:t>
            </w:r>
            <w:r w:rsidRPr="00762B62">
              <w:rPr>
                <w:lang w:val="ru-RU"/>
              </w:rPr>
              <w:t xml:space="preserve"> </w:t>
            </w:r>
            <w:r w:rsidRPr="00762B62">
              <w:t>ID</w:t>
            </w:r>
            <w:r w:rsidRPr="00762B62">
              <w:rPr>
                <w:lang w:val="ru-RU"/>
              </w:rPr>
              <w:t xml:space="preserve"> = 202094 </w:t>
            </w:r>
          </w:p>
          <w:p w:rsidR="00762B62" w:rsidRPr="00762B62" w:rsidRDefault="00762B62" w:rsidP="00F265A6">
            <w:pPr>
              <w:suppressAutoHyphens/>
              <w:spacing w:after="0" w:line="240" w:lineRule="auto"/>
            </w:pPr>
            <w:r w:rsidRPr="00762B62">
              <w:t>e-mail: vya-kozlov@yandex.ru</w:t>
            </w:r>
          </w:p>
          <w:p w:rsidR="00762B62" w:rsidRPr="00A61CF4" w:rsidRDefault="00762B62" w:rsidP="00F265A6">
            <w:pPr>
              <w:suppressAutoHyphens/>
              <w:spacing w:after="0" w:line="240" w:lineRule="auto"/>
              <w:rPr>
                <w:i/>
                <w:iCs/>
                <w:lang w:val="ru-RU"/>
              </w:rPr>
            </w:pPr>
            <w:r w:rsidRPr="00A61CF4">
              <w:rPr>
                <w:i/>
                <w:iCs/>
                <w:lang w:val="ru-RU"/>
              </w:rPr>
              <w:t xml:space="preserve">Воронежский государственный аграрный университет имени императора Петра </w:t>
            </w:r>
            <w:r w:rsidRPr="00A61CF4">
              <w:rPr>
                <w:i/>
                <w:iCs/>
              </w:rPr>
              <w:t>I</w:t>
            </w:r>
            <w:r w:rsidRPr="00A61CF4">
              <w:rPr>
                <w:i/>
                <w:iCs/>
                <w:lang w:val="ru-RU"/>
              </w:rPr>
              <w:t>, Воронеж, Россия</w:t>
            </w:r>
          </w:p>
          <w:p w:rsidR="00762B62" w:rsidRPr="00762B62" w:rsidRDefault="00762B62" w:rsidP="00F265A6">
            <w:pPr>
              <w:suppressAutoHyphens/>
              <w:spacing w:after="0" w:line="240" w:lineRule="auto"/>
              <w:rPr>
                <w:lang w:val="ru-RU"/>
              </w:rPr>
            </w:pPr>
          </w:p>
          <w:p w:rsidR="00762B62" w:rsidRPr="00762B62" w:rsidRDefault="00762B62" w:rsidP="00F265A6">
            <w:pPr>
              <w:suppressAutoHyphens/>
              <w:spacing w:after="0" w:line="240" w:lineRule="auto"/>
              <w:rPr>
                <w:lang w:val="ru-RU"/>
              </w:rPr>
            </w:pPr>
            <w:proofErr w:type="spellStart"/>
            <w:r w:rsidRPr="00762B62">
              <w:rPr>
                <w:lang w:val="ru-RU"/>
              </w:rPr>
              <w:t>Скрыпников</w:t>
            </w:r>
            <w:proofErr w:type="spellEnd"/>
            <w:r w:rsidRPr="00762B62">
              <w:rPr>
                <w:lang w:val="ru-RU"/>
              </w:rPr>
              <w:t xml:space="preserve"> Алексей Васильевич</w:t>
            </w:r>
          </w:p>
          <w:p w:rsidR="00762B62" w:rsidRPr="00762B62" w:rsidRDefault="00762B62" w:rsidP="00F265A6">
            <w:pPr>
              <w:suppressAutoHyphens/>
              <w:spacing w:after="0" w:line="240" w:lineRule="auto"/>
              <w:rPr>
                <w:lang w:val="ru-RU"/>
              </w:rPr>
            </w:pPr>
            <w:r w:rsidRPr="00762B62">
              <w:rPr>
                <w:lang w:val="ru-RU"/>
              </w:rPr>
              <w:t xml:space="preserve">д-р. </w:t>
            </w:r>
            <w:proofErr w:type="spellStart"/>
            <w:r w:rsidRPr="00762B62">
              <w:rPr>
                <w:lang w:val="ru-RU"/>
              </w:rPr>
              <w:t>техн</w:t>
            </w:r>
            <w:proofErr w:type="spellEnd"/>
            <w:r w:rsidRPr="00762B62">
              <w:rPr>
                <w:lang w:val="ru-RU"/>
              </w:rPr>
              <w:t>. наук, профессор</w:t>
            </w:r>
          </w:p>
          <w:p w:rsidR="00762B62" w:rsidRPr="00762B62" w:rsidRDefault="00762B62" w:rsidP="00F265A6">
            <w:pPr>
              <w:suppressAutoHyphens/>
              <w:spacing w:after="0" w:line="240" w:lineRule="auto"/>
              <w:rPr>
                <w:lang w:val="ru-RU"/>
              </w:rPr>
            </w:pPr>
            <w:r w:rsidRPr="00762B62">
              <w:t>SPIN</w:t>
            </w:r>
            <w:r w:rsidRPr="00762B62">
              <w:rPr>
                <w:lang w:val="ru-RU"/>
              </w:rPr>
              <w:t>-код автора 5091-4139</w:t>
            </w:r>
          </w:p>
          <w:p w:rsidR="00762B62" w:rsidRPr="00762B62" w:rsidRDefault="00762B62" w:rsidP="00F265A6">
            <w:pPr>
              <w:suppressAutoHyphens/>
              <w:spacing w:after="0" w:line="240" w:lineRule="auto"/>
              <w:rPr>
                <w:lang w:val="ru-RU"/>
              </w:rPr>
            </w:pPr>
            <w:r w:rsidRPr="00762B62">
              <w:rPr>
                <w:lang w:val="ru-RU"/>
              </w:rPr>
              <w:t xml:space="preserve">РИНЦ </w:t>
            </w:r>
            <w:r w:rsidRPr="00762B62">
              <w:t>Author</w:t>
            </w:r>
            <w:r w:rsidRPr="00762B62">
              <w:rPr>
                <w:lang w:val="ru-RU"/>
              </w:rPr>
              <w:t xml:space="preserve"> </w:t>
            </w:r>
            <w:r w:rsidRPr="00762B62">
              <w:t>ID</w:t>
            </w:r>
            <w:r w:rsidRPr="00762B62">
              <w:rPr>
                <w:lang w:val="ru-RU"/>
              </w:rPr>
              <w:t xml:space="preserve"> = 437510 </w:t>
            </w:r>
          </w:p>
          <w:p w:rsidR="00762B62" w:rsidRPr="00762B62" w:rsidRDefault="00762B62" w:rsidP="00F265A6">
            <w:pPr>
              <w:suppressAutoHyphens/>
              <w:spacing w:after="0" w:line="240" w:lineRule="auto"/>
              <w:rPr>
                <w:lang w:val="ru-RU"/>
              </w:rPr>
            </w:pPr>
            <w:r w:rsidRPr="00762B62">
              <w:t>e</w:t>
            </w:r>
            <w:r w:rsidRPr="00762B62">
              <w:rPr>
                <w:lang w:val="ru-RU"/>
              </w:rPr>
              <w:t>-</w:t>
            </w:r>
            <w:r w:rsidRPr="00762B62">
              <w:t>mail</w:t>
            </w:r>
            <w:r w:rsidRPr="00762B62">
              <w:rPr>
                <w:lang w:val="ru-RU"/>
              </w:rPr>
              <w:t xml:space="preserve">: </w:t>
            </w:r>
            <w:r w:rsidRPr="00762B62">
              <w:t>skrypnikovvsafe</w:t>
            </w:r>
            <w:r w:rsidRPr="00762B62">
              <w:rPr>
                <w:lang w:val="ru-RU"/>
              </w:rPr>
              <w:t>@</w:t>
            </w:r>
            <w:r w:rsidRPr="00762B62">
              <w:t>mail</w:t>
            </w:r>
            <w:r w:rsidRPr="00762B62">
              <w:rPr>
                <w:lang w:val="ru-RU"/>
              </w:rPr>
              <w:t>.</w:t>
            </w:r>
            <w:r w:rsidRPr="00762B62">
              <w:t>ru</w:t>
            </w:r>
          </w:p>
          <w:p w:rsidR="00762B62" w:rsidRPr="00A61CF4" w:rsidRDefault="00762B62" w:rsidP="00F265A6">
            <w:pPr>
              <w:suppressAutoHyphens/>
              <w:spacing w:after="0" w:line="240" w:lineRule="auto"/>
              <w:rPr>
                <w:i/>
                <w:iCs/>
                <w:lang w:val="ru-RU"/>
              </w:rPr>
            </w:pPr>
            <w:r w:rsidRPr="00A61CF4">
              <w:rPr>
                <w:i/>
                <w:iCs/>
                <w:szCs w:val="28"/>
                <w:lang w:val="ru-RU"/>
              </w:rPr>
              <w:t>Воронежский государственный университет инженерных технологий</w:t>
            </w:r>
            <w:r w:rsidRPr="00A61CF4">
              <w:rPr>
                <w:i/>
                <w:iCs/>
                <w:lang w:val="ru-RU"/>
              </w:rPr>
              <w:t>, Воронеж, Россия</w:t>
            </w:r>
          </w:p>
          <w:p w:rsidR="00762B62" w:rsidRPr="00762B62" w:rsidRDefault="00762B62" w:rsidP="00F265A6">
            <w:pPr>
              <w:suppressAutoHyphens/>
              <w:spacing w:after="0" w:line="240" w:lineRule="auto"/>
              <w:rPr>
                <w:lang w:val="ru-RU"/>
              </w:rPr>
            </w:pPr>
          </w:p>
          <w:p w:rsidR="00762B62" w:rsidRPr="00762B62" w:rsidRDefault="00762B62" w:rsidP="00F265A6">
            <w:pPr>
              <w:suppressAutoHyphens/>
              <w:spacing w:after="0" w:line="240" w:lineRule="auto"/>
              <w:rPr>
                <w:szCs w:val="28"/>
                <w:lang w:val="ru-RU"/>
              </w:rPr>
            </w:pPr>
            <w:r w:rsidRPr="00762B62">
              <w:rPr>
                <w:szCs w:val="28"/>
                <w:lang w:val="ru-RU"/>
              </w:rPr>
              <w:t>Бойков Павел Александрович</w:t>
            </w:r>
          </w:p>
          <w:p w:rsidR="00762B62" w:rsidRPr="00762B62" w:rsidRDefault="00762B62" w:rsidP="00F265A6">
            <w:pPr>
              <w:suppressAutoHyphens/>
              <w:spacing w:after="0" w:line="240" w:lineRule="auto"/>
              <w:rPr>
                <w:szCs w:val="28"/>
                <w:lang w:val="ru-RU"/>
              </w:rPr>
            </w:pPr>
            <w:r w:rsidRPr="00762B62">
              <w:rPr>
                <w:szCs w:val="28"/>
                <w:lang w:val="ru-RU"/>
              </w:rPr>
              <w:t>экстерн</w:t>
            </w:r>
          </w:p>
          <w:p w:rsidR="00762B62" w:rsidRPr="00762B62" w:rsidRDefault="00762B62" w:rsidP="00F265A6">
            <w:pPr>
              <w:suppressAutoHyphens/>
              <w:spacing w:after="0" w:line="240" w:lineRule="auto"/>
              <w:rPr>
                <w:szCs w:val="28"/>
                <w:lang w:val="ru-RU"/>
              </w:rPr>
            </w:pPr>
            <w:r w:rsidRPr="00762B62">
              <w:rPr>
                <w:szCs w:val="28"/>
              </w:rPr>
              <w:t>SPIN</w:t>
            </w:r>
            <w:r w:rsidRPr="00762B62">
              <w:rPr>
                <w:szCs w:val="28"/>
                <w:lang w:val="ru-RU"/>
              </w:rPr>
              <w:t>-код автора 6152-3708</w:t>
            </w:r>
          </w:p>
          <w:p w:rsidR="00762B62" w:rsidRPr="00762B62" w:rsidRDefault="00762B62" w:rsidP="00F265A6">
            <w:pPr>
              <w:suppressAutoHyphens/>
              <w:spacing w:after="0" w:line="240" w:lineRule="auto"/>
              <w:rPr>
                <w:szCs w:val="28"/>
              </w:rPr>
            </w:pPr>
            <w:r w:rsidRPr="00762B62">
              <w:rPr>
                <w:szCs w:val="28"/>
              </w:rPr>
              <w:t xml:space="preserve">РИНЦ Author ID = 242053 </w:t>
            </w:r>
          </w:p>
          <w:p w:rsidR="00762B62" w:rsidRPr="00762B62" w:rsidRDefault="00762B62" w:rsidP="00F265A6">
            <w:pPr>
              <w:suppressAutoHyphens/>
              <w:spacing w:after="0" w:line="240" w:lineRule="auto"/>
              <w:rPr>
                <w:szCs w:val="28"/>
              </w:rPr>
            </w:pPr>
            <w:r w:rsidRPr="00762B62">
              <w:rPr>
                <w:szCs w:val="28"/>
              </w:rPr>
              <w:t>e-mail: boik123@gmail.com</w:t>
            </w:r>
          </w:p>
          <w:p w:rsidR="00762B62" w:rsidRPr="00A61CF4" w:rsidRDefault="00762B62" w:rsidP="00F265A6">
            <w:pPr>
              <w:suppressAutoHyphens/>
              <w:spacing w:after="0" w:line="240" w:lineRule="auto"/>
              <w:rPr>
                <w:i/>
                <w:iCs/>
                <w:lang w:val="ru-RU"/>
              </w:rPr>
            </w:pPr>
            <w:r w:rsidRPr="00A61CF4">
              <w:rPr>
                <w:i/>
                <w:iCs/>
                <w:szCs w:val="28"/>
                <w:lang w:val="ru-RU"/>
              </w:rPr>
              <w:t>Воронежский государственный университет инженерных технологий</w:t>
            </w:r>
            <w:r w:rsidRPr="00A61CF4">
              <w:rPr>
                <w:i/>
                <w:iCs/>
                <w:lang w:val="ru-RU"/>
              </w:rPr>
              <w:t>, Воронеж, Россия</w:t>
            </w:r>
          </w:p>
          <w:p w:rsidR="00762B62" w:rsidRPr="00762B62" w:rsidRDefault="00762B62" w:rsidP="00F265A6">
            <w:pPr>
              <w:suppressAutoHyphens/>
              <w:spacing w:after="0" w:line="240" w:lineRule="auto"/>
              <w:rPr>
                <w:lang w:val="ru-RU"/>
              </w:rPr>
            </w:pPr>
          </w:p>
          <w:p w:rsidR="007345D0" w:rsidRPr="007345D0" w:rsidRDefault="007345D0" w:rsidP="00F265A6">
            <w:pPr>
              <w:suppressAutoHyphens/>
              <w:spacing w:after="0" w:line="240" w:lineRule="auto"/>
              <w:rPr>
                <w:lang w:val="ru-RU"/>
              </w:rPr>
            </w:pPr>
            <w:bookmarkStart w:id="1" w:name="_GoBack"/>
            <w:r w:rsidRPr="007345D0">
              <w:rPr>
                <w:lang w:val="ru-RU"/>
              </w:rPr>
              <w:t xml:space="preserve">Наметившаяся тенденция увеличения концентрации однотипной техники в специализированных лесозаготовительных организациях создало благоприятные предпосылки для значительного снижения удельного веса затрат на поддержание надежности и повышение эффективности использования машин. Всё это вызывает необходимость совершенствования методов управления реализацией свойств надежности лесозаготовительных и лесотранспортных машин и методов их технической эксплуатации в лесозаготовке. При этом целью является достижение максимального эффекта с минимальными затратами. </w:t>
            </w:r>
            <w:r w:rsidRPr="007345D0">
              <w:rPr>
                <w:lang w:val="ru-RU"/>
              </w:rPr>
              <w:lastRenderedPageBreak/>
              <w:t>Предложенная для оценки эффективности процессов ТО и ремонта система показателей позволяет осуществить количественную оценку влияния совокупности производственных факторов на длительность простоев машин, а также среднее время пребывания машины в процессе ТО и ремонта</w:t>
            </w:r>
          </w:p>
          <w:bookmarkEnd w:id="1"/>
          <w:p w:rsidR="00762B62" w:rsidRPr="00762B62" w:rsidRDefault="00762B62" w:rsidP="00F265A6">
            <w:pPr>
              <w:suppressAutoHyphens/>
              <w:spacing w:after="0" w:line="240" w:lineRule="auto"/>
              <w:rPr>
                <w:lang w:val="ru-RU"/>
              </w:rPr>
            </w:pPr>
          </w:p>
          <w:p w:rsidR="00762B62" w:rsidRPr="00762B62" w:rsidRDefault="00762B62" w:rsidP="00F265A6">
            <w:pPr>
              <w:suppressAutoHyphens/>
              <w:spacing w:after="0" w:line="240" w:lineRule="auto"/>
              <w:rPr>
                <w:lang w:val="ru-RU"/>
              </w:rPr>
            </w:pPr>
            <w:r w:rsidRPr="00762B62">
              <w:rPr>
                <w:lang w:val="ru-RU"/>
              </w:rPr>
              <w:t>Ключевые слова:</w:t>
            </w:r>
            <w:r w:rsidR="007345D0">
              <w:rPr>
                <w:lang w:val="ru-RU"/>
              </w:rPr>
              <w:t xml:space="preserve"> РАБОТОСПОСОБНОСТЬ, ПРОДОЛЖИТЕЛЬНОСТЬ ПРОСТОЕВ, РЕМОНТ МАШИН, НАДЕЖНОСТЬ, ЭФФЕКТИВНОСТЬ</w:t>
            </w:r>
          </w:p>
          <w:p w:rsidR="00762B62" w:rsidRPr="00762B62" w:rsidRDefault="00762B62" w:rsidP="00F265A6">
            <w:pPr>
              <w:suppressAutoHyphens/>
              <w:spacing w:after="0" w:line="240" w:lineRule="auto"/>
              <w:rPr>
                <w:lang w:val="ru-RU"/>
              </w:rPr>
            </w:pPr>
          </w:p>
        </w:tc>
        <w:tc>
          <w:tcPr>
            <w:tcW w:w="4643" w:type="dxa"/>
          </w:tcPr>
          <w:p w:rsidR="00762B62" w:rsidRPr="00762B62" w:rsidRDefault="00762B62" w:rsidP="00F265A6">
            <w:pPr>
              <w:suppressAutoHyphens/>
              <w:spacing w:after="0" w:line="240" w:lineRule="auto"/>
            </w:pPr>
            <w:r w:rsidRPr="00762B62">
              <w:lastRenderedPageBreak/>
              <w:t>UDC 621.797:629.114.41</w:t>
            </w:r>
          </w:p>
          <w:p w:rsidR="00762B62" w:rsidRPr="00762B62" w:rsidRDefault="00762B62" w:rsidP="00F265A6">
            <w:pPr>
              <w:suppressAutoHyphens/>
              <w:spacing w:after="0" w:line="240" w:lineRule="auto"/>
            </w:pPr>
          </w:p>
          <w:p w:rsidR="00762B62" w:rsidRPr="00762B62" w:rsidRDefault="00762B62" w:rsidP="00F265A6">
            <w:pPr>
              <w:suppressAutoHyphens/>
              <w:spacing w:after="0" w:line="240" w:lineRule="auto"/>
            </w:pPr>
            <w:r w:rsidRPr="00762B62">
              <w:t>05.20.01 - Technologies and means of mechanization of agriculture (technical sciences)</w:t>
            </w:r>
          </w:p>
          <w:p w:rsidR="00762B62" w:rsidRPr="00762B62" w:rsidRDefault="00762B62" w:rsidP="00F265A6">
            <w:pPr>
              <w:suppressAutoHyphens/>
              <w:spacing w:after="0" w:line="240" w:lineRule="auto"/>
            </w:pPr>
          </w:p>
          <w:p w:rsidR="00762B62" w:rsidRPr="00F3418A" w:rsidRDefault="00962E10" w:rsidP="00F265A6">
            <w:pPr>
              <w:suppressAutoHyphens/>
              <w:spacing w:after="0" w:line="240" w:lineRule="auto"/>
              <w:rPr>
                <w:b/>
              </w:rPr>
            </w:pPr>
            <w:r>
              <w:rPr>
                <w:b/>
              </w:rPr>
              <w:t xml:space="preserve">EXAMENING </w:t>
            </w:r>
            <w:r w:rsidR="007345D0" w:rsidRPr="00F3418A">
              <w:rPr>
                <w:b/>
              </w:rPr>
              <w:t>THE INFLUENCE OF FACTORS OF ORGANIZATION AND MANAGEMENT OF PROCESSES OF MAINTAINING OPERABILITY ON THE DURATION OF MACHINE DOWNTIME</w:t>
            </w:r>
          </w:p>
          <w:p w:rsidR="007345D0" w:rsidRDefault="007345D0" w:rsidP="00F265A6">
            <w:pPr>
              <w:suppressAutoHyphens/>
              <w:spacing w:after="0" w:line="240" w:lineRule="auto"/>
            </w:pPr>
          </w:p>
          <w:p w:rsidR="007345D0" w:rsidRPr="00762B62" w:rsidRDefault="007345D0" w:rsidP="00F265A6">
            <w:pPr>
              <w:suppressAutoHyphens/>
              <w:spacing w:after="0" w:line="240" w:lineRule="auto"/>
            </w:pPr>
          </w:p>
          <w:p w:rsidR="00762B62" w:rsidRPr="00762B62" w:rsidRDefault="00762B62" w:rsidP="00F265A6">
            <w:pPr>
              <w:suppressAutoHyphens/>
              <w:spacing w:after="0" w:line="240" w:lineRule="auto"/>
            </w:pPr>
            <w:proofErr w:type="spellStart"/>
            <w:r w:rsidRPr="00762B62">
              <w:t>Bukreev</w:t>
            </w:r>
            <w:proofErr w:type="spellEnd"/>
            <w:r w:rsidRPr="00762B62">
              <w:t xml:space="preserve"> Vadim </w:t>
            </w:r>
            <w:proofErr w:type="spellStart"/>
            <w:r w:rsidRPr="00762B62">
              <w:t>Yurievich</w:t>
            </w:r>
            <w:proofErr w:type="spellEnd"/>
          </w:p>
          <w:p w:rsidR="00762B62" w:rsidRPr="00762B62" w:rsidRDefault="00762B62" w:rsidP="00F265A6">
            <w:pPr>
              <w:suppressAutoHyphens/>
              <w:spacing w:after="0" w:line="240" w:lineRule="auto"/>
            </w:pPr>
            <w:r w:rsidRPr="00762B62">
              <w:t>graduate student</w:t>
            </w:r>
          </w:p>
          <w:p w:rsidR="00762B62" w:rsidRPr="00762B62" w:rsidRDefault="00762B62" w:rsidP="00F265A6">
            <w:pPr>
              <w:suppressAutoHyphens/>
              <w:spacing w:after="0" w:line="240" w:lineRule="auto"/>
            </w:pPr>
            <w:r w:rsidRPr="00762B62">
              <w:t>RSCI SPIN-code: 6052-3708</w:t>
            </w:r>
          </w:p>
          <w:p w:rsidR="00762B62" w:rsidRPr="00762B62" w:rsidRDefault="00762B62" w:rsidP="00F265A6">
            <w:pPr>
              <w:suppressAutoHyphens/>
              <w:spacing w:after="0" w:line="240" w:lineRule="auto"/>
            </w:pPr>
            <w:r w:rsidRPr="00762B62">
              <w:t>RSCI Author ID = 1042053</w:t>
            </w:r>
          </w:p>
          <w:p w:rsidR="00762B62" w:rsidRPr="00762B62" w:rsidRDefault="00762B62" w:rsidP="00F265A6">
            <w:pPr>
              <w:suppressAutoHyphens/>
              <w:spacing w:after="0" w:line="240" w:lineRule="auto"/>
            </w:pPr>
            <w:r w:rsidRPr="00762B62">
              <w:t xml:space="preserve">e-mail: vadimbukreev@gmail.com </w:t>
            </w:r>
          </w:p>
          <w:p w:rsidR="00762B62" w:rsidRPr="00A61CF4" w:rsidRDefault="00762B62" w:rsidP="00F265A6">
            <w:pPr>
              <w:suppressAutoHyphens/>
              <w:spacing w:after="0" w:line="240" w:lineRule="auto"/>
              <w:rPr>
                <w:i/>
                <w:iCs/>
              </w:rPr>
            </w:pPr>
            <w:r w:rsidRPr="00A61CF4">
              <w:rPr>
                <w:i/>
                <w:iCs/>
              </w:rPr>
              <w:t>Voronezh State Agrarian University named after Emperor Peter the Great, Voronezh, Russia</w:t>
            </w:r>
          </w:p>
          <w:p w:rsidR="00762B62" w:rsidRPr="00762B62" w:rsidRDefault="00762B62" w:rsidP="00F265A6">
            <w:pPr>
              <w:suppressAutoHyphens/>
              <w:spacing w:after="0" w:line="240" w:lineRule="auto"/>
            </w:pPr>
          </w:p>
          <w:p w:rsidR="00762B62" w:rsidRPr="00762B62" w:rsidRDefault="00762B62" w:rsidP="00F265A6">
            <w:pPr>
              <w:suppressAutoHyphens/>
              <w:spacing w:after="0" w:line="240" w:lineRule="auto"/>
            </w:pPr>
          </w:p>
          <w:p w:rsidR="00762B62" w:rsidRPr="00762B62" w:rsidRDefault="00762B62" w:rsidP="00F265A6">
            <w:pPr>
              <w:suppressAutoHyphens/>
              <w:spacing w:after="0" w:line="240" w:lineRule="auto"/>
            </w:pPr>
            <w:r w:rsidRPr="00762B62">
              <w:t xml:space="preserve">Kozlov Vyacheslav </w:t>
            </w:r>
            <w:proofErr w:type="spellStart"/>
            <w:r w:rsidRPr="00762B62">
              <w:t>Gennadievich</w:t>
            </w:r>
            <w:proofErr w:type="spellEnd"/>
          </w:p>
          <w:p w:rsidR="00762B62" w:rsidRPr="00762B62" w:rsidRDefault="00762B62" w:rsidP="00F265A6">
            <w:pPr>
              <w:suppressAutoHyphens/>
              <w:spacing w:after="0" w:line="240" w:lineRule="auto"/>
            </w:pPr>
            <w:r w:rsidRPr="00762B62">
              <w:t>Doctor of Technical Sciences, Professor</w:t>
            </w:r>
          </w:p>
          <w:p w:rsidR="00762B62" w:rsidRPr="00762B62" w:rsidRDefault="00762B62" w:rsidP="00F265A6">
            <w:pPr>
              <w:suppressAutoHyphens/>
              <w:spacing w:after="0" w:line="240" w:lineRule="auto"/>
            </w:pPr>
            <w:r w:rsidRPr="00762B62">
              <w:t>RSCI SPIN-code: 8181-2771</w:t>
            </w:r>
          </w:p>
          <w:p w:rsidR="00762B62" w:rsidRPr="00762B62" w:rsidRDefault="00762B62" w:rsidP="00F265A6">
            <w:pPr>
              <w:suppressAutoHyphens/>
              <w:spacing w:after="0" w:line="240" w:lineRule="auto"/>
            </w:pPr>
            <w:r w:rsidRPr="00762B62">
              <w:t>RSCI Author ID = 202094</w:t>
            </w:r>
          </w:p>
          <w:p w:rsidR="00762B62" w:rsidRPr="00762B62" w:rsidRDefault="00762B62" w:rsidP="00F265A6">
            <w:pPr>
              <w:suppressAutoHyphens/>
              <w:spacing w:after="0" w:line="240" w:lineRule="auto"/>
            </w:pPr>
            <w:r w:rsidRPr="00762B62">
              <w:t>e-mail: vya-kozlov@yandex.ru</w:t>
            </w:r>
          </w:p>
          <w:p w:rsidR="00762B62" w:rsidRPr="00A61CF4" w:rsidRDefault="00762B62" w:rsidP="00F265A6">
            <w:pPr>
              <w:suppressAutoHyphens/>
              <w:spacing w:after="0" w:line="240" w:lineRule="auto"/>
              <w:rPr>
                <w:i/>
                <w:iCs/>
              </w:rPr>
            </w:pPr>
            <w:r w:rsidRPr="00A61CF4">
              <w:rPr>
                <w:i/>
                <w:iCs/>
              </w:rPr>
              <w:t>Voronezh State Agrarian University named after Emperor Peter the Great, Voronezh, Russia</w:t>
            </w:r>
          </w:p>
          <w:p w:rsidR="00762B62" w:rsidRPr="00762B62" w:rsidRDefault="00762B62" w:rsidP="00F265A6">
            <w:pPr>
              <w:suppressAutoHyphens/>
              <w:spacing w:after="0" w:line="240" w:lineRule="auto"/>
            </w:pPr>
          </w:p>
          <w:p w:rsidR="00762B62" w:rsidRPr="00762B62" w:rsidRDefault="00762B62" w:rsidP="00F265A6">
            <w:pPr>
              <w:suppressAutoHyphens/>
              <w:spacing w:after="0" w:line="240" w:lineRule="auto"/>
            </w:pPr>
          </w:p>
          <w:p w:rsidR="00A61CF4" w:rsidRDefault="00762B62" w:rsidP="00F265A6">
            <w:pPr>
              <w:suppressAutoHyphens/>
              <w:spacing w:after="0" w:line="240" w:lineRule="auto"/>
            </w:pPr>
            <w:proofErr w:type="spellStart"/>
            <w:r w:rsidRPr="00762B62">
              <w:t>Skrypnikov</w:t>
            </w:r>
            <w:proofErr w:type="spellEnd"/>
            <w:r w:rsidRPr="00762B62">
              <w:t xml:space="preserve"> Alexey Vasilyevich</w:t>
            </w:r>
          </w:p>
          <w:p w:rsidR="00762B62" w:rsidRPr="00762B62" w:rsidRDefault="00762B62" w:rsidP="00F265A6">
            <w:pPr>
              <w:suppressAutoHyphens/>
              <w:spacing w:after="0" w:line="240" w:lineRule="auto"/>
            </w:pPr>
            <w:r w:rsidRPr="00762B62">
              <w:t>Doctor of Technical Sciences, Professor</w:t>
            </w:r>
          </w:p>
          <w:p w:rsidR="00762B62" w:rsidRPr="00762B62" w:rsidRDefault="00762B62" w:rsidP="00F265A6">
            <w:pPr>
              <w:suppressAutoHyphens/>
              <w:spacing w:after="0" w:line="240" w:lineRule="auto"/>
            </w:pPr>
            <w:r w:rsidRPr="00762B62">
              <w:t>RSCI SPIN-code: 5091-4139</w:t>
            </w:r>
          </w:p>
          <w:p w:rsidR="00762B62" w:rsidRPr="00762B62" w:rsidRDefault="00762B62" w:rsidP="00F265A6">
            <w:pPr>
              <w:suppressAutoHyphens/>
              <w:spacing w:after="0" w:line="240" w:lineRule="auto"/>
            </w:pPr>
            <w:r w:rsidRPr="00762B62">
              <w:t>RSCI Author ID = 437510</w:t>
            </w:r>
          </w:p>
          <w:p w:rsidR="00762B62" w:rsidRPr="00762B62" w:rsidRDefault="00762B62" w:rsidP="00F265A6">
            <w:pPr>
              <w:suppressAutoHyphens/>
              <w:spacing w:after="0" w:line="240" w:lineRule="auto"/>
            </w:pPr>
            <w:r w:rsidRPr="00762B62">
              <w:t>e-mail: skrypnikovvsafe@mail.ru</w:t>
            </w:r>
          </w:p>
          <w:p w:rsidR="00762B62" w:rsidRPr="00A61CF4" w:rsidRDefault="00762B62" w:rsidP="00F265A6">
            <w:pPr>
              <w:suppressAutoHyphens/>
              <w:spacing w:after="0" w:line="240" w:lineRule="auto"/>
              <w:rPr>
                <w:i/>
                <w:iCs/>
              </w:rPr>
            </w:pPr>
            <w:r w:rsidRPr="00A61CF4">
              <w:rPr>
                <w:i/>
                <w:iCs/>
              </w:rPr>
              <w:t>Voronezh State University of Engineering Technologies, Voronezh, Russia</w:t>
            </w:r>
          </w:p>
          <w:p w:rsidR="00762B62" w:rsidRPr="00762B62" w:rsidRDefault="00762B62" w:rsidP="00F265A6">
            <w:pPr>
              <w:suppressAutoHyphens/>
              <w:spacing w:after="0" w:line="240" w:lineRule="auto"/>
            </w:pPr>
          </w:p>
          <w:p w:rsidR="00762B62" w:rsidRPr="00762B62" w:rsidRDefault="00762B62" w:rsidP="00F265A6">
            <w:pPr>
              <w:suppressAutoHyphens/>
              <w:spacing w:after="0" w:line="240" w:lineRule="auto"/>
            </w:pPr>
            <w:proofErr w:type="spellStart"/>
            <w:r w:rsidRPr="00762B62">
              <w:t>Boikov</w:t>
            </w:r>
            <w:proofErr w:type="spellEnd"/>
            <w:r w:rsidRPr="00762B62">
              <w:t xml:space="preserve"> Pavel </w:t>
            </w:r>
            <w:proofErr w:type="spellStart"/>
            <w:r w:rsidRPr="00762B62">
              <w:t>Alexandrovich</w:t>
            </w:r>
            <w:proofErr w:type="spellEnd"/>
          </w:p>
          <w:p w:rsidR="00762B62" w:rsidRPr="00762B62" w:rsidRDefault="00762B62" w:rsidP="00F265A6">
            <w:pPr>
              <w:suppressAutoHyphens/>
              <w:spacing w:after="0" w:line="240" w:lineRule="auto"/>
            </w:pPr>
            <w:r w:rsidRPr="00762B62">
              <w:t>extern</w:t>
            </w:r>
            <w:r w:rsidR="00A61CF4">
              <w:t>al student</w:t>
            </w:r>
          </w:p>
          <w:p w:rsidR="00762B62" w:rsidRPr="00762B62" w:rsidRDefault="00762B62" w:rsidP="00F265A6">
            <w:pPr>
              <w:suppressAutoHyphens/>
              <w:spacing w:after="0" w:line="240" w:lineRule="auto"/>
            </w:pPr>
            <w:r w:rsidRPr="00762B62">
              <w:t xml:space="preserve">RSCI SPIN-code: </w:t>
            </w:r>
            <w:r w:rsidRPr="00762B62">
              <w:rPr>
                <w:szCs w:val="28"/>
              </w:rPr>
              <w:t>6152-3708</w:t>
            </w:r>
          </w:p>
          <w:p w:rsidR="00762B62" w:rsidRPr="00762B62" w:rsidRDefault="00762B62" w:rsidP="00F265A6">
            <w:pPr>
              <w:suppressAutoHyphens/>
              <w:spacing w:after="0" w:line="240" w:lineRule="auto"/>
            </w:pPr>
            <w:r w:rsidRPr="00762B62">
              <w:t xml:space="preserve">RSCI Author ID = </w:t>
            </w:r>
            <w:r w:rsidRPr="00762B62">
              <w:rPr>
                <w:szCs w:val="28"/>
              </w:rPr>
              <w:t>242053</w:t>
            </w:r>
          </w:p>
          <w:p w:rsidR="00762B62" w:rsidRPr="00762B62" w:rsidRDefault="00762B62" w:rsidP="00F265A6">
            <w:pPr>
              <w:suppressAutoHyphens/>
              <w:spacing w:after="0" w:line="240" w:lineRule="auto"/>
            </w:pPr>
            <w:r w:rsidRPr="00762B62">
              <w:t xml:space="preserve">e-mail: </w:t>
            </w:r>
            <w:r w:rsidRPr="00762B62">
              <w:rPr>
                <w:szCs w:val="28"/>
              </w:rPr>
              <w:t>boik123@gmail.com</w:t>
            </w:r>
          </w:p>
          <w:p w:rsidR="00762B62" w:rsidRPr="00A61CF4" w:rsidRDefault="00762B62" w:rsidP="00F265A6">
            <w:pPr>
              <w:suppressAutoHyphens/>
              <w:spacing w:after="0" w:line="240" w:lineRule="auto"/>
              <w:rPr>
                <w:i/>
                <w:iCs/>
              </w:rPr>
            </w:pPr>
            <w:r w:rsidRPr="00A61CF4">
              <w:rPr>
                <w:i/>
                <w:iCs/>
              </w:rPr>
              <w:t>Voronezh State University of Engineering Technologies, Voronezh, Russia</w:t>
            </w:r>
          </w:p>
          <w:p w:rsidR="00762B62" w:rsidRPr="00762B62" w:rsidRDefault="00762B62" w:rsidP="00F265A6">
            <w:pPr>
              <w:suppressAutoHyphens/>
              <w:spacing w:after="0" w:line="240" w:lineRule="auto"/>
            </w:pPr>
          </w:p>
          <w:p w:rsidR="00762B62" w:rsidRPr="00762B62" w:rsidRDefault="007345D0" w:rsidP="00F265A6">
            <w:pPr>
              <w:suppressAutoHyphens/>
              <w:spacing w:after="0" w:line="240" w:lineRule="auto"/>
            </w:pPr>
            <w:r w:rsidRPr="007345D0">
              <w:t xml:space="preserve">The emerging trend of increasing the concentration of the same type of equipment in specialized logging organizations has created favorable conditions for a significant reduction in the share of costs for maintaining reliability and increasing the efficiency of using machines. All this makes it necessary to improve the methods of managing the implementation of the reliability properties of logging and timber transport machines and methods of their technical operation in logging. At the same time, the goal is to achieve maximum effect with minimal costs. The system of indicators proposed for evaluating the effectiveness of maintenance and repair processes allows for a quantitative assessment of the impact of a combination </w:t>
            </w:r>
            <w:r w:rsidRPr="007345D0">
              <w:lastRenderedPageBreak/>
              <w:t>of production factors on the duration of machine downtime, as well as the average time spent by the machine in the maintenance and repair process</w:t>
            </w:r>
          </w:p>
          <w:p w:rsidR="00762B62" w:rsidRPr="00762B62" w:rsidRDefault="00762B62" w:rsidP="00F265A6">
            <w:pPr>
              <w:suppressAutoHyphens/>
              <w:spacing w:after="0" w:line="240" w:lineRule="auto"/>
            </w:pPr>
          </w:p>
          <w:p w:rsidR="00762B62" w:rsidRDefault="00762B62" w:rsidP="00F265A6">
            <w:pPr>
              <w:suppressAutoHyphens/>
              <w:spacing w:after="0" w:line="240" w:lineRule="auto"/>
            </w:pPr>
          </w:p>
          <w:p w:rsidR="00F265A6" w:rsidRDefault="00F265A6" w:rsidP="00F265A6">
            <w:pPr>
              <w:suppressAutoHyphens/>
              <w:spacing w:after="0" w:line="240" w:lineRule="auto"/>
            </w:pPr>
          </w:p>
          <w:p w:rsidR="00F265A6" w:rsidRPr="00762B62" w:rsidRDefault="00F265A6" w:rsidP="00F265A6">
            <w:pPr>
              <w:suppressAutoHyphens/>
              <w:spacing w:after="0" w:line="240" w:lineRule="auto"/>
            </w:pPr>
          </w:p>
          <w:p w:rsidR="00762B62" w:rsidRPr="00762B62" w:rsidRDefault="00762B62" w:rsidP="00F265A6">
            <w:pPr>
              <w:suppressAutoHyphens/>
              <w:spacing w:after="0" w:line="240" w:lineRule="auto"/>
            </w:pPr>
          </w:p>
          <w:p w:rsidR="00762B62" w:rsidRPr="00762B62" w:rsidRDefault="007345D0" w:rsidP="00F265A6">
            <w:pPr>
              <w:suppressAutoHyphens/>
              <w:spacing w:after="0" w:line="240" w:lineRule="auto"/>
            </w:pPr>
            <w:r>
              <w:t xml:space="preserve">Keywords: </w:t>
            </w:r>
            <w:r w:rsidRPr="007345D0">
              <w:t>EFFICIENCY, DURATION OF DOWNTIME, MACHINE REPAIR, RELIABILITY, EFFICIENCY</w:t>
            </w:r>
          </w:p>
        </w:tc>
      </w:tr>
      <w:tr w:rsidR="00762B62" w:rsidRPr="00762B62" w:rsidTr="00F265A6">
        <w:tc>
          <w:tcPr>
            <w:tcW w:w="4643" w:type="dxa"/>
          </w:tcPr>
          <w:p w:rsidR="00762B62" w:rsidRPr="00A067FB" w:rsidRDefault="00753F9F" w:rsidP="00F265A6">
            <w:pPr>
              <w:suppressAutoHyphens/>
              <w:spacing w:after="0" w:line="240" w:lineRule="auto"/>
              <w:rPr>
                <w:lang w:val="ru-RU"/>
              </w:rPr>
            </w:pPr>
            <w:hyperlink r:id="rId8" w:history="1">
              <w:r w:rsidR="00A067FB" w:rsidRPr="00E1053C">
                <w:rPr>
                  <w:rStyle w:val="Hyperlink"/>
                </w:rPr>
                <w:t>http://dx.doi.org/10.21515/1990-4665-17</w:t>
              </w:r>
              <w:r w:rsidR="00A067FB" w:rsidRPr="00E1053C">
                <w:rPr>
                  <w:rStyle w:val="Hyperlink"/>
                  <w:lang w:val="ru-RU"/>
                </w:rPr>
                <w:t>8</w:t>
              </w:r>
              <w:r w:rsidR="00A067FB" w:rsidRPr="00E1053C">
                <w:rPr>
                  <w:rStyle w:val="Hyperlink"/>
                </w:rPr>
                <w:t>-00</w:t>
              </w:r>
              <w:r w:rsidR="00A067FB" w:rsidRPr="00E1053C">
                <w:rPr>
                  <w:rStyle w:val="Hyperlink"/>
                  <w:lang w:val="ru-RU"/>
                </w:rPr>
                <w:t>2</w:t>
              </w:r>
            </w:hyperlink>
            <w:r w:rsidR="00A067FB">
              <w:rPr>
                <w:lang w:val="ru-RU"/>
              </w:rPr>
              <w:t xml:space="preserve"> </w:t>
            </w:r>
            <w:r w:rsidR="00A067FB">
              <w:rPr>
                <w:rStyle w:val="Hyperlink"/>
                <w:lang w:val="ru-RU"/>
              </w:rPr>
              <w:t xml:space="preserve"> </w:t>
            </w:r>
          </w:p>
        </w:tc>
        <w:tc>
          <w:tcPr>
            <w:tcW w:w="4643" w:type="dxa"/>
          </w:tcPr>
          <w:p w:rsidR="00762B62" w:rsidRPr="00762B62" w:rsidRDefault="00762B62" w:rsidP="00F265A6">
            <w:pPr>
              <w:spacing w:after="0" w:line="240" w:lineRule="auto"/>
              <w:rPr>
                <w:b/>
                <w:sz w:val="28"/>
                <w:szCs w:val="28"/>
              </w:rPr>
            </w:pPr>
          </w:p>
        </w:tc>
      </w:tr>
      <w:bookmarkEnd w:id="0"/>
    </w:tbl>
    <w:p w:rsidR="00762B62" w:rsidRDefault="00762B62" w:rsidP="00762B62">
      <w:pPr>
        <w:spacing w:after="0" w:line="360" w:lineRule="auto"/>
        <w:ind w:firstLine="851"/>
        <w:jc w:val="both"/>
        <w:rPr>
          <w:rFonts w:ascii="Times New Roman" w:eastAsiaTheme="minorEastAsia" w:hAnsi="Times New Roman" w:cs="Times New Roman"/>
          <w:sz w:val="28"/>
          <w:szCs w:val="28"/>
          <w:lang w:val="en-US"/>
        </w:rPr>
      </w:pP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Как было установлено</w:t>
      </w:r>
      <w:r w:rsidR="00A160C0">
        <w:rPr>
          <w:rFonts w:ascii="Times New Roman" w:eastAsiaTheme="minorEastAsia" w:hAnsi="Times New Roman" w:cs="Times New Roman"/>
          <w:sz w:val="28"/>
          <w:szCs w:val="28"/>
        </w:rPr>
        <w:t xml:space="preserve"> раньше,</w:t>
      </w:r>
      <w:r w:rsidRPr="00CA590B">
        <w:rPr>
          <w:rFonts w:ascii="Times New Roman" w:eastAsiaTheme="minorEastAsia" w:hAnsi="Times New Roman" w:cs="Times New Roman"/>
          <w:sz w:val="28"/>
          <w:szCs w:val="28"/>
        </w:rPr>
        <w:t xml:space="preserve"> наиболее существенное влияние на продолжительность простоя машины оказывают факторы организации и управления процессами поддержание их работоспособности.</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Для количественной оценки этого влияния необходимо выбрать критерии, позволяющие оценивать эффективность использования трудовых ресурсов и установить аналитическую зависимость среднего времени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от его величины.</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качестве критерия оценки эффективности использования трудовых ресурсов, а также организации и управления технологическими процессами ремонта машин используется коэффициент организованности К</w:t>
      </w:r>
      <w:r w:rsidRPr="00762B62">
        <w:rPr>
          <w:rFonts w:ascii="Times New Roman" w:eastAsiaTheme="minorEastAsia" w:hAnsi="Times New Roman" w:cs="Times New Roman"/>
          <w:sz w:val="28"/>
          <w:szCs w:val="28"/>
          <w:vertAlign w:val="subscript"/>
        </w:rPr>
        <w:t>ор</w:t>
      </w:r>
      <w:r w:rsidRPr="00CA590B">
        <w:rPr>
          <w:rFonts w:ascii="Times New Roman" w:eastAsiaTheme="minorEastAsia" w:hAnsi="Times New Roman" w:cs="Times New Roman"/>
          <w:sz w:val="28"/>
          <w:szCs w:val="28"/>
        </w:rPr>
        <w:t xml:space="preserve">, определяющийся </w:t>
      </w:r>
      <w:r w:rsidR="00A160C0">
        <w:rPr>
          <w:rFonts w:ascii="Times New Roman" w:eastAsiaTheme="minorEastAsia" w:hAnsi="Times New Roman" w:cs="Times New Roman"/>
          <w:sz w:val="28"/>
          <w:szCs w:val="28"/>
        </w:rPr>
        <w:t>[1-3]</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ор</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н</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∙t</m:t>
            </m:r>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1</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н</m:t>
            </m:r>
          </m:sub>
        </m:sSub>
      </m:oMath>
      <w:r w:rsidRPr="00CA590B">
        <w:rPr>
          <w:rFonts w:ascii="Times New Roman" w:eastAsiaTheme="minorEastAsia" w:hAnsi="Times New Roman" w:cs="Times New Roman"/>
          <w:sz w:val="28"/>
          <w:szCs w:val="28"/>
        </w:rPr>
        <w:t xml:space="preserve"> - нормативная трудоемкость ремонтных работ, выполненных ремонтными рабочими подсистемы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oMath>
      <w:r w:rsidRPr="00CA590B">
        <w:rPr>
          <w:rFonts w:ascii="Times New Roman" w:eastAsiaTheme="minorEastAsia" w:hAnsi="Times New Roman" w:cs="Times New Roman"/>
          <w:sz w:val="28"/>
          <w:szCs w:val="28"/>
        </w:rPr>
        <w:t xml:space="preserve">)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При этом, если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рабочие обслужили требований, то:</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н</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P</m:t>
        </m:r>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2</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oMath>
      <w:r w:rsidRPr="00CA590B">
        <w:rPr>
          <w:rFonts w:ascii="Times New Roman" w:eastAsiaTheme="minorEastAsia" w:hAnsi="Times New Roman" w:cs="Times New Roman"/>
          <w:sz w:val="28"/>
          <w:szCs w:val="28"/>
        </w:rPr>
        <w:t xml:space="preserve"> - средняя нормативная трудоемкость обслуживания одного требования.</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Коэффициент организованности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ор</m:t>
            </m:r>
          </m:sub>
        </m:sSub>
      </m:oMath>
      <w:r w:rsidRPr="00CA590B">
        <w:rPr>
          <w:rFonts w:ascii="Times New Roman" w:eastAsiaTheme="minorEastAsia" w:hAnsi="Times New Roman" w:cs="Times New Roman"/>
          <w:sz w:val="28"/>
          <w:szCs w:val="28"/>
        </w:rPr>
        <w:t xml:space="preserve"> учитыва</w:t>
      </w:r>
      <w:r>
        <w:rPr>
          <w:rFonts w:ascii="Times New Roman" w:eastAsiaTheme="minorEastAsia" w:hAnsi="Times New Roman" w:cs="Times New Roman"/>
          <w:sz w:val="28"/>
          <w:szCs w:val="28"/>
        </w:rPr>
        <w:t>е</w:t>
      </w:r>
      <w:r w:rsidRPr="00CA590B">
        <w:rPr>
          <w:rFonts w:ascii="Times New Roman" w:eastAsiaTheme="minorEastAsia" w:hAnsi="Times New Roman" w:cs="Times New Roman"/>
          <w:sz w:val="28"/>
          <w:szCs w:val="28"/>
        </w:rPr>
        <w:t xml:space="preserve">т факторы, оказывающие влияние на эффективность использования трудовых </w:t>
      </w:r>
      <w:r w:rsidRPr="00CA590B">
        <w:rPr>
          <w:rFonts w:ascii="Times New Roman" w:eastAsiaTheme="minorEastAsia" w:hAnsi="Times New Roman" w:cs="Times New Roman"/>
          <w:sz w:val="28"/>
          <w:szCs w:val="28"/>
        </w:rPr>
        <w:lastRenderedPageBreak/>
        <w:t>ресурсов</w:t>
      </w:r>
      <w:r w:rsidR="00A160C0">
        <w:rPr>
          <w:rFonts w:ascii="Times New Roman" w:eastAsiaTheme="minorEastAsia" w:hAnsi="Times New Roman" w:cs="Times New Roman"/>
          <w:sz w:val="28"/>
          <w:szCs w:val="28"/>
        </w:rPr>
        <w:t xml:space="preserve"> [4]</w:t>
      </w:r>
      <w:r w:rsidRPr="00CA590B">
        <w:rPr>
          <w:rFonts w:ascii="Times New Roman" w:eastAsiaTheme="minorEastAsia" w:hAnsi="Times New Roman" w:cs="Times New Roman"/>
          <w:sz w:val="28"/>
          <w:szCs w:val="28"/>
        </w:rPr>
        <w:t xml:space="preserve">. Рассмотрим влияние факторов организации и управления на среднее время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выражении (</w:t>
      </w:r>
      <w:r>
        <w:rPr>
          <w:rFonts w:ascii="Times New Roman" w:eastAsiaTheme="minorEastAsia" w:hAnsi="Times New Roman" w:cs="Times New Roman"/>
          <w:sz w:val="28"/>
          <w:szCs w:val="28"/>
        </w:rPr>
        <w:t>1</w:t>
      </w:r>
      <w:r w:rsidRPr="00CA590B">
        <w:rPr>
          <w:rFonts w:ascii="Times New Roman" w:eastAsiaTheme="minorEastAsia" w:hAnsi="Times New Roman" w:cs="Times New Roman"/>
          <w:sz w:val="28"/>
          <w:szCs w:val="28"/>
        </w:rPr>
        <w:t xml:space="preserve">) средняя нормативная трудоемкость обслуживания требования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oMath>
      <w:r w:rsidRPr="00CA590B">
        <w:rPr>
          <w:rFonts w:ascii="Times New Roman" w:eastAsiaTheme="minorEastAsia" w:hAnsi="Times New Roman" w:cs="Times New Roman"/>
          <w:sz w:val="28"/>
          <w:szCs w:val="28"/>
        </w:rPr>
        <w:t xml:space="preserve"> реализуется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числом ремонтных рабочих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в течении которого ими выполняется все множество элементов операций </w:t>
      </w:r>
      <w:r w:rsidRPr="00CA590B">
        <w:rPr>
          <w:rFonts w:ascii="Times New Roman" w:eastAsiaTheme="minorEastAsia" w:hAnsi="Times New Roman" w:cs="Times New Roman"/>
          <w:sz w:val="28"/>
          <w:szCs w:val="28"/>
          <w:lang w:val="en-US"/>
        </w:rPr>
        <w:t>R</w:t>
      </w:r>
      <w:r w:rsidRPr="00CA590B">
        <w:rPr>
          <w:rFonts w:ascii="Times New Roman" w:eastAsiaTheme="minorEastAsia" w:hAnsi="Times New Roman" w:cs="Times New Roman"/>
          <w:sz w:val="28"/>
          <w:szCs w:val="28"/>
        </w:rPr>
        <w:t xml:space="preserve"> по восстановлению работоспособности машины. Нормативную трудоемкость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oMath>
      <w:r w:rsidRPr="00CA590B">
        <w:rPr>
          <w:rFonts w:ascii="Times New Roman" w:eastAsiaTheme="minorEastAsia" w:hAnsi="Times New Roman" w:cs="Times New Roman"/>
          <w:sz w:val="28"/>
          <w:szCs w:val="28"/>
        </w:rPr>
        <w:t xml:space="preserve"> можно представить в виде следующего выражения:</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R</m:t>
            </m: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sub>
            </m:sSub>
          </m:e>
        </m:nary>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3</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sub>
        </m:sSub>
      </m:oMath>
      <w:r w:rsidRPr="00CA590B">
        <w:rPr>
          <w:rFonts w:ascii="Times New Roman" w:eastAsiaTheme="minorEastAsia" w:hAnsi="Times New Roman" w:cs="Times New Roman"/>
          <w:sz w:val="28"/>
          <w:szCs w:val="28"/>
        </w:rPr>
        <w:t xml:space="preserve"> - нормативная трудоемкость  выполнения </w:t>
      </w:r>
      <w:r w:rsidRPr="00CA590B">
        <w:rPr>
          <w:rFonts w:ascii="Times New Roman" w:eastAsiaTheme="minorEastAsia" w:hAnsi="Times New Roman" w:cs="Times New Roman"/>
          <w:sz w:val="28"/>
          <w:szCs w:val="28"/>
          <w:lang w:val="en-US"/>
        </w:rPr>
        <w:t>i</w:t>
      </w:r>
      <w:r w:rsidRPr="00CA590B">
        <w:rPr>
          <w:rFonts w:ascii="Times New Roman" w:eastAsiaTheme="minorEastAsia" w:hAnsi="Times New Roman" w:cs="Times New Roman"/>
          <w:sz w:val="28"/>
          <w:szCs w:val="28"/>
        </w:rPr>
        <w:t xml:space="preserve">-го элемента операции из совокупности </w:t>
      </w:r>
      <w:r w:rsidRPr="00CA590B">
        <w:rPr>
          <w:rFonts w:ascii="Times New Roman" w:eastAsiaTheme="minorEastAsia" w:hAnsi="Times New Roman" w:cs="Times New Roman"/>
          <w:sz w:val="28"/>
          <w:szCs w:val="28"/>
          <w:lang w:val="en-US"/>
        </w:rPr>
        <w:t>R</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Предположим, что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-й рабочий, обслуживающий требование,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выполняет элементы операций совокупности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oMath>
      <w:r w:rsidRPr="00CA590B">
        <w:rPr>
          <w:rFonts w:ascii="Times New Roman" w:eastAsiaTheme="minorEastAsia" w:hAnsi="Times New Roman" w:cs="Times New Roman"/>
          <w:sz w:val="28"/>
          <w:szCs w:val="28"/>
        </w:rPr>
        <w:t xml:space="preserve">. При этом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R</m:t>
        </m:r>
      </m:oMath>
      <w:r w:rsidRPr="00CA590B">
        <w:rPr>
          <w:rFonts w:ascii="Times New Roman" w:eastAsiaTheme="minorEastAsia" w:hAnsi="Times New Roman" w:cs="Times New Roman"/>
          <w:sz w:val="28"/>
          <w:szCs w:val="28"/>
        </w:rPr>
        <w:t xml:space="preserve">, а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он выполняет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(t)</m:t>
        </m:r>
      </m:oMath>
      <w:r w:rsidRPr="00CA590B">
        <w:rPr>
          <w:rFonts w:ascii="Times New Roman" w:eastAsiaTheme="minorEastAsia" w:hAnsi="Times New Roman" w:cs="Times New Roman"/>
          <w:sz w:val="28"/>
          <w:szCs w:val="28"/>
        </w:rPr>
        <w:t xml:space="preserve"> элементов операций каждого </w:t>
      </w:r>
      <w:r w:rsidRPr="00CA590B">
        <w:rPr>
          <w:rFonts w:ascii="Times New Roman" w:eastAsiaTheme="minorEastAsia" w:hAnsi="Times New Roman" w:cs="Times New Roman"/>
          <w:sz w:val="28"/>
          <w:szCs w:val="28"/>
          <w:lang w:val="en-US"/>
        </w:rPr>
        <w:t>i</w:t>
      </w:r>
      <w:r w:rsidRPr="00CA590B">
        <w:rPr>
          <w:rFonts w:ascii="Times New Roman" w:eastAsiaTheme="minorEastAsia" w:hAnsi="Times New Roman" w:cs="Times New Roman"/>
          <w:sz w:val="28"/>
          <w:szCs w:val="28"/>
        </w:rPr>
        <w:t xml:space="preserve">-го вида. В этом случае с учетом того, что рабочий в течении времени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простаивает без задания,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можно записать в виде суммы следующих компонент: </w:t>
      </w:r>
    </w:p>
    <w:p w:rsidR="00762B62" w:rsidRPr="00CA590B" w:rsidRDefault="00762B62" w:rsidP="00762B62">
      <w:pPr>
        <w:spacing w:after="0" w:line="360" w:lineRule="auto"/>
        <w:ind w:firstLine="709"/>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t=</m:t>
        </m:r>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sub>
            </m:sSub>
          </m:sub>
          <m:sup/>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e>
            </m:nary>
          </m:e>
        </m:nary>
      </m:oMath>
      <w:r w:rsidRPr="00CA590B">
        <w:rPr>
          <w:rFonts w:ascii="Times New Roman" w:eastAsiaTheme="minorEastAsia" w:hAnsi="Times New Roman" w:cs="Times New Roman"/>
          <w:i/>
          <w:sz w:val="28"/>
          <w:szCs w:val="28"/>
        </w:rPr>
        <w:tab/>
      </w:r>
      <w:r w:rsidRPr="00CA590B">
        <w:rPr>
          <w:rFonts w:ascii="Times New Roman" w:eastAsiaTheme="minorEastAsia" w:hAnsi="Times New Roman" w:cs="Times New Roman"/>
          <w:i/>
          <w:sz w:val="28"/>
          <w:szCs w:val="28"/>
        </w:rPr>
        <w:tab/>
      </w:r>
      <w:r w:rsidRPr="00CA590B">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4</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oMath>
      <w:r w:rsidRPr="00CA590B">
        <w:rPr>
          <w:rFonts w:ascii="Times New Roman" w:eastAsiaTheme="minorEastAsia" w:hAnsi="Times New Roman" w:cs="Times New Roman"/>
          <w:sz w:val="28"/>
          <w:szCs w:val="28"/>
        </w:rPr>
        <w:t xml:space="preserve"> - время оперативной работы, затраченное на выполнение </w:t>
      </w:r>
      <w:r w:rsidRPr="00CA590B">
        <w:rPr>
          <w:rFonts w:ascii="Times New Roman" w:eastAsiaTheme="minorEastAsia" w:hAnsi="Times New Roman" w:cs="Times New Roman"/>
          <w:sz w:val="28"/>
          <w:szCs w:val="28"/>
          <w:lang w:val="en-US"/>
        </w:rPr>
        <w:t>i</w:t>
      </w:r>
      <w:r w:rsidRPr="00CA590B">
        <w:rPr>
          <w:rFonts w:ascii="Times New Roman" w:eastAsiaTheme="minorEastAsia" w:hAnsi="Times New Roman" w:cs="Times New Roman"/>
          <w:sz w:val="28"/>
          <w:szCs w:val="28"/>
        </w:rPr>
        <w:t>-го элемента операции;</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oMath>
      <w:r w:rsidRPr="00CA590B">
        <w:rPr>
          <w:rFonts w:ascii="Times New Roman" w:eastAsiaTheme="minorEastAsia" w:hAnsi="Times New Roman" w:cs="Times New Roman"/>
          <w:sz w:val="28"/>
          <w:szCs w:val="28"/>
        </w:rPr>
        <w:t xml:space="preserve"> - непроизводительная потеря рабочего времени </w:t>
      </w:r>
      <w:r w:rsidRPr="00CA590B">
        <w:rPr>
          <w:rFonts w:ascii="Times New Roman" w:eastAsiaTheme="minorEastAsia" w:hAnsi="Times New Roman" w:cs="Times New Roman"/>
          <w:sz w:val="28"/>
          <w:szCs w:val="28"/>
          <w:lang w:val="en-US"/>
        </w:rPr>
        <w:t>j</w:t>
      </w:r>
      <w:r w:rsidRPr="00CA590B">
        <w:rPr>
          <w:rFonts w:ascii="Times New Roman" w:eastAsiaTheme="minorEastAsia" w:hAnsi="Times New Roman" w:cs="Times New Roman"/>
          <w:sz w:val="28"/>
          <w:szCs w:val="28"/>
        </w:rPr>
        <w:t xml:space="preserve">-го вида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-м рабочим при выполнении </w:t>
      </w:r>
      <w:r w:rsidRPr="00CA590B">
        <w:rPr>
          <w:rFonts w:ascii="Times New Roman" w:eastAsiaTheme="minorEastAsia" w:hAnsi="Times New Roman" w:cs="Times New Roman"/>
          <w:sz w:val="28"/>
          <w:szCs w:val="28"/>
          <w:lang w:val="en-US"/>
        </w:rPr>
        <w:t>i</w:t>
      </w:r>
      <w:r w:rsidRPr="00CA590B">
        <w:rPr>
          <w:rFonts w:ascii="Times New Roman" w:eastAsiaTheme="minorEastAsia" w:hAnsi="Times New Roman" w:cs="Times New Roman"/>
          <w:sz w:val="28"/>
          <w:szCs w:val="28"/>
        </w:rPr>
        <w:t>-го вида элемента операции;</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oMath>
      <w:r w:rsidRPr="00CA590B">
        <w:rPr>
          <w:rFonts w:ascii="Times New Roman" w:eastAsiaTheme="minorEastAsia" w:hAnsi="Times New Roman" w:cs="Times New Roman"/>
          <w:sz w:val="28"/>
          <w:szCs w:val="28"/>
        </w:rPr>
        <w:t xml:space="preserve"> - множество индексов видов непроизводительных потерь рабочего времени, сопутствующих выполнению </w:t>
      </w:r>
      <w:r w:rsidRPr="00CA590B">
        <w:rPr>
          <w:rFonts w:ascii="Times New Roman" w:eastAsiaTheme="minorEastAsia" w:hAnsi="Times New Roman" w:cs="Times New Roman"/>
          <w:sz w:val="28"/>
          <w:szCs w:val="28"/>
          <w:lang w:val="en-US"/>
        </w:rPr>
        <w:t>i</w:t>
      </w:r>
      <w:r w:rsidRPr="00CA590B">
        <w:rPr>
          <w:rFonts w:ascii="Times New Roman" w:eastAsiaTheme="minorEastAsia" w:hAnsi="Times New Roman" w:cs="Times New Roman"/>
          <w:sz w:val="28"/>
          <w:szCs w:val="28"/>
        </w:rPr>
        <w:t>-го вида элемента операции;</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sub>
        </m:sSub>
      </m:oMath>
      <w:r w:rsidRPr="00CA590B">
        <w:rPr>
          <w:rFonts w:ascii="Times New Roman" w:eastAsiaTheme="minorEastAsia" w:hAnsi="Times New Roman" w:cs="Times New Roman"/>
          <w:sz w:val="28"/>
          <w:szCs w:val="28"/>
        </w:rPr>
        <w:t xml:space="preserve"> - множество индексов видов элементов операций совокупности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Оперативное время выполнения </w:t>
      </w:r>
      <w:r w:rsidRPr="00CA590B">
        <w:rPr>
          <w:rFonts w:ascii="Times New Roman" w:eastAsiaTheme="minorEastAsia" w:hAnsi="Times New Roman" w:cs="Times New Roman"/>
          <w:sz w:val="28"/>
          <w:szCs w:val="28"/>
          <w:lang w:val="en-US"/>
        </w:rPr>
        <w:t>i</w:t>
      </w:r>
      <w:r w:rsidRPr="00CA590B">
        <w:rPr>
          <w:rFonts w:ascii="Times New Roman" w:eastAsiaTheme="minorEastAsia" w:hAnsi="Times New Roman" w:cs="Times New Roman"/>
          <w:sz w:val="28"/>
          <w:szCs w:val="28"/>
        </w:rPr>
        <w:t xml:space="preserve">- </w:t>
      </w:r>
      <w:proofErr w:type="spellStart"/>
      <w:r w:rsidRPr="00CA590B">
        <w:rPr>
          <w:rFonts w:ascii="Times New Roman" w:eastAsiaTheme="minorEastAsia" w:hAnsi="Times New Roman" w:cs="Times New Roman"/>
          <w:sz w:val="28"/>
          <w:szCs w:val="28"/>
        </w:rPr>
        <w:t>го</w:t>
      </w:r>
      <w:proofErr w:type="spellEnd"/>
      <w:r w:rsidRPr="00CA590B">
        <w:rPr>
          <w:rFonts w:ascii="Times New Roman" w:eastAsiaTheme="minorEastAsia" w:hAnsi="Times New Roman" w:cs="Times New Roman"/>
          <w:sz w:val="28"/>
          <w:szCs w:val="28"/>
        </w:rPr>
        <w:t xml:space="preserve"> элемента операции</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oMath>
      <w:r w:rsidRPr="00CA590B">
        <w:rPr>
          <w:rFonts w:ascii="Times New Roman" w:eastAsiaTheme="minorEastAsia" w:hAnsi="Times New Roman" w:cs="Times New Roman"/>
          <w:sz w:val="28"/>
          <w:szCs w:val="28"/>
        </w:rPr>
        <w:t xml:space="preserve">  можно записать как:</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i</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k</m:t>
                </m:r>
              </m:sub>
            </m:sSub>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5</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k</m:t>
            </m:r>
          </m:sub>
        </m:sSub>
      </m:oMath>
      <w:r w:rsidRPr="00CA590B">
        <w:rPr>
          <w:rFonts w:ascii="Times New Roman" w:eastAsiaTheme="minorEastAsia" w:hAnsi="Times New Roman" w:cs="Times New Roman"/>
          <w:sz w:val="28"/>
          <w:szCs w:val="28"/>
        </w:rPr>
        <w:t xml:space="preserve"> - коэффициент интенсивности выполнения элемента операции.</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Коэффициент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k</m:t>
            </m:r>
          </m:sub>
        </m:sSub>
      </m:oMath>
      <w:r w:rsidRPr="00CA590B">
        <w:rPr>
          <w:rFonts w:ascii="Times New Roman" w:eastAsiaTheme="minorEastAsia" w:hAnsi="Times New Roman" w:cs="Times New Roman"/>
          <w:sz w:val="28"/>
          <w:szCs w:val="28"/>
        </w:rPr>
        <w:t xml:space="preserve"> интегрально учитывает всю совокупность факторов, оказывающих влияние на интенсивность работы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-го рабочего и определяется по формуле: </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k</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тр.к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6</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тр.к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 суммарная нормативная трудоемкость элементов операций, выполненных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-м ремонтным рабочим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 время оперативной работы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 </w:t>
      </w:r>
      <w:proofErr w:type="spellStart"/>
      <w:r w:rsidRPr="00CA590B">
        <w:rPr>
          <w:rFonts w:ascii="Times New Roman" w:eastAsiaTheme="minorEastAsia" w:hAnsi="Times New Roman" w:cs="Times New Roman"/>
          <w:sz w:val="28"/>
          <w:szCs w:val="28"/>
        </w:rPr>
        <w:t>го</w:t>
      </w:r>
      <w:proofErr w:type="spellEnd"/>
      <w:r w:rsidRPr="00CA590B">
        <w:rPr>
          <w:rFonts w:ascii="Times New Roman" w:eastAsiaTheme="minorEastAsia" w:hAnsi="Times New Roman" w:cs="Times New Roman"/>
          <w:sz w:val="28"/>
          <w:szCs w:val="28"/>
        </w:rPr>
        <w:t xml:space="preserve"> рабочего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Время оперативной работы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 </w:t>
      </w:r>
      <w:proofErr w:type="spellStart"/>
      <w:r w:rsidRPr="00CA590B">
        <w:rPr>
          <w:rFonts w:ascii="Times New Roman" w:eastAsiaTheme="minorEastAsia" w:hAnsi="Times New Roman" w:cs="Times New Roman"/>
          <w:sz w:val="28"/>
          <w:szCs w:val="28"/>
        </w:rPr>
        <w:t>го</w:t>
      </w:r>
      <w:proofErr w:type="spellEnd"/>
      <w:r w:rsidRPr="00CA590B">
        <w:rPr>
          <w:rFonts w:ascii="Times New Roman" w:eastAsiaTheme="minorEastAsia" w:hAnsi="Times New Roman" w:cs="Times New Roman"/>
          <w:sz w:val="28"/>
          <w:szCs w:val="28"/>
        </w:rPr>
        <w:t xml:space="preserve"> ремонтного рабочего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можно записать в следующем виде:</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sub>
            </m:sSub>
          </m:sub>
          <m:sup/>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i</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k</m:t>
                    </m:r>
                  </m:sub>
                </m:sSub>
              </m:den>
            </m:f>
            <m:r>
              <w:rPr>
                <w:rFonts w:ascii="Cambria Math" w:eastAsiaTheme="minorEastAsia" w:hAnsi="Cambria Math" w:cs="Times New Roman"/>
                <w:sz w:val="28"/>
                <w:szCs w:val="28"/>
              </w:rPr>
              <m:t>∙</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7</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а непроизводительные потери рабочего времени </w:t>
      </w:r>
      <w:r w:rsidRPr="00CA590B">
        <w:rPr>
          <w:rFonts w:ascii="Times New Roman" w:eastAsiaTheme="minorEastAsia" w:hAnsi="Times New Roman" w:cs="Times New Roman"/>
          <w:sz w:val="28"/>
          <w:szCs w:val="28"/>
          <w:lang w:val="en-US"/>
        </w:rPr>
        <w:t>j</w:t>
      </w:r>
      <w:r w:rsidRPr="00CA590B">
        <w:rPr>
          <w:rFonts w:ascii="Times New Roman" w:eastAsiaTheme="minorEastAsia" w:hAnsi="Times New Roman" w:cs="Times New Roman"/>
          <w:sz w:val="28"/>
          <w:szCs w:val="28"/>
        </w:rPr>
        <w:t xml:space="preserve">-го вида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-м рабочим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составляет:</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j.к</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k</m:t>
                    </m:r>
                  </m:sub>
                </m:sSub>
              </m:sub>
            </m:sSub>
          </m:sub>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762B62">
        <w:rPr>
          <w:rFonts w:ascii="Times New Roman" w:eastAsiaTheme="minorEastAsia" w:hAnsi="Times New Roman" w:cs="Times New Roman"/>
          <w:sz w:val="28"/>
          <w:szCs w:val="28"/>
        </w:rPr>
        <w:t>8</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 учетом выражений (</w:t>
      </w:r>
      <w:r>
        <w:rPr>
          <w:rFonts w:ascii="Times New Roman" w:eastAsiaTheme="minorEastAsia" w:hAnsi="Times New Roman" w:cs="Times New Roman"/>
          <w:sz w:val="28"/>
          <w:szCs w:val="28"/>
        </w:rPr>
        <w:t>4</w:t>
      </w:r>
      <w:r w:rsidRPr="00CA590B">
        <w:rPr>
          <w:rFonts w:ascii="Times New Roman" w:eastAsiaTheme="minorEastAsia" w:hAnsi="Times New Roman" w:cs="Times New Roman"/>
          <w:sz w:val="28"/>
          <w:szCs w:val="28"/>
        </w:rPr>
        <w:t>) и (</w:t>
      </w:r>
      <w:r>
        <w:rPr>
          <w:rFonts w:ascii="Times New Roman" w:eastAsiaTheme="minorEastAsia" w:hAnsi="Times New Roman" w:cs="Times New Roman"/>
          <w:sz w:val="28"/>
          <w:szCs w:val="28"/>
        </w:rPr>
        <w:t>7</w:t>
      </w:r>
      <w:r w:rsidRPr="00CA590B">
        <w:rPr>
          <w:rFonts w:ascii="Times New Roman" w:eastAsiaTheme="minorEastAsia" w:hAnsi="Times New Roman" w:cs="Times New Roman"/>
          <w:sz w:val="28"/>
          <w:szCs w:val="28"/>
        </w:rPr>
        <w:t>) формула (</w:t>
      </w:r>
      <w:r>
        <w:rPr>
          <w:rFonts w:ascii="Times New Roman" w:eastAsiaTheme="minorEastAsia" w:hAnsi="Times New Roman" w:cs="Times New Roman"/>
          <w:sz w:val="28"/>
          <w:szCs w:val="28"/>
        </w:rPr>
        <w:t>2</w:t>
      </w:r>
      <w:r w:rsidRPr="00CA590B">
        <w:rPr>
          <w:rFonts w:ascii="Times New Roman" w:eastAsiaTheme="minorEastAsia" w:hAnsi="Times New Roman" w:cs="Times New Roman"/>
          <w:sz w:val="28"/>
          <w:szCs w:val="28"/>
        </w:rPr>
        <w:t>) примет следующий вид:</w:t>
      </w:r>
    </w:p>
    <w:p w:rsidR="00762B62" w:rsidRPr="00CA590B" w:rsidRDefault="00762B62" w:rsidP="00762B62">
      <w:pPr>
        <w:spacing w:after="0" w:line="360" w:lineRule="auto"/>
        <w:ind w:firstLine="709"/>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sub>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jk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t>(</w:t>
      </w:r>
      <w:r>
        <w:rPr>
          <w:rFonts w:ascii="Times New Roman" w:eastAsiaTheme="minorEastAsia" w:hAnsi="Times New Roman" w:cs="Times New Roman"/>
          <w:sz w:val="28"/>
          <w:szCs w:val="28"/>
        </w:rPr>
        <w:t>9</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 приведенном выражении компоненты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jk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обусловлены соответствующими факторами организации и управления, вызывающими эти потери рабочего времени. Как было установлено в результате </w:t>
      </w:r>
      <w:proofErr w:type="spellStart"/>
      <w:r w:rsidRPr="00CA590B">
        <w:rPr>
          <w:rFonts w:ascii="Times New Roman" w:eastAsiaTheme="minorEastAsia" w:hAnsi="Times New Roman" w:cs="Times New Roman"/>
          <w:sz w:val="28"/>
          <w:szCs w:val="28"/>
        </w:rPr>
        <w:t>видеофиксации</w:t>
      </w:r>
      <w:proofErr w:type="spellEnd"/>
      <w:r w:rsidRPr="00CA590B">
        <w:rPr>
          <w:rFonts w:ascii="Times New Roman" w:eastAsiaTheme="minorEastAsia" w:hAnsi="Times New Roman" w:cs="Times New Roman"/>
          <w:sz w:val="28"/>
          <w:szCs w:val="28"/>
        </w:rPr>
        <w:t xml:space="preserve"> рабочего дня и моментных наблюдений, изменение всех компонент</w:t>
      </w:r>
      <w:r>
        <w:rPr>
          <w:rFonts w:ascii="Times New Roman" w:eastAsiaTheme="minorEastAsia" w:hAnsi="Times New Roman" w:cs="Times New Roman"/>
          <w:sz w:val="28"/>
          <w:szCs w:val="28"/>
        </w:rPr>
        <w:t>ов</w:t>
      </w:r>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jk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во времени происходит  по линейным зависимостям:</w:t>
      </w:r>
    </w:p>
    <w:p w:rsidR="00762B62" w:rsidRPr="00CA590B" w:rsidRDefault="00753F9F" w:rsidP="00762B6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jk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r>
          <w:rPr>
            <w:rFonts w:ascii="Cambria Math" w:eastAsiaTheme="minorEastAsia" w:hAnsi="Cambria Math" w:cs="Times New Roman"/>
            <w:sz w:val="28"/>
            <w:szCs w:val="28"/>
          </w:rPr>
          <m:t xml:space="preserve">∙t;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oMath>
      <w:r w:rsidR="00762B62" w:rsidRPr="00CA590B">
        <w:rPr>
          <w:rFonts w:ascii="Times New Roman" w:eastAsiaTheme="minorEastAsia" w:hAnsi="Times New Roman" w:cs="Times New Roman"/>
          <w:sz w:val="28"/>
          <w:szCs w:val="28"/>
        </w:rPr>
        <w:tab/>
      </w:r>
      <w:r w:rsidR="00762B62">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w:t>
      </w:r>
      <w:r w:rsidR="00762B62">
        <w:rPr>
          <w:rFonts w:ascii="Times New Roman" w:eastAsiaTheme="minorEastAsia" w:hAnsi="Times New Roman" w:cs="Times New Roman"/>
          <w:sz w:val="28"/>
          <w:szCs w:val="28"/>
        </w:rPr>
        <w:t>10</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oMath>
      <w:r w:rsidRPr="00CA590B">
        <w:rPr>
          <w:rFonts w:ascii="Times New Roman" w:eastAsiaTheme="minorEastAsia" w:hAnsi="Times New Roman" w:cs="Times New Roman"/>
          <w:sz w:val="28"/>
          <w:szCs w:val="28"/>
        </w:rPr>
        <w:t xml:space="preserve"> - угловые коэффициенты. </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При установившемся режиме работы подсистемы коэффициенты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oMath>
      <w:r w:rsidRPr="00CA590B">
        <w:rPr>
          <w:rFonts w:ascii="Times New Roman" w:eastAsiaTheme="minorEastAsia" w:hAnsi="Times New Roman" w:cs="Times New Roman"/>
          <w:sz w:val="28"/>
          <w:szCs w:val="28"/>
        </w:rPr>
        <w:t xml:space="preserve"> отражают соответственно удельный вес времени </w:t>
      </w:r>
      <w:r w:rsidRPr="00CA590B">
        <w:rPr>
          <w:rFonts w:ascii="Times New Roman" w:eastAsiaTheme="minorEastAsia" w:hAnsi="Times New Roman" w:cs="Times New Roman"/>
          <w:sz w:val="28"/>
          <w:szCs w:val="28"/>
        </w:rPr>
        <w:lastRenderedPageBreak/>
        <w:t xml:space="preserve">оперативной работы, непроизводительных потерь и простоев ремонтного рабочего во времени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В связи с этим коэффициент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oMath>
      <w:r w:rsidRPr="00CA590B">
        <w:rPr>
          <w:rFonts w:ascii="Times New Roman" w:eastAsiaTheme="minorEastAsia" w:hAnsi="Times New Roman" w:cs="Times New Roman"/>
          <w:sz w:val="28"/>
          <w:szCs w:val="28"/>
        </w:rPr>
        <w:t xml:space="preserve"> назван коэффициентом оперативной работы, 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oMath>
      <w:r w:rsidRPr="00CA590B">
        <w:rPr>
          <w:rFonts w:ascii="Times New Roman" w:eastAsiaTheme="minorEastAsia" w:hAnsi="Times New Roman" w:cs="Times New Roman"/>
          <w:sz w:val="28"/>
          <w:szCs w:val="28"/>
        </w:rPr>
        <w:t xml:space="preserve"> - весовыми коэффициентами  соответствующих видов потерь рабочего времени.</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Эти коэффициенты являются постоянными и объективно характеризуют работу рабочего с учетом </w:t>
      </w:r>
      <w:r w:rsidR="00005712" w:rsidRPr="00CA590B">
        <w:rPr>
          <w:rFonts w:ascii="Times New Roman" w:eastAsiaTheme="minorEastAsia" w:hAnsi="Times New Roman" w:cs="Times New Roman"/>
          <w:sz w:val="28"/>
          <w:szCs w:val="28"/>
        </w:rPr>
        <w:t>всех факторов,</w:t>
      </w:r>
      <w:r w:rsidRPr="00CA590B">
        <w:rPr>
          <w:rFonts w:ascii="Times New Roman" w:eastAsiaTheme="minorEastAsia" w:hAnsi="Times New Roman" w:cs="Times New Roman"/>
          <w:sz w:val="28"/>
          <w:szCs w:val="28"/>
        </w:rPr>
        <w:t xml:space="preserve"> влияющих на рабочий процесс. В виду того, что коэффициенты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oMath>
      <w:r w:rsidRPr="00CA590B">
        <w:rPr>
          <w:rFonts w:ascii="Times New Roman" w:eastAsiaTheme="minorEastAsia" w:hAnsi="Times New Roman" w:cs="Times New Roman"/>
          <w:sz w:val="28"/>
          <w:szCs w:val="28"/>
        </w:rPr>
        <w:t xml:space="preserve"> отражают удельные веса всего множества видов затрат рабочего времени рабочего, правомерно следующее выражение:</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=1</m:t>
        </m:r>
      </m:oMath>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11</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Средние значения этих коэффициентов для подсистемы определяется как:</w:t>
      </w:r>
    </w:p>
    <w:p w:rsidR="00762B62" w:rsidRPr="00CA590B" w:rsidRDefault="00753F9F" w:rsidP="00005712">
      <w:pPr>
        <w:spacing w:after="0" w:line="360" w:lineRule="auto"/>
        <w:ind w:firstLine="709"/>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к=1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оп.к</m:t>
                    </m:r>
                  </m:sub>
                </m:sSub>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к=1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jk</m:t>
                    </m:r>
                  </m:sub>
                </m:sSub>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к=1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п.к.</m:t>
                    </m:r>
                  </m:sub>
                </m:sSub>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den>
        </m:f>
        <m:r>
          <w:rPr>
            <w:rFonts w:ascii="Cambria Math" w:eastAsiaTheme="minorEastAsia" w:hAnsi="Cambria Math" w:cs="Times New Roman"/>
            <w:sz w:val="28"/>
            <w:szCs w:val="28"/>
          </w:rPr>
          <m:t>;</m:t>
        </m:r>
      </m:oMath>
      <w:r w:rsidR="00762B62" w:rsidRPr="00CA590B">
        <w:rPr>
          <w:rFonts w:ascii="Times New Roman" w:eastAsiaTheme="minorEastAsia" w:hAnsi="Times New Roman" w:cs="Times New Roman"/>
          <w:i/>
          <w:sz w:val="28"/>
          <w:szCs w:val="28"/>
        </w:rPr>
        <w:t xml:space="preserve"> </w:t>
      </w:r>
      <w:r w:rsidR="00762B62" w:rsidRPr="00CA590B">
        <w:rPr>
          <w:rFonts w:ascii="Times New Roman" w:eastAsiaTheme="minorEastAsia" w:hAnsi="Times New Roman" w:cs="Times New Roman"/>
          <w:sz w:val="28"/>
          <w:szCs w:val="28"/>
        </w:rPr>
        <w:t xml:space="preserve"> или</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к=1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к=1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jk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∙t</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к=1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∙t</m:t>
            </m:r>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12</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p</m:t>
            </m:r>
          </m:sub>
        </m:sSub>
      </m:oMath>
      <w:r w:rsidRPr="00CA590B">
        <w:rPr>
          <w:rFonts w:ascii="Times New Roman" w:eastAsiaTheme="minorEastAsia" w:hAnsi="Times New Roman" w:cs="Times New Roman"/>
          <w:sz w:val="28"/>
          <w:szCs w:val="28"/>
        </w:rPr>
        <w:t xml:space="preserve"> – число ремонтных рабочих в подсистеме.</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Для средних значений коэффициентов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m:t>
            </m:r>
          </m:sub>
        </m:sSub>
        <m:r>
          <w:rPr>
            <w:rFonts w:ascii="Cambria Math" w:eastAsiaTheme="minorEastAsia" w:hAnsi="Cambria Math" w:cs="Times New Roman"/>
            <w:sz w:val="28"/>
            <w:szCs w:val="28"/>
          </w:rPr>
          <m:t xml:space="preserve"> </m:t>
        </m:r>
      </m:oMath>
      <w:r w:rsidRPr="00CA590B">
        <w:rPr>
          <w:rFonts w:ascii="Times New Roman" w:eastAsiaTheme="minorEastAsia" w:hAnsi="Times New Roman" w:cs="Times New Roman"/>
          <w:sz w:val="28"/>
          <w:szCs w:val="28"/>
        </w:rPr>
        <w:t>также будет справедливо условие:</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m:t>
            </m:r>
          </m:sub>
        </m:sSub>
        <m:r>
          <w:rPr>
            <w:rFonts w:ascii="Cambria Math" w:eastAsiaTheme="minorEastAsia" w:hAnsi="Cambria Math" w:cs="Times New Roman"/>
            <w:sz w:val="28"/>
            <w:szCs w:val="28"/>
          </w:rPr>
          <m:t>=1</m:t>
        </m:r>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13</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Значения коэффициентов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п</m:t>
            </m:r>
          </m:sub>
        </m:sSub>
      </m:oMath>
      <w:r w:rsidRPr="00CA590B">
        <w:rPr>
          <w:rFonts w:ascii="Times New Roman" w:eastAsiaTheme="minorEastAsia" w:hAnsi="Times New Roman" w:cs="Times New Roman"/>
          <w:sz w:val="28"/>
          <w:szCs w:val="28"/>
        </w:rPr>
        <w:t xml:space="preserve"> можно определить по формулам (</w:t>
      </w:r>
      <w:r w:rsidR="00005712">
        <w:rPr>
          <w:rFonts w:ascii="Times New Roman" w:eastAsiaTheme="minorEastAsia" w:hAnsi="Times New Roman" w:cs="Times New Roman"/>
          <w:sz w:val="28"/>
          <w:szCs w:val="28"/>
        </w:rPr>
        <w:t>13</w:t>
      </w:r>
      <w:r w:rsidRPr="00CA590B">
        <w:rPr>
          <w:rFonts w:ascii="Times New Roman" w:eastAsiaTheme="minorEastAsia" w:hAnsi="Times New Roman" w:cs="Times New Roman"/>
          <w:sz w:val="28"/>
          <w:szCs w:val="28"/>
        </w:rPr>
        <w:t xml:space="preserve">), при этом исходные данные получаются в результате </w:t>
      </w:r>
      <w:proofErr w:type="spellStart"/>
      <w:r w:rsidRPr="00CA590B">
        <w:rPr>
          <w:rFonts w:ascii="Times New Roman" w:eastAsiaTheme="minorEastAsia" w:hAnsi="Times New Roman" w:cs="Times New Roman"/>
          <w:sz w:val="28"/>
          <w:szCs w:val="28"/>
        </w:rPr>
        <w:t>видеофиксации</w:t>
      </w:r>
      <w:proofErr w:type="spellEnd"/>
      <w:r w:rsidRPr="00CA590B">
        <w:rPr>
          <w:rFonts w:ascii="Times New Roman" w:eastAsiaTheme="minorEastAsia" w:hAnsi="Times New Roman" w:cs="Times New Roman"/>
          <w:sz w:val="28"/>
          <w:szCs w:val="28"/>
        </w:rPr>
        <w:t xml:space="preserve"> рабочего дня, хронометража работы рабочих, а также моментальных наблюдений.</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соответствии с (</w:t>
      </w:r>
      <w:r w:rsidR="00005712">
        <w:rPr>
          <w:rFonts w:ascii="Times New Roman" w:eastAsiaTheme="minorEastAsia" w:hAnsi="Times New Roman" w:cs="Times New Roman"/>
          <w:sz w:val="28"/>
          <w:szCs w:val="28"/>
        </w:rPr>
        <w:t>8</w:t>
      </w:r>
      <w:r w:rsidRPr="00CA590B">
        <w:rPr>
          <w:rFonts w:ascii="Times New Roman" w:eastAsiaTheme="minorEastAsia" w:hAnsi="Times New Roman" w:cs="Times New Roman"/>
          <w:sz w:val="28"/>
          <w:szCs w:val="28"/>
        </w:rPr>
        <w:t xml:space="preserve">) суммарное рабочее время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р</m:t>
            </m:r>
          </m:sub>
        </m:sSub>
      </m:oMath>
      <w:r w:rsidRPr="00CA590B">
        <w:rPr>
          <w:rFonts w:ascii="Times New Roman" w:eastAsiaTheme="minorEastAsia" w:hAnsi="Times New Roman" w:cs="Times New Roman"/>
          <w:sz w:val="28"/>
          <w:szCs w:val="28"/>
        </w:rPr>
        <w:t xml:space="preserve"> среднего числа рабочих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обслуживающих одно требование составит:</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р</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sup>
          <m:e>
            <m:r>
              <w:rPr>
                <w:rFonts w:ascii="Cambria Math" w:eastAsiaTheme="minorEastAsia" w:hAnsi="Cambria Math" w:cs="Times New Roman"/>
                <w:sz w:val="28"/>
                <w:szCs w:val="28"/>
              </w:rPr>
              <m:t>[</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sub>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jk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e>
        </m:nary>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14</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 С учетом выражений (</w:t>
      </w:r>
      <w:r w:rsidR="00005712">
        <w:rPr>
          <w:rFonts w:ascii="Times New Roman" w:eastAsiaTheme="minorEastAsia" w:hAnsi="Times New Roman" w:cs="Times New Roman"/>
          <w:sz w:val="28"/>
          <w:szCs w:val="28"/>
        </w:rPr>
        <w:t>7</w:t>
      </w:r>
      <w:r w:rsidRPr="00CA590B">
        <w:rPr>
          <w:rFonts w:ascii="Times New Roman" w:eastAsiaTheme="minorEastAsia" w:hAnsi="Times New Roman" w:cs="Times New Roman"/>
          <w:sz w:val="28"/>
          <w:szCs w:val="28"/>
        </w:rPr>
        <w:t>) и (</w:t>
      </w:r>
      <w:r w:rsidR="00005712">
        <w:rPr>
          <w:rFonts w:ascii="Times New Roman" w:eastAsiaTheme="minorEastAsia" w:hAnsi="Times New Roman" w:cs="Times New Roman"/>
          <w:sz w:val="28"/>
          <w:szCs w:val="28"/>
        </w:rPr>
        <w:t>10</w:t>
      </w:r>
      <w:r w:rsidRPr="00CA590B">
        <w:rPr>
          <w:rFonts w:ascii="Times New Roman" w:eastAsiaTheme="minorEastAsia" w:hAnsi="Times New Roman" w:cs="Times New Roman"/>
          <w:sz w:val="28"/>
          <w:szCs w:val="28"/>
        </w:rPr>
        <w:t xml:space="preserve">) суммарное время оперативной работы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за время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будет равно:</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r>
          <m:rPr>
            <m:sty m:val="p"/>
          </m:rP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sup>
          <m:e>
            <m:r>
              <w:rPr>
                <w:rFonts w:ascii="Cambria Math" w:eastAsiaTheme="minorEastAsia" w:hAnsi="Cambria Math" w:cs="Times New Roman"/>
                <w:sz w:val="28"/>
                <w:szCs w:val="28"/>
              </w:rPr>
              <m:t>(</m:t>
            </m:r>
          </m:e>
        </m:nary>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ak</m:t>
                </m:r>
              </m:sub>
            </m:sSub>
          </m:sub>
          <m:sup/>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k</m:t>
                    </m:r>
                  </m:sub>
                </m:sSub>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e>
            </m:nary>
          </m:e>
        </m:nary>
        <m:r>
          <w:rPr>
            <w:rFonts w:ascii="Cambria Math" w:eastAsiaTheme="minorEastAsia" w:hAnsi="Cambria Math" w:cs="Times New Roman"/>
            <w:sz w:val="28"/>
            <w:szCs w:val="28"/>
          </w:rPr>
          <m:t xml:space="preserve">  </m:t>
        </m:r>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15</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Принимая все каналы обслуживания в подсистеме однородными, а интенсивность труда ремонтных рабочих подсистемы одинаковой, выражение (</w:t>
      </w:r>
      <w:r w:rsidR="00005712">
        <w:rPr>
          <w:rFonts w:ascii="Times New Roman" w:eastAsiaTheme="minorEastAsia" w:hAnsi="Times New Roman" w:cs="Times New Roman"/>
          <w:sz w:val="28"/>
          <w:szCs w:val="28"/>
        </w:rPr>
        <w:t>15</w:t>
      </w:r>
      <w:r w:rsidRPr="00CA590B">
        <w:rPr>
          <w:rFonts w:ascii="Times New Roman" w:eastAsiaTheme="minorEastAsia" w:hAnsi="Times New Roman" w:cs="Times New Roman"/>
          <w:sz w:val="28"/>
          <w:szCs w:val="28"/>
        </w:rPr>
        <w:t>) примет следующий вид:</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оп</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sup>
              <m:e>
                <m:r>
                  <w:rPr>
                    <w:rFonts w:ascii="Cambria Math" w:eastAsiaTheme="minorEastAsia" w:hAnsi="Cambria Math" w:cs="Times New Roman"/>
                    <w:sz w:val="28"/>
                    <w:szCs w:val="28"/>
                  </w:rPr>
                  <m:t>(</m:t>
                </m:r>
              </m:e>
            </m:nary>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ak</m:t>
                    </m:r>
                  </m:sub>
                </m:sSub>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e>
            </m:nary>
          </m:num>
          <m:den>
            <m:r>
              <w:rPr>
                <w:rFonts w:ascii="Cambria Math" w:eastAsiaTheme="minorEastAsia" w:hAnsi="Cambria Math" w:cs="Times New Roman"/>
                <w:sz w:val="28"/>
                <w:szCs w:val="28"/>
              </w:rPr>
              <m:t>q</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∙t</m:t>
        </m:r>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16</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w:r w:rsidRPr="00CA590B">
        <w:rPr>
          <w:rFonts w:ascii="Times New Roman" w:eastAsiaTheme="minorEastAsia" w:hAnsi="Times New Roman" w:cs="Times New Roman"/>
          <w:sz w:val="28"/>
          <w:szCs w:val="28"/>
          <w:lang w:val="en-US"/>
        </w:rPr>
        <w:t>q</w:t>
      </w:r>
      <w:r w:rsidRPr="00CA590B">
        <w:rPr>
          <w:rFonts w:ascii="Times New Roman" w:eastAsiaTheme="minorEastAsia" w:hAnsi="Times New Roman" w:cs="Times New Roman"/>
          <w:sz w:val="28"/>
          <w:szCs w:val="28"/>
        </w:rPr>
        <w:t xml:space="preserve"> – коэффициент интенсивности труда рабочих подсистемы, определяющийся по формуле:</w:t>
      </w:r>
    </w:p>
    <w:p w:rsidR="00762B62" w:rsidRPr="00CA590B" w:rsidRDefault="00762B62" w:rsidP="00005712">
      <w:pPr>
        <w:spacing w:after="0" w:line="360" w:lineRule="auto"/>
        <w:ind w:firstLine="709"/>
        <w:jc w:val="right"/>
        <w:rPr>
          <w:rFonts w:ascii="Times New Roman" w:eastAsiaTheme="minorEastAsia" w:hAnsi="Times New Roman" w:cs="Times New Roman"/>
          <w:sz w:val="28"/>
          <w:szCs w:val="28"/>
          <w:lang w:val="en-US"/>
        </w:rPr>
      </w:pPr>
      <w:r w:rsidRPr="00CA590B">
        <w:rPr>
          <w:rFonts w:ascii="Times New Roman" w:eastAsiaTheme="minorEastAsia" w:hAnsi="Times New Roman" w:cs="Times New Roman"/>
          <w:sz w:val="28"/>
          <w:szCs w:val="28"/>
          <w:lang w:val="en-US"/>
        </w:rPr>
        <w:t>q=</w:t>
      </w:r>
      <m:oMath>
        <m:f>
          <m:fPr>
            <m:ctrlPr>
              <w:rPr>
                <w:rFonts w:ascii="Cambria Math" w:eastAsiaTheme="minorEastAsia" w:hAnsi="Cambria Math" w:cs="Times New Roman"/>
                <w:i/>
                <w:sz w:val="28"/>
                <w:szCs w:val="28"/>
                <w:lang w:val="en-US"/>
              </w:rPr>
            </m:ctrlPr>
          </m:fPr>
          <m:num>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k=1</m:t>
                </m:r>
              </m:sub>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p</m:t>
                    </m:r>
                  </m:sub>
                </m:sSub>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lang w:val="en-US"/>
                      </w:rPr>
                      <m:t>k</m:t>
                    </m:r>
                  </m:sub>
                </m:sSub>
              </m:e>
            </m:nary>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p</m:t>
                </m:r>
              </m:sub>
            </m:sSub>
          </m:den>
        </m:f>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m:t>
                </m:r>
              </m:sub>
            </m:sSub>
          </m:num>
          <m:den>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k=1</m:t>
                </m:r>
              </m:sub>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p</m:t>
                    </m:r>
                  </m:sub>
                </m:s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оп</m:t>
                    </m:r>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e>
            </m:nary>
          </m:den>
        </m:f>
      </m:oMath>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t>(</w:t>
      </w:r>
      <w:r w:rsidR="00005712" w:rsidRPr="00005712">
        <w:rPr>
          <w:rFonts w:ascii="Times New Roman" w:eastAsiaTheme="minorEastAsia" w:hAnsi="Times New Roman" w:cs="Times New Roman"/>
          <w:sz w:val="28"/>
          <w:szCs w:val="28"/>
          <w:lang w:val="en-US"/>
        </w:rPr>
        <w:t>17</w:t>
      </w:r>
      <w:r w:rsidRPr="00CA590B">
        <w:rPr>
          <w:rFonts w:ascii="Times New Roman" w:eastAsiaTheme="minorEastAsia" w:hAnsi="Times New Roman" w:cs="Times New Roman"/>
          <w:sz w:val="28"/>
          <w:szCs w:val="28"/>
          <w:lang w:val="en-US"/>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Из (</w:t>
      </w:r>
      <w:r w:rsidR="00005712">
        <w:rPr>
          <w:rFonts w:ascii="Times New Roman" w:eastAsiaTheme="minorEastAsia" w:hAnsi="Times New Roman" w:cs="Times New Roman"/>
          <w:sz w:val="28"/>
          <w:szCs w:val="28"/>
        </w:rPr>
        <w:t>16</w:t>
      </w:r>
      <w:r w:rsidRPr="00CA590B">
        <w:rPr>
          <w:rFonts w:ascii="Times New Roman" w:eastAsiaTheme="minorEastAsia" w:hAnsi="Times New Roman" w:cs="Times New Roman"/>
          <w:sz w:val="28"/>
          <w:szCs w:val="28"/>
        </w:rPr>
        <w:t xml:space="preserve">) при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следует, что:</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sup>
          <m:e>
            <m:r>
              <w:rPr>
                <w:rFonts w:ascii="Cambria Math" w:eastAsiaTheme="minorEastAsia" w:hAnsi="Cambria Math" w:cs="Times New Roman"/>
                <w:sz w:val="28"/>
                <w:szCs w:val="28"/>
              </w:rPr>
              <m:t>(</m:t>
            </m:r>
          </m:e>
        </m:nary>
        <m:nary>
          <m:naryPr>
            <m:chr m:val="∑"/>
            <m:limLoc m:val="undOvr"/>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ak</m:t>
                </m:r>
              </m:sub>
            </m:sSub>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e>
            </m:d>
            <m:r>
              <w:rPr>
                <w:rFonts w:ascii="Cambria Math" w:eastAsiaTheme="minorEastAsia" w:hAnsi="Cambria Math" w:cs="Times New Roman"/>
                <w:sz w:val="28"/>
                <w:szCs w:val="28"/>
              </w:rPr>
              <m:t>)</m:t>
            </m:r>
          </m:e>
        </m:nary>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18</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 учетом (</w:t>
      </w:r>
      <w:r w:rsidR="00005712">
        <w:rPr>
          <w:rFonts w:ascii="Times New Roman" w:eastAsiaTheme="minorEastAsia" w:hAnsi="Times New Roman" w:cs="Times New Roman"/>
          <w:sz w:val="28"/>
          <w:szCs w:val="28"/>
        </w:rPr>
        <w:t>18</w:t>
      </w:r>
      <w:r w:rsidRPr="00CA590B">
        <w:rPr>
          <w:rFonts w:ascii="Times New Roman" w:eastAsiaTheme="minorEastAsia" w:hAnsi="Times New Roman" w:cs="Times New Roman"/>
          <w:sz w:val="28"/>
          <w:szCs w:val="28"/>
        </w:rPr>
        <w:t xml:space="preserve">) среднее время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определится из (</w:t>
      </w:r>
      <w:r w:rsidR="00005712">
        <w:rPr>
          <w:rFonts w:ascii="Times New Roman" w:eastAsiaTheme="minorEastAsia" w:hAnsi="Times New Roman" w:cs="Times New Roman"/>
          <w:sz w:val="28"/>
          <w:szCs w:val="28"/>
        </w:rPr>
        <w:t>16</w:t>
      </w:r>
      <w:r w:rsidRPr="00CA590B">
        <w:rPr>
          <w:rFonts w:ascii="Times New Roman" w:eastAsiaTheme="minorEastAsia" w:hAnsi="Times New Roman" w:cs="Times New Roman"/>
          <w:sz w:val="28"/>
          <w:szCs w:val="28"/>
        </w:rPr>
        <w:t>) следующим образом:</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q</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19</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Совместный анализ выражений (</w:t>
      </w:r>
      <w:r w:rsidR="00005712">
        <w:rPr>
          <w:rFonts w:ascii="Times New Roman" w:eastAsiaTheme="minorEastAsia" w:hAnsi="Times New Roman" w:cs="Times New Roman"/>
          <w:sz w:val="28"/>
          <w:szCs w:val="28"/>
        </w:rPr>
        <w:t>1), (12</w:t>
      </w:r>
      <w:r w:rsidRPr="00CA590B">
        <w:rPr>
          <w:rFonts w:ascii="Times New Roman" w:eastAsiaTheme="minorEastAsia" w:hAnsi="Times New Roman" w:cs="Times New Roman"/>
          <w:sz w:val="28"/>
          <w:szCs w:val="28"/>
        </w:rPr>
        <w:t>) и (</w:t>
      </w:r>
      <w:r w:rsidR="00005712">
        <w:rPr>
          <w:rFonts w:ascii="Times New Roman" w:eastAsiaTheme="minorEastAsia" w:hAnsi="Times New Roman" w:cs="Times New Roman"/>
          <w:sz w:val="28"/>
          <w:szCs w:val="28"/>
        </w:rPr>
        <w:t>17</w:t>
      </w:r>
      <w:r w:rsidRPr="00CA590B">
        <w:rPr>
          <w:rFonts w:ascii="Times New Roman" w:eastAsiaTheme="minorEastAsia" w:hAnsi="Times New Roman" w:cs="Times New Roman"/>
          <w:sz w:val="28"/>
          <w:szCs w:val="28"/>
        </w:rPr>
        <w:t>) показывает справедливость следующего соотношения:</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q</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ор</m:t>
            </m:r>
          </m:sub>
        </m:sSub>
      </m:oMath>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20</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этом случае формула (</w:t>
      </w:r>
      <w:r w:rsidR="00005712">
        <w:rPr>
          <w:rFonts w:ascii="Times New Roman" w:eastAsiaTheme="minorEastAsia" w:hAnsi="Times New Roman" w:cs="Times New Roman"/>
          <w:sz w:val="28"/>
          <w:szCs w:val="28"/>
        </w:rPr>
        <w:t>19</w:t>
      </w:r>
      <w:r w:rsidRPr="00CA590B">
        <w:rPr>
          <w:rFonts w:ascii="Times New Roman" w:eastAsiaTheme="minorEastAsia" w:hAnsi="Times New Roman" w:cs="Times New Roman"/>
          <w:sz w:val="28"/>
          <w:szCs w:val="28"/>
        </w:rPr>
        <w:t>) примет вид:</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ср</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ор</m:t>
                </m:r>
              </m:sub>
            </m:sSub>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21</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Из приведенного выражения очевидно, что для сокращения среднего времени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необходимо увеличить коэффициент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ор</m:t>
            </m:r>
          </m:sub>
        </m:sSub>
      </m:oMath>
      <w:r w:rsidRPr="00CA590B">
        <w:rPr>
          <w:rFonts w:ascii="Times New Roman" w:eastAsiaTheme="minorEastAsia" w:hAnsi="Times New Roman" w:cs="Times New Roman"/>
          <w:sz w:val="28"/>
          <w:szCs w:val="28"/>
        </w:rPr>
        <w:t>, что достигается в результате совершенствования работы подсистемы «б» в следующих основных направлениях</w:t>
      </w:r>
      <w:r w:rsidR="007345D0">
        <w:rPr>
          <w:rFonts w:ascii="Times New Roman" w:eastAsiaTheme="minorEastAsia" w:hAnsi="Times New Roman" w:cs="Times New Roman"/>
          <w:sz w:val="28"/>
          <w:szCs w:val="28"/>
        </w:rPr>
        <w:t xml:space="preserve"> [5]</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-сокращение непроизводительных потерь рабочего времени ремонтных рабочих (увеличение коэффициента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-интенсификация труда ремонтных рабочих (увеличение коэффициента </w:t>
      </w:r>
      <w:r w:rsidRPr="00CA590B">
        <w:rPr>
          <w:rFonts w:ascii="Times New Roman" w:eastAsiaTheme="minorEastAsia" w:hAnsi="Times New Roman" w:cs="Times New Roman"/>
          <w:sz w:val="28"/>
          <w:szCs w:val="28"/>
          <w:lang w:val="en-US"/>
        </w:rPr>
        <w:t>q</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 настоящей работе рассматривается первое направление, т.е. снижение времени простоев машин в результате увеличения коэффициента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 xml:space="preserve">, при этом коэффициент </w:t>
      </w:r>
      <w:r w:rsidRPr="00CA590B">
        <w:rPr>
          <w:rFonts w:ascii="Times New Roman" w:eastAsiaTheme="minorEastAsia" w:hAnsi="Times New Roman" w:cs="Times New Roman"/>
          <w:sz w:val="28"/>
          <w:szCs w:val="28"/>
          <w:lang w:val="en-US"/>
        </w:rPr>
        <w:t>q</w:t>
      </w:r>
      <w:r w:rsidRPr="00CA590B">
        <w:rPr>
          <w:rFonts w:ascii="Times New Roman" w:eastAsiaTheme="minorEastAsia" w:hAnsi="Times New Roman" w:cs="Times New Roman"/>
          <w:sz w:val="28"/>
          <w:szCs w:val="28"/>
        </w:rPr>
        <w:t xml:space="preserve"> считается постоянным.</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Пусть в результате совершенствования процессов поддержания работоспособности машин коэффициент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 xml:space="preserve"> увеличился, т.е.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&gt;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oMath>
      <w:r w:rsidRPr="00CA590B">
        <w:rPr>
          <w:rFonts w:ascii="Times New Roman" w:eastAsiaTheme="minorEastAsia" w:hAnsi="Times New Roman" w:cs="Times New Roman"/>
          <w:sz w:val="28"/>
          <w:szCs w:val="28"/>
        </w:rPr>
        <w:t xml:space="preserve"> В этом случае, время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уменьшится и будет равным:</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22</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Рассмотрим, как изменится среднее время пребывания требования в подсистеме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пр.б</m:t>
            </m:r>
          </m:sub>
        </m:sSub>
      </m:oMath>
      <w:r w:rsidRPr="00CA590B">
        <w:rPr>
          <w:rFonts w:ascii="Times New Roman" w:eastAsiaTheme="minorEastAsia" w:hAnsi="Times New Roman" w:cs="Times New Roman"/>
          <w:sz w:val="28"/>
          <w:szCs w:val="28"/>
        </w:rPr>
        <w:t>, которое состоит из следующих составляющих:</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ож</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oMath>
      <w:r w:rsidR="00005712">
        <w:rPr>
          <w:rFonts w:ascii="Times New Roman" w:eastAsiaTheme="minorEastAsia" w:hAnsi="Times New Roman" w:cs="Times New Roman"/>
          <w:sz w:val="28"/>
          <w:szCs w:val="28"/>
        </w:rPr>
        <w:tab/>
      </w:r>
      <w:r w:rsidR="00005712">
        <w:rPr>
          <w:rFonts w:ascii="Times New Roman" w:eastAsiaTheme="minorEastAsia" w:hAnsi="Times New Roman" w:cs="Times New Roman"/>
          <w:sz w:val="28"/>
          <w:szCs w:val="28"/>
        </w:rPr>
        <w:tab/>
      </w:r>
      <w:r w:rsidR="00005712">
        <w:rPr>
          <w:rFonts w:ascii="Times New Roman" w:eastAsiaTheme="minorEastAsia" w:hAnsi="Times New Roman" w:cs="Times New Roman"/>
          <w:sz w:val="28"/>
          <w:szCs w:val="28"/>
        </w:rPr>
        <w:tab/>
      </w:r>
      <w:r w:rsidR="00005712">
        <w:rPr>
          <w:rFonts w:ascii="Times New Roman" w:eastAsiaTheme="minorEastAsia" w:hAnsi="Times New Roman" w:cs="Times New Roman"/>
          <w:sz w:val="28"/>
          <w:szCs w:val="28"/>
        </w:rPr>
        <w:tab/>
      </w:r>
      <w:r w:rsidR="00005712">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w:t>
      </w:r>
      <w:r w:rsidR="00005712">
        <w:rPr>
          <w:rFonts w:ascii="Times New Roman" w:eastAsiaTheme="minorEastAsia" w:hAnsi="Times New Roman" w:cs="Times New Roman"/>
          <w:sz w:val="28"/>
          <w:szCs w:val="28"/>
        </w:rPr>
        <w:t>23</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Изменение параметра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при увеличении коэффициента нами уже рассматривалось.</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 результате выполненных исследований работы подсистемы установлено, что величина среднего времени ожидания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 xml:space="preserve"> зависит в основном от следующих параметров:</w:t>
      </w:r>
    </w:p>
    <w:p w:rsidR="00762B62" w:rsidRPr="00CA590B" w:rsidRDefault="00762B62" w:rsidP="00762B62">
      <w:pPr>
        <w:spacing w:after="0" w:line="360" w:lineRule="auto"/>
        <w:ind w:firstLine="709"/>
        <w:jc w:val="both"/>
        <w:rPr>
          <w:rFonts w:ascii="Times New Roman" w:eastAsiaTheme="minorEastAsia" w:hAnsi="Times New Roman" w:cs="Times New Roman"/>
          <w:b/>
          <w:sz w:val="28"/>
          <w:szCs w:val="28"/>
        </w:rPr>
      </w:pPr>
      <w:r w:rsidRPr="00CA590B">
        <w:rPr>
          <w:rFonts w:ascii="Times New Roman" w:eastAsiaTheme="minorEastAsia" w:hAnsi="Times New Roman" w:cs="Times New Roman"/>
          <w:sz w:val="28"/>
          <w:szCs w:val="28"/>
        </w:rPr>
        <w:t xml:space="preserve">1. Времени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oMath>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2. Количества каналов обслуживания Х;</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3. Интенсивности поступления требований на обслуживание в подсистему от одной машины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oMath>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4. Количества </w:t>
      </w:r>
      <w:r w:rsidR="00005712" w:rsidRPr="00CA590B">
        <w:rPr>
          <w:rFonts w:ascii="Times New Roman" w:eastAsiaTheme="minorEastAsia" w:hAnsi="Times New Roman" w:cs="Times New Roman"/>
          <w:sz w:val="28"/>
          <w:szCs w:val="28"/>
        </w:rPr>
        <w:t>машин,</w:t>
      </w:r>
      <w:r w:rsidRPr="00CA590B">
        <w:rPr>
          <w:rFonts w:ascii="Times New Roman" w:eastAsiaTheme="minorEastAsia" w:hAnsi="Times New Roman" w:cs="Times New Roman"/>
          <w:sz w:val="28"/>
          <w:szCs w:val="28"/>
        </w:rPr>
        <w:t xml:space="preserve"> обслуживаемых подсистемой </w:t>
      </w:r>
      <w:r w:rsidRPr="00CA590B">
        <w:rPr>
          <w:rFonts w:ascii="Times New Roman" w:eastAsiaTheme="minorEastAsia" w:hAnsi="Times New Roman" w:cs="Times New Roman"/>
          <w:sz w:val="28"/>
          <w:szCs w:val="28"/>
          <w:lang w:val="en-US"/>
        </w:rPr>
        <w:t>m</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Для определения зависимости, позволяющей количественно оценить влияние перечисленных параметров на среднее время ожидания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 xml:space="preserve"> необходимо принять следующие ограничения:</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1. Подсистема по обслуживанию машин на базе является </w:t>
      </w:r>
      <w:r w:rsidR="00005712" w:rsidRPr="00CA590B">
        <w:rPr>
          <w:rFonts w:ascii="Times New Roman" w:eastAsiaTheme="minorEastAsia" w:hAnsi="Times New Roman" w:cs="Times New Roman"/>
          <w:sz w:val="28"/>
          <w:szCs w:val="28"/>
        </w:rPr>
        <w:t>системой массового</w:t>
      </w:r>
      <w:r w:rsidRPr="00CA590B">
        <w:rPr>
          <w:rFonts w:ascii="Times New Roman" w:eastAsiaTheme="minorEastAsia" w:hAnsi="Times New Roman" w:cs="Times New Roman"/>
          <w:sz w:val="28"/>
          <w:szCs w:val="28"/>
        </w:rPr>
        <w:t xml:space="preserve"> обслуживания без потерь.</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2. В подсистеме все каналы обслуживания однородны.</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3. Поток требований, входящий в подсистему, является простейшим суммарным потоком, сформированным от равноценных источников.</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4. Требования принимаются к обслуживанию в порядке очередности их поступления в подсистему.</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Принятые ограничения позволяют рассматривать исследуемую подсистему, как замкнутую систему массового обслуживания.</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Как уже отмечалось, увеличение коэффициента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&gt;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oMath>
      <w:r w:rsidRPr="00CA590B">
        <w:rPr>
          <w:rFonts w:ascii="Times New Roman" w:eastAsiaTheme="minorEastAsia" w:hAnsi="Times New Roman" w:cs="Times New Roman"/>
          <w:sz w:val="28"/>
          <w:szCs w:val="28"/>
        </w:rPr>
        <w:t xml:space="preserve"> обеспечивает снижение времени восстановления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Это приведет к изменению режима работы подсистемы в связи с сокращением параметра </w:t>
      </w:r>
      <w:r w:rsidR="00005712" w:rsidRPr="00CA590B">
        <w:rPr>
          <w:rFonts w:ascii="Times New Roman" w:eastAsiaTheme="minorEastAsia" w:hAnsi="Times New Roman" w:cs="Times New Roman"/>
          <w:sz w:val="28"/>
          <w:szCs w:val="28"/>
        </w:rPr>
        <w:t>обслуживания</w:t>
      </w:r>
      <w:r w:rsidR="00005712">
        <w:rPr>
          <w:rFonts w:ascii="Times New Roman" w:eastAsiaTheme="minorEastAsia" w:hAnsi="Times New Roman" w:cs="Times New Roman"/>
          <w:sz w:val="28"/>
          <w:szCs w:val="28"/>
        </w:rPr>
        <w:t xml:space="preserve">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oMath>
      <w:r w:rsidR="00005712">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rPr>
        <w:t>который определится из выражения:</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24</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=const.</m:t>
        </m:r>
      </m:oMath>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Остальные параметры работы подсистемы при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&gt;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oMath>
      <w:r w:rsidRPr="00CA590B">
        <w:rPr>
          <w:rFonts w:ascii="Times New Roman" w:eastAsiaTheme="minorEastAsia" w:hAnsi="Times New Roman" w:cs="Times New Roman"/>
          <w:sz w:val="28"/>
          <w:szCs w:val="28"/>
        </w:rPr>
        <w:t xml:space="preserve"> определяется следующим образом.</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Так, вероятность того, что все каналы обслуживания свободны:</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k=0</m:t>
            </m:r>
          </m:sub>
          <m:sup>
            <m:r>
              <w:rPr>
                <w:rFonts w:ascii="Cambria Math" w:eastAsiaTheme="minorEastAsia" w:hAnsi="Cambria Math" w:cs="Times New Roman"/>
                <w:sz w:val="28"/>
                <w:szCs w:val="28"/>
              </w:rPr>
              <m:t>X</m:t>
            </m:r>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m:t>
                </m:r>
              </m:num>
              <m:den>
                <m:r>
                  <w:rPr>
                    <w:rFonts w:ascii="Cambria Math" w:eastAsiaTheme="minorEastAsia" w:hAnsi="Cambria Math" w:cs="Times New Roman"/>
                    <w:sz w:val="28"/>
                    <w:szCs w:val="28"/>
                  </w:rPr>
                  <m:t>k!</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m-k</m:t>
                    </m:r>
                  </m:e>
                </m:d>
                <m:r>
                  <w:rPr>
                    <w:rFonts w:ascii="Cambria Math" w:eastAsiaTheme="minorEastAsia" w:hAnsi="Cambria Math" w:cs="Times New Roman"/>
                    <w:sz w:val="28"/>
                    <w:szCs w:val="28"/>
                  </w:rPr>
                  <m:t>!</m:t>
                </m:r>
              </m:den>
            </m:f>
          </m:e>
        </m:nary>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a</m:t>
            </m:r>
          </m:e>
          <m:sup>
            <m:r>
              <w:rPr>
                <w:rFonts w:ascii="Cambria Math" w:eastAsiaTheme="minorEastAsia" w:hAnsi="Cambria Math" w:cs="Times New Roman"/>
                <w:sz w:val="28"/>
                <w:szCs w:val="28"/>
              </w:rPr>
              <m:t>'k</m:t>
            </m:r>
          </m:sup>
        </m:sSup>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k=x+1</m:t>
            </m:r>
          </m:sub>
          <m:sup>
            <m:r>
              <w:rPr>
                <w:rFonts w:ascii="Cambria Math" w:eastAsiaTheme="minorEastAsia" w:hAnsi="Cambria Math" w:cs="Times New Roman"/>
                <w:sz w:val="28"/>
                <w:szCs w:val="28"/>
              </w:rPr>
              <m:t>m</m:t>
            </m:r>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a</m:t>
                    </m:r>
                  </m:e>
                  <m:sup>
                    <m:r>
                      <w:rPr>
                        <w:rFonts w:ascii="Cambria Math" w:eastAsiaTheme="minorEastAsia" w:hAnsi="Cambria Math" w:cs="Times New Roman"/>
                        <w:sz w:val="28"/>
                        <w:szCs w:val="28"/>
                      </w:rPr>
                      <m:t>'k</m:t>
                    </m:r>
                  </m:sup>
                </m:sSup>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k-x</m:t>
                    </m:r>
                  </m:sup>
                </m:sSup>
                <m:r>
                  <w:rPr>
                    <w:rFonts w:ascii="Cambria Math" w:eastAsiaTheme="minorEastAsia" w:hAnsi="Cambria Math" w:cs="Times New Roman"/>
                    <w:sz w:val="28"/>
                    <w:szCs w:val="28"/>
                  </w:rPr>
                  <m:t>X!</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m-k</m:t>
                    </m:r>
                  </m:e>
                </m:d>
                <m:r>
                  <w:rPr>
                    <w:rFonts w:ascii="Cambria Math" w:eastAsiaTheme="minorEastAsia" w:hAnsi="Cambria Math" w:cs="Times New Roman"/>
                    <w:sz w:val="28"/>
                    <w:szCs w:val="28"/>
                  </w:rPr>
                  <m:t>!</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-1</m:t>
                </m:r>
              </m:sup>
            </m:sSup>
          </m:e>
        </m:nary>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25</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где Х – число каналов обслуживания;</w:t>
      </w:r>
      <w:r w:rsidR="00005712">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lang w:val="en-US"/>
        </w:rPr>
        <w:t>m</w:t>
      </w:r>
      <w:r w:rsidRPr="00CA590B">
        <w:rPr>
          <w:rFonts w:ascii="Times New Roman" w:eastAsiaTheme="minorEastAsia" w:hAnsi="Times New Roman" w:cs="Times New Roman"/>
          <w:sz w:val="28"/>
          <w:szCs w:val="28"/>
        </w:rPr>
        <w:t xml:space="preserve"> – максимальное число требований в подсистеме.</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Среднее число требований, ожидающих обслуживания:</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ож</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k=X+1</m:t>
            </m:r>
          </m:sub>
          <m:sup>
            <m:r>
              <w:rPr>
                <w:rFonts w:ascii="Cambria Math" w:eastAsiaTheme="minorEastAsia" w:hAnsi="Cambria Math" w:cs="Times New Roman"/>
                <w:sz w:val="28"/>
                <w:szCs w:val="28"/>
                <w:lang w:val="en-US"/>
              </w:rPr>
              <m:t>m</m:t>
            </m:r>
          </m:sup>
          <m:e>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X-k</m:t>
                    </m:r>
                  </m:e>
                </m:d>
                <m:r>
                  <w:rPr>
                    <w:rFonts w:ascii="Cambria Math" w:eastAsiaTheme="minorEastAsia" w:hAnsi="Cambria Math" w:cs="Times New Roman"/>
                    <w:sz w:val="28"/>
                    <w:szCs w:val="28"/>
                  </w:rPr>
                  <m:t>m!</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a</m:t>
                    </m:r>
                  </m:e>
                  <m:sup>
                    <m:r>
                      <w:rPr>
                        <w:rFonts w:ascii="Cambria Math" w:eastAsiaTheme="minorEastAsia" w:hAnsi="Cambria Math" w:cs="Times New Roman"/>
                        <w:sz w:val="28"/>
                        <w:szCs w:val="28"/>
                      </w:rPr>
                      <m:t>'k</m:t>
                    </m:r>
                  </m:sup>
                </m:sSup>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k-x</m:t>
                    </m:r>
                  </m:sup>
                </m:sSup>
                <m:r>
                  <w:rPr>
                    <w:rFonts w:ascii="Cambria Math" w:eastAsiaTheme="minorEastAsia" w:hAnsi="Cambria Math" w:cs="Times New Roman"/>
                    <w:sz w:val="28"/>
                    <w:szCs w:val="28"/>
                  </w:rPr>
                  <m:t>X‼</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m-k</m:t>
                    </m:r>
                  </m:e>
                </m:d>
                <m:r>
                  <w:rPr>
                    <w:rFonts w:ascii="Cambria Math" w:eastAsiaTheme="minorEastAsia" w:hAnsi="Cambria Math" w:cs="Times New Roman"/>
                    <w:sz w:val="28"/>
                    <w:szCs w:val="28"/>
                  </w:rPr>
                  <m:t>‼</m:t>
                </m:r>
              </m:den>
            </m:f>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0</m:t>
                </m:r>
              </m:sub>
            </m:sSub>
          </m:e>
        </m:nary>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26</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Среднее количество свободных каналов в подсистеме:</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k=0</m:t>
            </m:r>
          </m:sub>
          <m:sup>
            <m:r>
              <w:rPr>
                <w:rFonts w:ascii="Cambria Math" w:eastAsiaTheme="minorEastAsia" w:hAnsi="Cambria Math" w:cs="Times New Roman"/>
                <w:sz w:val="28"/>
                <w:szCs w:val="28"/>
              </w:rPr>
              <m:t>X-1</m:t>
            </m:r>
          </m:sup>
          <m:e>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X-k</m:t>
                    </m:r>
                  </m:e>
                </m:d>
                <m:r>
                  <w:rPr>
                    <w:rFonts w:ascii="Cambria Math" w:eastAsiaTheme="minorEastAsia" w:hAnsi="Cambria Math" w:cs="Times New Roman"/>
                    <w:sz w:val="28"/>
                    <w:szCs w:val="28"/>
                  </w:rPr>
                  <m:t>m!</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a</m:t>
                    </m:r>
                  </m:e>
                  <m:sup>
                    <m:r>
                      <w:rPr>
                        <w:rFonts w:ascii="Cambria Math" w:eastAsiaTheme="minorEastAsia" w:hAnsi="Cambria Math" w:cs="Times New Roman"/>
                        <w:sz w:val="28"/>
                        <w:szCs w:val="28"/>
                      </w:rPr>
                      <m:t>'k</m:t>
                    </m:r>
                  </m:sup>
                </m:sSup>
              </m:num>
              <m:den>
                <m:r>
                  <w:rPr>
                    <w:rFonts w:ascii="Cambria Math" w:eastAsiaTheme="minorEastAsia" w:hAnsi="Cambria Math" w:cs="Times New Roman"/>
                    <w:sz w:val="28"/>
                    <w:szCs w:val="28"/>
                  </w:rPr>
                  <m:t>k!(m-k)</m:t>
                </m:r>
              </m:den>
            </m:f>
            <m:r>
              <w:rPr>
                <w:rFonts w:ascii="Cambria Math" w:eastAsiaTheme="minorEastAsia" w:hAnsi="Cambria Math" w:cs="Times New Roman"/>
                <w:sz w:val="28"/>
                <w:szCs w:val="28"/>
              </w:rPr>
              <m:t>∙</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0</m:t>
            </m:r>
          </m:sub>
        </m:sSub>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27</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Среднее время ожидания обслуживания:</w:t>
      </w:r>
    </w:p>
    <w:p w:rsidR="00762B62" w:rsidRPr="00CA590B" w:rsidRDefault="00753F9F" w:rsidP="00005712">
      <w:pPr>
        <w:spacing w:after="0" w:line="360" w:lineRule="auto"/>
        <w:ind w:firstLine="709"/>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ож</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ож</m:t>
                </m:r>
              </m:sub>
            </m:sSub>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(Х-</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den>
        </m:f>
      </m:oMath>
      <w:r w:rsidR="00762B62" w:rsidRPr="00CA590B">
        <w:rPr>
          <w:rFonts w:ascii="Times New Roman" w:eastAsiaTheme="minorEastAsia" w:hAnsi="Times New Roman" w:cs="Times New Roman"/>
          <w:sz w:val="28"/>
          <w:szCs w:val="28"/>
        </w:rPr>
        <w:t xml:space="preserve">,  при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den>
        </m:f>
      </m:oMath>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Анализируя выражения (</w:t>
      </w:r>
      <w:r w:rsidR="00005712">
        <w:rPr>
          <w:rFonts w:ascii="Times New Roman" w:eastAsiaTheme="minorEastAsia" w:hAnsi="Times New Roman" w:cs="Times New Roman"/>
          <w:sz w:val="28"/>
          <w:szCs w:val="28"/>
        </w:rPr>
        <w:t>24</w:t>
      </w:r>
      <w:r w:rsidRPr="00CA590B">
        <w:rPr>
          <w:rFonts w:ascii="Times New Roman" w:eastAsiaTheme="minorEastAsia" w:hAnsi="Times New Roman" w:cs="Times New Roman"/>
          <w:sz w:val="28"/>
          <w:szCs w:val="28"/>
        </w:rPr>
        <w:t>) – (</w:t>
      </w:r>
      <w:r w:rsidR="00005712">
        <w:rPr>
          <w:rFonts w:ascii="Times New Roman" w:eastAsiaTheme="minorEastAsia" w:hAnsi="Times New Roman" w:cs="Times New Roman"/>
          <w:sz w:val="28"/>
          <w:szCs w:val="28"/>
        </w:rPr>
        <w:t>27</w:t>
      </w:r>
      <w:r w:rsidRPr="00CA590B">
        <w:rPr>
          <w:rFonts w:ascii="Times New Roman" w:eastAsiaTheme="minorEastAsia" w:hAnsi="Times New Roman" w:cs="Times New Roman"/>
          <w:sz w:val="28"/>
          <w:szCs w:val="28"/>
        </w:rPr>
        <w:t xml:space="preserve">), можно прийти к выводу, что при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=const</m:t>
        </m:r>
      </m:oMath>
      <w:r w:rsidRPr="00CA590B">
        <w:rPr>
          <w:rFonts w:ascii="Times New Roman" w:eastAsiaTheme="minorEastAsia" w:hAnsi="Times New Roman" w:cs="Times New Roman"/>
          <w:sz w:val="28"/>
          <w:szCs w:val="28"/>
        </w:rPr>
        <w:t xml:space="preserve">, каждому значению коэффициента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&gt;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oMath>
      <w:r w:rsidRPr="00CA590B">
        <w:rPr>
          <w:rFonts w:ascii="Times New Roman" w:eastAsiaTheme="minorEastAsia" w:hAnsi="Times New Roman" w:cs="Times New Roman"/>
          <w:sz w:val="28"/>
          <w:szCs w:val="28"/>
        </w:rPr>
        <w:t xml:space="preserve"> соответствует множество значений параметров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связи с этим, естественно, возникает задача определения такого количества каналов обслуживания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при котором работа подсистемы будет оптимальной по критерию минимума удельных издержек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из.уд.</m:t>
            </m:r>
          </m:sub>
        </m:sSub>
      </m:oMath>
      <w:r w:rsidRPr="00CA590B">
        <w:rPr>
          <w:rFonts w:ascii="Times New Roman" w:eastAsiaTheme="minorEastAsia" w:hAnsi="Times New Roman" w:cs="Times New Roman"/>
          <w:sz w:val="28"/>
          <w:szCs w:val="28"/>
        </w:rPr>
        <w:t xml:space="preserve"> от простоя машин в очереди и простоя каналов обслуживания подсистемы:</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из.уд.</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ож</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р</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min</m:t>
        </m:r>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28</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Функция суммарных удельных издержек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из.уд.</m:t>
            </m:r>
          </m:sub>
        </m:sSub>
      </m:oMath>
      <w:r w:rsidRPr="00CA590B">
        <w:rPr>
          <w:rFonts w:ascii="Times New Roman" w:eastAsiaTheme="minorEastAsia" w:hAnsi="Times New Roman" w:cs="Times New Roman"/>
          <w:sz w:val="28"/>
          <w:szCs w:val="28"/>
        </w:rPr>
        <w:t xml:space="preserve"> определяется для каждого значения параметра а. При этом параметры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 xml:space="preserve"> вычисляются по формулам (</w:t>
      </w:r>
      <w:r w:rsidR="00005712">
        <w:rPr>
          <w:rFonts w:ascii="Times New Roman" w:eastAsiaTheme="minorEastAsia" w:hAnsi="Times New Roman" w:cs="Times New Roman"/>
          <w:sz w:val="28"/>
          <w:szCs w:val="28"/>
        </w:rPr>
        <w:t>23</w:t>
      </w:r>
      <w:r w:rsidRPr="00CA590B">
        <w:rPr>
          <w:rFonts w:ascii="Times New Roman" w:eastAsiaTheme="minorEastAsia" w:hAnsi="Times New Roman" w:cs="Times New Roman"/>
          <w:sz w:val="28"/>
          <w:szCs w:val="28"/>
        </w:rPr>
        <w:t>) и (</w:t>
      </w:r>
      <w:r w:rsidR="00005712">
        <w:rPr>
          <w:rFonts w:ascii="Times New Roman" w:eastAsiaTheme="minorEastAsia" w:hAnsi="Times New Roman" w:cs="Times New Roman"/>
          <w:sz w:val="28"/>
          <w:szCs w:val="28"/>
        </w:rPr>
        <w:t>24</w:t>
      </w:r>
      <w:r w:rsidRPr="00CA590B">
        <w:rPr>
          <w:rFonts w:ascii="Times New Roman" w:eastAsiaTheme="minorEastAsia" w:hAnsi="Times New Roman" w:cs="Times New Roman"/>
          <w:sz w:val="28"/>
          <w:szCs w:val="28"/>
        </w:rPr>
        <w:t xml:space="preserve">) для различного количества каналов обслуживания Х. Минимуму суммарных удельных издержек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из.уд.</m:t>
            </m:r>
          </m:sub>
        </m:sSub>
      </m:oMath>
      <w:r w:rsidRPr="00CA590B">
        <w:rPr>
          <w:rFonts w:ascii="Times New Roman" w:eastAsiaTheme="minorEastAsia" w:hAnsi="Times New Roman" w:cs="Times New Roman"/>
          <w:sz w:val="28"/>
          <w:szCs w:val="28"/>
        </w:rPr>
        <w:t xml:space="preserve"> соответствует оптимальное количество каналов обслуживания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 xml:space="preserve"> и значения параметров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ож</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 xml:space="preserve">,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 xml:space="preserve">, </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ож</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 xml:space="preserve">,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 xml:space="preserve">, характеризующие оптимальный режим работы подсистемы при фиксированном значении  коэффициента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&gt;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Такой метод определения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 xml:space="preserve"> требует осуществления расчетов на компьютере. Учитывая это, разработана методика для приближенного определения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Очевидно, что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 xml:space="preserve"> представляет оптимальный резерв каналов обслуживания, который обеспечивает эффективную работу подсистемы в условиях вероятностного характера поступления требований.</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lang w:val="en-US"/>
        </w:rPr>
        <w:t>const</w:t>
      </w:r>
      <w:r w:rsidRPr="00CA590B">
        <w:rPr>
          <w:rFonts w:ascii="Times New Roman" w:eastAsiaTheme="minorEastAsia" w:hAnsi="Times New Roman" w:cs="Times New Roman"/>
          <w:sz w:val="28"/>
          <w:szCs w:val="28"/>
        </w:rPr>
        <w:t xml:space="preserve"> оптимальное количество каналов обслуживания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 xml:space="preserve"> можно представить в виде следующих составляющих:</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oMath>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i/>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29</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oMath>
      <w:r w:rsidRPr="00CA590B">
        <w:rPr>
          <w:rFonts w:ascii="Times New Roman" w:eastAsiaTheme="minorEastAsia" w:hAnsi="Times New Roman" w:cs="Times New Roman"/>
          <w:sz w:val="28"/>
          <w:szCs w:val="28"/>
        </w:rPr>
        <w:t xml:space="preserve"> - технологически необходимое количество каналов обслуживания, которое можно определить из выражения:</w:t>
      </w:r>
    </w:p>
    <w:p w:rsidR="00762B62" w:rsidRPr="00CA590B" w:rsidRDefault="00753F9F" w:rsidP="0000571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ти</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cc</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мр</m:t>
                </m:r>
              </m:sub>
            </m:sSub>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005712">
        <w:rPr>
          <w:rFonts w:ascii="Times New Roman" w:eastAsiaTheme="minorEastAsia" w:hAnsi="Times New Roman" w:cs="Times New Roman"/>
          <w:sz w:val="28"/>
          <w:szCs w:val="28"/>
        </w:rPr>
        <w:t>30</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Здесь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p</m:t>
            </m:r>
          </m:sub>
        </m:sSub>
      </m:oMath>
      <w:r w:rsidRPr="00CA590B">
        <w:rPr>
          <w:rFonts w:ascii="Times New Roman" w:eastAsiaTheme="minorEastAsia" w:hAnsi="Times New Roman" w:cs="Times New Roman"/>
          <w:sz w:val="28"/>
          <w:szCs w:val="28"/>
        </w:rPr>
        <w:t xml:space="preserve"> - работоспособное количество машин, а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ти</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p</m:t>
                </m:r>
              </m:sub>
            </m:sSub>
          </m:num>
          <m:den>
            <m:r>
              <w:rPr>
                <w:rFonts w:ascii="Cambria Math" w:eastAsiaTheme="minorEastAsia" w:hAnsi="Cambria Math" w:cs="Times New Roman"/>
                <w:sz w:val="28"/>
                <w:szCs w:val="28"/>
                <w:lang w:val="en-US"/>
              </w:rPr>
              <m:t>m</m:t>
            </m:r>
          </m:den>
        </m:f>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Таким образом, для расчета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оп</m:t>
            </m:r>
          </m:sub>
        </m:sSub>
      </m:oMath>
      <w:r w:rsidRPr="00CA590B">
        <w:rPr>
          <w:rFonts w:ascii="Times New Roman" w:eastAsiaTheme="minorEastAsia" w:hAnsi="Times New Roman" w:cs="Times New Roman"/>
          <w:sz w:val="28"/>
          <w:szCs w:val="28"/>
        </w:rPr>
        <w:t xml:space="preserve">, необходимо получить зависимость для определения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Среднее количество требований, ожидающих обслуживания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 с достаточной точностью  можно определить по соотношению:</w:t>
      </w:r>
    </w:p>
    <w:p w:rsidR="00762B62" w:rsidRPr="00CA590B" w:rsidRDefault="00753F9F" w:rsidP="00CA0980">
      <w:pPr>
        <w:spacing w:after="0" w:line="360" w:lineRule="auto"/>
        <w:ind w:firstLine="709"/>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ож</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rPr>
                  <m:t>оч</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den>
        </m:f>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CA0980">
        <w:rPr>
          <w:rFonts w:ascii="Times New Roman" w:eastAsiaTheme="minorEastAsia" w:hAnsi="Times New Roman" w:cs="Times New Roman"/>
          <w:sz w:val="28"/>
          <w:szCs w:val="28"/>
        </w:rPr>
        <w:t>31</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rPr>
              <m:t>оч</m:t>
            </m:r>
          </m:sub>
        </m:sSub>
        <m:r>
          <w:rPr>
            <w:rFonts w:ascii="Cambria Math" w:eastAsiaTheme="minorEastAsia" w:hAnsi="Cambria Math" w:cs="Times New Roman"/>
            <w:sz w:val="28"/>
            <w:szCs w:val="28"/>
          </w:rPr>
          <m:t xml:space="preserve">- </m:t>
        </m:r>
      </m:oMath>
      <w:r w:rsidRPr="00CA590B">
        <w:rPr>
          <w:rFonts w:ascii="Times New Roman" w:eastAsiaTheme="minorEastAsia" w:hAnsi="Times New Roman" w:cs="Times New Roman"/>
          <w:sz w:val="28"/>
          <w:szCs w:val="28"/>
        </w:rPr>
        <w:t>вероятность образования очереди.</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Учитывая выражение (</w:t>
      </w:r>
      <w:r w:rsidR="00CA0980">
        <w:rPr>
          <w:rFonts w:ascii="Times New Roman" w:eastAsiaTheme="minorEastAsia" w:hAnsi="Times New Roman" w:cs="Times New Roman"/>
          <w:sz w:val="28"/>
          <w:szCs w:val="28"/>
        </w:rPr>
        <w:t>31</w:t>
      </w:r>
      <w:r w:rsidRPr="00CA590B">
        <w:rPr>
          <w:rFonts w:ascii="Times New Roman" w:eastAsiaTheme="minorEastAsia" w:hAnsi="Times New Roman" w:cs="Times New Roman"/>
          <w:sz w:val="28"/>
          <w:szCs w:val="28"/>
        </w:rPr>
        <w:t>)</w:t>
      </w:r>
      <w:r w:rsidR="00CA0980">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rPr>
        <w:t xml:space="preserve"> формула (</w:t>
      </w:r>
      <w:r w:rsidR="00CA0980">
        <w:rPr>
          <w:rFonts w:ascii="Times New Roman" w:eastAsiaTheme="minorEastAsia" w:hAnsi="Times New Roman" w:cs="Times New Roman"/>
          <w:sz w:val="28"/>
          <w:szCs w:val="28"/>
        </w:rPr>
        <w:t>28</w:t>
      </w:r>
      <w:r w:rsidRPr="00CA590B">
        <w:rPr>
          <w:rFonts w:ascii="Times New Roman" w:eastAsiaTheme="minorEastAsia" w:hAnsi="Times New Roman" w:cs="Times New Roman"/>
          <w:sz w:val="28"/>
          <w:szCs w:val="28"/>
        </w:rPr>
        <w:t>) примет следующий вид</w:t>
      </w:r>
    </w:p>
    <w:p w:rsidR="00762B62" w:rsidRPr="00CA590B" w:rsidRDefault="00753F9F" w:rsidP="00CA0980">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из.уд.</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rPr>
                  <m:t>оч</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den>
        </m:f>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к</m:t>
            </m:r>
          </m:sub>
        </m:sSub>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CA0980">
        <w:rPr>
          <w:rFonts w:ascii="Times New Roman" w:eastAsiaTheme="minorEastAsia" w:hAnsi="Times New Roman" w:cs="Times New Roman"/>
          <w:sz w:val="28"/>
          <w:szCs w:val="28"/>
        </w:rPr>
        <w:t>32</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к</m:t>
            </m:r>
          </m:sub>
        </m:sSub>
      </m:oMath>
      <w:r w:rsidRPr="00CA590B">
        <w:rPr>
          <w:rFonts w:ascii="Times New Roman" w:eastAsiaTheme="minorEastAsia" w:hAnsi="Times New Roman" w:cs="Times New Roman"/>
          <w:sz w:val="28"/>
          <w:szCs w:val="28"/>
        </w:rPr>
        <w:t xml:space="preserve"> - средняя стоимость суточного простоя канала обслуживания.</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Взяв производную от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из.уд.</m:t>
            </m:r>
          </m:sub>
        </m:sSub>
      </m:oMath>
      <w:r w:rsidRPr="00CA590B">
        <w:rPr>
          <w:rFonts w:ascii="Times New Roman" w:eastAsiaTheme="minorEastAsia" w:hAnsi="Times New Roman" w:cs="Times New Roman"/>
          <w:sz w:val="28"/>
          <w:szCs w:val="28"/>
        </w:rPr>
        <w:t xml:space="preserve"> и приравняв ее нулю, получим выражение для определения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w:t>
      </w:r>
    </w:p>
    <w:p w:rsidR="00762B62" w:rsidRPr="00CA590B" w:rsidRDefault="00753F9F" w:rsidP="00CA0980">
      <w:pPr>
        <w:spacing w:after="0" w:line="360" w:lineRule="auto"/>
        <w:ind w:firstLine="709"/>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о</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rPr>
                      <m:t>оч</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к</m:t>
                    </m:r>
                  </m:sub>
                </m:sSub>
              </m:den>
            </m:f>
          </m:e>
        </m:rad>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CA0980">
        <w:rPr>
          <w:rFonts w:ascii="Times New Roman" w:eastAsiaTheme="minorEastAsia" w:hAnsi="Times New Roman" w:cs="Times New Roman"/>
          <w:sz w:val="28"/>
          <w:szCs w:val="28"/>
        </w:rPr>
        <w:t>33</w:t>
      </w:r>
      <w:r w:rsidR="00762B62"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 этом случае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oMath>
      <w:r w:rsidRPr="00CA590B">
        <w:rPr>
          <w:rFonts w:ascii="Times New Roman" w:eastAsiaTheme="minorEastAsia" w:hAnsi="Times New Roman" w:cs="Times New Roman"/>
          <w:sz w:val="28"/>
          <w:szCs w:val="28"/>
        </w:rPr>
        <w:t xml:space="preserve"> определится по (</w:t>
      </w:r>
      <w:r w:rsidR="00CA0980">
        <w:rPr>
          <w:rFonts w:ascii="Times New Roman" w:eastAsiaTheme="minorEastAsia" w:hAnsi="Times New Roman" w:cs="Times New Roman"/>
          <w:sz w:val="28"/>
          <w:szCs w:val="28"/>
        </w:rPr>
        <w:t>29</w:t>
      </w:r>
      <w:r w:rsidRPr="00CA590B">
        <w:rPr>
          <w:rFonts w:ascii="Times New Roman" w:eastAsiaTheme="minorEastAsia" w:hAnsi="Times New Roman" w:cs="Times New Roman"/>
          <w:sz w:val="28"/>
          <w:szCs w:val="28"/>
        </w:rPr>
        <w:t>).</w:t>
      </w:r>
    </w:p>
    <w:p w:rsidR="00762B62" w:rsidRPr="00CA590B" w:rsidRDefault="00762B62" w:rsidP="00762B62">
      <w:pPr>
        <w:spacing w:after="0" w:line="360" w:lineRule="auto"/>
        <w:ind w:firstLine="709"/>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 результате увеличения коэффициента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m:t>
            </m:r>
          </m:sub>
        </m:sSub>
        <m:r>
          <w:rPr>
            <w:rFonts w:ascii="Cambria Math" w:eastAsiaTheme="minorEastAsia" w:hAnsi="Cambria Math" w:cs="Times New Roman"/>
            <w:sz w:val="28"/>
            <w:szCs w:val="28"/>
          </w:rPr>
          <m:t>&gt;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rPr>
              <m:t>оп.н.</m:t>
            </m:r>
          </m:sub>
        </m:sSub>
      </m:oMath>
      <w:r w:rsidRPr="00CA590B">
        <w:rPr>
          <w:rFonts w:ascii="Times New Roman" w:eastAsiaTheme="minorEastAsia" w:hAnsi="Times New Roman" w:cs="Times New Roman"/>
          <w:sz w:val="28"/>
          <w:szCs w:val="28"/>
        </w:rPr>
        <w:t xml:space="preserve"> и оптимизации работы подсистемы</w:t>
      </w:r>
      <w:r w:rsidR="007345D0">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rPr>
        <w:t xml:space="preserve"> среднее время пребывания требования в подсистеме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 xml:space="preserve"> сократится и будет равным:</w:t>
      </w:r>
    </w:p>
    <w:p w:rsidR="00762B62" w:rsidRPr="00CA590B" w:rsidRDefault="00753F9F" w:rsidP="00CA0980">
      <w:pPr>
        <w:spacing w:after="0" w:line="360" w:lineRule="auto"/>
        <w:ind w:firstLine="709"/>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ож</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oMath>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r>
      <w:r w:rsidR="00762B62" w:rsidRPr="00CA590B">
        <w:rPr>
          <w:rFonts w:ascii="Times New Roman" w:eastAsiaTheme="minorEastAsia" w:hAnsi="Times New Roman" w:cs="Times New Roman"/>
          <w:sz w:val="28"/>
          <w:szCs w:val="28"/>
        </w:rPr>
        <w:tab/>
        <w:t>(</w:t>
      </w:r>
      <w:r w:rsidR="00CA0980">
        <w:rPr>
          <w:rFonts w:ascii="Times New Roman" w:eastAsiaTheme="minorEastAsia" w:hAnsi="Times New Roman" w:cs="Times New Roman"/>
          <w:sz w:val="28"/>
          <w:szCs w:val="28"/>
        </w:rPr>
        <w:t>34</w:t>
      </w:r>
      <w:r w:rsidR="00762B62" w:rsidRPr="00CA590B">
        <w:rPr>
          <w:rFonts w:ascii="Times New Roman" w:eastAsiaTheme="minorEastAsia" w:hAnsi="Times New Roman" w:cs="Times New Roman"/>
          <w:sz w:val="28"/>
          <w:szCs w:val="28"/>
        </w:rPr>
        <w:t>)</w:t>
      </w:r>
    </w:p>
    <w:p w:rsidR="00762B62" w:rsidRDefault="00762B62" w:rsidP="00762B62">
      <w:pPr>
        <w:ind w:firstLine="709"/>
      </w:pPr>
    </w:p>
    <w:p w:rsidR="00A160C0" w:rsidRPr="00CA590B" w:rsidRDefault="00A160C0" w:rsidP="00A160C0">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Анализируя выше сказанное можно отметить, что п</w:t>
      </w:r>
      <w:r w:rsidRPr="00CA590B">
        <w:rPr>
          <w:rFonts w:ascii="Times New Roman" w:eastAsiaTheme="minorEastAsia" w:hAnsi="Times New Roman" w:cs="Times New Roman"/>
          <w:sz w:val="28"/>
          <w:szCs w:val="28"/>
        </w:rPr>
        <w:t xml:space="preserve">редложенная для оценки эффективности процессов ТО и ремонта система показателей, включающая коэффициенты оперативной работы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α</m:t>
            </m:r>
          </m:e>
          <m:sub>
            <m:r>
              <w:rPr>
                <w:rFonts w:ascii="Cambria Math" w:eastAsia="Times New Roman" w:hAnsi="Cambria Math" w:cs="Times New Roman"/>
                <w:sz w:val="28"/>
                <w:szCs w:val="28"/>
              </w:rPr>
              <m:t>оп.</m:t>
            </m:r>
          </m:sub>
        </m:sSub>
      </m:oMath>
      <w:r w:rsidRPr="00CA590B">
        <w:rPr>
          <w:rFonts w:ascii="Times New Roman" w:eastAsiaTheme="minorEastAsia" w:hAnsi="Times New Roman" w:cs="Times New Roman"/>
          <w:sz w:val="28"/>
          <w:szCs w:val="28"/>
        </w:rPr>
        <w:t xml:space="preserve">, непроизводительных потерь рабочего времени ремонтным персоналом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lang w:val="en-US"/>
              </w:rPr>
              <m:t>j</m:t>
            </m:r>
          </m:sub>
        </m:sSub>
      </m:oMath>
      <w:r w:rsidRPr="00CA590B">
        <w:rPr>
          <w:rFonts w:ascii="Times New Roman" w:eastAsiaTheme="minorEastAsia" w:hAnsi="Times New Roman" w:cs="Times New Roman"/>
          <w:sz w:val="28"/>
          <w:szCs w:val="28"/>
        </w:rPr>
        <w:t xml:space="preserve">, и интенсивности труда </w:t>
      </w:r>
      <w:r w:rsidRPr="00CA590B">
        <w:rPr>
          <w:rFonts w:ascii="Times New Roman" w:eastAsiaTheme="minorEastAsia" w:hAnsi="Times New Roman" w:cs="Times New Roman"/>
          <w:sz w:val="28"/>
          <w:szCs w:val="28"/>
          <w:lang w:val="en-US"/>
        </w:rPr>
        <w:t>q</w:t>
      </w:r>
      <w:r w:rsidRPr="00CA590B">
        <w:rPr>
          <w:rFonts w:ascii="Times New Roman" w:eastAsiaTheme="minorEastAsia" w:hAnsi="Times New Roman" w:cs="Times New Roman"/>
          <w:sz w:val="28"/>
          <w:szCs w:val="28"/>
        </w:rPr>
        <w:t>, позволяет осуществить:</w:t>
      </w:r>
    </w:p>
    <w:p w:rsidR="00A160C0" w:rsidRPr="00CA590B" w:rsidRDefault="00A160C0" w:rsidP="00A160C0">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 количественную оценку влияния всей совокупности производственных факторов на длительность простоев машин, величину </w:t>
      </w:r>
      <w:r w:rsidRPr="00CA590B">
        <w:rPr>
          <w:rFonts w:ascii="Times New Roman" w:eastAsiaTheme="minorEastAsia" w:hAnsi="Times New Roman" w:cs="Times New Roman"/>
          <w:sz w:val="28"/>
          <w:szCs w:val="28"/>
        </w:rPr>
        <w:lastRenderedPageBreak/>
        <w:t>затрат на поддержание их надежности, а также показатели долговечности, безотказности и ремонтопригодности;</w:t>
      </w:r>
    </w:p>
    <w:p w:rsidR="00A160C0" w:rsidRPr="00CA590B" w:rsidRDefault="00A160C0" w:rsidP="00A160C0">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количественную оценку и прогнозирование нормируемых показателей надежности машин с учетом условий их технической эксплуатации и изменения режима функционирования системы поддержания работоспособности и ее элементов при совершенствовании процессов ТО и ремонта.</w:t>
      </w:r>
    </w:p>
    <w:p w:rsidR="00CA0980" w:rsidRDefault="00CA0980" w:rsidP="00762B62">
      <w:pPr>
        <w:ind w:firstLine="709"/>
      </w:pPr>
    </w:p>
    <w:p w:rsidR="00CA0980" w:rsidRPr="00AD3238" w:rsidRDefault="00CA0980" w:rsidP="00AD3238">
      <w:pPr>
        <w:spacing w:after="0" w:line="240" w:lineRule="auto"/>
        <w:ind w:firstLine="709"/>
        <w:jc w:val="both"/>
        <w:rPr>
          <w:rFonts w:ascii="Times New Roman" w:hAnsi="Times New Roman" w:cs="Times New Roman"/>
          <w:b/>
          <w:sz w:val="24"/>
          <w:szCs w:val="24"/>
        </w:rPr>
      </w:pPr>
      <w:r w:rsidRPr="00AD3238">
        <w:rPr>
          <w:rFonts w:ascii="Times New Roman" w:hAnsi="Times New Roman" w:cs="Times New Roman"/>
          <w:b/>
          <w:sz w:val="24"/>
          <w:szCs w:val="24"/>
        </w:rPr>
        <w:t>Список литературы:</w:t>
      </w:r>
    </w:p>
    <w:p w:rsidR="00CA0980" w:rsidRPr="00AD3238" w:rsidRDefault="00CA0980" w:rsidP="00AD3238">
      <w:pPr>
        <w:spacing w:after="0" w:line="240" w:lineRule="auto"/>
        <w:ind w:firstLine="709"/>
        <w:jc w:val="both"/>
        <w:rPr>
          <w:rFonts w:ascii="Times New Roman" w:hAnsi="Times New Roman" w:cs="Times New Roman"/>
          <w:sz w:val="24"/>
          <w:szCs w:val="24"/>
        </w:rPr>
      </w:pPr>
    </w:p>
    <w:p w:rsidR="00CA0980" w:rsidRPr="00AD3238" w:rsidRDefault="00CA0980" w:rsidP="00AD3238">
      <w:pPr>
        <w:pStyle w:val="ListParagraph"/>
        <w:numPr>
          <w:ilvl w:val="0"/>
          <w:numId w:val="5"/>
        </w:numPr>
        <w:spacing w:after="0" w:line="240" w:lineRule="auto"/>
        <w:ind w:left="0" w:firstLine="709"/>
        <w:jc w:val="both"/>
        <w:rPr>
          <w:rFonts w:ascii="Times New Roman" w:hAnsi="Times New Roman" w:cs="Times New Roman"/>
          <w:sz w:val="24"/>
          <w:szCs w:val="24"/>
        </w:rPr>
      </w:pPr>
      <w:proofErr w:type="spellStart"/>
      <w:r w:rsidRPr="00AD3238">
        <w:rPr>
          <w:rFonts w:ascii="Times New Roman" w:hAnsi="Times New Roman" w:cs="Times New Roman"/>
          <w:sz w:val="24"/>
          <w:szCs w:val="24"/>
        </w:rPr>
        <w:t>Букреев</w:t>
      </w:r>
      <w:proofErr w:type="spellEnd"/>
      <w:r w:rsidRPr="00AD3238">
        <w:rPr>
          <w:rFonts w:ascii="Times New Roman" w:hAnsi="Times New Roman" w:cs="Times New Roman"/>
          <w:sz w:val="24"/>
          <w:szCs w:val="24"/>
        </w:rPr>
        <w:t xml:space="preserve"> В.Ю. Влияние технологических факторов на предельно-допустимую плотность тока и толщину осадка при восстановлении корпусных деталей / В.Ю. </w:t>
      </w:r>
      <w:proofErr w:type="spellStart"/>
      <w:r w:rsidRPr="00AD3238">
        <w:rPr>
          <w:rFonts w:ascii="Times New Roman" w:hAnsi="Times New Roman" w:cs="Times New Roman"/>
          <w:sz w:val="24"/>
          <w:szCs w:val="24"/>
        </w:rPr>
        <w:t>Букреев</w:t>
      </w:r>
      <w:proofErr w:type="spellEnd"/>
      <w:r w:rsidRPr="00AD3238">
        <w:rPr>
          <w:rFonts w:ascii="Times New Roman" w:hAnsi="Times New Roman" w:cs="Times New Roman"/>
          <w:sz w:val="24"/>
          <w:szCs w:val="24"/>
        </w:rPr>
        <w:t xml:space="preserve">, В.Г. Козлов, А.В. </w:t>
      </w:r>
      <w:proofErr w:type="spellStart"/>
      <w:r w:rsidRPr="00AD3238">
        <w:rPr>
          <w:rFonts w:ascii="Times New Roman" w:hAnsi="Times New Roman" w:cs="Times New Roman"/>
          <w:sz w:val="24"/>
          <w:szCs w:val="24"/>
        </w:rPr>
        <w:t>Скрыпников</w:t>
      </w:r>
      <w:proofErr w:type="spellEnd"/>
      <w:r w:rsidRPr="00AD3238">
        <w:rPr>
          <w:rFonts w:ascii="Times New Roman" w:hAnsi="Times New Roman" w:cs="Times New Roman"/>
          <w:sz w:val="24"/>
          <w:szCs w:val="24"/>
        </w:rPr>
        <w:t xml:space="preserve">, П.А. Бойков, Д.М. Левушкин, В.А. Бурмистров // </w:t>
      </w:r>
      <w:hyperlink r:id="rId9" w:history="1">
        <w:r w:rsidRPr="00AD3238">
          <w:rPr>
            <w:rFonts w:ascii="Times New Roman" w:hAnsi="Times New Roman" w:cs="Times New Roman"/>
            <w:sz w:val="24"/>
            <w:szCs w:val="24"/>
          </w:rPr>
          <w:t>Строительные и дорожные машины</w:t>
        </w:r>
      </w:hyperlink>
      <w:r w:rsidRPr="00AD3238">
        <w:rPr>
          <w:rFonts w:ascii="Times New Roman" w:hAnsi="Times New Roman" w:cs="Times New Roman"/>
          <w:sz w:val="24"/>
          <w:szCs w:val="24"/>
        </w:rPr>
        <w:t>. 2022. </w:t>
      </w:r>
      <w:hyperlink r:id="rId10" w:history="1">
        <w:r w:rsidRPr="00AD3238">
          <w:rPr>
            <w:rFonts w:ascii="Times New Roman" w:hAnsi="Times New Roman" w:cs="Times New Roman"/>
            <w:sz w:val="24"/>
            <w:szCs w:val="24"/>
          </w:rPr>
          <w:t>№ </w:t>
        </w:r>
      </w:hyperlink>
      <w:r w:rsidRPr="00AD3238">
        <w:rPr>
          <w:rFonts w:ascii="Times New Roman" w:hAnsi="Times New Roman" w:cs="Times New Roman"/>
          <w:sz w:val="24"/>
          <w:szCs w:val="24"/>
        </w:rPr>
        <w:t>1. С. 40-48.</w:t>
      </w:r>
    </w:p>
    <w:p w:rsidR="00CA0980" w:rsidRPr="00AD3238" w:rsidRDefault="00CA0980" w:rsidP="00AD3238">
      <w:pPr>
        <w:pStyle w:val="ListParagraph"/>
        <w:numPr>
          <w:ilvl w:val="0"/>
          <w:numId w:val="5"/>
        </w:numPr>
        <w:spacing w:after="0" w:line="240" w:lineRule="auto"/>
        <w:ind w:left="0" w:firstLine="709"/>
        <w:jc w:val="both"/>
        <w:rPr>
          <w:rFonts w:ascii="Times New Roman" w:hAnsi="Times New Roman" w:cs="Times New Roman"/>
          <w:sz w:val="24"/>
          <w:szCs w:val="24"/>
        </w:rPr>
      </w:pPr>
      <w:r w:rsidRPr="00AD3238">
        <w:rPr>
          <w:rFonts w:ascii="Times New Roman" w:hAnsi="Times New Roman" w:cs="Times New Roman"/>
          <w:sz w:val="24"/>
          <w:szCs w:val="24"/>
        </w:rPr>
        <w:t>Комаров В. А. Моделирование контролируемых параметров точности узлов технологического оборудования в зависимости от износа базовых деталей/</w:t>
      </w:r>
      <w:hyperlink r:id="rId11" w:history="1">
        <w:r w:rsidRPr="00AD3238">
          <w:rPr>
            <w:rFonts w:ascii="Times New Roman" w:hAnsi="Times New Roman" w:cs="Times New Roman"/>
            <w:sz w:val="24"/>
            <w:szCs w:val="24"/>
          </w:rPr>
          <w:t>В. А. Комаров</w:t>
        </w:r>
      </w:hyperlink>
      <w:r w:rsidRPr="00AD3238">
        <w:rPr>
          <w:rFonts w:ascii="Times New Roman" w:hAnsi="Times New Roman" w:cs="Times New Roman"/>
          <w:sz w:val="24"/>
          <w:szCs w:val="24"/>
        </w:rPr>
        <w:t>, </w:t>
      </w:r>
      <w:hyperlink r:id="rId12" w:history="1">
        <w:r w:rsidRPr="00AD3238">
          <w:rPr>
            <w:rFonts w:ascii="Times New Roman" w:hAnsi="Times New Roman" w:cs="Times New Roman"/>
            <w:sz w:val="24"/>
            <w:szCs w:val="24"/>
          </w:rPr>
          <w:t>А. В. Григорьев</w:t>
        </w:r>
      </w:hyperlink>
      <w:r w:rsidRPr="00AD3238">
        <w:rPr>
          <w:rFonts w:ascii="Times New Roman" w:hAnsi="Times New Roman" w:cs="Times New Roman"/>
          <w:sz w:val="24"/>
          <w:szCs w:val="24"/>
        </w:rPr>
        <w:t>//</w:t>
      </w:r>
      <w:hyperlink r:id="rId13" w:tooltip="Тракторы и сельхозмашины" w:history="1">
        <w:r w:rsidRPr="00AD3238">
          <w:rPr>
            <w:rFonts w:ascii="Times New Roman" w:hAnsi="Times New Roman" w:cs="Times New Roman"/>
            <w:sz w:val="24"/>
            <w:szCs w:val="24"/>
          </w:rPr>
          <w:t>Тракторы и сельхозмашины</w:t>
        </w:r>
      </w:hyperlink>
      <w:r w:rsidRPr="00AD3238">
        <w:rPr>
          <w:rFonts w:ascii="Times New Roman" w:hAnsi="Times New Roman" w:cs="Times New Roman"/>
          <w:sz w:val="24"/>
          <w:szCs w:val="24"/>
        </w:rPr>
        <w:t>. -2013. -№ 12. -С. 16-19.    </w:t>
      </w:r>
    </w:p>
    <w:p w:rsidR="00CA0980" w:rsidRPr="00AD3238" w:rsidRDefault="00CA0980" w:rsidP="00AD3238">
      <w:pPr>
        <w:pStyle w:val="ListParagraph"/>
        <w:numPr>
          <w:ilvl w:val="0"/>
          <w:numId w:val="5"/>
        </w:numPr>
        <w:spacing w:after="0" w:line="240" w:lineRule="auto"/>
        <w:ind w:left="0" w:firstLine="709"/>
        <w:jc w:val="both"/>
        <w:rPr>
          <w:rFonts w:ascii="Times New Roman" w:hAnsi="Times New Roman" w:cs="Times New Roman"/>
          <w:sz w:val="24"/>
          <w:szCs w:val="24"/>
        </w:rPr>
      </w:pPr>
      <w:r w:rsidRPr="00AD3238">
        <w:rPr>
          <w:rFonts w:ascii="Times New Roman" w:hAnsi="Times New Roman" w:cs="Times New Roman"/>
          <w:sz w:val="24"/>
          <w:szCs w:val="24"/>
        </w:rPr>
        <w:t>Комаров В. А. Обеспечение показателей долговечности ремонтно-технологического оборудования/</w:t>
      </w:r>
      <w:hyperlink r:id="rId14" w:history="1">
        <w:r w:rsidRPr="00AD3238">
          <w:rPr>
            <w:rFonts w:ascii="Times New Roman" w:hAnsi="Times New Roman" w:cs="Times New Roman"/>
            <w:sz w:val="24"/>
            <w:szCs w:val="24"/>
          </w:rPr>
          <w:t>В. А. Комаров</w:t>
        </w:r>
      </w:hyperlink>
      <w:r w:rsidRPr="00AD3238">
        <w:rPr>
          <w:rFonts w:ascii="Times New Roman" w:hAnsi="Times New Roman" w:cs="Times New Roman"/>
          <w:sz w:val="24"/>
          <w:szCs w:val="24"/>
        </w:rPr>
        <w:t>, </w:t>
      </w:r>
      <w:hyperlink r:id="rId15" w:history="1">
        <w:r w:rsidRPr="00AD3238">
          <w:rPr>
            <w:rFonts w:ascii="Times New Roman" w:hAnsi="Times New Roman" w:cs="Times New Roman"/>
            <w:sz w:val="24"/>
            <w:szCs w:val="24"/>
          </w:rPr>
          <w:t>А. В. Григорьев</w:t>
        </w:r>
      </w:hyperlink>
      <w:r w:rsidRPr="00AD3238">
        <w:rPr>
          <w:rFonts w:ascii="Times New Roman" w:hAnsi="Times New Roman" w:cs="Times New Roman"/>
          <w:sz w:val="24"/>
          <w:szCs w:val="24"/>
        </w:rPr>
        <w:t>//</w:t>
      </w:r>
      <w:hyperlink r:id="rId16" w:tooltip="Тракторы и сельхозмашины" w:history="1">
        <w:r w:rsidRPr="00AD3238">
          <w:rPr>
            <w:rFonts w:ascii="Times New Roman" w:hAnsi="Times New Roman" w:cs="Times New Roman"/>
            <w:sz w:val="24"/>
            <w:szCs w:val="24"/>
          </w:rPr>
          <w:t>Тракторы и сельхозмашины</w:t>
        </w:r>
      </w:hyperlink>
      <w:r w:rsidRPr="00AD3238">
        <w:rPr>
          <w:rFonts w:ascii="Times New Roman" w:hAnsi="Times New Roman" w:cs="Times New Roman"/>
          <w:sz w:val="24"/>
          <w:szCs w:val="24"/>
        </w:rPr>
        <w:t>. -2010. -№ 11. -С. 43-45.</w:t>
      </w:r>
    </w:p>
    <w:p w:rsidR="00CA0980" w:rsidRPr="00AD3238" w:rsidRDefault="00CA0980" w:rsidP="00AD3238">
      <w:pPr>
        <w:pStyle w:val="ListParagraph"/>
        <w:numPr>
          <w:ilvl w:val="0"/>
          <w:numId w:val="5"/>
        </w:numPr>
        <w:spacing w:after="0" w:line="240" w:lineRule="auto"/>
        <w:ind w:left="0" w:firstLine="709"/>
        <w:jc w:val="both"/>
        <w:rPr>
          <w:rFonts w:ascii="Times New Roman" w:hAnsi="Times New Roman" w:cs="Times New Roman"/>
          <w:sz w:val="24"/>
          <w:szCs w:val="24"/>
        </w:rPr>
      </w:pPr>
      <w:r w:rsidRPr="00AD3238">
        <w:rPr>
          <w:rFonts w:ascii="Times New Roman" w:hAnsi="Times New Roman" w:cs="Times New Roman"/>
          <w:sz w:val="24"/>
          <w:szCs w:val="24"/>
        </w:rPr>
        <w:t>Комаров В. А. Повышение безотказности и долговечности перерабатывающего оборудования/</w:t>
      </w:r>
      <w:hyperlink r:id="rId17" w:history="1">
        <w:r w:rsidRPr="00AD3238">
          <w:rPr>
            <w:rFonts w:ascii="Times New Roman" w:hAnsi="Times New Roman" w:cs="Times New Roman"/>
            <w:sz w:val="24"/>
            <w:szCs w:val="24"/>
          </w:rPr>
          <w:t>В. А. Комаров</w:t>
        </w:r>
      </w:hyperlink>
      <w:r w:rsidRPr="00AD3238">
        <w:rPr>
          <w:rFonts w:ascii="Times New Roman" w:hAnsi="Times New Roman" w:cs="Times New Roman"/>
          <w:sz w:val="24"/>
          <w:szCs w:val="24"/>
        </w:rPr>
        <w:t>, </w:t>
      </w:r>
      <w:hyperlink r:id="rId18" w:history="1">
        <w:r w:rsidRPr="00AD3238">
          <w:rPr>
            <w:rFonts w:ascii="Times New Roman" w:hAnsi="Times New Roman" w:cs="Times New Roman"/>
            <w:sz w:val="24"/>
            <w:szCs w:val="24"/>
          </w:rPr>
          <w:t xml:space="preserve">Н. И. </w:t>
        </w:r>
        <w:proofErr w:type="spellStart"/>
        <w:r w:rsidRPr="00AD3238">
          <w:rPr>
            <w:rFonts w:ascii="Times New Roman" w:hAnsi="Times New Roman" w:cs="Times New Roman"/>
            <w:sz w:val="24"/>
            <w:szCs w:val="24"/>
          </w:rPr>
          <w:t>Одуева</w:t>
        </w:r>
        <w:proofErr w:type="spellEnd"/>
      </w:hyperlink>
      <w:r w:rsidRPr="00AD3238">
        <w:rPr>
          <w:rFonts w:ascii="Times New Roman" w:hAnsi="Times New Roman" w:cs="Times New Roman"/>
          <w:sz w:val="24"/>
          <w:szCs w:val="24"/>
        </w:rPr>
        <w:t>//</w:t>
      </w:r>
      <w:hyperlink r:id="rId19" w:tooltip="Механизация и электрификация сельского хозяйства" w:history="1">
        <w:r w:rsidRPr="00AD3238">
          <w:rPr>
            <w:rFonts w:ascii="Times New Roman" w:hAnsi="Times New Roman" w:cs="Times New Roman"/>
            <w:sz w:val="24"/>
            <w:szCs w:val="24"/>
          </w:rPr>
          <w:t>Механизация и электрификация сел. хоз-ва</w:t>
        </w:r>
      </w:hyperlink>
      <w:r w:rsidRPr="00AD3238">
        <w:rPr>
          <w:rFonts w:ascii="Times New Roman" w:hAnsi="Times New Roman" w:cs="Times New Roman"/>
          <w:sz w:val="24"/>
          <w:szCs w:val="24"/>
        </w:rPr>
        <w:t>. -2009. -№ 3. -С. 25-27.    </w:t>
      </w:r>
    </w:p>
    <w:p w:rsidR="00CA0980" w:rsidRPr="00AD3238" w:rsidRDefault="00CA0980" w:rsidP="00AD3238">
      <w:pPr>
        <w:pStyle w:val="ListParagraph"/>
        <w:numPr>
          <w:ilvl w:val="0"/>
          <w:numId w:val="5"/>
        </w:numPr>
        <w:spacing w:after="0" w:line="240" w:lineRule="auto"/>
        <w:ind w:left="0" w:firstLine="709"/>
        <w:jc w:val="both"/>
        <w:rPr>
          <w:rFonts w:ascii="Times New Roman" w:hAnsi="Times New Roman" w:cs="Times New Roman"/>
          <w:sz w:val="24"/>
          <w:szCs w:val="24"/>
        </w:rPr>
      </w:pPr>
      <w:r w:rsidRPr="00AD3238">
        <w:rPr>
          <w:rFonts w:ascii="Times New Roman" w:hAnsi="Times New Roman" w:cs="Times New Roman"/>
          <w:sz w:val="24"/>
          <w:szCs w:val="24"/>
        </w:rPr>
        <w:t xml:space="preserve">Кравченко И.Н. </w:t>
      </w:r>
      <w:hyperlink r:id="rId20" w:history="1">
        <w:r w:rsidRPr="00AD3238">
          <w:rPr>
            <w:rFonts w:ascii="Times New Roman" w:hAnsi="Times New Roman" w:cs="Times New Roman"/>
            <w:sz w:val="24"/>
            <w:szCs w:val="24"/>
          </w:rPr>
          <w:t>Инженерные методы повышения надежности машин и технологического оборудования</w:t>
        </w:r>
      </w:hyperlink>
      <w:r w:rsidRPr="00AD3238">
        <w:rPr>
          <w:rFonts w:ascii="Times New Roman" w:hAnsi="Times New Roman" w:cs="Times New Roman"/>
          <w:sz w:val="24"/>
          <w:szCs w:val="24"/>
        </w:rPr>
        <w:t xml:space="preserve"> / И.Н. Кравченко, А.И. </w:t>
      </w:r>
      <w:proofErr w:type="spellStart"/>
      <w:r w:rsidRPr="00AD3238">
        <w:rPr>
          <w:rFonts w:ascii="Times New Roman" w:hAnsi="Times New Roman" w:cs="Times New Roman"/>
          <w:sz w:val="24"/>
          <w:szCs w:val="24"/>
        </w:rPr>
        <w:t>Адилходжаев</w:t>
      </w:r>
      <w:proofErr w:type="spellEnd"/>
      <w:r w:rsidRPr="00AD3238">
        <w:rPr>
          <w:rFonts w:ascii="Times New Roman" w:hAnsi="Times New Roman" w:cs="Times New Roman"/>
          <w:sz w:val="24"/>
          <w:szCs w:val="24"/>
        </w:rPr>
        <w:t xml:space="preserve">, В.И. </w:t>
      </w:r>
      <w:proofErr w:type="spellStart"/>
      <w:r w:rsidRPr="00AD3238">
        <w:rPr>
          <w:rFonts w:ascii="Times New Roman" w:hAnsi="Times New Roman" w:cs="Times New Roman"/>
          <w:sz w:val="24"/>
          <w:szCs w:val="24"/>
        </w:rPr>
        <w:t>Кондращенко</w:t>
      </w:r>
      <w:proofErr w:type="spellEnd"/>
      <w:r w:rsidRPr="00AD3238">
        <w:rPr>
          <w:rFonts w:ascii="Times New Roman" w:hAnsi="Times New Roman" w:cs="Times New Roman"/>
          <w:sz w:val="24"/>
          <w:szCs w:val="24"/>
        </w:rPr>
        <w:t>, М.Н. Ерофеев, С.А. Величко. -Ташкент, -2021.</w:t>
      </w:r>
    </w:p>
    <w:p w:rsidR="00CA0980" w:rsidRPr="00AD3238" w:rsidRDefault="00CA0980" w:rsidP="00AD3238">
      <w:pPr>
        <w:pStyle w:val="ListParagraph"/>
        <w:numPr>
          <w:ilvl w:val="0"/>
          <w:numId w:val="5"/>
        </w:numPr>
        <w:spacing w:after="0" w:line="240" w:lineRule="auto"/>
        <w:ind w:left="0" w:firstLine="709"/>
        <w:jc w:val="both"/>
        <w:rPr>
          <w:rFonts w:ascii="Times New Roman" w:hAnsi="Times New Roman" w:cs="Times New Roman"/>
          <w:sz w:val="24"/>
          <w:szCs w:val="24"/>
        </w:rPr>
      </w:pPr>
      <w:proofErr w:type="spellStart"/>
      <w:r w:rsidRPr="00AD3238">
        <w:rPr>
          <w:rFonts w:ascii="Times New Roman" w:hAnsi="Times New Roman" w:cs="Times New Roman"/>
          <w:sz w:val="24"/>
          <w:szCs w:val="24"/>
        </w:rPr>
        <w:t>Прибылов</w:t>
      </w:r>
      <w:proofErr w:type="spellEnd"/>
      <w:r w:rsidRPr="00AD3238">
        <w:rPr>
          <w:rFonts w:ascii="Times New Roman" w:hAnsi="Times New Roman" w:cs="Times New Roman"/>
          <w:sz w:val="24"/>
          <w:szCs w:val="24"/>
        </w:rPr>
        <w:t xml:space="preserve"> Д.О. </w:t>
      </w:r>
      <w:hyperlink r:id="rId21" w:history="1">
        <w:r w:rsidRPr="00AD3238">
          <w:rPr>
            <w:rFonts w:ascii="Times New Roman" w:hAnsi="Times New Roman" w:cs="Times New Roman"/>
            <w:sz w:val="24"/>
            <w:szCs w:val="24"/>
          </w:rPr>
          <w:t>Повышение эксплуатационной надежности транспортно-технологических машин</w:t>
        </w:r>
      </w:hyperlink>
      <w:r w:rsidRPr="00AD3238">
        <w:rPr>
          <w:rFonts w:ascii="Times New Roman" w:hAnsi="Times New Roman" w:cs="Times New Roman"/>
          <w:sz w:val="24"/>
          <w:szCs w:val="24"/>
        </w:rPr>
        <w:t xml:space="preserve"> / Д.О. </w:t>
      </w:r>
      <w:proofErr w:type="spellStart"/>
      <w:r w:rsidRPr="00AD3238">
        <w:rPr>
          <w:rFonts w:ascii="Times New Roman" w:hAnsi="Times New Roman" w:cs="Times New Roman"/>
          <w:sz w:val="24"/>
          <w:szCs w:val="24"/>
        </w:rPr>
        <w:t>Прибылов</w:t>
      </w:r>
      <w:proofErr w:type="spellEnd"/>
      <w:r w:rsidRPr="00AD3238">
        <w:rPr>
          <w:rFonts w:ascii="Times New Roman" w:hAnsi="Times New Roman" w:cs="Times New Roman"/>
          <w:sz w:val="24"/>
          <w:szCs w:val="24"/>
        </w:rPr>
        <w:t>, А.С.</w:t>
      </w:r>
      <w:r w:rsidRPr="00AD3238">
        <w:rPr>
          <w:rFonts w:ascii="Times New Roman" w:hAnsi="Times New Roman" w:cs="Times New Roman"/>
          <w:sz w:val="24"/>
          <w:szCs w:val="24"/>
        </w:rPr>
        <w:br/>
        <w:t>Колотов // Наука молодых - будущее России. сборник научных статей 6-й Международной научной конференции перспективных разработок молодых ученых. Курск, 2021. С. 160-163.</w:t>
      </w:r>
    </w:p>
    <w:p w:rsidR="00CA0980" w:rsidRPr="00AD3238" w:rsidRDefault="00CA0980" w:rsidP="00AD3238">
      <w:pPr>
        <w:spacing w:after="0" w:line="240" w:lineRule="auto"/>
        <w:ind w:firstLine="709"/>
        <w:rPr>
          <w:rFonts w:ascii="Times New Roman" w:hAnsi="Times New Roman" w:cs="Times New Roman"/>
          <w:sz w:val="24"/>
          <w:szCs w:val="24"/>
        </w:rPr>
      </w:pPr>
    </w:p>
    <w:p w:rsidR="00AD3238" w:rsidRPr="00915327" w:rsidRDefault="00915327" w:rsidP="00AD3238">
      <w:pPr>
        <w:spacing w:after="0" w:line="240" w:lineRule="auto"/>
        <w:ind w:firstLine="709"/>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AD3238" w:rsidRPr="00AD3238" w:rsidRDefault="00AD3238" w:rsidP="00AD3238">
      <w:pPr>
        <w:spacing w:after="0" w:line="240" w:lineRule="auto"/>
        <w:ind w:firstLine="709"/>
        <w:rPr>
          <w:rFonts w:ascii="Times New Roman" w:hAnsi="Times New Roman" w:cs="Times New Roman"/>
          <w:sz w:val="24"/>
          <w:szCs w:val="24"/>
        </w:rPr>
      </w:pPr>
    </w:p>
    <w:p w:rsidR="00AD3238" w:rsidRPr="00AD3238" w:rsidRDefault="00AD3238" w:rsidP="00AD3238">
      <w:pPr>
        <w:spacing w:after="0" w:line="240" w:lineRule="auto"/>
        <w:ind w:firstLine="709"/>
        <w:rPr>
          <w:rFonts w:ascii="Times New Roman" w:hAnsi="Times New Roman" w:cs="Times New Roman"/>
          <w:sz w:val="24"/>
          <w:szCs w:val="24"/>
        </w:rPr>
      </w:pPr>
      <w:r w:rsidRPr="00AD3238">
        <w:rPr>
          <w:rFonts w:ascii="Times New Roman" w:hAnsi="Times New Roman" w:cs="Times New Roman"/>
          <w:sz w:val="24"/>
          <w:szCs w:val="24"/>
        </w:rPr>
        <w:t>1.</w:t>
      </w:r>
      <w:r w:rsidRPr="00AD3238">
        <w:rPr>
          <w:rFonts w:ascii="Times New Roman" w:hAnsi="Times New Roman" w:cs="Times New Roman"/>
          <w:sz w:val="24"/>
          <w:szCs w:val="24"/>
        </w:rPr>
        <w:tab/>
      </w:r>
      <w:proofErr w:type="spellStart"/>
      <w:r w:rsidRPr="00AD3238">
        <w:rPr>
          <w:rFonts w:ascii="Times New Roman" w:hAnsi="Times New Roman" w:cs="Times New Roman"/>
          <w:sz w:val="24"/>
          <w:szCs w:val="24"/>
        </w:rPr>
        <w:t>Bukreev</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V.Yu</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Vliyanie</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texnologicheskix</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faktorov</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na</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predel`no-dopustimuyu</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plotnost</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toka</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tolshhinu</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osadka</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pri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vosstanovlenii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korpusny`x</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detalej</w:t>
      </w:r>
      <w:proofErr w:type="spellEnd"/>
      <w:r w:rsidRPr="00AD3238">
        <w:rPr>
          <w:rFonts w:ascii="Times New Roman" w:hAnsi="Times New Roman" w:cs="Times New Roman"/>
          <w:sz w:val="24"/>
          <w:szCs w:val="24"/>
        </w:rPr>
        <w:t xml:space="preserve"> / </w:t>
      </w:r>
      <w:proofErr w:type="spellStart"/>
      <w:r w:rsidRPr="00AD3238">
        <w:rPr>
          <w:rFonts w:ascii="Times New Roman" w:hAnsi="Times New Roman" w:cs="Times New Roman"/>
          <w:sz w:val="24"/>
          <w:szCs w:val="24"/>
        </w:rPr>
        <w:t>V.Yu</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Bukreev</w:t>
      </w:r>
      <w:proofErr w:type="spellEnd"/>
      <w:r w:rsidRPr="00AD3238">
        <w:rPr>
          <w:rFonts w:ascii="Times New Roman" w:hAnsi="Times New Roman" w:cs="Times New Roman"/>
          <w:sz w:val="24"/>
          <w:szCs w:val="24"/>
        </w:rPr>
        <w:t xml:space="preserve">, V.G. </w:t>
      </w:r>
      <w:proofErr w:type="spellStart"/>
      <w:r w:rsidRPr="00AD3238">
        <w:rPr>
          <w:rFonts w:ascii="Times New Roman" w:hAnsi="Times New Roman" w:cs="Times New Roman"/>
          <w:sz w:val="24"/>
          <w:szCs w:val="24"/>
        </w:rPr>
        <w:t>Kozlov</w:t>
      </w:r>
      <w:proofErr w:type="spellEnd"/>
      <w:r w:rsidRPr="00AD3238">
        <w:rPr>
          <w:rFonts w:ascii="Times New Roman" w:hAnsi="Times New Roman" w:cs="Times New Roman"/>
          <w:sz w:val="24"/>
          <w:szCs w:val="24"/>
        </w:rPr>
        <w:t xml:space="preserve">, A.V. </w:t>
      </w:r>
      <w:proofErr w:type="spellStart"/>
      <w:r w:rsidRPr="00AD3238">
        <w:rPr>
          <w:rFonts w:ascii="Times New Roman" w:hAnsi="Times New Roman" w:cs="Times New Roman"/>
          <w:sz w:val="24"/>
          <w:szCs w:val="24"/>
        </w:rPr>
        <w:t>Skry`pnikov</w:t>
      </w:r>
      <w:proofErr w:type="spellEnd"/>
      <w:r w:rsidRPr="00AD3238">
        <w:rPr>
          <w:rFonts w:ascii="Times New Roman" w:hAnsi="Times New Roman" w:cs="Times New Roman"/>
          <w:sz w:val="24"/>
          <w:szCs w:val="24"/>
        </w:rPr>
        <w:t xml:space="preserve">, P.A. </w:t>
      </w:r>
      <w:proofErr w:type="spellStart"/>
      <w:r w:rsidRPr="00AD3238">
        <w:rPr>
          <w:rFonts w:ascii="Times New Roman" w:hAnsi="Times New Roman" w:cs="Times New Roman"/>
          <w:sz w:val="24"/>
          <w:szCs w:val="24"/>
        </w:rPr>
        <w:t>Bojkov</w:t>
      </w:r>
      <w:proofErr w:type="spellEnd"/>
      <w:r w:rsidRPr="00AD3238">
        <w:rPr>
          <w:rFonts w:ascii="Times New Roman" w:hAnsi="Times New Roman" w:cs="Times New Roman"/>
          <w:sz w:val="24"/>
          <w:szCs w:val="24"/>
        </w:rPr>
        <w:t xml:space="preserve">, D.M. </w:t>
      </w:r>
      <w:proofErr w:type="spellStart"/>
      <w:r w:rsidRPr="00AD3238">
        <w:rPr>
          <w:rFonts w:ascii="Times New Roman" w:hAnsi="Times New Roman" w:cs="Times New Roman"/>
          <w:sz w:val="24"/>
          <w:szCs w:val="24"/>
        </w:rPr>
        <w:t>Levushkin</w:t>
      </w:r>
      <w:proofErr w:type="spellEnd"/>
      <w:r w:rsidRPr="00AD3238">
        <w:rPr>
          <w:rFonts w:ascii="Times New Roman" w:hAnsi="Times New Roman" w:cs="Times New Roman"/>
          <w:sz w:val="24"/>
          <w:szCs w:val="24"/>
        </w:rPr>
        <w:t xml:space="preserve">, V.A. </w:t>
      </w:r>
      <w:proofErr w:type="spellStart"/>
      <w:r w:rsidRPr="00AD3238">
        <w:rPr>
          <w:rFonts w:ascii="Times New Roman" w:hAnsi="Times New Roman" w:cs="Times New Roman"/>
          <w:sz w:val="24"/>
          <w:szCs w:val="24"/>
        </w:rPr>
        <w:t>Burmistrov</w:t>
      </w:r>
      <w:proofErr w:type="spellEnd"/>
      <w:r w:rsidRPr="00AD3238">
        <w:rPr>
          <w:rFonts w:ascii="Times New Roman" w:hAnsi="Times New Roman" w:cs="Times New Roman"/>
          <w:sz w:val="24"/>
          <w:szCs w:val="24"/>
        </w:rPr>
        <w:t xml:space="preserve"> // </w:t>
      </w:r>
      <w:proofErr w:type="spellStart"/>
      <w:r w:rsidRPr="00AD3238">
        <w:rPr>
          <w:rFonts w:ascii="Times New Roman" w:hAnsi="Times New Roman" w:cs="Times New Roman"/>
          <w:sz w:val="24"/>
          <w:szCs w:val="24"/>
        </w:rPr>
        <w:t>Stroitel`ny`e</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dorozhny`e</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mashiny</w:t>
      </w:r>
      <w:proofErr w:type="spellEnd"/>
      <w:r w:rsidRPr="00AD3238">
        <w:rPr>
          <w:rFonts w:ascii="Times New Roman" w:hAnsi="Times New Roman" w:cs="Times New Roman"/>
          <w:sz w:val="24"/>
          <w:szCs w:val="24"/>
        </w:rPr>
        <w:t>`. 2022. № 1. S. 40-48.</w:t>
      </w:r>
    </w:p>
    <w:p w:rsidR="00AD3238" w:rsidRPr="00AD3238" w:rsidRDefault="00AD3238" w:rsidP="00AD3238">
      <w:pPr>
        <w:spacing w:after="0" w:line="240" w:lineRule="auto"/>
        <w:ind w:firstLine="709"/>
        <w:rPr>
          <w:rFonts w:ascii="Times New Roman" w:hAnsi="Times New Roman" w:cs="Times New Roman"/>
          <w:sz w:val="24"/>
          <w:szCs w:val="24"/>
        </w:rPr>
      </w:pPr>
      <w:r w:rsidRPr="00AD3238">
        <w:rPr>
          <w:rFonts w:ascii="Times New Roman" w:hAnsi="Times New Roman" w:cs="Times New Roman"/>
          <w:sz w:val="24"/>
          <w:szCs w:val="24"/>
        </w:rPr>
        <w:t>2.</w:t>
      </w:r>
      <w:r w:rsidRPr="00AD3238">
        <w:rPr>
          <w:rFonts w:ascii="Times New Roman" w:hAnsi="Times New Roman" w:cs="Times New Roman"/>
          <w:sz w:val="24"/>
          <w:szCs w:val="24"/>
        </w:rPr>
        <w:tab/>
      </w:r>
      <w:proofErr w:type="spellStart"/>
      <w:r w:rsidRPr="00AD3238">
        <w:rPr>
          <w:rFonts w:ascii="Times New Roman" w:hAnsi="Times New Roman" w:cs="Times New Roman"/>
          <w:sz w:val="24"/>
          <w:szCs w:val="24"/>
        </w:rPr>
        <w:t>Komarov</w:t>
      </w:r>
      <w:proofErr w:type="spellEnd"/>
      <w:r w:rsidRPr="00AD3238">
        <w:rPr>
          <w:rFonts w:ascii="Times New Roman" w:hAnsi="Times New Roman" w:cs="Times New Roman"/>
          <w:sz w:val="24"/>
          <w:szCs w:val="24"/>
        </w:rPr>
        <w:t xml:space="preserve"> V. A. </w:t>
      </w:r>
      <w:proofErr w:type="spellStart"/>
      <w:r w:rsidRPr="00AD3238">
        <w:rPr>
          <w:rFonts w:ascii="Times New Roman" w:hAnsi="Times New Roman" w:cs="Times New Roman"/>
          <w:sz w:val="24"/>
          <w:szCs w:val="24"/>
        </w:rPr>
        <w:t>Modelirovanie</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kontroliruemy`x</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parametrov</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tochnosti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uzlov</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texnologicheskogo</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oborudovaniya</w:t>
      </w:r>
      <w:proofErr w:type="spellEnd"/>
      <w:r w:rsidRPr="00AD3238">
        <w:rPr>
          <w:rFonts w:ascii="Times New Roman" w:hAnsi="Times New Roman" w:cs="Times New Roman"/>
          <w:sz w:val="24"/>
          <w:szCs w:val="24"/>
        </w:rPr>
        <w:t xml:space="preserve"> v </w:t>
      </w:r>
      <w:proofErr w:type="spellStart"/>
      <w:r w:rsidRPr="00AD3238">
        <w:rPr>
          <w:rFonts w:ascii="Times New Roman" w:hAnsi="Times New Roman" w:cs="Times New Roman"/>
          <w:sz w:val="24"/>
          <w:szCs w:val="24"/>
        </w:rPr>
        <w:t>zavisimosti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ot</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iznosa</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bazovy`x</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detalej</w:t>
      </w:r>
      <w:proofErr w:type="spellEnd"/>
      <w:r w:rsidRPr="00AD3238">
        <w:rPr>
          <w:rFonts w:ascii="Times New Roman" w:hAnsi="Times New Roman" w:cs="Times New Roman"/>
          <w:sz w:val="24"/>
          <w:szCs w:val="24"/>
        </w:rPr>
        <w:t xml:space="preserve">/V. A. </w:t>
      </w:r>
      <w:proofErr w:type="spellStart"/>
      <w:r w:rsidRPr="00AD3238">
        <w:rPr>
          <w:rFonts w:ascii="Times New Roman" w:hAnsi="Times New Roman" w:cs="Times New Roman"/>
          <w:sz w:val="24"/>
          <w:szCs w:val="24"/>
        </w:rPr>
        <w:t>Komarov</w:t>
      </w:r>
      <w:proofErr w:type="spellEnd"/>
      <w:r w:rsidRPr="00AD3238">
        <w:rPr>
          <w:rFonts w:ascii="Times New Roman" w:hAnsi="Times New Roman" w:cs="Times New Roman"/>
          <w:sz w:val="24"/>
          <w:szCs w:val="24"/>
        </w:rPr>
        <w:t xml:space="preserve">, A. V. </w:t>
      </w:r>
      <w:proofErr w:type="spellStart"/>
      <w:r w:rsidRPr="00AD3238">
        <w:rPr>
          <w:rFonts w:ascii="Times New Roman" w:hAnsi="Times New Roman" w:cs="Times New Roman"/>
          <w:sz w:val="24"/>
          <w:szCs w:val="24"/>
        </w:rPr>
        <w:t>Grigor`ev</w:t>
      </w:r>
      <w:proofErr w:type="spellEnd"/>
      <w:r w:rsidRPr="00AD3238">
        <w:rPr>
          <w:rFonts w:ascii="Times New Roman" w:hAnsi="Times New Roman" w:cs="Times New Roman"/>
          <w:sz w:val="24"/>
          <w:szCs w:val="24"/>
        </w:rPr>
        <w:t>//</w:t>
      </w:r>
      <w:proofErr w:type="spellStart"/>
      <w:r w:rsidRPr="00AD3238">
        <w:rPr>
          <w:rFonts w:ascii="Times New Roman" w:hAnsi="Times New Roman" w:cs="Times New Roman"/>
          <w:sz w:val="24"/>
          <w:szCs w:val="24"/>
        </w:rPr>
        <w:t>Traktory</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sel`xozmashiny</w:t>
      </w:r>
      <w:proofErr w:type="spellEnd"/>
      <w:r w:rsidRPr="00AD3238">
        <w:rPr>
          <w:rFonts w:ascii="Times New Roman" w:hAnsi="Times New Roman" w:cs="Times New Roman"/>
          <w:sz w:val="24"/>
          <w:szCs w:val="24"/>
        </w:rPr>
        <w:t xml:space="preserve">`. -2013. -№ 12. -S. 16-19.    </w:t>
      </w:r>
    </w:p>
    <w:p w:rsidR="00AD3238" w:rsidRPr="00AD3238" w:rsidRDefault="00AD3238" w:rsidP="00AD3238">
      <w:pPr>
        <w:spacing w:after="0" w:line="240" w:lineRule="auto"/>
        <w:ind w:firstLine="709"/>
        <w:rPr>
          <w:rFonts w:ascii="Times New Roman" w:hAnsi="Times New Roman" w:cs="Times New Roman"/>
          <w:sz w:val="24"/>
          <w:szCs w:val="24"/>
        </w:rPr>
      </w:pPr>
      <w:r w:rsidRPr="00AD3238">
        <w:rPr>
          <w:rFonts w:ascii="Times New Roman" w:hAnsi="Times New Roman" w:cs="Times New Roman"/>
          <w:sz w:val="24"/>
          <w:szCs w:val="24"/>
        </w:rPr>
        <w:t>3.</w:t>
      </w:r>
      <w:r w:rsidRPr="00AD3238">
        <w:rPr>
          <w:rFonts w:ascii="Times New Roman" w:hAnsi="Times New Roman" w:cs="Times New Roman"/>
          <w:sz w:val="24"/>
          <w:szCs w:val="24"/>
        </w:rPr>
        <w:tab/>
      </w:r>
      <w:proofErr w:type="spellStart"/>
      <w:r w:rsidRPr="00AD3238">
        <w:rPr>
          <w:rFonts w:ascii="Times New Roman" w:hAnsi="Times New Roman" w:cs="Times New Roman"/>
          <w:sz w:val="24"/>
          <w:szCs w:val="24"/>
        </w:rPr>
        <w:t>Komarov</w:t>
      </w:r>
      <w:proofErr w:type="spellEnd"/>
      <w:r w:rsidRPr="00AD3238">
        <w:rPr>
          <w:rFonts w:ascii="Times New Roman" w:hAnsi="Times New Roman" w:cs="Times New Roman"/>
          <w:sz w:val="24"/>
          <w:szCs w:val="24"/>
        </w:rPr>
        <w:t xml:space="preserve"> V. A. </w:t>
      </w:r>
      <w:proofErr w:type="spellStart"/>
      <w:r w:rsidRPr="00AD3238">
        <w:rPr>
          <w:rFonts w:ascii="Times New Roman" w:hAnsi="Times New Roman" w:cs="Times New Roman"/>
          <w:sz w:val="24"/>
          <w:szCs w:val="24"/>
        </w:rPr>
        <w:t>Obespechenie</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pokazatelej</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dolgovechnosti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remontno-texnologicheskogo</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oborudovaniya</w:t>
      </w:r>
      <w:proofErr w:type="spellEnd"/>
      <w:r w:rsidRPr="00AD3238">
        <w:rPr>
          <w:rFonts w:ascii="Times New Roman" w:hAnsi="Times New Roman" w:cs="Times New Roman"/>
          <w:sz w:val="24"/>
          <w:szCs w:val="24"/>
        </w:rPr>
        <w:t xml:space="preserve">/V. A. </w:t>
      </w:r>
      <w:proofErr w:type="spellStart"/>
      <w:r w:rsidRPr="00AD3238">
        <w:rPr>
          <w:rFonts w:ascii="Times New Roman" w:hAnsi="Times New Roman" w:cs="Times New Roman"/>
          <w:sz w:val="24"/>
          <w:szCs w:val="24"/>
        </w:rPr>
        <w:t>Komarov</w:t>
      </w:r>
      <w:proofErr w:type="spellEnd"/>
      <w:r w:rsidRPr="00AD3238">
        <w:rPr>
          <w:rFonts w:ascii="Times New Roman" w:hAnsi="Times New Roman" w:cs="Times New Roman"/>
          <w:sz w:val="24"/>
          <w:szCs w:val="24"/>
        </w:rPr>
        <w:t xml:space="preserve">, A. V. </w:t>
      </w:r>
      <w:proofErr w:type="spellStart"/>
      <w:r w:rsidRPr="00AD3238">
        <w:rPr>
          <w:rFonts w:ascii="Times New Roman" w:hAnsi="Times New Roman" w:cs="Times New Roman"/>
          <w:sz w:val="24"/>
          <w:szCs w:val="24"/>
        </w:rPr>
        <w:t>Grigor`ev</w:t>
      </w:r>
      <w:proofErr w:type="spellEnd"/>
      <w:r w:rsidRPr="00AD3238">
        <w:rPr>
          <w:rFonts w:ascii="Times New Roman" w:hAnsi="Times New Roman" w:cs="Times New Roman"/>
          <w:sz w:val="24"/>
          <w:szCs w:val="24"/>
        </w:rPr>
        <w:t>//</w:t>
      </w:r>
      <w:proofErr w:type="spellStart"/>
      <w:r w:rsidRPr="00AD3238">
        <w:rPr>
          <w:rFonts w:ascii="Times New Roman" w:hAnsi="Times New Roman" w:cs="Times New Roman"/>
          <w:sz w:val="24"/>
          <w:szCs w:val="24"/>
        </w:rPr>
        <w:t>Traktory</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sel`xozmashiny</w:t>
      </w:r>
      <w:proofErr w:type="spellEnd"/>
      <w:r w:rsidRPr="00AD3238">
        <w:rPr>
          <w:rFonts w:ascii="Times New Roman" w:hAnsi="Times New Roman" w:cs="Times New Roman"/>
          <w:sz w:val="24"/>
          <w:szCs w:val="24"/>
        </w:rPr>
        <w:t>`. -2010. -№ 11. -S. 43-45.</w:t>
      </w:r>
    </w:p>
    <w:p w:rsidR="00AD3238" w:rsidRPr="00AD3238" w:rsidRDefault="00AD3238" w:rsidP="00AD3238">
      <w:pPr>
        <w:spacing w:after="0" w:line="240" w:lineRule="auto"/>
        <w:ind w:firstLine="709"/>
        <w:rPr>
          <w:rFonts w:ascii="Times New Roman" w:hAnsi="Times New Roman" w:cs="Times New Roman"/>
          <w:sz w:val="24"/>
          <w:szCs w:val="24"/>
        </w:rPr>
      </w:pPr>
      <w:r w:rsidRPr="00AD3238">
        <w:rPr>
          <w:rFonts w:ascii="Times New Roman" w:hAnsi="Times New Roman" w:cs="Times New Roman"/>
          <w:sz w:val="24"/>
          <w:szCs w:val="24"/>
        </w:rPr>
        <w:lastRenderedPageBreak/>
        <w:t>4.</w:t>
      </w:r>
      <w:r w:rsidRPr="00AD3238">
        <w:rPr>
          <w:rFonts w:ascii="Times New Roman" w:hAnsi="Times New Roman" w:cs="Times New Roman"/>
          <w:sz w:val="24"/>
          <w:szCs w:val="24"/>
        </w:rPr>
        <w:tab/>
      </w:r>
      <w:proofErr w:type="spellStart"/>
      <w:r w:rsidRPr="00AD3238">
        <w:rPr>
          <w:rFonts w:ascii="Times New Roman" w:hAnsi="Times New Roman" w:cs="Times New Roman"/>
          <w:sz w:val="24"/>
          <w:szCs w:val="24"/>
        </w:rPr>
        <w:t>Komarov</w:t>
      </w:r>
      <w:proofErr w:type="spellEnd"/>
      <w:r w:rsidRPr="00AD3238">
        <w:rPr>
          <w:rFonts w:ascii="Times New Roman" w:hAnsi="Times New Roman" w:cs="Times New Roman"/>
          <w:sz w:val="24"/>
          <w:szCs w:val="24"/>
        </w:rPr>
        <w:t xml:space="preserve"> V. A. </w:t>
      </w:r>
      <w:proofErr w:type="spellStart"/>
      <w:r w:rsidRPr="00AD3238">
        <w:rPr>
          <w:rFonts w:ascii="Times New Roman" w:hAnsi="Times New Roman" w:cs="Times New Roman"/>
          <w:sz w:val="24"/>
          <w:szCs w:val="24"/>
        </w:rPr>
        <w:t>Povy`shenie</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bezotkaznosti</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dolgovechnosti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pererabaty`vayushhego</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oborudovaniya</w:t>
      </w:r>
      <w:proofErr w:type="spellEnd"/>
      <w:r w:rsidRPr="00AD3238">
        <w:rPr>
          <w:rFonts w:ascii="Times New Roman" w:hAnsi="Times New Roman" w:cs="Times New Roman"/>
          <w:sz w:val="24"/>
          <w:szCs w:val="24"/>
        </w:rPr>
        <w:t xml:space="preserve">/V. A. </w:t>
      </w:r>
      <w:proofErr w:type="spellStart"/>
      <w:r w:rsidRPr="00AD3238">
        <w:rPr>
          <w:rFonts w:ascii="Times New Roman" w:hAnsi="Times New Roman" w:cs="Times New Roman"/>
          <w:sz w:val="24"/>
          <w:szCs w:val="24"/>
        </w:rPr>
        <w:t>Komarov</w:t>
      </w:r>
      <w:proofErr w:type="spellEnd"/>
      <w:r w:rsidRPr="00AD3238">
        <w:rPr>
          <w:rFonts w:ascii="Times New Roman" w:hAnsi="Times New Roman" w:cs="Times New Roman"/>
          <w:sz w:val="24"/>
          <w:szCs w:val="24"/>
        </w:rPr>
        <w:t xml:space="preserve">, N. I. </w:t>
      </w:r>
      <w:proofErr w:type="spellStart"/>
      <w:r w:rsidRPr="00AD3238">
        <w:rPr>
          <w:rFonts w:ascii="Times New Roman" w:hAnsi="Times New Roman" w:cs="Times New Roman"/>
          <w:sz w:val="24"/>
          <w:szCs w:val="24"/>
        </w:rPr>
        <w:t>Odueva</w:t>
      </w:r>
      <w:proofErr w:type="spellEnd"/>
      <w:r w:rsidRPr="00AD3238">
        <w:rPr>
          <w:rFonts w:ascii="Times New Roman" w:hAnsi="Times New Roman" w:cs="Times New Roman"/>
          <w:sz w:val="24"/>
          <w:szCs w:val="24"/>
        </w:rPr>
        <w:t>//</w:t>
      </w:r>
      <w:proofErr w:type="spellStart"/>
      <w:r w:rsidRPr="00AD3238">
        <w:rPr>
          <w:rFonts w:ascii="Times New Roman" w:hAnsi="Times New Roman" w:cs="Times New Roman"/>
          <w:sz w:val="24"/>
          <w:szCs w:val="24"/>
        </w:rPr>
        <w:t>Mexanizaciya</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e`lektrifikaciya</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sel</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xoz-va</w:t>
      </w:r>
      <w:proofErr w:type="spellEnd"/>
      <w:r w:rsidRPr="00AD3238">
        <w:rPr>
          <w:rFonts w:ascii="Times New Roman" w:hAnsi="Times New Roman" w:cs="Times New Roman"/>
          <w:sz w:val="24"/>
          <w:szCs w:val="24"/>
        </w:rPr>
        <w:t xml:space="preserve">. -2009. -№ 3. -S. 25-27.    </w:t>
      </w:r>
    </w:p>
    <w:p w:rsidR="00AD3238" w:rsidRPr="00AD3238" w:rsidRDefault="00AD3238" w:rsidP="00AD3238">
      <w:pPr>
        <w:spacing w:after="0" w:line="240" w:lineRule="auto"/>
        <w:ind w:firstLine="709"/>
        <w:rPr>
          <w:rFonts w:ascii="Times New Roman" w:hAnsi="Times New Roman" w:cs="Times New Roman"/>
          <w:sz w:val="24"/>
          <w:szCs w:val="24"/>
        </w:rPr>
      </w:pPr>
      <w:r w:rsidRPr="00AD3238">
        <w:rPr>
          <w:rFonts w:ascii="Times New Roman" w:hAnsi="Times New Roman" w:cs="Times New Roman"/>
          <w:sz w:val="24"/>
          <w:szCs w:val="24"/>
        </w:rPr>
        <w:t>5.</w:t>
      </w:r>
      <w:r w:rsidRPr="00AD3238">
        <w:rPr>
          <w:rFonts w:ascii="Times New Roman" w:hAnsi="Times New Roman" w:cs="Times New Roman"/>
          <w:sz w:val="24"/>
          <w:szCs w:val="24"/>
        </w:rPr>
        <w:tab/>
      </w:r>
      <w:proofErr w:type="spellStart"/>
      <w:r w:rsidRPr="00AD3238">
        <w:rPr>
          <w:rFonts w:ascii="Times New Roman" w:hAnsi="Times New Roman" w:cs="Times New Roman"/>
          <w:sz w:val="24"/>
          <w:szCs w:val="24"/>
        </w:rPr>
        <w:t>Kravchenko</w:t>
      </w:r>
      <w:proofErr w:type="spellEnd"/>
      <w:r w:rsidRPr="00AD3238">
        <w:rPr>
          <w:rFonts w:ascii="Times New Roman" w:hAnsi="Times New Roman" w:cs="Times New Roman"/>
          <w:sz w:val="24"/>
          <w:szCs w:val="24"/>
        </w:rPr>
        <w:t xml:space="preserve"> I.N. </w:t>
      </w:r>
      <w:proofErr w:type="spellStart"/>
      <w:r w:rsidRPr="00AD3238">
        <w:rPr>
          <w:rFonts w:ascii="Times New Roman" w:hAnsi="Times New Roman" w:cs="Times New Roman"/>
          <w:sz w:val="24"/>
          <w:szCs w:val="24"/>
        </w:rPr>
        <w:t>Inzhenerny`e</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metody</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povy`sheniya</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nadezhnosti</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mashin</w:t>
      </w:r>
      <w:proofErr w:type="spellEnd"/>
      <w:r w:rsidRPr="00AD3238">
        <w:rPr>
          <w:rFonts w:ascii="Times New Roman" w:hAnsi="Times New Roman" w:cs="Times New Roman"/>
          <w:sz w:val="24"/>
          <w:szCs w:val="24"/>
        </w:rPr>
        <w:t xml:space="preserve"> i </w:t>
      </w:r>
      <w:proofErr w:type="spellStart"/>
      <w:r w:rsidRPr="00AD3238">
        <w:rPr>
          <w:rFonts w:ascii="Times New Roman" w:hAnsi="Times New Roman" w:cs="Times New Roman"/>
          <w:sz w:val="24"/>
          <w:szCs w:val="24"/>
        </w:rPr>
        <w:t>texnologicheskogo</w:t>
      </w:r>
      <w:proofErr w:type="spellEnd"/>
      <w:r w:rsidRPr="00AD3238">
        <w:rPr>
          <w:rFonts w:ascii="Times New Roman" w:hAnsi="Times New Roman" w:cs="Times New Roman"/>
          <w:sz w:val="24"/>
          <w:szCs w:val="24"/>
        </w:rPr>
        <w:t xml:space="preserve"> </w:t>
      </w:r>
      <w:proofErr w:type="spellStart"/>
      <w:r w:rsidRPr="00AD3238">
        <w:rPr>
          <w:rFonts w:ascii="Times New Roman" w:hAnsi="Times New Roman" w:cs="Times New Roman"/>
          <w:sz w:val="24"/>
          <w:szCs w:val="24"/>
        </w:rPr>
        <w:t>oborudovaniya</w:t>
      </w:r>
      <w:proofErr w:type="spellEnd"/>
      <w:r w:rsidRPr="00AD3238">
        <w:rPr>
          <w:rFonts w:ascii="Times New Roman" w:hAnsi="Times New Roman" w:cs="Times New Roman"/>
          <w:sz w:val="24"/>
          <w:szCs w:val="24"/>
        </w:rPr>
        <w:t xml:space="preserve"> / I.N. </w:t>
      </w:r>
      <w:proofErr w:type="spellStart"/>
      <w:r w:rsidRPr="00AD3238">
        <w:rPr>
          <w:rFonts w:ascii="Times New Roman" w:hAnsi="Times New Roman" w:cs="Times New Roman"/>
          <w:sz w:val="24"/>
          <w:szCs w:val="24"/>
        </w:rPr>
        <w:t>Kravchenko</w:t>
      </w:r>
      <w:proofErr w:type="spellEnd"/>
      <w:r w:rsidRPr="00AD3238">
        <w:rPr>
          <w:rFonts w:ascii="Times New Roman" w:hAnsi="Times New Roman" w:cs="Times New Roman"/>
          <w:sz w:val="24"/>
          <w:szCs w:val="24"/>
        </w:rPr>
        <w:t xml:space="preserve">, A.I. </w:t>
      </w:r>
      <w:proofErr w:type="spellStart"/>
      <w:r w:rsidRPr="00AD3238">
        <w:rPr>
          <w:rFonts w:ascii="Times New Roman" w:hAnsi="Times New Roman" w:cs="Times New Roman"/>
          <w:sz w:val="24"/>
          <w:szCs w:val="24"/>
        </w:rPr>
        <w:t>Adilxodzhaev</w:t>
      </w:r>
      <w:proofErr w:type="spellEnd"/>
      <w:r w:rsidRPr="00AD3238">
        <w:rPr>
          <w:rFonts w:ascii="Times New Roman" w:hAnsi="Times New Roman" w:cs="Times New Roman"/>
          <w:sz w:val="24"/>
          <w:szCs w:val="24"/>
        </w:rPr>
        <w:t xml:space="preserve">, V.I. </w:t>
      </w:r>
      <w:proofErr w:type="spellStart"/>
      <w:r w:rsidRPr="00AD3238">
        <w:rPr>
          <w:rFonts w:ascii="Times New Roman" w:hAnsi="Times New Roman" w:cs="Times New Roman"/>
          <w:sz w:val="24"/>
          <w:szCs w:val="24"/>
        </w:rPr>
        <w:t>Kondrashhenko</w:t>
      </w:r>
      <w:proofErr w:type="spellEnd"/>
      <w:r w:rsidRPr="00AD3238">
        <w:rPr>
          <w:rFonts w:ascii="Times New Roman" w:hAnsi="Times New Roman" w:cs="Times New Roman"/>
          <w:sz w:val="24"/>
          <w:szCs w:val="24"/>
        </w:rPr>
        <w:t xml:space="preserve">, M.N. </w:t>
      </w:r>
      <w:proofErr w:type="spellStart"/>
      <w:r w:rsidRPr="00AD3238">
        <w:rPr>
          <w:rFonts w:ascii="Times New Roman" w:hAnsi="Times New Roman" w:cs="Times New Roman"/>
          <w:sz w:val="24"/>
          <w:szCs w:val="24"/>
        </w:rPr>
        <w:t>Erofeev</w:t>
      </w:r>
      <w:proofErr w:type="spellEnd"/>
      <w:r w:rsidRPr="00AD3238">
        <w:rPr>
          <w:rFonts w:ascii="Times New Roman" w:hAnsi="Times New Roman" w:cs="Times New Roman"/>
          <w:sz w:val="24"/>
          <w:szCs w:val="24"/>
        </w:rPr>
        <w:t xml:space="preserve">, S.A. </w:t>
      </w:r>
      <w:proofErr w:type="spellStart"/>
      <w:r w:rsidRPr="00AD3238">
        <w:rPr>
          <w:rFonts w:ascii="Times New Roman" w:hAnsi="Times New Roman" w:cs="Times New Roman"/>
          <w:sz w:val="24"/>
          <w:szCs w:val="24"/>
        </w:rPr>
        <w:t>Velichko</w:t>
      </w:r>
      <w:proofErr w:type="spellEnd"/>
      <w:r w:rsidRPr="00AD3238">
        <w:rPr>
          <w:rFonts w:ascii="Times New Roman" w:hAnsi="Times New Roman" w:cs="Times New Roman"/>
          <w:sz w:val="24"/>
          <w:szCs w:val="24"/>
        </w:rPr>
        <w:t>. -</w:t>
      </w:r>
      <w:proofErr w:type="spellStart"/>
      <w:r w:rsidRPr="00AD3238">
        <w:rPr>
          <w:rFonts w:ascii="Times New Roman" w:hAnsi="Times New Roman" w:cs="Times New Roman"/>
          <w:sz w:val="24"/>
          <w:szCs w:val="24"/>
        </w:rPr>
        <w:t>Tashkent</w:t>
      </w:r>
      <w:proofErr w:type="spellEnd"/>
      <w:r w:rsidRPr="00AD3238">
        <w:rPr>
          <w:rFonts w:ascii="Times New Roman" w:hAnsi="Times New Roman" w:cs="Times New Roman"/>
          <w:sz w:val="24"/>
          <w:szCs w:val="24"/>
        </w:rPr>
        <w:t>, -2021.</w:t>
      </w:r>
    </w:p>
    <w:p w:rsidR="00AD3238" w:rsidRPr="00AD3238" w:rsidRDefault="00AD3238" w:rsidP="00AD3238">
      <w:pPr>
        <w:spacing w:after="0" w:line="240" w:lineRule="auto"/>
        <w:ind w:firstLine="709"/>
        <w:rPr>
          <w:rFonts w:ascii="Times New Roman" w:hAnsi="Times New Roman" w:cs="Times New Roman"/>
          <w:sz w:val="24"/>
          <w:szCs w:val="24"/>
          <w:lang w:val="en-US"/>
        </w:rPr>
      </w:pPr>
      <w:r w:rsidRPr="00AD3238">
        <w:rPr>
          <w:rFonts w:ascii="Times New Roman" w:hAnsi="Times New Roman" w:cs="Times New Roman"/>
          <w:sz w:val="24"/>
          <w:szCs w:val="24"/>
          <w:lang w:val="en-US"/>
        </w:rPr>
        <w:t>6.</w:t>
      </w:r>
      <w:r w:rsidRPr="00AD3238">
        <w:rPr>
          <w:rFonts w:ascii="Times New Roman" w:hAnsi="Times New Roman" w:cs="Times New Roman"/>
          <w:sz w:val="24"/>
          <w:szCs w:val="24"/>
          <w:lang w:val="en-US"/>
        </w:rPr>
        <w:tab/>
      </w:r>
      <w:proofErr w:type="spellStart"/>
      <w:r w:rsidRPr="00AD3238">
        <w:rPr>
          <w:rFonts w:ascii="Times New Roman" w:hAnsi="Times New Roman" w:cs="Times New Roman"/>
          <w:sz w:val="24"/>
          <w:szCs w:val="24"/>
          <w:lang w:val="en-US"/>
        </w:rPr>
        <w:t>Priby`lov</w:t>
      </w:r>
      <w:proofErr w:type="spellEnd"/>
      <w:r w:rsidRPr="00AD3238">
        <w:rPr>
          <w:rFonts w:ascii="Times New Roman" w:hAnsi="Times New Roman" w:cs="Times New Roman"/>
          <w:sz w:val="24"/>
          <w:szCs w:val="24"/>
          <w:lang w:val="en-US"/>
        </w:rPr>
        <w:t xml:space="preserve"> D.O. </w:t>
      </w:r>
      <w:proofErr w:type="spellStart"/>
      <w:r w:rsidRPr="00AD3238">
        <w:rPr>
          <w:rFonts w:ascii="Times New Roman" w:hAnsi="Times New Roman" w:cs="Times New Roman"/>
          <w:sz w:val="24"/>
          <w:szCs w:val="24"/>
          <w:lang w:val="en-US"/>
        </w:rPr>
        <w:t>Povy`shenie</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e`kspluatacionnoj</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nadezhnosti</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transportno-texnologicheskix</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mashin</w:t>
      </w:r>
      <w:proofErr w:type="spellEnd"/>
      <w:r w:rsidRPr="00AD3238">
        <w:rPr>
          <w:rFonts w:ascii="Times New Roman" w:hAnsi="Times New Roman" w:cs="Times New Roman"/>
          <w:sz w:val="24"/>
          <w:szCs w:val="24"/>
          <w:lang w:val="en-US"/>
        </w:rPr>
        <w:t xml:space="preserve"> / D.O. </w:t>
      </w:r>
      <w:proofErr w:type="spellStart"/>
      <w:r w:rsidRPr="00AD3238">
        <w:rPr>
          <w:rFonts w:ascii="Times New Roman" w:hAnsi="Times New Roman" w:cs="Times New Roman"/>
          <w:sz w:val="24"/>
          <w:szCs w:val="24"/>
          <w:lang w:val="en-US"/>
        </w:rPr>
        <w:t>Priby`lov</w:t>
      </w:r>
      <w:proofErr w:type="spellEnd"/>
      <w:r w:rsidRPr="00AD3238">
        <w:rPr>
          <w:rFonts w:ascii="Times New Roman" w:hAnsi="Times New Roman" w:cs="Times New Roman"/>
          <w:sz w:val="24"/>
          <w:szCs w:val="24"/>
          <w:lang w:val="en-US"/>
        </w:rPr>
        <w:t>, A.S.</w:t>
      </w:r>
    </w:p>
    <w:p w:rsidR="00AD3238" w:rsidRPr="00AD3238" w:rsidRDefault="00AD3238" w:rsidP="00AD3238">
      <w:pPr>
        <w:spacing w:after="0" w:line="240" w:lineRule="auto"/>
        <w:ind w:firstLine="709"/>
        <w:rPr>
          <w:rFonts w:ascii="Times New Roman" w:hAnsi="Times New Roman" w:cs="Times New Roman"/>
          <w:sz w:val="24"/>
          <w:szCs w:val="24"/>
        </w:rPr>
      </w:pPr>
      <w:proofErr w:type="spellStart"/>
      <w:r w:rsidRPr="00AD3238">
        <w:rPr>
          <w:rFonts w:ascii="Times New Roman" w:hAnsi="Times New Roman" w:cs="Times New Roman"/>
          <w:sz w:val="24"/>
          <w:szCs w:val="24"/>
          <w:lang w:val="en-US"/>
        </w:rPr>
        <w:t>Kolotov</w:t>
      </w:r>
      <w:proofErr w:type="spellEnd"/>
      <w:r w:rsidRPr="00AD3238">
        <w:rPr>
          <w:rFonts w:ascii="Times New Roman" w:hAnsi="Times New Roman" w:cs="Times New Roman"/>
          <w:sz w:val="24"/>
          <w:szCs w:val="24"/>
          <w:lang w:val="en-US"/>
        </w:rPr>
        <w:t xml:space="preserve"> // </w:t>
      </w:r>
      <w:proofErr w:type="spellStart"/>
      <w:r w:rsidRPr="00AD3238">
        <w:rPr>
          <w:rFonts w:ascii="Times New Roman" w:hAnsi="Times New Roman" w:cs="Times New Roman"/>
          <w:sz w:val="24"/>
          <w:szCs w:val="24"/>
          <w:lang w:val="en-US"/>
        </w:rPr>
        <w:t>Nauka</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molody`x</w:t>
      </w:r>
      <w:proofErr w:type="spellEnd"/>
      <w:r w:rsidRPr="00AD3238">
        <w:rPr>
          <w:rFonts w:ascii="Times New Roman" w:hAnsi="Times New Roman" w:cs="Times New Roman"/>
          <w:sz w:val="24"/>
          <w:szCs w:val="24"/>
          <w:lang w:val="en-US"/>
        </w:rPr>
        <w:t xml:space="preserve"> - </w:t>
      </w:r>
      <w:proofErr w:type="spellStart"/>
      <w:r w:rsidRPr="00AD3238">
        <w:rPr>
          <w:rFonts w:ascii="Times New Roman" w:hAnsi="Times New Roman" w:cs="Times New Roman"/>
          <w:sz w:val="24"/>
          <w:szCs w:val="24"/>
          <w:lang w:val="en-US"/>
        </w:rPr>
        <w:t>budushhee</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Rossii</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sbornik</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nauchny`x</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statej</w:t>
      </w:r>
      <w:proofErr w:type="spellEnd"/>
      <w:r w:rsidRPr="00AD3238">
        <w:rPr>
          <w:rFonts w:ascii="Times New Roman" w:hAnsi="Times New Roman" w:cs="Times New Roman"/>
          <w:sz w:val="24"/>
          <w:szCs w:val="24"/>
          <w:lang w:val="en-US"/>
        </w:rPr>
        <w:t xml:space="preserve"> 6-j </w:t>
      </w:r>
      <w:proofErr w:type="spellStart"/>
      <w:r w:rsidRPr="00AD3238">
        <w:rPr>
          <w:rFonts w:ascii="Times New Roman" w:hAnsi="Times New Roman" w:cs="Times New Roman"/>
          <w:sz w:val="24"/>
          <w:szCs w:val="24"/>
          <w:lang w:val="en-US"/>
        </w:rPr>
        <w:t>Mezhdunarodnoj</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nauchnoj</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konferencii</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perspektivny`x</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razrabotok</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molody`x</w:t>
      </w:r>
      <w:proofErr w:type="spellEnd"/>
      <w:r w:rsidRPr="00AD3238">
        <w:rPr>
          <w:rFonts w:ascii="Times New Roman" w:hAnsi="Times New Roman" w:cs="Times New Roman"/>
          <w:sz w:val="24"/>
          <w:szCs w:val="24"/>
          <w:lang w:val="en-US"/>
        </w:rPr>
        <w:t xml:space="preserve"> </w:t>
      </w:r>
      <w:proofErr w:type="spellStart"/>
      <w:r w:rsidRPr="00AD3238">
        <w:rPr>
          <w:rFonts w:ascii="Times New Roman" w:hAnsi="Times New Roman" w:cs="Times New Roman"/>
          <w:sz w:val="24"/>
          <w:szCs w:val="24"/>
          <w:lang w:val="en-US"/>
        </w:rPr>
        <w:t>ucheny`x</w:t>
      </w:r>
      <w:proofErr w:type="spellEnd"/>
      <w:r w:rsidRPr="00AD3238">
        <w:rPr>
          <w:rFonts w:ascii="Times New Roman" w:hAnsi="Times New Roman" w:cs="Times New Roman"/>
          <w:sz w:val="24"/>
          <w:szCs w:val="24"/>
          <w:lang w:val="en-US"/>
        </w:rPr>
        <w:t xml:space="preserve">. Kursk, 2021. </w:t>
      </w:r>
      <w:r w:rsidRPr="00AD3238">
        <w:rPr>
          <w:rFonts w:ascii="Times New Roman" w:hAnsi="Times New Roman" w:cs="Times New Roman"/>
          <w:sz w:val="24"/>
          <w:szCs w:val="24"/>
        </w:rPr>
        <w:t>S. 160-163.</w:t>
      </w:r>
    </w:p>
    <w:p w:rsidR="00AD3238" w:rsidRPr="00AD3238" w:rsidRDefault="00AD3238" w:rsidP="00AD3238">
      <w:pPr>
        <w:spacing w:line="240" w:lineRule="auto"/>
        <w:ind w:firstLine="709"/>
        <w:rPr>
          <w:sz w:val="24"/>
          <w:szCs w:val="24"/>
        </w:rPr>
      </w:pPr>
    </w:p>
    <w:sectPr w:rsidR="00AD3238" w:rsidRPr="00AD3238" w:rsidSect="00F9149C">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3F9F" w:rsidRDefault="00753F9F" w:rsidP="0052626E">
      <w:pPr>
        <w:spacing w:after="0" w:line="240" w:lineRule="auto"/>
      </w:pPr>
      <w:r>
        <w:separator/>
      </w:r>
    </w:p>
  </w:endnote>
  <w:endnote w:type="continuationSeparator" w:id="0">
    <w:p w:rsidR="00753F9F" w:rsidRDefault="00753F9F" w:rsidP="00526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D11C5" w:rsidRDefault="00753F9F">
    <w:pPr>
      <w:pStyle w:val="Footer"/>
    </w:pPr>
    <w:hyperlink r:id="rId1" w:history="1">
      <w:r w:rsidR="005A6AA3" w:rsidRPr="00E1053C">
        <w:rPr>
          <w:rStyle w:val="Hyperlink"/>
          <w:rFonts w:ascii="Times New Roman" w:hAnsi="Times New Roman" w:cs="Times New Roman"/>
          <w:sz w:val="24"/>
          <w:szCs w:val="24"/>
        </w:rPr>
        <w:t>http://ej.kubagro.ru/2022/04/pdf/02.pdf</w:t>
      </w:r>
    </w:hyperlink>
    <w:r w:rsidR="005A6AA3">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3F9F" w:rsidRDefault="00753F9F" w:rsidP="0052626E">
      <w:pPr>
        <w:spacing w:after="0" w:line="240" w:lineRule="auto"/>
      </w:pPr>
      <w:r>
        <w:separator/>
      </w:r>
    </w:p>
  </w:footnote>
  <w:footnote w:type="continuationSeparator" w:id="0">
    <w:p w:rsidR="00753F9F" w:rsidRDefault="00753F9F" w:rsidP="005262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3912211"/>
      <w:docPartObj>
        <w:docPartGallery w:val="Page Numbers (Top of Page)"/>
        <w:docPartUnique/>
      </w:docPartObj>
    </w:sdtPr>
    <w:sdtEndPr>
      <w:rPr>
        <w:rStyle w:val="PageNumber"/>
      </w:rPr>
    </w:sdtEndPr>
    <w:sdtContent>
      <w:p w:rsidR="007D11C5" w:rsidRDefault="007D11C5" w:rsidP="00E1053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D11C5" w:rsidRDefault="007D11C5" w:rsidP="007D11C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141340240"/>
      <w:docPartObj>
        <w:docPartGallery w:val="Page Numbers (Top of Page)"/>
        <w:docPartUnique/>
      </w:docPartObj>
    </w:sdtPr>
    <w:sdtEndPr>
      <w:rPr>
        <w:rStyle w:val="PageNumber"/>
      </w:rPr>
    </w:sdtEndPr>
    <w:sdtContent>
      <w:p w:rsidR="007D11C5" w:rsidRPr="007D11C5" w:rsidRDefault="007D11C5" w:rsidP="00E1053C">
        <w:pPr>
          <w:pStyle w:val="Header"/>
          <w:framePr w:wrap="none" w:vAnchor="text" w:hAnchor="margin" w:xAlign="right" w:y="1"/>
          <w:rPr>
            <w:rStyle w:val="PageNumber"/>
            <w:rFonts w:ascii="Times New Roman" w:hAnsi="Times New Roman" w:cs="Times New Roman"/>
            <w:sz w:val="28"/>
            <w:szCs w:val="28"/>
          </w:rPr>
        </w:pPr>
        <w:r w:rsidRPr="007D11C5">
          <w:rPr>
            <w:rStyle w:val="PageNumber"/>
            <w:rFonts w:ascii="Times New Roman" w:hAnsi="Times New Roman" w:cs="Times New Roman"/>
            <w:sz w:val="28"/>
            <w:szCs w:val="28"/>
          </w:rPr>
          <w:fldChar w:fldCharType="begin"/>
        </w:r>
        <w:r w:rsidRPr="007D11C5">
          <w:rPr>
            <w:rStyle w:val="PageNumber"/>
            <w:rFonts w:ascii="Times New Roman" w:hAnsi="Times New Roman" w:cs="Times New Roman"/>
            <w:sz w:val="28"/>
            <w:szCs w:val="28"/>
          </w:rPr>
          <w:instrText xml:space="preserve"> PAGE </w:instrText>
        </w:r>
        <w:r w:rsidRPr="007D11C5">
          <w:rPr>
            <w:rStyle w:val="PageNumber"/>
            <w:rFonts w:ascii="Times New Roman" w:hAnsi="Times New Roman" w:cs="Times New Roman"/>
            <w:sz w:val="28"/>
            <w:szCs w:val="28"/>
          </w:rPr>
          <w:fldChar w:fldCharType="separate"/>
        </w:r>
        <w:r w:rsidRPr="007D11C5">
          <w:rPr>
            <w:rStyle w:val="PageNumber"/>
            <w:rFonts w:ascii="Times New Roman" w:hAnsi="Times New Roman" w:cs="Times New Roman"/>
            <w:noProof/>
            <w:sz w:val="28"/>
            <w:szCs w:val="28"/>
          </w:rPr>
          <w:t>1</w:t>
        </w:r>
        <w:r w:rsidRPr="007D11C5">
          <w:rPr>
            <w:rStyle w:val="PageNumber"/>
            <w:rFonts w:ascii="Times New Roman" w:hAnsi="Times New Roman" w:cs="Times New Roman"/>
            <w:sz w:val="28"/>
            <w:szCs w:val="28"/>
          </w:rPr>
          <w:fldChar w:fldCharType="end"/>
        </w:r>
      </w:p>
    </w:sdtContent>
  </w:sd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A067FB" w:rsidRDefault="007D11C5" w:rsidP="007D11C5">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8</w:t>
            </w:r>
            <w:r w:rsidRPr="00C63F73">
              <w:rPr>
                <w:rFonts w:ascii="Times New Roman" w:hAnsi="Times New Roman" w:cs="Times New Roman"/>
                <w:sz w:val="24"/>
                <w:szCs w:val="24"/>
                <w:lang w:val="en-US"/>
              </w:rPr>
              <w:t>(0</w:t>
            </w:r>
            <w:r>
              <w:rPr>
                <w:rFonts w:ascii="Times New Roman" w:hAnsi="Times New Roman" w:cs="Times New Roman"/>
                <w:sz w:val="24"/>
                <w:szCs w:val="24"/>
              </w:rPr>
              <w:t>4</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p w:rsidR="00A067FB" w:rsidRDefault="00A06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C205E"/>
    <w:multiLevelType w:val="hybridMultilevel"/>
    <w:tmpl w:val="F7E6F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A340335"/>
    <w:multiLevelType w:val="multilevel"/>
    <w:tmpl w:val="58CC0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895849"/>
    <w:multiLevelType w:val="hybridMultilevel"/>
    <w:tmpl w:val="C0A64694"/>
    <w:lvl w:ilvl="0" w:tplc="618CB7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49381B7A"/>
    <w:multiLevelType w:val="multilevel"/>
    <w:tmpl w:val="860AD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FD37D6"/>
    <w:multiLevelType w:val="multilevel"/>
    <w:tmpl w:val="8B2CB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2B62"/>
    <w:rsid w:val="00005712"/>
    <w:rsid w:val="00214343"/>
    <w:rsid w:val="00295DF6"/>
    <w:rsid w:val="0052626E"/>
    <w:rsid w:val="005A6AA3"/>
    <w:rsid w:val="007345D0"/>
    <w:rsid w:val="00753F9F"/>
    <w:rsid w:val="00762B62"/>
    <w:rsid w:val="007D11C5"/>
    <w:rsid w:val="00915327"/>
    <w:rsid w:val="00962E10"/>
    <w:rsid w:val="00A067FB"/>
    <w:rsid w:val="00A160C0"/>
    <w:rsid w:val="00A61CF4"/>
    <w:rsid w:val="00AD3238"/>
    <w:rsid w:val="00CA0980"/>
    <w:rsid w:val="00D7654D"/>
    <w:rsid w:val="00F265A6"/>
    <w:rsid w:val="00F3418A"/>
    <w:rsid w:val="00F91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4EC4"/>
  <w15:docId w15:val="{86473DE0-54D2-104F-9E51-2FB0F32D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B62"/>
    <w:pPr>
      <w:spacing w:after="200" w:line="276" w:lineRule="auto"/>
    </w:pPr>
  </w:style>
  <w:style w:type="paragraph" w:styleId="Heading1">
    <w:name w:val="heading 1"/>
    <w:basedOn w:val="Normal"/>
    <w:next w:val="Normal"/>
    <w:link w:val="Heading1Char"/>
    <w:uiPriority w:val="9"/>
    <w:qFormat/>
    <w:rsid w:val="00762B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62B6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B6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762B62"/>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762B62"/>
    <w:rPr>
      <w:color w:val="808080"/>
    </w:rPr>
  </w:style>
  <w:style w:type="paragraph" w:styleId="BalloonText">
    <w:name w:val="Balloon Text"/>
    <w:basedOn w:val="Normal"/>
    <w:link w:val="BalloonTextChar"/>
    <w:uiPriority w:val="99"/>
    <w:semiHidden/>
    <w:unhideWhenUsed/>
    <w:rsid w:val="00762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B62"/>
    <w:rPr>
      <w:rFonts w:ascii="Tahoma" w:hAnsi="Tahoma" w:cs="Tahoma"/>
      <w:sz w:val="16"/>
      <w:szCs w:val="16"/>
    </w:rPr>
  </w:style>
  <w:style w:type="table" w:styleId="TableGrid">
    <w:name w:val="Table Grid"/>
    <w:basedOn w:val="TableNormal"/>
    <w:uiPriority w:val="59"/>
    <w:rsid w:val="0076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2B62"/>
    <w:pPr>
      <w:ind w:left="720"/>
      <w:contextualSpacing/>
    </w:pPr>
  </w:style>
  <w:style w:type="paragraph" w:styleId="Header">
    <w:name w:val="header"/>
    <w:basedOn w:val="Normal"/>
    <w:link w:val="HeaderChar"/>
    <w:uiPriority w:val="99"/>
    <w:unhideWhenUsed/>
    <w:rsid w:val="00762B62"/>
    <w:pPr>
      <w:tabs>
        <w:tab w:val="center" w:pos="4677"/>
        <w:tab w:val="right" w:pos="9355"/>
      </w:tabs>
      <w:spacing w:after="0" w:line="240" w:lineRule="auto"/>
    </w:pPr>
  </w:style>
  <w:style w:type="character" w:customStyle="1" w:styleId="HeaderChar">
    <w:name w:val="Header Char"/>
    <w:basedOn w:val="DefaultParagraphFont"/>
    <w:link w:val="Header"/>
    <w:uiPriority w:val="99"/>
    <w:rsid w:val="00762B62"/>
  </w:style>
  <w:style w:type="paragraph" w:styleId="Footer">
    <w:name w:val="footer"/>
    <w:basedOn w:val="Normal"/>
    <w:link w:val="FooterChar"/>
    <w:uiPriority w:val="99"/>
    <w:unhideWhenUsed/>
    <w:rsid w:val="00762B62"/>
    <w:pPr>
      <w:tabs>
        <w:tab w:val="center" w:pos="4677"/>
        <w:tab w:val="right" w:pos="9355"/>
      </w:tabs>
      <w:spacing w:after="0" w:line="240" w:lineRule="auto"/>
    </w:pPr>
  </w:style>
  <w:style w:type="character" w:customStyle="1" w:styleId="FooterChar">
    <w:name w:val="Footer Char"/>
    <w:basedOn w:val="DefaultParagraphFont"/>
    <w:link w:val="Footer"/>
    <w:uiPriority w:val="99"/>
    <w:rsid w:val="00762B62"/>
  </w:style>
  <w:style w:type="paragraph" w:styleId="TOCHeading">
    <w:name w:val="TOC Heading"/>
    <w:basedOn w:val="Heading1"/>
    <w:next w:val="Normal"/>
    <w:uiPriority w:val="39"/>
    <w:unhideWhenUsed/>
    <w:qFormat/>
    <w:rsid w:val="00762B62"/>
    <w:pPr>
      <w:spacing w:line="259" w:lineRule="auto"/>
      <w:outlineLvl w:val="9"/>
    </w:pPr>
    <w:rPr>
      <w:lang w:eastAsia="ru-RU"/>
    </w:rPr>
  </w:style>
  <w:style w:type="paragraph" w:styleId="TOC1">
    <w:name w:val="toc 1"/>
    <w:basedOn w:val="Normal"/>
    <w:next w:val="Normal"/>
    <w:autoRedefine/>
    <w:uiPriority w:val="39"/>
    <w:unhideWhenUsed/>
    <w:rsid w:val="00762B62"/>
    <w:pPr>
      <w:spacing w:after="100"/>
    </w:pPr>
  </w:style>
  <w:style w:type="paragraph" w:styleId="TOC2">
    <w:name w:val="toc 2"/>
    <w:basedOn w:val="Normal"/>
    <w:next w:val="Normal"/>
    <w:autoRedefine/>
    <w:uiPriority w:val="39"/>
    <w:unhideWhenUsed/>
    <w:rsid w:val="00762B62"/>
    <w:pPr>
      <w:spacing w:after="100"/>
      <w:ind w:left="220"/>
    </w:pPr>
  </w:style>
  <w:style w:type="character" w:styleId="Hyperlink">
    <w:name w:val="Hyperlink"/>
    <w:basedOn w:val="DefaultParagraphFont"/>
    <w:uiPriority w:val="99"/>
    <w:unhideWhenUsed/>
    <w:rsid w:val="00762B62"/>
    <w:rPr>
      <w:color w:val="0563C1" w:themeColor="hyperlink"/>
      <w:u w:val="single"/>
    </w:rPr>
  </w:style>
  <w:style w:type="table" w:customStyle="1" w:styleId="1">
    <w:name w:val="Сетка таблицы1"/>
    <w:basedOn w:val="TableNormal"/>
    <w:next w:val="TableGrid"/>
    <w:uiPriority w:val="59"/>
    <w:rsid w:val="00762B62"/>
    <w:pPr>
      <w:spacing w:after="0" w:line="240" w:lineRule="auto"/>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067FB"/>
    <w:rPr>
      <w:color w:val="605E5C"/>
      <w:shd w:val="clear" w:color="auto" w:fill="E1DFDD"/>
    </w:rPr>
  </w:style>
  <w:style w:type="character" w:styleId="PageNumber">
    <w:name w:val="page number"/>
    <w:basedOn w:val="DefaultParagraphFont"/>
    <w:uiPriority w:val="99"/>
    <w:semiHidden/>
    <w:unhideWhenUsed/>
    <w:rsid w:val="007D1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8-002" TargetMode="External"/><Relationship Id="rId13" Type="http://schemas.openxmlformats.org/officeDocument/2006/relationships/hyperlink" Target="https://elibrary.ru/contents.asp?titleid=28193" TargetMode="External"/><Relationship Id="rId18" Type="http://schemas.openxmlformats.org/officeDocument/2006/relationships/hyperlink" Target="https://elibrary.ru/author_items.asp?refid=431038916&amp;fam=%D0%9E%D0%B4%D1%83%D0%B5%D0%B2%D0%B0&amp;init=%D0%9D+%D0%9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library.ru/item.asp?id=47478837" TargetMode="External"/><Relationship Id="rId7" Type="http://schemas.openxmlformats.org/officeDocument/2006/relationships/hyperlink" Target="http://ej.kubagro.ru/viewras.asp?id=101" TargetMode="External"/><Relationship Id="rId12" Type="http://schemas.openxmlformats.org/officeDocument/2006/relationships/hyperlink" Target="https://elibrary.ru/author_items.asp?refid=431038924&amp;fam=%D0%93%D1%80%D0%B8%D0%B3%D0%BE%D1%80%D1%8C%D0%B5%D0%B2&amp;init=%D0%90+%D0%92" TargetMode="External"/><Relationship Id="rId17" Type="http://schemas.openxmlformats.org/officeDocument/2006/relationships/hyperlink" Target="https://elibrary.ru/author_items.asp?refid=431038916&amp;fam=%D0%9A%D0%BE%D0%BC%D0%B0%D1%80%D0%BE%D0%B2&amp;init=%D0%92+%D0%9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library.ru/contents.asp?titleid=28193" TargetMode="External"/><Relationship Id="rId20" Type="http://schemas.openxmlformats.org/officeDocument/2006/relationships/hyperlink" Target="https://elibrary.ru/item.asp?id=4670159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author_items.asp?refid=431038924&amp;fam=%D0%9A%D0%BE%D0%BC%D0%B0%D1%80%D0%BE%D0%B2&amp;init=%D0%92+%D0%9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library.ru/author_items.asp?refid=431038918&amp;fam=%D0%93%D1%80%D0%B8%D0%B3%D0%BE%D1%80%D1%8C%D0%B5%D0%B2&amp;init=%D0%90+%D0%92" TargetMode="External"/><Relationship Id="rId23" Type="http://schemas.openxmlformats.org/officeDocument/2006/relationships/header" Target="header2.xml"/><Relationship Id="rId10" Type="http://schemas.openxmlformats.org/officeDocument/2006/relationships/hyperlink" Target="https://www.elibrary.ru/contents.asp?id=47150124&amp;selid=47150128" TargetMode="External"/><Relationship Id="rId19" Type="http://schemas.openxmlformats.org/officeDocument/2006/relationships/hyperlink" Target="https://elibrary.ru/contents.asp?titleid=7895" TargetMode="External"/><Relationship Id="rId4" Type="http://schemas.openxmlformats.org/officeDocument/2006/relationships/webSettings" Target="webSettings.xml"/><Relationship Id="rId9" Type="http://schemas.openxmlformats.org/officeDocument/2006/relationships/hyperlink" Target="https://www.elibrary.ru/contents.asp?id=47150124" TargetMode="External"/><Relationship Id="rId14" Type="http://schemas.openxmlformats.org/officeDocument/2006/relationships/hyperlink" Target="https://elibrary.ru/author_items.asp?refid=431038918&amp;fam=%D0%9A%D0%BE%D0%BC%D0%B0%D1%80%D0%BE%D0%B2&amp;init=%D0%92+%D0%90"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3290</Words>
  <Characters>18754</Characters>
  <Application>Microsoft Office Word</Application>
  <DocSecurity>0</DocSecurity>
  <Lines>156</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12</cp:revision>
  <dcterms:created xsi:type="dcterms:W3CDTF">2022-03-02T12:29:00Z</dcterms:created>
  <dcterms:modified xsi:type="dcterms:W3CDTF">2022-05-03T23:31:00Z</dcterms:modified>
</cp:coreProperties>
</file>