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993" w:type="dxa"/>
        <w:tblInd w:w="175" w:type="dxa"/>
        <w:tblLook w:val="0000" w:firstRow="0" w:lastRow="0" w:firstColumn="0" w:lastColumn="0" w:noHBand="0" w:noVBand="0"/>
      </w:tblPr>
      <w:tblGrid>
        <w:gridCol w:w="4579"/>
        <w:gridCol w:w="4414"/>
      </w:tblGrid>
      <w:tr w:rsidR="00DF6001" w:rsidRPr="00734147" w14:paraId="367CC888" w14:textId="77777777" w:rsidTr="00345B20">
        <w:tc>
          <w:tcPr>
            <w:tcW w:w="4579" w:type="dxa"/>
          </w:tcPr>
          <w:p w14:paraId="764C3A98" w14:textId="7BCF1FD3" w:rsidR="00734147" w:rsidRPr="00734147" w:rsidRDefault="009B15AB" w:rsidP="009B15AB">
            <w:pPr>
              <w:widowControl w:val="0"/>
              <w:suppressAutoHyphens/>
              <w:autoSpaceDN w:val="0"/>
              <w:spacing w:after="0" w:line="240" w:lineRule="auto"/>
              <w:rPr>
                <w:rFonts w:ascii="Times New Roman" w:eastAsia="Calibri" w:hAnsi="Times New Roman" w:cs="Times New Roman"/>
                <w:kern w:val="3"/>
                <w:sz w:val="20"/>
                <w:szCs w:val="20"/>
              </w:rPr>
            </w:pPr>
            <w:r>
              <w:rPr>
                <w:rFonts w:ascii="Times New Roman" w:eastAsia="Calibri" w:hAnsi="Times New Roman" w:cs="Times New Roman"/>
                <w:kern w:val="3"/>
                <w:sz w:val="20"/>
                <w:szCs w:val="20"/>
              </w:rPr>
              <w:t xml:space="preserve">УДК </w:t>
            </w:r>
            <w:r w:rsidR="00323B82" w:rsidRPr="00323B82">
              <w:rPr>
                <w:rFonts w:ascii="Times New Roman" w:eastAsia="Calibri" w:hAnsi="Times New Roman" w:cs="Times New Roman"/>
                <w:kern w:val="3"/>
                <w:sz w:val="20"/>
                <w:szCs w:val="20"/>
              </w:rPr>
              <w:t>631.171</w:t>
            </w:r>
            <w:r w:rsidR="00323B82">
              <w:rPr>
                <w:rFonts w:ascii="Times New Roman" w:eastAsia="Calibri" w:hAnsi="Times New Roman" w:cs="Times New Roman"/>
                <w:kern w:val="3"/>
                <w:sz w:val="20"/>
                <w:szCs w:val="20"/>
              </w:rPr>
              <w:t>,</w:t>
            </w:r>
            <w:r w:rsidR="00323B82" w:rsidRPr="00323B82">
              <w:rPr>
                <w:rFonts w:ascii="Times New Roman" w:eastAsia="Calibri" w:hAnsi="Times New Roman" w:cs="Times New Roman"/>
                <w:kern w:val="3"/>
                <w:sz w:val="20"/>
                <w:szCs w:val="20"/>
              </w:rPr>
              <w:t xml:space="preserve"> </w:t>
            </w:r>
            <w:r w:rsidR="00734147" w:rsidRPr="00734147">
              <w:rPr>
                <w:rFonts w:ascii="Times New Roman" w:eastAsia="Calibri" w:hAnsi="Times New Roman" w:cs="Times New Roman"/>
                <w:kern w:val="3"/>
                <w:sz w:val="20"/>
                <w:szCs w:val="20"/>
              </w:rPr>
              <w:t>631.8</w:t>
            </w:r>
          </w:p>
        </w:tc>
        <w:tc>
          <w:tcPr>
            <w:tcW w:w="4414" w:type="dxa"/>
          </w:tcPr>
          <w:p w14:paraId="6570E136" w14:textId="6FBDDF23" w:rsidR="00734147" w:rsidRPr="00734147" w:rsidRDefault="002D03E8" w:rsidP="009B15AB">
            <w:pPr>
              <w:widowControl w:val="0"/>
              <w:suppressAutoHyphens/>
              <w:autoSpaceDN w:val="0"/>
              <w:spacing w:after="0" w:line="240" w:lineRule="auto"/>
              <w:rPr>
                <w:rFonts w:ascii="Times New Roman" w:eastAsia="Calibri" w:hAnsi="Times New Roman" w:cs="Times New Roman"/>
                <w:kern w:val="3"/>
                <w:sz w:val="20"/>
                <w:szCs w:val="20"/>
              </w:rPr>
            </w:pPr>
            <w:r>
              <w:rPr>
                <w:rFonts w:ascii="Times New Roman" w:eastAsia="Calibri" w:hAnsi="Times New Roman" w:cs="Times New Roman"/>
                <w:kern w:val="3"/>
                <w:sz w:val="20"/>
                <w:szCs w:val="20"/>
                <w:lang w:val="en-US"/>
              </w:rPr>
              <w:t xml:space="preserve">UDC </w:t>
            </w:r>
            <w:r w:rsidR="00323B82" w:rsidRPr="00323B82">
              <w:rPr>
                <w:rFonts w:ascii="Times New Roman" w:eastAsia="Calibri" w:hAnsi="Times New Roman" w:cs="Times New Roman"/>
                <w:kern w:val="3"/>
                <w:sz w:val="20"/>
                <w:szCs w:val="20"/>
              </w:rPr>
              <w:t>631.171</w:t>
            </w:r>
            <w:r w:rsidR="00323B82">
              <w:rPr>
                <w:rFonts w:ascii="Times New Roman" w:eastAsia="Calibri" w:hAnsi="Times New Roman" w:cs="Times New Roman"/>
                <w:kern w:val="3"/>
                <w:sz w:val="20"/>
                <w:szCs w:val="20"/>
              </w:rPr>
              <w:t xml:space="preserve">, </w:t>
            </w:r>
            <w:r w:rsidR="00734147" w:rsidRPr="00734147">
              <w:rPr>
                <w:rFonts w:ascii="Times New Roman" w:eastAsia="Calibri" w:hAnsi="Times New Roman" w:cs="Times New Roman"/>
                <w:kern w:val="3"/>
                <w:sz w:val="20"/>
                <w:szCs w:val="20"/>
              </w:rPr>
              <w:t>631.8</w:t>
            </w:r>
          </w:p>
        </w:tc>
      </w:tr>
      <w:tr w:rsidR="00DF6001" w:rsidRPr="002D03E8" w14:paraId="11141287" w14:textId="77777777" w:rsidTr="00345B20">
        <w:tc>
          <w:tcPr>
            <w:tcW w:w="4579" w:type="dxa"/>
          </w:tcPr>
          <w:p w14:paraId="09CEC9B5" w14:textId="77777777" w:rsidR="009B15AB" w:rsidRDefault="009B15AB" w:rsidP="009B15AB">
            <w:pPr>
              <w:widowControl w:val="0"/>
              <w:suppressAutoHyphens/>
              <w:autoSpaceDN w:val="0"/>
              <w:spacing w:after="0" w:line="240" w:lineRule="auto"/>
              <w:rPr>
                <w:rFonts w:ascii="Times New Roman" w:eastAsia="Calibri" w:hAnsi="Times New Roman" w:cs="Times New Roman"/>
                <w:kern w:val="3"/>
                <w:sz w:val="20"/>
                <w:szCs w:val="20"/>
              </w:rPr>
            </w:pPr>
          </w:p>
          <w:p w14:paraId="7993A04C" w14:textId="7A6B84B3" w:rsidR="00734147" w:rsidRPr="00272BB3" w:rsidRDefault="009B7552" w:rsidP="009B15AB">
            <w:pPr>
              <w:widowControl w:val="0"/>
              <w:suppressAutoHyphens/>
              <w:autoSpaceDN w:val="0"/>
              <w:spacing w:after="0" w:line="240" w:lineRule="auto"/>
              <w:rPr>
                <w:rFonts w:ascii="Times New Roman" w:eastAsia="Calibri" w:hAnsi="Times New Roman" w:cs="Times New Roman"/>
                <w:kern w:val="3"/>
                <w:sz w:val="20"/>
                <w:szCs w:val="20"/>
              </w:rPr>
            </w:pPr>
            <w:r w:rsidRPr="00272BB3">
              <w:rPr>
                <w:rFonts w:ascii="Times New Roman" w:eastAsia="Calibri" w:hAnsi="Times New Roman" w:cs="Times New Roman"/>
                <w:kern w:val="3"/>
                <w:sz w:val="20"/>
                <w:szCs w:val="20"/>
              </w:rPr>
              <w:t>05.20.01 – Технологии и средства механизации сельского хозяйства (технические науки)</w:t>
            </w:r>
          </w:p>
          <w:p w14:paraId="6C25E32B" w14:textId="7757ACF8" w:rsidR="009B7552" w:rsidRPr="00272BB3" w:rsidRDefault="009B7552" w:rsidP="009B15AB">
            <w:pPr>
              <w:widowControl w:val="0"/>
              <w:suppressAutoHyphens/>
              <w:autoSpaceDN w:val="0"/>
              <w:spacing w:after="0" w:line="240" w:lineRule="auto"/>
              <w:rPr>
                <w:rFonts w:ascii="Times New Roman" w:eastAsia="Calibri" w:hAnsi="Times New Roman" w:cs="Times New Roman"/>
                <w:kern w:val="3"/>
                <w:sz w:val="20"/>
                <w:szCs w:val="20"/>
              </w:rPr>
            </w:pPr>
          </w:p>
        </w:tc>
        <w:tc>
          <w:tcPr>
            <w:tcW w:w="4414" w:type="dxa"/>
          </w:tcPr>
          <w:p w14:paraId="269DAAE4" w14:textId="77777777" w:rsidR="002D03E8" w:rsidRDefault="002D03E8" w:rsidP="009B15AB">
            <w:pPr>
              <w:widowControl w:val="0"/>
              <w:suppressAutoHyphens/>
              <w:autoSpaceDN w:val="0"/>
              <w:spacing w:after="0" w:line="240" w:lineRule="auto"/>
              <w:rPr>
                <w:rFonts w:ascii="Times New Roman" w:eastAsia="Calibri" w:hAnsi="Times New Roman" w:cs="Times New Roman"/>
                <w:kern w:val="3"/>
                <w:sz w:val="20"/>
                <w:szCs w:val="20"/>
              </w:rPr>
            </w:pPr>
          </w:p>
          <w:p w14:paraId="0488D9B1" w14:textId="1D49786D" w:rsidR="00734147" w:rsidRPr="002D03E8" w:rsidRDefault="002D03E8"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sidRPr="002D03E8">
              <w:rPr>
                <w:rFonts w:ascii="Times New Roman" w:eastAsia="Calibri" w:hAnsi="Times New Roman" w:cs="Times New Roman"/>
                <w:kern w:val="3"/>
                <w:sz w:val="20"/>
                <w:szCs w:val="20"/>
                <w:lang w:val="en-US"/>
              </w:rPr>
              <w:t>05.20.01 - Technologies and means of mechanization of agriculture (technical sciences)</w:t>
            </w:r>
          </w:p>
        </w:tc>
      </w:tr>
      <w:tr w:rsidR="00DF6001" w:rsidRPr="009B15AB" w14:paraId="7E09A79F" w14:textId="77777777" w:rsidTr="00345B20">
        <w:tc>
          <w:tcPr>
            <w:tcW w:w="4579" w:type="dxa"/>
          </w:tcPr>
          <w:p w14:paraId="4A177380" w14:textId="093A4076"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rPr>
            </w:pPr>
            <w:r w:rsidRPr="00C21428">
              <w:rPr>
                <w:rFonts w:ascii="Times New Roman" w:eastAsia="Calibri" w:hAnsi="Times New Roman" w:cs="Times New Roman"/>
                <w:b/>
                <w:kern w:val="3"/>
                <w:sz w:val="20"/>
                <w:szCs w:val="20"/>
              </w:rPr>
              <w:t>ЗАВИСИМОСТЬ КАЧЕСТВА УРОЖАЯ КАРТОФЕЛЯ ОТ ВИДА ПРЕДПОСЕВНОЙ ОБРАБОТКИ БИОПРЕПАРАТАМИ</w:t>
            </w:r>
          </w:p>
        </w:tc>
        <w:tc>
          <w:tcPr>
            <w:tcW w:w="4414" w:type="dxa"/>
          </w:tcPr>
          <w:p w14:paraId="3E133858" w14:textId="77777777" w:rsidR="00734147" w:rsidRDefault="00C21428" w:rsidP="009B15AB">
            <w:pPr>
              <w:widowControl w:val="0"/>
              <w:suppressAutoHyphens/>
              <w:autoSpaceDN w:val="0"/>
              <w:spacing w:after="0" w:line="240" w:lineRule="auto"/>
              <w:rPr>
                <w:rFonts w:ascii="Times New Roman" w:eastAsia="Calibri" w:hAnsi="Times New Roman" w:cs="Times New Roman"/>
                <w:b/>
                <w:kern w:val="3"/>
                <w:sz w:val="20"/>
                <w:szCs w:val="20"/>
                <w:lang w:val="en-US"/>
              </w:rPr>
            </w:pPr>
            <w:r w:rsidRPr="00C21428">
              <w:rPr>
                <w:rFonts w:ascii="Times New Roman" w:eastAsia="Calibri" w:hAnsi="Times New Roman" w:cs="Times New Roman"/>
                <w:b/>
                <w:kern w:val="3"/>
                <w:sz w:val="20"/>
                <w:szCs w:val="20"/>
                <w:lang w:val="en-US"/>
              </w:rPr>
              <w:t>THE DEPENDENCE OF POTATO YIELD QUALITY ON THE TYPE OF PRE-TREATMENT WITH BIOLOGICAL PREPARATIONS</w:t>
            </w:r>
          </w:p>
          <w:p w14:paraId="00B6C0A8" w14:textId="37C16171" w:rsidR="00272BB3" w:rsidRPr="00C21428" w:rsidRDefault="00272BB3" w:rsidP="009B15AB">
            <w:pPr>
              <w:widowControl w:val="0"/>
              <w:suppressAutoHyphens/>
              <w:autoSpaceDN w:val="0"/>
              <w:spacing w:after="0" w:line="240" w:lineRule="auto"/>
              <w:rPr>
                <w:rFonts w:ascii="Times New Roman" w:eastAsia="Calibri" w:hAnsi="Times New Roman" w:cs="Times New Roman"/>
                <w:b/>
                <w:kern w:val="3"/>
                <w:sz w:val="20"/>
                <w:szCs w:val="20"/>
                <w:lang w:val="en-US"/>
              </w:rPr>
            </w:pPr>
          </w:p>
        </w:tc>
      </w:tr>
      <w:tr w:rsidR="00DF6001" w:rsidRPr="00734147" w14:paraId="6FF83D5B" w14:textId="77777777" w:rsidTr="00345B20">
        <w:tc>
          <w:tcPr>
            <w:tcW w:w="4579" w:type="dxa"/>
          </w:tcPr>
          <w:p w14:paraId="5370809D" w14:textId="355953A0"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rPr>
            </w:pPr>
            <w:proofErr w:type="spellStart"/>
            <w:r w:rsidRPr="00734147">
              <w:rPr>
                <w:rFonts w:ascii="Times New Roman" w:eastAsia="Calibri" w:hAnsi="Times New Roman" w:cs="Times New Roman"/>
                <w:kern w:val="3"/>
                <w:sz w:val="20"/>
                <w:szCs w:val="20"/>
                <w:lang w:val="en-US"/>
              </w:rPr>
              <w:t>Безносюк</w:t>
            </w:r>
            <w:proofErr w:type="spellEnd"/>
            <w:r w:rsidRPr="00734147">
              <w:rPr>
                <w:rFonts w:ascii="Times New Roman" w:eastAsia="Calibri" w:hAnsi="Times New Roman" w:cs="Times New Roman"/>
                <w:kern w:val="3"/>
                <w:sz w:val="20"/>
                <w:szCs w:val="20"/>
                <w:lang w:val="en-US"/>
              </w:rPr>
              <w:t xml:space="preserve"> </w:t>
            </w:r>
            <w:proofErr w:type="spellStart"/>
            <w:r w:rsidRPr="00734147">
              <w:rPr>
                <w:rFonts w:ascii="Times New Roman" w:eastAsia="Calibri" w:hAnsi="Times New Roman" w:cs="Times New Roman"/>
                <w:kern w:val="3"/>
                <w:sz w:val="20"/>
                <w:szCs w:val="20"/>
                <w:lang w:val="en-US"/>
              </w:rPr>
              <w:t>Роман</w:t>
            </w:r>
            <w:proofErr w:type="spellEnd"/>
            <w:r w:rsidRPr="00734147">
              <w:rPr>
                <w:rFonts w:ascii="Times New Roman" w:eastAsia="Calibri" w:hAnsi="Times New Roman" w:cs="Times New Roman"/>
                <w:kern w:val="3"/>
                <w:sz w:val="20"/>
                <w:szCs w:val="20"/>
                <w:lang w:val="en-US"/>
              </w:rPr>
              <w:t xml:space="preserve"> </w:t>
            </w:r>
            <w:proofErr w:type="spellStart"/>
            <w:r w:rsidRPr="00734147">
              <w:rPr>
                <w:rFonts w:ascii="Times New Roman" w:eastAsia="Calibri" w:hAnsi="Times New Roman" w:cs="Times New Roman"/>
                <w:kern w:val="3"/>
                <w:sz w:val="20"/>
                <w:szCs w:val="20"/>
                <w:lang w:val="en-US"/>
              </w:rPr>
              <w:t>Владимирович</w:t>
            </w:r>
            <w:proofErr w:type="spellEnd"/>
          </w:p>
        </w:tc>
        <w:tc>
          <w:tcPr>
            <w:tcW w:w="4414" w:type="dxa"/>
          </w:tcPr>
          <w:p w14:paraId="1E02E42C" w14:textId="3EE9F412" w:rsidR="00734147" w:rsidRPr="00734147" w:rsidRDefault="00734147" w:rsidP="009B15AB">
            <w:pPr>
              <w:widowControl w:val="0"/>
              <w:tabs>
                <w:tab w:val="left" w:pos="1110"/>
              </w:tabs>
              <w:suppressAutoHyphens/>
              <w:autoSpaceDN w:val="0"/>
              <w:spacing w:after="0" w:line="240" w:lineRule="auto"/>
              <w:rPr>
                <w:rFonts w:ascii="Times New Roman" w:eastAsia="Calibri" w:hAnsi="Times New Roman" w:cs="Times New Roman"/>
                <w:kern w:val="3"/>
                <w:sz w:val="20"/>
                <w:szCs w:val="20"/>
                <w:lang w:val="en-US"/>
              </w:rPr>
            </w:pPr>
            <w:proofErr w:type="spellStart"/>
            <w:r w:rsidRPr="00734147">
              <w:rPr>
                <w:rFonts w:ascii="Times New Roman" w:eastAsia="Calibri" w:hAnsi="Times New Roman" w:cs="Times New Roman"/>
                <w:kern w:val="3"/>
                <w:sz w:val="20"/>
                <w:szCs w:val="20"/>
                <w:lang w:val="en-US"/>
              </w:rPr>
              <w:t>Beznosuk</w:t>
            </w:r>
            <w:proofErr w:type="spellEnd"/>
            <w:r w:rsidRPr="00734147">
              <w:rPr>
                <w:rFonts w:ascii="Times New Roman" w:eastAsia="Calibri" w:hAnsi="Times New Roman" w:cs="Times New Roman"/>
                <w:kern w:val="3"/>
                <w:sz w:val="20"/>
                <w:szCs w:val="20"/>
                <w:lang w:val="en-US"/>
              </w:rPr>
              <w:t xml:space="preserve"> Roman Vladimirovich</w:t>
            </w:r>
          </w:p>
        </w:tc>
      </w:tr>
      <w:tr w:rsidR="00DF6001" w:rsidRPr="009B15AB" w14:paraId="5B448E27" w14:textId="77777777" w:rsidTr="00345B20">
        <w:tc>
          <w:tcPr>
            <w:tcW w:w="4579" w:type="dxa"/>
          </w:tcPr>
          <w:p w14:paraId="2156AFF1" w14:textId="505CB60E"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rPr>
            </w:pPr>
            <w:r w:rsidRPr="00734147">
              <w:rPr>
                <w:rFonts w:ascii="Times New Roman" w:eastAsia="Calibri" w:hAnsi="Times New Roman" w:cs="Times New Roman"/>
                <w:kern w:val="3"/>
                <w:sz w:val="20"/>
                <w:szCs w:val="20"/>
              </w:rPr>
              <w:t>к.т.н.</w:t>
            </w:r>
            <w:r w:rsidR="00DF6001" w:rsidRPr="00DF6001">
              <w:rPr>
                <w:rFonts w:ascii="Times New Roman" w:eastAsia="Calibri" w:hAnsi="Times New Roman" w:cs="Times New Roman"/>
                <w:kern w:val="3"/>
                <w:sz w:val="20"/>
                <w:szCs w:val="20"/>
              </w:rPr>
              <w:t>,</w:t>
            </w:r>
            <w:r w:rsidRPr="00734147">
              <w:rPr>
                <w:rFonts w:ascii="Times New Roman" w:eastAsia="Calibri" w:hAnsi="Times New Roman" w:cs="Times New Roman"/>
                <w:kern w:val="3"/>
                <w:sz w:val="20"/>
                <w:szCs w:val="20"/>
              </w:rPr>
              <w:t xml:space="preserve"> доцент кафедры</w:t>
            </w:r>
          </w:p>
        </w:tc>
        <w:tc>
          <w:tcPr>
            <w:tcW w:w="4414" w:type="dxa"/>
          </w:tcPr>
          <w:p w14:paraId="69CDE5DD" w14:textId="77777777"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lang w:val="en-US"/>
              </w:rPr>
            </w:pPr>
            <w:proofErr w:type="spellStart"/>
            <w:r w:rsidRPr="00734147">
              <w:rPr>
                <w:rFonts w:ascii="Times New Roman" w:eastAsia="Calibri" w:hAnsi="Times New Roman" w:cs="Times New Roman"/>
                <w:kern w:val="3"/>
                <w:sz w:val="20"/>
                <w:szCs w:val="20"/>
                <w:lang w:val="en-US"/>
              </w:rPr>
              <w:t>Сandidate</w:t>
            </w:r>
            <w:proofErr w:type="spellEnd"/>
            <w:r w:rsidRPr="00734147">
              <w:rPr>
                <w:rFonts w:ascii="Times New Roman" w:eastAsia="Calibri" w:hAnsi="Times New Roman" w:cs="Times New Roman"/>
                <w:kern w:val="3"/>
                <w:sz w:val="20"/>
                <w:szCs w:val="20"/>
                <w:lang w:val="en-US"/>
              </w:rPr>
              <w:t xml:space="preserve"> of Technical Science</w:t>
            </w:r>
          </w:p>
          <w:p w14:paraId="78CFE9AD" w14:textId="1AF847C6"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sidRPr="00734147">
              <w:rPr>
                <w:rFonts w:ascii="Times New Roman" w:eastAsia="Calibri" w:hAnsi="Times New Roman" w:cs="Times New Roman"/>
                <w:kern w:val="3"/>
                <w:sz w:val="20"/>
                <w:szCs w:val="20"/>
                <w:lang w:val="en-US"/>
              </w:rPr>
              <w:t>Associate Professor of the Department</w:t>
            </w:r>
          </w:p>
        </w:tc>
      </w:tr>
      <w:tr w:rsidR="00DF6001" w:rsidRPr="00734147" w14:paraId="701B5D59" w14:textId="77777777" w:rsidTr="00345B20">
        <w:tc>
          <w:tcPr>
            <w:tcW w:w="4579" w:type="dxa"/>
          </w:tcPr>
          <w:p w14:paraId="700E5531" w14:textId="41E62D67"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rPr>
            </w:pPr>
            <w:r w:rsidRPr="00734147">
              <w:rPr>
                <w:rFonts w:ascii="Times New Roman" w:eastAsia="Calibri" w:hAnsi="Times New Roman" w:cs="Times New Roman"/>
                <w:kern w:val="3"/>
                <w:sz w:val="20"/>
                <w:szCs w:val="20"/>
              </w:rPr>
              <w:t xml:space="preserve">РИНЦ </w:t>
            </w:r>
            <w:r w:rsidRPr="00734147">
              <w:rPr>
                <w:rFonts w:ascii="Times New Roman" w:eastAsia="Calibri" w:hAnsi="Times New Roman" w:cs="Times New Roman"/>
                <w:kern w:val="3"/>
                <w:sz w:val="20"/>
                <w:szCs w:val="20"/>
                <w:lang w:val="en-US"/>
              </w:rPr>
              <w:t>SPIN</w:t>
            </w:r>
            <w:r w:rsidRPr="00734147">
              <w:rPr>
                <w:rFonts w:ascii="Times New Roman" w:eastAsia="Calibri" w:hAnsi="Times New Roman" w:cs="Times New Roman"/>
                <w:kern w:val="3"/>
                <w:sz w:val="20"/>
                <w:szCs w:val="20"/>
              </w:rPr>
              <w:t>-код= 1616-3982</w:t>
            </w:r>
          </w:p>
        </w:tc>
        <w:tc>
          <w:tcPr>
            <w:tcW w:w="4414" w:type="dxa"/>
          </w:tcPr>
          <w:p w14:paraId="70E72FA2" w14:textId="3668A448"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sidRPr="00734147">
              <w:rPr>
                <w:rFonts w:ascii="Times New Roman" w:eastAsia="Calibri" w:hAnsi="Times New Roman" w:cs="Times New Roman"/>
                <w:kern w:val="3"/>
                <w:sz w:val="20"/>
                <w:szCs w:val="20"/>
                <w:lang w:val="en-US"/>
              </w:rPr>
              <w:t>RSCI</w:t>
            </w:r>
            <w:r w:rsidRPr="00734147">
              <w:rPr>
                <w:rFonts w:ascii="Times New Roman" w:eastAsia="Calibri" w:hAnsi="Times New Roman" w:cs="Times New Roman"/>
                <w:kern w:val="3"/>
                <w:sz w:val="20"/>
                <w:szCs w:val="20"/>
              </w:rPr>
              <w:t xml:space="preserve"> </w:t>
            </w:r>
            <w:r w:rsidRPr="00734147">
              <w:rPr>
                <w:rFonts w:ascii="Times New Roman" w:eastAsia="Calibri" w:hAnsi="Times New Roman" w:cs="Times New Roman"/>
                <w:kern w:val="3"/>
                <w:sz w:val="20"/>
                <w:szCs w:val="20"/>
                <w:lang w:val="en-US"/>
              </w:rPr>
              <w:t>SPIN-</w:t>
            </w:r>
            <w:r w:rsidRPr="00734147">
              <w:t xml:space="preserve"> </w:t>
            </w:r>
            <w:r w:rsidRPr="00734147">
              <w:rPr>
                <w:rFonts w:ascii="Times New Roman" w:eastAsia="Calibri" w:hAnsi="Times New Roman" w:cs="Times New Roman"/>
                <w:kern w:val="3"/>
                <w:sz w:val="20"/>
                <w:szCs w:val="20"/>
                <w:lang w:val="en-US"/>
              </w:rPr>
              <w:t>code: 1616-3982</w:t>
            </w:r>
          </w:p>
        </w:tc>
      </w:tr>
      <w:tr w:rsidR="00DF6001" w:rsidRPr="00734147" w14:paraId="4602008E" w14:textId="77777777" w:rsidTr="00345B20">
        <w:tc>
          <w:tcPr>
            <w:tcW w:w="4579" w:type="dxa"/>
          </w:tcPr>
          <w:p w14:paraId="64D91724" w14:textId="67732C28"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lang w:val="en-US"/>
              </w:rPr>
            </w:pPr>
            <w:proofErr w:type="spellStart"/>
            <w:r w:rsidRPr="00734147">
              <w:rPr>
                <w:rFonts w:ascii="Times New Roman" w:eastAsia="Calibri" w:hAnsi="Times New Roman" w:cs="Times New Roman"/>
                <w:kern w:val="3"/>
                <w:sz w:val="20"/>
                <w:szCs w:val="20"/>
              </w:rPr>
              <w:t>email</w:t>
            </w:r>
            <w:proofErr w:type="spellEnd"/>
            <w:r w:rsidRPr="00734147">
              <w:rPr>
                <w:rFonts w:ascii="Times New Roman" w:eastAsia="Calibri" w:hAnsi="Times New Roman" w:cs="Times New Roman"/>
                <w:kern w:val="3"/>
                <w:sz w:val="20"/>
                <w:szCs w:val="20"/>
              </w:rPr>
              <w:t>: romario345830@yandex.ru</w:t>
            </w:r>
          </w:p>
        </w:tc>
        <w:tc>
          <w:tcPr>
            <w:tcW w:w="4414" w:type="dxa"/>
          </w:tcPr>
          <w:p w14:paraId="7759AAFF" w14:textId="4871D7BE"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lang w:val="en-US"/>
              </w:rPr>
            </w:pPr>
            <w:proofErr w:type="spellStart"/>
            <w:r w:rsidRPr="00734147">
              <w:rPr>
                <w:rFonts w:ascii="Times New Roman" w:eastAsia="Calibri" w:hAnsi="Times New Roman" w:cs="Times New Roman"/>
                <w:kern w:val="3"/>
                <w:sz w:val="20"/>
                <w:szCs w:val="20"/>
              </w:rPr>
              <w:t>email</w:t>
            </w:r>
            <w:proofErr w:type="spellEnd"/>
            <w:r w:rsidRPr="00734147">
              <w:rPr>
                <w:rFonts w:ascii="Times New Roman" w:eastAsia="Calibri" w:hAnsi="Times New Roman" w:cs="Times New Roman"/>
                <w:kern w:val="3"/>
                <w:sz w:val="20"/>
                <w:szCs w:val="20"/>
              </w:rPr>
              <w:t>: romario345830@yandex.ru</w:t>
            </w:r>
          </w:p>
        </w:tc>
      </w:tr>
      <w:tr w:rsidR="00DF6001" w:rsidRPr="009B15AB" w14:paraId="1C152878" w14:textId="77777777" w:rsidTr="00345B20">
        <w:tc>
          <w:tcPr>
            <w:tcW w:w="4579" w:type="dxa"/>
          </w:tcPr>
          <w:p w14:paraId="55DC349B" w14:textId="526E6C5D" w:rsidR="00734147" w:rsidRPr="00156D08" w:rsidRDefault="00734147" w:rsidP="009B15AB">
            <w:pPr>
              <w:widowControl w:val="0"/>
              <w:suppressAutoHyphens/>
              <w:autoSpaceDN w:val="0"/>
              <w:spacing w:after="0" w:line="240" w:lineRule="auto"/>
              <w:rPr>
                <w:rFonts w:ascii="Times New Roman" w:eastAsia="Calibri" w:hAnsi="Times New Roman" w:cs="Times New Roman"/>
                <w:i/>
                <w:kern w:val="3"/>
                <w:sz w:val="20"/>
                <w:szCs w:val="20"/>
              </w:rPr>
            </w:pPr>
            <w:r w:rsidRPr="00156D08">
              <w:rPr>
                <w:rFonts w:ascii="Times New Roman" w:eastAsia="Calibri" w:hAnsi="Times New Roman" w:cs="Times New Roman"/>
                <w:i/>
                <w:kern w:val="3"/>
                <w:sz w:val="20"/>
                <w:szCs w:val="20"/>
              </w:rPr>
              <w:t xml:space="preserve">Рязанский государственный агротехнологический университет имени П.А. </w:t>
            </w:r>
            <w:proofErr w:type="spellStart"/>
            <w:r w:rsidRPr="00156D08">
              <w:rPr>
                <w:rFonts w:ascii="Times New Roman" w:eastAsia="Calibri" w:hAnsi="Times New Roman" w:cs="Times New Roman"/>
                <w:i/>
                <w:kern w:val="3"/>
                <w:sz w:val="20"/>
                <w:szCs w:val="20"/>
              </w:rPr>
              <w:t>Костычева</w:t>
            </w:r>
            <w:proofErr w:type="spellEnd"/>
            <w:r w:rsidRPr="00156D08">
              <w:rPr>
                <w:rFonts w:ascii="Times New Roman" w:eastAsia="Calibri" w:hAnsi="Times New Roman" w:cs="Times New Roman"/>
                <w:i/>
                <w:kern w:val="3"/>
                <w:sz w:val="20"/>
                <w:szCs w:val="20"/>
              </w:rPr>
              <w:t>, Рязань, Россия</w:t>
            </w:r>
          </w:p>
        </w:tc>
        <w:tc>
          <w:tcPr>
            <w:tcW w:w="4414" w:type="dxa"/>
          </w:tcPr>
          <w:p w14:paraId="7BDB0329" w14:textId="71400B8A" w:rsidR="00734147" w:rsidRPr="00156D08" w:rsidRDefault="00734147" w:rsidP="009B15AB">
            <w:pPr>
              <w:widowControl w:val="0"/>
              <w:suppressAutoHyphens/>
              <w:autoSpaceDN w:val="0"/>
              <w:spacing w:after="0" w:line="240" w:lineRule="auto"/>
              <w:rPr>
                <w:rFonts w:ascii="Times New Roman" w:eastAsia="Calibri" w:hAnsi="Times New Roman" w:cs="Times New Roman"/>
                <w:i/>
                <w:kern w:val="3"/>
                <w:sz w:val="20"/>
                <w:szCs w:val="20"/>
                <w:lang w:val="en-US"/>
              </w:rPr>
            </w:pPr>
            <w:r w:rsidRPr="00156D08">
              <w:rPr>
                <w:rFonts w:ascii="Times New Roman" w:eastAsia="Calibri" w:hAnsi="Times New Roman" w:cs="Times New Roman"/>
                <w:i/>
                <w:kern w:val="3"/>
                <w:sz w:val="20"/>
                <w:szCs w:val="20"/>
                <w:lang w:val="en-US"/>
              </w:rPr>
              <w:t xml:space="preserve">Ryazan State </w:t>
            </w:r>
            <w:proofErr w:type="spellStart"/>
            <w:r w:rsidRPr="00156D08">
              <w:rPr>
                <w:rFonts w:ascii="Times New Roman" w:eastAsia="Calibri" w:hAnsi="Times New Roman" w:cs="Times New Roman"/>
                <w:i/>
                <w:kern w:val="3"/>
                <w:sz w:val="20"/>
                <w:szCs w:val="20"/>
                <w:lang w:val="en-US"/>
              </w:rPr>
              <w:t>Agr</w:t>
            </w:r>
            <w:proofErr w:type="spellEnd"/>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techn</w:t>
            </w:r>
            <w:proofErr w:type="spellEnd"/>
            <w:r w:rsidRPr="00156D08">
              <w:rPr>
                <w:rFonts w:ascii="Times New Roman" w:eastAsia="Calibri" w:hAnsi="Times New Roman" w:cs="Times New Roman"/>
                <w:i/>
                <w:kern w:val="3"/>
                <w:sz w:val="20"/>
                <w:szCs w:val="20"/>
              </w:rPr>
              <w:t>о</w:t>
            </w:r>
            <w:r w:rsidRPr="00156D08">
              <w:rPr>
                <w:rFonts w:ascii="Times New Roman" w:eastAsia="Calibri" w:hAnsi="Times New Roman" w:cs="Times New Roman"/>
                <w:i/>
                <w:kern w:val="3"/>
                <w:sz w:val="20"/>
                <w:szCs w:val="20"/>
                <w:lang w:val="en-US"/>
              </w:rPr>
              <w:t>l</w:t>
            </w:r>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gical</w:t>
            </w:r>
            <w:proofErr w:type="spellEnd"/>
            <w:r w:rsidRPr="00156D08">
              <w:rPr>
                <w:rFonts w:ascii="Times New Roman" w:eastAsia="Calibri" w:hAnsi="Times New Roman" w:cs="Times New Roman"/>
                <w:i/>
                <w:kern w:val="3"/>
                <w:sz w:val="20"/>
                <w:szCs w:val="20"/>
                <w:lang w:val="en-US"/>
              </w:rPr>
              <w:t xml:space="preserve"> University named after P.A. K</w:t>
            </w:r>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stychev</w:t>
            </w:r>
            <w:proofErr w:type="spellEnd"/>
            <w:r w:rsidRPr="00156D08">
              <w:rPr>
                <w:rFonts w:ascii="Times New Roman" w:eastAsia="Calibri" w:hAnsi="Times New Roman" w:cs="Times New Roman"/>
                <w:i/>
                <w:kern w:val="3"/>
                <w:sz w:val="20"/>
                <w:szCs w:val="20"/>
                <w:lang w:val="en-US"/>
              </w:rPr>
              <w:t>, Ryazan, Russia</w:t>
            </w:r>
          </w:p>
        </w:tc>
      </w:tr>
      <w:tr w:rsidR="00DF6001" w:rsidRPr="009B15AB" w14:paraId="3C5244DB" w14:textId="77777777" w:rsidTr="00345B20">
        <w:tc>
          <w:tcPr>
            <w:tcW w:w="4579" w:type="dxa"/>
          </w:tcPr>
          <w:p w14:paraId="72BE3EB6" w14:textId="77777777" w:rsidR="00734147" w:rsidRPr="00734147" w:rsidRDefault="00734147" w:rsidP="009B15AB">
            <w:pPr>
              <w:widowControl w:val="0"/>
              <w:suppressAutoHyphens/>
              <w:autoSpaceDN w:val="0"/>
              <w:spacing w:after="0" w:line="240" w:lineRule="auto"/>
              <w:ind w:firstLine="709"/>
              <w:rPr>
                <w:rFonts w:ascii="Times New Roman" w:eastAsia="Calibri" w:hAnsi="Times New Roman" w:cs="Times New Roman"/>
                <w:kern w:val="3"/>
                <w:sz w:val="20"/>
                <w:szCs w:val="20"/>
                <w:lang w:val="en-US"/>
              </w:rPr>
            </w:pPr>
          </w:p>
        </w:tc>
        <w:tc>
          <w:tcPr>
            <w:tcW w:w="4414" w:type="dxa"/>
          </w:tcPr>
          <w:p w14:paraId="0778B206" w14:textId="77777777" w:rsidR="00734147" w:rsidRPr="00734147" w:rsidRDefault="00734147" w:rsidP="009B15AB">
            <w:pPr>
              <w:widowControl w:val="0"/>
              <w:suppressAutoHyphens/>
              <w:autoSpaceDN w:val="0"/>
              <w:spacing w:after="0" w:line="240" w:lineRule="auto"/>
              <w:ind w:firstLine="709"/>
              <w:rPr>
                <w:rFonts w:ascii="Times New Roman" w:eastAsia="Calibri" w:hAnsi="Times New Roman" w:cs="Times New Roman"/>
                <w:kern w:val="3"/>
                <w:sz w:val="20"/>
                <w:szCs w:val="20"/>
                <w:lang w:val="en-US"/>
              </w:rPr>
            </w:pPr>
          </w:p>
        </w:tc>
      </w:tr>
      <w:tr w:rsidR="00DF6001" w:rsidRPr="00734147" w14:paraId="20E0D121" w14:textId="77777777" w:rsidTr="00345B20">
        <w:tc>
          <w:tcPr>
            <w:tcW w:w="4579" w:type="dxa"/>
          </w:tcPr>
          <w:p w14:paraId="3B2853A2" w14:textId="1D3BF38B"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rPr>
            </w:pPr>
            <w:proofErr w:type="spellStart"/>
            <w:r>
              <w:rPr>
                <w:rFonts w:ascii="Times New Roman" w:eastAsia="Calibri" w:hAnsi="Times New Roman" w:cs="Times New Roman"/>
                <w:kern w:val="3"/>
                <w:sz w:val="20"/>
                <w:szCs w:val="20"/>
              </w:rPr>
              <w:t>Горячкина</w:t>
            </w:r>
            <w:proofErr w:type="spellEnd"/>
            <w:r>
              <w:rPr>
                <w:rFonts w:ascii="Times New Roman" w:eastAsia="Calibri" w:hAnsi="Times New Roman" w:cs="Times New Roman"/>
                <w:kern w:val="3"/>
                <w:sz w:val="20"/>
                <w:szCs w:val="20"/>
              </w:rPr>
              <w:t xml:space="preserve"> Ирина Николаевна</w:t>
            </w:r>
          </w:p>
        </w:tc>
        <w:tc>
          <w:tcPr>
            <w:tcW w:w="4414" w:type="dxa"/>
          </w:tcPr>
          <w:p w14:paraId="151D5209" w14:textId="1FFAD797"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lang w:val="en-US"/>
              </w:rPr>
            </w:pPr>
            <w:proofErr w:type="spellStart"/>
            <w:r>
              <w:rPr>
                <w:rFonts w:ascii="Times New Roman" w:eastAsia="Calibri" w:hAnsi="Times New Roman" w:cs="Times New Roman"/>
                <w:kern w:val="3"/>
                <w:sz w:val="20"/>
                <w:szCs w:val="20"/>
                <w:lang w:val="en-US"/>
              </w:rPr>
              <w:t>Goryachkina</w:t>
            </w:r>
            <w:proofErr w:type="spellEnd"/>
            <w:r>
              <w:rPr>
                <w:rFonts w:ascii="Times New Roman" w:eastAsia="Calibri" w:hAnsi="Times New Roman" w:cs="Times New Roman"/>
                <w:kern w:val="3"/>
                <w:sz w:val="20"/>
                <w:szCs w:val="20"/>
                <w:lang w:val="en-US"/>
              </w:rPr>
              <w:t xml:space="preserve"> Irina </w:t>
            </w:r>
            <w:proofErr w:type="spellStart"/>
            <w:r>
              <w:rPr>
                <w:rFonts w:ascii="Times New Roman" w:eastAsia="Calibri" w:hAnsi="Times New Roman" w:cs="Times New Roman"/>
                <w:kern w:val="3"/>
                <w:sz w:val="20"/>
                <w:szCs w:val="20"/>
                <w:lang w:val="en-US"/>
              </w:rPr>
              <w:t>Nikolaevna</w:t>
            </w:r>
            <w:proofErr w:type="spellEnd"/>
          </w:p>
        </w:tc>
      </w:tr>
      <w:tr w:rsidR="00DF6001" w:rsidRPr="009B15AB" w14:paraId="1E682646" w14:textId="77777777" w:rsidTr="00345B20">
        <w:tc>
          <w:tcPr>
            <w:tcW w:w="4579" w:type="dxa"/>
          </w:tcPr>
          <w:p w14:paraId="6BC398C1" w14:textId="752D8941"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rPr>
            </w:pPr>
            <w:r>
              <w:rPr>
                <w:rFonts w:ascii="Times New Roman" w:eastAsia="Calibri" w:hAnsi="Times New Roman" w:cs="Times New Roman"/>
                <w:kern w:val="3"/>
                <w:sz w:val="20"/>
                <w:szCs w:val="20"/>
              </w:rPr>
              <w:t>к.т.н., доцент кафедры</w:t>
            </w:r>
          </w:p>
        </w:tc>
        <w:tc>
          <w:tcPr>
            <w:tcW w:w="4414" w:type="dxa"/>
          </w:tcPr>
          <w:p w14:paraId="6EF774CD" w14:textId="77777777" w:rsid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lang w:val="en-US"/>
              </w:rPr>
            </w:pPr>
            <w:proofErr w:type="spellStart"/>
            <w:r>
              <w:rPr>
                <w:rFonts w:ascii="Times New Roman" w:eastAsia="Calibri" w:hAnsi="Times New Roman" w:cs="Times New Roman"/>
                <w:kern w:val="3"/>
                <w:sz w:val="20"/>
                <w:szCs w:val="20"/>
                <w:lang w:val="en-US"/>
              </w:rPr>
              <w:t>Сandidate</w:t>
            </w:r>
            <w:proofErr w:type="spellEnd"/>
            <w:r>
              <w:rPr>
                <w:rFonts w:ascii="Times New Roman" w:eastAsia="Calibri" w:hAnsi="Times New Roman" w:cs="Times New Roman"/>
                <w:kern w:val="3"/>
                <w:sz w:val="20"/>
                <w:szCs w:val="20"/>
                <w:lang w:val="en-US"/>
              </w:rPr>
              <w:t xml:space="preserve"> of Technical Science </w:t>
            </w:r>
          </w:p>
          <w:p w14:paraId="49C8260A" w14:textId="2648D5C9"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Pr>
                <w:rFonts w:ascii="Times New Roman" w:eastAsia="Calibri" w:hAnsi="Times New Roman" w:cs="Times New Roman"/>
                <w:kern w:val="3"/>
                <w:sz w:val="20"/>
                <w:szCs w:val="20"/>
                <w:lang w:val="en-US"/>
              </w:rPr>
              <w:t>Associate Professor of the Department</w:t>
            </w:r>
          </w:p>
        </w:tc>
      </w:tr>
      <w:tr w:rsidR="00DF6001" w:rsidRPr="00734147" w14:paraId="4D0285B8" w14:textId="77777777" w:rsidTr="00345B20">
        <w:tc>
          <w:tcPr>
            <w:tcW w:w="4579" w:type="dxa"/>
          </w:tcPr>
          <w:p w14:paraId="1C9120B3" w14:textId="533E367E"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rPr>
            </w:pPr>
            <w:r>
              <w:rPr>
                <w:rFonts w:ascii="Times New Roman" w:eastAsia="Calibri" w:hAnsi="Times New Roman" w:cs="Times New Roman"/>
                <w:kern w:val="3"/>
                <w:sz w:val="20"/>
                <w:szCs w:val="20"/>
              </w:rPr>
              <w:t xml:space="preserve">РИНЦ </w:t>
            </w:r>
            <w:r>
              <w:rPr>
                <w:rFonts w:ascii="Times New Roman" w:eastAsia="Calibri" w:hAnsi="Times New Roman" w:cs="Times New Roman"/>
                <w:kern w:val="3"/>
                <w:sz w:val="20"/>
                <w:szCs w:val="20"/>
                <w:lang w:val="en-US"/>
              </w:rPr>
              <w:t>SPIN</w:t>
            </w:r>
            <w:r>
              <w:rPr>
                <w:rFonts w:ascii="Times New Roman" w:eastAsia="Calibri" w:hAnsi="Times New Roman" w:cs="Times New Roman"/>
                <w:kern w:val="3"/>
                <w:sz w:val="20"/>
                <w:szCs w:val="20"/>
              </w:rPr>
              <w:t>-код= 1177-2057</w:t>
            </w:r>
          </w:p>
        </w:tc>
        <w:tc>
          <w:tcPr>
            <w:tcW w:w="4414" w:type="dxa"/>
          </w:tcPr>
          <w:p w14:paraId="06A041A2" w14:textId="0FC11FB0"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rPr>
            </w:pPr>
            <w:r>
              <w:rPr>
                <w:rFonts w:ascii="Times New Roman" w:eastAsia="Calibri" w:hAnsi="Times New Roman" w:cs="Times New Roman"/>
                <w:kern w:val="3"/>
                <w:sz w:val="20"/>
                <w:szCs w:val="20"/>
                <w:lang w:val="en-US"/>
              </w:rPr>
              <w:t>RSCI SPIN-code: 1177-2057</w:t>
            </w:r>
          </w:p>
        </w:tc>
      </w:tr>
      <w:tr w:rsidR="00DF6001" w:rsidRPr="00734147" w14:paraId="00A230BF" w14:textId="77777777" w:rsidTr="00345B20">
        <w:tc>
          <w:tcPr>
            <w:tcW w:w="4579" w:type="dxa"/>
          </w:tcPr>
          <w:p w14:paraId="74D0C193" w14:textId="3F714A37"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lang w:val="en-US"/>
              </w:rPr>
            </w:pPr>
            <w:proofErr w:type="spellStart"/>
            <w:r>
              <w:rPr>
                <w:rFonts w:ascii="Times New Roman" w:eastAsia="Calibri" w:hAnsi="Times New Roman" w:cs="Times New Roman"/>
                <w:kern w:val="3"/>
                <w:sz w:val="20"/>
                <w:szCs w:val="20"/>
              </w:rPr>
              <w:t>email</w:t>
            </w:r>
            <w:proofErr w:type="spellEnd"/>
            <w:r>
              <w:rPr>
                <w:rFonts w:ascii="Times New Roman" w:eastAsia="Calibri" w:hAnsi="Times New Roman" w:cs="Times New Roman"/>
                <w:kern w:val="3"/>
                <w:sz w:val="20"/>
                <w:szCs w:val="20"/>
              </w:rPr>
              <w:t xml:space="preserve">: </w:t>
            </w:r>
            <w:r>
              <w:rPr>
                <w:rFonts w:ascii="Times New Roman" w:eastAsia="Calibri" w:hAnsi="Times New Roman" w:cs="Times New Roman"/>
                <w:kern w:val="3"/>
                <w:sz w:val="20"/>
                <w:szCs w:val="20"/>
                <w:lang w:val="en-US"/>
              </w:rPr>
              <w:t>gin.81@mail.ru</w:t>
            </w:r>
          </w:p>
        </w:tc>
        <w:tc>
          <w:tcPr>
            <w:tcW w:w="4414" w:type="dxa"/>
          </w:tcPr>
          <w:p w14:paraId="079F2D86" w14:textId="7838FD30" w:rsidR="00734147" w:rsidRPr="00734147" w:rsidRDefault="00734147" w:rsidP="009B15AB">
            <w:pPr>
              <w:widowControl w:val="0"/>
              <w:suppressAutoHyphens/>
              <w:autoSpaceDN w:val="0"/>
              <w:spacing w:after="0" w:line="240" w:lineRule="auto"/>
              <w:rPr>
                <w:rFonts w:ascii="Times New Roman" w:eastAsia="Calibri" w:hAnsi="Times New Roman" w:cs="Times New Roman"/>
                <w:kern w:val="3"/>
                <w:sz w:val="20"/>
                <w:szCs w:val="20"/>
                <w:lang w:val="en-US"/>
              </w:rPr>
            </w:pPr>
            <w:proofErr w:type="spellStart"/>
            <w:r>
              <w:rPr>
                <w:rFonts w:ascii="Times New Roman" w:eastAsia="Calibri" w:hAnsi="Times New Roman" w:cs="Times New Roman"/>
                <w:kern w:val="3"/>
                <w:sz w:val="20"/>
                <w:szCs w:val="20"/>
              </w:rPr>
              <w:t>email</w:t>
            </w:r>
            <w:proofErr w:type="spellEnd"/>
            <w:r>
              <w:rPr>
                <w:rFonts w:ascii="Times New Roman" w:eastAsia="Calibri" w:hAnsi="Times New Roman" w:cs="Times New Roman"/>
                <w:kern w:val="3"/>
                <w:sz w:val="20"/>
                <w:szCs w:val="20"/>
              </w:rPr>
              <w:t xml:space="preserve">: </w:t>
            </w:r>
            <w:r>
              <w:rPr>
                <w:rFonts w:ascii="Times New Roman" w:eastAsia="Calibri" w:hAnsi="Times New Roman" w:cs="Times New Roman"/>
                <w:kern w:val="3"/>
                <w:sz w:val="20"/>
                <w:szCs w:val="20"/>
                <w:lang w:val="en-US"/>
              </w:rPr>
              <w:t>gin.81@mail.ru</w:t>
            </w:r>
          </w:p>
        </w:tc>
      </w:tr>
      <w:tr w:rsidR="00DF6001" w:rsidRPr="009B15AB" w14:paraId="65385705" w14:textId="77777777" w:rsidTr="00345B20">
        <w:tc>
          <w:tcPr>
            <w:tcW w:w="4579" w:type="dxa"/>
          </w:tcPr>
          <w:p w14:paraId="6934B24D" w14:textId="3D561924" w:rsidR="00734147" w:rsidRPr="00156D08" w:rsidRDefault="00734147" w:rsidP="009B15AB">
            <w:pPr>
              <w:widowControl w:val="0"/>
              <w:suppressAutoHyphens/>
              <w:autoSpaceDN w:val="0"/>
              <w:spacing w:after="0" w:line="240" w:lineRule="auto"/>
              <w:rPr>
                <w:rFonts w:ascii="Times New Roman" w:eastAsia="Calibri" w:hAnsi="Times New Roman" w:cs="Times New Roman"/>
                <w:i/>
                <w:kern w:val="3"/>
                <w:sz w:val="20"/>
                <w:szCs w:val="20"/>
              </w:rPr>
            </w:pPr>
            <w:r w:rsidRPr="00156D08">
              <w:rPr>
                <w:rFonts w:ascii="Times New Roman" w:eastAsia="Calibri" w:hAnsi="Times New Roman" w:cs="Times New Roman"/>
                <w:i/>
                <w:kern w:val="3"/>
                <w:sz w:val="20"/>
                <w:szCs w:val="20"/>
              </w:rPr>
              <w:t xml:space="preserve">Рязанский государственный агротехнологический университет имени П.А. </w:t>
            </w:r>
            <w:proofErr w:type="spellStart"/>
            <w:r w:rsidRPr="00156D08">
              <w:rPr>
                <w:rFonts w:ascii="Times New Roman" w:eastAsia="Calibri" w:hAnsi="Times New Roman" w:cs="Times New Roman"/>
                <w:i/>
                <w:kern w:val="3"/>
                <w:sz w:val="20"/>
                <w:szCs w:val="20"/>
              </w:rPr>
              <w:t>Костычева</w:t>
            </w:r>
            <w:proofErr w:type="spellEnd"/>
            <w:r w:rsidRPr="00156D08">
              <w:rPr>
                <w:rFonts w:ascii="Times New Roman" w:eastAsia="Calibri" w:hAnsi="Times New Roman" w:cs="Times New Roman"/>
                <w:i/>
                <w:kern w:val="3"/>
                <w:sz w:val="20"/>
                <w:szCs w:val="20"/>
              </w:rPr>
              <w:t>, Рязань, Россия</w:t>
            </w:r>
          </w:p>
        </w:tc>
        <w:tc>
          <w:tcPr>
            <w:tcW w:w="4414" w:type="dxa"/>
          </w:tcPr>
          <w:p w14:paraId="25A9268B" w14:textId="2B0F59EA" w:rsidR="00734147" w:rsidRPr="00156D08" w:rsidRDefault="00734147" w:rsidP="009B15AB">
            <w:pPr>
              <w:widowControl w:val="0"/>
              <w:suppressAutoHyphens/>
              <w:autoSpaceDN w:val="0"/>
              <w:spacing w:after="0" w:line="240" w:lineRule="auto"/>
              <w:rPr>
                <w:rFonts w:ascii="Times New Roman" w:eastAsia="Calibri" w:hAnsi="Times New Roman" w:cs="Times New Roman"/>
                <w:i/>
                <w:kern w:val="3"/>
                <w:sz w:val="20"/>
                <w:szCs w:val="20"/>
                <w:lang w:val="en-US"/>
              </w:rPr>
            </w:pPr>
            <w:r w:rsidRPr="00156D08">
              <w:rPr>
                <w:rFonts w:ascii="Times New Roman" w:eastAsia="Calibri" w:hAnsi="Times New Roman" w:cs="Times New Roman"/>
                <w:i/>
                <w:kern w:val="3"/>
                <w:sz w:val="20"/>
                <w:szCs w:val="20"/>
                <w:lang w:val="en-US"/>
              </w:rPr>
              <w:t xml:space="preserve">Ryazan State </w:t>
            </w:r>
            <w:proofErr w:type="spellStart"/>
            <w:r w:rsidRPr="00156D08">
              <w:rPr>
                <w:rFonts w:ascii="Times New Roman" w:eastAsia="Calibri" w:hAnsi="Times New Roman" w:cs="Times New Roman"/>
                <w:i/>
                <w:kern w:val="3"/>
                <w:sz w:val="20"/>
                <w:szCs w:val="20"/>
                <w:lang w:val="en-US"/>
              </w:rPr>
              <w:t>Agr</w:t>
            </w:r>
            <w:proofErr w:type="spellEnd"/>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techn</w:t>
            </w:r>
            <w:proofErr w:type="spellEnd"/>
            <w:r w:rsidRPr="00156D08">
              <w:rPr>
                <w:rFonts w:ascii="Times New Roman" w:eastAsia="Calibri" w:hAnsi="Times New Roman" w:cs="Times New Roman"/>
                <w:i/>
                <w:kern w:val="3"/>
                <w:sz w:val="20"/>
                <w:szCs w:val="20"/>
              </w:rPr>
              <w:t>о</w:t>
            </w:r>
            <w:r w:rsidRPr="00156D08">
              <w:rPr>
                <w:rFonts w:ascii="Times New Roman" w:eastAsia="Calibri" w:hAnsi="Times New Roman" w:cs="Times New Roman"/>
                <w:i/>
                <w:kern w:val="3"/>
                <w:sz w:val="20"/>
                <w:szCs w:val="20"/>
                <w:lang w:val="en-US"/>
              </w:rPr>
              <w:t>l</w:t>
            </w:r>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gical</w:t>
            </w:r>
            <w:proofErr w:type="spellEnd"/>
            <w:r w:rsidRPr="00156D08">
              <w:rPr>
                <w:rFonts w:ascii="Times New Roman" w:eastAsia="Calibri" w:hAnsi="Times New Roman" w:cs="Times New Roman"/>
                <w:i/>
                <w:kern w:val="3"/>
                <w:sz w:val="20"/>
                <w:szCs w:val="20"/>
                <w:lang w:val="en-US"/>
              </w:rPr>
              <w:t xml:space="preserve"> University named after P.A. K</w:t>
            </w:r>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stychev</w:t>
            </w:r>
            <w:proofErr w:type="spellEnd"/>
            <w:r w:rsidRPr="00156D08">
              <w:rPr>
                <w:rFonts w:ascii="Times New Roman" w:eastAsia="Calibri" w:hAnsi="Times New Roman" w:cs="Times New Roman"/>
                <w:i/>
                <w:kern w:val="3"/>
                <w:sz w:val="20"/>
                <w:szCs w:val="20"/>
                <w:lang w:val="en-US"/>
              </w:rPr>
              <w:t>, Ryazan, Russia</w:t>
            </w:r>
          </w:p>
        </w:tc>
      </w:tr>
      <w:tr w:rsidR="00DF6001" w:rsidRPr="009B15AB" w14:paraId="09D8D44E" w14:textId="77777777" w:rsidTr="00345B20">
        <w:tc>
          <w:tcPr>
            <w:tcW w:w="4579" w:type="dxa"/>
          </w:tcPr>
          <w:p w14:paraId="3D6F4152" w14:textId="77777777" w:rsidR="00734147" w:rsidRPr="00734147" w:rsidRDefault="00734147" w:rsidP="009B15AB">
            <w:pPr>
              <w:widowControl w:val="0"/>
              <w:suppressAutoHyphens/>
              <w:autoSpaceDN w:val="0"/>
              <w:spacing w:after="0" w:line="240" w:lineRule="auto"/>
              <w:ind w:firstLine="709"/>
              <w:rPr>
                <w:rFonts w:ascii="Times New Roman" w:eastAsia="Calibri" w:hAnsi="Times New Roman" w:cs="Times New Roman"/>
                <w:kern w:val="3"/>
                <w:sz w:val="20"/>
                <w:szCs w:val="20"/>
                <w:lang w:val="en-US"/>
              </w:rPr>
            </w:pPr>
          </w:p>
        </w:tc>
        <w:tc>
          <w:tcPr>
            <w:tcW w:w="4414" w:type="dxa"/>
          </w:tcPr>
          <w:p w14:paraId="7029ACD8" w14:textId="77777777" w:rsidR="00734147" w:rsidRPr="00734147" w:rsidRDefault="00734147" w:rsidP="009B15AB">
            <w:pPr>
              <w:widowControl w:val="0"/>
              <w:suppressAutoHyphens/>
              <w:autoSpaceDN w:val="0"/>
              <w:spacing w:after="0" w:line="240" w:lineRule="auto"/>
              <w:ind w:firstLine="709"/>
              <w:rPr>
                <w:rFonts w:ascii="Times New Roman" w:eastAsia="Calibri" w:hAnsi="Times New Roman" w:cs="Times New Roman"/>
                <w:kern w:val="3"/>
                <w:sz w:val="20"/>
                <w:szCs w:val="20"/>
                <w:lang w:val="en-US"/>
              </w:rPr>
            </w:pPr>
          </w:p>
        </w:tc>
      </w:tr>
      <w:tr w:rsidR="00DF6001" w:rsidRPr="00734147" w14:paraId="023A1383" w14:textId="77777777" w:rsidTr="00345B20">
        <w:tc>
          <w:tcPr>
            <w:tcW w:w="4579" w:type="dxa"/>
          </w:tcPr>
          <w:p w14:paraId="5E55754C" w14:textId="3C0DA6D7" w:rsidR="00734147" w:rsidRPr="00C21428" w:rsidRDefault="00734147" w:rsidP="009B15AB">
            <w:pPr>
              <w:widowControl w:val="0"/>
              <w:suppressAutoHyphens/>
              <w:autoSpaceDN w:val="0"/>
              <w:spacing w:after="0" w:line="240" w:lineRule="auto"/>
              <w:rPr>
                <w:rFonts w:ascii="Times New Roman" w:eastAsia="Calibri" w:hAnsi="Times New Roman" w:cs="Times New Roman"/>
                <w:kern w:val="3"/>
                <w:sz w:val="20"/>
                <w:szCs w:val="20"/>
              </w:rPr>
            </w:pPr>
            <w:r w:rsidRPr="00C21428">
              <w:rPr>
                <w:rFonts w:ascii="Times New Roman" w:eastAsia="Calibri" w:hAnsi="Times New Roman" w:cs="Times New Roman"/>
                <w:kern w:val="3"/>
                <w:sz w:val="20"/>
                <w:szCs w:val="20"/>
              </w:rPr>
              <w:t>Дрожжин Константин Николаевич</w:t>
            </w:r>
          </w:p>
        </w:tc>
        <w:tc>
          <w:tcPr>
            <w:tcW w:w="4414" w:type="dxa"/>
          </w:tcPr>
          <w:p w14:paraId="0F81D0F5" w14:textId="3ECEFC5D" w:rsidR="00734147" w:rsidRPr="00C21428" w:rsidRDefault="00C21428" w:rsidP="009B15AB">
            <w:pPr>
              <w:widowControl w:val="0"/>
              <w:suppressAutoHyphens/>
              <w:autoSpaceDN w:val="0"/>
              <w:spacing w:after="0" w:line="240" w:lineRule="auto"/>
              <w:rPr>
                <w:rFonts w:ascii="Times New Roman" w:eastAsia="Calibri" w:hAnsi="Times New Roman" w:cs="Times New Roman"/>
                <w:kern w:val="3"/>
                <w:sz w:val="20"/>
                <w:szCs w:val="20"/>
                <w:lang w:val="en-US"/>
              </w:rPr>
            </w:pPr>
            <w:proofErr w:type="spellStart"/>
            <w:r w:rsidRPr="00C21428">
              <w:rPr>
                <w:rFonts w:ascii="Times New Roman" w:eastAsia="Calibri" w:hAnsi="Times New Roman" w:cs="Times New Roman"/>
                <w:kern w:val="3"/>
                <w:sz w:val="20"/>
                <w:szCs w:val="20"/>
                <w:lang w:val="en-US"/>
              </w:rPr>
              <w:t>Drozhzhin</w:t>
            </w:r>
            <w:proofErr w:type="spellEnd"/>
            <w:r w:rsidRPr="00C21428">
              <w:rPr>
                <w:rFonts w:ascii="Times New Roman" w:eastAsia="Calibri" w:hAnsi="Times New Roman" w:cs="Times New Roman"/>
                <w:kern w:val="3"/>
                <w:sz w:val="20"/>
                <w:szCs w:val="20"/>
                <w:lang w:val="en-US"/>
              </w:rPr>
              <w:t xml:space="preserve"> Konstantin </w:t>
            </w:r>
            <w:proofErr w:type="spellStart"/>
            <w:r w:rsidRPr="00C21428">
              <w:rPr>
                <w:rFonts w:ascii="Times New Roman" w:eastAsia="Calibri" w:hAnsi="Times New Roman" w:cs="Times New Roman"/>
                <w:kern w:val="3"/>
                <w:sz w:val="20"/>
                <w:szCs w:val="20"/>
                <w:lang w:val="en-US"/>
              </w:rPr>
              <w:t>Nikolaevich</w:t>
            </w:r>
            <w:proofErr w:type="spellEnd"/>
          </w:p>
        </w:tc>
      </w:tr>
      <w:tr w:rsidR="00DF6001" w:rsidRPr="009B15AB" w14:paraId="039C63AD" w14:textId="77777777" w:rsidTr="00345B20">
        <w:tc>
          <w:tcPr>
            <w:tcW w:w="4579" w:type="dxa"/>
          </w:tcPr>
          <w:p w14:paraId="090B272A" w14:textId="2C99EABA" w:rsidR="00734147" w:rsidRPr="00C21428" w:rsidRDefault="00AF58F9" w:rsidP="009B15AB">
            <w:pPr>
              <w:widowControl w:val="0"/>
              <w:suppressAutoHyphens/>
              <w:autoSpaceDN w:val="0"/>
              <w:spacing w:after="0" w:line="240" w:lineRule="auto"/>
              <w:rPr>
                <w:rFonts w:ascii="Times New Roman" w:eastAsia="Calibri" w:hAnsi="Times New Roman" w:cs="Times New Roman"/>
                <w:kern w:val="3"/>
                <w:sz w:val="20"/>
                <w:szCs w:val="20"/>
              </w:rPr>
            </w:pPr>
            <w:r w:rsidRPr="00C21428">
              <w:rPr>
                <w:rFonts w:ascii="Times New Roman" w:eastAsia="Calibri" w:hAnsi="Times New Roman" w:cs="Times New Roman"/>
                <w:kern w:val="3"/>
                <w:sz w:val="20"/>
                <w:szCs w:val="20"/>
              </w:rPr>
              <w:t>к.с.-</w:t>
            </w:r>
            <w:proofErr w:type="spellStart"/>
            <w:r w:rsidRPr="00C21428">
              <w:rPr>
                <w:rFonts w:ascii="Times New Roman" w:eastAsia="Calibri" w:hAnsi="Times New Roman" w:cs="Times New Roman"/>
                <w:kern w:val="3"/>
                <w:sz w:val="20"/>
                <w:szCs w:val="20"/>
              </w:rPr>
              <w:t>х.н</w:t>
            </w:r>
            <w:proofErr w:type="spellEnd"/>
            <w:r w:rsidRPr="00C21428">
              <w:rPr>
                <w:rFonts w:ascii="Times New Roman" w:eastAsia="Calibri" w:hAnsi="Times New Roman" w:cs="Times New Roman"/>
                <w:kern w:val="3"/>
                <w:sz w:val="20"/>
                <w:szCs w:val="20"/>
              </w:rPr>
              <w:t>.</w:t>
            </w:r>
            <w:r w:rsidR="00734147" w:rsidRPr="00C21428">
              <w:rPr>
                <w:rFonts w:ascii="Times New Roman" w:eastAsia="Calibri" w:hAnsi="Times New Roman" w:cs="Times New Roman"/>
                <w:kern w:val="3"/>
                <w:sz w:val="20"/>
                <w:szCs w:val="20"/>
              </w:rPr>
              <w:t>,</w:t>
            </w:r>
            <w:r w:rsidRPr="00C21428">
              <w:rPr>
                <w:rFonts w:ascii="Times New Roman" w:eastAsia="Calibri" w:hAnsi="Times New Roman" w:cs="Times New Roman"/>
                <w:kern w:val="3"/>
                <w:sz w:val="20"/>
                <w:szCs w:val="20"/>
              </w:rPr>
              <w:t xml:space="preserve"> доцент</w:t>
            </w:r>
            <w:r w:rsidR="00734147" w:rsidRPr="00C21428">
              <w:rPr>
                <w:rFonts w:ascii="Times New Roman" w:eastAsia="Calibri" w:hAnsi="Times New Roman" w:cs="Times New Roman"/>
                <w:kern w:val="3"/>
                <w:sz w:val="20"/>
                <w:szCs w:val="20"/>
              </w:rPr>
              <w:t xml:space="preserve"> </w:t>
            </w:r>
          </w:p>
        </w:tc>
        <w:tc>
          <w:tcPr>
            <w:tcW w:w="4414" w:type="dxa"/>
          </w:tcPr>
          <w:p w14:paraId="1601BC76" w14:textId="77777777" w:rsidR="00734147" w:rsidRPr="00E33762" w:rsidRDefault="00C21428"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sidRPr="00E33762">
              <w:rPr>
                <w:rFonts w:ascii="Times New Roman" w:eastAsia="Calibri" w:hAnsi="Times New Roman" w:cs="Times New Roman"/>
                <w:kern w:val="3"/>
                <w:sz w:val="20"/>
                <w:szCs w:val="20"/>
                <w:lang w:val="en-US"/>
              </w:rPr>
              <w:t>Candidate of Agricultural Science</w:t>
            </w:r>
          </w:p>
          <w:p w14:paraId="31F0F2B9" w14:textId="5ECDF3D1" w:rsidR="00C21428" w:rsidRPr="00E33762" w:rsidRDefault="00C21428"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sidRPr="00E33762">
              <w:rPr>
                <w:rFonts w:ascii="Times New Roman" w:eastAsia="Calibri" w:hAnsi="Times New Roman" w:cs="Times New Roman"/>
                <w:kern w:val="3"/>
                <w:sz w:val="20"/>
                <w:szCs w:val="20"/>
                <w:lang w:val="en-US"/>
              </w:rPr>
              <w:t>Associate Professor</w:t>
            </w:r>
          </w:p>
        </w:tc>
      </w:tr>
      <w:tr w:rsidR="00DF6001" w:rsidRPr="00734147" w14:paraId="6BC84368" w14:textId="77777777" w:rsidTr="00345B20">
        <w:tc>
          <w:tcPr>
            <w:tcW w:w="4579" w:type="dxa"/>
          </w:tcPr>
          <w:p w14:paraId="21A8A6D6" w14:textId="7854593D"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rPr>
            </w:pPr>
            <w:r>
              <w:rPr>
                <w:rFonts w:ascii="Times New Roman" w:eastAsia="Calibri" w:hAnsi="Times New Roman" w:cs="Times New Roman"/>
                <w:kern w:val="3"/>
                <w:sz w:val="20"/>
                <w:szCs w:val="20"/>
              </w:rPr>
              <w:t xml:space="preserve">РИНЦ </w:t>
            </w:r>
            <w:r>
              <w:rPr>
                <w:rFonts w:ascii="Times New Roman" w:eastAsia="Calibri" w:hAnsi="Times New Roman" w:cs="Times New Roman"/>
                <w:kern w:val="3"/>
                <w:sz w:val="20"/>
                <w:szCs w:val="20"/>
                <w:lang w:val="en-US"/>
              </w:rPr>
              <w:t>SPIN</w:t>
            </w:r>
            <w:r>
              <w:rPr>
                <w:rFonts w:ascii="Times New Roman" w:eastAsia="Calibri" w:hAnsi="Times New Roman" w:cs="Times New Roman"/>
                <w:kern w:val="3"/>
                <w:sz w:val="20"/>
                <w:szCs w:val="20"/>
              </w:rPr>
              <w:t xml:space="preserve">-код= </w:t>
            </w:r>
            <w:r w:rsidRPr="00AF58F9">
              <w:rPr>
                <w:rFonts w:ascii="Times New Roman" w:eastAsia="Calibri" w:hAnsi="Times New Roman" w:cs="Times New Roman"/>
                <w:kern w:val="3"/>
                <w:sz w:val="20"/>
                <w:szCs w:val="20"/>
              </w:rPr>
              <w:t>9059-0677</w:t>
            </w:r>
          </w:p>
        </w:tc>
        <w:tc>
          <w:tcPr>
            <w:tcW w:w="4414" w:type="dxa"/>
          </w:tcPr>
          <w:p w14:paraId="5E15220D" w14:textId="0FDCD7FF"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rPr>
            </w:pPr>
            <w:r>
              <w:rPr>
                <w:rFonts w:ascii="Times New Roman" w:eastAsia="Calibri" w:hAnsi="Times New Roman" w:cs="Times New Roman"/>
                <w:kern w:val="3"/>
                <w:sz w:val="20"/>
                <w:szCs w:val="20"/>
                <w:lang w:val="en-US"/>
              </w:rPr>
              <w:t>RSCI SPIN-</w:t>
            </w:r>
            <w:r>
              <w:rPr>
                <w:lang w:val="en-US"/>
              </w:rPr>
              <w:t xml:space="preserve"> </w:t>
            </w:r>
            <w:r>
              <w:rPr>
                <w:rFonts w:ascii="Times New Roman" w:eastAsia="Calibri" w:hAnsi="Times New Roman" w:cs="Times New Roman"/>
                <w:kern w:val="3"/>
                <w:sz w:val="20"/>
                <w:szCs w:val="20"/>
                <w:lang w:val="en-US"/>
              </w:rPr>
              <w:t xml:space="preserve">code: </w:t>
            </w:r>
            <w:r w:rsidRPr="00AF58F9">
              <w:rPr>
                <w:rFonts w:ascii="Times New Roman" w:eastAsia="Calibri" w:hAnsi="Times New Roman" w:cs="Times New Roman"/>
                <w:kern w:val="3"/>
                <w:sz w:val="20"/>
                <w:szCs w:val="20"/>
              </w:rPr>
              <w:t>9059-0677</w:t>
            </w:r>
          </w:p>
        </w:tc>
      </w:tr>
      <w:tr w:rsidR="00DF6001" w:rsidRPr="009B15AB" w14:paraId="4DADFA6C" w14:textId="77777777" w:rsidTr="00345B20">
        <w:tc>
          <w:tcPr>
            <w:tcW w:w="4579" w:type="dxa"/>
          </w:tcPr>
          <w:p w14:paraId="7CCEE231" w14:textId="14C2BA6D"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Pr>
                <w:rFonts w:ascii="Times New Roman" w:eastAsia="Calibri" w:hAnsi="Times New Roman" w:cs="Times New Roman"/>
                <w:kern w:val="3"/>
                <w:sz w:val="20"/>
                <w:szCs w:val="20"/>
                <w:lang w:val="en-US"/>
              </w:rPr>
              <w:t>email:</w:t>
            </w:r>
            <w:r w:rsidRPr="00AF58F9">
              <w:rPr>
                <w:lang w:val="en-US"/>
              </w:rPr>
              <w:t xml:space="preserve"> </w:t>
            </w:r>
            <w:r w:rsidRPr="00AF58F9">
              <w:rPr>
                <w:rFonts w:ascii="Times New Roman" w:eastAsia="Calibri" w:hAnsi="Times New Roman" w:cs="Times New Roman"/>
                <w:kern w:val="3"/>
                <w:sz w:val="20"/>
                <w:szCs w:val="20"/>
                <w:lang w:val="en-US"/>
              </w:rPr>
              <w:t>drozhzhin.K@ryazanagrohim.ru</w:t>
            </w:r>
          </w:p>
        </w:tc>
        <w:tc>
          <w:tcPr>
            <w:tcW w:w="4414" w:type="dxa"/>
          </w:tcPr>
          <w:p w14:paraId="27C863EB" w14:textId="0D064FDC"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Pr>
                <w:rFonts w:ascii="Times New Roman" w:eastAsia="Calibri" w:hAnsi="Times New Roman" w:cs="Times New Roman"/>
                <w:kern w:val="3"/>
                <w:sz w:val="20"/>
                <w:szCs w:val="20"/>
                <w:lang w:val="en-US"/>
              </w:rPr>
              <w:t>email:</w:t>
            </w:r>
            <w:r w:rsidRPr="00AF58F9">
              <w:rPr>
                <w:lang w:val="en-US"/>
              </w:rPr>
              <w:t xml:space="preserve"> </w:t>
            </w:r>
            <w:r w:rsidRPr="00AF58F9">
              <w:rPr>
                <w:rFonts w:ascii="Times New Roman" w:eastAsia="Calibri" w:hAnsi="Times New Roman" w:cs="Times New Roman"/>
                <w:kern w:val="3"/>
                <w:sz w:val="20"/>
                <w:szCs w:val="20"/>
                <w:lang w:val="en-US"/>
              </w:rPr>
              <w:t>drozhzhin.K@ryazanagrohim.ru</w:t>
            </w:r>
          </w:p>
        </w:tc>
      </w:tr>
      <w:tr w:rsidR="00DF6001" w:rsidRPr="009B15AB" w14:paraId="3EA5EF59" w14:textId="77777777" w:rsidTr="00345B20">
        <w:tc>
          <w:tcPr>
            <w:tcW w:w="4579" w:type="dxa"/>
          </w:tcPr>
          <w:p w14:paraId="266CE916" w14:textId="3E7BBAA2" w:rsidR="00F114E3" w:rsidRPr="00156D08" w:rsidRDefault="00F114E3" w:rsidP="009B15AB">
            <w:pPr>
              <w:widowControl w:val="0"/>
              <w:suppressAutoHyphens/>
              <w:autoSpaceDN w:val="0"/>
              <w:spacing w:after="0" w:line="240" w:lineRule="auto"/>
              <w:rPr>
                <w:rFonts w:ascii="Times New Roman" w:eastAsia="Calibri" w:hAnsi="Times New Roman" w:cs="Times New Roman"/>
                <w:i/>
                <w:color w:val="FF0000"/>
                <w:kern w:val="3"/>
                <w:sz w:val="20"/>
                <w:szCs w:val="20"/>
              </w:rPr>
            </w:pPr>
            <w:r w:rsidRPr="00156D08">
              <w:rPr>
                <w:rFonts w:ascii="Times New Roman" w:eastAsia="Calibri" w:hAnsi="Times New Roman" w:cs="Times New Roman"/>
                <w:i/>
                <w:kern w:val="3"/>
                <w:sz w:val="20"/>
                <w:szCs w:val="20"/>
              </w:rPr>
              <w:t>Открытое Акционерное общество «</w:t>
            </w:r>
            <w:proofErr w:type="spellStart"/>
            <w:r w:rsidRPr="00156D08">
              <w:rPr>
                <w:rFonts w:ascii="Times New Roman" w:eastAsia="Calibri" w:hAnsi="Times New Roman" w:cs="Times New Roman"/>
                <w:i/>
                <w:kern w:val="3"/>
                <w:sz w:val="20"/>
                <w:szCs w:val="20"/>
              </w:rPr>
              <w:t>Рязаньагрохим</w:t>
            </w:r>
            <w:proofErr w:type="spellEnd"/>
            <w:r w:rsidRPr="00156D08">
              <w:rPr>
                <w:rFonts w:ascii="Times New Roman" w:eastAsia="Calibri" w:hAnsi="Times New Roman" w:cs="Times New Roman"/>
                <w:i/>
                <w:kern w:val="3"/>
                <w:sz w:val="20"/>
                <w:szCs w:val="20"/>
              </w:rPr>
              <w:t>»</w:t>
            </w:r>
            <w:r w:rsidR="00216C1D" w:rsidRPr="00156D08">
              <w:rPr>
                <w:rFonts w:ascii="Times New Roman" w:eastAsia="Calibri" w:hAnsi="Times New Roman" w:cs="Times New Roman"/>
                <w:i/>
                <w:kern w:val="3"/>
                <w:sz w:val="20"/>
                <w:szCs w:val="20"/>
              </w:rPr>
              <w:t>, Рязань, Россия</w:t>
            </w:r>
          </w:p>
        </w:tc>
        <w:tc>
          <w:tcPr>
            <w:tcW w:w="4414" w:type="dxa"/>
          </w:tcPr>
          <w:p w14:paraId="3B36C164" w14:textId="28F600B7" w:rsidR="00F114E3" w:rsidRPr="00156D08" w:rsidRDefault="00C21428" w:rsidP="009B15AB">
            <w:pPr>
              <w:widowControl w:val="0"/>
              <w:suppressAutoHyphens/>
              <w:autoSpaceDN w:val="0"/>
              <w:spacing w:after="0" w:line="240" w:lineRule="auto"/>
              <w:rPr>
                <w:rFonts w:ascii="Times New Roman" w:eastAsia="Calibri" w:hAnsi="Times New Roman" w:cs="Times New Roman"/>
                <w:i/>
                <w:kern w:val="3"/>
                <w:sz w:val="20"/>
                <w:szCs w:val="20"/>
                <w:lang w:val="en-US"/>
              </w:rPr>
            </w:pPr>
            <w:r w:rsidRPr="00156D08">
              <w:rPr>
                <w:rFonts w:ascii="Times New Roman" w:eastAsia="Calibri" w:hAnsi="Times New Roman" w:cs="Times New Roman"/>
                <w:i/>
                <w:kern w:val="3"/>
                <w:sz w:val="20"/>
                <w:szCs w:val="20"/>
                <w:lang w:val="en-US"/>
              </w:rPr>
              <w:t>Open Joint Stock Company "</w:t>
            </w:r>
            <w:proofErr w:type="spellStart"/>
            <w:r w:rsidRPr="00156D08">
              <w:rPr>
                <w:rFonts w:ascii="Times New Roman" w:eastAsia="Calibri" w:hAnsi="Times New Roman" w:cs="Times New Roman"/>
                <w:i/>
                <w:kern w:val="3"/>
                <w:sz w:val="20"/>
                <w:szCs w:val="20"/>
                <w:lang w:val="en-US"/>
              </w:rPr>
              <w:t>RyazanAgrokhim</w:t>
            </w:r>
            <w:proofErr w:type="spellEnd"/>
            <w:r w:rsidRPr="00156D08">
              <w:rPr>
                <w:rFonts w:ascii="Times New Roman" w:eastAsia="Calibri" w:hAnsi="Times New Roman" w:cs="Times New Roman"/>
                <w:i/>
                <w:kern w:val="3"/>
                <w:sz w:val="20"/>
                <w:szCs w:val="20"/>
                <w:lang w:val="en-US"/>
              </w:rPr>
              <w:t>", Ryazan, Russia</w:t>
            </w:r>
          </w:p>
        </w:tc>
      </w:tr>
      <w:tr w:rsidR="00DF6001" w:rsidRPr="009B15AB" w14:paraId="7DA1993F" w14:textId="77777777" w:rsidTr="00345B20">
        <w:tc>
          <w:tcPr>
            <w:tcW w:w="4579" w:type="dxa"/>
          </w:tcPr>
          <w:p w14:paraId="7EDBF0E3" w14:textId="77777777" w:rsidR="00F114E3" w:rsidRPr="00C21428" w:rsidRDefault="00F114E3" w:rsidP="009B15AB">
            <w:pPr>
              <w:widowControl w:val="0"/>
              <w:suppressAutoHyphens/>
              <w:autoSpaceDN w:val="0"/>
              <w:spacing w:after="0" w:line="240" w:lineRule="auto"/>
              <w:ind w:firstLine="709"/>
              <w:rPr>
                <w:rFonts w:ascii="Times New Roman" w:eastAsia="Calibri" w:hAnsi="Times New Roman" w:cs="Times New Roman"/>
                <w:kern w:val="3"/>
                <w:sz w:val="20"/>
                <w:szCs w:val="20"/>
                <w:lang w:val="en-US"/>
              </w:rPr>
            </w:pPr>
          </w:p>
        </w:tc>
        <w:tc>
          <w:tcPr>
            <w:tcW w:w="4414" w:type="dxa"/>
          </w:tcPr>
          <w:p w14:paraId="56B52036" w14:textId="77777777" w:rsidR="00F114E3" w:rsidRPr="00C21428" w:rsidRDefault="00F114E3" w:rsidP="009B15AB">
            <w:pPr>
              <w:widowControl w:val="0"/>
              <w:suppressAutoHyphens/>
              <w:autoSpaceDN w:val="0"/>
              <w:spacing w:after="0" w:line="240" w:lineRule="auto"/>
              <w:ind w:firstLine="709"/>
              <w:rPr>
                <w:rFonts w:ascii="Times New Roman" w:eastAsia="Calibri" w:hAnsi="Times New Roman" w:cs="Times New Roman"/>
                <w:kern w:val="3"/>
                <w:sz w:val="20"/>
                <w:szCs w:val="20"/>
                <w:lang w:val="en-US"/>
              </w:rPr>
            </w:pPr>
          </w:p>
        </w:tc>
      </w:tr>
      <w:tr w:rsidR="00DF6001" w:rsidRPr="00734147" w14:paraId="3A6DCFB7" w14:textId="77777777" w:rsidTr="00345B20">
        <w:tc>
          <w:tcPr>
            <w:tcW w:w="4579" w:type="dxa"/>
          </w:tcPr>
          <w:p w14:paraId="3B80F9BA" w14:textId="75C7121C"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Pr>
                <w:rFonts w:ascii="Times New Roman" w:eastAsia="Calibri" w:hAnsi="Times New Roman" w:cs="Times New Roman"/>
                <w:kern w:val="3"/>
                <w:sz w:val="20"/>
                <w:szCs w:val="20"/>
              </w:rPr>
              <w:t>Костенко Михаил Юрьевич</w:t>
            </w:r>
          </w:p>
        </w:tc>
        <w:tc>
          <w:tcPr>
            <w:tcW w:w="4414" w:type="dxa"/>
          </w:tcPr>
          <w:p w14:paraId="5DF92784" w14:textId="710EC3B7"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lang w:val="en-US"/>
              </w:rPr>
            </w:pPr>
            <w:proofErr w:type="spellStart"/>
            <w:r>
              <w:rPr>
                <w:rFonts w:ascii="Times New Roman" w:eastAsia="Calibri" w:hAnsi="Times New Roman" w:cs="Times New Roman"/>
                <w:kern w:val="3"/>
                <w:sz w:val="20"/>
                <w:szCs w:val="20"/>
                <w:lang w:val="en-US"/>
              </w:rPr>
              <w:t>Kostenko</w:t>
            </w:r>
            <w:proofErr w:type="spellEnd"/>
            <w:r>
              <w:rPr>
                <w:rFonts w:ascii="Times New Roman" w:eastAsia="Calibri" w:hAnsi="Times New Roman" w:cs="Times New Roman"/>
                <w:kern w:val="3"/>
                <w:sz w:val="20"/>
                <w:szCs w:val="20"/>
                <w:lang w:val="en-US"/>
              </w:rPr>
              <w:t xml:space="preserve"> Mikhail </w:t>
            </w:r>
            <w:proofErr w:type="spellStart"/>
            <w:r>
              <w:rPr>
                <w:rFonts w:ascii="Times New Roman" w:eastAsia="Calibri" w:hAnsi="Times New Roman" w:cs="Times New Roman"/>
                <w:kern w:val="3"/>
                <w:sz w:val="20"/>
                <w:szCs w:val="20"/>
                <w:lang w:val="en-US"/>
              </w:rPr>
              <w:t>Yurievich</w:t>
            </w:r>
            <w:proofErr w:type="spellEnd"/>
          </w:p>
        </w:tc>
      </w:tr>
      <w:tr w:rsidR="00DF6001" w:rsidRPr="009B15AB" w14:paraId="12420B7A" w14:textId="77777777" w:rsidTr="00345B20">
        <w:tc>
          <w:tcPr>
            <w:tcW w:w="4579" w:type="dxa"/>
          </w:tcPr>
          <w:p w14:paraId="21C67460" w14:textId="5E7733F2"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rPr>
            </w:pPr>
            <w:r>
              <w:rPr>
                <w:rFonts w:ascii="Times New Roman" w:eastAsia="Calibri" w:hAnsi="Times New Roman" w:cs="Times New Roman"/>
                <w:kern w:val="3"/>
                <w:sz w:val="20"/>
                <w:szCs w:val="20"/>
              </w:rPr>
              <w:t>д.т.н., доцент</w:t>
            </w:r>
          </w:p>
        </w:tc>
        <w:tc>
          <w:tcPr>
            <w:tcW w:w="4414" w:type="dxa"/>
          </w:tcPr>
          <w:p w14:paraId="556B58FF" w14:textId="234A0FD7" w:rsidR="00F114E3" w:rsidRPr="00734147" w:rsidRDefault="00DF6001" w:rsidP="009B15AB">
            <w:pPr>
              <w:widowControl w:val="0"/>
              <w:suppressAutoHyphens/>
              <w:autoSpaceDN w:val="0"/>
              <w:spacing w:after="0" w:line="240" w:lineRule="auto"/>
              <w:rPr>
                <w:rFonts w:ascii="Times New Roman" w:eastAsia="Calibri" w:hAnsi="Times New Roman" w:cs="Times New Roman"/>
                <w:kern w:val="3"/>
                <w:sz w:val="20"/>
                <w:szCs w:val="20"/>
                <w:lang w:val="en-US"/>
              </w:rPr>
            </w:pPr>
            <w:proofErr w:type="spellStart"/>
            <w:r>
              <w:rPr>
                <w:rFonts w:ascii="Times New Roman" w:eastAsia="Calibri" w:hAnsi="Times New Roman" w:cs="Times New Roman"/>
                <w:kern w:val="3"/>
                <w:sz w:val="20"/>
                <w:szCs w:val="20"/>
                <w:lang w:val="en-US"/>
              </w:rPr>
              <w:t>Dr.S</w:t>
            </w:r>
            <w:r w:rsidR="00F114E3">
              <w:rPr>
                <w:rFonts w:ascii="Times New Roman" w:eastAsia="Calibri" w:hAnsi="Times New Roman" w:cs="Times New Roman"/>
                <w:kern w:val="3"/>
                <w:sz w:val="20"/>
                <w:szCs w:val="20"/>
                <w:lang w:val="en-US"/>
              </w:rPr>
              <w:t>ci.</w:t>
            </w:r>
            <w:r>
              <w:rPr>
                <w:rFonts w:ascii="Times New Roman" w:eastAsia="Calibri" w:hAnsi="Times New Roman" w:cs="Times New Roman"/>
                <w:kern w:val="3"/>
                <w:sz w:val="20"/>
                <w:szCs w:val="20"/>
                <w:lang w:val="en-US"/>
              </w:rPr>
              <w:t>T</w:t>
            </w:r>
            <w:r w:rsidR="00F114E3">
              <w:rPr>
                <w:rFonts w:ascii="Times New Roman" w:eastAsia="Calibri" w:hAnsi="Times New Roman" w:cs="Times New Roman"/>
                <w:kern w:val="3"/>
                <w:sz w:val="20"/>
                <w:szCs w:val="20"/>
                <w:lang w:val="en-US"/>
              </w:rPr>
              <w:t>ech</w:t>
            </w:r>
            <w:proofErr w:type="spellEnd"/>
            <w:r w:rsidR="00F114E3">
              <w:rPr>
                <w:rFonts w:ascii="Times New Roman" w:eastAsia="Calibri" w:hAnsi="Times New Roman" w:cs="Times New Roman"/>
                <w:kern w:val="3"/>
                <w:sz w:val="20"/>
                <w:szCs w:val="20"/>
                <w:lang w:val="en-US"/>
              </w:rPr>
              <w:t xml:space="preserve">., </w:t>
            </w:r>
            <w:proofErr w:type="spellStart"/>
            <w:r w:rsidR="00F114E3">
              <w:rPr>
                <w:rFonts w:ascii="Times New Roman" w:eastAsia="Calibri" w:hAnsi="Times New Roman" w:cs="Times New Roman"/>
                <w:kern w:val="3"/>
                <w:sz w:val="20"/>
                <w:szCs w:val="20"/>
                <w:lang w:val="en-US"/>
              </w:rPr>
              <w:t>assоciate</w:t>
            </w:r>
            <w:proofErr w:type="spellEnd"/>
            <w:r w:rsidR="00F114E3">
              <w:rPr>
                <w:rFonts w:ascii="Times New Roman" w:eastAsia="Calibri" w:hAnsi="Times New Roman" w:cs="Times New Roman"/>
                <w:kern w:val="3"/>
                <w:sz w:val="20"/>
                <w:szCs w:val="20"/>
                <w:lang w:val="en-US"/>
              </w:rPr>
              <w:t xml:space="preserve"> </w:t>
            </w:r>
            <w:proofErr w:type="spellStart"/>
            <w:r w:rsidR="00F114E3">
              <w:rPr>
                <w:rFonts w:ascii="Times New Roman" w:eastAsia="Calibri" w:hAnsi="Times New Roman" w:cs="Times New Roman"/>
                <w:kern w:val="3"/>
                <w:sz w:val="20"/>
                <w:szCs w:val="20"/>
                <w:lang w:val="en-US"/>
              </w:rPr>
              <w:t>prоfessоr</w:t>
            </w:r>
            <w:proofErr w:type="spellEnd"/>
          </w:p>
        </w:tc>
      </w:tr>
      <w:tr w:rsidR="00DF6001" w:rsidRPr="00734147" w14:paraId="00913E19" w14:textId="77777777" w:rsidTr="00345B20">
        <w:tc>
          <w:tcPr>
            <w:tcW w:w="4579" w:type="dxa"/>
          </w:tcPr>
          <w:p w14:paraId="0ABEFCD3" w14:textId="0341E71D"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rPr>
            </w:pPr>
            <w:r>
              <w:rPr>
                <w:rFonts w:ascii="Times New Roman" w:eastAsia="Calibri" w:hAnsi="Times New Roman" w:cs="Times New Roman"/>
                <w:kern w:val="3"/>
                <w:sz w:val="20"/>
                <w:szCs w:val="20"/>
              </w:rPr>
              <w:t xml:space="preserve">РИНЦ </w:t>
            </w:r>
            <w:r>
              <w:rPr>
                <w:rFonts w:ascii="Times New Roman" w:eastAsia="Calibri" w:hAnsi="Times New Roman" w:cs="Times New Roman"/>
                <w:kern w:val="3"/>
                <w:sz w:val="20"/>
                <w:szCs w:val="20"/>
                <w:lang w:val="en-US"/>
              </w:rPr>
              <w:t>SPIN</w:t>
            </w:r>
            <w:r>
              <w:rPr>
                <w:rFonts w:ascii="Times New Roman" w:eastAsia="Calibri" w:hAnsi="Times New Roman" w:cs="Times New Roman"/>
                <w:kern w:val="3"/>
                <w:sz w:val="20"/>
                <w:szCs w:val="20"/>
              </w:rPr>
              <w:t>-код= 2352-0690</w:t>
            </w:r>
          </w:p>
        </w:tc>
        <w:tc>
          <w:tcPr>
            <w:tcW w:w="4414" w:type="dxa"/>
          </w:tcPr>
          <w:p w14:paraId="5BF5D24A" w14:textId="124BE555"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Pr>
                <w:rFonts w:ascii="Times New Roman" w:eastAsia="Calibri" w:hAnsi="Times New Roman" w:cs="Times New Roman"/>
                <w:kern w:val="3"/>
                <w:sz w:val="20"/>
                <w:szCs w:val="20"/>
                <w:lang w:val="en-US"/>
              </w:rPr>
              <w:t>RSCI SPIN-code= 2352-0690</w:t>
            </w:r>
          </w:p>
        </w:tc>
      </w:tr>
      <w:tr w:rsidR="00DF6001" w:rsidRPr="009B15AB" w14:paraId="75C90DCD" w14:textId="77777777" w:rsidTr="00345B20">
        <w:tc>
          <w:tcPr>
            <w:tcW w:w="4579" w:type="dxa"/>
          </w:tcPr>
          <w:p w14:paraId="5F07F70F" w14:textId="04A99E4A"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Pr>
                <w:rFonts w:ascii="Times New Roman" w:eastAsia="Calibri" w:hAnsi="Times New Roman" w:cs="Times New Roman"/>
                <w:kern w:val="3"/>
                <w:sz w:val="20"/>
                <w:szCs w:val="20"/>
                <w:lang w:val="en-US"/>
              </w:rPr>
              <w:t>email: kostenko.mihail2016@yandex.ru</w:t>
            </w:r>
          </w:p>
        </w:tc>
        <w:tc>
          <w:tcPr>
            <w:tcW w:w="4414" w:type="dxa"/>
          </w:tcPr>
          <w:p w14:paraId="4F9DDA35" w14:textId="7A2A2E08"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Pr>
                <w:rFonts w:ascii="Times New Roman" w:eastAsia="Calibri" w:hAnsi="Times New Roman" w:cs="Times New Roman"/>
                <w:kern w:val="3"/>
                <w:sz w:val="20"/>
                <w:szCs w:val="20"/>
                <w:lang w:val="en-US"/>
              </w:rPr>
              <w:t>email: kostenko.mihail2016@yandex.ru</w:t>
            </w:r>
          </w:p>
        </w:tc>
      </w:tr>
      <w:tr w:rsidR="00DF6001" w:rsidRPr="009B15AB" w14:paraId="4319AA28" w14:textId="77777777" w:rsidTr="00345B20">
        <w:tc>
          <w:tcPr>
            <w:tcW w:w="4579" w:type="dxa"/>
          </w:tcPr>
          <w:p w14:paraId="3D23568D" w14:textId="3F34EF1A" w:rsidR="00F114E3" w:rsidRPr="00156D08" w:rsidRDefault="00F114E3" w:rsidP="009B15AB">
            <w:pPr>
              <w:widowControl w:val="0"/>
              <w:suppressAutoHyphens/>
              <w:autoSpaceDN w:val="0"/>
              <w:spacing w:after="0" w:line="240" w:lineRule="auto"/>
              <w:rPr>
                <w:rFonts w:ascii="Times New Roman" w:eastAsia="Calibri" w:hAnsi="Times New Roman" w:cs="Times New Roman"/>
                <w:i/>
                <w:kern w:val="3"/>
                <w:sz w:val="20"/>
                <w:szCs w:val="20"/>
              </w:rPr>
            </w:pPr>
            <w:r w:rsidRPr="00156D08">
              <w:rPr>
                <w:rFonts w:ascii="Times New Roman" w:eastAsia="Calibri" w:hAnsi="Times New Roman" w:cs="Times New Roman"/>
                <w:i/>
                <w:kern w:val="3"/>
                <w:sz w:val="20"/>
                <w:szCs w:val="20"/>
              </w:rPr>
              <w:t xml:space="preserve">Рязанский государственный агротехнологический университет имени П.А. </w:t>
            </w:r>
            <w:proofErr w:type="spellStart"/>
            <w:r w:rsidRPr="00156D08">
              <w:rPr>
                <w:rFonts w:ascii="Times New Roman" w:eastAsia="Calibri" w:hAnsi="Times New Roman" w:cs="Times New Roman"/>
                <w:i/>
                <w:kern w:val="3"/>
                <w:sz w:val="20"/>
                <w:szCs w:val="20"/>
              </w:rPr>
              <w:t>Костычева</w:t>
            </w:r>
            <w:proofErr w:type="spellEnd"/>
            <w:r w:rsidRPr="00156D08">
              <w:rPr>
                <w:rFonts w:ascii="Times New Roman" w:eastAsia="Calibri" w:hAnsi="Times New Roman" w:cs="Times New Roman"/>
                <w:i/>
                <w:kern w:val="3"/>
                <w:sz w:val="20"/>
                <w:szCs w:val="20"/>
              </w:rPr>
              <w:t>, Рязань, Россия</w:t>
            </w:r>
          </w:p>
        </w:tc>
        <w:tc>
          <w:tcPr>
            <w:tcW w:w="4414" w:type="dxa"/>
          </w:tcPr>
          <w:p w14:paraId="0FBC3A6A" w14:textId="6CC59E92" w:rsidR="00F114E3" w:rsidRPr="00156D08" w:rsidRDefault="00F114E3" w:rsidP="009B15AB">
            <w:pPr>
              <w:widowControl w:val="0"/>
              <w:suppressAutoHyphens/>
              <w:autoSpaceDN w:val="0"/>
              <w:spacing w:after="0" w:line="240" w:lineRule="auto"/>
              <w:rPr>
                <w:rFonts w:ascii="Times New Roman" w:eastAsia="Calibri" w:hAnsi="Times New Roman" w:cs="Times New Roman"/>
                <w:i/>
                <w:kern w:val="3"/>
                <w:sz w:val="20"/>
                <w:szCs w:val="20"/>
                <w:lang w:val="en-US"/>
              </w:rPr>
            </w:pPr>
            <w:r w:rsidRPr="00156D08">
              <w:rPr>
                <w:rFonts w:ascii="Times New Roman" w:eastAsia="Calibri" w:hAnsi="Times New Roman" w:cs="Times New Roman"/>
                <w:i/>
                <w:kern w:val="3"/>
                <w:sz w:val="20"/>
                <w:szCs w:val="20"/>
                <w:lang w:val="en-US"/>
              </w:rPr>
              <w:t xml:space="preserve">Ryazan State </w:t>
            </w:r>
            <w:proofErr w:type="spellStart"/>
            <w:r w:rsidRPr="00156D08">
              <w:rPr>
                <w:rFonts w:ascii="Times New Roman" w:eastAsia="Calibri" w:hAnsi="Times New Roman" w:cs="Times New Roman"/>
                <w:i/>
                <w:kern w:val="3"/>
                <w:sz w:val="20"/>
                <w:szCs w:val="20"/>
                <w:lang w:val="en-US"/>
              </w:rPr>
              <w:t>Agr</w:t>
            </w:r>
            <w:proofErr w:type="spellEnd"/>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techn</w:t>
            </w:r>
            <w:proofErr w:type="spellEnd"/>
            <w:r w:rsidRPr="00156D08">
              <w:rPr>
                <w:rFonts w:ascii="Times New Roman" w:eastAsia="Calibri" w:hAnsi="Times New Roman" w:cs="Times New Roman"/>
                <w:i/>
                <w:kern w:val="3"/>
                <w:sz w:val="20"/>
                <w:szCs w:val="20"/>
              </w:rPr>
              <w:t>о</w:t>
            </w:r>
            <w:r w:rsidRPr="00156D08">
              <w:rPr>
                <w:rFonts w:ascii="Times New Roman" w:eastAsia="Calibri" w:hAnsi="Times New Roman" w:cs="Times New Roman"/>
                <w:i/>
                <w:kern w:val="3"/>
                <w:sz w:val="20"/>
                <w:szCs w:val="20"/>
                <w:lang w:val="en-US"/>
              </w:rPr>
              <w:t>l</w:t>
            </w:r>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gical</w:t>
            </w:r>
            <w:proofErr w:type="spellEnd"/>
            <w:r w:rsidRPr="00156D08">
              <w:rPr>
                <w:rFonts w:ascii="Times New Roman" w:eastAsia="Calibri" w:hAnsi="Times New Roman" w:cs="Times New Roman"/>
                <w:i/>
                <w:kern w:val="3"/>
                <w:sz w:val="20"/>
                <w:szCs w:val="20"/>
                <w:lang w:val="en-US"/>
              </w:rPr>
              <w:t xml:space="preserve"> University named after P.A. K</w:t>
            </w:r>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stychev</w:t>
            </w:r>
            <w:proofErr w:type="spellEnd"/>
            <w:r w:rsidRPr="00156D08">
              <w:rPr>
                <w:rFonts w:ascii="Times New Roman" w:eastAsia="Calibri" w:hAnsi="Times New Roman" w:cs="Times New Roman"/>
                <w:i/>
                <w:kern w:val="3"/>
                <w:sz w:val="20"/>
                <w:szCs w:val="20"/>
                <w:lang w:val="en-US"/>
              </w:rPr>
              <w:t>, Ryazan, Russia</w:t>
            </w:r>
          </w:p>
        </w:tc>
      </w:tr>
      <w:tr w:rsidR="00DF6001" w:rsidRPr="009B15AB" w14:paraId="55437967" w14:textId="77777777" w:rsidTr="00345B20">
        <w:tc>
          <w:tcPr>
            <w:tcW w:w="4579" w:type="dxa"/>
          </w:tcPr>
          <w:p w14:paraId="4AA19C78" w14:textId="77777777" w:rsidR="00F114E3" w:rsidRPr="00734147" w:rsidRDefault="00F114E3" w:rsidP="009B15AB">
            <w:pPr>
              <w:spacing w:after="0" w:line="240" w:lineRule="auto"/>
              <w:ind w:firstLine="709"/>
              <w:rPr>
                <w:rFonts w:ascii="Times New Roman" w:eastAsia="Calibri" w:hAnsi="Times New Roman" w:cs="Times New Roman"/>
                <w:sz w:val="20"/>
                <w:szCs w:val="20"/>
                <w:lang w:val="en-US"/>
              </w:rPr>
            </w:pPr>
          </w:p>
        </w:tc>
        <w:tc>
          <w:tcPr>
            <w:tcW w:w="4414" w:type="dxa"/>
          </w:tcPr>
          <w:p w14:paraId="34FC7C90" w14:textId="77777777" w:rsidR="00F114E3" w:rsidRPr="00734147" w:rsidRDefault="00F114E3" w:rsidP="009B15AB">
            <w:pPr>
              <w:spacing w:after="0" w:line="240" w:lineRule="auto"/>
              <w:ind w:firstLine="709"/>
              <w:rPr>
                <w:rFonts w:ascii="Times New Roman" w:eastAsia="Calibri" w:hAnsi="Times New Roman" w:cs="Times New Roman"/>
                <w:sz w:val="20"/>
                <w:szCs w:val="20"/>
                <w:lang w:val="en-US"/>
              </w:rPr>
            </w:pPr>
          </w:p>
        </w:tc>
      </w:tr>
      <w:tr w:rsidR="00DF6001" w:rsidRPr="00734147" w14:paraId="1916F456" w14:textId="77777777" w:rsidTr="00345B20">
        <w:tc>
          <w:tcPr>
            <w:tcW w:w="4579" w:type="dxa"/>
          </w:tcPr>
          <w:p w14:paraId="18953D23" w14:textId="181D6455" w:rsidR="00F114E3" w:rsidRPr="00734147" w:rsidRDefault="00F114E3" w:rsidP="009B15AB">
            <w:pPr>
              <w:spacing w:after="0" w:line="240" w:lineRule="auto"/>
              <w:rPr>
                <w:rFonts w:ascii="Times New Roman" w:eastAsia="Calibri" w:hAnsi="Times New Roman" w:cs="Times New Roman"/>
                <w:sz w:val="20"/>
                <w:szCs w:val="20"/>
                <w:lang w:val="en-US"/>
              </w:rPr>
            </w:pPr>
            <w:proofErr w:type="spellStart"/>
            <w:r w:rsidRPr="00734147">
              <w:rPr>
                <w:rFonts w:ascii="Times New Roman" w:eastAsia="Calibri" w:hAnsi="Times New Roman" w:cs="Times New Roman"/>
                <w:kern w:val="3"/>
                <w:sz w:val="20"/>
                <w:szCs w:val="20"/>
                <w:lang w:val="en-US"/>
              </w:rPr>
              <w:t>Рембалович</w:t>
            </w:r>
            <w:proofErr w:type="spellEnd"/>
            <w:r w:rsidRPr="00734147">
              <w:rPr>
                <w:rFonts w:ascii="Times New Roman" w:eastAsia="Calibri" w:hAnsi="Times New Roman" w:cs="Times New Roman"/>
                <w:kern w:val="3"/>
                <w:sz w:val="20"/>
                <w:szCs w:val="20"/>
                <w:lang w:val="en-US"/>
              </w:rPr>
              <w:t xml:space="preserve"> </w:t>
            </w:r>
            <w:proofErr w:type="spellStart"/>
            <w:r w:rsidRPr="00734147">
              <w:rPr>
                <w:rFonts w:ascii="Times New Roman" w:eastAsia="Calibri" w:hAnsi="Times New Roman" w:cs="Times New Roman"/>
                <w:kern w:val="3"/>
                <w:sz w:val="20"/>
                <w:szCs w:val="20"/>
                <w:lang w:val="en-US"/>
              </w:rPr>
              <w:t>Георгий</w:t>
            </w:r>
            <w:proofErr w:type="spellEnd"/>
            <w:r w:rsidRPr="00734147">
              <w:rPr>
                <w:rFonts w:ascii="Times New Roman" w:eastAsia="Calibri" w:hAnsi="Times New Roman" w:cs="Times New Roman"/>
                <w:kern w:val="3"/>
                <w:sz w:val="20"/>
                <w:szCs w:val="20"/>
                <w:lang w:val="en-US"/>
              </w:rPr>
              <w:t xml:space="preserve"> </w:t>
            </w:r>
            <w:proofErr w:type="spellStart"/>
            <w:r w:rsidRPr="00734147">
              <w:rPr>
                <w:rFonts w:ascii="Times New Roman" w:eastAsia="Calibri" w:hAnsi="Times New Roman" w:cs="Times New Roman"/>
                <w:kern w:val="3"/>
                <w:sz w:val="20"/>
                <w:szCs w:val="20"/>
                <w:lang w:val="en-US"/>
              </w:rPr>
              <w:t>Константинович</w:t>
            </w:r>
            <w:proofErr w:type="spellEnd"/>
          </w:p>
        </w:tc>
        <w:tc>
          <w:tcPr>
            <w:tcW w:w="4414" w:type="dxa"/>
          </w:tcPr>
          <w:p w14:paraId="30571D97" w14:textId="7C2C9732" w:rsidR="00F114E3" w:rsidRPr="00734147" w:rsidRDefault="00F114E3" w:rsidP="009B15AB">
            <w:pPr>
              <w:spacing w:after="0" w:line="240" w:lineRule="auto"/>
              <w:rPr>
                <w:rFonts w:ascii="Times New Roman" w:eastAsia="Calibri" w:hAnsi="Times New Roman" w:cs="Times New Roman"/>
                <w:sz w:val="20"/>
                <w:szCs w:val="20"/>
                <w:lang w:val="en-US"/>
              </w:rPr>
            </w:pPr>
            <w:proofErr w:type="spellStart"/>
            <w:r w:rsidRPr="00734147">
              <w:rPr>
                <w:rFonts w:ascii="Times New Roman" w:eastAsia="Calibri" w:hAnsi="Times New Roman" w:cs="Times New Roman"/>
                <w:kern w:val="3"/>
                <w:sz w:val="20"/>
                <w:szCs w:val="20"/>
                <w:lang w:val="en-US"/>
              </w:rPr>
              <w:t>Rembalovich</w:t>
            </w:r>
            <w:proofErr w:type="spellEnd"/>
            <w:r w:rsidRPr="00734147">
              <w:rPr>
                <w:rFonts w:ascii="Times New Roman" w:eastAsia="Calibri" w:hAnsi="Times New Roman" w:cs="Times New Roman"/>
                <w:kern w:val="3"/>
                <w:sz w:val="20"/>
                <w:szCs w:val="20"/>
                <w:lang w:val="en-US"/>
              </w:rPr>
              <w:t xml:space="preserve"> </w:t>
            </w:r>
            <w:proofErr w:type="spellStart"/>
            <w:r w:rsidRPr="00734147">
              <w:rPr>
                <w:rFonts w:ascii="Times New Roman" w:eastAsia="Calibri" w:hAnsi="Times New Roman" w:cs="Times New Roman"/>
                <w:kern w:val="3"/>
                <w:sz w:val="20"/>
                <w:szCs w:val="20"/>
                <w:lang w:val="en-US"/>
              </w:rPr>
              <w:t>Geоrge</w:t>
            </w:r>
            <w:proofErr w:type="spellEnd"/>
            <w:r w:rsidRPr="00734147">
              <w:rPr>
                <w:rFonts w:ascii="Times New Roman" w:eastAsia="Calibri" w:hAnsi="Times New Roman" w:cs="Times New Roman"/>
                <w:kern w:val="3"/>
                <w:sz w:val="20"/>
                <w:szCs w:val="20"/>
                <w:lang w:val="en-US"/>
              </w:rPr>
              <w:t xml:space="preserve"> </w:t>
            </w:r>
            <w:proofErr w:type="spellStart"/>
            <w:r w:rsidRPr="00734147">
              <w:rPr>
                <w:rFonts w:ascii="Times New Roman" w:eastAsia="Calibri" w:hAnsi="Times New Roman" w:cs="Times New Roman"/>
                <w:kern w:val="3"/>
                <w:sz w:val="20"/>
                <w:szCs w:val="20"/>
                <w:lang w:val="en-US"/>
              </w:rPr>
              <w:t>Kоnstantinоvich</w:t>
            </w:r>
            <w:proofErr w:type="spellEnd"/>
          </w:p>
        </w:tc>
      </w:tr>
      <w:tr w:rsidR="00DF6001" w:rsidRPr="009B15AB" w14:paraId="0E1D2483" w14:textId="77777777" w:rsidTr="00345B20">
        <w:tc>
          <w:tcPr>
            <w:tcW w:w="4579" w:type="dxa"/>
          </w:tcPr>
          <w:p w14:paraId="20A84FDA" w14:textId="0EDB270A" w:rsidR="00F114E3" w:rsidRPr="00734147" w:rsidRDefault="00F114E3" w:rsidP="009B15AB">
            <w:pPr>
              <w:spacing w:after="0" w:line="240" w:lineRule="auto"/>
              <w:rPr>
                <w:rFonts w:ascii="Times New Roman" w:eastAsia="Calibri" w:hAnsi="Times New Roman" w:cs="Times New Roman"/>
                <w:sz w:val="20"/>
                <w:szCs w:val="20"/>
              </w:rPr>
            </w:pPr>
            <w:proofErr w:type="spellStart"/>
            <w:r w:rsidRPr="00734147">
              <w:rPr>
                <w:rFonts w:ascii="Times New Roman" w:eastAsia="Calibri" w:hAnsi="Times New Roman" w:cs="Times New Roman"/>
                <w:kern w:val="3"/>
                <w:sz w:val="20"/>
                <w:szCs w:val="20"/>
                <w:lang w:val="en-US"/>
              </w:rPr>
              <w:t>д.т.н</w:t>
            </w:r>
            <w:proofErr w:type="spellEnd"/>
            <w:r w:rsidRPr="00734147">
              <w:rPr>
                <w:rFonts w:ascii="Times New Roman" w:eastAsia="Calibri" w:hAnsi="Times New Roman" w:cs="Times New Roman"/>
                <w:kern w:val="3"/>
                <w:sz w:val="20"/>
                <w:szCs w:val="20"/>
                <w:lang w:val="en-US"/>
              </w:rPr>
              <w:t>.</w:t>
            </w:r>
            <w:r w:rsidRPr="00734147">
              <w:rPr>
                <w:rFonts w:ascii="Times New Roman" w:eastAsia="Calibri" w:hAnsi="Times New Roman" w:cs="Times New Roman"/>
                <w:kern w:val="3"/>
                <w:sz w:val="20"/>
                <w:szCs w:val="20"/>
              </w:rPr>
              <w:t xml:space="preserve"> доцент</w:t>
            </w:r>
          </w:p>
        </w:tc>
        <w:tc>
          <w:tcPr>
            <w:tcW w:w="4414" w:type="dxa"/>
          </w:tcPr>
          <w:p w14:paraId="740C120B" w14:textId="157310DA" w:rsidR="00F114E3" w:rsidRPr="00734147" w:rsidRDefault="00DF6001" w:rsidP="009B15AB">
            <w:pPr>
              <w:spacing w:after="0" w:line="240" w:lineRule="auto"/>
              <w:rPr>
                <w:rFonts w:ascii="Times New Roman" w:eastAsia="Calibri" w:hAnsi="Times New Roman" w:cs="Times New Roman"/>
                <w:sz w:val="20"/>
                <w:szCs w:val="20"/>
                <w:lang w:val="en-US"/>
              </w:rPr>
            </w:pPr>
            <w:proofErr w:type="spellStart"/>
            <w:r>
              <w:rPr>
                <w:rFonts w:ascii="Times New Roman" w:eastAsia="Calibri" w:hAnsi="Times New Roman" w:cs="Times New Roman"/>
                <w:kern w:val="3"/>
                <w:sz w:val="20"/>
                <w:szCs w:val="20"/>
                <w:lang w:val="en-US"/>
              </w:rPr>
              <w:t>D</w:t>
            </w:r>
            <w:r w:rsidR="00F114E3" w:rsidRPr="00734147">
              <w:rPr>
                <w:rFonts w:ascii="Times New Roman" w:eastAsia="Calibri" w:hAnsi="Times New Roman" w:cs="Times New Roman"/>
                <w:kern w:val="3"/>
                <w:sz w:val="20"/>
                <w:szCs w:val="20"/>
                <w:lang w:val="en-US"/>
              </w:rPr>
              <w:t>r.</w:t>
            </w:r>
            <w:r>
              <w:rPr>
                <w:rFonts w:ascii="Times New Roman" w:eastAsia="Calibri" w:hAnsi="Times New Roman" w:cs="Times New Roman"/>
                <w:kern w:val="3"/>
                <w:sz w:val="20"/>
                <w:szCs w:val="20"/>
                <w:lang w:val="en-US"/>
              </w:rPr>
              <w:t>S</w:t>
            </w:r>
            <w:r w:rsidR="00F114E3" w:rsidRPr="00734147">
              <w:rPr>
                <w:rFonts w:ascii="Times New Roman" w:eastAsia="Calibri" w:hAnsi="Times New Roman" w:cs="Times New Roman"/>
                <w:kern w:val="3"/>
                <w:sz w:val="20"/>
                <w:szCs w:val="20"/>
                <w:lang w:val="en-US"/>
              </w:rPr>
              <w:t>ci.</w:t>
            </w:r>
            <w:r>
              <w:rPr>
                <w:rFonts w:ascii="Times New Roman" w:eastAsia="Calibri" w:hAnsi="Times New Roman" w:cs="Times New Roman"/>
                <w:kern w:val="3"/>
                <w:sz w:val="20"/>
                <w:szCs w:val="20"/>
                <w:lang w:val="en-US"/>
              </w:rPr>
              <w:t>T</w:t>
            </w:r>
            <w:r w:rsidR="00F114E3" w:rsidRPr="00734147">
              <w:rPr>
                <w:rFonts w:ascii="Times New Roman" w:eastAsia="Calibri" w:hAnsi="Times New Roman" w:cs="Times New Roman"/>
                <w:kern w:val="3"/>
                <w:sz w:val="20"/>
                <w:szCs w:val="20"/>
                <w:lang w:val="en-US"/>
              </w:rPr>
              <w:t>ech</w:t>
            </w:r>
            <w:proofErr w:type="spellEnd"/>
            <w:r w:rsidR="00F114E3" w:rsidRPr="00734147">
              <w:rPr>
                <w:rFonts w:ascii="Times New Roman" w:eastAsia="Calibri" w:hAnsi="Times New Roman" w:cs="Times New Roman"/>
                <w:kern w:val="3"/>
                <w:sz w:val="20"/>
                <w:szCs w:val="20"/>
                <w:lang w:val="en-US"/>
              </w:rPr>
              <w:t xml:space="preserve">., </w:t>
            </w:r>
            <w:proofErr w:type="spellStart"/>
            <w:r w:rsidR="00F114E3" w:rsidRPr="00734147">
              <w:rPr>
                <w:rFonts w:ascii="Times New Roman" w:eastAsia="Calibri" w:hAnsi="Times New Roman" w:cs="Times New Roman"/>
                <w:kern w:val="3"/>
                <w:sz w:val="20"/>
                <w:szCs w:val="20"/>
                <w:lang w:val="en-US"/>
              </w:rPr>
              <w:t>assоciate</w:t>
            </w:r>
            <w:proofErr w:type="spellEnd"/>
            <w:r w:rsidR="00F114E3" w:rsidRPr="00734147">
              <w:rPr>
                <w:rFonts w:ascii="Times New Roman" w:eastAsia="Calibri" w:hAnsi="Times New Roman" w:cs="Times New Roman"/>
                <w:kern w:val="3"/>
                <w:sz w:val="20"/>
                <w:szCs w:val="20"/>
                <w:lang w:val="en-US"/>
              </w:rPr>
              <w:t xml:space="preserve"> </w:t>
            </w:r>
            <w:proofErr w:type="spellStart"/>
            <w:r w:rsidR="00F114E3" w:rsidRPr="00734147">
              <w:rPr>
                <w:rFonts w:ascii="Times New Roman" w:eastAsia="Calibri" w:hAnsi="Times New Roman" w:cs="Times New Roman"/>
                <w:kern w:val="3"/>
                <w:sz w:val="20"/>
                <w:szCs w:val="20"/>
                <w:lang w:val="en-US"/>
              </w:rPr>
              <w:t>prоfessоr</w:t>
            </w:r>
            <w:proofErr w:type="spellEnd"/>
          </w:p>
        </w:tc>
      </w:tr>
      <w:tr w:rsidR="00DF6001" w:rsidRPr="00734147" w14:paraId="74358EDA" w14:textId="77777777" w:rsidTr="00345B20">
        <w:tc>
          <w:tcPr>
            <w:tcW w:w="4579" w:type="dxa"/>
          </w:tcPr>
          <w:p w14:paraId="0F0E7A74" w14:textId="3482136C" w:rsidR="00F114E3" w:rsidRPr="00734147" w:rsidRDefault="00F114E3" w:rsidP="009B15AB">
            <w:pPr>
              <w:spacing w:after="0" w:line="240" w:lineRule="auto"/>
              <w:rPr>
                <w:rFonts w:ascii="Times New Roman" w:eastAsia="Calibri" w:hAnsi="Times New Roman" w:cs="Times New Roman"/>
                <w:sz w:val="20"/>
                <w:szCs w:val="20"/>
                <w:lang w:val="en-US"/>
              </w:rPr>
            </w:pPr>
            <w:r w:rsidRPr="00734147">
              <w:rPr>
                <w:rFonts w:ascii="Times New Roman" w:eastAsia="Calibri" w:hAnsi="Times New Roman" w:cs="Times New Roman"/>
                <w:kern w:val="3"/>
                <w:sz w:val="20"/>
                <w:szCs w:val="20"/>
              </w:rPr>
              <w:t xml:space="preserve">РИНЦ </w:t>
            </w:r>
            <w:r w:rsidRPr="00734147">
              <w:rPr>
                <w:rFonts w:ascii="Times New Roman" w:eastAsia="Calibri" w:hAnsi="Times New Roman" w:cs="Times New Roman"/>
                <w:kern w:val="3"/>
                <w:sz w:val="20"/>
                <w:szCs w:val="20"/>
                <w:lang w:val="en-US"/>
              </w:rPr>
              <w:t>SPIN</w:t>
            </w:r>
            <w:r w:rsidRPr="00734147">
              <w:rPr>
                <w:rFonts w:ascii="Times New Roman" w:eastAsia="Calibri" w:hAnsi="Times New Roman" w:cs="Times New Roman"/>
                <w:kern w:val="3"/>
                <w:sz w:val="20"/>
                <w:szCs w:val="20"/>
              </w:rPr>
              <w:t>-код= 9656-2331</w:t>
            </w:r>
          </w:p>
        </w:tc>
        <w:tc>
          <w:tcPr>
            <w:tcW w:w="4414" w:type="dxa"/>
          </w:tcPr>
          <w:p w14:paraId="397C64D8" w14:textId="2F3A2731" w:rsidR="00F114E3" w:rsidRPr="00734147" w:rsidRDefault="00F114E3" w:rsidP="009B15AB">
            <w:pPr>
              <w:spacing w:after="0" w:line="240" w:lineRule="auto"/>
              <w:rPr>
                <w:rFonts w:ascii="Times New Roman" w:eastAsia="Calibri" w:hAnsi="Times New Roman" w:cs="Times New Roman"/>
                <w:sz w:val="20"/>
                <w:szCs w:val="20"/>
                <w:lang w:val="en-US"/>
              </w:rPr>
            </w:pPr>
            <w:r w:rsidRPr="00734147">
              <w:rPr>
                <w:rFonts w:ascii="Times New Roman" w:eastAsia="Calibri" w:hAnsi="Times New Roman" w:cs="Times New Roman"/>
                <w:kern w:val="3"/>
                <w:sz w:val="20"/>
                <w:szCs w:val="20"/>
                <w:lang w:val="en-US"/>
              </w:rPr>
              <w:t>RSCI SPIN-</w:t>
            </w:r>
            <w:r w:rsidRPr="00734147">
              <w:t xml:space="preserve"> </w:t>
            </w:r>
            <w:r w:rsidRPr="00734147">
              <w:rPr>
                <w:rFonts w:ascii="Times New Roman" w:eastAsia="Calibri" w:hAnsi="Times New Roman" w:cs="Times New Roman"/>
                <w:kern w:val="3"/>
                <w:sz w:val="20"/>
                <w:szCs w:val="20"/>
                <w:lang w:val="en-US"/>
              </w:rPr>
              <w:t>code: 9656-2331</w:t>
            </w:r>
          </w:p>
        </w:tc>
      </w:tr>
      <w:tr w:rsidR="00DF6001" w:rsidRPr="009B15AB" w14:paraId="3A16580A" w14:textId="77777777" w:rsidTr="00345B20">
        <w:tc>
          <w:tcPr>
            <w:tcW w:w="4579" w:type="dxa"/>
          </w:tcPr>
          <w:p w14:paraId="45B63FF9" w14:textId="0D7F8DE4"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sidRPr="00734147">
              <w:rPr>
                <w:rFonts w:ascii="Times New Roman" w:eastAsia="Calibri" w:hAnsi="Times New Roman" w:cs="Times New Roman"/>
                <w:kern w:val="3"/>
                <w:sz w:val="20"/>
                <w:szCs w:val="20"/>
                <w:lang w:val="en-US"/>
              </w:rPr>
              <w:t>email: rgk.rgatu@yandex.ru</w:t>
            </w:r>
          </w:p>
        </w:tc>
        <w:tc>
          <w:tcPr>
            <w:tcW w:w="4414" w:type="dxa"/>
          </w:tcPr>
          <w:p w14:paraId="7BC11A2E" w14:textId="68715013" w:rsidR="00F114E3" w:rsidRPr="00734147" w:rsidRDefault="00F114E3" w:rsidP="009B15AB">
            <w:pPr>
              <w:widowControl w:val="0"/>
              <w:suppressAutoHyphens/>
              <w:autoSpaceDN w:val="0"/>
              <w:spacing w:after="0" w:line="240" w:lineRule="auto"/>
              <w:rPr>
                <w:rFonts w:ascii="Times New Roman" w:eastAsia="Calibri" w:hAnsi="Times New Roman" w:cs="Times New Roman"/>
                <w:kern w:val="3"/>
                <w:sz w:val="20"/>
                <w:szCs w:val="20"/>
                <w:lang w:val="en-US"/>
              </w:rPr>
            </w:pPr>
            <w:r w:rsidRPr="00734147">
              <w:rPr>
                <w:rFonts w:ascii="Times New Roman" w:eastAsia="Calibri" w:hAnsi="Times New Roman" w:cs="Times New Roman"/>
                <w:kern w:val="3"/>
                <w:sz w:val="20"/>
                <w:szCs w:val="20"/>
                <w:lang w:val="en-US"/>
              </w:rPr>
              <w:t>email: rgk.rgatu@yandex.ru</w:t>
            </w:r>
          </w:p>
        </w:tc>
      </w:tr>
      <w:tr w:rsidR="00DF6001" w:rsidRPr="009B15AB" w14:paraId="1FC3CABB" w14:textId="77777777" w:rsidTr="00345B20">
        <w:tc>
          <w:tcPr>
            <w:tcW w:w="4579" w:type="dxa"/>
          </w:tcPr>
          <w:p w14:paraId="7ECC348C" w14:textId="5E19CC55" w:rsidR="00F114E3" w:rsidRPr="00156D08" w:rsidRDefault="00F114E3" w:rsidP="009B15AB">
            <w:pPr>
              <w:widowControl w:val="0"/>
              <w:suppressAutoHyphens/>
              <w:autoSpaceDN w:val="0"/>
              <w:spacing w:after="0" w:line="240" w:lineRule="auto"/>
              <w:rPr>
                <w:rFonts w:ascii="Times New Roman" w:eastAsia="Calibri" w:hAnsi="Times New Roman" w:cs="Times New Roman"/>
                <w:i/>
                <w:kern w:val="3"/>
                <w:sz w:val="20"/>
                <w:szCs w:val="20"/>
              </w:rPr>
            </w:pPr>
            <w:r w:rsidRPr="00156D08">
              <w:rPr>
                <w:rFonts w:ascii="Times New Roman" w:eastAsia="Calibri" w:hAnsi="Times New Roman" w:cs="Times New Roman"/>
                <w:i/>
                <w:kern w:val="3"/>
                <w:sz w:val="20"/>
                <w:szCs w:val="20"/>
              </w:rPr>
              <w:t xml:space="preserve">Рязанский государственный агротехнологический университет имени П.А. </w:t>
            </w:r>
            <w:proofErr w:type="spellStart"/>
            <w:r w:rsidRPr="00156D08">
              <w:rPr>
                <w:rFonts w:ascii="Times New Roman" w:eastAsia="Calibri" w:hAnsi="Times New Roman" w:cs="Times New Roman"/>
                <w:i/>
                <w:kern w:val="3"/>
                <w:sz w:val="20"/>
                <w:szCs w:val="20"/>
              </w:rPr>
              <w:t>Костычева</w:t>
            </w:r>
            <w:proofErr w:type="spellEnd"/>
            <w:r w:rsidRPr="00156D08">
              <w:rPr>
                <w:rFonts w:ascii="Times New Roman" w:eastAsia="Calibri" w:hAnsi="Times New Roman" w:cs="Times New Roman"/>
                <w:i/>
                <w:kern w:val="3"/>
                <w:sz w:val="20"/>
                <w:szCs w:val="20"/>
              </w:rPr>
              <w:t>, Рязань, Россия</w:t>
            </w:r>
          </w:p>
        </w:tc>
        <w:tc>
          <w:tcPr>
            <w:tcW w:w="4414" w:type="dxa"/>
          </w:tcPr>
          <w:p w14:paraId="7B08E846" w14:textId="1EC0B425" w:rsidR="00F114E3" w:rsidRPr="00156D08" w:rsidRDefault="00F114E3" w:rsidP="009B15AB">
            <w:pPr>
              <w:widowControl w:val="0"/>
              <w:suppressAutoHyphens/>
              <w:autoSpaceDN w:val="0"/>
              <w:spacing w:after="0" w:line="240" w:lineRule="auto"/>
              <w:rPr>
                <w:rFonts w:ascii="Times New Roman" w:eastAsia="Calibri" w:hAnsi="Times New Roman" w:cs="Times New Roman"/>
                <w:i/>
                <w:kern w:val="3"/>
                <w:sz w:val="20"/>
                <w:szCs w:val="20"/>
                <w:lang w:val="en-US"/>
              </w:rPr>
            </w:pPr>
            <w:r w:rsidRPr="00156D08">
              <w:rPr>
                <w:rFonts w:ascii="Times New Roman" w:eastAsia="Calibri" w:hAnsi="Times New Roman" w:cs="Times New Roman"/>
                <w:i/>
                <w:kern w:val="3"/>
                <w:sz w:val="20"/>
                <w:szCs w:val="20"/>
                <w:lang w:val="en-US"/>
              </w:rPr>
              <w:t xml:space="preserve">Ryazan State </w:t>
            </w:r>
            <w:proofErr w:type="spellStart"/>
            <w:r w:rsidRPr="00156D08">
              <w:rPr>
                <w:rFonts w:ascii="Times New Roman" w:eastAsia="Calibri" w:hAnsi="Times New Roman" w:cs="Times New Roman"/>
                <w:i/>
                <w:kern w:val="3"/>
                <w:sz w:val="20"/>
                <w:szCs w:val="20"/>
                <w:lang w:val="en-US"/>
              </w:rPr>
              <w:t>Agr</w:t>
            </w:r>
            <w:proofErr w:type="spellEnd"/>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techn</w:t>
            </w:r>
            <w:proofErr w:type="spellEnd"/>
            <w:r w:rsidRPr="00156D08">
              <w:rPr>
                <w:rFonts w:ascii="Times New Roman" w:eastAsia="Calibri" w:hAnsi="Times New Roman" w:cs="Times New Roman"/>
                <w:i/>
                <w:kern w:val="3"/>
                <w:sz w:val="20"/>
                <w:szCs w:val="20"/>
              </w:rPr>
              <w:t>о</w:t>
            </w:r>
            <w:r w:rsidRPr="00156D08">
              <w:rPr>
                <w:rFonts w:ascii="Times New Roman" w:eastAsia="Calibri" w:hAnsi="Times New Roman" w:cs="Times New Roman"/>
                <w:i/>
                <w:kern w:val="3"/>
                <w:sz w:val="20"/>
                <w:szCs w:val="20"/>
                <w:lang w:val="en-US"/>
              </w:rPr>
              <w:t>l</w:t>
            </w:r>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gical</w:t>
            </w:r>
            <w:proofErr w:type="spellEnd"/>
            <w:r w:rsidRPr="00156D08">
              <w:rPr>
                <w:rFonts w:ascii="Times New Roman" w:eastAsia="Calibri" w:hAnsi="Times New Roman" w:cs="Times New Roman"/>
                <w:i/>
                <w:kern w:val="3"/>
                <w:sz w:val="20"/>
                <w:szCs w:val="20"/>
                <w:lang w:val="en-US"/>
              </w:rPr>
              <w:t xml:space="preserve"> University named after P.A. K</w:t>
            </w:r>
            <w:r w:rsidRPr="00156D08">
              <w:rPr>
                <w:rFonts w:ascii="Times New Roman" w:eastAsia="Calibri" w:hAnsi="Times New Roman" w:cs="Times New Roman"/>
                <w:i/>
                <w:kern w:val="3"/>
                <w:sz w:val="20"/>
                <w:szCs w:val="20"/>
              </w:rPr>
              <w:t>о</w:t>
            </w:r>
            <w:proofErr w:type="spellStart"/>
            <w:r w:rsidRPr="00156D08">
              <w:rPr>
                <w:rFonts w:ascii="Times New Roman" w:eastAsia="Calibri" w:hAnsi="Times New Roman" w:cs="Times New Roman"/>
                <w:i/>
                <w:kern w:val="3"/>
                <w:sz w:val="20"/>
                <w:szCs w:val="20"/>
                <w:lang w:val="en-US"/>
              </w:rPr>
              <w:t>stychev</w:t>
            </w:r>
            <w:proofErr w:type="spellEnd"/>
            <w:r w:rsidRPr="00156D08">
              <w:rPr>
                <w:rFonts w:ascii="Times New Roman" w:eastAsia="Calibri" w:hAnsi="Times New Roman" w:cs="Times New Roman"/>
                <w:i/>
                <w:kern w:val="3"/>
                <w:sz w:val="20"/>
                <w:szCs w:val="20"/>
                <w:lang w:val="en-US"/>
              </w:rPr>
              <w:t>, Ryazan, Russia</w:t>
            </w:r>
          </w:p>
        </w:tc>
      </w:tr>
      <w:tr w:rsidR="00DF6001" w:rsidRPr="009B15AB" w14:paraId="156744FF" w14:textId="77777777" w:rsidTr="00345B20">
        <w:tc>
          <w:tcPr>
            <w:tcW w:w="4579" w:type="dxa"/>
          </w:tcPr>
          <w:p w14:paraId="063C3EE5" w14:textId="77777777" w:rsidR="00F114E3" w:rsidRPr="00734147" w:rsidRDefault="00F114E3" w:rsidP="009B15AB">
            <w:pPr>
              <w:spacing w:after="0" w:line="240" w:lineRule="auto"/>
              <w:ind w:firstLine="709"/>
              <w:rPr>
                <w:rFonts w:ascii="Times New Roman" w:eastAsia="Calibri" w:hAnsi="Times New Roman" w:cs="Times New Roman"/>
                <w:sz w:val="20"/>
                <w:szCs w:val="20"/>
                <w:lang w:val="en-US"/>
              </w:rPr>
            </w:pPr>
          </w:p>
        </w:tc>
        <w:tc>
          <w:tcPr>
            <w:tcW w:w="4414" w:type="dxa"/>
          </w:tcPr>
          <w:p w14:paraId="504580B3" w14:textId="77777777" w:rsidR="00F114E3" w:rsidRPr="00734147" w:rsidRDefault="00F114E3" w:rsidP="009B15AB">
            <w:pPr>
              <w:spacing w:after="0" w:line="240" w:lineRule="auto"/>
              <w:ind w:firstLine="709"/>
              <w:rPr>
                <w:rFonts w:ascii="Times New Roman" w:eastAsia="Calibri" w:hAnsi="Times New Roman" w:cs="Times New Roman"/>
                <w:sz w:val="20"/>
                <w:szCs w:val="20"/>
                <w:lang w:val="en-US"/>
              </w:rPr>
            </w:pPr>
          </w:p>
        </w:tc>
      </w:tr>
      <w:tr w:rsidR="00DF6001" w:rsidRPr="009B15AB" w14:paraId="65356D3A" w14:textId="77777777" w:rsidTr="00345B20">
        <w:tc>
          <w:tcPr>
            <w:tcW w:w="4579" w:type="dxa"/>
          </w:tcPr>
          <w:p w14:paraId="35CEA8AE" w14:textId="72B40555" w:rsidR="00F114E3" w:rsidRPr="00734147" w:rsidRDefault="00F114E3" w:rsidP="00605B8B">
            <w:pPr>
              <w:spacing w:after="0" w:line="240" w:lineRule="auto"/>
              <w:rPr>
                <w:rFonts w:ascii="Times New Roman" w:eastAsia="Calibri" w:hAnsi="Times New Roman" w:cs="Times New Roman"/>
                <w:sz w:val="20"/>
                <w:szCs w:val="20"/>
              </w:rPr>
            </w:pPr>
            <w:proofErr w:type="spellStart"/>
            <w:r w:rsidRPr="001C7ABF">
              <w:rPr>
                <w:rFonts w:ascii="Times New Roman" w:eastAsia="Calibri" w:hAnsi="Times New Roman" w:cs="Times New Roman"/>
                <w:sz w:val="20"/>
                <w:szCs w:val="20"/>
              </w:rPr>
              <w:t>Предпосадочная</w:t>
            </w:r>
            <w:proofErr w:type="spellEnd"/>
            <w:r w:rsidRPr="001C7ABF">
              <w:rPr>
                <w:rFonts w:ascii="Times New Roman" w:eastAsia="Calibri" w:hAnsi="Times New Roman" w:cs="Times New Roman"/>
                <w:sz w:val="20"/>
                <w:szCs w:val="20"/>
              </w:rPr>
              <w:t xml:space="preserve"> обработка проводится в процессе подготовки семян на картофелесортировальном пункте и непосредственно при посадке картофеля с использованием приспособлений на картофелесажалке. Учитывая то, что обработку препаратами необходимо проводить непосредственно перед посадкой, предпочтение отдается обработке на картофелесажалке. Анализ </w:t>
            </w:r>
            <w:r w:rsidRPr="001C7ABF">
              <w:rPr>
                <w:rFonts w:ascii="Times New Roman" w:eastAsia="Calibri" w:hAnsi="Times New Roman" w:cs="Times New Roman"/>
                <w:sz w:val="20"/>
                <w:szCs w:val="20"/>
              </w:rPr>
              <w:lastRenderedPageBreak/>
              <w:t xml:space="preserve">развития растений после </w:t>
            </w:r>
            <w:proofErr w:type="spellStart"/>
            <w:r w:rsidRPr="001C7ABF">
              <w:rPr>
                <w:rFonts w:ascii="Times New Roman" w:eastAsia="Calibri" w:hAnsi="Times New Roman" w:cs="Times New Roman"/>
                <w:sz w:val="20"/>
                <w:szCs w:val="20"/>
              </w:rPr>
              <w:t>предпосадочной</w:t>
            </w:r>
            <w:proofErr w:type="spellEnd"/>
            <w:r w:rsidRPr="001C7ABF">
              <w:rPr>
                <w:rFonts w:ascii="Times New Roman" w:eastAsia="Calibri" w:hAnsi="Times New Roman" w:cs="Times New Roman"/>
                <w:sz w:val="20"/>
                <w:szCs w:val="20"/>
              </w:rPr>
              <w:t xml:space="preserve"> обработки показал, что обработанные растения быстрее развиваются в начальный период, когда складываются наиболее благоприятные условия – высокая влажность почвы и невысокие температуры воздуха. Поэтому дальнейшие резкие изменения почвенно-климатических условий не оказывают существенного влияния на развитие растений. При оценке количественных показателей учитывались клубни размером более 30 грамм. Следует отметить, что обработка горячим туманом биопрепаратов оказывает лучшее воздействие на развитие растений в сравнении с обработкой холодным туманом. Так различие средних размеров клубней, обработанных горячим и холодным туманом </w:t>
            </w:r>
            <w:proofErr w:type="spellStart"/>
            <w:r w:rsidRPr="001C7ABF">
              <w:rPr>
                <w:rFonts w:ascii="Times New Roman" w:eastAsia="Calibri" w:hAnsi="Times New Roman" w:cs="Times New Roman"/>
                <w:sz w:val="20"/>
                <w:szCs w:val="20"/>
              </w:rPr>
              <w:t>Гумата</w:t>
            </w:r>
            <w:proofErr w:type="spellEnd"/>
            <w:r w:rsidRPr="001C7ABF">
              <w:rPr>
                <w:rFonts w:ascii="Times New Roman" w:eastAsia="Calibri" w:hAnsi="Times New Roman" w:cs="Times New Roman"/>
                <w:sz w:val="20"/>
                <w:szCs w:val="20"/>
              </w:rPr>
              <w:t xml:space="preserve"> калия составляет 4,3 %. Обработка горячим туманом биопрепаратов способствует уменьшению расхода препаратов и повышает эффективность их обработки в среднем на 14 % в сравнении с обработкой холодным туманом. Наибольшую урожайность 278 ц /га показала обработка семенных клубней горячим туманом </w:t>
            </w:r>
            <w:proofErr w:type="spellStart"/>
            <w:r w:rsidRPr="001C7ABF">
              <w:rPr>
                <w:rFonts w:ascii="Times New Roman" w:eastAsia="Calibri" w:hAnsi="Times New Roman" w:cs="Times New Roman"/>
                <w:sz w:val="20"/>
                <w:szCs w:val="20"/>
              </w:rPr>
              <w:t>Гумата</w:t>
            </w:r>
            <w:proofErr w:type="spellEnd"/>
            <w:r w:rsidRPr="001C7ABF">
              <w:rPr>
                <w:rFonts w:ascii="Times New Roman" w:eastAsia="Calibri" w:hAnsi="Times New Roman" w:cs="Times New Roman"/>
                <w:sz w:val="20"/>
                <w:szCs w:val="20"/>
              </w:rPr>
              <w:t xml:space="preserve"> калия</w:t>
            </w:r>
          </w:p>
        </w:tc>
        <w:tc>
          <w:tcPr>
            <w:tcW w:w="4414" w:type="dxa"/>
          </w:tcPr>
          <w:p w14:paraId="5429DDF9" w14:textId="1C04893E" w:rsidR="00F114E3" w:rsidRPr="00B60645" w:rsidRDefault="00B60645" w:rsidP="00DF6001">
            <w:pPr>
              <w:spacing w:after="0" w:line="240" w:lineRule="auto"/>
              <w:rPr>
                <w:rFonts w:ascii="Times New Roman" w:eastAsia="Calibri" w:hAnsi="Times New Roman" w:cs="Times New Roman"/>
                <w:sz w:val="20"/>
                <w:szCs w:val="20"/>
                <w:lang w:val="en-US"/>
              </w:rPr>
            </w:pPr>
            <w:r w:rsidRPr="00B60645">
              <w:rPr>
                <w:rFonts w:ascii="Times New Roman" w:eastAsia="Calibri" w:hAnsi="Times New Roman" w:cs="Times New Roman"/>
                <w:sz w:val="20"/>
                <w:szCs w:val="20"/>
                <w:lang w:val="en-US"/>
              </w:rPr>
              <w:lastRenderedPageBreak/>
              <w:t xml:space="preserve">Pre-treatment is carried out in the process of seed preparation at a potato sorting station and directly when potatoes are planted using devices on a potato planter. Considering that treatment with preparations must be carried out immediately before planting, preference is given to doing it on a potato planter. An analysis of the development of plants after pre-treatment showed that the treated plants </w:t>
            </w:r>
            <w:r w:rsidRPr="00B60645">
              <w:rPr>
                <w:rFonts w:ascii="Times New Roman" w:eastAsia="Calibri" w:hAnsi="Times New Roman" w:cs="Times New Roman"/>
                <w:sz w:val="20"/>
                <w:szCs w:val="20"/>
                <w:lang w:val="en-US"/>
              </w:rPr>
              <w:lastRenderedPageBreak/>
              <w:t>develop faster in the initial period, when the most favorable conditions are formed including high soil moisture and low air temperature. Therefore, further sharp changes in soil and climatic conditions do not have any significant effect on the development of plants.</w:t>
            </w:r>
            <w:r w:rsidR="00DF6001">
              <w:rPr>
                <w:rFonts w:ascii="Times New Roman" w:eastAsia="Calibri" w:hAnsi="Times New Roman" w:cs="Times New Roman"/>
                <w:sz w:val="20"/>
                <w:szCs w:val="20"/>
                <w:lang w:val="en-US"/>
              </w:rPr>
              <w:t xml:space="preserve"> </w:t>
            </w:r>
            <w:r w:rsidRPr="00B60645">
              <w:rPr>
                <w:rFonts w:ascii="Times New Roman" w:eastAsia="Calibri" w:hAnsi="Times New Roman" w:cs="Times New Roman"/>
                <w:sz w:val="20"/>
                <w:szCs w:val="20"/>
                <w:lang w:val="en-US"/>
              </w:rPr>
              <w:t xml:space="preserve">When assessing quantitative indicators, </w:t>
            </w:r>
            <w:r w:rsidR="00DF6001">
              <w:rPr>
                <w:rFonts w:ascii="Times New Roman" w:eastAsia="Calibri" w:hAnsi="Times New Roman" w:cs="Times New Roman"/>
                <w:sz w:val="20"/>
                <w:szCs w:val="20"/>
                <w:lang w:val="en-US"/>
              </w:rPr>
              <w:t xml:space="preserve">we considered </w:t>
            </w:r>
            <w:r w:rsidRPr="00B60645">
              <w:rPr>
                <w:rFonts w:ascii="Times New Roman" w:eastAsia="Calibri" w:hAnsi="Times New Roman" w:cs="Times New Roman"/>
                <w:sz w:val="20"/>
                <w:szCs w:val="20"/>
                <w:lang w:val="en-US"/>
              </w:rPr>
              <w:t>tubers larger than 30 grams. It should be noted that hot mist treatment with biopreparations has a better effect on plant development compared to cold mist treatment. So the difference in the average size of tubers treated with hot and cold mist of potassium humate is 4.3 %. Hot mist treatment with biopreparations helps to reduce the consumption of preparations and increases the efficiency of treatment by an average of 14 % compared to cold mist. The highest yield of 278 dt/ha was shown when treating seed tubers with hot mist of potassium humate</w:t>
            </w:r>
          </w:p>
        </w:tc>
      </w:tr>
      <w:tr w:rsidR="00DF6001" w:rsidRPr="009B15AB" w14:paraId="1ECA7BAA" w14:textId="77777777" w:rsidTr="00345B20">
        <w:tc>
          <w:tcPr>
            <w:tcW w:w="4579" w:type="dxa"/>
          </w:tcPr>
          <w:p w14:paraId="4DAC26C2" w14:textId="77777777" w:rsidR="00F114E3" w:rsidRPr="00B60645" w:rsidRDefault="00F114E3" w:rsidP="009B15AB">
            <w:pPr>
              <w:spacing w:after="0" w:line="240" w:lineRule="auto"/>
              <w:ind w:firstLine="709"/>
              <w:rPr>
                <w:rFonts w:ascii="Times New Roman" w:eastAsia="Calibri" w:hAnsi="Times New Roman" w:cs="Times New Roman"/>
                <w:sz w:val="20"/>
                <w:szCs w:val="20"/>
                <w:lang w:val="en-US"/>
              </w:rPr>
            </w:pPr>
          </w:p>
        </w:tc>
        <w:tc>
          <w:tcPr>
            <w:tcW w:w="4414" w:type="dxa"/>
          </w:tcPr>
          <w:p w14:paraId="6057AE66" w14:textId="77777777" w:rsidR="00F114E3" w:rsidRPr="00B60645" w:rsidRDefault="00F114E3" w:rsidP="009B15AB">
            <w:pPr>
              <w:spacing w:after="0" w:line="240" w:lineRule="auto"/>
              <w:ind w:firstLine="709"/>
              <w:rPr>
                <w:rFonts w:ascii="Times New Roman" w:eastAsia="Calibri" w:hAnsi="Times New Roman" w:cs="Times New Roman"/>
                <w:sz w:val="20"/>
                <w:szCs w:val="20"/>
                <w:lang w:val="en-US"/>
              </w:rPr>
            </w:pPr>
          </w:p>
        </w:tc>
      </w:tr>
      <w:tr w:rsidR="00DF6001" w:rsidRPr="009B15AB" w14:paraId="00A43E29" w14:textId="77777777" w:rsidTr="00345B20">
        <w:tc>
          <w:tcPr>
            <w:tcW w:w="4579" w:type="dxa"/>
          </w:tcPr>
          <w:p w14:paraId="55669E0E" w14:textId="77777777" w:rsidR="00F114E3" w:rsidRDefault="00F114E3" w:rsidP="009B15AB">
            <w:pPr>
              <w:spacing w:after="0" w:line="240" w:lineRule="auto"/>
              <w:rPr>
                <w:rFonts w:ascii="Times New Roman" w:eastAsia="Calibri" w:hAnsi="Times New Roman" w:cs="Times New Roman"/>
                <w:sz w:val="20"/>
                <w:szCs w:val="20"/>
              </w:rPr>
            </w:pPr>
            <w:r w:rsidRPr="00734147">
              <w:rPr>
                <w:rFonts w:ascii="Times New Roman" w:eastAsia="Calibri" w:hAnsi="Times New Roman" w:cs="Times New Roman"/>
                <w:sz w:val="20"/>
                <w:szCs w:val="20"/>
              </w:rPr>
              <w:t>Ключевые слова: БИОПРЕПАРАТЫ, ГОРЯЧИЙ ТУМАН БИОПРЕПАРАТОВ,</w:t>
            </w:r>
            <w:r>
              <w:rPr>
                <w:rFonts w:ascii="Times New Roman" w:eastAsia="Calibri" w:hAnsi="Times New Roman" w:cs="Times New Roman"/>
                <w:sz w:val="20"/>
                <w:szCs w:val="20"/>
              </w:rPr>
              <w:t xml:space="preserve"> ХОЛОДНЫЙ ТУМАН БИОПРЕПАРАТОВ,</w:t>
            </w:r>
            <w:r w:rsidRPr="00734147">
              <w:rPr>
                <w:rFonts w:ascii="Times New Roman" w:eastAsia="Calibri" w:hAnsi="Times New Roman" w:cs="Times New Roman"/>
                <w:sz w:val="20"/>
                <w:szCs w:val="20"/>
              </w:rPr>
              <w:t xml:space="preserve"> ГЕНЕРАТОР ГОРЯЧЕГО ТУМАНА, </w:t>
            </w:r>
            <w:r>
              <w:rPr>
                <w:rFonts w:ascii="Times New Roman" w:eastAsia="Calibri" w:hAnsi="Times New Roman" w:cs="Times New Roman"/>
                <w:sz w:val="20"/>
                <w:szCs w:val="20"/>
              </w:rPr>
              <w:t xml:space="preserve">ГЕНЕРПТОР ХОЛОДНОГО ТУМАНА, </w:t>
            </w:r>
            <w:r w:rsidRPr="00734147">
              <w:rPr>
                <w:rFonts w:ascii="Times New Roman" w:eastAsia="Calibri" w:hAnsi="Times New Roman" w:cs="Times New Roman"/>
                <w:sz w:val="20"/>
                <w:szCs w:val="20"/>
              </w:rPr>
              <w:t xml:space="preserve">КАРТОФЕЛЬ, </w:t>
            </w:r>
            <w:r>
              <w:rPr>
                <w:rFonts w:ascii="Times New Roman" w:eastAsia="Calibri" w:hAnsi="Times New Roman" w:cs="Times New Roman"/>
                <w:sz w:val="20"/>
                <w:szCs w:val="20"/>
              </w:rPr>
              <w:t>КАЧЕСТВО УРОЖАЯ</w:t>
            </w:r>
          </w:p>
          <w:p w14:paraId="5D5A2462" w14:textId="77777777" w:rsidR="00114586" w:rsidRDefault="00114586" w:rsidP="009B15AB">
            <w:pPr>
              <w:spacing w:after="0" w:line="240" w:lineRule="auto"/>
              <w:rPr>
                <w:rFonts w:ascii="Times New Roman" w:eastAsia="Calibri" w:hAnsi="Times New Roman" w:cs="Times New Roman"/>
                <w:sz w:val="20"/>
                <w:szCs w:val="20"/>
              </w:rPr>
            </w:pPr>
          </w:p>
          <w:p w14:paraId="58F6DEDB" w14:textId="300E2C10" w:rsidR="00114586" w:rsidRPr="00114586" w:rsidRDefault="0003258B" w:rsidP="009B15AB">
            <w:pPr>
              <w:spacing w:after="0" w:line="240" w:lineRule="auto"/>
              <w:rPr>
                <w:rFonts w:ascii="Times New Roman" w:eastAsia="Calibri" w:hAnsi="Times New Roman" w:cs="Times New Roman"/>
                <w:sz w:val="20"/>
                <w:szCs w:val="20"/>
                <w:lang w:val="en-US"/>
              </w:rPr>
            </w:pPr>
            <w:hyperlink r:id="rId7" w:history="1">
              <w:r w:rsidR="00114586" w:rsidRPr="00063D5C">
                <w:rPr>
                  <w:rStyle w:val="Hyperlink"/>
                  <w:rFonts w:ascii="Times New Roman" w:eastAsia="Times New Roman" w:hAnsi="Times New Roman"/>
                  <w:bCs/>
                  <w:sz w:val="20"/>
                  <w:szCs w:val="20"/>
                  <w:lang w:eastAsia="ru-RU"/>
                </w:rPr>
                <w:t>http://dx.doi.org/10.21515/1990-4665-176-00</w:t>
              </w:r>
              <w:r w:rsidR="00114586" w:rsidRPr="00063D5C">
                <w:rPr>
                  <w:rStyle w:val="Hyperlink"/>
                  <w:rFonts w:ascii="Times New Roman" w:eastAsia="Times New Roman" w:hAnsi="Times New Roman"/>
                  <w:bCs/>
                  <w:sz w:val="20"/>
                  <w:szCs w:val="20"/>
                  <w:lang w:val="en-US" w:eastAsia="ru-RU"/>
                </w:rPr>
                <w:t>3</w:t>
              </w:r>
            </w:hyperlink>
            <w:r w:rsidR="00114586">
              <w:rPr>
                <w:rFonts w:ascii="Times New Roman" w:eastAsia="Times New Roman" w:hAnsi="Times New Roman"/>
                <w:bCs/>
                <w:sz w:val="20"/>
                <w:szCs w:val="20"/>
                <w:lang w:val="en-US" w:eastAsia="ru-RU"/>
              </w:rPr>
              <w:t xml:space="preserve"> </w:t>
            </w:r>
          </w:p>
        </w:tc>
        <w:tc>
          <w:tcPr>
            <w:tcW w:w="4414" w:type="dxa"/>
          </w:tcPr>
          <w:p w14:paraId="11D056F2" w14:textId="7F3D81DD" w:rsidR="00F114E3" w:rsidRPr="00734147" w:rsidRDefault="00F114E3" w:rsidP="009B15AB">
            <w:pPr>
              <w:spacing w:after="0" w:line="240" w:lineRule="auto"/>
              <w:rPr>
                <w:rFonts w:ascii="Times New Roman" w:eastAsia="Calibri" w:hAnsi="Times New Roman" w:cs="Times New Roman"/>
                <w:sz w:val="20"/>
                <w:szCs w:val="20"/>
                <w:lang w:val="en-US"/>
              </w:rPr>
            </w:pPr>
            <w:r w:rsidRPr="00734147">
              <w:rPr>
                <w:rFonts w:ascii="Times New Roman" w:eastAsia="Calibri" w:hAnsi="Times New Roman" w:cs="Times New Roman"/>
                <w:sz w:val="20"/>
                <w:szCs w:val="20"/>
                <w:lang w:val="en-US"/>
              </w:rPr>
              <w:t xml:space="preserve">Keywords: </w:t>
            </w:r>
            <w:r w:rsidR="00B60645" w:rsidRPr="00B60645">
              <w:rPr>
                <w:rFonts w:ascii="Times New Roman" w:eastAsia="Calibri" w:hAnsi="Times New Roman" w:cs="Times New Roman"/>
                <w:sz w:val="20"/>
                <w:szCs w:val="20"/>
                <w:lang w:val="en-US"/>
              </w:rPr>
              <w:t>BIOPREPARATIONS, HOT MIST OF BIOPREPARATIONS, COLD MIST OF BIOPREPARATIONS, GENERATOR OF HOT MIST, GENERATOR OF COLD MIST, POTATOES, YIELD QUALITY</w:t>
            </w:r>
          </w:p>
        </w:tc>
      </w:tr>
    </w:tbl>
    <w:p w14:paraId="064F9D59" w14:textId="41F7B199" w:rsidR="007361E3" w:rsidRPr="00B60645" w:rsidRDefault="007361E3" w:rsidP="007013B6">
      <w:pPr>
        <w:jc w:val="center"/>
        <w:rPr>
          <w:rFonts w:ascii="Times New Roman" w:hAnsi="Times New Roman" w:cs="Times New Roman"/>
          <w:sz w:val="28"/>
          <w:szCs w:val="28"/>
          <w:lang w:val="en-US"/>
        </w:rPr>
      </w:pPr>
    </w:p>
    <w:p w14:paraId="4C208179" w14:textId="192F34DE" w:rsidR="004D30CE" w:rsidRDefault="001724DD" w:rsidP="00003171">
      <w:pPr>
        <w:spacing w:after="0" w:line="360" w:lineRule="auto"/>
        <w:ind w:firstLine="709"/>
        <w:rPr>
          <w:rFonts w:ascii="Times New Roman" w:hAnsi="Times New Roman" w:cs="Times New Roman"/>
          <w:sz w:val="28"/>
          <w:szCs w:val="28"/>
        </w:rPr>
      </w:pPr>
      <w:r w:rsidRPr="00456BE2">
        <w:rPr>
          <w:rFonts w:ascii="Times New Roman" w:eastAsia="Calibri" w:hAnsi="Times New Roman" w:cs="Times New Roman"/>
          <w:b/>
          <w:sz w:val="28"/>
          <w:szCs w:val="28"/>
        </w:rPr>
        <w:t>Введение</w:t>
      </w:r>
    </w:p>
    <w:p w14:paraId="37541AE7" w14:textId="0D748691" w:rsidR="007013B6" w:rsidRDefault="00CA2983" w:rsidP="000031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Перед посадкой картофеля во многих хозяйствах производится обработка семенных клубней различными препаратами</w:t>
      </w:r>
      <w:r w:rsidR="00F10971">
        <w:rPr>
          <w:rFonts w:ascii="Times New Roman" w:hAnsi="Times New Roman" w:cs="Times New Roman"/>
          <w:sz w:val="28"/>
          <w:szCs w:val="28"/>
        </w:rPr>
        <w:t xml:space="preserve"> </w:t>
      </w:r>
      <w:r w:rsidR="00F10971" w:rsidRPr="00F10971">
        <w:rPr>
          <w:rFonts w:ascii="Times New Roman" w:hAnsi="Times New Roman" w:cs="Times New Roman"/>
          <w:sz w:val="28"/>
          <w:szCs w:val="28"/>
        </w:rPr>
        <w:t>[1,4]</w:t>
      </w:r>
      <w:r>
        <w:rPr>
          <w:rFonts w:ascii="Times New Roman" w:hAnsi="Times New Roman" w:cs="Times New Roman"/>
          <w:sz w:val="28"/>
          <w:szCs w:val="28"/>
        </w:rPr>
        <w:t>. Для обработки применяются как инсектициды, так и различные стимуляторы роста</w:t>
      </w:r>
      <w:r w:rsidR="00F10971" w:rsidRPr="00F10971">
        <w:rPr>
          <w:rFonts w:ascii="Times New Roman" w:hAnsi="Times New Roman" w:cs="Times New Roman"/>
          <w:sz w:val="28"/>
          <w:szCs w:val="28"/>
        </w:rPr>
        <w:t xml:space="preserve"> [2]</w:t>
      </w:r>
      <w:r>
        <w:rPr>
          <w:rFonts w:ascii="Times New Roman" w:hAnsi="Times New Roman" w:cs="Times New Roman"/>
          <w:sz w:val="28"/>
          <w:szCs w:val="28"/>
        </w:rPr>
        <w:t xml:space="preserve">. </w:t>
      </w:r>
      <w:proofErr w:type="spellStart"/>
      <w:r>
        <w:rPr>
          <w:rFonts w:ascii="Times New Roman" w:hAnsi="Times New Roman" w:cs="Times New Roman"/>
          <w:sz w:val="28"/>
          <w:szCs w:val="28"/>
        </w:rPr>
        <w:t>Предпосадочная</w:t>
      </w:r>
      <w:proofErr w:type="spellEnd"/>
      <w:r>
        <w:rPr>
          <w:rFonts w:ascii="Times New Roman" w:hAnsi="Times New Roman" w:cs="Times New Roman"/>
          <w:sz w:val="28"/>
          <w:szCs w:val="28"/>
        </w:rPr>
        <w:t xml:space="preserve"> обработка проводится двумя способами – обработка в процессе подготовки семян на картофелесортировальном пункте и обработка непосредственно при посадке картофеля с использованием приспособлений на картофелесажалке</w:t>
      </w:r>
      <w:r w:rsidR="00F10971" w:rsidRPr="00F10971">
        <w:rPr>
          <w:rFonts w:ascii="Times New Roman" w:hAnsi="Times New Roman" w:cs="Times New Roman"/>
          <w:sz w:val="28"/>
          <w:szCs w:val="28"/>
        </w:rPr>
        <w:t xml:space="preserve"> [</w:t>
      </w:r>
      <w:r w:rsidR="00F10971">
        <w:rPr>
          <w:rFonts w:ascii="Times New Roman" w:hAnsi="Times New Roman" w:cs="Times New Roman"/>
          <w:sz w:val="28"/>
          <w:szCs w:val="28"/>
        </w:rPr>
        <w:t>3,7,9,</w:t>
      </w:r>
      <w:r w:rsidR="00F10971" w:rsidRPr="00F10971">
        <w:rPr>
          <w:rFonts w:ascii="Times New Roman" w:hAnsi="Times New Roman" w:cs="Times New Roman"/>
          <w:sz w:val="28"/>
          <w:szCs w:val="28"/>
        </w:rPr>
        <w:t>11]</w:t>
      </w:r>
      <w:r>
        <w:rPr>
          <w:rFonts w:ascii="Times New Roman" w:hAnsi="Times New Roman" w:cs="Times New Roman"/>
          <w:sz w:val="28"/>
          <w:szCs w:val="28"/>
        </w:rPr>
        <w:t xml:space="preserve">. </w:t>
      </w:r>
      <w:r w:rsidR="003116E8">
        <w:rPr>
          <w:rFonts w:ascii="Times New Roman" w:hAnsi="Times New Roman" w:cs="Times New Roman"/>
          <w:sz w:val="28"/>
          <w:szCs w:val="28"/>
        </w:rPr>
        <w:t xml:space="preserve">Учитывая то, что обработку препаратами необходимо проводить непосредственно перед посадкой, предпочтение отдается обработке на картофелесажалке. Существующие картофелесажалки зачастую оборудованы приспособлениями для опрыскивания семенных клубней </w:t>
      </w:r>
      <w:r w:rsidR="003116E8">
        <w:rPr>
          <w:rFonts w:ascii="Times New Roman" w:hAnsi="Times New Roman" w:cs="Times New Roman"/>
          <w:sz w:val="28"/>
          <w:szCs w:val="28"/>
        </w:rPr>
        <w:lastRenderedPageBreak/>
        <w:t>перед подачей в сошник, параллельно так же возможно внесение твердых минеральных удобрений</w:t>
      </w:r>
      <w:r w:rsidR="00F10971" w:rsidRPr="00F10971">
        <w:rPr>
          <w:rFonts w:ascii="Times New Roman" w:hAnsi="Times New Roman" w:cs="Times New Roman"/>
          <w:sz w:val="28"/>
          <w:szCs w:val="28"/>
        </w:rPr>
        <w:t xml:space="preserve"> [8,10]</w:t>
      </w:r>
      <w:r w:rsidR="003116E8">
        <w:rPr>
          <w:rFonts w:ascii="Times New Roman" w:hAnsi="Times New Roman" w:cs="Times New Roman"/>
          <w:sz w:val="28"/>
          <w:szCs w:val="28"/>
        </w:rPr>
        <w:t xml:space="preserve">. Время обработки в момент падения клубня ограничено, а поступление клубней дискретно, поэтому в процессе обработки наблюдается неэффективное применение препаратов. </w:t>
      </w:r>
    </w:p>
    <w:p w14:paraId="7DE3F937" w14:textId="77777777" w:rsidR="001724DD" w:rsidRDefault="001724DD" w:rsidP="001724DD">
      <w:pPr>
        <w:spacing w:after="0" w:line="360" w:lineRule="auto"/>
        <w:ind w:firstLine="709"/>
        <w:jc w:val="both"/>
        <w:rPr>
          <w:rFonts w:ascii="Times New Roman" w:hAnsi="Times New Roman" w:cs="Times New Roman"/>
          <w:sz w:val="28"/>
          <w:szCs w:val="28"/>
        </w:rPr>
      </w:pPr>
    </w:p>
    <w:p w14:paraId="621B7814" w14:textId="27CBE9CA" w:rsidR="001724DD" w:rsidRPr="001724DD" w:rsidRDefault="001724DD" w:rsidP="001724DD">
      <w:pPr>
        <w:spacing w:after="0" w:line="360" w:lineRule="auto"/>
        <w:ind w:firstLine="709"/>
        <w:rPr>
          <w:rFonts w:ascii="Times New Roman" w:hAnsi="Times New Roman" w:cs="Times New Roman"/>
          <w:b/>
          <w:sz w:val="28"/>
          <w:szCs w:val="28"/>
        </w:rPr>
      </w:pPr>
      <w:r w:rsidRPr="001724DD">
        <w:rPr>
          <w:rFonts w:ascii="Times New Roman" w:hAnsi="Times New Roman" w:cs="Times New Roman"/>
          <w:b/>
          <w:sz w:val="28"/>
          <w:szCs w:val="28"/>
        </w:rPr>
        <w:t>Методы и материалы исследований</w:t>
      </w:r>
    </w:p>
    <w:p w14:paraId="3098D2E8" w14:textId="71A28F6A" w:rsidR="00512D46" w:rsidRDefault="00512D46" w:rsidP="001724DD">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Предпосадочную</w:t>
      </w:r>
      <w:proofErr w:type="spellEnd"/>
      <w:r>
        <w:rPr>
          <w:rFonts w:ascii="Times New Roman" w:hAnsi="Times New Roman" w:cs="Times New Roman"/>
          <w:sz w:val="28"/>
          <w:szCs w:val="28"/>
        </w:rPr>
        <w:t xml:space="preserve"> обработку семенных клубней картофеля в ООО «Аграрий» Касимовского района Рязанской области проводили послойно с помощью генераторов холодного и горячего тумана в бункере картофелесажалки (рисунок 1).</w:t>
      </w:r>
      <w:r w:rsidR="003E03B0">
        <w:rPr>
          <w:rFonts w:ascii="Times New Roman" w:hAnsi="Times New Roman" w:cs="Times New Roman"/>
          <w:sz w:val="28"/>
          <w:szCs w:val="28"/>
        </w:rPr>
        <w:t xml:space="preserve"> Для обработки использовались биопрепараты </w:t>
      </w:r>
      <w:proofErr w:type="spellStart"/>
      <w:r w:rsidR="003E03B0">
        <w:rPr>
          <w:rFonts w:ascii="Times New Roman" w:hAnsi="Times New Roman" w:cs="Times New Roman"/>
          <w:sz w:val="28"/>
          <w:szCs w:val="28"/>
        </w:rPr>
        <w:t>Бактофит</w:t>
      </w:r>
      <w:proofErr w:type="spellEnd"/>
      <w:r w:rsidR="003E03B0">
        <w:rPr>
          <w:rFonts w:ascii="Times New Roman" w:hAnsi="Times New Roman" w:cs="Times New Roman"/>
          <w:sz w:val="28"/>
          <w:szCs w:val="28"/>
        </w:rPr>
        <w:t xml:space="preserve"> и </w:t>
      </w:r>
      <w:proofErr w:type="spellStart"/>
      <w:r w:rsidR="003E03B0">
        <w:rPr>
          <w:rFonts w:ascii="Times New Roman" w:hAnsi="Times New Roman" w:cs="Times New Roman"/>
          <w:sz w:val="28"/>
          <w:szCs w:val="28"/>
        </w:rPr>
        <w:t>Гумат</w:t>
      </w:r>
      <w:proofErr w:type="spellEnd"/>
      <w:r w:rsidR="003E03B0">
        <w:rPr>
          <w:rFonts w:ascii="Times New Roman" w:hAnsi="Times New Roman" w:cs="Times New Roman"/>
          <w:sz w:val="28"/>
          <w:szCs w:val="28"/>
        </w:rPr>
        <w:t xml:space="preserve"> калия, приготовленные в соответствии с рекомендациями производителей. Время обработки устанавливалось в соответствии с массой обрабатываемых клубней из расхода 10 л на тонну</w:t>
      </w:r>
      <w:r w:rsidR="00F10971" w:rsidRPr="00F10971">
        <w:rPr>
          <w:rFonts w:ascii="Times New Roman" w:hAnsi="Times New Roman" w:cs="Times New Roman"/>
          <w:sz w:val="28"/>
          <w:szCs w:val="28"/>
        </w:rPr>
        <w:t xml:space="preserve"> [6</w:t>
      </w:r>
      <w:r w:rsidR="00C40965" w:rsidRPr="00C40965">
        <w:rPr>
          <w:rFonts w:ascii="Times New Roman" w:hAnsi="Times New Roman" w:cs="Times New Roman"/>
          <w:sz w:val="28"/>
          <w:szCs w:val="28"/>
        </w:rPr>
        <w:t>,12</w:t>
      </w:r>
      <w:r w:rsidR="00F10971" w:rsidRPr="00F10971">
        <w:rPr>
          <w:rFonts w:ascii="Times New Roman" w:hAnsi="Times New Roman" w:cs="Times New Roman"/>
          <w:sz w:val="28"/>
          <w:szCs w:val="28"/>
        </w:rPr>
        <w:t>]</w:t>
      </w:r>
      <w:r w:rsidR="003E03B0">
        <w:rPr>
          <w:rFonts w:ascii="Times New Roman" w:hAnsi="Times New Roman" w:cs="Times New Roman"/>
          <w:sz w:val="28"/>
          <w:szCs w:val="28"/>
        </w:rPr>
        <w:t xml:space="preserve">. Эффективность обработки контролировали визуально на основе оценки увлажнения поверхностей клубней. </w:t>
      </w:r>
    </w:p>
    <w:p w14:paraId="71DFD097" w14:textId="77777777" w:rsidR="00512D46" w:rsidRPr="007013B6" w:rsidRDefault="00512D46" w:rsidP="001724DD">
      <w:pPr>
        <w:spacing w:line="360" w:lineRule="auto"/>
        <w:ind w:firstLine="709"/>
        <w:jc w:val="both"/>
        <w:rPr>
          <w:rFonts w:ascii="Times New Roman" w:hAnsi="Times New Roman" w:cs="Times New Roman"/>
          <w:sz w:val="28"/>
          <w:szCs w:val="28"/>
        </w:rPr>
      </w:pPr>
    </w:p>
    <w:p w14:paraId="3252278B" w14:textId="77777777" w:rsidR="00303EB7" w:rsidRDefault="005A59BE" w:rsidP="00003171">
      <w:pPr>
        <w:spacing w:after="0" w:line="360" w:lineRule="auto"/>
        <w:jc w:val="center"/>
      </w:pPr>
      <w:r>
        <w:rPr>
          <w:noProof/>
          <w:lang w:eastAsia="ru-RU"/>
        </w:rPr>
        <w:drawing>
          <wp:inline distT="0" distB="0" distL="0" distR="0" wp14:anchorId="561BCB50" wp14:editId="27CF2016">
            <wp:extent cx="5019675" cy="2952750"/>
            <wp:effectExtent l="0" t="0" r="9525" b="0"/>
            <wp:docPr id="7" name="Рисунок 7" descr="D:\НАРАБОТКИ 2021\фото и видео от Безносюка\Опыт Касимов посадка картофеля 2021\IMG_7108.JPG"/>
            <wp:cNvGraphicFramePr/>
            <a:graphic xmlns:a="http://schemas.openxmlformats.org/drawingml/2006/main">
              <a:graphicData uri="http://schemas.openxmlformats.org/drawingml/2006/picture">
                <pic:pic xmlns:pic="http://schemas.openxmlformats.org/drawingml/2006/picture">
                  <pic:nvPicPr>
                    <pic:cNvPr id="6" name="Рисунок 6" descr="D:\НАРАБОТКИ 2021\фото и видео от Безносюка\Опыт Касимов посадка картофеля 2021\IMG_7108.JPG"/>
                    <pic:cNvPicPr/>
                  </pic:nvPicPr>
                  <pic:blipFill rotWithShape="1">
                    <a:blip r:embed="rId8" cstate="print">
                      <a:extLst>
                        <a:ext uri="{28A0092B-C50C-407E-A947-70E740481C1C}">
                          <a14:useLocalDpi xmlns:a14="http://schemas.microsoft.com/office/drawing/2010/main" val="0"/>
                        </a:ext>
                      </a:extLst>
                    </a:blip>
                    <a:srcRect l="8484" t="20558" r="4232"/>
                    <a:stretch/>
                  </pic:blipFill>
                  <pic:spPr bwMode="auto">
                    <a:xfrm>
                      <a:off x="0" y="0"/>
                      <a:ext cx="5019675" cy="2952750"/>
                    </a:xfrm>
                    <a:prstGeom prst="rect">
                      <a:avLst/>
                    </a:prstGeom>
                    <a:noFill/>
                    <a:ln>
                      <a:noFill/>
                    </a:ln>
                    <a:extLst>
                      <a:ext uri="{53640926-AAD7-44D8-BBD7-CCE9431645EC}">
                        <a14:shadowObscured xmlns:a14="http://schemas.microsoft.com/office/drawing/2010/main"/>
                      </a:ext>
                    </a:extLst>
                  </pic:spPr>
                </pic:pic>
              </a:graphicData>
            </a:graphic>
          </wp:inline>
        </w:drawing>
      </w:r>
    </w:p>
    <w:p w14:paraId="14C3CE8C" w14:textId="77777777" w:rsidR="005A59BE" w:rsidRPr="005A59BE" w:rsidRDefault="005A59BE" w:rsidP="00003171">
      <w:pPr>
        <w:spacing w:after="0" w:line="360" w:lineRule="auto"/>
        <w:jc w:val="center"/>
        <w:rPr>
          <w:rFonts w:ascii="Times New Roman" w:hAnsi="Times New Roman" w:cs="Times New Roman"/>
          <w:sz w:val="28"/>
          <w:szCs w:val="28"/>
        </w:rPr>
      </w:pPr>
      <w:r w:rsidRPr="005A59BE">
        <w:rPr>
          <w:rFonts w:ascii="Times New Roman" w:hAnsi="Times New Roman" w:cs="Times New Roman"/>
          <w:sz w:val="28"/>
          <w:szCs w:val="28"/>
        </w:rPr>
        <w:t>а</w:t>
      </w:r>
    </w:p>
    <w:p w14:paraId="36D79C8A" w14:textId="77777777" w:rsidR="005A59BE" w:rsidRDefault="005A59BE" w:rsidP="00003171">
      <w:pPr>
        <w:spacing w:after="0" w:line="360" w:lineRule="auto"/>
        <w:jc w:val="center"/>
      </w:pPr>
      <w:r>
        <w:rPr>
          <w:noProof/>
          <w:lang w:eastAsia="ru-RU"/>
        </w:rPr>
        <w:lastRenderedPageBreak/>
        <w:drawing>
          <wp:inline distT="0" distB="0" distL="0" distR="0" wp14:anchorId="3A17A02B" wp14:editId="75FDC603">
            <wp:extent cx="4876800" cy="2695575"/>
            <wp:effectExtent l="0" t="0" r="0" b="9525"/>
            <wp:docPr id="4" name="Рисунок 4" descr="D:\НАРАБОТКИ 2021\фото и видео от Безносюка\Опыт Касимов посадка картофеля 2021\DSCN3243.JPG"/>
            <wp:cNvGraphicFramePr/>
            <a:graphic xmlns:a="http://schemas.openxmlformats.org/drawingml/2006/main">
              <a:graphicData uri="http://schemas.openxmlformats.org/drawingml/2006/picture">
                <pic:pic xmlns:pic="http://schemas.openxmlformats.org/drawingml/2006/picture">
                  <pic:nvPicPr>
                    <pic:cNvPr id="4" name="Рисунок 4" descr="D:\НАРАБОТКИ 2021\фото и видео от Безносюка\Опыт Касимов посадка картофеля 2021\DSCN3243.JPG"/>
                    <pic:cNvPicPr/>
                  </pic:nvPicPr>
                  <pic:blipFill rotWithShape="1">
                    <a:blip r:embed="rId9" cstate="print">
                      <a:extLst>
                        <a:ext uri="{28A0092B-C50C-407E-A947-70E740481C1C}">
                          <a14:useLocalDpi xmlns:a14="http://schemas.microsoft.com/office/drawing/2010/main" val="0"/>
                        </a:ext>
                      </a:extLst>
                    </a:blip>
                    <a:srcRect l="3086" t="15980" b="18657"/>
                    <a:stretch/>
                  </pic:blipFill>
                  <pic:spPr bwMode="auto">
                    <a:xfrm>
                      <a:off x="0" y="0"/>
                      <a:ext cx="4876800" cy="2695575"/>
                    </a:xfrm>
                    <a:prstGeom prst="rect">
                      <a:avLst/>
                    </a:prstGeom>
                    <a:noFill/>
                    <a:ln>
                      <a:noFill/>
                    </a:ln>
                    <a:extLst>
                      <a:ext uri="{53640926-AAD7-44D8-BBD7-CCE9431645EC}">
                        <a14:shadowObscured xmlns:a14="http://schemas.microsoft.com/office/drawing/2010/main"/>
                      </a:ext>
                    </a:extLst>
                  </pic:spPr>
                </pic:pic>
              </a:graphicData>
            </a:graphic>
          </wp:inline>
        </w:drawing>
      </w:r>
    </w:p>
    <w:p w14:paraId="089D1F25" w14:textId="77777777" w:rsidR="005A59BE" w:rsidRDefault="005A59BE" w:rsidP="000031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б</w:t>
      </w:r>
    </w:p>
    <w:p w14:paraId="0EC08D16" w14:textId="77777777" w:rsidR="005A59BE" w:rsidRDefault="005A59BE" w:rsidP="0000317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 обработка горячим туманом биопрепаратов; б – обработка холодным туманом биопрепаратов</w:t>
      </w:r>
    </w:p>
    <w:p w14:paraId="0BF132C7" w14:textId="15EAA362" w:rsidR="005A59BE" w:rsidRDefault="005A59BE" w:rsidP="000031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1 - Общий вид обработки семенного картофеля биопрепаратами при загрузке картофелесажалки</w:t>
      </w:r>
    </w:p>
    <w:p w14:paraId="658A98E0" w14:textId="77777777" w:rsidR="00447DBF" w:rsidRDefault="00447DBF" w:rsidP="00003171">
      <w:pPr>
        <w:spacing w:after="0" w:line="360" w:lineRule="auto"/>
        <w:jc w:val="center"/>
        <w:rPr>
          <w:rFonts w:ascii="Times New Roman" w:hAnsi="Times New Roman" w:cs="Times New Roman"/>
          <w:sz w:val="28"/>
          <w:szCs w:val="28"/>
        </w:rPr>
      </w:pPr>
    </w:p>
    <w:p w14:paraId="03A80E3B" w14:textId="25CDD072" w:rsidR="00447DBF" w:rsidRPr="00447DBF" w:rsidRDefault="00447DBF" w:rsidP="001724DD">
      <w:pPr>
        <w:spacing w:after="0" w:line="360" w:lineRule="auto"/>
        <w:ind w:firstLine="709"/>
        <w:jc w:val="both"/>
        <w:rPr>
          <w:rFonts w:ascii="Times New Roman" w:hAnsi="Times New Roman" w:cs="Times New Roman"/>
          <w:b/>
          <w:sz w:val="28"/>
          <w:szCs w:val="28"/>
        </w:rPr>
      </w:pPr>
      <w:r w:rsidRPr="00447DBF">
        <w:rPr>
          <w:rFonts w:ascii="Times New Roman" w:hAnsi="Times New Roman" w:cs="Times New Roman"/>
          <w:b/>
          <w:sz w:val="28"/>
          <w:szCs w:val="28"/>
        </w:rPr>
        <w:t>Результаты исследований</w:t>
      </w:r>
    </w:p>
    <w:p w14:paraId="098B0B68" w14:textId="16E5A999" w:rsidR="00AA3636" w:rsidRDefault="00AA3636" w:rsidP="001724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развития растений после </w:t>
      </w:r>
      <w:proofErr w:type="spellStart"/>
      <w:r>
        <w:rPr>
          <w:rFonts w:ascii="Times New Roman" w:hAnsi="Times New Roman" w:cs="Times New Roman"/>
          <w:sz w:val="28"/>
          <w:szCs w:val="28"/>
        </w:rPr>
        <w:t>предпосадочной</w:t>
      </w:r>
      <w:proofErr w:type="spellEnd"/>
      <w:r>
        <w:rPr>
          <w:rFonts w:ascii="Times New Roman" w:hAnsi="Times New Roman" w:cs="Times New Roman"/>
          <w:sz w:val="28"/>
          <w:szCs w:val="28"/>
        </w:rPr>
        <w:t xml:space="preserve"> обработки показал, что обработанные растения быстрее развиваются в начальный период, когда складываются наиболее благоприятные условия – высокая влажность почвы и невысокие температуры воздуха. Поэтому дальнейшие резкие изменения почвенно-климатических условий не оказывают существенного влияния на развитие растений. Следует отметить, что ускоренное развитие в начальный период не предполагает ускоренное созревание, но способствует лучшему развитию растений и адаптации к неблагоприятным условиям</w:t>
      </w:r>
      <w:r w:rsidR="009D0BAF">
        <w:rPr>
          <w:rFonts w:ascii="Times New Roman" w:hAnsi="Times New Roman" w:cs="Times New Roman"/>
          <w:sz w:val="28"/>
          <w:szCs w:val="28"/>
        </w:rPr>
        <w:t xml:space="preserve">. </w:t>
      </w:r>
    </w:p>
    <w:p w14:paraId="36414689" w14:textId="51125E4B" w:rsidR="00C7278F" w:rsidRDefault="00C7278F" w:rsidP="00B8198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Перед уборкой на учетных делянках в пяти местах выкапывали по три куста картофеля и определяли размеры клубней, их массу и количество клубней на одном кусте. При оценке количественных показателей учитывались клубни размером более 30 грамм. </w:t>
      </w:r>
      <w:r w:rsidR="005D53ED">
        <w:rPr>
          <w:rFonts w:ascii="Times New Roman" w:hAnsi="Times New Roman" w:cs="Times New Roman"/>
          <w:sz w:val="28"/>
          <w:szCs w:val="28"/>
        </w:rPr>
        <w:t xml:space="preserve">Полученные данные </w:t>
      </w:r>
      <w:r w:rsidR="005D53ED">
        <w:rPr>
          <w:rFonts w:ascii="Times New Roman" w:hAnsi="Times New Roman" w:cs="Times New Roman"/>
          <w:sz w:val="28"/>
          <w:szCs w:val="28"/>
        </w:rPr>
        <w:lastRenderedPageBreak/>
        <w:t xml:space="preserve">обрабатывались с помощью методов математической статистики. Оценка воспроизводимости опыта проводилась с помощью критерия </w:t>
      </w:r>
      <w:proofErr w:type="spellStart"/>
      <w:r w:rsidR="005D53ED">
        <w:rPr>
          <w:rFonts w:ascii="Times New Roman" w:hAnsi="Times New Roman" w:cs="Times New Roman"/>
          <w:sz w:val="28"/>
          <w:szCs w:val="28"/>
        </w:rPr>
        <w:t>Кохрена</w:t>
      </w:r>
      <w:proofErr w:type="spellEnd"/>
      <w:r w:rsidR="005D53ED">
        <w:rPr>
          <w:rFonts w:ascii="Times New Roman" w:hAnsi="Times New Roman" w:cs="Times New Roman"/>
          <w:sz w:val="28"/>
          <w:szCs w:val="28"/>
        </w:rPr>
        <w:t xml:space="preserve">. Максимальное расчетное значение для экспериментов составило 0,35, что не превышает табличного значения 0,36. </w:t>
      </w:r>
      <w:r w:rsidR="00BE10DC">
        <w:rPr>
          <w:rFonts w:ascii="Times New Roman" w:hAnsi="Times New Roman" w:cs="Times New Roman"/>
          <w:sz w:val="28"/>
          <w:szCs w:val="28"/>
        </w:rPr>
        <w:t>На основе полученных данных были построены гистограммы распределения количественных показателей урожая картофельных кустов, обработанных холодным и горячим туманом различных биопрепаратов.</w:t>
      </w:r>
      <w:r w:rsidR="002C4576">
        <w:rPr>
          <w:rFonts w:ascii="Times New Roman" w:hAnsi="Times New Roman" w:cs="Times New Roman"/>
          <w:sz w:val="28"/>
          <w:szCs w:val="28"/>
        </w:rPr>
        <w:t xml:space="preserve"> Средний размер клубней рассчитывал</w:t>
      </w:r>
      <w:r w:rsidR="00983BDC">
        <w:rPr>
          <w:rFonts w:ascii="Times New Roman" w:hAnsi="Times New Roman" w:cs="Times New Roman"/>
          <w:sz w:val="28"/>
          <w:szCs w:val="28"/>
        </w:rPr>
        <w:t xml:space="preserve">и на основе следующей формулы: </w:t>
      </w:r>
    </w:p>
    <w:p w14:paraId="20E808B7" w14:textId="44F59A80" w:rsidR="00983BDC" w:rsidRPr="00983BDC" w:rsidRDefault="0003258B" w:rsidP="00B81989">
      <w:pPr>
        <w:spacing w:after="0"/>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ср</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l+b+c</m:t>
              </m:r>
            </m:num>
            <m:den>
              <m:r>
                <w:rPr>
                  <w:rFonts w:ascii="Cambria Math" w:hAnsi="Cambria Math" w:cs="Times New Roman"/>
                  <w:sz w:val="28"/>
                  <w:szCs w:val="28"/>
                </w:rPr>
                <m:t>3</m:t>
              </m:r>
            </m:den>
          </m:f>
          <m:r>
            <w:rPr>
              <w:rFonts w:ascii="Cambria Math" w:hAnsi="Cambria Math" w:cs="Times New Roman"/>
              <w:sz w:val="28"/>
              <w:szCs w:val="28"/>
            </w:rPr>
            <m:t xml:space="preserve">, </m:t>
          </m:r>
        </m:oMath>
      </m:oMathPara>
    </w:p>
    <w:p w14:paraId="60F4F0AD" w14:textId="5094974B" w:rsidR="00983BDC" w:rsidRDefault="00983BDC" w:rsidP="00B8198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i/>
          <w:sz w:val="28"/>
          <w:szCs w:val="28"/>
          <w:lang w:val="en-US"/>
        </w:rPr>
        <w:t>l</w:t>
      </w:r>
      <w:r w:rsidRPr="00983BDC">
        <w:rPr>
          <w:rFonts w:ascii="Times New Roman" w:hAnsi="Times New Roman" w:cs="Times New Roman"/>
          <w:i/>
          <w:sz w:val="28"/>
          <w:szCs w:val="28"/>
        </w:rPr>
        <w:t xml:space="preserve"> – </w:t>
      </w:r>
      <w:r>
        <w:rPr>
          <w:rFonts w:ascii="Times New Roman" w:hAnsi="Times New Roman" w:cs="Times New Roman"/>
          <w:sz w:val="28"/>
          <w:szCs w:val="28"/>
        </w:rPr>
        <w:t xml:space="preserve">длина клубня, </w:t>
      </w:r>
      <w:r w:rsidR="002250D2">
        <w:rPr>
          <w:rFonts w:ascii="Times New Roman" w:hAnsi="Times New Roman" w:cs="Times New Roman"/>
          <w:sz w:val="28"/>
          <w:szCs w:val="28"/>
        </w:rPr>
        <w:t>м</w:t>
      </w:r>
      <w:r>
        <w:rPr>
          <w:rFonts w:ascii="Times New Roman" w:hAnsi="Times New Roman" w:cs="Times New Roman"/>
          <w:sz w:val="28"/>
          <w:szCs w:val="28"/>
        </w:rPr>
        <w:t>м;</w:t>
      </w:r>
    </w:p>
    <w:p w14:paraId="2B487C9F" w14:textId="29AD4D27" w:rsidR="00983BDC" w:rsidRDefault="00983BDC" w:rsidP="00983BD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lang w:val="en-US"/>
        </w:rPr>
        <w:t>b</w:t>
      </w:r>
      <w:r w:rsidRPr="00983BDC">
        <w:rPr>
          <w:rFonts w:ascii="Times New Roman" w:hAnsi="Times New Roman" w:cs="Times New Roman"/>
          <w:i/>
          <w:sz w:val="28"/>
          <w:szCs w:val="28"/>
        </w:rPr>
        <w:t xml:space="preserve"> – </w:t>
      </w:r>
      <w:r>
        <w:rPr>
          <w:rFonts w:ascii="Times New Roman" w:hAnsi="Times New Roman" w:cs="Times New Roman"/>
          <w:sz w:val="28"/>
          <w:szCs w:val="28"/>
        </w:rPr>
        <w:t xml:space="preserve">ширина клубня, </w:t>
      </w:r>
      <w:r w:rsidR="002250D2">
        <w:rPr>
          <w:rFonts w:ascii="Times New Roman" w:hAnsi="Times New Roman" w:cs="Times New Roman"/>
          <w:sz w:val="28"/>
          <w:szCs w:val="28"/>
        </w:rPr>
        <w:t>м</w:t>
      </w:r>
      <w:r>
        <w:rPr>
          <w:rFonts w:ascii="Times New Roman" w:hAnsi="Times New Roman" w:cs="Times New Roman"/>
          <w:sz w:val="28"/>
          <w:szCs w:val="28"/>
        </w:rPr>
        <w:t>м;</w:t>
      </w:r>
    </w:p>
    <w:p w14:paraId="4CE49003" w14:textId="55003F77" w:rsidR="00983BDC" w:rsidRPr="00983BDC" w:rsidRDefault="00983BDC" w:rsidP="00983BD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lang w:val="en-US"/>
        </w:rPr>
        <w:t>c</w:t>
      </w:r>
      <w:r w:rsidRPr="00983BDC">
        <w:rPr>
          <w:rFonts w:ascii="Times New Roman" w:hAnsi="Times New Roman" w:cs="Times New Roman"/>
          <w:i/>
          <w:sz w:val="28"/>
          <w:szCs w:val="28"/>
        </w:rPr>
        <w:t xml:space="preserve"> </w:t>
      </w:r>
      <w:r>
        <w:rPr>
          <w:rFonts w:ascii="Times New Roman" w:hAnsi="Times New Roman" w:cs="Times New Roman"/>
          <w:i/>
          <w:sz w:val="28"/>
          <w:szCs w:val="28"/>
        </w:rPr>
        <w:t>–</w:t>
      </w:r>
      <w:r w:rsidRPr="00983BDC">
        <w:rPr>
          <w:rFonts w:ascii="Times New Roman" w:hAnsi="Times New Roman" w:cs="Times New Roman"/>
          <w:i/>
          <w:sz w:val="28"/>
          <w:szCs w:val="28"/>
        </w:rPr>
        <w:t xml:space="preserve"> </w:t>
      </w:r>
      <w:r>
        <w:rPr>
          <w:rFonts w:ascii="Times New Roman" w:hAnsi="Times New Roman" w:cs="Times New Roman"/>
          <w:sz w:val="28"/>
          <w:szCs w:val="28"/>
        </w:rPr>
        <w:t xml:space="preserve">толщина клубня, </w:t>
      </w:r>
      <w:r w:rsidR="002250D2">
        <w:rPr>
          <w:rFonts w:ascii="Times New Roman" w:hAnsi="Times New Roman" w:cs="Times New Roman"/>
          <w:sz w:val="28"/>
          <w:szCs w:val="28"/>
        </w:rPr>
        <w:t>м</w:t>
      </w:r>
      <w:r>
        <w:rPr>
          <w:rFonts w:ascii="Times New Roman" w:hAnsi="Times New Roman" w:cs="Times New Roman"/>
          <w:sz w:val="28"/>
          <w:szCs w:val="28"/>
        </w:rPr>
        <w:t>м.</w:t>
      </w:r>
    </w:p>
    <w:p w14:paraId="6C597F35" w14:textId="48B849D3" w:rsidR="003144CD" w:rsidRDefault="003144CD" w:rsidP="001724D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Средний размер клубней сравнивали для растений, обработанных холодным и горячим туманом препаратов </w:t>
      </w:r>
      <w:proofErr w:type="spellStart"/>
      <w:r>
        <w:rPr>
          <w:rFonts w:ascii="Times New Roman" w:hAnsi="Times New Roman" w:cs="Times New Roman"/>
          <w:sz w:val="28"/>
          <w:szCs w:val="28"/>
        </w:rPr>
        <w:t>Бактофит</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Гумат</w:t>
      </w:r>
      <w:proofErr w:type="spellEnd"/>
      <w:r>
        <w:rPr>
          <w:rFonts w:ascii="Times New Roman" w:hAnsi="Times New Roman" w:cs="Times New Roman"/>
          <w:sz w:val="28"/>
          <w:szCs w:val="28"/>
        </w:rPr>
        <w:t xml:space="preserve"> калия. Общий вид составной гистограммы представлен на рисунке 2.</w:t>
      </w:r>
    </w:p>
    <w:p w14:paraId="4072003A" w14:textId="77777777" w:rsidR="0008767D" w:rsidRDefault="0008767D" w:rsidP="00003171">
      <w:pPr>
        <w:spacing w:line="360" w:lineRule="auto"/>
        <w:jc w:val="center"/>
      </w:pPr>
      <w:r>
        <w:rPr>
          <w:noProof/>
          <w:lang w:eastAsia="ru-RU"/>
        </w:rPr>
        <w:drawing>
          <wp:inline distT="0" distB="0" distL="0" distR="0" wp14:anchorId="382C81DE" wp14:editId="1A10E1F4">
            <wp:extent cx="4210623" cy="23431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t="25802"/>
                    <a:stretch/>
                  </pic:blipFill>
                  <pic:spPr bwMode="auto">
                    <a:xfrm>
                      <a:off x="0" y="0"/>
                      <a:ext cx="4226936" cy="2352228"/>
                    </a:xfrm>
                    <a:prstGeom prst="rect">
                      <a:avLst/>
                    </a:prstGeom>
                    <a:noFill/>
                    <a:ln>
                      <a:noFill/>
                    </a:ln>
                    <a:extLst>
                      <a:ext uri="{53640926-AAD7-44D8-BBD7-CCE9431645EC}">
                        <a14:shadowObscured xmlns:a14="http://schemas.microsoft.com/office/drawing/2010/main"/>
                      </a:ext>
                    </a:extLst>
                  </pic:spPr>
                </pic:pic>
              </a:graphicData>
            </a:graphic>
          </wp:inline>
        </w:drawing>
      </w:r>
    </w:p>
    <w:p w14:paraId="707F8CB4" w14:textId="77777777" w:rsidR="003144CD" w:rsidRDefault="003144CD" w:rsidP="00003171">
      <w:pPr>
        <w:spacing w:after="0" w:line="360" w:lineRule="auto"/>
        <w:rPr>
          <w:rFonts w:ascii="Times New Roman" w:hAnsi="Times New Roman" w:cs="Times New Roman"/>
          <w:sz w:val="28"/>
          <w:szCs w:val="28"/>
        </w:rPr>
      </w:pPr>
      <w:r w:rsidRPr="003144CD">
        <w:rPr>
          <w:rFonts w:ascii="Times New Roman" w:hAnsi="Times New Roman" w:cs="Times New Roman"/>
          <w:sz w:val="28"/>
          <w:szCs w:val="28"/>
        </w:rPr>
        <w:t>Рисунок 2 – Составная гистограмма</w:t>
      </w:r>
      <w:r>
        <w:rPr>
          <w:rFonts w:ascii="Times New Roman" w:hAnsi="Times New Roman" w:cs="Times New Roman"/>
          <w:sz w:val="28"/>
          <w:szCs w:val="28"/>
        </w:rPr>
        <w:t xml:space="preserve"> распределения среднего размера клубней картофеля сорта Королева Анна</w:t>
      </w:r>
    </w:p>
    <w:p w14:paraId="6845DB36" w14:textId="77777777" w:rsidR="003144CD" w:rsidRDefault="003144CD" w:rsidP="00003171">
      <w:pPr>
        <w:spacing w:after="0" w:line="360" w:lineRule="auto"/>
        <w:rPr>
          <w:rFonts w:ascii="Times New Roman" w:hAnsi="Times New Roman" w:cs="Times New Roman"/>
          <w:sz w:val="28"/>
          <w:szCs w:val="28"/>
        </w:rPr>
      </w:pPr>
    </w:p>
    <w:p w14:paraId="5AF79057" w14:textId="77777777" w:rsidR="003144CD" w:rsidRPr="003144CD" w:rsidRDefault="003144CD" w:rsidP="001724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рисунка 2 показал, что </w:t>
      </w:r>
      <w:proofErr w:type="spellStart"/>
      <w:r>
        <w:rPr>
          <w:rFonts w:ascii="Times New Roman" w:hAnsi="Times New Roman" w:cs="Times New Roman"/>
          <w:sz w:val="28"/>
          <w:szCs w:val="28"/>
        </w:rPr>
        <w:t>предпосадочная</w:t>
      </w:r>
      <w:proofErr w:type="spellEnd"/>
      <w:r>
        <w:rPr>
          <w:rFonts w:ascii="Times New Roman" w:hAnsi="Times New Roman" w:cs="Times New Roman"/>
          <w:sz w:val="28"/>
          <w:szCs w:val="28"/>
        </w:rPr>
        <w:t xml:space="preserve"> обработка семенных клубней биопрепаратами оказывает влияние на их величину. </w:t>
      </w:r>
      <w:r w:rsidR="00B41F5D">
        <w:rPr>
          <w:rFonts w:ascii="Times New Roman" w:hAnsi="Times New Roman" w:cs="Times New Roman"/>
          <w:sz w:val="28"/>
          <w:szCs w:val="28"/>
        </w:rPr>
        <w:t xml:space="preserve">Также </w:t>
      </w:r>
      <w:r w:rsidR="00B41F5D">
        <w:rPr>
          <w:rFonts w:ascii="Times New Roman" w:hAnsi="Times New Roman" w:cs="Times New Roman"/>
          <w:sz w:val="28"/>
          <w:szCs w:val="28"/>
        </w:rPr>
        <w:lastRenderedPageBreak/>
        <w:t>установлено, что способ обработки тоже оказывает влияние на средний размер клубней. Наибольший средний размер клубней получен при обработке горячим туманом Гумата калия (</w:t>
      </w:r>
      <w:r w:rsidR="00B41F5D" w:rsidRPr="00617C33">
        <w:rPr>
          <w:rFonts w:ascii="Times New Roman" w:hAnsi="Times New Roman" w:cs="Times New Roman"/>
          <w:i/>
          <w:sz w:val="28"/>
          <w:szCs w:val="28"/>
          <w:lang w:val="en-US"/>
        </w:rPr>
        <w:t>d</w:t>
      </w:r>
      <w:r w:rsidR="00B41F5D" w:rsidRPr="00617C33">
        <w:rPr>
          <w:rFonts w:ascii="Times New Roman" w:hAnsi="Times New Roman" w:cs="Times New Roman"/>
          <w:i/>
          <w:sz w:val="28"/>
          <w:szCs w:val="28"/>
          <w:vertAlign w:val="subscript"/>
        </w:rPr>
        <w:t>ср</w:t>
      </w:r>
      <w:r w:rsidR="00B41F5D" w:rsidRPr="00B41F5D">
        <w:rPr>
          <w:rFonts w:ascii="Times New Roman" w:hAnsi="Times New Roman" w:cs="Times New Roman"/>
          <w:sz w:val="28"/>
          <w:szCs w:val="28"/>
        </w:rPr>
        <w:t>=52</w:t>
      </w:r>
      <w:r w:rsidR="00B41F5D">
        <w:rPr>
          <w:rFonts w:ascii="Times New Roman" w:hAnsi="Times New Roman" w:cs="Times New Roman"/>
          <w:sz w:val="28"/>
          <w:szCs w:val="28"/>
        </w:rPr>
        <w:t xml:space="preserve">,91 мм, среднее квадратическое отклонение </w:t>
      </w:r>
      <w:r w:rsidR="00B41F5D" w:rsidRPr="00617C33">
        <w:rPr>
          <w:rStyle w:val="Strong"/>
          <w:rFonts w:cstheme="minorHAnsi"/>
          <w:b w:val="0"/>
          <w:i/>
          <w:color w:val="2C2D2E"/>
          <w:sz w:val="28"/>
          <w:szCs w:val="28"/>
          <w:shd w:val="clear" w:color="auto" w:fill="FFFFFF"/>
        </w:rPr>
        <w:t>σ</w:t>
      </w:r>
      <w:r w:rsidR="00B41F5D">
        <w:rPr>
          <w:rFonts w:ascii="Times New Roman" w:hAnsi="Times New Roman" w:cs="Times New Roman"/>
          <w:sz w:val="28"/>
          <w:szCs w:val="28"/>
        </w:rPr>
        <w:t>= 8,93 мм)</w:t>
      </w:r>
      <w:r w:rsidR="00BC1EF5">
        <w:rPr>
          <w:rFonts w:ascii="Times New Roman" w:hAnsi="Times New Roman" w:cs="Times New Roman"/>
          <w:sz w:val="28"/>
          <w:szCs w:val="28"/>
        </w:rPr>
        <w:t>, что на 4,4 % выше, чем на контрольном участке, не обработанном биопрепаратами.</w:t>
      </w:r>
      <w:r w:rsidR="00617C33">
        <w:rPr>
          <w:rFonts w:ascii="Times New Roman" w:hAnsi="Times New Roman" w:cs="Times New Roman"/>
          <w:sz w:val="28"/>
          <w:szCs w:val="28"/>
        </w:rPr>
        <w:t xml:space="preserve"> При обработке горячим туманом </w:t>
      </w:r>
      <w:proofErr w:type="spellStart"/>
      <w:r w:rsidR="00617C33">
        <w:rPr>
          <w:rFonts w:ascii="Times New Roman" w:hAnsi="Times New Roman" w:cs="Times New Roman"/>
          <w:sz w:val="28"/>
          <w:szCs w:val="28"/>
        </w:rPr>
        <w:t>Бактофит</w:t>
      </w:r>
      <w:proofErr w:type="spellEnd"/>
      <w:r w:rsidR="00617C33">
        <w:rPr>
          <w:rFonts w:ascii="Times New Roman" w:hAnsi="Times New Roman" w:cs="Times New Roman"/>
          <w:sz w:val="28"/>
          <w:szCs w:val="28"/>
        </w:rPr>
        <w:t xml:space="preserve"> средний размер клубней составил </w:t>
      </w:r>
      <w:r w:rsidR="00617C33" w:rsidRPr="00617C33">
        <w:rPr>
          <w:rFonts w:ascii="Times New Roman" w:hAnsi="Times New Roman" w:cs="Times New Roman"/>
          <w:i/>
          <w:sz w:val="28"/>
          <w:szCs w:val="28"/>
          <w:lang w:val="en-US"/>
        </w:rPr>
        <w:t>d</w:t>
      </w:r>
      <w:r w:rsidR="00617C33" w:rsidRPr="00617C33">
        <w:rPr>
          <w:rFonts w:ascii="Times New Roman" w:hAnsi="Times New Roman" w:cs="Times New Roman"/>
          <w:i/>
          <w:sz w:val="28"/>
          <w:szCs w:val="28"/>
          <w:vertAlign w:val="subscript"/>
        </w:rPr>
        <w:t>ср</w:t>
      </w:r>
      <w:r w:rsidR="00617C33" w:rsidRPr="00B41F5D">
        <w:rPr>
          <w:rFonts w:ascii="Times New Roman" w:hAnsi="Times New Roman" w:cs="Times New Roman"/>
          <w:sz w:val="28"/>
          <w:szCs w:val="28"/>
        </w:rPr>
        <w:t>=</w:t>
      </w:r>
      <w:r w:rsidR="00617C33">
        <w:rPr>
          <w:rFonts w:ascii="Times New Roman" w:hAnsi="Times New Roman" w:cs="Times New Roman"/>
          <w:sz w:val="28"/>
          <w:szCs w:val="28"/>
        </w:rPr>
        <w:t xml:space="preserve">51,10 мм, среднее квадратическое отклонение </w:t>
      </w:r>
      <w:r w:rsidR="00617C33" w:rsidRPr="00617C33">
        <w:rPr>
          <w:rStyle w:val="Strong"/>
          <w:rFonts w:cstheme="minorHAnsi"/>
          <w:b w:val="0"/>
          <w:i/>
          <w:color w:val="2C2D2E"/>
          <w:sz w:val="28"/>
          <w:szCs w:val="28"/>
          <w:shd w:val="clear" w:color="auto" w:fill="FFFFFF"/>
        </w:rPr>
        <w:t>σ</w:t>
      </w:r>
      <w:r w:rsidR="00617C33">
        <w:rPr>
          <w:rFonts w:ascii="Times New Roman" w:hAnsi="Times New Roman" w:cs="Times New Roman"/>
          <w:sz w:val="28"/>
          <w:szCs w:val="28"/>
        </w:rPr>
        <w:t xml:space="preserve">=6,63 мм, что превышает контроль на 0,8 %. Следует отметить, что обработка горячим туманом биопрепаратов оказывает лучшее воздействие на развитие растений в сравнении с обработкой холодным туманом. Так различие средних размеров клубней, обработанных горячим и холодным туманом Гумата калия составляет 4,3 %. На наш взгляд, это вызвано тепловым воздействием горячего тумана на семенные клубни, которое ускоряет физиологическое пробуждение и ускоряет развитие растений в начальный период. </w:t>
      </w:r>
    </w:p>
    <w:p w14:paraId="66693EC2" w14:textId="77777777" w:rsidR="0008767D" w:rsidRDefault="009246BC" w:rsidP="001724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Несмотря на то, что существует определенная связь между размерами клубней и массой были проведены исследования массовых характеристик клубней растений, прошедших предпосевную обработку биопрепаратами. Масса клубней более точно позволяет оценить биологическую урожайность культуры. Расчетный </w:t>
      </w:r>
      <w:r w:rsidR="00543D68">
        <w:rPr>
          <w:rFonts w:ascii="Times New Roman" w:hAnsi="Times New Roman" w:cs="Times New Roman"/>
          <w:sz w:val="28"/>
          <w:szCs w:val="28"/>
        </w:rPr>
        <w:t>критерий</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Кохрена</w:t>
      </w:r>
      <w:proofErr w:type="spellEnd"/>
      <w:r>
        <w:rPr>
          <w:rFonts w:ascii="Times New Roman" w:hAnsi="Times New Roman" w:cs="Times New Roman"/>
          <w:sz w:val="28"/>
          <w:szCs w:val="28"/>
        </w:rPr>
        <w:t xml:space="preserve"> для серии экспериментов составил </w:t>
      </w:r>
      <w:r w:rsidR="00543D68">
        <w:rPr>
          <w:rFonts w:ascii="Times New Roman" w:hAnsi="Times New Roman" w:cs="Times New Roman"/>
          <w:sz w:val="28"/>
          <w:szCs w:val="28"/>
        </w:rPr>
        <w:t xml:space="preserve">0,31, что не превышает табличного значения критерия 0,36. На основании полученных данных построена составная гистограмма распределения массы клубней растений (рисунок 3). </w:t>
      </w:r>
      <w:r>
        <w:rPr>
          <w:rFonts w:ascii="Times New Roman" w:hAnsi="Times New Roman" w:cs="Times New Roman"/>
          <w:sz w:val="28"/>
          <w:szCs w:val="28"/>
        </w:rPr>
        <w:t xml:space="preserve">  </w:t>
      </w:r>
    </w:p>
    <w:p w14:paraId="6E997A8E" w14:textId="77777777" w:rsidR="008A138F" w:rsidRPr="009246BC" w:rsidRDefault="008A138F" w:rsidP="001724DD">
      <w:pPr>
        <w:spacing w:after="0" w:line="360" w:lineRule="auto"/>
        <w:ind w:firstLine="709"/>
        <w:jc w:val="both"/>
        <w:rPr>
          <w:rFonts w:ascii="Times New Roman" w:hAnsi="Times New Roman" w:cs="Times New Roman"/>
          <w:sz w:val="28"/>
          <w:szCs w:val="28"/>
        </w:rPr>
      </w:pPr>
    </w:p>
    <w:p w14:paraId="10FF90E0" w14:textId="77777777" w:rsidR="00460A13" w:rsidRDefault="00265D9D" w:rsidP="00003171">
      <w:pPr>
        <w:spacing w:line="360" w:lineRule="auto"/>
        <w:jc w:val="center"/>
      </w:pPr>
      <w:r w:rsidRPr="00265D9D">
        <w:rPr>
          <w:noProof/>
          <w:lang w:eastAsia="ru-RU"/>
        </w:rPr>
        <w:lastRenderedPageBreak/>
        <w:drawing>
          <wp:inline distT="0" distB="0" distL="0" distR="0" wp14:anchorId="07018D6A" wp14:editId="61E44D88">
            <wp:extent cx="4202278" cy="2286635"/>
            <wp:effectExtent l="0" t="0" r="825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27390"/>
                    <a:stretch/>
                  </pic:blipFill>
                  <pic:spPr bwMode="auto">
                    <a:xfrm>
                      <a:off x="0" y="0"/>
                      <a:ext cx="4222224" cy="2297489"/>
                    </a:xfrm>
                    <a:prstGeom prst="rect">
                      <a:avLst/>
                    </a:prstGeom>
                    <a:noFill/>
                    <a:ln>
                      <a:noFill/>
                    </a:ln>
                    <a:extLst>
                      <a:ext uri="{53640926-AAD7-44D8-BBD7-CCE9431645EC}">
                        <a14:shadowObscured xmlns:a14="http://schemas.microsoft.com/office/drawing/2010/main"/>
                      </a:ext>
                    </a:extLst>
                  </pic:spPr>
                </pic:pic>
              </a:graphicData>
            </a:graphic>
          </wp:inline>
        </w:drawing>
      </w:r>
    </w:p>
    <w:p w14:paraId="37659B72" w14:textId="77777777" w:rsidR="00543D68" w:rsidRDefault="00543D68" w:rsidP="001724DD">
      <w:pPr>
        <w:spacing w:after="0" w:line="360" w:lineRule="auto"/>
        <w:rPr>
          <w:rFonts w:ascii="Times New Roman" w:hAnsi="Times New Roman" w:cs="Times New Roman"/>
          <w:sz w:val="28"/>
          <w:szCs w:val="28"/>
        </w:rPr>
      </w:pPr>
      <w:r w:rsidRPr="003144CD">
        <w:rPr>
          <w:rFonts w:ascii="Times New Roman" w:hAnsi="Times New Roman" w:cs="Times New Roman"/>
          <w:sz w:val="28"/>
          <w:szCs w:val="28"/>
        </w:rPr>
        <w:t xml:space="preserve">Рисунок </w:t>
      </w:r>
      <w:r>
        <w:rPr>
          <w:rFonts w:ascii="Times New Roman" w:hAnsi="Times New Roman" w:cs="Times New Roman"/>
          <w:sz w:val="28"/>
          <w:szCs w:val="28"/>
        </w:rPr>
        <w:t>3</w:t>
      </w:r>
      <w:r w:rsidRPr="003144CD">
        <w:rPr>
          <w:rFonts w:ascii="Times New Roman" w:hAnsi="Times New Roman" w:cs="Times New Roman"/>
          <w:sz w:val="28"/>
          <w:szCs w:val="28"/>
        </w:rPr>
        <w:t xml:space="preserve"> – Составная гистограмма</w:t>
      </w:r>
      <w:r>
        <w:rPr>
          <w:rFonts w:ascii="Times New Roman" w:hAnsi="Times New Roman" w:cs="Times New Roman"/>
          <w:sz w:val="28"/>
          <w:szCs w:val="28"/>
        </w:rPr>
        <w:t xml:space="preserve"> распределения массы клубней картофеля сорта Королева Анна</w:t>
      </w:r>
    </w:p>
    <w:p w14:paraId="5009357C" w14:textId="77777777" w:rsidR="00543D68" w:rsidRDefault="00543D68" w:rsidP="001724DD">
      <w:pPr>
        <w:spacing w:after="0" w:line="360" w:lineRule="auto"/>
        <w:ind w:firstLine="709"/>
        <w:rPr>
          <w:rFonts w:ascii="Times New Roman" w:hAnsi="Times New Roman" w:cs="Times New Roman"/>
          <w:sz w:val="28"/>
          <w:szCs w:val="28"/>
        </w:rPr>
      </w:pPr>
    </w:p>
    <w:p w14:paraId="0C55C46B" w14:textId="4142579D" w:rsidR="00543D68" w:rsidRPr="00543D68" w:rsidRDefault="00543D68" w:rsidP="001724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рисунка 3 показал влияние </w:t>
      </w:r>
      <w:proofErr w:type="spellStart"/>
      <w:r>
        <w:rPr>
          <w:rFonts w:ascii="Times New Roman" w:hAnsi="Times New Roman" w:cs="Times New Roman"/>
          <w:sz w:val="28"/>
          <w:szCs w:val="28"/>
        </w:rPr>
        <w:t>предпосадочной</w:t>
      </w:r>
      <w:proofErr w:type="spellEnd"/>
      <w:r>
        <w:rPr>
          <w:rFonts w:ascii="Times New Roman" w:hAnsi="Times New Roman" w:cs="Times New Roman"/>
          <w:sz w:val="28"/>
          <w:szCs w:val="28"/>
        </w:rPr>
        <w:t xml:space="preserve"> обработки семенных клубней картофеля на процесс формирования клубней. Наибольший эффект на увеличение массы клубней оказывает вид препарата. Так обработка горячим туманом Гумата калия привела к увеличению массы клубней на </w:t>
      </w:r>
      <w:r w:rsidR="008A138F" w:rsidRPr="008A138F">
        <w:rPr>
          <w:rFonts w:ascii="Times New Roman" w:hAnsi="Times New Roman" w:cs="Times New Roman"/>
          <w:sz w:val="28"/>
          <w:szCs w:val="28"/>
        </w:rPr>
        <w:t xml:space="preserve">14,0 </w:t>
      </w:r>
      <w:r w:rsidRPr="008A138F">
        <w:rPr>
          <w:rFonts w:ascii="Times New Roman" w:hAnsi="Times New Roman" w:cs="Times New Roman"/>
          <w:sz w:val="28"/>
          <w:szCs w:val="28"/>
        </w:rPr>
        <w:t xml:space="preserve">% </w:t>
      </w:r>
      <w:r>
        <w:rPr>
          <w:rFonts w:ascii="Times New Roman" w:hAnsi="Times New Roman" w:cs="Times New Roman"/>
          <w:sz w:val="28"/>
          <w:szCs w:val="28"/>
        </w:rPr>
        <w:t xml:space="preserve">в сравнении с обработкой горячим туманом препарата </w:t>
      </w:r>
      <w:proofErr w:type="spellStart"/>
      <w:r>
        <w:rPr>
          <w:rFonts w:ascii="Times New Roman" w:hAnsi="Times New Roman" w:cs="Times New Roman"/>
          <w:sz w:val="28"/>
          <w:szCs w:val="28"/>
        </w:rPr>
        <w:t>Бактофит</w:t>
      </w:r>
      <w:proofErr w:type="spellEnd"/>
      <w:r>
        <w:rPr>
          <w:rFonts w:ascii="Times New Roman" w:hAnsi="Times New Roman" w:cs="Times New Roman"/>
          <w:sz w:val="28"/>
          <w:szCs w:val="28"/>
        </w:rPr>
        <w:t>. Вид обработки оказывает несколько меньшее влияние, чем препарат. В тоже время обработка горячим туманом Гуматом калия способствовал</w:t>
      </w:r>
      <w:r w:rsidR="003F4A00">
        <w:rPr>
          <w:rFonts w:ascii="Times New Roman" w:hAnsi="Times New Roman" w:cs="Times New Roman"/>
          <w:sz w:val="28"/>
          <w:szCs w:val="28"/>
        </w:rPr>
        <w:t>а</w:t>
      </w:r>
      <w:r>
        <w:rPr>
          <w:rFonts w:ascii="Times New Roman" w:hAnsi="Times New Roman" w:cs="Times New Roman"/>
          <w:sz w:val="28"/>
          <w:szCs w:val="28"/>
        </w:rPr>
        <w:t xml:space="preserve"> увеличению массы</w:t>
      </w:r>
      <w:r w:rsidR="003F4A00">
        <w:rPr>
          <w:rFonts w:ascii="Times New Roman" w:hAnsi="Times New Roman" w:cs="Times New Roman"/>
          <w:sz w:val="28"/>
          <w:szCs w:val="28"/>
        </w:rPr>
        <w:t xml:space="preserve"> клубней</w:t>
      </w:r>
      <w:r w:rsidR="008A138F">
        <w:rPr>
          <w:rFonts w:ascii="Times New Roman" w:hAnsi="Times New Roman" w:cs="Times New Roman"/>
          <w:sz w:val="28"/>
          <w:szCs w:val="28"/>
        </w:rPr>
        <w:t xml:space="preserve"> на 11,7 %. При выборе биопрепаратов</w:t>
      </w:r>
      <w:r>
        <w:rPr>
          <w:rFonts w:ascii="Times New Roman" w:hAnsi="Times New Roman" w:cs="Times New Roman"/>
          <w:sz w:val="28"/>
          <w:szCs w:val="28"/>
        </w:rPr>
        <w:t xml:space="preserve"> </w:t>
      </w:r>
      <w:r w:rsidR="008A138F">
        <w:rPr>
          <w:rFonts w:ascii="Times New Roman" w:hAnsi="Times New Roman" w:cs="Times New Roman"/>
          <w:sz w:val="28"/>
          <w:szCs w:val="28"/>
        </w:rPr>
        <w:t xml:space="preserve">для обработки семян растений следует учитывать не только плодородие почвы, необходимую потребность растений в питательных веществах, но и сортовые особенности культуры. </w:t>
      </w:r>
    </w:p>
    <w:p w14:paraId="515D05B3" w14:textId="77777777" w:rsidR="00225B39" w:rsidRDefault="00CA1932" w:rsidP="001724DD">
      <w:pPr>
        <w:spacing w:after="0" w:line="360" w:lineRule="auto"/>
        <w:ind w:firstLine="709"/>
        <w:jc w:val="both"/>
        <w:rPr>
          <w:rFonts w:ascii="Times New Roman" w:hAnsi="Times New Roman" w:cs="Times New Roman"/>
          <w:sz w:val="28"/>
          <w:szCs w:val="28"/>
        </w:rPr>
      </w:pPr>
      <w:r w:rsidRPr="00CA1932">
        <w:rPr>
          <w:rFonts w:ascii="Times New Roman" w:hAnsi="Times New Roman" w:cs="Times New Roman"/>
          <w:sz w:val="28"/>
          <w:szCs w:val="28"/>
        </w:rPr>
        <w:t xml:space="preserve">Большое влияние </w:t>
      </w:r>
      <w:r>
        <w:rPr>
          <w:rFonts w:ascii="Times New Roman" w:hAnsi="Times New Roman" w:cs="Times New Roman"/>
          <w:sz w:val="28"/>
          <w:szCs w:val="28"/>
        </w:rPr>
        <w:t xml:space="preserve">на урожайность оказывает количество клубней. Обычно для каждого сорта характерно определенное количество вызревших клубней. Однако, в процессе развития куста закладывается большее количество клубней, которые в дальнейшем не развиваются и не учитываются в процессе уборки. Клубни массой менее 30 г и меньшим размером 28 мм не учитываются и не являются потерями. В тоже время при благоприятных условиях большее число клубней развиваются до </w:t>
      </w:r>
      <w:r>
        <w:rPr>
          <w:rFonts w:ascii="Times New Roman" w:hAnsi="Times New Roman" w:cs="Times New Roman"/>
          <w:sz w:val="28"/>
          <w:szCs w:val="28"/>
        </w:rPr>
        <w:lastRenderedPageBreak/>
        <w:t xml:space="preserve">учетного значения. </w:t>
      </w:r>
      <w:r w:rsidR="005F6572">
        <w:rPr>
          <w:rFonts w:ascii="Times New Roman" w:hAnsi="Times New Roman" w:cs="Times New Roman"/>
          <w:sz w:val="28"/>
          <w:szCs w:val="28"/>
        </w:rPr>
        <w:t>При оценке количества клубней</w:t>
      </w:r>
      <w:r w:rsidR="00225B39">
        <w:rPr>
          <w:rFonts w:ascii="Times New Roman" w:hAnsi="Times New Roman" w:cs="Times New Roman"/>
          <w:sz w:val="28"/>
          <w:szCs w:val="28"/>
        </w:rPr>
        <w:t xml:space="preserve"> на один куст картофеля</w:t>
      </w:r>
      <w:r w:rsidR="005F6572">
        <w:rPr>
          <w:rFonts w:ascii="Times New Roman" w:hAnsi="Times New Roman" w:cs="Times New Roman"/>
          <w:sz w:val="28"/>
          <w:szCs w:val="28"/>
        </w:rPr>
        <w:t xml:space="preserve"> </w:t>
      </w:r>
      <w:r w:rsidR="00225B39">
        <w:rPr>
          <w:rFonts w:ascii="Times New Roman" w:hAnsi="Times New Roman" w:cs="Times New Roman"/>
          <w:sz w:val="28"/>
          <w:szCs w:val="28"/>
        </w:rPr>
        <w:t xml:space="preserve">рассчитывали критерий </w:t>
      </w:r>
      <w:proofErr w:type="spellStart"/>
      <w:r w:rsidR="00225B39">
        <w:rPr>
          <w:rFonts w:ascii="Times New Roman" w:hAnsi="Times New Roman" w:cs="Times New Roman"/>
          <w:sz w:val="28"/>
          <w:szCs w:val="28"/>
        </w:rPr>
        <w:t>Кохрена</w:t>
      </w:r>
      <w:proofErr w:type="spellEnd"/>
      <w:r w:rsidR="00225B39">
        <w:rPr>
          <w:rFonts w:ascii="Times New Roman" w:hAnsi="Times New Roman" w:cs="Times New Roman"/>
          <w:sz w:val="28"/>
          <w:szCs w:val="28"/>
        </w:rPr>
        <w:t>, который составил 0,57, что не превышает табличного значения критерия 0,60. На основании полученных данных по количеству клубней на одном кусте, обработанных разными способами и препаратами, была построена составная гистограмма (рисунок 4).</w:t>
      </w:r>
    </w:p>
    <w:p w14:paraId="78B09325" w14:textId="77777777" w:rsidR="00225B39" w:rsidRDefault="00225B39" w:rsidP="001724DD">
      <w:pPr>
        <w:spacing w:after="0" w:line="360" w:lineRule="auto"/>
        <w:ind w:firstLine="709"/>
        <w:jc w:val="both"/>
        <w:rPr>
          <w:rFonts w:ascii="Times New Roman" w:hAnsi="Times New Roman" w:cs="Times New Roman"/>
          <w:sz w:val="28"/>
          <w:szCs w:val="28"/>
        </w:rPr>
      </w:pPr>
    </w:p>
    <w:p w14:paraId="2909DA98" w14:textId="77777777" w:rsidR="00225B39" w:rsidRDefault="00225B39" w:rsidP="001724DD">
      <w:pPr>
        <w:spacing w:after="0" w:line="360" w:lineRule="auto"/>
        <w:ind w:firstLine="709"/>
        <w:jc w:val="both"/>
        <w:rPr>
          <w:rFonts w:ascii="Times New Roman" w:hAnsi="Times New Roman" w:cs="Times New Roman"/>
          <w:sz w:val="28"/>
          <w:szCs w:val="28"/>
        </w:rPr>
      </w:pPr>
    </w:p>
    <w:p w14:paraId="7A13BF46" w14:textId="77777777" w:rsidR="00667DC9" w:rsidRDefault="00E06923" w:rsidP="0059436A">
      <w:pPr>
        <w:spacing w:after="0" w:line="360" w:lineRule="auto"/>
        <w:jc w:val="center"/>
      </w:pPr>
      <w:r w:rsidRPr="00E06923">
        <w:rPr>
          <w:noProof/>
          <w:lang w:eastAsia="ru-RU"/>
        </w:rPr>
        <w:drawing>
          <wp:inline distT="0" distB="0" distL="0" distR="0" wp14:anchorId="0D36D1E0" wp14:editId="09BECB5B">
            <wp:extent cx="4267200" cy="2308277"/>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27818"/>
                    <a:stretch/>
                  </pic:blipFill>
                  <pic:spPr bwMode="auto">
                    <a:xfrm>
                      <a:off x="0" y="0"/>
                      <a:ext cx="4283426" cy="2317054"/>
                    </a:xfrm>
                    <a:prstGeom prst="rect">
                      <a:avLst/>
                    </a:prstGeom>
                    <a:noFill/>
                    <a:ln>
                      <a:noFill/>
                    </a:ln>
                    <a:extLst>
                      <a:ext uri="{53640926-AAD7-44D8-BBD7-CCE9431645EC}">
                        <a14:shadowObscured xmlns:a14="http://schemas.microsoft.com/office/drawing/2010/main"/>
                      </a:ext>
                    </a:extLst>
                  </pic:spPr>
                </pic:pic>
              </a:graphicData>
            </a:graphic>
          </wp:inline>
        </w:drawing>
      </w:r>
    </w:p>
    <w:p w14:paraId="629DDA43" w14:textId="77777777" w:rsidR="00225B39" w:rsidRDefault="00225B39" w:rsidP="001724DD">
      <w:pPr>
        <w:spacing w:after="0" w:line="360" w:lineRule="auto"/>
        <w:rPr>
          <w:rFonts w:ascii="Times New Roman" w:hAnsi="Times New Roman" w:cs="Times New Roman"/>
          <w:sz w:val="28"/>
          <w:szCs w:val="28"/>
        </w:rPr>
      </w:pPr>
      <w:r w:rsidRPr="003144CD">
        <w:rPr>
          <w:rFonts w:ascii="Times New Roman" w:hAnsi="Times New Roman" w:cs="Times New Roman"/>
          <w:sz w:val="28"/>
          <w:szCs w:val="28"/>
        </w:rPr>
        <w:t xml:space="preserve">Рисунок </w:t>
      </w:r>
      <w:r>
        <w:rPr>
          <w:rFonts w:ascii="Times New Roman" w:hAnsi="Times New Roman" w:cs="Times New Roman"/>
          <w:sz w:val="28"/>
          <w:szCs w:val="28"/>
        </w:rPr>
        <w:t>4</w:t>
      </w:r>
      <w:r w:rsidRPr="003144CD">
        <w:rPr>
          <w:rFonts w:ascii="Times New Roman" w:hAnsi="Times New Roman" w:cs="Times New Roman"/>
          <w:sz w:val="28"/>
          <w:szCs w:val="28"/>
        </w:rPr>
        <w:t xml:space="preserve"> – Составная гистограмма</w:t>
      </w:r>
      <w:r>
        <w:rPr>
          <w:rFonts w:ascii="Times New Roman" w:hAnsi="Times New Roman" w:cs="Times New Roman"/>
          <w:sz w:val="28"/>
          <w:szCs w:val="28"/>
        </w:rPr>
        <w:t xml:space="preserve"> распределения количества клубней на одном кусте </w:t>
      </w:r>
      <w:r w:rsidR="001C3A05">
        <w:rPr>
          <w:rFonts w:ascii="Times New Roman" w:hAnsi="Times New Roman" w:cs="Times New Roman"/>
          <w:sz w:val="28"/>
          <w:szCs w:val="28"/>
        </w:rPr>
        <w:t>картофеля сорта Королева Анна</w:t>
      </w:r>
    </w:p>
    <w:p w14:paraId="5CCB23AA" w14:textId="77777777" w:rsidR="00225B39" w:rsidRDefault="00225B39" w:rsidP="001724DD">
      <w:pPr>
        <w:spacing w:after="0" w:line="360" w:lineRule="auto"/>
        <w:ind w:firstLine="709"/>
        <w:rPr>
          <w:rFonts w:ascii="Times New Roman" w:hAnsi="Times New Roman" w:cs="Times New Roman"/>
          <w:sz w:val="28"/>
          <w:szCs w:val="28"/>
        </w:rPr>
      </w:pPr>
    </w:p>
    <w:p w14:paraId="78241D1A" w14:textId="77777777" w:rsidR="001C3A05" w:rsidRDefault="001C3A05" w:rsidP="001724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рисунка 4 показал, что наибольшее количество клубней на кустах картофеля зафиксировано при обработке горячим </w:t>
      </w:r>
      <w:r w:rsidR="0096777B">
        <w:rPr>
          <w:rFonts w:ascii="Times New Roman" w:hAnsi="Times New Roman" w:cs="Times New Roman"/>
          <w:sz w:val="28"/>
          <w:szCs w:val="28"/>
        </w:rPr>
        <w:t xml:space="preserve">и холодным </w:t>
      </w:r>
      <w:r>
        <w:rPr>
          <w:rFonts w:ascii="Times New Roman" w:hAnsi="Times New Roman" w:cs="Times New Roman"/>
          <w:sz w:val="28"/>
          <w:szCs w:val="28"/>
        </w:rPr>
        <w:t xml:space="preserve">туманом </w:t>
      </w:r>
      <w:proofErr w:type="spellStart"/>
      <w:r>
        <w:rPr>
          <w:rFonts w:ascii="Times New Roman" w:hAnsi="Times New Roman" w:cs="Times New Roman"/>
          <w:sz w:val="28"/>
          <w:szCs w:val="28"/>
        </w:rPr>
        <w:t>Бактофита</w:t>
      </w:r>
      <w:proofErr w:type="spellEnd"/>
      <w:r w:rsidR="0096777B">
        <w:rPr>
          <w:rFonts w:ascii="Times New Roman" w:hAnsi="Times New Roman" w:cs="Times New Roman"/>
          <w:sz w:val="28"/>
          <w:szCs w:val="28"/>
        </w:rPr>
        <w:t xml:space="preserve">. Среднее количество клубней на кустах, семена которых обработаны горячим туманом </w:t>
      </w:r>
      <w:proofErr w:type="spellStart"/>
      <w:r w:rsidR="0096777B">
        <w:rPr>
          <w:rFonts w:ascii="Times New Roman" w:hAnsi="Times New Roman" w:cs="Times New Roman"/>
          <w:sz w:val="28"/>
          <w:szCs w:val="28"/>
        </w:rPr>
        <w:t>Бактофита</w:t>
      </w:r>
      <w:proofErr w:type="spellEnd"/>
      <w:r w:rsidR="0096777B">
        <w:rPr>
          <w:rFonts w:ascii="Times New Roman" w:hAnsi="Times New Roman" w:cs="Times New Roman"/>
          <w:sz w:val="28"/>
          <w:szCs w:val="28"/>
        </w:rPr>
        <w:t xml:space="preserve">, составляет 13,08, что превышает количество клубней на кустах, обработанных горячим туманом Гумата калия, на 14,5 %. Разница в способах обработки горячим и холодным туманом для препарата </w:t>
      </w:r>
      <w:proofErr w:type="spellStart"/>
      <w:r w:rsidR="0096777B">
        <w:rPr>
          <w:rFonts w:ascii="Times New Roman" w:hAnsi="Times New Roman" w:cs="Times New Roman"/>
          <w:sz w:val="28"/>
          <w:szCs w:val="28"/>
        </w:rPr>
        <w:t>Бактофит</w:t>
      </w:r>
      <w:proofErr w:type="spellEnd"/>
      <w:r w:rsidR="0096777B">
        <w:rPr>
          <w:rFonts w:ascii="Times New Roman" w:hAnsi="Times New Roman" w:cs="Times New Roman"/>
          <w:sz w:val="28"/>
          <w:szCs w:val="28"/>
        </w:rPr>
        <w:t xml:space="preserve"> составляет 13,7 %. </w:t>
      </w:r>
    </w:p>
    <w:p w14:paraId="1C7D6150" w14:textId="7B4D2F4F" w:rsidR="00225B39" w:rsidRDefault="00813119" w:rsidP="001724DD">
      <w:pPr>
        <w:spacing w:after="0" w:line="360" w:lineRule="auto"/>
        <w:ind w:firstLine="709"/>
        <w:jc w:val="both"/>
        <w:rPr>
          <w:rFonts w:ascii="Times New Roman" w:hAnsi="Times New Roman" w:cs="Times New Roman"/>
          <w:sz w:val="28"/>
          <w:szCs w:val="28"/>
        </w:rPr>
      </w:pPr>
      <w:r w:rsidRPr="00813119">
        <w:rPr>
          <w:rFonts w:ascii="Times New Roman" w:hAnsi="Times New Roman" w:cs="Times New Roman"/>
          <w:sz w:val="28"/>
          <w:szCs w:val="28"/>
        </w:rPr>
        <w:t>Таким образом</w:t>
      </w:r>
      <w:r>
        <w:rPr>
          <w:rFonts w:ascii="Times New Roman" w:hAnsi="Times New Roman" w:cs="Times New Roman"/>
          <w:sz w:val="28"/>
          <w:szCs w:val="28"/>
        </w:rPr>
        <w:t xml:space="preserve">, </w:t>
      </w:r>
      <w:r w:rsidR="00A124C4">
        <w:rPr>
          <w:rFonts w:ascii="Times New Roman" w:hAnsi="Times New Roman" w:cs="Times New Roman"/>
          <w:sz w:val="28"/>
          <w:szCs w:val="28"/>
        </w:rPr>
        <w:t xml:space="preserve">установлено, что применение биопрепаратов в виде холодного и горячего тумана для обработки семенных клубней улучшает развитие растений и позволяет увеличить урожайность. Обработка </w:t>
      </w:r>
      <w:r w:rsidR="00A124C4">
        <w:rPr>
          <w:rFonts w:ascii="Times New Roman" w:hAnsi="Times New Roman" w:cs="Times New Roman"/>
          <w:sz w:val="28"/>
          <w:szCs w:val="28"/>
        </w:rPr>
        <w:lastRenderedPageBreak/>
        <w:t>горячим туманом биопрепаратов способствует уменьшению расхода</w:t>
      </w:r>
      <w:r w:rsidR="003F4A00">
        <w:rPr>
          <w:rFonts w:ascii="Times New Roman" w:hAnsi="Times New Roman" w:cs="Times New Roman"/>
          <w:sz w:val="28"/>
          <w:szCs w:val="28"/>
        </w:rPr>
        <w:t xml:space="preserve"> препаратов</w:t>
      </w:r>
      <w:r w:rsidR="00A124C4">
        <w:rPr>
          <w:rFonts w:ascii="Times New Roman" w:hAnsi="Times New Roman" w:cs="Times New Roman"/>
          <w:sz w:val="28"/>
          <w:szCs w:val="28"/>
        </w:rPr>
        <w:t xml:space="preserve"> и повышает эффективность </w:t>
      </w:r>
      <w:r w:rsidR="003F4A00">
        <w:rPr>
          <w:rFonts w:ascii="Times New Roman" w:hAnsi="Times New Roman" w:cs="Times New Roman"/>
          <w:sz w:val="28"/>
          <w:szCs w:val="28"/>
        </w:rPr>
        <w:t xml:space="preserve">их </w:t>
      </w:r>
      <w:r w:rsidR="00A124C4">
        <w:rPr>
          <w:rFonts w:ascii="Times New Roman" w:hAnsi="Times New Roman" w:cs="Times New Roman"/>
          <w:sz w:val="28"/>
          <w:szCs w:val="28"/>
        </w:rPr>
        <w:t xml:space="preserve">обработки в среднем на 14 % в сравнении с обработкой холодным туманом. Выбор биопрепарата оказывает влияние на структуру урожая и его величину. Так обработка Гуматом калия способствует увеличению размеров клубней, а обработка препаратом </w:t>
      </w:r>
      <w:proofErr w:type="spellStart"/>
      <w:r w:rsidR="00A124C4">
        <w:rPr>
          <w:rFonts w:ascii="Times New Roman" w:hAnsi="Times New Roman" w:cs="Times New Roman"/>
          <w:sz w:val="28"/>
          <w:szCs w:val="28"/>
        </w:rPr>
        <w:t>Бактофит</w:t>
      </w:r>
      <w:proofErr w:type="spellEnd"/>
      <w:r w:rsidR="00A124C4">
        <w:rPr>
          <w:rFonts w:ascii="Times New Roman" w:hAnsi="Times New Roman" w:cs="Times New Roman"/>
          <w:sz w:val="28"/>
          <w:szCs w:val="28"/>
        </w:rPr>
        <w:t xml:space="preserve"> привела к увеличению количества клубней на одном кусте. </w:t>
      </w:r>
      <w:r w:rsidR="00AB701F">
        <w:rPr>
          <w:rFonts w:ascii="Times New Roman" w:hAnsi="Times New Roman" w:cs="Times New Roman"/>
          <w:sz w:val="28"/>
          <w:szCs w:val="28"/>
        </w:rPr>
        <w:t xml:space="preserve">Наибольшую урожайность </w:t>
      </w:r>
      <w:r w:rsidR="00B03E4F" w:rsidRPr="00B03E4F">
        <w:rPr>
          <w:rFonts w:ascii="Times New Roman" w:hAnsi="Times New Roman" w:cs="Times New Roman"/>
          <w:sz w:val="28"/>
          <w:szCs w:val="28"/>
        </w:rPr>
        <w:t xml:space="preserve">278 </w:t>
      </w:r>
      <w:r w:rsidR="00AB701F" w:rsidRPr="00B03E4F">
        <w:rPr>
          <w:rFonts w:ascii="Times New Roman" w:hAnsi="Times New Roman" w:cs="Times New Roman"/>
          <w:sz w:val="28"/>
          <w:szCs w:val="28"/>
        </w:rPr>
        <w:t xml:space="preserve">ц /га </w:t>
      </w:r>
      <w:r w:rsidR="00AB701F">
        <w:rPr>
          <w:rFonts w:ascii="Times New Roman" w:hAnsi="Times New Roman" w:cs="Times New Roman"/>
          <w:sz w:val="28"/>
          <w:szCs w:val="28"/>
        </w:rPr>
        <w:t xml:space="preserve">показала обработка семенных клубней горячим туманом Гумата калия, которая превысила аналогичную обработку препаратом </w:t>
      </w:r>
      <w:proofErr w:type="spellStart"/>
      <w:r w:rsidR="00AB701F">
        <w:rPr>
          <w:rFonts w:ascii="Times New Roman" w:hAnsi="Times New Roman" w:cs="Times New Roman"/>
          <w:sz w:val="28"/>
          <w:szCs w:val="28"/>
        </w:rPr>
        <w:t>Бактофит</w:t>
      </w:r>
      <w:proofErr w:type="spellEnd"/>
      <w:r w:rsidR="00AB701F">
        <w:rPr>
          <w:rFonts w:ascii="Times New Roman" w:hAnsi="Times New Roman" w:cs="Times New Roman"/>
          <w:sz w:val="28"/>
          <w:szCs w:val="28"/>
        </w:rPr>
        <w:t xml:space="preserve"> на 5,6 %. Следует отметить, что в сравнении с контролем обработка </w:t>
      </w:r>
      <w:r w:rsidR="00BB41B7">
        <w:rPr>
          <w:rFonts w:ascii="Times New Roman" w:hAnsi="Times New Roman" w:cs="Times New Roman"/>
          <w:sz w:val="28"/>
          <w:szCs w:val="28"/>
        </w:rPr>
        <w:t xml:space="preserve">семян картофеля горячим туманом </w:t>
      </w:r>
      <w:r w:rsidR="00AB701F">
        <w:rPr>
          <w:rFonts w:ascii="Times New Roman" w:hAnsi="Times New Roman" w:cs="Times New Roman"/>
          <w:sz w:val="28"/>
          <w:szCs w:val="28"/>
        </w:rPr>
        <w:t xml:space="preserve">Гуматом калия позволила увеличить урожайность на </w:t>
      </w:r>
      <w:r w:rsidR="00B03E4F">
        <w:rPr>
          <w:rFonts w:ascii="Times New Roman" w:hAnsi="Times New Roman" w:cs="Times New Roman"/>
          <w:sz w:val="28"/>
          <w:szCs w:val="28"/>
        </w:rPr>
        <w:t>10</w:t>
      </w:r>
      <w:r w:rsidR="00AB701F">
        <w:rPr>
          <w:rFonts w:ascii="Times New Roman" w:hAnsi="Times New Roman" w:cs="Times New Roman"/>
          <w:sz w:val="28"/>
          <w:szCs w:val="28"/>
        </w:rPr>
        <w:t>,8 %.</w:t>
      </w:r>
    </w:p>
    <w:p w14:paraId="110AFF13" w14:textId="12F11257" w:rsidR="00AD20DE" w:rsidRDefault="00AD20DE" w:rsidP="001724D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анализа качественных показателей полученных клубней специально отобранные пробы размером около 2 кг были направлены в лабораторию </w:t>
      </w:r>
      <w:r w:rsidRPr="008C10BE">
        <w:rPr>
          <w:rFonts w:ascii="Times New Roman" w:hAnsi="Times New Roman" w:cs="Times New Roman"/>
          <w:sz w:val="28"/>
          <w:szCs w:val="28"/>
        </w:rPr>
        <w:t>ФГБУ «Станция агрохимической службы «Рязанская»</w:t>
      </w:r>
      <w:r>
        <w:rPr>
          <w:rFonts w:ascii="Times New Roman" w:hAnsi="Times New Roman" w:cs="Times New Roman"/>
          <w:sz w:val="28"/>
          <w:szCs w:val="28"/>
        </w:rPr>
        <w:t xml:space="preserve">. Результаты анализа содержания питательных веществ представлены в таблице 1, а </w:t>
      </w:r>
      <w:r w:rsidR="003F4A00">
        <w:rPr>
          <w:rFonts w:ascii="Times New Roman" w:hAnsi="Times New Roman" w:cs="Times New Roman"/>
          <w:sz w:val="28"/>
          <w:szCs w:val="28"/>
        </w:rPr>
        <w:t>в таблице 2 -</w:t>
      </w:r>
      <w:r>
        <w:rPr>
          <w:rFonts w:ascii="Times New Roman" w:hAnsi="Times New Roman" w:cs="Times New Roman"/>
          <w:sz w:val="28"/>
          <w:szCs w:val="28"/>
        </w:rPr>
        <w:t>содержания тяжелых металлов</w:t>
      </w:r>
      <w:r w:rsidR="003F4A00">
        <w:rPr>
          <w:rFonts w:ascii="Times New Roman" w:hAnsi="Times New Roman" w:cs="Times New Roman"/>
          <w:sz w:val="28"/>
          <w:szCs w:val="28"/>
        </w:rPr>
        <w:t>.</w:t>
      </w:r>
      <w:r>
        <w:rPr>
          <w:rFonts w:ascii="Times New Roman" w:hAnsi="Times New Roman" w:cs="Times New Roman"/>
          <w:sz w:val="28"/>
          <w:szCs w:val="28"/>
        </w:rPr>
        <w:t xml:space="preserve"> </w:t>
      </w:r>
    </w:p>
    <w:p w14:paraId="011ABAA5" w14:textId="1C5588F6" w:rsidR="00AD20DE" w:rsidRPr="0017047E" w:rsidRDefault="00AD20DE" w:rsidP="00BF73BA">
      <w:pPr>
        <w:spacing w:after="0" w:line="360" w:lineRule="auto"/>
        <w:jc w:val="both"/>
        <w:rPr>
          <w:rFonts w:ascii="Times New Roman" w:hAnsi="Times New Roman" w:cs="Times New Roman"/>
          <w:sz w:val="28"/>
          <w:szCs w:val="28"/>
        </w:rPr>
      </w:pPr>
      <w:r w:rsidRPr="0017047E">
        <w:rPr>
          <w:rFonts w:ascii="Times New Roman" w:hAnsi="Times New Roman" w:cs="Times New Roman"/>
          <w:sz w:val="28"/>
          <w:szCs w:val="28"/>
        </w:rPr>
        <w:t>Таблица 1</w:t>
      </w:r>
      <w:r>
        <w:rPr>
          <w:rFonts w:ascii="Times New Roman" w:hAnsi="Times New Roman" w:cs="Times New Roman"/>
          <w:sz w:val="28"/>
          <w:szCs w:val="28"/>
        </w:rPr>
        <w:t xml:space="preserve"> –</w:t>
      </w:r>
      <w:r w:rsidRPr="0017047E">
        <w:rPr>
          <w:rFonts w:ascii="Times New Roman" w:hAnsi="Times New Roman" w:cs="Times New Roman"/>
          <w:sz w:val="28"/>
          <w:szCs w:val="28"/>
        </w:rPr>
        <w:t xml:space="preserve"> </w:t>
      </w:r>
      <w:r w:rsidR="00BF73BA" w:rsidRPr="0017047E">
        <w:rPr>
          <w:rFonts w:ascii="Times New Roman" w:hAnsi="Times New Roman" w:cs="Times New Roman"/>
          <w:sz w:val="28"/>
          <w:szCs w:val="28"/>
        </w:rPr>
        <w:t>РЕЗУЛЬТАТЫ АНАЛИЗА СОДЕРЖАНИЯ ПИТАТЕЛЬНЫХ ВЕЩЕСТВ В ПРОБАХ КАРТОФЕЛЯ, ОБРАБОТАННЫХ РАЗЛИЧНЫМИ СПОСОБАМИ И БИОПРЕПАРАТАМИ В ФГБУ «СТАНЦИЯ АГРОХИМИЧЕСКОЙ СЛУЖБЫ «РЯЗАНСКАЯ»</w:t>
      </w:r>
    </w:p>
    <w:tbl>
      <w:tblPr>
        <w:tblStyle w:val="TableGrid"/>
        <w:tblW w:w="0" w:type="auto"/>
        <w:tblLook w:val="04A0" w:firstRow="1" w:lastRow="0" w:firstColumn="1" w:lastColumn="0" w:noHBand="0" w:noVBand="1"/>
      </w:tblPr>
      <w:tblGrid>
        <w:gridCol w:w="1876"/>
        <w:gridCol w:w="1524"/>
        <w:gridCol w:w="1776"/>
        <w:gridCol w:w="1361"/>
        <w:gridCol w:w="1390"/>
        <w:gridCol w:w="1359"/>
      </w:tblGrid>
      <w:tr w:rsidR="00B03E4F" w:rsidRPr="006A0464" w14:paraId="7773DA43" w14:textId="77777777" w:rsidTr="00AD20DE">
        <w:tc>
          <w:tcPr>
            <w:tcW w:w="1891" w:type="dxa"/>
            <w:vMerge w:val="restart"/>
          </w:tcPr>
          <w:p w14:paraId="7976FED1" w14:textId="77777777" w:rsidR="00B03E4F" w:rsidRPr="006A0464" w:rsidRDefault="00B03E4F" w:rsidP="001724DD">
            <w:pPr>
              <w:spacing w:line="360" w:lineRule="auto"/>
              <w:rPr>
                <w:rFonts w:ascii="Times New Roman" w:hAnsi="Times New Roman" w:cs="Times New Roman"/>
                <w:sz w:val="24"/>
                <w:szCs w:val="24"/>
              </w:rPr>
            </w:pPr>
          </w:p>
        </w:tc>
        <w:tc>
          <w:tcPr>
            <w:tcW w:w="1531" w:type="dxa"/>
            <w:vMerge w:val="restart"/>
          </w:tcPr>
          <w:p w14:paraId="651A7E94" w14:textId="77777777" w:rsidR="00B03E4F" w:rsidRPr="006A0464" w:rsidRDefault="00B03E4F" w:rsidP="001724DD">
            <w:pPr>
              <w:spacing w:line="360" w:lineRule="auto"/>
              <w:rPr>
                <w:rFonts w:ascii="Times New Roman" w:hAnsi="Times New Roman" w:cs="Times New Roman"/>
                <w:sz w:val="24"/>
                <w:szCs w:val="24"/>
              </w:rPr>
            </w:pPr>
            <w:r w:rsidRPr="006A0464">
              <w:rPr>
                <w:rFonts w:ascii="Times New Roman" w:hAnsi="Times New Roman" w:cs="Times New Roman"/>
                <w:sz w:val="24"/>
                <w:szCs w:val="24"/>
              </w:rPr>
              <w:t>Сухого вещества, %</w:t>
            </w:r>
          </w:p>
        </w:tc>
        <w:tc>
          <w:tcPr>
            <w:tcW w:w="1790" w:type="dxa"/>
            <w:vMerge w:val="restart"/>
          </w:tcPr>
          <w:p w14:paraId="4476D34D" w14:textId="77777777" w:rsidR="00B03E4F" w:rsidRPr="006A0464" w:rsidRDefault="00B03E4F" w:rsidP="001724DD">
            <w:pPr>
              <w:spacing w:line="360" w:lineRule="auto"/>
              <w:rPr>
                <w:rFonts w:ascii="Times New Roman" w:hAnsi="Times New Roman" w:cs="Times New Roman"/>
                <w:sz w:val="24"/>
                <w:szCs w:val="24"/>
              </w:rPr>
            </w:pPr>
            <w:r w:rsidRPr="006A0464">
              <w:rPr>
                <w:rFonts w:ascii="Times New Roman" w:hAnsi="Times New Roman" w:cs="Times New Roman"/>
                <w:sz w:val="24"/>
                <w:szCs w:val="24"/>
              </w:rPr>
              <w:t>Массовая доля нитратов, мг/кг</w:t>
            </w:r>
          </w:p>
        </w:tc>
        <w:tc>
          <w:tcPr>
            <w:tcW w:w="4133" w:type="dxa"/>
            <w:gridSpan w:val="3"/>
          </w:tcPr>
          <w:p w14:paraId="1D94FB27" w14:textId="77777777" w:rsidR="00B03E4F" w:rsidRPr="006A0464" w:rsidRDefault="00B03E4F" w:rsidP="001724DD">
            <w:pPr>
              <w:spacing w:line="360" w:lineRule="auto"/>
              <w:rPr>
                <w:rFonts w:ascii="Times New Roman" w:hAnsi="Times New Roman" w:cs="Times New Roman"/>
                <w:sz w:val="24"/>
                <w:szCs w:val="24"/>
              </w:rPr>
            </w:pPr>
            <w:r w:rsidRPr="006A0464">
              <w:rPr>
                <w:rFonts w:ascii="Times New Roman" w:hAnsi="Times New Roman" w:cs="Times New Roman"/>
                <w:sz w:val="24"/>
                <w:szCs w:val="24"/>
              </w:rPr>
              <w:t>Массовая доля в пересчете на сухое вещество, %</w:t>
            </w:r>
          </w:p>
        </w:tc>
      </w:tr>
      <w:tr w:rsidR="00B03E4F" w:rsidRPr="006A0464" w14:paraId="585E757D" w14:textId="77777777" w:rsidTr="00AD20DE">
        <w:tc>
          <w:tcPr>
            <w:tcW w:w="1891" w:type="dxa"/>
            <w:vMerge/>
          </w:tcPr>
          <w:p w14:paraId="3289270A" w14:textId="77777777" w:rsidR="00B03E4F" w:rsidRPr="006A0464" w:rsidRDefault="00B03E4F" w:rsidP="00050C03">
            <w:pPr>
              <w:rPr>
                <w:rFonts w:ascii="Times New Roman" w:hAnsi="Times New Roman" w:cs="Times New Roman"/>
                <w:sz w:val="24"/>
                <w:szCs w:val="24"/>
              </w:rPr>
            </w:pPr>
          </w:p>
        </w:tc>
        <w:tc>
          <w:tcPr>
            <w:tcW w:w="1531" w:type="dxa"/>
            <w:vMerge/>
          </w:tcPr>
          <w:p w14:paraId="52AB7749" w14:textId="77777777" w:rsidR="00B03E4F" w:rsidRPr="006A0464" w:rsidRDefault="00B03E4F" w:rsidP="00050C03">
            <w:pPr>
              <w:rPr>
                <w:rFonts w:ascii="Times New Roman" w:hAnsi="Times New Roman" w:cs="Times New Roman"/>
                <w:sz w:val="24"/>
                <w:szCs w:val="24"/>
              </w:rPr>
            </w:pPr>
          </w:p>
        </w:tc>
        <w:tc>
          <w:tcPr>
            <w:tcW w:w="1790" w:type="dxa"/>
            <w:vMerge/>
          </w:tcPr>
          <w:p w14:paraId="170BFE65" w14:textId="77777777" w:rsidR="00B03E4F" w:rsidRPr="006A0464" w:rsidRDefault="00B03E4F" w:rsidP="00050C03">
            <w:pPr>
              <w:rPr>
                <w:rFonts w:ascii="Times New Roman" w:hAnsi="Times New Roman" w:cs="Times New Roman"/>
                <w:sz w:val="24"/>
                <w:szCs w:val="24"/>
              </w:rPr>
            </w:pPr>
          </w:p>
        </w:tc>
        <w:tc>
          <w:tcPr>
            <w:tcW w:w="1373" w:type="dxa"/>
          </w:tcPr>
          <w:p w14:paraId="422B181F" w14:textId="77777777" w:rsidR="00B03E4F" w:rsidRPr="006A0464" w:rsidRDefault="00B03E4F" w:rsidP="00050C03">
            <w:pPr>
              <w:rPr>
                <w:rFonts w:ascii="Times New Roman" w:hAnsi="Times New Roman" w:cs="Times New Roman"/>
                <w:sz w:val="24"/>
                <w:szCs w:val="24"/>
              </w:rPr>
            </w:pPr>
            <w:r w:rsidRPr="006A0464">
              <w:rPr>
                <w:rFonts w:ascii="Times New Roman" w:hAnsi="Times New Roman" w:cs="Times New Roman"/>
                <w:sz w:val="24"/>
                <w:szCs w:val="24"/>
              </w:rPr>
              <w:t xml:space="preserve">сахара </w:t>
            </w:r>
          </w:p>
        </w:tc>
        <w:tc>
          <w:tcPr>
            <w:tcW w:w="1396" w:type="dxa"/>
          </w:tcPr>
          <w:p w14:paraId="0A493648" w14:textId="77777777" w:rsidR="00B03E4F" w:rsidRPr="006A0464" w:rsidRDefault="00B03E4F" w:rsidP="00050C03">
            <w:pPr>
              <w:rPr>
                <w:rFonts w:ascii="Times New Roman" w:hAnsi="Times New Roman" w:cs="Times New Roman"/>
                <w:sz w:val="24"/>
                <w:szCs w:val="24"/>
              </w:rPr>
            </w:pPr>
            <w:r w:rsidRPr="006A0464">
              <w:rPr>
                <w:rFonts w:ascii="Times New Roman" w:hAnsi="Times New Roman" w:cs="Times New Roman"/>
                <w:sz w:val="24"/>
                <w:szCs w:val="24"/>
              </w:rPr>
              <w:t>крахмала</w:t>
            </w:r>
          </w:p>
        </w:tc>
        <w:tc>
          <w:tcPr>
            <w:tcW w:w="1364" w:type="dxa"/>
          </w:tcPr>
          <w:p w14:paraId="35B4138A" w14:textId="77777777" w:rsidR="00B03E4F" w:rsidRPr="006A0464" w:rsidRDefault="00B03E4F" w:rsidP="00050C03">
            <w:pPr>
              <w:rPr>
                <w:rFonts w:ascii="Times New Roman" w:hAnsi="Times New Roman" w:cs="Times New Roman"/>
                <w:sz w:val="24"/>
                <w:szCs w:val="24"/>
              </w:rPr>
            </w:pPr>
            <w:r w:rsidRPr="006A0464">
              <w:rPr>
                <w:rFonts w:ascii="Times New Roman" w:hAnsi="Times New Roman" w:cs="Times New Roman"/>
                <w:sz w:val="24"/>
                <w:szCs w:val="24"/>
              </w:rPr>
              <w:t>сырого протеина</w:t>
            </w:r>
          </w:p>
        </w:tc>
      </w:tr>
      <w:tr w:rsidR="00B03E4F" w:rsidRPr="00734147" w14:paraId="1DC1E325" w14:textId="77777777" w:rsidTr="00AD20DE">
        <w:tc>
          <w:tcPr>
            <w:tcW w:w="1891" w:type="dxa"/>
          </w:tcPr>
          <w:p w14:paraId="3ACE2CE1"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Гумат калия горячий</w:t>
            </w:r>
          </w:p>
        </w:tc>
        <w:tc>
          <w:tcPr>
            <w:tcW w:w="1531" w:type="dxa"/>
          </w:tcPr>
          <w:p w14:paraId="129C7FDE"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14,3</w:t>
            </w:r>
          </w:p>
        </w:tc>
        <w:tc>
          <w:tcPr>
            <w:tcW w:w="1790" w:type="dxa"/>
          </w:tcPr>
          <w:p w14:paraId="18E2301B"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206</w:t>
            </w:r>
          </w:p>
        </w:tc>
        <w:tc>
          <w:tcPr>
            <w:tcW w:w="1373" w:type="dxa"/>
          </w:tcPr>
          <w:p w14:paraId="385C4816"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6,7</w:t>
            </w:r>
          </w:p>
        </w:tc>
        <w:tc>
          <w:tcPr>
            <w:tcW w:w="1396" w:type="dxa"/>
          </w:tcPr>
          <w:p w14:paraId="47464A62"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58,5</w:t>
            </w:r>
          </w:p>
        </w:tc>
        <w:tc>
          <w:tcPr>
            <w:tcW w:w="1364" w:type="dxa"/>
          </w:tcPr>
          <w:p w14:paraId="6EA07BFF"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14,73</w:t>
            </w:r>
          </w:p>
        </w:tc>
      </w:tr>
      <w:tr w:rsidR="00B03E4F" w:rsidRPr="00734147" w14:paraId="6825D01D" w14:textId="77777777" w:rsidTr="00AD20DE">
        <w:tc>
          <w:tcPr>
            <w:tcW w:w="1891" w:type="dxa"/>
          </w:tcPr>
          <w:p w14:paraId="3233BF82" w14:textId="77777777" w:rsidR="00B03E4F" w:rsidRPr="00734147" w:rsidRDefault="00B03E4F" w:rsidP="00050C03">
            <w:pPr>
              <w:rPr>
                <w:rFonts w:ascii="Times New Roman" w:hAnsi="Times New Roman" w:cs="Times New Roman"/>
                <w:sz w:val="24"/>
                <w:szCs w:val="24"/>
              </w:rPr>
            </w:pPr>
            <w:proofErr w:type="spellStart"/>
            <w:r w:rsidRPr="00734147">
              <w:rPr>
                <w:rFonts w:ascii="Times New Roman" w:hAnsi="Times New Roman" w:cs="Times New Roman"/>
                <w:sz w:val="24"/>
                <w:szCs w:val="24"/>
              </w:rPr>
              <w:t>Бактофит</w:t>
            </w:r>
            <w:proofErr w:type="spellEnd"/>
            <w:r w:rsidRPr="00734147">
              <w:rPr>
                <w:rFonts w:ascii="Times New Roman" w:hAnsi="Times New Roman" w:cs="Times New Roman"/>
                <w:sz w:val="24"/>
                <w:szCs w:val="24"/>
              </w:rPr>
              <w:t xml:space="preserve"> холодный</w:t>
            </w:r>
          </w:p>
        </w:tc>
        <w:tc>
          <w:tcPr>
            <w:tcW w:w="1531" w:type="dxa"/>
          </w:tcPr>
          <w:p w14:paraId="0646B97E"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14,72</w:t>
            </w:r>
          </w:p>
        </w:tc>
        <w:tc>
          <w:tcPr>
            <w:tcW w:w="1790" w:type="dxa"/>
          </w:tcPr>
          <w:p w14:paraId="6246D363"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201</w:t>
            </w:r>
          </w:p>
        </w:tc>
        <w:tc>
          <w:tcPr>
            <w:tcW w:w="1373" w:type="dxa"/>
          </w:tcPr>
          <w:p w14:paraId="52287B25"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7,4</w:t>
            </w:r>
          </w:p>
        </w:tc>
        <w:tc>
          <w:tcPr>
            <w:tcW w:w="1396" w:type="dxa"/>
          </w:tcPr>
          <w:p w14:paraId="76090FC8"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58,8</w:t>
            </w:r>
          </w:p>
        </w:tc>
        <w:tc>
          <w:tcPr>
            <w:tcW w:w="1364" w:type="dxa"/>
          </w:tcPr>
          <w:p w14:paraId="54AF6796"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13,45</w:t>
            </w:r>
          </w:p>
        </w:tc>
      </w:tr>
      <w:tr w:rsidR="00B03E4F" w:rsidRPr="00734147" w14:paraId="6E91D331" w14:textId="77777777" w:rsidTr="00AD20DE">
        <w:tc>
          <w:tcPr>
            <w:tcW w:w="1891" w:type="dxa"/>
          </w:tcPr>
          <w:p w14:paraId="0DADD496" w14:textId="77777777" w:rsidR="00B03E4F" w:rsidRPr="00734147" w:rsidRDefault="00B03E4F" w:rsidP="00050C03">
            <w:pPr>
              <w:rPr>
                <w:rFonts w:ascii="Times New Roman" w:hAnsi="Times New Roman" w:cs="Times New Roman"/>
                <w:sz w:val="24"/>
                <w:szCs w:val="24"/>
              </w:rPr>
            </w:pPr>
            <w:proofErr w:type="spellStart"/>
            <w:r w:rsidRPr="00734147">
              <w:rPr>
                <w:rFonts w:ascii="Times New Roman" w:hAnsi="Times New Roman" w:cs="Times New Roman"/>
                <w:sz w:val="24"/>
                <w:szCs w:val="24"/>
              </w:rPr>
              <w:t>Бактофит</w:t>
            </w:r>
            <w:proofErr w:type="spellEnd"/>
            <w:r w:rsidRPr="00734147">
              <w:rPr>
                <w:rFonts w:ascii="Times New Roman" w:hAnsi="Times New Roman" w:cs="Times New Roman"/>
                <w:sz w:val="24"/>
                <w:szCs w:val="24"/>
              </w:rPr>
              <w:t xml:space="preserve"> горячий</w:t>
            </w:r>
          </w:p>
        </w:tc>
        <w:tc>
          <w:tcPr>
            <w:tcW w:w="1531" w:type="dxa"/>
          </w:tcPr>
          <w:p w14:paraId="60C12F1E"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16,17</w:t>
            </w:r>
          </w:p>
        </w:tc>
        <w:tc>
          <w:tcPr>
            <w:tcW w:w="1790" w:type="dxa"/>
          </w:tcPr>
          <w:p w14:paraId="6E398DAD"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265</w:t>
            </w:r>
          </w:p>
        </w:tc>
        <w:tc>
          <w:tcPr>
            <w:tcW w:w="1373" w:type="dxa"/>
          </w:tcPr>
          <w:p w14:paraId="30FD28C0"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6,6</w:t>
            </w:r>
          </w:p>
        </w:tc>
        <w:tc>
          <w:tcPr>
            <w:tcW w:w="1396" w:type="dxa"/>
          </w:tcPr>
          <w:p w14:paraId="7B110DCF"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54,8</w:t>
            </w:r>
          </w:p>
        </w:tc>
        <w:tc>
          <w:tcPr>
            <w:tcW w:w="1364" w:type="dxa"/>
          </w:tcPr>
          <w:p w14:paraId="584BCA04"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11,77</w:t>
            </w:r>
          </w:p>
        </w:tc>
      </w:tr>
      <w:tr w:rsidR="00B03E4F" w:rsidRPr="006A0464" w14:paraId="76EF44E4" w14:textId="77777777" w:rsidTr="00AD20DE">
        <w:tc>
          <w:tcPr>
            <w:tcW w:w="1891" w:type="dxa"/>
          </w:tcPr>
          <w:p w14:paraId="6B5FF389"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 xml:space="preserve">Контроль </w:t>
            </w:r>
          </w:p>
        </w:tc>
        <w:tc>
          <w:tcPr>
            <w:tcW w:w="1531" w:type="dxa"/>
          </w:tcPr>
          <w:p w14:paraId="5B0ECEF8"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15,01</w:t>
            </w:r>
          </w:p>
        </w:tc>
        <w:tc>
          <w:tcPr>
            <w:tcW w:w="1790" w:type="dxa"/>
          </w:tcPr>
          <w:p w14:paraId="6226F834"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188</w:t>
            </w:r>
          </w:p>
        </w:tc>
        <w:tc>
          <w:tcPr>
            <w:tcW w:w="1373" w:type="dxa"/>
          </w:tcPr>
          <w:p w14:paraId="0C0CC340"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7,8</w:t>
            </w:r>
          </w:p>
        </w:tc>
        <w:tc>
          <w:tcPr>
            <w:tcW w:w="1396" w:type="dxa"/>
          </w:tcPr>
          <w:p w14:paraId="60AB385A"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59,6</w:t>
            </w:r>
          </w:p>
        </w:tc>
        <w:tc>
          <w:tcPr>
            <w:tcW w:w="1364" w:type="dxa"/>
          </w:tcPr>
          <w:p w14:paraId="239DC730" w14:textId="77777777" w:rsidR="00B03E4F" w:rsidRPr="006A0464"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13,26</w:t>
            </w:r>
          </w:p>
        </w:tc>
      </w:tr>
    </w:tbl>
    <w:p w14:paraId="5432D178" w14:textId="77777777" w:rsidR="00AD20DE" w:rsidRDefault="00AD20DE" w:rsidP="00B03E4F">
      <w:pPr>
        <w:rPr>
          <w:rFonts w:ascii="Times New Roman" w:hAnsi="Times New Roman" w:cs="Times New Roman"/>
          <w:sz w:val="28"/>
          <w:szCs w:val="28"/>
        </w:rPr>
      </w:pPr>
    </w:p>
    <w:p w14:paraId="3C9ABF23" w14:textId="77777777" w:rsidR="0001207C" w:rsidRDefault="0088413F" w:rsidP="001724DD">
      <w:pPr>
        <w:spacing w:line="360" w:lineRule="auto"/>
        <w:ind w:firstLine="709"/>
        <w:jc w:val="both"/>
        <w:rPr>
          <w:rFonts w:ascii="Times New Roman" w:hAnsi="Times New Roman" w:cs="Times New Roman"/>
          <w:sz w:val="28"/>
          <w:szCs w:val="28"/>
        </w:rPr>
      </w:pPr>
      <w:r w:rsidRPr="0017047E">
        <w:rPr>
          <w:rFonts w:ascii="Times New Roman" w:hAnsi="Times New Roman" w:cs="Times New Roman"/>
          <w:sz w:val="28"/>
          <w:szCs w:val="28"/>
        </w:rPr>
        <w:lastRenderedPageBreak/>
        <w:t>Анализ таблицы 1 показывает</w:t>
      </w:r>
      <w:r>
        <w:rPr>
          <w:rFonts w:ascii="Times New Roman" w:hAnsi="Times New Roman" w:cs="Times New Roman"/>
          <w:sz w:val="28"/>
          <w:szCs w:val="28"/>
        </w:rPr>
        <w:t xml:space="preserve">, что </w:t>
      </w:r>
      <w:r w:rsidR="0001207C">
        <w:rPr>
          <w:rFonts w:ascii="Times New Roman" w:hAnsi="Times New Roman" w:cs="Times New Roman"/>
          <w:sz w:val="28"/>
          <w:szCs w:val="28"/>
        </w:rPr>
        <w:t xml:space="preserve">с учетом содержания сухого вещества наибольший процент сырого протеина присутствует в клубнях картофеля, семена которого обработаны горячим туманом Гумата калия. Наибольшее содержание нитратов обнаружено в клубнях картофеля с обработкой горячим туманом </w:t>
      </w:r>
      <w:proofErr w:type="spellStart"/>
      <w:r w:rsidR="0001207C">
        <w:rPr>
          <w:rFonts w:ascii="Times New Roman" w:hAnsi="Times New Roman" w:cs="Times New Roman"/>
          <w:sz w:val="28"/>
          <w:szCs w:val="28"/>
        </w:rPr>
        <w:t>Бактофита</w:t>
      </w:r>
      <w:proofErr w:type="spellEnd"/>
      <w:r w:rsidR="0001207C">
        <w:rPr>
          <w:rFonts w:ascii="Times New Roman" w:hAnsi="Times New Roman" w:cs="Times New Roman"/>
          <w:sz w:val="28"/>
          <w:szCs w:val="28"/>
        </w:rPr>
        <w:t xml:space="preserve">. На наш взгляд это обусловлено </w:t>
      </w:r>
      <w:proofErr w:type="spellStart"/>
      <w:r w:rsidR="0001207C">
        <w:rPr>
          <w:rFonts w:ascii="Times New Roman" w:hAnsi="Times New Roman" w:cs="Times New Roman"/>
          <w:sz w:val="28"/>
          <w:szCs w:val="28"/>
        </w:rPr>
        <w:t>припосадочным</w:t>
      </w:r>
      <w:proofErr w:type="spellEnd"/>
      <w:r w:rsidR="0001207C">
        <w:rPr>
          <w:rFonts w:ascii="Times New Roman" w:hAnsi="Times New Roman" w:cs="Times New Roman"/>
          <w:sz w:val="28"/>
          <w:szCs w:val="28"/>
        </w:rPr>
        <w:t xml:space="preserve"> внесением удобрений и действием препарата </w:t>
      </w:r>
      <w:proofErr w:type="spellStart"/>
      <w:r w:rsidR="0001207C">
        <w:rPr>
          <w:rFonts w:ascii="Times New Roman" w:hAnsi="Times New Roman" w:cs="Times New Roman"/>
          <w:sz w:val="28"/>
          <w:szCs w:val="28"/>
        </w:rPr>
        <w:t>Бактофит</w:t>
      </w:r>
      <w:proofErr w:type="spellEnd"/>
      <w:r w:rsidR="0001207C">
        <w:rPr>
          <w:rFonts w:ascii="Times New Roman" w:hAnsi="Times New Roman" w:cs="Times New Roman"/>
          <w:sz w:val="28"/>
          <w:szCs w:val="28"/>
        </w:rPr>
        <w:t>. Клубни, убранные с контрольной делянки, показали наибольшее процент сухого вещества, сахара и крахмала. В тоже время наибольш</w:t>
      </w:r>
      <w:r w:rsidR="00037C9A">
        <w:rPr>
          <w:rFonts w:ascii="Times New Roman" w:hAnsi="Times New Roman" w:cs="Times New Roman"/>
          <w:sz w:val="28"/>
          <w:szCs w:val="28"/>
        </w:rPr>
        <w:t>ая</w:t>
      </w:r>
      <w:r w:rsidR="0001207C">
        <w:rPr>
          <w:rFonts w:ascii="Times New Roman" w:hAnsi="Times New Roman" w:cs="Times New Roman"/>
          <w:sz w:val="28"/>
          <w:szCs w:val="28"/>
        </w:rPr>
        <w:t xml:space="preserve"> урожайность</w:t>
      </w:r>
      <w:r w:rsidR="00037C9A">
        <w:rPr>
          <w:rFonts w:ascii="Times New Roman" w:hAnsi="Times New Roman" w:cs="Times New Roman"/>
          <w:sz w:val="28"/>
          <w:szCs w:val="28"/>
        </w:rPr>
        <w:t xml:space="preserve"> получена на участке, где семенные клубни были обработаны горячим туманом Гумата калия, превышение урожайности составило 10,8 % в сравнении с контрольным участком (250,8 ц/га). </w:t>
      </w:r>
    </w:p>
    <w:p w14:paraId="17A373B0" w14:textId="2BA3F85D" w:rsidR="00B03E4F" w:rsidRDefault="00AD20DE" w:rsidP="00BF73BA">
      <w:pPr>
        <w:spacing w:after="0" w:line="360" w:lineRule="auto"/>
        <w:jc w:val="both"/>
      </w:pPr>
      <w:r w:rsidRPr="0017047E">
        <w:rPr>
          <w:rFonts w:ascii="Times New Roman" w:hAnsi="Times New Roman" w:cs="Times New Roman"/>
          <w:sz w:val="28"/>
          <w:szCs w:val="28"/>
        </w:rPr>
        <w:t xml:space="preserve">Таблица </w:t>
      </w:r>
      <w:r>
        <w:rPr>
          <w:rFonts w:ascii="Times New Roman" w:hAnsi="Times New Roman" w:cs="Times New Roman"/>
          <w:sz w:val="28"/>
          <w:szCs w:val="28"/>
        </w:rPr>
        <w:t>2 –</w:t>
      </w:r>
      <w:r w:rsidRPr="0017047E">
        <w:rPr>
          <w:rFonts w:ascii="Times New Roman" w:hAnsi="Times New Roman" w:cs="Times New Roman"/>
          <w:sz w:val="28"/>
          <w:szCs w:val="28"/>
        </w:rPr>
        <w:t xml:space="preserve"> </w:t>
      </w:r>
      <w:r w:rsidR="00BF73BA" w:rsidRPr="0017047E">
        <w:rPr>
          <w:rFonts w:ascii="Times New Roman" w:hAnsi="Times New Roman" w:cs="Times New Roman"/>
          <w:sz w:val="28"/>
          <w:szCs w:val="28"/>
        </w:rPr>
        <w:t xml:space="preserve">РЕЗУЛЬТАТЫ АНАЛИЗА СОДЕРЖАНИЯ </w:t>
      </w:r>
      <w:r w:rsidR="00BF73BA">
        <w:rPr>
          <w:rFonts w:ascii="Times New Roman" w:hAnsi="Times New Roman" w:cs="Times New Roman"/>
          <w:sz w:val="28"/>
          <w:szCs w:val="28"/>
        </w:rPr>
        <w:t>ТЯЖЕЛЫХ МЕТАЛЛОВ</w:t>
      </w:r>
      <w:r w:rsidR="00BF73BA" w:rsidRPr="0017047E">
        <w:rPr>
          <w:rFonts w:ascii="Times New Roman" w:hAnsi="Times New Roman" w:cs="Times New Roman"/>
          <w:sz w:val="28"/>
          <w:szCs w:val="28"/>
        </w:rPr>
        <w:t xml:space="preserve"> В ПРОБАХ КАРТОФЕЛЯ, ОБРАБОТАННЫХ РАЗЛИЧНЫМИ СПОСОБАМИ И БИОПРЕПАРАТАМИ В ФГБУ «СТАНЦИЯ АГРОХИМИЧЕСКОЙ СЛУЖБЫ «РЯЗАНСКАЯ»</w:t>
      </w:r>
    </w:p>
    <w:tbl>
      <w:tblPr>
        <w:tblStyle w:val="TableGrid"/>
        <w:tblW w:w="9606" w:type="dxa"/>
        <w:tblLook w:val="04A0" w:firstRow="1" w:lastRow="0" w:firstColumn="1" w:lastColumn="0" w:noHBand="0" w:noVBand="1"/>
      </w:tblPr>
      <w:tblGrid>
        <w:gridCol w:w="3224"/>
        <w:gridCol w:w="1704"/>
        <w:gridCol w:w="1701"/>
        <w:gridCol w:w="1559"/>
        <w:gridCol w:w="1418"/>
      </w:tblGrid>
      <w:tr w:rsidR="00B03E4F" w:rsidRPr="006A0464" w14:paraId="28A2B016" w14:textId="77777777" w:rsidTr="00050C03">
        <w:trPr>
          <w:trHeight w:val="555"/>
        </w:trPr>
        <w:tc>
          <w:tcPr>
            <w:tcW w:w="3224" w:type="dxa"/>
            <w:vMerge w:val="restart"/>
          </w:tcPr>
          <w:p w14:paraId="7499F5D6" w14:textId="77777777" w:rsidR="00B03E4F" w:rsidRPr="006A0464" w:rsidRDefault="00B03E4F" w:rsidP="00050C03">
            <w:pPr>
              <w:rPr>
                <w:rFonts w:ascii="Times New Roman" w:hAnsi="Times New Roman" w:cs="Times New Roman"/>
                <w:sz w:val="24"/>
                <w:szCs w:val="24"/>
              </w:rPr>
            </w:pPr>
          </w:p>
        </w:tc>
        <w:tc>
          <w:tcPr>
            <w:tcW w:w="6382" w:type="dxa"/>
            <w:gridSpan w:val="4"/>
          </w:tcPr>
          <w:p w14:paraId="5178F6D8" w14:textId="77777777" w:rsidR="00B03E4F" w:rsidRPr="006A0464" w:rsidRDefault="00B03E4F" w:rsidP="00050C03">
            <w:pPr>
              <w:jc w:val="center"/>
              <w:rPr>
                <w:rFonts w:ascii="Times New Roman" w:hAnsi="Times New Roman" w:cs="Times New Roman"/>
                <w:sz w:val="24"/>
                <w:szCs w:val="24"/>
              </w:rPr>
            </w:pPr>
            <w:r>
              <w:rPr>
                <w:rFonts w:ascii="Times New Roman" w:hAnsi="Times New Roman" w:cs="Times New Roman"/>
                <w:sz w:val="24"/>
                <w:szCs w:val="24"/>
              </w:rPr>
              <w:t>Массовая доля элементов, мг/кг</w:t>
            </w:r>
          </w:p>
        </w:tc>
      </w:tr>
      <w:tr w:rsidR="00B03E4F" w:rsidRPr="006A0464" w14:paraId="2CC11B3F" w14:textId="77777777" w:rsidTr="00050C03">
        <w:trPr>
          <w:trHeight w:val="555"/>
        </w:trPr>
        <w:tc>
          <w:tcPr>
            <w:tcW w:w="3224" w:type="dxa"/>
            <w:vMerge/>
          </w:tcPr>
          <w:p w14:paraId="0449F9E3" w14:textId="77777777" w:rsidR="00B03E4F" w:rsidRPr="006A0464" w:rsidRDefault="00B03E4F" w:rsidP="00050C03">
            <w:pPr>
              <w:rPr>
                <w:rFonts w:ascii="Times New Roman" w:hAnsi="Times New Roman" w:cs="Times New Roman"/>
                <w:sz w:val="24"/>
                <w:szCs w:val="24"/>
              </w:rPr>
            </w:pPr>
          </w:p>
        </w:tc>
        <w:tc>
          <w:tcPr>
            <w:tcW w:w="1704" w:type="dxa"/>
          </w:tcPr>
          <w:p w14:paraId="25042E4B" w14:textId="77777777" w:rsidR="00B03E4F" w:rsidRPr="006A0464" w:rsidRDefault="00B03E4F" w:rsidP="00050C03">
            <w:pPr>
              <w:jc w:val="center"/>
              <w:rPr>
                <w:rFonts w:ascii="Times New Roman" w:hAnsi="Times New Roman" w:cs="Times New Roman"/>
                <w:sz w:val="24"/>
                <w:szCs w:val="24"/>
              </w:rPr>
            </w:pPr>
            <w:r>
              <w:rPr>
                <w:rFonts w:ascii="Times New Roman" w:hAnsi="Times New Roman" w:cs="Times New Roman"/>
                <w:sz w:val="24"/>
                <w:szCs w:val="24"/>
              </w:rPr>
              <w:t>свинец</w:t>
            </w:r>
          </w:p>
        </w:tc>
        <w:tc>
          <w:tcPr>
            <w:tcW w:w="1701" w:type="dxa"/>
          </w:tcPr>
          <w:p w14:paraId="2C70A8E5" w14:textId="77777777" w:rsidR="00B03E4F" w:rsidRPr="006A0464" w:rsidRDefault="00B03E4F" w:rsidP="00050C03">
            <w:pPr>
              <w:jc w:val="center"/>
              <w:rPr>
                <w:rFonts w:ascii="Times New Roman" w:hAnsi="Times New Roman" w:cs="Times New Roman"/>
                <w:sz w:val="24"/>
                <w:szCs w:val="24"/>
              </w:rPr>
            </w:pPr>
            <w:r>
              <w:rPr>
                <w:rFonts w:ascii="Times New Roman" w:hAnsi="Times New Roman" w:cs="Times New Roman"/>
                <w:sz w:val="24"/>
                <w:szCs w:val="24"/>
              </w:rPr>
              <w:t>кадмий</w:t>
            </w:r>
          </w:p>
        </w:tc>
        <w:tc>
          <w:tcPr>
            <w:tcW w:w="1559" w:type="dxa"/>
          </w:tcPr>
          <w:p w14:paraId="790C3520" w14:textId="77777777" w:rsidR="00B03E4F" w:rsidRPr="006A0464" w:rsidRDefault="00B03E4F" w:rsidP="00050C03">
            <w:pPr>
              <w:jc w:val="center"/>
              <w:rPr>
                <w:rFonts w:ascii="Times New Roman" w:hAnsi="Times New Roman" w:cs="Times New Roman"/>
                <w:sz w:val="24"/>
                <w:szCs w:val="24"/>
              </w:rPr>
            </w:pPr>
            <w:r>
              <w:rPr>
                <w:rFonts w:ascii="Times New Roman" w:hAnsi="Times New Roman" w:cs="Times New Roman"/>
                <w:sz w:val="24"/>
                <w:szCs w:val="24"/>
              </w:rPr>
              <w:t>цинк</w:t>
            </w:r>
          </w:p>
        </w:tc>
        <w:tc>
          <w:tcPr>
            <w:tcW w:w="1418" w:type="dxa"/>
          </w:tcPr>
          <w:p w14:paraId="645F07F5" w14:textId="77777777" w:rsidR="00B03E4F" w:rsidRPr="006A0464" w:rsidRDefault="00B03E4F" w:rsidP="00050C03">
            <w:pPr>
              <w:jc w:val="center"/>
              <w:rPr>
                <w:rFonts w:ascii="Times New Roman" w:hAnsi="Times New Roman" w:cs="Times New Roman"/>
                <w:sz w:val="24"/>
                <w:szCs w:val="24"/>
              </w:rPr>
            </w:pPr>
            <w:r>
              <w:rPr>
                <w:rFonts w:ascii="Times New Roman" w:hAnsi="Times New Roman" w:cs="Times New Roman"/>
                <w:sz w:val="24"/>
                <w:szCs w:val="24"/>
              </w:rPr>
              <w:t>медь</w:t>
            </w:r>
          </w:p>
        </w:tc>
      </w:tr>
      <w:tr w:rsidR="00B03E4F" w:rsidRPr="006A0464" w14:paraId="2FE03F1B" w14:textId="77777777" w:rsidTr="00050C03">
        <w:trPr>
          <w:trHeight w:val="555"/>
        </w:trPr>
        <w:tc>
          <w:tcPr>
            <w:tcW w:w="3224" w:type="dxa"/>
          </w:tcPr>
          <w:p w14:paraId="073F002E"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Гумат калия горячий</w:t>
            </w:r>
          </w:p>
        </w:tc>
        <w:tc>
          <w:tcPr>
            <w:tcW w:w="1704" w:type="dxa"/>
          </w:tcPr>
          <w:p w14:paraId="16F69258"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0,16</w:t>
            </w:r>
          </w:p>
        </w:tc>
        <w:tc>
          <w:tcPr>
            <w:tcW w:w="1701" w:type="dxa"/>
          </w:tcPr>
          <w:p w14:paraId="0C590533"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0,16</w:t>
            </w:r>
          </w:p>
        </w:tc>
        <w:tc>
          <w:tcPr>
            <w:tcW w:w="1559" w:type="dxa"/>
          </w:tcPr>
          <w:p w14:paraId="4E293717"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18,82</w:t>
            </w:r>
          </w:p>
        </w:tc>
        <w:tc>
          <w:tcPr>
            <w:tcW w:w="1418" w:type="dxa"/>
          </w:tcPr>
          <w:p w14:paraId="1E3344B9"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3,03</w:t>
            </w:r>
          </w:p>
        </w:tc>
      </w:tr>
      <w:tr w:rsidR="00B03E4F" w:rsidRPr="006A0464" w14:paraId="1518280C" w14:textId="77777777" w:rsidTr="00050C03">
        <w:trPr>
          <w:trHeight w:val="555"/>
        </w:trPr>
        <w:tc>
          <w:tcPr>
            <w:tcW w:w="3224" w:type="dxa"/>
          </w:tcPr>
          <w:p w14:paraId="48E1B6BD" w14:textId="77777777" w:rsidR="00B03E4F" w:rsidRPr="006A0464" w:rsidRDefault="00B03E4F" w:rsidP="00050C03">
            <w:pPr>
              <w:rPr>
                <w:rFonts w:ascii="Times New Roman" w:hAnsi="Times New Roman" w:cs="Times New Roman"/>
                <w:sz w:val="24"/>
                <w:szCs w:val="24"/>
              </w:rPr>
            </w:pPr>
            <w:proofErr w:type="spellStart"/>
            <w:r>
              <w:rPr>
                <w:rFonts w:ascii="Times New Roman" w:hAnsi="Times New Roman" w:cs="Times New Roman"/>
                <w:sz w:val="24"/>
                <w:szCs w:val="24"/>
              </w:rPr>
              <w:t>Бактофит</w:t>
            </w:r>
            <w:proofErr w:type="spellEnd"/>
            <w:r>
              <w:rPr>
                <w:rFonts w:ascii="Times New Roman" w:hAnsi="Times New Roman" w:cs="Times New Roman"/>
                <w:sz w:val="24"/>
                <w:szCs w:val="24"/>
              </w:rPr>
              <w:t xml:space="preserve"> холодный</w:t>
            </w:r>
          </w:p>
        </w:tc>
        <w:tc>
          <w:tcPr>
            <w:tcW w:w="1704" w:type="dxa"/>
          </w:tcPr>
          <w:p w14:paraId="162C58E3"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0,23</w:t>
            </w:r>
          </w:p>
        </w:tc>
        <w:tc>
          <w:tcPr>
            <w:tcW w:w="1701" w:type="dxa"/>
          </w:tcPr>
          <w:p w14:paraId="3E5AC957"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0,16</w:t>
            </w:r>
          </w:p>
        </w:tc>
        <w:tc>
          <w:tcPr>
            <w:tcW w:w="1559" w:type="dxa"/>
          </w:tcPr>
          <w:p w14:paraId="3BEAF662"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17,79</w:t>
            </w:r>
          </w:p>
        </w:tc>
        <w:tc>
          <w:tcPr>
            <w:tcW w:w="1418" w:type="dxa"/>
          </w:tcPr>
          <w:p w14:paraId="3FFAD708"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3,9</w:t>
            </w:r>
          </w:p>
        </w:tc>
      </w:tr>
      <w:tr w:rsidR="00B03E4F" w:rsidRPr="006A0464" w14:paraId="22081AAB" w14:textId="77777777" w:rsidTr="00050C03">
        <w:trPr>
          <w:trHeight w:val="555"/>
        </w:trPr>
        <w:tc>
          <w:tcPr>
            <w:tcW w:w="3224" w:type="dxa"/>
          </w:tcPr>
          <w:p w14:paraId="5AC51B8A" w14:textId="77777777" w:rsidR="00B03E4F" w:rsidRPr="006A0464" w:rsidRDefault="00B03E4F" w:rsidP="00050C03">
            <w:pPr>
              <w:rPr>
                <w:rFonts w:ascii="Times New Roman" w:hAnsi="Times New Roman" w:cs="Times New Roman"/>
                <w:sz w:val="24"/>
                <w:szCs w:val="24"/>
              </w:rPr>
            </w:pPr>
            <w:proofErr w:type="spellStart"/>
            <w:r>
              <w:rPr>
                <w:rFonts w:ascii="Times New Roman" w:hAnsi="Times New Roman" w:cs="Times New Roman"/>
                <w:sz w:val="24"/>
                <w:szCs w:val="24"/>
              </w:rPr>
              <w:t>Бактофит</w:t>
            </w:r>
            <w:proofErr w:type="spellEnd"/>
            <w:r>
              <w:rPr>
                <w:rFonts w:ascii="Times New Roman" w:hAnsi="Times New Roman" w:cs="Times New Roman"/>
                <w:sz w:val="24"/>
                <w:szCs w:val="24"/>
              </w:rPr>
              <w:t xml:space="preserve"> горячий</w:t>
            </w:r>
          </w:p>
        </w:tc>
        <w:tc>
          <w:tcPr>
            <w:tcW w:w="1704" w:type="dxa"/>
          </w:tcPr>
          <w:p w14:paraId="56BE6C66"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0,15</w:t>
            </w:r>
          </w:p>
        </w:tc>
        <w:tc>
          <w:tcPr>
            <w:tcW w:w="1701" w:type="dxa"/>
          </w:tcPr>
          <w:p w14:paraId="62517B24"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0,12</w:t>
            </w:r>
          </w:p>
        </w:tc>
        <w:tc>
          <w:tcPr>
            <w:tcW w:w="1559" w:type="dxa"/>
          </w:tcPr>
          <w:p w14:paraId="6AEDF81B"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14,57</w:t>
            </w:r>
          </w:p>
        </w:tc>
        <w:tc>
          <w:tcPr>
            <w:tcW w:w="1418" w:type="dxa"/>
          </w:tcPr>
          <w:p w14:paraId="46541074"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2,3</w:t>
            </w:r>
          </w:p>
        </w:tc>
      </w:tr>
      <w:tr w:rsidR="00B03E4F" w:rsidRPr="006A0464" w14:paraId="01A521E8" w14:textId="77777777" w:rsidTr="00050C03">
        <w:trPr>
          <w:trHeight w:val="555"/>
        </w:trPr>
        <w:tc>
          <w:tcPr>
            <w:tcW w:w="3224" w:type="dxa"/>
          </w:tcPr>
          <w:p w14:paraId="2BF3D482" w14:textId="77777777" w:rsidR="00B03E4F" w:rsidRPr="006A0464" w:rsidRDefault="00B03E4F" w:rsidP="00050C03">
            <w:pPr>
              <w:rPr>
                <w:rFonts w:ascii="Times New Roman" w:hAnsi="Times New Roman" w:cs="Times New Roman"/>
                <w:sz w:val="24"/>
                <w:szCs w:val="24"/>
              </w:rPr>
            </w:pPr>
            <w:r>
              <w:rPr>
                <w:rFonts w:ascii="Times New Roman" w:hAnsi="Times New Roman" w:cs="Times New Roman"/>
                <w:sz w:val="24"/>
                <w:szCs w:val="24"/>
              </w:rPr>
              <w:t xml:space="preserve">Контроль </w:t>
            </w:r>
          </w:p>
        </w:tc>
        <w:tc>
          <w:tcPr>
            <w:tcW w:w="1704" w:type="dxa"/>
          </w:tcPr>
          <w:p w14:paraId="442C5685"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0,23</w:t>
            </w:r>
          </w:p>
        </w:tc>
        <w:tc>
          <w:tcPr>
            <w:tcW w:w="1701" w:type="dxa"/>
          </w:tcPr>
          <w:p w14:paraId="73FFF73E"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0,2</w:t>
            </w:r>
          </w:p>
        </w:tc>
        <w:tc>
          <w:tcPr>
            <w:tcW w:w="1559" w:type="dxa"/>
          </w:tcPr>
          <w:p w14:paraId="3DBCF7F0"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20,89</w:t>
            </w:r>
          </w:p>
        </w:tc>
        <w:tc>
          <w:tcPr>
            <w:tcW w:w="1418" w:type="dxa"/>
          </w:tcPr>
          <w:p w14:paraId="15809A1E" w14:textId="77777777" w:rsidR="00B03E4F" w:rsidRPr="00734147" w:rsidRDefault="00B03E4F" w:rsidP="00050C03">
            <w:pPr>
              <w:rPr>
                <w:rFonts w:ascii="Times New Roman" w:hAnsi="Times New Roman" w:cs="Times New Roman"/>
                <w:sz w:val="24"/>
                <w:szCs w:val="24"/>
              </w:rPr>
            </w:pPr>
            <w:r w:rsidRPr="00734147">
              <w:rPr>
                <w:rFonts w:ascii="Times New Roman" w:hAnsi="Times New Roman" w:cs="Times New Roman"/>
                <w:sz w:val="24"/>
                <w:szCs w:val="24"/>
              </w:rPr>
              <w:t>4,37</w:t>
            </w:r>
          </w:p>
        </w:tc>
      </w:tr>
    </w:tbl>
    <w:p w14:paraId="37126CD1" w14:textId="77777777" w:rsidR="00B03E4F" w:rsidRDefault="00B03E4F" w:rsidP="00B03E4F"/>
    <w:p w14:paraId="58E555DB" w14:textId="3C82EB8D" w:rsidR="00667DC9" w:rsidRDefault="006D5A42" w:rsidP="001724DD">
      <w:pPr>
        <w:spacing w:line="360" w:lineRule="auto"/>
        <w:ind w:firstLine="709"/>
        <w:jc w:val="both"/>
        <w:rPr>
          <w:rFonts w:ascii="Times New Roman" w:hAnsi="Times New Roman" w:cs="Times New Roman"/>
          <w:sz w:val="28"/>
          <w:szCs w:val="28"/>
        </w:rPr>
      </w:pPr>
      <w:r w:rsidRPr="006D5A42">
        <w:rPr>
          <w:rFonts w:ascii="Times New Roman" w:hAnsi="Times New Roman" w:cs="Times New Roman"/>
          <w:sz w:val="28"/>
          <w:szCs w:val="28"/>
        </w:rPr>
        <w:t>Анализ таблицы 2</w:t>
      </w:r>
      <w:r>
        <w:rPr>
          <w:rFonts w:ascii="Times New Roman" w:hAnsi="Times New Roman" w:cs="Times New Roman"/>
          <w:sz w:val="28"/>
          <w:szCs w:val="28"/>
        </w:rPr>
        <w:t xml:space="preserve"> показал, что обработка семенных клубней биопрепаратами позволяет снизить массовую долю тяжелых металлов, содержащихся в продовольственном картофеле. </w:t>
      </w:r>
      <w:r w:rsidR="004D0F27">
        <w:rPr>
          <w:rFonts w:ascii="Times New Roman" w:hAnsi="Times New Roman" w:cs="Times New Roman"/>
          <w:sz w:val="28"/>
          <w:szCs w:val="28"/>
        </w:rPr>
        <w:t xml:space="preserve">Наименьшее количество тяжелых металлов обнаружено в клубнях картофеля, собранных на участке, где семенные клубни обработаны горячим туманом </w:t>
      </w:r>
      <w:proofErr w:type="spellStart"/>
      <w:r w:rsidR="004D0F27">
        <w:rPr>
          <w:rFonts w:ascii="Times New Roman" w:hAnsi="Times New Roman" w:cs="Times New Roman"/>
          <w:sz w:val="28"/>
          <w:szCs w:val="28"/>
        </w:rPr>
        <w:t>Бактофита</w:t>
      </w:r>
      <w:proofErr w:type="spellEnd"/>
      <w:r w:rsidR="004D0F27">
        <w:rPr>
          <w:rFonts w:ascii="Times New Roman" w:hAnsi="Times New Roman" w:cs="Times New Roman"/>
          <w:sz w:val="28"/>
          <w:szCs w:val="28"/>
        </w:rPr>
        <w:t xml:space="preserve">. </w:t>
      </w:r>
      <w:r w:rsidR="004D0F27">
        <w:rPr>
          <w:rFonts w:ascii="Times New Roman" w:hAnsi="Times New Roman" w:cs="Times New Roman"/>
          <w:sz w:val="28"/>
          <w:szCs w:val="28"/>
        </w:rPr>
        <w:lastRenderedPageBreak/>
        <w:t>Также значительное снижение количества тяжелых металлов обнаружено на участке где семенные клубни обработаны горячим туманом Гуматом калия.</w:t>
      </w:r>
    </w:p>
    <w:p w14:paraId="059354AC" w14:textId="0023F2CD" w:rsidR="006245CD" w:rsidRDefault="006245CD" w:rsidP="001724DD">
      <w:pPr>
        <w:spacing w:line="360" w:lineRule="auto"/>
        <w:ind w:firstLine="709"/>
        <w:jc w:val="both"/>
        <w:rPr>
          <w:rFonts w:ascii="Times New Roman" w:hAnsi="Times New Roman" w:cs="Times New Roman"/>
          <w:sz w:val="28"/>
          <w:szCs w:val="28"/>
        </w:rPr>
      </w:pPr>
    </w:p>
    <w:p w14:paraId="7E264B4E" w14:textId="2CB7DBE5" w:rsidR="006245CD" w:rsidRPr="004D30CE" w:rsidRDefault="006245CD" w:rsidP="001724DD">
      <w:pPr>
        <w:spacing w:line="360" w:lineRule="auto"/>
        <w:ind w:firstLine="709"/>
        <w:jc w:val="both"/>
        <w:rPr>
          <w:rFonts w:ascii="Times New Roman" w:hAnsi="Times New Roman" w:cs="Times New Roman"/>
          <w:b/>
          <w:bCs/>
          <w:sz w:val="28"/>
          <w:szCs w:val="28"/>
        </w:rPr>
      </w:pPr>
      <w:r w:rsidRPr="004D30CE">
        <w:rPr>
          <w:rFonts w:ascii="Times New Roman" w:hAnsi="Times New Roman" w:cs="Times New Roman"/>
          <w:b/>
          <w:bCs/>
          <w:sz w:val="28"/>
          <w:szCs w:val="28"/>
        </w:rPr>
        <w:t xml:space="preserve">Заключение </w:t>
      </w:r>
    </w:p>
    <w:p w14:paraId="27ACE993" w14:textId="45756601" w:rsidR="006245CD" w:rsidRDefault="006245CD" w:rsidP="001724DD">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Предпосадочная</w:t>
      </w:r>
      <w:proofErr w:type="spellEnd"/>
      <w:r>
        <w:rPr>
          <w:rFonts w:ascii="Times New Roman" w:hAnsi="Times New Roman" w:cs="Times New Roman"/>
          <w:sz w:val="28"/>
          <w:szCs w:val="28"/>
        </w:rPr>
        <w:t xml:space="preserve"> обработка семенных клубней биопрепаратами оказывает влияние на размеры продовольственных клубней. Наибольший средний размер клубней получен при обработке горячим туманом Гумата калия (</w:t>
      </w:r>
      <w:r>
        <w:rPr>
          <w:rFonts w:ascii="Times New Roman" w:hAnsi="Times New Roman" w:cs="Times New Roman"/>
          <w:i/>
          <w:sz w:val="28"/>
          <w:szCs w:val="28"/>
          <w:lang w:val="en-US"/>
        </w:rPr>
        <w:t>d</w:t>
      </w:r>
      <w:r>
        <w:rPr>
          <w:rFonts w:ascii="Times New Roman" w:hAnsi="Times New Roman" w:cs="Times New Roman"/>
          <w:i/>
          <w:sz w:val="28"/>
          <w:szCs w:val="28"/>
          <w:vertAlign w:val="subscript"/>
        </w:rPr>
        <w:t>ср</w:t>
      </w:r>
      <w:r>
        <w:rPr>
          <w:rFonts w:ascii="Times New Roman" w:hAnsi="Times New Roman" w:cs="Times New Roman"/>
          <w:sz w:val="28"/>
          <w:szCs w:val="28"/>
        </w:rPr>
        <w:t xml:space="preserve">=52,91 мм, среднее квадратическое отклонение </w:t>
      </w:r>
      <w:r>
        <w:rPr>
          <w:rStyle w:val="Strong"/>
          <w:rFonts w:cstheme="minorHAnsi"/>
          <w:i/>
          <w:color w:val="2C2D2E"/>
          <w:sz w:val="28"/>
          <w:szCs w:val="28"/>
          <w:shd w:val="clear" w:color="auto" w:fill="FFFFFF"/>
        </w:rPr>
        <w:t>σ</w:t>
      </w:r>
      <w:r>
        <w:rPr>
          <w:rFonts w:ascii="Times New Roman" w:hAnsi="Times New Roman" w:cs="Times New Roman"/>
          <w:sz w:val="28"/>
          <w:szCs w:val="28"/>
        </w:rPr>
        <w:t xml:space="preserve">= 8,93 мм), что на 4,4 % выше, чем на контрольном участке, не обработанном биопрепаратами. Установлено влияние </w:t>
      </w:r>
      <w:proofErr w:type="spellStart"/>
      <w:r>
        <w:rPr>
          <w:rFonts w:ascii="Times New Roman" w:hAnsi="Times New Roman" w:cs="Times New Roman"/>
          <w:sz w:val="28"/>
          <w:szCs w:val="28"/>
        </w:rPr>
        <w:t>предпосадочной</w:t>
      </w:r>
      <w:proofErr w:type="spellEnd"/>
      <w:r>
        <w:rPr>
          <w:rFonts w:ascii="Times New Roman" w:hAnsi="Times New Roman" w:cs="Times New Roman"/>
          <w:sz w:val="28"/>
          <w:szCs w:val="28"/>
        </w:rPr>
        <w:t xml:space="preserve"> обработки семенных клубней картофеля на процесс формирования клубней. Наибольший эффект на увеличение массы клубней оказывает вид препарата. Так обработка горячим туманом Гумата калия привела к увеличению массы клубней на 14,0 % в сравнении с обработкой горячим туманом препарата </w:t>
      </w:r>
      <w:proofErr w:type="spellStart"/>
      <w:r>
        <w:rPr>
          <w:rFonts w:ascii="Times New Roman" w:hAnsi="Times New Roman" w:cs="Times New Roman"/>
          <w:sz w:val="28"/>
          <w:szCs w:val="28"/>
        </w:rPr>
        <w:t>Бактофит</w:t>
      </w:r>
      <w:proofErr w:type="spellEnd"/>
      <w:r>
        <w:rPr>
          <w:rFonts w:ascii="Times New Roman" w:hAnsi="Times New Roman" w:cs="Times New Roman"/>
          <w:sz w:val="28"/>
          <w:szCs w:val="28"/>
        </w:rPr>
        <w:t xml:space="preserve">. Вид обработки оказывает несколько меньшее влияние, чем препарат. В тоже время обработка горячим туманом Гуматом калия способствовала увеличению массы клубней на 11,7 %. Наибольшую урожайность 278 ц /га показала обработка семенных клубней горячим туманом Гумата калия, которая превысила аналогичную обработку препаратом </w:t>
      </w:r>
      <w:proofErr w:type="spellStart"/>
      <w:r>
        <w:rPr>
          <w:rFonts w:ascii="Times New Roman" w:hAnsi="Times New Roman" w:cs="Times New Roman"/>
          <w:sz w:val="28"/>
          <w:szCs w:val="28"/>
        </w:rPr>
        <w:t>Бактофит</w:t>
      </w:r>
      <w:proofErr w:type="spellEnd"/>
      <w:r>
        <w:rPr>
          <w:rFonts w:ascii="Times New Roman" w:hAnsi="Times New Roman" w:cs="Times New Roman"/>
          <w:sz w:val="28"/>
          <w:szCs w:val="28"/>
        </w:rPr>
        <w:t xml:space="preserve"> на 5,6 %. Следует отметить, что в сравнении с контролем обработка семян картофеля горячим туманом Гуматом калия позволила увеличить урожайность на 10,8 %. Установлено, что обработка семенных клубней биопрепаратами позволяет снизить массовую долю тяжелых металлов, содержащихся в продовольственном картофеле.</w:t>
      </w:r>
    </w:p>
    <w:p w14:paraId="5EA8AC96" w14:textId="068329D6" w:rsidR="006245CD" w:rsidRDefault="006245CD" w:rsidP="006245CD">
      <w:pPr>
        <w:spacing w:after="0"/>
        <w:ind w:firstLine="709"/>
        <w:jc w:val="both"/>
        <w:rPr>
          <w:rFonts w:ascii="Times New Roman" w:hAnsi="Times New Roman" w:cs="Times New Roman"/>
          <w:sz w:val="28"/>
          <w:szCs w:val="28"/>
        </w:rPr>
      </w:pPr>
    </w:p>
    <w:p w14:paraId="70E89D41" w14:textId="77777777" w:rsidR="00FE5885" w:rsidRPr="006D5A42" w:rsidRDefault="00FE5885" w:rsidP="006245CD">
      <w:pPr>
        <w:spacing w:after="0"/>
        <w:ind w:firstLine="709"/>
        <w:jc w:val="both"/>
        <w:rPr>
          <w:rFonts w:ascii="Times New Roman" w:hAnsi="Times New Roman" w:cs="Times New Roman"/>
          <w:sz w:val="28"/>
          <w:szCs w:val="28"/>
        </w:rPr>
      </w:pPr>
    </w:p>
    <w:p w14:paraId="786DFCB6" w14:textId="77777777" w:rsidR="00734147" w:rsidRPr="00FE5885" w:rsidRDefault="00734147" w:rsidP="001724DD">
      <w:pPr>
        <w:pStyle w:val="BodyTextIndent"/>
        <w:spacing w:line="240" w:lineRule="auto"/>
        <w:ind w:firstLine="709"/>
        <w:rPr>
          <w:b/>
          <w:sz w:val="24"/>
        </w:rPr>
      </w:pPr>
      <w:r w:rsidRPr="00FE5885">
        <w:rPr>
          <w:b/>
          <w:sz w:val="24"/>
        </w:rPr>
        <w:lastRenderedPageBreak/>
        <w:t xml:space="preserve">Библиографический список </w:t>
      </w:r>
    </w:p>
    <w:p w14:paraId="2E84BED7" w14:textId="0BE247C8" w:rsidR="00734147" w:rsidRDefault="00734147" w:rsidP="001724D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EF7122">
        <w:rPr>
          <w:rFonts w:ascii="Times New Roman" w:hAnsi="Times New Roman" w:cs="Times New Roman"/>
          <w:sz w:val="24"/>
          <w:szCs w:val="24"/>
        </w:rPr>
        <w:t xml:space="preserve">Анализ применения различных видов </w:t>
      </w:r>
      <w:proofErr w:type="spellStart"/>
      <w:r w:rsidRPr="00EF7122">
        <w:rPr>
          <w:rFonts w:ascii="Times New Roman" w:hAnsi="Times New Roman" w:cs="Times New Roman"/>
          <w:sz w:val="24"/>
          <w:szCs w:val="24"/>
        </w:rPr>
        <w:t>гуматов</w:t>
      </w:r>
      <w:proofErr w:type="spellEnd"/>
      <w:r w:rsidRPr="00EF7122">
        <w:rPr>
          <w:rFonts w:ascii="Times New Roman" w:hAnsi="Times New Roman" w:cs="Times New Roman"/>
          <w:sz w:val="24"/>
          <w:szCs w:val="24"/>
        </w:rPr>
        <w:t xml:space="preserve"> и способов их использования при возделывании картофеля / </w:t>
      </w:r>
      <w:r w:rsidRPr="00E963BB">
        <w:rPr>
          <w:rFonts w:ascii="Times New Roman" w:hAnsi="Times New Roman" w:cs="Times New Roman"/>
          <w:sz w:val="24"/>
          <w:szCs w:val="24"/>
        </w:rPr>
        <w:t>М.Ю.</w:t>
      </w:r>
      <w:r>
        <w:rPr>
          <w:rFonts w:ascii="Times New Roman" w:hAnsi="Times New Roman" w:cs="Times New Roman"/>
          <w:sz w:val="24"/>
          <w:szCs w:val="24"/>
        </w:rPr>
        <w:t xml:space="preserve"> </w:t>
      </w:r>
      <w:r w:rsidRPr="00E963BB">
        <w:rPr>
          <w:rFonts w:ascii="Times New Roman" w:hAnsi="Times New Roman" w:cs="Times New Roman"/>
          <w:sz w:val="24"/>
          <w:szCs w:val="24"/>
        </w:rPr>
        <w:t>Костенко, И.Н.</w:t>
      </w:r>
      <w:r>
        <w:rPr>
          <w:rFonts w:ascii="Times New Roman" w:hAnsi="Times New Roman" w:cs="Times New Roman"/>
          <w:sz w:val="24"/>
          <w:szCs w:val="24"/>
        </w:rPr>
        <w:t xml:space="preserve"> </w:t>
      </w:r>
      <w:proofErr w:type="spellStart"/>
      <w:r w:rsidRPr="00E963BB">
        <w:rPr>
          <w:rFonts w:ascii="Times New Roman" w:hAnsi="Times New Roman" w:cs="Times New Roman"/>
          <w:sz w:val="24"/>
          <w:szCs w:val="24"/>
        </w:rPr>
        <w:t>Горячкина</w:t>
      </w:r>
      <w:proofErr w:type="spellEnd"/>
      <w:r w:rsidRPr="00E963BB">
        <w:rPr>
          <w:rFonts w:ascii="Times New Roman" w:hAnsi="Times New Roman" w:cs="Times New Roman"/>
          <w:sz w:val="24"/>
          <w:szCs w:val="24"/>
        </w:rPr>
        <w:t>, В.С.</w:t>
      </w:r>
      <w:r>
        <w:rPr>
          <w:rFonts w:ascii="Times New Roman" w:hAnsi="Times New Roman" w:cs="Times New Roman"/>
          <w:sz w:val="24"/>
          <w:szCs w:val="24"/>
        </w:rPr>
        <w:t xml:space="preserve"> </w:t>
      </w:r>
      <w:r w:rsidRPr="00E963BB">
        <w:rPr>
          <w:rFonts w:ascii="Times New Roman" w:hAnsi="Times New Roman" w:cs="Times New Roman"/>
          <w:sz w:val="24"/>
          <w:szCs w:val="24"/>
        </w:rPr>
        <w:t>Тетерин, Н.Н.</w:t>
      </w:r>
      <w:r>
        <w:rPr>
          <w:rFonts w:ascii="Times New Roman" w:hAnsi="Times New Roman" w:cs="Times New Roman"/>
          <w:sz w:val="24"/>
          <w:szCs w:val="24"/>
        </w:rPr>
        <w:t xml:space="preserve"> </w:t>
      </w:r>
      <w:r w:rsidRPr="00E963BB">
        <w:rPr>
          <w:rFonts w:ascii="Times New Roman" w:hAnsi="Times New Roman" w:cs="Times New Roman"/>
          <w:sz w:val="24"/>
          <w:szCs w:val="24"/>
        </w:rPr>
        <w:t>Гапеева, Н.Н.</w:t>
      </w:r>
      <w:r>
        <w:rPr>
          <w:rFonts w:ascii="Times New Roman" w:hAnsi="Times New Roman" w:cs="Times New Roman"/>
          <w:sz w:val="24"/>
          <w:szCs w:val="24"/>
        </w:rPr>
        <w:t xml:space="preserve"> </w:t>
      </w:r>
      <w:r w:rsidRPr="00E963BB">
        <w:rPr>
          <w:rFonts w:ascii="Times New Roman" w:hAnsi="Times New Roman" w:cs="Times New Roman"/>
          <w:sz w:val="24"/>
          <w:szCs w:val="24"/>
        </w:rPr>
        <w:t>Новиков, С.В.</w:t>
      </w:r>
      <w:r>
        <w:rPr>
          <w:rFonts w:ascii="Times New Roman" w:hAnsi="Times New Roman" w:cs="Times New Roman"/>
          <w:sz w:val="24"/>
          <w:szCs w:val="24"/>
        </w:rPr>
        <w:t xml:space="preserve"> </w:t>
      </w:r>
      <w:r w:rsidRPr="00E963BB">
        <w:rPr>
          <w:rFonts w:ascii="Times New Roman" w:hAnsi="Times New Roman" w:cs="Times New Roman"/>
          <w:sz w:val="24"/>
          <w:szCs w:val="24"/>
        </w:rPr>
        <w:t xml:space="preserve">Митрофанов </w:t>
      </w:r>
      <w:r w:rsidRPr="00EF7122">
        <w:rPr>
          <w:rFonts w:ascii="Times New Roman" w:hAnsi="Times New Roman" w:cs="Times New Roman"/>
          <w:sz w:val="24"/>
          <w:szCs w:val="24"/>
        </w:rPr>
        <w:t xml:space="preserve">// Вестник Рязанского государственного агротехнологического университета им. П.А. </w:t>
      </w:r>
      <w:proofErr w:type="spellStart"/>
      <w:r w:rsidRPr="00EF7122">
        <w:rPr>
          <w:rFonts w:ascii="Times New Roman" w:hAnsi="Times New Roman" w:cs="Times New Roman"/>
          <w:sz w:val="24"/>
          <w:szCs w:val="24"/>
        </w:rPr>
        <w:t>Костычева</w:t>
      </w:r>
      <w:proofErr w:type="spellEnd"/>
      <w:r w:rsidRPr="00EF7122">
        <w:rPr>
          <w:rFonts w:ascii="Times New Roman" w:hAnsi="Times New Roman" w:cs="Times New Roman"/>
          <w:sz w:val="24"/>
          <w:szCs w:val="24"/>
        </w:rPr>
        <w:t>. – 2018. – № 3(39). – С. 88-93.</w:t>
      </w:r>
      <w:r>
        <w:rPr>
          <w:rFonts w:ascii="Times New Roman" w:hAnsi="Times New Roman" w:cs="Times New Roman"/>
          <w:sz w:val="24"/>
          <w:szCs w:val="24"/>
        </w:rPr>
        <w:t xml:space="preserve"> </w:t>
      </w:r>
    </w:p>
    <w:p w14:paraId="02E87351" w14:textId="3403A92C" w:rsidR="00B1239A" w:rsidRDefault="00F3282C" w:rsidP="0066587C">
      <w:pPr>
        <w:pStyle w:val="BodyTextIndent"/>
        <w:spacing w:line="240" w:lineRule="auto"/>
        <w:ind w:firstLine="709"/>
        <w:rPr>
          <w:sz w:val="24"/>
        </w:rPr>
      </w:pPr>
      <w:r>
        <w:rPr>
          <w:sz w:val="24"/>
        </w:rPr>
        <w:t xml:space="preserve">2. </w:t>
      </w:r>
      <w:r w:rsidR="0066587C" w:rsidRPr="0066587C">
        <w:rPr>
          <w:sz w:val="24"/>
        </w:rPr>
        <w:t>Анализ существующих биопрепаратов и гуминовых продуктов</w:t>
      </w:r>
      <w:r w:rsidR="0066587C">
        <w:rPr>
          <w:sz w:val="24"/>
        </w:rPr>
        <w:t xml:space="preserve"> / </w:t>
      </w:r>
      <w:r w:rsidR="0066587C" w:rsidRPr="0066587C">
        <w:rPr>
          <w:sz w:val="24"/>
        </w:rPr>
        <w:t>И.Н.</w:t>
      </w:r>
      <w:r w:rsidR="0066587C">
        <w:rPr>
          <w:sz w:val="24"/>
        </w:rPr>
        <w:t xml:space="preserve"> </w:t>
      </w:r>
      <w:proofErr w:type="spellStart"/>
      <w:r w:rsidR="0066587C" w:rsidRPr="0066587C">
        <w:rPr>
          <w:sz w:val="24"/>
        </w:rPr>
        <w:t>Горячкина</w:t>
      </w:r>
      <w:proofErr w:type="spellEnd"/>
      <w:r w:rsidR="0066587C" w:rsidRPr="0066587C">
        <w:rPr>
          <w:sz w:val="24"/>
        </w:rPr>
        <w:t>, К.Н.</w:t>
      </w:r>
      <w:r w:rsidR="0066587C">
        <w:rPr>
          <w:sz w:val="24"/>
        </w:rPr>
        <w:t xml:space="preserve"> </w:t>
      </w:r>
      <w:r w:rsidR="0066587C" w:rsidRPr="0066587C">
        <w:rPr>
          <w:sz w:val="24"/>
        </w:rPr>
        <w:t>Дрожжин, Г.К.</w:t>
      </w:r>
      <w:r w:rsidR="0066587C">
        <w:rPr>
          <w:sz w:val="24"/>
        </w:rPr>
        <w:t xml:space="preserve"> </w:t>
      </w:r>
      <w:proofErr w:type="spellStart"/>
      <w:r w:rsidR="0066587C" w:rsidRPr="0066587C">
        <w:rPr>
          <w:sz w:val="24"/>
        </w:rPr>
        <w:t>Рембалович</w:t>
      </w:r>
      <w:proofErr w:type="spellEnd"/>
      <w:r w:rsidR="0066587C" w:rsidRPr="0066587C">
        <w:rPr>
          <w:sz w:val="24"/>
        </w:rPr>
        <w:t>, Р.В.</w:t>
      </w:r>
      <w:r w:rsidR="0066587C">
        <w:rPr>
          <w:sz w:val="24"/>
        </w:rPr>
        <w:t xml:space="preserve"> </w:t>
      </w:r>
      <w:r w:rsidR="0066587C" w:rsidRPr="0066587C">
        <w:rPr>
          <w:sz w:val="24"/>
        </w:rPr>
        <w:t>Безносюк, М.Ю.</w:t>
      </w:r>
      <w:r w:rsidR="0066587C">
        <w:rPr>
          <w:sz w:val="24"/>
        </w:rPr>
        <w:t xml:space="preserve"> </w:t>
      </w:r>
      <w:r w:rsidR="0066587C" w:rsidRPr="0066587C">
        <w:rPr>
          <w:sz w:val="24"/>
        </w:rPr>
        <w:t xml:space="preserve">Костенко </w:t>
      </w:r>
      <w:r w:rsidR="0066587C">
        <w:rPr>
          <w:sz w:val="24"/>
        </w:rPr>
        <w:t xml:space="preserve">// </w:t>
      </w:r>
      <w:r w:rsidR="0066587C" w:rsidRPr="00EF7122">
        <w:rPr>
          <w:sz w:val="24"/>
        </w:rPr>
        <w:t>Вклад университетской аграрной науки в инновационное развитие агропромышленного комплекса: материалы 70-й Международной научно-практической конференции 23.05.2019 г. ¬ Рязань, 2019. - Часть 3.</w:t>
      </w:r>
      <w:r w:rsidR="0066587C">
        <w:rPr>
          <w:sz w:val="24"/>
        </w:rPr>
        <w:t xml:space="preserve"> </w:t>
      </w:r>
      <w:r w:rsidR="0066587C" w:rsidRPr="00EF7122">
        <w:rPr>
          <w:sz w:val="24"/>
        </w:rPr>
        <w:t xml:space="preserve">- С. </w:t>
      </w:r>
      <w:r w:rsidR="0066587C" w:rsidRPr="0066587C">
        <w:rPr>
          <w:sz w:val="24"/>
        </w:rPr>
        <w:t>118-123.</w:t>
      </w:r>
    </w:p>
    <w:p w14:paraId="359A0729" w14:textId="75902F5B" w:rsidR="00734147" w:rsidRDefault="00F3282C" w:rsidP="001724DD">
      <w:pPr>
        <w:pStyle w:val="BodyTextIndent"/>
        <w:spacing w:line="240" w:lineRule="auto"/>
        <w:ind w:firstLine="709"/>
        <w:rPr>
          <w:sz w:val="24"/>
        </w:rPr>
      </w:pPr>
      <w:r>
        <w:rPr>
          <w:sz w:val="24"/>
        </w:rPr>
        <w:t>3</w:t>
      </w:r>
      <w:r w:rsidR="00734147">
        <w:rPr>
          <w:sz w:val="24"/>
        </w:rPr>
        <w:t xml:space="preserve">. </w:t>
      </w:r>
      <w:r w:rsidR="00734147" w:rsidRPr="00EF7122">
        <w:rPr>
          <w:sz w:val="24"/>
        </w:rPr>
        <w:t xml:space="preserve">Анализ технических средств для внесения биологических удобрений и биопрепаратов / </w:t>
      </w:r>
      <w:r w:rsidR="00734147" w:rsidRPr="00E963BB">
        <w:rPr>
          <w:sz w:val="24"/>
        </w:rPr>
        <w:t>И.Н.</w:t>
      </w:r>
      <w:r w:rsidR="00734147">
        <w:rPr>
          <w:sz w:val="24"/>
        </w:rPr>
        <w:t xml:space="preserve"> </w:t>
      </w:r>
      <w:proofErr w:type="spellStart"/>
      <w:r w:rsidR="00734147" w:rsidRPr="00E963BB">
        <w:rPr>
          <w:sz w:val="24"/>
        </w:rPr>
        <w:t>Горячкина</w:t>
      </w:r>
      <w:proofErr w:type="spellEnd"/>
      <w:r w:rsidR="00734147" w:rsidRPr="00E963BB">
        <w:rPr>
          <w:sz w:val="24"/>
        </w:rPr>
        <w:t>, М.Ю.</w:t>
      </w:r>
      <w:r w:rsidR="00734147">
        <w:rPr>
          <w:sz w:val="24"/>
        </w:rPr>
        <w:t xml:space="preserve"> </w:t>
      </w:r>
      <w:r w:rsidR="00734147" w:rsidRPr="00E963BB">
        <w:rPr>
          <w:sz w:val="24"/>
        </w:rPr>
        <w:t>Костенко, Г.К.</w:t>
      </w:r>
      <w:r w:rsidR="00734147">
        <w:rPr>
          <w:sz w:val="24"/>
        </w:rPr>
        <w:t xml:space="preserve"> </w:t>
      </w:r>
      <w:proofErr w:type="spellStart"/>
      <w:r w:rsidR="00734147" w:rsidRPr="00E963BB">
        <w:rPr>
          <w:sz w:val="24"/>
        </w:rPr>
        <w:t>Рембалович</w:t>
      </w:r>
      <w:proofErr w:type="spellEnd"/>
      <w:r w:rsidR="00734147" w:rsidRPr="00E963BB">
        <w:rPr>
          <w:sz w:val="24"/>
        </w:rPr>
        <w:t>, Р.В.</w:t>
      </w:r>
      <w:r w:rsidR="00734147">
        <w:rPr>
          <w:sz w:val="24"/>
        </w:rPr>
        <w:t xml:space="preserve"> </w:t>
      </w:r>
      <w:r w:rsidR="00734147" w:rsidRPr="00E963BB">
        <w:rPr>
          <w:sz w:val="24"/>
        </w:rPr>
        <w:t>Безносюк, О.А.</w:t>
      </w:r>
      <w:r w:rsidR="00734147" w:rsidRPr="00EF7122">
        <w:rPr>
          <w:sz w:val="24"/>
        </w:rPr>
        <w:t xml:space="preserve"> </w:t>
      </w:r>
      <w:r w:rsidR="00734147" w:rsidRPr="00E963BB">
        <w:rPr>
          <w:sz w:val="24"/>
        </w:rPr>
        <w:t xml:space="preserve">Тетерина </w:t>
      </w:r>
      <w:r w:rsidR="00734147" w:rsidRPr="00EF7122">
        <w:rPr>
          <w:sz w:val="24"/>
        </w:rPr>
        <w:t>// Вклад университетской аграрной науки в инновационное развитие агропромышленного комплекса: материалы 70-й Международной научно-практической конференции 23.05.2019 г. ¬ Рязань, 2019. - Часть 3.</w:t>
      </w:r>
      <w:r w:rsidR="00734147">
        <w:rPr>
          <w:sz w:val="24"/>
        </w:rPr>
        <w:t xml:space="preserve"> </w:t>
      </w:r>
      <w:r w:rsidR="00734147" w:rsidRPr="00EF7122">
        <w:rPr>
          <w:sz w:val="24"/>
        </w:rPr>
        <w:t xml:space="preserve">- С. 124-128 </w:t>
      </w:r>
    </w:p>
    <w:p w14:paraId="71118D8D" w14:textId="38FDC42D" w:rsidR="00734147" w:rsidRPr="00EF7122" w:rsidRDefault="00F3282C" w:rsidP="001724DD">
      <w:pPr>
        <w:pStyle w:val="BodyTextIndent"/>
        <w:spacing w:line="240" w:lineRule="auto"/>
        <w:ind w:firstLine="709"/>
        <w:rPr>
          <w:sz w:val="24"/>
        </w:rPr>
      </w:pPr>
      <w:r>
        <w:rPr>
          <w:sz w:val="24"/>
        </w:rPr>
        <w:t>4</w:t>
      </w:r>
      <w:r w:rsidR="00734147">
        <w:rPr>
          <w:sz w:val="24"/>
        </w:rPr>
        <w:t xml:space="preserve">. </w:t>
      </w:r>
      <w:r w:rsidR="00734147" w:rsidRPr="000F18B7">
        <w:rPr>
          <w:sz w:val="24"/>
        </w:rPr>
        <w:t xml:space="preserve">Анализ технологий обработки биопрепаратами для стимуляции и защиты растений / М.Ю. Костенко, И.Н. </w:t>
      </w:r>
      <w:proofErr w:type="spellStart"/>
      <w:r w:rsidR="00734147" w:rsidRPr="000F18B7">
        <w:rPr>
          <w:sz w:val="24"/>
        </w:rPr>
        <w:t>Горячкина</w:t>
      </w:r>
      <w:proofErr w:type="spellEnd"/>
      <w:r w:rsidR="00734147" w:rsidRPr="000F18B7">
        <w:rPr>
          <w:sz w:val="24"/>
        </w:rPr>
        <w:t xml:space="preserve">, О.А. Тетерина, А.И. </w:t>
      </w:r>
      <w:proofErr w:type="spellStart"/>
      <w:r w:rsidR="00734147" w:rsidRPr="000F18B7">
        <w:rPr>
          <w:sz w:val="24"/>
        </w:rPr>
        <w:t>Ликучев</w:t>
      </w:r>
      <w:proofErr w:type="spellEnd"/>
      <w:r w:rsidR="00734147" w:rsidRPr="000F18B7">
        <w:rPr>
          <w:sz w:val="24"/>
        </w:rPr>
        <w:t>, Н.А. Костенко, В.С. Тетерин // Техническое обеспечение сельского хозяйства. 2020. № 1 (2). С. 122-127.</w:t>
      </w:r>
    </w:p>
    <w:p w14:paraId="49705C5F" w14:textId="2C1D1CFC" w:rsidR="00734147" w:rsidRPr="00EF7122" w:rsidRDefault="00F3282C" w:rsidP="001724D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734147">
        <w:rPr>
          <w:rFonts w:ascii="Times New Roman" w:hAnsi="Times New Roman" w:cs="Times New Roman"/>
          <w:sz w:val="24"/>
          <w:szCs w:val="24"/>
        </w:rPr>
        <w:t xml:space="preserve">. </w:t>
      </w:r>
      <w:r w:rsidR="00734147" w:rsidRPr="00EF7122">
        <w:rPr>
          <w:rFonts w:ascii="Times New Roman" w:hAnsi="Times New Roman" w:cs="Times New Roman"/>
          <w:sz w:val="24"/>
          <w:szCs w:val="24"/>
        </w:rPr>
        <w:t xml:space="preserve">Анохина О. В. Влияние гуминовых препаратов на урожайность картофеля / О.В. Анохина, А.А. </w:t>
      </w:r>
      <w:proofErr w:type="spellStart"/>
      <w:r w:rsidR="00734147" w:rsidRPr="00EF7122">
        <w:rPr>
          <w:rFonts w:ascii="Times New Roman" w:hAnsi="Times New Roman" w:cs="Times New Roman"/>
          <w:sz w:val="24"/>
          <w:szCs w:val="24"/>
        </w:rPr>
        <w:t>Кадуров</w:t>
      </w:r>
      <w:proofErr w:type="spellEnd"/>
      <w:r w:rsidR="00734147" w:rsidRPr="00EF7122">
        <w:rPr>
          <w:rFonts w:ascii="Times New Roman" w:hAnsi="Times New Roman" w:cs="Times New Roman"/>
          <w:sz w:val="24"/>
          <w:szCs w:val="24"/>
        </w:rPr>
        <w:t xml:space="preserve"> // Достижения науки и техники АПК. – 2018. – Т. 32. – № 12. – С. 34-35. </w:t>
      </w:r>
    </w:p>
    <w:p w14:paraId="1A9C1FE9" w14:textId="3DE72E3B" w:rsidR="00EF6566" w:rsidRPr="00EF7122" w:rsidRDefault="003E692E" w:rsidP="00EF6566">
      <w:pPr>
        <w:pStyle w:val="BodyTextIndent"/>
        <w:spacing w:line="240" w:lineRule="auto"/>
        <w:ind w:firstLine="709"/>
        <w:rPr>
          <w:sz w:val="24"/>
        </w:rPr>
      </w:pPr>
      <w:r>
        <w:rPr>
          <w:sz w:val="24"/>
        </w:rPr>
        <w:t xml:space="preserve">6. </w:t>
      </w:r>
      <w:r w:rsidRPr="00EF6566">
        <w:rPr>
          <w:sz w:val="24"/>
        </w:rPr>
        <w:t>Влияния режимов работы генератора горячего тумана на микробиологические показатели</w:t>
      </w:r>
      <w:r>
        <w:rPr>
          <w:sz w:val="24"/>
        </w:rPr>
        <w:t xml:space="preserve"> / </w:t>
      </w:r>
      <w:r w:rsidRPr="00EF6566">
        <w:rPr>
          <w:sz w:val="24"/>
        </w:rPr>
        <w:t>И.Н.</w:t>
      </w:r>
      <w:r>
        <w:rPr>
          <w:sz w:val="24"/>
        </w:rPr>
        <w:t xml:space="preserve"> </w:t>
      </w:r>
      <w:proofErr w:type="spellStart"/>
      <w:r w:rsidR="00EF6566" w:rsidRPr="00EF6566">
        <w:rPr>
          <w:sz w:val="24"/>
        </w:rPr>
        <w:t>Горячкина</w:t>
      </w:r>
      <w:proofErr w:type="spellEnd"/>
      <w:r w:rsidR="00EF6566" w:rsidRPr="00EF6566">
        <w:rPr>
          <w:sz w:val="24"/>
        </w:rPr>
        <w:t xml:space="preserve">, </w:t>
      </w:r>
      <w:r w:rsidRPr="00EF6566">
        <w:rPr>
          <w:sz w:val="24"/>
        </w:rPr>
        <w:t>В.С.</w:t>
      </w:r>
      <w:r>
        <w:rPr>
          <w:sz w:val="24"/>
        </w:rPr>
        <w:t xml:space="preserve"> </w:t>
      </w:r>
      <w:r w:rsidR="00EF6566" w:rsidRPr="00EF6566">
        <w:rPr>
          <w:sz w:val="24"/>
        </w:rPr>
        <w:t xml:space="preserve">Мельников, </w:t>
      </w:r>
      <w:r w:rsidRPr="00EF6566">
        <w:rPr>
          <w:sz w:val="24"/>
        </w:rPr>
        <w:t>В.С.</w:t>
      </w:r>
      <w:r>
        <w:rPr>
          <w:sz w:val="24"/>
        </w:rPr>
        <w:t xml:space="preserve"> </w:t>
      </w:r>
      <w:r w:rsidR="00EF6566" w:rsidRPr="00EF6566">
        <w:rPr>
          <w:sz w:val="24"/>
        </w:rPr>
        <w:t xml:space="preserve">Тетерин, </w:t>
      </w:r>
      <w:r w:rsidRPr="00EF6566">
        <w:rPr>
          <w:sz w:val="24"/>
        </w:rPr>
        <w:t>Ф.М.</w:t>
      </w:r>
      <w:r>
        <w:rPr>
          <w:sz w:val="24"/>
        </w:rPr>
        <w:t xml:space="preserve"> </w:t>
      </w:r>
      <w:proofErr w:type="spellStart"/>
      <w:r w:rsidR="00EF6566" w:rsidRPr="00EF6566">
        <w:rPr>
          <w:sz w:val="24"/>
        </w:rPr>
        <w:t>Муродов</w:t>
      </w:r>
      <w:proofErr w:type="spellEnd"/>
      <w:r>
        <w:rPr>
          <w:sz w:val="24"/>
        </w:rPr>
        <w:t xml:space="preserve"> // </w:t>
      </w:r>
      <w:r w:rsidR="00EF6566" w:rsidRPr="00EF6566">
        <w:rPr>
          <w:sz w:val="24"/>
        </w:rPr>
        <w:t xml:space="preserve">Вестник Совета молодых ученых Рязанского государственного агротехнологического университета имени П.А. </w:t>
      </w:r>
      <w:proofErr w:type="spellStart"/>
      <w:r w:rsidR="00EF6566" w:rsidRPr="00EF6566">
        <w:rPr>
          <w:sz w:val="24"/>
        </w:rPr>
        <w:t>Костычева</w:t>
      </w:r>
      <w:proofErr w:type="spellEnd"/>
      <w:r w:rsidR="00EF6566" w:rsidRPr="00EF6566">
        <w:rPr>
          <w:sz w:val="24"/>
        </w:rPr>
        <w:t>. 2015. № 1. С. 150-154.</w:t>
      </w:r>
    </w:p>
    <w:p w14:paraId="73E1B6E4" w14:textId="77777777" w:rsidR="00734147" w:rsidRDefault="00734147" w:rsidP="001724D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Pr="00EF7122">
        <w:rPr>
          <w:rFonts w:ascii="Times New Roman" w:hAnsi="Times New Roman" w:cs="Times New Roman"/>
          <w:sz w:val="24"/>
          <w:szCs w:val="24"/>
        </w:rPr>
        <w:t xml:space="preserve">Патент № 2619469 C Российская Федерация, МПК A01C 1/00. Способ </w:t>
      </w:r>
      <w:proofErr w:type="spellStart"/>
      <w:r w:rsidRPr="00EF7122">
        <w:rPr>
          <w:rFonts w:ascii="Times New Roman" w:hAnsi="Times New Roman" w:cs="Times New Roman"/>
          <w:sz w:val="24"/>
          <w:szCs w:val="24"/>
        </w:rPr>
        <w:t>предпосадочной</w:t>
      </w:r>
      <w:proofErr w:type="spellEnd"/>
      <w:r w:rsidRPr="00EF7122">
        <w:rPr>
          <w:rFonts w:ascii="Times New Roman" w:hAnsi="Times New Roman" w:cs="Times New Roman"/>
          <w:sz w:val="24"/>
          <w:szCs w:val="24"/>
        </w:rPr>
        <w:t xml:space="preserve"> обработки </w:t>
      </w:r>
      <w:proofErr w:type="spellStart"/>
      <w:r w:rsidRPr="00EF7122">
        <w:rPr>
          <w:rFonts w:ascii="Times New Roman" w:hAnsi="Times New Roman" w:cs="Times New Roman"/>
          <w:sz w:val="24"/>
          <w:szCs w:val="24"/>
        </w:rPr>
        <w:t>корнеклубней</w:t>
      </w:r>
      <w:proofErr w:type="spellEnd"/>
      <w:r w:rsidRPr="00EF7122">
        <w:rPr>
          <w:rFonts w:ascii="Times New Roman" w:hAnsi="Times New Roman" w:cs="Times New Roman"/>
          <w:sz w:val="24"/>
          <w:szCs w:val="24"/>
        </w:rPr>
        <w:t xml:space="preserve"> растений : № 2015130981 : </w:t>
      </w:r>
      <w:proofErr w:type="spellStart"/>
      <w:r w:rsidRPr="00EF7122">
        <w:rPr>
          <w:rFonts w:ascii="Times New Roman" w:hAnsi="Times New Roman" w:cs="Times New Roman"/>
          <w:sz w:val="24"/>
          <w:szCs w:val="24"/>
        </w:rPr>
        <w:t>заявл</w:t>
      </w:r>
      <w:proofErr w:type="spellEnd"/>
      <w:r w:rsidRPr="00EF7122">
        <w:rPr>
          <w:rFonts w:ascii="Times New Roman" w:hAnsi="Times New Roman" w:cs="Times New Roman"/>
          <w:sz w:val="24"/>
          <w:szCs w:val="24"/>
        </w:rPr>
        <w:t xml:space="preserve">. 24.07.2015: </w:t>
      </w:r>
      <w:proofErr w:type="spellStart"/>
      <w:r w:rsidRPr="00EF7122">
        <w:rPr>
          <w:rFonts w:ascii="Times New Roman" w:hAnsi="Times New Roman" w:cs="Times New Roman"/>
          <w:sz w:val="24"/>
          <w:szCs w:val="24"/>
        </w:rPr>
        <w:t>опубл</w:t>
      </w:r>
      <w:proofErr w:type="spellEnd"/>
      <w:r w:rsidRPr="00EF7122">
        <w:rPr>
          <w:rFonts w:ascii="Times New Roman" w:hAnsi="Times New Roman" w:cs="Times New Roman"/>
          <w:sz w:val="24"/>
          <w:szCs w:val="24"/>
        </w:rPr>
        <w:t xml:space="preserve">. 16.05.2017 / </w:t>
      </w:r>
      <w:r w:rsidRPr="00345A43">
        <w:rPr>
          <w:rFonts w:ascii="Times New Roman" w:hAnsi="Times New Roman" w:cs="Times New Roman"/>
          <w:sz w:val="24"/>
          <w:szCs w:val="24"/>
        </w:rPr>
        <w:t xml:space="preserve">Некрашевич В.Ф., Тетерин В.С., Соколов Д.О., Костенко М.Ю., Костенко Н.А., </w:t>
      </w:r>
      <w:proofErr w:type="spellStart"/>
      <w:r w:rsidRPr="00345A43">
        <w:rPr>
          <w:rFonts w:ascii="Times New Roman" w:hAnsi="Times New Roman" w:cs="Times New Roman"/>
          <w:sz w:val="24"/>
          <w:szCs w:val="24"/>
        </w:rPr>
        <w:t>Горячкина</w:t>
      </w:r>
      <w:proofErr w:type="spellEnd"/>
      <w:r w:rsidRPr="00345A43">
        <w:rPr>
          <w:rFonts w:ascii="Times New Roman" w:hAnsi="Times New Roman" w:cs="Times New Roman"/>
          <w:sz w:val="24"/>
          <w:szCs w:val="24"/>
        </w:rPr>
        <w:t xml:space="preserve"> И.Н., Мельников В.С.</w:t>
      </w:r>
    </w:p>
    <w:p w14:paraId="35322C7C" w14:textId="77777777" w:rsidR="00734147" w:rsidRDefault="00734147" w:rsidP="001724D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Pr="00F66556">
        <w:rPr>
          <w:rFonts w:ascii="Times New Roman" w:hAnsi="Times New Roman" w:cs="Times New Roman"/>
          <w:sz w:val="24"/>
          <w:szCs w:val="24"/>
        </w:rPr>
        <w:t>Патент № 2731577 C1 Российская Федерация,</w:t>
      </w:r>
      <w:r>
        <w:rPr>
          <w:rFonts w:ascii="Times New Roman" w:hAnsi="Times New Roman" w:cs="Times New Roman"/>
          <w:sz w:val="24"/>
          <w:szCs w:val="24"/>
        </w:rPr>
        <w:t xml:space="preserve"> </w:t>
      </w:r>
      <w:r w:rsidRPr="00EF7122">
        <w:rPr>
          <w:rFonts w:ascii="Times New Roman" w:hAnsi="Times New Roman" w:cs="Times New Roman"/>
          <w:sz w:val="24"/>
          <w:szCs w:val="24"/>
        </w:rPr>
        <w:t>МПК</w:t>
      </w:r>
      <w:r w:rsidRPr="00F66556">
        <w:rPr>
          <w:rFonts w:ascii="Times New Roman" w:hAnsi="Times New Roman" w:cs="Times New Roman"/>
          <w:sz w:val="24"/>
          <w:szCs w:val="24"/>
        </w:rPr>
        <w:t xml:space="preserve"> A01G 25/09</w:t>
      </w:r>
      <w:r>
        <w:rPr>
          <w:rFonts w:ascii="Times New Roman" w:hAnsi="Times New Roman" w:cs="Times New Roman"/>
          <w:sz w:val="24"/>
          <w:szCs w:val="24"/>
        </w:rPr>
        <w:t xml:space="preserve">. </w:t>
      </w:r>
      <w:r w:rsidRPr="00F66556">
        <w:rPr>
          <w:rFonts w:ascii="Times New Roman" w:hAnsi="Times New Roman" w:cs="Times New Roman"/>
          <w:sz w:val="24"/>
          <w:szCs w:val="24"/>
        </w:rPr>
        <w:t xml:space="preserve">Агрегат для аэрозольной обработки пропашных культур: № 2019137170: </w:t>
      </w:r>
      <w:proofErr w:type="spellStart"/>
      <w:r w:rsidRPr="00F66556">
        <w:rPr>
          <w:rFonts w:ascii="Times New Roman" w:hAnsi="Times New Roman" w:cs="Times New Roman"/>
          <w:sz w:val="24"/>
          <w:szCs w:val="24"/>
        </w:rPr>
        <w:t>заявл</w:t>
      </w:r>
      <w:proofErr w:type="spellEnd"/>
      <w:r w:rsidRPr="00F66556">
        <w:rPr>
          <w:rFonts w:ascii="Times New Roman" w:hAnsi="Times New Roman" w:cs="Times New Roman"/>
          <w:sz w:val="24"/>
          <w:szCs w:val="24"/>
        </w:rPr>
        <w:t xml:space="preserve">.  19.11.2019: </w:t>
      </w:r>
      <w:proofErr w:type="spellStart"/>
      <w:r w:rsidRPr="00F66556">
        <w:rPr>
          <w:rFonts w:ascii="Times New Roman" w:hAnsi="Times New Roman" w:cs="Times New Roman"/>
          <w:sz w:val="24"/>
          <w:szCs w:val="24"/>
        </w:rPr>
        <w:t>опубл</w:t>
      </w:r>
      <w:proofErr w:type="spellEnd"/>
      <w:r w:rsidRPr="00F66556">
        <w:rPr>
          <w:rFonts w:ascii="Times New Roman" w:hAnsi="Times New Roman" w:cs="Times New Roman"/>
          <w:sz w:val="24"/>
          <w:szCs w:val="24"/>
        </w:rPr>
        <w:t xml:space="preserve">. 04.09.2020 / </w:t>
      </w:r>
      <w:proofErr w:type="spellStart"/>
      <w:r w:rsidRPr="00F66556">
        <w:rPr>
          <w:rFonts w:ascii="Times New Roman" w:hAnsi="Times New Roman" w:cs="Times New Roman"/>
          <w:sz w:val="24"/>
          <w:szCs w:val="24"/>
        </w:rPr>
        <w:t>Бышов</w:t>
      </w:r>
      <w:proofErr w:type="spellEnd"/>
      <w:r w:rsidRPr="00F66556">
        <w:rPr>
          <w:rFonts w:ascii="Times New Roman" w:hAnsi="Times New Roman" w:cs="Times New Roman"/>
          <w:sz w:val="24"/>
          <w:szCs w:val="24"/>
        </w:rPr>
        <w:t xml:space="preserve"> Н.В., </w:t>
      </w:r>
      <w:proofErr w:type="spellStart"/>
      <w:r w:rsidRPr="00F66556">
        <w:rPr>
          <w:rFonts w:ascii="Times New Roman" w:hAnsi="Times New Roman" w:cs="Times New Roman"/>
          <w:sz w:val="24"/>
          <w:szCs w:val="24"/>
        </w:rPr>
        <w:t>Борычев</w:t>
      </w:r>
      <w:proofErr w:type="spellEnd"/>
      <w:r w:rsidRPr="00F66556">
        <w:rPr>
          <w:rFonts w:ascii="Times New Roman" w:hAnsi="Times New Roman" w:cs="Times New Roman"/>
          <w:sz w:val="24"/>
          <w:szCs w:val="24"/>
        </w:rPr>
        <w:t xml:space="preserve"> С.Н., Костенко М.Ю., </w:t>
      </w:r>
      <w:proofErr w:type="spellStart"/>
      <w:r w:rsidRPr="00F66556">
        <w:rPr>
          <w:rFonts w:ascii="Times New Roman" w:hAnsi="Times New Roman" w:cs="Times New Roman"/>
          <w:sz w:val="24"/>
          <w:szCs w:val="24"/>
        </w:rPr>
        <w:t>Рембалович</w:t>
      </w:r>
      <w:proofErr w:type="spellEnd"/>
      <w:r w:rsidRPr="00F66556">
        <w:rPr>
          <w:rFonts w:ascii="Times New Roman" w:hAnsi="Times New Roman" w:cs="Times New Roman"/>
          <w:sz w:val="24"/>
          <w:szCs w:val="24"/>
        </w:rPr>
        <w:t xml:space="preserve"> Г.К., Безносюк Р.В., </w:t>
      </w:r>
      <w:proofErr w:type="spellStart"/>
      <w:r w:rsidRPr="00F66556">
        <w:rPr>
          <w:rFonts w:ascii="Times New Roman" w:hAnsi="Times New Roman" w:cs="Times New Roman"/>
          <w:sz w:val="24"/>
          <w:szCs w:val="24"/>
        </w:rPr>
        <w:t>Горячкина</w:t>
      </w:r>
      <w:proofErr w:type="spellEnd"/>
      <w:r w:rsidRPr="00F66556">
        <w:rPr>
          <w:rFonts w:ascii="Times New Roman" w:hAnsi="Times New Roman" w:cs="Times New Roman"/>
          <w:sz w:val="24"/>
          <w:szCs w:val="24"/>
        </w:rPr>
        <w:t xml:space="preserve"> И.Н., Богданчиков И.Ю., Тетерин В.С., Дрожжин К.Н. </w:t>
      </w:r>
    </w:p>
    <w:p w14:paraId="60E15B00" w14:textId="77777777" w:rsidR="00734147" w:rsidRPr="00EF7122" w:rsidRDefault="00734147" w:rsidP="001724D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 </w:t>
      </w:r>
      <w:r w:rsidRPr="00EB643F">
        <w:rPr>
          <w:rFonts w:ascii="Times New Roman" w:hAnsi="Times New Roman" w:cs="Times New Roman"/>
          <w:sz w:val="24"/>
          <w:szCs w:val="24"/>
        </w:rPr>
        <w:t xml:space="preserve">Патент № 158282 U1 Российская Федерация, МПК A01C 1/08. Установка обработки </w:t>
      </w:r>
      <w:proofErr w:type="spellStart"/>
      <w:r w:rsidRPr="00EB643F">
        <w:rPr>
          <w:rFonts w:ascii="Times New Roman" w:hAnsi="Times New Roman" w:cs="Times New Roman"/>
          <w:sz w:val="24"/>
          <w:szCs w:val="24"/>
        </w:rPr>
        <w:t>корнеклубнеплодов</w:t>
      </w:r>
      <w:proofErr w:type="spellEnd"/>
      <w:r w:rsidRPr="00EB643F">
        <w:rPr>
          <w:rFonts w:ascii="Times New Roman" w:hAnsi="Times New Roman" w:cs="Times New Roman"/>
          <w:sz w:val="24"/>
          <w:szCs w:val="24"/>
        </w:rPr>
        <w:t xml:space="preserve"> растений перед посадкой или закладкой на хранение: № 2015131443/13: </w:t>
      </w:r>
      <w:proofErr w:type="spellStart"/>
      <w:r w:rsidRPr="00EB643F">
        <w:rPr>
          <w:rFonts w:ascii="Times New Roman" w:hAnsi="Times New Roman" w:cs="Times New Roman"/>
          <w:sz w:val="24"/>
          <w:szCs w:val="24"/>
        </w:rPr>
        <w:t>заявл</w:t>
      </w:r>
      <w:proofErr w:type="spellEnd"/>
      <w:r w:rsidRPr="00EB643F">
        <w:rPr>
          <w:rFonts w:ascii="Times New Roman" w:hAnsi="Times New Roman" w:cs="Times New Roman"/>
          <w:sz w:val="24"/>
          <w:szCs w:val="24"/>
        </w:rPr>
        <w:t xml:space="preserve">. 28.07.2015: </w:t>
      </w:r>
      <w:proofErr w:type="spellStart"/>
      <w:r w:rsidRPr="00EB643F">
        <w:rPr>
          <w:rFonts w:ascii="Times New Roman" w:hAnsi="Times New Roman" w:cs="Times New Roman"/>
          <w:sz w:val="24"/>
          <w:szCs w:val="24"/>
        </w:rPr>
        <w:t>опубл</w:t>
      </w:r>
      <w:proofErr w:type="spellEnd"/>
      <w:r w:rsidRPr="00EB643F">
        <w:rPr>
          <w:rFonts w:ascii="Times New Roman" w:hAnsi="Times New Roman" w:cs="Times New Roman"/>
          <w:sz w:val="24"/>
          <w:szCs w:val="24"/>
        </w:rPr>
        <w:t xml:space="preserve">. 27.12.2015 / Тетерин В.С., Соколов Д.О., Костенко М.Ю., Костенко Н.А., </w:t>
      </w:r>
      <w:proofErr w:type="spellStart"/>
      <w:r w:rsidRPr="00EB643F">
        <w:rPr>
          <w:rFonts w:ascii="Times New Roman" w:hAnsi="Times New Roman" w:cs="Times New Roman"/>
          <w:sz w:val="24"/>
          <w:szCs w:val="24"/>
        </w:rPr>
        <w:t>Горячкина</w:t>
      </w:r>
      <w:proofErr w:type="spellEnd"/>
      <w:r w:rsidRPr="00EB643F">
        <w:rPr>
          <w:rFonts w:ascii="Times New Roman" w:hAnsi="Times New Roman" w:cs="Times New Roman"/>
          <w:sz w:val="24"/>
          <w:szCs w:val="24"/>
        </w:rPr>
        <w:t xml:space="preserve"> И.Н., Мельников В.С.</w:t>
      </w:r>
    </w:p>
    <w:p w14:paraId="406CF38E" w14:textId="73EDC1E4" w:rsidR="00734147" w:rsidRDefault="00734147" w:rsidP="001724D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 </w:t>
      </w:r>
      <w:r w:rsidRPr="00EF7122">
        <w:rPr>
          <w:rFonts w:ascii="Times New Roman" w:hAnsi="Times New Roman" w:cs="Times New Roman"/>
          <w:sz w:val="24"/>
          <w:szCs w:val="24"/>
        </w:rPr>
        <w:t>Тетерин В. С. Способ аэрозольной обработки пропашных культур / В.С. Тетерин, Н.Н. Гапеева, Н.С. Панферов // Вестник Рязанского государственного агротехнологического университета им. П</w:t>
      </w:r>
      <w:r w:rsidRPr="009E4592">
        <w:rPr>
          <w:rFonts w:ascii="Times New Roman" w:hAnsi="Times New Roman" w:cs="Times New Roman"/>
          <w:sz w:val="24"/>
          <w:szCs w:val="24"/>
        </w:rPr>
        <w:t>.</w:t>
      </w:r>
      <w:r w:rsidRPr="00EF7122">
        <w:rPr>
          <w:rFonts w:ascii="Times New Roman" w:hAnsi="Times New Roman" w:cs="Times New Roman"/>
          <w:sz w:val="24"/>
          <w:szCs w:val="24"/>
        </w:rPr>
        <w:t>А</w:t>
      </w:r>
      <w:r w:rsidRPr="009E4592">
        <w:rPr>
          <w:rFonts w:ascii="Times New Roman" w:hAnsi="Times New Roman" w:cs="Times New Roman"/>
          <w:sz w:val="24"/>
          <w:szCs w:val="24"/>
        </w:rPr>
        <w:t xml:space="preserve">. </w:t>
      </w:r>
      <w:proofErr w:type="spellStart"/>
      <w:r w:rsidRPr="00EF7122">
        <w:rPr>
          <w:rFonts w:ascii="Times New Roman" w:hAnsi="Times New Roman" w:cs="Times New Roman"/>
          <w:sz w:val="24"/>
          <w:szCs w:val="24"/>
        </w:rPr>
        <w:t>Костычева</w:t>
      </w:r>
      <w:proofErr w:type="spellEnd"/>
      <w:r w:rsidRPr="009E4592">
        <w:rPr>
          <w:rFonts w:ascii="Times New Roman" w:hAnsi="Times New Roman" w:cs="Times New Roman"/>
          <w:sz w:val="24"/>
          <w:szCs w:val="24"/>
        </w:rPr>
        <w:t xml:space="preserve">. – 2020. – № 1(45). – </w:t>
      </w:r>
      <w:r w:rsidRPr="00EF7122">
        <w:rPr>
          <w:rFonts w:ascii="Times New Roman" w:hAnsi="Times New Roman" w:cs="Times New Roman"/>
          <w:sz w:val="24"/>
          <w:szCs w:val="24"/>
        </w:rPr>
        <w:t>С</w:t>
      </w:r>
      <w:r w:rsidRPr="009E4592">
        <w:rPr>
          <w:rFonts w:ascii="Times New Roman" w:hAnsi="Times New Roman" w:cs="Times New Roman"/>
          <w:sz w:val="24"/>
          <w:szCs w:val="24"/>
        </w:rPr>
        <w:t xml:space="preserve">. 100-107. </w:t>
      </w:r>
    </w:p>
    <w:p w14:paraId="03343993" w14:textId="2170D090" w:rsidR="00F3282C" w:rsidRPr="00C21428" w:rsidRDefault="003E692E" w:rsidP="00F3282C">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11. </w:t>
      </w:r>
      <w:r w:rsidRPr="00F3282C">
        <w:rPr>
          <w:rFonts w:ascii="Times New Roman" w:hAnsi="Times New Roman" w:cs="Times New Roman"/>
          <w:sz w:val="24"/>
          <w:szCs w:val="24"/>
        </w:rPr>
        <w:t xml:space="preserve">Установка для нанесения аэрозоля </w:t>
      </w:r>
      <w:proofErr w:type="spellStart"/>
      <w:r w:rsidRPr="00F3282C">
        <w:rPr>
          <w:rFonts w:ascii="Times New Roman" w:hAnsi="Times New Roman" w:cs="Times New Roman"/>
          <w:sz w:val="24"/>
          <w:szCs w:val="24"/>
        </w:rPr>
        <w:t>гуматов</w:t>
      </w:r>
      <w:proofErr w:type="spellEnd"/>
      <w:r w:rsidRPr="00F3282C">
        <w:rPr>
          <w:rFonts w:ascii="Times New Roman" w:hAnsi="Times New Roman" w:cs="Times New Roman"/>
          <w:sz w:val="24"/>
          <w:szCs w:val="24"/>
        </w:rPr>
        <w:t xml:space="preserve"> в потоке сельскохозяйственной продукции</w:t>
      </w:r>
      <w:r>
        <w:rPr>
          <w:rFonts w:ascii="Times New Roman" w:hAnsi="Times New Roman" w:cs="Times New Roman"/>
          <w:sz w:val="24"/>
          <w:szCs w:val="24"/>
        </w:rPr>
        <w:t xml:space="preserve"> / </w:t>
      </w:r>
      <w:r w:rsidRPr="00F3282C">
        <w:rPr>
          <w:rFonts w:ascii="Times New Roman" w:hAnsi="Times New Roman" w:cs="Times New Roman"/>
          <w:sz w:val="24"/>
          <w:szCs w:val="24"/>
        </w:rPr>
        <w:t>И.Н.</w:t>
      </w:r>
      <w:r>
        <w:rPr>
          <w:rFonts w:ascii="Times New Roman" w:hAnsi="Times New Roman" w:cs="Times New Roman"/>
          <w:sz w:val="24"/>
          <w:szCs w:val="24"/>
        </w:rPr>
        <w:t xml:space="preserve"> </w:t>
      </w:r>
      <w:proofErr w:type="spellStart"/>
      <w:r w:rsidR="00F3282C" w:rsidRPr="00F3282C">
        <w:rPr>
          <w:rFonts w:ascii="Times New Roman" w:hAnsi="Times New Roman" w:cs="Times New Roman"/>
          <w:sz w:val="24"/>
          <w:szCs w:val="24"/>
        </w:rPr>
        <w:t>Горячкина</w:t>
      </w:r>
      <w:proofErr w:type="spellEnd"/>
      <w:r w:rsidR="00F3282C" w:rsidRPr="00F3282C">
        <w:rPr>
          <w:rFonts w:ascii="Times New Roman" w:hAnsi="Times New Roman" w:cs="Times New Roman"/>
          <w:sz w:val="24"/>
          <w:szCs w:val="24"/>
        </w:rPr>
        <w:t xml:space="preserve">, </w:t>
      </w:r>
      <w:r w:rsidRPr="00F3282C">
        <w:rPr>
          <w:rFonts w:ascii="Times New Roman" w:hAnsi="Times New Roman" w:cs="Times New Roman"/>
          <w:sz w:val="24"/>
          <w:szCs w:val="24"/>
        </w:rPr>
        <w:t>О.А.</w:t>
      </w:r>
      <w:r>
        <w:rPr>
          <w:rFonts w:ascii="Times New Roman" w:hAnsi="Times New Roman" w:cs="Times New Roman"/>
          <w:sz w:val="24"/>
          <w:szCs w:val="24"/>
        </w:rPr>
        <w:t xml:space="preserve"> </w:t>
      </w:r>
      <w:r w:rsidR="00F3282C" w:rsidRPr="00F3282C">
        <w:rPr>
          <w:rFonts w:ascii="Times New Roman" w:hAnsi="Times New Roman" w:cs="Times New Roman"/>
          <w:sz w:val="24"/>
          <w:szCs w:val="24"/>
        </w:rPr>
        <w:t xml:space="preserve">Тетерина, </w:t>
      </w:r>
      <w:r w:rsidRPr="00F3282C">
        <w:rPr>
          <w:rFonts w:ascii="Times New Roman" w:hAnsi="Times New Roman" w:cs="Times New Roman"/>
          <w:sz w:val="24"/>
          <w:szCs w:val="24"/>
        </w:rPr>
        <w:t>М.Ю.</w:t>
      </w:r>
      <w:r>
        <w:rPr>
          <w:rFonts w:ascii="Times New Roman" w:hAnsi="Times New Roman" w:cs="Times New Roman"/>
          <w:sz w:val="24"/>
          <w:szCs w:val="24"/>
        </w:rPr>
        <w:t xml:space="preserve"> </w:t>
      </w:r>
      <w:r w:rsidR="00F3282C" w:rsidRPr="00F3282C">
        <w:rPr>
          <w:rFonts w:ascii="Times New Roman" w:hAnsi="Times New Roman" w:cs="Times New Roman"/>
          <w:sz w:val="24"/>
          <w:szCs w:val="24"/>
        </w:rPr>
        <w:t xml:space="preserve">Костенко, </w:t>
      </w:r>
      <w:r w:rsidRPr="00F3282C">
        <w:rPr>
          <w:rFonts w:ascii="Times New Roman" w:hAnsi="Times New Roman" w:cs="Times New Roman"/>
          <w:sz w:val="24"/>
          <w:szCs w:val="24"/>
        </w:rPr>
        <w:t>Г.К.</w:t>
      </w:r>
      <w:r>
        <w:rPr>
          <w:rFonts w:ascii="Times New Roman" w:hAnsi="Times New Roman" w:cs="Times New Roman"/>
          <w:sz w:val="24"/>
          <w:szCs w:val="24"/>
        </w:rPr>
        <w:t xml:space="preserve"> </w:t>
      </w:r>
      <w:proofErr w:type="spellStart"/>
      <w:r w:rsidR="00F3282C" w:rsidRPr="00F3282C">
        <w:rPr>
          <w:rFonts w:ascii="Times New Roman" w:hAnsi="Times New Roman" w:cs="Times New Roman"/>
          <w:sz w:val="24"/>
          <w:szCs w:val="24"/>
        </w:rPr>
        <w:t>Рембалович</w:t>
      </w:r>
      <w:proofErr w:type="spellEnd"/>
      <w:r w:rsidR="00F3282C" w:rsidRPr="00F3282C">
        <w:rPr>
          <w:rFonts w:ascii="Times New Roman" w:hAnsi="Times New Roman" w:cs="Times New Roman"/>
          <w:sz w:val="24"/>
          <w:szCs w:val="24"/>
        </w:rPr>
        <w:t xml:space="preserve">, </w:t>
      </w:r>
      <w:r w:rsidRPr="00F3282C">
        <w:rPr>
          <w:rFonts w:ascii="Times New Roman" w:hAnsi="Times New Roman" w:cs="Times New Roman"/>
          <w:sz w:val="24"/>
          <w:szCs w:val="24"/>
        </w:rPr>
        <w:t>И.А.</w:t>
      </w:r>
      <w:r>
        <w:rPr>
          <w:rFonts w:ascii="Times New Roman" w:hAnsi="Times New Roman" w:cs="Times New Roman"/>
          <w:sz w:val="24"/>
          <w:szCs w:val="24"/>
        </w:rPr>
        <w:t xml:space="preserve"> </w:t>
      </w:r>
      <w:r w:rsidR="00F3282C" w:rsidRPr="00F3282C">
        <w:rPr>
          <w:rFonts w:ascii="Times New Roman" w:hAnsi="Times New Roman" w:cs="Times New Roman"/>
          <w:sz w:val="24"/>
          <w:szCs w:val="24"/>
        </w:rPr>
        <w:t xml:space="preserve">Юхин </w:t>
      </w:r>
      <w:r>
        <w:rPr>
          <w:rFonts w:ascii="Times New Roman" w:hAnsi="Times New Roman" w:cs="Times New Roman"/>
          <w:sz w:val="24"/>
          <w:szCs w:val="24"/>
        </w:rPr>
        <w:t xml:space="preserve">// </w:t>
      </w:r>
      <w:r w:rsidR="00F3282C" w:rsidRPr="00F3282C">
        <w:rPr>
          <w:rFonts w:ascii="Times New Roman" w:hAnsi="Times New Roman" w:cs="Times New Roman"/>
          <w:sz w:val="24"/>
          <w:szCs w:val="24"/>
        </w:rPr>
        <w:t xml:space="preserve">Вестник ВИЭСХ. </w:t>
      </w:r>
      <w:r w:rsidR="00F3282C" w:rsidRPr="00C21428">
        <w:rPr>
          <w:rFonts w:ascii="Times New Roman" w:hAnsi="Times New Roman" w:cs="Times New Roman"/>
          <w:sz w:val="24"/>
          <w:szCs w:val="24"/>
          <w:lang w:val="en-US"/>
        </w:rPr>
        <w:t xml:space="preserve">2017. № 4 (29). </w:t>
      </w:r>
      <w:r w:rsidR="00F3282C" w:rsidRPr="00F3282C">
        <w:rPr>
          <w:rFonts w:ascii="Times New Roman" w:hAnsi="Times New Roman" w:cs="Times New Roman"/>
          <w:sz w:val="24"/>
          <w:szCs w:val="24"/>
        </w:rPr>
        <w:t>С</w:t>
      </w:r>
      <w:r w:rsidR="00F3282C" w:rsidRPr="00C21428">
        <w:rPr>
          <w:rFonts w:ascii="Times New Roman" w:hAnsi="Times New Roman" w:cs="Times New Roman"/>
          <w:sz w:val="24"/>
          <w:szCs w:val="24"/>
          <w:lang w:val="en-US"/>
        </w:rPr>
        <w:t>. 124-128.</w:t>
      </w:r>
    </w:p>
    <w:p w14:paraId="57FC3F0C" w14:textId="77777777" w:rsidR="00734147" w:rsidRDefault="00734147" w:rsidP="001724DD">
      <w:pPr>
        <w:pStyle w:val="BodyTextIndent"/>
        <w:spacing w:line="240" w:lineRule="auto"/>
        <w:ind w:firstLine="709"/>
        <w:rPr>
          <w:sz w:val="24"/>
          <w:lang w:val="en-US"/>
        </w:rPr>
      </w:pPr>
      <w:r w:rsidRPr="009B19D6">
        <w:rPr>
          <w:sz w:val="24"/>
          <w:lang w:val="en-US"/>
        </w:rPr>
        <w:t xml:space="preserve">12. </w:t>
      </w:r>
      <w:proofErr w:type="spellStart"/>
      <w:r w:rsidRPr="00F02F46">
        <w:rPr>
          <w:sz w:val="24"/>
          <w:lang w:val="en-US"/>
        </w:rPr>
        <w:t>Kostenko</w:t>
      </w:r>
      <w:proofErr w:type="spellEnd"/>
      <w:r w:rsidRPr="00F02F46">
        <w:rPr>
          <w:sz w:val="24"/>
          <w:lang w:val="en-US"/>
        </w:rPr>
        <w:t xml:space="preserve"> M.Y., </w:t>
      </w:r>
      <w:proofErr w:type="spellStart"/>
      <w:r w:rsidRPr="00F02F46">
        <w:rPr>
          <w:sz w:val="24"/>
          <w:lang w:val="en-US"/>
        </w:rPr>
        <w:t>Goryachkina</w:t>
      </w:r>
      <w:proofErr w:type="spellEnd"/>
      <w:r w:rsidRPr="00F02F46">
        <w:rPr>
          <w:sz w:val="24"/>
          <w:lang w:val="en-US"/>
        </w:rPr>
        <w:t xml:space="preserve"> I.N., </w:t>
      </w:r>
      <w:proofErr w:type="spellStart"/>
      <w:r w:rsidRPr="00F02F46">
        <w:rPr>
          <w:sz w:val="24"/>
          <w:lang w:val="en-US"/>
        </w:rPr>
        <w:t>Rembalovich</w:t>
      </w:r>
      <w:proofErr w:type="spellEnd"/>
      <w:r w:rsidRPr="00F02F46">
        <w:rPr>
          <w:sz w:val="24"/>
          <w:lang w:val="en-US"/>
        </w:rPr>
        <w:t xml:space="preserve"> G.K., </w:t>
      </w:r>
      <w:proofErr w:type="spellStart"/>
      <w:r w:rsidRPr="00F02F46">
        <w:rPr>
          <w:sz w:val="24"/>
          <w:lang w:val="en-US"/>
        </w:rPr>
        <w:t>Drozhzhin</w:t>
      </w:r>
      <w:proofErr w:type="spellEnd"/>
      <w:r w:rsidRPr="00F02F46">
        <w:rPr>
          <w:sz w:val="24"/>
          <w:lang w:val="en-US"/>
        </w:rPr>
        <w:t xml:space="preserve"> K.N., </w:t>
      </w:r>
      <w:proofErr w:type="spellStart"/>
      <w:r w:rsidRPr="00F02F46">
        <w:rPr>
          <w:sz w:val="24"/>
          <w:lang w:val="en-US"/>
        </w:rPr>
        <w:t>Beznosyuk</w:t>
      </w:r>
      <w:proofErr w:type="spellEnd"/>
      <w:r w:rsidRPr="00F02F46">
        <w:rPr>
          <w:sz w:val="24"/>
          <w:lang w:val="en-US"/>
        </w:rPr>
        <w:t xml:space="preserve"> R.V. Studying the influence of treating potato seed tubers with hot fog of protective-stimulating preparations // IOP Conference Series: Earth and Environmental Science. Russian Conference on Technological Solutions and Instrumentation for Agribusiness, TSIA 2019. 2020. </w:t>
      </w:r>
      <w:r w:rsidRPr="00F02F46">
        <w:rPr>
          <w:sz w:val="24"/>
        </w:rPr>
        <w:t>С</w:t>
      </w:r>
      <w:r w:rsidRPr="00F02F46">
        <w:rPr>
          <w:sz w:val="24"/>
          <w:lang w:val="en-US"/>
        </w:rPr>
        <w:t>. 012024.</w:t>
      </w:r>
      <w:r w:rsidRPr="00F02F46">
        <w:rPr>
          <w:lang w:val="en-US"/>
        </w:rPr>
        <w:t xml:space="preserve"> </w:t>
      </w:r>
      <w:r w:rsidRPr="00F02F46">
        <w:rPr>
          <w:sz w:val="24"/>
          <w:lang w:val="en-US"/>
        </w:rPr>
        <w:t>DOI: 10.1088/1755-1315/488/1/012024</w:t>
      </w:r>
    </w:p>
    <w:p w14:paraId="3F538E8B" w14:textId="590A9857" w:rsidR="00CF18D1" w:rsidRPr="00FE5885" w:rsidRDefault="00FE5885" w:rsidP="00CF18D1">
      <w:pPr>
        <w:pStyle w:val="BodyTextIndent"/>
        <w:spacing w:line="240" w:lineRule="auto"/>
        <w:ind w:firstLine="709"/>
        <w:rPr>
          <w:b/>
          <w:bCs/>
          <w:sz w:val="24"/>
          <w:lang w:val="en-US"/>
        </w:rPr>
      </w:pPr>
      <w:bookmarkStart w:id="0" w:name="_GoBack"/>
      <w:bookmarkEnd w:id="0"/>
      <w:r w:rsidRPr="00FE5885">
        <w:rPr>
          <w:b/>
          <w:bCs/>
          <w:sz w:val="24"/>
          <w:lang w:val="en-US"/>
        </w:rPr>
        <w:lastRenderedPageBreak/>
        <w:t>References</w:t>
      </w:r>
    </w:p>
    <w:p w14:paraId="039051FA"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1. </w:t>
      </w:r>
      <w:proofErr w:type="spellStart"/>
      <w:r w:rsidRPr="00CF18D1">
        <w:rPr>
          <w:sz w:val="24"/>
          <w:lang w:val="en-US"/>
        </w:rPr>
        <w:t>Analiz</w:t>
      </w:r>
      <w:proofErr w:type="spellEnd"/>
      <w:r w:rsidRPr="00CF18D1">
        <w:rPr>
          <w:sz w:val="24"/>
          <w:lang w:val="en-US"/>
        </w:rPr>
        <w:t xml:space="preserve"> </w:t>
      </w:r>
      <w:proofErr w:type="spellStart"/>
      <w:r w:rsidRPr="00CF18D1">
        <w:rPr>
          <w:sz w:val="24"/>
          <w:lang w:val="en-US"/>
        </w:rPr>
        <w:t>primeneniya</w:t>
      </w:r>
      <w:proofErr w:type="spellEnd"/>
      <w:r w:rsidRPr="00CF18D1">
        <w:rPr>
          <w:sz w:val="24"/>
          <w:lang w:val="en-US"/>
        </w:rPr>
        <w:t xml:space="preserve"> </w:t>
      </w:r>
      <w:proofErr w:type="spellStart"/>
      <w:r w:rsidRPr="00CF18D1">
        <w:rPr>
          <w:sz w:val="24"/>
          <w:lang w:val="en-US"/>
        </w:rPr>
        <w:t>razlichnyh</w:t>
      </w:r>
      <w:proofErr w:type="spellEnd"/>
      <w:r w:rsidRPr="00CF18D1">
        <w:rPr>
          <w:sz w:val="24"/>
          <w:lang w:val="en-US"/>
        </w:rPr>
        <w:t xml:space="preserve"> </w:t>
      </w:r>
      <w:proofErr w:type="spellStart"/>
      <w:r w:rsidRPr="00CF18D1">
        <w:rPr>
          <w:sz w:val="24"/>
          <w:lang w:val="en-US"/>
        </w:rPr>
        <w:t>vidov</w:t>
      </w:r>
      <w:proofErr w:type="spellEnd"/>
      <w:r w:rsidRPr="00CF18D1">
        <w:rPr>
          <w:sz w:val="24"/>
          <w:lang w:val="en-US"/>
        </w:rPr>
        <w:t xml:space="preserve"> </w:t>
      </w:r>
      <w:proofErr w:type="spellStart"/>
      <w:r w:rsidRPr="00CF18D1">
        <w:rPr>
          <w:sz w:val="24"/>
          <w:lang w:val="en-US"/>
        </w:rPr>
        <w:t>gumatov</w:t>
      </w:r>
      <w:proofErr w:type="spellEnd"/>
      <w:r w:rsidRPr="00CF18D1">
        <w:rPr>
          <w:sz w:val="24"/>
          <w:lang w:val="en-US"/>
        </w:rPr>
        <w:t xml:space="preserve"> </w:t>
      </w:r>
      <w:proofErr w:type="spellStart"/>
      <w:r w:rsidRPr="00CF18D1">
        <w:rPr>
          <w:sz w:val="24"/>
          <w:lang w:val="en-US"/>
        </w:rPr>
        <w:t>i</w:t>
      </w:r>
      <w:proofErr w:type="spellEnd"/>
      <w:r w:rsidRPr="00CF18D1">
        <w:rPr>
          <w:sz w:val="24"/>
          <w:lang w:val="en-US"/>
        </w:rPr>
        <w:t xml:space="preserve"> </w:t>
      </w:r>
      <w:proofErr w:type="spellStart"/>
      <w:r w:rsidRPr="00CF18D1">
        <w:rPr>
          <w:sz w:val="24"/>
          <w:lang w:val="en-US"/>
        </w:rPr>
        <w:t>sposobov</w:t>
      </w:r>
      <w:proofErr w:type="spellEnd"/>
      <w:r w:rsidRPr="00CF18D1">
        <w:rPr>
          <w:sz w:val="24"/>
          <w:lang w:val="en-US"/>
        </w:rPr>
        <w:t xml:space="preserve"> </w:t>
      </w:r>
      <w:proofErr w:type="spellStart"/>
      <w:r w:rsidRPr="00CF18D1">
        <w:rPr>
          <w:sz w:val="24"/>
          <w:lang w:val="en-US"/>
        </w:rPr>
        <w:t>ih</w:t>
      </w:r>
      <w:proofErr w:type="spellEnd"/>
      <w:r w:rsidRPr="00CF18D1">
        <w:rPr>
          <w:sz w:val="24"/>
          <w:lang w:val="en-US"/>
        </w:rPr>
        <w:t xml:space="preserve"> </w:t>
      </w:r>
      <w:proofErr w:type="spellStart"/>
      <w:r w:rsidRPr="00CF18D1">
        <w:rPr>
          <w:sz w:val="24"/>
          <w:lang w:val="en-US"/>
        </w:rPr>
        <w:t>ispol'zovaniya</w:t>
      </w:r>
      <w:proofErr w:type="spellEnd"/>
      <w:r w:rsidRPr="00CF18D1">
        <w:rPr>
          <w:sz w:val="24"/>
          <w:lang w:val="en-US"/>
        </w:rPr>
        <w:t xml:space="preserve"> </w:t>
      </w:r>
      <w:proofErr w:type="spellStart"/>
      <w:r w:rsidRPr="00CF18D1">
        <w:rPr>
          <w:sz w:val="24"/>
          <w:lang w:val="en-US"/>
        </w:rPr>
        <w:t>pri</w:t>
      </w:r>
      <w:proofErr w:type="spellEnd"/>
      <w:r w:rsidRPr="00CF18D1">
        <w:rPr>
          <w:sz w:val="24"/>
          <w:lang w:val="en-US"/>
        </w:rPr>
        <w:t xml:space="preserve"> </w:t>
      </w:r>
      <w:proofErr w:type="spellStart"/>
      <w:r w:rsidRPr="00CF18D1">
        <w:rPr>
          <w:sz w:val="24"/>
          <w:lang w:val="en-US"/>
        </w:rPr>
        <w:t>vozdelyvanii</w:t>
      </w:r>
      <w:proofErr w:type="spellEnd"/>
      <w:r w:rsidRPr="00CF18D1">
        <w:rPr>
          <w:sz w:val="24"/>
          <w:lang w:val="en-US"/>
        </w:rPr>
        <w:t xml:space="preserve"> </w:t>
      </w:r>
      <w:proofErr w:type="spellStart"/>
      <w:r w:rsidRPr="00CF18D1">
        <w:rPr>
          <w:sz w:val="24"/>
          <w:lang w:val="en-US"/>
        </w:rPr>
        <w:t>kartofelya</w:t>
      </w:r>
      <w:proofErr w:type="spellEnd"/>
      <w:r w:rsidRPr="00CF18D1">
        <w:rPr>
          <w:sz w:val="24"/>
          <w:lang w:val="en-US"/>
        </w:rPr>
        <w:t xml:space="preserve"> / M.YU. </w:t>
      </w:r>
      <w:proofErr w:type="spellStart"/>
      <w:r w:rsidRPr="00CF18D1">
        <w:rPr>
          <w:sz w:val="24"/>
          <w:lang w:val="en-US"/>
        </w:rPr>
        <w:t>Kostenko</w:t>
      </w:r>
      <w:proofErr w:type="spellEnd"/>
      <w:r w:rsidRPr="00CF18D1">
        <w:rPr>
          <w:sz w:val="24"/>
          <w:lang w:val="en-US"/>
        </w:rPr>
        <w:t xml:space="preserve">, I.N. </w:t>
      </w:r>
      <w:proofErr w:type="spellStart"/>
      <w:r w:rsidRPr="00CF18D1">
        <w:rPr>
          <w:sz w:val="24"/>
          <w:lang w:val="en-US"/>
        </w:rPr>
        <w:t>Goryachkina</w:t>
      </w:r>
      <w:proofErr w:type="spellEnd"/>
      <w:r w:rsidRPr="00CF18D1">
        <w:rPr>
          <w:sz w:val="24"/>
          <w:lang w:val="en-US"/>
        </w:rPr>
        <w:t xml:space="preserve">, V.S. </w:t>
      </w:r>
      <w:proofErr w:type="spellStart"/>
      <w:r w:rsidRPr="00CF18D1">
        <w:rPr>
          <w:sz w:val="24"/>
          <w:lang w:val="en-US"/>
        </w:rPr>
        <w:t>Teterin</w:t>
      </w:r>
      <w:proofErr w:type="spellEnd"/>
      <w:r w:rsidRPr="00CF18D1">
        <w:rPr>
          <w:sz w:val="24"/>
          <w:lang w:val="en-US"/>
        </w:rPr>
        <w:t xml:space="preserve">, N.N. </w:t>
      </w:r>
      <w:proofErr w:type="spellStart"/>
      <w:r w:rsidRPr="00CF18D1">
        <w:rPr>
          <w:sz w:val="24"/>
          <w:lang w:val="en-US"/>
        </w:rPr>
        <w:t>Gapeeva</w:t>
      </w:r>
      <w:proofErr w:type="spellEnd"/>
      <w:r w:rsidRPr="00CF18D1">
        <w:rPr>
          <w:sz w:val="24"/>
          <w:lang w:val="en-US"/>
        </w:rPr>
        <w:t xml:space="preserve">, N.N. Novikov, S.V. </w:t>
      </w:r>
      <w:proofErr w:type="spellStart"/>
      <w:r w:rsidRPr="00CF18D1">
        <w:rPr>
          <w:sz w:val="24"/>
          <w:lang w:val="en-US"/>
        </w:rPr>
        <w:t>Mitrofanov</w:t>
      </w:r>
      <w:proofErr w:type="spellEnd"/>
      <w:r w:rsidRPr="00CF18D1">
        <w:rPr>
          <w:sz w:val="24"/>
          <w:lang w:val="en-US"/>
        </w:rPr>
        <w:t xml:space="preserve"> // </w:t>
      </w:r>
      <w:proofErr w:type="spellStart"/>
      <w:r w:rsidRPr="00CF18D1">
        <w:rPr>
          <w:sz w:val="24"/>
          <w:lang w:val="en-US"/>
        </w:rPr>
        <w:t>Vestnik</w:t>
      </w:r>
      <w:proofErr w:type="spellEnd"/>
      <w:r w:rsidRPr="00CF18D1">
        <w:rPr>
          <w:sz w:val="24"/>
          <w:lang w:val="en-US"/>
        </w:rPr>
        <w:t xml:space="preserve"> </w:t>
      </w:r>
      <w:proofErr w:type="spellStart"/>
      <w:r w:rsidRPr="00CF18D1">
        <w:rPr>
          <w:sz w:val="24"/>
          <w:lang w:val="en-US"/>
        </w:rPr>
        <w:t>Ryazanskogo</w:t>
      </w:r>
      <w:proofErr w:type="spellEnd"/>
      <w:r w:rsidRPr="00CF18D1">
        <w:rPr>
          <w:sz w:val="24"/>
          <w:lang w:val="en-US"/>
        </w:rPr>
        <w:t xml:space="preserve"> </w:t>
      </w:r>
      <w:proofErr w:type="spellStart"/>
      <w:r w:rsidRPr="00CF18D1">
        <w:rPr>
          <w:sz w:val="24"/>
          <w:lang w:val="en-US"/>
        </w:rPr>
        <w:t>gosudarstvennogo</w:t>
      </w:r>
      <w:proofErr w:type="spellEnd"/>
      <w:r w:rsidRPr="00CF18D1">
        <w:rPr>
          <w:sz w:val="24"/>
          <w:lang w:val="en-US"/>
        </w:rPr>
        <w:t xml:space="preserve"> </w:t>
      </w:r>
      <w:proofErr w:type="spellStart"/>
      <w:r w:rsidRPr="00CF18D1">
        <w:rPr>
          <w:sz w:val="24"/>
          <w:lang w:val="en-US"/>
        </w:rPr>
        <w:t>agrotekhnologicheskogo</w:t>
      </w:r>
      <w:proofErr w:type="spellEnd"/>
      <w:r w:rsidRPr="00CF18D1">
        <w:rPr>
          <w:sz w:val="24"/>
          <w:lang w:val="en-US"/>
        </w:rPr>
        <w:t xml:space="preserve"> </w:t>
      </w:r>
      <w:proofErr w:type="spellStart"/>
      <w:r w:rsidRPr="00CF18D1">
        <w:rPr>
          <w:sz w:val="24"/>
          <w:lang w:val="en-US"/>
        </w:rPr>
        <w:t>universiteta</w:t>
      </w:r>
      <w:proofErr w:type="spellEnd"/>
      <w:r w:rsidRPr="00CF18D1">
        <w:rPr>
          <w:sz w:val="24"/>
          <w:lang w:val="en-US"/>
        </w:rPr>
        <w:t xml:space="preserve"> </w:t>
      </w:r>
      <w:proofErr w:type="spellStart"/>
      <w:r w:rsidRPr="00CF18D1">
        <w:rPr>
          <w:sz w:val="24"/>
          <w:lang w:val="en-US"/>
        </w:rPr>
        <w:t>im</w:t>
      </w:r>
      <w:proofErr w:type="spellEnd"/>
      <w:r w:rsidRPr="00CF18D1">
        <w:rPr>
          <w:sz w:val="24"/>
          <w:lang w:val="en-US"/>
        </w:rPr>
        <w:t xml:space="preserve">. P.A. </w:t>
      </w:r>
      <w:proofErr w:type="spellStart"/>
      <w:r w:rsidRPr="00CF18D1">
        <w:rPr>
          <w:sz w:val="24"/>
          <w:lang w:val="en-US"/>
        </w:rPr>
        <w:t>Kostycheva</w:t>
      </w:r>
      <w:proofErr w:type="spellEnd"/>
      <w:r w:rsidRPr="00CF18D1">
        <w:rPr>
          <w:sz w:val="24"/>
          <w:lang w:val="en-US"/>
        </w:rPr>
        <w:t xml:space="preserve">. – 2018. – № 3(39). – S. 88-93. </w:t>
      </w:r>
    </w:p>
    <w:p w14:paraId="52A59160"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2. </w:t>
      </w:r>
      <w:proofErr w:type="spellStart"/>
      <w:r w:rsidRPr="00CF18D1">
        <w:rPr>
          <w:sz w:val="24"/>
          <w:lang w:val="en-US"/>
        </w:rPr>
        <w:t>Analiz</w:t>
      </w:r>
      <w:proofErr w:type="spellEnd"/>
      <w:r w:rsidRPr="00CF18D1">
        <w:rPr>
          <w:sz w:val="24"/>
          <w:lang w:val="en-US"/>
        </w:rPr>
        <w:t xml:space="preserve"> </w:t>
      </w:r>
      <w:proofErr w:type="spellStart"/>
      <w:r w:rsidRPr="00CF18D1">
        <w:rPr>
          <w:sz w:val="24"/>
          <w:lang w:val="en-US"/>
        </w:rPr>
        <w:t>sushchestvuyushchih</w:t>
      </w:r>
      <w:proofErr w:type="spellEnd"/>
      <w:r w:rsidRPr="00CF18D1">
        <w:rPr>
          <w:sz w:val="24"/>
          <w:lang w:val="en-US"/>
        </w:rPr>
        <w:t xml:space="preserve"> </w:t>
      </w:r>
      <w:proofErr w:type="spellStart"/>
      <w:r w:rsidRPr="00CF18D1">
        <w:rPr>
          <w:sz w:val="24"/>
          <w:lang w:val="en-US"/>
        </w:rPr>
        <w:t>biopreparatov</w:t>
      </w:r>
      <w:proofErr w:type="spellEnd"/>
      <w:r w:rsidRPr="00CF18D1">
        <w:rPr>
          <w:sz w:val="24"/>
          <w:lang w:val="en-US"/>
        </w:rPr>
        <w:t xml:space="preserve"> </w:t>
      </w:r>
      <w:proofErr w:type="spellStart"/>
      <w:r w:rsidRPr="00CF18D1">
        <w:rPr>
          <w:sz w:val="24"/>
          <w:lang w:val="en-US"/>
        </w:rPr>
        <w:t>i</w:t>
      </w:r>
      <w:proofErr w:type="spellEnd"/>
      <w:r w:rsidRPr="00CF18D1">
        <w:rPr>
          <w:sz w:val="24"/>
          <w:lang w:val="en-US"/>
        </w:rPr>
        <w:t xml:space="preserve"> </w:t>
      </w:r>
      <w:proofErr w:type="spellStart"/>
      <w:r w:rsidRPr="00CF18D1">
        <w:rPr>
          <w:sz w:val="24"/>
          <w:lang w:val="en-US"/>
        </w:rPr>
        <w:t>guminovyh</w:t>
      </w:r>
      <w:proofErr w:type="spellEnd"/>
      <w:r w:rsidRPr="00CF18D1">
        <w:rPr>
          <w:sz w:val="24"/>
          <w:lang w:val="en-US"/>
        </w:rPr>
        <w:t xml:space="preserve"> </w:t>
      </w:r>
      <w:proofErr w:type="spellStart"/>
      <w:r w:rsidRPr="00CF18D1">
        <w:rPr>
          <w:sz w:val="24"/>
          <w:lang w:val="en-US"/>
        </w:rPr>
        <w:t>produktov</w:t>
      </w:r>
      <w:proofErr w:type="spellEnd"/>
      <w:r w:rsidRPr="00CF18D1">
        <w:rPr>
          <w:sz w:val="24"/>
          <w:lang w:val="en-US"/>
        </w:rPr>
        <w:t xml:space="preserve"> / I.N. </w:t>
      </w:r>
      <w:proofErr w:type="spellStart"/>
      <w:r w:rsidRPr="00CF18D1">
        <w:rPr>
          <w:sz w:val="24"/>
          <w:lang w:val="en-US"/>
        </w:rPr>
        <w:t>Goryachkina</w:t>
      </w:r>
      <w:proofErr w:type="spellEnd"/>
      <w:r w:rsidRPr="00CF18D1">
        <w:rPr>
          <w:sz w:val="24"/>
          <w:lang w:val="en-US"/>
        </w:rPr>
        <w:t xml:space="preserve">, K.N. </w:t>
      </w:r>
      <w:proofErr w:type="spellStart"/>
      <w:r w:rsidRPr="00CF18D1">
        <w:rPr>
          <w:sz w:val="24"/>
          <w:lang w:val="en-US"/>
        </w:rPr>
        <w:t>Drozhzhin</w:t>
      </w:r>
      <w:proofErr w:type="spellEnd"/>
      <w:r w:rsidRPr="00CF18D1">
        <w:rPr>
          <w:sz w:val="24"/>
          <w:lang w:val="en-US"/>
        </w:rPr>
        <w:t xml:space="preserve">, G.K. </w:t>
      </w:r>
      <w:proofErr w:type="spellStart"/>
      <w:r w:rsidRPr="00CF18D1">
        <w:rPr>
          <w:sz w:val="24"/>
          <w:lang w:val="en-US"/>
        </w:rPr>
        <w:t>Rembalovich</w:t>
      </w:r>
      <w:proofErr w:type="spellEnd"/>
      <w:r w:rsidRPr="00CF18D1">
        <w:rPr>
          <w:sz w:val="24"/>
          <w:lang w:val="en-US"/>
        </w:rPr>
        <w:t xml:space="preserve">, R.V. </w:t>
      </w:r>
      <w:proofErr w:type="spellStart"/>
      <w:r w:rsidRPr="00CF18D1">
        <w:rPr>
          <w:sz w:val="24"/>
          <w:lang w:val="en-US"/>
        </w:rPr>
        <w:t>Beznosyuk</w:t>
      </w:r>
      <w:proofErr w:type="spellEnd"/>
      <w:r w:rsidRPr="00CF18D1">
        <w:rPr>
          <w:sz w:val="24"/>
          <w:lang w:val="en-US"/>
        </w:rPr>
        <w:t xml:space="preserve">, M.YU. </w:t>
      </w:r>
      <w:proofErr w:type="spellStart"/>
      <w:r w:rsidRPr="00CF18D1">
        <w:rPr>
          <w:sz w:val="24"/>
          <w:lang w:val="en-US"/>
        </w:rPr>
        <w:t>Kostenko</w:t>
      </w:r>
      <w:proofErr w:type="spellEnd"/>
      <w:r w:rsidRPr="00CF18D1">
        <w:rPr>
          <w:sz w:val="24"/>
          <w:lang w:val="en-US"/>
        </w:rPr>
        <w:t xml:space="preserve"> // </w:t>
      </w:r>
      <w:proofErr w:type="spellStart"/>
      <w:r w:rsidRPr="00CF18D1">
        <w:rPr>
          <w:sz w:val="24"/>
          <w:lang w:val="en-US"/>
        </w:rPr>
        <w:t>Vklad</w:t>
      </w:r>
      <w:proofErr w:type="spellEnd"/>
      <w:r w:rsidRPr="00CF18D1">
        <w:rPr>
          <w:sz w:val="24"/>
          <w:lang w:val="en-US"/>
        </w:rPr>
        <w:t xml:space="preserve"> </w:t>
      </w:r>
      <w:proofErr w:type="spellStart"/>
      <w:r w:rsidRPr="00CF18D1">
        <w:rPr>
          <w:sz w:val="24"/>
          <w:lang w:val="en-US"/>
        </w:rPr>
        <w:t>universitetskoj</w:t>
      </w:r>
      <w:proofErr w:type="spellEnd"/>
      <w:r w:rsidRPr="00CF18D1">
        <w:rPr>
          <w:sz w:val="24"/>
          <w:lang w:val="en-US"/>
        </w:rPr>
        <w:t xml:space="preserve"> </w:t>
      </w:r>
      <w:proofErr w:type="spellStart"/>
      <w:r w:rsidRPr="00CF18D1">
        <w:rPr>
          <w:sz w:val="24"/>
          <w:lang w:val="en-US"/>
        </w:rPr>
        <w:t>agrarnoj</w:t>
      </w:r>
      <w:proofErr w:type="spellEnd"/>
      <w:r w:rsidRPr="00CF18D1">
        <w:rPr>
          <w:sz w:val="24"/>
          <w:lang w:val="en-US"/>
        </w:rPr>
        <w:t xml:space="preserve"> </w:t>
      </w:r>
      <w:proofErr w:type="spellStart"/>
      <w:r w:rsidRPr="00CF18D1">
        <w:rPr>
          <w:sz w:val="24"/>
          <w:lang w:val="en-US"/>
        </w:rPr>
        <w:t>nauki</w:t>
      </w:r>
      <w:proofErr w:type="spellEnd"/>
      <w:r w:rsidRPr="00CF18D1">
        <w:rPr>
          <w:sz w:val="24"/>
          <w:lang w:val="en-US"/>
        </w:rPr>
        <w:t xml:space="preserve"> v </w:t>
      </w:r>
      <w:proofErr w:type="spellStart"/>
      <w:r w:rsidRPr="00CF18D1">
        <w:rPr>
          <w:sz w:val="24"/>
          <w:lang w:val="en-US"/>
        </w:rPr>
        <w:t>innovacionnoe</w:t>
      </w:r>
      <w:proofErr w:type="spellEnd"/>
      <w:r w:rsidRPr="00CF18D1">
        <w:rPr>
          <w:sz w:val="24"/>
          <w:lang w:val="en-US"/>
        </w:rPr>
        <w:t xml:space="preserve"> </w:t>
      </w:r>
      <w:proofErr w:type="spellStart"/>
      <w:r w:rsidRPr="00CF18D1">
        <w:rPr>
          <w:sz w:val="24"/>
          <w:lang w:val="en-US"/>
        </w:rPr>
        <w:t>razvitie</w:t>
      </w:r>
      <w:proofErr w:type="spellEnd"/>
      <w:r w:rsidRPr="00CF18D1">
        <w:rPr>
          <w:sz w:val="24"/>
          <w:lang w:val="en-US"/>
        </w:rPr>
        <w:t xml:space="preserve"> </w:t>
      </w:r>
      <w:proofErr w:type="spellStart"/>
      <w:r w:rsidRPr="00CF18D1">
        <w:rPr>
          <w:sz w:val="24"/>
          <w:lang w:val="en-US"/>
        </w:rPr>
        <w:t>agropromyshlennogo</w:t>
      </w:r>
      <w:proofErr w:type="spellEnd"/>
      <w:r w:rsidRPr="00CF18D1">
        <w:rPr>
          <w:sz w:val="24"/>
          <w:lang w:val="en-US"/>
        </w:rPr>
        <w:t xml:space="preserve"> </w:t>
      </w:r>
      <w:proofErr w:type="spellStart"/>
      <w:r w:rsidRPr="00CF18D1">
        <w:rPr>
          <w:sz w:val="24"/>
          <w:lang w:val="en-US"/>
        </w:rPr>
        <w:t>kompleksa</w:t>
      </w:r>
      <w:proofErr w:type="spellEnd"/>
      <w:r w:rsidRPr="00CF18D1">
        <w:rPr>
          <w:sz w:val="24"/>
          <w:lang w:val="en-US"/>
        </w:rPr>
        <w:t xml:space="preserve">: </w:t>
      </w:r>
      <w:proofErr w:type="spellStart"/>
      <w:r w:rsidRPr="00CF18D1">
        <w:rPr>
          <w:sz w:val="24"/>
          <w:lang w:val="en-US"/>
        </w:rPr>
        <w:t>materialy</w:t>
      </w:r>
      <w:proofErr w:type="spellEnd"/>
      <w:r w:rsidRPr="00CF18D1">
        <w:rPr>
          <w:sz w:val="24"/>
          <w:lang w:val="en-US"/>
        </w:rPr>
        <w:t xml:space="preserve"> 70-j </w:t>
      </w:r>
      <w:proofErr w:type="spellStart"/>
      <w:r w:rsidRPr="00CF18D1">
        <w:rPr>
          <w:sz w:val="24"/>
          <w:lang w:val="en-US"/>
        </w:rPr>
        <w:t>Mezhdunarodnoj</w:t>
      </w:r>
      <w:proofErr w:type="spellEnd"/>
      <w:r w:rsidRPr="00CF18D1">
        <w:rPr>
          <w:sz w:val="24"/>
          <w:lang w:val="en-US"/>
        </w:rPr>
        <w:t xml:space="preserve"> </w:t>
      </w:r>
      <w:proofErr w:type="spellStart"/>
      <w:r w:rsidRPr="00CF18D1">
        <w:rPr>
          <w:sz w:val="24"/>
          <w:lang w:val="en-US"/>
        </w:rPr>
        <w:t>nauchno-prakticheskoj</w:t>
      </w:r>
      <w:proofErr w:type="spellEnd"/>
      <w:r w:rsidRPr="00CF18D1">
        <w:rPr>
          <w:sz w:val="24"/>
          <w:lang w:val="en-US"/>
        </w:rPr>
        <w:t xml:space="preserve"> </w:t>
      </w:r>
      <w:proofErr w:type="spellStart"/>
      <w:r w:rsidRPr="00CF18D1">
        <w:rPr>
          <w:sz w:val="24"/>
          <w:lang w:val="en-US"/>
        </w:rPr>
        <w:t>konferencii</w:t>
      </w:r>
      <w:proofErr w:type="spellEnd"/>
      <w:r w:rsidRPr="00CF18D1">
        <w:rPr>
          <w:sz w:val="24"/>
          <w:lang w:val="en-US"/>
        </w:rPr>
        <w:t xml:space="preserve"> 23.05.2019 g. ¬ Ryazan', 2019. - </w:t>
      </w:r>
      <w:proofErr w:type="spellStart"/>
      <w:r w:rsidRPr="00CF18D1">
        <w:rPr>
          <w:sz w:val="24"/>
          <w:lang w:val="en-US"/>
        </w:rPr>
        <w:t>CHast</w:t>
      </w:r>
      <w:proofErr w:type="spellEnd"/>
      <w:r w:rsidRPr="00CF18D1">
        <w:rPr>
          <w:sz w:val="24"/>
          <w:lang w:val="en-US"/>
        </w:rPr>
        <w:t>' 3. - S. 118-123.</w:t>
      </w:r>
    </w:p>
    <w:p w14:paraId="34C6FA80"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3. </w:t>
      </w:r>
      <w:proofErr w:type="spellStart"/>
      <w:r w:rsidRPr="00CF18D1">
        <w:rPr>
          <w:sz w:val="24"/>
          <w:lang w:val="en-US"/>
        </w:rPr>
        <w:t>Analiz</w:t>
      </w:r>
      <w:proofErr w:type="spellEnd"/>
      <w:r w:rsidRPr="00CF18D1">
        <w:rPr>
          <w:sz w:val="24"/>
          <w:lang w:val="en-US"/>
        </w:rPr>
        <w:t xml:space="preserve"> </w:t>
      </w:r>
      <w:proofErr w:type="spellStart"/>
      <w:r w:rsidRPr="00CF18D1">
        <w:rPr>
          <w:sz w:val="24"/>
          <w:lang w:val="en-US"/>
        </w:rPr>
        <w:t>tekhnicheskih</w:t>
      </w:r>
      <w:proofErr w:type="spellEnd"/>
      <w:r w:rsidRPr="00CF18D1">
        <w:rPr>
          <w:sz w:val="24"/>
          <w:lang w:val="en-US"/>
        </w:rPr>
        <w:t xml:space="preserve"> </w:t>
      </w:r>
      <w:proofErr w:type="spellStart"/>
      <w:r w:rsidRPr="00CF18D1">
        <w:rPr>
          <w:sz w:val="24"/>
          <w:lang w:val="en-US"/>
        </w:rPr>
        <w:t>sredstv</w:t>
      </w:r>
      <w:proofErr w:type="spellEnd"/>
      <w:r w:rsidRPr="00CF18D1">
        <w:rPr>
          <w:sz w:val="24"/>
          <w:lang w:val="en-US"/>
        </w:rPr>
        <w:t xml:space="preserve"> </w:t>
      </w:r>
      <w:proofErr w:type="spellStart"/>
      <w:r w:rsidRPr="00CF18D1">
        <w:rPr>
          <w:sz w:val="24"/>
          <w:lang w:val="en-US"/>
        </w:rPr>
        <w:t>dlya</w:t>
      </w:r>
      <w:proofErr w:type="spellEnd"/>
      <w:r w:rsidRPr="00CF18D1">
        <w:rPr>
          <w:sz w:val="24"/>
          <w:lang w:val="en-US"/>
        </w:rPr>
        <w:t xml:space="preserve"> </w:t>
      </w:r>
      <w:proofErr w:type="spellStart"/>
      <w:r w:rsidRPr="00CF18D1">
        <w:rPr>
          <w:sz w:val="24"/>
          <w:lang w:val="en-US"/>
        </w:rPr>
        <w:t>vneseniya</w:t>
      </w:r>
      <w:proofErr w:type="spellEnd"/>
      <w:r w:rsidRPr="00CF18D1">
        <w:rPr>
          <w:sz w:val="24"/>
          <w:lang w:val="en-US"/>
        </w:rPr>
        <w:t xml:space="preserve"> </w:t>
      </w:r>
      <w:proofErr w:type="spellStart"/>
      <w:r w:rsidRPr="00CF18D1">
        <w:rPr>
          <w:sz w:val="24"/>
          <w:lang w:val="en-US"/>
        </w:rPr>
        <w:t>biologicheskih</w:t>
      </w:r>
      <w:proofErr w:type="spellEnd"/>
      <w:r w:rsidRPr="00CF18D1">
        <w:rPr>
          <w:sz w:val="24"/>
          <w:lang w:val="en-US"/>
        </w:rPr>
        <w:t xml:space="preserve"> </w:t>
      </w:r>
      <w:proofErr w:type="spellStart"/>
      <w:r w:rsidRPr="00CF18D1">
        <w:rPr>
          <w:sz w:val="24"/>
          <w:lang w:val="en-US"/>
        </w:rPr>
        <w:t>udobrenij</w:t>
      </w:r>
      <w:proofErr w:type="spellEnd"/>
      <w:r w:rsidRPr="00CF18D1">
        <w:rPr>
          <w:sz w:val="24"/>
          <w:lang w:val="en-US"/>
        </w:rPr>
        <w:t xml:space="preserve"> </w:t>
      </w:r>
      <w:proofErr w:type="spellStart"/>
      <w:r w:rsidRPr="00CF18D1">
        <w:rPr>
          <w:sz w:val="24"/>
          <w:lang w:val="en-US"/>
        </w:rPr>
        <w:t>i</w:t>
      </w:r>
      <w:proofErr w:type="spellEnd"/>
      <w:r w:rsidRPr="00CF18D1">
        <w:rPr>
          <w:sz w:val="24"/>
          <w:lang w:val="en-US"/>
        </w:rPr>
        <w:t xml:space="preserve"> </w:t>
      </w:r>
      <w:proofErr w:type="spellStart"/>
      <w:r w:rsidRPr="00CF18D1">
        <w:rPr>
          <w:sz w:val="24"/>
          <w:lang w:val="en-US"/>
        </w:rPr>
        <w:t>biopreparatov</w:t>
      </w:r>
      <w:proofErr w:type="spellEnd"/>
      <w:r w:rsidRPr="00CF18D1">
        <w:rPr>
          <w:sz w:val="24"/>
          <w:lang w:val="en-US"/>
        </w:rPr>
        <w:t xml:space="preserve"> / I.N. </w:t>
      </w:r>
      <w:proofErr w:type="spellStart"/>
      <w:r w:rsidRPr="00CF18D1">
        <w:rPr>
          <w:sz w:val="24"/>
          <w:lang w:val="en-US"/>
        </w:rPr>
        <w:t>Goryachkina</w:t>
      </w:r>
      <w:proofErr w:type="spellEnd"/>
      <w:r w:rsidRPr="00CF18D1">
        <w:rPr>
          <w:sz w:val="24"/>
          <w:lang w:val="en-US"/>
        </w:rPr>
        <w:t xml:space="preserve">, M.YU. </w:t>
      </w:r>
      <w:proofErr w:type="spellStart"/>
      <w:r w:rsidRPr="00CF18D1">
        <w:rPr>
          <w:sz w:val="24"/>
          <w:lang w:val="en-US"/>
        </w:rPr>
        <w:t>Kostenko</w:t>
      </w:r>
      <w:proofErr w:type="spellEnd"/>
      <w:r w:rsidRPr="00CF18D1">
        <w:rPr>
          <w:sz w:val="24"/>
          <w:lang w:val="en-US"/>
        </w:rPr>
        <w:t xml:space="preserve">, G.K. </w:t>
      </w:r>
      <w:proofErr w:type="spellStart"/>
      <w:r w:rsidRPr="00CF18D1">
        <w:rPr>
          <w:sz w:val="24"/>
          <w:lang w:val="en-US"/>
        </w:rPr>
        <w:t>Rembalovich</w:t>
      </w:r>
      <w:proofErr w:type="spellEnd"/>
      <w:r w:rsidRPr="00CF18D1">
        <w:rPr>
          <w:sz w:val="24"/>
          <w:lang w:val="en-US"/>
        </w:rPr>
        <w:t xml:space="preserve">, R.V. </w:t>
      </w:r>
      <w:proofErr w:type="spellStart"/>
      <w:r w:rsidRPr="00CF18D1">
        <w:rPr>
          <w:sz w:val="24"/>
          <w:lang w:val="en-US"/>
        </w:rPr>
        <w:t>Beznosyuk</w:t>
      </w:r>
      <w:proofErr w:type="spellEnd"/>
      <w:r w:rsidRPr="00CF18D1">
        <w:rPr>
          <w:sz w:val="24"/>
          <w:lang w:val="en-US"/>
        </w:rPr>
        <w:t xml:space="preserve">, O.A. </w:t>
      </w:r>
      <w:proofErr w:type="spellStart"/>
      <w:r w:rsidRPr="00CF18D1">
        <w:rPr>
          <w:sz w:val="24"/>
          <w:lang w:val="en-US"/>
        </w:rPr>
        <w:t>Teterina</w:t>
      </w:r>
      <w:proofErr w:type="spellEnd"/>
      <w:r w:rsidRPr="00CF18D1">
        <w:rPr>
          <w:sz w:val="24"/>
          <w:lang w:val="en-US"/>
        </w:rPr>
        <w:t xml:space="preserve"> // </w:t>
      </w:r>
      <w:proofErr w:type="spellStart"/>
      <w:r w:rsidRPr="00CF18D1">
        <w:rPr>
          <w:sz w:val="24"/>
          <w:lang w:val="en-US"/>
        </w:rPr>
        <w:t>Vklad</w:t>
      </w:r>
      <w:proofErr w:type="spellEnd"/>
      <w:r w:rsidRPr="00CF18D1">
        <w:rPr>
          <w:sz w:val="24"/>
          <w:lang w:val="en-US"/>
        </w:rPr>
        <w:t xml:space="preserve"> </w:t>
      </w:r>
      <w:proofErr w:type="spellStart"/>
      <w:r w:rsidRPr="00CF18D1">
        <w:rPr>
          <w:sz w:val="24"/>
          <w:lang w:val="en-US"/>
        </w:rPr>
        <w:t>universitetskoj</w:t>
      </w:r>
      <w:proofErr w:type="spellEnd"/>
      <w:r w:rsidRPr="00CF18D1">
        <w:rPr>
          <w:sz w:val="24"/>
          <w:lang w:val="en-US"/>
        </w:rPr>
        <w:t xml:space="preserve"> </w:t>
      </w:r>
      <w:proofErr w:type="spellStart"/>
      <w:r w:rsidRPr="00CF18D1">
        <w:rPr>
          <w:sz w:val="24"/>
          <w:lang w:val="en-US"/>
        </w:rPr>
        <w:t>agrarnoj</w:t>
      </w:r>
      <w:proofErr w:type="spellEnd"/>
      <w:r w:rsidRPr="00CF18D1">
        <w:rPr>
          <w:sz w:val="24"/>
          <w:lang w:val="en-US"/>
        </w:rPr>
        <w:t xml:space="preserve"> </w:t>
      </w:r>
      <w:proofErr w:type="spellStart"/>
      <w:r w:rsidRPr="00CF18D1">
        <w:rPr>
          <w:sz w:val="24"/>
          <w:lang w:val="en-US"/>
        </w:rPr>
        <w:t>nauki</w:t>
      </w:r>
      <w:proofErr w:type="spellEnd"/>
      <w:r w:rsidRPr="00CF18D1">
        <w:rPr>
          <w:sz w:val="24"/>
          <w:lang w:val="en-US"/>
        </w:rPr>
        <w:t xml:space="preserve"> v </w:t>
      </w:r>
      <w:proofErr w:type="spellStart"/>
      <w:r w:rsidRPr="00CF18D1">
        <w:rPr>
          <w:sz w:val="24"/>
          <w:lang w:val="en-US"/>
        </w:rPr>
        <w:t>innovacionnoe</w:t>
      </w:r>
      <w:proofErr w:type="spellEnd"/>
      <w:r w:rsidRPr="00CF18D1">
        <w:rPr>
          <w:sz w:val="24"/>
          <w:lang w:val="en-US"/>
        </w:rPr>
        <w:t xml:space="preserve"> </w:t>
      </w:r>
      <w:proofErr w:type="spellStart"/>
      <w:r w:rsidRPr="00CF18D1">
        <w:rPr>
          <w:sz w:val="24"/>
          <w:lang w:val="en-US"/>
        </w:rPr>
        <w:t>razvitie</w:t>
      </w:r>
      <w:proofErr w:type="spellEnd"/>
      <w:r w:rsidRPr="00CF18D1">
        <w:rPr>
          <w:sz w:val="24"/>
          <w:lang w:val="en-US"/>
        </w:rPr>
        <w:t xml:space="preserve"> </w:t>
      </w:r>
      <w:proofErr w:type="spellStart"/>
      <w:r w:rsidRPr="00CF18D1">
        <w:rPr>
          <w:sz w:val="24"/>
          <w:lang w:val="en-US"/>
        </w:rPr>
        <w:t>agropromyshlennogo</w:t>
      </w:r>
      <w:proofErr w:type="spellEnd"/>
      <w:r w:rsidRPr="00CF18D1">
        <w:rPr>
          <w:sz w:val="24"/>
          <w:lang w:val="en-US"/>
        </w:rPr>
        <w:t xml:space="preserve"> </w:t>
      </w:r>
      <w:proofErr w:type="spellStart"/>
      <w:r w:rsidRPr="00CF18D1">
        <w:rPr>
          <w:sz w:val="24"/>
          <w:lang w:val="en-US"/>
        </w:rPr>
        <w:t>kompleksa</w:t>
      </w:r>
      <w:proofErr w:type="spellEnd"/>
      <w:r w:rsidRPr="00CF18D1">
        <w:rPr>
          <w:sz w:val="24"/>
          <w:lang w:val="en-US"/>
        </w:rPr>
        <w:t xml:space="preserve">: </w:t>
      </w:r>
      <w:proofErr w:type="spellStart"/>
      <w:r w:rsidRPr="00CF18D1">
        <w:rPr>
          <w:sz w:val="24"/>
          <w:lang w:val="en-US"/>
        </w:rPr>
        <w:t>materialy</w:t>
      </w:r>
      <w:proofErr w:type="spellEnd"/>
      <w:r w:rsidRPr="00CF18D1">
        <w:rPr>
          <w:sz w:val="24"/>
          <w:lang w:val="en-US"/>
        </w:rPr>
        <w:t xml:space="preserve"> 70-j </w:t>
      </w:r>
      <w:proofErr w:type="spellStart"/>
      <w:r w:rsidRPr="00CF18D1">
        <w:rPr>
          <w:sz w:val="24"/>
          <w:lang w:val="en-US"/>
        </w:rPr>
        <w:t>Mezhdunarodnoj</w:t>
      </w:r>
      <w:proofErr w:type="spellEnd"/>
      <w:r w:rsidRPr="00CF18D1">
        <w:rPr>
          <w:sz w:val="24"/>
          <w:lang w:val="en-US"/>
        </w:rPr>
        <w:t xml:space="preserve"> </w:t>
      </w:r>
      <w:proofErr w:type="spellStart"/>
      <w:r w:rsidRPr="00CF18D1">
        <w:rPr>
          <w:sz w:val="24"/>
          <w:lang w:val="en-US"/>
        </w:rPr>
        <w:t>nauchno-prakticheskoj</w:t>
      </w:r>
      <w:proofErr w:type="spellEnd"/>
      <w:r w:rsidRPr="00CF18D1">
        <w:rPr>
          <w:sz w:val="24"/>
          <w:lang w:val="en-US"/>
        </w:rPr>
        <w:t xml:space="preserve"> </w:t>
      </w:r>
      <w:proofErr w:type="spellStart"/>
      <w:r w:rsidRPr="00CF18D1">
        <w:rPr>
          <w:sz w:val="24"/>
          <w:lang w:val="en-US"/>
        </w:rPr>
        <w:t>konferencii</w:t>
      </w:r>
      <w:proofErr w:type="spellEnd"/>
      <w:r w:rsidRPr="00CF18D1">
        <w:rPr>
          <w:sz w:val="24"/>
          <w:lang w:val="en-US"/>
        </w:rPr>
        <w:t xml:space="preserve"> 23.05.2019 g. ¬ Ryazan', 2019. - </w:t>
      </w:r>
      <w:proofErr w:type="spellStart"/>
      <w:r w:rsidRPr="00CF18D1">
        <w:rPr>
          <w:sz w:val="24"/>
          <w:lang w:val="en-US"/>
        </w:rPr>
        <w:t>CHast</w:t>
      </w:r>
      <w:proofErr w:type="spellEnd"/>
      <w:r w:rsidRPr="00CF18D1">
        <w:rPr>
          <w:sz w:val="24"/>
          <w:lang w:val="en-US"/>
        </w:rPr>
        <w:t xml:space="preserve">' 3. - S. 124-128 </w:t>
      </w:r>
    </w:p>
    <w:p w14:paraId="5084C62F"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4. </w:t>
      </w:r>
      <w:proofErr w:type="spellStart"/>
      <w:r w:rsidRPr="00CF18D1">
        <w:rPr>
          <w:sz w:val="24"/>
          <w:lang w:val="en-US"/>
        </w:rPr>
        <w:t>Analiz</w:t>
      </w:r>
      <w:proofErr w:type="spellEnd"/>
      <w:r w:rsidRPr="00CF18D1">
        <w:rPr>
          <w:sz w:val="24"/>
          <w:lang w:val="en-US"/>
        </w:rPr>
        <w:t xml:space="preserve"> </w:t>
      </w:r>
      <w:proofErr w:type="spellStart"/>
      <w:r w:rsidRPr="00CF18D1">
        <w:rPr>
          <w:sz w:val="24"/>
          <w:lang w:val="en-US"/>
        </w:rPr>
        <w:t>tekhnologij</w:t>
      </w:r>
      <w:proofErr w:type="spellEnd"/>
      <w:r w:rsidRPr="00CF18D1">
        <w:rPr>
          <w:sz w:val="24"/>
          <w:lang w:val="en-US"/>
        </w:rPr>
        <w:t xml:space="preserve"> </w:t>
      </w:r>
      <w:proofErr w:type="spellStart"/>
      <w:r w:rsidRPr="00CF18D1">
        <w:rPr>
          <w:sz w:val="24"/>
          <w:lang w:val="en-US"/>
        </w:rPr>
        <w:t>obrabotki</w:t>
      </w:r>
      <w:proofErr w:type="spellEnd"/>
      <w:r w:rsidRPr="00CF18D1">
        <w:rPr>
          <w:sz w:val="24"/>
          <w:lang w:val="en-US"/>
        </w:rPr>
        <w:t xml:space="preserve"> </w:t>
      </w:r>
      <w:proofErr w:type="spellStart"/>
      <w:r w:rsidRPr="00CF18D1">
        <w:rPr>
          <w:sz w:val="24"/>
          <w:lang w:val="en-US"/>
        </w:rPr>
        <w:t>biopreparatami</w:t>
      </w:r>
      <w:proofErr w:type="spellEnd"/>
      <w:r w:rsidRPr="00CF18D1">
        <w:rPr>
          <w:sz w:val="24"/>
          <w:lang w:val="en-US"/>
        </w:rPr>
        <w:t xml:space="preserve"> </w:t>
      </w:r>
      <w:proofErr w:type="spellStart"/>
      <w:r w:rsidRPr="00CF18D1">
        <w:rPr>
          <w:sz w:val="24"/>
          <w:lang w:val="en-US"/>
        </w:rPr>
        <w:t>dlya</w:t>
      </w:r>
      <w:proofErr w:type="spellEnd"/>
      <w:r w:rsidRPr="00CF18D1">
        <w:rPr>
          <w:sz w:val="24"/>
          <w:lang w:val="en-US"/>
        </w:rPr>
        <w:t xml:space="preserve"> </w:t>
      </w:r>
      <w:proofErr w:type="spellStart"/>
      <w:r w:rsidRPr="00CF18D1">
        <w:rPr>
          <w:sz w:val="24"/>
          <w:lang w:val="en-US"/>
        </w:rPr>
        <w:t>stimulyacii</w:t>
      </w:r>
      <w:proofErr w:type="spellEnd"/>
      <w:r w:rsidRPr="00CF18D1">
        <w:rPr>
          <w:sz w:val="24"/>
          <w:lang w:val="en-US"/>
        </w:rPr>
        <w:t xml:space="preserve"> </w:t>
      </w:r>
      <w:proofErr w:type="spellStart"/>
      <w:r w:rsidRPr="00CF18D1">
        <w:rPr>
          <w:sz w:val="24"/>
          <w:lang w:val="en-US"/>
        </w:rPr>
        <w:t>i</w:t>
      </w:r>
      <w:proofErr w:type="spellEnd"/>
      <w:r w:rsidRPr="00CF18D1">
        <w:rPr>
          <w:sz w:val="24"/>
          <w:lang w:val="en-US"/>
        </w:rPr>
        <w:t xml:space="preserve"> </w:t>
      </w:r>
      <w:proofErr w:type="spellStart"/>
      <w:r w:rsidRPr="00CF18D1">
        <w:rPr>
          <w:sz w:val="24"/>
          <w:lang w:val="en-US"/>
        </w:rPr>
        <w:t>zashchity</w:t>
      </w:r>
      <w:proofErr w:type="spellEnd"/>
      <w:r w:rsidRPr="00CF18D1">
        <w:rPr>
          <w:sz w:val="24"/>
          <w:lang w:val="en-US"/>
        </w:rPr>
        <w:t xml:space="preserve"> </w:t>
      </w:r>
      <w:proofErr w:type="spellStart"/>
      <w:r w:rsidRPr="00CF18D1">
        <w:rPr>
          <w:sz w:val="24"/>
          <w:lang w:val="en-US"/>
        </w:rPr>
        <w:t>rastenij</w:t>
      </w:r>
      <w:proofErr w:type="spellEnd"/>
      <w:r w:rsidRPr="00CF18D1">
        <w:rPr>
          <w:sz w:val="24"/>
          <w:lang w:val="en-US"/>
        </w:rPr>
        <w:t xml:space="preserve"> / M.YU. </w:t>
      </w:r>
      <w:proofErr w:type="spellStart"/>
      <w:r w:rsidRPr="00CF18D1">
        <w:rPr>
          <w:sz w:val="24"/>
          <w:lang w:val="en-US"/>
        </w:rPr>
        <w:t>Kostenko</w:t>
      </w:r>
      <w:proofErr w:type="spellEnd"/>
      <w:r w:rsidRPr="00CF18D1">
        <w:rPr>
          <w:sz w:val="24"/>
          <w:lang w:val="en-US"/>
        </w:rPr>
        <w:t xml:space="preserve">, I.N. </w:t>
      </w:r>
      <w:proofErr w:type="spellStart"/>
      <w:r w:rsidRPr="00CF18D1">
        <w:rPr>
          <w:sz w:val="24"/>
          <w:lang w:val="en-US"/>
        </w:rPr>
        <w:t>Goryachkina</w:t>
      </w:r>
      <w:proofErr w:type="spellEnd"/>
      <w:r w:rsidRPr="00CF18D1">
        <w:rPr>
          <w:sz w:val="24"/>
          <w:lang w:val="en-US"/>
        </w:rPr>
        <w:t xml:space="preserve">, O.A. </w:t>
      </w:r>
      <w:proofErr w:type="spellStart"/>
      <w:r w:rsidRPr="00CF18D1">
        <w:rPr>
          <w:sz w:val="24"/>
          <w:lang w:val="en-US"/>
        </w:rPr>
        <w:t>Teterina</w:t>
      </w:r>
      <w:proofErr w:type="spellEnd"/>
      <w:r w:rsidRPr="00CF18D1">
        <w:rPr>
          <w:sz w:val="24"/>
          <w:lang w:val="en-US"/>
        </w:rPr>
        <w:t xml:space="preserve">, A.I. </w:t>
      </w:r>
      <w:proofErr w:type="spellStart"/>
      <w:r w:rsidRPr="00CF18D1">
        <w:rPr>
          <w:sz w:val="24"/>
          <w:lang w:val="en-US"/>
        </w:rPr>
        <w:t>Likuchev</w:t>
      </w:r>
      <w:proofErr w:type="spellEnd"/>
      <w:r w:rsidRPr="00CF18D1">
        <w:rPr>
          <w:sz w:val="24"/>
          <w:lang w:val="en-US"/>
        </w:rPr>
        <w:t xml:space="preserve">, N.A. </w:t>
      </w:r>
      <w:proofErr w:type="spellStart"/>
      <w:r w:rsidRPr="00CF18D1">
        <w:rPr>
          <w:sz w:val="24"/>
          <w:lang w:val="en-US"/>
        </w:rPr>
        <w:t>Kostenko</w:t>
      </w:r>
      <w:proofErr w:type="spellEnd"/>
      <w:r w:rsidRPr="00CF18D1">
        <w:rPr>
          <w:sz w:val="24"/>
          <w:lang w:val="en-US"/>
        </w:rPr>
        <w:t xml:space="preserve">, V.S. </w:t>
      </w:r>
      <w:proofErr w:type="spellStart"/>
      <w:r w:rsidRPr="00CF18D1">
        <w:rPr>
          <w:sz w:val="24"/>
          <w:lang w:val="en-US"/>
        </w:rPr>
        <w:t>Teterin</w:t>
      </w:r>
      <w:proofErr w:type="spellEnd"/>
      <w:r w:rsidRPr="00CF18D1">
        <w:rPr>
          <w:sz w:val="24"/>
          <w:lang w:val="en-US"/>
        </w:rPr>
        <w:t xml:space="preserve"> // </w:t>
      </w:r>
      <w:proofErr w:type="spellStart"/>
      <w:r w:rsidRPr="00CF18D1">
        <w:rPr>
          <w:sz w:val="24"/>
          <w:lang w:val="en-US"/>
        </w:rPr>
        <w:t>Tekhnicheskoe</w:t>
      </w:r>
      <w:proofErr w:type="spellEnd"/>
      <w:r w:rsidRPr="00CF18D1">
        <w:rPr>
          <w:sz w:val="24"/>
          <w:lang w:val="en-US"/>
        </w:rPr>
        <w:t xml:space="preserve"> </w:t>
      </w:r>
      <w:proofErr w:type="spellStart"/>
      <w:r w:rsidRPr="00CF18D1">
        <w:rPr>
          <w:sz w:val="24"/>
          <w:lang w:val="en-US"/>
        </w:rPr>
        <w:t>obespechenie</w:t>
      </w:r>
      <w:proofErr w:type="spellEnd"/>
      <w:r w:rsidRPr="00CF18D1">
        <w:rPr>
          <w:sz w:val="24"/>
          <w:lang w:val="en-US"/>
        </w:rPr>
        <w:t xml:space="preserve"> </w:t>
      </w:r>
      <w:proofErr w:type="spellStart"/>
      <w:r w:rsidRPr="00CF18D1">
        <w:rPr>
          <w:sz w:val="24"/>
          <w:lang w:val="en-US"/>
        </w:rPr>
        <w:t>sel'skogo</w:t>
      </w:r>
      <w:proofErr w:type="spellEnd"/>
      <w:r w:rsidRPr="00CF18D1">
        <w:rPr>
          <w:sz w:val="24"/>
          <w:lang w:val="en-US"/>
        </w:rPr>
        <w:t xml:space="preserve"> </w:t>
      </w:r>
      <w:proofErr w:type="spellStart"/>
      <w:r w:rsidRPr="00CF18D1">
        <w:rPr>
          <w:sz w:val="24"/>
          <w:lang w:val="en-US"/>
        </w:rPr>
        <w:t>hozyajstva</w:t>
      </w:r>
      <w:proofErr w:type="spellEnd"/>
      <w:r w:rsidRPr="00CF18D1">
        <w:rPr>
          <w:sz w:val="24"/>
          <w:lang w:val="en-US"/>
        </w:rPr>
        <w:t>. 2020. № 1 (2). S. 122-127.</w:t>
      </w:r>
    </w:p>
    <w:p w14:paraId="10B3D012"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5. </w:t>
      </w:r>
      <w:proofErr w:type="spellStart"/>
      <w:r w:rsidRPr="00CF18D1">
        <w:rPr>
          <w:sz w:val="24"/>
          <w:lang w:val="en-US"/>
        </w:rPr>
        <w:t>Anohina</w:t>
      </w:r>
      <w:proofErr w:type="spellEnd"/>
      <w:r w:rsidRPr="00CF18D1">
        <w:rPr>
          <w:sz w:val="24"/>
          <w:lang w:val="en-US"/>
        </w:rPr>
        <w:t xml:space="preserve"> O. V. </w:t>
      </w:r>
      <w:proofErr w:type="spellStart"/>
      <w:r w:rsidRPr="00CF18D1">
        <w:rPr>
          <w:sz w:val="24"/>
          <w:lang w:val="en-US"/>
        </w:rPr>
        <w:t>Vliyanie</w:t>
      </w:r>
      <w:proofErr w:type="spellEnd"/>
      <w:r w:rsidRPr="00CF18D1">
        <w:rPr>
          <w:sz w:val="24"/>
          <w:lang w:val="en-US"/>
        </w:rPr>
        <w:t xml:space="preserve"> </w:t>
      </w:r>
      <w:proofErr w:type="spellStart"/>
      <w:r w:rsidRPr="00CF18D1">
        <w:rPr>
          <w:sz w:val="24"/>
          <w:lang w:val="en-US"/>
        </w:rPr>
        <w:t>guminovyh</w:t>
      </w:r>
      <w:proofErr w:type="spellEnd"/>
      <w:r w:rsidRPr="00CF18D1">
        <w:rPr>
          <w:sz w:val="24"/>
          <w:lang w:val="en-US"/>
        </w:rPr>
        <w:t xml:space="preserve"> </w:t>
      </w:r>
      <w:proofErr w:type="spellStart"/>
      <w:r w:rsidRPr="00CF18D1">
        <w:rPr>
          <w:sz w:val="24"/>
          <w:lang w:val="en-US"/>
        </w:rPr>
        <w:t>preparatov</w:t>
      </w:r>
      <w:proofErr w:type="spellEnd"/>
      <w:r w:rsidRPr="00CF18D1">
        <w:rPr>
          <w:sz w:val="24"/>
          <w:lang w:val="en-US"/>
        </w:rPr>
        <w:t xml:space="preserve"> </w:t>
      </w:r>
      <w:proofErr w:type="spellStart"/>
      <w:r w:rsidRPr="00CF18D1">
        <w:rPr>
          <w:sz w:val="24"/>
          <w:lang w:val="en-US"/>
        </w:rPr>
        <w:t>na</w:t>
      </w:r>
      <w:proofErr w:type="spellEnd"/>
      <w:r w:rsidRPr="00CF18D1">
        <w:rPr>
          <w:sz w:val="24"/>
          <w:lang w:val="en-US"/>
        </w:rPr>
        <w:t xml:space="preserve"> </w:t>
      </w:r>
      <w:proofErr w:type="spellStart"/>
      <w:r w:rsidRPr="00CF18D1">
        <w:rPr>
          <w:sz w:val="24"/>
          <w:lang w:val="en-US"/>
        </w:rPr>
        <w:t>urozhajnost</w:t>
      </w:r>
      <w:proofErr w:type="spellEnd"/>
      <w:r w:rsidRPr="00CF18D1">
        <w:rPr>
          <w:sz w:val="24"/>
          <w:lang w:val="en-US"/>
        </w:rPr>
        <w:t xml:space="preserve">' </w:t>
      </w:r>
      <w:proofErr w:type="spellStart"/>
      <w:r w:rsidRPr="00CF18D1">
        <w:rPr>
          <w:sz w:val="24"/>
          <w:lang w:val="en-US"/>
        </w:rPr>
        <w:t>kartofelya</w:t>
      </w:r>
      <w:proofErr w:type="spellEnd"/>
      <w:r w:rsidRPr="00CF18D1">
        <w:rPr>
          <w:sz w:val="24"/>
          <w:lang w:val="en-US"/>
        </w:rPr>
        <w:t xml:space="preserve"> / O.V. </w:t>
      </w:r>
      <w:proofErr w:type="spellStart"/>
      <w:r w:rsidRPr="00CF18D1">
        <w:rPr>
          <w:sz w:val="24"/>
          <w:lang w:val="en-US"/>
        </w:rPr>
        <w:t>Anohina</w:t>
      </w:r>
      <w:proofErr w:type="spellEnd"/>
      <w:r w:rsidRPr="00CF18D1">
        <w:rPr>
          <w:sz w:val="24"/>
          <w:lang w:val="en-US"/>
        </w:rPr>
        <w:t xml:space="preserve">, A.A. </w:t>
      </w:r>
      <w:proofErr w:type="spellStart"/>
      <w:r w:rsidRPr="00CF18D1">
        <w:rPr>
          <w:sz w:val="24"/>
          <w:lang w:val="en-US"/>
        </w:rPr>
        <w:t>Kadurov</w:t>
      </w:r>
      <w:proofErr w:type="spellEnd"/>
      <w:r w:rsidRPr="00CF18D1">
        <w:rPr>
          <w:sz w:val="24"/>
          <w:lang w:val="en-US"/>
        </w:rPr>
        <w:t xml:space="preserve"> // </w:t>
      </w:r>
      <w:proofErr w:type="spellStart"/>
      <w:r w:rsidRPr="00CF18D1">
        <w:rPr>
          <w:sz w:val="24"/>
          <w:lang w:val="en-US"/>
        </w:rPr>
        <w:t>Dostizheniya</w:t>
      </w:r>
      <w:proofErr w:type="spellEnd"/>
      <w:r w:rsidRPr="00CF18D1">
        <w:rPr>
          <w:sz w:val="24"/>
          <w:lang w:val="en-US"/>
        </w:rPr>
        <w:t xml:space="preserve"> </w:t>
      </w:r>
      <w:proofErr w:type="spellStart"/>
      <w:r w:rsidRPr="00CF18D1">
        <w:rPr>
          <w:sz w:val="24"/>
          <w:lang w:val="en-US"/>
        </w:rPr>
        <w:t>nauki</w:t>
      </w:r>
      <w:proofErr w:type="spellEnd"/>
      <w:r w:rsidRPr="00CF18D1">
        <w:rPr>
          <w:sz w:val="24"/>
          <w:lang w:val="en-US"/>
        </w:rPr>
        <w:t xml:space="preserve"> </w:t>
      </w:r>
      <w:proofErr w:type="spellStart"/>
      <w:r w:rsidRPr="00CF18D1">
        <w:rPr>
          <w:sz w:val="24"/>
          <w:lang w:val="en-US"/>
        </w:rPr>
        <w:t>i</w:t>
      </w:r>
      <w:proofErr w:type="spellEnd"/>
      <w:r w:rsidRPr="00CF18D1">
        <w:rPr>
          <w:sz w:val="24"/>
          <w:lang w:val="en-US"/>
        </w:rPr>
        <w:t xml:space="preserve"> </w:t>
      </w:r>
      <w:proofErr w:type="spellStart"/>
      <w:r w:rsidRPr="00CF18D1">
        <w:rPr>
          <w:sz w:val="24"/>
          <w:lang w:val="en-US"/>
        </w:rPr>
        <w:t>tekhniki</w:t>
      </w:r>
      <w:proofErr w:type="spellEnd"/>
      <w:r w:rsidRPr="00CF18D1">
        <w:rPr>
          <w:sz w:val="24"/>
          <w:lang w:val="en-US"/>
        </w:rPr>
        <w:t xml:space="preserve"> APK. – 2018. – T. 32. – № 12. – S. 34-35. </w:t>
      </w:r>
    </w:p>
    <w:p w14:paraId="5D41F198"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6. </w:t>
      </w:r>
      <w:proofErr w:type="spellStart"/>
      <w:r w:rsidRPr="00CF18D1">
        <w:rPr>
          <w:sz w:val="24"/>
          <w:lang w:val="en-US"/>
        </w:rPr>
        <w:t>Vliyaniya</w:t>
      </w:r>
      <w:proofErr w:type="spellEnd"/>
      <w:r w:rsidRPr="00CF18D1">
        <w:rPr>
          <w:sz w:val="24"/>
          <w:lang w:val="en-US"/>
        </w:rPr>
        <w:t xml:space="preserve"> </w:t>
      </w:r>
      <w:proofErr w:type="spellStart"/>
      <w:r w:rsidRPr="00CF18D1">
        <w:rPr>
          <w:sz w:val="24"/>
          <w:lang w:val="en-US"/>
        </w:rPr>
        <w:t>rezhimov</w:t>
      </w:r>
      <w:proofErr w:type="spellEnd"/>
      <w:r w:rsidRPr="00CF18D1">
        <w:rPr>
          <w:sz w:val="24"/>
          <w:lang w:val="en-US"/>
        </w:rPr>
        <w:t xml:space="preserve"> </w:t>
      </w:r>
      <w:proofErr w:type="spellStart"/>
      <w:r w:rsidRPr="00CF18D1">
        <w:rPr>
          <w:sz w:val="24"/>
          <w:lang w:val="en-US"/>
        </w:rPr>
        <w:t>raboty</w:t>
      </w:r>
      <w:proofErr w:type="spellEnd"/>
      <w:r w:rsidRPr="00CF18D1">
        <w:rPr>
          <w:sz w:val="24"/>
          <w:lang w:val="en-US"/>
        </w:rPr>
        <w:t xml:space="preserve"> </w:t>
      </w:r>
      <w:proofErr w:type="spellStart"/>
      <w:r w:rsidRPr="00CF18D1">
        <w:rPr>
          <w:sz w:val="24"/>
          <w:lang w:val="en-US"/>
        </w:rPr>
        <w:t>generatora</w:t>
      </w:r>
      <w:proofErr w:type="spellEnd"/>
      <w:r w:rsidRPr="00CF18D1">
        <w:rPr>
          <w:sz w:val="24"/>
          <w:lang w:val="en-US"/>
        </w:rPr>
        <w:t xml:space="preserve"> </w:t>
      </w:r>
      <w:proofErr w:type="spellStart"/>
      <w:r w:rsidRPr="00CF18D1">
        <w:rPr>
          <w:sz w:val="24"/>
          <w:lang w:val="en-US"/>
        </w:rPr>
        <w:t>goryachego</w:t>
      </w:r>
      <w:proofErr w:type="spellEnd"/>
      <w:r w:rsidRPr="00CF18D1">
        <w:rPr>
          <w:sz w:val="24"/>
          <w:lang w:val="en-US"/>
        </w:rPr>
        <w:t xml:space="preserve"> </w:t>
      </w:r>
      <w:proofErr w:type="spellStart"/>
      <w:r w:rsidRPr="00CF18D1">
        <w:rPr>
          <w:sz w:val="24"/>
          <w:lang w:val="en-US"/>
        </w:rPr>
        <w:t>tumana</w:t>
      </w:r>
      <w:proofErr w:type="spellEnd"/>
      <w:r w:rsidRPr="00CF18D1">
        <w:rPr>
          <w:sz w:val="24"/>
          <w:lang w:val="en-US"/>
        </w:rPr>
        <w:t xml:space="preserve"> </w:t>
      </w:r>
      <w:proofErr w:type="spellStart"/>
      <w:r w:rsidRPr="00CF18D1">
        <w:rPr>
          <w:sz w:val="24"/>
          <w:lang w:val="en-US"/>
        </w:rPr>
        <w:t>na</w:t>
      </w:r>
      <w:proofErr w:type="spellEnd"/>
      <w:r w:rsidRPr="00CF18D1">
        <w:rPr>
          <w:sz w:val="24"/>
          <w:lang w:val="en-US"/>
        </w:rPr>
        <w:t xml:space="preserve"> </w:t>
      </w:r>
      <w:proofErr w:type="spellStart"/>
      <w:r w:rsidRPr="00CF18D1">
        <w:rPr>
          <w:sz w:val="24"/>
          <w:lang w:val="en-US"/>
        </w:rPr>
        <w:t>mikrobiologicheskie</w:t>
      </w:r>
      <w:proofErr w:type="spellEnd"/>
      <w:r w:rsidRPr="00CF18D1">
        <w:rPr>
          <w:sz w:val="24"/>
          <w:lang w:val="en-US"/>
        </w:rPr>
        <w:t xml:space="preserve"> </w:t>
      </w:r>
      <w:proofErr w:type="spellStart"/>
      <w:r w:rsidRPr="00CF18D1">
        <w:rPr>
          <w:sz w:val="24"/>
          <w:lang w:val="en-US"/>
        </w:rPr>
        <w:t>pokazateli</w:t>
      </w:r>
      <w:proofErr w:type="spellEnd"/>
      <w:r w:rsidRPr="00CF18D1">
        <w:rPr>
          <w:sz w:val="24"/>
          <w:lang w:val="en-US"/>
        </w:rPr>
        <w:t xml:space="preserve"> / I.N. </w:t>
      </w:r>
      <w:proofErr w:type="spellStart"/>
      <w:r w:rsidRPr="00CF18D1">
        <w:rPr>
          <w:sz w:val="24"/>
          <w:lang w:val="en-US"/>
        </w:rPr>
        <w:t>Goryachkina</w:t>
      </w:r>
      <w:proofErr w:type="spellEnd"/>
      <w:r w:rsidRPr="00CF18D1">
        <w:rPr>
          <w:sz w:val="24"/>
          <w:lang w:val="en-US"/>
        </w:rPr>
        <w:t xml:space="preserve">, V.S. </w:t>
      </w:r>
      <w:proofErr w:type="spellStart"/>
      <w:r w:rsidRPr="00CF18D1">
        <w:rPr>
          <w:sz w:val="24"/>
          <w:lang w:val="en-US"/>
        </w:rPr>
        <w:t>Mel'nikov</w:t>
      </w:r>
      <w:proofErr w:type="spellEnd"/>
      <w:r w:rsidRPr="00CF18D1">
        <w:rPr>
          <w:sz w:val="24"/>
          <w:lang w:val="en-US"/>
        </w:rPr>
        <w:t xml:space="preserve">, V.S. </w:t>
      </w:r>
      <w:proofErr w:type="spellStart"/>
      <w:r w:rsidRPr="00CF18D1">
        <w:rPr>
          <w:sz w:val="24"/>
          <w:lang w:val="en-US"/>
        </w:rPr>
        <w:t>Teterin</w:t>
      </w:r>
      <w:proofErr w:type="spellEnd"/>
      <w:r w:rsidRPr="00CF18D1">
        <w:rPr>
          <w:sz w:val="24"/>
          <w:lang w:val="en-US"/>
        </w:rPr>
        <w:t xml:space="preserve">, F.M. </w:t>
      </w:r>
      <w:proofErr w:type="spellStart"/>
      <w:r w:rsidRPr="00CF18D1">
        <w:rPr>
          <w:sz w:val="24"/>
          <w:lang w:val="en-US"/>
        </w:rPr>
        <w:t>Murodov</w:t>
      </w:r>
      <w:proofErr w:type="spellEnd"/>
      <w:r w:rsidRPr="00CF18D1">
        <w:rPr>
          <w:sz w:val="24"/>
          <w:lang w:val="en-US"/>
        </w:rPr>
        <w:t xml:space="preserve"> // </w:t>
      </w:r>
      <w:proofErr w:type="spellStart"/>
      <w:r w:rsidRPr="00CF18D1">
        <w:rPr>
          <w:sz w:val="24"/>
          <w:lang w:val="en-US"/>
        </w:rPr>
        <w:t>Vestnik</w:t>
      </w:r>
      <w:proofErr w:type="spellEnd"/>
      <w:r w:rsidRPr="00CF18D1">
        <w:rPr>
          <w:sz w:val="24"/>
          <w:lang w:val="en-US"/>
        </w:rPr>
        <w:t xml:space="preserve"> </w:t>
      </w:r>
      <w:proofErr w:type="spellStart"/>
      <w:r w:rsidRPr="00CF18D1">
        <w:rPr>
          <w:sz w:val="24"/>
          <w:lang w:val="en-US"/>
        </w:rPr>
        <w:t>Soveta</w:t>
      </w:r>
      <w:proofErr w:type="spellEnd"/>
      <w:r w:rsidRPr="00CF18D1">
        <w:rPr>
          <w:sz w:val="24"/>
          <w:lang w:val="en-US"/>
        </w:rPr>
        <w:t xml:space="preserve"> </w:t>
      </w:r>
      <w:proofErr w:type="spellStart"/>
      <w:r w:rsidRPr="00CF18D1">
        <w:rPr>
          <w:sz w:val="24"/>
          <w:lang w:val="en-US"/>
        </w:rPr>
        <w:t>molodyh</w:t>
      </w:r>
      <w:proofErr w:type="spellEnd"/>
      <w:r w:rsidRPr="00CF18D1">
        <w:rPr>
          <w:sz w:val="24"/>
          <w:lang w:val="en-US"/>
        </w:rPr>
        <w:t xml:space="preserve"> </w:t>
      </w:r>
      <w:proofErr w:type="spellStart"/>
      <w:r w:rsidRPr="00CF18D1">
        <w:rPr>
          <w:sz w:val="24"/>
          <w:lang w:val="en-US"/>
        </w:rPr>
        <w:t>uchenyh</w:t>
      </w:r>
      <w:proofErr w:type="spellEnd"/>
      <w:r w:rsidRPr="00CF18D1">
        <w:rPr>
          <w:sz w:val="24"/>
          <w:lang w:val="en-US"/>
        </w:rPr>
        <w:t xml:space="preserve"> </w:t>
      </w:r>
      <w:proofErr w:type="spellStart"/>
      <w:r w:rsidRPr="00CF18D1">
        <w:rPr>
          <w:sz w:val="24"/>
          <w:lang w:val="en-US"/>
        </w:rPr>
        <w:t>Ryazanskogo</w:t>
      </w:r>
      <w:proofErr w:type="spellEnd"/>
      <w:r w:rsidRPr="00CF18D1">
        <w:rPr>
          <w:sz w:val="24"/>
          <w:lang w:val="en-US"/>
        </w:rPr>
        <w:t xml:space="preserve"> </w:t>
      </w:r>
      <w:proofErr w:type="spellStart"/>
      <w:r w:rsidRPr="00CF18D1">
        <w:rPr>
          <w:sz w:val="24"/>
          <w:lang w:val="en-US"/>
        </w:rPr>
        <w:t>gosudarstvennogo</w:t>
      </w:r>
      <w:proofErr w:type="spellEnd"/>
      <w:r w:rsidRPr="00CF18D1">
        <w:rPr>
          <w:sz w:val="24"/>
          <w:lang w:val="en-US"/>
        </w:rPr>
        <w:t xml:space="preserve"> </w:t>
      </w:r>
      <w:proofErr w:type="spellStart"/>
      <w:r w:rsidRPr="00CF18D1">
        <w:rPr>
          <w:sz w:val="24"/>
          <w:lang w:val="en-US"/>
        </w:rPr>
        <w:t>agrotekhnologicheskogo</w:t>
      </w:r>
      <w:proofErr w:type="spellEnd"/>
      <w:r w:rsidRPr="00CF18D1">
        <w:rPr>
          <w:sz w:val="24"/>
          <w:lang w:val="en-US"/>
        </w:rPr>
        <w:t xml:space="preserve"> </w:t>
      </w:r>
      <w:proofErr w:type="spellStart"/>
      <w:r w:rsidRPr="00CF18D1">
        <w:rPr>
          <w:sz w:val="24"/>
          <w:lang w:val="en-US"/>
        </w:rPr>
        <w:t>universiteta</w:t>
      </w:r>
      <w:proofErr w:type="spellEnd"/>
      <w:r w:rsidRPr="00CF18D1">
        <w:rPr>
          <w:sz w:val="24"/>
          <w:lang w:val="en-US"/>
        </w:rPr>
        <w:t xml:space="preserve"> </w:t>
      </w:r>
      <w:proofErr w:type="spellStart"/>
      <w:r w:rsidRPr="00CF18D1">
        <w:rPr>
          <w:sz w:val="24"/>
          <w:lang w:val="en-US"/>
        </w:rPr>
        <w:t>imeni</w:t>
      </w:r>
      <w:proofErr w:type="spellEnd"/>
      <w:r w:rsidRPr="00CF18D1">
        <w:rPr>
          <w:sz w:val="24"/>
          <w:lang w:val="en-US"/>
        </w:rPr>
        <w:t xml:space="preserve"> P.A. </w:t>
      </w:r>
      <w:proofErr w:type="spellStart"/>
      <w:r w:rsidRPr="00CF18D1">
        <w:rPr>
          <w:sz w:val="24"/>
          <w:lang w:val="en-US"/>
        </w:rPr>
        <w:t>Kostycheva</w:t>
      </w:r>
      <w:proofErr w:type="spellEnd"/>
      <w:r w:rsidRPr="00CF18D1">
        <w:rPr>
          <w:sz w:val="24"/>
          <w:lang w:val="en-US"/>
        </w:rPr>
        <w:t>. 2015. № 1. S. 150-154.</w:t>
      </w:r>
    </w:p>
    <w:p w14:paraId="45DE30C1"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7. Patent № 2619469 C </w:t>
      </w:r>
      <w:proofErr w:type="spellStart"/>
      <w:r w:rsidRPr="00CF18D1">
        <w:rPr>
          <w:sz w:val="24"/>
          <w:lang w:val="en-US"/>
        </w:rPr>
        <w:t>Rossijskaya</w:t>
      </w:r>
      <w:proofErr w:type="spellEnd"/>
      <w:r w:rsidRPr="00CF18D1">
        <w:rPr>
          <w:sz w:val="24"/>
          <w:lang w:val="en-US"/>
        </w:rPr>
        <w:t xml:space="preserve"> </w:t>
      </w:r>
      <w:proofErr w:type="spellStart"/>
      <w:r w:rsidRPr="00CF18D1">
        <w:rPr>
          <w:sz w:val="24"/>
          <w:lang w:val="en-US"/>
        </w:rPr>
        <w:t>Federaciya</w:t>
      </w:r>
      <w:proofErr w:type="spellEnd"/>
      <w:r w:rsidRPr="00CF18D1">
        <w:rPr>
          <w:sz w:val="24"/>
          <w:lang w:val="en-US"/>
        </w:rPr>
        <w:t xml:space="preserve">, MPK A01C 1/00. </w:t>
      </w:r>
      <w:proofErr w:type="spellStart"/>
      <w:r w:rsidRPr="00CF18D1">
        <w:rPr>
          <w:sz w:val="24"/>
          <w:lang w:val="en-US"/>
        </w:rPr>
        <w:t>Sposob</w:t>
      </w:r>
      <w:proofErr w:type="spellEnd"/>
      <w:r w:rsidRPr="00CF18D1">
        <w:rPr>
          <w:sz w:val="24"/>
          <w:lang w:val="en-US"/>
        </w:rPr>
        <w:t xml:space="preserve"> </w:t>
      </w:r>
      <w:proofErr w:type="spellStart"/>
      <w:r w:rsidRPr="00CF18D1">
        <w:rPr>
          <w:sz w:val="24"/>
          <w:lang w:val="en-US"/>
        </w:rPr>
        <w:t>predposadochnoj</w:t>
      </w:r>
      <w:proofErr w:type="spellEnd"/>
      <w:r w:rsidRPr="00CF18D1">
        <w:rPr>
          <w:sz w:val="24"/>
          <w:lang w:val="en-US"/>
        </w:rPr>
        <w:t xml:space="preserve"> </w:t>
      </w:r>
      <w:proofErr w:type="spellStart"/>
      <w:r w:rsidRPr="00CF18D1">
        <w:rPr>
          <w:sz w:val="24"/>
          <w:lang w:val="en-US"/>
        </w:rPr>
        <w:t>obrabotki</w:t>
      </w:r>
      <w:proofErr w:type="spellEnd"/>
      <w:r w:rsidRPr="00CF18D1">
        <w:rPr>
          <w:sz w:val="24"/>
          <w:lang w:val="en-US"/>
        </w:rPr>
        <w:t xml:space="preserve"> </w:t>
      </w:r>
      <w:proofErr w:type="spellStart"/>
      <w:r w:rsidRPr="00CF18D1">
        <w:rPr>
          <w:sz w:val="24"/>
          <w:lang w:val="en-US"/>
        </w:rPr>
        <w:t>korneklubnej</w:t>
      </w:r>
      <w:proofErr w:type="spellEnd"/>
      <w:r w:rsidRPr="00CF18D1">
        <w:rPr>
          <w:sz w:val="24"/>
          <w:lang w:val="en-US"/>
        </w:rPr>
        <w:t xml:space="preserve"> </w:t>
      </w:r>
      <w:proofErr w:type="spellStart"/>
      <w:r w:rsidRPr="00CF18D1">
        <w:rPr>
          <w:sz w:val="24"/>
          <w:lang w:val="en-US"/>
        </w:rPr>
        <w:t>rastenij</w:t>
      </w:r>
      <w:proofErr w:type="spellEnd"/>
      <w:r w:rsidRPr="00CF18D1">
        <w:rPr>
          <w:sz w:val="24"/>
          <w:lang w:val="en-US"/>
        </w:rPr>
        <w:t xml:space="preserve"> : № 2015130981 : </w:t>
      </w:r>
      <w:proofErr w:type="spellStart"/>
      <w:r w:rsidRPr="00CF18D1">
        <w:rPr>
          <w:sz w:val="24"/>
          <w:lang w:val="en-US"/>
        </w:rPr>
        <w:t>zayavl</w:t>
      </w:r>
      <w:proofErr w:type="spellEnd"/>
      <w:r w:rsidRPr="00CF18D1">
        <w:rPr>
          <w:sz w:val="24"/>
          <w:lang w:val="en-US"/>
        </w:rPr>
        <w:t xml:space="preserve">. 24.07.2015: </w:t>
      </w:r>
      <w:proofErr w:type="spellStart"/>
      <w:r w:rsidRPr="00CF18D1">
        <w:rPr>
          <w:sz w:val="24"/>
          <w:lang w:val="en-US"/>
        </w:rPr>
        <w:t>opubl</w:t>
      </w:r>
      <w:proofErr w:type="spellEnd"/>
      <w:r w:rsidRPr="00CF18D1">
        <w:rPr>
          <w:sz w:val="24"/>
          <w:lang w:val="en-US"/>
        </w:rPr>
        <w:t xml:space="preserve">. 16.05.2017 / </w:t>
      </w:r>
      <w:proofErr w:type="spellStart"/>
      <w:r w:rsidRPr="00CF18D1">
        <w:rPr>
          <w:sz w:val="24"/>
          <w:lang w:val="en-US"/>
        </w:rPr>
        <w:t>Nekrashevich</w:t>
      </w:r>
      <w:proofErr w:type="spellEnd"/>
      <w:r w:rsidRPr="00CF18D1">
        <w:rPr>
          <w:sz w:val="24"/>
          <w:lang w:val="en-US"/>
        </w:rPr>
        <w:t xml:space="preserve"> V.F., </w:t>
      </w:r>
      <w:proofErr w:type="spellStart"/>
      <w:r w:rsidRPr="00CF18D1">
        <w:rPr>
          <w:sz w:val="24"/>
          <w:lang w:val="en-US"/>
        </w:rPr>
        <w:t>Teterin</w:t>
      </w:r>
      <w:proofErr w:type="spellEnd"/>
      <w:r w:rsidRPr="00CF18D1">
        <w:rPr>
          <w:sz w:val="24"/>
          <w:lang w:val="en-US"/>
        </w:rPr>
        <w:t xml:space="preserve"> V.S., Sokolov D.O., </w:t>
      </w:r>
      <w:proofErr w:type="spellStart"/>
      <w:r w:rsidRPr="00CF18D1">
        <w:rPr>
          <w:sz w:val="24"/>
          <w:lang w:val="en-US"/>
        </w:rPr>
        <w:t>Kostenko</w:t>
      </w:r>
      <w:proofErr w:type="spellEnd"/>
      <w:r w:rsidRPr="00CF18D1">
        <w:rPr>
          <w:sz w:val="24"/>
          <w:lang w:val="en-US"/>
        </w:rPr>
        <w:t xml:space="preserve"> M.YU., </w:t>
      </w:r>
      <w:proofErr w:type="spellStart"/>
      <w:r w:rsidRPr="00CF18D1">
        <w:rPr>
          <w:sz w:val="24"/>
          <w:lang w:val="en-US"/>
        </w:rPr>
        <w:t>Kostenko</w:t>
      </w:r>
      <w:proofErr w:type="spellEnd"/>
      <w:r w:rsidRPr="00CF18D1">
        <w:rPr>
          <w:sz w:val="24"/>
          <w:lang w:val="en-US"/>
        </w:rPr>
        <w:t xml:space="preserve"> N.A., </w:t>
      </w:r>
      <w:proofErr w:type="spellStart"/>
      <w:r w:rsidRPr="00CF18D1">
        <w:rPr>
          <w:sz w:val="24"/>
          <w:lang w:val="en-US"/>
        </w:rPr>
        <w:t>Goryachkina</w:t>
      </w:r>
      <w:proofErr w:type="spellEnd"/>
      <w:r w:rsidRPr="00CF18D1">
        <w:rPr>
          <w:sz w:val="24"/>
          <w:lang w:val="en-US"/>
        </w:rPr>
        <w:t xml:space="preserve"> I.N., </w:t>
      </w:r>
      <w:proofErr w:type="spellStart"/>
      <w:r w:rsidRPr="00CF18D1">
        <w:rPr>
          <w:sz w:val="24"/>
          <w:lang w:val="en-US"/>
        </w:rPr>
        <w:t>Mel'nikov</w:t>
      </w:r>
      <w:proofErr w:type="spellEnd"/>
      <w:r w:rsidRPr="00CF18D1">
        <w:rPr>
          <w:sz w:val="24"/>
          <w:lang w:val="en-US"/>
        </w:rPr>
        <w:t xml:space="preserve"> V.S.</w:t>
      </w:r>
    </w:p>
    <w:p w14:paraId="78014276"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8. Patent № 2731577 C1 </w:t>
      </w:r>
      <w:proofErr w:type="spellStart"/>
      <w:r w:rsidRPr="00CF18D1">
        <w:rPr>
          <w:sz w:val="24"/>
          <w:lang w:val="en-US"/>
        </w:rPr>
        <w:t>Rossijskaya</w:t>
      </w:r>
      <w:proofErr w:type="spellEnd"/>
      <w:r w:rsidRPr="00CF18D1">
        <w:rPr>
          <w:sz w:val="24"/>
          <w:lang w:val="en-US"/>
        </w:rPr>
        <w:t xml:space="preserve"> </w:t>
      </w:r>
      <w:proofErr w:type="spellStart"/>
      <w:r w:rsidRPr="00CF18D1">
        <w:rPr>
          <w:sz w:val="24"/>
          <w:lang w:val="en-US"/>
        </w:rPr>
        <w:t>Federaciya</w:t>
      </w:r>
      <w:proofErr w:type="spellEnd"/>
      <w:r w:rsidRPr="00CF18D1">
        <w:rPr>
          <w:sz w:val="24"/>
          <w:lang w:val="en-US"/>
        </w:rPr>
        <w:t xml:space="preserve">, MPK A01G 25/09. </w:t>
      </w:r>
      <w:proofErr w:type="spellStart"/>
      <w:r w:rsidRPr="00CF18D1">
        <w:rPr>
          <w:sz w:val="24"/>
          <w:lang w:val="en-US"/>
        </w:rPr>
        <w:t>Agregat</w:t>
      </w:r>
      <w:proofErr w:type="spellEnd"/>
      <w:r w:rsidRPr="00CF18D1">
        <w:rPr>
          <w:sz w:val="24"/>
          <w:lang w:val="en-US"/>
        </w:rPr>
        <w:t xml:space="preserve"> </w:t>
      </w:r>
      <w:proofErr w:type="spellStart"/>
      <w:r w:rsidRPr="00CF18D1">
        <w:rPr>
          <w:sz w:val="24"/>
          <w:lang w:val="en-US"/>
        </w:rPr>
        <w:t>dlya</w:t>
      </w:r>
      <w:proofErr w:type="spellEnd"/>
      <w:r w:rsidRPr="00CF18D1">
        <w:rPr>
          <w:sz w:val="24"/>
          <w:lang w:val="en-US"/>
        </w:rPr>
        <w:t xml:space="preserve"> </w:t>
      </w:r>
      <w:proofErr w:type="spellStart"/>
      <w:r w:rsidRPr="00CF18D1">
        <w:rPr>
          <w:sz w:val="24"/>
          <w:lang w:val="en-US"/>
        </w:rPr>
        <w:t>aerozol'noj</w:t>
      </w:r>
      <w:proofErr w:type="spellEnd"/>
      <w:r w:rsidRPr="00CF18D1">
        <w:rPr>
          <w:sz w:val="24"/>
          <w:lang w:val="en-US"/>
        </w:rPr>
        <w:t xml:space="preserve"> </w:t>
      </w:r>
      <w:proofErr w:type="spellStart"/>
      <w:r w:rsidRPr="00CF18D1">
        <w:rPr>
          <w:sz w:val="24"/>
          <w:lang w:val="en-US"/>
        </w:rPr>
        <w:t>obrabotki</w:t>
      </w:r>
      <w:proofErr w:type="spellEnd"/>
      <w:r w:rsidRPr="00CF18D1">
        <w:rPr>
          <w:sz w:val="24"/>
          <w:lang w:val="en-US"/>
        </w:rPr>
        <w:t xml:space="preserve"> </w:t>
      </w:r>
      <w:proofErr w:type="spellStart"/>
      <w:r w:rsidRPr="00CF18D1">
        <w:rPr>
          <w:sz w:val="24"/>
          <w:lang w:val="en-US"/>
        </w:rPr>
        <w:t>propashnyh</w:t>
      </w:r>
      <w:proofErr w:type="spellEnd"/>
      <w:r w:rsidRPr="00CF18D1">
        <w:rPr>
          <w:sz w:val="24"/>
          <w:lang w:val="en-US"/>
        </w:rPr>
        <w:t xml:space="preserve"> </w:t>
      </w:r>
      <w:proofErr w:type="spellStart"/>
      <w:r w:rsidRPr="00CF18D1">
        <w:rPr>
          <w:sz w:val="24"/>
          <w:lang w:val="en-US"/>
        </w:rPr>
        <w:t>kul'tur</w:t>
      </w:r>
      <w:proofErr w:type="spellEnd"/>
      <w:r w:rsidRPr="00CF18D1">
        <w:rPr>
          <w:sz w:val="24"/>
          <w:lang w:val="en-US"/>
        </w:rPr>
        <w:t xml:space="preserve">: № 2019137170: </w:t>
      </w:r>
      <w:proofErr w:type="spellStart"/>
      <w:r w:rsidRPr="00CF18D1">
        <w:rPr>
          <w:sz w:val="24"/>
          <w:lang w:val="en-US"/>
        </w:rPr>
        <w:t>zayavl</w:t>
      </w:r>
      <w:proofErr w:type="spellEnd"/>
      <w:r w:rsidRPr="00CF18D1">
        <w:rPr>
          <w:sz w:val="24"/>
          <w:lang w:val="en-US"/>
        </w:rPr>
        <w:t xml:space="preserve">.  19.11.2019: </w:t>
      </w:r>
      <w:proofErr w:type="spellStart"/>
      <w:r w:rsidRPr="00CF18D1">
        <w:rPr>
          <w:sz w:val="24"/>
          <w:lang w:val="en-US"/>
        </w:rPr>
        <w:t>opubl</w:t>
      </w:r>
      <w:proofErr w:type="spellEnd"/>
      <w:r w:rsidRPr="00CF18D1">
        <w:rPr>
          <w:sz w:val="24"/>
          <w:lang w:val="en-US"/>
        </w:rPr>
        <w:t xml:space="preserve">. 04.09.2020 / </w:t>
      </w:r>
      <w:proofErr w:type="spellStart"/>
      <w:r w:rsidRPr="00CF18D1">
        <w:rPr>
          <w:sz w:val="24"/>
          <w:lang w:val="en-US"/>
        </w:rPr>
        <w:t>Byshov</w:t>
      </w:r>
      <w:proofErr w:type="spellEnd"/>
      <w:r w:rsidRPr="00CF18D1">
        <w:rPr>
          <w:sz w:val="24"/>
          <w:lang w:val="en-US"/>
        </w:rPr>
        <w:t xml:space="preserve"> N.V., </w:t>
      </w:r>
      <w:proofErr w:type="spellStart"/>
      <w:r w:rsidRPr="00CF18D1">
        <w:rPr>
          <w:sz w:val="24"/>
          <w:lang w:val="en-US"/>
        </w:rPr>
        <w:t>Borychev</w:t>
      </w:r>
      <w:proofErr w:type="spellEnd"/>
      <w:r w:rsidRPr="00CF18D1">
        <w:rPr>
          <w:sz w:val="24"/>
          <w:lang w:val="en-US"/>
        </w:rPr>
        <w:t xml:space="preserve"> S.N., </w:t>
      </w:r>
      <w:proofErr w:type="spellStart"/>
      <w:r w:rsidRPr="00CF18D1">
        <w:rPr>
          <w:sz w:val="24"/>
          <w:lang w:val="en-US"/>
        </w:rPr>
        <w:t>Kostenko</w:t>
      </w:r>
      <w:proofErr w:type="spellEnd"/>
      <w:r w:rsidRPr="00CF18D1">
        <w:rPr>
          <w:sz w:val="24"/>
          <w:lang w:val="en-US"/>
        </w:rPr>
        <w:t xml:space="preserve"> M.YU., </w:t>
      </w:r>
      <w:proofErr w:type="spellStart"/>
      <w:r w:rsidRPr="00CF18D1">
        <w:rPr>
          <w:sz w:val="24"/>
          <w:lang w:val="en-US"/>
        </w:rPr>
        <w:t>Rembalovich</w:t>
      </w:r>
      <w:proofErr w:type="spellEnd"/>
      <w:r w:rsidRPr="00CF18D1">
        <w:rPr>
          <w:sz w:val="24"/>
          <w:lang w:val="en-US"/>
        </w:rPr>
        <w:t xml:space="preserve"> G.K., </w:t>
      </w:r>
      <w:proofErr w:type="spellStart"/>
      <w:r w:rsidRPr="00CF18D1">
        <w:rPr>
          <w:sz w:val="24"/>
          <w:lang w:val="en-US"/>
        </w:rPr>
        <w:t>Beznosyuk</w:t>
      </w:r>
      <w:proofErr w:type="spellEnd"/>
      <w:r w:rsidRPr="00CF18D1">
        <w:rPr>
          <w:sz w:val="24"/>
          <w:lang w:val="en-US"/>
        </w:rPr>
        <w:t xml:space="preserve"> R.V., </w:t>
      </w:r>
      <w:proofErr w:type="spellStart"/>
      <w:r w:rsidRPr="00CF18D1">
        <w:rPr>
          <w:sz w:val="24"/>
          <w:lang w:val="en-US"/>
        </w:rPr>
        <w:t>Goryachkina</w:t>
      </w:r>
      <w:proofErr w:type="spellEnd"/>
      <w:r w:rsidRPr="00CF18D1">
        <w:rPr>
          <w:sz w:val="24"/>
          <w:lang w:val="en-US"/>
        </w:rPr>
        <w:t xml:space="preserve"> I.N., </w:t>
      </w:r>
      <w:proofErr w:type="spellStart"/>
      <w:r w:rsidRPr="00CF18D1">
        <w:rPr>
          <w:sz w:val="24"/>
          <w:lang w:val="en-US"/>
        </w:rPr>
        <w:t>Bogdanchikov</w:t>
      </w:r>
      <w:proofErr w:type="spellEnd"/>
      <w:r w:rsidRPr="00CF18D1">
        <w:rPr>
          <w:sz w:val="24"/>
          <w:lang w:val="en-US"/>
        </w:rPr>
        <w:t xml:space="preserve"> I.YU., </w:t>
      </w:r>
      <w:proofErr w:type="spellStart"/>
      <w:r w:rsidRPr="00CF18D1">
        <w:rPr>
          <w:sz w:val="24"/>
          <w:lang w:val="en-US"/>
        </w:rPr>
        <w:t>Teterin</w:t>
      </w:r>
      <w:proofErr w:type="spellEnd"/>
      <w:r w:rsidRPr="00CF18D1">
        <w:rPr>
          <w:sz w:val="24"/>
          <w:lang w:val="en-US"/>
        </w:rPr>
        <w:t xml:space="preserve"> V.S., </w:t>
      </w:r>
      <w:proofErr w:type="spellStart"/>
      <w:r w:rsidRPr="00CF18D1">
        <w:rPr>
          <w:sz w:val="24"/>
          <w:lang w:val="en-US"/>
        </w:rPr>
        <w:t>Drozhzhin</w:t>
      </w:r>
      <w:proofErr w:type="spellEnd"/>
      <w:r w:rsidRPr="00CF18D1">
        <w:rPr>
          <w:sz w:val="24"/>
          <w:lang w:val="en-US"/>
        </w:rPr>
        <w:t xml:space="preserve"> K.N. </w:t>
      </w:r>
    </w:p>
    <w:p w14:paraId="635FADB7"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9. Patent № 158282 U1 </w:t>
      </w:r>
      <w:proofErr w:type="spellStart"/>
      <w:r w:rsidRPr="00CF18D1">
        <w:rPr>
          <w:sz w:val="24"/>
          <w:lang w:val="en-US"/>
        </w:rPr>
        <w:t>Rossijskaya</w:t>
      </w:r>
      <w:proofErr w:type="spellEnd"/>
      <w:r w:rsidRPr="00CF18D1">
        <w:rPr>
          <w:sz w:val="24"/>
          <w:lang w:val="en-US"/>
        </w:rPr>
        <w:t xml:space="preserve"> </w:t>
      </w:r>
      <w:proofErr w:type="spellStart"/>
      <w:r w:rsidRPr="00CF18D1">
        <w:rPr>
          <w:sz w:val="24"/>
          <w:lang w:val="en-US"/>
        </w:rPr>
        <w:t>Federaciya</w:t>
      </w:r>
      <w:proofErr w:type="spellEnd"/>
      <w:r w:rsidRPr="00CF18D1">
        <w:rPr>
          <w:sz w:val="24"/>
          <w:lang w:val="en-US"/>
        </w:rPr>
        <w:t xml:space="preserve">, MPK A01C 1/08. </w:t>
      </w:r>
      <w:proofErr w:type="spellStart"/>
      <w:r w:rsidRPr="00CF18D1">
        <w:rPr>
          <w:sz w:val="24"/>
          <w:lang w:val="en-US"/>
        </w:rPr>
        <w:t>Ustanovka</w:t>
      </w:r>
      <w:proofErr w:type="spellEnd"/>
      <w:r w:rsidRPr="00CF18D1">
        <w:rPr>
          <w:sz w:val="24"/>
          <w:lang w:val="en-US"/>
        </w:rPr>
        <w:t xml:space="preserve"> </w:t>
      </w:r>
      <w:proofErr w:type="spellStart"/>
      <w:r w:rsidRPr="00CF18D1">
        <w:rPr>
          <w:sz w:val="24"/>
          <w:lang w:val="en-US"/>
        </w:rPr>
        <w:t>obrabotki</w:t>
      </w:r>
      <w:proofErr w:type="spellEnd"/>
      <w:r w:rsidRPr="00CF18D1">
        <w:rPr>
          <w:sz w:val="24"/>
          <w:lang w:val="en-US"/>
        </w:rPr>
        <w:t xml:space="preserve"> </w:t>
      </w:r>
      <w:proofErr w:type="spellStart"/>
      <w:r w:rsidRPr="00CF18D1">
        <w:rPr>
          <w:sz w:val="24"/>
          <w:lang w:val="en-US"/>
        </w:rPr>
        <w:t>korneklubneplodov</w:t>
      </w:r>
      <w:proofErr w:type="spellEnd"/>
      <w:r w:rsidRPr="00CF18D1">
        <w:rPr>
          <w:sz w:val="24"/>
          <w:lang w:val="en-US"/>
        </w:rPr>
        <w:t xml:space="preserve"> </w:t>
      </w:r>
      <w:proofErr w:type="spellStart"/>
      <w:r w:rsidRPr="00CF18D1">
        <w:rPr>
          <w:sz w:val="24"/>
          <w:lang w:val="en-US"/>
        </w:rPr>
        <w:t>rastenij</w:t>
      </w:r>
      <w:proofErr w:type="spellEnd"/>
      <w:r w:rsidRPr="00CF18D1">
        <w:rPr>
          <w:sz w:val="24"/>
          <w:lang w:val="en-US"/>
        </w:rPr>
        <w:t xml:space="preserve"> </w:t>
      </w:r>
      <w:proofErr w:type="spellStart"/>
      <w:r w:rsidRPr="00CF18D1">
        <w:rPr>
          <w:sz w:val="24"/>
          <w:lang w:val="en-US"/>
        </w:rPr>
        <w:t>pered</w:t>
      </w:r>
      <w:proofErr w:type="spellEnd"/>
      <w:r w:rsidRPr="00CF18D1">
        <w:rPr>
          <w:sz w:val="24"/>
          <w:lang w:val="en-US"/>
        </w:rPr>
        <w:t xml:space="preserve"> </w:t>
      </w:r>
      <w:proofErr w:type="spellStart"/>
      <w:r w:rsidRPr="00CF18D1">
        <w:rPr>
          <w:sz w:val="24"/>
          <w:lang w:val="en-US"/>
        </w:rPr>
        <w:t>posadkoj</w:t>
      </w:r>
      <w:proofErr w:type="spellEnd"/>
      <w:r w:rsidRPr="00CF18D1">
        <w:rPr>
          <w:sz w:val="24"/>
          <w:lang w:val="en-US"/>
        </w:rPr>
        <w:t xml:space="preserve"> </w:t>
      </w:r>
      <w:proofErr w:type="spellStart"/>
      <w:r w:rsidRPr="00CF18D1">
        <w:rPr>
          <w:sz w:val="24"/>
          <w:lang w:val="en-US"/>
        </w:rPr>
        <w:t>ili</w:t>
      </w:r>
      <w:proofErr w:type="spellEnd"/>
      <w:r w:rsidRPr="00CF18D1">
        <w:rPr>
          <w:sz w:val="24"/>
          <w:lang w:val="en-US"/>
        </w:rPr>
        <w:t xml:space="preserve"> </w:t>
      </w:r>
      <w:proofErr w:type="spellStart"/>
      <w:r w:rsidRPr="00CF18D1">
        <w:rPr>
          <w:sz w:val="24"/>
          <w:lang w:val="en-US"/>
        </w:rPr>
        <w:t>zakladkoj</w:t>
      </w:r>
      <w:proofErr w:type="spellEnd"/>
      <w:r w:rsidRPr="00CF18D1">
        <w:rPr>
          <w:sz w:val="24"/>
          <w:lang w:val="en-US"/>
        </w:rPr>
        <w:t xml:space="preserve"> </w:t>
      </w:r>
      <w:proofErr w:type="spellStart"/>
      <w:r w:rsidRPr="00CF18D1">
        <w:rPr>
          <w:sz w:val="24"/>
          <w:lang w:val="en-US"/>
        </w:rPr>
        <w:t>na</w:t>
      </w:r>
      <w:proofErr w:type="spellEnd"/>
      <w:r w:rsidRPr="00CF18D1">
        <w:rPr>
          <w:sz w:val="24"/>
          <w:lang w:val="en-US"/>
        </w:rPr>
        <w:t xml:space="preserve"> </w:t>
      </w:r>
      <w:proofErr w:type="spellStart"/>
      <w:r w:rsidRPr="00CF18D1">
        <w:rPr>
          <w:sz w:val="24"/>
          <w:lang w:val="en-US"/>
        </w:rPr>
        <w:t>hranenie</w:t>
      </w:r>
      <w:proofErr w:type="spellEnd"/>
      <w:r w:rsidRPr="00CF18D1">
        <w:rPr>
          <w:sz w:val="24"/>
          <w:lang w:val="en-US"/>
        </w:rPr>
        <w:t xml:space="preserve">: № 2015131443/13: </w:t>
      </w:r>
      <w:proofErr w:type="spellStart"/>
      <w:r w:rsidRPr="00CF18D1">
        <w:rPr>
          <w:sz w:val="24"/>
          <w:lang w:val="en-US"/>
        </w:rPr>
        <w:t>zayavl</w:t>
      </w:r>
      <w:proofErr w:type="spellEnd"/>
      <w:r w:rsidRPr="00CF18D1">
        <w:rPr>
          <w:sz w:val="24"/>
          <w:lang w:val="en-US"/>
        </w:rPr>
        <w:t xml:space="preserve">. 28.07.2015: </w:t>
      </w:r>
      <w:proofErr w:type="spellStart"/>
      <w:r w:rsidRPr="00CF18D1">
        <w:rPr>
          <w:sz w:val="24"/>
          <w:lang w:val="en-US"/>
        </w:rPr>
        <w:t>opubl</w:t>
      </w:r>
      <w:proofErr w:type="spellEnd"/>
      <w:r w:rsidRPr="00CF18D1">
        <w:rPr>
          <w:sz w:val="24"/>
          <w:lang w:val="en-US"/>
        </w:rPr>
        <w:t xml:space="preserve">. 27.12.2015 / </w:t>
      </w:r>
      <w:proofErr w:type="spellStart"/>
      <w:r w:rsidRPr="00CF18D1">
        <w:rPr>
          <w:sz w:val="24"/>
          <w:lang w:val="en-US"/>
        </w:rPr>
        <w:t>Teterin</w:t>
      </w:r>
      <w:proofErr w:type="spellEnd"/>
      <w:r w:rsidRPr="00CF18D1">
        <w:rPr>
          <w:sz w:val="24"/>
          <w:lang w:val="en-US"/>
        </w:rPr>
        <w:t xml:space="preserve"> V.S., Sokolov D.O., </w:t>
      </w:r>
      <w:proofErr w:type="spellStart"/>
      <w:r w:rsidRPr="00CF18D1">
        <w:rPr>
          <w:sz w:val="24"/>
          <w:lang w:val="en-US"/>
        </w:rPr>
        <w:t>Kostenko</w:t>
      </w:r>
      <w:proofErr w:type="spellEnd"/>
      <w:r w:rsidRPr="00CF18D1">
        <w:rPr>
          <w:sz w:val="24"/>
          <w:lang w:val="en-US"/>
        </w:rPr>
        <w:t xml:space="preserve"> M.YU., </w:t>
      </w:r>
      <w:proofErr w:type="spellStart"/>
      <w:r w:rsidRPr="00CF18D1">
        <w:rPr>
          <w:sz w:val="24"/>
          <w:lang w:val="en-US"/>
        </w:rPr>
        <w:t>Kostenko</w:t>
      </w:r>
      <w:proofErr w:type="spellEnd"/>
      <w:r w:rsidRPr="00CF18D1">
        <w:rPr>
          <w:sz w:val="24"/>
          <w:lang w:val="en-US"/>
        </w:rPr>
        <w:t xml:space="preserve"> N.A., </w:t>
      </w:r>
      <w:proofErr w:type="spellStart"/>
      <w:r w:rsidRPr="00CF18D1">
        <w:rPr>
          <w:sz w:val="24"/>
          <w:lang w:val="en-US"/>
        </w:rPr>
        <w:t>Goryachkina</w:t>
      </w:r>
      <w:proofErr w:type="spellEnd"/>
      <w:r w:rsidRPr="00CF18D1">
        <w:rPr>
          <w:sz w:val="24"/>
          <w:lang w:val="en-US"/>
        </w:rPr>
        <w:t xml:space="preserve"> I.N., </w:t>
      </w:r>
      <w:proofErr w:type="spellStart"/>
      <w:r w:rsidRPr="00CF18D1">
        <w:rPr>
          <w:sz w:val="24"/>
          <w:lang w:val="en-US"/>
        </w:rPr>
        <w:t>Mel'nikov</w:t>
      </w:r>
      <w:proofErr w:type="spellEnd"/>
      <w:r w:rsidRPr="00CF18D1">
        <w:rPr>
          <w:sz w:val="24"/>
          <w:lang w:val="en-US"/>
        </w:rPr>
        <w:t xml:space="preserve"> V.S.</w:t>
      </w:r>
    </w:p>
    <w:p w14:paraId="68982144"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10. </w:t>
      </w:r>
      <w:proofErr w:type="spellStart"/>
      <w:r w:rsidRPr="00CF18D1">
        <w:rPr>
          <w:sz w:val="24"/>
          <w:lang w:val="en-US"/>
        </w:rPr>
        <w:t>Teterin</w:t>
      </w:r>
      <w:proofErr w:type="spellEnd"/>
      <w:r w:rsidRPr="00CF18D1">
        <w:rPr>
          <w:sz w:val="24"/>
          <w:lang w:val="en-US"/>
        </w:rPr>
        <w:t xml:space="preserve"> V. S. </w:t>
      </w:r>
      <w:proofErr w:type="spellStart"/>
      <w:r w:rsidRPr="00CF18D1">
        <w:rPr>
          <w:sz w:val="24"/>
          <w:lang w:val="en-US"/>
        </w:rPr>
        <w:t>Sposob</w:t>
      </w:r>
      <w:proofErr w:type="spellEnd"/>
      <w:r w:rsidRPr="00CF18D1">
        <w:rPr>
          <w:sz w:val="24"/>
          <w:lang w:val="en-US"/>
        </w:rPr>
        <w:t xml:space="preserve"> </w:t>
      </w:r>
      <w:proofErr w:type="spellStart"/>
      <w:r w:rsidRPr="00CF18D1">
        <w:rPr>
          <w:sz w:val="24"/>
          <w:lang w:val="en-US"/>
        </w:rPr>
        <w:t>aerozol'noj</w:t>
      </w:r>
      <w:proofErr w:type="spellEnd"/>
      <w:r w:rsidRPr="00CF18D1">
        <w:rPr>
          <w:sz w:val="24"/>
          <w:lang w:val="en-US"/>
        </w:rPr>
        <w:t xml:space="preserve"> </w:t>
      </w:r>
      <w:proofErr w:type="spellStart"/>
      <w:r w:rsidRPr="00CF18D1">
        <w:rPr>
          <w:sz w:val="24"/>
          <w:lang w:val="en-US"/>
        </w:rPr>
        <w:t>obrabotki</w:t>
      </w:r>
      <w:proofErr w:type="spellEnd"/>
      <w:r w:rsidRPr="00CF18D1">
        <w:rPr>
          <w:sz w:val="24"/>
          <w:lang w:val="en-US"/>
        </w:rPr>
        <w:t xml:space="preserve"> </w:t>
      </w:r>
      <w:proofErr w:type="spellStart"/>
      <w:r w:rsidRPr="00CF18D1">
        <w:rPr>
          <w:sz w:val="24"/>
          <w:lang w:val="en-US"/>
        </w:rPr>
        <w:t>propashnyh</w:t>
      </w:r>
      <w:proofErr w:type="spellEnd"/>
      <w:r w:rsidRPr="00CF18D1">
        <w:rPr>
          <w:sz w:val="24"/>
          <w:lang w:val="en-US"/>
        </w:rPr>
        <w:t xml:space="preserve"> </w:t>
      </w:r>
      <w:proofErr w:type="spellStart"/>
      <w:r w:rsidRPr="00CF18D1">
        <w:rPr>
          <w:sz w:val="24"/>
          <w:lang w:val="en-US"/>
        </w:rPr>
        <w:t>kul'tur</w:t>
      </w:r>
      <w:proofErr w:type="spellEnd"/>
      <w:r w:rsidRPr="00CF18D1">
        <w:rPr>
          <w:sz w:val="24"/>
          <w:lang w:val="en-US"/>
        </w:rPr>
        <w:t xml:space="preserve"> / V.S. </w:t>
      </w:r>
      <w:proofErr w:type="spellStart"/>
      <w:r w:rsidRPr="00CF18D1">
        <w:rPr>
          <w:sz w:val="24"/>
          <w:lang w:val="en-US"/>
        </w:rPr>
        <w:t>Teterin</w:t>
      </w:r>
      <w:proofErr w:type="spellEnd"/>
      <w:r w:rsidRPr="00CF18D1">
        <w:rPr>
          <w:sz w:val="24"/>
          <w:lang w:val="en-US"/>
        </w:rPr>
        <w:t xml:space="preserve">, N.N. </w:t>
      </w:r>
      <w:proofErr w:type="spellStart"/>
      <w:r w:rsidRPr="00CF18D1">
        <w:rPr>
          <w:sz w:val="24"/>
          <w:lang w:val="en-US"/>
        </w:rPr>
        <w:t>Gapeeva</w:t>
      </w:r>
      <w:proofErr w:type="spellEnd"/>
      <w:r w:rsidRPr="00CF18D1">
        <w:rPr>
          <w:sz w:val="24"/>
          <w:lang w:val="en-US"/>
        </w:rPr>
        <w:t xml:space="preserve">, N.S. </w:t>
      </w:r>
      <w:proofErr w:type="spellStart"/>
      <w:r w:rsidRPr="00CF18D1">
        <w:rPr>
          <w:sz w:val="24"/>
          <w:lang w:val="en-US"/>
        </w:rPr>
        <w:t>Panferov</w:t>
      </w:r>
      <w:proofErr w:type="spellEnd"/>
      <w:r w:rsidRPr="00CF18D1">
        <w:rPr>
          <w:sz w:val="24"/>
          <w:lang w:val="en-US"/>
        </w:rPr>
        <w:t xml:space="preserve"> // </w:t>
      </w:r>
      <w:proofErr w:type="spellStart"/>
      <w:r w:rsidRPr="00CF18D1">
        <w:rPr>
          <w:sz w:val="24"/>
          <w:lang w:val="en-US"/>
        </w:rPr>
        <w:t>Vestnik</w:t>
      </w:r>
      <w:proofErr w:type="spellEnd"/>
      <w:r w:rsidRPr="00CF18D1">
        <w:rPr>
          <w:sz w:val="24"/>
          <w:lang w:val="en-US"/>
        </w:rPr>
        <w:t xml:space="preserve"> </w:t>
      </w:r>
      <w:proofErr w:type="spellStart"/>
      <w:r w:rsidRPr="00CF18D1">
        <w:rPr>
          <w:sz w:val="24"/>
          <w:lang w:val="en-US"/>
        </w:rPr>
        <w:t>Ryazanskogo</w:t>
      </w:r>
      <w:proofErr w:type="spellEnd"/>
      <w:r w:rsidRPr="00CF18D1">
        <w:rPr>
          <w:sz w:val="24"/>
          <w:lang w:val="en-US"/>
        </w:rPr>
        <w:t xml:space="preserve"> </w:t>
      </w:r>
      <w:proofErr w:type="spellStart"/>
      <w:r w:rsidRPr="00CF18D1">
        <w:rPr>
          <w:sz w:val="24"/>
          <w:lang w:val="en-US"/>
        </w:rPr>
        <w:t>gosudarstvennogo</w:t>
      </w:r>
      <w:proofErr w:type="spellEnd"/>
      <w:r w:rsidRPr="00CF18D1">
        <w:rPr>
          <w:sz w:val="24"/>
          <w:lang w:val="en-US"/>
        </w:rPr>
        <w:t xml:space="preserve"> </w:t>
      </w:r>
      <w:proofErr w:type="spellStart"/>
      <w:r w:rsidRPr="00CF18D1">
        <w:rPr>
          <w:sz w:val="24"/>
          <w:lang w:val="en-US"/>
        </w:rPr>
        <w:t>agrotekhnologicheskogo</w:t>
      </w:r>
      <w:proofErr w:type="spellEnd"/>
      <w:r w:rsidRPr="00CF18D1">
        <w:rPr>
          <w:sz w:val="24"/>
          <w:lang w:val="en-US"/>
        </w:rPr>
        <w:t xml:space="preserve"> </w:t>
      </w:r>
      <w:proofErr w:type="spellStart"/>
      <w:r w:rsidRPr="00CF18D1">
        <w:rPr>
          <w:sz w:val="24"/>
          <w:lang w:val="en-US"/>
        </w:rPr>
        <w:t>universiteta</w:t>
      </w:r>
      <w:proofErr w:type="spellEnd"/>
      <w:r w:rsidRPr="00CF18D1">
        <w:rPr>
          <w:sz w:val="24"/>
          <w:lang w:val="en-US"/>
        </w:rPr>
        <w:t xml:space="preserve"> </w:t>
      </w:r>
      <w:proofErr w:type="spellStart"/>
      <w:r w:rsidRPr="00CF18D1">
        <w:rPr>
          <w:sz w:val="24"/>
          <w:lang w:val="en-US"/>
        </w:rPr>
        <w:t>im</w:t>
      </w:r>
      <w:proofErr w:type="spellEnd"/>
      <w:r w:rsidRPr="00CF18D1">
        <w:rPr>
          <w:sz w:val="24"/>
          <w:lang w:val="en-US"/>
        </w:rPr>
        <w:t xml:space="preserve">. P.A. </w:t>
      </w:r>
      <w:proofErr w:type="spellStart"/>
      <w:r w:rsidRPr="00CF18D1">
        <w:rPr>
          <w:sz w:val="24"/>
          <w:lang w:val="en-US"/>
        </w:rPr>
        <w:t>Kostycheva</w:t>
      </w:r>
      <w:proofErr w:type="spellEnd"/>
      <w:r w:rsidRPr="00CF18D1">
        <w:rPr>
          <w:sz w:val="24"/>
          <w:lang w:val="en-US"/>
        </w:rPr>
        <w:t xml:space="preserve">. – 2020. – № 1(45). – S. 100-107. </w:t>
      </w:r>
    </w:p>
    <w:p w14:paraId="2F411B1A" w14:textId="77777777" w:rsidR="00CF18D1" w:rsidRPr="00CF18D1" w:rsidRDefault="00CF18D1" w:rsidP="00CF18D1">
      <w:pPr>
        <w:pStyle w:val="BodyTextIndent"/>
        <w:spacing w:line="240" w:lineRule="auto"/>
        <w:ind w:firstLine="709"/>
        <w:rPr>
          <w:sz w:val="24"/>
          <w:lang w:val="en-US"/>
        </w:rPr>
      </w:pPr>
      <w:r w:rsidRPr="00CF18D1">
        <w:rPr>
          <w:sz w:val="24"/>
          <w:lang w:val="en-US"/>
        </w:rPr>
        <w:t xml:space="preserve">11. </w:t>
      </w:r>
      <w:proofErr w:type="spellStart"/>
      <w:r w:rsidRPr="00CF18D1">
        <w:rPr>
          <w:sz w:val="24"/>
          <w:lang w:val="en-US"/>
        </w:rPr>
        <w:t>Ustanovka</w:t>
      </w:r>
      <w:proofErr w:type="spellEnd"/>
      <w:r w:rsidRPr="00CF18D1">
        <w:rPr>
          <w:sz w:val="24"/>
          <w:lang w:val="en-US"/>
        </w:rPr>
        <w:t xml:space="preserve"> </w:t>
      </w:r>
      <w:proofErr w:type="spellStart"/>
      <w:r w:rsidRPr="00CF18D1">
        <w:rPr>
          <w:sz w:val="24"/>
          <w:lang w:val="en-US"/>
        </w:rPr>
        <w:t>dlya</w:t>
      </w:r>
      <w:proofErr w:type="spellEnd"/>
      <w:r w:rsidRPr="00CF18D1">
        <w:rPr>
          <w:sz w:val="24"/>
          <w:lang w:val="en-US"/>
        </w:rPr>
        <w:t xml:space="preserve"> </w:t>
      </w:r>
      <w:proofErr w:type="spellStart"/>
      <w:r w:rsidRPr="00CF18D1">
        <w:rPr>
          <w:sz w:val="24"/>
          <w:lang w:val="en-US"/>
        </w:rPr>
        <w:t>naneseniya</w:t>
      </w:r>
      <w:proofErr w:type="spellEnd"/>
      <w:r w:rsidRPr="00CF18D1">
        <w:rPr>
          <w:sz w:val="24"/>
          <w:lang w:val="en-US"/>
        </w:rPr>
        <w:t xml:space="preserve"> </w:t>
      </w:r>
      <w:proofErr w:type="spellStart"/>
      <w:r w:rsidRPr="00CF18D1">
        <w:rPr>
          <w:sz w:val="24"/>
          <w:lang w:val="en-US"/>
        </w:rPr>
        <w:t>aerozolya</w:t>
      </w:r>
      <w:proofErr w:type="spellEnd"/>
      <w:r w:rsidRPr="00CF18D1">
        <w:rPr>
          <w:sz w:val="24"/>
          <w:lang w:val="en-US"/>
        </w:rPr>
        <w:t xml:space="preserve"> </w:t>
      </w:r>
      <w:proofErr w:type="spellStart"/>
      <w:r w:rsidRPr="00CF18D1">
        <w:rPr>
          <w:sz w:val="24"/>
          <w:lang w:val="en-US"/>
        </w:rPr>
        <w:t>gumatov</w:t>
      </w:r>
      <w:proofErr w:type="spellEnd"/>
      <w:r w:rsidRPr="00CF18D1">
        <w:rPr>
          <w:sz w:val="24"/>
          <w:lang w:val="en-US"/>
        </w:rPr>
        <w:t xml:space="preserve"> v </w:t>
      </w:r>
      <w:proofErr w:type="spellStart"/>
      <w:r w:rsidRPr="00CF18D1">
        <w:rPr>
          <w:sz w:val="24"/>
          <w:lang w:val="en-US"/>
        </w:rPr>
        <w:t>potoke</w:t>
      </w:r>
      <w:proofErr w:type="spellEnd"/>
      <w:r w:rsidRPr="00CF18D1">
        <w:rPr>
          <w:sz w:val="24"/>
          <w:lang w:val="en-US"/>
        </w:rPr>
        <w:t xml:space="preserve"> </w:t>
      </w:r>
      <w:proofErr w:type="spellStart"/>
      <w:r w:rsidRPr="00CF18D1">
        <w:rPr>
          <w:sz w:val="24"/>
          <w:lang w:val="en-US"/>
        </w:rPr>
        <w:t>sel'skohozyajstvennoj</w:t>
      </w:r>
      <w:proofErr w:type="spellEnd"/>
      <w:r w:rsidRPr="00CF18D1">
        <w:rPr>
          <w:sz w:val="24"/>
          <w:lang w:val="en-US"/>
        </w:rPr>
        <w:t xml:space="preserve"> </w:t>
      </w:r>
      <w:proofErr w:type="spellStart"/>
      <w:r w:rsidRPr="00CF18D1">
        <w:rPr>
          <w:sz w:val="24"/>
          <w:lang w:val="en-US"/>
        </w:rPr>
        <w:t>produkcii</w:t>
      </w:r>
      <w:proofErr w:type="spellEnd"/>
      <w:r w:rsidRPr="00CF18D1">
        <w:rPr>
          <w:sz w:val="24"/>
          <w:lang w:val="en-US"/>
        </w:rPr>
        <w:t xml:space="preserve"> / I.N. </w:t>
      </w:r>
      <w:proofErr w:type="spellStart"/>
      <w:r w:rsidRPr="00CF18D1">
        <w:rPr>
          <w:sz w:val="24"/>
          <w:lang w:val="en-US"/>
        </w:rPr>
        <w:t>Goryachkina</w:t>
      </w:r>
      <w:proofErr w:type="spellEnd"/>
      <w:r w:rsidRPr="00CF18D1">
        <w:rPr>
          <w:sz w:val="24"/>
          <w:lang w:val="en-US"/>
        </w:rPr>
        <w:t xml:space="preserve">, O.A. </w:t>
      </w:r>
      <w:proofErr w:type="spellStart"/>
      <w:r w:rsidRPr="00CF18D1">
        <w:rPr>
          <w:sz w:val="24"/>
          <w:lang w:val="en-US"/>
        </w:rPr>
        <w:t>Teterina</w:t>
      </w:r>
      <w:proofErr w:type="spellEnd"/>
      <w:r w:rsidRPr="00CF18D1">
        <w:rPr>
          <w:sz w:val="24"/>
          <w:lang w:val="en-US"/>
        </w:rPr>
        <w:t xml:space="preserve">, M.YU. </w:t>
      </w:r>
      <w:proofErr w:type="spellStart"/>
      <w:r w:rsidRPr="00CF18D1">
        <w:rPr>
          <w:sz w:val="24"/>
          <w:lang w:val="en-US"/>
        </w:rPr>
        <w:t>Kostenko</w:t>
      </w:r>
      <w:proofErr w:type="spellEnd"/>
      <w:r w:rsidRPr="00CF18D1">
        <w:rPr>
          <w:sz w:val="24"/>
          <w:lang w:val="en-US"/>
        </w:rPr>
        <w:t xml:space="preserve">, G.K. </w:t>
      </w:r>
      <w:proofErr w:type="spellStart"/>
      <w:r w:rsidRPr="00CF18D1">
        <w:rPr>
          <w:sz w:val="24"/>
          <w:lang w:val="en-US"/>
        </w:rPr>
        <w:t>Rembalovich</w:t>
      </w:r>
      <w:proofErr w:type="spellEnd"/>
      <w:r w:rsidRPr="00CF18D1">
        <w:rPr>
          <w:sz w:val="24"/>
          <w:lang w:val="en-US"/>
        </w:rPr>
        <w:t xml:space="preserve">, I.A. </w:t>
      </w:r>
      <w:proofErr w:type="spellStart"/>
      <w:r w:rsidRPr="00CF18D1">
        <w:rPr>
          <w:sz w:val="24"/>
          <w:lang w:val="en-US"/>
        </w:rPr>
        <w:t>YUhin</w:t>
      </w:r>
      <w:proofErr w:type="spellEnd"/>
      <w:r w:rsidRPr="00CF18D1">
        <w:rPr>
          <w:sz w:val="24"/>
          <w:lang w:val="en-US"/>
        </w:rPr>
        <w:t xml:space="preserve"> // </w:t>
      </w:r>
      <w:proofErr w:type="spellStart"/>
      <w:r w:rsidRPr="00CF18D1">
        <w:rPr>
          <w:sz w:val="24"/>
          <w:lang w:val="en-US"/>
        </w:rPr>
        <w:t>Vestnik</w:t>
      </w:r>
      <w:proofErr w:type="spellEnd"/>
      <w:r w:rsidRPr="00CF18D1">
        <w:rPr>
          <w:sz w:val="24"/>
          <w:lang w:val="en-US"/>
        </w:rPr>
        <w:t xml:space="preserve"> VIESKH. 2017. № 4 (29). S. 124-128.</w:t>
      </w:r>
    </w:p>
    <w:p w14:paraId="6D2534FD" w14:textId="6FB96F69" w:rsidR="00734147" w:rsidRPr="009333A4" w:rsidRDefault="00CF18D1" w:rsidP="00CF18D1">
      <w:pPr>
        <w:pStyle w:val="BodyTextIndent"/>
        <w:spacing w:line="240" w:lineRule="auto"/>
        <w:ind w:firstLine="709"/>
        <w:rPr>
          <w:sz w:val="24"/>
          <w:lang w:val="en-US"/>
        </w:rPr>
      </w:pPr>
      <w:r w:rsidRPr="00CF18D1">
        <w:rPr>
          <w:sz w:val="24"/>
          <w:lang w:val="en-US"/>
        </w:rPr>
        <w:t xml:space="preserve">12. </w:t>
      </w:r>
      <w:proofErr w:type="spellStart"/>
      <w:r w:rsidRPr="00CF18D1">
        <w:rPr>
          <w:sz w:val="24"/>
          <w:lang w:val="en-US"/>
        </w:rPr>
        <w:t>Kostenko</w:t>
      </w:r>
      <w:proofErr w:type="spellEnd"/>
      <w:r w:rsidRPr="00CF18D1">
        <w:rPr>
          <w:sz w:val="24"/>
          <w:lang w:val="en-US"/>
        </w:rPr>
        <w:t xml:space="preserve"> M.Y., </w:t>
      </w:r>
      <w:proofErr w:type="spellStart"/>
      <w:r w:rsidRPr="00CF18D1">
        <w:rPr>
          <w:sz w:val="24"/>
          <w:lang w:val="en-US"/>
        </w:rPr>
        <w:t>Goryachkina</w:t>
      </w:r>
      <w:proofErr w:type="spellEnd"/>
      <w:r w:rsidRPr="00CF18D1">
        <w:rPr>
          <w:sz w:val="24"/>
          <w:lang w:val="en-US"/>
        </w:rPr>
        <w:t xml:space="preserve"> I.N., </w:t>
      </w:r>
      <w:proofErr w:type="spellStart"/>
      <w:r w:rsidRPr="00CF18D1">
        <w:rPr>
          <w:sz w:val="24"/>
          <w:lang w:val="en-US"/>
        </w:rPr>
        <w:t>Rembalovich</w:t>
      </w:r>
      <w:proofErr w:type="spellEnd"/>
      <w:r w:rsidRPr="00CF18D1">
        <w:rPr>
          <w:sz w:val="24"/>
          <w:lang w:val="en-US"/>
        </w:rPr>
        <w:t xml:space="preserve"> G.K., </w:t>
      </w:r>
      <w:proofErr w:type="spellStart"/>
      <w:r w:rsidRPr="00CF18D1">
        <w:rPr>
          <w:sz w:val="24"/>
          <w:lang w:val="en-US"/>
        </w:rPr>
        <w:t>Drozhzhin</w:t>
      </w:r>
      <w:proofErr w:type="spellEnd"/>
      <w:r w:rsidRPr="00CF18D1">
        <w:rPr>
          <w:sz w:val="24"/>
          <w:lang w:val="en-US"/>
        </w:rPr>
        <w:t xml:space="preserve"> K.N., </w:t>
      </w:r>
      <w:proofErr w:type="spellStart"/>
      <w:r w:rsidRPr="00CF18D1">
        <w:rPr>
          <w:sz w:val="24"/>
          <w:lang w:val="en-US"/>
        </w:rPr>
        <w:t>Beznosyuk</w:t>
      </w:r>
      <w:proofErr w:type="spellEnd"/>
      <w:r w:rsidRPr="00CF18D1">
        <w:rPr>
          <w:sz w:val="24"/>
          <w:lang w:val="en-US"/>
        </w:rPr>
        <w:t xml:space="preserve"> R.V. Studying the influence of treating potato seed tubers with hot fog of protective-stimulating preparations // IOP Conference Series: Earth and Environmental Science. Russian Conference on Technological Solutions and Instrumentation for Agribusiness, TSIA 2019. 2020. S. 012024. DOI: 10.1088/1755-1315/488/1/012024</w:t>
      </w:r>
    </w:p>
    <w:sectPr w:rsidR="00734147" w:rsidRPr="009333A4" w:rsidSect="00E33762">
      <w:headerReference w:type="even" r:id="rId13"/>
      <w:headerReference w:type="default" r:id="rId14"/>
      <w:footerReference w:type="default" r:id="rId15"/>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9F194" w14:textId="77777777" w:rsidR="0003258B" w:rsidRDefault="0003258B" w:rsidP="00282F00">
      <w:pPr>
        <w:spacing w:after="0" w:line="240" w:lineRule="auto"/>
      </w:pPr>
      <w:r>
        <w:separator/>
      </w:r>
    </w:p>
  </w:endnote>
  <w:endnote w:type="continuationSeparator" w:id="0">
    <w:p w14:paraId="3A478620" w14:textId="77777777" w:rsidR="0003258B" w:rsidRDefault="0003258B" w:rsidP="00282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F1C11" w14:textId="5122558A" w:rsidR="00AA4028" w:rsidRPr="00D8545B" w:rsidRDefault="0003258B">
    <w:pPr>
      <w:pStyle w:val="Footer"/>
      <w:rPr>
        <w:lang w:val="en-US"/>
      </w:rPr>
    </w:pPr>
    <w:hyperlink r:id="rId1" w:history="1">
      <w:r w:rsidR="00D8545B" w:rsidRPr="00063D5C">
        <w:rPr>
          <w:rStyle w:val="Hyperlink"/>
          <w:rFonts w:ascii="Times New Roman" w:hAnsi="Times New Roman" w:cs="Times New Roman"/>
          <w:sz w:val="24"/>
          <w:szCs w:val="24"/>
        </w:rPr>
        <w:t>http://ej.kubagro.ru/2022/0</w:t>
      </w:r>
      <w:r w:rsidR="00D8545B" w:rsidRPr="00063D5C">
        <w:rPr>
          <w:rStyle w:val="Hyperlink"/>
          <w:rFonts w:ascii="Times New Roman" w:hAnsi="Times New Roman" w:cs="Times New Roman"/>
          <w:sz w:val="24"/>
          <w:szCs w:val="24"/>
          <w:lang w:val="en-US"/>
        </w:rPr>
        <w:t>2</w:t>
      </w:r>
      <w:r w:rsidR="00D8545B" w:rsidRPr="00063D5C">
        <w:rPr>
          <w:rStyle w:val="Hyperlink"/>
          <w:rFonts w:ascii="Times New Roman" w:hAnsi="Times New Roman" w:cs="Times New Roman"/>
          <w:sz w:val="24"/>
          <w:szCs w:val="24"/>
        </w:rPr>
        <w:t>/</w:t>
      </w:r>
      <w:proofErr w:type="spellStart"/>
      <w:r w:rsidR="00D8545B" w:rsidRPr="00063D5C">
        <w:rPr>
          <w:rStyle w:val="Hyperlink"/>
          <w:rFonts w:ascii="Times New Roman" w:hAnsi="Times New Roman" w:cs="Times New Roman"/>
          <w:sz w:val="24"/>
          <w:szCs w:val="24"/>
        </w:rPr>
        <w:t>pdf</w:t>
      </w:r>
      <w:proofErr w:type="spellEnd"/>
      <w:r w:rsidR="00D8545B" w:rsidRPr="00063D5C">
        <w:rPr>
          <w:rStyle w:val="Hyperlink"/>
          <w:rFonts w:ascii="Times New Roman" w:hAnsi="Times New Roman" w:cs="Times New Roman"/>
          <w:sz w:val="24"/>
          <w:szCs w:val="24"/>
        </w:rPr>
        <w:t>/</w:t>
      </w:r>
      <w:r w:rsidR="00D8545B" w:rsidRPr="00063D5C">
        <w:rPr>
          <w:rStyle w:val="Hyperlink"/>
          <w:rFonts w:ascii="Times New Roman" w:hAnsi="Times New Roman" w:cs="Times New Roman"/>
          <w:sz w:val="24"/>
          <w:szCs w:val="24"/>
          <w:lang w:val="en-US"/>
        </w:rPr>
        <w:t>03</w:t>
      </w:r>
      <w:r w:rsidR="00D8545B" w:rsidRPr="00063D5C">
        <w:rPr>
          <w:rStyle w:val="Hyperlink"/>
          <w:rFonts w:ascii="Times New Roman" w:hAnsi="Times New Roman" w:cs="Times New Roman"/>
          <w:sz w:val="24"/>
          <w:szCs w:val="24"/>
        </w:rPr>
        <w:t>.</w:t>
      </w:r>
      <w:proofErr w:type="spellStart"/>
      <w:r w:rsidR="00D8545B" w:rsidRPr="00063D5C">
        <w:rPr>
          <w:rStyle w:val="Hyperlink"/>
          <w:rFonts w:ascii="Times New Roman" w:hAnsi="Times New Roman" w:cs="Times New Roman"/>
          <w:sz w:val="24"/>
          <w:szCs w:val="24"/>
        </w:rPr>
        <w:t>pdf</w:t>
      </w:r>
      <w:proofErr w:type="spellEnd"/>
    </w:hyperlink>
    <w:r w:rsidR="00D8545B">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4F865" w14:textId="77777777" w:rsidR="0003258B" w:rsidRDefault="0003258B" w:rsidP="00282F00">
      <w:pPr>
        <w:spacing w:after="0" w:line="240" w:lineRule="auto"/>
      </w:pPr>
      <w:r>
        <w:separator/>
      </w:r>
    </w:p>
  </w:footnote>
  <w:footnote w:type="continuationSeparator" w:id="0">
    <w:p w14:paraId="29AD8056" w14:textId="77777777" w:rsidR="0003258B" w:rsidRDefault="0003258B" w:rsidP="00282F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56671561"/>
      <w:docPartObj>
        <w:docPartGallery w:val="Page Numbers (Top of Page)"/>
        <w:docPartUnique/>
      </w:docPartObj>
    </w:sdtPr>
    <w:sdtEndPr>
      <w:rPr>
        <w:rStyle w:val="PageNumber"/>
      </w:rPr>
    </w:sdtEndPr>
    <w:sdtContent>
      <w:p w14:paraId="470AA098" w14:textId="3EE87EEF" w:rsidR="00AA4028" w:rsidRDefault="00AA4028" w:rsidP="00063D5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0B4D4E" w14:textId="77777777" w:rsidR="00AA4028" w:rsidRDefault="00AA4028" w:rsidP="00AA402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556273062"/>
      <w:docPartObj>
        <w:docPartGallery w:val="Page Numbers (Top of Page)"/>
        <w:docPartUnique/>
      </w:docPartObj>
    </w:sdtPr>
    <w:sdtEndPr>
      <w:rPr>
        <w:rStyle w:val="PageNumber"/>
      </w:rPr>
    </w:sdtEndPr>
    <w:sdtContent>
      <w:p w14:paraId="24409720" w14:textId="00024F36" w:rsidR="00AA4028" w:rsidRPr="00AA4028" w:rsidRDefault="00AA4028" w:rsidP="00063D5C">
        <w:pPr>
          <w:pStyle w:val="Header"/>
          <w:framePr w:wrap="none" w:vAnchor="text" w:hAnchor="margin" w:xAlign="right" w:y="1"/>
          <w:rPr>
            <w:rStyle w:val="PageNumber"/>
            <w:rFonts w:ascii="Times New Roman" w:hAnsi="Times New Roman" w:cs="Times New Roman"/>
            <w:sz w:val="28"/>
            <w:szCs w:val="28"/>
          </w:rPr>
        </w:pPr>
        <w:r w:rsidRPr="00AA4028">
          <w:rPr>
            <w:rStyle w:val="PageNumber"/>
            <w:rFonts w:ascii="Times New Roman" w:hAnsi="Times New Roman" w:cs="Times New Roman"/>
            <w:sz w:val="28"/>
            <w:szCs w:val="28"/>
          </w:rPr>
          <w:fldChar w:fldCharType="begin"/>
        </w:r>
        <w:r w:rsidRPr="00AA4028">
          <w:rPr>
            <w:rStyle w:val="PageNumber"/>
            <w:rFonts w:ascii="Times New Roman" w:hAnsi="Times New Roman" w:cs="Times New Roman"/>
            <w:sz w:val="28"/>
            <w:szCs w:val="28"/>
          </w:rPr>
          <w:instrText xml:space="preserve"> PAGE </w:instrText>
        </w:r>
        <w:r w:rsidRPr="00AA4028">
          <w:rPr>
            <w:rStyle w:val="PageNumber"/>
            <w:rFonts w:ascii="Times New Roman" w:hAnsi="Times New Roman" w:cs="Times New Roman"/>
            <w:sz w:val="28"/>
            <w:szCs w:val="28"/>
          </w:rPr>
          <w:fldChar w:fldCharType="separate"/>
        </w:r>
        <w:r w:rsidRPr="00AA4028">
          <w:rPr>
            <w:rStyle w:val="PageNumber"/>
            <w:rFonts w:ascii="Times New Roman" w:hAnsi="Times New Roman" w:cs="Times New Roman"/>
            <w:noProof/>
            <w:sz w:val="28"/>
            <w:szCs w:val="28"/>
          </w:rPr>
          <w:t>1</w:t>
        </w:r>
        <w:r w:rsidRPr="00AA4028">
          <w:rPr>
            <w:rStyle w:val="PageNumber"/>
            <w:rFonts w:ascii="Times New Roman" w:hAnsi="Times New Roman" w:cs="Times New Roman"/>
            <w:sz w:val="28"/>
            <w:szCs w:val="28"/>
          </w:rPr>
          <w:fldChar w:fldCharType="end"/>
        </w:r>
      </w:p>
    </w:sdtContent>
  </w:sdt>
  <w:sdt>
    <w:sdtPr>
      <w:id w:val="928314464"/>
      <w:docPartObj>
        <w:docPartGallery w:val="Page Numbers (Top of Page)"/>
        <w:docPartUnique/>
      </w:docPartObj>
    </w:sdtPr>
    <w:sdtEndPr/>
    <w:sdtContent>
      <w:sdt>
        <w:sdtPr>
          <w:id w:val="450360363"/>
          <w:docPartObj>
            <w:docPartGallery w:val="Page Numbers (Top of Page)"/>
            <w:docPartUnique/>
          </w:docPartObj>
        </w:sdtPr>
        <w:sdtEndPr/>
        <w:sdtContent>
          <w:p w14:paraId="1FB285D9" w14:textId="231654C0" w:rsidR="00282F00" w:rsidRPr="00AA4028" w:rsidRDefault="00AA4028" w:rsidP="00AA4028">
            <w:pPr>
              <w:pStyle w:val="Header"/>
              <w:ind w:right="360"/>
            </w:pPr>
            <w:proofErr w:type="spellStart"/>
            <w:r w:rsidRPr="008D1111">
              <w:rPr>
                <w:rFonts w:ascii="Times New Roman" w:hAnsi="Times New Roman" w:cs="Times New Roman"/>
                <w:sz w:val="24"/>
                <w:szCs w:val="24"/>
                <w:lang w:val="en-US"/>
              </w:rPr>
              <w:t>Научный</w:t>
            </w:r>
            <w:proofErr w:type="spellEnd"/>
            <w:r w:rsidRPr="008D1111">
              <w:rPr>
                <w:rFonts w:ascii="Times New Roman" w:hAnsi="Times New Roman" w:cs="Times New Roman"/>
                <w:sz w:val="24"/>
                <w:szCs w:val="24"/>
                <w:lang w:val="en-US"/>
              </w:rPr>
              <w:t xml:space="preserve"> </w:t>
            </w:r>
            <w:proofErr w:type="spellStart"/>
            <w:r w:rsidRPr="008D1111">
              <w:rPr>
                <w:rFonts w:ascii="Times New Roman" w:hAnsi="Times New Roman" w:cs="Times New Roman"/>
                <w:sz w:val="24"/>
                <w:szCs w:val="24"/>
                <w:lang w:val="en-US"/>
              </w:rPr>
              <w:t>журнал</w:t>
            </w:r>
            <w:proofErr w:type="spellEnd"/>
            <w:r w:rsidRPr="008D1111">
              <w:rPr>
                <w:rFonts w:ascii="Times New Roman" w:hAnsi="Times New Roman" w:cs="Times New Roman"/>
                <w:sz w:val="24"/>
                <w:szCs w:val="24"/>
                <w:lang w:val="en-US"/>
              </w:rPr>
              <w:t xml:space="preserve"> </w:t>
            </w:r>
            <w:proofErr w:type="spellStart"/>
            <w:r w:rsidRPr="008D1111">
              <w:rPr>
                <w:rFonts w:ascii="Times New Roman" w:hAnsi="Times New Roman" w:cs="Times New Roman"/>
                <w:sz w:val="24"/>
                <w:szCs w:val="24"/>
                <w:lang w:val="en-US"/>
              </w:rPr>
              <w:t>КубГАУ</w:t>
            </w:r>
            <w:proofErr w:type="spellEnd"/>
            <w:r w:rsidRPr="008D1111">
              <w:rPr>
                <w:rFonts w:ascii="Times New Roman" w:hAnsi="Times New Roman" w:cs="Times New Roman"/>
                <w:sz w:val="24"/>
                <w:szCs w:val="24"/>
                <w:lang w:val="en-US"/>
              </w:rPr>
              <w:t>, №17</w:t>
            </w:r>
            <w:r>
              <w:rPr>
                <w:rFonts w:ascii="Times New Roman" w:hAnsi="Times New Roman" w:cs="Times New Roman"/>
                <w:sz w:val="24"/>
                <w:szCs w:val="24"/>
                <w:lang w:val="en-US"/>
              </w:rPr>
              <w:t>6</w:t>
            </w:r>
            <w:r w:rsidRPr="008D1111">
              <w:rPr>
                <w:rFonts w:ascii="Times New Roman" w:hAnsi="Times New Roman" w:cs="Times New Roman"/>
                <w:sz w:val="24"/>
                <w:szCs w:val="24"/>
                <w:lang w:val="en-US"/>
              </w:rPr>
              <w:t>(0</w:t>
            </w:r>
            <w:r>
              <w:rPr>
                <w:rFonts w:ascii="Times New Roman" w:hAnsi="Times New Roman" w:cs="Times New Roman"/>
                <w:sz w:val="24"/>
                <w:szCs w:val="24"/>
                <w:lang w:val="en-US"/>
              </w:rPr>
              <w:t>2</w:t>
            </w:r>
            <w:r w:rsidRPr="008D1111">
              <w:rPr>
                <w:rFonts w:ascii="Times New Roman" w:hAnsi="Times New Roman" w:cs="Times New Roman"/>
                <w:sz w:val="24"/>
                <w:szCs w:val="24"/>
                <w:lang w:val="en-US"/>
              </w:rPr>
              <w:t xml:space="preserve">), 2022 </w:t>
            </w:r>
            <w:proofErr w:type="spellStart"/>
            <w:r w:rsidRPr="008D1111">
              <w:rPr>
                <w:rFonts w:ascii="Times New Roman" w:hAnsi="Times New Roman" w:cs="Times New Roman"/>
                <w:sz w:val="24"/>
                <w:szCs w:val="24"/>
                <w:lang w:val="en-US"/>
              </w:rPr>
              <w:t>год</w:t>
            </w:r>
            <w:proofErr w:type="spellEnd"/>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AC5F0C"/>
    <w:multiLevelType w:val="hybridMultilevel"/>
    <w:tmpl w:val="6EDC4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1CD8"/>
    <w:rsid w:val="00003171"/>
    <w:rsid w:val="0001207C"/>
    <w:rsid w:val="0003258B"/>
    <w:rsid w:val="00037C9A"/>
    <w:rsid w:val="0008767D"/>
    <w:rsid w:val="000A132A"/>
    <w:rsid w:val="00114586"/>
    <w:rsid w:val="00156D08"/>
    <w:rsid w:val="001724DD"/>
    <w:rsid w:val="001907A3"/>
    <w:rsid w:val="00194447"/>
    <w:rsid w:val="001C3A05"/>
    <w:rsid w:val="001C7ABF"/>
    <w:rsid w:val="00216C1D"/>
    <w:rsid w:val="002250D2"/>
    <w:rsid w:val="00225B39"/>
    <w:rsid w:val="00261E09"/>
    <w:rsid w:val="00262ED9"/>
    <w:rsid w:val="00265D9D"/>
    <w:rsid w:val="00272BB3"/>
    <w:rsid w:val="00282F00"/>
    <w:rsid w:val="002C4576"/>
    <w:rsid w:val="002D03E8"/>
    <w:rsid w:val="00303EB7"/>
    <w:rsid w:val="003116E8"/>
    <w:rsid w:val="003144CD"/>
    <w:rsid w:val="00323B82"/>
    <w:rsid w:val="00345B20"/>
    <w:rsid w:val="003C1344"/>
    <w:rsid w:val="003E03B0"/>
    <w:rsid w:val="003E692E"/>
    <w:rsid w:val="003F4A00"/>
    <w:rsid w:val="00447DBF"/>
    <w:rsid w:val="00460A13"/>
    <w:rsid w:val="0047365A"/>
    <w:rsid w:val="004D0F27"/>
    <w:rsid w:val="004D30CE"/>
    <w:rsid w:val="00502CF8"/>
    <w:rsid w:val="005124B7"/>
    <w:rsid w:val="00512D46"/>
    <w:rsid w:val="00537314"/>
    <w:rsid w:val="00543D68"/>
    <w:rsid w:val="00547662"/>
    <w:rsid w:val="0059436A"/>
    <w:rsid w:val="005A45C9"/>
    <w:rsid w:val="005A59BE"/>
    <w:rsid w:val="005D53ED"/>
    <w:rsid w:val="005F6572"/>
    <w:rsid w:val="00605B8B"/>
    <w:rsid w:val="00617C33"/>
    <w:rsid w:val="006245CD"/>
    <w:rsid w:val="0066587C"/>
    <w:rsid w:val="00667DC9"/>
    <w:rsid w:val="006B1EEE"/>
    <w:rsid w:val="006D5A42"/>
    <w:rsid w:val="007013B6"/>
    <w:rsid w:val="00705235"/>
    <w:rsid w:val="007232F8"/>
    <w:rsid w:val="00734147"/>
    <w:rsid w:val="007361E3"/>
    <w:rsid w:val="0079097F"/>
    <w:rsid w:val="007B620F"/>
    <w:rsid w:val="00813119"/>
    <w:rsid w:val="00856EE1"/>
    <w:rsid w:val="0088413F"/>
    <w:rsid w:val="008A138F"/>
    <w:rsid w:val="009246BC"/>
    <w:rsid w:val="0096777B"/>
    <w:rsid w:val="00983BDC"/>
    <w:rsid w:val="009B15AB"/>
    <w:rsid w:val="009B7552"/>
    <w:rsid w:val="009D0BAF"/>
    <w:rsid w:val="00A124C4"/>
    <w:rsid w:val="00AA3636"/>
    <w:rsid w:val="00AA4028"/>
    <w:rsid w:val="00AB701F"/>
    <w:rsid w:val="00AC70A1"/>
    <w:rsid w:val="00AD20DE"/>
    <w:rsid w:val="00AF58F9"/>
    <w:rsid w:val="00B03E4F"/>
    <w:rsid w:val="00B1239A"/>
    <w:rsid w:val="00B41F5D"/>
    <w:rsid w:val="00B60645"/>
    <w:rsid w:val="00B81989"/>
    <w:rsid w:val="00BA5C15"/>
    <w:rsid w:val="00BB41B7"/>
    <w:rsid w:val="00BC1EF5"/>
    <w:rsid w:val="00BE10DC"/>
    <w:rsid w:val="00BF73BA"/>
    <w:rsid w:val="00C21428"/>
    <w:rsid w:val="00C21CD8"/>
    <w:rsid w:val="00C40965"/>
    <w:rsid w:val="00C41916"/>
    <w:rsid w:val="00C7278F"/>
    <w:rsid w:val="00CA1932"/>
    <w:rsid w:val="00CA2983"/>
    <w:rsid w:val="00CE4A17"/>
    <w:rsid w:val="00CF18D1"/>
    <w:rsid w:val="00D46968"/>
    <w:rsid w:val="00D8545B"/>
    <w:rsid w:val="00DA36DF"/>
    <w:rsid w:val="00DF6001"/>
    <w:rsid w:val="00E06923"/>
    <w:rsid w:val="00E33762"/>
    <w:rsid w:val="00E91DD3"/>
    <w:rsid w:val="00EF6566"/>
    <w:rsid w:val="00F10971"/>
    <w:rsid w:val="00F114E3"/>
    <w:rsid w:val="00F3282C"/>
    <w:rsid w:val="00F32DA7"/>
    <w:rsid w:val="00F853CA"/>
    <w:rsid w:val="00F968B6"/>
    <w:rsid w:val="00FE5885"/>
    <w:rsid w:val="00FF10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392C2"/>
  <w15:docId w15:val="{922435FE-82C2-0448-8385-946212E2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4A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A17"/>
    <w:rPr>
      <w:rFonts w:ascii="Tahoma" w:hAnsi="Tahoma" w:cs="Tahoma"/>
      <w:sz w:val="16"/>
      <w:szCs w:val="16"/>
    </w:rPr>
  </w:style>
  <w:style w:type="numbering" w:customStyle="1" w:styleId="1">
    <w:name w:val="Нет списка1"/>
    <w:next w:val="NoList"/>
    <w:uiPriority w:val="99"/>
    <w:semiHidden/>
    <w:unhideWhenUsed/>
    <w:rsid w:val="00CE4A17"/>
  </w:style>
  <w:style w:type="paragraph" w:styleId="ListParagraph">
    <w:name w:val="List Paragraph"/>
    <w:basedOn w:val="Normal"/>
    <w:uiPriority w:val="34"/>
    <w:qFormat/>
    <w:rsid w:val="00CE4A17"/>
    <w:pPr>
      <w:ind w:left="720"/>
      <w:contextualSpacing/>
    </w:pPr>
  </w:style>
  <w:style w:type="character" w:styleId="Strong">
    <w:name w:val="Strong"/>
    <w:basedOn w:val="DefaultParagraphFont"/>
    <w:uiPriority w:val="22"/>
    <w:qFormat/>
    <w:rsid w:val="00B41F5D"/>
    <w:rPr>
      <w:b/>
      <w:bCs/>
    </w:rPr>
  </w:style>
  <w:style w:type="table" w:styleId="TableGrid">
    <w:name w:val="Table Grid"/>
    <w:basedOn w:val="TableNormal"/>
    <w:uiPriority w:val="59"/>
    <w:rsid w:val="00B03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nhideWhenUsed/>
    <w:rsid w:val="00734147"/>
    <w:pPr>
      <w:autoSpaceDN w:val="0"/>
      <w:spacing w:after="0" w:line="360" w:lineRule="auto"/>
      <w:ind w:firstLine="720"/>
      <w:jc w:val="both"/>
    </w:pPr>
    <w:rPr>
      <w:rFonts w:ascii="Times New Roman" w:eastAsia="Times New Roman" w:hAnsi="Times New Roman" w:cs="Times New Roman"/>
      <w:sz w:val="28"/>
      <w:szCs w:val="24"/>
      <w:lang w:eastAsia="ru-RU"/>
    </w:rPr>
  </w:style>
  <w:style w:type="character" w:customStyle="1" w:styleId="BodyTextIndentChar">
    <w:name w:val="Body Text Indent Char"/>
    <w:basedOn w:val="DefaultParagraphFont"/>
    <w:link w:val="BodyTextIndent"/>
    <w:rsid w:val="00734147"/>
    <w:rPr>
      <w:rFonts w:ascii="Times New Roman" w:eastAsia="Times New Roman" w:hAnsi="Times New Roman" w:cs="Times New Roman"/>
      <w:sz w:val="28"/>
      <w:szCs w:val="24"/>
      <w:lang w:eastAsia="ru-RU"/>
    </w:rPr>
  </w:style>
  <w:style w:type="character" w:styleId="PlaceholderText">
    <w:name w:val="Placeholder Text"/>
    <w:basedOn w:val="DefaultParagraphFont"/>
    <w:uiPriority w:val="99"/>
    <w:semiHidden/>
    <w:rsid w:val="00983BDC"/>
    <w:rPr>
      <w:color w:val="808080"/>
    </w:rPr>
  </w:style>
  <w:style w:type="paragraph" w:styleId="Header">
    <w:name w:val="header"/>
    <w:basedOn w:val="Normal"/>
    <w:link w:val="HeaderChar"/>
    <w:uiPriority w:val="99"/>
    <w:unhideWhenUsed/>
    <w:rsid w:val="00282F00"/>
    <w:pPr>
      <w:tabs>
        <w:tab w:val="center" w:pos="4677"/>
        <w:tab w:val="right" w:pos="9355"/>
      </w:tabs>
      <w:spacing w:after="0" w:line="240" w:lineRule="auto"/>
    </w:pPr>
  </w:style>
  <w:style w:type="character" w:customStyle="1" w:styleId="HeaderChar">
    <w:name w:val="Header Char"/>
    <w:basedOn w:val="DefaultParagraphFont"/>
    <w:link w:val="Header"/>
    <w:uiPriority w:val="99"/>
    <w:rsid w:val="00282F00"/>
  </w:style>
  <w:style w:type="paragraph" w:styleId="Footer">
    <w:name w:val="footer"/>
    <w:basedOn w:val="Normal"/>
    <w:link w:val="FooterChar"/>
    <w:uiPriority w:val="99"/>
    <w:unhideWhenUsed/>
    <w:rsid w:val="00282F00"/>
    <w:pPr>
      <w:tabs>
        <w:tab w:val="center" w:pos="4677"/>
        <w:tab w:val="right" w:pos="9355"/>
      </w:tabs>
      <w:spacing w:after="0" w:line="240" w:lineRule="auto"/>
    </w:pPr>
  </w:style>
  <w:style w:type="character" w:customStyle="1" w:styleId="FooterChar">
    <w:name w:val="Footer Char"/>
    <w:basedOn w:val="DefaultParagraphFont"/>
    <w:link w:val="Footer"/>
    <w:uiPriority w:val="99"/>
    <w:rsid w:val="00282F00"/>
  </w:style>
  <w:style w:type="character" w:styleId="PageNumber">
    <w:name w:val="page number"/>
    <w:basedOn w:val="DefaultParagraphFont"/>
    <w:uiPriority w:val="99"/>
    <w:semiHidden/>
    <w:unhideWhenUsed/>
    <w:rsid w:val="00AA4028"/>
  </w:style>
  <w:style w:type="character" w:styleId="Hyperlink">
    <w:name w:val="Hyperlink"/>
    <w:basedOn w:val="DefaultParagraphFont"/>
    <w:uiPriority w:val="99"/>
    <w:unhideWhenUsed/>
    <w:rsid w:val="00D8545B"/>
    <w:rPr>
      <w:color w:val="0000FF"/>
      <w:u w:val="single"/>
    </w:rPr>
  </w:style>
  <w:style w:type="character" w:styleId="UnresolvedMention">
    <w:name w:val="Unresolved Mention"/>
    <w:basedOn w:val="DefaultParagraphFont"/>
    <w:uiPriority w:val="99"/>
    <w:semiHidden/>
    <w:unhideWhenUsed/>
    <w:rsid w:val="00D854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886208">
      <w:bodyDiv w:val="1"/>
      <w:marLeft w:val="0"/>
      <w:marRight w:val="0"/>
      <w:marTop w:val="0"/>
      <w:marBottom w:val="0"/>
      <w:divBdr>
        <w:top w:val="none" w:sz="0" w:space="0" w:color="auto"/>
        <w:left w:val="none" w:sz="0" w:space="0" w:color="auto"/>
        <w:bottom w:val="none" w:sz="0" w:space="0" w:color="auto"/>
        <w:right w:val="none" w:sz="0" w:space="0" w:color="auto"/>
      </w:divBdr>
    </w:div>
    <w:div w:id="765613481">
      <w:bodyDiv w:val="1"/>
      <w:marLeft w:val="0"/>
      <w:marRight w:val="0"/>
      <w:marTop w:val="0"/>
      <w:marBottom w:val="0"/>
      <w:divBdr>
        <w:top w:val="none" w:sz="0" w:space="0" w:color="auto"/>
        <w:left w:val="none" w:sz="0" w:space="0" w:color="auto"/>
        <w:bottom w:val="none" w:sz="0" w:space="0" w:color="auto"/>
        <w:right w:val="none" w:sz="0" w:space="0" w:color="auto"/>
      </w:divBdr>
    </w:div>
    <w:div w:id="999192380">
      <w:bodyDiv w:val="1"/>
      <w:marLeft w:val="0"/>
      <w:marRight w:val="0"/>
      <w:marTop w:val="0"/>
      <w:marBottom w:val="0"/>
      <w:divBdr>
        <w:top w:val="none" w:sz="0" w:space="0" w:color="auto"/>
        <w:left w:val="none" w:sz="0" w:space="0" w:color="auto"/>
        <w:bottom w:val="none" w:sz="0" w:space="0" w:color="auto"/>
        <w:right w:val="none" w:sz="0" w:space="0" w:color="auto"/>
      </w:divBdr>
    </w:div>
    <w:div w:id="1629093917">
      <w:bodyDiv w:val="1"/>
      <w:marLeft w:val="0"/>
      <w:marRight w:val="0"/>
      <w:marTop w:val="0"/>
      <w:marBottom w:val="0"/>
      <w:divBdr>
        <w:top w:val="none" w:sz="0" w:space="0" w:color="auto"/>
        <w:left w:val="none" w:sz="0" w:space="0" w:color="auto"/>
        <w:bottom w:val="none" w:sz="0" w:space="0" w:color="auto"/>
        <w:right w:val="none" w:sz="0" w:space="0" w:color="auto"/>
      </w:divBdr>
    </w:div>
    <w:div w:id="1733963695">
      <w:bodyDiv w:val="1"/>
      <w:marLeft w:val="0"/>
      <w:marRight w:val="0"/>
      <w:marTop w:val="0"/>
      <w:marBottom w:val="0"/>
      <w:divBdr>
        <w:top w:val="none" w:sz="0" w:space="0" w:color="auto"/>
        <w:left w:val="none" w:sz="0" w:space="0" w:color="auto"/>
        <w:bottom w:val="none" w:sz="0" w:space="0" w:color="auto"/>
        <w:right w:val="none" w:sz="0" w:space="0" w:color="auto"/>
      </w:divBdr>
    </w:div>
    <w:div w:id="178049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76-003" TargetMode="Externa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2/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352</TotalTime>
  <Pages>13</Pages>
  <Words>3636</Words>
  <Characters>20731</Characters>
  <Application>Microsoft Office Word</Application>
  <DocSecurity>0</DocSecurity>
  <Lines>172</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Work</Company>
  <LinksUpToDate>false</LinksUpToDate>
  <CharactersWithSpaces>24319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60</cp:revision>
  <cp:lastPrinted>2022-01-13T09:48:00Z</cp:lastPrinted>
  <dcterms:created xsi:type="dcterms:W3CDTF">2021-12-11T10:18:00Z</dcterms:created>
  <dcterms:modified xsi:type="dcterms:W3CDTF">2022-02-27T18:02:00Z</dcterms:modified>
</cp:coreProperties>
</file>