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1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643"/>
      </w:tblGrid>
      <w:tr w:rsidR="00B84C4C" w:rsidRPr="00AB7FC3" w:rsidTr="00B84C4C">
        <w:tc>
          <w:tcPr>
            <w:tcW w:w="4503" w:type="dxa"/>
          </w:tcPr>
          <w:p w:rsidR="007F5BEE" w:rsidRPr="00870628" w:rsidRDefault="007F5BEE" w:rsidP="00F6727B">
            <w:pPr>
              <w:rPr>
                <w:rFonts w:ascii="Times New Roman" w:hAnsi="Times New Roman" w:cs="Times New Roman"/>
                <w:sz w:val="20"/>
                <w:szCs w:val="20"/>
              </w:rPr>
            </w:pPr>
            <w:r w:rsidRPr="00870628">
              <w:rPr>
                <w:rFonts w:ascii="Times New Roman" w:hAnsi="Times New Roman" w:cs="Times New Roman"/>
                <w:sz w:val="20"/>
                <w:szCs w:val="20"/>
              </w:rPr>
              <w:t>УДК 633.16.631.8.631.552]338.45</w:t>
            </w:r>
          </w:p>
          <w:p w:rsidR="00D2228E" w:rsidRPr="00870628" w:rsidRDefault="00D2228E" w:rsidP="00F6727B">
            <w:pPr>
              <w:rPr>
                <w:rFonts w:ascii="Times New Roman" w:hAnsi="Times New Roman" w:cs="Times New Roman"/>
                <w:sz w:val="20"/>
                <w:szCs w:val="20"/>
              </w:rPr>
            </w:pPr>
          </w:p>
          <w:p w:rsidR="007F5BEE" w:rsidRPr="00870628" w:rsidRDefault="00D2228E" w:rsidP="00F6727B">
            <w:pPr>
              <w:rPr>
                <w:rFonts w:ascii="Times New Roman" w:hAnsi="Times New Roman" w:cs="Times New Roman"/>
                <w:sz w:val="20"/>
                <w:szCs w:val="20"/>
              </w:rPr>
            </w:pPr>
            <w:r w:rsidRPr="00870628">
              <w:rPr>
                <w:rFonts w:ascii="Times New Roman" w:hAnsi="Times New Roman" w:cs="Times New Roman"/>
                <w:sz w:val="20"/>
                <w:szCs w:val="20"/>
              </w:rPr>
              <w:t>06.01.01 – Общее земледелие, растениеводство</w:t>
            </w:r>
            <w:r w:rsidR="00F6727B" w:rsidRPr="00870628">
              <w:rPr>
                <w:rFonts w:ascii="Times New Roman" w:hAnsi="Times New Roman" w:cs="Times New Roman"/>
                <w:sz w:val="20"/>
                <w:szCs w:val="20"/>
              </w:rPr>
              <w:t xml:space="preserve"> </w:t>
            </w:r>
            <w:r w:rsidRPr="00870628">
              <w:rPr>
                <w:rFonts w:ascii="Times New Roman" w:hAnsi="Times New Roman" w:cs="Times New Roman"/>
                <w:sz w:val="20"/>
                <w:szCs w:val="20"/>
              </w:rPr>
              <w:t xml:space="preserve">(сельскохозяйственные науки) </w:t>
            </w:r>
            <w:r w:rsidRPr="00870628">
              <w:rPr>
                <w:rFonts w:ascii="Times New Roman" w:hAnsi="Times New Roman" w:cs="Times New Roman"/>
                <w:sz w:val="20"/>
                <w:szCs w:val="20"/>
              </w:rPr>
              <w:cr/>
            </w:r>
          </w:p>
          <w:p w:rsidR="00D2228E" w:rsidRPr="00870628" w:rsidRDefault="00B314B0" w:rsidP="00F6727B">
            <w:pPr>
              <w:rPr>
                <w:rFonts w:ascii="Times New Roman" w:hAnsi="Times New Roman" w:cs="Times New Roman"/>
                <w:b/>
                <w:sz w:val="20"/>
                <w:szCs w:val="20"/>
              </w:rPr>
            </w:pPr>
            <w:r w:rsidRPr="00870628">
              <w:rPr>
                <w:rFonts w:ascii="Times New Roman" w:hAnsi="Times New Roman" w:cs="Times New Roman"/>
                <w:b/>
                <w:sz w:val="20"/>
                <w:szCs w:val="20"/>
              </w:rPr>
              <w:t xml:space="preserve">ПРОДУКТИВНОСТЬ И </w:t>
            </w:r>
            <w:r w:rsidR="00D2228E" w:rsidRPr="00870628">
              <w:rPr>
                <w:rFonts w:ascii="Times New Roman" w:hAnsi="Times New Roman" w:cs="Times New Roman"/>
                <w:b/>
                <w:sz w:val="20"/>
                <w:szCs w:val="20"/>
              </w:rPr>
              <w:t>КАЧЕСТВО ЗЕРНА ОЗИМОЙ ПШЕНИЦЫ СОРТА БРИГАДЫ В ЗАВИСИМОСТИ ОТ АГРОТЕХНОЛОГИЙ</w:t>
            </w:r>
          </w:p>
          <w:p w:rsidR="00D2228E" w:rsidRDefault="00D2228E" w:rsidP="00F6727B">
            <w:pPr>
              <w:rPr>
                <w:rFonts w:ascii="Times New Roman" w:hAnsi="Times New Roman" w:cs="Times New Roman"/>
                <w:sz w:val="20"/>
                <w:szCs w:val="20"/>
              </w:rPr>
            </w:pPr>
          </w:p>
          <w:p w:rsidR="00B84C4C" w:rsidRPr="00870628" w:rsidRDefault="00B84C4C" w:rsidP="00F6727B">
            <w:pPr>
              <w:rPr>
                <w:rFonts w:ascii="Times New Roman" w:hAnsi="Times New Roman" w:cs="Times New Roman"/>
                <w:sz w:val="20"/>
                <w:szCs w:val="20"/>
              </w:rPr>
            </w:pPr>
          </w:p>
          <w:p w:rsidR="00D2228E" w:rsidRPr="00870628" w:rsidRDefault="00AA6300" w:rsidP="00F6727B">
            <w:pPr>
              <w:rPr>
                <w:rFonts w:ascii="Times New Roman" w:hAnsi="Times New Roman" w:cs="Times New Roman"/>
                <w:sz w:val="20"/>
                <w:szCs w:val="20"/>
              </w:rPr>
            </w:pPr>
            <w:r w:rsidRPr="00870628">
              <w:rPr>
                <w:rFonts w:ascii="Times New Roman" w:hAnsi="Times New Roman" w:cs="Times New Roman"/>
                <w:sz w:val="20"/>
                <w:szCs w:val="20"/>
              </w:rPr>
              <w:t xml:space="preserve">Квашин </w:t>
            </w:r>
            <w:r w:rsidR="00D2228E" w:rsidRPr="00870628">
              <w:rPr>
                <w:rFonts w:ascii="Times New Roman" w:hAnsi="Times New Roman" w:cs="Times New Roman"/>
                <w:sz w:val="20"/>
                <w:szCs w:val="20"/>
              </w:rPr>
              <w:t xml:space="preserve">Александр Алексеевич </w:t>
            </w:r>
          </w:p>
          <w:p w:rsidR="00A60600" w:rsidRPr="00870628" w:rsidRDefault="00A60600" w:rsidP="00F6727B">
            <w:pPr>
              <w:rPr>
                <w:rFonts w:ascii="Times New Roman" w:hAnsi="Times New Roman" w:cs="Times New Roman"/>
                <w:sz w:val="20"/>
                <w:szCs w:val="20"/>
              </w:rPr>
            </w:pPr>
            <w:r w:rsidRPr="00870628">
              <w:rPr>
                <w:rFonts w:ascii="Times New Roman" w:hAnsi="Times New Roman" w:cs="Times New Roman"/>
                <w:sz w:val="20"/>
                <w:szCs w:val="20"/>
              </w:rPr>
              <w:t>профессор, д. с.-х. н.</w:t>
            </w:r>
          </w:p>
          <w:p w:rsidR="00A60600" w:rsidRPr="00870628" w:rsidRDefault="00A60600"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 xml:space="preserve">AuthorID: </w:t>
            </w:r>
            <w:r w:rsidR="005A4BB2" w:rsidRPr="00870628">
              <w:rPr>
                <w:rFonts w:ascii="Times New Roman" w:hAnsi="Times New Roman" w:cs="Times New Roman"/>
                <w:sz w:val="20"/>
                <w:szCs w:val="20"/>
                <w:lang w:val="en-US"/>
              </w:rPr>
              <w:t>340880</w:t>
            </w:r>
          </w:p>
          <w:p w:rsidR="00A60600" w:rsidRPr="00870628" w:rsidRDefault="005A4BB2"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kvashin</w:t>
            </w:r>
            <w:r w:rsidR="00A60600" w:rsidRPr="00870628">
              <w:rPr>
                <w:rFonts w:ascii="Times New Roman" w:hAnsi="Times New Roman" w:cs="Times New Roman"/>
                <w:sz w:val="20"/>
                <w:szCs w:val="20"/>
                <w:lang w:val="en-US"/>
              </w:rPr>
              <w:t>.a.v@kubsau.ru</w:t>
            </w:r>
          </w:p>
          <w:p w:rsidR="00D2228E" w:rsidRPr="00870628" w:rsidRDefault="00D2228E" w:rsidP="00F6727B">
            <w:pPr>
              <w:rPr>
                <w:rFonts w:ascii="Times New Roman" w:hAnsi="Times New Roman" w:cs="Times New Roman"/>
                <w:sz w:val="20"/>
                <w:szCs w:val="20"/>
                <w:lang w:val="en-US"/>
              </w:rPr>
            </w:pPr>
          </w:p>
          <w:p w:rsidR="00D2228E" w:rsidRPr="00870628" w:rsidRDefault="00AA6300" w:rsidP="00F6727B">
            <w:pPr>
              <w:rPr>
                <w:rFonts w:ascii="Times New Roman" w:hAnsi="Times New Roman" w:cs="Times New Roman"/>
                <w:sz w:val="20"/>
                <w:szCs w:val="20"/>
              </w:rPr>
            </w:pPr>
            <w:r w:rsidRPr="00870628">
              <w:rPr>
                <w:rFonts w:ascii="Times New Roman" w:hAnsi="Times New Roman" w:cs="Times New Roman"/>
                <w:sz w:val="20"/>
                <w:szCs w:val="20"/>
              </w:rPr>
              <w:t xml:space="preserve">Коваль </w:t>
            </w:r>
            <w:r w:rsidR="00D2228E" w:rsidRPr="00870628">
              <w:rPr>
                <w:rFonts w:ascii="Times New Roman" w:hAnsi="Times New Roman" w:cs="Times New Roman"/>
                <w:sz w:val="20"/>
                <w:szCs w:val="20"/>
              </w:rPr>
              <w:t xml:space="preserve">Александра Викторовна </w:t>
            </w:r>
          </w:p>
          <w:p w:rsidR="00A60600" w:rsidRPr="00870628" w:rsidRDefault="00A60600" w:rsidP="00F6727B">
            <w:pPr>
              <w:rPr>
                <w:rFonts w:ascii="Times New Roman" w:hAnsi="Times New Roman" w:cs="Times New Roman"/>
                <w:sz w:val="20"/>
                <w:szCs w:val="20"/>
              </w:rPr>
            </w:pPr>
            <w:r w:rsidRPr="00870628">
              <w:rPr>
                <w:rFonts w:ascii="Times New Roman" w:hAnsi="Times New Roman" w:cs="Times New Roman"/>
                <w:sz w:val="20"/>
                <w:szCs w:val="20"/>
              </w:rPr>
              <w:t>старший преподаватель, к. с.-х. н.</w:t>
            </w:r>
          </w:p>
          <w:p w:rsidR="00A60600" w:rsidRPr="00870628" w:rsidRDefault="00A60600"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SPIN-</w:t>
            </w:r>
            <w:r w:rsidRPr="00870628">
              <w:rPr>
                <w:rFonts w:ascii="Times New Roman" w:hAnsi="Times New Roman" w:cs="Times New Roman"/>
                <w:sz w:val="20"/>
                <w:szCs w:val="20"/>
              </w:rPr>
              <w:t>код</w:t>
            </w:r>
            <w:r w:rsidRPr="00870628">
              <w:rPr>
                <w:rFonts w:ascii="Times New Roman" w:hAnsi="Times New Roman" w:cs="Times New Roman"/>
                <w:sz w:val="20"/>
                <w:szCs w:val="20"/>
                <w:lang w:val="en-US"/>
              </w:rPr>
              <w:t>: 9831-5618</w:t>
            </w:r>
          </w:p>
          <w:p w:rsidR="00A60600" w:rsidRPr="00870628" w:rsidRDefault="00A60600"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AuthorID: 1044521</w:t>
            </w:r>
          </w:p>
          <w:p w:rsidR="00A60600" w:rsidRPr="00870628" w:rsidRDefault="00A60600"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ORCID ID: 0000-0002-5439-0302</w:t>
            </w:r>
          </w:p>
          <w:p w:rsidR="00A60600" w:rsidRPr="00AB7FC3" w:rsidRDefault="00A60600" w:rsidP="00F6727B">
            <w:pPr>
              <w:rPr>
                <w:rFonts w:ascii="Times New Roman" w:hAnsi="Times New Roman" w:cs="Times New Roman"/>
                <w:sz w:val="20"/>
                <w:szCs w:val="20"/>
              </w:rPr>
            </w:pPr>
            <w:r w:rsidRPr="00870628">
              <w:rPr>
                <w:rFonts w:ascii="Times New Roman" w:hAnsi="Times New Roman" w:cs="Times New Roman"/>
                <w:sz w:val="20"/>
                <w:szCs w:val="20"/>
              </w:rPr>
              <w:t>koval.a.v@kubsau.ru</w:t>
            </w:r>
          </w:p>
          <w:p w:rsidR="00D2228E" w:rsidRPr="00870628" w:rsidRDefault="00D2228E" w:rsidP="00F6727B">
            <w:pPr>
              <w:rPr>
                <w:rFonts w:ascii="Times New Roman" w:hAnsi="Times New Roman" w:cs="Times New Roman"/>
                <w:i/>
                <w:sz w:val="20"/>
                <w:szCs w:val="20"/>
              </w:rPr>
            </w:pPr>
            <w:r w:rsidRPr="00870628">
              <w:rPr>
                <w:rFonts w:ascii="Times New Roman" w:hAnsi="Times New Roman" w:cs="Times New Roman"/>
                <w:i/>
                <w:sz w:val="20"/>
                <w:szCs w:val="20"/>
              </w:rPr>
              <w:t>Кубанский государственный аграрный университет, Россия, 350044, Краснодар, Калинина, 13</w:t>
            </w:r>
          </w:p>
          <w:p w:rsidR="005571B2" w:rsidRPr="00870628" w:rsidRDefault="005571B2" w:rsidP="00F6727B">
            <w:pPr>
              <w:rPr>
                <w:rFonts w:ascii="Times New Roman" w:hAnsi="Times New Roman" w:cs="Times New Roman"/>
                <w:sz w:val="20"/>
                <w:szCs w:val="20"/>
              </w:rPr>
            </w:pPr>
          </w:p>
          <w:p w:rsidR="00D2228E" w:rsidRPr="002F649E" w:rsidRDefault="00D2228E" w:rsidP="00F6727B">
            <w:pPr>
              <w:rPr>
                <w:rFonts w:ascii="Times New Roman" w:hAnsi="Times New Roman" w:cs="Times New Roman"/>
                <w:sz w:val="20"/>
                <w:szCs w:val="20"/>
              </w:rPr>
            </w:pPr>
            <w:r w:rsidRPr="00870628">
              <w:rPr>
                <w:rFonts w:ascii="Times New Roman" w:hAnsi="Times New Roman" w:cs="Times New Roman"/>
                <w:sz w:val="20"/>
                <w:szCs w:val="20"/>
              </w:rPr>
              <w:t xml:space="preserve">В статье показана эффективность применения различных </w:t>
            </w:r>
            <w:r w:rsidR="00C34D56" w:rsidRPr="00870628">
              <w:rPr>
                <w:rFonts w:ascii="Times New Roman" w:hAnsi="Times New Roman" w:cs="Times New Roman"/>
                <w:sz w:val="20"/>
                <w:szCs w:val="20"/>
              </w:rPr>
              <w:t>способов</w:t>
            </w:r>
            <w:r w:rsidRPr="00870628">
              <w:rPr>
                <w:rFonts w:ascii="Times New Roman" w:hAnsi="Times New Roman" w:cs="Times New Roman"/>
                <w:sz w:val="20"/>
                <w:szCs w:val="20"/>
              </w:rPr>
              <w:t xml:space="preserve"> </w:t>
            </w:r>
            <w:r w:rsidR="00C34D56" w:rsidRPr="00870628">
              <w:rPr>
                <w:rFonts w:ascii="Times New Roman" w:hAnsi="Times New Roman" w:cs="Times New Roman"/>
                <w:sz w:val="20"/>
                <w:szCs w:val="20"/>
              </w:rPr>
              <w:t>подготовки</w:t>
            </w:r>
            <w:r w:rsidRPr="00870628">
              <w:rPr>
                <w:rFonts w:ascii="Times New Roman" w:hAnsi="Times New Roman" w:cs="Times New Roman"/>
                <w:sz w:val="20"/>
                <w:szCs w:val="20"/>
              </w:rPr>
              <w:t xml:space="preserve"> почвы </w:t>
            </w:r>
            <w:r w:rsidR="00C34D56" w:rsidRPr="00870628">
              <w:rPr>
                <w:rFonts w:ascii="Times New Roman" w:hAnsi="Times New Roman" w:cs="Times New Roman"/>
                <w:sz w:val="20"/>
                <w:szCs w:val="20"/>
              </w:rPr>
              <w:t xml:space="preserve">к посеву </w:t>
            </w:r>
            <w:r w:rsidRPr="00870628">
              <w:rPr>
                <w:rFonts w:ascii="Times New Roman" w:hAnsi="Times New Roman" w:cs="Times New Roman"/>
                <w:sz w:val="20"/>
                <w:szCs w:val="20"/>
              </w:rPr>
              <w:t xml:space="preserve">(чизеливание, вспашка, дискование и прямой посев) и доз удобрений при выращивании озимой пшеницы сорта Бригада в условиях Западного Предкавказья. Эксперимент заложен </w:t>
            </w:r>
            <w:r w:rsidR="005B1278" w:rsidRPr="00870628">
              <w:rPr>
                <w:rFonts w:ascii="Times New Roman" w:hAnsi="Times New Roman" w:cs="Times New Roman"/>
                <w:sz w:val="20"/>
                <w:szCs w:val="20"/>
              </w:rPr>
              <w:t xml:space="preserve">в </w:t>
            </w:r>
            <w:r w:rsidRPr="00870628">
              <w:rPr>
                <w:rFonts w:ascii="Times New Roman" w:hAnsi="Times New Roman" w:cs="Times New Roman"/>
                <w:sz w:val="20"/>
                <w:szCs w:val="20"/>
              </w:rPr>
              <w:t>условиях многофакторного полевого опыта на опытной станции Кубанского государственного аграрного университета. Дана информация о влияние этих агроприемов на урожайность пшеницы, а также на качественные показатели зерна (стекловидность, натура, содержание белка и клейковины)</w:t>
            </w:r>
          </w:p>
          <w:p w:rsidR="00870628" w:rsidRPr="002F649E" w:rsidRDefault="00870628" w:rsidP="00F6727B">
            <w:pPr>
              <w:rPr>
                <w:rFonts w:ascii="Times New Roman" w:hAnsi="Times New Roman" w:cs="Times New Roman"/>
                <w:sz w:val="20"/>
                <w:szCs w:val="20"/>
              </w:rPr>
            </w:pPr>
          </w:p>
          <w:p w:rsidR="00D2228E" w:rsidRDefault="00D2228E" w:rsidP="00F6727B">
            <w:pPr>
              <w:rPr>
                <w:rFonts w:ascii="Times New Roman" w:hAnsi="Times New Roman" w:cs="Times New Roman"/>
                <w:sz w:val="20"/>
                <w:szCs w:val="20"/>
              </w:rPr>
            </w:pPr>
            <w:r w:rsidRPr="00870628">
              <w:rPr>
                <w:rFonts w:ascii="Times New Roman" w:hAnsi="Times New Roman" w:cs="Times New Roman"/>
                <w:sz w:val="20"/>
                <w:szCs w:val="20"/>
              </w:rPr>
              <w:t>Ключевые слова: ОЗИМАЯ ПШЕНИЦА, СОРТ, ОБРАБОТКА ПОЧВЫ, НОРМЫ УДОБРЕНИЙ, УРОЖАЙНОСТЬ, КАЧЕСТВО</w:t>
            </w:r>
          </w:p>
          <w:p w:rsidR="00B84C4C" w:rsidRDefault="00B84C4C" w:rsidP="00F6727B">
            <w:pPr>
              <w:rPr>
                <w:rFonts w:ascii="Times New Roman" w:hAnsi="Times New Roman" w:cs="Times New Roman"/>
                <w:sz w:val="20"/>
                <w:szCs w:val="20"/>
              </w:rPr>
            </w:pPr>
          </w:p>
          <w:p w:rsidR="00B84C4C" w:rsidRPr="00870628" w:rsidRDefault="00B84C4C" w:rsidP="00F6727B">
            <w:pPr>
              <w:rPr>
                <w:rFonts w:ascii="Times New Roman" w:hAnsi="Times New Roman" w:cs="Times New Roman"/>
                <w:sz w:val="20"/>
                <w:szCs w:val="20"/>
              </w:rPr>
            </w:pPr>
            <w:hyperlink r:id="rId8" w:history="1">
              <w:r w:rsidRPr="00460E8F">
                <w:rPr>
                  <w:rStyle w:val="Hyperlink"/>
                  <w:rFonts w:ascii="Times New Roman" w:hAnsi="Times New Roman" w:cs="Times New Roman"/>
                  <w:sz w:val="20"/>
                  <w:szCs w:val="20"/>
                </w:rPr>
                <w:t>http://dx.doi.org/10.21515/1990-4665-17</w:t>
              </w:r>
              <w:r w:rsidRPr="00460E8F">
                <w:rPr>
                  <w:rStyle w:val="Hyperlink"/>
                  <w:rFonts w:ascii="Times New Roman" w:hAnsi="Times New Roman" w:cs="Times New Roman"/>
                  <w:sz w:val="20"/>
                  <w:szCs w:val="20"/>
                  <w:lang w:val="en-US"/>
                </w:rPr>
                <w:t>4</w:t>
              </w:r>
              <w:r w:rsidRPr="00460E8F">
                <w:rPr>
                  <w:rStyle w:val="Hyperlink"/>
                  <w:rFonts w:ascii="Times New Roman" w:hAnsi="Times New Roman" w:cs="Times New Roman"/>
                  <w:sz w:val="20"/>
                  <w:szCs w:val="20"/>
                </w:rPr>
                <w:t>-0</w:t>
              </w:r>
              <w:r w:rsidRPr="00460E8F">
                <w:rPr>
                  <w:rStyle w:val="Hyperlink"/>
                  <w:rFonts w:ascii="Times New Roman" w:hAnsi="Times New Roman" w:cs="Times New Roman"/>
                  <w:sz w:val="20"/>
                  <w:szCs w:val="20"/>
                  <w:lang w:val="en-US"/>
                </w:rPr>
                <w:t>23</w:t>
              </w:r>
            </w:hyperlink>
            <w:r>
              <w:rPr>
                <w:rFonts w:ascii="Times New Roman" w:hAnsi="Times New Roman" w:cs="Times New Roman"/>
                <w:sz w:val="20"/>
                <w:szCs w:val="20"/>
                <w:lang w:val="en-US"/>
              </w:rPr>
              <w:t xml:space="preserve">  </w:t>
            </w:r>
            <w:r w:rsidRPr="007B2321">
              <w:rPr>
                <w:rFonts w:ascii="Times New Roman" w:hAnsi="Times New Roman" w:cs="Times New Roman"/>
                <w:sz w:val="20"/>
                <w:szCs w:val="20"/>
                <w:lang w:val="en-US"/>
              </w:rPr>
              <w:t xml:space="preserve"> </w:t>
            </w:r>
            <w:r w:rsidRPr="007B2321">
              <w:rPr>
                <w:rStyle w:val="Hyperlink"/>
                <w:rFonts w:ascii="Times New Roman" w:hAnsi="Times New Roman" w:cs="Times New Roman"/>
                <w:sz w:val="20"/>
                <w:szCs w:val="20"/>
                <w:lang w:val="en-US"/>
              </w:rPr>
              <w:t xml:space="preserve"> </w:t>
            </w:r>
            <w:r w:rsidRPr="007B2321">
              <w:rPr>
                <w:rFonts w:ascii="Times New Roman" w:hAnsi="Times New Roman" w:cs="Times New Roman"/>
                <w:sz w:val="20"/>
                <w:szCs w:val="20"/>
                <w:lang w:val="en-US"/>
              </w:rPr>
              <w:t xml:space="preserve"> </w:t>
            </w:r>
          </w:p>
        </w:tc>
        <w:tc>
          <w:tcPr>
            <w:tcW w:w="4643" w:type="dxa"/>
          </w:tcPr>
          <w:p w:rsidR="00B314B0" w:rsidRPr="001C3C99" w:rsidRDefault="00B314B0" w:rsidP="00F6727B">
            <w:pPr>
              <w:rPr>
                <w:rFonts w:ascii="Times New Roman" w:hAnsi="Times New Roman" w:cs="Times New Roman"/>
                <w:sz w:val="20"/>
                <w:szCs w:val="20"/>
              </w:rPr>
            </w:pPr>
            <w:r w:rsidRPr="00870628">
              <w:rPr>
                <w:rFonts w:ascii="Times New Roman" w:hAnsi="Times New Roman" w:cs="Times New Roman"/>
                <w:sz w:val="20"/>
                <w:szCs w:val="20"/>
              </w:rPr>
              <w:t>УДК</w:t>
            </w:r>
            <w:r w:rsidRPr="001C3C99">
              <w:rPr>
                <w:rFonts w:ascii="Times New Roman" w:hAnsi="Times New Roman" w:cs="Times New Roman"/>
                <w:sz w:val="20"/>
                <w:szCs w:val="20"/>
              </w:rPr>
              <w:t xml:space="preserve"> 633.16.631.8.631.552]338.45</w:t>
            </w:r>
          </w:p>
          <w:p w:rsidR="00B314B0" w:rsidRPr="001C3C99" w:rsidRDefault="00B314B0" w:rsidP="00F6727B">
            <w:pPr>
              <w:rPr>
                <w:rFonts w:ascii="Times New Roman" w:hAnsi="Times New Roman" w:cs="Times New Roman"/>
                <w:sz w:val="20"/>
                <w:szCs w:val="20"/>
              </w:rPr>
            </w:pPr>
          </w:p>
          <w:p w:rsidR="00B314B0" w:rsidRPr="001C3C99" w:rsidRDefault="00B314B0" w:rsidP="00F6727B">
            <w:pPr>
              <w:rPr>
                <w:rFonts w:ascii="Times New Roman" w:hAnsi="Times New Roman" w:cs="Times New Roman"/>
                <w:sz w:val="20"/>
                <w:szCs w:val="20"/>
              </w:rPr>
            </w:pPr>
            <w:r w:rsidRPr="001C3C99">
              <w:rPr>
                <w:rFonts w:ascii="Times New Roman" w:hAnsi="Times New Roman" w:cs="Times New Roman"/>
                <w:sz w:val="20"/>
                <w:szCs w:val="20"/>
              </w:rPr>
              <w:t xml:space="preserve">06.01.01 – </w:t>
            </w:r>
            <w:r w:rsidRPr="00870628">
              <w:rPr>
                <w:rFonts w:ascii="Times New Roman" w:hAnsi="Times New Roman" w:cs="Times New Roman"/>
                <w:sz w:val="20"/>
                <w:szCs w:val="20"/>
              </w:rPr>
              <w:t>Общее</w:t>
            </w:r>
            <w:r w:rsidRPr="001C3C99">
              <w:rPr>
                <w:rFonts w:ascii="Times New Roman" w:hAnsi="Times New Roman" w:cs="Times New Roman"/>
                <w:sz w:val="20"/>
                <w:szCs w:val="20"/>
              </w:rPr>
              <w:t xml:space="preserve"> </w:t>
            </w:r>
            <w:r w:rsidRPr="00870628">
              <w:rPr>
                <w:rFonts w:ascii="Times New Roman" w:hAnsi="Times New Roman" w:cs="Times New Roman"/>
                <w:sz w:val="20"/>
                <w:szCs w:val="20"/>
              </w:rPr>
              <w:t>земледелие</w:t>
            </w:r>
            <w:r w:rsidRPr="001C3C99">
              <w:rPr>
                <w:rFonts w:ascii="Times New Roman" w:hAnsi="Times New Roman" w:cs="Times New Roman"/>
                <w:sz w:val="20"/>
                <w:szCs w:val="20"/>
              </w:rPr>
              <w:t xml:space="preserve">, </w:t>
            </w:r>
            <w:r w:rsidRPr="00870628">
              <w:rPr>
                <w:rFonts w:ascii="Times New Roman" w:hAnsi="Times New Roman" w:cs="Times New Roman"/>
                <w:sz w:val="20"/>
                <w:szCs w:val="20"/>
              </w:rPr>
              <w:t>растениеводство</w:t>
            </w:r>
          </w:p>
          <w:p w:rsidR="00B314B0" w:rsidRPr="001C3C99" w:rsidRDefault="00B314B0" w:rsidP="00F6727B">
            <w:pPr>
              <w:rPr>
                <w:rFonts w:ascii="Times New Roman" w:hAnsi="Times New Roman" w:cs="Times New Roman"/>
                <w:sz w:val="20"/>
                <w:szCs w:val="20"/>
              </w:rPr>
            </w:pPr>
            <w:r w:rsidRPr="001C3C99">
              <w:rPr>
                <w:rFonts w:ascii="Times New Roman" w:hAnsi="Times New Roman" w:cs="Times New Roman"/>
                <w:sz w:val="20"/>
                <w:szCs w:val="20"/>
              </w:rPr>
              <w:t>(</w:t>
            </w:r>
            <w:r w:rsidRPr="00870628">
              <w:rPr>
                <w:rFonts w:ascii="Times New Roman" w:hAnsi="Times New Roman" w:cs="Times New Roman"/>
                <w:sz w:val="20"/>
                <w:szCs w:val="20"/>
              </w:rPr>
              <w:t>сельскохозяйственные</w:t>
            </w:r>
            <w:r w:rsidRPr="001C3C99">
              <w:rPr>
                <w:rFonts w:ascii="Times New Roman" w:hAnsi="Times New Roman" w:cs="Times New Roman"/>
                <w:sz w:val="20"/>
                <w:szCs w:val="20"/>
              </w:rPr>
              <w:t xml:space="preserve"> </w:t>
            </w:r>
            <w:r w:rsidRPr="00870628">
              <w:rPr>
                <w:rFonts w:ascii="Times New Roman" w:hAnsi="Times New Roman" w:cs="Times New Roman"/>
                <w:sz w:val="20"/>
                <w:szCs w:val="20"/>
              </w:rPr>
              <w:t>науки</w:t>
            </w:r>
            <w:r w:rsidRPr="001C3C99">
              <w:rPr>
                <w:rFonts w:ascii="Times New Roman" w:hAnsi="Times New Roman" w:cs="Times New Roman"/>
                <w:sz w:val="20"/>
                <w:szCs w:val="20"/>
              </w:rPr>
              <w:t xml:space="preserve">) </w:t>
            </w:r>
            <w:r w:rsidRPr="001C3C99">
              <w:rPr>
                <w:rFonts w:ascii="Times New Roman" w:hAnsi="Times New Roman" w:cs="Times New Roman"/>
                <w:sz w:val="20"/>
                <w:szCs w:val="20"/>
              </w:rPr>
              <w:cr/>
            </w:r>
          </w:p>
          <w:p w:rsidR="00B314B0" w:rsidRPr="00870628" w:rsidRDefault="009002B5" w:rsidP="00F6727B">
            <w:pPr>
              <w:rPr>
                <w:rFonts w:ascii="Times New Roman" w:hAnsi="Times New Roman" w:cs="Times New Roman"/>
                <w:sz w:val="20"/>
                <w:szCs w:val="20"/>
                <w:lang w:val="en-US"/>
              </w:rPr>
            </w:pPr>
            <w:r w:rsidRPr="00870628">
              <w:rPr>
                <w:rFonts w:ascii="Times New Roman" w:hAnsi="Times New Roman" w:cs="Times New Roman"/>
                <w:b/>
                <w:sz w:val="20"/>
                <w:szCs w:val="20"/>
                <w:lang w:val="en-US"/>
              </w:rPr>
              <w:t xml:space="preserve">PRODUCTIVITY AND QUALITY OF </w:t>
            </w:r>
            <w:r w:rsidR="00AB7FC3">
              <w:rPr>
                <w:rFonts w:ascii="Times New Roman" w:hAnsi="Times New Roman" w:cs="Times New Roman"/>
                <w:b/>
                <w:sz w:val="20"/>
                <w:szCs w:val="20"/>
                <w:lang w:val="en-US"/>
              </w:rPr>
              <w:t>“</w:t>
            </w:r>
            <w:r w:rsidR="00AB7FC3" w:rsidRPr="00870628">
              <w:rPr>
                <w:rFonts w:ascii="Times New Roman" w:hAnsi="Times New Roman" w:cs="Times New Roman"/>
                <w:b/>
                <w:sz w:val="20"/>
                <w:szCs w:val="20"/>
                <w:lang w:val="en-US"/>
              </w:rPr>
              <w:t>BRIGADE</w:t>
            </w:r>
            <w:r w:rsidR="00AB7FC3">
              <w:rPr>
                <w:rFonts w:ascii="Times New Roman" w:hAnsi="Times New Roman" w:cs="Times New Roman"/>
                <w:b/>
                <w:sz w:val="20"/>
                <w:szCs w:val="20"/>
                <w:lang w:val="en-US"/>
              </w:rPr>
              <w:t>”</w:t>
            </w:r>
            <w:r w:rsidR="00AB7FC3" w:rsidRPr="00870628">
              <w:rPr>
                <w:rFonts w:ascii="Times New Roman" w:hAnsi="Times New Roman" w:cs="Times New Roman"/>
                <w:b/>
                <w:sz w:val="20"/>
                <w:szCs w:val="20"/>
                <w:lang w:val="en-US"/>
              </w:rPr>
              <w:t xml:space="preserve"> </w:t>
            </w:r>
            <w:r w:rsidRPr="00870628">
              <w:rPr>
                <w:rFonts w:ascii="Times New Roman" w:hAnsi="Times New Roman" w:cs="Times New Roman"/>
                <w:b/>
                <w:sz w:val="20"/>
                <w:szCs w:val="20"/>
                <w:lang w:val="en-US"/>
              </w:rPr>
              <w:t>WINTER WHEAT GRAIN VARIET</w:t>
            </w:r>
            <w:r w:rsidR="00B84C4C">
              <w:rPr>
                <w:rFonts w:ascii="Times New Roman" w:hAnsi="Times New Roman" w:cs="Times New Roman"/>
                <w:b/>
                <w:sz w:val="20"/>
                <w:szCs w:val="20"/>
                <w:lang w:val="en-US"/>
              </w:rPr>
              <w:t>Y</w:t>
            </w:r>
            <w:r w:rsidRPr="00870628">
              <w:rPr>
                <w:rFonts w:ascii="Times New Roman" w:hAnsi="Times New Roman" w:cs="Times New Roman"/>
                <w:b/>
                <w:sz w:val="20"/>
                <w:szCs w:val="20"/>
                <w:lang w:val="en-US"/>
              </w:rPr>
              <w:t xml:space="preserve"> DEPENDING ON AGROTECHNOLOGIES</w:t>
            </w:r>
          </w:p>
          <w:p w:rsidR="009002B5" w:rsidRPr="00870628" w:rsidRDefault="009002B5" w:rsidP="00F6727B">
            <w:pPr>
              <w:rPr>
                <w:rFonts w:ascii="Times New Roman" w:hAnsi="Times New Roman" w:cs="Times New Roman"/>
                <w:sz w:val="20"/>
                <w:szCs w:val="20"/>
                <w:lang w:val="en-US"/>
              </w:rPr>
            </w:pPr>
          </w:p>
          <w:p w:rsidR="00B314B0" w:rsidRPr="00870628" w:rsidRDefault="00AA6300"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 xml:space="preserve">Kvashin </w:t>
            </w:r>
            <w:r w:rsidR="009002B5" w:rsidRPr="00870628">
              <w:rPr>
                <w:rFonts w:ascii="Times New Roman" w:hAnsi="Times New Roman" w:cs="Times New Roman"/>
                <w:sz w:val="20"/>
                <w:szCs w:val="20"/>
                <w:lang w:val="en-US"/>
              </w:rPr>
              <w:t xml:space="preserve">Alexander Alekseevich </w:t>
            </w:r>
          </w:p>
          <w:p w:rsidR="00A60600" w:rsidRPr="00870628" w:rsidRDefault="00A60600"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Dr.Sci.Agr., professor</w:t>
            </w:r>
          </w:p>
          <w:p w:rsidR="005A4BB2" w:rsidRPr="00870628" w:rsidRDefault="005A4BB2"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AuthorID: 340880</w:t>
            </w:r>
          </w:p>
          <w:p w:rsidR="00A60600" w:rsidRPr="00870628" w:rsidRDefault="005A4BB2"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kvashin.a.v@kubsau.ru</w:t>
            </w:r>
          </w:p>
          <w:p w:rsidR="00A60600" w:rsidRPr="00870628" w:rsidRDefault="00A60600" w:rsidP="00F6727B">
            <w:pPr>
              <w:rPr>
                <w:rFonts w:ascii="Times New Roman" w:hAnsi="Times New Roman" w:cs="Times New Roman"/>
                <w:sz w:val="20"/>
                <w:szCs w:val="20"/>
                <w:lang w:val="en-US"/>
              </w:rPr>
            </w:pPr>
          </w:p>
          <w:p w:rsidR="009002B5" w:rsidRPr="00870628" w:rsidRDefault="00AA6300"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 xml:space="preserve">Koval </w:t>
            </w:r>
            <w:r w:rsidR="009002B5" w:rsidRPr="00870628">
              <w:rPr>
                <w:rFonts w:ascii="Times New Roman" w:hAnsi="Times New Roman" w:cs="Times New Roman"/>
                <w:sz w:val="20"/>
                <w:szCs w:val="20"/>
                <w:lang w:val="en-US"/>
              </w:rPr>
              <w:t xml:space="preserve">Alexandra Viktorovna </w:t>
            </w:r>
          </w:p>
          <w:p w:rsidR="00A60600" w:rsidRPr="00870628" w:rsidRDefault="00A60600"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Cand.Agr.Sci.,Senior Lecturer</w:t>
            </w:r>
          </w:p>
          <w:p w:rsidR="00A60600" w:rsidRPr="00870628" w:rsidRDefault="00B84C4C" w:rsidP="00F6727B">
            <w:pPr>
              <w:rPr>
                <w:rFonts w:ascii="Times New Roman" w:hAnsi="Times New Roman" w:cs="Times New Roman"/>
                <w:sz w:val="20"/>
                <w:szCs w:val="20"/>
                <w:lang w:val="en-US"/>
              </w:rPr>
            </w:pPr>
            <w:r>
              <w:rPr>
                <w:rFonts w:ascii="Times New Roman" w:hAnsi="Times New Roman" w:cs="Times New Roman"/>
                <w:sz w:val="20"/>
                <w:szCs w:val="20"/>
                <w:lang w:val="en-US"/>
              </w:rPr>
              <w:t xml:space="preserve">RSCI </w:t>
            </w:r>
            <w:r w:rsidR="00A60600" w:rsidRPr="00870628">
              <w:rPr>
                <w:rFonts w:ascii="Times New Roman" w:hAnsi="Times New Roman" w:cs="Times New Roman"/>
                <w:sz w:val="20"/>
                <w:szCs w:val="20"/>
                <w:lang w:val="en-US"/>
              </w:rPr>
              <w:t>SPIN-</w:t>
            </w:r>
            <w:r>
              <w:rPr>
                <w:rFonts w:ascii="Times New Roman" w:hAnsi="Times New Roman" w:cs="Times New Roman"/>
                <w:sz w:val="20"/>
                <w:szCs w:val="20"/>
                <w:lang w:val="en-US"/>
              </w:rPr>
              <w:t>code</w:t>
            </w:r>
            <w:r w:rsidR="00A60600" w:rsidRPr="00870628">
              <w:rPr>
                <w:rFonts w:ascii="Times New Roman" w:hAnsi="Times New Roman" w:cs="Times New Roman"/>
                <w:sz w:val="20"/>
                <w:szCs w:val="20"/>
                <w:lang w:val="en-US"/>
              </w:rPr>
              <w:t>: 9831-5618</w:t>
            </w:r>
          </w:p>
          <w:p w:rsidR="00A60600" w:rsidRPr="00870628" w:rsidRDefault="00A60600"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AuthorID: 1044521</w:t>
            </w:r>
          </w:p>
          <w:p w:rsidR="00A60600" w:rsidRPr="00870628" w:rsidRDefault="00A60600"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ORCID ID: 0000-0002-5439-0302</w:t>
            </w:r>
          </w:p>
          <w:p w:rsidR="00A60600" w:rsidRPr="00870628" w:rsidRDefault="00A60600"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koval.a.v@kubsau.ru</w:t>
            </w:r>
          </w:p>
          <w:p w:rsidR="00B314B0" w:rsidRPr="00870628" w:rsidRDefault="009002B5" w:rsidP="00F6727B">
            <w:pPr>
              <w:rPr>
                <w:rFonts w:ascii="Times New Roman" w:hAnsi="Times New Roman" w:cs="Times New Roman"/>
                <w:i/>
                <w:sz w:val="20"/>
                <w:szCs w:val="20"/>
                <w:lang w:val="en-US"/>
              </w:rPr>
            </w:pPr>
            <w:r w:rsidRPr="00870628">
              <w:rPr>
                <w:rFonts w:ascii="Times New Roman" w:hAnsi="Times New Roman" w:cs="Times New Roman"/>
                <w:i/>
                <w:sz w:val="20"/>
                <w:szCs w:val="20"/>
                <w:lang w:val="en-US"/>
              </w:rPr>
              <w:t>Kuban State Agrarian University, Russia, 350044, Krasnodar, Kalinina, 13</w:t>
            </w:r>
          </w:p>
          <w:p w:rsidR="009002B5" w:rsidRDefault="009002B5" w:rsidP="00F6727B">
            <w:pPr>
              <w:rPr>
                <w:rFonts w:ascii="Times New Roman" w:hAnsi="Times New Roman" w:cs="Times New Roman"/>
                <w:i/>
                <w:sz w:val="20"/>
                <w:szCs w:val="20"/>
                <w:lang w:val="en-US"/>
              </w:rPr>
            </w:pPr>
          </w:p>
          <w:p w:rsidR="00AF6E55" w:rsidRPr="00870628" w:rsidRDefault="00AF6E55" w:rsidP="00F6727B">
            <w:pPr>
              <w:rPr>
                <w:rFonts w:ascii="Times New Roman" w:hAnsi="Times New Roman" w:cs="Times New Roman"/>
                <w:i/>
                <w:sz w:val="20"/>
                <w:szCs w:val="20"/>
                <w:lang w:val="en-US"/>
              </w:rPr>
            </w:pPr>
          </w:p>
          <w:p w:rsidR="00B314B0" w:rsidRPr="00870628" w:rsidRDefault="009002B5"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 xml:space="preserve">The article shows the effectiveness of using various methods of basic soil cultivation (chiselling, plowing, disking and direct sowing) and fertilizer doses when growing winter wheat of the </w:t>
            </w:r>
            <w:r w:rsidR="00B84C4C">
              <w:rPr>
                <w:rFonts w:ascii="Times New Roman" w:hAnsi="Times New Roman" w:cs="Times New Roman"/>
                <w:sz w:val="20"/>
                <w:szCs w:val="20"/>
                <w:lang w:val="en-US"/>
              </w:rPr>
              <w:t>“</w:t>
            </w:r>
            <w:r w:rsidRPr="00870628">
              <w:rPr>
                <w:rFonts w:ascii="Times New Roman" w:hAnsi="Times New Roman" w:cs="Times New Roman"/>
                <w:sz w:val="20"/>
                <w:szCs w:val="20"/>
                <w:lang w:val="en-US"/>
              </w:rPr>
              <w:t>Brigada</w:t>
            </w:r>
            <w:r w:rsidR="00B84C4C">
              <w:rPr>
                <w:rFonts w:ascii="Times New Roman" w:hAnsi="Times New Roman" w:cs="Times New Roman"/>
                <w:sz w:val="20"/>
                <w:szCs w:val="20"/>
                <w:lang w:val="en-US"/>
              </w:rPr>
              <w:t>”</w:t>
            </w:r>
            <w:r w:rsidRPr="00870628">
              <w:rPr>
                <w:rFonts w:ascii="Times New Roman" w:hAnsi="Times New Roman" w:cs="Times New Roman"/>
                <w:sz w:val="20"/>
                <w:szCs w:val="20"/>
                <w:lang w:val="en-US"/>
              </w:rPr>
              <w:t xml:space="preserve"> variety in the conditions of the Western Ciscaucasia. The experiment was set up in a multifactorial field experiment at the experimental station of Kuban State Agrarian University. Information is given on the influence of these agricultural practices on wheat yield, as well as on the quality indicators of grain (glassiness, nature, protein and gluten content)</w:t>
            </w:r>
          </w:p>
          <w:p w:rsidR="009002B5" w:rsidRDefault="009002B5" w:rsidP="00F6727B">
            <w:pPr>
              <w:rPr>
                <w:rFonts w:ascii="Times New Roman" w:hAnsi="Times New Roman" w:cs="Times New Roman"/>
                <w:b/>
                <w:sz w:val="20"/>
                <w:szCs w:val="20"/>
                <w:lang w:val="en-US"/>
              </w:rPr>
            </w:pPr>
          </w:p>
          <w:p w:rsidR="00B84C4C" w:rsidRDefault="00B84C4C" w:rsidP="00F6727B">
            <w:pPr>
              <w:rPr>
                <w:rFonts w:ascii="Times New Roman" w:hAnsi="Times New Roman" w:cs="Times New Roman"/>
                <w:b/>
                <w:sz w:val="20"/>
                <w:szCs w:val="20"/>
                <w:lang w:val="en-US"/>
              </w:rPr>
            </w:pPr>
          </w:p>
          <w:p w:rsidR="00870628" w:rsidRPr="00870628" w:rsidRDefault="00870628" w:rsidP="00F6727B">
            <w:pPr>
              <w:rPr>
                <w:rFonts w:ascii="Times New Roman" w:hAnsi="Times New Roman" w:cs="Times New Roman"/>
                <w:b/>
                <w:sz w:val="20"/>
                <w:szCs w:val="20"/>
                <w:lang w:val="en-US"/>
              </w:rPr>
            </w:pPr>
          </w:p>
          <w:p w:rsidR="007F5BEE" w:rsidRPr="00870628" w:rsidRDefault="009002B5" w:rsidP="00F6727B">
            <w:pPr>
              <w:rPr>
                <w:rFonts w:ascii="Times New Roman" w:hAnsi="Times New Roman" w:cs="Times New Roman"/>
                <w:sz w:val="20"/>
                <w:szCs w:val="20"/>
                <w:lang w:val="en-US"/>
              </w:rPr>
            </w:pPr>
            <w:r w:rsidRPr="00870628">
              <w:rPr>
                <w:rFonts w:ascii="Times New Roman" w:hAnsi="Times New Roman" w:cs="Times New Roman"/>
                <w:sz w:val="20"/>
                <w:szCs w:val="20"/>
                <w:lang w:val="en-US"/>
              </w:rPr>
              <w:t>Keywords: WINTER WHEAT, VARIETY, SOIL TREATMENT, FERTILIZER RATES, YIELD, QUALITY</w:t>
            </w:r>
          </w:p>
        </w:tc>
      </w:tr>
    </w:tbl>
    <w:p w:rsidR="00870628" w:rsidRDefault="00870628" w:rsidP="00B314B0">
      <w:pPr>
        <w:spacing w:after="0" w:line="360" w:lineRule="auto"/>
        <w:ind w:firstLine="708"/>
        <w:jc w:val="both"/>
        <w:rPr>
          <w:rFonts w:ascii="Times New Roman" w:hAnsi="Times New Roman" w:cs="Times New Roman"/>
          <w:b/>
          <w:sz w:val="28"/>
          <w:szCs w:val="28"/>
          <w:lang w:val="en-US"/>
        </w:rPr>
      </w:pPr>
    </w:p>
    <w:p w:rsidR="007566AD" w:rsidRPr="00D2228E" w:rsidRDefault="00D2228E" w:rsidP="00B314B0">
      <w:pPr>
        <w:spacing w:after="0" w:line="360" w:lineRule="auto"/>
        <w:ind w:firstLine="708"/>
        <w:jc w:val="both"/>
        <w:rPr>
          <w:rFonts w:ascii="Times New Roman" w:hAnsi="Times New Roman" w:cs="Times New Roman"/>
          <w:b/>
          <w:sz w:val="28"/>
          <w:szCs w:val="28"/>
        </w:rPr>
      </w:pPr>
      <w:r w:rsidRPr="00D2228E">
        <w:rPr>
          <w:rFonts w:ascii="Times New Roman" w:hAnsi="Times New Roman" w:cs="Times New Roman"/>
          <w:b/>
          <w:sz w:val="28"/>
          <w:szCs w:val="28"/>
        </w:rPr>
        <w:t>В</w:t>
      </w:r>
      <w:r>
        <w:rPr>
          <w:rFonts w:ascii="Times New Roman" w:hAnsi="Times New Roman" w:cs="Times New Roman"/>
          <w:b/>
          <w:sz w:val="28"/>
          <w:szCs w:val="28"/>
        </w:rPr>
        <w:t>в</w:t>
      </w:r>
      <w:r w:rsidRPr="00D2228E">
        <w:rPr>
          <w:rFonts w:ascii="Times New Roman" w:hAnsi="Times New Roman" w:cs="Times New Roman"/>
          <w:b/>
          <w:sz w:val="28"/>
          <w:szCs w:val="28"/>
        </w:rPr>
        <w:t>едение</w:t>
      </w:r>
      <w:r>
        <w:rPr>
          <w:rFonts w:ascii="Times New Roman" w:hAnsi="Times New Roman" w:cs="Times New Roman"/>
          <w:b/>
          <w:sz w:val="28"/>
          <w:szCs w:val="28"/>
        </w:rPr>
        <w:t xml:space="preserve">. </w:t>
      </w:r>
      <w:r w:rsidR="00497F6B">
        <w:rPr>
          <w:rFonts w:ascii="Times New Roman" w:hAnsi="Times New Roman" w:cs="Times New Roman"/>
          <w:sz w:val="28"/>
          <w:szCs w:val="28"/>
        </w:rPr>
        <w:t>В нашем регионе</w:t>
      </w:r>
      <w:r w:rsidR="007566AD" w:rsidRPr="00F96D54">
        <w:rPr>
          <w:rFonts w:ascii="Times New Roman" w:hAnsi="Times New Roman" w:cs="Times New Roman"/>
          <w:sz w:val="28"/>
          <w:szCs w:val="28"/>
        </w:rPr>
        <w:t xml:space="preserve"> </w:t>
      </w:r>
      <w:r w:rsidR="00497F6B">
        <w:rPr>
          <w:rFonts w:ascii="Times New Roman" w:hAnsi="Times New Roman" w:cs="Times New Roman"/>
          <w:sz w:val="28"/>
          <w:szCs w:val="28"/>
        </w:rPr>
        <w:t>определенная часть</w:t>
      </w:r>
      <w:r w:rsidR="007566AD" w:rsidRPr="00F96D54">
        <w:rPr>
          <w:rFonts w:ascii="Times New Roman" w:hAnsi="Times New Roman" w:cs="Times New Roman"/>
          <w:sz w:val="28"/>
          <w:szCs w:val="28"/>
        </w:rPr>
        <w:t xml:space="preserve"> посевов озим</w:t>
      </w:r>
      <w:r w:rsidR="007566AD">
        <w:rPr>
          <w:rFonts w:ascii="Times New Roman" w:hAnsi="Times New Roman" w:cs="Times New Roman"/>
          <w:sz w:val="28"/>
          <w:szCs w:val="28"/>
        </w:rPr>
        <w:t>ой</w:t>
      </w:r>
      <w:r w:rsidR="007566AD" w:rsidRPr="00F96D54">
        <w:rPr>
          <w:rFonts w:ascii="Times New Roman" w:hAnsi="Times New Roman" w:cs="Times New Roman"/>
          <w:sz w:val="28"/>
          <w:szCs w:val="28"/>
        </w:rPr>
        <w:t xml:space="preserve"> </w:t>
      </w:r>
      <w:r w:rsidR="007566AD">
        <w:rPr>
          <w:rFonts w:ascii="Times New Roman" w:hAnsi="Times New Roman" w:cs="Times New Roman"/>
          <w:sz w:val="28"/>
          <w:szCs w:val="28"/>
        </w:rPr>
        <w:t>пшеницы</w:t>
      </w:r>
      <w:r w:rsidR="007566AD" w:rsidRPr="00F96D54">
        <w:rPr>
          <w:rFonts w:ascii="Times New Roman" w:hAnsi="Times New Roman" w:cs="Times New Roman"/>
          <w:sz w:val="28"/>
          <w:szCs w:val="28"/>
        </w:rPr>
        <w:t xml:space="preserve"> размещается по поздноубираемым предшественником, в том числе и подсолнечнику</w:t>
      </w:r>
      <w:r w:rsidR="0078756A">
        <w:rPr>
          <w:rFonts w:ascii="Times New Roman" w:hAnsi="Times New Roman" w:cs="Times New Roman"/>
          <w:sz w:val="28"/>
          <w:szCs w:val="28"/>
        </w:rPr>
        <w:t xml:space="preserve"> </w:t>
      </w:r>
      <w:r w:rsidR="0078756A" w:rsidRPr="0078756A">
        <w:rPr>
          <w:rFonts w:ascii="Times New Roman" w:hAnsi="Times New Roman" w:cs="Times New Roman"/>
          <w:sz w:val="28"/>
          <w:szCs w:val="28"/>
        </w:rPr>
        <w:t>[3]</w:t>
      </w:r>
      <w:r w:rsidR="007566AD" w:rsidRPr="00F96D54">
        <w:rPr>
          <w:rFonts w:ascii="Times New Roman" w:hAnsi="Times New Roman" w:cs="Times New Roman"/>
          <w:sz w:val="28"/>
          <w:szCs w:val="28"/>
        </w:rPr>
        <w:t xml:space="preserve">. </w:t>
      </w:r>
      <w:r w:rsidR="00736CFC">
        <w:rPr>
          <w:rFonts w:ascii="Times New Roman" w:hAnsi="Times New Roman" w:cs="Times New Roman"/>
          <w:sz w:val="28"/>
          <w:szCs w:val="28"/>
        </w:rPr>
        <w:t xml:space="preserve">Данный вопрос подробно описан в работе </w:t>
      </w:r>
      <w:r w:rsidR="00736CFC" w:rsidRPr="00736CFC">
        <w:rPr>
          <w:rFonts w:ascii="Times New Roman" w:hAnsi="Times New Roman" w:cs="Times New Roman"/>
          <w:sz w:val="28"/>
          <w:szCs w:val="28"/>
        </w:rPr>
        <w:t>[</w:t>
      </w:r>
      <w:r w:rsidR="001C3C99">
        <w:rPr>
          <w:rFonts w:ascii="Times New Roman" w:hAnsi="Times New Roman" w:cs="Times New Roman"/>
          <w:sz w:val="28"/>
          <w:szCs w:val="28"/>
        </w:rPr>
        <w:t>4</w:t>
      </w:r>
      <w:r w:rsidR="00736CFC" w:rsidRPr="00736CFC">
        <w:rPr>
          <w:rFonts w:ascii="Times New Roman" w:hAnsi="Times New Roman" w:cs="Times New Roman"/>
          <w:sz w:val="28"/>
          <w:szCs w:val="28"/>
        </w:rPr>
        <w:t>]</w:t>
      </w:r>
      <w:r w:rsidR="007566AD" w:rsidRPr="00F96D54">
        <w:rPr>
          <w:rFonts w:ascii="Times New Roman" w:hAnsi="Times New Roman" w:cs="Times New Roman"/>
          <w:sz w:val="28"/>
          <w:szCs w:val="28"/>
        </w:rPr>
        <w:t xml:space="preserve"> </w:t>
      </w:r>
      <w:r w:rsidR="007566AD">
        <w:rPr>
          <w:rFonts w:ascii="Times New Roman" w:hAnsi="Times New Roman" w:cs="Times New Roman"/>
          <w:sz w:val="28"/>
          <w:szCs w:val="28"/>
        </w:rPr>
        <w:t>Поэтому</w:t>
      </w:r>
      <w:r w:rsidR="007566AD" w:rsidRPr="00F96D54">
        <w:rPr>
          <w:rFonts w:ascii="Times New Roman" w:hAnsi="Times New Roman" w:cs="Times New Roman"/>
          <w:sz w:val="28"/>
          <w:szCs w:val="28"/>
        </w:rPr>
        <w:t xml:space="preserve"> при нарушении </w:t>
      </w:r>
      <w:r w:rsidR="007566AD">
        <w:rPr>
          <w:rFonts w:ascii="Times New Roman" w:hAnsi="Times New Roman" w:cs="Times New Roman"/>
          <w:sz w:val="28"/>
          <w:szCs w:val="28"/>
        </w:rPr>
        <w:t xml:space="preserve">основной </w:t>
      </w:r>
      <w:r w:rsidR="007566AD" w:rsidRPr="00F96D54">
        <w:rPr>
          <w:rFonts w:ascii="Times New Roman" w:hAnsi="Times New Roman" w:cs="Times New Roman"/>
          <w:sz w:val="28"/>
          <w:szCs w:val="28"/>
        </w:rPr>
        <w:t xml:space="preserve">обработки </w:t>
      </w:r>
      <w:r w:rsidR="007566AD">
        <w:rPr>
          <w:rFonts w:ascii="Times New Roman" w:hAnsi="Times New Roman" w:cs="Times New Roman"/>
          <w:sz w:val="28"/>
          <w:szCs w:val="28"/>
        </w:rPr>
        <w:t>почвы после подсолнечника</w:t>
      </w:r>
      <w:r w:rsidR="007566AD" w:rsidRPr="00F96D54">
        <w:rPr>
          <w:rFonts w:ascii="Times New Roman" w:hAnsi="Times New Roman" w:cs="Times New Roman"/>
          <w:sz w:val="28"/>
          <w:szCs w:val="28"/>
        </w:rPr>
        <w:t xml:space="preserve"> и поздних сроках сева в осенний период озимая пшеница, как правило, не успевает раскуститься и часто уходит в зиму в ослабленном состоянии</w:t>
      </w:r>
      <w:r w:rsidR="007566AD">
        <w:rPr>
          <w:rFonts w:ascii="Times New Roman" w:hAnsi="Times New Roman" w:cs="Times New Roman"/>
          <w:sz w:val="28"/>
          <w:szCs w:val="28"/>
        </w:rPr>
        <w:t xml:space="preserve"> </w:t>
      </w:r>
      <w:r w:rsidR="007566AD" w:rsidRPr="007566AD">
        <w:rPr>
          <w:rFonts w:ascii="Times New Roman" w:hAnsi="Times New Roman" w:cs="Times New Roman"/>
          <w:sz w:val="28"/>
          <w:szCs w:val="28"/>
        </w:rPr>
        <w:t>[</w:t>
      </w:r>
      <w:r w:rsidR="00C43E96">
        <w:rPr>
          <w:rFonts w:ascii="Times New Roman" w:hAnsi="Times New Roman" w:cs="Times New Roman"/>
          <w:sz w:val="28"/>
          <w:szCs w:val="28"/>
        </w:rPr>
        <w:t>1, 2, 3</w:t>
      </w:r>
      <w:r w:rsidR="007566AD" w:rsidRPr="007566AD">
        <w:rPr>
          <w:rFonts w:ascii="Times New Roman" w:hAnsi="Times New Roman" w:cs="Times New Roman"/>
          <w:sz w:val="28"/>
          <w:szCs w:val="28"/>
        </w:rPr>
        <w:t>]</w:t>
      </w:r>
      <w:r w:rsidR="007566AD" w:rsidRPr="00F96D54">
        <w:rPr>
          <w:rFonts w:ascii="Times New Roman" w:hAnsi="Times New Roman" w:cs="Times New Roman"/>
          <w:sz w:val="28"/>
          <w:szCs w:val="28"/>
        </w:rPr>
        <w:t>.</w:t>
      </w:r>
    </w:p>
    <w:p w:rsidR="00114E9F" w:rsidRPr="00F36942" w:rsidRDefault="00736CFC" w:rsidP="00F36942">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Применение повышенных доз минеральных удобрений под озимую пшеницу после подсолнечника более подробно описано в работе </w:t>
      </w:r>
      <w:r w:rsidRPr="00736CFC">
        <w:rPr>
          <w:rFonts w:ascii="Times New Roman" w:hAnsi="Times New Roman" w:cs="Times New Roman"/>
          <w:sz w:val="28"/>
          <w:szCs w:val="28"/>
        </w:rPr>
        <w:t>[</w:t>
      </w:r>
      <w:r w:rsidR="001C3C99">
        <w:rPr>
          <w:rFonts w:ascii="Times New Roman" w:hAnsi="Times New Roman" w:cs="Times New Roman"/>
          <w:sz w:val="28"/>
          <w:szCs w:val="28"/>
        </w:rPr>
        <w:t>4</w:t>
      </w:r>
      <w:r w:rsidRPr="00736CFC">
        <w:rPr>
          <w:rFonts w:ascii="Times New Roman" w:hAnsi="Times New Roman" w:cs="Times New Roman"/>
          <w:sz w:val="28"/>
          <w:szCs w:val="28"/>
        </w:rPr>
        <w:t>]</w:t>
      </w:r>
      <w:r>
        <w:rPr>
          <w:rFonts w:ascii="Times New Roman" w:hAnsi="Times New Roman" w:cs="Times New Roman"/>
          <w:sz w:val="28"/>
          <w:szCs w:val="28"/>
        </w:rPr>
        <w:t>.</w:t>
      </w:r>
    </w:p>
    <w:p w:rsidR="00114E9F" w:rsidRPr="00F96D54" w:rsidRDefault="000834EC" w:rsidP="00114E9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Мероприятия</w:t>
      </w:r>
      <w:r w:rsidR="00114E9F" w:rsidRPr="00F96D54">
        <w:rPr>
          <w:rFonts w:ascii="Times New Roman" w:hAnsi="Times New Roman" w:cs="Times New Roman"/>
          <w:sz w:val="28"/>
          <w:szCs w:val="28"/>
        </w:rPr>
        <w:t xml:space="preserve"> по совершенствованию технологий </w:t>
      </w:r>
      <w:r>
        <w:rPr>
          <w:rFonts w:ascii="Times New Roman" w:hAnsi="Times New Roman" w:cs="Times New Roman"/>
          <w:sz w:val="28"/>
          <w:szCs w:val="28"/>
        </w:rPr>
        <w:t xml:space="preserve">выращивания </w:t>
      </w:r>
      <w:r w:rsidR="00521AD4">
        <w:rPr>
          <w:rFonts w:ascii="Times New Roman" w:hAnsi="Times New Roman" w:cs="Times New Roman"/>
          <w:sz w:val="28"/>
          <w:szCs w:val="28"/>
        </w:rPr>
        <w:t xml:space="preserve">озимой пшеницы более подробно изучены в работах </w:t>
      </w:r>
      <w:r w:rsidRPr="007566AD">
        <w:rPr>
          <w:rFonts w:ascii="Times New Roman" w:hAnsi="Times New Roman" w:cs="Times New Roman"/>
          <w:sz w:val="28"/>
          <w:szCs w:val="28"/>
        </w:rPr>
        <w:t>[</w:t>
      </w:r>
      <w:r w:rsidR="001C3C99">
        <w:rPr>
          <w:rFonts w:ascii="Times New Roman" w:hAnsi="Times New Roman" w:cs="Times New Roman"/>
          <w:sz w:val="28"/>
          <w:szCs w:val="28"/>
        </w:rPr>
        <w:t>2</w:t>
      </w:r>
      <w:r w:rsidR="00C43E96">
        <w:rPr>
          <w:rFonts w:ascii="Times New Roman" w:hAnsi="Times New Roman" w:cs="Times New Roman"/>
          <w:sz w:val="28"/>
          <w:szCs w:val="28"/>
        </w:rPr>
        <w:t xml:space="preserve">, </w:t>
      </w:r>
      <w:r w:rsidR="001C3C99">
        <w:rPr>
          <w:rFonts w:ascii="Times New Roman" w:hAnsi="Times New Roman" w:cs="Times New Roman"/>
          <w:sz w:val="28"/>
          <w:szCs w:val="28"/>
        </w:rPr>
        <w:t>3</w:t>
      </w:r>
      <w:r w:rsidRPr="007566AD">
        <w:rPr>
          <w:rFonts w:ascii="Times New Roman" w:hAnsi="Times New Roman" w:cs="Times New Roman"/>
          <w:sz w:val="28"/>
          <w:szCs w:val="28"/>
        </w:rPr>
        <w:t>]</w:t>
      </w:r>
      <w:r w:rsidR="00114E9F" w:rsidRPr="00F96D54">
        <w:rPr>
          <w:rFonts w:ascii="Times New Roman" w:hAnsi="Times New Roman" w:cs="Times New Roman"/>
          <w:sz w:val="28"/>
          <w:szCs w:val="28"/>
        </w:rPr>
        <w:t>.</w:t>
      </w:r>
      <w:r w:rsidR="00114E9F">
        <w:rPr>
          <w:rFonts w:ascii="Times New Roman" w:hAnsi="Times New Roman" w:cs="Times New Roman"/>
          <w:sz w:val="28"/>
          <w:szCs w:val="28"/>
        </w:rPr>
        <w:t xml:space="preserve"> При возделывании озимой пшеницы п</w:t>
      </w:r>
      <w:r w:rsidR="00114E9F" w:rsidRPr="00F96D54">
        <w:rPr>
          <w:rFonts w:ascii="Times New Roman" w:hAnsi="Times New Roman" w:cs="Times New Roman"/>
          <w:sz w:val="28"/>
          <w:szCs w:val="28"/>
        </w:rPr>
        <w:t>осле подсолнечника</w:t>
      </w:r>
      <w:r>
        <w:rPr>
          <w:rFonts w:ascii="Times New Roman" w:hAnsi="Times New Roman" w:cs="Times New Roman"/>
          <w:sz w:val="28"/>
          <w:szCs w:val="28"/>
        </w:rPr>
        <w:t xml:space="preserve"> возможны</w:t>
      </w:r>
      <w:r w:rsidR="002B5CE5">
        <w:rPr>
          <w:rFonts w:ascii="Times New Roman" w:hAnsi="Times New Roman" w:cs="Times New Roman"/>
          <w:sz w:val="28"/>
          <w:szCs w:val="28"/>
        </w:rPr>
        <w:t xml:space="preserve"> различные</w:t>
      </w:r>
      <w:r w:rsidR="00114E9F" w:rsidRPr="00F96D54">
        <w:rPr>
          <w:rFonts w:ascii="Times New Roman" w:hAnsi="Times New Roman" w:cs="Times New Roman"/>
          <w:sz w:val="28"/>
          <w:szCs w:val="28"/>
        </w:rPr>
        <w:t xml:space="preserve"> способ</w:t>
      </w:r>
      <w:r>
        <w:rPr>
          <w:rFonts w:ascii="Times New Roman" w:hAnsi="Times New Roman" w:cs="Times New Roman"/>
          <w:sz w:val="28"/>
          <w:szCs w:val="28"/>
        </w:rPr>
        <w:t>ы</w:t>
      </w:r>
      <w:r w:rsidR="00114E9F" w:rsidRPr="00F96D54">
        <w:rPr>
          <w:rFonts w:ascii="Times New Roman" w:hAnsi="Times New Roman" w:cs="Times New Roman"/>
          <w:sz w:val="28"/>
          <w:szCs w:val="28"/>
        </w:rPr>
        <w:t xml:space="preserve"> основно</w:t>
      </w:r>
      <w:r w:rsidR="00114E9F">
        <w:rPr>
          <w:rFonts w:ascii="Times New Roman" w:hAnsi="Times New Roman" w:cs="Times New Roman"/>
          <w:sz w:val="28"/>
          <w:szCs w:val="28"/>
        </w:rPr>
        <w:t>й</w:t>
      </w:r>
      <w:r w:rsidR="00114E9F" w:rsidRPr="00F96D54">
        <w:rPr>
          <w:rFonts w:ascii="Times New Roman" w:hAnsi="Times New Roman" w:cs="Times New Roman"/>
          <w:sz w:val="28"/>
          <w:szCs w:val="28"/>
        </w:rPr>
        <w:t xml:space="preserve"> </w:t>
      </w:r>
      <w:r>
        <w:rPr>
          <w:rFonts w:ascii="Times New Roman" w:hAnsi="Times New Roman" w:cs="Times New Roman"/>
          <w:sz w:val="28"/>
          <w:szCs w:val="28"/>
        </w:rPr>
        <w:t xml:space="preserve">подготовки </w:t>
      </w:r>
      <w:r w:rsidR="00114E9F" w:rsidRPr="00F96D54">
        <w:rPr>
          <w:rFonts w:ascii="Times New Roman" w:hAnsi="Times New Roman" w:cs="Times New Roman"/>
          <w:sz w:val="28"/>
          <w:szCs w:val="28"/>
        </w:rPr>
        <w:t xml:space="preserve">почвы, </w:t>
      </w:r>
      <w:r w:rsidR="00254938" w:rsidRPr="00254938">
        <w:rPr>
          <w:rFonts w:ascii="Times New Roman" w:hAnsi="Times New Roman" w:cs="Times New Roman"/>
          <w:sz w:val="28"/>
          <w:szCs w:val="28"/>
        </w:rPr>
        <w:t>и это более подробно описано в работе [</w:t>
      </w:r>
      <w:r w:rsidR="001C3C99">
        <w:rPr>
          <w:rFonts w:ascii="Times New Roman" w:hAnsi="Times New Roman" w:cs="Times New Roman"/>
          <w:sz w:val="28"/>
          <w:szCs w:val="28"/>
        </w:rPr>
        <w:t>4</w:t>
      </w:r>
      <w:r w:rsidR="00254938" w:rsidRPr="00254938">
        <w:rPr>
          <w:rFonts w:ascii="Times New Roman" w:hAnsi="Times New Roman" w:cs="Times New Roman"/>
          <w:sz w:val="28"/>
          <w:szCs w:val="28"/>
        </w:rPr>
        <w:t xml:space="preserve">]. </w:t>
      </w:r>
    </w:p>
    <w:p w:rsidR="0078756A" w:rsidRDefault="00A41FFA" w:rsidP="004E2BB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Различные агротехнические мероприятия (подготовка почвы, предшественник, минеральные удобрения</w:t>
      </w:r>
      <w:r w:rsidR="00BD0F79">
        <w:rPr>
          <w:rFonts w:ascii="Times New Roman" w:hAnsi="Times New Roman" w:cs="Times New Roman"/>
          <w:sz w:val="28"/>
          <w:szCs w:val="28"/>
        </w:rPr>
        <w:t xml:space="preserve">) </w:t>
      </w:r>
      <w:r w:rsidR="004E2BB6">
        <w:rPr>
          <w:rFonts w:ascii="Times New Roman" w:hAnsi="Times New Roman" w:cs="Times New Roman"/>
          <w:sz w:val="28"/>
          <w:szCs w:val="28"/>
        </w:rPr>
        <w:t>создают условия для изменения качества продукции</w:t>
      </w:r>
      <w:r w:rsidR="00C43E96">
        <w:rPr>
          <w:rFonts w:ascii="Times New Roman" w:hAnsi="Times New Roman" w:cs="Times New Roman"/>
          <w:sz w:val="28"/>
          <w:szCs w:val="28"/>
        </w:rPr>
        <w:t xml:space="preserve">, более подробно изучен данный вопрос в работе </w:t>
      </w:r>
      <w:r w:rsidR="00C43E96" w:rsidRPr="00C43E96">
        <w:rPr>
          <w:rFonts w:ascii="Times New Roman" w:hAnsi="Times New Roman" w:cs="Times New Roman"/>
          <w:sz w:val="28"/>
          <w:szCs w:val="28"/>
        </w:rPr>
        <w:t>[</w:t>
      </w:r>
      <w:r w:rsidR="001C3C99">
        <w:rPr>
          <w:rFonts w:ascii="Times New Roman" w:hAnsi="Times New Roman" w:cs="Times New Roman"/>
          <w:sz w:val="28"/>
          <w:szCs w:val="28"/>
        </w:rPr>
        <w:t>4</w:t>
      </w:r>
      <w:r w:rsidR="00C43E96" w:rsidRPr="00C43E96">
        <w:rPr>
          <w:rFonts w:ascii="Times New Roman" w:hAnsi="Times New Roman" w:cs="Times New Roman"/>
          <w:sz w:val="28"/>
          <w:szCs w:val="28"/>
        </w:rPr>
        <w:t>]</w:t>
      </w:r>
      <w:r w:rsidR="004E2BB6">
        <w:rPr>
          <w:rFonts w:ascii="Times New Roman" w:hAnsi="Times New Roman" w:cs="Times New Roman"/>
          <w:sz w:val="28"/>
          <w:szCs w:val="28"/>
        </w:rPr>
        <w:t>. Одним из важных факторов является применение азотных удобрений.</w:t>
      </w:r>
    </w:p>
    <w:p w:rsidR="004E2BB6" w:rsidRDefault="004E2BB6" w:rsidP="004E2BB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Азот</w:t>
      </w:r>
      <w:r w:rsidR="00497F6B">
        <w:rPr>
          <w:rFonts w:ascii="Times New Roman" w:hAnsi="Times New Roman" w:cs="Times New Roman"/>
          <w:sz w:val="28"/>
          <w:szCs w:val="28"/>
        </w:rPr>
        <w:t>ные соединения составляют основу</w:t>
      </w:r>
      <w:r w:rsidR="00C81488">
        <w:rPr>
          <w:rFonts w:ascii="Times New Roman" w:hAnsi="Times New Roman" w:cs="Times New Roman"/>
          <w:sz w:val="28"/>
          <w:szCs w:val="28"/>
        </w:rPr>
        <w:t xml:space="preserve"> белков</w:t>
      </w:r>
      <w:r>
        <w:rPr>
          <w:rFonts w:ascii="Times New Roman" w:hAnsi="Times New Roman" w:cs="Times New Roman"/>
          <w:sz w:val="28"/>
          <w:szCs w:val="28"/>
        </w:rPr>
        <w:t>, хлорофилла, ферментов</w:t>
      </w:r>
      <w:r w:rsidR="00521AD4">
        <w:rPr>
          <w:rFonts w:ascii="Times New Roman" w:hAnsi="Times New Roman" w:cs="Times New Roman"/>
          <w:sz w:val="28"/>
          <w:szCs w:val="28"/>
        </w:rPr>
        <w:t xml:space="preserve"> и других органических веществ </w:t>
      </w:r>
      <w:r w:rsidRPr="004E2BB6">
        <w:rPr>
          <w:rFonts w:ascii="Times New Roman" w:hAnsi="Times New Roman" w:cs="Times New Roman"/>
          <w:sz w:val="28"/>
          <w:szCs w:val="28"/>
        </w:rPr>
        <w:t>[</w:t>
      </w:r>
      <w:r w:rsidR="00C75B04">
        <w:rPr>
          <w:rFonts w:ascii="Times New Roman" w:hAnsi="Times New Roman" w:cs="Times New Roman"/>
          <w:sz w:val="28"/>
          <w:szCs w:val="28"/>
        </w:rPr>
        <w:t>1</w:t>
      </w:r>
      <w:r w:rsidRPr="004E2BB6">
        <w:rPr>
          <w:rFonts w:ascii="Times New Roman" w:hAnsi="Times New Roman" w:cs="Times New Roman"/>
          <w:sz w:val="28"/>
          <w:szCs w:val="28"/>
        </w:rPr>
        <w:t>]</w:t>
      </w:r>
      <w:r>
        <w:rPr>
          <w:rFonts w:ascii="Times New Roman" w:hAnsi="Times New Roman" w:cs="Times New Roman"/>
          <w:sz w:val="28"/>
          <w:szCs w:val="28"/>
        </w:rPr>
        <w:t>.</w:t>
      </w:r>
    </w:p>
    <w:p w:rsidR="004306DE" w:rsidRDefault="004306DE" w:rsidP="004E2BB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Влияние азотных соединений на продуктивность озимой пшеницы более подробно описано в работе </w:t>
      </w:r>
      <w:r w:rsidRPr="004306DE">
        <w:rPr>
          <w:rFonts w:ascii="Times New Roman" w:hAnsi="Times New Roman" w:cs="Times New Roman"/>
          <w:sz w:val="28"/>
          <w:szCs w:val="28"/>
        </w:rPr>
        <w:t>[</w:t>
      </w:r>
      <w:r w:rsidR="001C3C99">
        <w:rPr>
          <w:rFonts w:ascii="Times New Roman" w:hAnsi="Times New Roman" w:cs="Times New Roman"/>
          <w:sz w:val="28"/>
          <w:szCs w:val="28"/>
        </w:rPr>
        <w:t>4</w:t>
      </w:r>
      <w:r w:rsidRPr="004306DE">
        <w:rPr>
          <w:rFonts w:ascii="Times New Roman" w:hAnsi="Times New Roman" w:cs="Times New Roman"/>
          <w:sz w:val="28"/>
          <w:szCs w:val="28"/>
        </w:rPr>
        <w:t>]</w:t>
      </w:r>
      <w:r>
        <w:rPr>
          <w:rFonts w:ascii="Times New Roman" w:hAnsi="Times New Roman" w:cs="Times New Roman"/>
          <w:sz w:val="28"/>
          <w:szCs w:val="28"/>
        </w:rPr>
        <w:t>.</w:t>
      </w:r>
      <w:r w:rsidR="004E2BB6">
        <w:rPr>
          <w:rFonts w:ascii="Times New Roman" w:hAnsi="Times New Roman" w:cs="Times New Roman"/>
          <w:sz w:val="28"/>
          <w:szCs w:val="28"/>
        </w:rPr>
        <w:t xml:space="preserve"> </w:t>
      </w:r>
    </w:p>
    <w:p w:rsidR="004E2BB6" w:rsidRDefault="004E2BB6" w:rsidP="004E2BB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Наибольшее поступление азота в растения озимой пшеницы происходит в период выхода в трубку и колошения, наибольшее содержание в растениях его накапливается в фазу молочной спелости </w:t>
      </w:r>
      <w:r w:rsidRPr="004E2BB6">
        <w:rPr>
          <w:rFonts w:ascii="Times New Roman" w:hAnsi="Times New Roman" w:cs="Times New Roman"/>
          <w:sz w:val="28"/>
          <w:szCs w:val="28"/>
        </w:rPr>
        <w:t>[</w:t>
      </w:r>
      <w:r w:rsidR="001C3C99">
        <w:rPr>
          <w:rFonts w:ascii="Times New Roman" w:hAnsi="Times New Roman" w:cs="Times New Roman"/>
          <w:sz w:val="28"/>
          <w:szCs w:val="28"/>
        </w:rPr>
        <w:t>3</w:t>
      </w:r>
      <w:r w:rsidRPr="004E2BB6">
        <w:rPr>
          <w:rFonts w:ascii="Times New Roman" w:hAnsi="Times New Roman" w:cs="Times New Roman"/>
          <w:sz w:val="28"/>
          <w:szCs w:val="28"/>
        </w:rPr>
        <w:t>]</w:t>
      </w:r>
      <w:r>
        <w:rPr>
          <w:rFonts w:ascii="Times New Roman" w:hAnsi="Times New Roman" w:cs="Times New Roman"/>
          <w:sz w:val="28"/>
          <w:szCs w:val="28"/>
        </w:rPr>
        <w:t>.</w:t>
      </w:r>
    </w:p>
    <w:p w:rsidR="00A6029B" w:rsidRPr="00F36942" w:rsidRDefault="00B314B0" w:rsidP="00A6029B">
      <w:pPr>
        <w:spacing w:after="0" w:line="360" w:lineRule="auto"/>
        <w:ind w:firstLine="708"/>
        <w:jc w:val="both"/>
        <w:rPr>
          <w:rFonts w:ascii="Times New Roman" w:hAnsi="Times New Roman" w:cs="Times New Roman"/>
          <w:sz w:val="28"/>
          <w:szCs w:val="28"/>
        </w:rPr>
      </w:pPr>
      <w:r w:rsidRPr="00B314B0">
        <w:rPr>
          <w:rFonts w:ascii="Times New Roman" w:hAnsi="Times New Roman" w:cs="Times New Roman"/>
          <w:b/>
          <w:sz w:val="28"/>
          <w:szCs w:val="28"/>
        </w:rPr>
        <w:t>Условия проведение и методика исследования.</w:t>
      </w:r>
      <w:r>
        <w:rPr>
          <w:rFonts w:ascii="Times New Roman" w:hAnsi="Times New Roman" w:cs="Times New Roman"/>
          <w:sz w:val="28"/>
          <w:szCs w:val="28"/>
        </w:rPr>
        <w:t xml:space="preserve"> </w:t>
      </w:r>
      <w:r w:rsidR="000834EC">
        <w:rPr>
          <w:rFonts w:ascii="Times New Roman" w:hAnsi="Times New Roman" w:cs="Times New Roman"/>
          <w:sz w:val="28"/>
          <w:szCs w:val="28"/>
        </w:rPr>
        <w:t>Эксперимент</w:t>
      </w:r>
      <w:r w:rsidR="000834EC" w:rsidRPr="0097595E">
        <w:rPr>
          <w:rFonts w:ascii="Times New Roman" w:hAnsi="Times New Roman" w:cs="Times New Roman"/>
          <w:sz w:val="28"/>
          <w:szCs w:val="28"/>
        </w:rPr>
        <w:t xml:space="preserve"> проводил</w:t>
      </w:r>
      <w:r w:rsidR="000834EC">
        <w:rPr>
          <w:rFonts w:ascii="Times New Roman" w:hAnsi="Times New Roman" w:cs="Times New Roman"/>
          <w:sz w:val="28"/>
          <w:szCs w:val="28"/>
        </w:rPr>
        <w:t>ся</w:t>
      </w:r>
      <w:r w:rsidR="000834EC" w:rsidRPr="0097595E">
        <w:rPr>
          <w:rFonts w:ascii="Times New Roman" w:hAnsi="Times New Roman" w:cs="Times New Roman"/>
          <w:sz w:val="28"/>
          <w:szCs w:val="28"/>
        </w:rPr>
        <w:t xml:space="preserve"> на опытной станции </w:t>
      </w:r>
      <w:r w:rsidR="000834EC">
        <w:rPr>
          <w:rFonts w:ascii="Times New Roman" w:hAnsi="Times New Roman" w:cs="Times New Roman"/>
          <w:sz w:val="28"/>
          <w:szCs w:val="28"/>
        </w:rPr>
        <w:t>КубГАУ</w:t>
      </w:r>
      <w:r w:rsidR="00BD2535">
        <w:rPr>
          <w:rFonts w:ascii="Times New Roman" w:hAnsi="Times New Roman" w:cs="Times New Roman"/>
          <w:sz w:val="28"/>
          <w:szCs w:val="28"/>
        </w:rPr>
        <w:t xml:space="preserve">. Условия и методика проведения опыта более подробно описана </w:t>
      </w:r>
      <w:r w:rsidR="00A6029B">
        <w:rPr>
          <w:rFonts w:ascii="Times New Roman" w:hAnsi="Times New Roman" w:cs="Times New Roman"/>
          <w:sz w:val="28"/>
          <w:szCs w:val="28"/>
        </w:rPr>
        <w:t xml:space="preserve">в работе </w:t>
      </w:r>
      <w:r w:rsidR="00A6029B" w:rsidRPr="00F36942">
        <w:rPr>
          <w:rFonts w:ascii="Times New Roman" w:hAnsi="Times New Roman" w:cs="Times New Roman"/>
          <w:sz w:val="28"/>
          <w:szCs w:val="28"/>
        </w:rPr>
        <w:t>[</w:t>
      </w:r>
      <w:r w:rsidR="001C3C99">
        <w:rPr>
          <w:rFonts w:ascii="Times New Roman" w:hAnsi="Times New Roman" w:cs="Times New Roman"/>
          <w:sz w:val="28"/>
          <w:szCs w:val="28"/>
        </w:rPr>
        <w:t>4</w:t>
      </w:r>
      <w:r w:rsidR="00A6029B" w:rsidRPr="00F36942">
        <w:rPr>
          <w:rFonts w:ascii="Times New Roman" w:hAnsi="Times New Roman" w:cs="Times New Roman"/>
          <w:sz w:val="28"/>
          <w:szCs w:val="28"/>
        </w:rPr>
        <w:t>]</w:t>
      </w:r>
      <w:r w:rsidR="00A6029B">
        <w:rPr>
          <w:rFonts w:ascii="Times New Roman" w:hAnsi="Times New Roman" w:cs="Times New Roman"/>
          <w:sz w:val="28"/>
          <w:szCs w:val="28"/>
        </w:rPr>
        <w:t>.</w:t>
      </w:r>
    </w:p>
    <w:p w:rsidR="00216D8F" w:rsidRDefault="00216D8F" w:rsidP="00A030DB">
      <w:pPr>
        <w:pStyle w:val="ListParagraph"/>
        <w:widowControl w:val="0"/>
        <w:tabs>
          <w:tab w:val="left" w:pos="993"/>
        </w:tabs>
        <w:spacing w:after="0" w:line="360" w:lineRule="auto"/>
        <w:ind w:left="0" w:firstLine="709"/>
        <w:jc w:val="both"/>
        <w:rPr>
          <w:rFonts w:ascii="Times New Roman" w:hAnsi="Times New Roman" w:cs="Times New Roman"/>
          <w:sz w:val="28"/>
          <w:szCs w:val="28"/>
        </w:rPr>
      </w:pPr>
      <w:r w:rsidRPr="00216D8F">
        <w:rPr>
          <w:rFonts w:ascii="Times New Roman" w:hAnsi="Times New Roman" w:cs="Times New Roman"/>
          <w:sz w:val="28"/>
          <w:szCs w:val="28"/>
        </w:rPr>
        <w:t>Структур</w:t>
      </w:r>
      <w:r>
        <w:rPr>
          <w:rFonts w:ascii="Times New Roman" w:hAnsi="Times New Roman" w:cs="Times New Roman"/>
          <w:sz w:val="28"/>
          <w:szCs w:val="28"/>
        </w:rPr>
        <w:t>а</w:t>
      </w:r>
      <w:r w:rsidRPr="00216D8F">
        <w:rPr>
          <w:rFonts w:ascii="Times New Roman" w:hAnsi="Times New Roman" w:cs="Times New Roman"/>
          <w:sz w:val="28"/>
          <w:szCs w:val="28"/>
        </w:rPr>
        <w:t xml:space="preserve"> урожая </w:t>
      </w:r>
      <w:r>
        <w:rPr>
          <w:rFonts w:ascii="Times New Roman" w:hAnsi="Times New Roman" w:cs="Times New Roman"/>
          <w:sz w:val="28"/>
          <w:szCs w:val="28"/>
        </w:rPr>
        <w:t>определялась</w:t>
      </w:r>
      <w:r w:rsidRPr="00216D8F">
        <w:rPr>
          <w:rFonts w:ascii="Times New Roman" w:hAnsi="Times New Roman" w:cs="Times New Roman"/>
          <w:sz w:val="28"/>
          <w:szCs w:val="28"/>
        </w:rPr>
        <w:t xml:space="preserve"> по общепринятой методике </w:t>
      </w:r>
      <w:r w:rsidR="00F16D35">
        <w:rPr>
          <w:rFonts w:ascii="Times New Roman" w:hAnsi="Times New Roman" w:cs="Times New Roman"/>
          <w:sz w:val="28"/>
          <w:szCs w:val="28"/>
        </w:rPr>
        <w:t>путем отбора снопов</w:t>
      </w:r>
      <w:r w:rsidRPr="00216D8F">
        <w:rPr>
          <w:rFonts w:ascii="Times New Roman" w:hAnsi="Times New Roman" w:cs="Times New Roman"/>
          <w:sz w:val="28"/>
          <w:szCs w:val="28"/>
        </w:rPr>
        <w:t xml:space="preserve"> в трех местах по диаго</w:t>
      </w:r>
      <w:r>
        <w:rPr>
          <w:rFonts w:ascii="Times New Roman" w:hAnsi="Times New Roman" w:cs="Times New Roman"/>
          <w:sz w:val="28"/>
          <w:szCs w:val="28"/>
        </w:rPr>
        <w:t xml:space="preserve">нали делянки </w:t>
      </w:r>
      <w:r w:rsidR="00D5020B">
        <w:rPr>
          <w:rFonts w:ascii="Times New Roman" w:hAnsi="Times New Roman" w:cs="Times New Roman"/>
          <w:sz w:val="28"/>
          <w:szCs w:val="28"/>
        </w:rPr>
        <w:t>площадью один квадратный метр</w:t>
      </w:r>
      <w:r w:rsidR="00A030DB">
        <w:rPr>
          <w:rFonts w:ascii="Times New Roman" w:hAnsi="Times New Roman" w:cs="Times New Roman"/>
          <w:sz w:val="28"/>
          <w:szCs w:val="28"/>
        </w:rPr>
        <w:t xml:space="preserve"> и данный метод,</w:t>
      </w:r>
      <w:r w:rsidR="00A030DB" w:rsidRPr="00A030DB">
        <w:rPr>
          <w:rFonts w:ascii="Times New Roman" w:hAnsi="Times New Roman" w:cs="Times New Roman"/>
          <w:sz w:val="28"/>
          <w:szCs w:val="28"/>
        </w:rPr>
        <w:t xml:space="preserve"> </w:t>
      </w:r>
      <w:r w:rsidR="00A030DB">
        <w:rPr>
          <w:rFonts w:ascii="Times New Roman" w:hAnsi="Times New Roman" w:cs="Times New Roman"/>
          <w:sz w:val="28"/>
          <w:szCs w:val="28"/>
        </w:rPr>
        <w:t>а</w:t>
      </w:r>
      <w:r w:rsidR="00A030DB" w:rsidRPr="00A030DB">
        <w:rPr>
          <w:rFonts w:ascii="Times New Roman" w:hAnsi="Times New Roman" w:cs="Times New Roman"/>
          <w:sz w:val="28"/>
          <w:szCs w:val="28"/>
        </w:rPr>
        <w:t xml:space="preserve"> также уборка урожая и определение качества зерна </w:t>
      </w:r>
      <w:r w:rsidR="00A030DB">
        <w:rPr>
          <w:rFonts w:ascii="Times New Roman" w:hAnsi="Times New Roman" w:cs="Times New Roman"/>
          <w:sz w:val="28"/>
          <w:szCs w:val="28"/>
        </w:rPr>
        <w:t xml:space="preserve">более подробно описаны в работе </w:t>
      </w:r>
      <w:r w:rsidR="00A030DB" w:rsidRPr="00A030DB">
        <w:rPr>
          <w:rFonts w:ascii="Times New Roman" w:hAnsi="Times New Roman" w:cs="Times New Roman"/>
          <w:sz w:val="28"/>
          <w:szCs w:val="28"/>
        </w:rPr>
        <w:t>[</w:t>
      </w:r>
      <w:r w:rsidR="001C3C99">
        <w:rPr>
          <w:rFonts w:ascii="Times New Roman" w:hAnsi="Times New Roman" w:cs="Times New Roman"/>
          <w:sz w:val="28"/>
          <w:szCs w:val="28"/>
        </w:rPr>
        <w:t>4</w:t>
      </w:r>
      <w:r w:rsidR="00A030DB" w:rsidRPr="00A030DB">
        <w:rPr>
          <w:rFonts w:ascii="Times New Roman" w:hAnsi="Times New Roman" w:cs="Times New Roman"/>
          <w:sz w:val="28"/>
          <w:szCs w:val="28"/>
        </w:rPr>
        <w:t>]</w:t>
      </w:r>
      <w:r w:rsidRPr="00216D8F">
        <w:rPr>
          <w:rFonts w:ascii="Times New Roman" w:hAnsi="Times New Roman" w:cs="Times New Roman"/>
          <w:sz w:val="28"/>
          <w:szCs w:val="28"/>
        </w:rPr>
        <w:t xml:space="preserve">. </w:t>
      </w:r>
    </w:p>
    <w:p w:rsidR="00CA05CE" w:rsidRDefault="00B314B0" w:rsidP="00CA05CE">
      <w:pPr>
        <w:pStyle w:val="ListParagraph"/>
        <w:widowControl w:val="0"/>
        <w:tabs>
          <w:tab w:val="left" w:pos="993"/>
        </w:tabs>
        <w:spacing w:after="0" w:line="360" w:lineRule="auto"/>
        <w:ind w:left="0" w:firstLine="709"/>
        <w:jc w:val="both"/>
        <w:rPr>
          <w:rFonts w:ascii="Times New Roman" w:hAnsi="Times New Roman" w:cs="Times New Roman"/>
          <w:sz w:val="28"/>
          <w:szCs w:val="28"/>
        </w:rPr>
      </w:pPr>
      <w:r w:rsidRPr="00B314B0">
        <w:rPr>
          <w:rFonts w:ascii="Times New Roman" w:hAnsi="Times New Roman" w:cs="Times New Roman"/>
          <w:b/>
          <w:sz w:val="28"/>
          <w:szCs w:val="28"/>
        </w:rPr>
        <w:t xml:space="preserve">Результаты </w:t>
      </w:r>
      <w:r w:rsidR="0075132E">
        <w:rPr>
          <w:rFonts w:ascii="Times New Roman" w:hAnsi="Times New Roman" w:cs="Times New Roman"/>
          <w:b/>
          <w:sz w:val="28"/>
          <w:szCs w:val="28"/>
        </w:rPr>
        <w:t>эксперимента</w:t>
      </w:r>
      <w:r w:rsidRPr="00B314B0">
        <w:rPr>
          <w:rFonts w:ascii="Times New Roman" w:hAnsi="Times New Roman" w:cs="Times New Roman"/>
          <w:b/>
          <w:sz w:val="28"/>
          <w:szCs w:val="28"/>
        </w:rPr>
        <w:t>.</w:t>
      </w:r>
      <w:r>
        <w:rPr>
          <w:rFonts w:ascii="Times New Roman" w:hAnsi="Times New Roman" w:cs="Times New Roman"/>
          <w:sz w:val="28"/>
          <w:szCs w:val="28"/>
        </w:rPr>
        <w:t xml:space="preserve"> </w:t>
      </w:r>
      <w:r w:rsidR="00CA05CE">
        <w:rPr>
          <w:rFonts w:ascii="Times New Roman" w:hAnsi="Times New Roman" w:cs="Times New Roman"/>
          <w:sz w:val="28"/>
          <w:szCs w:val="28"/>
        </w:rPr>
        <w:t xml:space="preserve">Весной в начале отрастания установлено, что максимальное среднее </w:t>
      </w:r>
      <w:r w:rsidR="009E4AB4">
        <w:rPr>
          <w:rFonts w:ascii="Times New Roman" w:hAnsi="Times New Roman" w:cs="Times New Roman"/>
          <w:sz w:val="28"/>
          <w:szCs w:val="28"/>
        </w:rPr>
        <w:t xml:space="preserve">значение количества </w:t>
      </w:r>
      <w:r w:rsidR="009E4AB4" w:rsidRPr="0073080D">
        <w:rPr>
          <w:rFonts w:ascii="Times New Roman" w:hAnsi="Times New Roman" w:cs="Times New Roman"/>
          <w:sz w:val="28"/>
          <w:szCs w:val="28"/>
        </w:rPr>
        <w:t>агрономически ценн</w:t>
      </w:r>
      <w:r w:rsidR="009E4AB4">
        <w:rPr>
          <w:rFonts w:ascii="Times New Roman" w:hAnsi="Times New Roman" w:cs="Times New Roman"/>
          <w:sz w:val="28"/>
          <w:szCs w:val="28"/>
        </w:rPr>
        <w:t>ых</w:t>
      </w:r>
      <w:r w:rsidR="009E4AB4" w:rsidRPr="0073080D">
        <w:rPr>
          <w:rFonts w:ascii="Times New Roman" w:hAnsi="Times New Roman" w:cs="Times New Roman"/>
          <w:sz w:val="28"/>
          <w:szCs w:val="28"/>
        </w:rPr>
        <w:t xml:space="preserve"> </w:t>
      </w:r>
      <w:r w:rsidR="001C4C9A">
        <w:rPr>
          <w:rFonts w:ascii="Times New Roman" w:hAnsi="Times New Roman" w:cs="Times New Roman"/>
          <w:sz w:val="28"/>
          <w:szCs w:val="28"/>
        </w:rPr>
        <w:t>агрегатов</w:t>
      </w:r>
      <w:r w:rsidR="00CA05CE">
        <w:rPr>
          <w:rFonts w:ascii="Times New Roman" w:hAnsi="Times New Roman" w:cs="Times New Roman"/>
          <w:sz w:val="28"/>
          <w:szCs w:val="28"/>
        </w:rPr>
        <w:t xml:space="preserve"> по фактору А </w:t>
      </w:r>
      <w:r w:rsidR="009E4AB4">
        <w:rPr>
          <w:rFonts w:ascii="Times New Roman" w:hAnsi="Times New Roman" w:cs="Times New Roman"/>
          <w:sz w:val="28"/>
          <w:szCs w:val="28"/>
        </w:rPr>
        <w:t>было</w:t>
      </w:r>
      <w:r w:rsidR="00CA05CE">
        <w:rPr>
          <w:rFonts w:ascii="Times New Roman" w:hAnsi="Times New Roman" w:cs="Times New Roman"/>
          <w:sz w:val="28"/>
          <w:szCs w:val="28"/>
        </w:rPr>
        <w:t xml:space="preserve"> при проведении вспашки перед посевом </w:t>
      </w:r>
      <w:r w:rsidR="004306DE">
        <w:rPr>
          <w:rFonts w:ascii="Times New Roman" w:hAnsi="Times New Roman" w:cs="Times New Roman"/>
          <w:sz w:val="28"/>
          <w:szCs w:val="28"/>
        </w:rPr>
        <w:t>63,5 шт</w:t>
      </w:r>
      <w:r w:rsidR="00CA05CE">
        <w:rPr>
          <w:rFonts w:ascii="Times New Roman" w:hAnsi="Times New Roman" w:cs="Times New Roman"/>
          <w:sz w:val="28"/>
          <w:szCs w:val="28"/>
        </w:rPr>
        <w:t>. Эт</w:t>
      </w:r>
      <w:r w:rsidR="001C4C9A">
        <w:rPr>
          <w:rFonts w:ascii="Times New Roman" w:hAnsi="Times New Roman" w:cs="Times New Roman"/>
          <w:sz w:val="28"/>
          <w:szCs w:val="28"/>
        </w:rPr>
        <w:t>и</w:t>
      </w:r>
      <w:r w:rsidR="00CA05CE">
        <w:rPr>
          <w:rFonts w:ascii="Times New Roman" w:hAnsi="Times New Roman" w:cs="Times New Roman"/>
          <w:sz w:val="28"/>
          <w:szCs w:val="28"/>
        </w:rPr>
        <w:t xml:space="preserve"> </w:t>
      </w:r>
      <w:r w:rsidR="001C4C9A">
        <w:rPr>
          <w:rFonts w:ascii="Times New Roman" w:hAnsi="Times New Roman" w:cs="Times New Roman"/>
          <w:sz w:val="28"/>
          <w:szCs w:val="28"/>
        </w:rPr>
        <w:t>изменения</w:t>
      </w:r>
      <w:r w:rsidR="00CA05CE">
        <w:rPr>
          <w:rFonts w:ascii="Times New Roman" w:hAnsi="Times New Roman" w:cs="Times New Roman"/>
          <w:sz w:val="28"/>
          <w:szCs w:val="28"/>
        </w:rPr>
        <w:t xml:space="preserve"> </w:t>
      </w:r>
      <w:r w:rsidR="009E4AB4">
        <w:rPr>
          <w:rFonts w:ascii="Times New Roman" w:hAnsi="Times New Roman" w:cs="Times New Roman"/>
          <w:sz w:val="28"/>
          <w:szCs w:val="28"/>
        </w:rPr>
        <w:t xml:space="preserve">математически </w:t>
      </w:r>
      <w:r w:rsidR="00CA05CE">
        <w:rPr>
          <w:rFonts w:ascii="Times New Roman" w:hAnsi="Times New Roman" w:cs="Times New Roman"/>
          <w:sz w:val="28"/>
          <w:szCs w:val="28"/>
        </w:rPr>
        <w:t xml:space="preserve">достоверно </w:t>
      </w:r>
      <w:r w:rsidR="00CA05CE">
        <w:rPr>
          <w:rFonts w:ascii="Times New Roman" w:hAnsi="Times New Roman" w:cs="Times New Roman"/>
          <w:sz w:val="28"/>
          <w:szCs w:val="28"/>
        </w:rPr>
        <w:lastRenderedPageBreak/>
        <w:t>с другим</w:t>
      </w:r>
      <w:r w:rsidR="00213199">
        <w:rPr>
          <w:rFonts w:ascii="Times New Roman" w:hAnsi="Times New Roman" w:cs="Times New Roman"/>
          <w:sz w:val="28"/>
          <w:szCs w:val="28"/>
        </w:rPr>
        <w:t>и вариантами подготовки почвы</w:t>
      </w:r>
      <w:r w:rsidR="009E4AB4">
        <w:rPr>
          <w:rFonts w:ascii="Times New Roman" w:hAnsi="Times New Roman" w:cs="Times New Roman"/>
          <w:sz w:val="28"/>
          <w:szCs w:val="28"/>
        </w:rPr>
        <w:t>.</w:t>
      </w:r>
      <w:r w:rsidR="00213199">
        <w:rPr>
          <w:rFonts w:ascii="Times New Roman" w:hAnsi="Times New Roman" w:cs="Times New Roman"/>
          <w:sz w:val="28"/>
          <w:szCs w:val="28"/>
        </w:rPr>
        <w:t xml:space="preserve"> </w:t>
      </w:r>
      <w:r w:rsidR="009E4AB4">
        <w:rPr>
          <w:rFonts w:ascii="Times New Roman" w:hAnsi="Times New Roman" w:cs="Times New Roman"/>
          <w:sz w:val="28"/>
          <w:szCs w:val="28"/>
        </w:rPr>
        <w:t>М</w:t>
      </w:r>
      <w:r w:rsidR="00CA05CE">
        <w:rPr>
          <w:rFonts w:ascii="Times New Roman" w:hAnsi="Times New Roman" w:cs="Times New Roman"/>
          <w:sz w:val="28"/>
          <w:szCs w:val="28"/>
        </w:rPr>
        <w:t>инимальное средний показатель по этому фактору отмечены на делянках, где проводили прямой посев (56,5</w:t>
      </w:r>
      <w:r w:rsidR="009E4AB4">
        <w:rPr>
          <w:rFonts w:ascii="Times New Roman" w:hAnsi="Times New Roman" w:cs="Times New Roman"/>
          <w:sz w:val="28"/>
          <w:szCs w:val="28"/>
        </w:rPr>
        <w:t xml:space="preserve"> шт.</w:t>
      </w:r>
      <w:r w:rsidR="00CA05CE">
        <w:rPr>
          <w:rFonts w:ascii="Times New Roman" w:hAnsi="Times New Roman" w:cs="Times New Roman"/>
          <w:sz w:val="28"/>
          <w:szCs w:val="28"/>
        </w:rPr>
        <w:t>).</w:t>
      </w:r>
    </w:p>
    <w:p w:rsidR="00CA05CE" w:rsidRDefault="00CA05CE" w:rsidP="00CA05CE">
      <w:pPr>
        <w:pStyle w:val="ListParagraph"/>
        <w:widowControl w:val="0"/>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Результаты </w:t>
      </w:r>
      <w:r w:rsidR="00521AD4">
        <w:rPr>
          <w:rFonts w:ascii="Times New Roman" w:hAnsi="Times New Roman" w:cs="Times New Roman"/>
          <w:sz w:val="28"/>
          <w:szCs w:val="28"/>
        </w:rPr>
        <w:t>эксперимента показали</w:t>
      </w:r>
      <w:r>
        <w:rPr>
          <w:rFonts w:ascii="Times New Roman" w:hAnsi="Times New Roman" w:cs="Times New Roman"/>
          <w:sz w:val="28"/>
          <w:szCs w:val="28"/>
        </w:rPr>
        <w:t xml:space="preserve">, что </w:t>
      </w:r>
      <w:r w:rsidR="00521AD4">
        <w:rPr>
          <w:rFonts w:ascii="Times New Roman" w:hAnsi="Times New Roman" w:cs="Times New Roman"/>
          <w:sz w:val="28"/>
          <w:szCs w:val="28"/>
        </w:rPr>
        <w:t>применение</w:t>
      </w:r>
      <w:r>
        <w:rPr>
          <w:rFonts w:ascii="Times New Roman" w:hAnsi="Times New Roman" w:cs="Times New Roman"/>
          <w:sz w:val="28"/>
          <w:szCs w:val="28"/>
        </w:rPr>
        <w:t xml:space="preserve"> минеральных удобрений в различных </w:t>
      </w:r>
      <w:r w:rsidR="00521AD4">
        <w:rPr>
          <w:rFonts w:ascii="Times New Roman" w:hAnsi="Times New Roman" w:cs="Times New Roman"/>
          <w:sz w:val="28"/>
          <w:szCs w:val="28"/>
        </w:rPr>
        <w:t xml:space="preserve">вариантах </w:t>
      </w:r>
      <w:r>
        <w:rPr>
          <w:rFonts w:ascii="Times New Roman" w:hAnsi="Times New Roman" w:cs="Times New Roman"/>
          <w:sz w:val="28"/>
          <w:szCs w:val="28"/>
        </w:rPr>
        <w:t xml:space="preserve">в меньшей степени повлияло на </w:t>
      </w:r>
      <w:r w:rsidR="009E4AB4">
        <w:rPr>
          <w:rFonts w:ascii="Times New Roman" w:hAnsi="Times New Roman" w:cs="Times New Roman"/>
          <w:sz w:val="28"/>
          <w:szCs w:val="28"/>
        </w:rPr>
        <w:t>количество</w:t>
      </w:r>
      <w:r>
        <w:rPr>
          <w:rFonts w:ascii="Times New Roman" w:hAnsi="Times New Roman" w:cs="Times New Roman"/>
          <w:sz w:val="28"/>
          <w:szCs w:val="28"/>
        </w:rPr>
        <w:t xml:space="preserve"> агрономически ценных агрегатов</w:t>
      </w:r>
      <w:r w:rsidR="00521AD4">
        <w:rPr>
          <w:rFonts w:ascii="Times New Roman" w:hAnsi="Times New Roman" w:cs="Times New Roman"/>
          <w:sz w:val="28"/>
          <w:szCs w:val="28"/>
        </w:rPr>
        <w:t xml:space="preserve"> и подробно описано в работе </w:t>
      </w:r>
      <w:r w:rsidR="00521AD4" w:rsidRPr="00521AD4">
        <w:rPr>
          <w:rFonts w:ascii="Times New Roman" w:hAnsi="Times New Roman" w:cs="Times New Roman"/>
          <w:sz w:val="28"/>
          <w:szCs w:val="28"/>
        </w:rPr>
        <w:t>[</w:t>
      </w:r>
      <w:r w:rsidR="001C3C99">
        <w:rPr>
          <w:rFonts w:ascii="Times New Roman" w:hAnsi="Times New Roman" w:cs="Times New Roman"/>
          <w:sz w:val="28"/>
          <w:szCs w:val="28"/>
        </w:rPr>
        <w:t>4</w:t>
      </w:r>
      <w:r w:rsidR="00521AD4" w:rsidRPr="00521AD4">
        <w:rPr>
          <w:rFonts w:ascii="Times New Roman" w:hAnsi="Times New Roman" w:cs="Times New Roman"/>
          <w:sz w:val="28"/>
          <w:szCs w:val="28"/>
        </w:rPr>
        <w:t>]</w:t>
      </w:r>
      <w:r>
        <w:rPr>
          <w:rFonts w:ascii="Times New Roman" w:hAnsi="Times New Roman" w:cs="Times New Roman"/>
          <w:sz w:val="28"/>
          <w:szCs w:val="28"/>
        </w:rPr>
        <w:t>.</w:t>
      </w:r>
    </w:p>
    <w:p w:rsidR="0073080D" w:rsidRPr="004306DE" w:rsidRDefault="0073080D" w:rsidP="004306DE">
      <w:pPr>
        <w:pStyle w:val="ListParagraph"/>
        <w:widowControl w:val="0"/>
        <w:tabs>
          <w:tab w:val="left" w:pos="993"/>
        </w:tabs>
        <w:spacing w:after="0" w:line="360" w:lineRule="auto"/>
        <w:ind w:left="0" w:firstLine="709"/>
        <w:jc w:val="both"/>
        <w:rPr>
          <w:rFonts w:ascii="Times New Roman" w:hAnsi="Times New Roman" w:cs="Times New Roman"/>
          <w:sz w:val="28"/>
          <w:szCs w:val="28"/>
        </w:rPr>
      </w:pPr>
      <w:r w:rsidRPr="0073080D">
        <w:rPr>
          <w:rFonts w:ascii="Times New Roman" w:hAnsi="Times New Roman" w:cs="Times New Roman"/>
          <w:sz w:val="28"/>
          <w:szCs w:val="28"/>
        </w:rPr>
        <w:t>Математическая обраб</w:t>
      </w:r>
      <w:r>
        <w:rPr>
          <w:rFonts w:ascii="Times New Roman" w:hAnsi="Times New Roman" w:cs="Times New Roman"/>
          <w:sz w:val="28"/>
          <w:szCs w:val="28"/>
        </w:rPr>
        <w:t xml:space="preserve">отка количества </w:t>
      </w:r>
      <w:r w:rsidRPr="0073080D">
        <w:rPr>
          <w:rFonts w:ascii="Times New Roman" w:hAnsi="Times New Roman" w:cs="Times New Roman"/>
          <w:sz w:val="28"/>
          <w:szCs w:val="28"/>
        </w:rPr>
        <w:t>агрономически ценн</w:t>
      </w:r>
      <w:r>
        <w:rPr>
          <w:rFonts w:ascii="Times New Roman" w:hAnsi="Times New Roman" w:cs="Times New Roman"/>
          <w:sz w:val="28"/>
          <w:szCs w:val="28"/>
        </w:rPr>
        <w:t>ых</w:t>
      </w:r>
      <w:r w:rsidRPr="0073080D">
        <w:rPr>
          <w:rFonts w:ascii="Times New Roman" w:hAnsi="Times New Roman" w:cs="Times New Roman"/>
          <w:sz w:val="28"/>
          <w:szCs w:val="28"/>
        </w:rPr>
        <w:t xml:space="preserve"> </w:t>
      </w:r>
      <w:r>
        <w:rPr>
          <w:rFonts w:ascii="Times New Roman" w:hAnsi="Times New Roman" w:cs="Times New Roman"/>
          <w:sz w:val="28"/>
          <w:szCs w:val="28"/>
        </w:rPr>
        <w:t>агрегатов 0,25 – 10 мм</w:t>
      </w:r>
      <w:r w:rsidRPr="0073080D">
        <w:rPr>
          <w:rFonts w:ascii="Times New Roman" w:hAnsi="Times New Roman" w:cs="Times New Roman"/>
          <w:sz w:val="28"/>
          <w:szCs w:val="28"/>
        </w:rPr>
        <w:t xml:space="preserve"> методом дисперсионного анализа</w:t>
      </w:r>
      <w:r>
        <w:rPr>
          <w:rFonts w:ascii="Times New Roman" w:hAnsi="Times New Roman" w:cs="Times New Roman"/>
          <w:sz w:val="28"/>
          <w:szCs w:val="28"/>
        </w:rPr>
        <w:t xml:space="preserve">, в начале весенней вегетации </w:t>
      </w:r>
      <w:r w:rsidR="006A64A7">
        <w:rPr>
          <w:rFonts w:ascii="Times New Roman" w:hAnsi="Times New Roman" w:cs="Times New Roman"/>
          <w:sz w:val="28"/>
          <w:szCs w:val="28"/>
        </w:rPr>
        <w:t>за время проведения опыта</w:t>
      </w:r>
      <w:r w:rsidR="004306DE">
        <w:rPr>
          <w:rFonts w:ascii="Times New Roman" w:hAnsi="Times New Roman" w:cs="Times New Roman"/>
          <w:sz w:val="28"/>
          <w:szCs w:val="28"/>
        </w:rPr>
        <w:t xml:space="preserve"> подробно описана в работе </w:t>
      </w:r>
      <w:r w:rsidR="004306DE" w:rsidRPr="004306DE">
        <w:rPr>
          <w:rFonts w:ascii="Times New Roman" w:hAnsi="Times New Roman" w:cs="Times New Roman"/>
          <w:sz w:val="28"/>
          <w:szCs w:val="28"/>
        </w:rPr>
        <w:t>[</w:t>
      </w:r>
      <w:r w:rsidR="001C3C99">
        <w:rPr>
          <w:rFonts w:ascii="Times New Roman" w:hAnsi="Times New Roman" w:cs="Times New Roman"/>
          <w:sz w:val="28"/>
          <w:szCs w:val="28"/>
        </w:rPr>
        <w:t>4</w:t>
      </w:r>
      <w:r w:rsidR="004306DE" w:rsidRPr="004306DE">
        <w:rPr>
          <w:rFonts w:ascii="Times New Roman" w:hAnsi="Times New Roman" w:cs="Times New Roman"/>
          <w:sz w:val="28"/>
          <w:szCs w:val="28"/>
        </w:rPr>
        <w:t>]</w:t>
      </w:r>
      <w:r w:rsidR="004306DE">
        <w:rPr>
          <w:rFonts w:ascii="Times New Roman" w:hAnsi="Times New Roman" w:cs="Times New Roman"/>
          <w:sz w:val="28"/>
          <w:szCs w:val="28"/>
        </w:rPr>
        <w:t>.</w:t>
      </w:r>
    </w:p>
    <w:p w:rsidR="00296547" w:rsidRDefault="0075132E" w:rsidP="0073080D">
      <w:pPr>
        <w:pStyle w:val="ListParagraph"/>
        <w:widowControl w:val="0"/>
        <w:tabs>
          <w:tab w:val="left" w:pos="993"/>
        </w:tabs>
        <w:spacing w:after="0" w:line="360" w:lineRule="auto"/>
        <w:ind w:left="0" w:firstLine="709"/>
        <w:jc w:val="both"/>
        <w:rPr>
          <w:rFonts w:ascii="Times New Roman" w:hAnsi="Times New Roman" w:cs="Times New Roman"/>
          <w:color w:val="FF0000"/>
          <w:sz w:val="28"/>
          <w:szCs w:val="28"/>
        </w:rPr>
      </w:pPr>
      <w:r>
        <w:rPr>
          <w:rFonts w:ascii="Times New Roman" w:hAnsi="Times New Roman" w:cs="Times New Roman"/>
          <w:sz w:val="28"/>
          <w:szCs w:val="28"/>
        </w:rPr>
        <w:t>Густота стояния растений</w:t>
      </w:r>
      <w:r w:rsidR="00296547">
        <w:rPr>
          <w:rFonts w:ascii="Times New Roman" w:hAnsi="Times New Roman" w:cs="Times New Roman"/>
          <w:sz w:val="28"/>
          <w:szCs w:val="28"/>
        </w:rPr>
        <w:t xml:space="preserve"> – од</w:t>
      </w:r>
      <w:r w:rsidR="00296547" w:rsidRPr="00296547">
        <w:rPr>
          <w:rFonts w:ascii="Times New Roman" w:hAnsi="Times New Roman" w:cs="Times New Roman"/>
          <w:sz w:val="28"/>
          <w:szCs w:val="28"/>
        </w:rPr>
        <w:t>н</w:t>
      </w:r>
      <w:r w:rsidR="00296547">
        <w:rPr>
          <w:rFonts w:ascii="Times New Roman" w:hAnsi="Times New Roman" w:cs="Times New Roman"/>
          <w:sz w:val="28"/>
          <w:szCs w:val="28"/>
        </w:rPr>
        <w:t>о</w:t>
      </w:r>
      <w:r w:rsidR="00296547" w:rsidRPr="00296547">
        <w:rPr>
          <w:rFonts w:ascii="Times New Roman" w:hAnsi="Times New Roman" w:cs="Times New Roman"/>
          <w:sz w:val="28"/>
          <w:szCs w:val="28"/>
        </w:rPr>
        <w:t xml:space="preserve"> из </w:t>
      </w:r>
      <w:r w:rsidR="00296547">
        <w:rPr>
          <w:rFonts w:ascii="Times New Roman" w:hAnsi="Times New Roman" w:cs="Times New Roman"/>
          <w:sz w:val="28"/>
          <w:szCs w:val="28"/>
        </w:rPr>
        <w:t>условий</w:t>
      </w:r>
      <w:r w:rsidR="00296547" w:rsidRPr="00296547">
        <w:rPr>
          <w:rFonts w:ascii="Times New Roman" w:hAnsi="Times New Roman" w:cs="Times New Roman"/>
          <w:sz w:val="28"/>
          <w:szCs w:val="28"/>
        </w:rPr>
        <w:t xml:space="preserve">, </w:t>
      </w:r>
      <w:r w:rsidR="001C4C9A">
        <w:rPr>
          <w:rFonts w:ascii="Times New Roman" w:hAnsi="Times New Roman" w:cs="Times New Roman"/>
          <w:sz w:val="28"/>
          <w:szCs w:val="28"/>
        </w:rPr>
        <w:t xml:space="preserve">которое </w:t>
      </w:r>
      <w:r w:rsidR="00296547" w:rsidRPr="00296547">
        <w:rPr>
          <w:rFonts w:ascii="Times New Roman" w:hAnsi="Times New Roman" w:cs="Times New Roman"/>
          <w:sz w:val="28"/>
          <w:szCs w:val="28"/>
        </w:rPr>
        <w:t>определя</w:t>
      </w:r>
      <w:r w:rsidR="001C4C9A">
        <w:rPr>
          <w:rFonts w:ascii="Times New Roman" w:hAnsi="Times New Roman" w:cs="Times New Roman"/>
          <w:sz w:val="28"/>
          <w:szCs w:val="28"/>
        </w:rPr>
        <w:t>ет ростовые процессы</w:t>
      </w:r>
      <w:r w:rsidR="001C4C9A" w:rsidRPr="00296547">
        <w:rPr>
          <w:rFonts w:ascii="Times New Roman" w:hAnsi="Times New Roman" w:cs="Times New Roman"/>
          <w:sz w:val="28"/>
          <w:szCs w:val="28"/>
        </w:rPr>
        <w:t xml:space="preserve"> колосовых </w:t>
      </w:r>
      <w:r w:rsidR="001C4C9A">
        <w:rPr>
          <w:rFonts w:ascii="Times New Roman" w:hAnsi="Times New Roman" w:cs="Times New Roman"/>
          <w:sz w:val="28"/>
          <w:szCs w:val="28"/>
        </w:rPr>
        <w:t>растений</w:t>
      </w:r>
      <w:r w:rsidR="001C4C9A" w:rsidRPr="00296547">
        <w:rPr>
          <w:rFonts w:ascii="Times New Roman" w:hAnsi="Times New Roman" w:cs="Times New Roman"/>
          <w:sz w:val="28"/>
          <w:szCs w:val="28"/>
        </w:rPr>
        <w:t xml:space="preserve"> </w:t>
      </w:r>
      <w:r w:rsidR="001C4C9A">
        <w:rPr>
          <w:rFonts w:ascii="Times New Roman" w:hAnsi="Times New Roman" w:cs="Times New Roman"/>
          <w:sz w:val="28"/>
          <w:szCs w:val="28"/>
        </w:rPr>
        <w:t xml:space="preserve">и </w:t>
      </w:r>
      <w:r w:rsidR="00296547" w:rsidRPr="00296547">
        <w:rPr>
          <w:rFonts w:ascii="Times New Roman" w:hAnsi="Times New Roman" w:cs="Times New Roman"/>
          <w:sz w:val="28"/>
          <w:szCs w:val="28"/>
        </w:rPr>
        <w:t>урожайность</w:t>
      </w:r>
      <w:r w:rsidR="001C4C9A">
        <w:rPr>
          <w:rFonts w:ascii="Times New Roman" w:hAnsi="Times New Roman" w:cs="Times New Roman"/>
          <w:sz w:val="28"/>
          <w:szCs w:val="28"/>
        </w:rPr>
        <w:t xml:space="preserve">. </w:t>
      </w:r>
      <w:r w:rsidR="00296547">
        <w:rPr>
          <w:rFonts w:ascii="Times New Roman" w:hAnsi="Times New Roman" w:cs="Times New Roman"/>
          <w:sz w:val="28"/>
          <w:szCs w:val="28"/>
        </w:rPr>
        <w:t>При плотных</w:t>
      </w:r>
      <w:r w:rsidR="00296547" w:rsidRPr="00296547">
        <w:rPr>
          <w:rFonts w:ascii="Times New Roman" w:hAnsi="Times New Roman" w:cs="Times New Roman"/>
          <w:sz w:val="28"/>
          <w:szCs w:val="28"/>
        </w:rPr>
        <w:t xml:space="preserve"> посевах листья </w:t>
      </w:r>
      <w:r w:rsidR="00296547">
        <w:rPr>
          <w:rFonts w:ascii="Times New Roman" w:hAnsi="Times New Roman" w:cs="Times New Roman"/>
          <w:sz w:val="28"/>
          <w:szCs w:val="28"/>
        </w:rPr>
        <w:t xml:space="preserve">вегетируют при меньшей освещенности и получают </w:t>
      </w:r>
      <w:r w:rsidR="00296547" w:rsidRPr="00296547">
        <w:rPr>
          <w:rFonts w:ascii="Times New Roman" w:hAnsi="Times New Roman" w:cs="Times New Roman"/>
          <w:sz w:val="28"/>
          <w:szCs w:val="28"/>
        </w:rPr>
        <w:t xml:space="preserve">меньше света, </w:t>
      </w:r>
      <w:r w:rsidR="00296547">
        <w:rPr>
          <w:rFonts w:ascii="Times New Roman" w:hAnsi="Times New Roman" w:cs="Times New Roman"/>
          <w:sz w:val="28"/>
          <w:szCs w:val="28"/>
        </w:rPr>
        <w:t>а</w:t>
      </w:r>
      <w:r w:rsidR="00296547" w:rsidRPr="00296547">
        <w:rPr>
          <w:rFonts w:ascii="Times New Roman" w:hAnsi="Times New Roman" w:cs="Times New Roman"/>
          <w:sz w:val="28"/>
          <w:szCs w:val="28"/>
        </w:rPr>
        <w:t xml:space="preserve"> стебель </w:t>
      </w:r>
      <w:r w:rsidR="00296547">
        <w:rPr>
          <w:rFonts w:ascii="Times New Roman" w:hAnsi="Times New Roman" w:cs="Times New Roman"/>
          <w:sz w:val="28"/>
          <w:szCs w:val="28"/>
        </w:rPr>
        <w:t>формируется не устойчив к</w:t>
      </w:r>
      <w:r w:rsidR="00296547" w:rsidRPr="00296547">
        <w:rPr>
          <w:rFonts w:ascii="Times New Roman" w:hAnsi="Times New Roman" w:cs="Times New Roman"/>
          <w:sz w:val="28"/>
          <w:szCs w:val="28"/>
        </w:rPr>
        <w:t xml:space="preserve"> полеганию. </w:t>
      </w:r>
    </w:p>
    <w:p w:rsidR="00296547" w:rsidRDefault="00296547" w:rsidP="0073080D">
      <w:pPr>
        <w:pStyle w:val="ListParagraph"/>
        <w:widowControl w:val="0"/>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Известно, что </w:t>
      </w:r>
      <w:r w:rsidR="00E460D9">
        <w:rPr>
          <w:rFonts w:ascii="Times New Roman" w:hAnsi="Times New Roman" w:cs="Times New Roman"/>
          <w:sz w:val="28"/>
          <w:szCs w:val="28"/>
        </w:rPr>
        <w:t xml:space="preserve">в </w:t>
      </w:r>
      <w:r w:rsidR="009E4AB4">
        <w:rPr>
          <w:rFonts w:ascii="Times New Roman" w:hAnsi="Times New Roman" w:cs="Times New Roman"/>
          <w:sz w:val="28"/>
          <w:szCs w:val="28"/>
        </w:rPr>
        <w:t xml:space="preserve">различных </w:t>
      </w:r>
      <w:r w:rsidR="00E460D9">
        <w:rPr>
          <w:rFonts w:ascii="Times New Roman" w:hAnsi="Times New Roman" w:cs="Times New Roman"/>
          <w:sz w:val="28"/>
          <w:szCs w:val="28"/>
        </w:rPr>
        <w:t>условиях может сформироваться</w:t>
      </w:r>
      <w:r w:rsidRPr="00296547">
        <w:rPr>
          <w:rFonts w:ascii="Times New Roman" w:hAnsi="Times New Roman" w:cs="Times New Roman"/>
          <w:sz w:val="28"/>
          <w:szCs w:val="28"/>
        </w:rPr>
        <w:t xml:space="preserve"> одинаковое количество продуктивных </w:t>
      </w:r>
      <w:r w:rsidR="00E460D9">
        <w:rPr>
          <w:rFonts w:ascii="Times New Roman" w:hAnsi="Times New Roman" w:cs="Times New Roman"/>
          <w:sz w:val="28"/>
          <w:szCs w:val="28"/>
        </w:rPr>
        <w:t>побегов на единице площади за счет процесса кущения</w:t>
      </w:r>
      <w:r w:rsidRPr="00296547">
        <w:rPr>
          <w:rFonts w:ascii="Times New Roman" w:hAnsi="Times New Roman" w:cs="Times New Roman"/>
          <w:sz w:val="28"/>
          <w:szCs w:val="28"/>
        </w:rPr>
        <w:t xml:space="preserve"> растений. </w:t>
      </w:r>
    </w:p>
    <w:p w:rsidR="00E460D9" w:rsidRPr="00A11F61" w:rsidRDefault="004306DE" w:rsidP="00A11F61">
      <w:pPr>
        <w:pStyle w:val="ListParagraph"/>
        <w:widowControl w:val="0"/>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Зависимость г</w:t>
      </w:r>
      <w:r w:rsidR="00E460D9" w:rsidRPr="00E460D9">
        <w:rPr>
          <w:rFonts w:ascii="Times New Roman" w:hAnsi="Times New Roman" w:cs="Times New Roman"/>
          <w:sz w:val="28"/>
          <w:szCs w:val="28"/>
        </w:rPr>
        <w:t>устот</w:t>
      </w:r>
      <w:r>
        <w:rPr>
          <w:rFonts w:ascii="Times New Roman" w:hAnsi="Times New Roman" w:cs="Times New Roman"/>
          <w:sz w:val="28"/>
          <w:szCs w:val="28"/>
        </w:rPr>
        <w:t>ы</w:t>
      </w:r>
      <w:r w:rsidR="00E460D9" w:rsidRPr="00E460D9">
        <w:rPr>
          <w:rFonts w:ascii="Times New Roman" w:hAnsi="Times New Roman" w:cs="Times New Roman"/>
          <w:sz w:val="28"/>
          <w:szCs w:val="28"/>
        </w:rPr>
        <w:t xml:space="preserve"> стояния растений озимой пшеницы от </w:t>
      </w:r>
      <w:r>
        <w:rPr>
          <w:rFonts w:ascii="Times New Roman" w:hAnsi="Times New Roman" w:cs="Times New Roman"/>
          <w:sz w:val="28"/>
          <w:szCs w:val="28"/>
        </w:rPr>
        <w:t>приемов основной обработки почвы</w:t>
      </w:r>
      <w:r w:rsidR="006A64A7">
        <w:rPr>
          <w:rFonts w:ascii="Times New Roman" w:hAnsi="Times New Roman" w:cs="Times New Roman"/>
          <w:sz w:val="28"/>
          <w:szCs w:val="28"/>
        </w:rPr>
        <w:t xml:space="preserve"> за годы проведения эксперимента, выраженная </w:t>
      </w:r>
      <w:r w:rsidR="006A64A7" w:rsidRPr="00E460D9">
        <w:rPr>
          <w:rFonts w:ascii="Times New Roman" w:hAnsi="Times New Roman" w:cs="Times New Roman"/>
          <w:sz w:val="28"/>
          <w:szCs w:val="28"/>
        </w:rPr>
        <w:t>шт./м</w:t>
      </w:r>
      <w:r w:rsidR="006A64A7" w:rsidRPr="00E460D9">
        <w:rPr>
          <w:rFonts w:ascii="Times New Roman" w:hAnsi="Times New Roman" w:cs="Times New Roman"/>
          <w:sz w:val="28"/>
          <w:szCs w:val="28"/>
          <w:vertAlign w:val="superscript"/>
        </w:rPr>
        <w:t>2</w:t>
      </w:r>
      <w:r w:rsidR="006A64A7" w:rsidRPr="00E460D9">
        <w:rPr>
          <w:rFonts w:ascii="Times New Roman" w:hAnsi="Times New Roman" w:cs="Times New Roman"/>
          <w:sz w:val="28"/>
          <w:szCs w:val="28"/>
        </w:rPr>
        <w:t xml:space="preserve"> </w:t>
      </w:r>
      <w:r w:rsidR="00A11F61">
        <w:rPr>
          <w:rFonts w:ascii="Times New Roman" w:hAnsi="Times New Roman" w:cs="Times New Roman"/>
          <w:sz w:val="28"/>
          <w:szCs w:val="28"/>
        </w:rPr>
        <w:t xml:space="preserve">подробно описана в работе </w:t>
      </w:r>
      <w:r w:rsidR="00A11F61" w:rsidRPr="00A11F61">
        <w:rPr>
          <w:rFonts w:ascii="Times New Roman" w:hAnsi="Times New Roman" w:cs="Times New Roman"/>
          <w:sz w:val="28"/>
          <w:szCs w:val="28"/>
        </w:rPr>
        <w:t>[</w:t>
      </w:r>
      <w:r w:rsidR="001C3C99">
        <w:rPr>
          <w:rFonts w:ascii="Times New Roman" w:hAnsi="Times New Roman" w:cs="Times New Roman"/>
          <w:sz w:val="28"/>
          <w:szCs w:val="28"/>
        </w:rPr>
        <w:t>4</w:t>
      </w:r>
      <w:r w:rsidR="00A11F61" w:rsidRPr="00A11F61">
        <w:rPr>
          <w:rFonts w:ascii="Times New Roman" w:hAnsi="Times New Roman" w:cs="Times New Roman"/>
          <w:sz w:val="28"/>
          <w:szCs w:val="28"/>
        </w:rPr>
        <w:t>]</w:t>
      </w:r>
      <w:r w:rsidR="00A11F61">
        <w:rPr>
          <w:rFonts w:ascii="Times New Roman" w:hAnsi="Times New Roman" w:cs="Times New Roman"/>
          <w:sz w:val="28"/>
          <w:szCs w:val="28"/>
        </w:rPr>
        <w:t>.</w:t>
      </w:r>
    </w:p>
    <w:p w:rsidR="00296547" w:rsidRPr="00296547" w:rsidRDefault="0075132E" w:rsidP="00296547">
      <w:pPr>
        <w:pStyle w:val="ListParagraph"/>
        <w:widowControl w:val="0"/>
        <w:tabs>
          <w:tab w:val="left" w:pos="993"/>
        </w:tabs>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Отмечено, что минимальное количество растений </w:t>
      </w:r>
      <w:r w:rsidR="001D1F3B">
        <w:rPr>
          <w:rFonts w:ascii="Times New Roman" w:hAnsi="Times New Roman" w:cs="Times New Roman"/>
          <w:sz w:val="28"/>
          <w:szCs w:val="28"/>
        </w:rPr>
        <w:t xml:space="preserve">после начала весенней вегетации было </w:t>
      </w:r>
      <w:r w:rsidR="00296547">
        <w:rPr>
          <w:rFonts w:ascii="Times New Roman" w:hAnsi="Times New Roman" w:cs="Times New Roman"/>
          <w:sz w:val="28"/>
          <w:szCs w:val="28"/>
        </w:rPr>
        <w:t>на варианта</w:t>
      </w:r>
      <w:r w:rsidR="00A11F61">
        <w:rPr>
          <w:rFonts w:ascii="Times New Roman" w:hAnsi="Times New Roman" w:cs="Times New Roman"/>
          <w:sz w:val="28"/>
          <w:szCs w:val="28"/>
        </w:rPr>
        <w:t>х, где проводился прямой посев</w:t>
      </w:r>
      <w:r w:rsidR="00296547">
        <w:rPr>
          <w:rFonts w:ascii="Times New Roman" w:hAnsi="Times New Roman" w:cs="Times New Roman"/>
          <w:sz w:val="28"/>
          <w:szCs w:val="28"/>
        </w:rPr>
        <w:t>. И это изменение плотности посева было математически достоверно в сравнении с другими приемами подготовки почвы к посеву. В фазу выхода в трубку эта тенденция сохранялась, только установлено поло</w:t>
      </w:r>
      <w:r w:rsidR="002A63EE">
        <w:rPr>
          <w:rFonts w:ascii="Times New Roman" w:hAnsi="Times New Roman" w:cs="Times New Roman"/>
          <w:sz w:val="28"/>
          <w:szCs w:val="28"/>
        </w:rPr>
        <w:t>ж</w:t>
      </w:r>
      <w:r w:rsidR="00296547">
        <w:rPr>
          <w:rFonts w:ascii="Times New Roman" w:hAnsi="Times New Roman" w:cs="Times New Roman"/>
          <w:sz w:val="28"/>
          <w:szCs w:val="28"/>
        </w:rPr>
        <w:t xml:space="preserve">ительное влияние </w:t>
      </w:r>
      <w:r w:rsidR="002A63EE">
        <w:rPr>
          <w:rFonts w:ascii="Times New Roman" w:hAnsi="Times New Roman" w:cs="Times New Roman"/>
          <w:sz w:val="28"/>
          <w:szCs w:val="28"/>
        </w:rPr>
        <w:t>минеральных</w:t>
      </w:r>
      <w:r w:rsidR="00296547">
        <w:rPr>
          <w:rFonts w:ascii="Times New Roman" w:hAnsi="Times New Roman" w:cs="Times New Roman"/>
          <w:sz w:val="28"/>
          <w:szCs w:val="28"/>
        </w:rPr>
        <w:t xml:space="preserve"> удобрений на этот показатель.</w:t>
      </w:r>
    </w:p>
    <w:p w:rsidR="007C34C8" w:rsidRDefault="007C34C8" w:rsidP="00216D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эксперимента, у</w:t>
      </w:r>
      <w:r w:rsidRPr="007C34C8">
        <w:rPr>
          <w:rFonts w:ascii="Times New Roman" w:hAnsi="Times New Roman" w:cs="Times New Roman"/>
          <w:sz w:val="28"/>
          <w:szCs w:val="28"/>
        </w:rPr>
        <w:t xml:space="preserve">становлено, что </w:t>
      </w:r>
      <w:r w:rsidR="002A63EE">
        <w:rPr>
          <w:rFonts w:ascii="Times New Roman" w:hAnsi="Times New Roman" w:cs="Times New Roman"/>
          <w:sz w:val="28"/>
          <w:szCs w:val="28"/>
        </w:rPr>
        <w:t>урожайность определялась</w:t>
      </w:r>
      <w:r w:rsidRPr="007C34C8">
        <w:rPr>
          <w:rFonts w:ascii="Times New Roman" w:hAnsi="Times New Roman" w:cs="Times New Roman"/>
          <w:sz w:val="28"/>
          <w:szCs w:val="28"/>
        </w:rPr>
        <w:t xml:space="preserve"> как от </w:t>
      </w:r>
      <w:r w:rsidR="002A63EE">
        <w:rPr>
          <w:rFonts w:ascii="Times New Roman" w:hAnsi="Times New Roman" w:cs="Times New Roman"/>
          <w:sz w:val="28"/>
          <w:szCs w:val="28"/>
        </w:rPr>
        <w:t>системы подготовки</w:t>
      </w:r>
      <w:r w:rsidRPr="007C34C8">
        <w:rPr>
          <w:rFonts w:ascii="Times New Roman" w:hAnsi="Times New Roman" w:cs="Times New Roman"/>
          <w:sz w:val="28"/>
          <w:szCs w:val="28"/>
        </w:rPr>
        <w:t xml:space="preserve"> почвы, так и от </w:t>
      </w:r>
      <w:r w:rsidR="002A63EE">
        <w:rPr>
          <w:rFonts w:ascii="Times New Roman" w:hAnsi="Times New Roman" w:cs="Times New Roman"/>
          <w:sz w:val="28"/>
          <w:szCs w:val="28"/>
        </w:rPr>
        <w:t>доз</w:t>
      </w:r>
      <w:r w:rsidRPr="007C34C8">
        <w:rPr>
          <w:rFonts w:ascii="Times New Roman" w:hAnsi="Times New Roman" w:cs="Times New Roman"/>
          <w:sz w:val="28"/>
          <w:szCs w:val="28"/>
        </w:rPr>
        <w:t xml:space="preserve"> минеральн</w:t>
      </w:r>
      <w:r w:rsidR="002A63EE">
        <w:rPr>
          <w:rFonts w:ascii="Times New Roman" w:hAnsi="Times New Roman" w:cs="Times New Roman"/>
          <w:sz w:val="28"/>
          <w:szCs w:val="28"/>
        </w:rPr>
        <w:t>ых</w:t>
      </w:r>
      <w:r w:rsidRPr="007C34C8">
        <w:rPr>
          <w:rFonts w:ascii="Times New Roman" w:hAnsi="Times New Roman" w:cs="Times New Roman"/>
          <w:sz w:val="28"/>
          <w:szCs w:val="28"/>
        </w:rPr>
        <w:t xml:space="preserve"> </w:t>
      </w:r>
      <w:r w:rsidR="002A63EE">
        <w:rPr>
          <w:rFonts w:ascii="Times New Roman" w:hAnsi="Times New Roman" w:cs="Times New Roman"/>
          <w:sz w:val="28"/>
          <w:szCs w:val="28"/>
        </w:rPr>
        <w:t>удобрений</w:t>
      </w:r>
      <w:r w:rsidRPr="007C34C8">
        <w:rPr>
          <w:rFonts w:ascii="Times New Roman" w:hAnsi="Times New Roman" w:cs="Times New Roman"/>
          <w:sz w:val="28"/>
          <w:szCs w:val="28"/>
        </w:rPr>
        <w:t xml:space="preserve">. </w:t>
      </w:r>
      <w:r w:rsidR="002A63EE">
        <w:rPr>
          <w:rFonts w:ascii="Times New Roman" w:hAnsi="Times New Roman" w:cs="Times New Roman"/>
          <w:sz w:val="28"/>
          <w:szCs w:val="28"/>
        </w:rPr>
        <w:lastRenderedPageBreak/>
        <w:t>Анализируя средние данные</w:t>
      </w:r>
      <w:r w:rsidRPr="007C34C8">
        <w:rPr>
          <w:rFonts w:ascii="Times New Roman" w:hAnsi="Times New Roman" w:cs="Times New Roman"/>
          <w:sz w:val="28"/>
          <w:szCs w:val="28"/>
        </w:rPr>
        <w:t xml:space="preserve"> по фактору А,</w:t>
      </w:r>
      <w:r w:rsidR="002A63EE">
        <w:rPr>
          <w:rFonts w:ascii="Times New Roman" w:hAnsi="Times New Roman" w:cs="Times New Roman"/>
          <w:sz w:val="28"/>
          <w:szCs w:val="28"/>
        </w:rPr>
        <w:t xml:space="preserve"> установлено, что</w:t>
      </w:r>
      <w:r w:rsidRPr="007C34C8">
        <w:rPr>
          <w:rFonts w:ascii="Times New Roman" w:hAnsi="Times New Roman" w:cs="Times New Roman"/>
          <w:sz w:val="28"/>
          <w:szCs w:val="28"/>
        </w:rPr>
        <w:t xml:space="preserve"> примерно одинаковая </w:t>
      </w:r>
      <w:r w:rsidR="002A63EE">
        <w:rPr>
          <w:rFonts w:ascii="Times New Roman" w:hAnsi="Times New Roman" w:cs="Times New Roman"/>
          <w:sz w:val="28"/>
          <w:szCs w:val="28"/>
        </w:rPr>
        <w:t>продуктивность</w:t>
      </w:r>
      <w:r w:rsidR="001C4C9A">
        <w:rPr>
          <w:rFonts w:ascii="Times New Roman" w:hAnsi="Times New Roman" w:cs="Times New Roman"/>
          <w:sz w:val="28"/>
          <w:szCs w:val="28"/>
        </w:rPr>
        <w:t xml:space="preserve"> (5,27</w:t>
      </w:r>
      <w:r w:rsidR="009E4AB4">
        <w:rPr>
          <w:rFonts w:ascii="Times New Roman" w:hAnsi="Times New Roman" w:cs="Times New Roman"/>
          <w:sz w:val="28"/>
          <w:szCs w:val="28"/>
        </w:rPr>
        <w:t xml:space="preserve"> и 5,20т/га)</w:t>
      </w:r>
      <w:r w:rsidRPr="007C34C8">
        <w:rPr>
          <w:rFonts w:ascii="Times New Roman" w:hAnsi="Times New Roman" w:cs="Times New Roman"/>
          <w:sz w:val="28"/>
          <w:szCs w:val="28"/>
        </w:rPr>
        <w:t xml:space="preserve"> получена при применении </w:t>
      </w:r>
      <w:r w:rsidR="002A63EE">
        <w:rPr>
          <w:rFonts w:ascii="Times New Roman" w:hAnsi="Times New Roman" w:cs="Times New Roman"/>
          <w:sz w:val="28"/>
          <w:szCs w:val="28"/>
        </w:rPr>
        <w:t>поверхностной обработки почвы</w:t>
      </w:r>
      <w:r w:rsidRPr="007C34C8">
        <w:rPr>
          <w:rFonts w:ascii="Times New Roman" w:hAnsi="Times New Roman" w:cs="Times New Roman"/>
          <w:sz w:val="28"/>
          <w:szCs w:val="28"/>
        </w:rPr>
        <w:t xml:space="preserve">. </w:t>
      </w:r>
      <w:r w:rsidR="002A63EE">
        <w:rPr>
          <w:rFonts w:ascii="Times New Roman" w:hAnsi="Times New Roman" w:cs="Times New Roman"/>
          <w:sz w:val="28"/>
          <w:szCs w:val="28"/>
        </w:rPr>
        <w:t>Максимальная с</w:t>
      </w:r>
      <w:r w:rsidRPr="007C34C8">
        <w:rPr>
          <w:rFonts w:ascii="Times New Roman" w:hAnsi="Times New Roman" w:cs="Times New Roman"/>
          <w:sz w:val="28"/>
          <w:szCs w:val="28"/>
        </w:rPr>
        <w:t>редняя урожайность</w:t>
      </w:r>
      <w:r w:rsidR="00DA62D7">
        <w:rPr>
          <w:rFonts w:ascii="Times New Roman" w:hAnsi="Times New Roman" w:cs="Times New Roman"/>
          <w:sz w:val="28"/>
          <w:szCs w:val="28"/>
        </w:rPr>
        <w:t xml:space="preserve"> отмечена</w:t>
      </w:r>
      <w:r w:rsidRPr="007C34C8">
        <w:rPr>
          <w:rFonts w:ascii="Times New Roman" w:hAnsi="Times New Roman" w:cs="Times New Roman"/>
          <w:sz w:val="28"/>
          <w:szCs w:val="28"/>
        </w:rPr>
        <w:t xml:space="preserve"> при применении вспашки </w:t>
      </w:r>
      <w:r w:rsidR="00DA62D7">
        <w:rPr>
          <w:rFonts w:ascii="Times New Roman" w:hAnsi="Times New Roman" w:cs="Times New Roman"/>
          <w:sz w:val="28"/>
          <w:szCs w:val="28"/>
        </w:rPr>
        <w:t>и это изменение математически достоверно</w:t>
      </w:r>
      <w:r w:rsidRPr="007C34C8">
        <w:rPr>
          <w:rFonts w:ascii="Times New Roman" w:hAnsi="Times New Roman" w:cs="Times New Roman"/>
          <w:sz w:val="28"/>
          <w:szCs w:val="28"/>
        </w:rPr>
        <w:t xml:space="preserve">. </w:t>
      </w:r>
    </w:p>
    <w:p w:rsidR="00647AB6" w:rsidRDefault="001D1F3B" w:rsidP="00647AB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Продуктивность растений </w:t>
      </w:r>
      <w:r w:rsidR="007C34C8" w:rsidRPr="007C34C8">
        <w:rPr>
          <w:rFonts w:ascii="Times New Roman" w:hAnsi="Times New Roman" w:cs="Times New Roman"/>
          <w:sz w:val="28"/>
          <w:szCs w:val="28"/>
        </w:rPr>
        <w:t xml:space="preserve">пшеницы </w:t>
      </w:r>
      <w:r w:rsidR="00DA62D7">
        <w:rPr>
          <w:rFonts w:ascii="Times New Roman" w:hAnsi="Times New Roman" w:cs="Times New Roman"/>
          <w:sz w:val="28"/>
          <w:szCs w:val="28"/>
        </w:rPr>
        <w:t xml:space="preserve">при </w:t>
      </w:r>
      <w:r>
        <w:rPr>
          <w:rFonts w:ascii="Times New Roman" w:hAnsi="Times New Roman" w:cs="Times New Roman"/>
          <w:sz w:val="28"/>
          <w:szCs w:val="28"/>
        </w:rPr>
        <w:t xml:space="preserve">применении </w:t>
      </w:r>
      <w:r w:rsidR="00DA62D7">
        <w:rPr>
          <w:rFonts w:ascii="Times New Roman" w:hAnsi="Times New Roman" w:cs="Times New Roman"/>
          <w:sz w:val="28"/>
          <w:szCs w:val="28"/>
        </w:rPr>
        <w:t>различных</w:t>
      </w:r>
      <w:r w:rsidR="007C34C8" w:rsidRPr="007C34C8">
        <w:rPr>
          <w:rFonts w:ascii="Times New Roman" w:hAnsi="Times New Roman" w:cs="Times New Roman"/>
          <w:sz w:val="28"/>
          <w:szCs w:val="28"/>
        </w:rPr>
        <w:t xml:space="preserve"> </w:t>
      </w:r>
      <w:r w:rsidR="007C34C8">
        <w:rPr>
          <w:rFonts w:ascii="Times New Roman" w:hAnsi="Times New Roman" w:cs="Times New Roman"/>
          <w:sz w:val="28"/>
          <w:szCs w:val="28"/>
        </w:rPr>
        <w:t>агро</w:t>
      </w:r>
      <w:r w:rsidR="007C34C8" w:rsidRPr="007C34C8">
        <w:rPr>
          <w:rFonts w:ascii="Times New Roman" w:hAnsi="Times New Roman" w:cs="Times New Roman"/>
          <w:sz w:val="28"/>
          <w:szCs w:val="28"/>
        </w:rPr>
        <w:t>прием</w:t>
      </w:r>
      <w:r>
        <w:rPr>
          <w:rFonts w:ascii="Times New Roman" w:hAnsi="Times New Roman" w:cs="Times New Roman"/>
          <w:sz w:val="28"/>
          <w:szCs w:val="28"/>
        </w:rPr>
        <w:t>ов</w:t>
      </w:r>
      <w:r w:rsidR="007C34C8" w:rsidRPr="007C34C8">
        <w:rPr>
          <w:rFonts w:ascii="Times New Roman" w:hAnsi="Times New Roman" w:cs="Times New Roman"/>
          <w:sz w:val="28"/>
          <w:szCs w:val="28"/>
        </w:rPr>
        <w:t xml:space="preserve"> </w:t>
      </w:r>
      <w:r w:rsidR="006A64A7">
        <w:rPr>
          <w:rFonts w:ascii="Times New Roman" w:hAnsi="Times New Roman" w:cs="Times New Roman"/>
          <w:sz w:val="28"/>
          <w:szCs w:val="28"/>
        </w:rPr>
        <w:t>за годы проведения опыта, выраженная в т/га</w:t>
      </w:r>
      <w:r w:rsidR="00647AB6">
        <w:rPr>
          <w:rFonts w:ascii="Times New Roman" w:hAnsi="Times New Roman" w:cs="Times New Roman"/>
          <w:sz w:val="28"/>
          <w:szCs w:val="28"/>
        </w:rPr>
        <w:t xml:space="preserve"> более подробно описана в работе </w:t>
      </w:r>
      <w:r w:rsidR="00647AB6" w:rsidRPr="00647AB6">
        <w:rPr>
          <w:rFonts w:ascii="Times New Roman" w:hAnsi="Times New Roman" w:cs="Times New Roman"/>
          <w:sz w:val="28"/>
          <w:szCs w:val="28"/>
        </w:rPr>
        <w:t>[</w:t>
      </w:r>
      <w:r w:rsidR="001C3C99">
        <w:rPr>
          <w:rFonts w:ascii="Times New Roman" w:hAnsi="Times New Roman" w:cs="Times New Roman"/>
          <w:sz w:val="28"/>
          <w:szCs w:val="28"/>
        </w:rPr>
        <w:t>4</w:t>
      </w:r>
      <w:r w:rsidR="00647AB6" w:rsidRPr="00647AB6">
        <w:rPr>
          <w:rFonts w:ascii="Times New Roman" w:hAnsi="Times New Roman" w:cs="Times New Roman"/>
          <w:sz w:val="28"/>
          <w:szCs w:val="28"/>
        </w:rPr>
        <w:t>]</w:t>
      </w:r>
    </w:p>
    <w:p w:rsidR="00584CBC" w:rsidRPr="002302E4" w:rsidRDefault="007E55B3" w:rsidP="00647AB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ходе эксперимента выявлено </w:t>
      </w:r>
      <w:r w:rsidR="00584CBC">
        <w:rPr>
          <w:rFonts w:ascii="Times New Roman" w:hAnsi="Times New Roman" w:cs="Times New Roman"/>
          <w:sz w:val="28"/>
          <w:szCs w:val="28"/>
        </w:rPr>
        <w:t xml:space="preserve">положительное действие уровня питания растений </w:t>
      </w:r>
      <w:r w:rsidR="00647AB6">
        <w:rPr>
          <w:rFonts w:ascii="Times New Roman" w:hAnsi="Times New Roman" w:cs="Times New Roman"/>
          <w:sz w:val="28"/>
          <w:szCs w:val="28"/>
        </w:rPr>
        <w:t>на урожайность</w:t>
      </w:r>
      <w:r w:rsidR="00584CBC">
        <w:rPr>
          <w:rFonts w:ascii="Times New Roman" w:hAnsi="Times New Roman" w:cs="Times New Roman"/>
          <w:sz w:val="28"/>
          <w:szCs w:val="28"/>
        </w:rPr>
        <w:t xml:space="preserve">. </w:t>
      </w:r>
      <w:r>
        <w:rPr>
          <w:rFonts w:ascii="Times New Roman" w:hAnsi="Times New Roman" w:cs="Times New Roman"/>
          <w:sz w:val="28"/>
          <w:szCs w:val="28"/>
        </w:rPr>
        <w:t xml:space="preserve">Так, применение </w:t>
      </w:r>
      <w:r w:rsidR="00584CBC">
        <w:rPr>
          <w:rFonts w:ascii="Times New Roman" w:hAnsi="Times New Roman" w:cs="Times New Roman"/>
          <w:sz w:val="28"/>
          <w:szCs w:val="28"/>
        </w:rPr>
        <w:t xml:space="preserve">удобрений </w:t>
      </w:r>
      <w:r>
        <w:rPr>
          <w:rFonts w:ascii="Times New Roman" w:hAnsi="Times New Roman" w:cs="Times New Roman"/>
          <w:sz w:val="28"/>
          <w:szCs w:val="28"/>
        </w:rPr>
        <w:t>приводило к</w:t>
      </w:r>
      <w:r w:rsidR="00584CBC">
        <w:rPr>
          <w:rFonts w:ascii="Times New Roman" w:hAnsi="Times New Roman" w:cs="Times New Roman"/>
          <w:sz w:val="28"/>
          <w:szCs w:val="28"/>
        </w:rPr>
        <w:t xml:space="preserve"> повышению урожайности при всех способах подготовки почвы к посеву. </w:t>
      </w:r>
    </w:p>
    <w:p w:rsidR="00584CBC" w:rsidRPr="00647AB6" w:rsidRDefault="007E55B3" w:rsidP="00584CBC">
      <w:pPr>
        <w:spacing w:after="0" w:line="360" w:lineRule="auto"/>
        <w:ind w:right="-262" w:firstLine="708"/>
        <w:jc w:val="both"/>
        <w:rPr>
          <w:rFonts w:ascii="Times New Roman" w:hAnsi="Times New Roman" w:cs="Times New Roman"/>
          <w:sz w:val="28"/>
          <w:szCs w:val="28"/>
        </w:rPr>
      </w:pPr>
      <w:r>
        <w:rPr>
          <w:rFonts w:ascii="Times New Roman" w:hAnsi="Times New Roman" w:cs="Times New Roman"/>
          <w:sz w:val="28"/>
          <w:szCs w:val="28"/>
        </w:rPr>
        <w:t>Р</w:t>
      </w:r>
      <w:r w:rsidR="00584CBC" w:rsidRPr="00196E8A">
        <w:rPr>
          <w:rFonts w:ascii="Times New Roman" w:hAnsi="Times New Roman" w:cs="Times New Roman"/>
          <w:sz w:val="28"/>
          <w:szCs w:val="28"/>
        </w:rPr>
        <w:t>азниц</w:t>
      </w:r>
      <w:r w:rsidR="00584CBC">
        <w:rPr>
          <w:rFonts w:ascii="Times New Roman" w:hAnsi="Times New Roman" w:cs="Times New Roman"/>
          <w:sz w:val="28"/>
          <w:szCs w:val="28"/>
        </w:rPr>
        <w:t xml:space="preserve">а между неудобренным вариантом </w:t>
      </w:r>
      <w:r w:rsidR="00584CBC" w:rsidRPr="00196E8A">
        <w:rPr>
          <w:rFonts w:ascii="Times New Roman" w:hAnsi="Times New Roman" w:cs="Times New Roman"/>
          <w:sz w:val="28"/>
          <w:szCs w:val="28"/>
        </w:rPr>
        <w:t xml:space="preserve">и вариантом с внесением </w:t>
      </w:r>
      <w:r w:rsidR="00647AB6">
        <w:rPr>
          <w:rFonts w:ascii="Times New Roman" w:hAnsi="Times New Roman" w:cs="Times New Roman"/>
          <w:sz w:val="28"/>
          <w:szCs w:val="28"/>
        </w:rPr>
        <w:t>рекомендованной дозой удобрения</w:t>
      </w:r>
      <w:r w:rsidR="00584CBC" w:rsidRPr="00196E8A">
        <w:rPr>
          <w:rFonts w:ascii="Times New Roman" w:hAnsi="Times New Roman" w:cs="Times New Roman"/>
          <w:sz w:val="28"/>
          <w:szCs w:val="28"/>
        </w:rPr>
        <w:t xml:space="preserve"> составила </w:t>
      </w:r>
      <w:r>
        <w:rPr>
          <w:rFonts w:ascii="Times New Roman" w:hAnsi="Times New Roman" w:cs="Times New Roman"/>
          <w:sz w:val="28"/>
          <w:szCs w:val="28"/>
        </w:rPr>
        <w:t>около</w:t>
      </w:r>
      <w:r w:rsidR="00584CBC" w:rsidRPr="00196E8A">
        <w:rPr>
          <w:rFonts w:ascii="Times New Roman" w:hAnsi="Times New Roman" w:cs="Times New Roman"/>
          <w:sz w:val="28"/>
          <w:szCs w:val="28"/>
        </w:rPr>
        <w:t xml:space="preserve"> 2</w:t>
      </w:r>
      <w:r w:rsidR="00584CBC">
        <w:rPr>
          <w:rFonts w:ascii="Times New Roman" w:hAnsi="Times New Roman" w:cs="Times New Roman"/>
          <w:sz w:val="28"/>
          <w:szCs w:val="28"/>
        </w:rPr>
        <w:t>,</w:t>
      </w:r>
      <w:r w:rsidR="00584CBC" w:rsidRPr="00196E8A">
        <w:rPr>
          <w:rFonts w:ascii="Times New Roman" w:hAnsi="Times New Roman" w:cs="Times New Roman"/>
          <w:sz w:val="28"/>
          <w:szCs w:val="28"/>
        </w:rPr>
        <w:t xml:space="preserve">0 </w:t>
      </w:r>
      <w:r w:rsidR="00584CBC">
        <w:rPr>
          <w:rFonts w:ascii="Times New Roman" w:hAnsi="Times New Roman" w:cs="Times New Roman"/>
          <w:sz w:val="28"/>
          <w:szCs w:val="28"/>
        </w:rPr>
        <w:t>т</w:t>
      </w:r>
      <w:r w:rsidR="00647AB6">
        <w:rPr>
          <w:rFonts w:ascii="Times New Roman" w:hAnsi="Times New Roman" w:cs="Times New Roman"/>
          <w:sz w:val="28"/>
          <w:szCs w:val="28"/>
        </w:rPr>
        <w:t xml:space="preserve">/га, а также более подробно описан этот вопрос в работе </w:t>
      </w:r>
      <w:r w:rsidR="00647AB6" w:rsidRPr="00647AB6">
        <w:rPr>
          <w:rFonts w:ascii="Times New Roman" w:hAnsi="Times New Roman" w:cs="Times New Roman"/>
          <w:sz w:val="28"/>
          <w:szCs w:val="28"/>
        </w:rPr>
        <w:t>[</w:t>
      </w:r>
      <w:r w:rsidR="001C3C99">
        <w:rPr>
          <w:rFonts w:ascii="Times New Roman" w:hAnsi="Times New Roman" w:cs="Times New Roman"/>
          <w:sz w:val="28"/>
          <w:szCs w:val="28"/>
        </w:rPr>
        <w:t>4</w:t>
      </w:r>
      <w:r w:rsidR="00647AB6" w:rsidRPr="00647AB6">
        <w:rPr>
          <w:rFonts w:ascii="Times New Roman" w:hAnsi="Times New Roman" w:cs="Times New Roman"/>
          <w:sz w:val="28"/>
          <w:szCs w:val="28"/>
        </w:rPr>
        <w:t>]</w:t>
      </w:r>
      <w:r w:rsidR="00647AB6">
        <w:rPr>
          <w:rFonts w:ascii="Times New Roman" w:hAnsi="Times New Roman" w:cs="Times New Roman"/>
          <w:sz w:val="28"/>
          <w:szCs w:val="28"/>
        </w:rPr>
        <w:t>.</w:t>
      </w:r>
    </w:p>
    <w:p w:rsidR="00584CBC" w:rsidRDefault="001C4C9A" w:rsidP="00584CB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М</w:t>
      </w:r>
      <w:r w:rsidR="00584CBC">
        <w:rPr>
          <w:rFonts w:ascii="Times New Roman" w:hAnsi="Times New Roman" w:cs="Times New Roman"/>
          <w:sz w:val="28"/>
          <w:szCs w:val="28"/>
        </w:rPr>
        <w:t xml:space="preserve">аксимальная </w:t>
      </w:r>
      <w:r w:rsidR="007E55B3">
        <w:rPr>
          <w:rFonts w:ascii="Times New Roman" w:hAnsi="Times New Roman" w:cs="Times New Roman"/>
          <w:sz w:val="28"/>
          <w:szCs w:val="28"/>
        </w:rPr>
        <w:t>продуктивность отмечена</w:t>
      </w:r>
      <w:r w:rsidR="00584CBC">
        <w:rPr>
          <w:rFonts w:ascii="Times New Roman" w:hAnsi="Times New Roman" w:cs="Times New Roman"/>
          <w:sz w:val="28"/>
          <w:szCs w:val="28"/>
        </w:rPr>
        <w:t xml:space="preserve"> на </w:t>
      </w:r>
      <w:r w:rsidR="007E55B3">
        <w:rPr>
          <w:rFonts w:ascii="Times New Roman" w:hAnsi="Times New Roman" w:cs="Times New Roman"/>
          <w:sz w:val="28"/>
          <w:szCs w:val="28"/>
        </w:rPr>
        <w:t>делянках</w:t>
      </w:r>
      <w:r w:rsidR="00584CBC">
        <w:rPr>
          <w:rFonts w:ascii="Times New Roman" w:hAnsi="Times New Roman" w:cs="Times New Roman"/>
          <w:sz w:val="28"/>
          <w:szCs w:val="28"/>
        </w:rPr>
        <w:t xml:space="preserve"> с </w:t>
      </w:r>
      <w:r w:rsidR="007E55B3">
        <w:rPr>
          <w:rFonts w:ascii="Times New Roman" w:hAnsi="Times New Roman" w:cs="Times New Roman"/>
          <w:sz w:val="28"/>
          <w:szCs w:val="28"/>
        </w:rPr>
        <w:t>проведением</w:t>
      </w:r>
      <w:r w:rsidR="00584CBC">
        <w:rPr>
          <w:rFonts w:ascii="Times New Roman" w:hAnsi="Times New Roman" w:cs="Times New Roman"/>
          <w:sz w:val="28"/>
          <w:szCs w:val="28"/>
        </w:rPr>
        <w:t xml:space="preserve"> вспашки </w:t>
      </w:r>
      <w:r w:rsidR="007E55B3">
        <w:rPr>
          <w:rFonts w:ascii="Times New Roman" w:hAnsi="Times New Roman" w:cs="Times New Roman"/>
          <w:sz w:val="28"/>
          <w:szCs w:val="28"/>
        </w:rPr>
        <w:t>и</w:t>
      </w:r>
      <w:r w:rsidR="00584CBC">
        <w:rPr>
          <w:rFonts w:ascii="Times New Roman" w:hAnsi="Times New Roman" w:cs="Times New Roman"/>
          <w:sz w:val="28"/>
          <w:szCs w:val="28"/>
        </w:rPr>
        <w:t xml:space="preserve"> внесением </w:t>
      </w:r>
      <w:r w:rsidR="00584CBC" w:rsidRPr="0097595E">
        <w:rPr>
          <w:rFonts w:ascii="Times New Roman" w:hAnsi="Times New Roman" w:cs="Times New Roman"/>
          <w:sz w:val="28"/>
          <w:szCs w:val="28"/>
        </w:rPr>
        <w:t>минеральны</w:t>
      </w:r>
      <w:r w:rsidR="00584CBC">
        <w:rPr>
          <w:rFonts w:ascii="Times New Roman" w:hAnsi="Times New Roman" w:cs="Times New Roman"/>
          <w:sz w:val="28"/>
          <w:szCs w:val="28"/>
        </w:rPr>
        <w:t>х</w:t>
      </w:r>
      <w:r w:rsidR="00584CBC" w:rsidRPr="0097595E">
        <w:rPr>
          <w:rFonts w:ascii="Times New Roman" w:hAnsi="Times New Roman" w:cs="Times New Roman"/>
          <w:sz w:val="28"/>
          <w:szCs w:val="28"/>
        </w:rPr>
        <w:t xml:space="preserve"> удобрени</w:t>
      </w:r>
      <w:r w:rsidR="00584CBC">
        <w:rPr>
          <w:rFonts w:ascii="Times New Roman" w:hAnsi="Times New Roman" w:cs="Times New Roman"/>
          <w:sz w:val="28"/>
          <w:szCs w:val="28"/>
        </w:rPr>
        <w:t>й</w:t>
      </w:r>
      <w:r w:rsidR="00584CBC" w:rsidRPr="0097595E">
        <w:rPr>
          <w:rFonts w:ascii="Times New Roman" w:hAnsi="Times New Roman" w:cs="Times New Roman"/>
          <w:sz w:val="28"/>
          <w:szCs w:val="28"/>
        </w:rPr>
        <w:t xml:space="preserve"> </w:t>
      </w:r>
      <w:r w:rsidR="007E55B3">
        <w:rPr>
          <w:rFonts w:ascii="Times New Roman" w:hAnsi="Times New Roman" w:cs="Times New Roman"/>
          <w:sz w:val="28"/>
          <w:szCs w:val="28"/>
        </w:rPr>
        <w:t>в дозе</w:t>
      </w:r>
      <w:r w:rsidR="00584CBC" w:rsidRPr="0097595E">
        <w:rPr>
          <w:rFonts w:ascii="Times New Roman" w:hAnsi="Times New Roman" w:cs="Times New Roman"/>
          <w:sz w:val="28"/>
          <w:szCs w:val="28"/>
        </w:rPr>
        <w:t xml:space="preserve"> N</w:t>
      </w:r>
      <w:r w:rsidR="00584CBC" w:rsidRPr="0097595E">
        <w:rPr>
          <w:rFonts w:ascii="Times New Roman" w:hAnsi="Times New Roman" w:cs="Times New Roman"/>
          <w:sz w:val="28"/>
          <w:szCs w:val="28"/>
          <w:vertAlign w:val="subscript"/>
        </w:rPr>
        <w:t>100</w:t>
      </w:r>
      <w:r w:rsidR="00584CBC" w:rsidRPr="0097595E">
        <w:rPr>
          <w:rFonts w:ascii="Times New Roman" w:hAnsi="Times New Roman" w:cs="Times New Roman"/>
          <w:sz w:val="28"/>
          <w:szCs w:val="28"/>
        </w:rPr>
        <w:t>P</w:t>
      </w:r>
      <w:r w:rsidR="00584CBC" w:rsidRPr="0097595E">
        <w:rPr>
          <w:rFonts w:ascii="Times New Roman" w:hAnsi="Times New Roman" w:cs="Times New Roman"/>
          <w:sz w:val="28"/>
          <w:szCs w:val="28"/>
          <w:vertAlign w:val="subscript"/>
        </w:rPr>
        <w:t>100</w:t>
      </w:r>
      <w:r w:rsidR="00584CBC" w:rsidRPr="0097595E">
        <w:rPr>
          <w:rFonts w:ascii="Times New Roman" w:hAnsi="Times New Roman" w:cs="Times New Roman"/>
          <w:sz w:val="28"/>
          <w:szCs w:val="28"/>
        </w:rPr>
        <w:t>K</w:t>
      </w:r>
      <w:r w:rsidR="00584CBC" w:rsidRPr="0097595E">
        <w:rPr>
          <w:rFonts w:ascii="Times New Roman" w:hAnsi="Times New Roman" w:cs="Times New Roman"/>
          <w:sz w:val="28"/>
          <w:szCs w:val="28"/>
          <w:vertAlign w:val="subscript"/>
        </w:rPr>
        <w:t>240.</w:t>
      </w:r>
      <w:r w:rsidR="00584CBC">
        <w:rPr>
          <w:rFonts w:ascii="Times New Roman" w:hAnsi="Times New Roman" w:cs="Times New Roman"/>
          <w:sz w:val="28"/>
          <w:szCs w:val="28"/>
        </w:rPr>
        <w:t xml:space="preserve"> Урожайность растений при проведении нулевой обработки (прямого посева) </w:t>
      </w:r>
      <w:r w:rsidR="007E55B3">
        <w:rPr>
          <w:rFonts w:ascii="Times New Roman" w:hAnsi="Times New Roman" w:cs="Times New Roman"/>
          <w:sz w:val="28"/>
          <w:szCs w:val="28"/>
        </w:rPr>
        <w:t xml:space="preserve">математически достоверно, </w:t>
      </w:r>
      <w:r w:rsidR="00584CBC">
        <w:rPr>
          <w:rFonts w:ascii="Times New Roman" w:hAnsi="Times New Roman" w:cs="Times New Roman"/>
          <w:sz w:val="28"/>
          <w:szCs w:val="28"/>
        </w:rPr>
        <w:t>уступала вариантам</w:t>
      </w:r>
      <w:r w:rsidR="007E55B3">
        <w:rPr>
          <w:rFonts w:ascii="Times New Roman" w:hAnsi="Times New Roman" w:cs="Times New Roman"/>
          <w:sz w:val="28"/>
          <w:szCs w:val="28"/>
        </w:rPr>
        <w:t>, приме</w:t>
      </w:r>
      <w:r w:rsidR="00584CBC">
        <w:rPr>
          <w:rFonts w:ascii="Times New Roman" w:hAnsi="Times New Roman" w:cs="Times New Roman"/>
          <w:sz w:val="28"/>
          <w:szCs w:val="28"/>
        </w:rPr>
        <w:t>н</w:t>
      </w:r>
      <w:r w:rsidR="007E55B3">
        <w:rPr>
          <w:rFonts w:ascii="Times New Roman" w:hAnsi="Times New Roman" w:cs="Times New Roman"/>
          <w:sz w:val="28"/>
          <w:szCs w:val="28"/>
        </w:rPr>
        <w:t>ялись</w:t>
      </w:r>
      <w:r w:rsidR="00584CBC">
        <w:rPr>
          <w:rFonts w:ascii="Times New Roman" w:hAnsi="Times New Roman" w:cs="Times New Roman"/>
          <w:sz w:val="28"/>
          <w:szCs w:val="28"/>
        </w:rPr>
        <w:t xml:space="preserve"> други</w:t>
      </w:r>
      <w:r w:rsidR="007E55B3">
        <w:rPr>
          <w:rFonts w:ascii="Times New Roman" w:hAnsi="Times New Roman" w:cs="Times New Roman"/>
          <w:sz w:val="28"/>
          <w:szCs w:val="28"/>
        </w:rPr>
        <w:t>е</w:t>
      </w:r>
      <w:r w:rsidR="00584CBC">
        <w:rPr>
          <w:rFonts w:ascii="Times New Roman" w:hAnsi="Times New Roman" w:cs="Times New Roman"/>
          <w:sz w:val="28"/>
          <w:szCs w:val="28"/>
        </w:rPr>
        <w:t xml:space="preserve"> </w:t>
      </w:r>
      <w:r w:rsidR="007E55B3">
        <w:rPr>
          <w:rFonts w:ascii="Times New Roman" w:hAnsi="Times New Roman" w:cs="Times New Roman"/>
          <w:sz w:val="28"/>
          <w:szCs w:val="28"/>
        </w:rPr>
        <w:t>системы подготовки</w:t>
      </w:r>
      <w:r w:rsidR="00584CBC">
        <w:rPr>
          <w:rFonts w:ascii="Times New Roman" w:hAnsi="Times New Roman" w:cs="Times New Roman"/>
          <w:sz w:val="28"/>
          <w:szCs w:val="28"/>
        </w:rPr>
        <w:t xml:space="preserve"> почвы. </w:t>
      </w:r>
    </w:p>
    <w:p w:rsidR="00C73ABC" w:rsidRPr="0097595E" w:rsidRDefault="00C73ABC" w:rsidP="00C73AB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Н</w:t>
      </w:r>
      <w:r w:rsidRPr="0097595E">
        <w:rPr>
          <w:rFonts w:ascii="Times New Roman" w:hAnsi="Times New Roman" w:cs="Times New Roman"/>
          <w:sz w:val="28"/>
          <w:szCs w:val="28"/>
        </w:rPr>
        <w:t xml:space="preserve">а фоне минеральных удобрений </w:t>
      </w:r>
      <w:r w:rsidR="00BD2535">
        <w:rPr>
          <w:rFonts w:ascii="Times New Roman" w:hAnsi="Times New Roman" w:cs="Times New Roman"/>
          <w:sz w:val="28"/>
          <w:szCs w:val="28"/>
        </w:rPr>
        <w:t xml:space="preserve">при рекомендованной дозе </w:t>
      </w:r>
      <w:r w:rsidRPr="0097595E">
        <w:rPr>
          <w:rFonts w:ascii="Times New Roman" w:hAnsi="Times New Roman" w:cs="Times New Roman"/>
          <w:sz w:val="28"/>
          <w:szCs w:val="28"/>
        </w:rPr>
        <w:t xml:space="preserve">объемная масса зерна </w:t>
      </w:r>
      <w:r>
        <w:rPr>
          <w:rFonts w:ascii="Times New Roman" w:hAnsi="Times New Roman" w:cs="Times New Roman"/>
          <w:sz w:val="28"/>
          <w:szCs w:val="28"/>
        </w:rPr>
        <w:t>увеличивалась по сравнению с не</w:t>
      </w:r>
      <w:r w:rsidRPr="0097595E">
        <w:rPr>
          <w:rFonts w:ascii="Times New Roman" w:hAnsi="Times New Roman" w:cs="Times New Roman"/>
          <w:sz w:val="28"/>
          <w:szCs w:val="28"/>
        </w:rPr>
        <w:t xml:space="preserve">удобренным фоном на 5 – 9 г/л, а </w:t>
      </w:r>
      <w:r>
        <w:rPr>
          <w:rFonts w:ascii="Times New Roman" w:hAnsi="Times New Roman" w:cs="Times New Roman"/>
          <w:sz w:val="28"/>
          <w:szCs w:val="28"/>
        </w:rPr>
        <w:t xml:space="preserve">при </w:t>
      </w:r>
      <w:r w:rsidRPr="0097595E">
        <w:rPr>
          <w:rFonts w:ascii="Times New Roman" w:hAnsi="Times New Roman" w:cs="Times New Roman"/>
          <w:sz w:val="28"/>
          <w:szCs w:val="28"/>
        </w:rPr>
        <w:t>норм</w:t>
      </w:r>
      <w:r>
        <w:rPr>
          <w:rFonts w:ascii="Times New Roman" w:hAnsi="Times New Roman" w:cs="Times New Roman"/>
          <w:sz w:val="28"/>
          <w:szCs w:val="28"/>
        </w:rPr>
        <w:t>е</w:t>
      </w:r>
      <w:r w:rsidRPr="0097595E">
        <w:rPr>
          <w:rFonts w:ascii="Times New Roman" w:hAnsi="Times New Roman" w:cs="Times New Roman"/>
          <w:sz w:val="28"/>
          <w:szCs w:val="28"/>
        </w:rPr>
        <w:t xml:space="preserve"> </w:t>
      </w:r>
      <w:r w:rsidR="00BD2535">
        <w:rPr>
          <w:rFonts w:ascii="Times New Roman" w:hAnsi="Times New Roman" w:cs="Times New Roman"/>
          <w:sz w:val="28"/>
          <w:szCs w:val="28"/>
        </w:rPr>
        <w:t xml:space="preserve">двойной дозе </w:t>
      </w:r>
      <w:r w:rsidRPr="0097595E">
        <w:rPr>
          <w:rFonts w:ascii="Times New Roman" w:hAnsi="Times New Roman" w:cs="Times New Roman"/>
          <w:sz w:val="28"/>
          <w:szCs w:val="28"/>
        </w:rPr>
        <w:t>удобрений</w:t>
      </w:r>
      <w:r w:rsidR="00BD2535">
        <w:rPr>
          <w:rFonts w:ascii="Times New Roman" w:hAnsi="Times New Roman" w:cs="Times New Roman"/>
          <w:sz w:val="28"/>
          <w:szCs w:val="28"/>
        </w:rPr>
        <w:t xml:space="preserve"> </w:t>
      </w:r>
      <w:r w:rsidRPr="0097595E">
        <w:rPr>
          <w:rFonts w:ascii="Times New Roman" w:hAnsi="Times New Roman" w:cs="Times New Roman"/>
          <w:sz w:val="28"/>
          <w:szCs w:val="28"/>
        </w:rPr>
        <w:t xml:space="preserve">на </w:t>
      </w:r>
      <w:r>
        <w:rPr>
          <w:rFonts w:ascii="Times New Roman" w:hAnsi="Times New Roman" w:cs="Times New Roman"/>
          <w:sz w:val="28"/>
          <w:szCs w:val="28"/>
        </w:rPr>
        <w:t>11</w:t>
      </w:r>
      <w:r w:rsidRPr="0097595E">
        <w:rPr>
          <w:rFonts w:ascii="Times New Roman" w:hAnsi="Times New Roman" w:cs="Times New Roman"/>
          <w:sz w:val="28"/>
          <w:szCs w:val="28"/>
        </w:rPr>
        <w:t xml:space="preserve"> – </w:t>
      </w:r>
      <w:r>
        <w:rPr>
          <w:rFonts w:ascii="Times New Roman" w:hAnsi="Times New Roman" w:cs="Times New Roman"/>
          <w:sz w:val="28"/>
          <w:szCs w:val="28"/>
        </w:rPr>
        <w:t>20</w:t>
      </w:r>
      <w:r w:rsidRPr="0097595E">
        <w:rPr>
          <w:rFonts w:ascii="Times New Roman" w:hAnsi="Times New Roman" w:cs="Times New Roman"/>
          <w:sz w:val="28"/>
          <w:szCs w:val="28"/>
        </w:rPr>
        <w:t xml:space="preserve"> г/л.</w:t>
      </w:r>
    </w:p>
    <w:p w:rsidR="00C73ABC" w:rsidRPr="0097595E" w:rsidRDefault="00C73ABC" w:rsidP="00C73ABC">
      <w:pPr>
        <w:spacing w:after="0" w:line="360" w:lineRule="auto"/>
        <w:ind w:firstLine="708"/>
        <w:jc w:val="both"/>
        <w:rPr>
          <w:rFonts w:ascii="Times New Roman" w:hAnsi="Times New Roman" w:cs="Times New Roman"/>
          <w:sz w:val="28"/>
          <w:szCs w:val="28"/>
        </w:rPr>
      </w:pPr>
      <w:r w:rsidRPr="0097595E">
        <w:rPr>
          <w:rFonts w:ascii="Times New Roman" w:hAnsi="Times New Roman" w:cs="Times New Roman"/>
          <w:sz w:val="28"/>
          <w:szCs w:val="28"/>
        </w:rPr>
        <w:t xml:space="preserve">Уровень минерального питания оказал значимое влияние на стекловидность зерна – </w:t>
      </w:r>
      <w:r w:rsidR="00BD2535">
        <w:rPr>
          <w:rFonts w:ascii="Times New Roman" w:hAnsi="Times New Roman" w:cs="Times New Roman"/>
          <w:sz w:val="28"/>
          <w:szCs w:val="28"/>
        </w:rPr>
        <w:t xml:space="preserve">разница составила по сравнению с </w:t>
      </w:r>
      <w:r>
        <w:rPr>
          <w:rFonts w:ascii="Times New Roman" w:hAnsi="Times New Roman" w:cs="Times New Roman"/>
          <w:sz w:val="28"/>
          <w:szCs w:val="28"/>
        </w:rPr>
        <w:t>не</w:t>
      </w:r>
      <w:r w:rsidRPr="0097595E">
        <w:rPr>
          <w:rFonts w:ascii="Times New Roman" w:hAnsi="Times New Roman" w:cs="Times New Roman"/>
          <w:sz w:val="28"/>
          <w:szCs w:val="28"/>
        </w:rPr>
        <w:t>удобренным фоном в среднем на 7 – 10 %.</w:t>
      </w:r>
    </w:p>
    <w:p w:rsidR="00C73ABC" w:rsidRPr="00A11F61" w:rsidRDefault="00BC5E71" w:rsidP="00A11F6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Основные показатели</w:t>
      </w:r>
      <w:r w:rsidR="00C73ABC">
        <w:rPr>
          <w:rFonts w:ascii="Times New Roman" w:hAnsi="Times New Roman" w:cs="Times New Roman"/>
          <w:sz w:val="28"/>
          <w:szCs w:val="28"/>
        </w:rPr>
        <w:t xml:space="preserve"> к</w:t>
      </w:r>
      <w:r w:rsidR="00C73ABC" w:rsidRPr="00C73ABC">
        <w:rPr>
          <w:rFonts w:ascii="Times New Roman" w:hAnsi="Times New Roman" w:cs="Times New Roman"/>
          <w:sz w:val="28"/>
          <w:szCs w:val="28"/>
        </w:rPr>
        <w:t>ачеств</w:t>
      </w:r>
      <w:r w:rsidR="00C73ABC">
        <w:rPr>
          <w:rFonts w:ascii="Times New Roman" w:hAnsi="Times New Roman" w:cs="Times New Roman"/>
          <w:sz w:val="28"/>
          <w:szCs w:val="28"/>
        </w:rPr>
        <w:t>а</w:t>
      </w:r>
      <w:r w:rsidR="00C73ABC" w:rsidRPr="00C73ABC">
        <w:rPr>
          <w:rFonts w:ascii="Times New Roman" w:hAnsi="Times New Roman" w:cs="Times New Roman"/>
          <w:sz w:val="28"/>
          <w:szCs w:val="28"/>
        </w:rPr>
        <w:t xml:space="preserve"> зерна озимой пшеницы </w:t>
      </w:r>
      <w:r w:rsidR="00C73ABC">
        <w:rPr>
          <w:rFonts w:ascii="Times New Roman" w:hAnsi="Times New Roman" w:cs="Times New Roman"/>
          <w:sz w:val="28"/>
          <w:szCs w:val="28"/>
        </w:rPr>
        <w:t xml:space="preserve">сорта Бригады </w:t>
      </w:r>
      <w:r w:rsidR="00C73ABC" w:rsidRPr="00C73ABC">
        <w:rPr>
          <w:rFonts w:ascii="Times New Roman" w:hAnsi="Times New Roman" w:cs="Times New Roman"/>
          <w:sz w:val="28"/>
          <w:szCs w:val="28"/>
        </w:rPr>
        <w:t xml:space="preserve">в зависимости от </w:t>
      </w:r>
      <w:r w:rsidR="00C73ABC">
        <w:rPr>
          <w:rFonts w:ascii="Times New Roman" w:hAnsi="Times New Roman" w:cs="Times New Roman"/>
          <w:sz w:val="28"/>
          <w:szCs w:val="28"/>
        </w:rPr>
        <w:t>агро</w:t>
      </w:r>
      <w:r w:rsidR="00C73ABC" w:rsidRPr="00C73ABC">
        <w:rPr>
          <w:rFonts w:ascii="Times New Roman" w:hAnsi="Times New Roman" w:cs="Times New Roman"/>
          <w:sz w:val="28"/>
          <w:szCs w:val="28"/>
        </w:rPr>
        <w:t>приемов</w:t>
      </w:r>
      <w:r w:rsidR="006A64A7">
        <w:rPr>
          <w:rFonts w:ascii="Times New Roman" w:hAnsi="Times New Roman" w:cs="Times New Roman"/>
          <w:sz w:val="28"/>
          <w:szCs w:val="28"/>
        </w:rPr>
        <w:t xml:space="preserve"> за годы эксперимента </w:t>
      </w:r>
      <w:r w:rsidR="00A11F61">
        <w:rPr>
          <w:rFonts w:ascii="Times New Roman" w:hAnsi="Times New Roman" w:cs="Times New Roman"/>
          <w:sz w:val="28"/>
          <w:szCs w:val="28"/>
        </w:rPr>
        <w:t>о</w:t>
      </w:r>
      <w:r w:rsidR="006C0E18">
        <w:rPr>
          <w:rFonts w:ascii="Times New Roman" w:hAnsi="Times New Roman" w:cs="Times New Roman"/>
          <w:sz w:val="28"/>
          <w:szCs w:val="28"/>
        </w:rPr>
        <w:t xml:space="preserve">писаны в работе </w:t>
      </w:r>
      <w:r w:rsidR="006C0E18" w:rsidRPr="006C0E18">
        <w:rPr>
          <w:rFonts w:ascii="Times New Roman" w:hAnsi="Times New Roman" w:cs="Times New Roman"/>
          <w:sz w:val="28"/>
          <w:szCs w:val="28"/>
        </w:rPr>
        <w:t>[</w:t>
      </w:r>
      <w:r w:rsidR="001C3C99">
        <w:rPr>
          <w:rFonts w:ascii="Times New Roman" w:hAnsi="Times New Roman" w:cs="Times New Roman"/>
          <w:sz w:val="28"/>
          <w:szCs w:val="28"/>
        </w:rPr>
        <w:t>4</w:t>
      </w:r>
      <w:r w:rsidR="006C0E18" w:rsidRPr="006C0E18">
        <w:rPr>
          <w:rFonts w:ascii="Times New Roman" w:hAnsi="Times New Roman" w:cs="Times New Roman"/>
          <w:sz w:val="28"/>
          <w:szCs w:val="28"/>
        </w:rPr>
        <w:t>]</w:t>
      </w:r>
      <w:r w:rsidR="006C0E18">
        <w:rPr>
          <w:rFonts w:ascii="Times New Roman" w:hAnsi="Times New Roman" w:cs="Times New Roman"/>
          <w:sz w:val="28"/>
          <w:szCs w:val="28"/>
        </w:rPr>
        <w:t>.</w:t>
      </w:r>
    </w:p>
    <w:p w:rsidR="00BC5E71" w:rsidRPr="00AF5F1F" w:rsidRDefault="008A4BAB" w:rsidP="00BC5E71">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Эффективность </w:t>
      </w:r>
      <w:r w:rsidR="00BC5E71" w:rsidRPr="00AF5F1F">
        <w:rPr>
          <w:rFonts w:ascii="Times New Roman" w:hAnsi="Times New Roman" w:cs="Times New Roman"/>
          <w:sz w:val="28"/>
          <w:szCs w:val="28"/>
        </w:rPr>
        <w:t>минеральных удобрений хорошо прослеживается при анализе данных по содержанию белка в зерне</w:t>
      </w:r>
      <w:r w:rsidR="00BC5E71">
        <w:rPr>
          <w:rFonts w:ascii="Times New Roman" w:hAnsi="Times New Roman" w:cs="Times New Roman"/>
          <w:sz w:val="28"/>
          <w:szCs w:val="28"/>
        </w:rPr>
        <w:t xml:space="preserve"> (рисунок 1)</w:t>
      </w:r>
      <w:r w:rsidR="00BC5E71" w:rsidRPr="00AF5F1F">
        <w:rPr>
          <w:rFonts w:ascii="Times New Roman" w:hAnsi="Times New Roman" w:cs="Times New Roman"/>
          <w:sz w:val="28"/>
          <w:szCs w:val="28"/>
        </w:rPr>
        <w:t>. Самая высокая белковость зерна озимой пшеницы получена при внесении повышенных норм минеральных удобрений – 13,6</w:t>
      </w:r>
      <w:r w:rsidR="00BC5E71">
        <w:rPr>
          <w:rFonts w:ascii="Times New Roman" w:hAnsi="Times New Roman" w:cs="Times New Roman"/>
          <w:sz w:val="28"/>
          <w:szCs w:val="28"/>
        </w:rPr>
        <w:t>2</w:t>
      </w:r>
      <w:r w:rsidR="00BC5E71" w:rsidRPr="00AF5F1F">
        <w:rPr>
          <w:rFonts w:ascii="Times New Roman" w:hAnsi="Times New Roman" w:cs="Times New Roman"/>
          <w:sz w:val="28"/>
          <w:szCs w:val="28"/>
        </w:rPr>
        <w:t xml:space="preserve"> – 14</w:t>
      </w:r>
      <w:r w:rsidR="00BC5E71">
        <w:rPr>
          <w:rFonts w:ascii="Times New Roman" w:hAnsi="Times New Roman" w:cs="Times New Roman"/>
          <w:sz w:val="28"/>
          <w:szCs w:val="28"/>
        </w:rPr>
        <w:t>,09</w:t>
      </w:r>
      <w:r w:rsidR="00BC5E71" w:rsidRPr="00AF5F1F">
        <w:rPr>
          <w:rFonts w:ascii="Times New Roman" w:hAnsi="Times New Roman" w:cs="Times New Roman"/>
          <w:sz w:val="28"/>
          <w:szCs w:val="28"/>
        </w:rPr>
        <w:t xml:space="preserve"> %, что выше по сравнению с вариантом </w:t>
      </w:r>
      <w:r w:rsidR="00BC5E71" w:rsidRPr="00AF5F1F">
        <w:rPr>
          <w:rFonts w:ascii="Times New Roman" w:hAnsi="Times New Roman" w:cs="Times New Roman"/>
          <w:sz w:val="28"/>
          <w:szCs w:val="28"/>
          <w:lang w:val="en-US"/>
        </w:rPr>
        <w:t>N</w:t>
      </w:r>
      <w:r w:rsidR="00BC5E71" w:rsidRPr="00AF5F1F">
        <w:rPr>
          <w:rFonts w:ascii="Times New Roman" w:hAnsi="Times New Roman" w:cs="Times New Roman"/>
          <w:sz w:val="28"/>
          <w:szCs w:val="28"/>
          <w:vertAlign w:val="subscript"/>
        </w:rPr>
        <w:t>50</w:t>
      </w:r>
      <w:r w:rsidR="00BC5E71" w:rsidRPr="00AF5F1F">
        <w:rPr>
          <w:rFonts w:ascii="Times New Roman" w:hAnsi="Times New Roman" w:cs="Times New Roman"/>
          <w:sz w:val="28"/>
          <w:szCs w:val="28"/>
          <w:lang w:val="en-US"/>
        </w:rPr>
        <w:t>P</w:t>
      </w:r>
      <w:r w:rsidR="00BC5E71" w:rsidRPr="00AF5F1F">
        <w:rPr>
          <w:rFonts w:ascii="Times New Roman" w:hAnsi="Times New Roman" w:cs="Times New Roman"/>
          <w:sz w:val="28"/>
          <w:szCs w:val="28"/>
          <w:vertAlign w:val="subscript"/>
        </w:rPr>
        <w:t>50</w:t>
      </w:r>
      <w:r w:rsidR="00BC5E71" w:rsidRPr="00AF5F1F">
        <w:rPr>
          <w:rFonts w:ascii="Times New Roman" w:hAnsi="Times New Roman" w:cs="Times New Roman"/>
          <w:sz w:val="28"/>
          <w:szCs w:val="28"/>
          <w:lang w:val="en-US"/>
        </w:rPr>
        <w:t>K</w:t>
      </w:r>
      <w:r w:rsidR="00B242AB">
        <w:rPr>
          <w:rFonts w:ascii="Times New Roman" w:hAnsi="Times New Roman" w:cs="Times New Roman"/>
          <w:sz w:val="28"/>
          <w:szCs w:val="28"/>
          <w:vertAlign w:val="subscript"/>
        </w:rPr>
        <w:t>120</w:t>
      </w:r>
      <w:r w:rsidR="00BC5E71" w:rsidRPr="00AF5F1F">
        <w:rPr>
          <w:rFonts w:ascii="Times New Roman" w:hAnsi="Times New Roman" w:cs="Times New Roman"/>
          <w:sz w:val="28"/>
          <w:szCs w:val="28"/>
        </w:rPr>
        <w:t xml:space="preserve"> на 0,6 – 0,7 %, а с делянками без удобрений на 1,1 – 1,6 %.</w:t>
      </w:r>
    </w:p>
    <w:p w:rsidR="00BC5E71" w:rsidRDefault="001B5B5B" w:rsidP="00234DD8">
      <w:pPr>
        <w:spacing w:after="0" w:line="360" w:lineRule="auto"/>
        <w:ind w:firstLine="567"/>
        <w:jc w:val="both"/>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486400" cy="32004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659FF" w:rsidRDefault="005659FF" w:rsidP="005659F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Рисунок 1 – Содержание белка в зерне озимой пшеницы в зависимости от агроприемов, % (среднее за 2014 – 2017 гг.)</w:t>
      </w:r>
    </w:p>
    <w:p w:rsidR="00234DD8" w:rsidRPr="00BF0678" w:rsidRDefault="00B314B0" w:rsidP="00234DD8">
      <w:pPr>
        <w:spacing w:after="0" w:line="360" w:lineRule="auto"/>
        <w:ind w:firstLine="567"/>
        <w:jc w:val="both"/>
        <w:rPr>
          <w:rFonts w:ascii="Times New Roman" w:hAnsi="Times New Roman" w:cs="Times New Roman"/>
          <w:sz w:val="28"/>
          <w:szCs w:val="28"/>
        </w:rPr>
      </w:pPr>
      <w:r w:rsidRPr="00D07AE2">
        <w:rPr>
          <w:rFonts w:ascii="Times New Roman" w:hAnsi="Times New Roman" w:cs="Times New Roman"/>
          <w:b/>
          <w:sz w:val="28"/>
          <w:szCs w:val="28"/>
        </w:rPr>
        <w:t>Выводы.</w:t>
      </w:r>
      <w:r w:rsidRPr="00B314B0">
        <w:rPr>
          <w:rFonts w:ascii="Times New Roman" w:hAnsi="Times New Roman" w:cs="Times New Roman"/>
          <w:sz w:val="28"/>
          <w:szCs w:val="28"/>
        </w:rPr>
        <w:t xml:space="preserve"> </w:t>
      </w:r>
      <w:r w:rsidR="00D07AE2">
        <w:rPr>
          <w:rFonts w:ascii="Times New Roman" w:hAnsi="Times New Roman" w:cs="Times New Roman"/>
          <w:sz w:val="28"/>
          <w:szCs w:val="28"/>
        </w:rPr>
        <w:t>П</w:t>
      </w:r>
      <w:r w:rsidR="00BC5E71">
        <w:rPr>
          <w:rFonts w:ascii="Times New Roman" w:hAnsi="Times New Roman" w:cs="Times New Roman"/>
          <w:sz w:val="28"/>
          <w:szCs w:val="28"/>
        </w:rPr>
        <w:t>рименение</w:t>
      </w:r>
      <w:r w:rsidR="00234DD8" w:rsidRPr="00BF0678">
        <w:rPr>
          <w:rFonts w:ascii="Times New Roman" w:hAnsi="Times New Roman" w:cs="Times New Roman"/>
          <w:sz w:val="28"/>
          <w:szCs w:val="28"/>
        </w:rPr>
        <w:t xml:space="preserve"> разных </w:t>
      </w:r>
      <w:r w:rsidR="00234DD8">
        <w:rPr>
          <w:rFonts w:ascii="Times New Roman" w:hAnsi="Times New Roman" w:cs="Times New Roman"/>
          <w:sz w:val="28"/>
          <w:szCs w:val="28"/>
        </w:rPr>
        <w:t>способ</w:t>
      </w:r>
      <w:r w:rsidR="00BC5E71">
        <w:rPr>
          <w:rFonts w:ascii="Times New Roman" w:hAnsi="Times New Roman" w:cs="Times New Roman"/>
          <w:sz w:val="28"/>
          <w:szCs w:val="28"/>
        </w:rPr>
        <w:t>ов</w:t>
      </w:r>
      <w:r w:rsidR="00234DD8" w:rsidRPr="00BF0678">
        <w:rPr>
          <w:rFonts w:ascii="Times New Roman" w:hAnsi="Times New Roman" w:cs="Times New Roman"/>
          <w:sz w:val="28"/>
          <w:szCs w:val="28"/>
        </w:rPr>
        <w:t xml:space="preserve"> основной обработки при </w:t>
      </w:r>
      <w:r w:rsidR="00BC5E71">
        <w:rPr>
          <w:rFonts w:ascii="Times New Roman" w:hAnsi="Times New Roman" w:cs="Times New Roman"/>
          <w:sz w:val="28"/>
          <w:szCs w:val="28"/>
        </w:rPr>
        <w:t>использовани</w:t>
      </w:r>
      <w:r w:rsidR="00D07AE2">
        <w:rPr>
          <w:rFonts w:ascii="Times New Roman" w:hAnsi="Times New Roman" w:cs="Times New Roman"/>
          <w:sz w:val="28"/>
          <w:szCs w:val="28"/>
        </w:rPr>
        <w:t>и</w:t>
      </w:r>
      <w:r w:rsidR="00BC5E71">
        <w:rPr>
          <w:rFonts w:ascii="Times New Roman" w:hAnsi="Times New Roman" w:cs="Times New Roman"/>
          <w:sz w:val="28"/>
          <w:szCs w:val="28"/>
        </w:rPr>
        <w:t xml:space="preserve"> различных доз</w:t>
      </w:r>
      <w:r w:rsidR="00234DD8" w:rsidRPr="00BF0678">
        <w:rPr>
          <w:rFonts w:ascii="Times New Roman" w:hAnsi="Times New Roman" w:cs="Times New Roman"/>
          <w:sz w:val="28"/>
          <w:szCs w:val="28"/>
        </w:rPr>
        <w:t xml:space="preserve"> минеральных удобрений способствовало изменению </w:t>
      </w:r>
      <w:r w:rsidR="00234DD8">
        <w:rPr>
          <w:rFonts w:ascii="Times New Roman" w:hAnsi="Times New Roman" w:cs="Times New Roman"/>
          <w:sz w:val="28"/>
          <w:szCs w:val="28"/>
        </w:rPr>
        <w:t>продуктивности</w:t>
      </w:r>
      <w:r w:rsidR="00234DD8" w:rsidRPr="00BF0678">
        <w:rPr>
          <w:rFonts w:ascii="Times New Roman" w:hAnsi="Times New Roman" w:cs="Times New Roman"/>
          <w:sz w:val="28"/>
          <w:szCs w:val="28"/>
        </w:rPr>
        <w:t xml:space="preserve">. </w:t>
      </w:r>
      <w:r w:rsidR="00234DD8">
        <w:rPr>
          <w:rFonts w:ascii="Times New Roman" w:hAnsi="Times New Roman" w:cs="Times New Roman"/>
          <w:sz w:val="28"/>
          <w:szCs w:val="28"/>
        </w:rPr>
        <w:t>Максимальн</w:t>
      </w:r>
      <w:r w:rsidR="00BC5E71">
        <w:rPr>
          <w:rFonts w:ascii="Times New Roman" w:hAnsi="Times New Roman" w:cs="Times New Roman"/>
          <w:sz w:val="28"/>
          <w:szCs w:val="28"/>
        </w:rPr>
        <w:t>ый</w:t>
      </w:r>
      <w:r w:rsidR="00234DD8">
        <w:rPr>
          <w:rFonts w:ascii="Times New Roman" w:hAnsi="Times New Roman" w:cs="Times New Roman"/>
          <w:sz w:val="28"/>
          <w:szCs w:val="28"/>
        </w:rPr>
        <w:t xml:space="preserve"> урожай</w:t>
      </w:r>
      <w:r w:rsidR="00BC5E71">
        <w:rPr>
          <w:rFonts w:ascii="Times New Roman" w:hAnsi="Times New Roman" w:cs="Times New Roman"/>
          <w:sz w:val="28"/>
          <w:szCs w:val="28"/>
        </w:rPr>
        <w:t xml:space="preserve"> получен</w:t>
      </w:r>
      <w:r w:rsidR="00234DD8" w:rsidRPr="00BF0678">
        <w:rPr>
          <w:rFonts w:ascii="Times New Roman" w:hAnsi="Times New Roman" w:cs="Times New Roman"/>
          <w:sz w:val="28"/>
          <w:szCs w:val="28"/>
        </w:rPr>
        <w:t xml:space="preserve"> при внесении N</w:t>
      </w:r>
      <w:r w:rsidR="00234DD8" w:rsidRPr="00BF0678">
        <w:rPr>
          <w:rFonts w:ascii="Times New Roman" w:hAnsi="Times New Roman" w:cs="Times New Roman"/>
          <w:sz w:val="28"/>
          <w:szCs w:val="28"/>
          <w:vertAlign w:val="subscript"/>
        </w:rPr>
        <w:t>100</w:t>
      </w:r>
      <w:r w:rsidR="00234DD8" w:rsidRPr="00BF0678">
        <w:rPr>
          <w:rFonts w:ascii="Times New Roman" w:hAnsi="Times New Roman" w:cs="Times New Roman"/>
          <w:sz w:val="28"/>
          <w:szCs w:val="28"/>
        </w:rPr>
        <w:t>P</w:t>
      </w:r>
      <w:r w:rsidR="00234DD8" w:rsidRPr="00BF0678">
        <w:rPr>
          <w:rFonts w:ascii="Times New Roman" w:hAnsi="Times New Roman" w:cs="Times New Roman"/>
          <w:sz w:val="28"/>
          <w:szCs w:val="28"/>
          <w:vertAlign w:val="subscript"/>
        </w:rPr>
        <w:t>100</w:t>
      </w:r>
      <w:r w:rsidR="00234DD8" w:rsidRPr="00BF0678">
        <w:rPr>
          <w:rFonts w:ascii="Times New Roman" w:hAnsi="Times New Roman" w:cs="Times New Roman"/>
          <w:sz w:val="28"/>
          <w:szCs w:val="28"/>
        </w:rPr>
        <w:t>K</w:t>
      </w:r>
      <w:r w:rsidR="00234DD8" w:rsidRPr="00BF0678">
        <w:rPr>
          <w:rFonts w:ascii="Times New Roman" w:hAnsi="Times New Roman" w:cs="Times New Roman"/>
          <w:sz w:val="28"/>
          <w:szCs w:val="28"/>
          <w:vertAlign w:val="subscript"/>
        </w:rPr>
        <w:t>240</w:t>
      </w:r>
      <w:r w:rsidR="00234DD8" w:rsidRPr="00BF0678">
        <w:rPr>
          <w:rFonts w:ascii="Times New Roman" w:hAnsi="Times New Roman" w:cs="Times New Roman"/>
          <w:sz w:val="28"/>
          <w:szCs w:val="28"/>
        </w:rPr>
        <w:t xml:space="preserve"> </w:t>
      </w:r>
      <w:r w:rsidR="00234DD8">
        <w:rPr>
          <w:rFonts w:ascii="Times New Roman" w:hAnsi="Times New Roman" w:cs="Times New Roman"/>
          <w:sz w:val="28"/>
          <w:szCs w:val="28"/>
        </w:rPr>
        <w:t>на фоне</w:t>
      </w:r>
      <w:r w:rsidR="00234DD8" w:rsidRPr="00BF0678">
        <w:rPr>
          <w:rFonts w:ascii="Times New Roman" w:hAnsi="Times New Roman" w:cs="Times New Roman"/>
          <w:sz w:val="28"/>
          <w:szCs w:val="28"/>
        </w:rPr>
        <w:t xml:space="preserve"> вспашки и чизелевания и эти </w:t>
      </w:r>
      <w:r w:rsidR="00234DD8">
        <w:rPr>
          <w:rFonts w:ascii="Times New Roman" w:hAnsi="Times New Roman" w:cs="Times New Roman"/>
          <w:sz w:val="28"/>
          <w:szCs w:val="28"/>
        </w:rPr>
        <w:t>изменения</w:t>
      </w:r>
      <w:r w:rsidR="00234DD8" w:rsidRPr="00BF0678">
        <w:rPr>
          <w:rFonts w:ascii="Times New Roman" w:hAnsi="Times New Roman" w:cs="Times New Roman"/>
          <w:sz w:val="28"/>
          <w:szCs w:val="28"/>
        </w:rPr>
        <w:t xml:space="preserve"> математически достоверны с другими вариантами. </w:t>
      </w:r>
      <w:r w:rsidR="00234DD8">
        <w:rPr>
          <w:rFonts w:ascii="Times New Roman" w:hAnsi="Times New Roman" w:cs="Times New Roman"/>
          <w:sz w:val="28"/>
          <w:szCs w:val="28"/>
        </w:rPr>
        <w:t>Минимальная урожайность</w:t>
      </w:r>
      <w:r w:rsidR="00234DD8" w:rsidRPr="00BF0678">
        <w:rPr>
          <w:rFonts w:ascii="Times New Roman" w:hAnsi="Times New Roman" w:cs="Times New Roman"/>
          <w:sz w:val="28"/>
          <w:szCs w:val="28"/>
        </w:rPr>
        <w:t xml:space="preserve"> получена при прямом посеве </w:t>
      </w:r>
      <w:r w:rsidR="00234DD8">
        <w:rPr>
          <w:rFonts w:ascii="Times New Roman" w:hAnsi="Times New Roman" w:cs="Times New Roman"/>
          <w:sz w:val="28"/>
          <w:szCs w:val="28"/>
        </w:rPr>
        <w:t>и даже в</w:t>
      </w:r>
      <w:r w:rsidR="00234DD8" w:rsidRPr="00BF0678">
        <w:rPr>
          <w:rFonts w:ascii="Times New Roman" w:hAnsi="Times New Roman" w:cs="Times New Roman"/>
          <w:sz w:val="28"/>
          <w:szCs w:val="28"/>
        </w:rPr>
        <w:t xml:space="preserve">несение минеральных удобрений на этом варианте, </w:t>
      </w:r>
      <w:r w:rsidR="00BC5E71">
        <w:rPr>
          <w:rFonts w:ascii="Times New Roman" w:hAnsi="Times New Roman" w:cs="Times New Roman"/>
          <w:sz w:val="28"/>
          <w:szCs w:val="28"/>
        </w:rPr>
        <w:t xml:space="preserve">не приводит к </w:t>
      </w:r>
      <w:r w:rsidR="00234DD8" w:rsidRPr="00BF0678">
        <w:rPr>
          <w:rFonts w:ascii="Times New Roman" w:hAnsi="Times New Roman" w:cs="Times New Roman"/>
          <w:sz w:val="28"/>
          <w:szCs w:val="28"/>
        </w:rPr>
        <w:t>повыш</w:t>
      </w:r>
      <w:r w:rsidR="00BC5E71">
        <w:rPr>
          <w:rFonts w:ascii="Times New Roman" w:hAnsi="Times New Roman" w:cs="Times New Roman"/>
          <w:sz w:val="28"/>
          <w:szCs w:val="28"/>
        </w:rPr>
        <w:t>ению</w:t>
      </w:r>
      <w:r w:rsidR="00234DD8" w:rsidRPr="00BF0678">
        <w:rPr>
          <w:rFonts w:ascii="Times New Roman" w:hAnsi="Times New Roman" w:cs="Times New Roman"/>
          <w:sz w:val="28"/>
          <w:szCs w:val="28"/>
        </w:rPr>
        <w:t xml:space="preserve"> урожа</w:t>
      </w:r>
      <w:r w:rsidR="00BC5E71">
        <w:rPr>
          <w:rFonts w:ascii="Times New Roman" w:hAnsi="Times New Roman" w:cs="Times New Roman"/>
          <w:sz w:val="28"/>
          <w:szCs w:val="28"/>
        </w:rPr>
        <w:t>я.</w:t>
      </w:r>
    </w:p>
    <w:p w:rsidR="00234DD8" w:rsidRPr="00BF0678" w:rsidRDefault="00BC5E71" w:rsidP="00234DD8">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Применение</w:t>
      </w:r>
      <w:r w:rsidR="00234DD8" w:rsidRPr="00BF0678">
        <w:rPr>
          <w:rFonts w:ascii="Times New Roman" w:hAnsi="Times New Roman" w:cs="Times New Roman"/>
          <w:sz w:val="28"/>
          <w:szCs w:val="28"/>
        </w:rPr>
        <w:t xml:space="preserve"> минеральных удобрений положительно</w:t>
      </w:r>
      <w:r>
        <w:rPr>
          <w:rFonts w:ascii="Times New Roman" w:hAnsi="Times New Roman" w:cs="Times New Roman"/>
          <w:sz w:val="28"/>
          <w:szCs w:val="28"/>
        </w:rPr>
        <w:t xml:space="preserve"> сказалось на</w:t>
      </w:r>
      <w:r w:rsidR="00234DD8" w:rsidRPr="00BF0678">
        <w:rPr>
          <w:rFonts w:ascii="Times New Roman" w:hAnsi="Times New Roman" w:cs="Times New Roman"/>
          <w:sz w:val="28"/>
          <w:szCs w:val="28"/>
        </w:rPr>
        <w:t xml:space="preserve"> </w:t>
      </w:r>
      <w:r w:rsidR="00234DD8">
        <w:rPr>
          <w:rFonts w:ascii="Times New Roman" w:hAnsi="Times New Roman" w:cs="Times New Roman"/>
          <w:sz w:val="28"/>
          <w:szCs w:val="28"/>
        </w:rPr>
        <w:t>процесс</w:t>
      </w:r>
      <w:r>
        <w:rPr>
          <w:rFonts w:ascii="Times New Roman" w:hAnsi="Times New Roman" w:cs="Times New Roman"/>
          <w:sz w:val="28"/>
          <w:szCs w:val="28"/>
        </w:rPr>
        <w:t>е</w:t>
      </w:r>
      <w:r w:rsidR="00234DD8">
        <w:rPr>
          <w:rFonts w:ascii="Times New Roman" w:hAnsi="Times New Roman" w:cs="Times New Roman"/>
          <w:sz w:val="28"/>
          <w:szCs w:val="28"/>
        </w:rPr>
        <w:t xml:space="preserve"> накопления</w:t>
      </w:r>
      <w:r>
        <w:rPr>
          <w:rFonts w:ascii="Times New Roman" w:hAnsi="Times New Roman" w:cs="Times New Roman"/>
          <w:sz w:val="28"/>
          <w:szCs w:val="28"/>
        </w:rPr>
        <w:t xml:space="preserve"> белка в зерне и показателей </w:t>
      </w:r>
      <w:r w:rsidR="00234DD8" w:rsidRPr="00BF0678">
        <w:rPr>
          <w:rFonts w:ascii="Times New Roman" w:hAnsi="Times New Roman" w:cs="Times New Roman"/>
          <w:sz w:val="28"/>
          <w:szCs w:val="28"/>
        </w:rPr>
        <w:t xml:space="preserve">натуры и </w:t>
      </w:r>
      <w:r w:rsidR="00234DD8" w:rsidRPr="00BF0678">
        <w:rPr>
          <w:rFonts w:ascii="Times New Roman" w:hAnsi="Times New Roman" w:cs="Times New Roman"/>
          <w:sz w:val="28"/>
          <w:szCs w:val="28"/>
        </w:rPr>
        <w:lastRenderedPageBreak/>
        <w:t xml:space="preserve">стекловидности. </w:t>
      </w:r>
      <w:r w:rsidR="00234DD8">
        <w:rPr>
          <w:rFonts w:ascii="Times New Roman" w:hAnsi="Times New Roman" w:cs="Times New Roman"/>
          <w:sz w:val="28"/>
          <w:szCs w:val="28"/>
        </w:rPr>
        <w:t>Применя</w:t>
      </w:r>
      <w:r>
        <w:rPr>
          <w:rFonts w:ascii="Times New Roman" w:hAnsi="Times New Roman" w:cs="Times New Roman"/>
          <w:sz w:val="28"/>
          <w:szCs w:val="28"/>
        </w:rPr>
        <w:t>емые</w:t>
      </w:r>
      <w:r w:rsidR="00234DD8">
        <w:rPr>
          <w:rFonts w:ascii="Times New Roman" w:hAnsi="Times New Roman" w:cs="Times New Roman"/>
          <w:sz w:val="28"/>
          <w:szCs w:val="28"/>
        </w:rPr>
        <w:t xml:space="preserve"> </w:t>
      </w:r>
      <w:r w:rsidR="00234DD8" w:rsidRPr="00BF0678">
        <w:rPr>
          <w:rFonts w:ascii="Times New Roman" w:hAnsi="Times New Roman" w:cs="Times New Roman"/>
          <w:sz w:val="28"/>
          <w:szCs w:val="28"/>
        </w:rPr>
        <w:t xml:space="preserve">приемы </w:t>
      </w:r>
      <w:r>
        <w:rPr>
          <w:rFonts w:ascii="Times New Roman" w:hAnsi="Times New Roman" w:cs="Times New Roman"/>
          <w:sz w:val="28"/>
          <w:szCs w:val="28"/>
        </w:rPr>
        <w:t>подготовки</w:t>
      </w:r>
      <w:r w:rsidR="00234DD8" w:rsidRPr="00BF0678">
        <w:rPr>
          <w:rFonts w:ascii="Times New Roman" w:hAnsi="Times New Roman" w:cs="Times New Roman"/>
          <w:sz w:val="28"/>
          <w:szCs w:val="28"/>
        </w:rPr>
        <w:t xml:space="preserve"> почвы </w:t>
      </w:r>
      <w:r w:rsidR="00D07AE2">
        <w:rPr>
          <w:rFonts w:ascii="Times New Roman" w:hAnsi="Times New Roman" w:cs="Times New Roman"/>
          <w:sz w:val="28"/>
          <w:szCs w:val="28"/>
        </w:rPr>
        <w:t xml:space="preserve">практически </w:t>
      </w:r>
      <w:r w:rsidR="00234DD8" w:rsidRPr="00BF0678">
        <w:rPr>
          <w:rFonts w:ascii="Times New Roman" w:hAnsi="Times New Roman" w:cs="Times New Roman"/>
          <w:sz w:val="28"/>
          <w:szCs w:val="28"/>
        </w:rPr>
        <w:t xml:space="preserve">не </w:t>
      </w:r>
      <w:r>
        <w:rPr>
          <w:rFonts w:ascii="Times New Roman" w:hAnsi="Times New Roman" w:cs="Times New Roman"/>
          <w:sz w:val="28"/>
          <w:szCs w:val="28"/>
        </w:rPr>
        <w:t>изменяли показатели</w:t>
      </w:r>
      <w:r w:rsidR="00234DD8" w:rsidRPr="00BF0678">
        <w:rPr>
          <w:rFonts w:ascii="Times New Roman" w:hAnsi="Times New Roman" w:cs="Times New Roman"/>
          <w:sz w:val="28"/>
          <w:szCs w:val="28"/>
        </w:rPr>
        <w:t xml:space="preserve"> качества зерна.</w:t>
      </w:r>
    </w:p>
    <w:p w:rsidR="003A2331" w:rsidRPr="002F649E" w:rsidRDefault="003A2331" w:rsidP="00F86558">
      <w:pPr>
        <w:spacing w:after="0" w:line="360" w:lineRule="auto"/>
        <w:jc w:val="center"/>
        <w:rPr>
          <w:rFonts w:ascii="Times New Roman" w:hAnsi="Times New Roman" w:cs="Times New Roman"/>
          <w:b/>
          <w:sz w:val="28"/>
          <w:szCs w:val="28"/>
        </w:rPr>
      </w:pPr>
    </w:p>
    <w:p w:rsidR="007725D2" w:rsidRPr="00F86558" w:rsidRDefault="00F86558" w:rsidP="00F86558">
      <w:pPr>
        <w:spacing w:after="0" w:line="360" w:lineRule="auto"/>
        <w:jc w:val="center"/>
        <w:rPr>
          <w:rFonts w:ascii="Times New Roman" w:hAnsi="Times New Roman" w:cs="Times New Roman"/>
          <w:b/>
          <w:sz w:val="28"/>
          <w:szCs w:val="28"/>
        </w:rPr>
      </w:pPr>
      <w:r w:rsidRPr="00F86558">
        <w:rPr>
          <w:rFonts w:ascii="Times New Roman" w:hAnsi="Times New Roman" w:cs="Times New Roman"/>
          <w:b/>
          <w:sz w:val="28"/>
          <w:szCs w:val="28"/>
        </w:rPr>
        <w:t>Список литературы</w:t>
      </w:r>
    </w:p>
    <w:p w:rsidR="00F86558" w:rsidRPr="009002B5" w:rsidRDefault="007B756D" w:rsidP="00091E94">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lang w:val="en-US"/>
        </w:rPr>
      </w:pPr>
      <w:r w:rsidRPr="009002B5">
        <w:rPr>
          <w:rFonts w:ascii="Times New Roman" w:hAnsi="Times New Roman" w:cs="Times New Roman"/>
          <w:sz w:val="24"/>
          <w:szCs w:val="24"/>
          <w:lang w:val="en-US"/>
        </w:rPr>
        <w:t xml:space="preserve">Kvashin A. A. Economic efficiency and bioenergetic assessment of predecessors and fertilizer systems in the sunflower cultivation / A. A. Kvashin, N. N. Neshchadim, S. V. Gontcharov, K. N. Gorpinchenko // Helia. - 2019. - </w:t>
      </w:r>
      <w:r w:rsidRPr="009002B5">
        <w:rPr>
          <w:rFonts w:ascii="Times New Roman" w:hAnsi="Times New Roman" w:cs="Times New Roman"/>
          <w:sz w:val="24"/>
          <w:szCs w:val="24"/>
        </w:rPr>
        <w:t>Т</w:t>
      </w:r>
      <w:r w:rsidRPr="009002B5">
        <w:rPr>
          <w:rFonts w:ascii="Times New Roman" w:hAnsi="Times New Roman" w:cs="Times New Roman"/>
          <w:sz w:val="24"/>
          <w:szCs w:val="24"/>
          <w:lang w:val="en-US"/>
        </w:rPr>
        <w:t>. 42. - № 70.</w:t>
      </w:r>
    </w:p>
    <w:p w:rsidR="00A24711" w:rsidRDefault="00A24711" w:rsidP="00091E94">
      <w:pPr>
        <w:pStyle w:val="ListParagraph"/>
        <w:numPr>
          <w:ilvl w:val="0"/>
          <w:numId w:val="2"/>
        </w:numPr>
        <w:tabs>
          <w:tab w:val="left" w:pos="851"/>
          <w:tab w:val="left" w:pos="1134"/>
        </w:tabs>
        <w:spacing w:after="0" w:line="240" w:lineRule="auto"/>
        <w:ind w:left="0" w:firstLine="567"/>
        <w:jc w:val="both"/>
        <w:rPr>
          <w:rFonts w:ascii="Times New Roman" w:hAnsi="Times New Roman" w:cs="Times New Roman"/>
          <w:sz w:val="24"/>
          <w:szCs w:val="24"/>
        </w:rPr>
      </w:pPr>
      <w:r w:rsidRPr="00A24711">
        <w:rPr>
          <w:rFonts w:ascii="Times New Roman" w:hAnsi="Times New Roman" w:cs="Times New Roman"/>
          <w:sz w:val="24"/>
          <w:szCs w:val="24"/>
        </w:rPr>
        <w:t>Ганоцкая Т.Л.</w:t>
      </w:r>
      <w:r>
        <w:rPr>
          <w:rFonts w:ascii="Times New Roman" w:hAnsi="Times New Roman" w:cs="Times New Roman"/>
          <w:sz w:val="24"/>
          <w:szCs w:val="24"/>
        </w:rPr>
        <w:t xml:space="preserve"> </w:t>
      </w:r>
      <w:r w:rsidRPr="00A24711">
        <w:rPr>
          <w:rFonts w:ascii="Times New Roman" w:hAnsi="Times New Roman" w:cs="Times New Roman"/>
          <w:sz w:val="24"/>
          <w:szCs w:val="24"/>
        </w:rPr>
        <w:t>Изучение продуктивности и качества сортов пшеницы двуручки при посеве в озимый и яровой сроки</w:t>
      </w:r>
      <w:r>
        <w:rPr>
          <w:rFonts w:ascii="Times New Roman" w:hAnsi="Times New Roman" w:cs="Times New Roman"/>
          <w:sz w:val="24"/>
          <w:szCs w:val="24"/>
        </w:rPr>
        <w:t xml:space="preserve"> / </w:t>
      </w:r>
      <w:r w:rsidRPr="00A24711">
        <w:rPr>
          <w:rFonts w:ascii="Times New Roman" w:hAnsi="Times New Roman" w:cs="Times New Roman"/>
          <w:sz w:val="24"/>
          <w:szCs w:val="24"/>
        </w:rPr>
        <w:t>Т.Л.</w:t>
      </w:r>
      <w:r>
        <w:rPr>
          <w:rFonts w:ascii="Times New Roman" w:hAnsi="Times New Roman" w:cs="Times New Roman"/>
          <w:sz w:val="24"/>
          <w:szCs w:val="24"/>
        </w:rPr>
        <w:t xml:space="preserve"> </w:t>
      </w:r>
      <w:r w:rsidRPr="00A24711">
        <w:rPr>
          <w:rFonts w:ascii="Times New Roman" w:hAnsi="Times New Roman" w:cs="Times New Roman"/>
          <w:sz w:val="24"/>
          <w:szCs w:val="24"/>
        </w:rPr>
        <w:t>Ганоцкая, Н.Н.</w:t>
      </w:r>
      <w:r>
        <w:rPr>
          <w:rFonts w:ascii="Times New Roman" w:hAnsi="Times New Roman" w:cs="Times New Roman"/>
          <w:sz w:val="24"/>
          <w:szCs w:val="24"/>
        </w:rPr>
        <w:t xml:space="preserve"> </w:t>
      </w:r>
      <w:r w:rsidRPr="00A24711">
        <w:rPr>
          <w:rFonts w:ascii="Times New Roman" w:hAnsi="Times New Roman" w:cs="Times New Roman"/>
          <w:sz w:val="24"/>
          <w:szCs w:val="24"/>
        </w:rPr>
        <w:t>Нещадим, А.В.</w:t>
      </w:r>
      <w:r>
        <w:rPr>
          <w:rFonts w:ascii="Times New Roman" w:hAnsi="Times New Roman" w:cs="Times New Roman"/>
          <w:sz w:val="24"/>
          <w:szCs w:val="24"/>
        </w:rPr>
        <w:t xml:space="preserve"> </w:t>
      </w:r>
      <w:r w:rsidRPr="00A24711">
        <w:rPr>
          <w:rFonts w:ascii="Times New Roman" w:hAnsi="Times New Roman" w:cs="Times New Roman"/>
          <w:sz w:val="24"/>
          <w:szCs w:val="24"/>
        </w:rPr>
        <w:t>Коваль, Л.А.</w:t>
      </w:r>
      <w:r>
        <w:rPr>
          <w:rFonts w:ascii="Times New Roman" w:hAnsi="Times New Roman" w:cs="Times New Roman"/>
          <w:sz w:val="24"/>
          <w:szCs w:val="24"/>
        </w:rPr>
        <w:t xml:space="preserve"> </w:t>
      </w:r>
      <w:r w:rsidRPr="00A24711">
        <w:rPr>
          <w:rFonts w:ascii="Times New Roman" w:hAnsi="Times New Roman" w:cs="Times New Roman"/>
          <w:sz w:val="24"/>
          <w:szCs w:val="24"/>
        </w:rPr>
        <w:t>Радченко, А.Ф.</w:t>
      </w:r>
      <w:r>
        <w:rPr>
          <w:rFonts w:ascii="Times New Roman" w:hAnsi="Times New Roman" w:cs="Times New Roman"/>
          <w:sz w:val="24"/>
          <w:szCs w:val="24"/>
        </w:rPr>
        <w:t xml:space="preserve"> </w:t>
      </w:r>
      <w:r w:rsidRPr="00A24711">
        <w:rPr>
          <w:rFonts w:ascii="Times New Roman" w:hAnsi="Times New Roman" w:cs="Times New Roman"/>
          <w:sz w:val="24"/>
          <w:szCs w:val="24"/>
        </w:rPr>
        <w:t xml:space="preserve">Радченко </w:t>
      </w:r>
      <w:r>
        <w:rPr>
          <w:rFonts w:ascii="Times New Roman" w:hAnsi="Times New Roman" w:cs="Times New Roman"/>
          <w:sz w:val="24"/>
          <w:szCs w:val="24"/>
        </w:rPr>
        <w:t xml:space="preserve">// </w:t>
      </w:r>
      <w:r w:rsidRPr="00A24711">
        <w:rPr>
          <w:rFonts w:ascii="Times New Roman" w:hAnsi="Times New Roman" w:cs="Times New Roman"/>
          <w:sz w:val="24"/>
          <w:szCs w:val="24"/>
        </w:rPr>
        <w:t xml:space="preserve">Политематический сетевой электронный научный журнал Кубанского государственного аграрного университета. </w:t>
      </w:r>
      <w:r>
        <w:rPr>
          <w:rFonts w:ascii="Times New Roman" w:hAnsi="Times New Roman" w:cs="Times New Roman"/>
          <w:sz w:val="24"/>
          <w:szCs w:val="24"/>
        </w:rPr>
        <w:t xml:space="preserve">- </w:t>
      </w:r>
      <w:r w:rsidRPr="00A24711">
        <w:rPr>
          <w:rFonts w:ascii="Times New Roman" w:hAnsi="Times New Roman" w:cs="Times New Roman"/>
          <w:sz w:val="24"/>
          <w:szCs w:val="24"/>
        </w:rPr>
        <w:t xml:space="preserve">2021. </w:t>
      </w:r>
      <w:r>
        <w:rPr>
          <w:rFonts w:ascii="Times New Roman" w:hAnsi="Times New Roman" w:cs="Times New Roman"/>
          <w:sz w:val="24"/>
          <w:szCs w:val="24"/>
        </w:rPr>
        <w:t xml:space="preserve">- </w:t>
      </w:r>
      <w:r w:rsidRPr="00A24711">
        <w:rPr>
          <w:rFonts w:ascii="Times New Roman" w:hAnsi="Times New Roman" w:cs="Times New Roman"/>
          <w:sz w:val="24"/>
          <w:szCs w:val="24"/>
        </w:rPr>
        <w:t>№ 168. С. 288-303.</w:t>
      </w:r>
    </w:p>
    <w:p w:rsidR="00A24711" w:rsidRDefault="00A24711" w:rsidP="00091E94">
      <w:pPr>
        <w:pStyle w:val="ListParagraph"/>
        <w:numPr>
          <w:ilvl w:val="0"/>
          <w:numId w:val="2"/>
        </w:numPr>
        <w:tabs>
          <w:tab w:val="left" w:pos="851"/>
          <w:tab w:val="left" w:pos="1134"/>
        </w:tabs>
        <w:spacing w:after="0" w:line="240" w:lineRule="auto"/>
        <w:ind w:left="0" w:firstLine="567"/>
        <w:jc w:val="both"/>
        <w:rPr>
          <w:rFonts w:ascii="Times New Roman" w:hAnsi="Times New Roman" w:cs="Times New Roman"/>
          <w:sz w:val="24"/>
          <w:szCs w:val="24"/>
        </w:rPr>
      </w:pPr>
      <w:r w:rsidRPr="00A24711">
        <w:rPr>
          <w:rFonts w:ascii="Times New Roman" w:hAnsi="Times New Roman" w:cs="Times New Roman"/>
          <w:sz w:val="24"/>
          <w:szCs w:val="24"/>
        </w:rPr>
        <w:t>Терехова С.С.</w:t>
      </w:r>
      <w:r>
        <w:rPr>
          <w:rFonts w:ascii="Times New Roman" w:hAnsi="Times New Roman" w:cs="Times New Roman"/>
          <w:sz w:val="24"/>
          <w:szCs w:val="24"/>
        </w:rPr>
        <w:t xml:space="preserve"> </w:t>
      </w:r>
      <w:r w:rsidRPr="00A24711">
        <w:rPr>
          <w:rFonts w:ascii="Times New Roman" w:hAnsi="Times New Roman" w:cs="Times New Roman"/>
          <w:sz w:val="24"/>
          <w:szCs w:val="24"/>
        </w:rPr>
        <w:t>Применения различных агроприемов на продуктивность озимой пшеницы на черноземе выщелоченном</w:t>
      </w:r>
      <w:r>
        <w:rPr>
          <w:rFonts w:ascii="Times New Roman" w:hAnsi="Times New Roman" w:cs="Times New Roman"/>
          <w:sz w:val="24"/>
          <w:szCs w:val="24"/>
        </w:rPr>
        <w:t xml:space="preserve"> / </w:t>
      </w:r>
      <w:r w:rsidRPr="00A24711">
        <w:rPr>
          <w:rFonts w:ascii="Times New Roman" w:hAnsi="Times New Roman" w:cs="Times New Roman"/>
          <w:sz w:val="24"/>
          <w:szCs w:val="24"/>
        </w:rPr>
        <w:t>С.С.</w:t>
      </w:r>
      <w:r>
        <w:rPr>
          <w:rFonts w:ascii="Times New Roman" w:hAnsi="Times New Roman" w:cs="Times New Roman"/>
          <w:sz w:val="24"/>
          <w:szCs w:val="24"/>
        </w:rPr>
        <w:t xml:space="preserve"> </w:t>
      </w:r>
      <w:r w:rsidRPr="00A24711">
        <w:rPr>
          <w:rFonts w:ascii="Times New Roman" w:hAnsi="Times New Roman" w:cs="Times New Roman"/>
          <w:sz w:val="24"/>
          <w:szCs w:val="24"/>
        </w:rPr>
        <w:t>Терехова, А.В.</w:t>
      </w:r>
      <w:r>
        <w:rPr>
          <w:rFonts w:ascii="Times New Roman" w:hAnsi="Times New Roman" w:cs="Times New Roman"/>
          <w:sz w:val="24"/>
          <w:szCs w:val="24"/>
        </w:rPr>
        <w:t xml:space="preserve"> </w:t>
      </w:r>
      <w:r w:rsidRPr="00A24711">
        <w:rPr>
          <w:rFonts w:ascii="Times New Roman" w:hAnsi="Times New Roman" w:cs="Times New Roman"/>
          <w:sz w:val="24"/>
          <w:szCs w:val="24"/>
        </w:rPr>
        <w:t xml:space="preserve">Коваль </w:t>
      </w:r>
      <w:r>
        <w:rPr>
          <w:rFonts w:ascii="Times New Roman" w:hAnsi="Times New Roman" w:cs="Times New Roman"/>
          <w:sz w:val="24"/>
          <w:szCs w:val="24"/>
        </w:rPr>
        <w:t xml:space="preserve">// </w:t>
      </w:r>
      <w:r w:rsidRPr="00A24711">
        <w:rPr>
          <w:rFonts w:ascii="Times New Roman" w:hAnsi="Times New Roman" w:cs="Times New Roman"/>
          <w:sz w:val="24"/>
          <w:szCs w:val="24"/>
        </w:rPr>
        <w:t xml:space="preserve">The Scientific Heritage. </w:t>
      </w:r>
      <w:r>
        <w:rPr>
          <w:rFonts w:ascii="Times New Roman" w:hAnsi="Times New Roman" w:cs="Times New Roman"/>
          <w:sz w:val="24"/>
          <w:szCs w:val="24"/>
        </w:rPr>
        <w:t xml:space="preserve">- </w:t>
      </w:r>
      <w:r w:rsidRPr="00A24711">
        <w:rPr>
          <w:rFonts w:ascii="Times New Roman" w:hAnsi="Times New Roman" w:cs="Times New Roman"/>
          <w:sz w:val="24"/>
          <w:szCs w:val="24"/>
        </w:rPr>
        <w:t xml:space="preserve">2021. </w:t>
      </w:r>
      <w:r>
        <w:rPr>
          <w:rFonts w:ascii="Times New Roman" w:hAnsi="Times New Roman" w:cs="Times New Roman"/>
          <w:sz w:val="24"/>
          <w:szCs w:val="24"/>
        </w:rPr>
        <w:t xml:space="preserve">- </w:t>
      </w:r>
      <w:r w:rsidRPr="00A24711">
        <w:rPr>
          <w:rFonts w:ascii="Times New Roman" w:hAnsi="Times New Roman" w:cs="Times New Roman"/>
          <w:sz w:val="24"/>
          <w:szCs w:val="24"/>
        </w:rPr>
        <w:t>№ 71-2 (71). С. 8-12.</w:t>
      </w:r>
    </w:p>
    <w:p w:rsidR="002F649E" w:rsidRPr="00E7198F" w:rsidRDefault="002F649E" w:rsidP="00091E94">
      <w:pPr>
        <w:pStyle w:val="ListParagraph"/>
        <w:numPr>
          <w:ilvl w:val="0"/>
          <w:numId w:val="2"/>
        </w:numPr>
        <w:tabs>
          <w:tab w:val="left" w:pos="851"/>
          <w:tab w:val="left" w:pos="1134"/>
        </w:tabs>
        <w:spacing w:after="0" w:line="240" w:lineRule="auto"/>
        <w:ind w:left="0" w:firstLine="567"/>
        <w:jc w:val="both"/>
        <w:rPr>
          <w:rFonts w:ascii="Times New Roman" w:hAnsi="Times New Roman" w:cs="Times New Roman"/>
          <w:sz w:val="24"/>
          <w:szCs w:val="24"/>
        </w:rPr>
      </w:pPr>
      <w:r w:rsidRPr="00E7198F">
        <w:rPr>
          <w:rFonts w:ascii="Times New Roman" w:hAnsi="Times New Roman" w:cs="Times New Roman"/>
          <w:sz w:val="24"/>
          <w:szCs w:val="24"/>
        </w:rPr>
        <w:t xml:space="preserve">Коваль А.В. влияние различных агротехнологий на продуктивность и качество зерна озимой пшеницы сорта бригады в условиях Западного Предкавказья / А.В. Коваль // [Электронный ресурс] </w:t>
      </w:r>
      <w:r w:rsidR="00E7198F" w:rsidRPr="00E7198F">
        <w:rPr>
          <w:rFonts w:ascii="Times New Roman" w:hAnsi="Times New Roman" w:cs="Times New Roman"/>
          <w:sz w:val="24"/>
          <w:szCs w:val="24"/>
        </w:rPr>
        <w:t>https://www.researchgate.net/publication/357270394</w:t>
      </w:r>
      <w:r w:rsidR="00E7198F">
        <w:rPr>
          <w:rFonts w:ascii="Times New Roman" w:hAnsi="Times New Roman" w:cs="Times New Roman"/>
          <w:sz w:val="24"/>
          <w:szCs w:val="24"/>
        </w:rPr>
        <w:t xml:space="preserve"> </w:t>
      </w:r>
      <w:r w:rsidRPr="00E7198F">
        <w:rPr>
          <w:rFonts w:ascii="Times New Roman" w:hAnsi="Times New Roman" w:cs="Times New Roman"/>
          <w:sz w:val="24"/>
          <w:szCs w:val="24"/>
        </w:rPr>
        <w:t>DOI: 10.13140/RG.2.2.23162.82886</w:t>
      </w:r>
    </w:p>
    <w:p w:rsidR="00A24711" w:rsidRDefault="00A24711" w:rsidP="00B314B0">
      <w:pPr>
        <w:pStyle w:val="ListParagraph"/>
        <w:tabs>
          <w:tab w:val="left" w:pos="1134"/>
        </w:tabs>
        <w:spacing w:after="0" w:line="240" w:lineRule="auto"/>
        <w:ind w:left="709"/>
        <w:jc w:val="center"/>
        <w:rPr>
          <w:rFonts w:ascii="Times New Roman" w:hAnsi="Times New Roman" w:cs="Times New Roman"/>
          <w:b/>
          <w:sz w:val="28"/>
          <w:szCs w:val="28"/>
        </w:rPr>
      </w:pPr>
    </w:p>
    <w:p w:rsidR="00B314B0" w:rsidRPr="0023373E" w:rsidRDefault="00B314B0" w:rsidP="00B314B0">
      <w:pPr>
        <w:pStyle w:val="ListParagraph"/>
        <w:tabs>
          <w:tab w:val="left" w:pos="1134"/>
        </w:tabs>
        <w:spacing w:after="0" w:line="240" w:lineRule="auto"/>
        <w:ind w:left="709"/>
        <w:jc w:val="center"/>
        <w:rPr>
          <w:rFonts w:ascii="Times New Roman" w:hAnsi="Times New Roman" w:cs="Times New Roman"/>
          <w:b/>
          <w:sz w:val="28"/>
          <w:szCs w:val="28"/>
          <w:lang w:val="en-US"/>
        </w:rPr>
      </w:pPr>
      <w:r w:rsidRPr="0023373E">
        <w:rPr>
          <w:rFonts w:ascii="Times New Roman" w:hAnsi="Times New Roman" w:cs="Times New Roman"/>
          <w:b/>
          <w:sz w:val="28"/>
          <w:szCs w:val="28"/>
          <w:lang w:val="en-US"/>
        </w:rPr>
        <w:t>References</w:t>
      </w:r>
    </w:p>
    <w:p w:rsidR="009002B5" w:rsidRPr="0023373E" w:rsidRDefault="009002B5" w:rsidP="00B314B0">
      <w:pPr>
        <w:pStyle w:val="ListParagraph"/>
        <w:tabs>
          <w:tab w:val="left" w:pos="1134"/>
        </w:tabs>
        <w:spacing w:after="0" w:line="240" w:lineRule="auto"/>
        <w:ind w:left="709"/>
        <w:jc w:val="center"/>
        <w:rPr>
          <w:rFonts w:ascii="Times New Roman" w:hAnsi="Times New Roman" w:cs="Times New Roman"/>
          <w:b/>
          <w:sz w:val="28"/>
          <w:szCs w:val="28"/>
          <w:lang w:val="en-US"/>
        </w:rPr>
      </w:pPr>
    </w:p>
    <w:p w:rsidR="00091E94" w:rsidRPr="00091E94" w:rsidRDefault="00091E94" w:rsidP="00091E94">
      <w:pPr>
        <w:tabs>
          <w:tab w:val="left" w:pos="851"/>
        </w:tabs>
        <w:spacing w:after="0" w:line="240" w:lineRule="auto"/>
        <w:ind w:firstLine="567"/>
        <w:jc w:val="both"/>
        <w:rPr>
          <w:rFonts w:ascii="Times New Roman" w:hAnsi="Times New Roman" w:cs="Times New Roman"/>
          <w:sz w:val="24"/>
          <w:szCs w:val="24"/>
          <w:lang w:val="en-US"/>
        </w:rPr>
      </w:pPr>
      <w:bookmarkStart w:id="0" w:name="_GoBack"/>
      <w:r w:rsidRPr="00091E94">
        <w:rPr>
          <w:rFonts w:ascii="Times New Roman" w:hAnsi="Times New Roman" w:cs="Times New Roman"/>
          <w:sz w:val="24"/>
          <w:szCs w:val="24"/>
          <w:lang w:val="en-US"/>
        </w:rPr>
        <w:t>1.</w:t>
      </w:r>
      <w:r w:rsidRPr="00091E94">
        <w:rPr>
          <w:rFonts w:ascii="Times New Roman" w:hAnsi="Times New Roman" w:cs="Times New Roman"/>
          <w:sz w:val="24"/>
          <w:szCs w:val="24"/>
          <w:lang w:val="en-US"/>
        </w:rPr>
        <w:tab/>
        <w:t>Kvashin A. A. Economic efficiency and bioenergetic assessment of predecessors and fertilizer systems in the sunflower cultivation / A. A. Kvashin, N. N. Neshchadim, S. V. Gontcharov, K. N. Gorpinchenko // Helia. - 2019. - T. 42. - № 70.</w:t>
      </w:r>
    </w:p>
    <w:p w:rsidR="00091E94" w:rsidRPr="00091E94" w:rsidRDefault="00091E94" w:rsidP="00091E94">
      <w:pPr>
        <w:tabs>
          <w:tab w:val="left" w:pos="851"/>
        </w:tabs>
        <w:spacing w:after="0" w:line="240" w:lineRule="auto"/>
        <w:ind w:firstLine="567"/>
        <w:jc w:val="both"/>
        <w:rPr>
          <w:rFonts w:ascii="Times New Roman" w:hAnsi="Times New Roman" w:cs="Times New Roman"/>
          <w:sz w:val="24"/>
          <w:szCs w:val="24"/>
          <w:lang w:val="en-US"/>
        </w:rPr>
      </w:pPr>
      <w:r w:rsidRPr="00091E94">
        <w:rPr>
          <w:rFonts w:ascii="Times New Roman" w:hAnsi="Times New Roman" w:cs="Times New Roman"/>
          <w:sz w:val="24"/>
          <w:szCs w:val="24"/>
          <w:lang w:val="en-US"/>
        </w:rPr>
        <w:t>2.</w:t>
      </w:r>
      <w:r w:rsidRPr="00091E94">
        <w:rPr>
          <w:rFonts w:ascii="Times New Roman" w:hAnsi="Times New Roman" w:cs="Times New Roman"/>
          <w:sz w:val="24"/>
          <w:szCs w:val="24"/>
          <w:lang w:val="en-US"/>
        </w:rPr>
        <w:tab/>
        <w:t>Ganockaja T.L. Izuchenie produktivnosti i kachestva sortov pshenicy dvuruchki pri poseve v ozimyj i jarovoj sroki / T.L. Ganockaja, N.N. Neshhadim, A.V. Koval', L.A. Radchenko, A.F. Radchenko // Politematicheskij setevoj jelektronnyj nauchnyj zhurnal Kubanskogo gosudarstvennogo agrarnogo universiteta. - 2021. - № 168. S. 288-303.</w:t>
      </w:r>
    </w:p>
    <w:p w:rsidR="00091E94" w:rsidRPr="00091E94" w:rsidRDefault="00091E94" w:rsidP="00091E94">
      <w:pPr>
        <w:tabs>
          <w:tab w:val="left" w:pos="851"/>
        </w:tabs>
        <w:spacing w:after="0" w:line="240" w:lineRule="auto"/>
        <w:ind w:firstLine="567"/>
        <w:jc w:val="both"/>
        <w:rPr>
          <w:rFonts w:ascii="Times New Roman" w:hAnsi="Times New Roman" w:cs="Times New Roman"/>
          <w:sz w:val="24"/>
          <w:szCs w:val="24"/>
          <w:lang w:val="en-US"/>
        </w:rPr>
      </w:pPr>
      <w:r w:rsidRPr="00091E94">
        <w:rPr>
          <w:rFonts w:ascii="Times New Roman" w:hAnsi="Times New Roman" w:cs="Times New Roman"/>
          <w:sz w:val="24"/>
          <w:szCs w:val="24"/>
          <w:lang w:val="en-US"/>
        </w:rPr>
        <w:t>3.</w:t>
      </w:r>
      <w:r w:rsidRPr="00091E94">
        <w:rPr>
          <w:rFonts w:ascii="Times New Roman" w:hAnsi="Times New Roman" w:cs="Times New Roman"/>
          <w:sz w:val="24"/>
          <w:szCs w:val="24"/>
          <w:lang w:val="en-US"/>
        </w:rPr>
        <w:tab/>
        <w:t>Terehova S.S. Primenenija razlichnyh agropriemov na produktivnost' ozimoj pshenicy na chernozeme vyshhelochennom / S.S. Terehova, A.V. Koval' // The Scientific Heritage. - 2021. - № 71-2 (71). S. 8-12.</w:t>
      </w:r>
    </w:p>
    <w:p w:rsidR="002F649E" w:rsidRPr="00091E94" w:rsidRDefault="00091E94" w:rsidP="00091E94">
      <w:pPr>
        <w:tabs>
          <w:tab w:val="left" w:pos="851"/>
        </w:tabs>
        <w:spacing w:after="0" w:line="240" w:lineRule="auto"/>
        <w:ind w:firstLine="567"/>
        <w:jc w:val="both"/>
        <w:rPr>
          <w:rFonts w:ascii="Times New Roman" w:hAnsi="Times New Roman" w:cs="Times New Roman"/>
          <w:sz w:val="24"/>
          <w:szCs w:val="24"/>
          <w:lang w:val="en-US"/>
        </w:rPr>
      </w:pPr>
      <w:r w:rsidRPr="00091E94">
        <w:rPr>
          <w:rFonts w:ascii="Times New Roman" w:hAnsi="Times New Roman" w:cs="Times New Roman"/>
          <w:sz w:val="24"/>
          <w:szCs w:val="24"/>
          <w:lang w:val="en-US"/>
        </w:rPr>
        <w:t>4.</w:t>
      </w:r>
      <w:r w:rsidRPr="00091E94">
        <w:rPr>
          <w:rFonts w:ascii="Times New Roman" w:hAnsi="Times New Roman" w:cs="Times New Roman"/>
          <w:sz w:val="24"/>
          <w:szCs w:val="24"/>
          <w:lang w:val="en-US"/>
        </w:rPr>
        <w:tab/>
        <w:t>Koval' A.V. vlijanie razlichnyh agrotehnologij na produktivnost' i kachestvo zerna ozimoj pshenicy sorta brigady v uslovijah Zapadnogo Predkavkaz'ja / A.V. Koval' // [Jelektronnyj resurs] https://www.researchgate.net/publication/357270394 DOI: 10.13140/RG.2.2.23162.82886</w:t>
      </w:r>
      <w:bookmarkEnd w:id="0"/>
    </w:p>
    <w:sectPr w:rsidR="002F649E" w:rsidRPr="00091E94" w:rsidSect="00870628">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D6DCC" w:rsidRDefault="00DD6DCC" w:rsidP="00EE2737">
      <w:pPr>
        <w:spacing w:after="0" w:line="240" w:lineRule="auto"/>
      </w:pPr>
      <w:r>
        <w:separator/>
      </w:r>
    </w:p>
  </w:endnote>
  <w:endnote w:type="continuationSeparator" w:id="0">
    <w:p w:rsidR="00DD6DCC" w:rsidRDefault="00DD6DCC" w:rsidP="00EE2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31AA5" w:rsidRPr="005F0CE1" w:rsidRDefault="005F0CE1">
    <w:pPr>
      <w:pStyle w:val="Footer"/>
      <w:rPr>
        <w:lang w:val="en-US"/>
      </w:rPr>
    </w:pPr>
    <w:hyperlink r:id="rId1" w:history="1">
      <w:r w:rsidRPr="00460E8F">
        <w:rPr>
          <w:rStyle w:val="Hyperlink"/>
          <w:rFonts w:ascii="Times New Roman" w:hAnsi="Times New Roman" w:cs="Times New Roman"/>
          <w:sz w:val="24"/>
          <w:szCs w:val="24"/>
        </w:rPr>
        <w:t>http://ej.kubagro.ru/2021/10/pdf/2</w:t>
      </w:r>
      <w:r w:rsidRPr="00460E8F">
        <w:rPr>
          <w:rStyle w:val="Hyperlink"/>
          <w:rFonts w:ascii="Times New Roman" w:hAnsi="Times New Roman" w:cs="Times New Roman"/>
          <w:sz w:val="24"/>
          <w:szCs w:val="24"/>
          <w:lang w:val="en-US"/>
        </w:rPr>
        <w:t>3</w:t>
      </w:r>
      <w:r w:rsidRPr="00460E8F">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D6DCC" w:rsidRDefault="00DD6DCC" w:rsidP="00EE2737">
      <w:pPr>
        <w:spacing w:after="0" w:line="240" w:lineRule="auto"/>
      </w:pPr>
      <w:r>
        <w:separator/>
      </w:r>
    </w:p>
  </w:footnote>
  <w:footnote w:type="continuationSeparator" w:id="0">
    <w:p w:rsidR="00DD6DCC" w:rsidRDefault="00DD6DCC" w:rsidP="00EE2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366500977"/>
      <w:docPartObj>
        <w:docPartGallery w:val="Page Numbers (Top of Page)"/>
        <w:docPartUnique/>
      </w:docPartObj>
    </w:sdtPr>
    <w:sdtContent>
      <w:p w:rsidR="00E31AA5" w:rsidRDefault="00E31AA5" w:rsidP="00460E8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E31AA5" w:rsidRDefault="00E31AA5" w:rsidP="00E31AA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246946384"/>
      <w:docPartObj>
        <w:docPartGallery w:val="Page Numbers (Top of Page)"/>
        <w:docPartUnique/>
      </w:docPartObj>
    </w:sdtPr>
    <w:sdtContent>
      <w:p w:rsidR="00E31AA5" w:rsidRPr="00E31AA5" w:rsidRDefault="00E31AA5" w:rsidP="00460E8F">
        <w:pPr>
          <w:pStyle w:val="Header"/>
          <w:framePr w:wrap="none" w:vAnchor="text" w:hAnchor="margin" w:xAlign="right" w:y="1"/>
          <w:rPr>
            <w:rStyle w:val="PageNumber"/>
            <w:rFonts w:ascii="Times New Roman" w:hAnsi="Times New Roman" w:cs="Times New Roman"/>
            <w:sz w:val="28"/>
            <w:szCs w:val="28"/>
          </w:rPr>
        </w:pPr>
        <w:r w:rsidRPr="00E31AA5">
          <w:rPr>
            <w:rStyle w:val="PageNumber"/>
            <w:rFonts w:ascii="Times New Roman" w:hAnsi="Times New Roman" w:cs="Times New Roman"/>
            <w:sz w:val="28"/>
            <w:szCs w:val="28"/>
          </w:rPr>
          <w:fldChar w:fldCharType="begin"/>
        </w:r>
        <w:r w:rsidRPr="00E31AA5">
          <w:rPr>
            <w:rStyle w:val="PageNumber"/>
            <w:rFonts w:ascii="Times New Roman" w:hAnsi="Times New Roman" w:cs="Times New Roman"/>
            <w:sz w:val="28"/>
            <w:szCs w:val="28"/>
          </w:rPr>
          <w:instrText xml:space="preserve"> PAGE </w:instrText>
        </w:r>
        <w:r w:rsidRPr="00E31AA5">
          <w:rPr>
            <w:rStyle w:val="PageNumber"/>
            <w:rFonts w:ascii="Times New Roman" w:hAnsi="Times New Roman" w:cs="Times New Roman"/>
            <w:sz w:val="28"/>
            <w:szCs w:val="28"/>
          </w:rPr>
          <w:fldChar w:fldCharType="separate"/>
        </w:r>
        <w:r w:rsidRPr="00E31AA5">
          <w:rPr>
            <w:rStyle w:val="PageNumber"/>
            <w:rFonts w:ascii="Times New Roman" w:hAnsi="Times New Roman" w:cs="Times New Roman"/>
            <w:noProof/>
            <w:sz w:val="28"/>
            <w:szCs w:val="28"/>
          </w:rPr>
          <w:t>1</w:t>
        </w:r>
        <w:r w:rsidRPr="00E31AA5">
          <w:rPr>
            <w:rStyle w:val="PageNumber"/>
            <w:rFonts w:ascii="Times New Roman" w:hAnsi="Times New Roman" w:cs="Times New Roman"/>
            <w:sz w:val="28"/>
            <w:szCs w:val="28"/>
          </w:rPr>
          <w:fldChar w:fldCharType="end"/>
        </w:r>
      </w:p>
    </w:sdtContent>
  </w:sdt>
  <w:sdt>
    <w:sdtPr>
      <w:id w:val="-145817092"/>
      <w:docPartObj>
        <w:docPartGallery w:val="Page Numbers (Top of Page)"/>
        <w:docPartUnique/>
      </w:docPartObj>
    </w:sdtPr>
    <w:sdtEndPr/>
    <w:sdtContent>
      <w:p w:rsidR="00870628" w:rsidRDefault="00E31AA5" w:rsidP="00E31AA5">
        <w:pPr>
          <w:pStyle w:val="Header"/>
          <w:ind w:right="360"/>
        </w:pPr>
        <w:sdt>
          <w:sdtPr>
            <w:id w:val="-75760228"/>
            <w:docPartObj>
              <w:docPartGallery w:val="Page Numbers (Top of Page)"/>
              <w:docPartUnique/>
            </w:docPartObj>
          </w:sdtPr>
          <w:sdtEndPr>
            <w:rPr>
              <w:rFonts w:ascii="Times New Roman" w:hAnsi="Times New Roman" w:cs="Times New Roman"/>
              <w:sz w:val="24"/>
              <w:szCs w:val="24"/>
            </w:rPr>
          </w:sdtEndPr>
          <w:sdtContent>
            <w:sdt>
              <w:sdtPr>
                <w:rPr>
                  <w:rFonts w:ascii="Times New Roman" w:hAnsi="Times New Roman" w:cs="Times New Roman"/>
                  <w:sz w:val="24"/>
                  <w:szCs w:val="24"/>
                </w:rPr>
                <w:id w:val="1296643020"/>
                <w:docPartObj>
                  <w:docPartGallery w:val="Page Numbers (Top of Page)"/>
                  <w:docPartUnique/>
                </w:docPartObj>
              </w:sdtPr>
              <w:sdtContent>
                <w:r w:rsidRPr="00A8794F">
                  <w:rPr>
                    <w:rFonts w:ascii="Times New Roman" w:hAnsi="Times New Roman" w:cs="Times New Roman"/>
                    <w:sz w:val="24"/>
                    <w:szCs w:val="24"/>
                  </w:rPr>
                  <w:t>Научный журнал КубГАУ, №17</w:t>
                </w:r>
                <w:r w:rsidRPr="00A8794F">
                  <w:rPr>
                    <w:rFonts w:ascii="Times New Roman" w:hAnsi="Times New Roman" w:cs="Times New Roman"/>
                    <w:sz w:val="24"/>
                    <w:szCs w:val="24"/>
                    <w:lang w:val="en-US"/>
                  </w:rPr>
                  <w:t>4</w:t>
                </w:r>
                <w:r w:rsidRPr="00A8794F">
                  <w:rPr>
                    <w:rFonts w:ascii="Times New Roman" w:hAnsi="Times New Roman" w:cs="Times New Roman"/>
                    <w:sz w:val="24"/>
                    <w:szCs w:val="24"/>
                  </w:rPr>
                  <w:t>(</w:t>
                </w:r>
                <w:r w:rsidRPr="00A8794F">
                  <w:rPr>
                    <w:rFonts w:ascii="Times New Roman" w:hAnsi="Times New Roman" w:cs="Times New Roman"/>
                    <w:sz w:val="24"/>
                    <w:szCs w:val="24"/>
                    <w:lang w:val="en-US"/>
                  </w:rPr>
                  <w:t>1</w:t>
                </w:r>
                <w:r w:rsidRPr="00A8794F">
                  <w:rPr>
                    <w:rFonts w:ascii="Times New Roman" w:hAnsi="Times New Roman" w:cs="Times New Roman"/>
                    <w:sz w:val="24"/>
                    <w:szCs w:val="24"/>
                  </w:rPr>
                  <w:t>0), 2021 год</w:t>
                </w:r>
              </w:sdtContent>
            </w:sdt>
          </w:sdtContent>
        </w:sdt>
      </w:p>
    </w:sdtContent>
  </w:sdt>
  <w:p w:rsidR="00870628" w:rsidRDefault="008706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D8B0973"/>
    <w:multiLevelType w:val="hybridMultilevel"/>
    <w:tmpl w:val="8C087A46"/>
    <w:lvl w:ilvl="0" w:tplc="565C73E0">
      <w:start w:val="1"/>
      <w:numFmt w:val="decimal"/>
      <w:lvlText w:val="%1."/>
      <w:lvlJc w:val="left"/>
      <w:pPr>
        <w:ind w:left="786" w:hanging="360"/>
      </w:pPr>
      <w:rPr>
        <w:rFonts w:hint="default"/>
        <w:lang w:val="ru-RU"/>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15:restartNumberingAfterBreak="0">
    <w:nsid w:val="69E25765"/>
    <w:multiLevelType w:val="hybridMultilevel"/>
    <w:tmpl w:val="8C0886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1F07"/>
    <w:rsid w:val="00002BF4"/>
    <w:rsid w:val="00010103"/>
    <w:rsid w:val="00010B84"/>
    <w:rsid w:val="00020671"/>
    <w:rsid w:val="00020C4F"/>
    <w:rsid w:val="00022A48"/>
    <w:rsid w:val="000309B0"/>
    <w:rsid w:val="000313B8"/>
    <w:rsid w:val="00031457"/>
    <w:rsid w:val="00033359"/>
    <w:rsid w:val="00033658"/>
    <w:rsid w:val="000410EF"/>
    <w:rsid w:val="0004112A"/>
    <w:rsid w:val="00044EE9"/>
    <w:rsid w:val="00045C29"/>
    <w:rsid w:val="00050E32"/>
    <w:rsid w:val="000511AD"/>
    <w:rsid w:val="00051343"/>
    <w:rsid w:val="00052C09"/>
    <w:rsid w:val="00064B33"/>
    <w:rsid w:val="00066EEA"/>
    <w:rsid w:val="000672AF"/>
    <w:rsid w:val="00074834"/>
    <w:rsid w:val="00081BE9"/>
    <w:rsid w:val="000834EC"/>
    <w:rsid w:val="000838F2"/>
    <w:rsid w:val="00090FD9"/>
    <w:rsid w:val="00091E94"/>
    <w:rsid w:val="000936C2"/>
    <w:rsid w:val="000A0CDF"/>
    <w:rsid w:val="000B138D"/>
    <w:rsid w:val="000B344D"/>
    <w:rsid w:val="000B4C8C"/>
    <w:rsid w:val="000B543D"/>
    <w:rsid w:val="000B60C9"/>
    <w:rsid w:val="000B7D21"/>
    <w:rsid w:val="000C23F2"/>
    <w:rsid w:val="000C7733"/>
    <w:rsid w:val="000D2110"/>
    <w:rsid w:val="000D4644"/>
    <w:rsid w:val="000D5CC0"/>
    <w:rsid w:val="000D63A9"/>
    <w:rsid w:val="000D6FFE"/>
    <w:rsid w:val="000E0A65"/>
    <w:rsid w:val="000E206F"/>
    <w:rsid w:val="000E227C"/>
    <w:rsid w:val="000E2CCC"/>
    <w:rsid w:val="000E387B"/>
    <w:rsid w:val="000E703E"/>
    <w:rsid w:val="000E790C"/>
    <w:rsid w:val="000F583D"/>
    <w:rsid w:val="000F7DBD"/>
    <w:rsid w:val="00105175"/>
    <w:rsid w:val="001119EF"/>
    <w:rsid w:val="0011423A"/>
    <w:rsid w:val="00114E9F"/>
    <w:rsid w:val="001152B5"/>
    <w:rsid w:val="00117037"/>
    <w:rsid w:val="001219E3"/>
    <w:rsid w:val="00122FF0"/>
    <w:rsid w:val="00124B30"/>
    <w:rsid w:val="00130394"/>
    <w:rsid w:val="00131119"/>
    <w:rsid w:val="00134480"/>
    <w:rsid w:val="001346F5"/>
    <w:rsid w:val="00137DBD"/>
    <w:rsid w:val="00141A60"/>
    <w:rsid w:val="0014563C"/>
    <w:rsid w:val="00153A2D"/>
    <w:rsid w:val="001550D6"/>
    <w:rsid w:val="00156774"/>
    <w:rsid w:val="00164134"/>
    <w:rsid w:val="00173BF7"/>
    <w:rsid w:val="0018043A"/>
    <w:rsid w:val="0018179D"/>
    <w:rsid w:val="00182AE8"/>
    <w:rsid w:val="00184EB7"/>
    <w:rsid w:val="00187E47"/>
    <w:rsid w:val="001920D1"/>
    <w:rsid w:val="001923ED"/>
    <w:rsid w:val="001946BF"/>
    <w:rsid w:val="00195BFD"/>
    <w:rsid w:val="00196E72"/>
    <w:rsid w:val="001A1144"/>
    <w:rsid w:val="001A22E8"/>
    <w:rsid w:val="001B00C4"/>
    <w:rsid w:val="001B0C1F"/>
    <w:rsid w:val="001B5B5B"/>
    <w:rsid w:val="001B6D51"/>
    <w:rsid w:val="001B7DF4"/>
    <w:rsid w:val="001C08EB"/>
    <w:rsid w:val="001C3C99"/>
    <w:rsid w:val="001C4C9A"/>
    <w:rsid w:val="001C5586"/>
    <w:rsid w:val="001C751F"/>
    <w:rsid w:val="001D1B0F"/>
    <w:rsid w:val="001D1F3B"/>
    <w:rsid w:val="001D4976"/>
    <w:rsid w:val="001D4A34"/>
    <w:rsid w:val="001D569C"/>
    <w:rsid w:val="001E0984"/>
    <w:rsid w:val="001E1C94"/>
    <w:rsid w:val="001E5252"/>
    <w:rsid w:val="001F16A4"/>
    <w:rsid w:val="001F4103"/>
    <w:rsid w:val="001F7E88"/>
    <w:rsid w:val="001F7FC1"/>
    <w:rsid w:val="002024E8"/>
    <w:rsid w:val="00204C64"/>
    <w:rsid w:val="0021017B"/>
    <w:rsid w:val="00213199"/>
    <w:rsid w:val="00216D8F"/>
    <w:rsid w:val="00217647"/>
    <w:rsid w:val="00223D9D"/>
    <w:rsid w:val="00224D30"/>
    <w:rsid w:val="00226887"/>
    <w:rsid w:val="00226A74"/>
    <w:rsid w:val="0023373E"/>
    <w:rsid w:val="00234DD8"/>
    <w:rsid w:val="00236C62"/>
    <w:rsid w:val="00240D1A"/>
    <w:rsid w:val="00241C9B"/>
    <w:rsid w:val="00243552"/>
    <w:rsid w:val="00243C69"/>
    <w:rsid w:val="0024604E"/>
    <w:rsid w:val="0024740C"/>
    <w:rsid w:val="00254262"/>
    <w:rsid w:val="00254938"/>
    <w:rsid w:val="0026631F"/>
    <w:rsid w:val="00267131"/>
    <w:rsid w:val="002737A4"/>
    <w:rsid w:val="00275382"/>
    <w:rsid w:val="002875B0"/>
    <w:rsid w:val="0029165A"/>
    <w:rsid w:val="0029166B"/>
    <w:rsid w:val="00292C2C"/>
    <w:rsid w:val="00296547"/>
    <w:rsid w:val="00297CC2"/>
    <w:rsid w:val="002A2B8A"/>
    <w:rsid w:val="002A63EE"/>
    <w:rsid w:val="002B0A60"/>
    <w:rsid w:val="002B2DD2"/>
    <w:rsid w:val="002B57A1"/>
    <w:rsid w:val="002B5CE5"/>
    <w:rsid w:val="002C1878"/>
    <w:rsid w:val="002C688C"/>
    <w:rsid w:val="002D3FCD"/>
    <w:rsid w:val="002D5AED"/>
    <w:rsid w:val="002D7AAA"/>
    <w:rsid w:val="002E4AE5"/>
    <w:rsid w:val="002E4C4D"/>
    <w:rsid w:val="002E77A9"/>
    <w:rsid w:val="002F0F6E"/>
    <w:rsid w:val="002F5241"/>
    <w:rsid w:val="002F583E"/>
    <w:rsid w:val="002F649E"/>
    <w:rsid w:val="002F731F"/>
    <w:rsid w:val="00304687"/>
    <w:rsid w:val="003063EC"/>
    <w:rsid w:val="003064A6"/>
    <w:rsid w:val="00310F63"/>
    <w:rsid w:val="0031299A"/>
    <w:rsid w:val="00322D26"/>
    <w:rsid w:val="00323DEF"/>
    <w:rsid w:val="00327876"/>
    <w:rsid w:val="003279F7"/>
    <w:rsid w:val="0033120E"/>
    <w:rsid w:val="003433DB"/>
    <w:rsid w:val="00354727"/>
    <w:rsid w:val="003553F0"/>
    <w:rsid w:val="00373857"/>
    <w:rsid w:val="00377AE5"/>
    <w:rsid w:val="00377DAA"/>
    <w:rsid w:val="003828A8"/>
    <w:rsid w:val="00383E9D"/>
    <w:rsid w:val="00385424"/>
    <w:rsid w:val="00387BB2"/>
    <w:rsid w:val="0039086F"/>
    <w:rsid w:val="00393E98"/>
    <w:rsid w:val="00394A91"/>
    <w:rsid w:val="00395CBD"/>
    <w:rsid w:val="003974BE"/>
    <w:rsid w:val="003A038F"/>
    <w:rsid w:val="003A2331"/>
    <w:rsid w:val="003A2796"/>
    <w:rsid w:val="003A6EB1"/>
    <w:rsid w:val="003C1BFA"/>
    <w:rsid w:val="003C40C0"/>
    <w:rsid w:val="003C4D65"/>
    <w:rsid w:val="003C7411"/>
    <w:rsid w:val="003D0393"/>
    <w:rsid w:val="003D4724"/>
    <w:rsid w:val="003E63FB"/>
    <w:rsid w:val="003E7602"/>
    <w:rsid w:val="003E79C2"/>
    <w:rsid w:val="003F17FC"/>
    <w:rsid w:val="003F3362"/>
    <w:rsid w:val="003F3CBB"/>
    <w:rsid w:val="003F6950"/>
    <w:rsid w:val="004023B1"/>
    <w:rsid w:val="00402D2F"/>
    <w:rsid w:val="00404FD6"/>
    <w:rsid w:val="0040567E"/>
    <w:rsid w:val="00406E3C"/>
    <w:rsid w:val="00407800"/>
    <w:rsid w:val="00407990"/>
    <w:rsid w:val="00415991"/>
    <w:rsid w:val="00423103"/>
    <w:rsid w:val="004306DE"/>
    <w:rsid w:val="00432425"/>
    <w:rsid w:val="00432C90"/>
    <w:rsid w:val="00435268"/>
    <w:rsid w:val="00435C1D"/>
    <w:rsid w:val="00437BA0"/>
    <w:rsid w:val="00441D7A"/>
    <w:rsid w:val="0044419D"/>
    <w:rsid w:val="00445C6C"/>
    <w:rsid w:val="0044684C"/>
    <w:rsid w:val="004479A0"/>
    <w:rsid w:val="00451BD6"/>
    <w:rsid w:val="00453266"/>
    <w:rsid w:val="0045555F"/>
    <w:rsid w:val="00460F3C"/>
    <w:rsid w:val="00461DB9"/>
    <w:rsid w:val="0046616E"/>
    <w:rsid w:val="004670A6"/>
    <w:rsid w:val="0047016A"/>
    <w:rsid w:val="00473123"/>
    <w:rsid w:val="004738FF"/>
    <w:rsid w:val="0047722E"/>
    <w:rsid w:val="004772CD"/>
    <w:rsid w:val="004813FC"/>
    <w:rsid w:val="00483AED"/>
    <w:rsid w:val="00491516"/>
    <w:rsid w:val="0049660F"/>
    <w:rsid w:val="00496643"/>
    <w:rsid w:val="00496A48"/>
    <w:rsid w:val="00497F6B"/>
    <w:rsid w:val="004A051C"/>
    <w:rsid w:val="004A3FAC"/>
    <w:rsid w:val="004A5D64"/>
    <w:rsid w:val="004C0BDE"/>
    <w:rsid w:val="004C0D49"/>
    <w:rsid w:val="004C6080"/>
    <w:rsid w:val="004D07FB"/>
    <w:rsid w:val="004D213E"/>
    <w:rsid w:val="004D2702"/>
    <w:rsid w:val="004D7F64"/>
    <w:rsid w:val="004E1329"/>
    <w:rsid w:val="004E2856"/>
    <w:rsid w:val="004E2BB6"/>
    <w:rsid w:val="004E527E"/>
    <w:rsid w:val="004E7C1D"/>
    <w:rsid w:val="00503A36"/>
    <w:rsid w:val="0051580F"/>
    <w:rsid w:val="00521AD4"/>
    <w:rsid w:val="005234A0"/>
    <w:rsid w:val="0052761A"/>
    <w:rsid w:val="00533DEE"/>
    <w:rsid w:val="00537573"/>
    <w:rsid w:val="00541904"/>
    <w:rsid w:val="005437A8"/>
    <w:rsid w:val="005458C7"/>
    <w:rsid w:val="0055036D"/>
    <w:rsid w:val="00551176"/>
    <w:rsid w:val="005547E5"/>
    <w:rsid w:val="005571B2"/>
    <w:rsid w:val="005609F6"/>
    <w:rsid w:val="005619AA"/>
    <w:rsid w:val="00562CFD"/>
    <w:rsid w:val="0056579D"/>
    <w:rsid w:val="005659FF"/>
    <w:rsid w:val="0056630E"/>
    <w:rsid w:val="00566A65"/>
    <w:rsid w:val="00570733"/>
    <w:rsid w:val="00570CC1"/>
    <w:rsid w:val="005727A1"/>
    <w:rsid w:val="00584CBC"/>
    <w:rsid w:val="005872EF"/>
    <w:rsid w:val="005905A7"/>
    <w:rsid w:val="00590704"/>
    <w:rsid w:val="00590FC8"/>
    <w:rsid w:val="00594752"/>
    <w:rsid w:val="005A4BB2"/>
    <w:rsid w:val="005A4BC5"/>
    <w:rsid w:val="005B1045"/>
    <w:rsid w:val="005B1278"/>
    <w:rsid w:val="005B527D"/>
    <w:rsid w:val="005B59BC"/>
    <w:rsid w:val="005C0F9C"/>
    <w:rsid w:val="005C7B9F"/>
    <w:rsid w:val="005D0252"/>
    <w:rsid w:val="005D3F74"/>
    <w:rsid w:val="005D4502"/>
    <w:rsid w:val="005D73D8"/>
    <w:rsid w:val="005E3241"/>
    <w:rsid w:val="005E4B33"/>
    <w:rsid w:val="005F0CE1"/>
    <w:rsid w:val="005F7431"/>
    <w:rsid w:val="005F7578"/>
    <w:rsid w:val="00600A38"/>
    <w:rsid w:val="00601268"/>
    <w:rsid w:val="00601559"/>
    <w:rsid w:val="00604AD8"/>
    <w:rsid w:val="0060754D"/>
    <w:rsid w:val="00613923"/>
    <w:rsid w:val="0061424D"/>
    <w:rsid w:val="006148C3"/>
    <w:rsid w:val="00620AE2"/>
    <w:rsid w:val="006246B0"/>
    <w:rsid w:val="006247CA"/>
    <w:rsid w:val="00633A24"/>
    <w:rsid w:val="00635C16"/>
    <w:rsid w:val="00641997"/>
    <w:rsid w:val="00644928"/>
    <w:rsid w:val="00647AB6"/>
    <w:rsid w:val="00651CBB"/>
    <w:rsid w:val="0066434A"/>
    <w:rsid w:val="00664B8E"/>
    <w:rsid w:val="00664D85"/>
    <w:rsid w:val="00670E49"/>
    <w:rsid w:val="0067172C"/>
    <w:rsid w:val="00681ED5"/>
    <w:rsid w:val="006870A3"/>
    <w:rsid w:val="00687EED"/>
    <w:rsid w:val="00690F9C"/>
    <w:rsid w:val="00691198"/>
    <w:rsid w:val="00693E61"/>
    <w:rsid w:val="006A45BE"/>
    <w:rsid w:val="006A49B2"/>
    <w:rsid w:val="006A64A7"/>
    <w:rsid w:val="006A70C5"/>
    <w:rsid w:val="006B2BBD"/>
    <w:rsid w:val="006B4644"/>
    <w:rsid w:val="006B56E5"/>
    <w:rsid w:val="006B5F01"/>
    <w:rsid w:val="006B69AB"/>
    <w:rsid w:val="006B7FF9"/>
    <w:rsid w:val="006C0E18"/>
    <w:rsid w:val="006C67F1"/>
    <w:rsid w:val="006C6EFB"/>
    <w:rsid w:val="006C7E5F"/>
    <w:rsid w:val="006D0350"/>
    <w:rsid w:val="006D0C30"/>
    <w:rsid w:val="006D5BC4"/>
    <w:rsid w:val="006D654D"/>
    <w:rsid w:val="006E10F6"/>
    <w:rsid w:val="006E4C4B"/>
    <w:rsid w:val="006E53C8"/>
    <w:rsid w:val="006E6944"/>
    <w:rsid w:val="006E7A42"/>
    <w:rsid w:val="0070112C"/>
    <w:rsid w:val="007045F2"/>
    <w:rsid w:val="00713C9A"/>
    <w:rsid w:val="00714CF5"/>
    <w:rsid w:val="007155D4"/>
    <w:rsid w:val="00720A63"/>
    <w:rsid w:val="00722E70"/>
    <w:rsid w:val="00725BAF"/>
    <w:rsid w:val="0073080D"/>
    <w:rsid w:val="00734503"/>
    <w:rsid w:val="00736CFC"/>
    <w:rsid w:val="0074264A"/>
    <w:rsid w:val="00743246"/>
    <w:rsid w:val="007471C1"/>
    <w:rsid w:val="007473B7"/>
    <w:rsid w:val="0075132E"/>
    <w:rsid w:val="007566AD"/>
    <w:rsid w:val="007572EF"/>
    <w:rsid w:val="00757F71"/>
    <w:rsid w:val="00761DFA"/>
    <w:rsid w:val="00764EC7"/>
    <w:rsid w:val="00766C85"/>
    <w:rsid w:val="007725D2"/>
    <w:rsid w:val="00776ADF"/>
    <w:rsid w:val="00782F3F"/>
    <w:rsid w:val="0078470F"/>
    <w:rsid w:val="0078668B"/>
    <w:rsid w:val="0078756A"/>
    <w:rsid w:val="00797295"/>
    <w:rsid w:val="007A3BB5"/>
    <w:rsid w:val="007A48EB"/>
    <w:rsid w:val="007B11D0"/>
    <w:rsid w:val="007B4980"/>
    <w:rsid w:val="007B756D"/>
    <w:rsid w:val="007C14F0"/>
    <w:rsid w:val="007C344A"/>
    <w:rsid w:val="007C34C8"/>
    <w:rsid w:val="007C5207"/>
    <w:rsid w:val="007D45E7"/>
    <w:rsid w:val="007E1397"/>
    <w:rsid w:val="007E55B3"/>
    <w:rsid w:val="007F0424"/>
    <w:rsid w:val="007F1136"/>
    <w:rsid w:val="007F5BEE"/>
    <w:rsid w:val="007F6A0D"/>
    <w:rsid w:val="007F7FF7"/>
    <w:rsid w:val="008048EC"/>
    <w:rsid w:val="00806CA2"/>
    <w:rsid w:val="0080709A"/>
    <w:rsid w:val="00814A52"/>
    <w:rsid w:val="008175B9"/>
    <w:rsid w:val="00824A95"/>
    <w:rsid w:val="00825E69"/>
    <w:rsid w:val="00827EF6"/>
    <w:rsid w:val="008328CF"/>
    <w:rsid w:val="008357F4"/>
    <w:rsid w:val="00835D0C"/>
    <w:rsid w:val="008370C0"/>
    <w:rsid w:val="00842EF2"/>
    <w:rsid w:val="00845677"/>
    <w:rsid w:val="00850FFD"/>
    <w:rsid w:val="00852148"/>
    <w:rsid w:val="00856C2E"/>
    <w:rsid w:val="00862C3E"/>
    <w:rsid w:val="0086358C"/>
    <w:rsid w:val="00864C0C"/>
    <w:rsid w:val="00866028"/>
    <w:rsid w:val="00866405"/>
    <w:rsid w:val="00870628"/>
    <w:rsid w:val="00871902"/>
    <w:rsid w:val="008719D6"/>
    <w:rsid w:val="00876905"/>
    <w:rsid w:val="00887C2D"/>
    <w:rsid w:val="008A2B67"/>
    <w:rsid w:val="008A35AA"/>
    <w:rsid w:val="008A4BAB"/>
    <w:rsid w:val="008A6DD1"/>
    <w:rsid w:val="008A730B"/>
    <w:rsid w:val="008B1344"/>
    <w:rsid w:val="008C4651"/>
    <w:rsid w:val="008C4ABB"/>
    <w:rsid w:val="008C6705"/>
    <w:rsid w:val="008C7396"/>
    <w:rsid w:val="008C7B61"/>
    <w:rsid w:val="008D0E72"/>
    <w:rsid w:val="008D61D7"/>
    <w:rsid w:val="008E16D0"/>
    <w:rsid w:val="008F2CE1"/>
    <w:rsid w:val="008F5C41"/>
    <w:rsid w:val="008F647C"/>
    <w:rsid w:val="008F7591"/>
    <w:rsid w:val="008F7AA1"/>
    <w:rsid w:val="009002B5"/>
    <w:rsid w:val="00900CB0"/>
    <w:rsid w:val="00903B3D"/>
    <w:rsid w:val="00905A20"/>
    <w:rsid w:val="009064EC"/>
    <w:rsid w:val="00907934"/>
    <w:rsid w:val="0091068A"/>
    <w:rsid w:val="00911C6D"/>
    <w:rsid w:val="00913A3D"/>
    <w:rsid w:val="0091550E"/>
    <w:rsid w:val="00915BAA"/>
    <w:rsid w:val="00916268"/>
    <w:rsid w:val="00926E95"/>
    <w:rsid w:val="0093135A"/>
    <w:rsid w:val="00931428"/>
    <w:rsid w:val="00931541"/>
    <w:rsid w:val="00931F07"/>
    <w:rsid w:val="00941D32"/>
    <w:rsid w:val="00947CFD"/>
    <w:rsid w:val="0095091E"/>
    <w:rsid w:val="00962911"/>
    <w:rsid w:val="00965369"/>
    <w:rsid w:val="00967056"/>
    <w:rsid w:val="00972A2D"/>
    <w:rsid w:val="00973016"/>
    <w:rsid w:val="0097390D"/>
    <w:rsid w:val="00977FEC"/>
    <w:rsid w:val="0098069F"/>
    <w:rsid w:val="00983D16"/>
    <w:rsid w:val="009878FA"/>
    <w:rsid w:val="00991082"/>
    <w:rsid w:val="0099308A"/>
    <w:rsid w:val="00994EDA"/>
    <w:rsid w:val="009950DC"/>
    <w:rsid w:val="009962B2"/>
    <w:rsid w:val="009B0FEA"/>
    <w:rsid w:val="009B6CBE"/>
    <w:rsid w:val="009C02BF"/>
    <w:rsid w:val="009C536C"/>
    <w:rsid w:val="009C73FB"/>
    <w:rsid w:val="009D036A"/>
    <w:rsid w:val="009D14DA"/>
    <w:rsid w:val="009D17C7"/>
    <w:rsid w:val="009E15D8"/>
    <w:rsid w:val="009E48EF"/>
    <w:rsid w:val="009E4AB4"/>
    <w:rsid w:val="009E6D87"/>
    <w:rsid w:val="009F7503"/>
    <w:rsid w:val="009F79EB"/>
    <w:rsid w:val="00A01498"/>
    <w:rsid w:val="00A01957"/>
    <w:rsid w:val="00A030DB"/>
    <w:rsid w:val="00A06EA0"/>
    <w:rsid w:val="00A104ED"/>
    <w:rsid w:val="00A11F61"/>
    <w:rsid w:val="00A1332B"/>
    <w:rsid w:val="00A14F59"/>
    <w:rsid w:val="00A15F0C"/>
    <w:rsid w:val="00A24711"/>
    <w:rsid w:val="00A26233"/>
    <w:rsid w:val="00A273D2"/>
    <w:rsid w:val="00A351AB"/>
    <w:rsid w:val="00A365AA"/>
    <w:rsid w:val="00A37A92"/>
    <w:rsid w:val="00A41FFA"/>
    <w:rsid w:val="00A5082C"/>
    <w:rsid w:val="00A5123A"/>
    <w:rsid w:val="00A52F46"/>
    <w:rsid w:val="00A533C2"/>
    <w:rsid w:val="00A53941"/>
    <w:rsid w:val="00A56DC8"/>
    <w:rsid w:val="00A6029B"/>
    <w:rsid w:val="00A60600"/>
    <w:rsid w:val="00A70217"/>
    <w:rsid w:val="00A77447"/>
    <w:rsid w:val="00A8296C"/>
    <w:rsid w:val="00A83B9C"/>
    <w:rsid w:val="00A8480E"/>
    <w:rsid w:val="00A849C9"/>
    <w:rsid w:val="00A933C1"/>
    <w:rsid w:val="00A9406F"/>
    <w:rsid w:val="00A97FE6"/>
    <w:rsid w:val="00AA4978"/>
    <w:rsid w:val="00AA6300"/>
    <w:rsid w:val="00AB1E92"/>
    <w:rsid w:val="00AB3DA4"/>
    <w:rsid w:val="00AB7FC3"/>
    <w:rsid w:val="00AC10A2"/>
    <w:rsid w:val="00AC3A42"/>
    <w:rsid w:val="00AC430D"/>
    <w:rsid w:val="00AC6F5E"/>
    <w:rsid w:val="00AC7719"/>
    <w:rsid w:val="00AD0BAF"/>
    <w:rsid w:val="00AD21F1"/>
    <w:rsid w:val="00AE05E4"/>
    <w:rsid w:val="00AE1F4C"/>
    <w:rsid w:val="00AE243C"/>
    <w:rsid w:val="00AE79F6"/>
    <w:rsid w:val="00AF35FD"/>
    <w:rsid w:val="00AF50AC"/>
    <w:rsid w:val="00AF51F9"/>
    <w:rsid w:val="00AF6E55"/>
    <w:rsid w:val="00B018A8"/>
    <w:rsid w:val="00B04213"/>
    <w:rsid w:val="00B04EFA"/>
    <w:rsid w:val="00B05F86"/>
    <w:rsid w:val="00B076AB"/>
    <w:rsid w:val="00B10247"/>
    <w:rsid w:val="00B10AA9"/>
    <w:rsid w:val="00B21130"/>
    <w:rsid w:val="00B242AB"/>
    <w:rsid w:val="00B314B0"/>
    <w:rsid w:val="00B338F5"/>
    <w:rsid w:val="00B43DCF"/>
    <w:rsid w:val="00B44BBC"/>
    <w:rsid w:val="00B45A16"/>
    <w:rsid w:val="00B4608C"/>
    <w:rsid w:val="00B47091"/>
    <w:rsid w:val="00B47E41"/>
    <w:rsid w:val="00B60EA5"/>
    <w:rsid w:val="00B61E58"/>
    <w:rsid w:val="00B7223B"/>
    <w:rsid w:val="00B733E7"/>
    <w:rsid w:val="00B73F25"/>
    <w:rsid w:val="00B752D3"/>
    <w:rsid w:val="00B75EB8"/>
    <w:rsid w:val="00B762BE"/>
    <w:rsid w:val="00B76E1A"/>
    <w:rsid w:val="00B77851"/>
    <w:rsid w:val="00B809EF"/>
    <w:rsid w:val="00B83228"/>
    <w:rsid w:val="00B846FB"/>
    <w:rsid w:val="00B84C4C"/>
    <w:rsid w:val="00B86449"/>
    <w:rsid w:val="00B92244"/>
    <w:rsid w:val="00B940FE"/>
    <w:rsid w:val="00B95C6C"/>
    <w:rsid w:val="00BA1024"/>
    <w:rsid w:val="00BA14B0"/>
    <w:rsid w:val="00BB2203"/>
    <w:rsid w:val="00BB78A1"/>
    <w:rsid w:val="00BC1653"/>
    <w:rsid w:val="00BC34BE"/>
    <w:rsid w:val="00BC4393"/>
    <w:rsid w:val="00BC5E71"/>
    <w:rsid w:val="00BC7B98"/>
    <w:rsid w:val="00BD0F79"/>
    <w:rsid w:val="00BD2535"/>
    <w:rsid w:val="00BE5763"/>
    <w:rsid w:val="00BF361C"/>
    <w:rsid w:val="00BF3E50"/>
    <w:rsid w:val="00BF62BF"/>
    <w:rsid w:val="00C10D0B"/>
    <w:rsid w:val="00C145BB"/>
    <w:rsid w:val="00C173F3"/>
    <w:rsid w:val="00C204B3"/>
    <w:rsid w:val="00C217BC"/>
    <w:rsid w:val="00C33C0B"/>
    <w:rsid w:val="00C34D56"/>
    <w:rsid w:val="00C36E72"/>
    <w:rsid w:val="00C3714A"/>
    <w:rsid w:val="00C43E96"/>
    <w:rsid w:val="00C44033"/>
    <w:rsid w:val="00C5066E"/>
    <w:rsid w:val="00C559F8"/>
    <w:rsid w:val="00C62B1C"/>
    <w:rsid w:val="00C64915"/>
    <w:rsid w:val="00C738B2"/>
    <w:rsid w:val="00C73ABC"/>
    <w:rsid w:val="00C75B04"/>
    <w:rsid w:val="00C77A40"/>
    <w:rsid w:val="00C81488"/>
    <w:rsid w:val="00C82776"/>
    <w:rsid w:val="00C82D41"/>
    <w:rsid w:val="00C83843"/>
    <w:rsid w:val="00C912C2"/>
    <w:rsid w:val="00C91772"/>
    <w:rsid w:val="00C96D08"/>
    <w:rsid w:val="00CA05CE"/>
    <w:rsid w:val="00CA178D"/>
    <w:rsid w:val="00CA1CFD"/>
    <w:rsid w:val="00CA3A5D"/>
    <w:rsid w:val="00CA4B38"/>
    <w:rsid w:val="00CB55A8"/>
    <w:rsid w:val="00CB5F49"/>
    <w:rsid w:val="00CC049E"/>
    <w:rsid w:val="00CC0DCC"/>
    <w:rsid w:val="00CC2DAA"/>
    <w:rsid w:val="00CC5087"/>
    <w:rsid w:val="00CC7A30"/>
    <w:rsid w:val="00CD1B7B"/>
    <w:rsid w:val="00CD2E31"/>
    <w:rsid w:val="00CD3285"/>
    <w:rsid w:val="00CD4BAC"/>
    <w:rsid w:val="00CD6E50"/>
    <w:rsid w:val="00CE2BA6"/>
    <w:rsid w:val="00CE56AB"/>
    <w:rsid w:val="00CE6DB6"/>
    <w:rsid w:val="00CF6BA6"/>
    <w:rsid w:val="00CF72E5"/>
    <w:rsid w:val="00D01A98"/>
    <w:rsid w:val="00D04B1C"/>
    <w:rsid w:val="00D07AE2"/>
    <w:rsid w:val="00D156A6"/>
    <w:rsid w:val="00D16049"/>
    <w:rsid w:val="00D16178"/>
    <w:rsid w:val="00D2228E"/>
    <w:rsid w:val="00D240F8"/>
    <w:rsid w:val="00D270F6"/>
    <w:rsid w:val="00D31A1B"/>
    <w:rsid w:val="00D329EF"/>
    <w:rsid w:val="00D37149"/>
    <w:rsid w:val="00D37599"/>
    <w:rsid w:val="00D375C7"/>
    <w:rsid w:val="00D4048B"/>
    <w:rsid w:val="00D405FE"/>
    <w:rsid w:val="00D44136"/>
    <w:rsid w:val="00D5020B"/>
    <w:rsid w:val="00D65748"/>
    <w:rsid w:val="00D70190"/>
    <w:rsid w:val="00D70696"/>
    <w:rsid w:val="00D75990"/>
    <w:rsid w:val="00D77250"/>
    <w:rsid w:val="00D8605C"/>
    <w:rsid w:val="00D877DE"/>
    <w:rsid w:val="00D91705"/>
    <w:rsid w:val="00DA1B0C"/>
    <w:rsid w:val="00DA62D7"/>
    <w:rsid w:val="00DB2091"/>
    <w:rsid w:val="00DB54CE"/>
    <w:rsid w:val="00DC2C2A"/>
    <w:rsid w:val="00DC7AF3"/>
    <w:rsid w:val="00DD0CCE"/>
    <w:rsid w:val="00DD2483"/>
    <w:rsid w:val="00DD4D60"/>
    <w:rsid w:val="00DD6DCC"/>
    <w:rsid w:val="00DE5A5B"/>
    <w:rsid w:val="00DE785A"/>
    <w:rsid w:val="00E0073D"/>
    <w:rsid w:val="00E02569"/>
    <w:rsid w:val="00E118D8"/>
    <w:rsid w:val="00E13776"/>
    <w:rsid w:val="00E138EC"/>
    <w:rsid w:val="00E17469"/>
    <w:rsid w:val="00E230F9"/>
    <w:rsid w:val="00E24505"/>
    <w:rsid w:val="00E255B3"/>
    <w:rsid w:val="00E31AA5"/>
    <w:rsid w:val="00E334F0"/>
    <w:rsid w:val="00E41EF9"/>
    <w:rsid w:val="00E460D9"/>
    <w:rsid w:val="00E46C83"/>
    <w:rsid w:val="00E54610"/>
    <w:rsid w:val="00E654B3"/>
    <w:rsid w:val="00E669AC"/>
    <w:rsid w:val="00E7198F"/>
    <w:rsid w:val="00E7263A"/>
    <w:rsid w:val="00E771E3"/>
    <w:rsid w:val="00E842BB"/>
    <w:rsid w:val="00E904C4"/>
    <w:rsid w:val="00E94A72"/>
    <w:rsid w:val="00E96264"/>
    <w:rsid w:val="00E97F54"/>
    <w:rsid w:val="00EA0ECE"/>
    <w:rsid w:val="00EB253D"/>
    <w:rsid w:val="00EB3570"/>
    <w:rsid w:val="00EB5227"/>
    <w:rsid w:val="00EB75D0"/>
    <w:rsid w:val="00EC2A51"/>
    <w:rsid w:val="00EC2C0B"/>
    <w:rsid w:val="00EC383B"/>
    <w:rsid w:val="00EC4539"/>
    <w:rsid w:val="00EC6965"/>
    <w:rsid w:val="00EC7225"/>
    <w:rsid w:val="00ED0875"/>
    <w:rsid w:val="00ED27B0"/>
    <w:rsid w:val="00ED3FE8"/>
    <w:rsid w:val="00EE2737"/>
    <w:rsid w:val="00EE42CF"/>
    <w:rsid w:val="00EE4F31"/>
    <w:rsid w:val="00EF1105"/>
    <w:rsid w:val="00EF3295"/>
    <w:rsid w:val="00F1300A"/>
    <w:rsid w:val="00F1483C"/>
    <w:rsid w:val="00F16D35"/>
    <w:rsid w:val="00F17830"/>
    <w:rsid w:val="00F203BF"/>
    <w:rsid w:val="00F262E7"/>
    <w:rsid w:val="00F30000"/>
    <w:rsid w:val="00F32247"/>
    <w:rsid w:val="00F3308E"/>
    <w:rsid w:val="00F3383E"/>
    <w:rsid w:val="00F36942"/>
    <w:rsid w:val="00F41D70"/>
    <w:rsid w:val="00F41E95"/>
    <w:rsid w:val="00F50BA1"/>
    <w:rsid w:val="00F556BE"/>
    <w:rsid w:val="00F60A0A"/>
    <w:rsid w:val="00F637CA"/>
    <w:rsid w:val="00F66425"/>
    <w:rsid w:val="00F67086"/>
    <w:rsid w:val="00F6727B"/>
    <w:rsid w:val="00F72A52"/>
    <w:rsid w:val="00F7427F"/>
    <w:rsid w:val="00F77C02"/>
    <w:rsid w:val="00F85939"/>
    <w:rsid w:val="00F86558"/>
    <w:rsid w:val="00F9537F"/>
    <w:rsid w:val="00F956FB"/>
    <w:rsid w:val="00F95A04"/>
    <w:rsid w:val="00F95A30"/>
    <w:rsid w:val="00F97754"/>
    <w:rsid w:val="00FA3EFF"/>
    <w:rsid w:val="00FA50D9"/>
    <w:rsid w:val="00FA5264"/>
    <w:rsid w:val="00FA52A0"/>
    <w:rsid w:val="00FA5774"/>
    <w:rsid w:val="00FB70EF"/>
    <w:rsid w:val="00FC0EF3"/>
    <w:rsid w:val="00FC24E0"/>
    <w:rsid w:val="00FC3531"/>
    <w:rsid w:val="00FC5606"/>
    <w:rsid w:val="00FD4C3B"/>
    <w:rsid w:val="00FE5A7B"/>
    <w:rsid w:val="00FF2C0D"/>
    <w:rsid w:val="00FF3B73"/>
    <w:rsid w:val="00FF529D"/>
    <w:rsid w:val="00FF72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E7BF3"/>
  <w15:docId w15:val="{4AB655BF-2B6D-4673-A3F4-99AA598E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834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C34C8"/>
    <w:pPr>
      <w:ind w:left="720"/>
      <w:contextualSpacing/>
    </w:pPr>
  </w:style>
  <w:style w:type="paragraph" w:styleId="BalloonText">
    <w:name w:val="Balloon Text"/>
    <w:basedOn w:val="Normal"/>
    <w:link w:val="BalloonTextChar"/>
    <w:uiPriority w:val="99"/>
    <w:semiHidden/>
    <w:unhideWhenUsed/>
    <w:rsid w:val="00BC5E7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5E71"/>
    <w:rPr>
      <w:rFonts w:ascii="Tahoma" w:hAnsi="Tahoma" w:cs="Tahoma"/>
      <w:sz w:val="16"/>
      <w:szCs w:val="16"/>
    </w:rPr>
  </w:style>
  <w:style w:type="paragraph" w:styleId="Header">
    <w:name w:val="header"/>
    <w:basedOn w:val="Normal"/>
    <w:link w:val="HeaderChar"/>
    <w:uiPriority w:val="99"/>
    <w:unhideWhenUsed/>
    <w:rsid w:val="00EE2737"/>
    <w:pPr>
      <w:tabs>
        <w:tab w:val="center" w:pos="4677"/>
        <w:tab w:val="right" w:pos="9355"/>
      </w:tabs>
      <w:spacing w:after="0" w:line="240" w:lineRule="auto"/>
    </w:pPr>
  </w:style>
  <w:style w:type="character" w:customStyle="1" w:styleId="HeaderChar">
    <w:name w:val="Header Char"/>
    <w:basedOn w:val="DefaultParagraphFont"/>
    <w:link w:val="Header"/>
    <w:uiPriority w:val="99"/>
    <w:rsid w:val="00EE2737"/>
  </w:style>
  <w:style w:type="paragraph" w:styleId="Footer">
    <w:name w:val="footer"/>
    <w:basedOn w:val="Normal"/>
    <w:link w:val="FooterChar"/>
    <w:uiPriority w:val="99"/>
    <w:unhideWhenUsed/>
    <w:rsid w:val="00EE2737"/>
    <w:pPr>
      <w:tabs>
        <w:tab w:val="center" w:pos="4677"/>
        <w:tab w:val="right" w:pos="9355"/>
      </w:tabs>
      <w:spacing w:after="0" w:line="240" w:lineRule="auto"/>
    </w:pPr>
  </w:style>
  <w:style w:type="character" w:customStyle="1" w:styleId="FooterChar">
    <w:name w:val="Footer Char"/>
    <w:basedOn w:val="DefaultParagraphFont"/>
    <w:link w:val="Footer"/>
    <w:uiPriority w:val="99"/>
    <w:rsid w:val="00EE2737"/>
  </w:style>
  <w:style w:type="character" w:styleId="Hyperlink">
    <w:name w:val="Hyperlink"/>
    <w:basedOn w:val="DefaultParagraphFont"/>
    <w:uiPriority w:val="99"/>
    <w:unhideWhenUsed/>
    <w:rsid w:val="00E7198F"/>
    <w:rPr>
      <w:color w:val="0000FF" w:themeColor="hyperlink"/>
      <w:u w:val="single"/>
    </w:rPr>
  </w:style>
  <w:style w:type="character" w:styleId="UnresolvedMention">
    <w:name w:val="Unresolved Mention"/>
    <w:basedOn w:val="DefaultParagraphFont"/>
    <w:uiPriority w:val="99"/>
    <w:semiHidden/>
    <w:unhideWhenUsed/>
    <w:rsid w:val="00B84C4C"/>
    <w:rPr>
      <w:color w:val="605E5C"/>
      <w:shd w:val="clear" w:color="auto" w:fill="E1DFDD"/>
    </w:rPr>
  </w:style>
  <w:style w:type="character" w:styleId="PageNumber">
    <w:name w:val="page number"/>
    <w:basedOn w:val="DefaultParagraphFont"/>
    <w:uiPriority w:val="99"/>
    <w:semiHidden/>
    <w:unhideWhenUsed/>
    <w:rsid w:val="00E31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4-02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23.pdf"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Лист1!$B$1</c:f>
              <c:strCache>
                <c:ptCount val="1"/>
                <c:pt idx="0">
                  <c:v>Без удобрений</c:v>
                </c:pt>
              </c:strCache>
            </c:strRef>
          </c:tx>
          <c:invertIfNegative val="0"/>
          <c:cat>
            <c:strRef>
              <c:f>Лист1!$A$2:$A$5</c:f>
              <c:strCache>
                <c:ptCount val="4"/>
                <c:pt idx="0">
                  <c:v>Чизелевание                                   (20 - 22 см)</c:v>
                </c:pt>
                <c:pt idx="1">
                  <c:v>Прямой посев</c:v>
                </c:pt>
                <c:pt idx="2">
                  <c:v>Вспашка                                         (20 - 22 см)</c:v>
                </c:pt>
                <c:pt idx="3">
                  <c:v>Дисковое лущение (к)                                                                   (8 - 10 см)</c:v>
                </c:pt>
              </c:strCache>
            </c:strRef>
          </c:cat>
          <c:val>
            <c:numRef>
              <c:f>Лист1!$B$2:$B$5</c:f>
              <c:numCache>
                <c:formatCode>0.0</c:formatCode>
                <c:ptCount val="4"/>
                <c:pt idx="0">
                  <c:v>12.2</c:v>
                </c:pt>
                <c:pt idx="1">
                  <c:v>12.2</c:v>
                </c:pt>
                <c:pt idx="2">
                  <c:v>12.4</c:v>
                </c:pt>
                <c:pt idx="3">
                  <c:v>12.2</c:v>
                </c:pt>
              </c:numCache>
            </c:numRef>
          </c:val>
          <c:extLst>
            <c:ext xmlns:c16="http://schemas.microsoft.com/office/drawing/2014/chart" uri="{C3380CC4-5D6E-409C-BE32-E72D297353CC}">
              <c16:uniqueId val="{00000000-9771-024C-BEE3-1909586A81A2}"/>
            </c:ext>
          </c:extLst>
        </c:ser>
        <c:ser>
          <c:idx val="1"/>
          <c:order val="1"/>
          <c:tx>
            <c:strRef>
              <c:f>Лист1!$C$1</c:f>
              <c:strCache>
                <c:ptCount val="1"/>
                <c:pt idx="0">
                  <c:v>N50P50K120</c:v>
                </c:pt>
              </c:strCache>
            </c:strRef>
          </c:tx>
          <c:invertIfNegative val="0"/>
          <c:cat>
            <c:strRef>
              <c:f>Лист1!$A$2:$A$5</c:f>
              <c:strCache>
                <c:ptCount val="4"/>
                <c:pt idx="0">
                  <c:v>Чизелевание                                   (20 - 22 см)</c:v>
                </c:pt>
                <c:pt idx="1">
                  <c:v>Прямой посев</c:v>
                </c:pt>
                <c:pt idx="2">
                  <c:v>Вспашка                                         (20 - 22 см)</c:v>
                </c:pt>
                <c:pt idx="3">
                  <c:v>Дисковое лущение (к)                                                                   (8 - 10 см)</c:v>
                </c:pt>
              </c:strCache>
            </c:strRef>
          </c:cat>
          <c:val>
            <c:numRef>
              <c:f>Лист1!$C$2:$C$5</c:f>
              <c:numCache>
                <c:formatCode>0.0</c:formatCode>
                <c:ptCount val="4"/>
                <c:pt idx="0">
                  <c:v>12.5</c:v>
                </c:pt>
                <c:pt idx="1">
                  <c:v>13.41</c:v>
                </c:pt>
                <c:pt idx="2">
                  <c:v>12.9</c:v>
                </c:pt>
                <c:pt idx="3">
                  <c:v>12.5</c:v>
                </c:pt>
              </c:numCache>
            </c:numRef>
          </c:val>
          <c:extLst>
            <c:ext xmlns:c16="http://schemas.microsoft.com/office/drawing/2014/chart" uri="{C3380CC4-5D6E-409C-BE32-E72D297353CC}">
              <c16:uniqueId val="{00000001-9771-024C-BEE3-1909586A81A2}"/>
            </c:ext>
          </c:extLst>
        </c:ser>
        <c:ser>
          <c:idx val="2"/>
          <c:order val="2"/>
          <c:tx>
            <c:strRef>
              <c:f>Лист1!$D$1</c:f>
              <c:strCache>
                <c:ptCount val="1"/>
                <c:pt idx="0">
                  <c:v>N100P100K240</c:v>
                </c:pt>
              </c:strCache>
            </c:strRef>
          </c:tx>
          <c:invertIfNegative val="0"/>
          <c:cat>
            <c:strRef>
              <c:f>Лист1!$A$2:$A$5</c:f>
              <c:strCache>
                <c:ptCount val="4"/>
                <c:pt idx="0">
                  <c:v>Чизелевание                                   (20 - 22 см)</c:v>
                </c:pt>
                <c:pt idx="1">
                  <c:v>Прямой посев</c:v>
                </c:pt>
                <c:pt idx="2">
                  <c:v>Вспашка                                         (20 - 22 см)</c:v>
                </c:pt>
                <c:pt idx="3">
                  <c:v>Дисковое лущение (к)                                                                   (8 - 10 см)</c:v>
                </c:pt>
              </c:strCache>
            </c:strRef>
          </c:cat>
          <c:val>
            <c:numRef>
              <c:f>Лист1!$D$2:$D$5</c:f>
              <c:numCache>
                <c:formatCode>0.0</c:formatCode>
                <c:ptCount val="4"/>
                <c:pt idx="0">
                  <c:v>14</c:v>
                </c:pt>
                <c:pt idx="1">
                  <c:v>13.8</c:v>
                </c:pt>
                <c:pt idx="2">
                  <c:v>14</c:v>
                </c:pt>
                <c:pt idx="3">
                  <c:v>13.6</c:v>
                </c:pt>
              </c:numCache>
            </c:numRef>
          </c:val>
          <c:extLst>
            <c:ext xmlns:c16="http://schemas.microsoft.com/office/drawing/2014/chart" uri="{C3380CC4-5D6E-409C-BE32-E72D297353CC}">
              <c16:uniqueId val="{00000002-9771-024C-BEE3-1909586A81A2}"/>
            </c:ext>
          </c:extLst>
        </c:ser>
        <c:dLbls>
          <c:showLegendKey val="0"/>
          <c:showVal val="0"/>
          <c:showCatName val="0"/>
          <c:showSerName val="0"/>
          <c:showPercent val="0"/>
          <c:showBubbleSize val="0"/>
        </c:dLbls>
        <c:gapWidth val="150"/>
        <c:axId val="-2074043264"/>
        <c:axId val="-2074028576"/>
      </c:barChart>
      <c:catAx>
        <c:axId val="-2074043264"/>
        <c:scaling>
          <c:orientation val="minMax"/>
        </c:scaling>
        <c:delete val="0"/>
        <c:axPos val="b"/>
        <c:numFmt formatCode="General" sourceLinked="0"/>
        <c:majorTickMark val="out"/>
        <c:minorTickMark val="none"/>
        <c:tickLblPos val="nextTo"/>
        <c:crossAx val="-2074028576"/>
        <c:crosses val="autoZero"/>
        <c:auto val="1"/>
        <c:lblAlgn val="ctr"/>
        <c:lblOffset val="100"/>
        <c:noMultiLvlLbl val="0"/>
      </c:catAx>
      <c:valAx>
        <c:axId val="-2074028576"/>
        <c:scaling>
          <c:orientation val="minMax"/>
        </c:scaling>
        <c:delete val="0"/>
        <c:axPos val="l"/>
        <c:majorGridlines/>
        <c:numFmt formatCode="0.0" sourceLinked="1"/>
        <c:majorTickMark val="out"/>
        <c:minorTickMark val="none"/>
        <c:tickLblPos val="nextTo"/>
        <c:crossAx val="-2074043264"/>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21398F-3878-0844-8575-095D91220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6</Pages>
  <Words>1635</Words>
  <Characters>9325</Characters>
  <Application>Microsoft Office Word</Application>
  <DocSecurity>0</DocSecurity>
  <Lines>77</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Коваль Александра Викторовна</dc:creator>
  <cp:lastModifiedBy>Microsoft Office User</cp:lastModifiedBy>
  <cp:revision>37</cp:revision>
  <cp:lastPrinted>2020-10-08T06:42:00Z</cp:lastPrinted>
  <dcterms:created xsi:type="dcterms:W3CDTF">2021-09-23T09:59:00Z</dcterms:created>
  <dcterms:modified xsi:type="dcterms:W3CDTF">2021-12-26T19:57:00Z</dcterms:modified>
</cp:coreProperties>
</file>