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2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1"/>
        <w:gridCol w:w="4744"/>
      </w:tblGrid>
      <w:tr w:rsidR="00533EF2" w:rsidRPr="00C647FE" w:rsidTr="00787F36">
        <w:tc>
          <w:tcPr>
            <w:tcW w:w="4541" w:type="dxa"/>
            <w:tcMar>
              <w:top w:w="0" w:type="dxa"/>
              <w:left w:w="0" w:type="dxa"/>
              <w:bottom w:w="0" w:type="dxa"/>
              <w:right w:w="0" w:type="dxa"/>
            </w:tcMar>
          </w:tcPr>
          <w:p w:rsidR="00533EF2" w:rsidRDefault="00533EF2" w:rsidP="005D00B9">
            <w:pPr>
              <w:spacing w:line="240" w:lineRule="auto"/>
              <w:ind w:firstLine="0"/>
              <w:rPr>
                <w:rFonts w:cs="Times New Roman"/>
                <w:bCs/>
                <w:sz w:val="20"/>
                <w:szCs w:val="20"/>
              </w:rPr>
            </w:pPr>
            <w:r w:rsidRPr="003B1EBF">
              <w:rPr>
                <w:rFonts w:cs="Times New Roman"/>
                <w:bCs/>
                <w:sz w:val="20"/>
                <w:szCs w:val="20"/>
              </w:rPr>
              <w:t>УДК 621.316.1.05</w:t>
            </w:r>
          </w:p>
          <w:p w:rsidR="003B1EBF" w:rsidRPr="003B1EBF" w:rsidRDefault="003B1EBF" w:rsidP="005D00B9">
            <w:pPr>
              <w:spacing w:line="240" w:lineRule="auto"/>
              <w:ind w:firstLine="0"/>
              <w:rPr>
                <w:rFonts w:cs="Times New Roman"/>
                <w:bCs/>
                <w:sz w:val="20"/>
                <w:szCs w:val="20"/>
              </w:rPr>
            </w:pPr>
          </w:p>
          <w:p w:rsidR="00DF4070" w:rsidRPr="001013F4" w:rsidRDefault="00DF4070" w:rsidP="005D00B9">
            <w:pPr>
              <w:spacing w:line="240" w:lineRule="auto"/>
              <w:ind w:firstLine="0"/>
              <w:rPr>
                <w:rFonts w:cs="Times New Roman"/>
                <w:color w:val="000000"/>
                <w:sz w:val="20"/>
                <w:szCs w:val="20"/>
                <w:shd w:val="clear" w:color="auto" w:fill="FFFFFF"/>
              </w:rPr>
            </w:pPr>
            <w:r w:rsidRPr="001013F4">
              <w:rPr>
                <w:rFonts w:cs="Times New Roman"/>
                <w:color w:val="000000"/>
                <w:sz w:val="20"/>
                <w:szCs w:val="20"/>
                <w:shd w:val="clear" w:color="auto" w:fill="FFFFFF"/>
              </w:rPr>
              <w:t>05.13.18 - Математическое моделирование, численные методы и комплексы программ (технические науки)</w:t>
            </w:r>
          </w:p>
          <w:p w:rsidR="00DF4070" w:rsidRPr="001013F4" w:rsidRDefault="00DF4070" w:rsidP="005D00B9">
            <w:pPr>
              <w:spacing w:line="240" w:lineRule="auto"/>
              <w:ind w:firstLine="0"/>
              <w:rPr>
                <w:rFonts w:cs="Times New Roman"/>
                <w:sz w:val="20"/>
                <w:szCs w:val="20"/>
              </w:rPr>
            </w:pPr>
          </w:p>
          <w:p w:rsidR="00533EF2" w:rsidRPr="001013F4" w:rsidRDefault="00352232" w:rsidP="005D00B9">
            <w:pPr>
              <w:spacing w:line="240" w:lineRule="auto"/>
              <w:ind w:firstLine="0"/>
              <w:outlineLvl w:val="0"/>
              <w:rPr>
                <w:rFonts w:cs="Times New Roman"/>
                <w:b/>
                <w:bCs/>
                <w:sz w:val="20"/>
                <w:szCs w:val="20"/>
              </w:rPr>
            </w:pPr>
            <w:r w:rsidRPr="001013F4">
              <w:rPr>
                <w:rFonts w:cs="Times New Roman"/>
                <w:b/>
                <w:bCs/>
                <w:sz w:val="20"/>
                <w:szCs w:val="20"/>
              </w:rPr>
              <w:t>К ВОПРОСУ ИСПОЛЬЗОВАНИЯ МЕТОДА СИМПЛЕКС - ПЛАНИРОВАНИЯ  В ОПРЕДЕЛЕННОЙ ПРЕДМЕТНОЙ ОБЛАСТИ</w:t>
            </w:r>
          </w:p>
          <w:p w:rsidR="00642746" w:rsidRPr="001013F4" w:rsidRDefault="00642746" w:rsidP="005D00B9">
            <w:pPr>
              <w:spacing w:line="240" w:lineRule="auto"/>
              <w:ind w:firstLine="0"/>
              <w:outlineLvl w:val="0"/>
              <w:rPr>
                <w:rFonts w:cs="Times New Roman"/>
                <w:b/>
                <w:bCs/>
                <w:sz w:val="20"/>
                <w:szCs w:val="20"/>
              </w:rPr>
            </w:pPr>
          </w:p>
          <w:p w:rsidR="00A60AD1" w:rsidRPr="003B1EBF" w:rsidRDefault="00533EF2" w:rsidP="005D00B9">
            <w:pPr>
              <w:spacing w:line="240" w:lineRule="auto"/>
              <w:ind w:firstLine="0"/>
              <w:outlineLvl w:val="0"/>
              <w:rPr>
                <w:rFonts w:cs="Times New Roman"/>
                <w:sz w:val="20"/>
                <w:szCs w:val="20"/>
              </w:rPr>
            </w:pPr>
            <w:r w:rsidRPr="001013F4">
              <w:rPr>
                <w:rFonts w:cs="Times New Roman"/>
                <w:sz w:val="20"/>
                <w:szCs w:val="20"/>
              </w:rPr>
              <w:t>Степанов Владимир Васильевич</w:t>
            </w:r>
          </w:p>
          <w:p w:rsidR="00533EF2" w:rsidRPr="003B1EBF" w:rsidRDefault="00533EF2" w:rsidP="005D00B9">
            <w:pPr>
              <w:spacing w:line="240" w:lineRule="auto"/>
              <w:ind w:firstLine="0"/>
              <w:outlineLvl w:val="0"/>
              <w:rPr>
                <w:rFonts w:cs="Times New Roman"/>
                <w:sz w:val="20"/>
                <w:szCs w:val="20"/>
              </w:rPr>
            </w:pPr>
            <w:r w:rsidRPr="001013F4">
              <w:rPr>
                <w:rFonts w:cs="Times New Roman"/>
                <w:sz w:val="20"/>
                <w:szCs w:val="20"/>
              </w:rPr>
              <w:t>д.т.н., профессор</w:t>
            </w:r>
          </w:p>
          <w:p w:rsidR="00A60AD1" w:rsidRPr="001013F4" w:rsidRDefault="00A60AD1" w:rsidP="005D00B9">
            <w:pPr>
              <w:spacing w:line="240" w:lineRule="auto"/>
              <w:ind w:firstLine="0"/>
              <w:outlineLvl w:val="0"/>
              <w:rPr>
                <w:rFonts w:cs="Times New Roman"/>
                <w:i/>
                <w:sz w:val="20"/>
                <w:szCs w:val="20"/>
              </w:rPr>
            </w:pPr>
            <w:r w:rsidRPr="001013F4">
              <w:rPr>
                <w:rFonts w:cs="Times New Roman"/>
                <w:i/>
                <w:sz w:val="20"/>
                <w:szCs w:val="20"/>
              </w:rPr>
              <w:t>Кубанский государственный технологический университет, Россия г. Краснодар</w:t>
            </w:r>
          </w:p>
          <w:p w:rsidR="00A60AD1" w:rsidRPr="003B1EBF" w:rsidRDefault="00A60AD1" w:rsidP="005D00B9">
            <w:pPr>
              <w:spacing w:line="240" w:lineRule="auto"/>
              <w:ind w:firstLine="0"/>
              <w:outlineLvl w:val="0"/>
              <w:rPr>
                <w:rFonts w:cs="Times New Roman"/>
                <w:sz w:val="20"/>
                <w:szCs w:val="20"/>
              </w:rPr>
            </w:pPr>
          </w:p>
          <w:p w:rsidR="00A60AD1" w:rsidRPr="003B1EBF" w:rsidRDefault="00872C71" w:rsidP="005D00B9">
            <w:pPr>
              <w:spacing w:line="240" w:lineRule="auto"/>
              <w:ind w:firstLine="0"/>
              <w:outlineLvl w:val="0"/>
              <w:rPr>
                <w:rFonts w:cs="Times New Roman"/>
                <w:sz w:val="20"/>
                <w:szCs w:val="20"/>
              </w:rPr>
            </w:pPr>
            <w:r w:rsidRPr="001013F4">
              <w:rPr>
                <w:rFonts w:cs="Times New Roman"/>
                <w:sz w:val="20"/>
                <w:szCs w:val="20"/>
              </w:rPr>
              <w:t>Лаптев Владимир Николаевич</w:t>
            </w:r>
          </w:p>
          <w:p w:rsidR="00872C71" w:rsidRPr="003B1EBF" w:rsidRDefault="00872C71" w:rsidP="005D00B9">
            <w:pPr>
              <w:spacing w:line="240" w:lineRule="auto"/>
              <w:ind w:firstLine="0"/>
              <w:outlineLvl w:val="0"/>
              <w:rPr>
                <w:rFonts w:cs="Times New Roman"/>
                <w:sz w:val="20"/>
                <w:szCs w:val="20"/>
              </w:rPr>
            </w:pPr>
            <w:r w:rsidRPr="001013F4">
              <w:rPr>
                <w:rFonts w:cs="Times New Roman"/>
                <w:sz w:val="20"/>
                <w:szCs w:val="20"/>
              </w:rPr>
              <w:t>к.т.н., доцент</w:t>
            </w:r>
          </w:p>
          <w:p w:rsidR="00A60AD1" w:rsidRPr="001013F4" w:rsidRDefault="00A60AD1" w:rsidP="005D00B9">
            <w:pPr>
              <w:spacing w:line="240" w:lineRule="auto"/>
              <w:ind w:firstLine="0"/>
              <w:outlineLvl w:val="0"/>
              <w:rPr>
                <w:rFonts w:cs="Times New Roman"/>
                <w:i/>
                <w:sz w:val="20"/>
                <w:szCs w:val="20"/>
              </w:rPr>
            </w:pPr>
            <w:r w:rsidRPr="001013F4">
              <w:rPr>
                <w:rFonts w:cs="Times New Roman"/>
                <w:i/>
                <w:sz w:val="20"/>
                <w:szCs w:val="20"/>
              </w:rPr>
              <w:t>Кубанский государственный аграрный университет, Россия г. Краснодар</w:t>
            </w:r>
          </w:p>
          <w:p w:rsidR="00A60AD1" w:rsidRPr="001013F4" w:rsidRDefault="00A60AD1" w:rsidP="005D00B9">
            <w:pPr>
              <w:spacing w:line="240" w:lineRule="auto"/>
              <w:ind w:firstLine="0"/>
              <w:outlineLvl w:val="0"/>
              <w:rPr>
                <w:rFonts w:cs="Times New Roman"/>
                <w:sz w:val="20"/>
                <w:szCs w:val="20"/>
              </w:rPr>
            </w:pPr>
          </w:p>
          <w:p w:rsidR="00A60AD1" w:rsidRPr="003B1EBF" w:rsidRDefault="00E24B90" w:rsidP="005D00B9">
            <w:pPr>
              <w:spacing w:line="240" w:lineRule="auto"/>
              <w:ind w:firstLine="0"/>
              <w:outlineLvl w:val="0"/>
              <w:rPr>
                <w:rFonts w:cs="Times New Roman"/>
                <w:sz w:val="20"/>
                <w:szCs w:val="20"/>
              </w:rPr>
            </w:pPr>
            <w:r w:rsidRPr="001013F4">
              <w:rPr>
                <w:rFonts w:cs="Times New Roman"/>
                <w:sz w:val="20"/>
                <w:szCs w:val="20"/>
              </w:rPr>
              <w:t>Лаптев Сергей Владимирович</w:t>
            </w:r>
          </w:p>
          <w:p w:rsidR="00533EF2" w:rsidRPr="003B1EBF" w:rsidRDefault="00533EF2" w:rsidP="005D00B9">
            <w:pPr>
              <w:spacing w:line="240" w:lineRule="auto"/>
              <w:ind w:firstLine="0"/>
              <w:outlineLvl w:val="0"/>
              <w:rPr>
                <w:rFonts w:cs="Times New Roman"/>
                <w:sz w:val="20"/>
                <w:szCs w:val="20"/>
              </w:rPr>
            </w:pPr>
            <w:r w:rsidRPr="001013F4">
              <w:rPr>
                <w:rFonts w:cs="Times New Roman"/>
                <w:sz w:val="20"/>
                <w:szCs w:val="20"/>
              </w:rPr>
              <w:t>к</w:t>
            </w:r>
            <w:r w:rsidR="00E24B90" w:rsidRPr="001013F4">
              <w:rPr>
                <w:rFonts w:cs="Times New Roman"/>
                <w:sz w:val="20"/>
                <w:szCs w:val="20"/>
              </w:rPr>
              <w:t>.ф.-м.н.</w:t>
            </w:r>
            <w:r w:rsidRPr="001013F4">
              <w:rPr>
                <w:rFonts w:cs="Times New Roman"/>
                <w:sz w:val="20"/>
                <w:szCs w:val="20"/>
              </w:rPr>
              <w:t xml:space="preserve">, доцент </w:t>
            </w:r>
          </w:p>
          <w:p w:rsidR="00A60AD1" w:rsidRPr="001013F4" w:rsidRDefault="00A60AD1" w:rsidP="005D00B9">
            <w:pPr>
              <w:spacing w:line="240" w:lineRule="auto"/>
              <w:ind w:firstLine="0"/>
              <w:outlineLvl w:val="0"/>
              <w:rPr>
                <w:rFonts w:cs="Times New Roman"/>
                <w:i/>
                <w:sz w:val="20"/>
                <w:szCs w:val="20"/>
              </w:rPr>
            </w:pPr>
            <w:r w:rsidRPr="001013F4">
              <w:rPr>
                <w:rFonts w:cs="Times New Roman"/>
                <w:i/>
                <w:sz w:val="20"/>
                <w:szCs w:val="20"/>
              </w:rPr>
              <w:t>Кубанский государственный аграрный университет, Россия г. Краснодар</w:t>
            </w:r>
          </w:p>
          <w:p w:rsidR="00A60AD1" w:rsidRPr="001013F4" w:rsidRDefault="00A60AD1" w:rsidP="005D00B9">
            <w:pPr>
              <w:spacing w:line="240" w:lineRule="auto"/>
              <w:ind w:firstLine="0"/>
              <w:outlineLvl w:val="0"/>
              <w:rPr>
                <w:rFonts w:cs="Times New Roman"/>
                <w:sz w:val="20"/>
                <w:szCs w:val="20"/>
              </w:rPr>
            </w:pPr>
          </w:p>
          <w:p w:rsidR="00A60AD1" w:rsidRPr="003B1EBF" w:rsidRDefault="00533EF2" w:rsidP="005D00B9">
            <w:pPr>
              <w:spacing w:line="240" w:lineRule="auto"/>
              <w:ind w:firstLine="0"/>
              <w:outlineLvl w:val="0"/>
              <w:rPr>
                <w:rFonts w:cs="Times New Roman"/>
                <w:b/>
                <w:sz w:val="20"/>
                <w:szCs w:val="20"/>
              </w:rPr>
            </w:pPr>
            <w:r w:rsidRPr="001013F4">
              <w:rPr>
                <w:rFonts w:cs="Times New Roman"/>
                <w:sz w:val="20"/>
                <w:szCs w:val="20"/>
              </w:rPr>
              <w:t>Степанова Марина Валерьевна</w:t>
            </w:r>
          </w:p>
          <w:p w:rsidR="00533EF2" w:rsidRPr="003B1EBF" w:rsidRDefault="00533EF2" w:rsidP="005D00B9">
            <w:pPr>
              <w:spacing w:line="240" w:lineRule="auto"/>
              <w:ind w:firstLine="0"/>
              <w:outlineLvl w:val="0"/>
              <w:rPr>
                <w:rFonts w:cs="Times New Roman"/>
                <w:sz w:val="20"/>
                <w:szCs w:val="20"/>
              </w:rPr>
            </w:pPr>
            <w:r w:rsidRPr="001013F4">
              <w:rPr>
                <w:rFonts w:cs="Times New Roman"/>
                <w:sz w:val="20"/>
                <w:szCs w:val="20"/>
              </w:rPr>
              <w:t xml:space="preserve">старший преподаватель </w:t>
            </w:r>
          </w:p>
          <w:p w:rsidR="00A60AD1" w:rsidRPr="001013F4" w:rsidRDefault="00A60AD1" w:rsidP="005D00B9">
            <w:pPr>
              <w:spacing w:line="240" w:lineRule="auto"/>
              <w:ind w:firstLine="0"/>
              <w:outlineLvl w:val="0"/>
              <w:rPr>
                <w:rFonts w:cs="Times New Roman"/>
                <w:i/>
                <w:sz w:val="20"/>
                <w:szCs w:val="20"/>
              </w:rPr>
            </w:pPr>
            <w:r w:rsidRPr="001013F4">
              <w:rPr>
                <w:rFonts w:cs="Times New Roman"/>
                <w:i/>
                <w:sz w:val="20"/>
                <w:szCs w:val="20"/>
              </w:rPr>
              <w:t>Кубанский государственный технологический университет, Россия г. Краснодар</w:t>
            </w:r>
          </w:p>
          <w:p w:rsidR="00A60AD1" w:rsidRPr="003B1EBF" w:rsidRDefault="00A60AD1" w:rsidP="005D00B9">
            <w:pPr>
              <w:spacing w:line="240" w:lineRule="auto"/>
              <w:ind w:firstLine="0"/>
              <w:outlineLvl w:val="0"/>
              <w:rPr>
                <w:rFonts w:cs="Times New Roman"/>
                <w:sz w:val="20"/>
                <w:szCs w:val="20"/>
              </w:rPr>
            </w:pPr>
          </w:p>
          <w:p w:rsidR="00A60AD1" w:rsidRPr="003B1EBF" w:rsidRDefault="00533EF2" w:rsidP="005D00B9">
            <w:pPr>
              <w:spacing w:line="240" w:lineRule="auto"/>
              <w:ind w:firstLine="0"/>
              <w:outlineLvl w:val="0"/>
              <w:rPr>
                <w:rFonts w:cs="Times New Roman"/>
                <w:sz w:val="20"/>
                <w:szCs w:val="20"/>
              </w:rPr>
            </w:pPr>
            <w:proofErr w:type="spellStart"/>
            <w:r w:rsidRPr="001013F4">
              <w:rPr>
                <w:rFonts w:cs="Times New Roman"/>
                <w:sz w:val="20"/>
                <w:szCs w:val="20"/>
              </w:rPr>
              <w:t>Нефедовский</w:t>
            </w:r>
            <w:proofErr w:type="spellEnd"/>
            <w:r w:rsidRPr="001013F4">
              <w:rPr>
                <w:rFonts w:cs="Times New Roman"/>
                <w:sz w:val="20"/>
                <w:szCs w:val="20"/>
              </w:rPr>
              <w:t xml:space="preserve"> Виктор Анатольевич</w:t>
            </w:r>
          </w:p>
          <w:p w:rsidR="003B143B" w:rsidRDefault="00A60AD1" w:rsidP="005D00B9">
            <w:pPr>
              <w:spacing w:line="240" w:lineRule="auto"/>
              <w:ind w:firstLine="0"/>
              <w:outlineLvl w:val="0"/>
              <w:rPr>
                <w:rFonts w:cs="Times New Roman"/>
                <w:sz w:val="20"/>
                <w:szCs w:val="20"/>
              </w:rPr>
            </w:pPr>
            <w:r w:rsidRPr="001013F4">
              <w:rPr>
                <w:rFonts w:cs="Times New Roman"/>
                <w:sz w:val="20"/>
                <w:szCs w:val="20"/>
              </w:rPr>
              <w:t>Д</w:t>
            </w:r>
            <w:r w:rsidR="00533EF2" w:rsidRPr="001013F4">
              <w:rPr>
                <w:rFonts w:cs="Times New Roman"/>
                <w:sz w:val="20"/>
                <w:szCs w:val="20"/>
              </w:rPr>
              <w:t>оцент</w:t>
            </w:r>
          </w:p>
          <w:p w:rsidR="00533EF2" w:rsidRPr="003B1EBF" w:rsidRDefault="00447FDA" w:rsidP="005D00B9">
            <w:pPr>
              <w:spacing w:line="240" w:lineRule="auto"/>
              <w:ind w:firstLine="0"/>
              <w:outlineLvl w:val="0"/>
              <w:rPr>
                <w:rFonts w:cs="Times New Roman"/>
                <w:sz w:val="20"/>
                <w:szCs w:val="20"/>
              </w:rPr>
            </w:pPr>
            <w:hyperlink r:id="rId8" w:history="1">
              <w:r w:rsidR="00A60AD1" w:rsidRPr="001013F4">
                <w:rPr>
                  <w:rStyle w:val="Hyperlink"/>
                  <w:rFonts w:cs="Times New Roman"/>
                  <w:sz w:val="20"/>
                  <w:szCs w:val="20"/>
                </w:rPr>
                <w:t>mvs4967@mail.ru</w:t>
              </w:r>
            </w:hyperlink>
            <w:r w:rsidR="00A60AD1" w:rsidRPr="003B1EBF">
              <w:rPr>
                <w:rFonts w:cs="Times New Roman"/>
                <w:sz w:val="20"/>
                <w:szCs w:val="20"/>
              </w:rPr>
              <w:t xml:space="preserve"> </w:t>
            </w:r>
          </w:p>
          <w:p w:rsidR="00533EF2" w:rsidRPr="003B1EBF" w:rsidRDefault="00533EF2" w:rsidP="005D00B9">
            <w:pPr>
              <w:spacing w:line="240" w:lineRule="auto"/>
              <w:ind w:firstLine="0"/>
              <w:outlineLvl w:val="0"/>
              <w:rPr>
                <w:rFonts w:cs="Times New Roman"/>
                <w:i/>
                <w:sz w:val="20"/>
                <w:szCs w:val="20"/>
              </w:rPr>
            </w:pPr>
            <w:r w:rsidRPr="001013F4">
              <w:rPr>
                <w:rFonts w:cs="Times New Roman"/>
                <w:i/>
                <w:sz w:val="20"/>
                <w:szCs w:val="20"/>
              </w:rPr>
              <w:t>Краснодарское высшее военное авиационное училище летчиков им. А.К. Серова, г. Краснодар, Россия</w:t>
            </w:r>
          </w:p>
          <w:p w:rsidR="0042095C" w:rsidRPr="003B1EBF" w:rsidRDefault="0042095C" w:rsidP="005D00B9">
            <w:pPr>
              <w:spacing w:line="240" w:lineRule="auto"/>
              <w:ind w:firstLine="0"/>
              <w:outlineLvl w:val="0"/>
              <w:rPr>
                <w:rFonts w:cs="Times New Roman"/>
                <w:i/>
                <w:sz w:val="20"/>
                <w:szCs w:val="20"/>
              </w:rPr>
            </w:pPr>
          </w:p>
          <w:p w:rsidR="002E298E" w:rsidRPr="003B1EBF" w:rsidRDefault="003B1EBF" w:rsidP="005D00B9">
            <w:pPr>
              <w:spacing w:line="240" w:lineRule="auto"/>
              <w:ind w:firstLine="0"/>
              <w:rPr>
                <w:rFonts w:cs="Times New Roman"/>
                <w:sz w:val="20"/>
                <w:szCs w:val="20"/>
              </w:rPr>
            </w:pPr>
            <w:r>
              <w:rPr>
                <w:rFonts w:cs="Times New Roman"/>
                <w:sz w:val="20"/>
                <w:szCs w:val="20"/>
              </w:rPr>
              <w:t>Р</w:t>
            </w:r>
            <w:r w:rsidR="00533EF2" w:rsidRPr="001013F4">
              <w:rPr>
                <w:rFonts w:cs="Times New Roman"/>
                <w:sz w:val="20"/>
                <w:szCs w:val="20"/>
              </w:rPr>
              <w:t xml:space="preserve">абота выполнена не только в научном, но и практическом направлениях, ключевой частью которой явилось </w:t>
            </w:r>
            <w:r w:rsidR="008C34F5" w:rsidRPr="001013F4">
              <w:rPr>
                <w:rFonts w:cs="Times New Roman"/>
                <w:sz w:val="20"/>
                <w:szCs w:val="20"/>
              </w:rPr>
              <w:t>симплекс-планирование эксперимента</w:t>
            </w:r>
            <w:r w:rsidR="00533EF2" w:rsidRPr="001013F4">
              <w:rPr>
                <w:rFonts w:cs="Times New Roman"/>
                <w:sz w:val="20"/>
                <w:szCs w:val="20"/>
              </w:rPr>
              <w:t xml:space="preserve">. </w:t>
            </w:r>
            <w:r w:rsidR="00303FE2" w:rsidRPr="001013F4">
              <w:rPr>
                <w:rFonts w:cs="Times New Roman"/>
                <w:sz w:val="20"/>
                <w:szCs w:val="20"/>
              </w:rPr>
              <w:t>В связи с целенаправленным назначением предл</w:t>
            </w:r>
            <w:r w:rsidR="006635A7" w:rsidRPr="001013F4">
              <w:rPr>
                <w:rFonts w:cs="Times New Roman"/>
                <w:sz w:val="20"/>
                <w:szCs w:val="20"/>
              </w:rPr>
              <w:t>оженной</w:t>
            </w:r>
            <w:r w:rsidR="00303FE2" w:rsidRPr="001013F4">
              <w:rPr>
                <w:rFonts w:cs="Times New Roman"/>
                <w:sz w:val="20"/>
                <w:szCs w:val="20"/>
              </w:rPr>
              <w:t xml:space="preserve"> статьи, значительная часть которой посвящена рассмотрению планов дисперсного анализа, направленного на изучение рассеяния выходных факторных переменных в условиях неоднородности, которые наиболее  представительны при организации выборных данных, </w:t>
            </w:r>
            <w:r w:rsidR="003E5D78" w:rsidRPr="001013F4">
              <w:rPr>
                <w:rFonts w:cs="Times New Roman"/>
                <w:sz w:val="20"/>
                <w:szCs w:val="20"/>
              </w:rPr>
              <w:t xml:space="preserve">позволяет </w:t>
            </w:r>
            <w:r w:rsidR="00303FE2" w:rsidRPr="001013F4">
              <w:rPr>
                <w:rFonts w:cs="Times New Roman"/>
                <w:sz w:val="20"/>
                <w:szCs w:val="20"/>
              </w:rPr>
              <w:t xml:space="preserve">в дальнейшем выделить источники неоднородностей в исследуемой предметной области, то есть выявить эффект одного фактора на фоне случайных ошибок проводимого эксперимента, рандомизировать </w:t>
            </w:r>
            <w:r w:rsidR="003E5D78" w:rsidRPr="001013F4">
              <w:rPr>
                <w:rFonts w:cs="Times New Roman"/>
                <w:sz w:val="20"/>
                <w:szCs w:val="20"/>
              </w:rPr>
              <w:t>процесс исследования на основе однофакторного анализа сориентированного на обработку результатов статистического контроля без постановки факторного эксперимента.</w:t>
            </w:r>
            <w:r w:rsidR="00A60AD1" w:rsidRPr="001013F4">
              <w:rPr>
                <w:rFonts w:cs="Times New Roman"/>
                <w:sz w:val="20"/>
                <w:szCs w:val="20"/>
              </w:rPr>
              <w:t xml:space="preserve"> </w:t>
            </w:r>
            <w:r w:rsidR="003E5D78" w:rsidRPr="001013F4">
              <w:rPr>
                <w:rFonts w:cs="Times New Roman"/>
                <w:sz w:val="20"/>
                <w:szCs w:val="20"/>
              </w:rPr>
              <w:t xml:space="preserve">В данной статье рассмотрены простые и в тоже время эффективные методы оптимизации, широко применяемые на практике – симплексный метод и метод крутого восхождения. Оба рассматриваемых метода </w:t>
            </w:r>
            <w:r w:rsidR="003E5D78" w:rsidRPr="001013F4">
              <w:rPr>
                <w:rFonts w:cs="Times New Roman"/>
                <w:sz w:val="20"/>
                <w:szCs w:val="20"/>
              </w:rPr>
              <w:lastRenderedPageBreak/>
              <w:t>оптимизации функции отклика связывают входные и выходные переменные объекта, системой уравнений, параметры которых определяются экспериментально. Например, при построении детерминированных моделей необходимо детально знать сущность процесса и математический аппарат, связывающий их. Это не всегда возможно, чаще для этого используют статистические модели, ориентированные на принцип «черного ящика»</w:t>
            </w:r>
            <w:r w:rsidR="00874BF9" w:rsidRPr="001013F4">
              <w:rPr>
                <w:rFonts w:cs="Times New Roman"/>
                <w:sz w:val="20"/>
                <w:szCs w:val="20"/>
              </w:rPr>
              <w:t xml:space="preserve">, когда известны входные и выходные факторы, а механизм  взаимодействия их описывается статистическими зависимостями. Основным допущением в этом случае является то, что выходные факторы – случайные величины, подчиняющиеся закону нормального распределения, вероятностный характер которых обусловлен случайными неконтролируемыми факторами. </w:t>
            </w:r>
            <w:r w:rsidR="00A60AD1" w:rsidRPr="001013F4">
              <w:rPr>
                <w:rFonts w:cs="Times New Roman"/>
                <w:sz w:val="20"/>
                <w:szCs w:val="20"/>
              </w:rPr>
              <w:t xml:space="preserve"> </w:t>
            </w:r>
            <w:r w:rsidR="00874BF9" w:rsidRPr="001013F4">
              <w:rPr>
                <w:rFonts w:cs="Times New Roman"/>
                <w:sz w:val="20"/>
                <w:szCs w:val="20"/>
              </w:rPr>
              <w:t>Исходя из описанного, задача оптимизации состоит в нахождении точки факторного пространства входных переменных, в которой значение выходной переменной принимает минимальное значение [2,</w:t>
            </w:r>
            <w:r w:rsidR="00585B06" w:rsidRPr="001013F4">
              <w:rPr>
                <w:rFonts w:cs="Times New Roman"/>
                <w:sz w:val="20"/>
                <w:szCs w:val="20"/>
              </w:rPr>
              <w:t xml:space="preserve"> </w:t>
            </w:r>
            <w:r w:rsidR="00874BF9" w:rsidRPr="001013F4">
              <w:rPr>
                <w:rFonts w:cs="Times New Roman"/>
                <w:sz w:val="20"/>
                <w:szCs w:val="20"/>
              </w:rPr>
              <w:t>3].</w:t>
            </w:r>
            <w:r w:rsidR="00A60AD1" w:rsidRPr="001013F4">
              <w:rPr>
                <w:rFonts w:cs="Times New Roman"/>
                <w:sz w:val="20"/>
                <w:szCs w:val="20"/>
              </w:rPr>
              <w:t xml:space="preserve"> </w:t>
            </w:r>
            <w:r w:rsidR="008C34F5" w:rsidRPr="001013F4">
              <w:rPr>
                <w:rFonts w:cs="Times New Roman"/>
                <w:sz w:val="20"/>
                <w:szCs w:val="20"/>
              </w:rPr>
              <w:t>Кроме того, в работе отмечается, что в</w:t>
            </w:r>
            <w:r w:rsidR="00874BF9" w:rsidRPr="001013F4">
              <w:rPr>
                <w:rFonts w:cs="Times New Roman"/>
                <w:sz w:val="20"/>
                <w:szCs w:val="20"/>
              </w:rPr>
              <w:t xml:space="preserve"> определение  оптимальных условий протекания процесса и в соответствии с этим нахождение наилучшего состава компонентов системы целесообра</w:t>
            </w:r>
            <w:r w:rsidR="00776E23" w:rsidRPr="001013F4">
              <w:rPr>
                <w:rFonts w:cs="Times New Roman"/>
                <w:sz w:val="20"/>
                <w:szCs w:val="20"/>
              </w:rPr>
              <w:t>зно использовать пошаговый способ или метод исследования</w:t>
            </w:r>
            <w:r w:rsidR="00874BF9" w:rsidRPr="001013F4">
              <w:rPr>
                <w:rFonts w:cs="Times New Roman"/>
                <w:sz w:val="20"/>
                <w:szCs w:val="20"/>
              </w:rPr>
              <w:t xml:space="preserve"> поверхности отклика</w:t>
            </w:r>
            <w:r w:rsidR="00776E23" w:rsidRPr="001013F4">
              <w:rPr>
                <w:rFonts w:cs="Times New Roman"/>
                <w:sz w:val="20"/>
                <w:szCs w:val="20"/>
              </w:rPr>
              <w:t>. Более точно выражаясь, по этапам пользуясь полиномами</w:t>
            </w:r>
            <w:r w:rsidR="002E298E" w:rsidRPr="001013F4">
              <w:rPr>
                <w:rFonts w:cs="Times New Roman"/>
                <w:sz w:val="20"/>
                <w:szCs w:val="20"/>
              </w:rPr>
              <w:t xml:space="preserve"> </w:t>
            </w:r>
            <w:r w:rsidR="00776E23" w:rsidRPr="001013F4">
              <w:rPr>
                <w:rFonts w:cs="Times New Roman"/>
                <w:sz w:val="20"/>
                <w:szCs w:val="20"/>
              </w:rPr>
              <w:t>первого порядка, двигаясь по поверхности</w:t>
            </w:r>
            <w:r w:rsidR="002E298E" w:rsidRPr="001013F4">
              <w:rPr>
                <w:rFonts w:cs="Times New Roman"/>
                <w:sz w:val="20"/>
                <w:szCs w:val="20"/>
              </w:rPr>
              <w:t xml:space="preserve"> в направлении градиента линейного приближения. </w:t>
            </w:r>
            <w:r w:rsidR="00776E23" w:rsidRPr="001013F4">
              <w:rPr>
                <w:rFonts w:cs="Times New Roman"/>
                <w:sz w:val="20"/>
                <w:szCs w:val="20"/>
              </w:rPr>
              <w:t>В случае, е</w:t>
            </w:r>
            <w:r w:rsidR="002E298E" w:rsidRPr="001013F4">
              <w:rPr>
                <w:rFonts w:cs="Times New Roman"/>
                <w:sz w:val="20"/>
                <w:szCs w:val="20"/>
              </w:rPr>
              <w:t>сли</w:t>
            </w:r>
            <w:r w:rsidR="00776E23" w:rsidRPr="001013F4">
              <w:rPr>
                <w:rFonts w:cs="Times New Roman"/>
                <w:sz w:val="20"/>
                <w:szCs w:val="20"/>
              </w:rPr>
              <w:t xml:space="preserve"> этого оказывается недостаточно</w:t>
            </w:r>
            <w:r w:rsidR="002E298E" w:rsidRPr="001013F4">
              <w:rPr>
                <w:rFonts w:cs="Times New Roman"/>
                <w:sz w:val="20"/>
                <w:szCs w:val="20"/>
              </w:rPr>
              <w:t>, то используют</w:t>
            </w:r>
            <w:r w:rsidR="00776E23" w:rsidRPr="001013F4">
              <w:rPr>
                <w:rFonts w:cs="Times New Roman"/>
                <w:sz w:val="20"/>
                <w:szCs w:val="20"/>
              </w:rPr>
              <w:t>ся</w:t>
            </w:r>
            <w:r w:rsidR="002E298E" w:rsidRPr="001013F4">
              <w:rPr>
                <w:rFonts w:cs="Times New Roman"/>
                <w:sz w:val="20"/>
                <w:szCs w:val="20"/>
              </w:rPr>
              <w:t xml:space="preserve"> полиномы второго и тр</w:t>
            </w:r>
            <w:r w:rsidR="00776E23" w:rsidRPr="001013F4">
              <w:rPr>
                <w:rFonts w:cs="Times New Roman"/>
                <w:sz w:val="20"/>
                <w:szCs w:val="20"/>
              </w:rPr>
              <w:t>етьего порядка. Так продолжается до того момента, пока исследователь не попад</w:t>
            </w:r>
            <w:r w:rsidR="002E298E" w:rsidRPr="001013F4">
              <w:rPr>
                <w:rFonts w:cs="Times New Roman"/>
                <w:sz w:val="20"/>
                <w:szCs w:val="20"/>
              </w:rPr>
              <w:t xml:space="preserve">ет в </w:t>
            </w:r>
            <w:r w:rsidR="00776E23" w:rsidRPr="001013F4">
              <w:rPr>
                <w:rFonts w:cs="Times New Roman"/>
                <w:sz w:val="20"/>
                <w:szCs w:val="20"/>
              </w:rPr>
              <w:t xml:space="preserve">ту </w:t>
            </w:r>
            <w:r w:rsidR="002E298E" w:rsidRPr="001013F4">
              <w:rPr>
                <w:rFonts w:cs="Times New Roman"/>
                <w:sz w:val="20"/>
                <w:szCs w:val="20"/>
              </w:rPr>
              <w:t>область, где линейные приближения по</w:t>
            </w:r>
            <w:r w:rsidR="00776E23" w:rsidRPr="001013F4">
              <w:rPr>
                <w:rFonts w:cs="Times New Roman"/>
                <w:sz w:val="20"/>
                <w:szCs w:val="20"/>
              </w:rPr>
              <w:t>верхности отклика не работают</w:t>
            </w:r>
            <w:r w:rsidR="002E298E" w:rsidRPr="001013F4">
              <w:rPr>
                <w:rFonts w:cs="Times New Roman"/>
                <w:sz w:val="20"/>
                <w:szCs w:val="20"/>
              </w:rPr>
              <w:t>, то есть возникает необходимость использования приближений более высокого порядка</w:t>
            </w:r>
          </w:p>
          <w:p w:rsidR="00A60AD1" w:rsidRPr="003B1EBF" w:rsidRDefault="00A60AD1" w:rsidP="005D00B9">
            <w:pPr>
              <w:spacing w:line="240" w:lineRule="auto"/>
              <w:ind w:firstLine="0"/>
              <w:rPr>
                <w:rFonts w:cs="Times New Roman"/>
                <w:sz w:val="20"/>
                <w:szCs w:val="20"/>
              </w:rPr>
            </w:pPr>
          </w:p>
          <w:p w:rsidR="00533EF2" w:rsidRDefault="003B1EBF" w:rsidP="005D00B9">
            <w:pPr>
              <w:spacing w:line="240" w:lineRule="auto"/>
              <w:ind w:firstLine="0"/>
              <w:rPr>
                <w:rFonts w:cs="Times New Roman"/>
                <w:sz w:val="20"/>
                <w:szCs w:val="20"/>
              </w:rPr>
            </w:pPr>
            <w:r w:rsidRPr="001013F4">
              <w:rPr>
                <w:rFonts w:cs="Times New Roman"/>
                <w:sz w:val="20"/>
                <w:szCs w:val="20"/>
              </w:rPr>
              <w:t>Ключевые слова</w:t>
            </w:r>
            <w:r w:rsidR="00533EF2" w:rsidRPr="001013F4">
              <w:rPr>
                <w:rFonts w:cs="Times New Roman"/>
                <w:sz w:val="20"/>
                <w:szCs w:val="20"/>
              </w:rPr>
              <w:t xml:space="preserve">: </w:t>
            </w:r>
            <w:r w:rsidRPr="001013F4">
              <w:rPr>
                <w:rFonts w:cs="Times New Roman"/>
                <w:sz w:val="20"/>
                <w:szCs w:val="20"/>
              </w:rPr>
              <w:t>СИМПЛЕКС МЕТОД, ИССЛЕДОВАНИЕ, СИМПЛЕКС-ПЛАНИРОВАНИЕ, ОПЫТ, АНАЛИЗ, ПОЛНОФАКТОРНЫЙ ЭКСПЕРИМЕНТ, ОПТИМИЗАЦИЯ, ОРТОГОНАЛЬНОСТЬ, СИММЕТРИЯ И НОРМИРОВКА МАТРИЦЫ</w:t>
            </w:r>
          </w:p>
          <w:p w:rsidR="003B1EBF" w:rsidRDefault="003B1EBF" w:rsidP="005D00B9">
            <w:pPr>
              <w:spacing w:line="240" w:lineRule="auto"/>
              <w:ind w:firstLine="0"/>
              <w:rPr>
                <w:rFonts w:cs="Times New Roman"/>
                <w:sz w:val="20"/>
                <w:szCs w:val="20"/>
              </w:rPr>
            </w:pPr>
          </w:p>
          <w:p w:rsidR="003B1EBF" w:rsidRPr="003B1EBF" w:rsidRDefault="003B1EBF" w:rsidP="005D00B9">
            <w:pPr>
              <w:spacing w:line="240" w:lineRule="auto"/>
              <w:ind w:firstLine="0"/>
              <w:rPr>
                <w:rFonts w:cs="Times New Roman"/>
                <w:sz w:val="20"/>
                <w:szCs w:val="20"/>
                <w:lang w:val="en-US"/>
              </w:rPr>
            </w:pPr>
            <w:r w:rsidRPr="008442A8">
              <w:rPr>
                <w:rFonts w:eastAsia="Times New Roman" w:cs="Times New Roman"/>
                <w:iCs/>
                <w:sz w:val="20"/>
                <w:szCs w:val="20"/>
                <w:lang w:val="en-US" w:eastAsia="ru-RU"/>
              </w:rPr>
              <w:t xml:space="preserve">DOI: </w:t>
            </w:r>
            <w:hyperlink r:id="rId9" w:history="1">
              <w:r w:rsidRPr="009A64C1">
                <w:rPr>
                  <w:rStyle w:val="Hyperlink"/>
                  <w:iCs/>
                  <w:sz w:val="20"/>
                  <w:szCs w:val="20"/>
                  <w:lang w:val="en-US" w:eastAsia="ru-RU"/>
                </w:rPr>
                <w:t>http://dx.doi.org/10.21515/1990-4665-172-008</w:t>
              </w:r>
            </w:hyperlink>
            <w:r w:rsidRPr="003B1EBF">
              <w:rPr>
                <w:iCs/>
                <w:sz w:val="20"/>
                <w:szCs w:val="20"/>
                <w:lang w:val="en-US" w:eastAsia="ru-RU"/>
              </w:rPr>
              <w:t xml:space="preserve">  </w:t>
            </w:r>
          </w:p>
          <w:p w:rsidR="003762DF" w:rsidRPr="003B1EBF" w:rsidRDefault="003762DF" w:rsidP="005D00B9">
            <w:pPr>
              <w:spacing w:line="240" w:lineRule="auto"/>
              <w:ind w:firstLine="0"/>
              <w:rPr>
                <w:rFonts w:cs="Times New Roman"/>
                <w:sz w:val="20"/>
                <w:szCs w:val="20"/>
                <w:lang w:val="en-US"/>
              </w:rPr>
            </w:pPr>
          </w:p>
          <w:p w:rsidR="003762DF" w:rsidRPr="003B1EBF" w:rsidRDefault="003762DF" w:rsidP="005D00B9">
            <w:pPr>
              <w:spacing w:line="240" w:lineRule="auto"/>
              <w:ind w:firstLine="0"/>
              <w:rPr>
                <w:rFonts w:cs="Times New Roman"/>
                <w:sz w:val="20"/>
                <w:szCs w:val="20"/>
                <w:lang w:val="en-US"/>
              </w:rPr>
            </w:pPr>
          </w:p>
        </w:tc>
        <w:tc>
          <w:tcPr>
            <w:tcW w:w="4744" w:type="dxa"/>
          </w:tcPr>
          <w:p w:rsidR="00533EF2" w:rsidRPr="003B1EBF" w:rsidRDefault="00533EF2" w:rsidP="005D00B9">
            <w:pPr>
              <w:tabs>
                <w:tab w:val="left" w:pos="4428"/>
              </w:tabs>
              <w:spacing w:line="240" w:lineRule="auto"/>
              <w:ind w:firstLine="0"/>
              <w:rPr>
                <w:rFonts w:cs="Times New Roman"/>
                <w:bCs/>
                <w:sz w:val="20"/>
                <w:szCs w:val="20"/>
                <w:lang w:val="en-US"/>
              </w:rPr>
            </w:pPr>
            <w:r w:rsidRPr="003B1EBF">
              <w:rPr>
                <w:rFonts w:cs="Times New Roman"/>
                <w:bCs/>
                <w:sz w:val="20"/>
                <w:szCs w:val="20"/>
                <w:lang w:val="en-US"/>
              </w:rPr>
              <w:lastRenderedPageBreak/>
              <w:t>UD</w:t>
            </w:r>
            <w:r w:rsidR="003B1EBF">
              <w:rPr>
                <w:rFonts w:cs="Times New Roman"/>
                <w:bCs/>
                <w:sz w:val="20"/>
                <w:szCs w:val="20"/>
              </w:rPr>
              <w:t>С</w:t>
            </w:r>
            <w:r w:rsidR="003B1EBF" w:rsidRPr="00C647FE">
              <w:rPr>
                <w:rFonts w:cs="Times New Roman"/>
                <w:bCs/>
                <w:sz w:val="20"/>
                <w:szCs w:val="20"/>
                <w:lang w:val="en-US"/>
              </w:rPr>
              <w:t xml:space="preserve"> </w:t>
            </w:r>
            <w:r w:rsidRPr="003B1EBF">
              <w:rPr>
                <w:rFonts w:cs="Times New Roman"/>
                <w:bCs/>
                <w:sz w:val="20"/>
                <w:szCs w:val="20"/>
                <w:lang w:val="en-US"/>
              </w:rPr>
              <w:t>621.316.1.05</w:t>
            </w:r>
          </w:p>
          <w:p w:rsidR="003B1EBF" w:rsidRDefault="003B1EBF" w:rsidP="005D00B9">
            <w:pPr>
              <w:pStyle w:val="HTMLPreformatted"/>
              <w:shd w:val="clear" w:color="auto" w:fill="FFFFFF"/>
              <w:tabs>
                <w:tab w:val="left" w:pos="4428"/>
              </w:tabs>
              <w:ind w:firstLine="34"/>
              <w:rPr>
                <w:rFonts w:ascii="Times New Roman" w:hAnsi="Times New Roman" w:cs="Times New Roman"/>
                <w:lang w:val="en-US" w:eastAsia="en-US"/>
              </w:rPr>
            </w:pPr>
          </w:p>
          <w:p w:rsidR="00533EF2" w:rsidRPr="001013F4" w:rsidRDefault="00533EF2" w:rsidP="005D00B9">
            <w:pPr>
              <w:pStyle w:val="HTMLPreformatted"/>
              <w:shd w:val="clear" w:color="auto" w:fill="FFFFFF"/>
              <w:tabs>
                <w:tab w:val="left" w:pos="4428"/>
              </w:tabs>
              <w:rPr>
                <w:rFonts w:ascii="Times New Roman" w:hAnsi="Times New Roman" w:cs="Times New Roman"/>
                <w:lang w:val="en-US" w:eastAsia="en-US"/>
              </w:rPr>
            </w:pPr>
            <w:r w:rsidRPr="001013F4">
              <w:rPr>
                <w:rFonts w:ascii="Times New Roman" w:hAnsi="Times New Roman" w:cs="Times New Roman"/>
                <w:lang w:val="en-US" w:eastAsia="en-US"/>
              </w:rPr>
              <w:t>05.</w:t>
            </w:r>
            <w:r w:rsidR="00D76CB2">
              <w:rPr>
                <w:rFonts w:ascii="Times New Roman" w:hAnsi="Times New Roman" w:cs="Times New Roman"/>
                <w:lang w:val="en-US" w:eastAsia="en-US"/>
              </w:rPr>
              <w:t>13</w:t>
            </w:r>
            <w:r w:rsidRPr="001013F4">
              <w:rPr>
                <w:rFonts w:ascii="Times New Roman" w:hAnsi="Times New Roman" w:cs="Times New Roman"/>
                <w:lang w:val="en-US" w:eastAsia="en-US"/>
              </w:rPr>
              <w:t>.</w:t>
            </w:r>
            <w:r w:rsidR="00D76CB2">
              <w:rPr>
                <w:rFonts w:ascii="Times New Roman" w:hAnsi="Times New Roman" w:cs="Times New Roman"/>
                <w:lang w:val="en-US" w:eastAsia="en-US"/>
              </w:rPr>
              <w:t>18</w:t>
            </w:r>
            <w:r w:rsidRPr="001013F4">
              <w:rPr>
                <w:rFonts w:ascii="Times New Roman" w:hAnsi="Times New Roman" w:cs="Times New Roman"/>
                <w:lang w:val="en-US" w:eastAsia="en-US"/>
              </w:rPr>
              <w:t xml:space="preserve"> </w:t>
            </w:r>
            <w:r w:rsidR="005D00B9" w:rsidRPr="005D00B9">
              <w:rPr>
                <w:rFonts w:ascii="Times New Roman" w:hAnsi="Times New Roman" w:cs="Times New Roman"/>
                <w:lang w:val="en-US" w:eastAsia="en-US"/>
              </w:rPr>
              <w:t>Mathematical modeling, numerical methods and software packages (technical sciences)</w:t>
            </w:r>
          </w:p>
          <w:p w:rsidR="00533EF2" w:rsidRPr="001013F4" w:rsidRDefault="00533EF2" w:rsidP="005D00B9">
            <w:pPr>
              <w:pStyle w:val="HTMLPreformatted"/>
              <w:shd w:val="clear" w:color="auto" w:fill="FFFFFF"/>
              <w:tabs>
                <w:tab w:val="left" w:pos="4428"/>
              </w:tabs>
              <w:ind w:firstLine="34"/>
              <w:rPr>
                <w:rFonts w:ascii="Times New Roman" w:hAnsi="Times New Roman" w:cs="Times New Roman"/>
                <w:lang w:val="en-US" w:eastAsia="en-US"/>
              </w:rPr>
            </w:pPr>
          </w:p>
          <w:p w:rsidR="0042095C" w:rsidRPr="001013F4" w:rsidRDefault="0042095C" w:rsidP="005D00B9">
            <w:pPr>
              <w:pStyle w:val="HTMLPreformatted"/>
              <w:shd w:val="clear" w:color="auto" w:fill="FFFFFF"/>
              <w:tabs>
                <w:tab w:val="left" w:pos="4428"/>
              </w:tabs>
              <w:ind w:firstLine="34"/>
              <w:rPr>
                <w:rFonts w:ascii="Times New Roman" w:hAnsi="Times New Roman" w:cs="Times New Roman"/>
                <w:lang w:val="en-US" w:eastAsia="en-US"/>
              </w:rPr>
            </w:pPr>
          </w:p>
          <w:p w:rsidR="00B102E3" w:rsidRPr="001013F4" w:rsidRDefault="00C1351C" w:rsidP="005D00B9">
            <w:pPr>
              <w:pStyle w:val="HTMLPreformatted"/>
              <w:shd w:val="clear" w:color="auto" w:fill="FFFFFF"/>
              <w:tabs>
                <w:tab w:val="left" w:pos="4428"/>
              </w:tabs>
              <w:rPr>
                <w:rFonts w:ascii="Times New Roman" w:hAnsi="Times New Roman" w:cs="Times New Roman"/>
                <w:b/>
                <w:lang w:val="en-US" w:eastAsia="en-US"/>
              </w:rPr>
            </w:pPr>
            <w:r w:rsidRPr="001013F4">
              <w:rPr>
                <w:rFonts w:ascii="Times New Roman" w:hAnsi="Times New Roman" w:cs="Times New Roman"/>
                <w:b/>
                <w:lang w:val="en-US" w:eastAsia="en-US"/>
              </w:rPr>
              <w:t>ON THE USE OF THE SIMPLEX PLANNING METHOD IN A SPECIFIC SUBJECT AREA</w:t>
            </w:r>
          </w:p>
          <w:p w:rsidR="00C1351C" w:rsidRPr="001013F4" w:rsidRDefault="00C1351C" w:rsidP="005D00B9">
            <w:pPr>
              <w:pStyle w:val="HTMLPreformatted"/>
              <w:shd w:val="clear" w:color="auto" w:fill="FFFFFF"/>
              <w:tabs>
                <w:tab w:val="left" w:pos="4428"/>
              </w:tabs>
              <w:ind w:firstLine="34"/>
              <w:rPr>
                <w:rFonts w:ascii="Times New Roman" w:hAnsi="Times New Roman" w:cs="Times New Roman"/>
                <w:b/>
                <w:lang w:val="en-US" w:eastAsia="en-US"/>
              </w:rPr>
            </w:pPr>
          </w:p>
          <w:p w:rsidR="0042095C" w:rsidRPr="001013F4" w:rsidRDefault="0042095C" w:rsidP="005D00B9">
            <w:pPr>
              <w:pStyle w:val="HTMLPreformatted"/>
              <w:shd w:val="clear" w:color="auto" w:fill="FFFFFF"/>
              <w:tabs>
                <w:tab w:val="left" w:pos="4428"/>
              </w:tabs>
              <w:ind w:firstLine="34"/>
              <w:rPr>
                <w:rFonts w:ascii="Times New Roman" w:hAnsi="Times New Roman" w:cs="Times New Roman"/>
                <w:b/>
                <w:lang w:val="en-US" w:eastAsia="en-US"/>
              </w:rPr>
            </w:pPr>
          </w:p>
          <w:p w:rsidR="00A60AD1" w:rsidRPr="001013F4" w:rsidRDefault="005D00B9" w:rsidP="005D00B9">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sz w:val="20"/>
                <w:szCs w:val="20"/>
                <w:lang w:val="en-US"/>
              </w:rPr>
            </w:pPr>
            <w:proofErr w:type="spellStart"/>
            <w:r w:rsidRPr="001013F4">
              <w:rPr>
                <w:rFonts w:eastAsia="Times New Roman" w:cs="Times New Roman"/>
                <w:sz w:val="20"/>
                <w:szCs w:val="20"/>
                <w:lang w:val="en-US"/>
              </w:rPr>
              <w:t>Stepanov</w:t>
            </w:r>
            <w:proofErr w:type="spellEnd"/>
            <w:r w:rsidRPr="001013F4">
              <w:rPr>
                <w:rFonts w:eastAsia="Times New Roman" w:cs="Times New Roman"/>
                <w:sz w:val="20"/>
                <w:szCs w:val="20"/>
                <w:lang w:val="en-US"/>
              </w:rPr>
              <w:t xml:space="preserve"> </w:t>
            </w:r>
            <w:r w:rsidR="00CC0CCB" w:rsidRPr="001013F4">
              <w:rPr>
                <w:rFonts w:eastAsia="Times New Roman" w:cs="Times New Roman"/>
                <w:sz w:val="20"/>
                <w:szCs w:val="20"/>
                <w:lang w:val="en-US"/>
              </w:rPr>
              <w:t>Vladimir</w:t>
            </w:r>
            <w:r>
              <w:rPr>
                <w:rFonts w:eastAsia="Times New Roman" w:cs="Times New Roman"/>
                <w:sz w:val="20"/>
                <w:szCs w:val="20"/>
                <w:lang w:val="en-US"/>
              </w:rPr>
              <w:t xml:space="preserve"> </w:t>
            </w:r>
            <w:proofErr w:type="spellStart"/>
            <w:r>
              <w:rPr>
                <w:rFonts w:eastAsia="Times New Roman" w:cs="Times New Roman"/>
                <w:sz w:val="20"/>
                <w:szCs w:val="20"/>
                <w:lang w:val="en-US"/>
              </w:rPr>
              <w:t>Vasilievich</w:t>
            </w:r>
            <w:proofErr w:type="spellEnd"/>
            <w:r w:rsidR="00CC0CCB" w:rsidRPr="001013F4">
              <w:rPr>
                <w:rFonts w:eastAsia="Times New Roman" w:cs="Times New Roman"/>
                <w:sz w:val="20"/>
                <w:szCs w:val="20"/>
                <w:lang w:val="en-US"/>
              </w:rPr>
              <w:t xml:space="preserve"> </w:t>
            </w:r>
          </w:p>
          <w:p w:rsidR="00CC0CCB" w:rsidRPr="001013F4" w:rsidRDefault="005D00B9" w:rsidP="005D00B9">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sz w:val="20"/>
                <w:szCs w:val="20"/>
                <w:lang w:val="en-US"/>
              </w:rPr>
            </w:pPr>
            <w:proofErr w:type="spellStart"/>
            <w:r>
              <w:rPr>
                <w:rFonts w:cs="Times New Roman"/>
                <w:sz w:val="20"/>
                <w:szCs w:val="20"/>
                <w:lang w:val="en-US"/>
              </w:rPr>
              <w:t>Dr.Sci.Tech</w:t>
            </w:r>
            <w:proofErr w:type="spellEnd"/>
            <w:r w:rsidR="00CC0CCB" w:rsidRPr="001013F4">
              <w:rPr>
                <w:rFonts w:cs="Times New Roman"/>
                <w:sz w:val="20"/>
                <w:szCs w:val="20"/>
                <w:lang w:val="en-US"/>
              </w:rPr>
              <w:t>.</w:t>
            </w:r>
            <w:r>
              <w:rPr>
                <w:rFonts w:cs="Times New Roman"/>
                <w:sz w:val="20"/>
                <w:szCs w:val="20"/>
                <w:lang w:val="en-US"/>
              </w:rPr>
              <w:t xml:space="preserve">, </w:t>
            </w:r>
            <w:r w:rsidR="00CC0CCB" w:rsidRPr="001013F4">
              <w:rPr>
                <w:rFonts w:eastAsia="Times New Roman" w:cs="Times New Roman"/>
                <w:sz w:val="20"/>
                <w:szCs w:val="20"/>
                <w:lang w:val="en-US"/>
              </w:rPr>
              <w:t>professor</w:t>
            </w:r>
          </w:p>
          <w:p w:rsidR="001013F4" w:rsidRPr="001013F4" w:rsidRDefault="001013F4" w:rsidP="005D00B9">
            <w:pPr>
              <w:pStyle w:val="HTMLPreformatted"/>
              <w:shd w:val="clear" w:color="auto" w:fill="FFFFFF"/>
              <w:tabs>
                <w:tab w:val="left" w:pos="4428"/>
              </w:tabs>
              <w:rPr>
                <w:rFonts w:ascii="Times New Roman" w:hAnsi="Times New Roman" w:cs="Times New Roman"/>
                <w:i/>
                <w:lang w:val="en-US" w:eastAsia="en-US"/>
              </w:rPr>
            </w:pPr>
            <w:r w:rsidRPr="001013F4">
              <w:rPr>
                <w:rFonts w:ascii="Times New Roman" w:hAnsi="Times New Roman" w:cs="Times New Roman"/>
                <w:i/>
                <w:lang w:val="en-US" w:eastAsia="en-US"/>
              </w:rPr>
              <w:t>Kuban State Technological University , Russia Krasnodar</w:t>
            </w:r>
          </w:p>
          <w:p w:rsidR="00A60AD1" w:rsidRDefault="00A60AD1" w:rsidP="005D00B9">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
              <w:rPr>
                <w:rFonts w:eastAsia="Times New Roman" w:cs="Times New Roman"/>
                <w:sz w:val="20"/>
                <w:szCs w:val="20"/>
                <w:lang w:val="en-US"/>
              </w:rPr>
            </w:pPr>
          </w:p>
          <w:p w:rsidR="00A60AD1" w:rsidRPr="001013F4" w:rsidRDefault="005D00B9" w:rsidP="00DE41D7">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sz w:val="20"/>
                <w:szCs w:val="20"/>
                <w:lang w:val="en-US"/>
              </w:rPr>
            </w:pPr>
            <w:r w:rsidRPr="001013F4">
              <w:rPr>
                <w:rFonts w:eastAsia="Times New Roman" w:cs="Times New Roman"/>
                <w:sz w:val="20"/>
                <w:szCs w:val="20"/>
                <w:lang w:val="en-US"/>
              </w:rPr>
              <w:t xml:space="preserve">Laptev </w:t>
            </w:r>
            <w:r w:rsidR="00FD4C90" w:rsidRPr="001013F4">
              <w:rPr>
                <w:rFonts w:eastAsia="Times New Roman" w:cs="Times New Roman"/>
                <w:sz w:val="20"/>
                <w:szCs w:val="20"/>
                <w:lang w:val="en-US"/>
              </w:rPr>
              <w:t xml:space="preserve">Vladimir </w:t>
            </w:r>
            <w:proofErr w:type="spellStart"/>
            <w:r w:rsidR="00205852">
              <w:rPr>
                <w:rFonts w:eastAsia="Times New Roman" w:cs="Times New Roman"/>
                <w:sz w:val="20"/>
                <w:szCs w:val="20"/>
                <w:lang w:val="en-US"/>
              </w:rPr>
              <w:t>Nikolaevich</w:t>
            </w:r>
            <w:proofErr w:type="spellEnd"/>
          </w:p>
          <w:p w:rsidR="00FD4C90" w:rsidRPr="001013F4" w:rsidRDefault="00205852" w:rsidP="00DE41D7">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cs="Times New Roman"/>
                <w:sz w:val="20"/>
                <w:szCs w:val="20"/>
                <w:lang w:val="en-US"/>
              </w:rPr>
            </w:pPr>
            <w:proofErr w:type="spellStart"/>
            <w:r>
              <w:rPr>
                <w:rFonts w:cs="Times New Roman"/>
                <w:sz w:val="20"/>
                <w:szCs w:val="20"/>
                <w:lang w:val="en-US"/>
              </w:rPr>
              <w:t>Cand.Tech.Sci</w:t>
            </w:r>
            <w:proofErr w:type="spellEnd"/>
            <w:r>
              <w:rPr>
                <w:rFonts w:cs="Times New Roman"/>
                <w:sz w:val="20"/>
                <w:szCs w:val="20"/>
                <w:lang w:val="en-US"/>
              </w:rPr>
              <w:t>.</w:t>
            </w:r>
            <w:r w:rsidR="00FD4C90" w:rsidRPr="001013F4">
              <w:rPr>
                <w:rFonts w:cs="Times New Roman"/>
                <w:sz w:val="20"/>
                <w:szCs w:val="20"/>
                <w:lang w:val="en-US"/>
              </w:rPr>
              <w:t>, Associate Professor</w:t>
            </w:r>
          </w:p>
          <w:p w:rsidR="001013F4" w:rsidRPr="001013F4" w:rsidRDefault="001013F4" w:rsidP="00DE41D7">
            <w:pPr>
              <w:pStyle w:val="HTMLPreformatted"/>
              <w:shd w:val="clear" w:color="auto" w:fill="FFFFFF"/>
              <w:tabs>
                <w:tab w:val="left" w:pos="4428"/>
              </w:tabs>
              <w:rPr>
                <w:rFonts w:ascii="Times New Roman" w:hAnsi="Times New Roman" w:cs="Times New Roman"/>
                <w:i/>
                <w:lang w:val="en-US" w:eastAsia="en-US"/>
              </w:rPr>
            </w:pPr>
            <w:r w:rsidRPr="001013F4">
              <w:rPr>
                <w:rFonts w:ascii="Times New Roman" w:hAnsi="Times New Roman" w:cs="Times New Roman"/>
                <w:i/>
                <w:shd w:val="clear" w:color="auto" w:fill="FFFFFF"/>
                <w:lang w:val="en-US" w:eastAsia="en-US"/>
              </w:rPr>
              <w:t>Kuban State Agrarian University, Krasnodar</w:t>
            </w:r>
            <w:r w:rsidRPr="001013F4">
              <w:rPr>
                <w:rFonts w:ascii="Times New Roman" w:hAnsi="Times New Roman" w:cs="Times New Roman"/>
                <w:i/>
                <w:lang w:val="en-US" w:eastAsia="en-US"/>
              </w:rPr>
              <w:t xml:space="preserve"> </w:t>
            </w:r>
          </w:p>
          <w:p w:rsidR="00A60AD1" w:rsidRDefault="00A60AD1" w:rsidP="005D00B9">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
              <w:rPr>
                <w:rFonts w:eastAsia="Times New Roman" w:cs="Times New Roman"/>
                <w:sz w:val="20"/>
                <w:szCs w:val="20"/>
                <w:lang w:val="en-US"/>
              </w:rPr>
            </w:pPr>
          </w:p>
          <w:p w:rsidR="009B5116" w:rsidRPr="001013F4" w:rsidRDefault="009B5116" w:rsidP="005D00B9">
            <w:pPr>
              <w:shd w:val="clear" w:color="auto" w:fill="FFFFFF"/>
              <w:tabs>
                <w:tab w:val="left" w:pos="916"/>
                <w:tab w:val="left" w:pos="1832"/>
                <w:tab w:val="left" w:pos="2748"/>
                <w:tab w:val="left" w:pos="3664"/>
                <w:tab w:val="left" w:pos="442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34"/>
              <w:rPr>
                <w:rFonts w:eastAsia="Times New Roman" w:cs="Times New Roman"/>
                <w:sz w:val="20"/>
                <w:szCs w:val="20"/>
                <w:lang w:val="en-US"/>
              </w:rPr>
            </w:pPr>
          </w:p>
          <w:p w:rsidR="00A60AD1" w:rsidRPr="001013F4" w:rsidRDefault="005D00B9" w:rsidP="00DE41D7">
            <w:pPr>
              <w:pStyle w:val="HTMLPreformatted"/>
              <w:shd w:val="clear" w:color="auto" w:fill="FFFFFF"/>
              <w:tabs>
                <w:tab w:val="left" w:pos="4428"/>
              </w:tabs>
              <w:rPr>
                <w:rFonts w:ascii="Times New Roman" w:hAnsi="Times New Roman" w:cs="Times New Roman"/>
                <w:lang w:val="en-US" w:eastAsia="en-US"/>
              </w:rPr>
            </w:pPr>
            <w:r w:rsidRPr="001013F4">
              <w:rPr>
                <w:rFonts w:ascii="Times New Roman" w:hAnsi="Times New Roman" w:cs="Times New Roman"/>
                <w:lang w:val="en-US" w:eastAsia="en-US"/>
              </w:rPr>
              <w:t xml:space="preserve">Laptev </w:t>
            </w:r>
            <w:r w:rsidR="00E24B90" w:rsidRPr="001013F4">
              <w:rPr>
                <w:rFonts w:ascii="Times New Roman" w:hAnsi="Times New Roman" w:cs="Times New Roman"/>
                <w:lang w:val="en-US" w:eastAsia="en-US"/>
              </w:rPr>
              <w:t>Sergey</w:t>
            </w:r>
            <w:r w:rsidR="00585B06" w:rsidRPr="001013F4">
              <w:rPr>
                <w:rFonts w:ascii="Times New Roman" w:hAnsi="Times New Roman" w:cs="Times New Roman"/>
                <w:lang w:val="en-US" w:eastAsia="en-US"/>
              </w:rPr>
              <w:t xml:space="preserve"> </w:t>
            </w:r>
            <w:r w:rsidR="00205852">
              <w:rPr>
                <w:rFonts w:ascii="Times New Roman" w:hAnsi="Times New Roman" w:cs="Times New Roman"/>
                <w:lang w:val="en-US" w:eastAsia="en-US"/>
              </w:rPr>
              <w:t>Vladimirovich</w:t>
            </w:r>
          </w:p>
          <w:p w:rsidR="00533EF2" w:rsidRPr="001013F4" w:rsidRDefault="00205852" w:rsidP="00DE41D7">
            <w:pPr>
              <w:pStyle w:val="HTMLPreformatted"/>
              <w:shd w:val="clear" w:color="auto" w:fill="FFFFFF"/>
              <w:tabs>
                <w:tab w:val="left" w:pos="4428"/>
              </w:tabs>
              <w:rPr>
                <w:rFonts w:ascii="Times New Roman" w:hAnsi="Times New Roman" w:cs="Times New Roman"/>
                <w:lang w:val="en-US" w:eastAsia="en-US"/>
              </w:rPr>
            </w:pPr>
            <w:r>
              <w:rPr>
                <w:rFonts w:ascii="Times New Roman" w:hAnsi="Times New Roman" w:cs="Times New Roman"/>
                <w:lang w:val="en-US" w:eastAsia="en-US"/>
              </w:rPr>
              <w:t>Cand.Phys.-</w:t>
            </w:r>
            <w:proofErr w:type="spellStart"/>
            <w:r>
              <w:rPr>
                <w:rFonts w:ascii="Times New Roman" w:hAnsi="Times New Roman" w:cs="Times New Roman"/>
                <w:lang w:val="en-US" w:eastAsia="en-US"/>
              </w:rPr>
              <w:t>Math.Sci</w:t>
            </w:r>
            <w:proofErr w:type="spellEnd"/>
            <w:r>
              <w:rPr>
                <w:rFonts w:ascii="Times New Roman" w:hAnsi="Times New Roman" w:cs="Times New Roman"/>
                <w:lang w:val="en-US" w:eastAsia="en-US"/>
              </w:rPr>
              <w:t>.,</w:t>
            </w:r>
            <w:r w:rsidR="00533EF2" w:rsidRPr="001013F4">
              <w:rPr>
                <w:rFonts w:ascii="Times New Roman" w:hAnsi="Times New Roman" w:cs="Times New Roman"/>
                <w:lang w:val="en-US" w:eastAsia="en-US"/>
              </w:rPr>
              <w:t xml:space="preserve"> Associate Professor</w:t>
            </w:r>
          </w:p>
          <w:p w:rsidR="001013F4" w:rsidRPr="001013F4" w:rsidRDefault="001013F4" w:rsidP="00DE41D7">
            <w:pPr>
              <w:pStyle w:val="HTMLPreformatted"/>
              <w:shd w:val="clear" w:color="auto" w:fill="FFFFFF"/>
              <w:tabs>
                <w:tab w:val="left" w:pos="4428"/>
              </w:tabs>
              <w:rPr>
                <w:rFonts w:ascii="Times New Roman" w:hAnsi="Times New Roman" w:cs="Times New Roman"/>
                <w:i/>
                <w:lang w:val="en-US" w:eastAsia="en-US"/>
              </w:rPr>
            </w:pPr>
            <w:r w:rsidRPr="001013F4">
              <w:rPr>
                <w:rFonts w:ascii="Times New Roman" w:hAnsi="Times New Roman" w:cs="Times New Roman"/>
                <w:i/>
                <w:shd w:val="clear" w:color="auto" w:fill="FFFFFF"/>
                <w:lang w:val="en-US" w:eastAsia="en-US"/>
              </w:rPr>
              <w:t>Kuban State Agrarian University, Krasnodar</w:t>
            </w:r>
            <w:r w:rsidRPr="001013F4">
              <w:rPr>
                <w:rFonts w:ascii="Times New Roman" w:hAnsi="Times New Roman" w:cs="Times New Roman"/>
                <w:i/>
                <w:lang w:val="en-US" w:eastAsia="en-US"/>
              </w:rPr>
              <w:t xml:space="preserve"> </w:t>
            </w:r>
          </w:p>
          <w:p w:rsidR="00A60AD1" w:rsidRDefault="00A60AD1" w:rsidP="005D00B9">
            <w:pPr>
              <w:pStyle w:val="HTMLPreformatted"/>
              <w:shd w:val="clear" w:color="auto" w:fill="FFFFFF"/>
              <w:tabs>
                <w:tab w:val="left" w:pos="4428"/>
              </w:tabs>
              <w:ind w:firstLine="34"/>
              <w:rPr>
                <w:rFonts w:ascii="Times New Roman" w:hAnsi="Times New Roman" w:cs="Times New Roman"/>
                <w:lang w:val="en-US" w:eastAsia="en-US"/>
              </w:rPr>
            </w:pPr>
          </w:p>
          <w:p w:rsidR="009B5116" w:rsidRPr="001013F4" w:rsidRDefault="009B5116" w:rsidP="005D00B9">
            <w:pPr>
              <w:pStyle w:val="HTMLPreformatted"/>
              <w:shd w:val="clear" w:color="auto" w:fill="FFFFFF"/>
              <w:tabs>
                <w:tab w:val="left" w:pos="4428"/>
              </w:tabs>
              <w:ind w:firstLine="34"/>
              <w:rPr>
                <w:rFonts w:ascii="Times New Roman" w:hAnsi="Times New Roman" w:cs="Times New Roman"/>
                <w:lang w:val="en-US" w:eastAsia="en-US"/>
              </w:rPr>
            </w:pPr>
          </w:p>
          <w:p w:rsidR="00A60AD1" w:rsidRPr="001013F4" w:rsidRDefault="005D00B9" w:rsidP="00DE41D7">
            <w:pPr>
              <w:pStyle w:val="HTMLPreformatted"/>
              <w:shd w:val="clear" w:color="auto" w:fill="FFFFFF"/>
              <w:tabs>
                <w:tab w:val="left" w:pos="4428"/>
              </w:tabs>
              <w:rPr>
                <w:rFonts w:ascii="Times New Roman" w:hAnsi="Times New Roman" w:cs="Times New Roman"/>
                <w:lang w:val="en-US" w:eastAsia="en-US"/>
              </w:rPr>
            </w:pPr>
            <w:r w:rsidRPr="001013F4">
              <w:rPr>
                <w:rFonts w:ascii="Times New Roman" w:hAnsi="Times New Roman" w:cs="Times New Roman"/>
                <w:lang w:val="en-US" w:eastAsia="en-US"/>
              </w:rPr>
              <w:t xml:space="preserve">Stepanova </w:t>
            </w:r>
            <w:r w:rsidR="00533EF2" w:rsidRPr="001013F4">
              <w:rPr>
                <w:rFonts w:ascii="Times New Roman" w:hAnsi="Times New Roman" w:cs="Times New Roman"/>
                <w:lang w:val="en-US" w:eastAsia="en-US"/>
              </w:rPr>
              <w:t>Marina</w:t>
            </w:r>
            <w:r w:rsidR="00205852">
              <w:rPr>
                <w:rFonts w:ascii="Times New Roman" w:hAnsi="Times New Roman" w:cs="Times New Roman"/>
                <w:lang w:val="en-US" w:eastAsia="en-US"/>
              </w:rPr>
              <w:t xml:space="preserve"> </w:t>
            </w:r>
            <w:proofErr w:type="spellStart"/>
            <w:r w:rsidR="00205852">
              <w:rPr>
                <w:rFonts w:ascii="Times New Roman" w:hAnsi="Times New Roman" w:cs="Times New Roman"/>
                <w:lang w:val="en-US" w:eastAsia="en-US"/>
              </w:rPr>
              <w:t>Valerievna</w:t>
            </w:r>
            <w:proofErr w:type="spellEnd"/>
          </w:p>
          <w:p w:rsidR="00533EF2" w:rsidRPr="001013F4" w:rsidRDefault="00533EF2" w:rsidP="00DE41D7">
            <w:pPr>
              <w:pStyle w:val="HTMLPreformatted"/>
              <w:shd w:val="clear" w:color="auto" w:fill="FFFFFF"/>
              <w:tabs>
                <w:tab w:val="left" w:pos="4428"/>
              </w:tabs>
              <w:rPr>
                <w:rFonts w:ascii="Times New Roman" w:hAnsi="Times New Roman" w:cs="Times New Roman"/>
                <w:lang w:val="en-US" w:eastAsia="en-US"/>
              </w:rPr>
            </w:pPr>
            <w:r w:rsidRPr="001013F4">
              <w:rPr>
                <w:rFonts w:ascii="Times New Roman" w:hAnsi="Times New Roman" w:cs="Times New Roman"/>
                <w:lang w:val="en-US" w:eastAsia="en-US"/>
              </w:rPr>
              <w:t xml:space="preserve">senior </w:t>
            </w:r>
            <w:r w:rsidR="00205852">
              <w:rPr>
                <w:rFonts w:ascii="Times New Roman" w:hAnsi="Times New Roman" w:cs="Times New Roman"/>
                <w:lang w:val="en-US" w:eastAsia="en-US"/>
              </w:rPr>
              <w:t>lecturer</w:t>
            </w:r>
          </w:p>
          <w:p w:rsidR="001013F4" w:rsidRPr="001013F4" w:rsidRDefault="001013F4" w:rsidP="00205852">
            <w:pPr>
              <w:pStyle w:val="HTMLPreformatted"/>
              <w:shd w:val="clear" w:color="auto" w:fill="FFFFFF"/>
              <w:tabs>
                <w:tab w:val="left" w:pos="4428"/>
              </w:tabs>
              <w:rPr>
                <w:rFonts w:ascii="Times New Roman" w:hAnsi="Times New Roman" w:cs="Times New Roman"/>
                <w:i/>
                <w:lang w:val="en-US" w:eastAsia="en-US"/>
              </w:rPr>
            </w:pPr>
            <w:r w:rsidRPr="001013F4">
              <w:rPr>
                <w:rFonts w:ascii="Times New Roman" w:hAnsi="Times New Roman" w:cs="Times New Roman"/>
                <w:i/>
                <w:lang w:val="en-US" w:eastAsia="en-US"/>
              </w:rPr>
              <w:t>Kuban State Technological University, Russia , Krasnodar</w:t>
            </w:r>
          </w:p>
          <w:p w:rsidR="00A60AD1" w:rsidRDefault="00A60AD1" w:rsidP="005D00B9">
            <w:pPr>
              <w:pStyle w:val="HTMLPreformatted"/>
              <w:shd w:val="clear" w:color="auto" w:fill="FFFFFF"/>
              <w:tabs>
                <w:tab w:val="left" w:pos="4428"/>
              </w:tabs>
              <w:ind w:firstLine="34"/>
              <w:rPr>
                <w:rFonts w:ascii="Times New Roman" w:hAnsi="Times New Roman" w:cs="Times New Roman"/>
                <w:lang w:val="en-US" w:eastAsia="en-US"/>
              </w:rPr>
            </w:pPr>
          </w:p>
          <w:p w:rsidR="00A60AD1" w:rsidRPr="001013F4" w:rsidRDefault="005D00B9" w:rsidP="00DE41D7">
            <w:pPr>
              <w:pStyle w:val="HTMLPreformatted"/>
              <w:shd w:val="clear" w:color="auto" w:fill="FFFFFF"/>
              <w:tabs>
                <w:tab w:val="left" w:pos="4428"/>
              </w:tabs>
              <w:rPr>
                <w:rFonts w:ascii="Times New Roman" w:hAnsi="Times New Roman" w:cs="Times New Roman"/>
                <w:lang w:val="en-US" w:eastAsia="en-US"/>
              </w:rPr>
            </w:pPr>
            <w:proofErr w:type="spellStart"/>
            <w:r w:rsidRPr="001013F4">
              <w:rPr>
                <w:rFonts w:ascii="Times New Roman" w:hAnsi="Times New Roman" w:cs="Times New Roman"/>
                <w:lang w:val="en-US" w:eastAsia="en-US"/>
              </w:rPr>
              <w:t>Nevedovsky</w:t>
            </w:r>
            <w:proofErr w:type="spellEnd"/>
            <w:r w:rsidRPr="001013F4">
              <w:rPr>
                <w:rFonts w:ascii="Times New Roman" w:hAnsi="Times New Roman" w:cs="Times New Roman"/>
                <w:lang w:val="en-US" w:eastAsia="en-US"/>
              </w:rPr>
              <w:t xml:space="preserve"> </w:t>
            </w:r>
            <w:r w:rsidR="00533EF2" w:rsidRPr="001013F4">
              <w:rPr>
                <w:rFonts w:ascii="Times New Roman" w:hAnsi="Times New Roman" w:cs="Times New Roman"/>
                <w:lang w:val="en-US" w:eastAsia="en-US"/>
              </w:rPr>
              <w:t>Victor</w:t>
            </w:r>
            <w:r w:rsidR="00205852">
              <w:rPr>
                <w:rFonts w:ascii="Times New Roman" w:hAnsi="Times New Roman" w:cs="Times New Roman"/>
                <w:lang w:val="en-US" w:eastAsia="en-US"/>
              </w:rPr>
              <w:t xml:space="preserve"> </w:t>
            </w:r>
            <w:proofErr w:type="spellStart"/>
            <w:r w:rsidR="00205852">
              <w:rPr>
                <w:rFonts w:ascii="Times New Roman" w:hAnsi="Times New Roman" w:cs="Times New Roman"/>
                <w:lang w:val="en-US" w:eastAsia="en-US"/>
              </w:rPr>
              <w:t>Anatolievich</w:t>
            </w:r>
            <w:proofErr w:type="spellEnd"/>
          </w:p>
          <w:p w:rsidR="003B143B" w:rsidRDefault="00533EF2" w:rsidP="00DE41D7">
            <w:pPr>
              <w:pStyle w:val="HTMLPreformatted"/>
              <w:shd w:val="clear" w:color="auto" w:fill="FFFFFF"/>
              <w:tabs>
                <w:tab w:val="left" w:pos="4428"/>
              </w:tabs>
              <w:rPr>
                <w:rFonts w:ascii="Times New Roman" w:hAnsi="Times New Roman" w:cs="Times New Roman"/>
                <w:lang w:val="en-US" w:eastAsia="en-US"/>
              </w:rPr>
            </w:pPr>
            <w:r w:rsidRPr="001013F4">
              <w:rPr>
                <w:rFonts w:ascii="Times New Roman" w:hAnsi="Times New Roman" w:cs="Times New Roman"/>
                <w:lang w:val="en-US" w:eastAsia="en-US"/>
              </w:rPr>
              <w:t>associate Professor</w:t>
            </w:r>
          </w:p>
          <w:p w:rsidR="00B102E3" w:rsidRPr="001013F4" w:rsidRDefault="00DE41D7" w:rsidP="00DE41D7">
            <w:pPr>
              <w:pStyle w:val="HTMLPreformatted"/>
              <w:shd w:val="clear" w:color="auto" w:fill="FFFFFF"/>
              <w:tabs>
                <w:tab w:val="left" w:pos="4428"/>
              </w:tabs>
              <w:rPr>
                <w:rFonts w:ascii="Times New Roman" w:hAnsi="Times New Roman" w:cs="Times New Roman"/>
                <w:lang w:val="en-US"/>
              </w:rPr>
            </w:pPr>
            <w:hyperlink r:id="rId10" w:history="1">
              <w:r w:rsidRPr="00BC7B69">
                <w:rPr>
                  <w:rStyle w:val="Hyperlink"/>
                  <w:rFonts w:ascii="Times New Roman" w:hAnsi="Times New Roman" w:cs="Times New Roman"/>
                  <w:lang w:val="en-US"/>
                </w:rPr>
                <w:t>mvs4967@mail.ru</w:t>
              </w:r>
            </w:hyperlink>
            <w:r w:rsidR="001013F4" w:rsidRPr="001013F4">
              <w:rPr>
                <w:rFonts w:ascii="Times New Roman" w:hAnsi="Times New Roman" w:cs="Times New Roman"/>
                <w:lang w:val="en-US"/>
              </w:rPr>
              <w:t xml:space="preserve"> </w:t>
            </w:r>
          </w:p>
          <w:p w:rsidR="00533EF2" w:rsidRPr="001013F4" w:rsidRDefault="00533EF2" w:rsidP="00205852">
            <w:pPr>
              <w:pStyle w:val="HTMLPreformatted"/>
              <w:shd w:val="clear" w:color="auto" w:fill="FFFFFF"/>
              <w:tabs>
                <w:tab w:val="left" w:pos="4428"/>
              </w:tabs>
              <w:rPr>
                <w:rFonts w:ascii="Times New Roman" w:hAnsi="Times New Roman" w:cs="Times New Roman"/>
                <w:i/>
                <w:lang w:val="en-US" w:eastAsia="en-US"/>
              </w:rPr>
            </w:pPr>
            <w:r w:rsidRPr="001013F4">
              <w:rPr>
                <w:rFonts w:ascii="Times New Roman" w:hAnsi="Times New Roman" w:cs="Times New Roman"/>
                <w:i/>
                <w:lang w:val="en-US" w:eastAsia="en-US"/>
              </w:rPr>
              <w:t>Krasnodar Higher Military Aviation School A.K.Serov, Krasnodar, Russia</w:t>
            </w:r>
          </w:p>
          <w:p w:rsidR="00533EF2" w:rsidRDefault="00533EF2" w:rsidP="005D00B9">
            <w:pPr>
              <w:pStyle w:val="HTMLPreformatted"/>
              <w:shd w:val="clear" w:color="auto" w:fill="FFFFFF"/>
              <w:tabs>
                <w:tab w:val="left" w:pos="4428"/>
              </w:tabs>
              <w:ind w:firstLine="34"/>
              <w:rPr>
                <w:rFonts w:ascii="Times New Roman" w:hAnsi="Times New Roman" w:cs="Times New Roman"/>
                <w:i/>
                <w:lang w:val="en-US" w:eastAsia="en-US"/>
              </w:rPr>
            </w:pPr>
          </w:p>
          <w:p w:rsidR="009B5116" w:rsidRPr="001013F4" w:rsidRDefault="009B5116" w:rsidP="005D00B9">
            <w:pPr>
              <w:pStyle w:val="HTMLPreformatted"/>
              <w:shd w:val="clear" w:color="auto" w:fill="FFFFFF"/>
              <w:tabs>
                <w:tab w:val="left" w:pos="4428"/>
              </w:tabs>
              <w:ind w:firstLine="34"/>
              <w:rPr>
                <w:rFonts w:ascii="Times New Roman" w:hAnsi="Times New Roman" w:cs="Times New Roman"/>
                <w:i/>
                <w:lang w:val="en-US" w:eastAsia="en-US"/>
              </w:rPr>
            </w:pPr>
          </w:p>
          <w:p w:rsidR="001627E0" w:rsidRPr="001013F4" w:rsidRDefault="005D00B9" w:rsidP="005D00B9">
            <w:pPr>
              <w:tabs>
                <w:tab w:val="left" w:pos="4428"/>
              </w:tabs>
              <w:spacing w:line="240" w:lineRule="auto"/>
              <w:ind w:firstLine="0"/>
              <w:outlineLvl w:val="0"/>
              <w:rPr>
                <w:rFonts w:cs="Times New Roman"/>
                <w:sz w:val="20"/>
                <w:szCs w:val="20"/>
                <w:lang w:val="en-US"/>
              </w:rPr>
            </w:pPr>
            <w:r>
              <w:rPr>
                <w:rFonts w:cs="Times New Roman"/>
                <w:sz w:val="20"/>
                <w:szCs w:val="20"/>
                <w:lang w:val="en-US"/>
              </w:rPr>
              <w:t>T</w:t>
            </w:r>
            <w:r w:rsidR="001627E0" w:rsidRPr="001013F4">
              <w:rPr>
                <w:rFonts w:cs="Times New Roman"/>
                <w:sz w:val="20"/>
                <w:szCs w:val="20"/>
                <w:lang w:val="en-US"/>
              </w:rPr>
              <w:t>he work was carried out not only in scientific, but also in practical areas, the key part of which was the simplex planning of the experiment.</w:t>
            </w:r>
            <w:r w:rsidR="00A60AD1" w:rsidRPr="001013F4">
              <w:rPr>
                <w:rFonts w:cs="Times New Roman"/>
                <w:sz w:val="20"/>
                <w:szCs w:val="20"/>
                <w:lang w:val="en-US"/>
              </w:rPr>
              <w:t xml:space="preserve"> </w:t>
            </w:r>
            <w:r w:rsidR="001627E0" w:rsidRPr="001013F4">
              <w:rPr>
                <w:rFonts w:cs="Times New Roman"/>
                <w:sz w:val="20"/>
                <w:szCs w:val="20"/>
                <w:lang w:val="en-US"/>
              </w:rPr>
              <w:t>In connection with the deliberate purpose of the proposed article, much of which is devoted to the consideration of the plans of the disperse analysis aimed at studying the scattering factor of the output variables in terms of heterogeneity, which are the most representative in the organization of electoral data, allows further highlight the sources of heterogeneity in the studied subject area, that is, to identify the effect of one factor on the background of the random errors of this experiment, randomize the research process based on a single-factor analysis focused on processing the results of statistical control without setting up a factor experiment.</w:t>
            </w:r>
            <w:r w:rsidR="00A60AD1" w:rsidRPr="001013F4">
              <w:rPr>
                <w:rFonts w:cs="Times New Roman"/>
                <w:sz w:val="20"/>
                <w:szCs w:val="20"/>
                <w:lang w:val="en-US"/>
              </w:rPr>
              <w:t xml:space="preserve"> </w:t>
            </w:r>
            <w:r w:rsidR="001627E0" w:rsidRPr="001013F4">
              <w:rPr>
                <w:rFonts w:cs="Times New Roman"/>
                <w:sz w:val="20"/>
                <w:szCs w:val="20"/>
                <w:lang w:val="en-US"/>
              </w:rPr>
              <w:t xml:space="preserve">This article discusses simple and at the same time effective optimization methods that are widely used in practice – the simplex method and the steep ascent method. Both considered methods of optimizing the response function relate the input and output variables of the object, a system of equations, the parameters of which are determined experimentally. For example, when constructing deterministic models, it is necessary to </w:t>
            </w:r>
            <w:r w:rsidR="001627E0" w:rsidRPr="001013F4">
              <w:rPr>
                <w:rFonts w:cs="Times New Roman"/>
                <w:sz w:val="20"/>
                <w:szCs w:val="20"/>
                <w:lang w:val="en-US"/>
              </w:rPr>
              <w:lastRenderedPageBreak/>
              <w:t>know in detail the essence of the process and the mathematical apparatus that connects them. This is not always possible; more often, statistical models based on the "black box" principle are used for this purpose, when the input and output factors are known, and the mechanism of their interaction is described by statistical dependencies. The main assumption in this case is that the output factors are random variables obeying the law of normal distribution, the probabilistic nature of which is due to random uncontrolled factors.</w:t>
            </w:r>
            <w:r w:rsidR="00A60AD1" w:rsidRPr="001013F4">
              <w:rPr>
                <w:rFonts w:cs="Times New Roman"/>
                <w:sz w:val="20"/>
                <w:szCs w:val="20"/>
                <w:lang w:val="en-US"/>
              </w:rPr>
              <w:t xml:space="preserve"> </w:t>
            </w:r>
            <w:r w:rsidR="001627E0" w:rsidRPr="001013F4">
              <w:rPr>
                <w:rFonts w:cs="Times New Roman"/>
                <w:sz w:val="20"/>
                <w:szCs w:val="20"/>
                <w:lang w:val="en-US"/>
              </w:rPr>
              <w:t>Based on the above, the optimization problem consists in finding the point in the factor space of the input variables where the value of the output variable takes the minimum value [2, 3].</w:t>
            </w:r>
            <w:r w:rsidR="00A60AD1" w:rsidRPr="001013F4">
              <w:rPr>
                <w:rFonts w:cs="Times New Roman"/>
                <w:sz w:val="20"/>
                <w:szCs w:val="20"/>
                <w:lang w:val="en-US"/>
              </w:rPr>
              <w:t xml:space="preserve"> </w:t>
            </w:r>
            <w:r w:rsidR="001627E0" w:rsidRPr="001013F4">
              <w:rPr>
                <w:rFonts w:cs="Times New Roman"/>
                <w:sz w:val="20"/>
                <w:szCs w:val="20"/>
                <w:lang w:val="en-US"/>
              </w:rPr>
              <w:t>In addition, it is noted that in determining the optimal conditions for the process and, in accordance with this, finding the best composition of the system components, it is advisable to use a step-by-step method for studying the response surface. Gradually using first-order polynomials, moving along it in the direction of the gradient of the linear approximation. If this is not enough, then use second-and third-order polynomials. This continues until the experimenter gets to a region where linear approximations of the response surface do not work, that is, there is a need to use higher-order approximations</w:t>
            </w: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A60AD1" w:rsidRPr="001013F4" w:rsidRDefault="00A60AD1" w:rsidP="005D00B9">
            <w:pPr>
              <w:tabs>
                <w:tab w:val="left" w:pos="4428"/>
              </w:tabs>
              <w:spacing w:line="240" w:lineRule="auto"/>
              <w:ind w:firstLine="34"/>
              <w:outlineLvl w:val="0"/>
              <w:rPr>
                <w:rFonts w:cs="Times New Roman"/>
                <w:sz w:val="20"/>
                <w:szCs w:val="20"/>
                <w:lang w:val="en-US"/>
              </w:rPr>
            </w:pPr>
          </w:p>
          <w:p w:rsidR="008C34F5" w:rsidRPr="001013F4" w:rsidRDefault="003B1EBF" w:rsidP="005D00B9">
            <w:pPr>
              <w:tabs>
                <w:tab w:val="left" w:pos="4428"/>
              </w:tabs>
              <w:spacing w:line="240" w:lineRule="auto"/>
              <w:ind w:firstLine="0"/>
              <w:outlineLvl w:val="0"/>
              <w:rPr>
                <w:rFonts w:cs="Times New Roman"/>
                <w:sz w:val="20"/>
                <w:szCs w:val="20"/>
                <w:lang w:val="en-US"/>
              </w:rPr>
            </w:pPr>
            <w:r w:rsidRPr="001013F4">
              <w:rPr>
                <w:rFonts w:cs="Times New Roman"/>
                <w:sz w:val="20"/>
                <w:szCs w:val="20"/>
                <w:lang w:val="en-US"/>
              </w:rPr>
              <w:t>Keywords: SIMPLEX METHOD, RESEARCH, SIMPLEX PLANNING, EXPERIENCE, ANALYSIS, FULL-FACTOR EXPERIMENT, OPTIMIZATION, ORTHOGONALITY, SYMMETRY AND MATRIX NORMALIZATION</w:t>
            </w:r>
          </w:p>
        </w:tc>
      </w:tr>
    </w:tbl>
    <w:p w:rsidR="00CF3E72" w:rsidRPr="008C34F5" w:rsidRDefault="00CF3E72" w:rsidP="00CF3E72">
      <w:pPr>
        <w:spacing w:line="240" w:lineRule="auto"/>
        <w:jc w:val="both"/>
        <w:rPr>
          <w:lang w:val="en-US"/>
        </w:rPr>
      </w:pPr>
    </w:p>
    <w:p w:rsidR="006112BF" w:rsidRPr="008C34F5" w:rsidRDefault="00CF3E72" w:rsidP="00224288">
      <w:pPr>
        <w:jc w:val="both"/>
      </w:pPr>
      <w:r w:rsidRPr="00224288">
        <w:t>При современном научном подходе к проблемам оптимизации процесса</w:t>
      </w:r>
      <w:r w:rsidR="006A2C62" w:rsidRPr="00224288">
        <w:t xml:space="preserve"> </w:t>
      </w:r>
      <w:r w:rsidRPr="00224288">
        <w:t>необходимым и основным условием является построение его математической модели на основе двух различных по своей сущности</w:t>
      </w:r>
      <w:r w:rsidR="00C77F7B" w:rsidRPr="00224288">
        <w:t xml:space="preserve"> подходов – теоретического и экспериментального. Первый предполагает </w:t>
      </w:r>
      <w:r w:rsidR="00C77F7B" w:rsidRPr="00224288">
        <w:lastRenderedPageBreak/>
        <w:t>представление изучаемого объекта (процесса</w:t>
      </w:r>
      <w:r w:rsidR="00C77F7B" w:rsidRPr="008C34F5">
        <w:t xml:space="preserve">) на основе использования существующих в настоящее время различных теоретических разработок. </w:t>
      </w:r>
    </w:p>
    <w:p w:rsidR="00CF3E72" w:rsidRPr="008C34F5" w:rsidRDefault="00C77F7B" w:rsidP="006112BF">
      <w:pPr>
        <w:jc w:val="both"/>
      </w:pPr>
      <w:r w:rsidRPr="00224288">
        <w:t xml:space="preserve">Эмпирический </w:t>
      </w:r>
      <w:r w:rsidR="006112BF" w:rsidRPr="00224288">
        <w:t xml:space="preserve">метод </w:t>
      </w:r>
      <w:r w:rsidRPr="00224288">
        <w:t xml:space="preserve">базируется на обработке полученных экспериментальных </w:t>
      </w:r>
      <w:r w:rsidR="00642746" w:rsidRPr="00224288">
        <w:t>данных</w:t>
      </w:r>
      <w:r w:rsidRPr="00224288">
        <w:t>.</w:t>
      </w:r>
      <w:r w:rsidRPr="008C34F5">
        <w:t xml:space="preserve"> Очевидными трудностями</w:t>
      </w:r>
      <w:r w:rsidR="00664F88" w:rsidRPr="008C34F5">
        <w:t>,</w:t>
      </w:r>
      <w:r w:rsidRPr="008C34F5">
        <w:t xml:space="preserve"> с которыми встречается исследователь</w:t>
      </w:r>
      <w:r w:rsidR="00664F88" w:rsidRPr="008C34F5">
        <w:t>,</w:t>
      </w:r>
      <w:r w:rsidRPr="008C34F5">
        <w:t xml:space="preserve"> при изучении объекта (процесса) на основе теоретического подхода </w:t>
      </w:r>
      <w:r w:rsidR="00664F88" w:rsidRPr="008C34F5">
        <w:t>-</w:t>
      </w:r>
      <w:r w:rsidRPr="008C34F5">
        <w:t xml:space="preserve"> сложность </w:t>
      </w:r>
      <w:r w:rsidR="00664F88" w:rsidRPr="008C34F5">
        <w:t xml:space="preserve"> процесса и изменение свойств его составляющих (частей, элементов и т.д.)</w:t>
      </w:r>
      <w:r w:rsidR="00A37F0F" w:rsidRPr="008C34F5">
        <w:t>. Как следствие, решение задачи по оптимизации теоретическим путем не всегда возможно, поэтому с увеличением</w:t>
      </w:r>
      <w:r w:rsidR="005708BF">
        <w:t xml:space="preserve"> сложности объекта исследования</w:t>
      </w:r>
      <w:r w:rsidR="00A37F0F" w:rsidRPr="008C34F5">
        <w:t xml:space="preserve"> возрастает роль организации эксперимента для поиска оптимальных условий.</w:t>
      </w:r>
    </w:p>
    <w:p w:rsidR="00A37F0F" w:rsidRPr="008C34F5" w:rsidRDefault="00A37F0F" w:rsidP="006112BF">
      <w:pPr>
        <w:jc w:val="both"/>
      </w:pPr>
      <w:r w:rsidRPr="008C34F5">
        <w:t xml:space="preserve">С целью обеспечения более точного построения модели объекта и ее последующего исследования </w:t>
      </w:r>
      <w:r w:rsidR="00AF626B">
        <w:t>применяют</w:t>
      </w:r>
      <w:r w:rsidRPr="008C34F5">
        <w:t xml:space="preserve"> наиболее эффективные методы планирования эксперимента на основе планов</w:t>
      </w:r>
      <w:r w:rsidR="00642746">
        <w:t xml:space="preserve"> </w:t>
      </w:r>
      <w:r w:rsidRPr="008C34F5">
        <w:t>обработки выборных данных, которые и обеспечивают быстрое и точное достижение поставленной цели</w:t>
      </w:r>
      <w:r w:rsidR="00B205D2" w:rsidRPr="008C34F5">
        <w:t>.</w:t>
      </w:r>
    </w:p>
    <w:p w:rsidR="00B205D2" w:rsidRPr="00224288" w:rsidRDefault="00B205D2" w:rsidP="006112BF">
      <w:pPr>
        <w:jc w:val="both"/>
      </w:pPr>
      <w:r w:rsidRPr="008C34F5">
        <w:t>Основной задачей при идентификации недетерминированных объектов в условиях проведения активного эксперимента связанного с выбором тестовых сигналов</w:t>
      </w:r>
      <w:r w:rsidR="00764B23" w:rsidRPr="008C34F5">
        <w:t xml:space="preserve"> или плана проводимого исследования</w:t>
      </w:r>
      <w:r w:rsidR="00AF626B">
        <w:t xml:space="preserve"> является</w:t>
      </w:r>
      <w:r w:rsidR="00764B23" w:rsidRPr="008C34F5">
        <w:t xml:space="preserve"> зада</w:t>
      </w:r>
      <w:r w:rsidR="00AF626B">
        <w:t>ние</w:t>
      </w:r>
      <w:r w:rsidR="00764B23" w:rsidRPr="008C34F5">
        <w:t xml:space="preserve"> координат </w:t>
      </w:r>
      <w:r w:rsidR="00642746">
        <w:t xml:space="preserve">точек факторного пространства, </w:t>
      </w:r>
      <w:r w:rsidR="00764B23" w:rsidRPr="008C34F5">
        <w:t xml:space="preserve">в которых  производится опыт и количество опытов в </w:t>
      </w:r>
      <w:r w:rsidR="00764B23" w:rsidRPr="00AF626B">
        <w:t>выбранных точках.</w:t>
      </w:r>
      <w:r w:rsidR="00764B23" w:rsidRPr="008C34F5">
        <w:t xml:space="preserve"> </w:t>
      </w:r>
      <w:r w:rsidR="00233263" w:rsidRPr="008C34F5">
        <w:t xml:space="preserve">Очевидно, что в недетерминированных объектах, имеющих огромное количество </w:t>
      </w:r>
      <w:r w:rsidR="00233263" w:rsidRPr="00224288">
        <w:t xml:space="preserve">случайных входных данных, ценность эксперимента не может быть высокой. Если математическое описание модели не </w:t>
      </w:r>
      <w:r w:rsidR="00224288" w:rsidRPr="00224288">
        <w:t xml:space="preserve">может быть </w:t>
      </w:r>
      <w:r w:rsidR="00233263" w:rsidRPr="00224288">
        <w:t>получено по каким-л</w:t>
      </w:r>
      <w:r w:rsidR="006A2C62" w:rsidRPr="00224288">
        <w:t>ибо причинам, то осуществляется</w:t>
      </w:r>
      <w:r w:rsidR="00233263" w:rsidRPr="00224288">
        <w:t xml:space="preserve"> эксперимент для поиска области оптимизации.</w:t>
      </w:r>
    </w:p>
    <w:p w:rsidR="006112BF" w:rsidRPr="008C34F5" w:rsidRDefault="00197B95" w:rsidP="006112BF">
      <w:pPr>
        <w:jc w:val="both"/>
      </w:pPr>
      <w:r w:rsidRPr="008C34F5">
        <w:t>Для задания экспериментальной области исследования</w:t>
      </w:r>
      <w:r w:rsidR="001F406F" w:rsidRPr="008C34F5">
        <w:t xml:space="preserve"> достаточно часто используются выше приведенные геометрические фигуры, применяемые в ортогональных планах. В симплекс-планировании размещение экспериментальных точек задаются в вершинах регулярного </w:t>
      </w:r>
      <w:r w:rsidR="001F406F" w:rsidRPr="008C34F5">
        <w:lastRenderedPageBreak/>
        <w:t xml:space="preserve">(правильного) симплекса, где симплекс представляет собой </w:t>
      </w:r>
      <w:r w:rsidR="001A2DB9">
        <w:rPr>
          <w:i/>
          <w:lang w:val="en-US"/>
        </w:rPr>
        <w:t>k</w:t>
      </w:r>
      <w:r w:rsidR="001F406F" w:rsidRPr="008C34F5">
        <w:rPr>
          <w:i/>
        </w:rPr>
        <w:t>+1</w:t>
      </w:r>
      <w:r w:rsidR="001F406F" w:rsidRPr="008C34F5">
        <w:t xml:space="preserve"> независимых точек, образующих выпуклую фигуру в </w:t>
      </w:r>
      <w:r w:rsidR="001A2DB9">
        <w:rPr>
          <w:i/>
          <w:lang w:val="en-US"/>
        </w:rPr>
        <w:t>k</w:t>
      </w:r>
      <w:r w:rsidR="001F406F" w:rsidRPr="008C34F5">
        <w:t>-мерном пространстве [1].</w:t>
      </w:r>
      <w:r w:rsidR="00CF5077" w:rsidRPr="008C34F5">
        <w:t xml:space="preserve"> </w:t>
      </w:r>
    </w:p>
    <w:p w:rsidR="007B2961" w:rsidRPr="008C34F5" w:rsidRDefault="00CF5077" w:rsidP="006112BF">
      <w:pPr>
        <w:jc w:val="both"/>
      </w:pPr>
      <w:r w:rsidRPr="008C34F5">
        <w:t xml:space="preserve">Например, в пространстве двух измерений это равносторонний треугольник, а в пространстве трех измерений – тетраэдр. </w:t>
      </w:r>
    </w:p>
    <w:p w:rsidR="00852508" w:rsidRPr="008C34F5" w:rsidRDefault="00FD560C" w:rsidP="006112BF">
      <w:pPr>
        <w:jc w:val="both"/>
      </w:pPr>
      <w:r>
        <w:t>Важнейшим</w:t>
      </w:r>
      <w:r w:rsidR="00776E23">
        <w:t xml:space="preserve"> свойство</w:t>
      </w:r>
      <w:r>
        <w:t>м</w:t>
      </w:r>
      <w:r w:rsidR="00776E23">
        <w:t xml:space="preserve"> </w:t>
      </w:r>
      <w:r w:rsidR="00CF5077" w:rsidRPr="008C34F5">
        <w:t>Симплекс</w:t>
      </w:r>
      <w:r w:rsidR="00776E23">
        <w:t>а, использу</w:t>
      </w:r>
      <w:r>
        <w:t>емым</w:t>
      </w:r>
      <w:r w:rsidR="00CF5077" w:rsidRPr="008C34F5">
        <w:t xml:space="preserve"> при оптимизации, </w:t>
      </w:r>
      <w:r>
        <w:t>является то, что из абсолютно каждого</w:t>
      </w:r>
      <w:r w:rsidR="007B2961" w:rsidRPr="008C34F5">
        <w:t xml:space="preserve"> симплекса  можно получить новый</w:t>
      </w:r>
      <w:r>
        <w:t xml:space="preserve"> симплекс</w:t>
      </w:r>
      <w:r w:rsidR="007B2961" w:rsidRPr="008C34F5">
        <w:t xml:space="preserve">, если одну из </w:t>
      </w:r>
      <w:r>
        <w:t>его вершин переместить</w:t>
      </w:r>
      <w:r w:rsidR="007B2961" w:rsidRPr="008C34F5">
        <w:t xml:space="preserve"> в точку</w:t>
      </w:r>
      <w:r>
        <w:t>, которая</w:t>
      </w:r>
      <w:r w:rsidR="007B2961" w:rsidRPr="008C34F5">
        <w:t xml:space="preserve"> </w:t>
      </w:r>
      <w:r>
        <w:t>является зеркально симметричной</w:t>
      </w:r>
      <w:r w:rsidR="007B2961" w:rsidRPr="008C34F5">
        <w:t xml:space="preserve"> относительно противолежащей грани. </w:t>
      </w:r>
    </w:p>
    <w:p w:rsidR="00197B95" w:rsidRPr="008C34F5" w:rsidRDefault="007B2961" w:rsidP="006112BF">
      <w:pPr>
        <w:jc w:val="both"/>
        <w:rPr>
          <w:i/>
        </w:rPr>
      </w:pPr>
      <w:r w:rsidRPr="008C34F5">
        <w:t xml:space="preserve">Например, симплекс </w:t>
      </w:r>
      <w:r w:rsidRPr="008C34F5">
        <w:rPr>
          <w:i/>
        </w:rPr>
        <w:t>АВС,</w:t>
      </w:r>
      <w:r w:rsidRPr="008C34F5">
        <w:t xml:space="preserve"> в </w:t>
      </w:r>
      <w:r w:rsidRPr="008C34F5">
        <w:rPr>
          <w:i/>
        </w:rPr>
        <w:t>СВ</w:t>
      </w:r>
      <w:r w:rsidRPr="008C34F5">
        <w:rPr>
          <w:rFonts w:cs="Times New Roman"/>
          <w:i/>
        </w:rPr>
        <w:t>→</w:t>
      </w:r>
      <w:r w:rsidRPr="008C34F5">
        <w:rPr>
          <w:i/>
        </w:rPr>
        <w:t>А</w:t>
      </w:r>
      <w:r w:rsidRPr="008C34F5">
        <w:rPr>
          <w:i/>
          <w:vertAlign w:val="subscript"/>
        </w:rPr>
        <w:t>1</w:t>
      </w:r>
      <w:r w:rsidR="007E25D3">
        <w:rPr>
          <w:i/>
          <w:vertAlign w:val="subscript"/>
        </w:rPr>
        <w:t xml:space="preserve"> </w:t>
      </w:r>
      <w:r w:rsidRPr="008C34F5">
        <w:t xml:space="preserve">- отражение вершины </w:t>
      </w:r>
      <w:r w:rsidRPr="008C34F5">
        <w:rPr>
          <w:i/>
        </w:rPr>
        <w:t xml:space="preserve">А </w:t>
      </w:r>
      <w:r w:rsidRPr="008C34F5">
        <w:t xml:space="preserve">относительно грани </w:t>
      </w:r>
      <w:r w:rsidRPr="008C34F5">
        <w:rPr>
          <w:i/>
        </w:rPr>
        <w:t>ВС</w:t>
      </w:r>
      <w:r w:rsidR="0026227C" w:rsidRPr="008C34F5">
        <w:rPr>
          <w:i/>
        </w:rPr>
        <w:t xml:space="preserve"> </w:t>
      </w:r>
      <w:r w:rsidR="0026227C" w:rsidRPr="008C34F5">
        <w:t>(рисунок1)</w:t>
      </w:r>
      <w:r w:rsidRPr="008C34F5">
        <w:t>.</w:t>
      </w:r>
      <w:r w:rsidRPr="008C34F5">
        <w:rPr>
          <w:i/>
        </w:rPr>
        <w:t xml:space="preserve"> </w:t>
      </w:r>
    </w:p>
    <w:p w:rsidR="0026227C" w:rsidRPr="008C34F5" w:rsidRDefault="009F5FD3" w:rsidP="006112BF">
      <w:pPr>
        <w:jc w:val="both"/>
        <w:rPr>
          <w:i/>
        </w:rPr>
      </w:pPr>
      <w:r>
        <w:rPr>
          <w:noProof/>
          <w:lang w:eastAsia="ru-RU"/>
        </w:rPr>
        <w:pict>
          <v:group id="Group 9" o:spid="_x0000_s1067" alt="" style="position:absolute;left:0;text-align:left;margin-left:125.45pt;margin-top:1.3pt;width:180.55pt;height:94.15pt;z-index:251665408" coordorigin="4101,9009" coordsize="4154,2563">
            <v:group id="Group 4" o:spid="_x0000_s1068" alt="" style="position:absolute;left:4738;top:9639;width:2880;height:1303" coordorigin="4073,9235" coordsize="2880,1303">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 o:spid="_x0000_s1069" type="#_x0000_t5" alt="" style="position:absolute;left:4141;top:9167;width:1303;height:1440;rotation:-90;visibility:visible" strokeweight="2.25pt"/>
              <v:shape id="AutoShape 3" o:spid="_x0000_s1070" type="#_x0000_t5" alt="" style="position:absolute;left:5581;top:9167;width:1303;height:1440;rotation:90;visibility:visible" strokeweight="2.25pt"/>
            </v:group>
            <v:shapetype id="_x0000_t202" coordsize="21600,21600" o:spt="202" path="m,l,21600r21600,l21600,xe">
              <v:stroke joinstyle="miter"/>
              <v:path gradientshapeok="t" o:connecttype="rect"/>
            </v:shapetype>
            <v:shape id="Text Box 5" o:spid="_x0000_s1071" type="#_x0000_t202" alt="" style="position:absolute;left:7618;top:9639;width:637;height:630;visibility:visible;mso-wrap-style:square;v-text-anchor:top" stroked="f">
              <v:textbox style="mso-next-textbox:#Text Box 5">
                <w:txbxContent>
                  <w:p w:rsidR="00447FDA" w:rsidRPr="0026227C" w:rsidRDefault="00447FDA" w:rsidP="0026227C">
                    <w:pPr>
                      <w:ind w:firstLine="0"/>
                      <w:rPr>
                        <w:i/>
                        <w:vertAlign w:val="subscript"/>
                      </w:rPr>
                    </w:pPr>
                    <w:r w:rsidRPr="0026227C">
                      <w:rPr>
                        <w:i/>
                      </w:rPr>
                      <w:t>А</w:t>
                    </w:r>
                    <w:r w:rsidRPr="0026227C">
                      <w:rPr>
                        <w:i/>
                        <w:vertAlign w:val="subscript"/>
                      </w:rPr>
                      <w:t>1</w:t>
                    </w:r>
                  </w:p>
                </w:txbxContent>
              </v:textbox>
            </v:shape>
            <v:shape id="Text Box 6" o:spid="_x0000_s1072" type="#_x0000_t202" alt="" style="position:absolute;left:4101;top:9748;width:637;height:630;visibility:visible;mso-wrap-style:square;v-text-anchor:top" stroked="f">
              <v:textbox style="mso-next-textbox:#Text Box 6">
                <w:txbxContent>
                  <w:p w:rsidR="00447FDA" w:rsidRPr="0026227C" w:rsidRDefault="00447FDA" w:rsidP="0026227C">
                    <w:pPr>
                      <w:ind w:firstLine="0"/>
                      <w:rPr>
                        <w:i/>
                        <w:vertAlign w:val="subscript"/>
                      </w:rPr>
                    </w:pPr>
                    <w:r w:rsidRPr="0026227C">
                      <w:rPr>
                        <w:i/>
                      </w:rPr>
                      <w:t>А</w:t>
                    </w:r>
                  </w:p>
                </w:txbxContent>
              </v:textbox>
            </v:shape>
            <v:shape id="Text Box 7" o:spid="_x0000_s1073" type="#_x0000_t202" alt="" style="position:absolute;left:5784;top:9009;width:637;height:630;visibility:visible;mso-wrap-style:square;v-text-anchor:top" stroked="f">
              <v:textbox style="mso-next-textbox:#Text Box 7">
                <w:txbxContent>
                  <w:p w:rsidR="00447FDA" w:rsidRPr="0026227C" w:rsidRDefault="00447FDA" w:rsidP="0026227C">
                    <w:pPr>
                      <w:ind w:firstLine="0"/>
                      <w:rPr>
                        <w:i/>
                        <w:vertAlign w:val="subscript"/>
                      </w:rPr>
                    </w:pPr>
                    <w:r w:rsidRPr="0026227C">
                      <w:rPr>
                        <w:i/>
                      </w:rPr>
                      <w:t>В</w:t>
                    </w:r>
                  </w:p>
                </w:txbxContent>
              </v:textbox>
            </v:shape>
            <v:shape id="Text Box 8" o:spid="_x0000_s1074" type="#_x0000_t202" alt="" style="position:absolute;left:6421;top:10942;width:637;height:630;visibility:visible;mso-wrap-style:square;v-text-anchor:top" stroked="f">
              <v:textbox style="mso-next-textbox:#Text Box 8">
                <w:txbxContent>
                  <w:p w:rsidR="00447FDA" w:rsidRPr="0026227C" w:rsidRDefault="00447FDA" w:rsidP="0026227C">
                    <w:pPr>
                      <w:ind w:firstLine="0"/>
                      <w:rPr>
                        <w:i/>
                        <w:vertAlign w:val="subscript"/>
                      </w:rPr>
                    </w:pPr>
                    <w:r w:rsidRPr="0026227C">
                      <w:rPr>
                        <w:i/>
                      </w:rPr>
                      <w:t>С</w:t>
                    </w:r>
                  </w:p>
                </w:txbxContent>
              </v:textbox>
            </v:shape>
            <w10:wrap type="square"/>
          </v:group>
        </w:pict>
      </w:r>
    </w:p>
    <w:p w:rsidR="0026227C" w:rsidRPr="008C34F5" w:rsidRDefault="0026227C" w:rsidP="00CF3E72">
      <w:pPr>
        <w:spacing w:line="276" w:lineRule="auto"/>
        <w:jc w:val="both"/>
        <w:rPr>
          <w:i/>
        </w:rPr>
      </w:pPr>
    </w:p>
    <w:p w:rsidR="0026227C" w:rsidRPr="008C34F5" w:rsidRDefault="0026227C" w:rsidP="00CF3E72">
      <w:pPr>
        <w:spacing w:line="276" w:lineRule="auto"/>
        <w:jc w:val="both"/>
        <w:rPr>
          <w:i/>
        </w:rPr>
      </w:pPr>
    </w:p>
    <w:p w:rsidR="007B2961" w:rsidRPr="008C34F5" w:rsidRDefault="007B2961" w:rsidP="00CF3E72">
      <w:pPr>
        <w:spacing w:line="276" w:lineRule="auto"/>
        <w:jc w:val="both"/>
      </w:pPr>
    </w:p>
    <w:p w:rsidR="0026227C" w:rsidRPr="008C34F5" w:rsidRDefault="009F5FD3" w:rsidP="00CF3E72">
      <w:pPr>
        <w:spacing w:line="276" w:lineRule="auto"/>
        <w:jc w:val="both"/>
      </w:pPr>
      <w:r>
        <w:rPr>
          <w:noProof/>
        </w:rPr>
        <w:pict w14:anchorId="4E4AA048">
          <v:shape id="Text Box 10" o:spid="_x0000_s1066" type="#_x0000_t202" style="position:absolute;left:0;text-align:left;margin-left:129.35pt;margin-top:8.85pt;width:142.2pt;height:2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" stroked="f">
            <v:textbox inset="0,0,0,0">
              <w:txbxContent>
                <w:p w:rsidR="00447FDA" w:rsidRPr="0026227C" w:rsidRDefault="00447FDA" w:rsidP="0026227C">
                  <w:pPr>
                    <w:pStyle w:val="Caption"/>
                    <w:rPr>
                      <w:b w:val="0"/>
                      <w:noProof/>
                      <w:color w:val="000000" w:themeColor="text1"/>
                      <w:sz w:val="28"/>
                      <w:szCs w:val="28"/>
                    </w:rPr>
                  </w:pPr>
                  <w:r w:rsidRPr="0026227C">
                    <w:rPr>
                      <w:b w:val="0"/>
                      <w:color w:val="000000" w:themeColor="text1"/>
                      <w:sz w:val="28"/>
                      <w:szCs w:val="28"/>
                    </w:rPr>
                    <w:t xml:space="preserve">Рисунок </w:t>
                  </w:r>
                  <w:r w:rsidRPr="0026227C">
                    <w:rPr>
                      <w:b w:val="0"/>
                      <w:color w:val="000000" w:themeColor="text1"/>
                      <w:sz w:val="28"/>
                      <w:szCs w:val="28"/>
                    </w:rPr>
                    <w:fldChar w:fldCharType="begin"/>
                  </w:r>
                  <w:r w:rsidRPr="0026227C">
                    <w:rPr>
                      <w:b w:val="0"/>
                      <w:color w:val="000000" w:themeColor="text1"/>
                      <w:sz w:val="28"/>
                      <w:szCs w:val="28"/>
                    </w:rPr>
                    <w:instrText xml:space="preserve"> SEQ Рисунок \* ARABIC </w:instrText>
                  </w:r>
                  <w:r w:rsidRPr="0026227C">
                    <w:rPr>
                      <w:b w:val="0"/>
                      <w:color w:val="000000" w:themeColor="text1"/>
                      <w:sz w:val="28"/>
                      <w:szCs w:val="28"/>
                    </w:rPr>
                    <w:fldChar w:fldCharType="separate"/>
                  </w:r>
                  <w:r>
                    <w:rPr>
                      <w:b w:val="0"/>
                      <w:noProof/>
                      <w:color w:val="000000" w:themeColor="text1"/>
                      <w:sz w:val="28"/>
                      <w:szCs w:val="28"/>
                    </w:rPr>
                    <w:t>1</w:t>
                  </w:r>
                  <w:r w:rsidRPr="0026227C">
                    <w:rPr>
                      <w:b w:val="0"/>
                      <w:color w:val="000000" w:themeColor="text1"/>
                      <w:sz w:val="28"/>
                      <w:szCs w:val="28"/>
                    </w:rPr>
                    <w:fldChar w:fldCharType="end"/>
                  </w:r>
                </w:p>
              </w:txbxContent>
            </v:textbox>
            <w10:wrap type="square"/>
          </v:shape>
        </w:pict>
      </w:r>
    </w:p>
    <w:p w:rsidR="0026227C" w:rsidRPr="008C34F5" w:rsidRDefault="0026227C" w:rsidP="007647C4">
      <w:pPr>
        <w:spacing w:line="276" w:lineRule="auto"/>
        <w:ind w:firstLine="0"/>
        <w:jc w:val="both"/>
      </w:pPr>
    </w:p>
    <w:p w:rsidR="0026227C" w:rsidRPr="008C34F5" w:rsidRDefault="0026227C" w:rsidP="00852508">
      <w:pPr>
        <w:jc w:val="both"/>
      </w:pPr>
      <w:r w:rsidRPr="008C34F5">
        <w:t xml:space="preserve">Точка, с которой начинается процесс </w:t>
      </w:r>
      <w:r w:rsidR="003439EB" w:rsidRPr="008C34F5">
        <w:t>оптимизации,</w:t>
      </w:r>
      <w:r w:rsidRPr="008C34F5">
        <w:t xml:space="preserve"> выбирается из  </w:t>
      </w:r>
      <w:r w:rsidR="00F00FF9" w:rsidRPr="008C34F5">
        <w:t>априорных</w:t>
      </w:r>
      <w:r w:rsidRPr="008C34F5">
        <w:t xml:space="preserve"> соображений, </w:t>
      </w:r>
      <w:r w:rsidR="006635A7">
        <w:t>замер</w:t>
      </w:r>
      <w:r w:rsidR="003439EB">
        <w:t>ы</w:t>
      </w:r>
      <w:r w:rsidR="006635A7">
        <w:t xml:space="preserve"> отклика в каждой вершине </w:t>
      </w:r>
      <w:r w:rsidR="003439EB">
        <w:t xml:space="preserve">в последовательном отбрасывании вершин </w:t>
      </w:r>
      <w:r w:rsidR="006635A7">
        <w:t xml:space="preserve">с минимальными значениями параметров оптимизации (отклика). </w:t>
      </w:r>
      <w:r w:rsidR="00F00FF9" w:rsidRPr="008C34F5">
        <w:t>Опыт производится в точках факторного пространства соответствующего вершинам симплекса. При этом (длина стороны треугольника)</w:t>
      </w:r>
      <w:r w:rsidR="006112BF" w:rsidRPr="008C34F5">
        <w:t xml:space="preserve"> </w:t>
      </w:r>
      <w:r w:rsidR="00F00FF9" w:rsidRPr="008C34F5">
        <w:t xml:space="preserve">определяется допустимым интервалом варьирования. </w:t>
      </w:r>
    </w:p>
    <w:p w:rsidR="00F00FF9" w:rsidRPr="008C34F5" w:rsidRDefault="00F00FF9" w:rsidP="00852508">
      <w:pPr>
        <w:jc w:val="both"/>
      </w:pPr>
      <w:r w:rsidRPr="008C34F5">
        <w:t>В процессе</w:t>
      </w:r>
      <w:r w:rsidR="00B0582C">
        <w:t xml:space="preserve"> симплекс планирования при передвижении</w:t>
      </w:r>
      <w:r w:rsidRPr="008C34F5">
        <w:t xml:space="preserve"> к экс</w:t>
      </w:r>
      <w:r w:rsidR="00B0582C">
        <w:t>тремуму, необходимо от начального</w:t>
      </w:r>
      <w:r w:rsidRPr="008C34F5">
        <w:t xml:space="preserve"> симплекса перейти к симплексу</w:t>
      </w:r>
      <w:r w:rsidR="00B0582C">
        <w:t>,</w:t>
      </w:r>
      <w:r w:rsidRPr="008C34F5">
        <w:t xml:space="preserve"> </w:t>
      </w:r>
      <w:r w:rsidR="00B0582C">
        <w:t>который размещен</w:t>
      </w:r>
      <w:r w:rsidRPr="008C34F5">
        <w:t xml:space="preserve"> в области повышенны</w:t>
      </w:r>
      <w:r w:rsidR="00B0582C">
        <w:t>х значений  поверхности отклика.</w:t>
      </w:r>
      <w:r w:rsidRPr="008C34F5">
        <w:t xml:space="preserve"> </w:t>
      </w:r>
      <w:r w:rsidR="00B0582C">
        <w:t>Данный процесс реализуется сравнением</w:t>
      </w:r>
      <w:r w:rsidRPr="008C34F5">
        <w:t xml:space="preserve"> значений поверхности отклика в вершинах треугольника, так к</w:t>
      </w:r>
      <w:r w:rsidR="00B0582C">
        <w:t xml:space="preserve">ак в этой точке отклик имеет наименьшее (минимальное) значение. Следующий опыт производится далее </w:t>
      </w:r>
      <w:r w:rsidRPr="008C34F5">
        <w:t xml:space="preserve"> </w:t>
      </w:r>
      <w:r w:rsidR="007E25D3">
        <w:t>в точке</w:t>
      </w:r>
      <w:r w:rsidR="00B0582C">
        <w:t>,</w:t>
      </w:r>
      <w:r w:rsidR="007E25D3">
        <w:t xml:space="preserve"> </w:t>
      </w:r>
      <w:r w:rsidR="00B0582C">
        <w:lastRenderedPageBreak/>
        <w:t>которая зеркально симметрична</w:t>
      </w:r>
      <w:r w:rsidR="007E25D3">
        <w:t xml:space="preserve"> </w:t>
      </w:r>
      <w:r w:rsidR="00B0582C">
        <w:t>данной вершине. Процесс продолжается  до того момента</w:t>
      </w:r>
      <w:r w:rsidR="007E25D3">
        <w:t xml:space="preserve">, </w:t>
      </w:r>
      <w:r w:rsidRPr="008C34F5">
        <w:t>п</w:t>
      </w:r>
      <w:r w:rsidR="00B0582C">
        <w:t>ока симплекс не начнет процесс вращения вокруг определенной</w:t>
      </w:r>
      <w:r w:rsidRPr="008C34F5">
        <w:t xml:space="preserve"> точки, кот</w:t>
      </w:r>
      <w:r w:rsidR="007E25D3">
        <w:t xml:space="preserve">орую </w:t>
      </w:r>
      <w:r w:rsidR="00B0582C">
        <w:t>затем будут принимать за оптимальную.</w:t>
      </w:r>
      <w:r w:rsidR="007E25D3">
        <w:t xml:space="preserve"> </w:t>
      </w:r>
      <w:r w:rsidR="00B0582C">
        <w:t>В этой точке</w:t>
      </w:r>
      <w:r w:rsidR="003439EB" w:rsidRPr="008C34F5">
        <w:t xml:space="preserve"> </w:t>
      </w:r>
      <w:r w:rsidRPr="008C34F5">
        <w:t>достигается экстремум.</w:t>
      </w:r>
    </w:p>
    <w:p w:rsidR="002B2333" w:rsidRPr="008C34F5" w:rsidRDefault="007A40AE" w:rsidP="00852508">
      <w:pPr>
        <w:jc w:val="both"/>
      </w:pPr>
      <w:r>
        <w:t>Последовательность действий, реализующих описываемый симплекс-метод, следующая</w:t>
      </w:r>
      <w:r w:rsidR="002B2333" w:rsidRPr="008C34F5">
        <w:t>:</w:t>
      </w:r>
    </w:p>
    <w:p w:rsidR="002B2333" w:rsidRPr="008C34F5" w:rsidRDefault="001236FE" w:rsidP="00852508">
      <w:pPr>
        <w:pStyle w:val="ListParagraph"/>
        <w:numPr>
          <w:ilvl w:val="0"/>
          <w:numId w:val="2"/>
        </w:numPr>
        <w:ind w:left="0" w:firstLine="0"/>
        <w:jc w:val="both"/>
      </w:pPr>
      <w:r>
        <w:t>Разработка плана перехода к канонической форме. Здесь вводятся дополнительные базисные переменные. Это исходный или опорный план. По сути</w:t>
      </w:r>
      <w:r w:rsidR="008E0785">
        <w:t>,</w:t>
      </w:r>
      <w:r>
        <w:t xml:space="preserve"> данный этап является переводом поставленной задачи к задаче линейного программирования. </w:t>
      </w:r>
      <w:r w:rsidR="000C0B84">
        <w:t xml:space="preserve">Без данного плана проводить какие-либо дальнейшие действия не представляется возможным. Все дальнейшие действия представляется возможным производить с использованием методов линейного решения задач линейного программирования. </w:t>
      </w:r>
    </w:p>
    <w:p w:rsidR="002B2333" w:rsidRPr="008C34F5" w:rsidRDefault="000C0B84" w:rsidP="00852508">
      <w:pPr>
        <w:pStyle w:val="ListParagraph"/>
        <w:numPr>
          <w:ilvl w:val="0"/>
          <w:numId w:val="2"/>
        </w:numPr>
        <w:ind w:left="0" w:firstLine="0"/>
        <w:jc w:val="both"/>
      </w:pPr>
      <w:r>
        <w:t>После проведенных преобразований можно проводить проверку исходного</w:t>
      </w:r>
      <w:r w:rsidR="007A40AE">
        <w:t xml:space="preserve"> план</w:t>
      </w:r>
      <w:r>
        <w:t xml:space="preserve">а </w:t>
      </w:r>
      <w:r w:rsidR="007A40AE">
        <w:t xml:space="preserve">на оптимальность. </w:t>
      </w:r>
      <w:r>
        <w:t>С большой вероятностью</w:t>
      </w:r>
      <w:r w:rsidR="007A40AE">
        <w:t xml:space="preserve"> возмож</w:t>
      </w:r>
      <w:r>
        <w:t>ен</w:t>
      </w:r>
      <w:r w:rsidR="007A40AE">
        <w:t xml:space="preserve"> случа</w:t>
      </w:r>
      <w:r>
        <w:t>й</w:t>
      </w:r>
      <w:r w:rsidR="007A40AE">
        <w:t xml:space="preserve">, когда </w:t>
      </w:r>
      <w:r>
        <w:t>будет</w:t>
      </w:r>
      <w:r w:rsidR="007A40AE">
        <w:t xml:space="preserve"> </w:t>
      </w:r>
      <w:r w:rsidR="002B2333" w:rsidRPr="008C34F5">
        <w:t>один</w:t>
      </w:r>
      <w:r w:rsidR="007A40AE">
        <w:t xml:space="preserve"> или </w:t>
      </w:r>
      <w:r>
        <w:t>несколько</w:t>
      </w:r>
      <w:r w:rsidR="002B2333" w:rsidRPr="008C34F5">
        <w:t xml:space="preserve"> коэффициент</w:t>
      </w:r>
      <w:r w:rsidR="007A40AE">
        <w:t>ов</w:t>
      </w:r>
      <w:r w:rsidR="002B2333" w:rsidRPr="008C34F5">
        <w:t xml:space="preserve"> индексной строки</w:t>
      </w:r>
      <w:r>
        <w:t xml:space="preserve"> со значениями меньше нуля. При таком результате план перестает быть оптимальным. Данный план требует улучшения (оптимизации).</w:t>
      </w:r>
    </w:p>
    <w:p w:rsidR="00424741" w:rsidRPr="008C34F5" w:rsidRDefault="0062576E" w:rsidP="00852508">
      <w:pPr>
        <w:pStyle w:val="ListParagraph"/>
        <w:numPr>
          <w:ilvl w:val="0"/>
          <w:numId w:val="2"/>
        </w:numPr>
        <w:ind w:left="0" w:firstLine="0"/>
        <w:jc w:val="both"/>
      </w:pPr>
      <w:r>
        <w:t>Производится улучшение исходного плана. В данном процессе вначале н</w:t>
      </w:r>
      <w:r w:rsidR="00B91E3A">
        <w:t>аходятся ведущие столбцы</w:t>
      </w:r>
      <w:r w:rsidR="002B2333" w:rsidRPr="008C34F5">
        <w:t xml:space="preserve"> и</w:t>
      </w:r>
      <w:r w:rsidR="00B91E3A">
        <w:t>ли</w:t>
      </w:r>
      <w:r w:rsidR="002B2333" w:rsidRPr="008C34F5">
        <w:t xml:space="preserve"> строк</w:t>
      </w:r>
      <w:r w:rsidR="00B91E3A">
        <w:t>и.</w:t>
      </w:r>
      <w:r w:rsidR="002B2333" w:rsidRPr="008C34F5">
        <w:t xml:space="preserve"> </w:t>
      </w:r>
      <w:r w:rsidR="00AE77B3">
        <w:t>Выбор производится</w:t>
      </w:r>
      <w:r w:rsidR="002B2333" w:rsidRPr="008C34F5">
        <w:t xml:space="preserve"> из отрицательных коэффициентов индексной строки</w:t>
      </w:r>
      <w:r w:rsidR="00B91E3A">
        <w:t xml:space="preserve">, </w:t>
      </w:r>
      <w:r w:rsidR="00AE77B3">
        <w:t xml:space="preserve">имеющих </w:t>
      </w:r>
      <w:r w:rsidR="002B2333" w:rsidRPr="008C34F5">
        <w:t>по абсолютной величине</w:t>
      </w:r>
      <w:r w:rsidR="00B91E3A">
        <w:t xml:space="preserve"> самое большое</w:t>
      </w:r>
      <w:r w:rsidR="00AE77B3">
        <w:t xml:space="preserve"> значение.</w:t>
      </w:r>
      <w:r w:rsidR="00B91E3A">
        <w:t xml:space="preserve"> </w:t>
      </w:r>
      <w:r w:rsidR="00AE77B3">
        <w:t>П</w:t>
      </w:r>
      <w:r w:rsidR="00B91E3A">
        <w:t xml:space="preserve">осле </w:t>
      </w:r>
      <w:r w:rsidR="00AE77B3">
        <w:t>проведенных действий</w:t>
      </w:r>
      <w:r w:rsidR="002B2333" w:rsidRPr="008C34F5">
        <w:t xml:space="preserve"> </w:t>
      </w:r>
      <w:r w:rsidR="00B91E3A">
        <w:t>прои</w:t>
      </w:r>
      <w:r w:rsidR="00AE77B3">
        <w:t xml:space="preserve">зводится </w:t>
      </w:r>
      <w:r w:rsidR="00B91E3A">
        <w:t xml:space="preserve"> деление элементов</w:t>
      </w:r>
      <w:r w:rsidR="00AE77B3">
        <w:t>, взятых</w:t>
      </w:r>
      <w:r w:rsidR="002B2333" w:rsidRPr="008C34F5">
        <w:t xml:space="preserve"> </w:t>
      </w:r>
      <w:r w:rsidR="00B91E3A">
        <w:t xml:space="preserve">из </w:t>
      </w:r>
      <w:r w:rsidR="002B2333" w:rsidRPr="008C34F5">
        <w:t xml:space="preserve">столбца свободных членов </w:t>
      </w:r>
      <w:r w:rsidR="00424741" w:rsidRPr="008C34F5">
        <w:t xml:space="preserve">таблицы </w:t>
      </w:r>
      <w:r w:rsidR="002B2333" w:rsidRPr="008C34F5">
        <w:t xml:space="preserve"> на</w:t>
      </w:r>
      <w:r w:rsidR="00B91E3A">
        <w:t xml:space="preserve"> элементы </w:t>
      </w:r>
      <w:r w:rsidR="00424741" w:rsidRPr="008C34F5">
        <w:t>ведущего столбца</w:t>
      </w:r>
      <w:r w:rsidR="00AE77B3">
        <w:t>, у которых точно такой же знак</w:t>
      </w:r>
      <w:r w:rsidR="00424741" w:rsidRPr="008C34F5">
        <w:t>.</w:t>
      </w:r>
    </w:p>
    <w:p w:rsidR="00424741" w:rsidRPr="00B85538" w:rsidRDefault="00025704" w:rsidP="00852508">
      <w:pPr>
        <w:pStyle w:val="ListParagraph"/>
        <w:numPr>
          <w:ilvl w:val="0"/>
          <w:numId w:val="2"/>
        </w:numPr>
        <w:ind w:left="0" w:firstLine="0"/>
        <w:jc w:val="both"/>
      </w:pPr>
      <w:r>
        <w:t>После улучшения исходного плана методом, описанным в пункте 3, строится н</w:t>
      </w:r>
      <w:r w:rsidR="00B91E3A">
        <w:t>овый опорный план</w:t>
      </w:r>
      <w:r>
        <w:t xml:space="preserve">. Для его построения уже будет использована вновь полученная </w:t>
      </w:r>
      <w:r w:rsidR="00B91E3A">
        <w:t xml:space="preserve"> </w:t>
      </w:r>
      <w:r w:rsidR="00424741" w:rsidRPr="008C34F5">
        <w:t>симп</w:t>
      </w:r>
      <w:r w:rsidR="00E47C5A">
        <w:t>лексн</w:t>
      </w:r>
      <w:r>
        <w:t>ая</w:t>
      </w:r>
      <w:r w:rsidR="00E47C5A">
        <w:t xml:space="preserve"> таблиц</w:t>
      </w:r>
      <w:r>
        <w:t xml:space="preserve">а (точнее, данные </w:t>
      </w:r>
      <w:r>
        <w:lastRenderedPageBreak/>
        <w:t>новой таблицы).</w:t>
      </w:r>
      <w:r w:rsidR="00B91E3A">
        <w:t xml:space="preserve"> </w:t>
      </w:r>
      <w:r>
        <w:t xml:space="preserve"> </w:t>
      </w:r>
      <w:r w:rsidR="00B91E3A">
        <w:t xml:space="preserve">Для </w:t>
      </w:r>
      <w:r>
        <w:t>данной работы</w:t>
      </w:r>
      <w:r w:rsidR="00B91E3A">
        <w:t xml:space="preserve"> используется</w:t>
      </w:r>
      <w:r w:rsidR="00E47C5A">
        <w:t xml:space="preserve"> </w:t>
      </w:r>
      <w:r w:rsidR="00B91E3A">
        <w:t>метод</w:t>
      </w:r>
      <w:r w:rsidR="00E47C5A" w:rsidRPr="007E25D3">
        <w:t xml:space="preserve"> </w:t>
      </w:r>
      <w:proofErr w:type="spellStart"/>
      <w:r w:rsidR="00E47C5A" w:rsidRPr="007E25D3">
        <w:t>Жордана</w:t>
      </w:r>
      <w:proofErr w:type="spellEnd"/>
      <w:r w:rsidR="00E47C5A" w:rsidRPr="007E25D3">
        <w:t>-</w:t>
      </w:r>
      <w:r w:rsidR="00424741" w:rsidRPr="007E25D3">
        <w:t xml:space="preserve">Гаусса </w:t>
      </w:r>
      <w:r w:rsidR="00424741" w:rsidRPr="00B85538">
        <w:t>[</w:t>
      </w:r>
      <w:r w:rsidR="00D4081E" w:rsidRPr="00B85538">
        <w:t>3</w:t>
      </w:r>
      <w:r w:rsidR="00424741" w:rsidRPr="00B85538">
        <w:t>].</w:t>
      </w:r>
    </w:p>
    <w:p w:rsidR="002B2333" w:rsidRPr="008C34F5" w:rsidRDefault="00B91E3A" w:rsidP="00852508">
      <w:pPr>
        <w:jc w:val="both"/>
      </w:pPr>
      <w:r>
        <w:t xml:space="preserve">Последний этап более детально можно представить </w:t>
      </w:r>
      <w:r w:rsidR="00424741" w:rsidRPr="008C34F5">
        <w:t xml:space="preserve">на </w:t>
      </w:r>
      <w:r w:rsidR="00EF7CAC">
        <w:t>следующем</w:t>
      </w:r>
      <w:r w:rsidR="00EF7CAC" w:rsidRPr="008C34F5">
        <w:t xml:space="preserve"> </w:t>
      </w:r>
      <w:r w:rsidR="00424741" w:rsidRPr="008C34F5">
        <w:t>примере</w:t>
      </w:r>
      <w:r w:rsidR="00EF7CAC">
        <w:t>:</w:t>
      </w:r>
      <w:r w:rsidR="00424741" w:rsidRPr="008C34F5">
        <w:t xml:space="preserve"> </w:t>
      </w:r>
      <w:r w:rsidR="00EF7CAC">
        <w:t xml:space="preserve">рассмотрим </w:t>
      </w:r>
      <w:r w:rsidR="00424741" w:rsidRPr="008C34F5">
        <w:t>д</w:t>
      </w:r>
      <w:r w:rsidR="00EF7CAC">
        <w:t>ве</w:t>
      </w:r>
      <w:r w:rsidR="00424741" w:rsidRPr="008C34F5">
        <w:t xml:space="preserve"> не</w:t>
      </w:r>
      <w:r w:rsidR="00EF7CAC">
        <w:t xml:space="preserve"> </w:t>
      </w:r>
      <w:r w:rsidR="00424741" w:rsidRPr="008C34F5">
        <w:t>зав</w:t>
      </w:r>
      <w:r w:rsidR="00E47C5A">
        <w:t>ис</w:t>
      </w:r>
      <w:r w:rsidR="00EF7CAC">
        <w:t>имые</w:t>
      </w:r>
      <w:r>
        <w:t xml:space="preserve"> друг от друга</w:t>
      </w:r>
      <w:r w:rsidR="00E47C5A">
        <w:t xml:space="preserve"> переменны</w:t>
      </w:r>
      <w:r w:rsidR="00EF7CAC">
        <w:t>е</w:t>
      </w:r>
      <w:r w:rsidR="002B2333" w:rsidRPr="008C34F5">
        <w:t xml:space="preserve"> </w:t>
      </w:r>
      <w:r w:rsidR="00424741" w:rsidRPr="008C34F5">
        <w:rPr>
          <w:i/>
          <w:lang w:val="en-US"/>
        </w:rPr>
        <w:t>X</w:t>
      </w:r>
      <w:r w:rsidR="00424741" w:rsidRPr="008C34F5">
        <w:rPr>
          <w:i/>
          <w:vertAlign w:val="subscript"/>
        </w:rPr>
        <w:t>1</w:t>
      </w:r>
      <w:r w:rsidR="00424741" w:rsidRPr="008C34F5">
        <w:rPr>
          <w:i/>
        </w:rPr>
        <w:t xml:space="preserve"> </w:t>
      </w:r>
      <w:r w:rsidR="00424741" w:rsidRPr="008C34F5">
        <w:t xml:space="preserve">и </w:t>
      </w:r>
      <w:r w:rsidR="00424741" w:rsidRPr="008C34F5">
        <w:rPr>
          <w:i/>
          <w:lang w:val="en-US"/>
        </w:rPr>
        <w:t>X</w:t>
      </w:r>
      <w:r w:rsidR="00424741" w:rsidRPr="008C34F5">
        <w:rPr>
          <w:i/>
          <w:vertAlign w:val="subscript"/>
        </w:rPr>
        <w:t>2</w:t>
      </w:r>
      <w:r w:rsidR="00424741" w:rsidRPr="008C34F5">
        <w:rPr>
          <w:i/>
        </w:rPr>
        <w:t xml:space="preserve">. </w:t>
      </w:r>
      <w:r w:rsidR="000807EA" w:rsidRPr="000807EA">
        <w:rPr>
          <w:iCs/>
        </w:rPr>
        <w:t>,</w:t>
      </w:r>
      <w:r w:rsidR="000807EA">
        <w:rPr>
          <w:iCs/>
        </w:rPr>
        <w:t xml:space="preserve"> и</w:t>
      </w:r>
      <w:r w:rsidR="00EF7CAC">
        <w:rPr>
          <w:iCs/>
        </w:rPr>
        <w:t xml:space="preserve"> плоскости</w:t>
      </w:r>
      <w:r w:rsidR="000807EA">
        <w:rPr>
          <w:iCs/>
        </w:rPr>
        <w:t>, содержащей</w:t>
      </w:r>
      <w:r w:rsidR="00EF7CAC">
        <w:rPr>
          <w:iCs/>
        </w:rPr>
        <w:t xml:space="preserve"> эти переменны</w:t>
      </w:r>
      <w:r w:rsidR="000807EA">
        <w:rPr>
          <w:iCs/>
        </w:rPr>
        <w:t>е,</w:t>
      </w:r>
      <w:r w:rsidR="00EF7CAC">
        <w:rPr>
          <w:iCs/>
        </w:rPr>
        <w:t xml:space="preserve"> </w:t>
      </w:r>
      <w:r w:rsidR="00424741" w:rsidRPr="008C34F5">
        <w:t>равносто</w:t>
      </w:r>
      <w:r w:rsidR="00E47C5A">
        <w:t>ронний треугольник</w:t>
      </w:r>
      <w:r w:rsidR="00EF7CAC">
        <w:t>.</w:t>
      </w:r>
      <w:r w:rsidR="00115401">
        <w:t xml:space="preserve"> </w:t>
      </w:r>
      <w:r w:rsidR="000807EA">
        <w:t>Условия р</w:t>
      </w:r>
      <w:r w:rsidR="00115401">
        <w:t>асполож</w:t>
      </w:r>
      <w:r w:rsidR="000807EA">
        <w:t>ения</w:t>
      </w:r>
      <w:r w:rsidR="00115401">
        <w:t xml:space="preserve"> </w:t>
      </w:r>
      <w:r w:rsidR="000807EA">
        <w:t xml:space="preserve">этого треугольника следующие: </w:t>
      </w:r>
      <w:r w:rsidR="006E3287" w:rsidRPr="008C34F5">
        <w:t>вектор столбцов</w:t>
      </w:r>
      <w:r w:rsidR="004E3B8E" w:rsidRPr="008C34F5">
        <w:t>,</w:t>
      </w:r>
      <w:r w:rsidR="00115401">
        <w:t xml:space="preserve"> элементами которого</w:t>
      </w:r>
      <w:r w:rsidR="006E3287" w:rsidRPr="008C34F5">
        <w:t xml:space="preserve"> </w:t>
      </w:r>
      <w:r w:rsidR="000807EA">
        <w:t>будут</w:t>
      </w:r>
      <w:r w:rsidR="006E3287" w:rsidRPr="008C34F5">
        <w:t xml:space="preserve"> </w:t>
      </w:r>
      <w:r w:rsidR="00115401">
        <w:t xml:space="preserve">координаты вершин, </w:t>
      </w:r>
      <w:r w:rsidR="000807EA">
        <w:t xml:space="preserve">строится с обязательным </w:t>
      </w:r>
      <w:r w:rsidR="00115401">
        <w:t>выполнение</w:t>
      </w:r>
      <w:r w:rsidR="000807EA">
        <w:t>м</w:t>
      </w:r>
      <w:r w:rsidR="00E47C5A">
        <w:t xml:space="preserve"> </w:t>
      </w:r>
      <w:r w:rsidR="00115401">
        <w:t>условий</w:t>
      </w:r>
      <w:r w:rsidR="006E3287" w:rsidRPr="008C34F5">
        <w:t xml:space="preserve"> с</w:t>
      </w:r>
      <w:r w:rsidR="004E3B8E" w:rsidRPr="008C34F5">
        <w:t>имметричности и ортогональности:</w:t>
      </w:r>
    </w:p>
    <w:p w:rsidR="004E3B8E" w:rsidRPr="008C34F5" w:rsidRDefault="00447FDA" w:rsidP="00852508">
      <w:pPr>
        <w:jc w:val="center"/>
        <w:rPr>
          <w:rFonts w:eastAsiaTheme="minorEastAsia"/>
        </w:rPr>
      </w:pPr>
      <m:oMath>
        <m:d>
          <m:dPr>
            <m:begChr m:val="["/>
            <m:endChr m:val="]"/>
            <m:ctrlPr>
              <w:rPr>
                <w:rFonts w:ascii="Cambria Math" w:hAnsi="Cambria Math"/>
                <w:i/>
              </w:rPr>
            </m:ctrlPr>
          </m:dPr>
          <m:e>
            <m:eqArr>
              <m:eqArrPr>
                <m:ctrlPr>
                  <w:rPr>
                    <w:rFonts w:ascii="Cambria Math" w:hAnsi="Cambria Math"/>
                    <w:i/>
                    <w:lang w:val="en-US"/>
                  </w:rPr>
                </m:ctrlPr>
              </m:eqArrPr>
              <m:e>
                <m:r>
                  <w:rPr>
                    <w:rFonts w:ascii="Cambria Math" w:hAnsi="Cambria Math"/>
                    <w:lang w:val="en-US"/>
                  </w:rPr>
                  <m:t>a</m:t>
                </m:r>
                <m:r>
                  <w:rPr>
                    <w:rFonts w:ascii="Cambria Math" w:hAnsi="Cambria Math"/>
                  </w:rPr>
                  <m:t xml:space="preserve">     </m:t>
                </m:r>
                <m:r>
                  <w:rPr>
                    <w:rFonts w:ascii="Cambria Math" w:hAnsi="Cambria Math"/>
                    <w:lang w:val="en-US"/>
                  </w:rPr>
                  <m:t>b</m:t>
                </m:r>
              </m:e>
              <m:e>
                <m:r>
                  <w:rPr>
                    <w:rFonts w:ascii="Cambria Math" w:hAnsi="Cambria Math"/>
                  </w:rPr>
                  <m:t>-</m:t>
                </m:r>
                <m:r>
                  <w:rPr>
                    <w:rFonts w:ascii="Cambria Math" w:hAnsi="Cambria Math"/>
                    <w:lang w:val="en-US"/>
                  </w:rPr>
                  <m:t>a</m:t>
                </m:r>
                <m:r>
                  <w:rPr>
                    <w:rFonts w:ascii="Cambria Math" w:hAnsi="Cambria Math"/>
                  </w:rPr>
                  <m:t xml:space="preserve">     </m:t>
                </m:r>
                <m:r>
                  <w:rPr>
                    <w:rFonts w:ascii="Cambria Math" w:hAnsi="Cambria Math"/>
                    <w:lang w:val="en-US"/>
                  </w:rPr>
                  <m:t>b</m:t>
                </m:r>
                <m:ctrlPr>
                  <w:rPr>
                    <w:rFonts w:ascii="Cambria Math" w:eastAsia="Cambria Math" w:hAnsi="Cambria Math" w:cs="Cambria Math"/>
                    <w:i/>
                    <w:lang w:val="en-US"/>
                  </w:rPr>
                </m:ctrlPr>
              </m:e>
              <m:e>
                <m:r>
                  <w:rPr>
                    <w:rFonts w:ascii="Cambria Math" w:eastAsia="Cambria Math" w:hAnsi="Cambria Math" w:cs="Cambria Math"/>
                  </w:rPr>
                  <m:t>0  -2</m:t>
                </m:r>
                <m:r>
                  <w:rPr>
                    <w:rFonts w:ascii="Cambria Math" w:eastAsia="Cambria Math" w:hAnsi="Cambria Math" w:cs="Cambria Math"/>
                    <w:lang w:val="en-US"/>
                  </w:rPr>
                  <m:t>b</m:t>
                </m:r>
              </m:e>
            </m:eqArr>
          </m:e>
        </m:d>
      </m:oMath>
      <w:r w:rsidR="004E3B8E" w:rsidRPr="008C34F5">
        <w:rPr>
          <w:rFonts w:eastAsiaTheme="minorEastAsia"/>
        </w:rPr>
        <w:t xml:space="preserve">      (*)</w:t>
      </w:r>
    </w:p>
    <w:p w:rsidR="004E3B8E" w:rsidRPr="008C34F5" w:rsidRDefault="0038143E" w:rsidP="00852508">
      <w:pPr>
        <w:jc w:val="both"/>
        <w:rPr>
          <w:rFonts w:eastAsiaTheme="minorEastAsia"/>
        </w:rPr>
      </w:pPr>
      <w:r>
        <w:rPr>
          <w:rFonts w:eastAsiaTheme="minorEastAsia"/>
        </w:rPr>
        <w:t>Для вычисления значений</w:t>
      </w:r>
      <w:r w:rsidR="004E3B8E" w:rsidRPr="008C34F5">
        <w:rPr>
          <w:rFonts w:eastAsiaTheme="minorEastAsia"/>
        </w:rPr>
        <w:t xml:space="preserve"> компонентов вектор-столбцов </w:t>
      </w:r>
      <w:r w:rsidR="004E3B8E" w:rsidRPr="008C34F5">
        <w:rPr>
          <w:rFonts w:eastAsiaTheme="minorEastAsia"/>
          <w:i/>
          <w:lang w:val="en-US"/>
        </w:rPr>
        <w:t>a</w:t>
      </w:r>
      <w:r w:rsidR="004E3B8E" w:rsidRPr="008C34F5">
        <w:rPr>
          <w:rFonts w:eastAsiaTheme="minorEastAsia"/>
        </w:rPr>
        <w:t xml:space="preserve"> и </w:t>
      </w:r>
      <w:r w:rsidR="004E3B8E" w:rsidRPr="008C34F5">
        <w:rPr>
          <w:rFonts w:eastAsiaTheme="minorEastAsia"/>
          <w:i/>
          <w:lang w:val="en-US"/>
        </w:rPr>
        <w:t>b</w:t>
      </w:r>
      <w:r w:rsidR="00E47C5A">
        <w:rPr>
          <w:rFonts w:eastAsiaTheme="minorEastAsia"/>
        </w:rPr>
        <w:t xml:space="preserve"> </w:t>
      </w:r>
      <w:r>
        <w:rPr>
          <w:rFonts w:eastAsiaTheme="minorEastAsia"/>
        </w:rPr>
        <w:t>используем</w:t>
      </w:r>
      <w:r w:rsidR="004E3B8E" w:rsidRPr="008C34F5">
        <w:rPr>
          <w:rFonts w:eastAsiaTheme="minorEastAsia"/>
        </w:rPr>
        <w:t xml:space="preserve"> услови</w:t>
      </w:r>
      <w:r>
        <w:rPr>
          <w:rFonts w:eastAsiaTheme="minorEastAsia"/>
        </w:rPr>
        <w:t>е</w:t>
      </w:r>
      <w:r w:rsidR="004E3B8E" w:rsidRPr="008C34F5">
        <w:rPr>
          <w:rFonts w:eastAsiaTheme="minorEastAsia"/>
        </w:rPr>
        <w:t xml:space="preserve"> нормировки</w:t>
      </w:r>
      <w:r w:rsidR="003439EB">
        <w:rPr>
          <w:rFonts w:eastAsiaTheme="minorEastAsia"/>
        </w:rPr>
        <w:t xml:space="preserve"> (</w:t>
      </w:r>
      <w:r w:rsidR="003439EB" w:rsidRPr="003439EB">
        <w:rPr>
          <w:rFonts w:eastAsiaTheme="minorEastAsia"/>
          <w:i/>
          <w:lang w:val="en-US"/>
        </w:rPr>
        <w:t>k</w:t>
      </w:r>
      <w:r w:rsidR="003439EB" w:rsidRPr="003439EB">
        <w:rPr>
          <w:rFonts w:eastAsiaTheme="minorEastAsia"/>
          <w:i/>
        </w:rPr>
        <w:t>=2</w:t>
      </w:r>
      <w:r w:rsidR="003439EB" w:rsidRPr="003439EB">
        <w:rPr>
          <w:rFonts w:eastAsiaTheme="minorEastAsia"/>
        </w:rPr>
        <w:t>)</w:t>
      </w:r>
      <w:r w:rsidR="004E3B8E" w:rsidRPr="008C34F5">
        <w:rPr>
          <w:rFonts w:eastAsiaTheme="minorEastAsia"/>
        </w:rPr>
        <w:t>:</w:t>
      </w:r>
    </w:p>
    <w:p w:rsidR="00D15CF8" w:rsidRPr="008C34F5" w:rsidRDefault="00447FDA" w:rsidP="00852508">
      <w:pPr>
        <w:jc w:val="center"/>
        <w:rPr>
          <w:rFonts w:eastAsiaTheme="minorEastAsia"/>
        </w:rPr>
      </w:pPr>
      <m:oMath>
        <m:nary>
          <m:naryPr>
            <m:chr m:val="∑"/>
            <m:limLoc m:val="undOvr"/>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N</m:t>
            </m:r>
          </m:sup>
          <m:e>
            <m:sSubSup>
              <m:sSubSupPr>
                <m:ctrlPr>
                  <w:rPr>
                    <w:rFonts w:ascii="Cambria Math" w:hAnsi="Cambria Math"/>
                    <w:i/>
                  </w:rPr>
                </m:ctrlPr>
              </m:sSubSupPr>
              <m:e>
                <m:r>
                  <w:rPr>
                    <w:rFonts w:ascii="Cambria Math" w:hAnsi="Cambria Math"/>
                  </w:rPr>
                  <m:t>X</m:t>
                </m:r>
              </m:e>
              <m:sub>
                <m:r>
                  <w:rPr>
                    <w:rFonts w:ascii="Cambria Math" w:hAnsi="Cambria Math"/>
                  </w:rPr>
                  <m:t>i=1</m:t>
                </m:r>
              </m:sub>
              <m:sup>
                <m:r>
                  <w:rPr>
                    <w:rFonts w:ascii="Cambria Math" w:hAnsi="Cambria Math"/>
                  </w:rPr>
                  <m:t>2</m:t>
                </m:r>
              </m:sup>
            </m:sSubSup>
            <m:r>
              <w:rPr>
                <w:rFonts w:ascii="Cambria Math" w:hAnsi="Cambria Math"/>
              </w:rPr>
              <m:t>=</m:t>
            </m:r>
            <m:nary>
              <m:naryPr>
                <m:chr m:val="∑"/>
                <m:limLoc m:val="undOvr"/>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N</m:t>
                </m:r>
              </m:sup>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2</m:t>
                    </m:r>
                  </m:sup>
                </m:sSubSup>
                <m:r>
                  <w:rPr>
                    <w:rFonts w:ascii="Cambria Math" w:hAnsi="Cambria Math"/>
                  </w:rPr>
                  <m:t>=N</m:t>
                </m:r>
              </m:e>
            </m:nary>
          </m:e>
        </m:nary>
      </m:oMath>
      <w:r w:rsidR="00D15CF8" w:rsidRPr="008C34F5">
        <w:rPr>
          <w:rFonts w:eastAsiaTheme="minorEastAsia"/>
        </w:rPr>
        <w:t>,</w:t>
      </w:r>
      <w:r w:rsidR="006635A7">
        <w:rPr>
          <w:rFonts w:eastAsiaTheme="minorEastAsia"/>
        </w:rPr>
        <w:tab/>
        <w:t>(**)</w:t>
      </w:r>
    </w:p>
    <w:p w:rsidR="00D15CF8" w:rsidRPr="008C34F5" w:rsidRDefault="0038143E" w:rsidP="00852508">
      <w:pPr>
        <w:ind w:firstLine="0"/>
        <w:jc w:val="both"/>
        <w:rPr>
          <w:rFonts w:eastAsiaTheme="minorEastAsia"/>
        </w:rPr>
      </w:pPr>
      <w:r>
        <w:rPr>
          <w:rFonts w:eastAsiaTheme="minorEastAsia"/>
        </w:rPr>
        <w:t>в данном условии нормировки</w:t>
      </w:r>
      <w:r w:rsidR="00D15CF8" w:rsidRPr="008C34F5">
        <w:rPr>
          <w:rFonts w:eastAsiaTheme="minorEastAsia"/>
        </w:rPr>
        <w:t xml:space="preserve"> оценки коэффициентов </w:t>
      </w:r>
      <w:r w:rsidR="00D15CF8" w:rsidRPr="008C34F5">
        <w:rPr>
          <w:rFonts w:eastAsiaTheme="minorEastAsia"/>
          <w:i/>
          <w:lang w:val="en-US"/>
        </w:rPr>
        <w:t>b</w:t>
      </w:r>
      <w:r w:rsidR="00D15CF8" w:rsidRPr="008C34F5">
        <w:rPr>
          <w:rFonts w:eastAsiaTheme="minorEastAsia"/>
          <w:i/>
          <w:vertAlign w:val="subscript"/>
          <w:lang w:val="en-US"/>
        </w:rPr>
        <w:t>j</w:t>
      </w:r>
      <w:r w:rsidR="00D15CF8" w:rsidRPr="008C34F5">
        <w:rPr>
          <w:rFonts w:eastAsiaTheme="minorEastAsia"/>
        </w:rPr>
        <w:t>, линейной модели (линейн</w:t>
      </w:r>
      <w:r w:rsidR="006112BF" w:rsidRPr="008C34F5">
        <w:rPr>
          <w:rFonts w:eastAsiaTheme="minorEastAsia"/>
        </w:rPr>
        <w:t>о</w:t>
      </w:r>
      <w:r w:rsidR="00D15CF8" w:rsidRPr="008C34F5">
        <w:rPr>
          <w:rFonts w:eastAsiaTheme="minorEastAsia"/>
        </w:rPr>
        <w:t>й по</w:t>
      </w:r>
      <w:r w:rsidR="006112BF" w:rsidRPr="008C34F5">
        <w:rPr>
          <w:rFonts w:eastAsiaTheme="minorEastAsia"/>
        </w:rPr>
        <w:t>линоминальной</w:t>
      </w:r>
      <w:r w:rsidR="00D15CF8" w:rsidRPr="008C34F5">
        <w:rPr>
          <w:rFonts w:eastAsiaTheme="minorEastAsia"/>
        </w:rPr>
        <w:t xml:space="preserve"> модели </w:t>
      </w:r>
      <w:r w:rsidR="00D15CF8" w:rsidRPr="008C34F5">
        <w:rPr>
          <w:rFonts w:eastAsiaTheme="minorEastAsia"/>
          <w:i/>
          <w:lang w:val="en-US"/>
        </w:rPr>
        <w:t>y</w:t>
      </w:r>
      <w:r w:rsidR="00D15CF8" w:rsidRPr="008C34F5">
        <w:rPr>
          <w:rFonts w:eastAsiaTheme="minorEastAsia"/>
          <w:i/>
        </w:rPr>
        <w:t>=</w:t>
      </w:r>
      <w:r w:rsidR="00D15CF8" w:rsidRPr="008C34F5">
        <w:rPr>
          <w:rFonts w:eastAsiaTheme="minorEastAsia"/>
          <w:i/>
          <w:lang w:val="en-US"/>
        </w:rPr>
        <w:t>b</w:t>
      </w:r>
      <w:r w:rsidR="00D15CF8" w:rsidRPr="008C34F5">
        <w:rPr>
          <w:rFonts w:eastAsiaTheme="minorEastAsia"/>
          <w:i/>
          <w:vertAlign w:val="subscript"/>
        </w:rPr>
        <w:t>0</w:t>
      </w:r>
      <w:r w:rsidR="00D15CF8" w:rsidRPr="008C34F5">
        <w:rPr>
          <w:rFonts w:eastAsiaTheme="minorEastAsia"/>
          <w:i/>
        </w:rPr>
        <w:t>+</w:t>
      </w:r>
      <w:r w:rsidR="00D15CF8" w:rsidRPr="008C34F5">
        <w:rPr>
          <w:rFonts w:eastAsiaTheme="minorEastAsia"/>
          <w:i/>
          <w:lang w:val="en-US"/>
        </w:rPr>
        <w:t>b</w:t>
      </w:r>
      <w:r w:rsidR="00D15CF8" w:rsidRPr="008C34F5">
        <w:rPr>
          <w:rFonts w:eastAsiaTheme="minorEastAsia"/>
          <w:i/>
          <w:vertAlign w:val="subscript"/>
        </w:rPr>
        <w:t>1</w:t>
      </w:r>
      <w:r w:rsidR="00D15CF8" w:rsidRPr="008C34F5">
        <w:rPr>
          <w:rFonts w:eastAsiaTheme="minorEastAsia"/>
          <w:i/>
          <w:lang w:val="en-US"/>
        </w:rPr>
        <w:t>X</w:t>
      </w:r>
      <w:r w:rsidR="00D15CF8" w:rsidRPr="008C34F5">
        <w:rPr>
          <w:rFonts w:eastAsiaTheme="minorEastAsia"/>
          <w:i/>
          <w:vertAlign w:val="subscript"/>
        </w:rPr>
        <w:t>1</w:t>
      </w:r>
      <w:r w:rsidR="00D15CF8" w:rsidRPr="008C34F5">
        <w:rPr>
          <w:rFonts w:eastAsiaTheme="minorEastAsia"/>
          <w:i/>
        </w:rPr>
        <w:t>+</w:t>
      </w:r>
      <w:r w:rsidR="00D15CF8" w:rsidRPr="008C34F5">
        <w:rPr>
          <w:rFonts w:eastAsiaTheme="minorEastAsia"/>
          <w:i/>
          <w:lang w:val="en-US"/>
        </w:rPr>
        <w:t>b</w:t>
      </w:r>
      <w:r w:rsidR="00D15CF8" w:rsidRPr="008C34F5">
        <w:rPr>
          <w:rFonts w:eastAsiaTheme="minorEastAsia"/>
          <w:i/>
          <w:vertAlign w:val="subscript"/>
        </w:rPr>
        <w:t>2</w:t>
      </w:r>
      <w:r w:rsidR="00D15CF8" w:rsidRPr="008C34F5">
        <w:rPr>
          <w:rFonts w:eastAsiaTheme="minorEastAsia"/>
          <w:i/>
          <w:lang w:val="en-US"/>
        </w:rPr>
        <w:t>X</w:t>
      </w:r>
      <w:r w:rsidR="00D15CF8" w:rsidRPr="008C34F5">
        <w:rPr>
          <w:rFonts w:eastAsiaTheme="minorEastAsia"/>
          <w:i/>
          <w:vertAlign w:val="subscript"/>
        </w:rPr>
        <w:t>2</w:t>
      </w:r>
      <w:r w:rsidR="00D15CF8" w:rsidRPr="008C34F5">
        <w:rPr>
          <w:rFonts w:eastAsiaTheme="minorEastAsia"/>
          <w:i/>
        </w:rPr>
        <w:t>+…+</w:t>
      </w:r>
      <w:r w:rsidR="00D15CF8" w:rsidRPr="008C34F5">
        <w:rPr>
          <w:rFonts w:eastAsiaTheme="minorEastAsia"/>
          <w:i/>
          <w:lang w:val="en-US"/>
        </w:rPr>
        <w:t>b</w:t>
      </w:r>
      <w:r w:rsidR="00D15CF8" w:rsidRPr="008C34F5">
        <w:rPr>
          <w:rFonts w:eastAsiaTheme="minorEastAsia"/>
          <w:i/>
          <w:vertAlign w:val="subscript"/>
          <w:lang w:val="en-US"/>
        </w:rPr>
        <w:t>j</w:t>
      </w:r>
      <w:r w:rsidR="00D15CF8" w:rsidRPr="008C34F5">
        <w:rPr>
          <w:rFonts w:eastAsiaTheme="minorEastAsia"/>
          <w:i/>
          <w:lang w:val="en-US"/>
        </w:rPr>
        <w:t>X</w:t>
      </w:r>
      <w:r w:rsidR="00D15CF8" w:rsidRPr="008C34F5">
        <w:rPr>
          <w:rFonts w:eastAsiaTheme="minorEastAsia"/>
          <w:i/>
          <w:vertAlign w:val="subscript"/>
          <w:lang w:val="en-US"/>
        </w:rPr>
        <w:t>j</w:t>
      </w:r>
      <w:r w:rsidR="00D15CF8" w:rsidRPr="008C34F5">
        <w:rPr>
          <w:rFonts w:eastAsiaTheme="minorEastAsia"/>
          <w:i/>
        </w:rPr>
        <w:t>+…</w:t>
      </w:r>
      <w:r w:rsidR="00D15CF8" w:rsidRPr="008C34F5">
        <w:rPr>
          <w:rFonts w:eastAsiaTheme="minorEastAsia"/>
          <w:i/>
          <w:lang w:val="en-US"/>
        </w:rPr>
        <w:t>b</w:t>
      </w:r>
      <w:r w:rsidR="00D15CF8" w:rsidRPr="008C34F5">
        <w:rPr>
          <w:rFonts w:eastAsiaTheme="minorEastAsia"/>
          <w:i/>
          <w:vertAlign w:val="subscript"/>
          <w:lang w:val="en-US"/>
        </w:rPr>
        <w:t>k</w:t>
      </w:r>
      <w:r w:rsidR="00D15CF8" w:rsidRPr="008C34F5">
        <w:rPr>
          <w:rFonts w:eastAsiaTheme="minorEastAsia"/>
          <w:i/>
          <w:lang w:val="en-US"/>
        </w:rPr>
        <w:t>X</w:t>
      </w:r>
      <w:r w:rsidR="00D15CF8" w:rsidRPr="008C34F5">
        <w:rPr>
          <w:rFonts w:eastAsiaTheme="minorEastAsia"/>
          <w:i/>
          <w:vertAlign w:val="subscript"/>
          <w:lang w:val="en-US"/>
        </w:rPr>
        <w:t>k</w:t>
      </w:r>
      <w:r w:rsidR="00D15CF8" w:rsidRPr="008C34F5">
        <w:rPr>
          <w:rFonts w:eastAsiaTheme="minorEastAsia"/>
        </w:rPr>
        <w:t>)</w:t>
      </w:r>
      <w:r w:rsidR="003439EB">
        <w:rPr>
          <w:rFonts w:eastAsiaTheme="minorEastAsia"/>
        </w:rPr>
        <w:t>,</w:t>
      </w:r>
      <w:r w:rsidR="00D15CF8" w:rsidRPr="008C34F5">
        <w:rPr>
          <w:rFonts w:eastAsiaTheme="minorEastAsia"/>
        </w:rPr>
        <w:t xml:space="preserve"> име</w:t>
      </w:r>
      <w:r>
        <w:rPr>
          <w:rFonts w:eastAsiaTheme="minorEastAsia"/>
        </w:rPr>
        <w:t>ют</w:t>
      </w:r>
      <w:r w:rsidR="00D15CF8" w:rsidRPr="008C34F5">
        <w:rPr>
          <w:rFonts w:eastAsiaTheme="minorEastAsia"/>
        </w:rPr>
        <w:t xml:space="preserve"> одинаковые дисперсии. </w:t>
      </w:r>
    </w:p>
    <w:p w:rsidR="00D15CF8" w:rsidRPr="008C34F5" w:rsidRDefault="00D15CF8" w:rsidP="00852508">
      <w:pPr>
        <w:jc w:val="both"/>
        <w:rPr>
          <w:rFonts w:eastAsiaTheme="minorEastAsia"/>
        </w:rPr>
      </w:pPr>
      <w:r w:rsidRPr="008C34F5">
        <w:rPr>
          <w:rFonts w:eastAsiaTheme="minorEastAsia"/>
        </w:rPr>
        <w:t>Тогда, для вектор-столбцов матрицы (*), с учетом выше представленных условий, получим:</w:t>
      </w:r>
    </w:p>
    <w:p w:rsidR="00D15CF8" w:rsidRPr="008C34F5" w:rsidRDefault="00D15CF8" w:rsidP="00852508">
      <w:pPr>
        <w:ind w:firstLine="0"/>
        <w:jc w:val="center"/>
        <w:rPr>
          <w:rFonts w:eastAsiaTheme="minorEastAsia"/>
          <w:i/>
        </w:rPr>
      </w:pPr>
      <w:r w:rsidRPr="008C34F5">
        <w:rPr>
          <w:rFonts w:eastAsiaTheme="minorEastAsia"/>
          <w:i/>
        </w:rPr>
        <w:t>2</w:t>
      </w:r>
      <w:r w:rsidRPr="008C34F5">
        <w:rPr>
          <w:rFonts w:eastAsiaTheme="minorEastAsia"/>
          <w:i/>
          <w:lang w:val="en-US"/>
        </w:rPr>
        <w:t>a</w:t>
      </w:r>
      <w:r w:rsidRPr="008C34F5">
        <w:rPr>
          <w:rFonts w:eastAsiaTheme="minorEastAsia"/>
          <w:i/>
          <w:vertAlign w:val="superscript"/>
        </w:rPr>
        <w:t>2</w:t>
      </w:r>
      <w:r w:rsidRPr="008C34F5">
        <w:rPr>
          <w:rFonts w:eastAsiaTheme="minorEastAsia"/>
          <w:i/>
        </w:rPr>
        <w:t>=6</w:t>
      </w:r>
      <w:r w:rsidRPr="008C34F5">
        <w:rPr>
          <w:rFonts w:eastAsiaTheme="minorEastAsia"/>
          <w:i/>
          <w:lang w:val="en-US"/>
        </w:rPr>
        <w:t>b</w:t>
      </w:r>
      <w:r w:rsidRPr="008C34F5">
        <w:rPr>
          <w:rFonts w:eastAsiaTheme="minorEastAsia"/>
          <w:i/>
          <w:vertAlign w:val="superscript"/>
        </w:rPr>
        <w:t>2</w:t>
      </w:r>
      <w:r w:rsidRPr="008C34F5">
        <w:rPr>
          <w:rFonts w:eastAsiaTheme="minorEastAsia"/>
          <w:i/>
        </w:rPr>
        <w:t>=3,</w:t>
      </w:r>
    </w:p>
    <w:p w:rsidR="00D15CF8" w:rsidRPr="008C34F5" w:rsidRDefault="0038143E" w:rsidP="00852508">
      <w:pPr>
        <w:ind w:firstLine="0"/>
        <w:rPr>
          <w:rFonts w:eastAsiaTheme="minorEastAsia"/>
        </w:rPr>
      </w:pPr>
      <w:r>
        <w:rPr>
          <w:rFonts w:eastAsiaTheme="minorEastAsia"/>
        </w:rPr>
        <w:t>после проведения вычислений матрица примет вид, представленный ниже</w:t>
      </w:r>
      <w:r w:rsidR="00D15CF8" w:rsidRPr="008C34F5">
        <w:rPr>
          <w:rFonts w:eastAsiaTheme="minorEastAsia"/>
        </w:rPr>
        <w:t>:</w:t>
      </w:r>
    </w:p>
    <w:p w:rsidR="00D15CF8" w:rsidRPr="008C34F5" w:rsidRDefault="00447FDA" w:rsidP="00852508">
      <w:pPr>
        <w:ind w:firstLine="0"/>
        <w:rPr>
          <w:rFonts w:eastAsiaTheme="minorEastAsia"/>
        </w:rPr>
      </w:pPr>
      <m:oMathPara>
        <m:oMath>
          <m:d>
            <m:dPr>
              <m:begChr m:val="["/>
              <m:endChr m:val="]"/>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1,228      0,707</m:t>
                  </m:r>
                </m:e>
                <m:e>
                  <m:r>
                    <w:rPr>
                      <w:rFonts w:ascii="Cambria Math" w:eastAsiaTheme="minorEastAsia" w:hAnsi="Cambria Math"/>
                    </w:rPr>
                    <m:t>-1,228    0,707</m:t>
                  </m:r>
                  <m:ctrlPr>
                    <w:rPr>
                      <w:rFonts w:ascii="Cambria Math" w:eastAsia="Cambria Math" w:hAnsi="Cambria Math" w:cs="Cambria Math"/>
                      <w:i/>
                    </w:rPr>
                  </m:ctrlPr>
                </m:e>
                <m:e>
                  <m:r>
                    <w:rPr>
                      <w:rFonts w:ascii="Cambria Math" w:eastAsia="Cambria Math" w:hAnsi="Cambria Math" w:cs="Cambria Math"/>
                    </w:rPr>
                    <m:t>0           -1,414</m:t>
                  </m:r>
                </m:e>
              </m:eqArr>
            </m:e>
          </m:d>
        </m:oMath>
      </m:oMathPara>
    </w:p>
    <w:p w:rsidR="006C0D48" w:rsidRPr="00D6048A" w:rsidRDefault="00B7285F" w:rsidP="00852508">
      <w:pPr>
        <w:jc w:val="both"/>
        <w:rPr>
          <w:rFonts w:eastAsiaTheme="minorEastAsia"/>
          <w:iCs/>
        </w:rPr>
      </w:pPr>
      <w:r>
        <w:rPr>
          <w:rFonts w:eastAsiaTheme="minorEastAsia"/>
        </w:rPr>
        <w:t xml:space="preserve">Для </w:t>
      </w:r>
      <w:r w:rsidR="00D6048A">
        <w:rPr>
          <w:rFonts w:eastAsiaTheme="minorEastAsia"/>
        </w:rPr>
        <w:t xml:space="preserve">получения правильного симплекса, который будет вписан в окружность единичного радиуса, все элементы матрицы поделим на число </w:t>
      </w:r>
      <w:r w:rsidR="00D6048A" w:rsidRPr="00D6048A">
        <w:rPr>
          <w:rFonts w:eastAsiaTheme="minorEastAsia"/>
          <w:iCs/>
        </w:rPr>
        <w:t>1,414</w:t>
      </w:r>
      <w:r w:rsidR="00D6048A">
        <w:rPr>
          <w:rFonts w:eastAsiaTheme="minorEastAsia"/>
        </w:rPr>
        <w:t>. М</w:t>
      </w:r>
      <w:r>
        <w:rPr>
          <w:rFonts w:eastAsiaTheme="minorEastAsia"/>
        </w:rPr>
        <w:t>атрица</w:t>
      </w:r>
      <w:r w:rsidR="006C0D48" w:rsidRPr="008C34F5">
        <w:rPr>
          <w:rFonts w:eastAsiaTheme="minorEastAsia"/>
        </w:rPr>
        <w:t xml:space="preserve"> симплекс-планиро</w:t>
      </w:r>
      <w:r>
        <w:rPr>
          <w:rFonts w:eastAsiaTheme="minorEastAsia"/>
        </w:rPr>
        <w:t>вания, которая преобразована</w:t>
      </w:r>
      <w:r w:rsidR="006C0D48" w:rsidRPr="008C34F5">
        <w:rPr>
          <w:rFonts w:eastAsiaTheme="minorEastAsia"/>
        </w:rPr>
        <w:t xml:space="preserve"> в таблицу 1</w:t>
      </w:r>
      <w:r w:rsidR="003439EB">
        <w:rPr>
          <w:rFonts w:eastAsiaTheme="minorEastAsia"/>
        </w:rPr>
        <w:t xml:space="preserve"> (</w:t>
      </w:r>
      <w:r w:rsidR="003439EB" w:rsidRPr="003439EB">
        <w:rPr>
          <w:rFonts w:eastAsiaTheme="minorEastAsia"/>
          <w:i/>
        </w:rPr>
        <w:t>Х</w:t>
      </w:r>
      <w:r w:rsidR="003439EB" w:rsidRPr="003439EB">
        <w:rPr>
          <w:rFonts w:eastAsiaTheme="minorEastAsia"/>
          <w:i/>
          <w:vertAlign w:val="subscript"/>
        </w:rPr>
        <w:t>0</w:t>
      </w:r>
      <w:r w:rsidR="003439EB">
        <w:rPr>
          <w:rFonts w:eastAsiaTheme="minorEastAsia"/>
          <w:i/>
          <w:vertAlign w:val="subscript"/>
        </w:rPr>
        <w:t xml:space="preserve"> </w:t>
      </w:r>
      <w:r w:rsidR="003439EB">
        <w:rPr>
          <w:rFonts w:eastAsiaTheme="minorEastAsia"/>
        </w:rPr>
        <w:t xml:space="preserve">– </w:t>
      </w:r>
      <w:r>
        <w:rPr>
          <w:rFonts w:eastAsiaTheme="minorEastAsia"/>
        </w:rPr>
        <w:t>это фиктивная переменная и во всех случаях</w:t>
      </w:r>
      <w:r w:rsidR="003439EB">
        <w:rPr>
          <w:rFonts w:eastAsiaTheme="minorEastAsia"/>
        </w:rPr>
        <w:t xml:space="preserve"> </w:t>
      </w:r>
      <w:r w:rsidR="003439EB" w:rsidRPr="003439EB">
        <w:rPr>
          <w:rFonts w:eastAsiaTheme="minorEastAsia"/>
          <w:i/>
        </w:rPr>
        <w:t>Х</w:t>
      </w:r>
      <w:r w:rsidR="003439EB" w:rsidRPr="003439EB">
        <w:rPr>
          <w:rFonts w:eastAsiaTheme="minorEastAsia"/>
          <w:i/>
          <w:vertAlign w:val="subscript"/>
        </w:rPr>
        <w:t>0</w:t>
      </w:r>
      <w:r w:rsidR="003439EB" w:rsidRPr="003439EB">
        <w:rPr>
          <w:rFonts w:eastAsiaTheme="minorEastAsia"/>
          <w:i/>
        </w:rPr>
        <w:t>=+1)</w:t>
      </w:r>
      <w:r w:rsidR="00D6048A">
        <w:rPr>
          <w:rFonts w:eastAsiaTheme="minorEastAsia"/>
          <w:iCs/>
        </w:rPr>
        <w:t>, представлена ниже</w:t>
      </w:r>
    </w:p>
    <w:p w:rsidR="00447FDA" w:rsidRDefault="00447FDA" w:rsidP="006C0D48">
      <w:pPr>
        <w:pStyle w:val="Caption"/>
        <w:jc w:val="right"/>
        <w:rPr>
          <w:b w:val="0"/>
          <w:color w:val="000000" w:themeColor="text1"/>
          <w:sz w:val="28"/>
          <w:szCs w:val="28"/>
        </w:rPr>
      </w:pPr>
    </w:p>
    <w:p w:rsidR="006C0D48" w:rsidRPr="008C34F5" w:rsidRDefault="006C0D48" w:rsidP="006C0D48">
      <w:pPr>
        <w:pStyle w:val="Caption"/>
        <w:jc w:val="right"/>
        <w:rPr>
          <w:rFonts w:eastAsiaTheme="minorEastAsia"/>
          <w:b w:val="0"/>
          <w:color w:val="000000" w:themeColor="text1"/>
          <w:sz w:val="28"/>
          <w:szCs w:val="28"/>
        </w:rPr>
      </w:pPr>
      <w:r w:rsidRPr="008C34F5">
        <w:rPr>
          <w:b w:val="0"/>
          <w:color w:val="000000" w:themeColor="text1"/>
          <w:sz w:val="28"/>
          <w:szCs w:val="28"/>
        </w:rPr>
        <w:lastRenderedPageBreak/>
        <w:t xml:space="preserve">Таблица </w:t>
      </w:r>
      <w:r w:rsidR="00A3712C" w:rsidRPr="008C34F5">
        <w:rPr>
          <w:b w:val="0"/>
          <w:color w:val="000000" w:themeColor="text1"/>
          <w:sz w:val="28"/>
          <w:szCs w:val="28"/>
        </w:rPr>
        <w:fldChar w:fldCharType="begin"/>
      </w:r>
      <w:r w:rsidRPr="008C34F5">
        <w:rPr>
          <w:b w:val="0"/>
          <w:color w:val="000000" w:themeColor="text1"/>
          <w:sz w:val="28"/>
          <w:szCs w:val="28"/>
        </w:rPr>
        <w:instrText xml:space="preserve"> SEQ Таблица \* ARABIC </w:instrText>
      </w:r>
      <w:r w:rsidR="00A3712C" w:rsidRPr="008C34F5">
        <w:rPr>
          <w:b w:val="0"/>
          <w:color w:val="000000" w:themeColor="text1"/>
          <w:sz w:val="28"/>
          <w:szCs w:val="28"/>
        </w:rPr>
        <w:fldChar w:fldCharType="separate"/>
      </w:r>
      <w:r w:rsidR="00B478C9">
        <w:rPr>
          <w:b w:val="0"/>
          <w:noProof/>
          <w:color w:val="000000" w:themeColor="text1"/>
          <w:sz w:val="28"/>
          <w:szCs w:val="28"/>
        </w:rPr>
        <w:t>1</w:t>
      </w:r>
      <w:r w:rsidR="00A3712C" w:rsidRPr="008C34F5">
        <w:rPr>
          <w:b w:val="0"/>
          <w:color w:val="000000" w:themeColor="text1"/>
          <w:sz w:val="28"/>
          <w:szCs w:val="28"/>
        </w:rPr>
        <w:fldChar w:fldCharType="end"/>
      </w:r>
    </w:p>
    <w:tbl>
      <w:tblPr>
        <w:tblStyle w:val="TableGrid"/>
        <w:tblW w:w="0" w:type="auto"/>
        <w:tblLook w:val="04A0" w:firstRow="1" w:lastRow="0" w:firstColumn="1" w:lastColumn="0" w:noHBand="0" w:noVBand="1"/>
      </w:tblPr>
      <w:tblGrid>
        <w:gridCol w:w="1863"/>
        <w:gridCol w:w="1838"/>
        <w:gridCol w:w="1865"/>
        <w:gridCol w:w="1855"/>
        <w:gridCol w:w="1865"/>
      </w:tblGrid>
      <w:tr w:rsidR="00CA4C63" w:rsidRPr="008C34F5" w:rsidTr="006B11C0">
        <w:trPr>
          <w:trHeight w:val="235"/>
        </w:trPr>
        <w:tc>
          <w:tcPr>
            <w:tcW w:w="1914" w:type="dxa"/>
            <w:vMerge w:val="restart"/>
          </w:tcPr>
          <w:p w:rsidR="00CA4C63" w:rsidRPr="008C34F5" w:rsidRDefault="00CA4C63" w:rsidP="006C0D48">
            <w:pPr>
              <w:spacing w:line="276" w:lineRule="auto"/>
              <w:ind w:firstLine="0"/>
              <w:jc w:val="center"/>
              <w:rPr>
                <w:rFonts w:eastAsiaTheme="minorEastAsia"/>
              </w:rPr>
            </w:pPr>
            <w:r w:rsidRPr="008C34F5">
              <w:rPr>
                <w:rFonts w:eastAsiaTheme="minorEastAsia"/>
              </w:rPr>
              <w:t>Номер опыта</w:t>
            </w:r>
          </w:p>
        </w:tc>
        <w:tc>
          <w:tcPr>
            <w:tcW w:w="5742" w:type="dxa"/>
            <w:gridSpan w:val="3"/>
          </w:tcPr>
          <w:p w:rsidR="00CA4C63" w:rsidRPr="008C34F5" w:rsidRDefault="00CA4C63" w:rsidP="006C0D48">
            <w:pPr>
              <w:spacing w:line="276" w:lineRule="auto"/>
              <w:ind w:firstLine="0"/>
              <w:jc w:val="center"/>
              <w:rPr>
                <w:rFonts w:eastAsiaTheme="minorEastAsia"/>
              </w:rPr>
            </w:pPr>
            <w:r w:rsidRPr="008C34F5">
              <w:rPr>
                <w:rFonts w:eastAsiaTheme="minorEastAsia"/>
              </w:rPr>
              <w:t>Матрица симплекс-плана</w:t>
            </w:r>
          </w:p>
        </w:tc>
        <w:tc>
          <w:tcPr>
            <w:tcW w:w="1915" w:type="dxa"/>
            <w:vMerge w:val="restart"/>
          </w:tcPr>
          <w:p w:rsidR="00CA4C63" w:rsidRPr="008C34F5" w:rsidRDefault="00CA4C63" w:rsidP="006C0D48">
            <w:pPr>
              <w:spacing w:line="276" w:lineRule="auto"/>
              <w:ind w:firstLine="0"/>
              <w:jc w:val="center"/>
              <w:rPr>
                <w:rFonts w:eastAsiaTheme="minorEastAsia"/>
                <w:vertAlign w:val="subscript"/>
                <w:lang w:val="en-US"/>
              </w:rPr>
            </w:pPr>
            <w:r w:rsidRPr="008C34F5">
              <w:rPr>
                <w:rFonts w:eastAsiaTheme="minorEastAsia"/>
              </w:rPr>
              <w:t xml:space="preserve">Выход </w:t>
            </w:r>
            <w:r w:rsidRPr="008C34F5">
              <w:rPr>
                <w:rFonts w:eastAsiaTheme="minorEastAsia"/>
                <w:i/>
                <w:lang w:val="en-US"/>
              </w:rPr>
              <w:t>y</w:t>
            </w:r>
            <w:r w:rsidRPr="008C34F5">
              <w:rPr>
                <w:rFonts w:eastAsiaTheme="minorEastAsia"/>
                <w:i/>
                <w:vertAlign w:val="subscript"/>
                <w:lang w:val="en-US"/>
              </w:rPr>
              <w:t>i</w:t>
            </w:r>
          </w:p>
        </w:tc>
      </w:tr>
      <w:tr w:rsidR="00CA4C63" w:rsidRPr="008C34F5" w:rsidTr="006C0D48">
        <w:trPr>
          <w:trHeight w:val="125"/>
        </w:trPr>
        <w:tc>
          <w:tcPr>
            <w:tcW w:w="1914" w:type="dxa"/>
            <w:vMerge/>
          </w:tcPr>
          <w:p w:rsidR="00CA4C63" w:rsidRPr="008C34F5" w:rsidRDefault="00CA4C63" w:rsidP="006C0D48">
            <w:pPr>
              <w:spacing w:line="276" w:lineRule="auto"/>
              <w:ind w:firstLine="0"/>
              <w:jc w:val="center"/>
              <w:rPr>
                <w:rFonts w:eastAsiaTheme="minorEastAsia"/>
              </w:rPr>
            </w:pPr>
          </w:p>
        </w:tc>
        <w:tc>
          <w:tcPr>
            <w:tcW w:w="1914" w:type="dxa"/>
          </w:tcPr>
          <w:p w:rsidR="00CA4C63" w:rsidRPr="008C34F5" w:rsidRDefault="00CA4C63" w:rsidP="006C0D48">
            <w:pPr>
              <w:spacing w:line="276" w:lineRule="auto"/>
              <w:ind w:firstLine="0"/>
              <w:jc w:val="center"/>
              <w:rPr>
                <w:rFonts w:eastAsiaTheme="minorEastAsia"/>
                <w:i/>
                <w:vertAlign w:val="subscript"/>
                <w:lang w:val="en-US"/>
              </w:rPr>
            </w:pPr>
            <w:r w:rsidRPr="008C34F5">
              <w:rPr>
                <w:rFonts w:eastAsiaTheme="minorEastAsia"/>
                <w:i/>
                <w:lang w:val="en-US"/>
              </w:rPr>
              <w:t>X</w:t>
            </w:r>
            <w:r w:rsidRPr="008C34F5">
              <w:rPr>
                <w:rFonts w:eastAsiaTheme="minorEastAsia"/>
                <w:i/>
                <w:vertAlign w:val="subscript"/>
                <w:lang w:val="en-US"/>
              </w:rPr>
              <w:t>0</w:t>
            </w:r>
          </w:p>
        </w:tc>
        <w:tc>
          <w:tcPr>
            <w:tcW w:w="1914" w:type="dxa"/>
          </w:tcPr>
          <w:p w:rsidR="00CA4C63" w:rsidRPr="008C34F5" w:rsidRDefault="00CA4C63" w:rsidP="006C0D48">
            <w:pPr>
              <w:spacing w:line="276" w:lineRule="auto"/>
              <w:ind w:firstLine="0"/>
              <w:jc w:val="center"/>
              <w:rPr>
                <w:rFonts w:eastAsiaTheme="minorEastAsia"/>
                <w:i/>
                <w:vertAlign w:val="subscript"/>
                <w:lang w:val="en-US"/>
              </w:rPr>
            </w:pPr>
            <w:r w:rsidRPr="008C34F5">
              <w:rPr>
                <w:rFonts w:eastAsiaTheme="minorEastAsia"/>
                <w:i/>
                <w:lang w:val="en-US"/>
              </w:rPr>
              <w:t>X</w:t>
            </w:r>
            <w:r w:rsidRPr="008C34F5">
              <w:rPr>
                <w:rFonts w:eastAsiaTheme="minorEastAsia"/>
                <w:i/>
                <w:vertAlign w:val="subscript"/>
                <w:lang w:val="en-US"/>
              </w:rPr>
              <w:t>1</w:t>
            </w:r>
          </w:p>
        </w:tc>
        <w:tc>
          <w:tcPr>
            <w:tcW w:w="1914" w:type="dxa"/>
          </w:tcPr>
          <w:p w:rsidR="00CA4C63" w:rsidRPr="008C34F5" w:rsidRDefault="00CA4C63" w:rsidP="006C0D48">
            <w:pPr>
              <w:spacing w:line="276" w:lineRule="auto"/>
              <w:ind w:firstLine="0"/>
              <w:jc w:val="center"/>
              <w:rPr>
                <w:rFonts w:eastAsiaTheme="minorEastAsia"/>
                <w:i/>
                <w:vertAlign w:val="subscript"/>
                <w:lang w:val="en-US"/>
              </w:rPr>
            </w:pPr>
            <w:r w:rsidRPr="008C34F5">
              <w:rPr>
                <w:rFonts w:eastAsiaTheme="minorEastAsia"/>
                <w:i/>
                <w:lang w:val="en-US"/>
              </w:rPr>
              <w:t>X</w:t>
            </w:r>
            <w:r w:rsidRPr="008C34F5">
              <w:rPr>
                <w:rFonts w:eastAsiaTheme="minorEastAsia"/>
                <w:i/>
                <w:vertAlign w:val="subscript"/>
                <w:lang w:val="en-US"/>
              </w:rPr>
              <w:t>2</w:t>
            </w:r>
          </w:p>
        </w:tc>
        <w:tc>
          <w:tcPr>
            <w:tcW w:w="1915" w:type="dxa"/>
            <w:vMerge/>
          </w:tcPr>
          <w:p w:rsidR="00CA4C63" w:rsidRPr="008C34F5" w:rsidRDefault="00CA4C63" w:rsidP="006C0D48">
            <w:pPr>
              <w:spacing w:line="276" w:lineRule="auto"/>
              <w:ind w:firstLine="0"/>
              <w:jc w:val="center"/>
              <w:rPr>
                <w:rFonts w:eastAsiaTheme="minorEastAsia"/>
              </w:rPr>
            </w:pPr>
          </w:p>
        </w:tc>
      </w:tr>
      <w:tr w:rsidR="006C0D48" w:rsidRPr="008C34F5" w:rsidTr="006C0D48">
        <w:tc>
          <w:tcPr>
            <w:tcW w:w="1914" w:type="dxa"/>
          </w:tcPr>
          <w:p w:rsidR="006C0D48" w:rsidRPr="008C34F5" w:rsidRDefault="006C0D48" w:rsidP="006C0D48">
            <w:pPr>
              <w:spacing w:line="276" w:lineRule="auto"/>
              <w:ind w:firstLine="0"/>
              <w:jc w:val="center"/>
              <w:rPr>
                <w:rFonts w:eastAsiaTheme="minorEastAsia"/>
                <w:lang w:val="en-US"/>
              </w:rPr>
            </w:pPr>
            <w:r w:rsidRPr="008C34F5">
              <w:rPr>
                <w:rFonts w:eastAsiaTheme="minorEastAsia"/>
                <w:lang w:val="en-US"/>
              </w:rPr>
              <w:t>1</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+1</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+0.866</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0.500</w:t>
            </w:r>
          </w:p>
        </w:tc>
        <w:tc>
          <w:tcPr>
            <w:tcW w:w="1915" w:type="dxa"/>
          </w:tcPr>
          <w:p w:rsidR="006C0D48" w:rsidRPr="008C34F5" w:rsidRDefault="006C0D48">
            <w:pPr>
              <w:rPr>
                <w:i/>
              </w:rPr>
            </w:pPr>
            <w:r w:rsidRPr="008C34F5">
              <w:rPr>
                <w:rFonts w:eastAsiaTheme="minorEastAsia"/>
                <w:i/>
                <w:lang w:val="en-US"/>
              </w:rPr>
              <w:t>y</w:t>
            </w:r>
            <w:r w:rsidRPr="008C34F5">
              <w:rPr>
                <w:rFonts w:eastAsiaTheme="minorEastAsia"/>
                <w:i/>
                <w:vertAlign w:val="subscript"/>
                <w:lang w:val="en-US"/>
              </w:rPr>
              <w:t>1</w:t>
            </w:r>
          </w:p>
        </w:tc>
      </w:tr>
      <w:tr w:rsidR="006C0D48" w:rsidRPr="008C34F5" w:rsidTr="006C0D48">
        <w:tc>
          <w:tcPr>
            <w:tcW w:w="1914" w:type="dxa"/>
          </w:tcPr>
          <w:p w:rsidR="006C0D48" w:rsidRPr="008C34F5" w:rsidRDefault="006C0D48" w:rsidP="006C0D48">
            <w:pPr>
              <w:spacing w:line="276" w:lineRule="auto"/>
              <w:ind w:firstLine="0"/>
              <w:jc w:val="center"/>
              <w:rPr>
                <w:rFonts w:eastAsiaTheme="minorEastAsia"/>
                <w:lang w:val="en-US"/>
              </w:rPr>
            </w:pPr>
            <w:r w:rsidRPr="008C34F5">
              <w:rPr>
                <w:rFonts w:eastAsiaTheme="minorEastAsia"/>
                <w:lang w:val="en-US"/>
              </w:rPr>
              <w:t>2</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+1</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-0,866</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0,500</w:t>
            </w:r>
          </w:p>
        </w:tc>
        <w:tc>
          <w:tcPr>
            <w:tcW w:w="1915" w:type="dxa"/>
          </w:tcPr>
          <w:p w:rsidR="006C0D48" w:rsidRPr="008C34F5" w:rsidRDefault="006C0D48" w:rsidP="006C0D48">
            <w:pPr>
              <w:rPr>
                <w:i/>
              </w:rPr>
            </w:pPr>
            <w:r w:rsidRPr="008C34F5">
              <w:rPr>
                <w:rFonts w:eastAsiaTheme="minorEastAsia"/>
                <w:i/>
                <w:lang w:val="en-US"/>
              </w:rPr>
              <w:t>y</w:t>
            </w:r>
            <w:r w:rsidRPr="008C34F5">
              <w:rPr>
                <w:rFonts w:eastAsiaTheme="minorEastAsia"/>
                <w:i/>
                <w:vertAlign w:val="subscript"/>
                <w:lang w:val="en-US"/>
              </w:rPr>
              <w:t>2</w:t>
            </w:r>
          </w:p>
        </w:tc>
      </w:tr>
      <w:tr w:rsidR="006C0D48" w:rsidRPr="008C34F5" w:rsidTr="006C0D48">
        <w:tc>
          <w:tcPr>
            <w:tcW w:w="1914" w:type="dxa"/>
          </w:tcPr>
          <w:p w:rsidR="006C0D48" w:rsidRPr="008C34F5" w:rsidRDefault="006C0D48" w:rsidP="006C0D48">
            <w:pPr>
              <w:spacing w:line="276" w:lineRule="auto"/>
              <w:ind w:firstLine="0"/>
              <w:jc w:val="center"/>
              <w:rPr>
                <w:rFonts w:eastAsiaTheme="minorEastAsia"/>
                <w:lang w:val="en-US"/>
              </w:rPr>
            </w:pPr>
            <w:r w:rsidRPr="008C34F5">
              <w:rPr>
                <w:rFonts w:eastAsiaTheme="minorEastAsia"/>
                <w:lang w:val="en-US"/>
              </w:rPr>
              <w:t>3</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+1</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0</w:t>
            </w:r>
          </w:p>
        </w:tc>
        <w:tc>
          <w:tcPr>
            <w:tcW w:w="1914" w:type="dxa"/>
          </w:tcPr>
          <w:p w:rsidR="006C0D48" w:rsidRPr="008C34F5" w:rsidRDefault="006C0D48" w:rsidP="006C0D48">
            <w:pPr>
              <w:spacing w:line="276" w:lineRule="auto"/>
              <w:ind w:firstLine="0"/>
              <w:jc w:val="center"/>
              <w:rPr>
                <w:rFonts w:eastAsiaTheme="minorEastAsia"/>
                <w:i/>
                <w:lang w:val="en-US"/>
              </w:rPr>
            </w:pPr>
            <w:r w:rsidRPr="008C34F5">
              <w:rPr>
                <w:rFonts w:eastAsiaTheme="minorEastAsia"/>
                <w:i/>
                <w:lang w:val="en-US"/>
              </w:rPr>
              <w:t>-1,000</w:t>
            </w:r>
          </w:p>
        </w:tc>
        <w:tc>
          <w:tcPr>
            <w:tcW w:w="1915" w:type="dxa"/>
          </w:tcPr>
          <w:p w:rsidR="006C0D48" w:rsidRPr="008C34F5" w:rsidRDefault="006C0D48" w:rsidP="006C0D48">
            <w:pPr>
              <w:rPr>
                <w:i/>
              </w:rPr>
            </w:pPr>
            <w:r w:rsidRPr="008C34F5">
              <w:rPr>
                <w:rFonts w:eastAsiaTheme="minorEastAsia"/>
                <w:i/>
                <w:lang w:val="en-US"/>
              </w:rPr>
              <w:t>y</w:t>
            </w:r>
            <w:r w:rsidRPr="008C34F5">
              <w:rPr>
                <w:rFonts w:eastAsiaTheme="minorEastAsia"/>
                <w:i/>
                <w:vertAlign w:val="subscript"/>
                <w:lang w:val="en-US"/>
              </w:rPr>
              <w:t>3</w:t>
            </w:r>
          </w:p>
        </w:tc>
      </w:tr>
    </w:tbl>
    <w:p w:rsidR="00D6048A" w:rsidRDefault="00D6048A" w:rsidP="00100812">
      <w:pPr>
        <w:spacing w:line="276" w:lineRule="auto"/>
        <w:jc w:val="both"/>
        <w:rPr>
          <w:rFonts w:eastAsiaTheme="minorEastAsia"/>
        </w:rPr>
      </w:pPr>
    </w:p>
    <w:p w:rsidR="00D6048A" w:rsidRDefault="00D6048A" w:rsidP="00100812">
      <w:pPr>
        <w:spacing w:line="276" w:lineRule="auto"/>
        <w:jc w:val="both"/>
        <w:rPr>
          <w:rFonts w:eastAsiaTheme="minorEastAsia"/>
        </w:rPr>
      </w:pPr>
      <w:r>
        <w:rPr>
          <w:rFonts w:eastAsiaTheme="minorEastAsia"/>
        </w:rPr>
        <w:t>Описанный выше процесс называется масштабированием.</w:t>
      </w:r>
    </w:p>
    <w:p w:rsidR="00D15CF8" w:rsidRDefault="009423BF" w:rsidP="00100812">
      <w:pPr>
        <w:spacing w:line="276" w:lineRule="auto"/>
        <w:jc w:val="both"/>
        <w:rPr>
          <w:rFonts w:eastAsiaTheme="minorEastAsia"/>
        </w:rPr>
      </w:pPr>
      <w:r>
        <w:rPr>
          <w:rFonts w:eastAsiaTheme="minorEastAsia"/>
        </w:rPr>
        <w:t>Полученный симплекс</w:t>
      </w:r>
      <w:r w:rsidR="00D6048A">
        <w:rPr>
          <w:rFonts w:eastAsiaTheme="minorEastAsia"/>
        </w:rPr>
        <w:t>, точнее, его геометрическая модель,</w:t>
      </w:r>
      <w:r>
        <w:rPr>
          <w:rFonts w:eastAsiaTheme="minorEastAsia"/>
        </w:rPr>
        <w:t xml:space="preserve"> </w:t>
      </w:r>
      <w:r w:rsidR="00D6048A">
        <w:rPr>
          <w:rFonts w:eastAsiaTheme="minorEastAsia"/>
        </w:rPr>
        <w:t xml:space="preserve">изображена </w:t>
      </w:r>
      <w:r w:rsidR="00CA4C63" w:rsidRPr="008C34F5">
        <w:rPr>
          <w:rFonts w:eastAsiaTheme="minorEastAsia"/>
        </w:rPr>
        <w:t xml:space="preserve"> </w:t>
      </w:r>
      <w:r w:rsidR="00852508" w:rsidRPr="008C34F5">
        <w:rPr>
          <w:rFonts w:eastAsiaTheme="minorEastAsia"/>
        </w:rPr>
        <w:t xml:space="preserve"> </w:t>
      </w:r>
      <w:r w:rsidR="00CA4C63" w:rsidRPr="008C34F5">
        <w:rPr>
          <w:rFonts w:eastAsiaTheme="minorEastAsia"/>
        </w:rPr>
        <w:t>на рисунке 2.</w:t>
      </w:r>
      <w:r>
        <w:rPr>
          <w:rFonts w:eastAsiaTheme="minorEastAsia"/>
        </w:rPr>
        <w:t xml:space="preserve"> </w:t>
      </w:r>
    </w:p>
    <w:p w:rsidR="00ED34E6" w:rsidRDefault="009F5FD3" w:rsidP="00D6048A">
      <w:pPr>
        <w:spacing w:line="276" w:lineRule="auto"/>
        <w:ind w:firstLine="0"/>
        <w:jc w:val="both"/>
        <w:rPr>
          <w:rFonts w:eastAsiaTheme="minorEastAsia"/>
        </w:rPr>
      </w:pPr>
      <w:r>
        <w:rPr>
          <w:rFonts w:eastAsiaTheme="minorEastAsia"/>
          <w:noProof/>
          <w:lang w:eastAsia="ru-RU"/>
        </w:rPr>
        <w:pict>
          <v:group id="_x0000_s1043" alt="" style="position:absolute;left:0;text-align:left;margin-left:101.55pt;margin-top:19.05pt;width:249.1pt;height:186.15pt;z-index:251695104" coordorigin="3449,8616" coordsize="4772,3279">
            <v:group id="Group 33" o:spid="_x0000_s1044" alt="" style="position:absolute;left:3449;top:8616;width:4772;height:3279" coordorigin="4029,6413" coordsize="5221,3653">
              <v:shape id="Text Box 28" o:spid="_x0000_s1045" type="#_x0000_t202" alt="" style="position:absolute;left:7574;top:8711;width:737;height:496;visibility:visible;mso-wrap-style:square;v-text-anchor:top" stroked="f">
                <v:textbox style="mso-next-textbox:#Text Box 28">
                  <w:txbxContent>
                    <w:p w:rsidR="00447FDA" w:rsidRPr="00AD7BC1" w:rsidRDefault="00447FDA" w:rsidP="00AD7BC1">
                      <w:pPr>
                        <w:ind w:firstLine="0"/>
                        <w:rPr>
                          <w:lang w:val="en-US"/>
                        </w:rPr>
                      </w:pPr>
                      <w:r>
                        <w:rPr>
                          <w:i/>
                        </w:rPr>
                        <w:t>-</w:t>
                      </w:r>
                      <w:r>
                        <w:rPr>
                          <w:i/>
                          <w:lang w:val="en-US"/>
                        </w:rPr>
                        <w:t>a</w:t>
                      </w:r>
                      <w:r>
                        <w:rPr>
                          <w:lang w:val="en-US"/>
                        </w:rPr>
                        <w:t xml:space="preserve"> </w:t>
                      </w:r>
                    </w:p>
                  </w:txbxContent>
                </v:textbox>
              </v:shape>
              <v:shape id="Text Box 26" o:spid="_x0000_s1046" type="#_x0000_t202" alt="" style="position:absolute;left:4156;top:7659;width:737;height:496;visibility:visible;mso-wrap-style:square;v-text-anchor:top" stroked="f">
                <v:textbox style="mso-next-textbox:#Text Box 26">
                  <w:txbxContent>
                    <w:p w:rsidR="00447FDA" w:rsidRPr="00AD7BC1" w:rsidRDefault="00447FDA" w:rsidP="00AD7BC1">
                      <w:pPr>
                        <w:ind w:firstLine="0"/>
                        <w:rPr>
                          <w:lang w:val="en-US"/>
                        </w:rPr>
                      </w:pPr>
                      <w:r w:rsidRPr="00AD7BC1">
                        <w:rPr>
                          <w:i/>
                        </w:rPr>
                        <w:t>-2</w:t>
                      </w:r>
                      <w:r w:rsidRPr="00AD7BC1">
                        <w:rPr>
                          <w:i/>
                          <w:lang w:val="en-US"/>
                        </w:rPr>
                        <w:t>b</w:t>
                      </w:r>
                      <w:r>
                        <w:rPr>
                          <w:lang w:val="en-US"/>
                        </w:rPr>
                        <w:t xml:space="preserve"> </w:t>
                      </w:r>
                    </w:p>
                  </w:txbxContent>
                </v:textbox>
              </v:shape>
              <v:group id="Group 25" o:spid="_x0000_s1047" alt="" style="position:absolute;left:4029;top:6523;width:4999;height:3543" coordorigin="4029,6523" coordsize="4999,3543">
                <v:shape id="AutoShape 21" o:spid="_x0000_s1048" type="#_x0000_t5" alt="" style="position:absolute;left:4473;top:6592;width:3169;height:3032;rotation:-90;visibility:visible" adj="10496" strokeweight="1.5pt"/>
                <v:oval id="Oval 14" o:spid="_x0000_s1049" alt="" style="position:absolute;left:5233;top:6909;width:2534;height:2493;visibility:visible" strokeweight="1.5pt">
                  <v:stroke dashstyle="longDashDot"/>
                </v:oval>
                <v:shape id="AutoShape 15" o:spid="_x0000_s1050" type="#_x0000_t5" alt="" style="position:absolute;left:5143;top:7193;width:2091;height:1912;rotation:-90;visibility:visible" strokeweight="1.5pt"/>
                <v:shapetype id="_x0000_t32" coordsize="21600,21600" o:spt="32" o:oned="t" path="m,l21600,21600e" filled="f">
                  <v:path arrowok="t" fillok="f" o:connecttype="none"/>
                  <o:lock v:ext="edit" shapetype="t"/>
                </v:shapetype>
                <v:shape id="AutoShape 13" o:spid="_x0000_s1051" type="#_x0000_t32" alt="" style="position:absolute;left:6480;top:6523;width:0;height:3543;flip:y;visibility:visible" o:connectortype="straight" strokeweight="1.5pt">
                  <v:stroke endarrow="block"/>
                </v:shape>
                <v:shape id="AutoShape 12" o:spid="_x0000_s1052" type="#_x0000_t32" alt="" style="position:absolute;left:4029;top:8155;width:4999;height:0;visibility:visible" o:connectortype="straight" strokeweight="1.5pt">
                  <v:stroke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0" o:spid="_x0000_s1053" type="#_x0000_t88" alt="" style="position:absolute;left:6912;top:7493;width:230;height:1094;rotation:-90;visibility:visible" strokeweight="1.5pt"/>
                <v:shape id="AutoShape 19" o:spid="_x0000_s1054" type="#_x0000_t88" alt="" style="position:absolute;left:5384;top:7059;width:254;height:1938;rotation:-90;visibility:visible" strokeweight="1.5pt"/>
                <v:shape id="AutoShape 17" o:spid="_x0000_s1055" type="#_x0000_t88" alt="" style="position:absolute;left:7145;top:7103;width:240;height:1052;visibility:visible" strokeweight="1.5pt"/>
                <v:shape id="AutoShape 18" o:spid="_x0000_s1056" type="#_x0000_t88" alt="" style="position:absolute;left:7145;top:8155;width:240;height:1052;visibility:visible" strokeweight="1.5pt"/>
                <v:shape id="AutoShape 22" o:spid="_x0000_s1057" type="#_x0000_t32" alt="" style="position:absolute;left:5317;top:6957;width:1450;height:759;flip:y;visibility:visible" o:connectortype="straight" strokeweight="1.5pt"/>
                <v:shape id="AutoShape 23" o:spid="_x0000_s1058" type="#_x0000_t32" alt="" style="position:absolute;left:5283;top:8523;width:1615;height:809;visibility:visible" o:connectortype="straight" strokeweight="1.5pt"/>
                <v:shape id="AutoShape 24" o:spid="_x0000_s1059" type="#_x0000_t32" alt="" style="position:absolute;left:7574;top:7255;width:0;height:1856;visibility:visible" o:connectortype="straight" strokeweight="1.5pt"/>
              </v:group>
              <v:shape id="Text Box 27" o:spid="_x0000_s1060" type="#_x0000_t202" alt="" style="position:absolute;left:6480;top:7429;width:665;height:496;visibility:visible;mso-wrap-style:square;v-text-anchor:top" stroked="f">
                <v:textbox style="mso-next-textbox:#Text Box 27">
                  <w:txbxContent>
                    <w:p w:rsidR="00447FDA" w:rsidRPr="00AD7BC1" w:rsidRDefault="00447FDA" w:rsidP="00AD7BC1">
                      <w:pPr>
                        <w:ind w:firstLine="0"/>
                        <w:rPr>
                          <w:lang w:val="en-US"/>
                        </w:rPr>
                      </w:pPr>
                      <w:r w:rsidRPr="00AD7BC1">
                        <w:rPr>
                          <w:i/>
                          <w:lang w:val="en-US"/>
                        </w:rPr>
                        <w:t>b</w:t>
                      </w:r>
                      <w:r>
                        <w:rPr>
                          <w:lang w:val="en-US"/>
                        </w:rPr>
                        <w:t xml:space="preserve"> </w:t>
                      </w:r>
                    </w:p>
                  </w:txbxContent>
                </v:textbox>
              </v:shape>
              <v:shape id="Text Box 29" o:spid="_x0000_s1061" type="#_x0000_t202" alt="" style="position:absolute;left:7767;top:7405;width:737;height:496;visibility:visible;mso-wrap-style:square;v-text-anchor:top" stroked="f">
                <v:textbox style="mso-next-textbox:#Text Box 29">
                  <w:txbxContent>
                    <w:p w:rsidR="00447FDA" w:rsidRPr="00AD7BC1" w:rsidRDefault="00447FDA" w:rsidP="00AD7BC1">
                      <w:pPr>
                        <w:ind w:firstLine="0"/>
                        <w:rPr>
                          <w:lang w:val="en-US"/>
                        </w:rPr>
                      </w:pPr>
                      <w:r>
                        <w:rPr>
                          <w:i/>
                          <w:lang w:val="en-US"/>
                        </w:rPr>
                        <w:t>+a</w:t>
                      </w:r>
                      <w:r>
                        <w:rPr>
                          <w:lang w:val="en-US"/>
                        </w:rPr>
                        <w:t xml:space="preserve"> </w:t>
                      </w:r>
                    </w:p>
                  </w:txbxContent>
                </v:textbox>
              </v:shape>
              <v:shape id="Text Box 30" o:spid="_x0000_s1062" type="#_x0000_t202" alt="" style="position:absolute;left:5233;top:6413;width:770;height:496;visibility:visible;mso-wrap-style:square;v-text-anchor:top" stroked="f">
                <v:textbox style="mso-next-textbox:#Text Box 30">
                  <w:txbxContent>
                    <w:p w:rsidR="00447FDA" w:rsidRPr="00AD7BC1" w:rsidRDefault="00447FDA" w:rsidP="00AD7BC1">
                      <w:pPr>
                        <w:ind w:firstLine="0"/>
                        <w:rPr>
                          <w:vertAlign w:val="subscript"/>
                          <w:lang w:val="en-US"/>
                        </w:rPr>
                      </w:pPr>
                      <w:r>
                        <w:rPr>
                          <w:i/>
                          <w:lang w:val="en-US"/>
                        </w:rPr>
                        <w:t xml:space="preserve">X </w:t>
                      </w:r>
                      <w:r>
                        <w:rPr>
                          <w:i/>
                          <w:vertAlign w:val="subscript"/>
                          <w:lang w:val="en-US"/>
                        </w:rPr>
                        <w:t>1</w:t>
                      </w:r>
                    </w:p>
                  </w:txbxContent>
                </v:textbox>
              </v:shape>
              <v:shape id="Text Box 31" o:spid="_x0000_s1063" type="#_x0000_t202" alt="" style="position:absolute;left:8652;top:8377;width:598;height:496;visibility:visible;mso-wrap-style:square;v-text-anchor:top" stroked="f">
                <v:textbox style="mso-next-textbox:#Text Box 31">
                  <w:txbxContent>
                    <w:p w:rsidR="00447FDA" w:rsidRPr="00AD7BC1" w:rsidRDefault="00447FDA" w:rsidP="00AD7BC1">
                      <w:pPr>
                        <w:ind w:firstLine="0"/>
                        <w:rPr>
                          <w:vertAlign w:val="subscript"/>
                          <w:lang w:val="en-US"/>
                        </w:rPr>
                      </w:pPr>
                      <w:r>
                        <w:rPr>
                          <w:i/>
                          <w:lang w:val="en-US"/>
                        </w:rPr>
                        <w:t>X</w:t>
                      </w:r>
                      <w:r>
                        <w:rPr>
                          <w:i/>
                          <w:vertAlign w:val="subscript"/>
                          <w:lang w:val="en-US"/>
                        </w:rPr>
                        <w:t>2</w:t>
                      </w:r>
                    </w:p>
                  </w:txbxContent>
                </v:textbox>
              </v:shape>
              <v:shape id="Text Box 32" o:spid="_x0000_s1064" type="#_x0000_t202" alt="" style="position:absolute;left:5743;top:9402;width:737;height:496;visibility:visible;mso-wrap-style:square;v-text-anchor:top" stroked="f">
                <v:textbox style="mso-next-textbox:#Text Box 32">
                  <w:txbxContent>
                    <w:p w:rsidR="00447FDA" w:rsidRPr="00AD7BC1" w:rsidRDefault="00447FDA" w:rsidP="00AD7BC1">
                      <w:pPr>
                        <w:ind w:firstLine="0"/>
                        <w:rPr>
                          <w:lang w:val="en-US"/>
                        </w:rPr>
                      </w:pPr>
                      <w:r>
                        <w:rPr>
                          <w:i/>
                        </w:rPr>
                        <w:t>-</w:t>
                      </w:r>
                      <w:r>
                        <w:rPr>
                          <w:i/>
                          <w:lang w:val="en-US"/>
                        </w:rPr>
                        <w:t>1</w:t>
                      </w:r>
                      <w:r>
                        <w:rPr>
                          <w:lang w:val="en-US"/>
                        </w:rPr>
                        <w:t xml:space="preserve"> </w:t>
                      </w:r>
                    </w:p>
                  </w:txbxContent>
                </v:textbox>
              </v:shape>
            </v:group>
            <v:shape id="_x0000_s1065" type="#_x0000_t202" alt="" style="position:absolute;left:5689;top:8616;width:588;height:397;mso-wrap-style:square;v-text-anchor:top" stroked="f">
              <v:textbox style="mso-next-textbox:#_x0000_s1065">
                <w:txbxContent>
                  <w:p w:rsidR="00447FDA" w:rsidRDefault="00447FDA" w:rsidP="003439EB">
                    <w:pPr>
                      <w:ind w:firstLine="0"/>
                    </w:pPr>
                    <w:r>
                      <w:t>+1</w:t>
                    </w:r>
                  </w:p>
                </w:txbxContent>
              </v:textbox>
            </v:shape>
            <w10:wrap type="square"/>
          </v:group>
        </w:pict>
      </w:r>
    </w:p>
    <w:p w:rsidR="00ED34E6" w:rsidRDefault="00ED34E6" w:rsidP="00100812">
      <w:pPr>
        <w:spacing w:line="276" w:lineRule="auto"/>
        <w:jc w:val="both"/>
        <w:rPr>
          <w:rFonts w:eastAsiaTheme="minorEastAsia"/>
        </w:rPr>
      </w:pPr>
    </w:p>
    <w:p w:rsidR="00ED34E6" w:rsidRDefault="00ED34E6" w:rsidP="00100812">
      <w:pPr>
        <w:spacing w:line="276" w:lineRule="auto"/>
        <w:jc w:val="both"/>
        <w:rPr>
          <w:rFonts w:eastAsiaTheme="minorEastAsia"/>
        </w:rPr>
      </w:pPr>
    </w:p>
    <w:p w:rsidR="00ED34E6" w:rsidRPr="008C34F5" w:rsidRDefault="00ED34E6" w:rsidP="00100812">
      <w:pPr>
        <w:spacing w:line="276" w:lineRule="auto"/>
        <w:jc w:val="both"/>
        <w:rPr>
          <w:rFonts w:eastAsiaTheme="minorEastAsia"/>
        </w:rPr>
      </w:pPr>
    </w:p>
    <w:p w:rsidR="00CA4C63" w:rsidRPr="008C34F5" w:rsidRDefault="00CA4C63" w:rsidP="00D15CF8">
      <w:pPr>
        <w:spacing w:line="276" w:lineRule="auto"/>
        <w:ind w:firstLine="0"/>
        <w:rPr>
          <w:rFonts w:eastAsiaTheme="minorEastAsia"/>
        </w:rPr>
      </w:pPr>
    </w:p>
    <w:p w:rsidR="00D15CF8" w:rsidRPr="008C34F5" w:rsidRDefault="00D15CF8" w:rsidP="00D15CF8">
      <w:pPr>
        <w:spacing w:line="276" w:lineRule="auto"/>
        <w:ind w:firstLine="0"/>
        <w:jc w:val="center"/>
        <w:rPr>
          <w:rFonts w:eastAsiaTheme="minorEastAsia"/>
        </w:rPr>
      </w:pPr>
    </w:p>
    <w:p w:rsidR="00CA4C63" w:rsidRPr="008C34F5" w:rsidRDefault="00CA4C63" w:rsidP="00CF3E72">
      <w:pPr>
        <w:spacing w:line="276" w:lineRule="auto"/>
        <w:jc w:val="both"/>
      </w:pPr>
    </w:p>
    <w:p w:rsidR="00AD7BC1" w:rsidRPr="008C34F5" w:rsidRDefault="00AD7BC1" w:rsidP="00CF3E72">
      <w:pPr>
        <w:spacing w:line="276" w:lineRule="auto"/>
        <w:jc w:val="both"/>
      </w:pPr>
    </w:p>
    <w:p w:rsidR="00AD7BC1" w:rsidRPr="008C34F5" w:rsidRDefault="00AD7BC1" w:rsidP="00CF3E72">
      <w:pPr>
        <w:spacing w:line="276" w:lineRule="auto"/>
        <w:jc w:val="both"/>
      </w:pPr>
    </w:p>
    <w:p w:rsidR="00AD7BC1" w:rsidRPr="008C34F5" w:rsidRDefault="00AD7BC1" w:rsidP="00CF3E72">
      <w:pPr>
        <w:spacing w:line="276" w:lineRule="auto"/>
        <w:jc w:val="both"/>
      </w:pPr>
    </w:p>
    <w:p w:rsidR="009423BF" w:rsidRDefault="009423BF" w:rsidP="009423BF">
      <w:pPr>
        <w:pStyle w:val="Caption"/>
        <w:ind w:firstLine="0"/>
        <w:rPr>
          <w:b w:val="0"/>
          <w:color w:val="auto"/>
          <w:sz w:val="28"/>
          <w:szCs w:val="28"/>
        </w:rPr>
      </w:pPr>
    </w:p>
    <w:p w:rsidR="00ED34E6" w:rsidRDefault="00ED34E6" w:rsidP="009423BF">
      <w:pPr>
        <w:pStyle w:val="Caption"/>
        <w:ind w:firstLine="0"/>
        <w:rPr>
          <w:b w:val="0"/>
          <w:color w:val="auto"/>
          <w:sz w:val="28"/>
          <w:szCs w:val="28"/>
        </w:rPr>
      </w:pPr>
    </w:p>
    <w:p w:rsidR="00AD7BC1" w:rsidRPr="008C34F5" w:rsidRDefault="006B11C0" w:rsidP="00ED34E6">
      <w:pPr>
        <w:pStyle w:val="Caption"/>
        <w:ind w:firstLine="0"/>
        <w:jc w:val="center"/>
        <w:rPr>
          <w:b w:val="0"/>
          <w:color w:val="auto"/>
          <w:sz w:val="28"/>
          <w:szCs w:val="28"/>
        </w:rPr>
      </w:pPr>
      <w:r w:rsidRPr="008C34F5">
        <w:rPr>
          <w:b w:val="0"/>
          <w:color w:val="auto"/>
          <w:sz w:val="28"/>
          <w:szCs w:val="28"/>
        </w:rPr>
        <w:t xml:space="preserve">Рисунок </w:t>
      </w:r>
      <w:r w:rsidR="00A3712C" w:rsidRPr="008C34F5">
        <w:rPr>
          <w:b w:val="0"/>
          <w:color w:val="auto"/>
          <w:sz w:val="28"/>
          <w:szCs w:val="28"/>
        </w:rPr>
        <w:fldChar w:fldCharType="begin"/>
      </w:r>
      <w:r w:rsidRPr="008C34F5">
        <w:rPr>
          <w:b w:val="0"/>
          <w:color w:val="auto"/>
          <w:sz w:val="28"/>
          <w:szCs w:val="28"/>
        </w:rPr>
        <w:instrText xml:space="preserve"> SEQ Рисунок \* ARABIC </w:instrText>
      </w:r>
      <w:r w:rsidR="00A3712C" w:rsidRPr="008C34F5">
        <w:rPr>
          <w:b w:val="0"/>
          <w:color w:val="auto"/>
          <w:sz w:val="28"/>
          <w:szCs w:val="28"/>
        </w:rPr>
        <w:fldChar w:fldCharType="separate"/>
      </w:r>
      <w:r w:rsidR="00B478C9">
        <w:rPr>
          <w:b w:val="0"/>
          <w:noProof/>
          <w:color w:val="auto"/>
          <w:sz w:val="28"/>
          <w:szCs w:val="28"/>
        </w:rPr>
        <w:t>2</w:t>
      </w:r>
      <w:r w:rsidR="00A3712C" w:rsidRPr="008C34F5">
        <w:rPr>
          <w:b w:val="0"/>
          <w:color w:val="auto"/>
          <w:sz w:val="28"/>
          <w:szCs w:val="28"/>
        </w:rPr>
        <w:fldChar w:fldCharType="end"/>
      </w:r>
    </w:p>
    <w:p w:rsidR="00AD7BC1" w:rsidRPr="008C34F5" w:rsidRDefault="00AD7BC1" w:rsidP="00852508">
      <w:pPr>
        <w:jc w:val="both"/>
      </w:pPr>
      <w:r w:rsidRPr="008C34F5">
        <w:t>Для четырех переменных  исходная матрица симплекса имеет вид:</w:t>
      </w:r>
    </w:p>
    <w:p w:rsidR="00AD7BC1" w:rsidRPr="008C34F5" w:rsidRDefault="00447FDA" w:rsidP="00852508">
      <w:pPr>
        <w:ind w:firstLine="0"/>
        <w:jc w:val="both"/>
        <w:rPr>
          <w:rFonts w:eastAsiaTheme="minorEastAsia"/>
        </w:rPr>
      </w:pPr>
      <m:oMathPara>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 xml:space="preserve">а </m:t>
                      </m:r>
                    </m:e>
                    <m:sub>
                      <m:r>
                        <w:rPr>
                          <w:rFonts w:ascii="Cambria Math" w:hAnsi="Cambria Math"/>
                        </w:rPr>
                        <m:t xml:space="preserve">1         </m:t>
                      </m:r>
                    </m:sub>
                  </m:sSub>
                  <m:sSub>
                    <m:sSubPr>
                      <m:ctrlPr>
                        <w:rPr>
                          <w:rFonts w:ascii="Cambria Math" w:hAnsi="Cambria Math"/>
                          <w:i/>
                        </w:rPr>
                      </m:ctrlPr>
                    </m:sSubPr>
                    <m:e>
                      <m:r>
                        <w:rPr>
                          <w:rFonts w:ascii="Cambria Math" w:hAnsi="Cambria Math"/>
                        </w:rPr>
                        <m:t>а</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а</m:t>
                      </m:r>
                    </m:e>
                    <m:sub>
                      <m:r>
                        <w:rPr>
                          <w:rFonts w:ascii="Cambria Math" w:hAnsi="Cambria Math"/>
                        </w:rPr>
                        <m:t xml:space="preserve">3         </m:t>
                      </m:r>
                    </m:sub>
                  </m:sSub>
                  <m:sSub>
                    <m:sSubPr>
                      <m:ctrlPr>
                        <w:rPr>
                          <w:rFonts w:ascii="Cambria Math" w:hAnsi="Cambria Math"/>
                          <w:i/>
                        </w:rPr>
                      </m:ctrlPr>
                    </m:sSubPr>
                    <m:e>
                      <m:r>
                        <w:rPr>
                          <w:rFonts w:ascii="Cambria Math" w:hAnsi="Cambria Math"/>
                        </w:rPr>
                        <m:t>а</m:t>
                      </m:r>
                    </m:e>
                    <m:sub>
                      <m:r>
                        <w:rPr>
                          <w:rFonts w:ascii="Cambria Math" w:hAnsi="Cambria Math"/>
                        </w:rPr>
                        <m:t>4</m:t>
                      </m:r>
                    </m:sub>
                  </m:sSub>
                </m:e>
                <m:e>
                  <m:sSub>
                    <m:sSubPr>
                      <m:ctrlPr>
                        <w:rPr>
                          <w:rFonts w:ascii="Cambria Math" w:hAnsi="Cambria Math"/>
                          <w:i/>
                        </w:rPr>
                      </m:ctrlPr>
                    </m:sSubPr>
                    <m:e>
                      <m:r>
                        <w:rPr>
                          <w:rFonts w:ascii="Cambria Math" w:hAnsi="Cambria Math"/>
                        </w:rPr>
                        <m:t>-а</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а</m:t>
                      </m:r>
                    </m:e>
                    <m:sub>
                      <m:r>
                        <w:rPr>
                          <w:rFonts w:ascii="Cambria Math" w:hAnsi="Cambria Math"/>
                        </w:rPr>
                        <m:t xml:space="preserve">2  </m:t>
                      </m:r>
                    </m:sub>
                  </m:sSub>
                  <m:sSub>
                    <m:sSubPr>
                      <m:ctrlPr>
                        <w:rPr>
                          <w:rFonts w:ascii="Cambria Math" w:hAnsi="Cambria Math"/>
                          <w:i/>
                        </w:rPr>
                      </m:ctrlPr>
                    </m:sSubPr>
                    <m:e>
                      <m:r>
                        <w:rPr>
                          <w:rFonts w:ascii="Cambria Math" w:hAnsi="Cambria Math"/>
                        </w:rPr>
                        <m:t>а</m:t>
                      </m:r>
                    </m:e>
                    <m:sub>
                      <m:r>
                        <w:rPr>
                          <w:rFonts w:ascii="Cambria Math" w:hAnsi="Cambria Math"/>
                        </w:rPr>
                        <m:t>3</m:t>
                      </m:r>
                    </m:sub>
                  </m:sSub>
                  <m:r>
                    <w:rPr>
                      <w:rFonts w:ascii="Cambria Math" w:hAnsi="Cambria Math"/>
                    </w:rPr>
                    <m:t xml:space="preserve">      </m:t>
                  </m:r>
                  <m:sSub>
                    <m:sSubPr>
                      <m:ctrlPr>
                        <w:rPr>
                          <w:rFonts w:ascii="Cambria Math" w:hAnsi="Cambria Math"/>
                          <w:i/>
                        </w:rPr>
                      </m:ctrlPr>
                    </m:sSubPr>
                    <m:e>
                      <m:r>
                        <w:rPr>
                          <w:rFonts w:ascii="Cambria Math" w:hAnsi="Cambria Math"/>
                        </w:rPr>
                        <m:t>а</m:t>
                      </m:r>
                    </m:e>
                    <m:sub>
                      <m:r>
                        <w:rPr>
                          <w:rFonts w:ascii="Cambria Math" w:hAnsi="Cambria Math"/>
                        </w:rPr>
                        <m:t>4</m:t>
                      </m:r>
                    </m:sub>
                  </m:sSub>
                  <m:ctrlPr>
                    <w:rPr>
                      <w:rFonts w:ascii="Cambria Math" w:eastAsia="Cambria Math" w:hAnsi="Cambria Math" w:cs="Cambria Math"/>
                      <w:i/>
                    </w:rPr>
                  </m:ctrlPr>
                </m:e>
                <m:e>
                  <m:r>
                    <w:rPr>
                      <w:rFonts w:ascii="Cambria Math" w:eastAsia="Cambria Math" w:hAnsi="Cambria Math" w:cs="Cambria Math"/>
                    </w:rPr>
                    <m:t xml:space="preserve"> 0    </m:t>
                  </m:r>
                  <m:sSub>
                    <m:sSubPr>
                      <m:ctrlPr>
                        <w:rPr>
                          <w:rFonts w:ascii="Cambria Math" w:eastAsia="Cambria Math" w:hAnsi="Cambria Math" w:cs="Cambria Math"/>
                          <w:i/>
                        </w:rPr>
                      </m:ctrlPr>
                    </m:sSubPr>
                    <m:e>
                      <m:r>
                        <w:rPr>
                          <w:rFonts w:ascii="Cambria Math" w:eastAsia="Cambria Math" w:hAnsi="Cambria Math" w:cs="Cambria Math"/>
                        </w:rPr>
                        <m:t xml:space="preserve">  -2а</m:t>
                      </m:r>
                    </m:e>
                    <m:sub>
                      <m:r>
                        <w:rPr>
                          <w:rFonts w:ascii="Cambria Math" w:eastAsia="Cambria Math" w:hAnsi="Cambria Math" w:cs="Cambria Math"/>
                        </w:rPr>
                        <m:t>2</m:t>
                      </m:r>
                    </m:sub>
                  </m:sSub>
                  <m:r>
                    <w:rPr>
                      <w:rFonts w:ascii="Cambria Math" w:eastAsia="Cambria Math" w:hAnsi="Cambria Math" w:cs="Cambria Math"/>
                    </w:rPr>
                    <m:t xml:space="preserve">     </m:t>
                  </m:r>
                  <m:sSub>
                    <m:sSubPr>
                      <m:ctrlPr>
                        <w:rPr>
                          <w:rFonts w:ascii="Cambria Math" w:eastAsia="Cambria Math" w:hAnsi="Cambria Math" w:cs="Cambria Math"/>
                          <w:i/>
                        </w:rPr>
                      </m:ctrlPr>
                    </m:sSubPr>
                    <m:e>
                      <m:r>
                        <w:rPr>
                          <w:rFonts w:ascii="Cambria Math" w:eastAsia="Cambria Math" w:hAnsi="Cambria Math" w:cs="Cambria Math"/>
                        </w:rPr>
                        <m:t>а</m:t>
                      </m:r>
                    </m:e>
                    <m:sub>
                      <m:r>
                        <w:rPr>
                          <w:rFonts w:ascii="Cambria Math" w:eastAsia="Cambria Math" w:hAnsi="Cambria Math" w:cs="Cambria Math"/>
                        </w:rPr>
                        <m:t>3</m:t>
                      </m:r>
                    </m:sub>
                  </m:sSub>
                  <m:r>
                    <w:rPr>
                      <w:rFonts w:ascii="Cambria Math" w:eastAsia="Cambria Math" w:hAnsi="Cambria Math" w:cs="Cambria Math"/>
                    </w:rPr>
                    <m:t xml:space="preserve">     </m:t>
                  </m:r>
                  <m:sSub>
                    <m:sSubPr>
                      <m:ctrlPr>
                        <w:rPr>
                          <w:rFonts w:ascii="Cambria Math" w:eastAsia="Cambria Math" w:hAnsi="Cambria Math" w:cs="Cambria Math"/>
                          <w:i/>
                        </w:rPr>
                      </m:ctrlPr>
                    </m:sSubPr>
                    <m:e>
                      <m:r>
                        <w:rPr>
                          <w:rFonts w:ascii="Cambria Math" w:eastAsia="Cambria Math" w:hAnsi="Cambria Math" w:cs="Cambria Math"/>
                        </w:rPr>
                        <m:t>а</m:t>
                      </m:r>
                    </m:e>
                    <m:sub>
                      <m:r>
                        <w:rPr>
                          <w:rFonts w:ascii="Cambria Math" w:eastAsia="Cambria Math" w:hAnsi="Cambria Math" w:cs="Cambria Math"/>
                        </w:rPr>
                        <m:t xml:space="preserve">4 </m:t>
                      </m:r>
                    </m:sub>
                  </m:sSub>
                  <m:ctrlPr>
                    <w:rPr>
                      <w:rFonts w:ascii="Cambria Math" w:eastAsia="Cambria Math" w:hAnsi="Cambria Math" w:cs="Cambria Math"/>
                      <w:i/>
                    </w:rPr>
                  </m:ctrlPr>
                </m:e>
                <m:e>
                  <m:r>
                    <w:rPr>
                      <w:rFonts w:ascii="Cambria Math" w:eastAsia="Cambria Math" w:hAnsi="Cambria Math" w:cs="Cambria Math"/>
                    </w:rPr>
                    <m:t xml:space="preserve">0         0    </m:t>
                  </m:r>
                  <m:sSub>
                    <m:sSubPr>
                      <m:ctrlPr>
                        <w:rPr>
                          <w:rFonts w:ascii="Cambria Math" w:eastAsia="Cambria Math" w:hAnsi="Cambria Math" w:cs="Cambria Math"/>
                          <w:i/>
                        </w:rPr>
                      </m:ctrlPr>
                    </m:sSubPr>
                    <m:e>
                      <m:r>
                        <w:rPr>
                          <w:rFonts w:ascii="Cambria Math" w:eastAsia="Cambria Math" w:hAnsi="Cambria Math" w:cs="Cambria Math"/>
                        </w:rPr>
                        <m:t>-3а</m:t>
                      </m:r>
                    </m:e>
                    <m:sub>
                      <m:r>
                        <w:rPr>
                          <w:rFonts w:ascii="Cambria Math" w:eastAsia="Cambria Math" w:hAnsi="Cambria Math" w:cs="Cambria Math"/>
                        </w:rPr>
                        <m:t>3</m:t>
                      </m:r>
                    </m:sub>
                  </m:sSub>
                  <m:r>
                    <w:rPr>
                      <w:rFonts w:ascii="Cambria Math" w:eastAsia="Cambria Math" w:hAnsi="Cambria Math" w:cs="Cambria Math"/>
                    </w:rPr>
                    <m:t xml:space="preserve">     </m:t>
                  </m:r>
                  <m:sSub>
                    <m:sSubPr>
                      <m:ctrlPr>
                        <w:rPr>
                          <w:rFonts w:ascii="Cambria Math" w:eastAsia="Cambria Math" w:hAnsi="Cambria Math" w:cs="Cambria Math"/>
                          <w:i/>
                        </w:rPr>
                      </m:ctrlPr>
                    </m:sSubPr>
                    <m:e>
                      <m:r>
                        <w:rPr>
                          <w:rFonts w:ascii="Cambria Math" w:eastAsia="Cambria Math" w:hAnsi="Cambria Math" w:cs="Cambria Math"/>
                        </w:rPr>
                        <m:t>а</m:t>
                      </m:r>
                    </m:e>
                    <m:sub>
                      <m:r>
                        <w:rPr>
                          <w:rFonts w:ascii="Cambria Math" w:eastAsia="Cambria Math" w:hAnsi="Cambria Math" w:cs="Cambria Math"/>
                        </w:rPr>
                        <m:t>4</m:t>
                      </m:r>
                    </m:sub>
                  </m:sSub>
                  <m:r>
                    <w:rPr>
                      <w:rFonts w:ascii="Cambria Math" w:eastAsia="Cambria Math" w:hAnsi="Cambria Math" w:cs="Cambria Math"/>
                    </w:rPr>
                    <m:t xml:space="preserve"> </m:t>
                  </m:r>
                  <m:ctrlPr>
                    <w:rPr>
                      <w:rFonts w:ascii="Cambria Math" w:eastAsia="Cambria Math" w:hAnsi="Cambria Math" w:cs="Cambria Math"/>
                      <w:i/>
                    </w:rPr>
                  </m:ctrlPr>
                </m:e>
                <m:e>
                  <m:r>
                    <w:rPr>
                      <w:rFonts w:ascii="Cambria Math" w:eastAsia="Cambria Math" w:hAnsi="Cambria Math" w:cs="Cambria Math"/>
                    </w:rPr>
                    <m:t xml:space="preserve"> 0          0          0     </m:t>
                  </m:r>
                  <m:sSub>
                    <m:sSubPr>
                      <m:ctrlPr>
                        <w:rPr>
                          <w:rFonts w:ascii="Cambria Math" w:eastAsia="Cambria Math" w:hAnsi="Cambria Math" w:cs="Cambria Math"/>
                          <w:i/>
                        </w:rPr>
                      </m:ctrlPr>
                    </m:sSubPr>
                    <m:e>
                      <m:r>
                        <w:rPr>
                          <w:rFonts w:ascii="Cambria Math" w:eastAsia="Cambria Math" w:hAnsi="Cambria Math" w:cs="Cambria Math"/>
                        </w:rPr>
                        <m:t xml:space="preserve">  -4а</m:t>
                      </m:r>
                    </m:e>
                    <m:sub>
                      <m:r>
                        <w:rPr>
                          <w:rFonts w:ascii="Cambria Math" w:eastAsia="Cambria Math" w:hAnsi="Cambria Math" w:cs="Cambria Math"/>
                        </w:rPr>
                        <m:t>4</m:t>
                      </m:r>
                    </m:sub>
                  </m:sSub>
                </m:e>
              </m:eqArr>
            </m:e>
          </m:d>
        </m:oMath>
      </m:oMathPara>
    </w:p>
    <w:p w:rsidR="00FC628B" w:rsidRPr="008C34F5" w:rsidRDefault="00603E45" w:rsidP="00852508">
      <w:pPr>
        <w:jc w:val="both"/>
        <w:rPr>
          <w:rFonts w:eastAsiaTheme="minorEastAsia"/>
        </w:rPr>
      </w:pPr>
      <w:r w:rsidRPr="008C34F5">
        <w:rPr>
          <w:rFonts w:eastAsiaTheme="minorEastAsia"/>
        </w:rPr>
        <w:t xml:space="preserve">Из условия </w:t>
      </w:r>
      <m:oMath>
        <m:nary>
          <m:naryPr>
            <m:chr m:val="∑"/>
            <m:limLoc m:val="undOvr"/>
            <m:ctrlPr>
              <w:rPr>
                <w:rFonts w:ascii="Cambria Math" w:eastAsiaTheme="minorEastAsia" w:hAnsi="Cambria Math"/>
                <w:i/>
              </w:rPr>
            </m:ctrlPr>
          </m:naryPr>
          <m:sub>
            <m:r>
              <w:rPr>
                <w:rFonts w:ascii="Cambria Math" w:eastAsiaTheme="minorEastAsia" w:hAnsi="Cambria Math"/>
                <w:lang w:val="en-US"/>
              </w:rPr>
              <m:t>i</m:t>
            </m:r>
            <m:r>
              <w:rPr>
                <w:rFonts w:ascii="Cambria Math" w:eastAsiaTheme="minorEastAsia" w:hAnsi="Cambria Math"/>
              </w:rPr>
              <m:t>=4</m:t>
            </m:r>
          </m:sub>
          <m:sup>
            <m:r>
              <w:rPr>
                <w:rFonts w:ascii="Cambria Math" w:eastAsiaTheme="minorEastAsia" w:hAnsi="Cambria Math"/>
              </w:rPr>
              <m:t>N</m:t>
            </m:r>
          </m:sup>
          <m:e>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ij</m:t>
                </m:r>
              </m:sub>
              <m:sup>
                <m:r>
                  <w:rPr>
                    <w:rFonts w:ascii="Cambria Math" w:eastAsiaTheme="minorEastAsia" w:hAnsi="Cambria Math"/>
                  </w:rPr>
                  <m:t>2</m:t>
                </m:r>
              </m:sup>
            </m:sSubSup>
            <m:r>
              <w:rPr>
                <w:rFonts w:ascii="Cambria Math" w:eastAsiaTheme="minorEastAsia" w:hAnsi="Cambria Math"/>
              </w:rPr>
              <m:t>=N</m:t>
            </m:r>
          </m:e>
        </m:nary>
      </m:oMath>
      <w:r w:rsidR="004E47F1" w:rsidRPr="008C34F5">
        <w:rPr>
          <w:rFonts w:eastAsiaTheme="minorEastAsia"/>
        </w:rPr>
        <w:t xml:space="preserve">, получим следующее: </w:t>
      </w:r>
    </w:p>
    <w:p w:rsidR="004E47F1" w:rsidRPr="008C34F5" w:rsidRDefault="00603E45" w:rsidP="00FC628B">
      <w:pPr>
        <w:jc w:val="center"/>
        <w:rPr>
          <w:rFonts w:eastAsiaTheme="minorEastAsia"/>
        </w:rPr>
      </w:pPr>
      <m:oMath>
        <m:r>
          <w:rPr>
            <w:rFonts w:ascii="Cambria Math" w:eastAsiaTheme="minorEastAsia" w:hAnsi="Cambria Math"/>
            <w:vertAlign w:val="subscript"/>
          </w:rPr>
          <m:t>2</m:t>
        </m:r>
        <m:sSubSup>
          <m:sSubSupPr>
            <m:ctrlPr>
              <w:rPr>
                <w:rFonts w:ascii="Cambria Math" w:eastAsiaTheme="minorEastAsia" w:hAnsi="Cambria Math"/>
                <w:i/>
                <w:vertAlign w:val="subscript"/>
              </w:rPr>
            </m:ctrlPr>
          </m:sSubSupPr>
          <m:e>
            <m:r>
              <w:rPr>
                <w:rFonts w:ascii="Cambria Math" w:eastAsiaTheme="minorEastAsia" w:hAnsi="Cambria Math"/>
                <w:vertAlign w:val="subscript"/>
                <w:lang w:val="en-US"/>
              </w:rPr>
              <m:t>a</m:t>
            </m:r>
          </m:e>
          <m:sub>
            <m:r>
              <w:rPr>
                <w:rFonts w:ascii="Cambria Math" w:eastAsiaTheme="minorEastAsia" w:hAnsi="Cambria Math"/>
                <w:vertAlign w:val="subscript"/>
              </w:rPr>
              <m:t>1</m:t>
            </m:r>
          </m:sub>
          <m:sup>
            <m:r>
              <w:rPr>
                <w:rFonts w:ascii="Cambria Math" w:eastAsiaTheme="minorEastAsia" w:hAnsi="Cambria Math"/>
                <w:vertAlign w:val="subscript"/>
              </w:rPr>
              <m:t>2</m:t>
            </m:r>
          </m:sup>
        </m:sSubSup>
        <m:r>
          <w:rPr>
            <w:rFonts w:ascii="Cambria Math" w:eastAsiaTheme="minorEastAsia" w:hAnsi="Cambria Math"/>
            <w:vertAlign w:val="subscript"/>
          </w:rPr>
          <m:t>=</m:t>
        </m:r>
        <m:sSubSup>
          <m:sSubSupPr>
            <m:ctrlPr>
              <w:rPr>
                <w:rFonts w:ascii="Cambria Math" w:eastAsiaTheme="minorEastAsia" w:hAnsi="Cambria Math"/>
                <w:i/>
                <w:vertAlign w:val="subscript"/>
              </w:rPr>
            </m:ctrlPr>
          </m:sSubSupPr>
          <m:e>
            <m:r>
              <w:rPr>
                <w:rFonts w:ascii="Cambria Math" w:eastAsiaTheme="minorEastAsia" w:hAnsi="Cambria Math"/>
                <w:vertAlign w:val="subscript"/>
              </w:rPr>
              <m:t>6a</m:t>
            </m:r>
          </m:e>
          <m:sub>
            <m:r>
              <w:rPr>
                <w:rFonts w:ascii="Cambria Math" w:eastAsiaTheme="minorEastAsia" w:hAnsi="Cambria Math"/>
                <w:vertAlign w:val="subscript"/>
              </w:rPr>
              <m:t>2</m:t>
            </m:r>
          </m:sub>
          <m:sup>
            <m:r>
              <w:rPr>
                <w:rFonts w:ascii="Cambria Math" w:eastAsiaTheme="minorEastAsia" w:hAnsi="Cambria Math"/>
                <w:vertAlign w:val="subscript"/>
              </w:rPr>
              <m:t>2</m:t>
            </m:r>
          </m:sup>
        </m:sSubSup>
        <m:r>
          <w:rPr>
            <w:rFonts w:ascii="Cambria Math" w:eastAsiaTheme="minorEastAsia" w:hAnsi="Cambria Math"/>
            <w:vertAlign w:val="subscript"/>
          </w:rPr>
          <m:t>=</m:t>
        </m:r>
        <m:sSubSup>
          <m:sSubSupPr>
            <m:ctrlPr>
              <w:rPr>
                <w:rFonts w:ascii="Cambria Math" w:eastAsiaTheme="minorEastAsia" w:hAnsi="Cambria Math"/>
                <w:i/>
                <w:vertAlign w:val="subscript"/>
              </w:rPr>
            </m:ctrlPr>
          </m:sSubSupPr>
          <m:e>
            <m:r>
              <w:rPr>
                <w:rFonts w:ascii="Cambria Math" w:eastAsiaTheme="minorEastAsia" w:hAnsi="Cambria Math"/>
                <w:vertAlign w:val="subscript"/>
              </w:rPr>
              <m:t>12a</m:t>
            </m:r>
          </m:e>
          <m:sub>
            <m:r>
              <w:rPr>
                <w:rFonts w:ascii="Cambria Math" w:eastAsiaTheme="minorEastAsia" w:hAnsi="Cambria Math"/>
                <w:vertAlign w:val="subscript"/>
              </w:rPr>
              <m:t>3</m:t>
            </m:r>
          </m:sub>
          <m:sup>
            <m:r>
              <w:rPr>
                <w:rFonts w:ascii="Cambria Math" w:eastAsiaTheme="minorEastAsia" w:hAnsi="Cambria Math"/>
                <w:vertAlign w:val="subscript"/>
              </w:rPr>
              <m:t>2</m:t>
            </m:r>
          </m:sup>
        </m:sSubSup>
        <m:r>
          <w:rPr>
            <w:rFonts w:ascii="Cambria Math" w:eastAsiaTheme="minorEastAsia" w:hAnsi="Cambria Math"/>
            <w:vertAlign w:val="subscript"/>
          </w:rPr>
          <m:t>=20</m:t>
        </m:r>
        <m:sSub>
          <m:sSubPr>
            <m:ctrlPr>
              <w:rPr>
                <w:rFonts w:ascii="Cambria Math" w:eastAsiaTheme="minorEastAsia" w:hAnsi="Cambria Math"/>
                <w:i/>
                <w:vertAlign w:val="subscript"/>
                <w:lang w:val="en-US"/>
              </w:rPr>
            </m:ctrlPr>
          </m:sSubPr>
          <m:e>
            <m:r>
              <w:rPr>
                <w:rFonts w:ascii="Cambria Math" w:eastAsiaTheme="minorEastAsia" w:hAnsi="Cambria Math"/>
                <w:vertAlign w:val="subscript"/>
                <w:lang w:val="en-US"/>
              </w:rPr>
              <m:t>a</m:t>
            </m:r>
          </m:e>
          <m:sub>
            <m:r>
              <w:rPr>
                <w:rFonts w:ascii="Cambria Math" w:eastAsiaTheme="minorEastAsia" w:hAnsi="Cambria Math"/>
                <w:vertAlign w:val="subscript"/>
              </w:rPr>
              <m:t>4</m:t>
            </m:r>
          </m:sub>
        </m:sSub>
        <m:r>
          <w:rPr>
            <w:rFonts w:ascii="Cambria Math" w:eastAsiaTheme="minorEastAsia" w:hAnsi="Cambria Math"/>
            <w:vertAlign w:val="subscript"/>
          </w:rPr>
          <m:t>=5</m:t>
        </m:r>
      </m:oMath>
      <w:r w:rsidR="004E47F1" w:rsidRPr="008C34F5">
        <w:rPr>
          <w:rFonts w:eastAsiaTheme="minorEastAsia"/>
          <w:vertAlign w:val="subscript"/>
        </w:rPr>
        <w:t>.</w:t>
      </w:r>
    </w:p>
    <w:p w:rsidR="004E47F1" w:rsidRPr="008C34F5" w:rsidRDefault="004E47F1" w:rsidP="00852508">
      <w:pPr>
        <w:ind w:firstLine="0"/>
        <w:jc w:val="both"/>
        <w:rPr>
          <w:rFonts w:eastAsiaTheme="minorEastAsia"/>
        </w:rPr>
      </w:pPr>
      <w:r w:rsidRPr="008C34F5">
        <w:rPr>
          <w:rFonts w:eastAsiaTheme="minorEastAsia"/>
        </w:rPr>
        <w:t xml:space="preserve">Тогда, </w:t>
      </w:r>
      <w:r w:rsidRPr="008C34F5">
        <w:rPr>
          <w:rFonts w:eastAsiaTheme="minorEastAsia"/>
          <w:i/>
        </w:rPr>
        <w:t>а</w:t>
      </w:r>
      <w:r w:rsidRPr="008C34F5">
        <w:rPr>
          <w:rFonts w:eastAsiaTheme="minorEastAsia"/>
          <w:i/>
          <w:vertAlign w:val="subscript"/>
        </w:rPr>
        <w:t>1</w:t>
      </w:r>
      <w:r w:rsidRPr="008C34F5">
        <w:rPr>
          <w:rFonts w:eastAsiaTheme="minorEastAsia"/>
          <w:i/>
        </w:rPr>
        <w:t>=1,580</w:t>
      </w:r>
      <w:r w:rsidRPr="008C34F5">
        <w:rPr>
          <w:rFonts w:eastAsiaTheme="minorEastAsia"/>
        </w:rPr>
        <w:t xml:space="preserve">; </w:t>
      </w:r>
      <w:r w:rsidRPr="008C34F5">
        <w:rPr>
          <w:rFonts w:eastAsiaTheme="minorEastAsia"/>
          <w:i/>
        </w:rPr>
        <w:t>а</w:t>
      </w:r>
      <w:r w:rsidRPr="008C34F5">
        <w:rPr>
          <w:rFonts w:eastAsiaTheme="minorEastAsia"/>
          <w:i/>
          <w:vertAlign w:val="subscript"/>
        </w:rPr>
        <w:t>2</w:t>
      </w:r>
      <w:r w:rsidRPr="008C34F5">
        <w:rPr>
          <w:rFonts w:eastAsiaTheme="minorEastAsia"/>
          <w:i/>
        </w:rPr>
        <w:t>=0,912; а</w:t>
      </w:r>
      <w:r w:rsidRPr="008C34F5">
        <w:rPr>
          <w:rFonts w:eastAsiaTheme="minorEastAsia"/>
          <w:i/>
          <w:vertAlign w:val="subscript"/>
        </w:rPr>
        <w:t>3</w:t>
      </w:r>
      <w:r w:rsidRPr="008C34F5">
        <w:rPr>
          <w:rFonts w:eastAsiaTheme="minorEastAsia"/>
          <w:i/>
        </w:rPr>
        <w:t>=0,644; а</w:t>
      </w:r>
      <w:r w:rsidRPr="008C34F5">
        <w:rPr>
          <w:rFonts w:eastAsiaTheme="minorEastAsia"/>
          <w:i/>
          <w:vertAlign w:val="subscript"/>
        </w:rPr>
        <w:t>4</w:t>
      </w:r>
      <w:r w:rsidRPr="008C34F5">
        <w:rPr>
          <w:rFonts w:eastAsiaTheme="minorEastAsia"/>
          <w:i/>
        </w:rPr>
        <w:t>=0,500.</w:t>
      </w:r>
    </w:p>
    <w:p w:rsidR="002E2124" w:rsidRPr="008C34F5" w:rsidRDefault="004E47F1" w:rsidP="00FC628B">
      <w:pPr>
        <w:jc w:val="both"/>
        <w:rPr>
          <w:rFonts w:eastAsiaTheme="minorEastAsia"/>
        </w:rPr>
      </w:pPr>
      <w:r w:rsidRPr="008C34F5">
        <w:rPr>
          <w:rFonts w:eastAsiaTheme="minorEastAsia"/>
        </w:rPr>
        <w:lastRenderedPageBreak/>
        <w:t xml:space="preserve">Определив значения </w:t>
      </w:r>
      <w:r w:rsidRPr="008C34F5">
        <w:rPr>
          <w:rFonts w:eastAsiaTheme="minorEastAsia"/>
          <w:i/>
        </w:rPr>
        <w:t>а</w:t>
      </w:r>
      <w:r w:rsidRPr="008C34F5">
        <w:rPr>
          <w:rFonts w:eastAsiaTheme="minorEastAsia"/>
          <w:i/>
          <w:vertAlign w:val="subscript"/>
        </w:rPr>
        <w:t>1</w:t>
      </w:r>
      <w:r w:rsidRPr="008C34F5">
        <w:rPr>
          <w:i/>
        </w:rPr>
        <w:t xml:space="preserve">, </w:t>
      </w:r>
      <w:r w:rsidRPr="008C34F5">
        <w:rPr>
          <w:rFonts w:eastAsiaTheme="minorEastAsia"/>
          <w:i/>
        </w:rPr>
        <w:t>а</w:t>
      </w:r>
      <w:r w:rsidRPr="008C34F5">
        <w:rPr>
          <w:rFonts w:eastAsiaTheme="minorEastAsia"/>
          <w:i/>
          <w:vertAlign w:val="subscript"/>
        </w:rPr>
        <w:t>2</w:t>
      </w:r>
      <w:r w:rsidRPr="008C34F5">
        <w:rPr>
          <w:i/>
        </w:rPr>
        <w:t>,</w:t>
      </w:r>
      <w:r w:rsidRPr="008C34F5">
        <w:rPr>
          <w:rFonts w:eastAsiaTheme="minorEastAsia"/>
          <w:i/>
        </w:rPr>
        <w:t xml:space="preserve"> а</w:t>
      </w:r>
      <w:r w:rsidRPr="008C34F5">
        <w:rPr>
          <w:rFonts w:eastAsiaTheme="minorEastAsia"/>
          <w:i/>
          <w:vertAlign w:val="subscript"/>
        </w:rPr>
        <w:t>3</w:t>
      </w:r>
      <w:r w:rsidRPr="008C34F5">
        <w:rPr>
          <w:i/>
        </w:rPr>
        <w:t xml:space="preserve">, </w:t>
      </w:r>
      <w:r w:rsidRPr="008C34F5">
        <w:rPr>
          <w:rFonts w:eastAsiaTheme="minorEastAsia"/>
          <w:i/>
        </w:rPr>
        <w:t>а</w:t>
      </w:r>
      <w:r w:rsidRPr="008C34F5">
        <w:rPr>
          <w:rFonts w:eastAsiaTheme="minorEastAsia"/>
          <w:i/>
          <w:vertAlign w:val="subscript"/>
        </w:rPr>
        <w:t>4</w:t>
      </w:r>
      <w:r w:rsidRPr="008C34F5">
        <w:rPr>
          <w:rFonts w:eastAsiaTheme="minorEastAsia"/>
        </w:rPr>
        <w:t xml:space="preserve"> , после масштабирования делением всех элементов на </w:t>
      </w:r>
      <w:r w:rsidRPr="008C34F5">
        <w:rPr>
          <w:rFonts w:eastAsiaTheme="minorEastAsia"/>
          <w:i/>
        </w:rPr>
        <w:t>2,00</w:t>
      </w:r>
      <w:r w:rsidRPr="008C34F5">
        <w:rPr>
          <w:rFonts w:eastAsiaTheme="minorEastAsia"/>
        </w:rPr>
        <w:t xml:space="preserve"> , получим матрицу планирования, приведенную в таблице 2.</w:t>
      </w:r>
    </w:p>
    <w:p w:rsidR="00E465DE" w:rsidRPr="008C34F5" w:rsidRDefault="00E465DE" w:rsidP="00E465DE">
      <w:pPr>
        <w:pStyle w:val="Caption"/>
        <w:jc w:val="right"/>
        <w:rPr>
          <w:b w:val="0"/>
          <w:color w:val="auto"/>
          <w:sz w:val="28"/>
          <w:szCs w:val="28"/>
          <w:lang w:val="en-US"/>
        </w:rPr>
      </w:pPr>
      <w:r w:rsidRPr="008C34F5">
        <w:rPr>
          <w:b w:val="0"/>
          <w:color w:val="auto"/>
          <w:sz w:val="28"/>
          <w:szCs w:val="28"/>
        </w:rPr>
        <w:t xml:space="preserve">Таблица </w:t>
      </w:r>
      <w:r w:rsidR="00A3712C" w:rsidRPr="008C34F5">
        <w:rPr>
          <w:b w:val="0"/>
          <w:color w:val="auto"/>
          <w:sz w:val="28"/>
          <w:szCs w:val="28"/>
        </w:rPr>
        <w:fldChar w:fldCharType="begin"/>
      </w:r>
      <w:r w:rsidRPr="008C34F5">
        <w:rPr>
          <w:b w:val="0"/>
          <w:color w:val="auto"/>
          <w:sz w:val="28"/>
          <w:szCs w:val="28"/>
        </w:rPr>
        <w:instrText xml:space="preserve"> SEQ Таблица \* ARABIC </w:instrText>
      </w:r>
      <w:r w:rsidR="00A3712C" w:rsidRPr="008C34F5">
        <w:rPr>
          <w:b w:val="0"/>
          <w:color w:val="auto"/>
          <w:sz w:val="28"/>
          <w:szCs w:val="28"/>
        </w:rPr>
        <w:fldChar w:fldCharType="separate"/>
      </w:r>
      <w:r w:rsidR="00B478C9">
        <w:rPr>
          <w:b w:val="0"/>
          <w:noProof/>
          <w:color w:val="auto"/>
          <w:sz w:val="28"/>
          <w:szCs w:val="28"/>
        </w:rPr>
        <w:t>2</w:t>
      </w:r>
      <w:r w:rsidR="00A3712C" w:rsidRPr="008C34F5">
        <w:rPr>
          <w:b w:val="0"/>
          <w:color w:val="auto"/>
          <w:sz w:val="28"/>
          <w:szCs w:val="28"/>
        </w:rPr>
        <w:fldChar w:fldCharType="end"/>
      </w:r>
    </w:p>
    <w:tbl>
      <w:tblPr>
        <w:tblStyle w:val="TableGrid"/>
        <w:tblW w:w="0" w:type="auto"/>
        <w:jc w:val="center"/>
        <w:tblLook w:val="04A0" w:firstRow="1" w:lastRow="0" w:firstColumn="1" w:lastColumn="0" w:noHBand="0" w:noVBand="1"/>
      </w:tblPr>
      <w:tblGrid>
        <w:gridCol w:w="1339"/>
        <w:gridCol w:w="1302"/>
        <w:gridCol w:w="1326"/>
        <w:gridCol w:w="1326"/>
        <w:gridCol w:w="1326"/>
        <w:gridCol w:w="1327"/>
        <w:gridCol w:w="1340"/>
      </w:tblGrid>
      <w:tr w:rsidR="00E465DE" w:rsidRPr="008C34F5" w:rsidTr="00E465DE">
        <w:trPr>
          <w:trHeight w:val="121"/>
          <w:jc w:val="center"/>
        </w:trPr>
        <w:tc>
          <w:tcPr>
            <w:tcW w:w="8203" w:type="dxa"/>
            <w:gridSpan w:val="6"/>
          </w:tcPr>
          <w:p w:rsidR="00E465DE" w:rsidRPr="008C34F5" w:rsidRDefault="00E465DE" w:rsidP="00E465DE">
            <w:pPr>
              <w:spacing w:line="240" w:lineRule="auto"/>
              <w:ind w:firstLine="0"/>
              <w:jc w:val="center"/>
            </w:pPr>
            <w:r w:rsidRPr="008C34F5">
              <w:t>Матрица симплекс-плана</w:t>
            </w:r>
          </w:p>
        </w:tc>
        <w:tc>
          <w:tcPr>
            <w:tcW w:w="1368" w:type="dxa"/>
            <w:vMerge w:val="restart"/>
          </w:tcPr>
          <w:p w:rsidR="00E465DE" w:rsidRPr="008C34F5" w:rsidRDefault="00E465DE" w:rsidP="00E465DE">
            <w:pPr>
              <w:spacing w:line="240" w:lineRule="auto"/>
              <w:ind w:firstLine="0"/>
              <w:jc w:val="center"/>
            </w:pPr>
            <w:r w:rsidRPr="008C34F5">
              <w:t xml:space="preserve">Выход </w:t>
            </w:r>
          </w:p>
          <w:p w:rsidR="00E465DE" w:rsidRPr="008C34F5" w:rsidRDefault="00E465DE" w:rsidP="00E465DE">
            <w:pPr>
              <w:spacing w:line="240" w:lineRule="auto"/>
              <w:ind w:firstLine="0"/>
              <w:jc w:val="center"/>
              <w:rPr>
                <w:i/>
                <w:vertAlign w:val="subscript"/>
                <w:lang w:val="en-US"/>
              </w:rPr>
            </w:pPr>
            <w:r w:rsidRPr="008C34F5">
              <w:rPr>
                <w:i/>
                <w:lang w:val="en-US"/>
              </w:rPr>
              <w:t>y</w:t>
            </w:r>
            <w:r w:rsidRPr="008C34F5">
              <w:rPr>
                <w:i/>
                <w:vertAlign w:val="subscript"/>
                <w:lang w:val="en-US"/>
              </w:rPr>
              <w:t>i</w:t>
            </w:r>
          </w:p>
        </w:tc>
      </w:tr>
      <w:tr w:rsidR="00E465DE" w:rsidRPr="008C34F5" w:rsidTr="00E465DE">
        <w:trPr>
          <w:trHeight w:val="520"/>
          <w:jc w:val="center"/>
        </w:trPr>
        <w:tc>
          <w:tcPr>
            <w:tcW w:w="1367" w:type="dxa"/>
          </w:tcPr>
          <w:p w:rsidR="00E465DE" w:rsidRPr="008C34F5" w:rsidRDefault="00E465DE" w:rsidP="00E465DE">
            <w:pPr>
              <w:spacing w:line="240" w:lineRule="auto"/>
              <w:ind w:firstLine="0"/>
              <w:jc w:val="center"/>
            </w:pPr>
            <w:r w:rsidRPr="008C34F5">
              <w:t>Номер опыта</w:t>
            </w:r>
          </w:p>
        </w:tc>
        <w:tc>
          <w:tcPr>
            <w:tcW w:w="1367" w:type="dxa"/>
          </w:tcPr>
          <w:p w:rsidR="00E465DE" w:rsidRPr="008C34F5" w:rsidRDefault="00043405" w:rsidP="00E465DE">
            <w:pPr>
              <w:spacing w:line="240" w:lineRule="auto"/>
              <w:ind w:firstLine="0"/>
              <w:jc w:val="center"/>
              <w:rPr>
                <w:i/>
                <w:vertAlign w:val="subscript"/>
                <w:lang w:val="en-US"/>
              </w:rPr>
            </w:pPr>
            <w:r w:rsidRPr="008C34F5">
              <w:rPr>
                <w:i/>
                <w:lang w:val="en-US"/>
              </w:rPr>
              <w:t>X</w:t>
            </w:r>
            <w:r w:rsidR="00E465DE" w:rsidRPr="008C34F5">
              <w:rPr>
                <w:i/>
                <w:vertAlign w:val="subscript"/>
                <w:lang w:val="en-US"/>
              </w:rPr>
              <w:t>1</w:t>
            </w:r>
          </w:p>
        </w:tc>
        <w:tc>
          <w:tcPr>
            <w:tcW w:w="1367" w:type="dxa"/>
          </w:tcPr>
          <w:p w:rsidR="00E465DE" w:rsidRPr="008C34F5" w:rsidRDefault="00043405" w:rsidP="00E465DE">
            <w:pPr>
              <w:spacing w:line="240" w:lineRule="auto"/>
              <w:ind w:firstLine="0"/>
              <w:jc w:val="center"/>
              <w:rPr>
                <w:lang w:val="en-US"/>
              </w:rPr>
            </w:pPr>
            <w:r w:rsidRPr="008C34F5">
              <w:rPr>
                <w:i/>
                <w:lang w:val="en-US"/>
              </w:rPr>
              <w:t>X</w:t>
            </w:r>
            <w:r w:rsidR="00E465DE" w:rsidRPr="008C34F5">
              <w:rPr>
                <w:i/>
                <w:vertAlign w:val="subscript"/>
                <w:lang w:val="en-US"/>
              </w:rPr>
              <w:t>2</w:t>
            </w:r>
          </w:p>
        </w:tc>
        <w:tc>
          <w:tcPr>
            <w:tcW w:w="1367" w:type="dxa"/>
          </w:tcPr>
          <w:p w:rsidR="00E465DE" w:rsidRPr="008C34F5" w:rsidRDefault="00043405" w:rsidP="00E465DE">
            <w:pPr>
              <w:spacing w:line="240" w:lineRule="auto"/>
              <w:ind w:firstLine="0"/>
              <w:jc w:val="center"/>
              <w:rPr>
                <w:lang w:val="en-US"/>
              </w:rPr>
            </w:pPr>
            <w:r w:rsidRPr="008C34F5">
              <w:rPr>
                <w:i/>
                <w:lang w:val="en-US"/>
              </w:rPr>
              <w:t>X</w:t>
            </w:r>
            <w:r w:rsidR="00E465DE" w:rsidRPr="008C34F5">
              <w:rPr>
                <w:i/>
                <w:vertAlign w:val="subscript"/>
                <w:lang w:val="en-US"/>
              </w:rPr>
              <w:t>3</w:t>
            </w:r>
          </w:p>
        </w:tc>
        <w:tc>
          <w:tcPr>
            <w:tcW w:w="1367" w:type="dxa"/>
          </w:tcPr>
          <w:p w:rsidR="00E465DE" w:rsidRPr="008C34F5" w:rsidRDefault="00043405" w:rsidP="00E465DE">
            <w:pPr>
              <w:spacing w:line="240" w:lineRule="auto"/>
              <w:ind w:firstLine="0"/>
              <w:jc w:val="center"/>
              <w:rPr>
                <w:lang w:val="en-US"/>
              </w:rPr>
            </w:pPr>
            <w:r w:rsidRPr="008C34F5">
              <w:rPr>
                <w:i/>
                <w:lang w:val="en-US"/>
              </w:rPr>
              <w:t>X</w:t>
            </w:r>
            <w:r w:rsidR="00E465DE" w:rsidRPr="008C34F5">
              <w:rPr>
                <w:i/>
                <w:vertAlign w:val="subscript"/>
                <w:lang w:val="en-US"/>
              </w:rPr>
              <w:t>4</w:t>
            </w:r>
          </w:p>
        </w:tc>
        <w:tc>
          <w:tcPr>
            <w:tcW w:w="1368" w:type="dxa"/>
          </w:tcPr>
          <w:p w:rsidR="00E465DE" w:rsidRPr="008C34F5" w:rsidRDefault="00043405" w:rsidP="00E465DE">
            <w:pPr>
              <w:spacing w:line="240" w:lineRule="auto"/>
              <w:ind w:firstLine="0"/>
              <w:jc w:val="center"/>
              <w:rPr>
                <w:lang w:val="en-US"/>
              </w:rPr>
            </w:pPr>
            <w:r w:rsidRPr="008C34F5">
              <w:rPr>
                <w:i/>
                <w:lang w:val="en-US"/>
              </w:rPr>
              <w:t>X</w:t>
            </w:r>
            <w:r w:rsidR="00E465DE" w:rsidRPr="008C34F5">
              <w:rPr>
                <w:i/>
                <w:vertAlign w:val="subscript"/>
                <w:lang w:val="en-US"/>
              </w:rPr>
              <w:t>5</w:t>
            </w:r>
          </w:p>
        </w:tc>
        <w:tc>
          <w:tcPr>
            <w:tcW w:w="1368" w:type="dxa"/>
            <w:vMerge/>
          </w:tcPr>
          <w:p w:rsidR="00E465DE" w:rsidRPr="008C34F5" w:rsidRDefault="00E465DE" w:rsidP="00E465DE">
            <w:pPr>
              <w:spacing w:line="240" w:lineRule="auto"/>
              <w:ind w:firstLine="0"/>
              <w:jc w:val="center"/>
              <w:rPr>
                <w:lang w:val="en-US"/>
              </w:rPr>
            </w:pPr>
          </w:p>
        </w:tc>
      </w:tr>
      <w:tr w:rsidR="00E465DE" w:rsidRPr="008C34F5" w:rsidTr="00E465DE">
        <w:trPr>
          <w:jc w:val="center"/>
        </w:trPr>
        <w:tc>
          <w:tcPr>
            <w:tcW w:w="1367" w:type="dxa"/>
          </w:tcPr>
          <w:p w:rsidR="00E465DE" w:rsidRPr="008C34F5" w:rsidRDefault="00E465DE" w:rsidP="00E465DE">
            <w:pPr>
              <w:spacing w:line="240" w:lineRule="auto"/>
              <w:ind w:firstLine="0"/>
              <w:jc w:val="center"/>
              <w:rPr>
                <w:lang w:val="en-US"/>
              </w:rPr>
            </w:pPr>
            <w:r w:rsidRPr="008C34F5">
              <w:rPr>
                <w:lang w:val="en-US"/>
              </w:rPr>
              <w:t>1</w:t>
            </w:r>
          </w:p>
        </w:tc>
        <w:tc>
          <w:tcPr>
            <w:tcW w:w="1367" w:type="dxa"/>
          </w:tcPr>
          <w:p w:rsidR="00E465DE" w:rsidRPr="008C34F5" w:rsidRDefault="00E465DE" w:rsidP="00E465DE">
            <w:pPr>
              <w:spacing w:line="240" w:lineRule="auto"/>
              <w:ind w:firstLine="0"/>
              <w:jc w:val="center"/>
              <w:rPr>
                <w:i/>
                <w:lang w:val="en-US"/>
              </w:rPr>
            </w:pPr>
            <w:r w:rsidRPr="008C34F5">
              <w:rPr>
                <w:i/>
                <w:lang w:val="en-US"/>
              </w:rPr>
              <w:t>+1</w:t>
            </w:r>
          </w:p>
        </w:tc>
        <w:tc>
          <w:tcPr>
            <w:tcW w:w="1367" w:type="dxa"/>
          </w:tcPr>
          <w:p w:rsidR="00E465DE" w:rsidRPr="008C34F5" w:rsidRDefault="00E465DE" w:rsidP="00E465DE">
            <w:pPr>
              <w:spacing w:line="240" w:lineRule="auto"/>
              <w:ind w:firstLine="0"/>
              <w:jc w:val="center"/>
              <w:rPr>
                <w:i/>
              </w:rPr>
            </w:pPr>
            <w:r w:rsidRPr="008C34F5">
              <w:rPr>
                <w:i/>
                <w:lang w:val="en-US"/>
              </w:rPr>
              <w:t>0</w:t>
            </w:r>
            <w:r w:rsidRPr="008C34F5">
              <w:rPr>
                <w:i/>
              </w:rPr>
              <w:t>,790</w:t>
            </w:r>
          </w:p>
        </w:tc>
        <w:tc>
          <w:tcPr>
            <w:tcW w:w="1367" w:type="dxa"/>
          </w:tcPr>
          <w:p w:rsidR="00E465DE" w:rsidRPr="008C34F5" w:rsidRDefault="00E465DE" w:rsidP="00E465DE">
            <w:pPr>
              <w:spacing w:line="240" w:lineRule="auto"/>
              <w:ind w:firstLine="0"/>
              <w:jc w:val="center"/>
              <w:rPr>
                <w:i/>
              </w:rPr>
            </w:pPr>
            <w:r w:rsidRPr="008C34F5">
              <w:rPr>
                <w:i/>
              </w:rPr>
              <w:t>0,456</w:t>
            </w:r>
          </w:p>
        </w:tc>
        <w:tc>
          <w:tcPr>
            <w:tcW w:w="1367" w:type="dxa"/>
          </w:tcPr>
          <w:p w:rsidR="00E465DE" w:rsidRPr="008C34F5" w:rsidRDefault="00E465DE" w:rsidP="00E465DE">
            <w:pPr>
              <w:spacing w:line="240" w:lineRule="auto"/>
              <w:ind w:firstLine="0"/>
              <w:jc w:val="center"/>
              <w:rPr>
                <w:i/>
              </w:rPr>
            </w:pPr>
            <w:r w:rsidRPr="008C34F5">
              <w:rPr>
                <w:i/>
              </w:rPr>
              <w:t>0,322</w:t>
            </w:r>
          </w:p>
        </w:tc>
        <w:tc>
          <w:tcPr>
            <w:tcW w:w="1368" w:type="dxa"/>
          </w:tcPr>
          <w:p w:rsidR="00E465DE" w:rsidRPr="008C34F5" w:rsidRDefault="00E465DE" w:rsidP="00E465DE">
            <w:pPr>
              <w:spacing w:line="240" w:lineRule="auto"/>
              <w:ind w:firstLine="0"/>
              <w:jc w:val="center"/>
              <w:rPr>
                <w:i/>
              </w:rPr>
            </w:pPr>
            <w:r w:rsidRPr="008C34F5">
              <w:rPr>
                <w:i/>
              </w:rPr>
              <w:t>0,250</w:t>
            </w:r>
          </w:p>
        </w:tc>
        <w:tc>
          <w:tcPr>
            <w:tcW w:w="1368" w:type="dxa"/>
          </w:tcPr>
          <w:p w:rsidR="00E465DE" w:rsidRPr="008C34F5" w:rsidRDefault="00E465DE" w:rsidP="00E465DE">
            <w:pPr>
              <w:spacing w:line="240" w:lineRule="auto"/>
              <w:ind w:firstLine="0"/>
              <w:jc w:val="center"/>
              <w:rPr>
                <w:i/>
              </w:rPr>
            </w:pPr>
            <w:r w:rsidRPr="008C34F5">
              <w:rPr>
                <w:i/>
                <w:lang w:val="en-US"/>
              </w:rPr>
              <w:t>y</w:t>
            </w:r>
            <w:r w:rsidRPr="008C34F5">
              <w:rPr>
                <w:i/>
                <w:vertAlign w:val="subscript"/>
              </w:rPr>
              <w:t>1</w:t>
            </w:r>
          </w:p>
        </w:tc>
      </w:tr>
      <w:tr w:rsidR="00E465DE" w:rsidRPr="008C34F5" w:rsidTr="00E465DE">
        <w:trPr>
          <w:jc w:val="center"/>
        </w:trPr>
        <w:tc>
          <w:tcPr>
            <w:tcW w:w="1367" w:type="dxa"/>
          </w:tcPr>
          <w:p w:rsidR="00E465DE" w:rsidRPr="008C34F5" w:rsidRDefault="00E465DE" w:rsidP="00E465DE">
            <w:pPr>
              <w:spacing w:line="240" w:lineRule="auto"/>
              <w:ind w:firstLine="0"/>
              <w:jc w:val="center"/>
              <w:rPr>
                <w:lang w:val="en-US"/>
              </w:rPr>
            </w:pPr>
            <w:r w:rsidRPr="008C34F5">
              <w:rPr>
                <w:lang w:val="en-US"/>
              </w:rPr>
              <w:t>2</w:t>
            </w:r>
          </w:p>
        </w:tc>
        <w:tc>
          <w:tcPr>
            <w:tcW w:w="1367" w:type="dxa"/>
          </w:tcPr>
          <w:p w:rsidR="00E465DE" w:rsidRPr="008C34F5" w:rsidRDefault="00E465DE" w:rsidP="00E465DE">
            <w:pPr>
              <w:spacing w:line="240" w:lineRule="auto"/>
              <w:ind w:firstLine="0"/>
              <w:jc w:val="center"/>
              <w:rPr>
                <w:i/>
                <w:lang w:val="en-US"/>
              </w:rPr>
            </w:pPr>
            <w:r w:rsidRPr="008C34F5">
              <w:rPr>
                <w:i/>
                <w:lang w:val="en-US"/>
              </w:rPr>
              <w:t>+1</w:t>
            </w:r>
          </w:p>
        </w:tc>
        <w:tc>
          <w:tcPr>
            <w:tcW w:w="1367" w:type="dxa"/>
          </w:tcPr>
          <w:p w:rsidR="00E465DE" w:rsidRPr="008C34F5" w:rsidRDefault="00E465DE" w:rsidP="00E465DE">
            <w:pPr>
              <w:spacing w:line="240" w:lineRule="auto"/>
              <w:ind w:firstLine="0"/>
              <w:jc w:val="center"/>
              <w:rPr>
                <w:i/>
              </w:rPr>
            </w:pPr>
            <w:r w:rsidRPr="008C34F5">
              <w:rPr>
                <w:i/>
              </w:rPr>
              <w:t>-0,790</w:t>
            </w:r>
          </w:p>
        </w:tc>
        <w:tc>
          <w:tcPr>
            <w:tcW w:w="1367" w:type="dxa"/>
          </w:tcPr>
          <w:p w:rsidR="00E465DE" w:rsidRPr="008C34F5" w:rsidRDefault="00E465DE" w:rsidP="00E465DE">
            <w:pPr>
              <w:spacing w:line="240" w:lineRule="auto"/>
              <w:ind w:firstLine="0"/>
              <w:jc w:val="center"/>
              <w:rPr>
                <w:i/>
              </w:rPr>
            </w:pPr>
            <w:r w:rsidRPr="008C34F5">
              <w:rPr>
                <w:i/>
              </w:rPr>
              <w:t>0,456</w:t>
            </w:r>
          </w:p>
        </w:tc>
        <w:tc>
          <w:tcPr>
            <w:tcW w:w="1367" w:type="dxa"/>
          </w:tcPr>
          <w:p w:rsidR="00E465DE" w:rsidRPr="008C34F5" w:rsidRDefault="00E465DE" w:rsidP="00E465DE">
            <w:pPr>
              <w:spacing w:line="240" w:lineRule="auto"/>
              <w:ind w:firstLine="0"/>
              <w:jc w:val="center"/>
              <w:rPr>
                <w:i/>
              </w:rPr>
            </w:pPr>
            <w:r w:rsidRPr="008C34F5">
              <w:rPr>
                <w:i/>
              </w:rPr>
              <w:t>0,322</w:t>
            </w:r>
          </w:p>
        </w:tc>
        <w:tc>
          <w:tcPr>
            <w:tcW w:w="1368" w:type="dxa"/>
          </w:tcPr>
          <w:p w:rsidR="00E465DE" w:rsidRPr="008C34F5" w:rsidRDefault="00E465DE" w:rsidP="00E465DE">
            <w:pPr>
              <w:spacing w:line="240" w:lineRule="auto"/>
              <w:ind w:firstLine="0"/>
              <w:jc w:val="center"/>
              <w:rPr>
                <w:i/>
              </w:rPr>
            </w:pPr>
            <w:r w:rsidRPr="008C34F5">
              <w:rPr>
                <w:i/>
              </w:rPr>
              <w:t>0,250</w:t>
            </w:r>
          </w:p>
        </w:tc>
        <w:tc>
          <w:tcPr>
            <w:tcW w:w="1368" w:type="dxa"/>
          </w:tcPr>
          <w:p w:rsidR="00E465DE" w:rsidRPr="008C34F5" w:rsidRDefault="00E465DE" w:rsidP="00E465DE">
            <w:pPr>
              <w:spacing w:line="240" w:lineRule="auto"/>
              <w:ind w:firstLine="0"/>
              <w:jc w:val="center"/>
              <w:rPr>
                <w:i/>
                <w:vertAlign w:val="subscript"/>
                <w:lang w:val="en-US"/>
              </w:rPr>
            </w:pPr>
            <w:r w:rsidRPr="008C34F5">
              <w:rPr>
                <w:i/>
                <w:lang w:val="en-US"/>
              </w:rPr>
              <w:t>y</w:t>
            </w:r>
            <w:r w:rsidRPr="008C34F5">
              <w:rPr>
                <w:i/>
                <w:vertAlign w:val="subscript"/>
                <w:lang w:val="en-US"/>
              </w:rPr>
              <w:t>2</w:t>
            </w:r>
          </w:p>
        </w:tc>
      </w:tr>
      <w:tr w:rsidR="00E465DE" w:rsidRPr="008C34F5" w:rsidTr="00E465DE">
        <w:trPr>
          <w:jc w:val="center"/>
        </w:trPr>
        <w:tc>
          <w:tcPr>
            <w:tcW w:w="1367" w:type="dxa"/>
          </w:tcPr>
          <w:p w:rsidR="00E465DE" w:rsidRPr="008C34F5" w:rsidRDefault="00E465DE" w:rsidP="00E465DE">
            <w:pPr>
              <w:spacing w:line="240" w:lineRule="auto"/>
              <w:ind w:firstLine="0"/>
              <w:jc w:val="center"/>
              <w:rPr>
                <w:lang w:val="en-US"/>
              </w:rPr>
            </w:pPr>
            <w:r w:rsidRPr="008C34F5">
              <w:rPr>
                <w:lang w:val="en-US"/>
              </w:rPr>
              <w:t>3</w:t>
            </w:r>
          </w:p>
        </w:tc>
        <w:tc>
          <w:tcPr>
            <w:tcW w:w="1367" w:type="dxa"/>
          </w:tcPr>
          <w:p w:rsidR="00E465DE" w:rsidRPr="008C34F5" w:rsidRDefault="00E465DE" w:rsidP="00E465DE">
            <w:pPr>
              <w:spacing w:line="240" w:lineRule="auto"/>
              <w:ind w:firstLine="0"/>
              <w:jc w:val="center"/>
              <w:rPr>
                <w:i/>
                <w:lang w:val="en-US"/>
              </w:rPr>
            </w:pPr>
            <w:r w:rsidRPr="008C34F5">
              <w:rPr>
                <w:i/>
                <w:lang w:val="en-US"/>
              </w:rPr>
              <w:t>+1</w:t>
            </w:r>
          </w:p>
        </w:tc>
        <w:tc>
          <w:tcPr>
            <w:tcW w:w="1367" w:type="dxa"/>
          </w:tcPr>
          <w:p w:rsidR="00E465DE" w:rsidRPr="008C34F5" w:rsidRDefault="00E465DE" w:rsidP="00E465DE">
            <w:pPr>
              <w:spacing w:line="240" w:lineRule="auto"/>
              <w:ind w:firstLine="0"/>
              <w:jc w:val="center"/>
              <w:rPr>
                <w:i/>
              </w:rPr>
            </w:pPr>
            <w:r w:rsidRPr="008C34F5">
              <w:rPr>
                <w:i/>
              </w:rPr>
              <w:t>0</w:t>
            </w:r>
          </w:p>
        </w:tc>
        <w:tc>
          <w:tcPr>
            <w:tcW w:w="1367" w:type="dxa"/>
          </w:tcPr>
          <w:p w:rsidR="00E465DE" w:rsidRPr="008C34F5" w:rsidRDefault="00E465DE" w:rsidP="00E465DE">
            <w:pPr>
              <w:spacing w:line="240" w:lineRule="auto"/>
              <w:ind w:firstLine="0"/>
              <w:jc w:val="center"/>
              <w:rPr>
                <w:i/>
              </w:rPr>
            </w:pPr>
            <w:r w:rsidRPr="008C34F5">
              <w:rPr>
                <w:i/>
              </w:rPr>
              <w:t>-0,912</w:t>
            </w:r>
          </w:p>
        </w:tc>
        <w:tc>
          <w:tcPr>
            <w:tcW w:w="1367" w:type="dxa"/>
          </w:tcPr>
          <w:p w:rsidR="00E465DE" w:rsidRPr="008C34F5" w:rsidRDefault="00E465DE" w:rsidP="00E465DE">
            <w:pPr>
              <w:spacing w:line="240" w:lineRule="auto"/>
              <w:ind w:firstLine="0"/>
              <w:jc w:val="center"/>
              <w:rPr>
                <w:i/>
              </w:rPr>
            </w:pPr>
            <w:r w:rsidRPr="008C34F5">
              <w:rPr>
                <w:i/>
              </w:rPr>
              <w:t>0,322</w:t>
            </w:r>
          </w:p>
        </w:tc>
        <w:tc>
          <w:tcPr>
            <w:tcW w:w="1368" w:type="dxa"/>
          </w:tcPr>
          <w:p w:rsidR="00E465DE" w:rsidRPr="008C34F5" w:rsidRDefault="00E465DE" w:rsidP="00E465DE">
            <w:pPr>
              <w:spacing w:line="240" w:lineRule="auto"/>
              <w:ind w:firstLine="0"/>
              <w:jc w:val="center"/>
              <w:rPr>
                <w:i/>
              </w:rPr>
            </w:pPr>
            <w:r w:rsidRPr="008C34F5">
              <w:rPr>
                <w:i/>
              </w:rPr>
              <w:t>0,250</w:t>
            </w:r>
          </w:p>
        </w:tc>
        <w:tc>
          <w:tcPr>
            <w:tcW w:w="1368" w:type="dxa"/>
          </w:tcPr>
          <w:p w:rsidR="00E465DE" w:rsidRPr="008C34F5" w:rsidRDefault="00E465DE" w:rsidP="00E465DE">
            <w:pPr>
              <w:spacing w:line="240" w:lineRule="auto"/>
              <w:ind w:firstLine="0"/>
              <w:jc w:val="center"/>
              <w:rPr>
                <w:i/>
                <w:lang w:val="en-US"/>
              </w:rPr>
            </w:pPr>
            <w:r w:rsidRPr="008C34F5">
              <w:rPr>
                <w:i/>
                <w:lang w:val="en-US"/>
              </w:rPr>
              <w:t>y</w:t>
            </w:r>
            <w:r w:rsidRPr="008C34F5">
              <w:rPr>
                <w:i/>
                <w:vertAlign w:val="subscript"/>
                <w:lang w:val="en-US"/>
              </w:rPr>
              <w:t>3</w:t>
            </w:r>
          </w:p>
        </w:tc>
      </w:tr>
      <w:tr w:rsidR="00E465DE" w:rsidRPr="008C34F5" w:rsidTr="00E465DE">
        <w:trPr>
          <w:jc w:val="center"/>
        </w:trPr>
        <w:tc>
          <w:tcPr>
            <w:tcW w:w="1367" w:type="dxa"/>
          </w:tcPr>
          <w:p w:rsidR="00E465DE" w:rsidRPr="008C34F5" w:rsidRDefault="00E465DE" w:rsidP="00E465DE">
            <w:pPr>
              <w:spacing w:line="240" w:lineRule="auto"/>
              <w:ind w:firstLine="0"/>
              <w:jc w:val="center"/>
              <w:rPr>
                <w:lang w:val="en-US"/>
              </w:rPr>
            </w:pPr>
            <w:r w:rsidRPr="008C34F5">
              <w:rPr>
                <w:lang w:val="en-US"/>
              </w:rPr>
              <w:t>4</w:t>
            </w:r>
          </w:p>
        </w:tc>
        <w:tc>
          <w:tcPr>
            <w:tcW w:w="1367" w:type="dxa"/>
          </w:tcPr>
          <w:p w:rsidR="00E465DE" w:rsidRPr="008C34F5" w:rsidRDefault="00E465DE" w:rsidP="00E465DE">
            <w:pPr>
              <w:spacing w:line="240" w:lineRule="auto"/>
              <w:ind w:firstLine="0"/>
              <w:jc w:val="center"/>
              <w:rPr>
                <w:i/>
                <w:lang w:val="en-US"/>
              </w:rPr>
            </w:pPr>
            <w:r w:rsidRPr="008C34F5">
              <w:rPr>
                <w:i/>
                <w:lang w:val="en-US"/>
              </w:rPr>
              <w:t>-1</w:t>
            </w:r>
          </w:p>
        </w:tc>
        <w:tc>
          <w:tcPr>
            <w:tcW w:w="1367" w:type="dxa"/>
          </w:tcPr>
          <w:p w:rsidR="00E465DE" w:rsidRPr="008C34F5" w:rsidRDefault="00E465DE" w:rsidP="00E465DE">
            <w:pPr>
              <w:spacing w:line="240" w:lineRule="auto"/>
              <w:ind w:firstLine="0"/>
              <w:jc w:val="center"/>
              <w:rPr>
                <w:i/>
              </w:rPr>
            </w:pPr>
            <w:r w:rsidRPr="008C34F5">
              <w:rPr>
                <w:i/>
              </w:rPr>
              <w:t>0</w:t>
            </w:r>
          </w:p>
        </w:tc>
        <w:tc>
          <w:tcPr>
            <w:tcW w:w="1367" w:type="dxa"/>
          </w:tcPr>
          <w:p w:rsidR="00E465DE" w:rsidRPr="008C34F5" w:rsidRDefault="00E465DE" w:rsidP="00E465DE">
            <w:pPr>
              <w:spacing w:line="240" w:lineRule="auto"/>
              <w:ind w:firstLine="0"/>
              <w:jc w:val="center"/>
              <w:rPr>
                <w:i/>
              </w:rPr>
            </w:pPr>
            <w:r w:rsidRPr="008C34F5">
              <w:rPr>
                <w:i/>
              </w:rPr>
              <w:t>0</w:t>
            </w:r>
          </w:p>
        </w:tc>
        <w:tc>
          <w:tcPr>
            <w:tcW w:w="1367" w:type="dxa"/>
          </w:tcPr>
          <w:p w:rsidR="00E465DE" w:rsidRPr="008C34F5" w:rsidRDefault="00E465DE" w:rsidP="00E465DE">
            <w:pPr>
              <w:spacing w:line="240" w:lineRule="auto"/>
              <w:ind w:firstLine="0"/>
              <w:jc w:val="center"/>
              <w:rPr>
                <w:i/>
              </w:rPr>
            </w:pPr>
            <w:r w:rsidRPr="008C34F5">
              <w:rPr>
                <w:i/>
              </w:rPr>
              <w:t>-0,966</w:t>
            </w:r>
          </w:p>
        </w:tc>
        <w:tc>
          <w:tcPr>
            <w:tcW w:w="1368" w:type="dxa"/>
          </w:tcPr>
          <w:p w:rsidR="00E465DE" w:rsidRPr="008C34F5" w:rsidRDefault="00E465DE" w:rsidP="00E465DE">
            <w:pPr>
              <w:spacing w:line="240" w:lineRule="auto"/>
              <w:ind w:firstLine="0"/>
              <w:jc w:val="center"/>
              <w:rPr>
                <w:i/>
              </w:rPr>
            </w:pPr>
            <w:r w:rsidRPr="008C34F5">
              <w:rPr>
                <w:i/>
              </w:rPr>
              <w:t>0,250</w:t>
            </w:r>
          </w:p>
        </w:tc>
        <w:tc>
          <w:tcPr>
            <w:tcW w:w="1368" w:type="dxa"/>
          </w:tcPr>
          <w:p w:rsidR="00E465DE" w:rsidRPr="008C34F5" w:rsidRDefault="00E465DE" w:rsidP="00E465DE">
            <w:pPr>
              <w:spacing w:line="240" w:lineRule="auto"/>
              <w:ind w:firstLine="0"/>
              <w:jc w:val="center"/>
              <w:rPr>
                <w:i/>
                <w:lang w:val="en-US"/>
              </w:rPr>
            </w:pPr>
            <w:r w:rsidRPr="008C34F5">
              <w:rPr>
                <w:i/>
                <w:lang w:val="en-US"/>
              </w:rPr>
              <w:t>y</w:t>
            </w:r>
            <w:r w:rsidRPr="008C34F5">
              <w:rPr>
                <w:i/>
                <w:vertAlign w:val="subscript"/>
                <w:lang w:val="en-US"/>
              </w:rPr>
              <w:t>4</w:t>
            </w:r>
          </w:p>
        </w:tc>
      </w:tr>
      <w:tr w:rsidR="00E465DE" w:rsidRPr="008C34F5" w:rsidTr="00E465DE">
        <w:trPr>
          <w:jc w:val="center"/>
        </w:trPr>
        <w:tc>
          <w:tcPr>
            <w:tcW w:w="1367" w:type="dxa"/>
          </w:tcPr>
          <w:p w:rsidR="00E465DE" w:rsidRPr="008C34F5" w:rsidRDefault="00E465DE" w:rsidP="00E465DE">
            <w:pPr>
              <w:spacing w:line="240" w:lineRule="auto"/>
              <w:ind w:firstLine="0"/>
              <w:jc w:val="center"/>
              <w:rPr>
                <w:lang w:val="en-US"/>
              </w:rPr>
            </w:pPr>
            <w:r w:rsidRPr="008C34F5">
              <w:rPr>
                <w:lang w:val="en-US"/>
              </w:rPr>
              <w:t>5</w:t>
            </w:r>
          </w:p>
        </w:tc>
        <w:tc>
          <w:tcPr>
            <w:tcW w:w="1367" w:type="dxa"/>
          </w:tcPr>
          <w:p w:rsidR="00E465DE" w:rsidRPr="008C34F5" w:rsidRDefault="00E465DE" w:rsidP="00E465DE">
            <w:pPr>
              <w:spacing w:line="240" w:lineRule="auto"/>
              <w:ind w:firstLine="0"/>
              <w:jc w:val="center"/>
              <w:rPr>
                <w:i/>
                <w:lang w:val="en-US"/>
              </w:rPr>
            </w:pPr>
            <w:r w:rsidRPr="008C34F5">
              <w:rPr>
                <w:i/>
                <w:lang w:val="en-US"/>
              </w:rPr>
              <w:t>+1</w:t>
            </w:r>
          </w:p>
        </w:tc>
        <w:tc>
          <w:tcPr>
            <w:tcW w:w="1367" w:type="dxa"/>
          </w:tcPr>
          <w:p w:rsidR="00E465DE" w:rsidRPr="008C34F5" w:rsidRDefault="00E465DE" w:rsidP="00E465DE">
            <w:pPr>
              <w:spacing w:line="240" w:lineRule="auto"/>
              <w:ind w:firstLine="0"/>
              <w:jc w:val="center"/>
              <w:rPr>
                <w:i/>
              </w:rPr>
            </w:pPr>
            <w:r w:rsidRPr="008C34F5">
              <w:rPr>
                <w:i/>
              </w:rPr>
              <w:t>0</w:t>
            </w:r>
          </w:p>
        </w:tc>
        <w:tc>
          <w:tcPr>
            <w:tcW w:w="1367" w:type="dxa"/>
          </w:tcPr>
          <w:p w:rsidR="00E465DE" w:rsidRPr="008C34F5" w:rsidRDefault="00E465DE" w:rsidP="00E465DE">
            <w:pPr>
              <w:spacing w:line="240" w:lineRule="auto"/>
              <w:ind w:firstLine="0"/>
              <w:jc w:val="center"/>
              <w:rPr>
                <w:i/>
              </w:rPr>
            </w:pPr>
            <w:r w:rsidRPr="008C34F5">
              <w:rPr>
                <w:i/>
              </w:rPr>
              <w:t>0</w:t>
            </w:r>
          </w:p>
        </w:tc>
        <w:tc>
          <w:tcPr>
            <w:tcW w:w="1367" w:type="dxa"/>
          </w:tcPr>
          <w:p w:rsidR="00E465DE" w:rsidRPr="008C34F5" w:rsidRDefault="00E465DE" w:rsidP="00E465DE">
            <w:pPr>
              <w:spacing w:line="240" w:lineRule="auto"/>
              <w:ind w:firstLine="0"/>
              <w:jc w:val="center"/>
              <w:rPr>
                <w:i/>
              </w:rPr>
            </w:pPr>
            <w:r w:rsidRPr="008C34F5">
              <w:rPr>
                <w:i/>
              </w:rPr>
              <w:t>0</w:t>
            </w:r>
          </w:p>
        </w:tc>
        <w:tc>
          <w:tcPr>
            <w:tcW w:w="1368" w:type="dxa"/>
          </w:tcPr>
          <w:p w:rsidR="00E465DE" w:rsidRPr="008C34F5" w:rsidRDefault="00E465DE" w:rsidP="00E465DE">
            <w:pPr>
              <w:spacing w:line="240" w:lineRule="auto"/>
              <w:ind w:firstLine="0"/>
              <w:jc w:val="center"/>
              <w:rPr>
                <w:i/>
              </w:rPr>
            </w:pPr>
            <w:r w:rsidRPr="008C34F5">
              <w:rPr>
                <w:i/>
              </w:rPr>
              <w:t>-1,00</w:t>
            </w:r>
          </w:p>
        </w:tc>
        <w:tc>
          <w:tcPr>
            <w:tcW w:w="1368" w:type="dxa"/>
          </w:tcPr>
          <w:p w:rsidR="00E465DE" w:rsidRPr="008C34F5" w:rsidRDefault="00E465DE" w:rsidP="00E465DE">
            <w:pPr>
              <w:spacing w:line="240" w:lineRule="auto"/>
              <w:ind w:firstLine="0"/>
              <w:jc w:val="center"/>
              <w:rPr>
                <w:i/>
                <w:lang w:val="en-US"/>
              </w:rPr>
            </w:pPr>
            <w:r w:rsidRPr="008C34F5">
              <w:rPr>
                <w:i/>
                <w:lang w:val="en-US"/>
              </w:rPr>
              <w:t>y</w:t>
            </w:r>
            <w:r w:rsidRPr="008C34F5">
              <w:rPr>
                <w:i/>
                <w:vertAlign w:val="subscript"/>
                <w:lang w:val="en-US"/>
              </w:rPr>
              <w:t>5</w:t>
            </w:r>
          </w:p>
        </w:tc>
      </w:tr>
    </w:tbl>
    <w:p w:rsidR="004E47F1" w:rsidRPr="008C34F5" w:rsidRDefault="006B11C0" w:rsidP="004E47F1">
      <w:pPr>
        <w:spacing w:line="276" w:lineRule="auto"/>
        <w:jc w:val="both"/>
        <w:rPr>
          <w:rFonts w:eastAsiaTheme="minorEastAsia"/>
        </w:rPr>
      </w:pPr>
      <w:r w:rsidRPr="008C34F5">
        <w:rPr>
          <w:rFonts w:eastAsiaTheme="minorEastAsia"/>
        </w:rPr>
        <w:t xml:space="preserve">Матрица центрированного </w:t>
      </w:r>
      <w:r w:rsidR="007E25D3">
        <w:rPr>
          <w:rFonts w:eastAsiaTheme="minorEastAsia"/>
          <w:i/>
          <w:lang w:val="en-US"/>
        </w:rPr>
        <w:t>k</w:t>
      </w:r>
      <w:r w:rsidRPr="008C34F5">
        <w:rPr>
          <w:rFonts w:eastAsiaTheme="minorEastAsia"/>
        </w:rPr>
        <w:t>-симплекса, вписанного в сферу единичного радиуса, может быть записана в общем виде [</w:t>
      </w:r>
      <w:r w:rsidR="00D4081E" w:rsidRPr="00D4081E">
        <w:rPr>
          <w:rFonts w:eastAsiaTheme="minorEastAsia"/>
        </w:rPr>
        <w:t>4</w:t>
      </w:r>
      <w:r w:rsidRPr="008C34F5">
        <w:rPr>
          <w:rFonts w:eastAsiaTheme="minorEastAsia"/>
        </w:rPr>
        <w:t>]:</w:t>
      </w:r>
    </w:p>
    <w:p w:rsidR="006B11C0" w:rsidRPr="008C34F5" w:rsidRDefault="00447FDA" w:rsidP="009A4267">
      <w:pPr>
        <w:spacing w:line="276" w:lineRule="auto"/>
        <w:jc w:val="center"/>
        <w:rPr>
          <w:rFonts w:eastAsiaTheme="minorEastAsia"/>
        </w:rPr>
      </w:pPr>
      <m:oMath>
        <m:d>
          <m:dPr>
            <m:begChr m:val="["/>
            <m:endChr m:val="]"/>
            <m:ctrlPr>
              <w:rPr>
                <w:rFonts w:ascii="Cambria Math" w:eastAsiaTheme="minorEastAsia" w:hAnsi="Cambria Math"/>
                <w:i/>
                <w:lang w:val="en-US"/>
              </w:rPr>
            </m:ctrlPr>
          </m:dPr>
          <m:e>
            <m:eqArr>
              <m:eqArrPr>
                <m:ctrlPr>
                  <w:rPr>
                    <w:rFonts w:ascii="Cambria Math" w:eastAsiaTheme="minorEastAsia" w:hAnsi="Cambria Math"/>
                    <w:i/>
                    <w:lang w:val="en-US"/>
                  </w:rPr>
                </m:ctrlPr>
              </m:eqArrPr>
              <m:e>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a</m:t>
                    </m:r>
                  </m:e>
                  <m:sub>
                    <m:r>
                      <w:rPr>
                        <w:rFonts w:ascii="Cambria Math" w:eastAsiaTheme="minorEastAsia" w:hAnsi="Cambria Math"/>
                      </w:rPr>
                      <m:t xml:space="preserve">1   </m:t>
                    </m:r>
                  </m:sub>
                </m:sSub>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a</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a</m:t>
                    </m:r>
                  </m:e>
                  <m:sub>
                    <m:r>
                      <w:rPr>
                        <w:rFonts w:ascii="Cambria Math" w:eastAsiaTheme="minorEastAsia" w:hAnsi="Cambria Math"/>
                      </w:rPr>
                      <m:t xml:space="preserve">3 …          </m:t>
                    </m:r>
                  </m:sub>
                </m:sSub>
                <m:sSub>
                  <m:sSubPr>
                    <m:ctrlPr>
                      <w:rPr>
                        <w:rFonts w:ascii="Cambria Math" w:eastAsiaTheme="minorEastAsia" w:hAnsi="Cambria Math"/>
                        <w:i/>
                        <w:lang w:val="en-US"/>
                      </w:rPr>
                    </m:ctrlPr>
                  </m:sSubPr>
                  <m:e>
                    <m:r>
                      <w:rPr>
                        <w:rFonts w:ascii="Cambria Math" w:eastAsiaTheme="minorEastAsia" w:hAnsi="Cambria Math"/>
                        <w:lang w:val="en-US"/>
                      </w:rPr>
                      <m:t>a</m:t>
                    </m:r>
                  </m:e>
                  <m:sub>
                    <m:r>
                      <w:rPr>
                        <w:rFonts w:ascii="Cambria Math" w:eastAsiaTheme="minorEastAsia" w:hAnsi="Cambria Math"/>
                        <w:lang w:val="en-US"/>
                      </w:rPr>
                      <m:t>k</m:t>
                    </m:r>
                  </m:sub>
                </m:sSub>
              </m:e>
              <m:e>
                <m:sSub>
                  <m:sSubPr>
                    <m:ctrlPr>
                      <w:rPr>
                        <w:rFonts w:ascii="Cambria Math" w:eastAsiaTheme="minorEastAsia" w:hAnsi="Cambria Math"/>
                        <w:i/>
                        <w:lang w:val="en-US"/>
                      </w:rPr>
                    </m:ctrlPr>
                  </m:sSubPr>
                  <m:e>
                    <m:r>
                      <w:rPr>
                        <w:rFonts w:ascii="Cambria Math" w:eastAsiaTheme="minorEastAsia" w:hAnsi="Cambria Math"/>
                      </w:rPr>
                      <m:t>-</m:t>
                    </m:r>
                    <m:r>
                      <w:rPr>
                        <w:rFonts w:ascii="Cambria Math" w:eastAsiaTheme="minorEastAsia" w:hAnsi="Cambria Math"/>
                        <w:lang w:val="en-US"/>
                      </w:rPr>
                      <m:t>a</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lang w:val="en-US"/>
                      </w:rPr>
                    </m:ctrlPr>
                  </m:sSubPr>
                  <m:e>
                    <m:r>
                      <w:rPr>
                        <w:rFonts w:ascii="Cambria Math" w:eastAsiaTheme="minorEastAsia" w:hAnsi="Cambria Math"/>
                        <w:lang w:val="en-US"/>
                      </w:rPr>
                      <m:t>a</m:t>
                    </m:r>
                  </m:e>
                  <m:sub>
                    <m:r>
                      <w:rPr>
                        <w:rFonts w:ascii="Cambria Math" w:eastAsiaTheme="minorEastAsia" w:hAnsi="Cambria Math"/>
                      </w:rPr>
                      <m:t>2</m:t>
                    </m:r>
                  </m:sub>
                </m:sSub>
                <m:r>
                  <w:rPr>
                    <w:rFonts w:ascii="Cambria Math" w:eastAsiaTheme="minorEastAsia" w:hAnsi="Cambria Math"/>
                  </w:rPr>
                  <m:t xml:space="preserve">   </m:t>
                </m:r>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a</m:t>
                    </m:r>
                  </m:e>
                  <m:sub>
                    <m:r>
                      <w:rPr>
                        <w:rFonts w:ascii="Cambria Math" w:eastAsiaTheme="minorEastAsia" w:hAnsi="Cambria Math"/>
                      </w:rPr>
                      <m:t>3 …</m:t>
                    </m:r>
                  </m:sub>
                </m:sSub>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a</m:t>
                    </m:r>
                  </m:e>
                  <m:sub>
                    <m:r>
                      <w:rPr>
                        <w:rFonts w:ascii="Cambria Math" w:eastAsiaTheme="minorEastAsia" w:hAnsi="Cambria Math"/>
                        <w:lang w:val="en-US"/>
                      </w:rPr>
                      <m:t>k</m:t>
                    </m:r>
                  </m:sub>
                </m:sSub>
                <m:ctrlPr>
                  <w:rPr>
                    <w:rFonts w:ascii="Cambria Math" w:eastAsia="Cambria Math" w:hAnsi="Cambria Math" w:cs="Cambria Math"/>
                    <w:i/>
                    <w:lang w:val="en-US"/>
                  </w:rPr>
                </m:ctrlPr>
              </m:e>
              <m:e>
                <m:r>
                  <w:rPr>
                    <w:rFonts w:ascii="Cambria Math" w:eastAsia="Cambria Math" w:hAnsi="Cambria Math" w:cs="Cambria Math"/>
                  </w:rPr>
                  <m:t xml:space="preserve">      0        0   </m:t>
                </m:r>
                <m:sSub>
                  <m:sSubPr>
                    <m:ctrlPr>
                      <w:rPr>
                        <w:rFonts w:ascii="Cambria Math" w:eastAsia="Cambria Math" w:hAnsi="Cambria Math" w:cs="Cambria Math"/>
                        <w:i/>
                        <w:lang w:val="en-US"/>
                      </w:rPr>
                    </m:ctrlPr>
                  </m:sSubPr>
                  <m:e>
                    <m:r>
                      <w:rPr>
                        <w:rFonts w:ascii="Cambria Math" w:eastAsia="Cambria Math" w:hAnsi="Cambria Math" w:cs="Cambria Math"/>
                      </w:rPr>
                      <m:t xml:space="preserve">   -3</m:t>
                    </m:r>
                    <m:r>
                      <w:rPr>
                        <w:rFonts w:ascii="Cambria Math" w:eastAsia="Cambria Math" w:hAnsi="Cambria Math" w:cs="Cambria Math"/>
                        <w:lang w:val="en-US"/>
                      </w:rPr>
                      <m:t>a</m:t>
                    </m:r>
                  </m:e>
                  <m:sub>
                    <m:r>
                      <w:rPr>
                        <w:rFonts w:ascii="Cambria Math" w:eastAsia="Cambria Math" w:hAnsi="Cambria Math" w:cs="Cambria Math"/>
                      </w:rPr>
                      <m:t>3</m:t>
                    </m:r>
                  </m:sub>
                </m:sSub>
                <m:r>
                  <w:rPr>
                    <w:rFonts w:ascii="Cambria Math" w:eastAsia="Cambria Math" w:hAnsi="Cambria Math" w:cs="Cambria Math"/>
                  </w:rPr>
                  <m:t>…</m:t>
                </m:r>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a</m:t>
                    </m:r>
                  </m:e>
                  <m:sub>
                    <m:r>
                      <w:rPr>
                        <w:rFonts w:ascii="Cambria Math" w:eastAsiaTheme="minorEastAsia" w:hAnsi="Cambria Math"/>
                        <w:lang w:val="en-US"/>
                      </w:rPr>
                      <m:t>k</m:t>
                    </m:r>
                  </m:sub>
                </m:sSub>
                <m:ctrlPr>
                  <w:rPr>
                    <w:rFonts w:ascii="Cambria Math" w:eastAsia="Cambria Math" w:hAnsi="Cambria Math" w:cs="Cambria Math"/>
                    <w:i/>
                    <w:lang w:val="en-US"/>
                  </w:rPr>
                </m:ctrlPr>
              </m:e>
              <m:e>
                <m:r>
                  <w:rPr>
                    <w:rFonts w:ascii="Cambria Math" w:eastAsia="Cambria Math" w:hAnsi="Cambria Math" w:cs="Cambria Math"/>
                  </w:rPr>
                  <m:t>⋯⋯⋯⋯⋯⋯⋯⋯⋯</m:t>
                </m:r>
                <m:ctrlPr>
                  <w:rPr>
                    <w:rFonts w:ascii="Cambria Math" w:eastAsia="Cambria Math" w:hAnsi="Cambria Math" w:cs="Cambria Math"/>
                    <w:i/>
                    <w:lang w:val="en-US"/>
                  </w:rPr>
                </m:ctrlPr>
              </m:e>
              <m:e>
                <m:r>
                  <w:rPr>
                    <w:rFonts w:ascii="Cambria Math" w:eastAsia="Cambria Math" w:hAnsi="Cambria Math" w:cs="Cambria Math"/>
                  </w:rPr>
                  <m:t xml:space="preserve">          0        0        0  ⋯  </m:t>
                </m:r>
                <m:sSub>
                  <m:sSubPr>
                    <m:ctrlPr>
                      <w:rPr>
                        <w:rFonts w:ascii="Cambria Math" w:eastAsiaTheme="minorEastAsia" w:hAnsi="Cambria Math"/>
                        <w:i/>
                        <w:lang w:val="en-US"/>
                      </w:rPr>
                    </m:ctrlPr>
                  </m:sSubPr>
                  <m:e>
                    <m:r>
                      <w:rPr>
                        <w:rFonts w:ascii="Cambria Math" w:eastAsiaTheme="minorEastAsia" w:hAnsi="Cambria Math"/>
                      </w:rPr>
                      <m:t xml:space="preserve"> -</m:t>
                    </m:r>
                    <m:r>
                      <w:rPr>
                        <w:rFonts w:ascii="Cambria Math" w:eastAsiaTheme="minorEastAsia" w:hAnsi="Cambria Math"/>
                        <w:lang w:val="en-US"/>
                      </w:rPr>
                      <m:t>ka</m:t>
                    </m:r>
                  </m:e>
                  <m:sub>
                    <m:r>
                      <w:rPr>
                        <w:rFonts w:ascii="Cambria Math" w:eastAsiaTheme="minorEastAsia" w:hAnsi="Cambria Math"/>
                        <w:lang w:val="en-US"/>
                      </w:rPr>
                      <m:t>k</m:t>
                    </m:r>
                  </m:sub>
                </m:sSub>
              </m:e>
            </m:eqArr>
          </m:e>
        </m:d>
      </m:oMath>
      <w:r w:rsidR="009A4267" w:rsidRPr="008C34F5">
        <w:rPr>
          <w:rFonts w:eastAsiaTheme="minorEastAsia"/>
        </w:rPr>
        <w:t xml:space="preserve">, </w:t>
      </w:r>
    </w:p>
    <w:p w:rsidR="009A4267" w:rsidRPr="008C34F5" w:rsidRDefault="009A4267" w:rsidP="009A4267">
      <w:pPr>
        <w:spacing w:line="276" w:lineRule="auto"/>
        <w:ind w:firstLine="0"/>
        <w:jc w:val="both"/>
        <w:rPr>
          <w:rFonts w:eastAsiaTheme="minorEastAsia"/>
          <w:i/>
        </w:rPr>
      </w:pPr>
      <w:r w:rsidRPr="008C34F5">
        <w:rPr>
          <w:rFonts w:eastAsiaTheme="minorEastAsia"/>
        </w:rPr>
        <w:t xml:space="preserve">где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rad>
          <m:radPr>
            <m:degHide m:val="1"/>
            <m:ctrlPr>
              <w:rPr>
                <w:rFonts w:ascii="Cambria Math" w:eastAsiaTheme="minorEastAsia" w:hAnsi="Cambria Math"/>
                <w:i/>
              </w:rPr>
            </m:ctrlPr>
          </m:radPr>
          <m:deg/>
          <m:e>
            <m:f>
              <m:fPr>
                <m:ctrlPr>
                  <w:rPr>
                    <w:rFonts w:ascii="Cambria Math" w:eastAsiaTheme="minorEastAsia" w:hAnsi="Cambria Math"/>
                    <w:i/>
                  </w:rPr>
                </m:ctrlPr>
              </m:fPr>
              <m:num>
                <m:r>
                  <w:rPr>
                    <w:rFonts w:ascii="Cambria Math" w:eastAsiaTheme="minorEastAsia" w:hAnsi="Cambria Math"/>
                  </w:rPr>
                  <m:t>k+1</m:t>
                </m:r>
              </m:num>
              <m:den>
                <m:r>
                  <w:rPr>
                    <w:rFonts w:ascii="Cambria Math" w:eastAsiaTheme="minorEastAsia" w:hAnsi="Cambria Math"/>
                  </w:rPr>
                  <m:t>ik(i+1)</m:t>
                </m:r>
              </m:den>
            </m:f>
          </m:e>
        </m:rad>
      </m:oMath>
      <w:r w:rsidRPr="008C34F5">
        <w:rPr>
          <w:rFonts w:eastAsiaTheme="minorEastAsia"/>
        </w:rPr>
        <w:t xml:space="preserve">, </w:t>
      </w:r>
      <w:r w:rsidRPr="008C34F5">
        <w:rPr>
          <w:rFonts w:eastAsiaTheme="minorEastAsia"/>
          <w:i/>
          <w:lang w:val="en-US"/>
        </w:rPr>
        <w:t>i</w:t>
      </w:r>
      <w:r w:rsidRPr="008C34F5">
        <w:rPr>
          <w:rFonts w:eastAsiaTheme="minorEastAsia" w:cs="Times New Roman"/>
          <w:i/>
        </w:rPr>
        <w:t>≤</w:t>
      </w:r>
      <w:r w:rsidRPr="008C34F5">
        <w:rPr>
          <w:rFonts w:eastAsiaTheme="minorEastAsia"/>
          <w:i/>
          <w:lang w:val="en-US"/>
        </w:rPr>
        <w:t>k</w:t>
      </w:r>
      <w:r w:rsidR="00E465DE" w:rsidRPr="008C34F5">
        <w:rPr>
          <w:rFonts w:eastAsiaTheme="minorEastAsia"/>
          <w:i/>
        </w:rPr>
        <w:t>.</w:t>
      </w:r>
    </w:p>
    <w:p w:rsidR="00E465DE" w:rsidRPr="008C34F5" w:rsidRDefault="00E465DE" w:rsidP="00E465DE">
      <w:pPr>
        <w:spacing w:line="276" w:lineRule="auto"/>
        <w:jc w:val="both"/>
        <w:rPr>
          <w:rFonts w:eastAsiaTheme="minorEastAsia"/>
          <w:i/>
        </w:rPr>
      </w:pPr>
      <w:r w:rsidRPr="008C34F5">
        <w:rPr>
          <w:rFonts w:eastAsiaTheme="minorEastAsia"/>
        </w:rPr>
        <w:t xml:space="preserve">В таблице 3 приводятся численные значения величин </w:t>
      </w:r>
      <w:r w:rsidRPr="008C34F5">
        <w:rPr>
          <w:rFonts w:eastAsiaTheme="minorEastAsia"/>
          <w:i/>
          <w:lang w:val="en-US"/>
        </w:rPr>
        <w:t>ia</w:t>
      </w:r>
      <w:r w:rsidR="00FC628B" w:rsidRPr="008C34F5">
        <w:rPr>
          <w:rFonts w:eastAsiaTheme="minorEastAsia"/>
          <w:i/>
          <w:vertAlign w:val="subscript"/>
          <w:lang w:val="en-US"/>
        </w:rPr>
        <w:t>i</w:t>
      </w:r>
      <w:r w:rsidRPr="008C34F5">
        <w:rPr>
          <w:rFonts w:eastAsiaTheme="minorEastAsia"/>
          <w:i/>
        </w:rPr>
        <w:t>,</w:t>
      </w:r>
      <w:r w:rsidR="00FC628B" w:rsidRPr="008C34F5">
        <w:rPr>
          <w:rFonts w:eastAsiaTheme="minorEastAsia"/>
          <w:i/>
        </w:rPr>
        <w:t xml:space="preserve"> </w:t>
      </w:r>
      <w:r w:rsidRPr="008C34F5">
        <w:rPr>
          <w:rFonts w:eastAsiaTheme="minorEastAsia"/>
        </w:rPr>
        <w:t xml:space="preserve">в зависимости от </w:t>
      </w:r>
      <w:r w:rsidRPr="008C34F5">
        <w:rPr>
          <w:rFonts w:eastAsiaTheme="minorEastAsia"/>
          <w:i/>
          <w:lang w:val="en-US"/>
        </w:rPr>
        <w:t>i</w:t>
      </w:r>
      <w:r w:rsidRPr="008C34F5">
        <w:rPr>
          <w:rFonts w:eastAsiaTheme="minorEastAsia"/>
        </w:rPr>
        <w:t xml:space="preserve"> и </w:t>
      </w:r>
      <w:r w:rsidRPr="008C34F5">
        <w:rPr>
          <w:rFonts w:eastAsiaTheme="minorEastAsia"/>
          <w:i/>
          <w:lang w:val="en-US"/>
        </w:rPr>
        <w:t>k</w:t>
      </w:r>
      <w:r w:rsidRPr="008C34F5">
        <w:rPr>
          <w:rFonts w:eastAsiaTheme="minorEastAsia"/>
          <w:i/>
        </w:rPr>
        <w:t>.</w:t>
      </w:r>
    </w:p>
    <w:p w:rsidR="00043405" w:rsidRPr="008C34F5" w:rsidRDefault="00043405" w:rsidP="00043405">
      <w:pPr>
        <w:pStyle w:val="Caption"/>
        <w:jc w:val="right"/>
        <w:rPr>
          <w:b w:val="0"/>
          <w:color w:val="auto"/>
          <w:sz w:val="28"/>
          <w:szCs w:val="28"/>
          <w:lang w:val="en-US"/>
        </w:rPr>
      </w:pPr>
      <w:r w:rsidRPr="008C34F5">
        <w:rPr>
          <w:b w:val="0"/>
          <w:color w:val="auto"/>
          <w:sz w:val="28"/>
          <w:szCs w:val="28"/>
        </w:rPr>
        <w:t xml:space="preserve">Таблица </w:t>
      </w:r>
      <w:r w:rsidR="00A3712C" w:rsidRPr="008C34F5">
        <w:rPr>
          <w:b w:val="0"/>
          <w:color w:val="auto"/>
          <w:sz w:val="28"/>
          <w:szCs w:val="28"/>
        </w:rPr>
        <w:fldChar w:fldCharType="begin"/>
      </w:r>
      <w:r w:rsidRPr="008C34F5">
        <w:rPr>
          <w:b w:val="0"/>
          <w:color w:val="auto"/>
          <w:sz w:val="28"/>
          <w:szCs w:val="28"/>
        </w:rPr>
        <w:instrText xml:space="preserve"> SEQ Таблица \* ARABIC </w:instrText>
      </w:r>
      <w:r w:rsidR="00A3712C" w:rsidRPr="008C34F5">
        <w:rPr>
          <w:b w:val="0"/>
          <w:color w:val="auto"/>
          <w:sz w:val="28"/>
          <w:szCs w:val="28"/>
        </w:rPr>
        <w:fldChar w:fldCharType="separate"/>
      </w:r>
      <w:r w:rsidR="00B478C9">
        <w:rPr>
          <w:b w:val="0"/>
          <w:noProof/>
          <w:color w:val="auto"/>
          <w:sz w:val="28"/>
          <w:szCs w:val="28"/>
        </w:rPr>
        <w:t>3</w:t>
      </w:r>
      <w:r w:rsidR="00A3712C" w:rsidRPr="008C34F5">
        <w:rPr>
          <w:b w:val="0"/>
          <w:color w:val="auto"/>
          <w:sz w:val="28"/>
          <w:szCs w:val="28"/>
        </w:rPr>
        <w:fldChar w:fldCharType="end"/>
      </w:r>
    </w:p>
    <w:tbl>
      <w:tblPr>
        <w:tblStyle w:val="TableGrid"/>
        <w:tblW w:w="0" w:type="auto"/>
        <w:jc w:val="center"/>
        <w:tblLook w:val="04A0" w:firstRow="1" w:lastRow="0" w:firstColumn="1" w:lastColumn="0" w:noHBand="0" w:noVBand="1"/>
      </w:tblPr>
      <w:tblGrid>
        <w:gridCol w:w="959"/>
        <w:gridCol w:w="1051"/>
        <w:gridCol w:w="1052"/>
        <w:gridCol w:w="1052"/>
        <w:gridCol w:w="1052"/>
        <w:gridCol w:w="1053"/>
        <w:gridCol w:w="1053"/>
        <w:gridCol w:w="1053"/>
        <w:gridCol w:w="961"/>
      </w:tblGrid>
      <w:tr w:rsidR="00043405" w:rsidRPr="008C34F5" w:rsidTr="00CA066A">
        <w:trPr>
          <w:jc w:val="center"/>
        </w:trPr>
        <w:tc>
          <w:tcPr>
            <w:tcW w:w="1063" w:type="dxa"/>
            <w:tcBorders>
              <w:tl2br w:val="single" w:sz="4" w:space="0" w:color="auto"/>
            </w:tcBorders>
          </w:tcPr>
          <w:p w:rsidR="00043405" w:rsidRPr="008C34F5" w:rsidRDefault="00043405" w:rsidP="00043405">
            <w:pPr>
              <w:spacing w:line="240" w:lineRule="auto"/>
              <w:ind w:firstLine="0"/>
              <w:rPr>
                <w:rFonts w:eastAsiaTheme="minorEastAsia"/>
                <w:i/>
                <w:lang w:val="en-US"/>
              </w:rPr>
            </w:pPr>
            <w:r w:rsidRPr="008C34F5">
              <w:rPr>
                <w:rFonts w:eastAsiaTheme="minorEastAsia"/>
                <w:i/>
                <w:lang w:val="en-US"/>
              </w:rPr>
              <w:t xml:space="preserve">         i</w:t>
            </w:r>
          </w:p>
          <w:p w:rsidR="00043405" w:rsidRPr="008C34F5" w:rsidRDefault="00043405" w:rsidP="00043405">
            <w:pPr>
              <w:spacing w:line="240" w:lineRule="auto"/>
              <w:ind w:firstLine="0"/>
              <w:rPr>
                <w:i/>
                <w:lang w:val="en-US"/>
              </w:rPr>
            </w:pPr>
            <w:r w:rsidRPr="008C34F5">
              <w:rPr>
                <w:i/>
                <w:lang w:val="en-US"/>
              </w:rPr>
              <w:t>k</w:t>
            </w:r>
          </w:p>
        </w:tc>
        <w:tc>
          <w:tcPr>
            <w:tcW w:w="1063" w:type="dxa"/>
          </w:tcPr>
          <w:p w:rsidR="00043405" w:rsidRPr="008C34F5" w:rsidRDefault="00043405" w:rsidP="00043405">
            <w:pPr>
              <w:spacing w:line="240" w:lineRule="auto"/>
              <w:ind w:firstLine="0"/>
              <w:jc w:val="center"/>
              <w:rPr>
                <w:lang w:val="en-US"/>
              </w:rPr>
            </w:pPr>
            <w:r w:rsidRPr="008C34F5">
              <w:rPr>
                <w:lang w:val="en-US"/>
              </w:rPr>
              <w:t>1</w:t>
            </w:r>
          </w:p>
        </w:tc>
        <w:tc>
          <w:tcPr>
            <w:tcW w:w="1063" w:type="dxa"/>
          </w:tcPr>
          <w:p w:rsidR="00043405" w:rsidRPr="008C34F5" w:rsidRDefault="00043405" w:rsidP="00043405">
            <w:pPr>
              <w:spacing w:line="240" w:lineRule="auto"/>
              <w:ind w:firstLine="0"/>
              <w:jc w:val="center"/>
              <w:rPr>
                <w:lang w:val="en-US"/>
              </w:rPr>
            </w:pPr>
            <w:r w:rsidRPr="008C34F5">
              <w:rPr>
                <w:lang w:val="en-US"/>
              </w:rPr>
              <w:t>2</w:t>
            </w:r>
          </w:p>
        </w:tc>
        <w:tc>
          <w:tcPr>
            <w:tcW w:w="1063" w:type="dxa"/>
          </w:tcPr>
          <w:p w:rsidR="00043405" w:rsidRPr="008C34F5" w:rsidRDefault="00043405" w:rsidP="00043405">
            <w:pPr>
              <w:spacing w:line="240" w:lineRule="auto"/>
              <w:ind w:firstLine="0"/>
              <w:jc w:val="center"/>
              <w:rPr>
                <w:lang w:val="en-US"/>
              </w:rPr>
            </w:pPr>
            <w:r w:rsidRPr="008C34F5">
              <w:rPr>
                <w:lang w:val="en-US"/>
              </w:rPr>
              <w:t>3</w:t>
            </w:r>
          </w:p>
        </w:tc>
        <w:tc>
          <w:tcPr>
            <w:tcW w:w="1063" w:type="dxa"/>
          </w:tcPr>
          <w:p w:rsidR="00043405" w:rsidRPr="008C34F5" w:rsidRDefault="00043405" w:rsidP="00043405">
            <w:pPr>
              <w:spacing w:line="240" w:lineRule="auto"/>
              <w:ind w:firstLine="0"/>
              <w:jc w:val="center"/>
              <w:rPr>
                <w:lang w:val="en-US"/>
              </w:rPr>
            </w:pPr>
            <w:r w:rsidRPr="008C34F5">
              <w:rPr>
                <w:lang w:val="en-US"/>
              </w:rPr>
              <w:t>4</w:t>
            </w:r>
          </w:p>
        </w:tc>
        <w:tc>
          <w:tcPr>
            <w:tcW w:w="1064" w:type="dxa"/>
          </w:tcPr>
          <w:p w:rsidR="00043405" w:rsidRPr="008C34F5" w:rsidRDefault="00043405" w:rsidP="00043405">
            <w:pPr>
              <w:spacing w:line="240" w:lineRule="auto"/>
              <w:ind w:firstLine="0"/>
              <w:jc w:val="center"/>
              <w:rPr>
                <w:lang w:val="en-US"/>
              </w:rPr>
            </w:pPr>
            <w:r w:rsidRPr="008C34F5">
              <w:rPr>
                <w:lang w:val="en-US"/>
              </w:rPr>
              <w:t>5</w:t>
            </w:r>
          </w:p>
        </w:tc>
        <w:tc>
          <w:tcPr>
            <w:tcW w:w="1064" w:type="dxa"/>
          </w:tcPr>
          <w:p w:rsidR="00043405" w:rsidRPr="008C34F5" w:rsidRDefault="00043405" w:rsidP="00043405">
            <w:pPr>
              <w:spacing w:line="240" w:lineRule="auto"/>
              <w:ind w:firstLine="0"/>
              <w:jc w:val="center"/>
              <w:rPr>
                <w:lang w:val="en-US"/>
              </w:rPr>
            </w:pPr>
            <w:r w:rsidRPr="008C34F5">
              <w:rPr>
                <w:lang w:val="en-US"/>
              </w:rPr>
              <w:t>6</w:t>
            </w:r>
          </w:p>
        </w:tc>
        <w:tc>
          <w:tcPr>
            <w:tcW w:w="1064" w:type="dxa"/>
          </w:tcPr>
          <w:p w:rsidR="00043405" w:rsidRPr="008C34F5" w:rsidRDefault="00043405" w:rsidP="00043405">
            <w:pPr>
              <w:spacing w:line="240" w:lineRule="auto"/>
              <w:ind w:firstLine="0"/>
              <w:jc w:val="center"/>
              <w:rPr>
                <w:lang w:val="en-US"/>
              </w:rPr>
            </w:pPr>
            <w:r w:rsidRPr="008C34F5">
              <w:rPr>
                <w:lang w:val="en-US"/>
              </w:rPr>
              <w:t>7</w:t>
            </w:r>
          </w:p>
        </w:tc>
        <w:tc>
          <w:tcPr>
            <w:tcW w:w="1064" w:type="dxa"/>
          </w:tcPr>
          <w:p w:rsidR="00043405" w:rsidRPr="008C34F5" w:rsidRDefault="00043405" w:rsidP="00043405">
            <w:pPr>
              <w:spacing w:line="240" w:lineRule="auto"/>
              <w:ind w:firstLine="0"/>
              <w:jc w:val="center"/>
              <w:rPr>
                <w:lang w:val="en-US"/>
              </w:rPr>
            </w:pPr>
            <w:r w:rsidRPr="008C34F5">
              <w:rPr>
                <w:lang w:val="en-US"/>
              </w:rPr>
              <w:t>8</w:t>
            </w: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1</w:t>
            </w:r>
          </w:p>
        </w:tc>
        <w:tc>
          <w:tcPr>
            <w:tcW w:w="1063" w:type="dxa"/>
          </w:tcPr>
          <w:p w:rsidR="00043405" w:rsidRPr="008C34F5" w:rsidRDefault="00043405" w:rsidP="00043405">
            <w:pPr>
              <w:spacing w:line="240" w:lineRule="auto"/>
              <w:ind w:firstLine="0"/>
              <w:jc w:val="center"/>
              <w:rPr>
                <w:i/>
                <w:lang w:val="en-US"/>
              </w:rPr>
            </w:pPr>
            <w:r w:rsidRPr="008C34F5">
              <w:rPr>
                <w:i/>
                <w:lang w:val="en-US"/>
              </w:rPr>
              <w:t>1</w:t>
            </w:r>
          </w:p>
        </w:tc>
        <w:tc>
          <w:tcPr>
            <w:tcW w:w="1063" w:type="dxa"/>
          </w:tcPr>
          <w:p w:rsidR="00043405" w:rsidRPr="008C34F5" w:rsidRDefault="00043405" w:rsidP="00043405">
            <w:pPr>
              <w:spacing w:line="240" w:lineRule="auto"/>
              <w:ind w:firstLine="0"/>
              <w:jc w:val="center"/>
              <w:rPr>
                <w:i/>
                <w:lang w:val="en-US"/>
              </w:rPr>
            </w:pPr>
          </w:p>
        </w:tc>
        <w:tc>
          <w:tcPr>
            <w:tcW w:w="1063" w:type="dxa"/>
          </w:tcPr>
          <w:p w:rsidR="00043405" w:rsidRPr="008C34F5" w:rsidRDefault="00043405" w:rsidP="00043405">
            <w:pPr>
              <w:spacing w:line="240" w:lineRule="auto"/>
              <w:ind w:firstLine="0"/>
              <w:jc w:val="center"/>
              <w:rPr>
                <w:i/>
                <w:lang w:val="en-US"/>
              </w:rPr>
            </w:pPr>
          </w:p>
        </w:tc>
        <w:tc>
          <w:tcPr>
            <w:tcW w:w="1063"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2</w:t>
            </w:r>
          </w:p>
        </w:tc>
        <w:tc>
          <w:tcPr>
            <w:tcW w:w="1063" w:type="dxa"/>
          </w:tcPr>
          <w:p w:rsidR="00043405" w:rsidRPr="008C34F5" w:rsidRDefault="00043405" w:rsidP="00043405">
            <w:pPr>
              <w:spacing w:line="240" w:lineRule="auto"/>
              <w:ind w:firstLine="0"/>
              <w:jc w:val="center"/>
              <w:rPr>
                <w:i/>
              </w:rPr>
            </w:pPr>
            <w:r w:rsidRPr="008C34F5">
              <w:rPr>
                <w:i/>
                <w:lang w:val="en-US"/>
              </w:rPr>
              <w:t>0</w:t>
            </w:r>
            <w:r w:rsidRPr="008C34F5">
              <w:rPr>
                <w:i/>
              </w:rPr>
              <w:t>8660</w:t>
            </w:r>
          </w:p>
        </w:tc>
        <w:tc>
          <w:tcPr>
            <w:tcW w:w="1063" w:type="dxa"/>
          </w:tcPr>
          <w:p w:rsidR="00043405" w:rsidRPr="008C34F5" w:rsidRDefault="00043405" w:rsidP="00043405">
            <w:pPr>
              <w:spacing w:line="240" w:lineRule="auto"/>
              <w:ind w:firstLine="0"/>
              <w:jc w:val="center"/>
              <w:rPr>
                <w:i/>
              </w:rPr>
            </w:pPr>
            <w:r w:rsidRPr="008C34F5">
              <w:rPr>
                <w:i/>
              </w:rPr>
              <w:t>1</w:t>
            </w:r>
          </w:p>
        </w:tc>
        <w:tc>
          <w:tcPr>
            <w:tcW w:w="1063" w:type="dxa"/>
          </w:tcPr>
          <w:p w:rsidR="00043405" w:rsidRPr="008C34F5" w:rsidRDefault="00043405" w:rsidP="00043405">
            <w:pPr>
              <w:spacing w:line="240" w:lineRule="auto"/>
              <w:ind w:firstLine="0"/>
              <w:jc w:val="center"/>
              <w:rPr>
                <w:i/>
              </w:rPr>
            </w:pPr>
          </w:p>
        </w:tc>
        <w:tc>
          <w:tcPr>
            <w:tcW w:w="1063"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3</w:t>
            </w:r>
          </w:p>
        </w:tc>
        <w:tc>
          <w:tcPr>
            <w:tcW w:w="1063" w:type="dxa"/>
          </w:tcPr>
          <w:p w:rsidR="00043405" w:rsidRPr="008C34F5" w:rsidRDefault="00043405" w:rsidP="00043405">
            <w:pPr>
              <w:spacing w:line="240" w:lineRule="auto"/>
              <w:ind w:firstLine="0"/>
              <w:jc w:val="center"/>
              <w:rPr>
                <w:i/>
              </w:rPr>
            </w:pPr>
            <w:r w:rsidRPr="008C34F5">
              <w:rPr>
                <w:i/>
              </w:rPr>
              <w:t>0,8165</w:t>
            </w:r>
          </w:p>
        </w:tc>
        <w:tc>
          <w:tcPr>
            <w:tcW w:w="1063" w:type="dxa"/>
          </w:tcPr>
          <w:p w:rsidR="00043405" w:rsidRPr="008C34F5" w:rsidRDefault="00043405" w:rsidP="00043405">
            <w:pPr>
              <w:spacing w:line="240" w:lineRule="auto"/>
              <w:ind w:firstLine="0"/>
              <w:jc w:val="center"/>
              <w:rPr>
                <w:i/>
              </w:rPr>
            </w:pPr>
            <w:r w:rsidRPr="008C34F5">
              <w:rPr>
                <w:i/>
              </w:rPr>
              <w:t>0,9428</w:t>
            </w:r>
          </w:p>
        </w:tc>
        <w:tc>
          <w:tcPr>
            <w:tcW w:w="1063" w:type="dxa"/>
          </w:tcPr>
          <w:p w:rsidR="00043405" w:rsidRPr="008C34F5" w:rsidRDefault="00043405" w:rsidP="00043405">
            <w:pPr>
              <w:spacing w:line="240" w:lineRule="auto"/>
              <w:ind w:firstLine="0"/>
              <w:jc w:val="center"/>
              <w:rPr>
                <w:i/>
              </w:rPr>
            </w:pPr>
            <w:r w:rsidRPr="008C34F5">
              <w:rPr>
                <w:i/>
              </w:rPr>
              <w:t>1</w:t>
            </w:r>
          </w:p>
        </w:tc>
        <w:tc>
          <w:tcPr>
            <w:tcW w:w="1063"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4</w:t>
            </w:r>
          </w:p>
        </w:tc>
        <w:tc>
          <w:tcPr>
            <w:tcW w:w="1063" w:type="dxa"/>
          </w:tcPr>
          <w:p w:rsidR="00043405" w:rsidRPr="008C34F5" w:rsidRDefault="00043405" w:rsidP="00043405">
            <w:pPr>
              <w:spacing w:line="240" w:lineRule="auto"/>
              <w:ind w:firstLine="0"/>
              <w:jc w:val="center"/>
              <w:rPr>
                <w:i/>
              </w:rPr>
            </w:pPr>
            <w:r w:rsidRPr="008C34F5">
              <w:rPr>
                <w:i/>
              </w:rPr>
              <w:t>0,7906</w:t>
            </w:r>
          </w:p>
        </w:tc>
        <w:tc>
          <w:tcPr>
            <w:tcW w:w="1063" w:type="dxa"/>
          </w:tcPr>
          <w:p w:rsidR="00043405" w:rsidRPr="008C34F5" w:rsidRDefault="00043405" w:rsidP="00043405">
            <w:pPr>
              <w:spacing w:line="240" w:lineRule="auto"/>
              <w:ind w:firstLine="0"/>
              <w:jc w:val="center"/>
              <w:rPr>
                <w:i/>
              </w:rPr>
            </w:pPr>
            <w:r w:rsidRPr="008C34F5">
              <w:rPr>
                <w:i/>
              </w:rPr>
              <w:t>0,9129</w:t>
            </w:r>
          </w:p>
        </w:tc>
        <w:tc>
          <w:tcPr>
            <w:tcW w:w="1063" w:type="dxa"/>
          </w:tcPr>
          <w:p w:rsidR="00043405" w:rsidRPr="008C34F5" w:rsidRDefault="00043405" w:rsidP="00043405">
            <w:pPr>
              <w:spacing w:line="240" w:lineRule="auto"/>
              <w:ind w:firstLine="0"/>
              <w:jc w:val="center"/>
              <w:rPr>
                <w:i/>
              </w:rPr>
            </w:pPr>
            <w:r w:rsidRPr="008C34F5">
              <w:rPr>
                <w:i/>
              </w:rPr>
              <w:t>0,9682</w:t>
            </w:r>
          </w:p>
        </w:tc>
        <w:tc>
          <w:tcPr>
            <w:tcW w:w="1063" w:type="dxa"/>
          </w:tcPr>
          <w:p w:rsidR="00043405" w:rsidRPr="008C34F5" w:rsidRDefault="00043405" w:rsidP="00043405">
            <w:pPr>
              <w:spacing w:line="240" w:lineRule="auto"/>
              <w:ind w:firstLine="0"/>
              <w:jc w:val="center"/>
              <w:rPr>
                <w:i/>
              </w:rPr>
            </w:pPr>
            <w:r w:rsidRPr="008C34F5">
              <w:rPr>
                <w:i/>
              </w:rPr>
              <w:t>1</w:t>
            </w: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5</w:t>
            </w:r>
          </w:p>
        </w:tc>
        <w:tc>
          <w:tcPr>
            <w:tcW w:w="1063" w:type="dxa"/>
          </w:tcPr>
          <w:p w:rsidR="00043405" w:rsidRPr="008C34F5" w:rsidRDefault="00043405" w:rsidP="00043405">
            <w:pPr>
              <w:spacing w:line="240" w:lineRule="auto"/>
              <w:ind w:firstLine="0"/>
              <w:jc w:val="center"/>
              <w:rPr>
                <w:i/>
                <w:lang w:val="en-US"/>
              </w:rPr>
            </w:pPr>
            <w:r w:rsidRPr="008C34F5">
              <w:rPr>
                <w:i/>
              </w:rPr>
              <w:t>0,7746</w:t>
            </w:r>
          </w:p>
        </w:tc>
        <w:tc>
          <w:tcPr>
            <w:tcW w:w="1063" w:type="dxa"/>
          </w:tcPr>
          <w:p w:rsidR="00043405" w:rsidRPr="008C34F5" w:rsidRDefault="00043405" w:rsidP="00043405">
            <w:pPr>
              <w:spacing w:line="240" w:lineRule="auto"/>
              <w:ind w:firstLine="0"/>
              <w:jc w:val="center"/>
              <w:rPr>
                <w:i/>
              </w:rPr>
            </w:pPr>
            <w:r w:rsidRPr="008C34F5">
              <w:rPr>
                <w:i/>
              </w:rPr>
              <w:t>0,8944</w:t>
            </w:r>
          </w:p>
        </w:tc>
        <w:tc>
          <w:tcPr>
            <w:tcW w:w="1063" w:type="dxa"/>
          </w:tcPr>
          <w:p w:rsidR="00043405" w:rsidRPr="008C34F5" w:rsidRDefault="00043405" w:rsidP="00043405">
            <w:pPr>
              <w:spacing w:line="240" w:lineRule="auto"/>
              <w:ind w:firstLine="0"/>
              <w:jc w:val="center"/>
              <w:rPr>
                <w:i/>
              </w:rPr>
            </w:pPr>
            <w:r w:rsidRPr="008C34F5">
              <w:rPr>
                <w:i/>
              </w:rPr>
              <w:t>0,9487</w:t>
            </w:r>
          </w:p>
        </w:tc>
        <w:tc>
          <w:tcPr>
            <w:tcW w:w="1063" w:type="dxa"/>
          </w:tcPr>
          <w:p w:rsidR="00043405" w:rsidRPr="008C34F5" w:rsidRDefault="00043405" w:rsidP="00043405">
            <w:pPr>
              <w:spacing w:line="240" w:lineRule="auto"/>
              <w:ind w:firstLine="0"/>
              <w:jc w:val="center"/>
              <w:rPr>
                <w:i/>
              </w:rPr>
            </w:pPr>
            <w:r w:rsidRPr="008C34F5">
              <w:rPr>
                <w:i/>
              </w:rPr>
              <w:t>0,9798</w:t>
            </w:r>
          </w:p>
        </w:tc>
        <w:tc>
          <w:tcPr>
            <w:tcW w:w="1064" w:type="dxa"/>
          </w:tcPr>
          <w:p w:rsidR="00043405" w:rsidRPr="008C34F5" w:rsidRDefault="00043405" w:rsidP="00043405">
            <w:pPr>
              <w:spacing w:line="240" w:lineRule="auto"/>
              <w:ind w:firstLine="0"/>
              <w:jc w:val="center"/>
              <w:rPr>
                <w:i/>
              </w:rPr>
            </w:pPr>
            <w:r w:rsidRPr="008C34F5">
              <w:rPr>
                <w:i/>
              </w:rPr>
              <w:t>1</w:t>
            </w: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6</w:t>
            </w:r>
          </w:p>
        </w:tc>
        <w:tc>
          <w:tcPr>
            <w:tcW w:w="1063" w:type="dxa"/>
          </w:tcPr>
          <w:p w:rsidR="00043405" w:rsidRPr="008C34F5" w:rsidRDefault="00043405" w:rsidP="00043405">
            <w:pPr>
              <w:spacing w:line="240" w:lineRule="auto"/>
              <w:ind w:firstLine="0"/>
              <w:jc w:val="center"/>
              <w:rPr>
                <w:i/>
              </w:rPr>
            </w:pPr>
            <w:r w:rsidRPr="008C34F5">
              <w:rPr>
                <w:i/>
              </w:rPr>
              <w:t>0,7638</w:t>
            </w:r>
          </w:p>
        </w:tc>
        <w:tc>
          <w:tcPr>
            <w:tcW w:w="1063" w:type="dxa"/>
          </w:tcPr>
          <w:p w:rsidR="00043405" w:rsidRPr="008C34F5" w:rsidRDefault="00043405" w:rsidP="00043405">
            <w:pPr>
              <w:spacing w:line="240" w:lineRule="auto"/>
              <w:ind w:firstLine="0"/>
              <w:jc w:val="center"/>
              <w:rPr>
                <w:i/>
              </w:rPr>
            </w:pPr>
            <w:r w:rsidRPr="008C34F5">
              <w:rPr>
                <w:i/>
              </w:rPr>
              <w:t>0,8819</w:t>
            </w:r>
          </w:p>
        </w:tc>
        <w:tc>
          <w:tcPr>
            <w:tcW w:w="1063" w:type="dxa"/>
          </w:tcPr>
          <w:p w:rsidR="00043405" w:rsidRPr="008C34F5" w:rsidRDefault="00043405" w:rsidP="00043405">
            <w:pPr>
              <w:spacing w:line="240" w:lineRule="auto"/>
              <w:ind w:firstLine="0"/>
              <w:jc w:val="center"/>
              <w:rPr>
                <w:i/>
              </w:rPr>
            </w:pPr>
            <w:r w:rsidRPr="008C34F5">
              <w:rPr>
                <w:i/>
              </w:rPr>
              <w:t>0,9354</w:t>
            </w:r>
          </w:p>
        </w:tc>
        <w:tc>
          <w:tcPr>
            <w:tcW w:w="1063" w:type="dxa"/>
          </w:tcPr>
          <w:p w:rsidR="00043405" w:rsidRPr="008C34F5" w:rsidRDefault="00043405" w:rsidP="00043405">
            <w:pPr>
              <w:spacing w:line="240" w:lineRule="auto"/>
              <w:ind w:firstLine="0"/>
              <w:jc w:val="center"/>
              <w:rPr>
                <w:i/>
              </w:rPr>
            </w:pPr>
            <w:r w:rsidRPr="008C34F5">
              <w:rPr>
                <w:i/>
              </w:rPr>
              <w:t>0,9661</w:t>
            </w:r>
          </w:p>
        </w:tc>
        <w:tc>
          <w:tcPr>
            <w:tcW w:w="1064" w:type="dxa"/>
          </w:tcPr>
          <w:p w:rsidR="00043405" w:rsidRPr="008C34F5" w:rsidRDefault="00043405" w:rsidP="00043405">
            <w:pPr>
              <w:spacing w:line="240" w:lineRule="auto"/>
              <w:ind w:firstLine="0"/>
              <w:jc w:val="center"/>
              <w:rPr>
                <w:i/>
              </w:rPr>
            </w:pPr>
            <w:r w:rsidRPr="008C34F5">
              <w:rPr>
                <w:i/>
              </w:rPr>
              <w:t>0,9860</w:t>
            </w:r>
          </w:p>
        </w:tc>
        <w:tc>
          <w:tcPr>
            <w:tcW w:w="1064" w:type="dxa"/>
          </w:tcPr>
          <w:p w:rsidR="00043405" w:rsidRPr="008C34F5" w:rsidRDefault="00043405" w:rsidP="00043405">
            <w:pPr>
              <w:spacing w:line="240" w:lineRule="auto"/>
              <w:ind w:firstLine="0"/>
              <w:jc w:val="center"/>
              <w:rPr>
                <w:i/>
              </w:rPr>
            </w:pPr>
            <w:r w:rsidRPr="008C34F5">
              <w:rPr>
                <w:i/>
              </w:rPr>
              <w:t>1</w:t>
            </w:r>
          </w:p>
        </w:tc>
        <w:tc>
          <w:tcPr>
            <w:tcW w:w="1064" w:type="dxa"/>
          </w:tcPr>
          <w:p w:rsidR="00043405" w:rsidRPr="008C34F5" w:rsidRDefault="00043405" w:rsidP="00043405">
            <w:pPr>
              <w:spacing w:line="240" w:lineRule="auto"/>
              <w:ind w:firstLine="0"/>
              <w:jc w:val="center"/>
              <w:rPr>
                <w:i/>
                <w:lang w:val="en-US"/>
              </w:rPr>
            </w:pP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7</w:t>
            </w:r>
          </w:p>
        </w:tc>
        <w:tc>
          <w:tcPr>
            <w:tcW w:w="1063" w:type="dxa"/>
          </w:tcPr>
          <w:p w:rsidR="00043405" w:rsidRPr="008C34F5" w:rsidRDefault="00043405" w:rsidP="00043405">
            <w:pPr>
              <w:spacing w:line="240" w:lineRule="auto"/>
              <w:ind w:firstLine="0"/>
              <w:jc w:val="center"/>
              <w:rPr>
                <w:i/>
              </w:rPr>
            </w:pPr>
            <w:r w:rsidRPr="008C34F5">
              <w:rPr>
                <w:i/>
              </w:rPr>
              <w:t>0,7559</w:t>
            </w:r>
          </w:p>
        </w:tc>
        <w:tc>
          <w:tcPr>
            <w:tcW w:w="1063" w:type="dxa"/>
          </w:tcPr>
          <w:p w:rsidR="00043405" w:rsidRPr="008C34F5" w:rsidRDefault="00043405" w:rsidP="00043405">
            <w:pPr>
              <w:spacing w:line="240" w:lineRule="auto"/>
              <w:ind w:firstLine="0"/>
              <w:jc w:val="center"/>
              <w:rPr>
                <w:i/>
              </w:rPr>
            </w:pPr>
            <w:r w:rsidRPr="008C34F5">
              <w:rPr>
                <w:i/>
              </w:rPr>
              <w:t>0,8729</w:t>
            </w:r>
          </w:p>
        </w:tc>
        <w:tc>
          <w:tcPr>
            <w:tcW w:w="1063" w:type="dxa"/>
          </w:tcPr>
          <w:p w:rsidR="00043405" w:rsidRPr="008C34F5" w:rsidRDefault="00043405" w:rsidP="00043405">
            <w:pPr>
              <w:spacing w:line="240" w:lineRule="auto"/>
              <w:ind w:firstLine="0"/>
              <w:jc w:val="center"/>
              <w:rPr>
                <w:i/>
              </w:rPr>
            </w:pPr>
            <w:r w:rsidRPr="008C34F5">
              <w:rPr>
                <w:i/>
              </w:rPr>
              <w:t>0,9258</w:t>
            </w:r>
          </w:p>
        </w:tc>
        <w:tc>
          <w:tcPr>
            <w:tcW w:w="1063" w:type="dxa"/>
          </w:tcPr>
          <w:p w:rsidR="00043405" w:rsidRPr="008C34F5" w:rsidRDefault="00043405" w:rsidP="00043405">
            <w:pPr>
              <w:spacing w:line="240" w:lineRule="auto"/>
              <w:ind w:firstLine="0"/>
              <w:jc w:val="center"/>
              <w:rPr>
                <w:i/>
              </w:rPr>
            </w:pPr>
            <w:r w:rsidRPr="008C34F5">
              <w:rPr>
                <w:i/>
              </w:rPr>
              <w:t>0,9562</w:t>
            </w:r>
          </w:p>
        </w:tc>
        <w:tc>
          <w:tcPr>
            <w:tcW w:w="1064" w:type="dxa"/>
          </w:tcPr>
          <w:p w:rsidR="00043405" w:rsidRPr="008C34F5" w:rsidRDefault="00043405" w:rsidP="00043405">
            <w:pPr>
              <w:spacing w:line="240" w:lineRule="auto"/>
              <w:ind w:firstLine="0"/>
              <w:jc w:val="center"/>
              <w:rPr>
                <w:i/>
              </w:rPr>
            </w:pPr>
            <w:r w:rsidRPr="008C34F5">
              <w:rPr>
                <w:i/>
              </w:rPr>
              <w:t>0,9759</w:t>
            </w:r>
          </w:p>
        </w:tc>
        <w:tc>
          <w:tcPr>
            <w:tcW w:w="1064" w:type="dxa"/>
          </w:tcPr>
          <w:p w:rsidR="00043405" w:rsidRPr="008C34F5" w:rsidRDefault="00043405" w:rsidP="00043405">
            <w:pPr>
              <w:spacing w:line="240" w:lineRule="auto"/>
              <w:ind w:firstLine="0"/>
              <w:jc w:val="center"/>
              <w:rPr>
                <w:i/>
              </w:rPr>
            </w:pPr>
            <w:r w:rsidRPr="008C34F5">
              <w:rPr>
                <w:i/>
              </w:rPr>
              <w:t>0,9897</w:t>
            </w:r>
          </w:p>
        </w:tc>
        <w:tc>
          <w:tcPr>
            <w:tcW w:w="1064" w:type="dxa"/>
          </w:tcPr>
          <w:p w:rsidR="00043405" w:rsidRPr="008C34F5" w:rsidRDefault="00043405" w:rsidP="00043405">
            <w:pPr>
              <w:spacing w:line="240" w:lineRule="auto"/>
              <w:ind w:firstLine="0"/>
              <w:jc w:val="center"/>
              <w:rPr>
                <w:i/>
              </w:rPr>
            </w:pPr>
            <w:r w:rsidRPr="008C34F5">
              <w:rPr>
                <w:i/>
              </w:rPr>
              <w:t>1</w:t>
            </w:r>
          </w:p>
        </w:tc>
        <w:tc>
          <w:tcPr>
            <w:tcW w:w="1064" w:type="dxa"/>
          </w:tcPr>
          <w:p w:rsidR="00043405" w:rsidRPr="008C34F5" w:rsidRDefault="00043405" w:rsidP="00043405">
            <w:pPr>
              <w:spacing w:line="240" w:lineRule="auto"/>
              <w:ind w:firstLine="0"/>
              <w:jc w:val="center"/>
              <w:rPr>
                <w:i/>
                <w:lang w:val="en-US"/>
              </w:rPr>
            </w:pPr>
          </w:p>
        </w:tc>
      </w:tr>
      <w:tr w:rsidR="00043405" w:rsidRPr="008C34F5" w:rsidTr="00CA066A">
        <w:trPr>
          <w:jc w:val="center"/>
        </w:trPr>
        <w:tc>
          <w:tcPr>
            <w:tcW w:w="1063" w:type="dxa"/>
          </w:tcPr>
          <w:p w:rsidR="00043405" w:rsidRPr="008C34F5" w:rsidRDefault="00043405" w:rsidP="00043405">
            <w:pPr>
              <w:spacing w:line="240" w:lineRule="auto"/>
              <w:ind w:firstLine="0"/>
              <w:jc w:val="center"/>
              <w:rPr>
                <w:lang w:val="en-US"/>
              </w:rPr>
            </w:pPr>
            <w:r w:rsidRPr="008C34F5">
              <w:rPr>
                <w:lang w:val="en-US"/>
              </w:rPr>
              <w:t>8</w:t>
            </w:r>
          </w:p>
        </w:tc>
        <w:tc>
          <w:tcPr>
            <w:tcW w:w="1063" w:type="dxa"/>
          </w:tcPr>
          <w:p w:rsidR="00043405" w:rsidRPr="008C34F5" w:rsidRDefault="00043405" w:rsidP="00043405">
            <w:pPr>
              <w:spacing w:line="240" w:lineRule="auto"/>
              <w:ind w:firstLine="0"/>
              <w:jc w:val="center"/>
              <w:rPr>
                <w:i/>
              </w:rPr>
            </w:pPr>
            <w:r w:rsidRPr="008C34F5">
              <w:rPr>
                <w:i/>
              </w:rPr>
              <w:t>0,7500</w:t>
            </w:r>
          </w:p>
        </w:tc>
        <w:tc>
          <w:tcPr>
            <w:tcW w:w="1063" w:type="dxa"/>
          </w:tcPr>
          <w:p w:rsidR="00043405" w:rsidRPr="008C34F5" w:rsidRDefault="00043405" w:rsidP="00043405">
            <w:pPr>
              <w:spacing w:line="240" w:lineRule="auto"/>
              <w:ind w:firstLine="0"/>
              <w:jc w:val="center"/>
              <w:rPr>
                <w:i/>
              </w:rPr>
            </w:pPr>
            <w:r w:rsidRPr="008C34F5">
              <w:rPr>
                <w:i/>
              </w:rPr>
              <w:t>0,8650</w:t>
            </w:r>
          </w:p>
        </w:tc>
        <w:tc>
          <w:tcPr>
            <w:tcW w:w="1063" w:type="dxa"/>
          </w:tcPr>
          <w:p w:rsidR="00043405" w:rsidRPr="008C34F5" w:rsidRDefault="00043405" w:rsidP="00043405">
            <w:pPr>
              <w:spacing w:line="240" w:lineRule="auto"/>
              <w:ind w:firstLine="0"/>
              <w:jc w:val="center"/>
              <w:rPr>
                <w:i/>
              </w:rPr>
            </w:pPr>
            <w:r w:rsidRPr="008C34F5">
              <w:rPr>
                <w:i/>
              </w:rPr>
              <w:t>0,9186</w:t>
            </w:r>
          </w:p>
        </w:tc>
        <w:tc>
          <w:tcPr>
            <w:tcW w:w="1063" w:type="dxa"/>
          </w:tcPr>
          <w:p w:rsidR="00043405" w:rsidRPr="008C34F5" w:rsidRDefault="00043405" w:rsidP="00043405">
            <w:pPr>
              <w:spacing w:line="240" w:lineRule="auto"/>
              <w:ind w:firstLine="0"/>
              <w:jc w:val="center"/>
              <w:rPr>
                <w:i/>
              </w:rPr>
            </w:pPr>
            <w:r w:rsidRPr="008C34F5">
              <w:rPr>
                <w:i/>
              </w:rPr>
              <w:t>0,9487</w:t>
            </w:r>
          </w:p>
        </w:tc>
        <w:tc>
          <w:tcPr>
            <w:tcW w:w="1064" w:type="dxa"/>
          </w:tcPr>
          <w:p w:rsidR="00043405" w:rsidRPr="008C34F5" w:rsidRDefault="00043405" w:rsidP="00043405">
            <w:pPr>
              <w:spacing w:line="240" w:lineRule="auto"/>
              <w:ind w:firstLine="0"/>
              <w:jc w:val="center"/>
              <w:rPr>
                <w:i/>
              </w:rPr>
            </w:pPr>
            <w:r w:rsidRPr="008C34F5">
              <w:rPr>
                <w:i/>
              </w:rPr>
              <w:t>0,9382</w:t>
            </w:r>
          </w:p>
        </w:tc>
        <w:tc>
          <w:tcPr>
            <w:tcW w:w="1064" w:type="dxa"/>
          </w:tcPr>
          <w:p w:rsidR="00043405" w:rsidRPr="008C34F5" w:rsidRDefault="00043405" w:rsidP="00043405">
            <w:pPr>
              <w:spacing w:line="240" w:lineRule="auto"/>
              <w:ind w:firstLine="0"/>
              <w:jc w:val="center"/>
              <w:rPr>
                <w:i/>
              </w:rPr>
            </w:pPr>
            <w:r w:rsidRPr="008C34F5">
              <w:rPr>
                <w:i/>
              </w:rPr>
              <w:t>0,9820</w:t>
            </w:r>
          </w:p>
        </w:tc>
        <w:tc>
          <w:tcPr>
            <w:tcW w:w="1064" w:type="dxa"/>
          </w:tcPr>
          <w:p w:rsidR="00043405" w:rsidRPr="008C34F5" w:rsidRDefault="00043405" w:rsidP="00043405">
            <w:pPr>
              <w:spacing w:line="240" w:lineRule="auto"/>
              <w:ind w:firstLine="0"/>
              <w:jc w:val="center"/>
              <w:rPr>
                <w:i/>
              </w:rPr>
            </w:pPr>
            <w:r w:rsidRPr="008C34F5">
              <w:rPr>
                <w:i/>
              </w:rPr>
              <w:t>0,9922</w:t>
            </w:r>
          </w:p>
        </w:tc>
        <w:tc>
          <w:tcPr>
            <w:tcW w:w="1064" w:type="dxa"/>
          </w:tcPr>
          <w:p w:rsidR="00043405" w:rsidRPr="008C34F5" w:rsidRDefault="00043405" w:rsidP="00043405">
            <w:pPr>
              <w:spacing w:line="240" w:lineRule="auto"/>
              <w:ind w:firstLine="0"/>
              <w:jc w:val="center"/>
              <w:rPr>
                <w:i/>
              </w:rPr>
            </w:pPr>
            <w:r w:rsidRPr="008C34F5">
              <w:rPr>
                <w:i/>
              </w:rPr>
              <w:t>1</w:t>
            </w:r>
          </w:p>
        </w:tc>
      </w:tr>
    </w:tbl>
    <w:p w:rsidR="008C34F5" w:rsidRPr="008C34F5" w:rsidRDefault="00153CF3" w:rsidP="00FC628B">
      <w:pPr>
        <w:jc w:val="both"/>
      </w:pPr>
      <w:r>
        <w:rPr>
          <w:rFonts w:eastAsiaTheme="minorEastAsia"/>
        </w:rPr>
        <w:t>По</w:t>
      </w:r>
      <w:r w:rsidR="00043405" w:rsidRPr="008C34F5">
        <w:rPr>
          <w:rFonts w:eastAsiaTheme="minorEastAsia"/>
        </w:rPr>
        <w:t xml:space="preserve"> свойств</w:t>
      </w:r>
      <w:r>
        <w:rPr>
          <w:rFonts w:eastAsiaTheme="minorEastAsia"/>
        </w:rPr>
        <w:t>ам</w:t>
      </w:r>
      <w:r w:rsidR="00043405" w:rsidRPr="008C34F5">
        <w:rPr>
          <w:rFonts w:eastAsiaTheme="minorEastAsia"/>
        </w:rPr>
        <w:t xml:space="preserve"> ортогональности, симметричности и нормировки</w:t>
      </w:r>
      <w:r w:rsidR="00165CD3" w:rsidRPr="008C34F5">
        <w:rPr>
          <w:rFonts w:eastAsiaTheme="minorEastAsia"/>
        </w:rPr>
        <w:t xml:space="preserve"> матрицы симплекс-плана</w:t>
      </w:r>
      <w:r>
        <w:rPr>
          <w:rFonts w:eastAsiaTheme="minorEastAsia"/>
        </w:rPr>
        <w:t>, расчет</w:t>
      </w:r>
      <w:r w:rsidR="00165CD3" w:rsidRPr="008C34F5">
        <w:rPr>
          <w:rFonts w:eastAsiaTheme="minorEastAsia"/>
        </w:rPr>
        <w:t xml:space="preserve"> коэффициентов линейной</w:t>
      </w:r>
      <w:r w:rsidR="00CD1ED2" w:rsidRPr="008C34F5">
        <w:rPr>
          <w:rFonts w:eastAsiaTheme="minorEastAsia"/>
        </w:rPr>
        <w:t xml:space="preserve"> регрессионной </w:t>
      </w:r>
      <w:r w:rsidR="00CD1ED2" w:rsidRPr="008C34F5">
        <w:rPr>
          <w:rFonts w:eastAsiaTheme="minorEastAsia"/>
        </w:rPr>
        <w:lastRenderedPageBreak/>
        <w:t xml:space="preserve">модели, анализ ее пригодности для описания результатов эксперимента производится по аналогии с </w:t>
      </w:r>
      <w:proofErr w:type="spellStart"/>
      <w:r w:rsidR="008C34F5" w:rsidRPr="008C34F5">
        <w:t>полнофакторным</w:t>
      </w:r>
      <w:proofErr w:type="spellEnd"/>
      <w:r w:rsidR="008C34F5" w:rsidRPr="008C34F5">
        <w:t xml:space="preserve"> экспериментом. </w:t>
      </w:r>
    </w:p>
    <w:p w:rsidR="00165CD3" w:rsidRPr="008C34F5" w:rsidRDefault="00E37D82" w:rsidP="00FC628B">
      <w:pPr>
        <w:jc w:val="both"/>
        <w:rPr>
          <w:rFonts w:eastAsiaTheme="minorEastAsia"/>
        </w:rPr>
      </w:pPr>
      <w:r w:rsidRPr="008C34F5">
        <w:t xml:space="preserve">Дисперсии оценок коэффициентов в симплекс-планах </w:t>
      </w:r>
      <w:r w:rsidR="00B5792B" w:rsidRPr="008C34F5">
        <w:t xml:space="preserve">и планах </w:t>
      </w:r>
      <w:r w:rsidR="00B5792B" w:rsidRPr="008C34F5">
        <w:rPr>
          <w:i/>
        </w:rPr>
        <w:t>2</w:t>
      </w:r>
      <w:r w:rsidR="00B5792B" w:rsidRPr="008C34F5">
        <w:rPr>
          <w:i/>
          <w:lang w:val="en-US"/>
        </w:rPr>
        <w:t>h</w:t>
      </w:r>
      <w:r w:rsidR="00605A85" w:rsidRPr="008C34F5">
        <w:rPr>
          <w:i/>
        </w:rPr>
        <w:t xml:space="preserve"> </w:t>
      </w:r>
      <w:r w:rsidR="008C34F5" w:rsidRPr="008C34F5">
        <w:t xml:space="preserve">одинаковы, </w:t>
      </w:r>
      <w:r w:rsidR="00605A85" w:rsidRPr="008C34F5">
        <w:t xml:space="preserve">и определяются как </w:t>
      </w: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j</m:t>
                </m:r>
              </m:sub>
            </m:sSub>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r>
                  <w:rPr>
                    <w:rFonts w:ascii="Cambria Math" w:hAnsi="Cambria Math"/>
                  </w:rPr>
                  <m:t>y</m:t>
                </m:r>
              </m:e>
            </m:d>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rPr>
                      <m:t>X</m:t>
                    </m:r>
                  </m:e>
                  <m:sub>
                    <m:r>
                      <w:rPr>
                        <w:rFonts w:ascii="Cambria Math" w:hAnsi="Cambria Math"/>
                      </w:rPr>
                      <m:t>ij</m:t>
                    </m:r>
                  </m:sub>
                  <m:sup>
                    <m:r>
                      <w:rPr>
                        <w:rFonts w:ascii="Cambria Math" w:hAnsi="Cambria Math"/>
                      </w:rPr>
                      <m:t>2</m:t>
                    </m:r>
                  </m:sup>
                </m:sSubSup>
              </m:e>
            </m:nary>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r>
                  <w:rPr>
                    <w:rFonts w:ascii="Cambria Math" w:hAnsi="Cambria Math"/>
                  </w:rPr>
                  <m:t>y</m:t>
                </m:r>
              </m:e>
            </m:d>
          </m:num>
          <m:den>
            <m:r>
              <w:rPr>
                <w:rFonts w:ascii="Cambria Math" w:hAnsi="Cambria Math"/>
              </w:rPr>
              <m:t>N</m:t>
            </m:r>
          </m:den>
        </m:f>
      </m:oMath>
      <w:r w:rsidR="007153C1" w:rsidRPr="008C34F5">
        <w:rPr>
          <w:rFonts w:eastAsiaTheme="minorEastAsia"/>
        </w:rPr>
        <w:t xml:space="preserve">. Вместе </w:t>
      </w:r>
      <w:r w:rsidR="00605A85" w:rsidRPr="008C34F5">
        <w:rPr>
          <w:rFonts w:eastAsiaTheme="minorEastAsia"/>
        </w:rPr>
        <w:t>с тем симплекс-планы имеют большую дисперсию п</w:t>
      </w:r>
      <w:r w:rsidR="00BE6060" w:rsidRPr="008C34F5">
        <w:rPr>
          <w:rFonts w:eastAsiaTheme="minorEastAsia"/>
        </w:rPr>
        <w:t>редс</w:t>
      </w:r>
      <w:r w:rsidR="00605A85" w:rsidRPr="008C34F5">
        <w:rPr>
          <w:rFonts w:eastAsiaTheme="minorEastAsia"/>
        </w:rPr>
        <w:t>казания</w:t>
      </w:r>
      <w:r w:rsidR="00BE6060" w:rsidRPr="008C34F5">
        <w:rPr>
          <w:rFonts w:eastAsiaTheme="minorEastAsia"/>
        </w:rPr>
        <w:t xml:space="preserve"> значений зависимой переменной </w:t>
      </w:r>
      <w:r w:rsidR="00BE6060" w:rsidRPr="008C34F5">
        <w:rPr>
          <w:rFonts w:eastAsiaTheme="minorEastAsia"/>
          <w:i/>
          <w:lang w:val="en-US"/>
        </w:rPr>
        <w:t>y</w:t>
      </w:r>
      <w:r w:rsidR="00BE6060" w:rsidRPr="008C34F5">
        <w:rPr>
          <w:rFonts w:eastAsiaTheme="minorEastAsia"/>
        </w:rPr>
        <w:t>. Так, например,</w:t>
      </w:r>
      <w:r w:rsidR="007502F7" w:rsidRPr="008C34F5">
        <w:rPr>
          <w:rFonts w:eastAsiaTheme="minorEastAsia"/>
        </w:rPr>
        <w:t xml:space="preserve"> </w:t>
      </w:r>
      <w:r w:rsidR="00BE6060" w:rsidRPr="008C34F5">
        <w:rPr>
          <w:rFonts w:eastAsiaTheme="minorEastAsia"/>
        </w:rPr>
        <w:t xml:space="preserve">для линейной модели плана </w:t>
      </w:r>
      <w:r w:rsidR="00BE6060" w:rsidRPr="008C34F5">
        <w:rPr>
          <w:rFonts w:eastAsiaTheme="minorEastAsia"/>
          <w:i/>
        </w:rPr>
        <w:t>2</w:t>
      </w:r>
      <w:r w:rsidR="00BE6060" w:rsidRPr="008C34F5">
        <w:rPr>
          <w:rFonts w:eastAsiaTheme="minorEastAsia"/>
          <w:i/>
          <w:vertAlign w:val="superscript"/>
        </w:rPr>
        <w:t>4-1</w:t>
      </w:r>
      <w:r w:rsidR="00BE6060" w:rsidRPr="008C34F5">
        <w:rPr>
          <w:rFonts w:eastAsiaTheme="minorEastAsia"/>
        </w:rPr>
        <w:t>:</w:t>
      </w:r>
    </w:p>
    <w:p w:rsidR="007502F7" w:rsidRPr="008C34F5" w:rsidRDefault="00BE6060" w:rsidP="00FC628B">
      <w:pPr>
        <w:jc w:val="center"/>
        <w:rPr>
          <w:rFonts w:eastAsiaTheme="minorEastAsia"/>
          <w:lang w:val="en-US"/>
        </w:rPr>
      </w:pPr>
      <w:r w:rsidRPr="008C34F5">
        <w:rPr>
          <w:rFonts w:eastAsiaTheme="minorEastAsia"/>
          <w:i/>
          <w:lang w:val="en-US"/>
        </w:rPr>
        <w:t>y=b</w:t>
      </w:r>
      <w:r w:rsidRPr="008C34F5">
        <w:rPr>
          <w:rFonts w:eastAsiaTheme="minorEastAsia"/>
          <w:i/>
          <w:vertAlign w:val="subscript"/>
          <w:lang w:val="en-US"/>
        </w:rPr>
        <w:t>0</w:t>
      </w:r>
      <w:r w:rsidRPr="008C34F5">
        <w:rPr>
          <w:rFonts w:eastAsiaTheme="minorEastAsia"/>
          <w:i/>
          <w:lang w:val="en-US"/>
        </w:rPr>
        <w:t>+b</w:t>
      </w:r>
      <w:r w:rsidRPr="008C34F5">
        <w:rPr>
          <w:rFonts w:eastAsiaTheme="minorEastAsia"/>
          <w:i/>
          <w:vertAlign w:val="subscript"/>
          <w:lang w:val="en-US"/>
        </w:rPr>
        <w:t>1</w:t>
      </w:r>
      <w:r w:rsidRPr="008C34F5">
        <w:rPr>
          <w:rFonts w:eastAsiaTheme="minorEastAsia"/>
          <w:i/>
          <w:lang w:val="en-US"/>
        </w:rPr>
        <w:t>x</w:t>
      </w:r>
      <w:r w:rsidRPr="008C34F5">
        <w:rPr>
          <w:rFonts w:eastAsiaTheme="minorEastAsia"/>
          <w:i/>
          <w:vertAlign w:val="subscript"/>
          <w:lang w:val="en-US"/>
        </w:rPr>
        <w:t>1</w:t>
      </w:r>
      <w:r w:rsidRPr="008C34F5">
        <w:rPr>
          <w:rFonts w:eastAsiaTheme="minorEastAsia"/>
          <w:i/>
          <w:lang w:val="en-US"/>
        </w:rPr>
        <w:t>+ b</w:t>
      </w:r>
      <w:r w:rsidRPr="008C34F5">
        <w:rPr>
          <w:rFonts w:eastAsiaTheme="minorEastAsia"/>
          <w:i/>
          <w:vertAlign w:val="subscript"/>
          <w:lang w:val="en-US"/>
        </w:rPr>
        <w:t>2</w:t>
      </w:r>
      <w:r w:rsidRPr="008C34F5">
        <w:rPr>
          <w:rFonts w:eastAsiaTheme="minorEastAsia"/>
          <w:i/>
          <w:lang w:val="en-US"/>
        </w:rPr>
        <w:t>x</w:t>
      </w:r>
      <w:r w:rsidRPr="008C34F5">
        <w:rPr>
          <w:rFonts w:eastAsiaTheme="minorEastAsia"/>
          <w:i/>
          <w:vertAlign w:val="subscript"/>
          <w:lang w:val="en-US"/>
        </w:rPr>
        <w:t>2</w:t>
      </w:r>
      <w:r w:rsidR="007502F7" w:rsidRPr="008C34F5">
        <w:rPr>
          <w:rFonts w:eastAsiaTheme="minorEastAsia"/>
          <w:i/>
          <w:lang w:val="en-US"/>
        </w:rPr>
        <w:t>+ b</w:t>
      </w:r>
      <w:r w:rsidR="007502F7" w:rsidRPr="008C34F5">
        <w:rPr>
          <w:rFonts w:eastAsiaTheme="minorEastAsia"/>
          <w:i/>
          <w:vertAlign w:val="subscript"/>
          <w:lang w:val="en-US"/>
        </w:rPr>
        <w:t>3</w:t>
      </w:r>
      <w:r w:rsidR="007502F7" w:rsidRPr="008C34F5">
        <w:rPr>
          <w:rFonts w:eastAsiaTheme="minorEastAsia"/>
          <w:i/>
          <w:lang w:val="en-US"/>
        </w:rPr>
        <w:t>x</w:t>
      </w:r>
      <w:r w:rsidR="007502F7" w:rsidRPr="008C34F5">
        <w:rPr>
          <w:rFonts w:eastAsiaTheme="minorEastAsia"/>
          <w:i/>
          <w:vertAlign w:val="subscript"/>
          <w:lang w:val="en-US"/>
        </w:rPr>
        <w:t>3</w:t>
      </w:r>
      <w:r w:rsidR="007502F7" w:rsidRPr="008C34F5">
        <w:rPr>
          <w:rFonts w:eastAsiaTheme="minorEastAsia"/>
          <w:i/>
          <w:lang w:val="en-US"/>
        </w:rPr>
        <w:t>+ b</w:t>
      </w:r>
      <w:r w:rsidR="007502F7" w:rsidRPr="008C34F5">
        <w:rPr>
          <w:rFonts w:eastAsiaTheme="minorEastAsia"/>
          <w:i/>
          <w:vertAlign w:val="subscript"/>
          <w:lang w:val="en-US"/>
        </w:rPr>
        <w:t>4</w:t>
      </w:r>
      <w:r w:rsidR="007502F7" w:rsidRPr="008C34F5">
        <w:rPr>
          <w:rFonts w:eastAsiaTheme="minorEastAsia"/>
          <w:i/>
          <w:lang w:val="en-US"/>
        </w:rPr>
        <w:t>x</w:t>
      </w:r>
      <w:r w:rsidR="007502F7" w:rsidRPr="008C34F5">
        <w:rPr>
          <w:rFonts w:eastAsiaTheme="minorEastAsia"/>
          <w:i/>
          <w:vertAlign w:val="subscript"/>
          <w:lang w:val="en-US"/>
        </w:rPr>
        <w:t>4</w:t>
      </w:r>
      <w:r w:rsidR="007502F7" w:rsidRPr="008C34F5">
        <w:rPr>
          <w:rFonts w:eastAsiaTheme="minorEastAsia"/>
          <w:lang w:val="en-US"/>
        </w:rPr>
        <w:t xml:space="preserve"> </w:t>
      </w:r>
      <w:r w:rsidR="007502F7" w:rsidRPr="008C34F5">
        <w:rPr>
          <w:rFonts w:eastAsiaTheme="minorEastAsia"/>
          <w:lang w:val="en-US"/>
        </w:rPr>
        <w:tab/>
      </w:r>
      <w:r w:rsidR="007502F7" w:rsidRPr="008C34F5">
        <w:rPr>
          <w:rFonts w:eastAsiaTheme="minorEastAsia"/>
          <w:lang w:val="en-US"/>
        </w:rPr>
        <w:tab/>
        <w:t>(**</w:t>
      </w:r>
      <w:r w:rsidR="00D4081E">
        <w:rPr>
          <w:rFonts w:eastAsiaTheme="minorEastAsia"/>
          <w:lang w:val="en-US"/>
        </w:rPr>
        <w:t>*</w:t>
      </w:r>
      <w:r w:rsidR="007502F7" w:rsidRPr="008C34F5">
        <w:rPr>
          <w:rFonts w:eastAsiaTheme="minorEastAsia"/>
          <w:lang w:val="en-US"/>
        </w:rPr>
        <w:t>)</w:t>
      </w:r>
    </w:p>
    <w:p w:rsidR="007502F7" w:rsidRPr="008C34F5" w:rsidRDefault="007502F7" w:rsidP="00FC628B">
      <w:pPr>
        <w:jc w:val="both"/>
        <w:rPr>
          <w:rFonts w:eastAsiaTheme="minorEastAsia"/>
        </w:rPr>
      </w:pPr>
      <w:r w:rsidRPr="008C34F5">
        <w:t xml:space="preserve">Дисперсия предсказания значений </w:t>
      </w:r>
      <m:oMath>
        <m:acc>
          <m:accPr>
            <m:ctrlPr>
              <w:rPr>
                <w:rFonts w:ascii="Cambria Math" w:hAnsi="Cambria Math"/>
                <w:i/>
              </w:rPr>
            </m:ctrlPr>
          </m:accPr>
          <m:e>
            <m:r>
              <w:rPr>
                <w:rFonts w:ascii="Cambria Math" w:hAnsi="Cambria Math"/>
                <w:lang w:val="en-US"/>
              </w:rPr>
              <m:t>y</m:t>
            </m:r>
          </m:e>
        </m:acc>
      </m:oMath>
      <w:r w:rsidRPr="008C34F5">
        <w:rPr>
          <w:rFonts w:eastAsiaTheme="minorEastAsia"/>
        </w:rPr>
        <w:t xml:space="preserve"> равна:</w:t>
      </w:r>
    </w:p>
    <w:p w:rsidR="007502F7" w:rsidRPr="008C34F5" w:rsidRDefault="00447FDA" w:rsidP="00FC628B">
      <w:pPr>
        <w:jc w:val="center"/>
        <w:rPr>
          <w:rFonts w:eastAsiaTheme="minorEastAsia"/>
        </w:rPr>
      </w:pP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0</m:t>
                </m:r>
              </m:sub>
            </m:sSub>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1</m:t>
                </m:r>
              </m:sub>
            </m:sSub>
          </m:e>
        </m:d>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2</m:t>
                </m:r>
              </m:sub>
            </m:sSub>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3</m:t>
                </m:r>
              </m:sub>
            </m:sSub>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4</m:t>
                </m:r>
              </m:sub>
            </m:sSub>
          </m:e>
        </m:d>
      </m:oMath>
      <w:r w:rsidR="00711B6D" w:rsidRPr="008C34F5">
        <w:rPr>
          <w:rFonts w:eastAsiaTheme="minorEastAsia"/>
        </w:rPr>
        <w:t xml:space="preserve">, </w:t>
      </w:r>
    </w:p>
    <w:p w:rsidR="00711B6D" w:rsidRPr="008C34F5" w:rsidRDefault="00711B6D" w:rsidP="00FC628B">
      <w:pPr>
        <w:ind w:firstLine="0"/>
        <w:jc w:val="both"/>
        <w:rPr>
          <w:rFonts w:eastAsiaTheme="minorEastAsia"/>
        </w:rPr>
      </w:pPr>
      <w:r w:rsidRPr="008C34F5">
        <w:rPr>
          <w:rFonts w:eastAsiaTheme="minorEastAsia"/>
        </w:rPr>
        <w:t xml:space="preserve">если принять </w:t>
      </w: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r>
              <w:rPr>
                <w:rFonts w:ascii="Cambria Math" w:hAnsi="Cambria Math"/>
                <w:lang w:val="en-US"/>
              </w:rPr>
              <m:t>y</m:t>
            </m:r>
            <m:r>
              <m:rPr>
                <m:sty m:val="p"/>
              </m:rPr>
              <w:rPr>
                <w:rFonts w:ascii="Cambria Math" w:eastAsiaTheme="minorEastAsia" w:hAnsi="Cambria Math"/>
              </w:rPr>
              <m:t xml:space="preserve"> </m:t>
            </m:r>
          </m:e>
        </m:d>
        <m:r>
          <w:rPr>
            <w:rFonts w:ascii="Cambria Math" w:hAnsi="Cambria Math"/>
          </w:rPr>
          <m:t>=</m:t>
        </m:r>
      </m:oMath>
      <w:r w:rsidRPr="008C34F5">
        <w:rPr>
          <w:rFonts w:eastAsiaTheme="minorEastAsia"/>
        </w:rPr>
        <w:t>1, то</w:t>
      </w:r>
    </w:p>
    <w:p w:rsidR="00711B6D" w:rsidRPr="008C34F5" w:rsidRDefault="00447FDA" w:rsidP="00FC628B">
      <w:pPr>
        <w:ind w:firstLine="0"/>
        <w:jc w:val="center"/>
        <w:rPr>
          <w:rFonts w:eastAsiaTheme="minorEastAsia"/>
        </w:rPr>
      </w:pP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lang w:val="en-US"/>
                  </w:rPr>
                  <m:t>b</m:t>
                </m:r>
              </m:e>
              <m:sub>
                <m:r>
                  <w:rPr>
                    <w:rFonts w:ascii="Cambria Math" w:hAnsi="Cambria Math"/>
                  </w:rPr>
                  <m:t>j</m:t>
                </m:r>
              </m:sub>
            </m:sSub>
          </m:e>
        </m:d>
      </m:oMath>
      <w:r w:rsidR="00711B6D" w:rsidRPr="008C34F5">
        <w:rPr>
          <w:rFonts w:eastAsiaTheme="minorEastAsia"/>
        </w:rPr>
        <w:t xml:space="preserve">=1/8 и </w:t>
      </w: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r>
          <w:rPr>
            <w:rFonts w:ascii="Cambria Math" w:hAnsi="Cambria Math"/>
          </w:rPr>
          <m:t>=0,125(1+</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2</m:t>
            </m:r>
          </m:sup>
        </m:sSubSup>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2</m:t>
            </m:r>
          </m:sup>
        </m:sSubSup>
        <m:r>
          <w:rPr>
            <w:rFonts w:ascii="Cambria Math" w:hAnsi="Cambria Math"/>
          </w:rPr>
          <m:t>)</m:t>
        </m:r>
      </m:oMath>
      <w:r w:rsidR="00711B6D" w:rsidRPr="008C34F5">
        <w:rPr>
          <w:rFonts w:eastAsiaTheme="minorEastAsia"/>
        </w:rPr>
        <w:t>.</w:t>
      </w:r>
    </w:p>
    <w:p w:rsidR="007906C8" w:rsidRPr="008C34F5" w:rsidRDefault="007906C8" w:rsidP="00FC628B">
      <w:pPr>
        <w:jc w:val="both"/>
        <w:rPr>
          <w:rFonts w:eastAsiaTheme="minorEastAsia"/>
        </w:rPr>
      </w:pPr>
      <w:r w:rsidRPr="008C34F5">
        <w:rPr>
          <w:rFonts w:eastAsiaTheme="minorEastAsia"/>
        </w:rPr>
        <w:t>Дисперсия предсказания может быть вычислена для линейной модели, получаемой при реализации симплекс-плана, показана в таблице 4.</w:t>
      </w:r>
      <w:r w:rsidR="007153C1" w:rsidRPr="008C34F5">
        <w:rPr>
          <w:rFonts w:eastAsiaTheme="minorEastAsia"/>
        </w:rPr>
        <w:t xml:space="preserve"> </w:t>
      </w:r>
    </w:p>
    <w:p w:rsidR="007906C8" w:rsidRPr="008C34F5" w:rsidRDefault="007906C8" w:rsidP="007906C8">
      <w:pPr>
        <w:pStyle w:val="Caption"/>
        <w:jc w:val="right"/>
        <w:rPr>
          <w:b w:val="0"/>
          <w:color w:val="auto"/>
          <w:sz w:val="28"/>
          <w:szCs w:val="28"/>
        </w:rPr>
      </w:pPr>
      <w:r w:rsidRPr="008C34F5">
        <w:rPr>
          <w:b w:val="0"/>
          <w:color w:val="auto"/>
          <w:sz w:val="28"/>
          <w:szCs w:val="28"/>
        </w:rPr>
        <w:t xml:space="preserve">Таблица </w:t>
      </w:r>
      <w:r w:rsidR="00A3712C" w:rsidRPr="008C34F5">
        <w:rPr>
          <w:b w:val="0"/>
          <w:color w:val="auto"/>
          <w:sz w:val="28"/>
          <w:szCs w:val="28"/>
        </w:rPr>
        <w:fldChar w:fldCharType="begin"/>
      </w:r>
      <w:r w:rsidRPr="008C34F5">
        <w:rPr>
          <w:b w:val="0"/>
          <w:color w:val="auto"/>
          <w:sz w:val="28"/>
          <w:szCs w:val="28"/>
        </w:rPr>
        <w:instrText xml:space="preserve"> SEQ Таблица \* ARABIC </w:instrText>
      </w:r>
      <w:r w:rsidR="00A3712C" w:rsidRPr="008C34F5">
        <w:rPr>
          <w:b w:val="0"/>
          <w:color w:val="auto"/>
          <w:sz w:val="28"/>
          <w:szCs w:val="28"/>
        </w:rPr>
        <w:fldChar w:fldCharType="separate"/>
      </w:r>
      <w:r w:rsidR="00B478C9">
        <w:rPr>
          <w:b w:val="0"/>
          <w:noProof/>
          <w:color w:val="auto"/>
          <w:sz w:val="28"/>
          <w:szCs w:val="28"/>
        </w:rPr>
        <w:t>4</w:t>
      </w:r>
      <w:r w:rsidR="00A3712C" w:rsidRPr="008C34F5">
        <w:rPr>
          <w:b w:val="0"/>
          <w:color w:val="auto"/>
          <w:sz w:val="28"/>
          <w:szCs w:val="28"/>
        </w:rPr>
        <w:fldChar w:fldCharType="end"/>
      </w:r>
    </w:p>
    <w:tbl>
      <w:tblPr>
        <w:tblStyle w:val="TableGrid"/>
        <w:tblW w:w="0" w:type="auto"/>
        <w:tblLayout w:type="fixed"/>
        <w:tblLook w:val="04A0" w:firstRow="1" w:lastRow="0" w:firstColumn="1" w:lastColumn="0" w:noHBand="0" w:noVBand="1"/>
      </w:tblPr>
      <w:tblGrid>
        <w:gridCol w:w="2376"/>
        <w:gridCol w:w="1701"/>
        <w:gridCol w:w="1985"/>
        <w:gridCol w:w="1984"/>
        <w:gridCol w:w="1525"/>
      </w:tblGrid>
      <w:tr w:rsidR="007153C1" w:rsidRPr="008C34F5" w:rsidTr="0086257C">
        <w:tc>
          <w:tcPr>
            <w:tcW w:w="2376" w:type="dxa"/>
            <w:vMerge w:val="restart"/>
          </w:tcPr>
          <w:p w:rsidR="007153C1" w:rsidRPr="008C34F5" w:rsidRDefault="007153C1" w:rsidP="007153C1">
            <w:pPr>
              <w:spacing w:line="240" w:lineRule="auto"/>
              <w:ind w:firstLine="0"/>
              <w:jc w:val="center"/>
            </w:pPr>
            <w:r w:rsidRPr="008C34F5">
              <w:t>Тип планов</w:t>
            </w:r>
          </w:p>
        </w:tc>
        <w:tc>
          <w:tcPr>
            <w:tcW w:w="7195" w:type="dxa"/>
            <w:gridSpan w:val="4"/>
          </w:tcPr>
          <w:p w:rsidR="007153C1" w:rsidRPr="008C34F5" w:rsidRDefault="00447FDA" w:rsidP="007153C1">
            <w:pPr>
              <w:spacing w:line="240" w:lineRule="auto"/>
              <w:ind w:firstLine="0"/>
              <w:jc w:val="center"/>
            </w:pP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oMath>
            <w:r w:rsidR="007153C1" w:rsidRPr="008C34F5">
              <w:rPr>
                <w:rFonts w:eastAsiaTheme="minorEastAsia"/>
              </w:rPr>
              <w:t xml:space="preserve"> при числе входных переменных</w:t>
            </w:r>
          </w:p>
        </w:tc>
      </w:tr>
      <w:tr w:rsidR="007153C1" w:rsidRPr="008C34F5" w:rsidTr="0086257C">
        <w:tc>
          <w:tcPr>
            <w:tcW w:w="2376" w:type="dxa"/>
            <w:vMerge/>
          </w:tcPr>
          <w:p w:rsidR="007153C1" w:rsidRPr="008C34F5" w:rsidRDefault="007153C1" w:rsidP="007153C1">
            <w:pPr>
              <w:spacing w:line="240" w:lineRule="auto"/>
              <w:ind w:firstLine="0"/>
              <w:jc w:val="center"/>
            </w:pPr>
          </w:p>
        </w:tc>
        <w:tc>
          <w:tcPr>
            <w:tcW w:w="1701" w:type="dxa"/>
          </w:tcPr>
          <w:p w:rsidR="007153C1" w:rsidRPr="008C34F5" w:rsidRDefault="007153C1" w:rsidP="007153C1">
            <w:pPr>
              <w:spacing w:line="240" w:lineRule="auto"/>
              <w:ind w:firstLine="0"/>
              <w:jc w:val="center"/>
            </w:pPr>
            <w:r w:rsidRPr="008C34F5">
              <w:t>2</w:t>
            </w:r>
          </w:p>
        </w:tc>
        <w:tc>
          <w:tcPr>
            <w:tcW w:w="1985" w:type="dxa"/>
          </w:tcPr>
          <w:p w:rsidR="007153C1" w:rsidRPr="008C34F5" w:rsidRDefault="007153C1" w:rsidP="007153C1">
            <w:pPr>
              <w:spacing w:line="240" w:lineRule="auto"/>
              <w:ind w:firstLine="0"/>
              <w:jc w:val="center"/>
            </w:pPr>
            <w:r w:rsidRPr="008C34F5">
              <w:t>4</w:t>
            </w:r>
          </w:p>
        </w:tc>
        <w:tc>
          <w:tcPr>
            <w:tcW w:w="1984" w:type="dxa"/>
          </w:tcPr>
          <w:p w:rsidR="007153C1" w:rsidRPr="008C34F5" w:rsidRDefault="007153C1" w:rsidP="007153C1">
            <w:pPr>
              <w:spacing w:line="240" w:lineRule="auto"/>
              <w:ind w:firstLine="0"/>
              <w:jc w:val="center"/>
            </w:pPr>
            <w:r w:rsidRPr="008C34F5">
              <w:t>5</w:t>
            </w:r>
          </w:p>
        </w:tc>
        <w:tc>
          <w:tcPr>
            <w:tcW w:w="1525" w:type="dxa"/>
          </w:tcPr>
          <w:p w:rsidR="007153C1" w:rsidRPr="008C34F5" w:rsidRDefault="007153C1" w:rsidP="007153C1">
            <w:pPr>
              <w:spacing w:line="240" w:lineRule="auto"/>
              <w:ind w:firstLine="0"/>
              <w:jc w:val="center"/>
            </w:pPr>
            <w:r w:rsidRPr="008C34F5">
              <w:t>6</w:t>
            </w:r>
          </w:p>
        </w:tc>
      </w:tr>
      <w:tr w:rsidR="007153C1" w:rsidRPr="008C34F5" w:rsidTr="0086257C">
        <w:tc>
          <w:tcPr>
            <w:tcW w:w="2376" w:type="dxa"/>
          </w:tcPr>
          <w:p w:rsidR="007153C1" w:rsidRPr="008C34F5" w:rsidRDefault="007153C1" w:rsidP="007153C1">
            <w:pPr>
              <w:spacing w:line="240" w:lineRule="auto"/>
              <w:ind w:firstLine="0"/>
              <w:jc w:val="center"/>
            </w:pPr>
            <w:r w:rsidRPr="008C34F5">
              <w:t xml:space="preserve">Планы </w:t>
            </w:r>
            <w:r w:rsidRPr="008C34F5">
              <w:rPr>
                <w:i/>
              </w:rPr>
              <w:t>2</w:t>
            </w:r>
            <w:r w:rsidRPr="008C34F5">
              <w:rPr>
                <w:i/>
                <w:vertAlign w:val="superscript"/>
                <w:lang w:val="en-US"/>
              </w:rPr>
              <w:t>hp</w:t>
            </w:r>
          </w:p>
        </w:tc>
        <w:tc>
          <w:tcPr>
            <w:tcW w:w="1701" w:type="dxa"/>
          </w:tcPr>
          <w:p w:rsidR="007153C1" w:rsidRPr="008C34F5" w:rsidRDefault="007153C1" w:rsidP="007153C1">
            <w:pPr>
              <w:spacing w:line="240" w:lineRule="auto"/>
              <w:ind w:firstLine="0"/>
              <w:jc w:val="center"/>
              <w:rPr>
                <w:i/>
              </w:rPr>
            </w:pPr>
            <w:r w:rsidRPr="008C34F5">
              <w:rPr>
                <w:i/>
                <w:lang w:val="en-US"/>
              </w:rPr>
              <w:t>0</w:t>
            </w:r>
            <w:r w:rsidRPr="008C34F5">
              <w:rPr>
                <w:i/>
              </w:rPr>
              <w:t>,75</w:t>
            </w:r>
          </w:p>
        </w:tc>
        <w:tc>
          <w:tcPr>
            <w:tcW w:w="1985" w:type="dxa"/>
          </w:tcPr>
          <w:p w:rsidR="007153C1" w:rsidRPr="008C34F5" w:rsidRDefault="007153C1" w:rsidP="007153C1">
            <w:pPr>
              <w:spacing w:line="240" w:lineRule="auto"/>
              <w:ind w:firstLine="0"/>
              <w:jc w:val="center"/>
              <w:rPr>
                <w:i/>
              </w:rPr>
            </w:pPr>
            <w:r w:rsidRPr="008C34F5">
              <w:rPr>
                <w:i/>
              </w:rPr>
              <w:t>0,62</w:t>
            </w:r>
          </w:p>
        </w:tc>
        <w:tc>
          <w:tcPr>
            <w:tcW w:w="1984" w:type="dxa"/>
          </w:tcPr>
          <w:p w:rsidR="007153C1" w:rsidRPr="008C34F5" w:rsidRDefault="007153C1" w:rsidP="007153C1">
            <w:pPr>
              <w:spacing w:line="240" w:lineRule="auto"/>
              <w:ind w:firstLine="0"/>
              <w:jc w:val="center"/>
              <w:rPr>
                <w:i/>
              </w:rPr>
            </w:pPr>
            <w:r w:rsidRPr="008C34F5">
              <w:rPr>
                <w:i/>
              </w:rPr>
              <w:t>0,75</w:t>
            </w:r>
          </w:p>
        </w:tc>
        <w:tc>
          <w:tcPr>
            <w:tcW w:w="1525" w:type="dxa"/>
          </w:tcPr>
          <w:p w:rsidR="007153C1" w:rsidRPr="008C34F5" w:rsidRDefault="007153C1" w:rsidP="007153C1">
            <w:pPr>
              <w:spacing w:line="240" w:lineRule="auto"/>
              <w:ind w:firstLine="0"/>
              <w:jc w:val="center"/>
              <w:rPr>
                <w:i/>
              </w:rPr>
            </w:pPr>
            <w:r w:rsidRPr="008C34F5">
              <w:rPr>
                <w:i/>
              </w:rPr>
              <w:t>0,87</w:t>
            </w:r>
          </w:p>
        </w:tc>
      </w:tr>
      <w:tr w:rsidR="007153C1" w:rsidRPr="008C34F5" w:rsidTr="0086257C">
        <w:tc>
          <w:tcPr>
            <w:tcW w:w="2376" w:type="dxa"/>
          </w:tcPr>
          <w:p w:rsidR="007153C1" w:rsidRPr="008C34F5" w:rsidRDefault="007153C1" w:rsidP="007153C1">
            <w:pPr>
              <w:spacing w:line="240" w:lineRule="auto"/>
              <w:ind w:firstLine="0"/>
              <w:jc w:val="center"/>
            </w:pPr>
            <w:r w:rsidRPr="008C34F5">
              <w:t>Симплекс-планы</w:t>
            </w:r>
          </w:p>
        </w:tc>
        <w:tc>
          <w:tcPr>
            <w:tcW w:w="1701" w:type="dxa"/>
          </w:tcPr>
          <w:p w:rsidR="007153C1" w:rsidRPr="008C34F5" w:rsidRDefault="007153C1" w:rsidP="007153C1">
            <w:pPr>
              <w:spacing w:line="240" w:lineRule="auto"/>
              <w:ind w:firstLine="0"/>
              <w:jc w:val="center"/>
              <w:rPr>
                <w:i/>
              </w:rPr>
            </w:pPr>
            <w:r w:rsidRPr="008C34F5">
              <w:rPr>
                <w:i/>
              </w:rPr>
              <w:t>1,67</w:t>
            </w:r>
          </w:p>
        </w:tc>
        <w:tc>
          <w:tcPr>
            <w:tcW w:w="1985" w:type="dxa"/>
          </w:tcPr>
          <w:p w:rsidR="007153C1" w:rsidRPr="008C34F5" w:rsidRDefault="007153C1" w:rsidP="007153C1">
            <w:pPr>
              <w:spacing w:line="240" w:lineRule="auto"/>
              <w:ind w:firstLine="0"/>
              <w:jc w:val="center"/>
              <w:rPr>
                <w:i/>
              </w:rPr>
            </w:pPr>
            <w:r w:rsidRPr="008C34F5">
              <w:rPr>
                <w:i/>
              </w:rPr>
              <w:t>3,40</w:t>
            </w:r>
          </w:p>
        </w:tc>
        <w:tc>
          <w:tcPr>
            <w:tcW w:w="1984" w:type="dxa"/>
          </w:tcPr>
          <w:p w:rsidR="007153C1" w:rsidRPr="008C34F5" w:rsidRDefault="0086257C" w:rsidP="007153C1">
            <w:pPr>
              <w:spacing w:line="240" w:lineRule="auto"/>
              <w:ind w:firstLine="0"/>
              <w:jc w:val="center"/>
              <w:rPr>
                <w:i/>
              </w:rPr>
            </w:pPr>
            <w:r w:rsidRPr="008C34F5">
              <w:rPr>
                <w:i/>
              </w:rPr>
              <w:t>4,33</w:t>
            </w:r>
          </w:p>
        </w:tc>
        <w:tc>
          <w:tcPr>
            <w:tcW w:w="1525" w:type="dxa"/>
          </w:tcPr>
          <w:p w:rsidR="007153C1" w:rsidRPr="008C34F5" w:rsidRDefault="0086257C" w:rsidP="007153C1">
            <w:pPr>
              <w:spacing w:line="240" w:lineRule="auto"/>
              <w:ind w:firstLine="0"/>
              <w:jc w:val="center"/>
              <w:rPr>
                <w:i/>
              </w:rPr>
            </w:pPr>
            <w:r w:rsidRPr="008C34F5">
              <w:rPr>
                <w:i/>
              </w:rPr>
              <w:t>5,28</w:t>
            </w:r>
          </w:p>
        </w:tc>
      </w:tr>
    </w:tbl>
    <w:p w:rsidR="007153C1" w:rsidRPr="008C34F5" w:rsidRDefault="007153C1" w:rsidP="007153C1">
      <w:pPr>
        <w:spacing w:line="240" w:lineRule="auto"/>
      </w:pPr>
    </w:p>
    <w:p w:rsidR="007906C8" w:rsidRPr="008C34F5" w:rsidRDefault="007153C1" w:rsidP="002E2124">
      <w:pPr>
        <w:jc w:val="both"/>
        <w:rPr>
          <w:rFonts w:eastAsiaTheme="minorEastAsia"/>
        </w:rPr>
      </w:pPr>
      <w:r w:rsidRPr="008C34F5">
        <w:rPr>
          <w:rFonts w:eastAsiaTheme="minorEastAsia"/>
        </w:rPr>
        <w:t>С учетом примененного масштабного уменьшения в два раза всех элементов матрицы симплекс-плана, линейную модель для сравнения ее с (**) следует записывать в виде:</w:t>
      </w:r>
    </w:p>
    <w:p w:rsidR="007153C1" w:rsidRPr="008C34F5" w:rsidRDefault="007153C1" w:rsidP="007153C1">
      <w:pPr>
        <w:jc w:val="center"/>
        <w:rPr>
          <w:lang w:val="en-US"/>
        </w:rPr>
      </w:pPr>
      <w:r w:rsidRPr="008C34F5">
        <w:rPr>
          <w:rFonts w:eastAsiaTheme="minorEastAsia"/>
          <w:i/>
          <w:lang w:val="en-US"/>
        </w:rPr>
        <w:t>y=b</w:t>
      </w:r>
      <w:r w:rsidRPr="008C34F5">
        <w:rPr>
          <w:rFonts w:eastAsiaTheme="minorEastAsia"/>
          <w:i/>
          <w:vertAlign w:val="subscript"/>
          <w:lang w:val="en-US"/>
        </w:rPr>
        <w:t>0</w:t>
      </w:r>
      <w:r w:rsidRPr="008C34F5">
        <w:rPr>
          <w:rFonts w:eastAsiaTheme="minorEastAsia"/>
          <w:i/>
          <w:lang w:val="en-US"/>
        </w:rPr>
        <w:t>+2b</w:t>
      </w:r>
      <w:r w:rsidRPr="008C34F5">
        <w:rPr>
          <w:rFonts w:eastAsiaTheme="minorEastAsia"/>
          <w:i/>
          <w:vertAlign w:val="subscript"/>
          <w:lang w:val="en-US"/>
        </w:rPr>
        <w:t>1</w:t>
      </w:r>
      <w:r w:rsidRPr="008C34F5">
        <w:rPr>
          <w:rFonts w:eastAsiaTheme="minorEastAsia"/>
          <w:i/>
          <w:lang w:val="en-US"/>
        </w:rPr>
        <w:t>x</w:t>
      </w:r>
      <w:r w:rsidRPr="008C34F5">
        <w:rPr>
          <w:rFonts w:eastAsiaTheme="minorEastAsia"/>
          <w:i/>
          <w:vertAlign w:val="subscript"/>
          <w:lang w:val="en-US"/>
        </w:rPr>
        <w:t>1</w:t>
      </w:r>
      <w:r w:rsidRPr="008C34F5">
        <w:rPr>
          <w:rFonts w:eastAsiaTheme="minorEastAsia"/>
          <w:i/>
          <w:lang w:val="en-US"/>
        </w:rPr>
        <w:t>+ 2b</w:t>
      </w:r>
      <w:r w:rsidRPr="008C34F5">
        <w:rPr>
          <w:rFonts w:eastAsiaTheme="minorEastAsia"/>
          <w:i/>
          <w:vertAlign w:val="subscript"/>
          <w:lang w:val="en-US"/>
        </w:rPr>
        <w:t>2</w:t>
      </w:r>
      <w:r w:rsidRPr="008C34F5">
        <w:rPr>
          <w:rFonts w:eastAsiaTheme="minorEastAsia"/>
          <w:i/>
          <w:lang w:val="en-US"/>
        </w:rPr>
        <w:t>x</w:t>
      </w:r>
      <w:r w:rsidRPr="008C34F5">
        <w:rPr>
          <w:rFonts w:eastAsiaTheme="minorEastAsia"/>
          <w:i/>
          <w:vertAlign w:val="subscript"/>
          <w:lang w:val="en-US"/>
        </w:rPr>
        <w:t>2</w:t>
      </w:r>
      <w:r w:rsidRPr="008C34F5">
        <w:rPr>
          <w:rFonts w:eastAsiaTheme="minorEastAsia"/>
          <w:i/>
          <w:lang w:val="en-US"/>
        </w:rPr>
        <w:t>+ 2b</w:t>
      </w:r>
      <w:r w:rsidRPr="008C34F5">
        <w:rPr>
          <w:rFonts w:eastAsiaTheme="minorEastAsia"/>
          <w:i/>
          <w:vertAlign w:val="subscript"/>
          <w:lang w:val="en-US"/>
        </w:rPr>
        <w:t>3</w:t>
      </w:r>
      <w:r w:rsidRPr="008C34F5">
        <w:rPr>
          <w:rFonts w:eastAsiaTheme="minorEastAsia"/>
          <w:i/>
          <w:lang w:val="en-US"/>
        </w:rPr>
        <w:t>x</w:t>
      </w:r>
      <w:r w:rsidRPr="008C34F5">
        <w:rPr>
          <w:rFonts w:eastAsiaTheme="minorEastAsia"/>
          <w:i/>
          <w:vertAlign w:val="subscript"/>
          <w:lang w:val="en-US"/>
        </w:rPr>
        <w:t>3</w:t>
      </w:r>
      <w:r w:rsidRPr="008C34F5">
        <w:rPr>
          <w:rFonts w:eastAsiaTheme="minorEastAsia"/>
          <w:i/>
          <w:lang w:val="en-US"/>
        </w:rPr>
        <w:t>+ 2b</w:t>
      </w:r>
      <w:r w:rsidRPr="008C34F5">
        <w:rPr>
          <w:rFonts w:eastAsiaTheme="minorEastAsia"/>
          <w:i/>
          <w:vertAlign w:val="subscript"/>
          <w:lang w:val="en-US"/>
        </w:rPr>
        <w:t>4</w:t>
      </w:r>
      <w:r w:rsidRPr="008C34F5">
        <w:rPr>
          <w:rFonts w:eastAsiaTheme="minorEastAsia"/>
          <w:i/>
          <w:lang w:val="en-US"/>
        </w:rPr>
        <w:t>x</w:t>
      </w:r>
      <w:r w:rsidRPr="008C34F5">
        <w:rPr>
          <w:rFonts w:eastAsiaTheme="minorEastAsia"/>
          <w:i/>
          <w:vertAlign w:val="subscript"/>
          <w:lang w:val="en-US"/>
        </w:rPr>
        <w:t>4</w:t>
      </w:r>
    </w:p>
    <w:p w:rsidR="007906C8" w:rsidRPr="008C34F5" w:rsidRDefault="0086257C" w:rsidP="00FC628B">
      <w:pPr>
        <w:jc w:val="both"/>
        <w:rPr>
          <w:rFonts w:eastAsiaTheme="minorEastAsia"/>
        </w:rPr>
      </w:pPr>
      <w:r w:rsidRPr="008C34F5">
        <w:t xml:space="preserve">Дисперсию предсказания </w:t>
      </w: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r>
          <w:rPr>
            <w:rFonts w:ascii="Cambria Math" w:hAnsi="Cambria Math"/>
          </w:rPr>
          <m:t xml:space="preserve"> найдем из уравнения:</m:t>
        </m:r>
      </m:oMath>
    </w:p>
    <w:p w:rsidR="0086257C" w:rsidRPr="008C34F5" w:rsidRDefault="00447FDA" w:rsidP="00FC628B">
      <w:pPr>
        <w:ind w:firstLine="0"/>
        <w:jc w:val="both"/>
        <w:rPr>
          <w:rFonts w:eastAsiaTheme="minorEastAsia"/>
        </w:rPr>
      </w:pP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0</m:t>
                </m:r>
              </m:sub>
            </m:sSub>
            <m:r>
              <m:rPr>
                <m:sty m:val="p"/>
              </m:rPr>
              <w:rPr>
                <w:rFonts w:ascii="Cambria Math" w:eastAsiaTheme="minorEastAsia" w:hAnsi="Cambria Math"/>
              </w:rPr>
              <m:t xml:space="preserve"> </m:t>
            </m:r>
          </m:e>
        </m:d>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m:rPr>
                <m:sty m:val="p"/>
              </m:rPr>
              <w:rPr>
                <w:rFonts w:ascii="Cambria Math" w:eastAsiaTheme="minorEastAsia" w:hAnsi="Cambria Math"/>
              </w:rPr>
              <m:t xml:space="preserve"> </m:t>
            </m:r>
          </m:e>
        </m:d>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r>
              <m:rPr>
                <m:sty m:val="p"/>
              </m:rPr>
              <w:rPr>
                <w:rFonts w:ascii="Cambria Math" w:eastAsiaTheme="minorEastAsia" w:hAnsi="Cambria Math"/>
              </w:rPr>
              <m:t xml:space="preserve"> </m:t>
            </m:r>
          </m:e>
        </m:d>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r>
              <m:rPr>
                <m:sty m:val="p"/>
              </m:rPr>
              <w:rPr>
                <w:rFonts w:ascii="Cambria Math" w:eastAsiaTheme="minorEastAsia" w:hAnsi="Cambria Math"/>
              </w:rPr>
              <m:t xml:space="preserve"> </m:t>
            </m:r>
          </m:e>
        </m:d>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2</m:t>
            </m:r>
          </m:sup>
        </m:sSubSup>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4</m:t>
                </m:r>
              </m:sub>
            </m:sSub>
            <m:r>
              <m:rPr>
                <m:sty m:val="p"/>
              </m:rPr>
              <w:rPr>
                <w:rFonts w:ascii="Cambria Math" w:eastAsiaTheme="minorEastAsia" w:hAnsi="Cambria Math"/>
              </w:rPr>
              <m:t xml:space="preserve"> </m:t>
            </m:r>
          </m:e>
        </m:d>
      </m:oMath>
      <w:r w:rsidR="0086257C" w:rsidRPr="008C34F5">
        <w:rPr>
          <w:rFonts w:eastAsiaTheme="minorEastAsia"/>
        </w:rPr>
        <w:t>,</w:t>
      </w:r>
    </w:p>
    <w:p w:rsidR="007647C4" w:rsidRDefault="007647C4" w:rsidP="00FC628B">
      <w:pPr>
        <w:ind w:firstLine="0"/>
        <w:jc w:val="both"/>
        <w:rPr>
          <w:rFonts w:eastAsiaTheme="minorEastAsia"/>
        </w:rPr>
      </w:pPr>
      <w:r>
        <w:rPr>
          <w:rFonts w:eastAsiaTheme="minorEastAsia"/>
        </w:rPr>
        <w:t>е</w:t>
      </w:r>
      <w:r w:rsidR="0086257C" w:rsidRPr="008C34F5">
        <w:rPr>
          <w:rFonts w:eastAsiaTheme="minorEastAsia"/>
        </w:rPr>
        <w:t>сли</w:t>
      </w:r>
      <w:r>
        <w:rPr>
          <w:rFonts w:eastAsiaTheme="minorEastAsia"/>
        </w:rPr>
        <w:tab/>
      </w:r>
      <w:r>
        <w:rPr>
          <w:rFonts w:eastAsiaTheme="minorEastAsia"/>
        </w:rPr>
        <w:tab/>
      </w:r>
      <w:r w:rsidR="0086257C" w:rsidRPr="008C34F5">
        <w:rPr>
          <w:rFonts w:eastAsiaTheme="minorEastAsia"/>
        </w:rPr>
        <w:t xml:space="preserve"> </w:t>
      </w: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r>
              <w:rPr>
                <w:rFonts w:ascii="Cambria Math" w:hAnsi="Cambria Math"/>
              </w:rPr>
              <m:t>y</m:t>
            </m:r>
            <m:r>
              <m:rPr>
                <m:sty m:val="p"/>
              </m:rPr>
              <w:rPr>
                <w:rFonts w:ascii="Cambria Math" w:eastAsiaTheme="minorEastAsia" w:hAnsi="Cambria Math"/>
              </w:rPr>
              <m:t xml:space="preserve"> </m:t>
            </m:r>
          </m:e>
        </m:d>
        <m:r>
          <w:rPr>
            <w:rFonts w:ascii="Cambria Math" w:hAnsi="Cambria Math"/>
          </w:rPr>
          <m:t xml:space="preserve">=1, то </m:t>
        </m:r>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j</m:t>
                </m:r>
              </m:sub>
            </m:sSub>
            <m:r>
              <m:rPr>
                <m:sty m:val="p"/>
              </m:rPr>
              <w:rPr>
                <w:rFonts w:ascii="Cambria Math" w:eastAsiaTheme="minorEastAsia" w:hAnsi="Cambria Math"/>
              </w:rPr>
              <m:t xml:space="preserve"> </m:t>
            </m:r>
          </m:e>
        </m:d>
        <m:r>
          <w:rPr>
            <w:rFonts w:ascii="Cambria Math" w:hAnsi="Cambria Math"/>
          </w:rPr>
          <m:t>=1/5</m:t>
        </m:r>
      </m:oMath>
      <w:r w:rsidR="0086257C" w:rsidRPr="008C34F5">
        <w:rPr>
          <w:rFonts w:eastAsiaTheme="minorEastAsia"/>
        </w:rPr>
        <w:t xml:space="preserve">, а </w:t>
      </w:r>
    </w:p>
    <w:p w:rsidR="0086257C" w:rsidRPr="008C34F5" w:rsidRDefault="00447FDA" w:rsidP="007647C4">
      <w:pPr>
        <w:ind w:left="1560" w:firstLine="0"/>
        <w:rPr>
          <w:rFonts w:eastAsiaTheme="minorEastAsia"/>
        </w:rPr>
      </w:pP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r>
          <w:rPr>
            <w:rFonts w:ascii="Cambria Math" w:hAnsi="Cambria Math"/>
          </w:rPr>
          <m:t>=0,200</m:t>
        </m:r>
      </m:oMath>
      <w:r w:rsidR="0086257C" w:rsidRPr="008C34F5">
        <w:rPr>
          <w:rFonts w:eastAsiaTheme="minorEastAsia"/>
        </w:rPr>
        <w:t>(1+</w:t>
      </w:r>
      <m:oMath>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2</m:t>
            </m:r>
          </m:sup>
        </m:sSubSup>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oMath>
      <w:r w:rsidR="0086257C" w:rsidRPr="008C34F5">
        <w:rPr>
          <w:rFonts w:eastAsiaTheme="minorEastAsia"/>
        </w:rPr>
        <w:t>+</w:t>
      </w:r>
      <m:oMath>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3</m:t>
            </m:r>
          </m:sub>
          <m:sup>
            <m:r>
              <w:rPr>
                <w:rFonts w:ascii="Cambria Math" w:hAnsi="Cambria Math"/>
              </w:rPr>
              <m:t>2</m:t>
            </m:r>
          </m:sup>
        </m:sSubSup>
      </m:oMath>
      <w:r w:rsidR="0086257C" w:rsidRPr="008C34F5">
        <w:rPr>
          <w:rFonts w:eastAsiaTheme="minorEastAsia"/>
        </w:rPr>
        <w:t>+</w:t>
      </w:r>
      <m:oMath>
        <m:r>
          <w:rPr>
            <w:rFonts w:ascii="Cambria Math" w:hAnsi="Cambria Math"/>
          </w:rPr>
          <m:t>4</m:t>
        </m:r>
        <m:sSubSup>
          <m:sSubSupPr>
            <m:ctrlPr>
              <w:rPr>
                <w:rFonts w:ascii="Cambria Math" w:hAnsi="Cambria Math"/>
                <w:i/>
              </w:rPr>
            </m:ctrlPr>
          </m:sSubSupPr>
          <m:e>
            <m:r>
              <w:rPr>
                <w:rFonts w:ascii="Cambria Math" w:hAnsi="Cambria Math"/>
              </w:rPr>
              <m:t>x</m:t>
            </m:r>
          </m:e>
          <m:sub>
            <m:r>
              <w:rPr>
                <w:rFonts w:ascii="Cambria Math" w:hAnsi="Cambria Math"/>
              </w:rPr>
              <m:t>4</m:t>
            </m:r>
          </m:sub>
          <m:sup>
            <m:r>
              <w:rPr>
                <w:rFonts w:ascii="Cambria Math" w:hAnsi="Cambria Math"/>
              </w:rPr>
              <m:t>2</m:t>
            </m:r>
          </m:sup>
        </m:sSubSup>
      </m:oMath>
      <w:r w:rsidR="0086257C" w:rsidRPr="008C34F5">
        <w:rPr>
          <w:rFonts w:eastAsiaTheme="minorEastAsia"/>
        </w:rPr>
        <w:t>)</w:t>
      </w:r>
    </w:p>
    <w:p w:rsidR="0086257C" w:rsidRPr="008C34F5" w:rsidRDefault="0086257C" w:rsidP="00FC628B">
      <w:pPr>
        <w:jc w:val="both"/>
        <w:rPr>
          <w:rFonts w:eastAsiaTheme="minorEastAsia"/>
        </w:rPr>
      </w:pPr>
      <w:r w:rsidRPr="008C34F5">
        <w:rPr>
          <w:rFonts w:eastAsiaTheme="minorEastAsia"/>
        </w:rPr>
        <w:t xml:space="preserve">Максимальные значение </w:t>
      </w:r>
      <m:oMath>
        <m:sSup>
          <m:sSupPr>
            <m:ctrlPr>
              <w:rPr>
                <w:rFonts w:ascii="Cambria Math" w:hAnsi="Cambria Math"/>
                <w:i/>
              </w:rPr>
            </m:ctrlPr>
          </m:sSupPr>
          <m:e>
            <m:r>
              <w:rPr>
                <w:rFonts w:ascii="Cambria Math" w:hAnsi="Cambria Math"/>
              </w:rPr>
              <m:t>σ</m:t>
            </m:r>
          </m:e>
          <m:sup>
            <m:r>
              <w:rPr>
                <w:rFonts w:ascii="Cambria Math" w:hAnsi="Cambria Math"/>
              </w:rPr>
              <m:t>2</m:t>
            </m:r>
          </m:sup>
        </m:sSup>
        <m:d>
          <m:dPr>
            <m:ctrlPr>
              <w:rPr>
                <w:rFonts w:ascii="Cambria Math" w:hAnsi="Cambria Math"/>
                <w:i/>
              </w:rPr>
            </m:ctrlPr>
          </m:dPr>
          <m:e>
            <m:acc>
              <m:accPr>
                <m:ctrlPr>
                  <w:rPr>
                    <w:rFonts w:ascii="Cambria Math" w:hAnsi="Cambria Math"/>
                    <w:i/>
                  </w:rPr>
                </m:ctrlPr>
              </m:accPr>
              <m:e>
                <m:r>
                  <w:rPr>
                    <w:rFonts w:ascii="Cambria Math" w:hAnsi="Cambria Math"/>
                    <w:lang w:val="en-US"/>
                  </w:rPr>
                  <m:t>y</m:t>
                </m:r>
              </m:e>
            </m:acc>
            <m:r>
              <m:rPr>
                <m:sty m:val="p"/>
              </m:rPr>
              <w:rPr>
                <w:rFonts w:ascii="Cambria Math" w:eastAsiaTheme="minorEastAsia" w:hAnsi="Cambria Math"/>
              </w:rPr>
              <m:t xml:space="preserve"> </m:t>
            </m:r>
          </m:e>
        </m:d>
      </m:oMath>
      <w:r w:rsidRPr="008C34F5">
        <w:rPr>
          <w:rFonts w:eastAsiaTheme="minorEastAsia"/>
        </w:rPr>
        <w:t xml:space="preserve">достигаются на границе области эксперимента. </w:t>
      </w:r>
    </w:p>
    <w:p w:rsidR="001F63B6" w:rsidRPr="008C34F5" w:rsidRDefault="00BF45B0" w:rsidP="00FC628B">
      <w:pPr>
        <w:jc w:val="both"/>
        <w:rPr>
          <w:rFonts w:eastAsiaTheme="minorEastAsia"/>
        </w:rPr>
      </w:pPr>
      <w:r>
        <w:rPr>
          <w:rFonts w:eastAsiaTheme="minorEastAsia"/>
        </w:rPr>
        <w:lastRenderedPageBreak/>
        <w:t xml:space="preserve">Задачи оптимизации довольно часто эффективно решаются с использованием симплекс-планов. Здесь правильные симплексы позволяют организовать </w:t>
      </w:r>
      <w:r w:rsidR="001F63B6" w:rsidRPr="008C34F5">
        <w:rPr>
          <w:rFonts w:eastAsiaTheme="minorEastAsia"/>
        </w:rPr>
        <w:t>формал</w:t>
      </w:r>
      <w:r w:rsidR="00D422CF">
        <w:rPr>
          <w:rFonts w:eastAsiaTheme="minorEastAsia"/>
        </w:rPr>
        <w:t>изованную процедуру</w:t>
      </w:r>
      <w:r>
        <w:rPr>
          <w:rFonts w:eastAsiaTheme="minorEastAsia"/>
        </w:rPr>
        <w:t xml:space="preserve">, которая </w:t>
      </w:r>
      <w:r w:rsidR="00EA5C3A">
        <w:rPr>
          <w:rFonts w:eastAsiaTheme="minorEastAsia"/>
        </w:rPr>
        <w:t xml:space="preserve">основана на процедуре движения. Происходит так называемое </w:t>
      </w:r>
      <w:r w:rsidR="00D422CF">
        <w:rPr>
          <w:rFonts w:eastAsiaTheme="minorEastAsia"/>
        </w:rPr>
        <w:t xml:space="preserve"> перемещени</w:t>
      </w:r>
      <w:r w:rsidR="00EA5C3A">
        <w:rPr>
          <w:rFonts w:eastAsiaTheme="minorEastAsia"/>
        </w:rPr>
        <w:t>е</w:t>
      </w:r>
      <w:r w:rsidR="001F63B6" w:rsidRPr="008C34F5">
        <w:rPr>
          <w:rFonts w:eastAsiaTheme="minorEastAsia"/>
        </w:rPr>
        <w:t xml:space="preserve"> к экстремуму.</w:t>
      </w:r>
    </w:p>
    <w:p w:rsidR="001F63B6" w:rsidRPr="008C34F5" w:rsidRDefault="001F63B6" w:rsidP="00FC628B">
      <w:pPr>
        <w:jc w:val="both"/>
        <w:rPr>
          <w:rFonts w:eastAsiaTheme="minorEastAsia"/>
        </w:rPr>
      </w:pPr>
      <w:r w:rsidRPr="008C34F5">
        <w:rPr>
          <w:rFonts w:eastAsiaTheme="minorEastAsia"/>
        </w:rPr>
        <w:t xml:space="preserve">Симплекс-процедура движения </w:t>
      </w:r>
      <w:r w:rsidR="00EA5C3A">
        <w:rPr>
          <w:rFonts w:eastAsiaTheme="minorEastAsia"/>
        </w:rPr>
        <w:t>представляет собой набор описанных ниже</w:t>
      </w:r>
      <w:r w:rsidRPr="008C34F5">
        <w:rPr>
          <w:rFonts w:eastAsiaTheme="minorEastAsia"/>
        </w:rPr>
        <w:t xml:space="preserve"> </w:t>
      </w:r>
      <w:r w:rsidR="00EA5C3A">
        <w:rPr>
          <w:rFonts w:eastAsiaTheme="minorEastAsia"/>
        </w:rPr>
        <w:t xml:space="preserve">трех </w:t>
      </w:r>
      <w:r w:rsidRPr="008C34F5">
        <w:rPr>
          <w:rFonts w:eastAsiaTheme="minorEastAsia"/>
        </w:rPr>
        <w:t>повторяющихся этапов:</w:t>
      </w:r>
    </w:p>
    <w:p w:rsidR="001F63B6" w:rsidRPr="008C34F5" w:rsidRDefault="00D422CF" w:rsidP="00FC628B">
      <w:pPr>
        <w:pStyle w:val="ListParagraph"/>
        <w:numPr>
          <w:ilvl w:val="0"/>
          <w:numId w:val="3"/>
        </w:numPr>
        <w:ind w:left="0" w:firstLine="709"/>
        <w:jc w:val="both"/>
        <w:rPr>
          <w:rFonts w:eastAsiaTheme="minorEastAsia"/>
        </w:rPr>
      </w:pPr>
      <w:r>
        <w:rPr>
          <w:rFonts w:eastAsiaTheme="minorEastAsia"/>
        </w:rPr>
        <w:t>Проведение</w:t>
      </w:r>
      <w:r w:rsidR="001F63B6" w:rsidRPr="008C34F5">
        <w:rPr>
          <w:rFonts w:eastAsiaTheme="minorEastAsia"/>
        </w:rPr>
        <w:t xml:space="preserve"> о</w:t>
      </w:r>
      <w:r>
        <w:rPr>
          <w:rFonts w:eastAsiaTheme="minorEastAsia"/>
        </w:rPr>
        <w:t>пытов</w:t>
      </w:r>
      <w:r w:rsidR="00EA5C3A">
        <w:rPr>
          <w:rFonts w:eastAsiaTheme="minorEastAsia"/>
        </w:rPr>
        <w:t xml:space="preserve">. Здесь эксперименты проводятся </w:t>
      </w:r>
      <w:r>
        <w:rPr>
          <w:rFonts w:eastAsiaTheme="minorEastAsia"/>
        </w:rPr>
        <w:t xml:space="preserve"> </w:t>
      </w:r>
      <w:r w:rsidR="00EA5C3A">
        <w:rPr>
          <w:rFonts w:eastAsiaTheme="minorEastAsia"/>
        </w:rPr>
        <w:t>на основе</w:t>
      </w:r>
      <w:r>
        <w:rPr>
          <w:rFonts w:eastAsiaTheme="minorEastAsia"/>
        </w:rPr>
        <w:t xml:space="preserve"> </w:t>
      </w:r>
      <w:r w:rsidR="001F63B6" w:rsidRPr="008C34F5">
        <w:rPr>
          <w:rFonts w:eastAsiaTheme="minorEastAsia"/>
        </w:rPr>
        <w:t>матриц</w:t>
      </w:r>
      <w:r w:rsidR="00EA5C3A">
        <w:rPr>
          <w:rFonts w:eastAsiaTheme="minorEastAsia"/>
        </w:rPr>
        <w:t>ы</w:t>
      </w:r>
      <w:r w:rsidR="001F63B6" w:rsidRPr="008C34F5">
        <w:rPr>
          <w:rFonts w:eastAsiaTheme="minorEastAsia"/>
        </w:rPr>
        <w:t xml:space="preserve"> симплекс-плана;</w:t>
      </w:r>
    </w:p>
    <w:p w:rsidR="001F63B6" w:rsidRPr="008C34F5" w:rsidRDefault="00EA5C3A" w:rsidP="00FC628B">
      <w:pPr>
        <w:pStyle w:val="ListParagraph"/>
        <w:numPr>
          <w:ilvl w:val="0"/>
          <w:numId w:val="3"/>
        </w:numPr>
        <w:ind w:left="0" w:firstLine="709"/>
        <w:jc w:val="both"/>
        <w:rPr>
          <w:rFonts w:eastAsiaTheme="minorEastAsia"/>
        </w:rPr>
      </w:pPr>
      <w:r>
        <w:rPr>
          <w:rFonts w:eastAsiaTheme="minorEastAsia"/>
        </w:rPr>
        <w:t>В</w:t>
      </w:r>
      <w:r w:rsidR="001F63B6" w:rsidRPr="008C34F5">
        <w:rPr>
          <w:rFonts w:eastAsiaTheme="minorEastAsia"/>
        </w:rPr>
        <w:t>ершин</w:t>
      </w:r>
      <w:r>
        <w:rPr>
          <w:rFonts w:eastAsiaTheme="minorEastAsia"/>
        </w:rPr>
        <w:t>а</w:t>
      </w:r>
      <w:r w:rsidR="001F63B6" w:rsidRPr="008C34F5">
        <w:rPr>
          <w:rFonts w:eastAsiaTheme="minorEastAsia"/>
        </w:rPr>
        <w:t xml:space="preserve"> симплекса с </w:t>
      </w:r>
      <w:r>
        <w:rPr>
          <w:rFonts w:eastAsiaTheme="minorEastAsia"/>
        </w:rPr>
        <w:t>наименьшим</w:t>
      </w:r>
      <w:r w:rsidR="001F63B6" w:rsidRPr="008C34F5">
        <w:rPr>
          <w:rFonts w:eastAsiaTheme="minorEastAsia"/>
        </w:rPr>
        <w:t xml:space="preserve"> значением</w:t>
      </w:r>
      <w:r>
        <w:rPr>
          <w:rFonts w:eastAsiaTheme="minorEastAsia"/>
        </w:rPr>
        <w:t xml:space="preserve"> не рассматривается. Здесь имеется в виду отбрасывание  минимального значения</w:t>
      </w:r>
      <w:r w:rsidR="001F63B6" w:rsidRPr="008C34F5">
        <w:rPr>
          <w:rFonts w:eastAsiaTheme="minorEastAsia"/>
        </w:rPr>
        <w:t xml:space="preserve"> выходно</w:t>
      </w:r>
      <w:r>
        <w:rPr>
          <w:rFonts w:eastAsiaTheme="minorEastAsia"/>
        </w:rPr>
        <w:t>го</w:t>
      </w:r>
      <w:r w:rsidR="001F63B6" w:rsidRPr="008C34F5">
        <w:rPr>
          <w:rFonts w:eastAsiaTheme="minorEastAsia"/>
        </w:rPr>
        <w:t xml:space="preserve"> переменной</w:t>
      </w:r>
      <w:r>
        <w:rPr>
          <w:rFonts w:eastAsiaTheme="minorEastAsia"/>
        </w:rPr>
        <w:t>. Ее также называют параметром оптимизации</w:t>
      </w:r>
      <w:r w:rsidR="001F63B6" w:rsidRPr="008C34F5">
        <w:rPr>
          <w:rFonts w:eastAsiaTheme="minorEastAsia"/>
        </w:rPr>
        <w:t>;</w:t>
      </w:r>
    </w:p>
    <w:p w:rsidR="001F63B6" w:rsidRPr="008C34F5" w:rsidRDefault="00EA5C3A" w:rsidP="00FC628B">
      <w:pPr>
        <w:pStyle w:val="ListParagraph"/>
        <w:numPr>
          <w:ilvl w:val="0"/>
          <w:numId w:val="3"/>
        </w:numPr>
        <w:ind w:left="0" w:firstLine="709"/>
        <w:jc w:val="both"/>
        <w:rPr>
          <w:rFonts w:eastAsiaTheme="minorEastAsia"/>
        </w:rPr>
      </w:pPr>
      <w:r>
        <w:rPr>
          <w:rFonts w:eastAsiaTheme="minorEastAsia"/>
        </w:rPr>
        <w:t xml:space="preserve">Новый симплекс строится </w:t>
      </w:r>
      <w:r w:rsidR="00D422CF">
        <w:rPr>
          <w:rFonts w:eastAsiaTheme="minorEastAsia"/>
        </w:rPr>
        <w:t>на оставшейся</w:t>
      </w:r>
      <w:r w:rsidR="001F63B6" w:rsidRPr="008C34F5">
        <w:rPr>
          <w:rFonts w:eastAsiaTheme="minorEastAsia"/>
        </w:rPr>
        <w:t xml:space="preserve"> грани</w:t>
      </w:r>
      <w:r>
        <w:rPr>
          <w:rFonts w:eastAsiaTheme="minorEastAsia"/>
        </w:rPr>
        <w:t>.</w:t>
      </w:r>
      <w:r w:rsidR="001F63B6" w:rsidRPr="008C34F5">
        <w:rPr>
          <w:rFonts w:eastAsiaTheme="minorEastAsia"/>
        </w:rPr>
        <w:t xml:space="preserve"> </w:t>
      </w:r>
      <w:r>
        <w:rPr>
          <w:rFonts w:eastAsiaTheme="minorEastAsia"/>
        </w:rPr>
        <w:t>При этом производится замена отброшенной вершины на</w:t>
      </w:r>
      <w:r w:rsidR="001F63B6" w:rsidRPr="008C34F5">
        <w:rPr>
          <w:rFonts w:eastAsiaTheme="minorEastAsia"/>
        </w:rPr>
        <w:t xml:space="preserve"> зеркальн</w:t>
      </w:r>
      <w:r>
        <w:rPr>
          <w:rFonts w:eastAsiaTheme="minorEastAsia"/>
        </w:rPr>
        <w:t>ое</w:t>
      </w:r>
      <w:r w:rsidR="001F63B6" w:rsidRPr="008C34F5">
        <w:rPr>
          <w:rFonts w:eastAsiaTheme="minorEastAsia"/>
        </w:rPr>
        <w:t xml:space="preserve"> отображение.</w:t>
      </w:r>
    </w:p>
    <w:p w:rsidR="00D4081E" w:rsidRPr="00D4081E" w:rsidRDefault="001F63B6" w:rsidP="007647C4">
      <w:pPr>
        <w:pStyle w:val="ListParagraph"/>
        <w:ind w:left="0"/>
        <w:jc w:val="both"/>
      </w:pPr>
      <w:r w:rsidRPr="008C34F5">
        <w:rPr>
          <w:rFonts w:eastAsiaTheme="minorEastAsia"/>
        </w:rPr>
        <w:t xml:space="preserve">В связи с тем, что в такой процедуре не требуется вычисления и оценивания коэффициентов линейной модели, выбор правильного симплекса можно делать без учета </w:t>
      </w:r>
      <w:r w:rsidRPr="007E25D3">
        <w:rPr>
          <w:rFonts w:eastAsiaTheme="minorEastAsia"/>
        </w:rPr>
        <w:t xml:space="preserve">свойств </w:t>
      </w:r>
      <w:r w:rsidR="00E47C5A" w:rsidRPr="007E25D3">
        <w:rPr>
          <w:rFonts w:eastAsiaTheme="minorEastAsia"/>
        </w:rPr>
        <w:t xml:space="preserve">ортогональности и </w:t>
      </w:r>
      <w:r w:rsidRPr="007E25D3">
        <w:rPr>
          <w:rFonts w:eastAsiaTheme="minorEastAsia"/>
        </w:rPr>
        <w:t>нормировки</w:t>
      </w:r>
      <w:r w:rsidR="00E47C5A" w:rsidRPr="007E25D3">
        <w:rPr>
          <w:rFonts w:eastAsiaTheme="minorEastAsia"/>
        </w:rPr>
        <w:t>.</w:t>
      </w:r>
      <w:r w:rsidR="00E47C5A">
        <w:rPr>
          <w:rFonts w:eastAsiaTheme="minorEastAsia"/>
        </w:rPr>
        <w:t xml:space="preserve"> </w:t>
      </w:r>
      <w:r w:rsidR="00700D88">
        <w:rPr>
          <w:rFonts w:eastAsiaTheme="minorEastAsia"/>
        </w:rPr>
        <w:t>В практических задачах</w:t>
      </w:r>
      <w:r w:rsidRPr="008C34F5">
        <w:rPr>
          <w:rFonts w:eastAsiaTheme="minorEastAsia"/>
        </w:rPr>
        <w:t xml:space="preserve"> </w:t>
      </w:r>
      <w:r w:rsidR="00F507F0">
        <w:rPr>
          <w:rFonts w:eastAsiaTheme="minorEastAsia"/>
        </w:rPr>
        <w:t>во многих случаях нужно</w:t>
      </w:r>
      <w:r w:rsidRPr="008C34F5">
        <w:t xml:space="preserve"> выб</w:t>
      </w:r>
      <w:r w:rsidR="00F507F0">
        <w:t>ирать</w:t>
      </w:r>
      <w:r w:rsidRPr="008C34F5">
        <w:t xml:space="preserve"> симплекс</w:t>
      </w:r>
      <w:r w:rsidR="00F507F0">
        <w:t xml:space="preserve"> с </w:t>
      </w:r>
      <w:r w:rsidR="00D4081E" w:rsidRPr="008C34F5">
        <w:t>минимальн</w:t>
      </w:r>
      <w:r w:rsidR="00F507F0">
        <w:t>ым</w:t>
      </w:r>
      <w:r w:rsidR="00D4081E" w:rsidRPr="008C34F5">
        <w:t xml:space="preserve"> </w:t>
      </w:r>
      <w:r w:rsidR="00F507F0">
        <w:t>количеством</w:t>
      </w:r>
      <w:r w:rsidR="00D4081E" w:rsidRPr="008C34F5">
        <w:t xml:space="preserve"> дробных уровней варьирования</w:t>
      </w:r>
      <w:r w:rsidR="00F507F0">
        <w:t>, вписанный в геометрическую фигуру</w:t>
      </w:r>
      <w:r w:rsidR="00D4081E" w:rsidRPr="008C34F5">
        <w:t xml:space="preserve">. </w:t>
      </w:r>
    </w:p>
    <w:p w:rsidR="002E2124" w:rsidRPr="00D4081E" w:rsidRDefault="009F5FD3" w:rsidP="00D4081E">
      <w:pPr>
        <w:pStyle w:val="ListParagraph"/>
        <w:ind w:left="0"/>
        <w:jc w:val="both"/>
      </w:pPr>
      <w:r>
        <w:rPr>
          <w:noProof/>
          <w:lang w:eastAsia="ru-RU"/>
        </w:rPr>
        <w:pict>
          <v:group id="_x0000_s1028" alt="" style="position:absolute;left:0;text-align:left;margin-left:35.75pt;margin-top:.5pt;width:168.2pt;height:136.15pt;z-index:251681280" coordorigin="7772,11792" coordsize="3364,2723">
            <v:shape id="Text Box 41" o:spid="_x0000_s1029" type="#_x0000_t202" alt="" style="position:absolute;left:9838;top:12828;width:597;height:436;visibility:visible;mso-wrap-style:square;v-text-anchor:top" stroked="f">
              <v:textbox style="mso-next-textbox:#Text Box 41">
                <w:txbxContent>
                  <w:p w:rsidR="00447FDA" w:rsidRPr="00BF34A2" w:rsidRDefault="00447FDA" w:rsidP="002E2124">
                    <w:pPr>
                      <w:ind w:firstLine="0"/>
                      <w:rPr>
                        <w:i/>
                        <w:sz w:val="24"/>
                        <w:szCs w:val="24"/>
                      </w:rPr>
                    </w:pPr>
                    <w:r w:rsidRPr="00BF34A2">
                      <w:rPr>
                        <w:i/>
                        <w:sz w:val="24"/>
                        <w:szCs w:val="24"/>
                      </w:rPr>
                      <w:t>+1</w:t>
                    </w:r>
                  </w:p>
                </w:txbxContent>
              </v:textbox>
            </v:shape>
            <v:group id="Group 48" o:spid="_x0000_s1030" alt="" style="position:absolute;left:7772;top:11792;width:3364;height:2723" coordorigin="3509,4102" coordsize="3364,2844">
              <v:shape id="Text Box 40" o:spid="_x0000_s1031" type="#_x0000_t202" alt="" style="position:absolute;left:3594;top:5567;width:544;height:508;visibility:visible;mso-wrap-style:square;v-text-anchor:top" stroked="f">
                <v:textbox style="mso-next-textbox:#Text Box 40">
                  <w:txbxContent>
                    <w:p w:rsidR="00447FDA" w:rsidRPr="00BF34A2" w:rsidRDefault="00447FDA" w:rsidP="002E2124">
                      <w:pPr>
                        <w:ind w:firstLine="0"/>
                        <w:rPr>
                          <w:i/>
                          <w:sz w:val="24"/>
                          <w:szCs w:val="24"/>
                        </w:rPr>
                      </w:pPr>
                      <w:r w:rsidRPr="00BF34A2">
                        <w:rPr>
                          <w:i/>
                          <w:sz w:val="24"/>
                          <w:szCs w:val="24"/>
                        </w:rPr>
                        <w:t>-1</w:t>
                      </w:r>
                    </w:p>
                  </w:txbxContent>
                </v:textbox>
              </v:shape>
              <v:rect id="Rectangle 39" o:spid="_x0000_s1032" alt="" style="position:absolute;left:4138;top:4962;width:1437;height:1391;visibility:visible"/>
              <v:shape id="AutoShape 35" o:spid="_x0000_s1033" type="#_x0000_t32" alt="" style="position:absolute;left:4865;top:4333;width:1;height:2492;flip:y;visibility:visible" o:connectortype="straight">
                <v:stroke endarrow="block"/>
              </v:shape>
              <v:shape id="AutoShape 36" o:spid="_x0000_s1034" type="#_x0000_t32" alt="" style="position:absolute;left:3509;top:5639;width:2820;height:0;visibility:visible" o:connectortype="straight">
                <v:stroke endarrow="block"/>
              </v:shape>
              <v:shape id="Text Box 37" o:spid="_x0000_s1035" type="#_x0000_t202" alt="" style="position:absolute;left:6245;top:5736;width:628;height:447;visibility:visible;mso-wrap-style:square;v-text-anchor:top" stroked="f">
                <v:textbox style="mso-next-textbox:#Text Box 37">
                  <w:txbxContent>
                    <w:p w:rsidR="00447FDA" w:rsidRPr="002E2124" w:rsidRDefault="00447FDA" w:rsidP="002E2124">
                      <w:pPr>
                        <w:ind w:firstLine="0"/>
                        <w:jc w:val="center"/>
                        <w:rPr>
                          <w:i/>
                          <w:vertAlign w:val="subscript"/>
                        </w:rPr>
                      </w:pPr>
                      <w:r w:rsidRPr="002E2124">
                        <w:rPr>
                          <w:i/>
                        </w:rPr>
                        <w:t>Х</w:t>
                      </w:r>
                      <w:r w:rsidRPr="002E2124">
                        <w:rPr>
                          <w:i/>
                          <w:vertAlign w:val="subscript"/>
                        </w:rPr>
                        <w:t>1</w:t>
                      </w:r>
                    </w:p>
                  </w:txbxContent>
                </v:textbox>
              </v:shape>
              <v:shape id="Text Box 38" o:spid="_x0000_s1036" type="#_x0000_t202" alt="" style="position:absolute;left:4934;top:4102;width:641;height:447;visibility:visible;mso-wrap-style:square;v-text-anchor:top" stroked="f">
                <v:textbox style="mso-next-textbox:#Text Box 38">
                  <w:txbxContent>
                    <w:p w:rsidR="00447FDA" w:rsidRPr="002E2124" w:rsidRDefault="00447FDA" w:rsidP="002E2124">
                      <w:pPr>
                        <w:ind w:firstLine="0"/>
                        <w:jc w:val="center"/>
                        <w:rPr>
                          <w:i/>
                          <w:vertAlign w:val="subscript"/>
                        </w:rPr>
                      </w:pPr>
                      <w:r w:rsidRPr="002E2124">
                        <w:rPr>
                          <w:i/>
                        </w:rPr>
                        <w:t>Х</w:t>
                      </w:r>
                      <w:r>
                        <w:rPr>
                          <w:i/>
                          <w:vertAlign w:val="subscript"/>
                        </w:rPr>
                        <w:t>2</w:t>
                      </w:r>
                    </w:p>
                  </w:txbxContent>
                </v:textbox>
              </v:shape>
              <v:shape id="AutoShape 42" o:spid="_x0000_s1037" type="#_x0000_t32" alt="" style="position:absolute;left:4138;top:5409;width:727;height:944;flip:y;visibility:visible" o:connectortype="straight" strokeweight="2.25pt"/>
              <v:shape id="AutoShape 43" o:spid="_x0000_s1038" type="#_x0000_t32" alt="" style="position:absolute;left:4866;top:5409;width:709;height:944;visibility:visible" o:connectortype="straight" strokeweight="2.25pt"/>
              <v:shape id="AutoShape 44" o:spid="_x0000_s1039" type="#_x0000_t32" alt="" style="position:absolute;left:4138;top:4962;width:727;height:1391;flip:y;visibility:visible" o:connectortype="straight">
                <v:stroke dashstyle="dash"/>
              </v:shape>
              <v:shape id="AutoShape 45" o:spid="_x0000_s1040" type="#_x0000_t32" alt="" style="position:absolute;left:4866;top:4962;width:709;height:1391;visibility:visible" o:connectortype="straight">
                <v:stroke dashstyle="dash"/>
              </v:shape>
              <v:shape id="Text Box 46" o:spid="_x0000_s1041" type="#_x0000_t202" alt="" style="position:absolute;left:4223;top:4454;width:643;height:423;visibility:visible;mso-wrap-style:square;v-text-anchor:top" stroked="f">
                <v:textbox style="mso-next-textbox:#Text Box 46">
                  <w:txbxContent>
                    <w:p w:rsidR="00447FDA" w:rsidRPr="00BF34A2" w:rsidRDefault="00447FDA" w:rsidP="00BF34A2">
                      <w:pPr>
                        <w:ind w:firstLine="0"/>
                        <w:rPr>
                          <w:i/>
                          <w:sz w:val="24"/>
                          <w:szCs w:val="24"/>
                        </w:rPr>
                      </w:pPr>
                      <w:r w:rsidRPr="00BF34A2">
                        <w:rPr>
                          <w:i/>
                          <w:sz w:val="24"/>
                          <w:szCs w:val="24"/>
                        </w:rPr>
                        <w:t>+1</w:t>
                      </w:r>
                    </w:p>
                  </w:txbxContent>
                </v:textbox>
              </v:shape>
              <v:shape id="Text Box 47" o:spid="_x0000_s1042" type="#_x0000_t202" alt="" style="position:absolute;left:4865;top:6438;width:532;height:508;visibility:visible;mso-wrap-style:square;v-text-anchor:top" stroked="f">
                <v:textbox style="mso-next-textbox:#Text Box 47">
                  <w:txbxContent>
                    <w:p w:rsidR="00447FDA" w:rsidRPr="00BF34A2" w:rsidRDefault="00447FDA" w:rsidP="00BF34A2">
                      <w:pPr>
                        <w:ind w:firstLine="0"/>
                        <w:rPr>
                          <w:i/>
                          <w:sz w:val="24"/>
                          <w:szCs w:val="24"/>
                        </w:rPr>
                      </w:pPr>
                      <w:r w:rsidRPr="00BF34A2">
                        <w:rPr>
                          <w:i/>
                          <w:sz w:val="24"/>
                          <w:szCs w:val="24"/>
                        </w:rPr>
                        <w:t>-1</w:t>
                      </w:r>
                    </w:p>
                  </w:txbxContent>
                </v:textbox>
              </v:shape>
            </v:group>
            <w10:wrap type="square"/>
          </v:group>
        </w:pict>
      </w:r>
      <w:r w:rsidR="001F63B6" w:rsidRPr="008C34F5">
        <w:t>Например, в выбранном квадрате кодированных переменных правильный симплекс может быть вписан в квадрат, показанный на рисунке</w:t>
      </w:r>
      <w:r w:rsidR="002E2124" w:rsidRPr="008C34F5">
        <w:t xml:space="preserve"> 3. </w:t>
      </w:r>
    </w:p>
    <w:p w:rsidR="00E60929" w:rsidRDefault="009F5FD3" w:rsidP="00D4081E">
      <w:pPr>
        <w:ind w:left="708" w:firstLine="1"/>
        <w:rPr>
          <w:szCs w:val="28"/>
        </w:rPr>
      </w:pPr>
      <w:r>
        <w:rPr>
          <w:noProof/>
        </w:rPr>
        <w:pict>
          <v:shape id="_x0000_s1027" type="#_x0000_t202" alt="" style="position:absolute;left:0;text-align:left;margin-left:-141.55pt;margin-top:23.15pt;width:69.15pt;height:20.65pt;z-index:251694080;mso-wrap-style:square;mso-wrap-edited:f;mso-width-percent:0;mso-height-percent:0;mso-width-percent:0;mso-height-percent:0;v-text-anchor:top" stroked="f">
            <v:textbox style="mso-next-textbox:#_x0000_s1027" inset="0,0,0,0">
              <w:txbxContent>
                <w:p w:rsidR="00447FDA" w:rsidRPr="007E25D3" w:rsidRDefault="00447FDA" w:rsidP="00D4081E">
                  <w:pPr>
                    <w:pStyle w:val="Caption"/>
                    <w:ind w:firstLine="0"/>
                    <w:rPr>
                      <w:b w:val="0"/>
                      <w:noProof/>
                      <w:color w:val="auto"/>
                      <w:sz w:val="28"/>
                      <w:szCs w:val="28"/>
                    </w:rPr>
                  </w:pPr>
                  <w:r w:rsidRPr="007E25D3">
                    <w:rPr>
                      <w:b w:val="0"/>
                      <w:color w:val="auto"/>
                      <w:sz w:val="28"/>
                      <w:szCs w:val="28"/>
                    </w:rPr>
                    <w:t xml:space="preserve">Рисунок </w:t>
                  </w:r>
                  <w:r w:rsidRPr="007E25D3">
                    <w:rPr>
                      <w:b w:val="0"/>
                      <w:color w:val="auto"/>
                      <w:sz w:val="28"/>
                      <w:szCs w:val="28"/>
                    </w:rPr>
                    <w:fldChar w:fldCharType="begin"/>
                  </w:r>
                  <w:r w:rsidRPr="007E25D3">
                    <w:rPr>
                      <w:b w:val="0"/>
                      <w:color w:val="auto"/>
                      <w:sz w:val="28"/>
                      <w:szCs w:val="28"/>
                    </w:rPr>
                    <w:instrText xml:space="preserve"> SEQ Рисунок \* ARABIC </w:instrText>
                  </w:r>
                  <w:r w:rsidRPr="007E25D3">
                    <w:rPr>
                      <w:b w:val="0"/>
                      <w:color w:val="auto"/>
                      <w:sz w:val="28"/>
                      <w:szCs w:val="28"/>
                    </w:rPr>
                    <w:fldChar w:fldCharType="separate"/>
                  </w:r>
                  <w:r>
                    <w:rPr>
                      <w:b w:val="0"/>
                      <w:noProof/>
                      <w:color w:val="auto"/>
                      <w:sz w:val="28"/>
                      <w:szCs w:val="28"/>
                    </w:rPr>
                    <w:t>3</w:t>
                  </w:r>
                  <w:r w:rsidRPr="007E25D3">
                    <w:rPr>
                      <w:b w:val="0"/>
                      <w:color w:val="auto"/>
                      <w:sz w:val="28"/>
                      <w:szCs w:val="28"/>
                    </w:rPr>
                    <w:fldChar w:fldCharType="end"/>
                  </w:r>
                </w:p>
              </w:txbxContent>
            </v:textbox>
            <w10:wrap type="square"/>
          </v:shape>
        </w:pict>
      </w:r>
      <w:r w:rsidR="00E60929" w:rsidRPr="008C34F5">
        <w:t>Матрица т</w:t>
      </w:r>
      <w:r w:rsidR="00E60929" w:rsidRPr="008C34F5">
        <w:rPr>
          <w:szCs w:val="28"/>
        </w:rPr>
        <w:t>акого симплекса имеет</w:t>
      </w:r>
      <w:r w:rsidR="00D4081E" w:rsidRPr="00D4081E">
        <w:rPr>
          <w:szCs w:val="28"/>
        </w:rPr>
        <w:t xml:space="preserve"> </w:t>
      </w:r>
      <w:r w:rsidR="00D4081E" w:rsidRPr="008C34F5">
        <w:rPr>
          <w:szCs w:val="28"/>
        </w:rPr>
        <w:t>вид:</w:t>
      </w:r>
      <w:r w:rsidR="00E60929" w:rsidRPr="008C34F5">
        <w:rPr>
          <w:szCs w:val="28"/>
        </w:rPr>
        <w:t xml:space="preserve"> </w:t>
      </w:r>
    </w:p>
    <w:tbl>
      <w:tblPr>
        <w:tblStyle w:val="TableGrid"/>
        <w:tblpPr w:leftFromText="180" w:rightFromText="180" w:vertAnchor="text" w:horzAnchor="page" w:tblpX="5279" w:tblpY="75"/>
        <w:tblW w:w="0" w:type="auto"/>
        <w:tblLook w:val="04A0" w:firstRow="1" w:lastRow="0" w:firstColumn="1" w:lastColumn="0" w:noHBand="0" w:noVBand="1"/>
      </w:tblPr>
      <w:tblGrid>
        <w:gridCol w:w="1381"/>
        <w:gridCol w:w="604"/>
        <w:gridCol w:w="895"/>
      </w:tblGrid>
      <w:tr w:rsidR="00F95227" w:rsidRPr="008C34F5" w:rsidTr="00F95227">
        <w:trPr>
          <w:tblHeader/>
        </w:trPr>
        <w:tc>
          <w:tcPr>
            <w:tcW w:w="1381" w:type="dxa"/>
          </w:tcPr>
          <w:p w:rsidR="00F95227" w:rsidRPr="008C34F5" w:rsidRDefault="00F95227" w:rsidP="00F95227">
            <w:pPr>
              <w:spacing w:line="240" w:lineRule="auto"/>
              <w:ind w:firstLine="0"/>
              <w:jc w:val="center"/>
            </w:pPr>
            <w:r w:rsidRPr="008C34F5">
              <w:t>№ опыта</w:t>
            </w:r>
          </w:p>
        </w:tc>
        <w:tc>
          <w:tcPr>
            <w:tcW w:w="604" w:type="dxa"/>
          </w:tcPr>
          <w:p w:rsidR="00F95227" w:rsidRPr="008C34F5" w:rsidRDefault="00F95227" w:rsidP="00F95227">
            <w:pPr>
              <w:spacing w:line="240" w:lineRule="auto"/>
              <w:ind w:firstLine="0"/>
              <w:jc w:val="center"/>
              <w:rPr>
                <w:i/>
                <w:lang w:val="en-US"/>
              </w:rPr>
            </w:pPr>
            <w:r w:rsidRPr="008C34F5">
              <w:rPr>
                <w:i/>
                <w:lang w:val="en-US"/>
              </w:rPr>
              <w:t>X</w:t>
            </w:r>
            <w:r w:rsidRPr="008C34F5">
              <w:rPr>
                <w:i/>
                <w:vertAlign w:val="subscript"/>
                <w:lang w:val="en-US"/>
              </w:rPr>
              <w:t>1</w:t>
            </w:r>
          </w:p>
        </w:tc>
        <w:tc>
          <w:tcPr>
            <w:tcW w:w="895" w:type="dxa"/>
          </w:tcPr>
          <w:p w:rsidR="00F95227" w:rsidRPr="008C34F5" w:rsidRDefault="00F95227" w:rsidP="00F95227">
            <w:pPr>
              <w:spacing w:line="240" w:lineRule="auto"/>
              <w:ind w:firstLine="0"/>
              <w:jc w:val="center"/>
              <w:rPr>
                <w:i/>
                <w:lang w:val="en-US"/>
              </w:rPr>
            </w:pPr>
            <w:r w:rsidRPr="008C34F5">
              <w:rPr>
                <w:i/>
                <w:lang w:val="en-US"/>
              </w:rPr>
              <w:t>X</w:t>
            </w:r>
            <w:r w:rsidRPr="008C34F5">
              <w:rPr>
                <w:i/>
                <w:vertAlign w:val="subscript"/>
                <w:lang w:val="en-US"/>
              </w:rPr>
              <w:t>2</w:t>
            </w:r>
          </w:p>
        </w:tc>
      </w:tr>
      <w:tr w:rsidR="00F95227" w:rsidRPr="008C34F5" w:rsidTr="00F95227">
        <w:tc>
          <w:tcPr>
            <w:tcW w:w="1381" w:type="dxa"/>
          </w:tcPr>
          <w:p w:rsidR="00F95227" w:rsidRPr="008C34F5" w:rsidRDefault="00F95227" w:rsidP="00F95227">
            <w:pPr>
              <w:spacing w:line="240" w:lineRule="auto"/>
              <w:ind w:firstLine="0"/>
              <w:jc w:val="center"/>
              <w:rPr>
                <w:lang w:val="en-US"/>
              </w:rPr>
            </w:pPr>
            <w:r w:rsidRPr="008C34F5">
              <w:rPr>
                <w:lang w:val="en-US"/>
              </w:rPr>
              <w:t xml:space="preserve"> 1</w:t>
            </w:r>
          </w:p>
        </w:tc>
        <w:tc>
          <w:tcPr>
            <w:tcW w:w="604" w:type="dxa"/>
          </w:tcPr>
          <w:p w:rsidR="00F95227" w:rsidRPr="008C34F5" w:rsidRDefault="00F95227" w:rsidP="00F95227">
            <w:pPr>
              <w:spacing w:line="240" w:lineRule="auto"/>
              <w:ind w:firstLine="0"/>
              <w:jc w:val="center"/>
              <w:rPr>
                <w:i/>
                <w:lang w:val="en-US"/>
              </w:rPr>
            </w:pPr>
            <w:r w:rsidRPr="008C34F5">
              <w:rPr>
                <w:i/>
                <w:lang w:val="en-US"/>
              </w:rPr>
              <w:t>-1</w:t>
            </w:r>
          </w:p>
        </w:tc>
        <w:tc>
          <w:tcPr>
            <w:tcW w:w="895" w:type="dxa"/>
          </w:tcPr>
          <w:p w:rsidR="00F95227" w:rsidRPr="008C34F5" w:rsidRDefault="00F95227" w:rsidP="00F95227">
            <w:pPr>
              <w:spacing w:line="240" w:lineRule="auto"/>
              <w:ind w:firstLine="0"/>
              <w:jc w:val="center"/>
              <w:rPr>
                <w:i/>
                <w:lang w:val="en-US"/>
              </w:rPr>
            </w:pPr>
            <w:r w:rsidRPr="008C34F5">
              <w:rPr>
                <w:i/>
                <w:lang w:val="en-US"/>
              </w:rPr>
              <w:t>-1</w:t>
            </w:r>
          </w:p>
        </w:tc>
      </w:tr>
      <w:tr w:rsidR="00F95227" w:rsidRPr="008C34F5" w:rsidTr="00F95227">
        <w:tc>
          <w:tcPr>
            <w:tcW w:w="1381" w:type="dxa"/>
          </w:tcPr>
          <w:p w:rsidR="00F95227" w:rsidRPr="008C34F5" w:rsidRDefault="00F95227" w:rsidP="00F95227">
            <w:pPr>
              <w:spacing w:line="240" w:lineRule="auto"/>
              <w:ind w:firstLine="0"/>
              <w:jc w:val="center"/>
              <w:rPr>
                <w:lang w:val="en-US"/>
              </w:rPr>
            </w:pPr>
            <w:r w:rsidRPr="008C34F5">
              <w:rPr>
                <w:lang w:val="en-US"/>
              </w:rPr>
              <w:t>2</w:t>
            </w:r>
          </w:p>
        </w:tc>
        <w:tc>
          <w:tcPr>
            <w:tcW w:w="604" w:type="dxa"/>
          </w:tcPr>
          <w:p w:rsidR="00F95227" w:rsidRPr="008C34F5" w:rsidRDefault="00F95227" w:rsidP="00F95227">
            <w:pPr>
              <w:spacing w:line="240" w:lineRule="auto"/>
              <w:ind w:firstLine="0"/>
              <w:jc w:val="center"/>
              <w:rPr>
                <w:i/>
                <w:lang w:val="en-US"/>
              </w:rPr>
            </w:pPr>
            <w:r w:rsidRPr="008C34F5">
              <w:rPr>
                <w:i/>
                <w:lang w:val="en-US"/>
              </w:rPr>
              <w:t>+1</w:t>
            </w:r>
          </w:p>
        </w:tc>
        <w:tc>
          <w:tcPr>
            <w:tcW w:w="895" w:type="dxa"/>
          </w:tcPr>
          <w:p w:rsidR="00F95227" w:rsidRPr="008C34F5" w:rsidRDefault="00F95227" w:rsidP="00F95227">
            <w:pPr>
              <w:spacing w:line="240" w:lineRule="auto"/>
              <w:ind w:firstLine="0"/>
              <w:jc w:val="center"/>
              <w:rPr>
                <w:i/>
                <w:lang w:val="en-US"/>
              </w:rPr>
            </w:pPr>
            <w:r w:rsidRPr="008C34F5">
              <w:rPr>
                <w:i/>
                <w:lang w:val="en-US"/>
              </w:rPr>
              <w:t>-1</w:t>
            </w:r>
          </w:p>
        </w:tc>
      </w:tr>
      <w:tr w:rsidR="00F95227" w:rsidRPr="008C34F5" w:rsidTr="00F95227">
        <w:tc>
          <w:tcPr>
            <w:tcW w:w="1381" w:type="dxa"/>
          </w:tcPr>
          <w:p w:rsidR="00F95227" w:rsidRPr="008C34F5" w:rsidRDefault="00F95227" w:rsidP="00F95227">
            <w:pPr>
              <w:spacing w:line="240" w:lineRule="auto"/>
              <w:ind w:firstLine="0"/>
              <w:jc w:val="center"/>
              <w:rPr>
                <w:lang w:val="en-US"/>
              </w:rPr>
            </w:pPr>
            <w:r w:rsidRPr="008C34F5">
              <w:rPr>
                <w:lang w:val="en-US"/>
              </w:rPr>
              <w:t>3</w:t>
            </w:r>
          </w:p>
        </w:tc>
        <w:tc>
          <w:tcPr>
            <w:tcW w:w="604" w:type="dxa"/>
          </w:tcPr>
          <w:p w:rsidR="00F95227" w:rsidRPr="008C34F5" w:rsidRDefault="00F95227" w:rsidP="00F95227">
            <w:pPr>
              <w:spacing w:line="240" w:lineRule="auto"/>
              <w:ind w:firstLine="0"/>
              <w:jc w:val="center"/>
              <w:rPr>
                <w:i/>
                <w:lang w:val="en-US"/>
              </w:rPr>
            </w:pPr>
            <w:r w:rsidRPr="008C34F5">
              <w:rPr>
                <w:i/>
                <w:lang w:val="en-US"/>
              </w:rPr>
              <w:t>0</w:t>
            </w:r>
          </w:p>
        </w:tc>
        <w:tc>
          <w:tcPr>
            <w:tcW w:w="895" w:type="dxa"/>
          </w:tcPr>
          <w:p w:rsidR="00F95227" w:rsidRPr="008C34F5" w:rsidRDefault="00F95227" w:rsidP="00F95227">
            <w:pPr>
              <w:spacing w:line="240" w:lineRule="auto"/>
              <w:ind w:firstLine="0"/>
              <w:jc w:val="center"/>
              <w:rPr>
                <w:i/>
                <w:lang w:val="en-US"/>
              </w:rPr>
            </w:pPr>
            <w:r w:rsidRPr="008C34F5">
              <w:rPr>
                <w:i/>
                <w:lang w:val="en-US"/>
              </w:rPr>
              <w:t>+0.73</w:t>
            </w:r>
          </w:p>
        </w:tc>
      </w:tr>
    </w:tbl>
    <w:p w:rsidR="00100812" w:rsidRPr="008C34F5" w:rsidRDefault="00100812" w:rsidP="007647C4">
      <w:pPr>
        <w:ind w:firstLine="0"/>
        <w:rPr>
          <w:szCs w:val="28"/>
        </w:rPr>
      </w:pPr>
    </w:p>
    <w:p w:rsidR="00F95227" w:rsidRDefault="00F95227" w:rsidP="008C34F5">
      <w:pPr>
        <w:ind w:firstLine="0"/>
        <w:jc w:val="both"/>
      </w:pPr>
    </w:p>
    <w:p w:rsidR="00E60929" w:rsidRPr="008C34F5" w:rsidRDefault="00E60929" w:rsidP="00F95227">
      <w:pPr>
        <w:ind w:firstLine="708"/>
        <w:jc w:val="both"/>
      </w:pPr>
      <w:r w:rsidRPr="008C34F5">
        <w:lastRenderedPageBreak/>
        <w:t>Для трех переменных симплекс совпадает с планом</w:t>
      </w:r>
      <w:r w:rsidRPr="008C34F5">
        <w:rPr>
          <w:i/>
        </w:rPr>
        <w:t xml:space="preserve"> 2</w:t>
      </w:r>
      <w:r w:rsidRPr="008C34F5">
        <w:rPr>
          <w:i/>
          <w:vertAlign w:val="superscript"/>
        </w:rPr>
        <w:t>4-1</w:t>
      </w:r>
      <w:r w:rsidR="007647C4" w:rsidRPr="007647C4">
        <w:t xml:space="preserve"> </w:t>
      </w:r>
      <w:r w:rsidR="007647C4">
        <w:t>и</w:t>
      </w:r>
      <w:r w:rsidR="007647C4" w:rsidRPr="008C34F5">
        <w:t xml:space="preserve"> матриц</w:t>
      </w:r>
      <w:r w:rsidR="007647C4">
        <w:t>а не имеет дробных уравнений</w:t>
      </w:r>
      <w:r w:rsidRPr="008C34F5">
        <w:t>:</w:t>
      </w:r>
    </w:p>
    <w:tbl>
      <w:tblPr>
        <w:tblStyle w:val="TableGrid"/>
        <w:tblW w:w="0" w:type="auto"/>
        <w:jc w:val="center"/>
        <w:tblLook w:val="04A0" w:firstRow="1" w:lastRow="0" w:firstColumn="1" w:lastColumn="0" w:noHBand="0" w:noVBand="1"/>
      </w:tblPr>
      <w:tblGrid>
        <w:gridCol w:w="1381"/>
        <w:gridCol w:w="604"/>
        <w:gridCol w:w="864"/>
        <w:gridCol w:w="864"/>
      </w:tblGrid>
      <w:tr w:rsidR="00E60929" w:rsidRPr="008C34F5" w:rsidTr="00CA066A">
        <w:trPr>
          <w:jc w:val="center"/>
        </w:trPr>
        <w:tc>
          <w:tcPr>
            <w:tcW w:w="1381" w:type="dxa"/>
          </w:tcPr>
          <w:p w:rsidR="00E60929" w:rsidRPr="008C34F5" w:rsidRDefault="00E60929" w:rsidP="006A0E1B">
            <w:pPr>
              <w:spacing w:line="240" w:lineRule="auto"/>
              <w:ind w:firstLine="0"/>
              <w:jc w:val="center"/>
            </w:pPr>
            <w:r w:rsidRPr="008C34F5">
              <w:t>№ опыта</w:t>
            </w:r>
          </w:p>
        </w:tc>
        <w:tc>
          <w:tcPr>
            <w:tcW w:w="604" w:type="dxa"/>
          </w:tcPr>
          <w:p w:rsidR="00E60929" w:rsidRPr="008C34F5" w:rsidRDefault="00E60929" w:rsidP="006A0E1B">
            <w:pPr>
              <w:spacing w:line="240" w:lineRule="auto"/>
              <w:ind w:firstLine="0"/>
              <w:jc w:val="center"/>
              <w:rPr>
                <w:i/>
                <w:lang w:val="en-US"/>
              </w:rPr>
            </w:pPr>
            <w:r w:rsidRPr="008C34F5">
              <w:rPr>
                <w:i/>
                <w:lang w:val="en-US"/>
              </w:rPr>
              <w:t>X</w:t>
            </w:r>
            <w:r w:rsidRPr="008C34F5">
              <w:rPr>
                <w:i/>
                <w:vertAlign w:val="subscript"/>
                <w:lang w:val="en-US"/>
              </w:rPr>
              <w:t>1</w:t>
            </w:r>
          </w:p>
        </w:tc>
        <w:tc>
          <w:tcPr>
            <w:tcW w:w="864" w:type="dxa"/>
          </w:tcPr>
          <w:p w:rsidR="00E60929" w:rsidRPr="008C34F5" w:rsidRDefault="00E60929" w:rsidP="006A0E1B">
            <w:pPr>
              <w:spacing w:line="240" w:lineRule="auto"/>
              <w:ind w:firstLine="0"/>
              <w:jc w:val="center"/>
              <w:rPr>
                <w:i/>
                <w:lang w:val="en-US"/>
              </w:rPr>
            </w:pPr>
            <w:r w:rsidRPr="008C34F5">
              <w:rPr>
                <w:i/>
                <w:lang w:val="en-US"/>
              </w:rPr>
              <w:t>X</w:t>
            </w:r>
            <w:r w:rsidRPr="008C34F5">
              <w:rPr>
                <w:i/>
                <w:vertAlign w:val="subscript"/>
                <w:lang w:val="en-US"/>
              </w:rPr>
              <w:t>2</w:t>
            </w:r>
          </w:p>
        </w:tc>
        <w:tc>
          <w:tcPr>
            <w:tcW w:w="864" w:type="dxa"/>
          </w:tcPr>
          <w:p w:rsidR="00E60929" w:rsidRPr="008C34F5" w:rsidRDefault="00E60929" w:rsidP="006A0E1B">
            <w:pPr>
              <w:spacing w:line="240" w:lineRule="auto"/>
              <w:ind w:firstLine="0"/>
              <w:jc w:val="center"/>
              <w:rPr>
                <w:i/>
              </w:rPr>
            </w:pPr>
            <w:r w:rsidRPr="008C34F5">
              <w:rPr>
                <w:i/>
                <w:lang w:val="en-US"/>
              </w:rPr>
              <w:t>X</w:t>
            </w:r>
            <w:r w:rsidRPr="008C34F5">
              <w:rPr>
                <w:i/>
                <w:vertAlign w:val="subscript"/>
              </w:rPr>
              <w:t>3</w:t>
            </w:r>
          </w:p>
        </w:tc>
      </w:tr>
      <w:tr w:rsidR="00E60929" w:rsidRPr="008C34F5" w:rsidTr="00CA066A">
        <w:trPr>
          <w:jc w:val="center"/>
        </w:trPr>
        <w:tc>
          <w:tcPr>
            <w:tcW w:w="1381" w:type="dxa"/>
          </w:tcPr>
          <w:p w:rsidR="00E60929" w:rsidRPr="008C34F5" w:rsidRDefault="00E60929" w:rsidP="006A0E1B">
            <w:pPr>
              <w:spacing w:line="240" w:lineRule="auto"/>
              <w:ind w:firstLine="0"/>
              <w:jc w:val="center"/>
              <w:rPr>
                <w:lang w:val="en-US"/>
              </w:rPr>
            </w:pPr>
            <w:r w:rsidRPr="008C34F5">
              <w:rPr>
                <w:lang w:val="en-US"/>
              </w:rPr>
              <w:t xml:space="preserve"> 1</w:t>
            </w:r>
          </w:p>
        </w:tc>
        <w:tc>
          <w:tcPr>
            <w:tcW w:w="604" w:type="dxa"/>
          </w:tcPr>
          <w:p w:rsidR="00E60929" w:rsidRPr="008C34F5" w:rsidRDefault="00E60929" w:rsidP="006A0E1B">
            <w:pPr>
              <w:spacing w:line="240" w:lineRule="auto"/>
              <w:ind w:firstLine="0"/>
              <w:jc w:val="center"/>
              <w:rPr>
                <w:i/>
                <w:lang w:val="en-US"/>
              </w:rPr>
            </w:pPr>
            <w:r w:rsidRPr="008C34F5">
              <w:rPr>
                <w:i/>
                <w:lang w:val="en-US"/>
              </w:rPr>
              <w:t>-1</w:t>
            </w:r>
          </w:p>
        </w:tc>
        <w:tc>
          <w:tcPr>
            <w:tcW w:w="864" w:type="dxa"/>
          </w:tcPr>
          <w:p w:rsidR="00E60929" w:rsidRPr="008C34F5" w:rsidRDefault="00E60929" w:rsidP="006A0E1B">
            <w:pPr>
              <w:spacing w:line="240" w:lineRule="auto"/>
              <w:ind w:firstLine="0"/>
              <w:jc w:val="center"/>
              <w:rPr>
                <w:i/>
                <w:lang w:val="en-US"/>
              </w:rPr>
            </w:pPr>
            <w:r w:rsidRPr="008C34F5">
              <w:rPr>
                <w:i/>
                <w:lang w:val="en-US"/>
              </w:rPr>
              <w:t>-1</w:t>
            </w:r>
          </w:p>
        </w:tc>
        <w:tc>
          <w:tcPr>
            <w:tcW w:w="864" w:type="dxa"/>
          </w:tcPr>
          <w:p w:rsidR="00E60929" w:rsidRPr="008C34F5" w:rsidRDefault="00E60929" w:rsidP="006A0E1B">
            <w:pPr>
              <w:spacing w:line="240" w:lineRule="auto"/>
              <w:ind w:firstLine="0"/>
              <w:jc w:val="center"/>
              <w:rPr>
                <w:i/>
              </w:rPr>
            </w:pPr>
            <w:r w:rsidRPr="008C34F5">
              <w:rPr>
                <w:i/>
              </w:rPr>
              <w:t>+1</w:t>
            </w:r>
          </w:p>
        </w:tc>
      </w:tr>
      <w:tr w:rsidR="00E60929" w:rsidRPr="008C34F5" w:rsidTr="00CA066A">
        <w:trPr>
          <w:jc w:val="center"/>
        </w:trPr>
        <w:tc>
          <w:tcPr>
            <w:tcW w:w="1381" w:type="dxa"/>
          </w:tcPr>
          <w:p w:rsidR="00E60929" w:rsidRPr="008C34F5" w:rsidRDefault="00E60929" w:rsidP="006A0E1B">
            <w:pPr>
              <w:spacing w:line="240" w:lineRule="auto"/>
              <w:ind w:firstLine="0"/>
              <w:jc w:val="center"/>
              <w:rPr>
                <w:lang w:val="en-US"/>
              </w:rPr>
            </w:pPr>
            <w:r w:rsidRPr="008C34F5">
              <w:rPr>
                <w:lang w:val="en-US"/>
              </w:rPr>
              <w:t>2</w:t>
            </w:r>
          </w:p>
        </w:tc>
        <w:tc>
          <w:tcPr>
            <w:tcW w:w="604" w:type="dxa"/>
          </w:tcPr>
          <w:p w:rsidR="00E60929" w:rsidRPr="008C34F5" w:rsidRDefault="00E60929" w:rsidP="006A0E1B">
            <w:pPr>
              <w:spacing w:line="240" w:lineRule="auto"/>
              <w:ind w:firstLine="0"/>
              <w:jc w:val="center"/>
              <w:rPr>
                <w:i/>
                <w:lang w:val="en-US"/>
              </w:rPr>
            </w:pPr>
            <w:r w:rsidRPr="008C34F5">
              <w:rPr>
                <w:i/>
                <w:lang w:val="en-US"/>
              </w:rPr>
              <w:t>+1</w:t>
            </w:r>
          </w:p>
        </w:tc>
        <w:tc>
          <w:tcPr>
            <w:tcW w:w="864" w:type="dxa"/>
          </w:tcPr>
          <w:p w:rsidR="00E60929" w:rsidRPr="008C34F5" w:rsidRDefault="00E60929" w:rsidP="006A0E1B">
            <w:pPr>
              <w:spacing w:line="240" w:lineRule="auto"/>
              <w:ind w:firstLine="0"/>
              <w:jc w:val="center"/>
              <w:rPr>
                <w:i/>
                <w:lang w:val="en-US"/>
              </w:rPr>
            </w:pPr>
            <w:r w:rsidRPr="008C34F5">
              <w:rPr>
                <w:i/>
                <w:lang w:val="en-US"/>
              </w:rPr>
              <w:t>-1</w:t>
            </w:r>
          </w:p>
        </w:tc>
        <w:tc>
          <w:tcPr>
            <w:tcW w:w="864" w:type="dxa"/>
          </w:tcPr>
          <w:p w:rsidR="00E60929" w:rsidRPr="008C34F5" w:rsidRDefault="00E60929" w:rsidP="006A0E1B">
            <w:pPr>
              <w:spacing w:line="240" w:lineRule="auto"/>
              <w:ind w:firstLine="0"/>
              <w:jc w:val="center"/>
              <w:rPr>
                <w:i/>
              </w:rPr>
            </w:pPr>
            <w:r w:rsidRPr="008C34F5">
              <w:rPr>
                <w:i/>
              </w:rPr>
              <w:t>-1</w:t>
            </w:r>
          </w:p>
        </w:tc>
      </w:tr>
      <w:tr w:rsidR="00E60929" w:rsidRPr="008C34F5" w:rsidTr="00CA066A">
        <w:trPr>
          <w:jc w:val="center"/>
        </w:trPr>
        <w:tc>
          <w:tcPr>
            <w:tcW w:w="1381" w:type="dxa"/>
          </w:tcPr>
          <w:p w:rsidR="00E60929" w:rsidRPr="008C34F5" w:rsidRDefault="00E60929" w:rsidP="006A0E1B">
            <w:pPr>
              <w:spacing w:line="240" w:lineRule="auto"/>
              <w:ind w:firstLine="0"/>
              <w:jc w:val="center"/>
              <w:rPr>
                <w:lang w:val="en-US"/>
              </w:rPr>
            </w:pPr>
            <w:r w:rsidRPr="008C34F5">
              <w:rPr>
                <w:lang w:val="en-US"/>
              </w:rPr>
              <w:t>3</w:t>
            </w:r>
          </w:p>
        </w:tc>
        <w:tc>
          <w:tcPr>
            <w:tcW w:w="604" w:type="dxa"/>
          </w:tcPr>
          <w:p w:rsidR="00E60929" w:rsidRPr="008C34F5" w:rsidRDefault="00E60929" w:rsidP="006A0E1B">
            <w:pPr>
              <w:spacing w:line="240" w:lineRule="auto"/>
              <w:ind w:firstLine="0"/>
              <w:jc w:val="center"/>
              <w:rPr>
                <w:i/>
              </w:rPr>
            </w:pPr>
            <w:r w:rsidRPr="008C34F5">
              <w:rPr>
                <w:i/>
              </w:rPr>
              <w:t>-1</w:t>
            </w:r>
          </w:p>
        </w:tc>
        <w:tc>
          <w:tcPr>
            <w:tcW w:w="864" w:type="dxa"/>
          </w:tcPr>
          <w:p w:rsidR="00E60929" w:rsidRPr="008C34F5" w:rsidRDefault="00E60929" w:rsidP="00E60929">
            <w:pPr>
              <w:spacing w:line="240" w:lineRule="auto"/>
              <w:ind w:firstLine="0"/>
              <w:jc w:val="center"/>
              <w:rPr>
                <w:i/>
              </w:rPr>
            </w:pPr>
            <w:r w:rsidRPr="008C34F5">
              <w:rPr>
                <w:i/>
                <w:lang w:val="en-US"/>
              </w:rPr>
              <w:t>+</w:t>
            </w:r>
            <w:r w:rsidRPr="008C34F5">
              <w:rPr>
                <w:i/>
              </w:rPr>
              <w:t>1</w:t>
            </w:r>
          </w:p>
        </w:tc>
        <w:tc>
          <w:tcPr>
            <w:tcW w:w="864" w:type="dxa"/>
          </w:tcPr>
          <w:p w:rsidR="00E60929" w:rsidRPr="008C34F5" w:rsidRDefault="00E60929" w:rsidP="006A0E1B">
            <w:pPr>
              <w:spacing w:line="240" w:lineRule="auto"/>
              <w:ind w:firstLine="0"/>
              <w:jc w:val="center"/>
              <w:rPr>
                <w:i/>
              </w:rPr>
            </w:pPr>
            <w:r w:rsidRPr="008C34F5">
              <w:rPr>
                <w:i/>
              </w:rPr>
              <w:t>-1</w:t>
            </w:r>
          </w:p>
        </w:tc>
      </w:tr>
      <w:tr w:rsidR="00E60929" w:rsidRPr="008C34F5" w:rsidTr="00CA066A">
        <w:trPr>
          <w:jc w:val="center"/>
        </w:trPr>
        <w:tc>
          <w:tcPr>
            <w:tcW w:w="1381" w:type="dxa"/>
          </w:tcPr>
          <w:p w:rsidR="00E60929" w:rsidRPr="008C34F5" w:rsidRDefault="00E60929" w:rsidP="006A0E1B">
            <w:pPr>
              <w:spacing w:line="240" w:lineRule="auto"/>
              <w:ind w:firstLine="0"/>
              <w:jc w:val="center"/>
            </w:pPr>
            <w:r w:rsidRPr="008C34F5">
              <w:t>4</w:t>
            </w:r>
          </w:p>
        </w:tc>
        <w:tc>
          <w:tcPr>
            <w:tcW w:w="604" w:type="dxa"/>
          </w:tcPr>
          <w:p w:rsidR="00E60929" w:rsidRPr="008C34F5" w:rsidRDefault="00E60929" w:rsidP="006A0E1B">
            <w:pPr>
              <w:spacing w:line="240" w:lineRule="auto"/>
              <w:ind w:firstLine="0"/>
              <w:jc w:val="center"/>
              <w:rPr>
                <w:i/>
              </w:rPr>
            </w:pPr>
            <w:r w:rsidRPr="008C34F5">
              <w:rPr>
                <w:i/>
              </w:rPr>
              <w:t>+1</w:t>
            </w:r>
          </w:p>
        </w:tc>
        <w:tc>
          <w:tcPr>
            <w:tcW w:w="864" w:type="dxa"/>
          </w:tcPr>
          <w:p w:rsidR="00E60929" w:rsidRPr="008C34F5" w:rsidRDefault="00E60929" w:rsidP="00E60929">
            <w:pPr>
              <w:spacing w:line="240" w:lineRule="auto"/>
              <w:ind w:firstLine="0"/>
              <w:jc w:val="center"/>
              <w:rPr>
                <w:i/>
              </w:rPr>
            </w:pPr>
            <w:r w:rsidRPr="008C34F5">
              <w:rPr>
                <w:i/>
              </w:rPr>
              <w:t>+1</w:t>
            </w:r>
          </w:p>
        </w:tc>
        <w:tc>
          <w:tcPr>
            <w:tcW w:w="864" w:type="dxa"/>
          </w:tcPr>
          <w:p w:rsidR="00E60929" w:rsidRPr="008C34F5" w:rsidRDefault="00E60929" w:rsidP="006A0E1B">
            <w:pPr>
              <w:spacing w:line="240" w:lineRule="auto"/>
              <w:ind w:firstLine="0"/>
              <w:jc w:val="center"/>
              <w:rPr>
                <w:i/>
              </w:rPr>
            </w:pPr>
            <w:r w:rsidRPr="008C34F5">
              <w:rPr>
                <w:i/>
              </w:rPr>
              <w:t>+1</w:t>
            </w:r>
          </w:p>
        </w:tc>
      </w:tr>
    </w:tbl>
    <w:p w:rsidR="00F95227" w:rsidRDefault="00F95227" w:rsidP="00100812">
      <w:pPr>
        <w:jc w:val="both"/>
      </w:pPr>
    </w:p>
    <w:p w:rsidR="00E60929" w:rsidRPr="008C34F5" w:rsidRDefault="00F507F0" w:rsidP="00100812">
      <w:pPr>
        <w:jc w:val="both"/>
      </w:pPr>
      <w:r>
        <w:t xml:space="preserve">Если </w:t>
      </w:r>
      <w:r w:rsidR="00E60929" w:rsidRPr="008C34F5">
        <w:t xml:space="preserve">входных переменных </w:t>
      </w:r>
      <w:r>
        <w:t xml:space="preserve">больше, то примерами могут </w:t>
      </w:r>
      <w:r w:rsidR="00E60929" w:rsidRPr="008C34F5">
        <w:t xml:space="preserve"> быть</w:t>
      </w:r>
      <w:r>
        <w:t xml:space="preserve"> </w:t>
      </w:r>
      <w:r w:rsidR="00E60929" w:rsidRPr="008C34F5">
        <w:t>симплексы</w:t>
      </w:r>
      <w:r>
        <w:t>, описанные ниже</w:t>
      </w:r>
      <w:r w:rsidR="00E60929" w:rsidRPr="008C34F5">
        <w:t>:</w:t>
      </w:r>
    </w:p>
    <w:p w:rsidR="00E60929" w:rsidRPr="008C34F5" w:rsidRDefault="00E60929" w:rsidP="00E60929">
      <w:pPr>
        <w:ind w:firstLine="0"/>
        <w:jc w:val="both"/>
      </w:pPr>
      <w:r w:rsidRPr="008C34F5">
        <w:t xml:space="preserve">Для </w:t>
      </w:r>
      <w:r w:rsidRPr="008C34F5">
        <w:rPr>
          <w:i/>
        </w:rPr>
        <w:t>к=4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940"/>
        <w:gridCol w:w="846"/>
        <w:gridCol w:w="940"/>
        <w:gridCol w:w="940"/>
      </w:tblGrid>
      <w:tr w:rsidR="00E60929" w:rsidRPr="008C34F5" w:rsidTr="00CA066A">
        <w:trPr>
          <w:jc w:val="center"/>
        </w:trPr>
        <w:tc>
          <w:tcPr>
            <w:tcW w:w="0" w:type="auto"/>
          </w:tcPr>
          <w:p w:rsidR="00E60929" w:rsidRPr="008C34F5" w:rsidRDefault="00E60929" w:rsidP="006A0E1B">
            <w:pPr>
              <w:spacing w:line="240" w:lineRule="auto"/>
              <w:ind w:firstLine="0"/>
              <w:jc w:val="center"/>
            </w:pPr>
            <w:r w:rsidRPr="008C34F5">
              <w:t>№ опыта</w:t>
            </w:r>
          </w:p>
        </w:tc>
        <w:tc>
          <w:tcPr>
            <w:tcW w:w="0" w:type="auto"/>
          </w:tcPr>
          <w:p w:rsidR="00E60929" w:rsidRPr="008C34F5" w:rsidRDefault="00E60929" w:rsidP="006A0E1B">
            <w:pPr>
              <w:spacing w:line="240" w:lineRule="auto"/>
              <w:ind w:firstLine="0"/>
              <w:jc w:val="center"/>
              <w:rPr>
                <w:i/>
                <w:lang w:val="en-US"/>
              </w:rPr>
            </w:pPr>
            <w:r w:rsidRPr="008C34F5">
              <w:rPr>
                <w:i/>
                <w:lang w:val="en-US"/>
              </w:rPr>
              <w:t>X</w:t>
            </w:r>
            <w:r w:rsidRPr="008C34F5">
              <w:rPr>
                <w:i/>
                <w:vertAlign w:val="subscript"/>
                <w:lang w:val="en-US"/>
              </w:rPr>
              <w:t>1</w:t>
            </w:r>
          </w:p>
        </w:tc>
        <w:tc>
          <w:tcPr>
            <w:tcW w:w="0" w:type="auto"/>
          </w:tcPr>
          <w:p w:rsidR="00E60929" w:rsidRPr="008C34F5" w:rsidRDefault="00E60929" w:rsidP="006A0E1B">
            <w:pPr>
              <w:spacing w:line="240" w:lineRule="auto"/>
              <w:ind w:firstLine="0"/>
              <w:jc w:val="center"/>
              <w:rPr>
                <w:i/>
                <w:lang w:val="en-US"/>
              </w:rPr>
            </w:pPr>
            <w:r w:rsidRPr="008C34F5">
              <w:rPr>
                <w:i/>
                <w:lang w:val="en-US"/>
              </w:rPr>
              <w:t>X</w:t>
            </w:r>
            <w:r w:rsidRPr="008C34F5">
              <w:rPr>
                <w:i/>
                <w:vertAlign w:val="subscript"/>
                <w:lang w:val="en-US"/>
              </w:rPr>
              <w:t>2</w:t>
            </w:r>
          </w:p>
        </w:tc>
        <w:tc>
          <w:tcPr>
            <w:tcW w:w="0" w:type="auto"/>
          </w:tcPr>
          <w:p w:rsidR="00E60929" w:rsidRPr="008C34F5" w:rsidRDefault="00E60929" w:rsidP="006A0E1B">
            <w:pPr>
              <w:spacing w:line="240" w:lineRule="auto"/>
              <w:ind w:firstLine="0"/>
              <w:jc w:val="center"/>
              <w:rPr>
                <w:i/>
              </w:rPr>
            </w:pPr>
            <w:r w:rsidRPr="008C34F5">
              <w:rPr>
                <w:i/>
                <w:lang w:val="en-US"/>
              </w:rPr>
              <w:t>X</w:t>
            </w:r>
            <w:r w:rsidRPr="008C34F5">
              <w:rPr>
                <w:i/>
                <w:vertAlign w:val="subscript"/>
              </w:rPr>
              <w:t>3</w:t>
            </w:r>
          </w:p>
        </w:tc>
        <w:tc>
          <w:tcPr>
            <w:tcW w:w="0" w:type="auto"/>
          </w:tcPr>
          <w:p w:rsidR="00E60929" w:rsidRPr="008C34F5" w:rsidRDefault="00E60929" w:rsidP="00E60929">
            <w:pPr>
              <w:spacing w:line="240" w:lineRule="auto"/>
              <w:ind w:firstLine="0"/>
              <w:jc w:val="center"/>
              <w:rPr>
                <w:i/>
                <w:lang w:val="en-US"/>
              </w:rPr>
            </w:pPr>
            <w:r w:rsidRPr="008C34F5">
              <w:rPr>
                <w:i/>
                <w:lang w:val="en-US"/>
              </w:rPr>
              <w:t>X</w:t>
            </w:r>
            <w:r w:rsidRPr="008C34F5">
              <w:rPr>
                <w:i/>
                <w:vertAlign w:val="subscript"/>
              </w:rPr>
              <w:t>4</w:t>
            </w:r>
          </w:p>
        </w:tc>
      </w:tr>
      <w:tr w:rsidR="00E60929" w:rsidRPr="008C34F5" w:rsidTr="00CA066A">
        <w:trPr>
          <w:jc w:val="center"/>
        </w:trPr>
        <w:tc>
          <w:tcPr>
            <w:tcW w:w="0" w:type="auto"/>
          </w:tcPr>
          <w:p w:rsidR="00E60929" w:rsidRPr="008C34F5" w:rsidRDefault="00E60929" w:rsidP="006A0E1B">
            <w:pPr>
              <w:spacing w:line="240" w:lineRule="auto"/>
              <w:ind w:firstLine="0"/>
              <w:jc w:val="center"/>
              <w:rPr>
                <w:lang w:val="en-US"/>
              </w:rPr>
            </w:pPr>
            <w:r w:rsidRPr="008C34F5">
              <w:rPr>
                <w:lang w:val="en-US"/>
              </w:rPr>
              <w:t xml:space="preserve"> 1</w:t>
            </w:r>
          </w:p>
        </w:tc>
        <w:tc>
          <w:tcPr>
            <w:tcW w:w="0" w:type="auto"/>
          </w:tcPr>
          <w:p w:rsidR="00E60929" w:rsidRPr="008C34F5" w:rsidRDefault="00E60929" w:rsidP="006A0E1B">
            <w:pPr>
              <w:spacing w:line="240" w:lineRule="auto"/>
              <w:ind w:firstLine="0"/>
              <w:jc w:val="center"/>
              <w:rPr>
                <w:i/>
                <w:lang w:val="en-US"/>
              </w:rPr>
            </w:pPr>
            <w:r w:rsidRPr="008C34F5">
              <w:rPr>
                <w:i/>
                <w:lang w:val="en-US"/>
              </w:rPr>
              <w:t>-1</w:t>
            </w:r>
          </w:p>
        </w:tc>
        <w:tc>
          <w:tcPr>
            <w:tcW w:w="0" w:type="auto"/>
          </w:tcPr>
          <w:p w:rsidR="00E60929" w:rsidRPr="008C34F5" w:rsidRDefault="006A0E1B" w:rsidP="006A0E1B">
            <w:pPr>
              <w:spacing w:line="240" w:lineRule="auto"/>
              <w:ind w:firstLine="0"/>
              <w:jc w:val="center"/>
              <w:rPr>
                <w:i/>
                <w:lang w:val="en-US"/>
              </w:rPr>
            </w:pPr>
            <w:r w:rsidRPr="008C34F5">
              <w:rPr>
                <w:i/>
              </w:rPr>
              <w:t>+</w:t>
            </w:r>
            <w:r w:rsidR="00E60929" w:rsidRPr="008C34F5">
              <w:rPr>
                <w:i/>
                <w:lang w:val="en-US"/>
              </w:rPr>
              <w:t>1</w:t>
            </w:r>
          </w:p>
        </w:tc>
        <w:tc>
          <w:tcPr>
            <w:tcW w:w="0" w:type="auto"/>
          </w:tcPr>
          <w:p w:rsidR="00E60929" w:rsidRPr="008C34F5" w:rsidRDefault="00E60929" w:rsidP="006A0E1B">
            <w:pPr>
              <w:spacing w:line="240" w:lineRule="auto"/>
              <w:ind w:firstLine="0"/>
              <w:jc w:val="center"/>
              <w:rPr>
                <w:i/>
              </w:rPr>
            </w:pPr>
            <w:r w:rsidRPr="008C34F5">
              <w:rPr>
                <w:i/>
              </w:rPr>
              <w:t>+1</w:t>
            </w:r>
          </w:p>
        </w:tc>
        <w:tc>
          <w:tcPr>
            <w:tcW w:w="0" w:type="auto"/>
          </w:tcPr>
          <w:p w:rsidR="00E60929" w:rsidRPr="008C34F5" w:rsidRDefault="006A0E1B" w:rsidP="006A0E1B">
            <w:pPr>
              <w:spacing w:line="240" w:lineRule="auto"/>
              <w:ind w:firstLine="0"/>
              <w:jc w:val="center"/>
              <w:rPr>
                <w:i/>
              </w:rPr>
            </w:pPr>
            <w:r w:rsidRPr="008C34F5">
              <w:rPr>
                <w:i/>
              </w:rPr>
              <w:t>+1</w:t>
            </w:r>
          </w:p>
        </w:tc>
      </w:tr>
      <w:tr w:rsidR="00E60929" w:rsidRPr="008C34F5" w:rsidTr="00CA066A">
        <w:trPr>
          <w:jc w:val="center"/>
        </w:trPr>
        <w:tc>
          <w:tcPr>
            <w:tcW w:w="0" w:type="auto"/>
          </w:tcPr>
          <w:p w:rsidR="00E60929" w:rsidRPr="008C34F5" w:rsidRDefault="00E60929" w:rsidP="006A0E1B">
            <w:pPr>
              <w:spacing w:line="240" w:lineRule="auto"/>
              <w:ind w:firstLine="0"/>
              <w:jc w:val="center"/>
              <w:rPr>
                <w:lang w:val="en-US"/>
              </w:rPr>
            </w:pPr>
            <w:r w:rsidRPr="008C34F5">
              <w:rPr>
                <w:lang w:val="en-US"/>
              </w:rPr>
              <w:t>2</w:t>
            </w:r>
          </w:p>
        </w:tc>
        <w:tc>
          <w:tcPr>
            <w:tcW w:w="0" w:type="auto"/>
          </w:tcPr>
          <w:p w:rsidR="00E60929" w:rsidRPr="008C34F5" w:rsidRDefault="00E60929" w:rsidP="006A0E1B">
            <w:pPr>
              <w:spacing w:line="240" w:lineRule="auto"/>
              <w:ind w:firstLine="0"/>
              <w:jc w:val="center"/>
              <w:rPr>
                <w:i/>
                <w:lang w:val="en-US"/>
              </w:rPr>
            </w:pPr>
            <w:r w:rsidRPr="008C34F5">
              <w:rPr>
                <w:i/>
                <w:lang w:val="en-US"/>
              </w:rPr>
              <w:t>+1</w:t>
            </w:r>
          </w:p>
        </w:tc>
        <w:tc>
          <w:tcPr>
            <w:tcW w:w="0" w:type="auto"/>
          </w:tcPr>
          <w:p w:rsidR="00E60929" w:rsidRPr="008C34F5" w:rsidRDefault="00E60929" w:rsidP="006A0E1B">
            <w:pPr>
              <w:spacing w:line="240" w:lineRule="auto"/>
              <w:ind w:firstLine="0"/>
              <w:jc w:val="center"/>
              <w:rPr>
                <w:i/>
                <w:lang w:val="en-US"/>
              </w:rPr>
            </w:pPr>
            <w:r w:rsidRPr="008C34F5">
              <w:rPr>
                <w:i/>
                <w:lang w:val="en-US"/>
              </w:rPr>
              <w:t>-1</w:t>
            </w:r>
          </w:p>
        </w:tc>
        <w:tc>
          <w:tcPr>
            <w:tcW w:w="0" w:type="auto"/>
          </w:tcPr>
          <w:p w:rsidR="00E60929" w:rsidRPr="008C34F5" w:rsidRDefault="006A0E1B" w:rsidP="006A0E1B">
            <w:pPr>
              <w:spacing w:line="240" w:lineRule="auto"/>
              <w:ind w:firstLine="0"/>
              <w:jc w:val="center"/>
              <w:rPr>
                <w:i/>
              </w:rPr>
            </w:pPr>
            <w:r w:rsidRPr="008C34F5">
              <w:rPr>
                <w:i/>
              </w:rPr>
              <w:t>+</w:t>
            </w:r>
            <w:r w:rsidR="00E60929" w:rsidRPr="008C34F5">
              <w:rPr>
                <w:i/>
              </w:rPr>
              <w:t>1</w:t>
            </w:r>
          </w:p>
        </w:tc>
        <w:tc>
          <w:tcPr>
            <w:tcW w:w="0" w:type="auto"/>
          </w:tcPr>
          <w:p w:rsidR="00E60929" w:rsidRPr="008C34F5" w:rsidRDefault="006A0E1B" w:rsidP="006A0E1B">
            <w:pPr>
              <w:spacing w:line="240" w:lineRule="auto"/>
              <w:ind w:firstLine="0"/>
              <w:jc w:val="center"/>
              <w:rPr>
                <w:i/>
              </w:rPr>
            </w:pPr>
            <w:r w:rsidRPr="008C34F5">
              <w:rPr>
                <w:i/>
              </w:rPr>
              <w:t>+1</w:t>
            </w:r>
          </w:p>
        </w:tc>
      </w:tr>
      <w:tr w:rsidR="00E60929" w:rsidRPr="008C34F5" w:rsidTr="00CA066A">
        <w:trPr>
          <w:jc w:val="center"/>
        </w:trPr>
        <w:tc>
          <w:tcPr>
            <w:tcW w:w="0" w:type="auto"/>
          </w:tcPr>
          <w:p w:rsidR="00E60929" w:rsidRPr="008C34F5" w:rsidRDefault="00E60929" w:rsidP="006A0E1B">
            <w:pPr>
              <w:spacing w:line="240" w:lineRule="auto"/>
              <w:ind w:firstLine="0"/>
              <w:jc w:val="center"/>
              <w:rPr>
                <w:lang w:val="en-US"/>
              </w:rPr>
            </w:pPr>
            <w:r w:rsidRPr="008C34F5">
              <w:rPr>
                <w:lang w:val="en-US"/>
              </w:rPr>
              <w:t>3</w:t>
            </w:r>
          </w:p>
        </w:tc>
        <w:tc>
          <w:tcPr>
            <w:tcW w:w="0" w:type="auto"/>
          </w:tcPr>
          <w:p w:rsidR="00E60929" w:rsidRPr="008C34F5" w:rsidRDefault="006A0E1B" w:rsidP="006A0E1B">
            <w:pPr>
              <w:spacing w:line="240" w:lineRule="auto"/>
              <w:ind w:firstLine="0"/>
              <w:jc w:val="center"/>
              <w:rPr>
                <w:i/>
              </w:rPr>
            </w:pPr>
            <w:r w:rsidRPr="008C34F5">
              <w:rPr>
                <w:i/>
              </w:rPr>
              <w:t>+</w:t>
            </w:r>
            <w:r w:rsidR="00E60929" w:rsidRPr="008C34F5">
              <w:rPr>
                <w:i/>
              </w:rPr>
              <w:t>1</w:t>
            </w:r>
          </w:p>
        </w:tc>
        <w:tc>
          <w:tcPr>
            <w:tcW w:w="0" w:type="auto"/>
          </w:tcPr>
          <w:p w:rsidR="00E60929" w:rsidRPr="008C34F5" w:rsidRDefault="00E60929" w:rsidP="006A0E1B">
            <w:pPr>
              <w:spacing w:line="240" w:lineRule="auto"/>
              <w:ind w:firstLine="0"/>
              <w:jc w:val="center"/>
              <w:rPr>
                <w:i/>
              </w:rPr>
            </w:pPr>
            <w:r w:rsidRPr="008C34F5">
              <w:rPr>
                <w:i/>
                <w:lang w:val="en-US"/>
              </w:rPr>
              <w:t>+</w:t>
            </w:r>
            <w:r w:rsidRPr="008C34F5">
              <w:rPr>
                <w:i/>
              </w:rPr>
              <w:t>1</w:t>
            </w:r>
          </w:p>
        </w:tc>
        <w:tc>
          <w:tcPr>
            <w:tcW w:w="0" w:type="auto"/>
          </w:tcPr>
          <w:p w:rsidR="00E60929" w:rsidRPr="008C34F5" w:rsidRDefault="00E60929" w:rsidP="006A0E1B">
            <w:pPr>
              <w:spacing w:line="240" w:lineRule="auto"/>
              <w:ind w:firstLine="0"/>
              <w:jc w:val="center"/>
              <w:rPr>
                <w:i/>
              </w:rPr>
            </w:pPr>
            <w:r w:rsidRPr="008C34F5">
              <w:rPr>
                <w:i/>
              </w:rPr>
              <w:t>-1</w:t>
            </w:r>
          </w:p>
        </w:tc>
        <w:tc>
          <w:tcPr>
            <w:tcW w:w="0" w:type="auto"/>
          </w:tcPr>
          <w:p w:rsidR="00E60929" w:rsidRPr="008C34F5" w:rsidRDefault="006A0E1B" w:rsidP="006A0E1B">
            <w:pPr>
              <w:spacing w:line="240" w:lineRule="auto"/>
              <w:ind w:firstLine="0"/>
              <w:jc w:val="center"/>
              <w:rPr>
                <w:i/>
              </w:rPr>
            </w:pPr>
            <w:r w:rsidRPr="008C34F5">
              <w:rPr>
                <w:i/>
              </w:rPr>
              <w:t>+1</w:t>
            </w:r>
          </w:p>
        </w:tc>
      </w:tr>
      <w:tr w:rsidR="00E60929" w:rsidRPr="008C34F5" w:rsidTr="00CA066A">
        <w:trPr>
          <w:jc w:val="center"/>
        </w:trPr>
        <w:tc>
          <w:tcPr>
            <w:tcW w:w="0" w:type="auto"/>
          </w:tcPr>
          <w:p w:rsidR="00E60929" w:rsidRPr="008C34F5" w:rsidRDefault="00E60929" w:rsidP="006A0E1B">
            <w:pPr>
              <w:spacing w:line="240" w:lineRule="auto"/>
              <w:ind w:firstLine="0"/>
              <w:jc w:val="center"/>
            </w:pPr>
            <w:r w:rsidRPr="008C34F5">
              <w:t>4</w:t>
            </w:r>
          </w:p>
        </w:tc>
        <w:tc>
          <w:tcPr>
            <w:tcW w:w="0" w:type="auto"/>
          </w:tcPr>
          <w:p w:rsidR="00E60929" w:rsidRPr="008C34F5" w:rsidRDefault="00E60929" w:rsidP="006A0E1B">
            <w:pPr>
              <w:spacing w:line="240" w:lineRule="auto"/>
              <w:ind w:firstLine="0"/>
              <w:jc w:val="center"/>
              <w:rPr>
                <w:i/>
              </w:rPr>
            </w:pPr>
            <w:r w:rsidRPr="008C34F5">
              <w:rPr>
                <w:i/>
              </w:rPr>
              <w:t>+1</w:t>
            </w:r>
          </w:p>
        </w:tc>
        <w:tc>
          <w:tcPr>
            <w:tcW w:w="0" w:type="auto"/>
          </w:tcPr>
          <w:p w:rsidR="00E60929" w:rsidRPr="008C34F5" w:rsidRDefault="00E60929" w:rsidP="006A0E1B">
            <w:pPr>
              <w:spacing w:line="240" w:lineRule="auto"/>
              <w:ind w:firstLine="0"/>
              <w:jc w:val="center"/>
              <w:rPr>
                <w:i/>
              </w:rPr>
            </w:pPr>
            <w:r w:rsidRPr="008C34F5">
              <w:rPr>
                <w:i/>
              </w:rPr>
              <w:t>+1</w:t>
            </w:r>
          </w:p>
        </w:tc>
        <w:tc>
          <w:tcPr>
            <w:tcW w:w="0" w:type="auto"/>
          </w:tcPr>
          <w:p w:rsidR="00E60929" w:rsidRPr="008C34F5" w:rsidRDefault="00E60929" w:rsidP="006A0E1B">
            <w:pPr>
              <w:spacing w:line="240" w:lineRule="auto"/>
              <w:ind w:firstLine="0"/>
              <w:jc w:val="center"/>
              <w:rPr>
                <w:i/>
              </w:rPr>
            </w:pPr>
            <w:r w:rsidRPr="008C34F5">
              <w:rPr>
                <w:i/>
              </w:rPr>
              <w:t>+1</w:t>
            </w:r>
          </w:p>
        </w:tc>
        <w:tc>
          <w:tcPr>
            <w:tcW w:w="0" w:type="auto"/>
          </w:tcPr>
          <w:p w:rsidR="00E60929" w:rsidRPr="008C34F5" w:rsidRDefault="006A0E1B" w:rsidP="006A0E1B">
            <w:pPr>
              <w:spacing w:line="240" w:lineRule="auto"/>
              <w:ind w:firstLine="0"/>
              <w:jc w:val="center"/>
              <w:rPr>
                <w:i/>
              </w:rPr>
            </w:pPr>
            <w:r w:rsidRPr="008C34F5">
              <w:rPr>
                <w:i/>
              </w:rPr>
              <w:t>-1</w:t>
            </w:r>
          </w:p>
        </w:tc>
      </w:tr>
      <w:tr w:rsidR="00E60929" w:rsidRPr="008C34F5" w:rsidTr="00CA066A">
        <w:trPr>
          <w:jc w:val="center"/>
        </w:trPr>
        <w:tc>
          <w:tcPr>
            <w:tcW w:w="0" w:type="auto"/>
          </w:tcPr>
          <w:p w:rsidR="00E60929" w:rsidRPr="008C34F5" w:rsidRDefault="00E60929" w:rsidP="006A0E1B">
            <w:pPr>
              <w:spacing w:line="240" w:lineRule="auto"/>
              <w:ind w:firstLine="0"/>
              <w:jc w:val="center"/>
            </w:pPr>
            <w:r w:rsidRPr="008C34F5">
              <w:t>5</w:t>
            </w:r>
          </w:p>
        </w:tc>
        <w:tc>
          <w:tcPr>
            <w:tcW w:w="0" w:type="auto"/>
          </w:tcPr>
          <w:p w:rsidR="00E60929" w:rsidRPr="008C34F5" w:rsidRDefault="00E60929" w:rsidP="006A0E1B">
            <w:pPr>
              <w:spacing w:line="240" w:lineRule="auto"/>
              <w:ind w:firstLine="0"/>
              <w:jc w:val="center"/>
              <w:rPr>
                <w:i/>
              </w:rPr>
            </w:pPr>
            <w:r w:rsidRPr="008C34F5">
              <w:rPr>
                <w:i/>
              </w:rPr>
              <w:t>-0,618</w:t>
            </w:r>
          </w:p>
        </w:tc>
        <w:tc>
          <w:tcPr>
            <w:tcW w:w="0" w:type="auto"/>
          </w:tcPr>
          <w:p w:rsidR="00E60929" w:rsidRPr="008C34F5" w:rsidRDefault="00E60929" w:rsidP="006A0E1B">
            <w:pPr>
              <w:spacing w:line="240" w:lineRule="auto"/>
              <w:ind w:firstLine="0"/>
              <w:jc w:val="center"/>
              <w:rPr>
                <w:i/>
              </w:rPr>
            </w:pPr>
            <w:r w:rsidRPr="008C34F5">
              <w:rPr>
                <w:i/>
              </w:rPr>
              <w:t>0,618</w:t>
            </w:r>
          </w:p>
        </w:tc>
        <w:tc>
          <w:tcPr>
            <w:tcW w:w="0" w:type="auto"/>
          </w:tcPr>
          <w:p w:rsidR="00E60929" w:rsidRPr="008C34F5" w:rsidRDefault="00E60929" w:rsidP="006A0E1B">
            <w:pPr>
              <w:spacing w:line="240" w:lineRule="auto"/>
              <w:ind w:firstLine="0"/>
              <w:jc w:val="center"/>
              <w:rPr>
                <w:i/>
              </w:rPr>
            </w:pPr>
            <w:r w:rsidRPr="008C34F5">
              <w:rPr>
                <w:i/>
              </w:rPr>
              <w:t>-0,618</w:t>
            </w:r>
          </w:p>
        </w:tc>
        <w:tc>
          <w:tcPr>
            <w:tcW w:w="0" w:type="auto"/>
          </w:tcPr>
          <w:p w:rsidR="00E60929" w:rsidRPr="008C34F5" w:rsidRDefault="006A0E1B" w:rsidP="006A0E1B">
            <w:pPr>
              <w:spacing w:line="240" w:lineRule="auto"/>
              <w:ind w:firstLine="0"/>
              <w:jc w:val="center"/>
              <w:rPr>
                <w:i/>
              </w:rPr>
            </w:pPr>
            <w:r w:rsidRPr="008C34F5">
              <w:rPr>
                <w:i/>
              </w:rPr>
              <w:t>-0,168</w:t>
            </w:r>
          </w:p>
        </w:tc>
      </w:tr>
    </w:tbl>
    <w:p w:rsidR="006A0E1B" w:rsidRPr="008C34F5" w:rsidRDefault="006A0E1B" w:rsidP="006A0E1B">
      <w:pPr>
        <w:ind w:firstLine="0"/>
        <w:jc w:val="both"/>
      </w:pPr>
      <w:r w:rsidRPr="008C34F5">
        <w:t xml:space="preserve">Для </w:t>
      </w:r>
      <w:r w:rsidRPr="008C34F5">
        <w:rPr>
          <w:i/>
        </w:rPr>
        <w:t>к=5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8"/>
        <w:gridCol w:w="800"/>
        <w:gridCol w:w="1149"/>
        <w:gridCol w:w="1134"/>
        <w:gridCol w:w="800"/>
        <w:gridCol w:w="800"/>
      </w:tblGrid>
      <w:tr w:rsidR="006A0E1B" w:rsidRPr="008C34F5" w:rsidTr="00CA066A">
        <w:trPr>
          <w:jc w:val="center"/>
        </w:trPr>
        <w:tc>
          <w:tcPr>
            <w:tcW w:w="0" w:type="auto"/>
          </w:tcPr>
          <w:p w:rsidR="006A0E1B" w:rsidRPr="008C34F5" w:rsidRDefault="006A0E1B" w:rsidP="006A0E1B">
            <w:pPr>
              <w:spacing w:line="240" w:lineRule="auto"/>
              <w:ind w:firstLine="0"/>
              <w:jc w:val="center"/>
            </w:pPr>
            <w:r w:rsidRPr="008C34F5">
              <w:t>№ опыта</w:t>
            </w:r>
          </w:p>
        </w:tc>
        <w:tc>
          <w:tcPr>
            <w:tcW w:w="0" w:type="auto"/>
          </w:tcPr>
          <w:p w:rsidR="006A0E1B" w:rsidRPr="008C34F5" w:rsidRDefault="006A0E1B" w:rsidP="006A0E1B">
            <w:pPr>
              <w:spacing w:line="240" w:lineRule="auto"/>
              <w:ind w:firstLine="0"/>
              <w:jc w:val="center"/>
              <w:rPr>
                <w:i/>
                <w:lang w:val="en-US"/>
              </w:rPr>
            </w:pPr>
            <w:r w:rsidRPr="008C34F5">
              <w:rPr>
                <w:i/>
                <w:lang w:val="en-US"/>
              </w:rPr>
              <w:t>X</w:t>
            </w:r>
            <w:r w:rsidRPr="008C34F5">
              <w:rPr>
                <w:i/>
                <w:vertAlign w:val="subscript"/>
                <w:lang w:val="en-US"/>
              </w:rPr>
              <w:t>1</w:t>
            </w:r>
          </w:p>
        </w:tc>
        <w:tc>
          <w:tcPr>
            <w:tcW w:w="1149" w:type="dxa"/>
          </w:tcPr>
          <w:p w:rsidR="006A0E1B" w:rsidRPr="008C34F5" w:rsidRDefault="006A0E1B" w:rsidP="006A0E1B">
            <w:pPr>
              <w:spacing w:line="240" w:lineRule="auto"/>
              <w:ind w:firstLine="0"/>
              <w:jc w:val="center"/>
              <w:rPr>
                <w:i/>
                <w:lang w:val="en-US"/>
              </w:rPr>
            </w:pPr>
            <w:r w:rsidRPr="008C34F5">
              <w:rPr>
                <w:i/>
                <w:lang w:val="en-US"/>
              </w:rPr>
              <w:t>X</w:t>
            </w:r>
            <w:r w:rsidRPr="008C34F5">
              <w:rPr>
                <w:i/>
                <w:vertAlign w:val="subscript"/>
                <w:lang w:val="en-US"/>
              </w:rPr>
              <w:t>2</w:t>
            </w:r>
          </w:p>
        </w:tc>
        <w:tc>
          <w:tcPr>
            <w:tcW w:w="0" w:type="auto"/>
          </w:tcPr>
          <w:p w:rsidR="006A0E1B" w:rsidRPr="008C34F5" w:rsidRDefault="006A0E1B" w:rsidP="006A0E1B">
            <w:pPr>
              <w:spacing w:line="240" w:lineRule="auto"/>
              <w:ind w:firstLine="0"/>
              <w:jc w:val="center"/>
              <w:rPr>
                <w:i/>
              </w:rPr>
            </w:pPr>
            <w:r w:rsidRPr="008C34F5">
              <w:rPr>
                <w:i/>
                <w:lang w:val="en-US"/>
              </w:rPr>
              <w:t>X</w:t>
            </w:r>
            <w:r w:rsidRPr="008C34F5">
              <w:rPr>
                <w:i/>
                <w:vertAlign w:val="subscript"/>
              </w:rPr>
              <w:t>3</w:t>
            </w:r>
          </w:p>
        </w:tc>
        <w:tc>
          <w:tcPr>
            <w:tcW w:w="0" w:type="auto"/>
          </w:tcPr>
          <w:p w:rsidR="006A0E1B" w:rsidRPr="008C34F5" w:rsidRDefault="006A0E1B" w:rsidP="006A0E1B">
            <w:pPr>
              <w:spacing w:line="240" w:lineRule="auto"/>
              <w:ind w:firstLine="0"/>
              <w:jc w:val="center"/>
              <w:rPr>
                <w:i/>
                <w:lang w:val="en-US"/>
              </w:rPr>
            </w:pPr>
            <w:r w:rsidRPr="008C34F5">
              <w:rPr>
                <w:i/>
                <w:lang w:val="en-US"/>
              </w:rPr>
              <w:t>X</w:t>
            </w:r>
            <w:r w:rsidRPr="008C34F5">
              <w:rPr>
                <w:i/>
                <w:vertAlign w:val="subscript"/>
              </w:rPr>
              <w:t>4</w:t>
            </w:r>
          </w:p>
        </w:tc>
        <w:tc>
          <w:tcPr>
            <w:tcW w:w="0" w:type="auto"/>
          </w:tcPr>
          <w:p w:rsidR="006A0E1B" w:rsidRPr="008C34F5" w:rsidRDefault="006A0E1B" w:rsidP="006A0E1B">
            <w:pPr>
              <w:spacing w:line="240" w:lineRule="auto"/>
              <w:ind w:firstLine="0"/>
              <w:jc w:val="center"/>
              <w:rPr>
                <w:i/>
                <w:lang w:val="en-US"/>
              </w:rPr>
            </w:pPr>
            <w:r w:rsidRPr="008C34F5">
              <w:rPr>
                <w:i/>
                <w:lang w:val="en-US"/>
              </w:rPr>
              <w:t>X</w:t>
            </w:r>
            <w:r w:rsidRPr="008C34F5">
              <w:rPr>
                <w:i/>
                <w:vertAlign w:val="subscript"/>
              </w:rPr>
              <w:t>5</w:t>
            </w:r>
          </w:p>
        </w:tc>
      </w:tr>
      <w:tr w:rsidR="006A0E1B" w:rsidRPr="008C34F5" w:rsidTr="00CA066A">
        <w:trPr>
          <w:jc w:val="center"/>
        </w:trPr>
        <w:tc>
          <w:tcPr>
            <w:tcW w:w="0" w:type="auto"/>
          </w:tcPr>
          <w:p w:rsidR="006A0E1B" w:rsidRPr="008C34F5" w:rsidRDefault="006A0E1B" w:rsidP="006A0E1B">
            <w:pPr>
              <w:spacing w:line="240" w:lineRule="auto"/>
              <w:ind w:firstLine="0"/>
              <w:jc w:val="center"/>
              <w:rPr>
                <w:lang w:val="en-US"/>
              </w:rPr>
            </w:pPr>
            <w:r w:rsidRPr="008C34F5">
              <w:rPr>
                <w:lang w:val="en-US"/>
              </w:rPr>
              <w:t xml:space="preserve"> 1</w:t>
            </w:r>
          </w:p>
        </w:tc>
        <w:tc>
          <w:tcPr>
            <w:tcW w:w="0" w:type="auto"/>
          </w:tcPr>
          <w:p w:rsidR="006A0E1B" w:rsidRPr="008C34F5" w:rsidRDefault="006A0E1B" w:rsidP="006A0E1B">
            <w:pPr>
              <w:spacing w:line="240" w:lineRule="auto"/>
              <w:ind w:firstLine="0"/>
              <w:jc w:val="center"/>
              <w:rPr>
                <w:i/>
                <w:lang w:val="en-US"/>
              </w:rPr>
            </w:pPr>
            <w:r w:rsidRPr="008C34F5">
              <w:rPr>
                <w:i/>
                <w:lang w:val="en-US"/>
              </w:rPr>
              <w:t>-1</w:t>
            </w:r>
          </w:p>
        </w:tc>
        <w:tc>
          <w:tcPr>
            <w:tcW w:w="1149" w:type="dxa"/>
          </w:tcPr>
          <w:p w:rsidR="006A0E1B" w:rsidRPr="008C34F5" w:rsidRDefault="006A0E1B" w:rsidP="006A0E1B">
            <w:pPr>
              <w:spacing w:line="240" w:lineRule="auto"/>
              <w:ind w:firstLine="0"/>
              <w:jc w:val="center"/>
              <w:rPr>
                <w:i/>
                <w:lang w:val="en-US"/>
              </w:rPr>
            </w:pPr>
            <w:r w:rsidRPr="008C34F5">
              <w:rPr>
                <w:i/>
              </w:rPr>
              <w:t>+</w:t>
            </w:r>
            <w:r w:rsidRPr="008C34F5">
              <w:rPr>
                <w:i/>
                <w:lang w:val="en-US"/>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r>
      <w:tr w:rsidR="006A0E1B" w:rsidRPr="008C34F5" w:rsidTr="00CA066A">
        <w:trPr>
          <w:jc w:val="center"/>
        </w:trPr>
        <w:tc>
          <w:tcPr>
            <w:tcW w:w="0" w:type="auto"/>
          </w:tcPr>
          <w:p w:rsidR="006A0E1B" w:rsidRPr="008C34F5" w:rsidRDefault="006A0E1B" w:rsidP="006A0E1B">
            <w:pPr>
              <w:spacing w:line="240" w:lineRule="auto"/>
              <w:ind w:firstLine="0"/>
              <w:jc w:val="center"/>
              <w:rPr>
                <w:lang w:val="en-US"/>
              </w:rPr>
            </w:pPr>
            <w:r w:rsidRPr="008C34F5">
              <w:rPr>
                <w:lang w:val="en-US"/>
              </w:rPr>
              <w:t>2</w:t>
            </w:r>
          </w:p>
        </w:tc>
        <w:tc>
          <w:tcPr>
            <w:tcW w:w="0" w:type="auto"/>
          </w:tcPr>
          <w:p w:rsidR="006A0E1B" w:rsidRPr="008C34F5" w:rsidRDefault="006A0E1B" w:rsidP="006A0E1B">
            <w:pPr>
              <w:spacing w:line="240" w:lineRule="auto"/>
              <w:ind w:firstLine="0"/>
              <w:jc w:val="center"/>
              <w:rPr>
                <w:i/>
                <w:lang w:val="en-US"/>
              </w:rPr>
            </w:pPr>
            <w:r w:rsidRPr="008C34F5">
              <w:rPr>
                <w:i/>
                <w:lang w:val="en-US"/>
              </w:rPr>
              <w:t>+1</w:t>
            </w:r>
          </w:p>
        </w:tc>
        <w:tc>
          <w:tcPr>
            <w:tcW w:w="1149" w:type="dxa"/>
          </w:tcPr>
          <w:p w:rsidR="006A0E1B" w:rsidRPr="008C34F5" w:rsidRDefault="006A0E1B" w:rsidP="006A0E1B">
            <w:pPr>
              <w:spacing w:line="240" w:lineRule="auto"/>
              <w:ind w:firstLine="0"/>
              <w:jc w:val="center"/>
              <w:rPr>
                <w:i/>
                <w:lang w:val="en-US"/>
              </w:rPr>
            </w:pPr>
            <w:r w:rsidRPr="008C34F5">
              <w:rPr>
                <w:i/>
                <w:lang w:val="en-US"/>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r>
      <w:tr w:rsidR="006A0E1B" w:rsidRPr="008C34F5" w:rsidTr="00CA066A">
        <w:trPr>
          <w:jc w:val="center"/>
        </w:trPr>
        <w:tc>
          <w:tcPr>
            <w:tcW w:w="0" w:type="auto"/>
          </w:tcPr>
          <w:p w:rsidR="006A0E1B" w:rsidRPr="008C34F5" w:rsidRDefault="006A0E1B" w:rsidP="006A0E1B">
            <w:pPr>
              <w:spacing w:line="240" w:lineRule="auto"/>
              <w:ind w:firstLine="0"/>
              <w:jc w:val="center"/>
              <w:rPr>
                <w:lang w:val="en-US"/>
              </w:rPr>
            </w:pPr>
            <w:r w:rsidRPr="008C34F5">
              <w:rPr>
                <w:lang w:val="en-US"/>
              </w:rPr>
              <w:t>3</w:t>
            </w:r>
          </w:p>
        </w:tc>
        <w:tc>
          <w:tcPr>
            <w:tcW w:w="0" w:type="auto"/>
          </w:tcPr>
          <w:p w:rsidR="006A0E1B" w:rsidRPr="008C34F5" w:rsidRDefault="006A0E1B" w:rsidP="006A0E1B">
            <w:pPr>
              <w:spacing w:line="240" w:lineRule="auto"/>
              <w:ind w:firstLine="0"/>
              <w:jc w:val="center"/>
              <w:rPr>
                <w:i/>
              </w:rPr>
            </w:pPr>
            <w:r w:rsidRPr="008C34F5">
              <w:rPr>
                <w:i/>
              </w:rPr>
              <w:t>+1</w:t>
            </w:r>
          </w:p>
        </w:tc>
        <w:tc>
          <w:tcPr>
            <w:tcW w:w="1149" w:type="dxa"/>
          </w:tcPr>
          <w:p w:rsidR="006A0E1B" w:rsidRPr="008C34F5" w:rsidRDefault="006A0E1B" w:rsidP="006A0E1B">
            <w:pPr>
              <w:spacing w:line="240" w:lineRule="auto"/>
              <w:ind w:firstLine="0"/>
              <w:jc w:val="center"/>
              <w:rPr>
                <w:i/>
              </w:rPr>
            </w:pPr>
            <w:r w:rsidRPr="008C34F5">
              <w:rPr>
                <w:i/>
                <w:lang w:val="en-US"/>
              </w:rPr>
              <w:t>+</w:t>
            </w: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r>
      <w:tr w:rsidR="006A0E1B" w:rsidRPr="008C34F5" w:rsidTr="00CA066A">
        <w:trPr>
          <w:jc w:val="center"/>
        </w:trPr>
        <w:tc>
          <w:tcPr>
            <w:tcW w:w="0" w:type="auto"/>
          </w:tcPr>
          <w:p w:rsidR="006A0E1B" w:rsidRPr="008C34F5" w:rsidRDefault="006A0E1B" w:rsidP="006A0E1B">
            <w:pPr>
              <w:spacing w:line="240" w:lineRule="auto"/>
              <w:ind w:firstLine="0"/>
              <w:jc w:val="center"/>
            </w:pPr>
            <w:r w:rsidRPr="008C34F5">
              <w:t>4</w:t>
            </w:r>
          </w:p>
        </w:tc>
        <w:tc>
          <w:tcPr>
            <w:tcW w:w="0" w:type="auto"/>
          </w:tcPr>
          <w:p w:rsidR="006A0E1B" w:rsidRPr="008C34F5" w:rsidRDefault="006A0E1B" w:rsidP="006A0E1B">
            <w:pPr>
              <w:spacing w:line="240" w:lineRule="auto"/>
              <w:ind w:firstLine="0"/>
              <w:jc w:val="center"/>
              <w:rPr>
                <w:i/>
              </w:rPr>
            </w:pPr>
            <w:r w:rsidRPr="008C34F5">
              <w:rPr>
                <w:i/>
              </w:rPr>
              <w:t>+1</w:t>
            </w:r>
          </w:p>
        </w:tc>
        <w:tc>
          <w:tcPr>
            <w:tcW w:w="1149" w:type="dxa"/>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r>
      <w:tr w:rsidR="006A0E1B" w:rsidRPr="008C34F5" w:rsidTr="00CA066A">
        <w:trPr>
          <w:jc w:val="center"/>
        </w:trPr>
        <w:tc>
          <w:tcPr>
            <w:tcW w:w="0" w:type="auto"/>
          </w:tcPr>
          <w:p w:rsidR="006A0E1B" w:rsidRPr="008C34F5" w:rsidRDefault="00EB700F" w:rsidP="006A0E1B">
            <w:pPr>
              <w:spacing w:line="240" w:lineRule="auto"/>
              <w:ind w:firstLine="0"/>
              <w:jc w:val="center"/>
            </w:pPr>
            <w:r w:rsidRPr="008C34F5">
              <w:t>5</w:t>
            </w:r>
          </w:p>
        </w:tc>
        <w:tc>
          <w:tcPr>
            <w:tcW w:w="0" w:type="auto"/>
          </w:tcPr>
          <w:p w:rsidR="006A0E1B" w:rsidRPr="008C34F5" w:rsidRDefault="006A0E1B" w:rsidP="006A0E1B">
            <w:pPr>
              <w:spacing w:line="240" w:lineRule="auto"/>
              <w:ind w:firstLine="0"/>
              <w:jc w:val="center"/>
              <w:rPr>
                <w:i/>
              </w:rPr>
            </w:pPr>
            <w:r w:rsidRPr="008C34F5">
              <w:rPr>
                <w:i/>
              </w:rPr>
              <w:t>+1</w:t>
            </w:r>
          </w:p>
        </w:tc>
        <w:tc>
          <w:tcPr>
            <w:tcW w:w="1149" w:type="dxa"/>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c>
          <w:tcPr>
            <w:tcW w:w="0" w:type="auto"/>
          </w:tcPr>
          <w:p w:rsidR="006A0E1B" w:rsidRPr="008C34F5" w:rsidRDefault="006A0E1B" w:rsidP="006A0E1B">
            <w:pPr>
              <w:spacing w:line="240" w:lineRule="auto"/>
              <w:ind w:firstLine="0"/>
              <w:jc w:val="center"/>
              <w:rPr>
                <w:i/>
              </w:rPr>
            </w:pPr>
            <w:r w:rsidRPr="008C34F5">
              <w:rPr>
                <w:i/>
              </w:rPr>
              <w:t>-1</w:t>
            </w:r>
          </w:p>
        </w:tc>
      </w:tr>
      <w:tr w:rsidR="006A0E1B" w:rsidRPr="008C34F5" w:rsidTr="00CA066A">
        <w:trPr>
          <w:jc w:val="center"/>
        </w:trPr>
        <w:tc>
          <w:tcPr>
            <w:tcW w:w="0" w:type="auto"/>
          </w:tcPr>
          <w:p w:rsidR="006A0E1B" w:rsidRPr="008C34F5" w:rsidRDefault="00EB700F" w:rsidP="006A0E1B">
            <w:pPr>
              <w:spacing w:line="240" w:lineRule="auto"/>
              <w:ind w:firstLine="0"/>
              <w:jc w:val="center"/>
            </w:pPr>
            <w:r w:rsidRPr="008C34F5">
              <w:t>6</w:t>
            </w:r>
          </w:p>
        </w:tc>
        <w:tc>
          <w:tcPr>
            <w:tcW w:w="0" w:type="auto"/>
          </w:tcPr>
          <w:p w:rsidR="006A0E1B" w:rsidRPr="008C34F5" w:rsidRDefault="006A0E1B" w:rsidP="006A0E1B">
            <w:pPr>
              <w:spacing w:line="240" w:lineRule="auto"/>
              <w:ind w:firstLine="0"/>
              <w:jc w:val="center"/>
              <w:rPr>
                <w:i/>
              </w:rPr>
            </w:pPr>
            <w:r w:rsidRPr="008C34F5">
              <w:rPr>
                <w:i/>
              </w:rPr>
              <w:t>-0,38</w:t>
            </w:r>
          </w:p>
        </w:tc>
        <w:tc>
          <w:tcPr>
            <w:tcW w:w="1149" w:type="dxa"/>
          </w:tcPr>
          <w:p w:rsidR="006A0E1B" w:rsidRPr="008C34F5" w:rsidRDefault="006A0E1B" w:rsidP="006A0E1B">
            <w:pPr>
              <w:ind w:firstLine="0"/>
              <w:jc w:val="center"/>
              <w:rPr>
                <w:i/>
              </w:rPr>
            </w:pPr>
            <w:r w:rsidRPr="008C34F5">
              <w:rPr>
                <w:i/>
              </w:rPr>
              <w:t>-0,38</w:t>
            </w:r>
          </w:p>
        </w:tc>
        <w:tc>
          <w:tcPr>
            <w:tcW w:w="1134" w:type="dxa"/>
          </w:tcPr>
          <w:p w:rsidR="006A0E1B" w:rsidRPr="008C34F5" w:rsidRDefault="006A0E1B" w:rsidP="006A0E1B">
            <w:pPr>
              <w:ind w:firstLine="0"/>
              <w:jc w:val="center"/>
              <w:rPr>
                <w:i/>
              </w:rPr>
            </w:pPr>
            <w:r w:rsidRPr="008C34F5">
              <w:rPr>
                <w:i/>
              </w:rPr>
              <w:t>-0,38</w:t>
            </w:r>
          </w:p>
        </w:tc>
        <w:tc>
          <w:tcPr>
            <w:tcW w:w="0" w:type="auto"/>
          </w:tcPr>
          <w:p w:rsidR="006A0E1B" w:rsidRPr="008C34F5" w:rsidRDefault="006A0E1B" w:rsidP="006A0E1B">
            <w:pPr>
              <w:ind w:firstLine="0"/>
              <w:jc w:val="center"/>
              <w:rPr>
                <w:i/>
              </w:rPr>
            </w:pPr>
            <w:r w:rsidRPr="008C34F5">
              <w:rPr>
                <w:i/>
              </w:rPr>
              <w:t>-0,38</w:t>
            </w:r>
          </w:p>
        </w:tc>
        <w:tc>
          <w:tcPr>
            <w:tcW w:w="0" w:type="auto"/>
          </w:tcPr>
          <w:p w:rsidR="006A0E1B" w:rsidRPr="008C34F5" w:rsidRDefault="006A0E1B" w:rsidP="006A0E1B">
            <w:pPr>
              <w:ind w:firstLine="0"/>
              <w:rPr>
                <w:i/>
              </w:rPr>
            </w:pPr>
            <w:r w:rsidRPr="008C34F5">
              <w:rPr>
                <w:i/>
              </w:rPr>
              <w:t>-0,38</w:t>
            </w:r>
          </w:p>
        </w:tc>
      </w:tr>
    </w:tbl>
    <w:p w:rsidR="006A0E1B" w:rsidRPr="008C34F5" w:rsidRDefault="009F5FD3" w:rsidP="00087830">
      <w:pPr>
        <w:jc w:val="both"/>
      </w:pPr>
      <w:r>
        <w:rPr>
          <w:noProof/>
        </w:rPr>
        <w:pict w14:anchorId="14ACB851">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45" o:spid="_x0000_s1026" type="#_x0000_t185" style="position:absolute;left:0;text-align:left;margin-left:113.65pt;margin-top:47.6pt;width:225.65pt;height:117.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" adj="1827" strokecolor="windowText"/>
        </w:pict>
      </w:r>
      <w:r w:rsidR="006A0E1B" w:rsidRPr="008C34F5">
        <w:t xml:space="preserve">В общем виде почти целочисленная матрица правильного </w:t>
      </w:r>
      <w:r w:rsidR="007E25D3" w:rsidRPr="007E25D3">
        <w:rPr>
          <w:i/>
          <w:lang w:val="en-US"/>
        </w:rPr>
        <w:t>k</w:t>
      </w:r>
      <w:r w:rsidR="006A0E1B" w:rsidRPr="008C34F5">
        <w:t>-симплекс-плана может быть записана: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992"/>
        <w:gridCol w:w="851"/>
        <w:gridCol w:w="708"/>
        <w:gridCol w:w="851"/>
      </w:tblGrid>
      <w:tr w:rsidR="00EB700F" w:rsidRPr="008C34F5" w:rsidTr="00841BA3">
        <w:trPr>
          <w:jc w:val="center"/>
        </w:trPr>
        <w:tc>
          <w:tcPr>
            <w:tcW w:w="902" w:type="dxa"/>
          </w:tcPr>
          <w:p w:rsidR="00EB700F" w:rsidRPr="008C34F5" w:rsidRDefault="00EB700F" w:rsidP="00EB700F">
            <w:pPr>
              <w:spacing w:line="240" w:lineRule="auto"/>
              <w:ind w:firstLine="0"/>
              <w:jc w:val="center"/>
              <w:rPr>
                <w:i/>
              </w:rPr>
            </w:pPr>
            <w:r w:rsidRPr="008C34F5">
              <w:rPr>
                <w:i/>
              </w:rPr>
              <w:t>-1</w:t>
            </w:r>
          </w:p>
        </w:tc>
        <w:tc>
          <w:tcPr>
            <w:tcW w:w="992" w:type="dxa"/>
          </w:tcPr>
          <w:p w:rsidR="00EB700F" w:rsidRPr="008C34F5" w:rsidRDefault="00EB700F" w:rsidP="00EB700F">
            <w:pPr>
              <w:spacing w:line="240" w:lineRule="auto"/>
              <w:ind w:firstLine="0"/>
              <w:jc w:val="center"/>
              <w:rPr>
                <w:i/>
                <w:lang w:val="en-US"/>
              </w:rPr>
            </w:pPr>
            <w:r w:rsidRPr="008C34F5">
              <w:rPr>
                <w:i/>
                <w:lang w:val="en-US"/>
              </w:rPr>
              <w:t>+1</w:t>
            </w:r>
          </w:p>
        </w:tc>
        <w:tc>
          <w:tcPr>
            <w:tcW w:w="851" w:type="dxa"/>
          </w:tcPr>
          <w:p w:rsidR="00EB700F" w:rsidRPr="008C34F5" w:rsidRDefault="00EB700F" w:rsidP="00EB700F">
            <w:pPr>
              <w:spacing w:line="240" w:lineRule="auto"/>
              <w:ind w:firstLine="0"/>
              <w:jc w:val="center"/>
              <w:rPr>
                <w:i/>
              </w:rPr>
            </w:pPr>
            <w:r w:rsidRPr="008C34F5">
              <w:rPr>
                <w:i/>
                <w:lang w:val="en-US"/>
              </w:rPr>
              <w:t>+1</w:t>
            </w:r>
          </w:p>
        </w:tc>
        <w:tc>
          <w:tcPr>
            <w:tcW w:w="708" w:type="dxa"/>
          </w:tcPr>
          <w:p w:rsidR="00EB700F" w:rsidRPr="008C34F5" w:rsidRDefault="00EB700F" w:rsidP="00EB700F">
            <w:pPr>
              <w:spacing w:line="240" w:lineRule="auto"/>
              <w:ind w:firstLine="0"/>
              <w:jc w:val="center"/>
              <w:rPr>
                <w:i/>
              </w:rPr>
            </w:pPr>
            <w:r w:rsidRPr="008C34F5">
              <w:rPr>
                <w:rFonts w:cs="Times New Roman"/>
                <w:i/>
                <w:lang w:val="en-US"/>
              </w:rPr>
              <w:t>…</w:t>
            </w:r>
          </w:p>
        </w:tc>
        <w:tc>
          <w:tcPr>
            <w:tcW w:w="851" w:type="dxa"/>
          </w:tcPr>
          <w:p w:rsidR="00EB700F" w:rsidRPr="008C34F5" w:rsidRDefault="00EB700F" w:rsidP="00EB700F">
            <w:pPr>
              <w:spacing w:line="240" w:lineRule="auto"/>
              <w:ind w:firstLine="0"/>
              <w:jc w:val="center"/>
              <w:rPr>
                <w:i/>
              </w:rPr>
            </w:pPr>
            <w:r w:rsidRPr="008C34F5">
              <w:rPr>
                <w:i/>
                <w:lang w:val="en-US"/>
              </w:rPr>
              <w:t>+1</w:t>
            </w:r>
          </w:p>
        </w:tc>
      </w:tr>
      <w:tr w:rsidR="00EB700F" w:rsidRPr="008C34F5" w:rsidTr="00841BA3">
        <w:trPr>
          <w:jc w:val="center"/>
        </w:trPr>
        <w:tc>
          <w:tcPr>
            <w:tcW w:w="902" w:type="dxa"/>
          </w:tcPr>
          <w:p w:rsidR="00EB700F" w:rsidRPr="008C34F5" w:rsidRDefault="00EB700F" w:rsidP="00EB700F">
            <w:pPr>
              <w:spacing w:line="240" w:lineRule="auto"/>
              <w:ind w:firstLine="0"/>
              <w:jc w:val="center"/>
              <w:rPr>
                <w:i/>
                <w:lang w:val="en-US"/>
              </w:rPr>
            </w:pPr>
            <w:r w:rsidRPr="008C34F5">
              <w:rPr>
                <w:i/>
                <w:lang w:val="en-US"/>
              </w:rPr>
              <w:t>+1</w:t>
            </w:r>
          </w:p>
        </w:tc>
        <w:tc>
          <w:tcPr>
            <w:tcW w:w="992" w:type="dxa"/>
          </w:tcPr>
          <w:p w:rsidR="00EB700F" w:rsidRPr="008C34F5" w:rsidRDefault="00EB700F" w:rsidP="00EB700F">
            <w:pPr>
              <w:spacing w:line="240" w:lineRule="auto"/>
              <w:ind w:firstLine="0"/>
              <w:jc w:val="center"/>
              <w:rPr>
                <w:i/>
              </w:rPr>
            </w:pPr>
            <w:r w:rsidRPr="008C34F5">
              <w:rPr>
                <w:i/>
              </w:rPr>
              <w:t>-1</w:t>
            </w:r>
          </w:p>
        </w:tc>
        <w:tc>
          <w:tcPr>
            <w:tcW w:w="851" w:type="dxa"/>
          </w:tcPr>
          <w:p w:rsidR="00EB700F" w:rsidRPr="008C34F5" w:rsidRDefault="00EB700F" w:rsidP="00EB700F">
            <w:pPr>
              <w:spacing w:line="240" w:lineRule="auto"/>
              <w:ind w:firstLine="0"/>
              <w:jc w:val="center"/>
              <w:rPr>
                <w:i/>
              </w:rPr>
            </w:pPr>
            <w:r w:rsidRPr="008C34F5">
              <w:rPr>
                <w:i/>
                <w:lang w:val="en-US"/>
              </w:rPr>
              <w:t>+1</w:t>
            </w:r>
          </w:p>
        </w:tc>
        <w:tc>
          <w:tcPr>
            <w:tcW w:w="708" w:type="dxa"/>
          </w:tcPr>
          <w:p w:rsidR="00EB700F" w:rsidRPr="008C34F5" w:rsidRDefault="00EB700F" w:rsidP="00EB700F">
            <w:pPr>
              <w:spacing w:line="240" w:lineRule="auto"/>
              <w:ind w:firstLine="0"/>
              <w:jc w:val="center"/>
              <w:rPr>
                <w:i/>
              </w:rPr>
            </w:pPr>
            <w:r w:rsidRPr="008C34F5">
              <w:rPr>
                <w:rFonts w:cs="Times New Roman"/>
                <w:i/>
                <w:lang w:val="en-US"/>
              </w:rPr>
              <w:t>…</w:t>
            </w:r>
          </w:p>
        </w:tc>
        <w:tc>
          <w:tcPr>
            <w:tcW w:w="851" w:type="dxa"/>
          </w:tcPr>
          <w:p w:rsidR="00EB700F" w:rsidRPr="008C34F5" w:rsidRDefault="00EB700F" w:rsidP="00EB700F">
            <w:pPr>
              <w:spacing w:line="240" w:lineRule="auto"/>
              <w:ind w:firstLine="0"/>
              <w:jc w:val="center"/>
              <w:rPr>
                <w:i/>
              </w:rPr>
            </w:pPr>
            <w:r w:rsidRPr="008C34F5">
              <w:rPr>
                <w:i/>
                <w:lang w:val="en-US"/>
              </w:rPr>
              <w:t>+1</w:t>
            </w:r>
          </w:p>
        </w:tc>
      </w:tr>
      <w:tr w:rsidR="00EB700F" w:rsidRPr="008C34F5" w:rsidTr="00841BA3">
        <w:trPr>
          <w:jc w:val="center"/>
        </w:trPr>
        <w:tc>
          <w:tcPr>
            <w:tcW w:w="902" w:type="dxa"/>
          </w:tcPr>
          <w:p w:rsidR="00EB700F" w:rsidRPr="008C34F5" w:rsidRDefault="00EB700F" w:rsidP="00EB700F">
            <w:pPr>
              <w:spacing w:line="240" w:lineRule="auto"/>
              <w:ind w:firstLine="0"/>
              <w:jc w:val="center"/>
              <w:rPr>
                <w:i/>
              </w:rPr>
            </w:pPr>
            <w:r w:rsidRPr="008C34F5">
              <w:rPr>
                <w:i/>
                <w:lang w:val="en-US"/>
              </w:rPr>
              <w:t>+1</w:t>
            </w:r>
          </w:p>
        </w:tc>
        <w:tc>
          <w:tcPr>
            <w:tcW w:w="992" w:type="dxa"/>
          </w:tcPr>
          <w:p w:rsidR="00EB700F" w:rsidRPr="008C34F5" w:rsidRDefault="00EB700F" w:rsidP="00EB700F">
            <w:pPr>
              <w:spacing w:line="240" w:lineRule="auto"/>
              <w:ind w:firstLine="0"/>
              <w:jc w:val="center"/>
              <w:rPr>
                <w:i/>
              </w:rPr>
            </w:pPr>
            <w:r w:rsidRPr="008C34F5">
              <w:rPr>
                <w:i/>
                <w:lang w:val="en-US"/>
              </w:rPr>
              <w:t>+1</w:t>
            </w:r>
          </w:p>
        </w:tc>
        <w:tc>
          <w:tcPr>
            <w:tcW w:w="851" w:type="dxa"/>
          </w:tcPr>
          <w:p w:rsidR="00EB700F" w:rsidRPr="008C34F5" w:rsidRDefault="00EB700F" w:rsidP="00EB700F">
            <w:pPr>
              <w:spacing w:line="240" w:lineRule="auto"/>
              <w:ind w:firstLine="0"/>
              <w:jc w:val="center"/>
              <w:rPr>
                <w:i/>
              </w:rPr>
            </w:pPr>
            <w:r w:rsidRPr="008C34F5">
              <w:rPr>
                <w:i/>
              </w:rPr>
              <w:t>-1</w:t>
            </w:r>
          </w:p>
        </w:tc>
        <w:tc>
          <w:tcPr>
            <w:tcW w:w="708" w:type="dxa"/>
          </w:tcPr>
          <w:p w:rsidR="00EB700F" w:rsidRPr="008C34F5" w:rsidRDefault="00EB700F" w:rsidP="00EB700F">
            <w:pPr>
              <w:spacing w:line="240" w:lineRule="auto"/>
              <w:ind w:firstLine="0"/>
              <w:jc w:val="center"/>
              <w:rPr>
                <w:i/>
              </w:rPr>
            </w:pPr>
            <w:r w:rsidRPr="008C34F5">
              <w:rPr>
                <w:rFonts w:cs="Times New Roman"/>
                <w:i/>
                <w:lang w:val="en-US"/>
              </w:rPr>
              <w:t>…</w:t>
            </w:r>
          </w:p>
        </w:tc>
        <w:tc>
          <w:tcPr>
            <w:tcW w:w="851" w:type="dxa"/>
          </w:tcPr>
          <w:p w:rsidR="00EB700F" w:rsidRPr="008C34F5" w:rsidRDefault="00EB700F" w:rsidP="00EB700F">
            <w:pPr>
              <w:spacing w:line="240" w:lineRule="auto"/>
              <w:ind w:firstLine="0"/>
              <w:jc w:val="center"/>
              <w:rPr>
                <w:i/>
              </w:rPr>
            </w:pPr>
            <w:r w:rsidRPr="008C34F5">
              <w:rPr>
                <w:i/>
                <w:lang w:val="en-US"/>
              </w:rPr>
              <w:t>+1</w:t>
            </w:r>
          </w:p>
        </w:tc>
      </w:tr>
      <w:tr w:rsidR="00EB700F" w:rsidRPr="008C34F5" w:rsidTr="00841BA3">
        <w:trPr>
          <w:jc w:val="center"/>
        </w:trPr>
        <w:tc>
          <w:tcPr>
            <w:tcW w:w="902" w:type="dxa"/>
          </w:tcPr>
          <w:p w:rsidR="00EB700F" w:rsidRPr="008C34F5" w:rsidRDefault="00EB700F" w:rsidP="00EB700F">
            <w:pPr>
              <w:spacing w:line="240" w:lineRule="auto"/>
              <w:ind w:firstLine="0"/>
              <w:jc w:val="center"/>
              <w:rPr>
                <w:i/>
              </w:rPr>
            </w:pPr>
            <w:r w:rsidRPr="008C34F5">
              <w:rPr>
                <w:i/>
                <w:lang w:val="en-US"/>
              </w:rPr>
              <w:t>+1</w:t>
            </w:r>
          </w:p>
        </w:tc>
        <w:tc>
          <w:tcPr>
            <w:tcW w:w="992" w:type="dxa"/>
          </w:tcPr>
          <w:p w:rsidR="00EB700F" w:rsidRPr="008C34F5" w:rsidRDefault="00EB700F" w:rsidP="00EB700F">
            <w:pPr>
              <w:spacing w:line="240" w:lineRule="auto"/>
              <w:ind w:firstLine="0"/>
              <w:jc w:val="center"/>
              <w:rPr>
                <w:i/>
              </w:rPr>
            </w:pPr>
            <w:r w:rsidRPr="008C34F5">
              <w:rPr>
                <w:i/>
                <w:lang w:val="en-US"/>
              </w:rPr>
              <w:t>+1</w:t>
            </w:r>
          </w:p>
        </w:tc>
        <w:tc>
          <w:tcPr>
            <w:tcW w:w="851" w:type="dxa"/>
          </w:tcPr>
          <w:p w:rsidR="00EB700F" w:rsidRPr="008C34F5" w:rsidRDefault="00EB700F" w:rsidP="00EB700F">
            <w:pPr>
              <w:spacing w:line="240" w:lineRule="auto"/>
              <w:ind w:firstLine="0"/>
              <w:jc w:val="center"/>
              <w:rPr>
                <w:i/>
              </w:rPr>
            </w:pPr>
            <w:r w:rsidRPr="008C34F5">
              <w:rPr>
                <w:i/>
                <w:lang w:val="en-US"/>
              </w:rPr>
              <w:t>+1</w:t>
            </w:r>
          </w:p>
        </w:tc>
        <w:tc>
          <w:tcPr>
            <w:tcW w:w="708" w:type="dxa"/>
          </w:tcPr>
          <w:p w:rsidR="00EB700F" w:rsidRPr="008C34F5" w:rsidRDefault="00EB700F" w:rsidP="00EB700F">
            <w:pPr>
              <w:spacing w:line="240" w:lineRule="auto"/>
              <w:ind w:firstLine="0"/>
              <w:jc w:val="center"/>
              <w:rPr>
                <w:i/>
              </w:rPr>
            </w:pPr>
            <w:r w:rsidRPr="008C34F5">
              <w:rPr>
                <w:rFonts w:cs="Times New Roman"/>
                <w:i/>
                <w:lang w:val="en-US"/>
              </w:rPr>
              <w:t>…</w:t>
            </w:r>
          </w:p>
        </w:tc>
        <w:tc>
          <w:tcPr>
            <w:tcW w:w="851" w:type="dxa"/>
          </w:tcPr>
          <w:p w:rsidR="00EB700F" w:rsidRPr="008C34F5" w:rsidRDefault="00EB700F" w:rsidP="00EB700F">
            <w:pPr>
              <w:spacing w:line="240" w:lineRule="auto"/>
              <w:ind w:firstLine="0"/>
              <w:jc w:val="center"/>
              <w:rPr>
                <w:i/>
              </w:rPr>
            </w:pPr>
          </w:p>
        </w:tc>
      </w:tr>
      <w:tr w:rsidR="00EB700F" w:rsidRPr="008C34F5" w:rsidTr="00841BA3">
        <w:trPr>
          <w:jc w:val="center"/>
        </w:trPr>
        <w:tc>
          <w:tcPr>
            <w:tcW w:w="902" w:type="dxa"/>
          </w:tcPr>
          <w:p w:rsidR="00EB700F" w:rsidRPr="008C34F5" w:rsidRDefault="00EB700F" w:rsidP="00EB700F">
            <w:pPr>
              <w:spacing w:line="240" w:lineRule="auto"/>
              <w:rPr>
                <w:i/>
                <w:lang w:val="en-US"/>
              </w:rPr>
            </w:pPr>
          </w:p>
        </w:tc>
        <w:tc>
          <w:tcPr>
            <w:tcW w:w="992" w:type="dxa"/>
          </w:tcPr>
          <w:p w:rsidR="00EB700F" w:rsidRPr="008C34F5" w:rsidRDefault="00EB700F" w:rsidP="00EB700F">
            <w:pPr>
              <w:spacing w:line="240" w:lineRule="auto"/>
              <w:rPr>
                <w:i/>
                <w:lang w:val="en-US"/>
              </w:rPr>
            </w:pPr>
          </w:p>
        </w:tc>
        <w:tc>
          <w:tcPr>
            <w:tcW w:w="851" w:type="dxa"/>
          </w:tcPr>
          <w:p w:rsidR="00EB700F" w:rsidRPr="008C34F5" w:rsidRDefault="00EB700F" w:rsidP="00EB700F">
            <w:pPr>
              <w:spacing w:line="240" w:lineRule="auto"/>
              <w:ind w:firstLine="0"/>
              <w:jc w:val="center"/>
              <w:rPr>
                <w:i/>
                <w:lang w:val="en-US"/>
              </w:rPr>
            </w:pPr>
          </w:p>
        </w:tc>
        <w:tc>
          <w:tcPr>
            <w:tcW w:w="708" w:type="dxa"/>
          </w:tcPr>
          <w:p w:rsidR="00EB700F" w:rsidRPr="008C34F5" w:rsidRDefault="00EB700F" w:rsidP="00EB700F">
            <w:pPr>
              <w:spacing w:line="240" w:lineRule="auto"/>
              <w:ind w:firstLine="0"/>
              <w:jc w:val="center"/>
              <w:rPr>
                <w:rFonts w:cs="Times New Roman"/>
                <w:i/>
                <w:lang w:val="en-US"/>
              </w:rPr>
            </w:pPr>
          </w:p>
        </w:tc>
        <w:tc>
          <w:tcPr>
            <w:tcW w:w="851" w:type="dxa"/>
          </w:tcPr>
          <w:p w:rsidR="00EB700F" w:rsidRPr="008C34F5" w:rsidRDefault="00EB700F" w:rsidP="00EB700F">
            <w:pPr>
              <w:spacing w:line="240" w:lineRule="auto"/>
              <w:ind w:firstLine="0"/>
              <w:jc w:val="center"/>
              <w:rPr>
                <w:i/>
              </w:rPr>
            </w:pPr>
          </w:p>
        </w:tc>
      </w:tr>
      <w:tr w:rsidR="00EB700F" w:rsidRPr="008C34F5" w:rsidTr="00841BA3">
        <w:trPr>
          <w:jc w:val="center"/>
        </w:trPr>
        <w:tc>
          <w:tcPr>
            <w:tcW w:w="902" w:type="dxa"/>
          </w:tcPr>
          <w:p w:rsidR="00EB700F" w:rsidRPr="008C34F5" w:rsidRDefault="00EB700F" w:rsidP="00EB700F">
            <w:pPr>
              <w:spacing w:line="240" w:lineRule="auto"/>
              <w:ind w:firstLine="62"/>
              <w:jc w:val="center"/>
              <w:rPr>
                <w:i/>
              </w:rPr>
            </w:pPr>
            <w:r w:rsidRPr="008C34F5">
              <w:rPr>
                <w:i/>
                <w:lang w:val="en-US"/>
              </w:rPr>
              <w:t>+1</w:t>
            </w:r>
          </w:p>
        </w:tc>
        <w:tc>
          <w:tcPr>
            <w:tcW w:w="992" w:type="dxa"/>
          </w:tcPr>
          <w:p w:rsidR="00EB700F" w:rsidRPr="008C34F5" w:rsidRDefault="00EB700F" w:rsidP="00EB700F">
            <w:pPr>
              <w:spacing w:line="240" w:lineRule="auto"/>
              <w:ind w:firstLine="0"/>
              <w:jc w:val="center"/>
              <w:rPr>
                <w:i/>
              </w:rPr>
            </w:pPr>
            <w:r w:rsidRPr="008C34F5">
              <w:rPr>
                <w:i/>
                <w:lang w:val="en-US"/>
              </w:rPr>
              <w:t>+1</w:t>
            </w:r>
          </w:p>
        </w:tc>
        <w:tc>
          <w:tcPr>
            <w:tcW w:w="851" w:type="dxa"/>
          </w:tcPr>
          <w:p w:rsidR="00EB700F" w:rsidRPr="008C34F5" w:rsidRDefault="00EB700F" w:rsidP="00EB700F">
            <w:pPr>
              <w:spacing w:line="240" w:lineRule="auto"/>
              <w:ind w:firstLine="0"/>
              <w:jc w:val="center"/>
              <w:rPr>
                <w:i/>
              </w:rPr>
            </w:pPr>
            <w:r w:rsidRPr="008C34F5">
              <w:rPr>
                <w:i/>
                <w:lang w:val="en-US"/>
              </w:rPr>
              <w:t>+1</w:t>
            </w:r>
          </w:p>
        </w:tc>
        <w:tc>
          <w:tcPr>
            <w:tcW w:w="708" w:type="dxa"/>
          </w:tcPr>
          <w:p w:rsidR="00EB700F" w:rsidRPr="008C34F5" w:rsidRDefault="00EB700F" w:rsidP="00EB700F">
            <w:pPr>
              <w:spacing w:line="240" w:lineRule="auto"/>
              <w:ind w:firstLine="0"/>
              <w:jc w:val="center"/>
              <w:rPr>
                <w:i/>
              </w:rPr>
            </w:pPr>
            <w:r w:rsidRPr="008C34F5">
              <w:rPr>
                <w:rFonts w:cs="Times New Roman"/>
                <w:i/>
                <w:lang w:val="en-US"/>
              </w:rPr>
              <w:t>…</w:t>
            </w:r>
          </w:p>
        </w:tc>
        <w:tc>
          <w:tcPr>
            <w:tcW w:w="851" w:type="dxa"/>
          </w:tcPr>
          <w:p w:rsidR="00EB700F" w:rsidRPr="008C34F5" w:rsidRDefault="00EB700F" w:rsidP="00EB700F">
            <w:pPr>
              <w:spacing w:line="240" w:lineRule="auto"/>
              <w:ind w:firstLine="0"/>
              <w:jc w:val="center"/>
              <w:rPr>
                <w:i/>
                <w:lang w:val="en-US"/>
              </w:rPr>
            </w:pPr>
            <w:r w:rsidRPr="008C34F5">
              <w:rPr>
                <w:i/>
                <w:lang w:val="en-US"/>
              </w:rPr>
              <w:t>-1</w:t>
            </w:r>
          </w:p>
        </w:tc>
      </w:tr>
      <w:tr w:rsidR="006A0E1B" w:rsidRPr="008C34F5" w:rsidTr="00841BA3">
        <w:trPr>
          <w:jc w:val="center"/>
        </w:trPr>
        <w:tc>
          <w:tcPr>
            <w:tcW w:w="902" w:type="dxa"/>
          </w:tcPr>
          <w:p w:rsidR="006A0E1B" w:rsidRPr="008C34F5" w:rsidRDefault="006A0E1B" w:rsidP="00EB700F">
            <w:pPr>
              <w:spacing w:line="240" w:lineRule="auto"/>
              <w:ind w:firstLine="62"/>
              <w:jc w:val="center"/>
              <w:rPr>
                <w:i/>
              </w:rPr>
            </w:pPr>
            <w:r w:rsidRPr="008C34F5">
              <w:rPr>
                <w:rFonts w:cs="Times New Roman"/>
                <w:i/>
              </w:rPr>
              <w:t>δ</w:t>
            </w:r>
            <w:r w:rsidRPr="008C34F5">
              <w:rPr>
                <w:rFonts w:cs="Times New Roman"/>
                <w:i/>
                <w:vertAlign w:val="subscript"/>
                <w:lang w:val="en-US"/>
              </w:rPr>
              <w:t>k</w:t>
            </w:r>
          </w:p>
        </w:tc>
        <w:tc>
          <w:tcPr>
            <w:tcW w:w="992" w:type="dxa"/>
          </w:tcPr>
          <w:p w:rsidR="006A0E1B" w:rsidRPr="008C34F5" w:rsidRDefault="006A0E1B" w:rsidP="00EB700F">
            <w:pPr>
              <w:spacing w:line="240" w:lineRule="auto"/>
              <w:ind w:firstLine="0"/>
              <w:jc w:val="center"/>
              <w:rPr>
                <w:i/>
              </w:rPr>
            </w:pPr>
            <w:r w:rsidRPr="008C34F5">
              <w:rPr>
                <w:rFonts w:cs="Times New Roman"/>
                <w:i/>
              </w:rPr>
              <w:t>δ</w:t>
            </w:r>
            <w:r w:rsidRPr="008C34F5">
              <w:rPr>
                <w:rFonts w:cs="Times New Roman"/>
                <w:i/>
                <w:vertAlign w:val="subscript"/>
                <w:lang w:val="en-US"/>
              </w:rPr>
              <w:t>k</w:t>
            </w:r>
          </w:p>
        </w:tc>
        <w:tc>
          <w:tcPr>
            <w:tcW w:w="851" w:type="dxa"/>
          </w:tcPr>
          <w:p w:rsidR="006A0E1B" w:rsidRPr="008C34F5" w:rsidRDefault="006A0E1B" w:rsidP="00EB700F">
            <w:pPr>
              <w:spacing w:line="240" w:lineRule="auto"/>
              <w:ind w:firstLine="0"/>
              <w:jc w:val="center"/>
              <w:rPr>
                <w:i/>
              </w:rPr>
            </w:pPr>
            <w:r w:rsidRPr="008C34F5">
              <w:rPr>
                <w:rFonts w:cs="Times New Roman"/>
                <w:i/>
              </w:rPr>
              <w:t>δ</w:t>
            </w:r>
            <w:r w:rsidRPr="008C34F5">
              <w:rPr>
                <w:rFonts w:cs="Times New Roman"/>
                <w:i/>
                <w:vertAlign w:val="subscript"/>
                <w:lang w:val="en-US"/>
              </w:rPr>
              <w:t>k</w:t>
            </w:r>
          </w:p>
        </w:tc>
        <w:tc>
          <w:tcPr>
            <w:tcW w:w="708" w:type="dxa"/>
          </w:tcPr>
          <w:p w:rsidR="006A0E1B" w:rsidRPr="008C34F5" w:rsidRDefault="00EB700F" w:rsidP="00EB700F">
            <w:pPr>
              <w:spacing w:line="240" w:lineRule="auto"/>
              <w:ind w:firstLine="0"/>
              <w:jc w:val="center"/>
              <w:rPr>
                <w:i/>
                <w:lang w:val="en-US"/>
              </w:rPr>
            </w:pPr>
            <w:r w:rsidRPr="008C34F5">
              <w:rPr>
                <w:rFonts w:cs="Times New Roman"/>
                <w:i/>
                <w:lang w:val="en-US"/>
              </w:rPr>
              <w:t>…</w:t>
            </w:r>
          </w:p>
        </w:tc>
        <w:tc>
          <w:tcPr>
            <w:tcW w:w="851" w:type="dxa"/>
          </w:tcPr>
          <w:p w:rsidR="006A0E1B" w:rsidRPr="008C34F5" w:rsidRDefault="006A0E1B" w:rsidP="00EB700F">
            <w:pPr>
              <w:spacing w:line="240" w:lineRule="auto"/>
              <w:ind w:firstLine="0"/>
              <w:jc w:val="center"/>
              <w:rPr>
                <w:i/>
                <w:vertAlign w:val="subscript"/>
                <w:lang w:val="en-US"/>
              </w:rPr>
            </w:pPr>
            <w:r w:rsidRPr="008C34F5">
              <w:rPr>
                <w:rFonts w:cs="Times New Roman"/>
                <w:i/>
              </w:rPr>
              <w:t>δ</w:t>
            </w:r>
            <w:r w:rsidRPr="008C34F5">
              <w:rPr>
                <w:rFonts w:cs="Times New Roman"/>
                <w:i/>
                <w:vertAlign w:val="subscript"/>
                <w:lang w:val="en-US"/>
              </w:rPr>
              <w:t>k</w:t>
            </w:r>
          </w:p>
        </w:tc>
      </w:tr>
    </w:tbl>
    <w:p w:rsidR="00E60929" w:rsidRPr="008C34F5" w:rsidRDefault="00B102E3" w:rsidP="00E60929">
      <w:pPr>
        <w:ind w:firstLine="0"/>
        <w:jc w:val="both"/>
        <w:rPr>
          <w:rFonts w:eastAsiaTheme="minorEastAsia" w:cs="Times New Roman"/>
          <w:i/>
          <w:lang w:val="en-US"/>
        </w:rPr>
      </w:pPr>
      <w:r w:rsidRPr="008C34F5">
        <w:t>г</w:t>
      </w:r>
      <w:r w:rsidR="00EB700F" w:rsidRPr="008C34F5">
        <w:t xml:space="preserve">де </w:t>
      </w:r>
      <w:r w:rsidR="00EB700F" w:rsidRPr="008C34F5">
        <w:rPr>
          <w:rFonts w:cs="Times New Roman"/>
          <w:i/>
        </w:rPr>
        <w:t>δ</w:t>
      </w:r>
      <w:r w:rsidR="00EB700F" w:rsidRPr="008C34F5">
        <w:rPr>
          <w:rFonts w:cs="Times New Roman"/>
          <w:i/>
          <w:vertAlign w:val="superscript"/>
        </w:rPr>
        <w:t>2</w:t>
      </w:r>
      <w:r w:rsidR="00EB700F" w:rsidRPr="008C34F5">
        <w:rPr>
          <w:rFonts w:cs="Times New Roman"/>
          <w:i/>
        </w:rPr>
        <w:t>=1-</w:t>
      </w:r>
      <m:oMath>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lang w:val="en-US"/>
              </w:rPr>
              <m:t>k</m:t>
            </m:r>
          </m:den>
        </m:f>
        <m:r>
          <w:rPr>
            <w:rFonts w:ascii="Cambria Math" w:hAnsi="Cambria Math" w:cs="Times New Roman"/>
          </w:rPr>
          <m:t>(</m:t>
        </m:r>
        <m:rad>
          <m:radPr>
            <m:degHide m:val="1"/>
            <m:ctrlPr>
              <w:rPr>
                <w:rFonts w:ascii="Cambria Math" w:hAnsi="Cambria Math" w:cs="Times New Roman"/>
                <w:i/>
              </w:rPr>
            </m:ctrlPr>
          </m:radPr>
          <m:deg/>
          <m:e>
            <m:r>
              <w:rPr>
                <w:rFonts w:ascii="Cambria Math" w:hAnsi="Cambria Math" w:cs="Times New Roman"/>
              </w:rPr>
              <m:t>k+1</m:t>
            </m:r>
          </m:e>
        </m:rad>
        <m:r>
          <w:rPr>
            <w:rFonts w:ascii="Cambria Math" w:hAnsi="Cambria Math" w:cs="Times New Roman"/>
          </w:rPr>
          <m:t>+</m:t>
        </m:r>
      </m:oMath>
      <w:r w:rsidR="00EB700F" w:rsidRPr="008C34F5">
        <w:rPr>
          <w:rFonts w:eastAsiaTheme="minorEastAsia" w:cs="Times New Roman"/>
          <w:i/>
        </w:rPr>
        <w:t>1)</w:t>
      </w:r>
    </w:p>
    <w:p w:rsidR="00F95227" w:rsidRDefault="00F95227" w:rsidP="00E60929">
      <w:pPr>
        <w:ind w:firstLine="0"/>
        <w:jc w:val="both"/>
        <w:rPr>
          <w:rFonts w:eastAsiaTheme="minorEastAsia" w:cs="Times New Roman"/>
        </w:rPr>
      </w:pPr>
    </w:p>
    <w:p w:rsidR="00EB700F" w:rsidRPr="008C34F5" w:rsidRDefault="00EB700F" w:rsidP="00E60929">
      <w:pPr>
        <w:ind w:firstLine="0"/>
        <w:jc w:val="both"/>
        <w:rPr>
          <w:rFonts w:cs="Times New Roman"/>
        </w:rPr>
      </w:pPr>
      <w:r w:rsidRPr="008C34F5">
        <w:rPr>
          <w:rFonts w:eastAsiaTheme="minorEastAsia" w:cs="Times New Roman"/>
        </w:rPr>
        <w:lastRenderedPageBreak/>
        <w:t xml:space="preserve">Численные значения </w:t>
      </w:r>
      <w:r w:rsidRPr="008C34F5">
        <w:rPr>
          <w:rFonts w:cs="Times New Roman"/>
          <w:i/>
        </w:rPr>
        <w:t>δ</w:t>
      </w:r>
      <w:r w:rsidRPr="008C34F5">
        <w:rPr>
          <w:rFonts w:cs="Times New Roman"/>
          <w:i/>
          <w:vertAlign w:val="subscript"/>
          <w:lang w:val="en-US"/>
        </w:rPr>
        <w:t>k</w:t>
      </w:r>
      <w:r w:rsidRPr="008C34F5">
        <w:rPr>
          <w:rFonts w:cs="Times New Roman"/>
          <w:i/>
          <w:vertAlign w:val="subscript"/>
        </w:rPr>
        <w:t xml:space="preserve"> </w:t>
      </w:r>
      <w:r w:rsidRPr="008C34F5">
        <w:rPr>
          <w:rFonts w:cs="Times New Roman"/>
        </w:rPr>
        <w:t>приведены ниже:</w:t>
      </w:r>
    </w:p>
    <w:tbl>
      <w:tblPr>
        <w:tblStyle w:val="TableGrid"/>
        <w:tblW w:w="0" w:type="auto"/>
        <w:tblLook w:val="04A0" w:firstRow="1" w:lastRow="0" w:firstColumn="1" w:lastColumn="0" w:noHBand="0" w:noVBand="1"/>
      </w:tblPr>
      <w:tblGrid>
        <w:gridCol w:w="1148"/>
        <w:gridCol w:w="1182"/>
        <w:gridCol w:w="1182"/>
        <w:gridCol w:w="1182"/>
        <w:gridCol w:w="1182"/>
        <w:gridCol w:w="1183"/>
        <w:gridCol w:w="1145"/>
        <w:gridCol w:w="1082"/>
      </w:tblGrid>
      <w:tr w:rsidR="000622D1" w:rsidRPr="008C34F5" w:rsidTr="000622D1">
        <w:tc>
          <w:tcPr>
            <w:tcW w:w="1226" w:type="dxa"/>
          </w:tcPr>
          <w:p w:rsidR="000622D1" w:rsidRPr="008C34F5" w:rsidRDefault="000622D1" w:rsidP="00EB700F">
            <w:pPr>
              <w:ind w:firstLine="0"/>
              <w:jc w:val="center"/>
              <w:rPr>
                <w:i/>
                <w:lang w:val="en-US"/>
              </w:rPr>
            </w:pPr>
            <w:r w:rsidRPr="008C34F5">
              <w:rPr>
                <w:i/>
                <w:lang w:val="en-US"/>
              </w:rPr>
              <w:t>k</w:t>
            </w:r>
          </w:p>
        </w:tc>
        <w:tc>
          <w:tcPr>
            <w:tcW w:w="1204" w:type="dxa"/>
          </w:tcPr>
          <w:p w:rsidR="000622D1" w:rsidRPr="008C34F5" w:rsidRDefault="000622D1" w:rsidP="00EB700F">
            <w:pPr>
              <w:ind w:firstLine="0"/>
              <w:jc w:val="center"/>
              <w:rPr>
                <w:lang w:val="en-US"/>
              </w:rPr>
            </w:pPr>
            <w:r w:rsidRPr="008C34F5">
              <w:rPr>
                <w:lang w:val="en-US"/>
              </w:rPr>
              <w:t>2</w:t>
            </w:r>
          </w:p>
        </w:tc>
        <w:tc>
          <w:tcPr>
            <w:tcW w:w="1204" w:type="dxa"/>
          </w:tcPr>
          <w:p w:rsidR="000622D1" w:rsidRPr="008C34F5" w:rsidRDefault="000622D1" w:rsidP="00EB700F">
            <w:pPr>
              <w:ind w:firstLine="0"/>
              <w:jc w:val="center"/>
              <w:rPr>
                <w:lang w:val="en-US"/>
              </w:rPr>
            </w:pPr>
            <w:r w:rsidRPr="008C34F5">
              <w:rPr>
                <w:lang w:val="en-US"/>
              </w:rPr>
              <w:t>3</w:t>
            </w:r>
          </w:p>
        </w:tc>
        <w:tc>
          <w:tcPr>
            <w:tcW w:w="1204" w:type="dxa"/>
          </w:tcPr>
          <w:p w:rsidR="000622D1" w:rsidRPr="008C34F5" w:rsidRDefault="000622D1" w:rsidP="00EB700F">
            <w:pPr>
              <w:ind w:firstLine="0"/>
              <w:jc w:val="center"/>
              <w:rPr>
                <w:lang w:val="en-US"/>
              </w:rPr>
            </w:pPr>
            <w:r w:rsidRPr="008C34F5">
              <w:rPr>
                <w:lang w:val="en-US"/>
              </w:rPr>
              <w:t>4</w:t>
            </w:r>
          </w:p>
        </w:tc>
        <w:tc>
          <w:tcPr>
            <w:tcW w:w="1204" w:type="dxa"/>
          </w:tcPr>
          <w:p w:rsidR="000622D1" w:rsidRPr="008C34F5" w:rsidRDefault="000622D1" w:rsidP="00EB700F">
            <w:pPr>
              <w:ind w:firstLine="0"/>
              <w:jc w:val="center"/>
              <w:rPr>
                <w:lang w:val="en-US"/>
              </w:rPr>
            </w:pPr>
            <w:r w:rsidRPr="008C34F5">
              <w:rPr>
                <w:lang w:val="en-US"/>
              </w:rPr>
              <w:t>5</w:t>
            </w:r>
          </w:p>
        </w:tc>
        <w:tc>
          <w:tcPr>
            <w:tcW w:w="1205" w:type="dxa"/>
          </w:tcPr>
          <w:p w:rsidR="000622D1" w:rsidRPr="008C34F5" w:rsidRDefault="000622D1" w:rsidP="00EB700F">
            <w:pPr>
              <w:ind w:firstLine="0"/>
              <w:jc w:val="center"/>
              <w:rPr>
                <w:lang w:val="en-US"/>
              </w:rPr>
            </w:pPr>
            <w:r w:rsidRPr="008C34F5">
              <w:rPr>
                <w:lang w:val="en-US"/>
              </w:rPr>
              <w:t>6</w:t>
            </w:r>
          </w:p>
        </w:tc>
        <w:tc>
          <w:tcPr>
            <w:tcW w:w="1162" w:type="dxa"/>
          </w:tcPr>
          <w:p w:rsidR="000622D1" w:rsidRPr="008C34F5" w:rsidRDefault="000622D1" w:rsidP="00EB700F">
            <w:pPr>
              <w:ind w:firstLine="0"/>
              <w:jc w:val="center"/>
              <w:rPr>
                <w:lang w:val="en-US"/>
              </w:rPr>
            </w:pPr>
            <w:r w:rsidRPr="008C34F5">
              <w:rPr>
                <w:lang w:val="en-US"/>
              </w:rPr>
              <w:t>7</w:t>
            </w:r>
          </w:p>
        </w:tc>
        <w:tc>
          <w:tcPr>
            <w:tcW w:w="1162" w:type="dxa"/>
          </w:tcPr>
          <w:p w:rsidR="000622D1" w:rsidRPr="008C34F5" w:rsidRDefault="000622D1" w:rsidP="00EB700F">
            <w:pPr>
              <w:ind w:firstLine="0"/>
              <w:jc w:val="center"/>
              <w:rPr>
                <w:lang w:val="en-US"/>
              </w:rPr>
            </w:pPr>
            <w:r w:rsidRPr="008C34F5">
              <w:rPr>
                <w:lang w:val="en-US"/>
              </w:rPr>
              <w:t>8</w:t>
            </w:r>
          </w:p>
        </w:tc>
      </w:tr>
      <w:tr w:rsidR="000622D1" w:rsidRPr="008C34F5" w:rsidTr="000622D1">
        <w:tc>
          <w:tcPr>
            <w:tcW w:w="1226" w:type="dxa"/>
          </w:tcPr>
          <w:p w:rsidR="000622D1" w:rsidRPr="008C34F5" w:rsidRDefault="000622D1" w:rsidP="00EB700F">
            <w:pPr>
              <w:ind w:firstLine="0"/>
              <w:jc w:val="center"/>
              <w:rPr>
                <w:i/>
              </w:rPr>
            </w:pPr>
            <w:r w:rsidRPr="008C34F5">
              <w:rPr>
                <w:rFonts w:cs="Times New Roman"/>
                <w:i/>
              </w:rPr>
              <w:t>δ</w:t>
            </w:r>
            <w:r w:rsidRPr="008C34F5">
              <w:rPr>
                <w:rFonts w:cs="Times New Roman"/>
                <w:i/>
                <w:vertAlign w:val="subscript"/>
                <w:lang w:val="en-US"/>
              </w:rPr>
              <w:t>k</w:t>
            </w:r>
          </w:p>
        </w:tc>
        <w:tc>
          <w:tcPr>
            <w:tcW w:w="1204" w:type="dxa"/>
          </w:tcPr>
          <w:p w:rsidR="000622D1" w:rsidRPr="008C34F5" w:rsidRDefault="00BC6391" w:rsidP="00EB700F">
            <w:pPr>
              <w:ind w:firstLine="0"/>
              <w:jc w:val="center"/>
              <w:rPr>
                <w:i/>
              </w:rPr>
            </w:pPr>
            <w:r w:rsidRPr="008C34F5">
              <w:rPr>
                <w:i/>
                <w:lang w:val="en-US"/>
              </w:rPr>
              <w:t>-1</w:t>
            </w:r>
            <w:r w:rsidRPr="008C34F5">
              <w:rPr>
                <w:i/>
              </w:rPr>
              <w:t>,7300</w:t>
            </w:r>
          </w:p>
        </w:tc>
        <w:tc>
          <w:tcPr>
            <w:tcW w:w="1204" w:type="dxa"/>
          </w:tcPr>
          <w:p w:rsidR="000622D1" w:rsidRPr="008C34F5" w:rsidRDefault="00BC6391" w:rsidP="00EB700F">
            <w:pPr>
              <w:ind w:firstLine="0"/>
              <w:jc w:val="center"/>
              <w:rPr>
                <w:i/>
              </w:rPr>
            </w:pPr>
            <w:r w:rsidRPr="008C34F5">
              <w:rPr>
                <w:i/>
              </w:rPr>
              <w:t>-1,0000</w:t>
            </w:r>
          </w:p>
        </w:tc>
        <w:tc>
          <w:tcPr>
            <w:tcW w:w="1204" w:type="dxa"/>
          </w:tcPr>
          <w:p w:rsidR="000622D1" w:rsidRPr="008C34F5" w:rsidRDefault="00BC6391" w:rsidP="00EB700F">
            <w:pPr>
              <w:ind w:firstLine="0"/>
              <w:jc w:val="center"/>
              <w:rPr>
                <w:i/>
              </w:rPr>
            </w:pPr>
            <w:r w:rsidRPr="008C34F5">
              <w:rPr>
                <w:i/>
              </w:rPr>
              <w:t>-0,618</w:t>
            </w:r>
            <w:r w:rsidR="00841BA3" w:rsidRPr="008C34F5">
              <w:rPr>
                <w:i/>
              </w:rPr>
              <w:t>0</w:t>
            </w:r>
          </w:p>
        </w:tc>
        <w:tc>
          <w:tcPr>
            <w:tcW w:w="1204" w:type="dxa"/>
          </w:tcPr>
          <w:p w:rsidR="000622D1" w:rsidRPr="008C34F5" w:rsidRDefault="00BC6391" w:rsidP="00EB700F">
            <w:pPr>
              <w:ind w:firstLine="0"/>
              <w:jc w:val="center"/>
              <w:rPr>
                <w:i/>
              </w:rPr>
            </w:pPr>
            <w:r w:rsidRPr="008C34F5">
              <w:rPr>
                <w:i/>
              </w:rPr>
              <w:t>-0,3798</w:t>
            </w:r>
          </w:p>
        </w:tc>
        <w:tc>
          <w:tcPr>
            <w:tcW w:w="1205" w:type="dxa"/>
          </w:tcPr>
          <w:p w:rsidR="000622D1" w:rsidRPr="008C34F5" w:rsidRDefault="00BC6391" w:rsidP="00EB700F">
            <w:pPr>
              <w:ind w:firstLine="0"/>
              <w:jc w:val="center"/>
              <w:rPr>
                <w:i/>
              </w:rPr>
            </w:pPr>
            <w:r w:rsidRPr="008C34F5">
              <w:rPr>
                <w:i/>
              </w:rPr>
              <w:t>-0,2153</w:t>
            </w:r>
          </w:p>
        </w:tc>
        <w:tc>
          <w:tcPr>
            <w:tcW w:w="1162" w:type="dxa"/>
          </w:tcPr>
          <w:p w:rsidR="000622D1" w:rsidRPr="008C34F5" w:rsidRDefault="00BC6391" w:rsidP="00EB700F">
            <w:pPr>
              <w:ind w:firstLine="0"/>
              <w:jc w:val="center"/>
              <w:rPr>
                <w:i/>
              </w:rPr>
            </w:pPr>
            <w:r w:rsidRPr="008C34F5">
              <w:rPr>
                <w:i/>
              </w:rPr>
              <w:t>-0,0938</w:t>
            </w:r>
          </w:p>
        </w:tc>
        <w:tc>
          <w:tcPr>
            <w:tcW w:w="1162" w:type="dxa"/>
          </w:tcPr>
          <w:p w:rsidR="000622D1" w:rsidRPr="008C34F5" w:rsidRDefault="00BC6391" w:rsidP="00EB700F">
            <w:pPr>
              <w:ind w:firstLine="0"/>
              <w:jc w:val="center"/>
              <w:rPr>
                <w:i/>
              </w:rPr>
            </w:pPr>
            <w:r w:rsidRPr="008C34F5">
              <w:rPr>
                <w:i/>
              </w:rPr>
              <w:t>0</w:t>
            </w:r>
          </w:p>
        </w:tc>
      </w:tr>
    </w:tbl>
    <w:p w:rsidR="00EB700F" w:rsidRPr="008C34F5" w:rsidRDefault="00BC6391" w:rsidP="009A6991">
      <w:pPr>
        <w:ind w:firstLine="426"/>
        <w:jc w:val="both"/>
      </w:pPr>
      <w:r w:rsidRPr="008C34F5">
        <w:t>Приведенные симплекс-планы записаны в кодированных переменных</w:t>
      </w:r>
      <w:r w:rsidR="007E25D3">
        <w:t>, ч</w:t>
      </w:r>
      <w:r w:rsidRPr="008C34F5">
        <w:t xml:space="preserve">тобы перейти от кодированных значений </w:t>
      </w:r>
      <w:r w:rsidRPr="008C34F5">
        <w:rPr>
          <w:i/>
          <w:lang w:val="en-US"/>
        </w:rPr>
        <w:t>x</w:t>
      </w:r>
      <w:r w:rsidRPr="008C34F5">
        <w:rPr>
          <w:i/>
          <w:vertAlign w:val="subscript"/>
          <w:lang w:val="en-US"/>
        </w:rPr>
        <w:t>j</w:t>
      </w:r>
      <w:r w:rsidRPr="008C34F5">
        <w:t xml:space="preserve"> к натуральным </w:t>
      </w:r>
      <w:r w:rsidRPr="008C34F5">
        <w:rPr>
          <w:i/>
          <w:lang w:val="en-US"/>
        </w:rPr>
        <w:t>X</w:t>
      </w:r>
      <w:r w:rsidRPr="008C34F5">
        <w:rPr>
          <w:i/>
          <w:vertAlign w:val="subscript"/>
          <w:lang w:val="en-US"/>
        </w:rPr>
        <w:t>j</w:t>
      </w:r>
      <w:r w:rsidRPr="008C34F5">
        <w:rPr>
          <w:i/>
          <w:vertAlign w:val="subscript"/>
        </w:rPr>
        <w:t xml:space="preserve"> </w:t>
      </w:r>
      <w:r w:rsidRPr="008C34F5">
        <w:t>необходимо применить известное преобразование:</w:t>
      </w:r>
    </w:p>
    <w:p w:rsidR="00BC6391" w:rsidRPr="008C34F5" w:rsidRDefault="00447FDA" w:rsidP="00BC6391">
      <w:pPr>
        <w:ind w:firstLine="0"/>
        <w:jc w:val="center"/>
        <w:rPr>
          <w:rFonts w:eastAsiaTheme="minorEastAsia"/>
          <w:lang w:val="en-US"/>
        </w:rPr>
      </w:pPr>
      <m:oMathPara>
        <m:oMath>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j0</m:t>
                  </m:r>
                </m:sub>
              </m:sSub>
            </m:num>
            <m:den>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den>
          </m:f>
        </m:oMath>
      </m:oMathPara>
    </w:p>
    <w:p w:rsidR="00BC6391" w:rsidRPr="008C34F5" w:rsidRDefault="00BC6391" w:rsidP="00BC6391">
      <w:pPr>
        <w:ind w:firstLine="0"/>
      </w:pPr>
      <w:r w:rsidRPr="008C34F5">
        <w:t xml:space="preserve">Откуда, </w:t>
      </w:r>
    </w:p>
    <w:p w:rsidR="00BC6391" w:rsidRPr="008C34F5" w:rsidRDefault="00447FDA" w:rsidP="00BC6391">
      <w:pPr>
        <w:ind w:firstLine="0"/>
        <w:jc w:val="center"/>
        <w:rPr>
          <w:rFonts w:eastAsiaTheme="minorEastAsia"/>
        </w:rPr>
      </w:pPr>
      <m:oMath>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j0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sSub>
          <m:sSubPr>
            <m:ctrlPr>
              <w:rPr>
                <w:rFonts w:ascii="Cambria Math" w:hAnsi="Cambria Math"/>
                <w:i/>
              </w:rPr>
            </m:ctrlPr>
          </m:sSubPr>
          <m:e>
            <m:r>
              <w:rPr>
                <w:rFonts w:ascii="Cambria Math" w:hAnsi="Cambria Math"/>
              </w:rPr>
              <m:t>x</m:t>
            </m:r>
          </m:e>
          <m:sub>
            <m:r>
              <w:rPr>
                <w:rFonts w:ascii="Cambria Math" w:hAnsi="Cambria Math"/>
              </w:rPr>
              <m:t>j</m:t>
            </m:r>
          </m:sub>
        </m:sSub>
      </m:oMath>
      <w:r w:rsidR="00BC6391" w:rsidRPr="008C34F5">
        <w:rPr>
          <w:rFonts w:eastAsiaTheme="minorEastAsia"/>
        </w:rPr>
        <w:t>,</w:t>
      </w:r>
    </w:p>
    <w:p w:rsidR="00BC6391" w:rsidRPr="008C34F5" w:rsidRDefault="00432CF6" w:rsidP="00BC6391">
      <w:pPr>
        <w:ind w:firstLine="0"/>
        <w:jc w:val="both"/>
        <w:rPr>
          <w:rFonts w:eastAsiaTheme="minorEastAsia"/>
        </w:rPr>
      </w:pPr>
      <w:r w:rsidRPr="008C34F5">
        <w:rPr>
          <w:rFonts w:eastAsiaTheme="minorEastAsia"/>
        </w:rPr>
        <w:t>г</w:t>
      </w:r>
      <w:r w:rsidR="00BC6391" w:rsidRPr="008C34F5">
        <w:rPr>
          <w:rFonts w:eastAsiaTheme="minorEastAsia"/>
        </w:rPr>
        <w:t xml:space="preserve">де </w:t>
      </w:r>
      <m:oMath>
        <m:sSub>
          <m:sSubPr>
            <m:ctrlPr>
              <w:rPr>
                <w:rFonts w:ascii="Cambria Math" w:hAnsi="Cambria Math"/>
                <w:i/>
              </w:rPr>
            </m:ctrlPr>
          </m:sSubPr>
          <m:e>
            <m:r>
              <w:rPr>
                <w:rFonts w:ascii="Cambria Math" w:hAnsi="Cambria Math"/>
              </w:rPr>
              <m:t>X</m:t>
            </m:r>
          </m:e>
          <m:sub>
            <m:r>
              <w:rPr>
                <w:rFonts w:ascii="Cambria Math" w:hAnsi="Cambria Math"/>
              </w:rPr>
              <m:t>j0</m:t>
            </m:r>
          </m:sub>
        </m:sSub>
      </m:oMath>
      <w:r w:rsidR="00BC6391" w:rsidRPr="008C34F5">
        <w:rPr>
          <w:rFonts w:eastAsiaTheme="minorEastAsia"/>
        </w:rPr>
        <w:t xml:space="preserve"> –</w:t>
      </w:r>
      <w:r w:rsidR="00011C95" w:rsidRPr="008C34F5">
        <w:rPr>
          <w:rFonts w:eastAsiaTheme="minorEastAsia"/>
        </w:rPr>
        <w:t xml:space="preserve"> основной уровень </w:t>
      </w:r>
      <w:r w:rsidR="00BC6391" w:rsidRPr="008C34F5">
        <w:rPr>
          <w:rFonts w:eastAsiaTheme="minorEastAsia"/>
          <w:i/>
          <w:lang w:val="en-US"/>
        </w:rPr>
        <w:t>j</w:t>
      </w:r>
      <w:r w:rsidR="00BC6391" w:rsidRPr="008C34F5">
        <w:rPr>
          <w:rFonts w:eastAsiaTheme="minorEastAsia"/>
          <w:i/>
        </w:rPr>
        <w:t xml:space="preserve">- </w:t>
      </w:r>
      <w:r w:rsidR="00011C95" w:rsidRPr="008C34F5">
        <w:rPr>
          <w:rFonts w:eastAsiaTheme="minorEastAsia"/>
        </w:rPr>
        <w:t>ой переменной;</w:t>
      </w:r>
    </w:p>
    <w:p w:rsidR="00011C95" w:rsidRPr="008C34F5" w:rsidRDefault="00011C95" w:rsidP="00BC6391">
      <w:pPr>
        <w:ind w:firstLine="0"/>
        <w:jc w:val="both"/>
        <w:rPr>
          <w:rFonts w:eastAsiaTheme="minorEastAsia"/>
        </w:rPr>
      </w:pPr>
      <m:oMath>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j</m:t>
            </m:r>
          </m:sub>
        </m:sSub>
      </m:oMath>
      <w:r w:rsidRPr="008C34F5">
        <w:rPr>
          <w:rFonts w:eastAsiaTheme="minorEastAsia"/>
        </w:rPr>
        <w:t xml:space="preserve"> – интервал варьирования</w:t>
      </w:r>
      <w:r w:rsidR="00840601" w:rsidRPr="008C34F5">
        <w:rPr>
          <w:rFonts w:eastAsiaTheme="minorEastAsia"/>
          <w:i/>
        </w:rPr>
        <w:t xml:space="preserve"> </w:t>
      </w:r>
      <w:r w:rsidR="00840601" w:rsidRPr="008C34F5">
        <w:rPr>
          <w:rFonts w:eastAsiaTheme="minorEastAsia"/>
          <w:i/>
          <w:lang w:val="en-US"/>
        </w:rPr>
        <w:t>j</w:t>
      </w:r>
      <w:r w:rsidR="00840601" w:rsidRPr="008C34F5">
        <w:rPr>
          <w:rFonts w:eastAsiaTheme="minorEastAsia"/>
          <w:i/>
        </w:rPr>
        <w:t xml:space="preserve">- </w:t>
      </w:r>
      <w:r w:rsidR="00840601" w:rsidRPr="008C34F5">
        <w:rPr>
          <w:rFonts w:eastAsiaTheme="minorEastAsia"/>
        </w:rPr>
        <w:t>ой переменной.</w:t>
      </w:r>
    </w:p>
    <w:p w:rsidR="00840601" w:rsidRPr="008C34F5" w:rsidRDefault="00840601" w:rsidP="00840601">
      <w:pPr>
        <w:jc w:val="both"/>
        <w:rPr>
          <w:rFonts w:eastAsiaTheme="minorEastAsia"/>
        </w:rPr>
      </w:pPr>
      <w:r w:rsidRPr="008C34F5">
        <w:rPr>
          <w:rFonts w:eastAsiaTheme="minorEastAsia"/>
        </w:rPr>
        <w:t xml:space="preserve">Движение в пространстве входных переменных, например в направлении максимума функции отклика, происходит путем зеркального отображения вершины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1</m:t>
                </m:r>
              </m:sub>
            </m:sSub>
          </m:e>
        </m:acc>
      </m:oMath>
      <w:r w:rsidR="007E25D3">
        <w:rPr>
          <w:rFonts w:eastAsiaTheme="minorEastAsia"/>
        </w:rPr>
        <w:t xml:space="preserve"> </w:t>
      </w:r>
      <w:r w:rsidRPr="008C34F5">
        <w:rPr>
          <w:rFonts w:eastAsiaTheme="minorEastAsia"/>
        </w:rPr>
        <w:t xml:space="preserve">симплекса с наименьшим значением </w:t>
      </w:r>
      <m:oMath>
        <m:r>
          <w:rPr>
            <w:rFonts w:ascii="Cambria Math" w:eastAsiaTheme="minorEastAsia" w:hAnsi="Cambria Math"/>
            <w:lang w:val="en-US"/>
          </w:rPr>
          <m:t>y</m:t>
        </m:r>
        <m:r>
          <w:rPr>
            <w:rFonts w:ascii="Cambria Math" w:eastAsiaTheme="minorEastAsia"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e>
        </m:acc>
      </m:oMath>
      <w:r w:rsidRPr="008C34F5">
        <w:rPr>
          <w:rFonts w:eastAsiaTheme="minorEastAsia"/>
        </w:rPr>
        <w:t xml:space="preserve"> и построения нового симплекса. Координаты новой вершины симплекса определяются</w:t>
      </w:r>
      <w:r w:rsidR="00E47C5A">
        <w:rPr>
          <w:rFonts w:eastAsiaTheme="minorEastAsia"/>
        </w:rPr>
        <w:t xml:space="preserve"> следующим образом</w:t>
      </w:r>
      <w:r w:rsidRPr="008C34F5">
        <w:rPr>
          <w:rFonts w:eastAsiaTheme="minorEastAsia"/>
        </w:rPr>
        <w:t>:</w:t>
      </w:r>
    </w:p>
    <w:p w:rsidR="00840601" w:rsidRPr="008C34F5" w:rsidRDefault="00447FDA" w:rsidP="00840601">
      <w:pPr>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lang w:val="en-US"/>
                </w:rPr>
                <m:t>x</m:t>
              </m:r>
            </m:e>
            <m:sub>
              <m:r>
                <w:rPr>
                  <w:rFonts w:ascii="Cambria Math" w:eastAsiaTheme="minorEastAsia" w:hAnsi="Cambria Math"/>
                </w:rPr>
                <m:t>ij</m:t>
              </m:r>
            </m:sub>
            <m:sup>
              <m:r>
                <w:rPr>
                  <w:rFonts w:ascii="Cambria Math" w:eastAsiaTheme="minorEastAsia" w:hAnsi="Cambria Math"/>
                </w:rPr>
                <m:t>*</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k</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1j</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2j</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d>
                    <m:dPr>
                      <m:ctrlPr>
                        <w:rPr>
                          <w:rFonts w:ascii="Cambria Math" w:eastAsiaTheme="minorEastAsia" w:hAnsi="Cambria Math"/>
                          <w:i/>
                        </w:rPr>
                      </m:ctrlPr>
                    </m:dPr>
                    <m:e>
                      <m:r>
                        <w:rPr>
                          <w:rFonts w:ascii="Cambria Math" w:eastAsiaTheme="minorEastAsia" w:hAnsi="Cambria Math"/>
                        </w:rPr>
                        <m:t>i-1</m:t>
                      </m:r>
                    </m:e>
                  </m:d>
                  <m:r>
                    <w:rPr>
                      <w:rFonts w:ascii="Cambria Math" w:eastAsiaTheme="minorEastAsia" w:hAnsi="Cambria Math"/>
                    </w:rPr>
                    <m:t>j</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d>
                    <m:dPr>
                      <m:ctrlPr>
                        <w:rPr>
                          <w:rFonts w:ascii="Cambria Math" w:eastAsiaTheme="minorEastAsia" w:hAnsi="Cambria Math"/>
                          <w:i/>
                        </w:rPr>
                      </m:ctrlPr>
                    </m:dPr>
                    <m:e>
                      <m:r>
                        <w:rPr>
                          <w:rFonts w:ascii="Cambria Math" w:eastAsiaTheme="minorEastAsia" w:hAnsi="Cambria Math"/>
                        </w:rPr>
                        <m:t>k+1</m:t>
                      </m:r>
                    </m:e>
                  </m:d>
                  <m:r>
                    <w:rPr>
                      <w:rFonts w:ascii="Cambria Math" w:eastAsiaTheme="minorEastAsia" w:hAnsi="Cambria Math"/>
                    </w:rPr>
                    <m:t>j</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ij</m:t>
              </m:r>
            </m:sub>
          </m:sSub>
        </m:oMath>
      </m:oMathPara>
    </w:p>
    <w:p w:rsidR="00840601" w:rsidRPr="008C34F5" w:rsidRDefault="00447FDA" w:rsidP="00840601">
      <w:pPr>
        <w:jc w:val="both"/>
        <w:rPr>
          <w:rFonts w:eastAsiaTheme="minorEastAsia"/>
        </w:rPr>
      </w:pPr>
      <m:oMath>
        <m:sSubSup>
          <m:sSubSupPr>
            <m:ctrlPr>
              <w:rPr>
                <w:rFonts w:ascii="Cambria Math" w:eastAsiaTheme="minorEastAsia" w:hAnsi="Cambria Math"/>
                <w:i/>
              </w:rPr>
            </m:ctrlPr>
          </m:sSubSupPr>
          <m:e>
            <m:r>
              <w:rPr>
                <w:rFonts w:ascii="Cambria Math" w:eastAsiaTheme="minorEastAsia" w:hAnsi="Cambria Math"/>
                <w:lang w:val="en-US"/>
              </w:rPr>
              <m:t>x</m:t>
            </m:r>
          </m:e>
          <m:sub>
            <m:r>
              <w:rPr>
                <w:rFonts w:ascii="Cambria Math" w:eastAsiaTheme="minorEastAsia" w:hAnsi="Cambria Math"/>
              </w:rPr>
              <m:t>ij</m:t>
            </m:r>
          </m:sub>
          <m:sup>
            <m:r>
              <w:rPr>
                <w:rFonts w:ascii="Cambria Math" w:eastAsiaTheme="minorEastAsia" w:hAnsi="Cambria Math"/>
              </w:rPr>
              <m:t>*</m:t>
            </m:r>
          </m:sup>
        </m:sSubSup>
      </m:oMath>
      <w:r w:rsidR="00830926" w:rsidRPr="008C34F5">
        <w:rPr>
          <w:rFonts w:eastAsiaTheme="minorEastAsia"/>
        </w:rPr>
        <w:t xml:space="preserve">- </w:t>
      </w:r>
      <m:oMath>
        <m:r>
          <w:rPr>
            <w:rFonts w:ascii="Cambria Math" w:eastAsiaTheme="minorEastAsia" w:hAnsi="Cambria Math"/>
          </w:rPr>
          <m:t>j-ая</m:t>
        </m:r>
      </m:oMath>
      <w:r w:rsidR="00830926" w:rsidRPr="008C34F5">
        <w:rPr>
          <w:rFonts w:eastAsiaTheme="minorEastAsia"/>
        </w:rPr>
        <w:t xml:space="preserve"> координата новой -ой вершины;</w:t>
      </w:r>
    </w:p>
    <w:p w:rsidR="00830926" w:rsidRPr="008C34F5" w:rsidRDefault="00830926" w:rsidP="00840601">
      <w:pPr>
        <w:jc w:val="both"/>
        <w:rPr>
          <w:rFonts w:eastAsiaTheme="minorEastAsia"/>
          <w:i/>
        </w:rPr>
      </w:pPr>
      <m:oMath>
        <m:r>
          <w:rPr>
            <w:rFonts w:ascii="Cambria Math" w:eastAsiaTheme="minorEastAsia" w:hAnsi="Cambria Math"/>
          </w:rPr>
          <m:t>j</m:t>
        </m:r>
      </m:oMath>
      <w:r w:rsidRPr="008C34F5">
        <w:rPr>
          <w:rFonts w:eastAsiaTheme="minorEastAsia"/>
        </w:rPr>
        <w:t>=</w:t>
      </w:r>
      <w:r w:rsidRPr="008C34F5">
        <w:rPr>
          <w:rFonts w:eastAsiaTheme="minorEastAsia"/>
          <w:i/>
        </w:rPr>
        <w:t xml:space="preserve">1, 2 ,…, </w:t>
      </w:r>
      <w:r w:rsidRPr="008C34F5">
        <w:rPr>
          <w:rFonts w:eastAsiaTheme="minorEastAsia"/>
          <w:i/>
          <w:lang w:val="en-US"/>
        </w:rPr>
        <w:t>k</w:t>
      </w:r>
      <w:r w:rsidRPr="008C34F5">
        <w:rPr>
          <w:rFonts w:eastAsiaTheme="minorEastAsia"/>
        </w:rPr>
        <w:t xml:space="preserve"> – число входных переменных;</w:t>
      </w:r>
    </w:p>
    <w:p w:rsidR="00830926" w:rsidRPr="008C34F5" w:rsidRDefault="00830926" w:rsidP="00840601">
      <w:pPr>
        <w:jc w:val="both"/>
        <w:rPr>
          <w:rFonts w:eastAsiaTheme="minorEastAsia"/>
        </w:rPr>
      </w:pPr>
      <m:oMath>
        <m:r>
          <w:rPr>
            <w:rFonts w:ascii="Cambria Math" w:eastAsiaTheme="minorEastAsia" w:hAnsi="Cambria Math"/>
          </w:rPr>
          <m:t>i</m:t>
        </m:r>
      </m:oMath>
      <w:r w:rsidRPr="008C34F5">
        <w:rPr>
          <w:rFonts w:eastAsiaTheme="minorEastAsia"/>
        </w:rPr>
        <w:t xml:space="preserve"> =</w:t>
      </w:r>
      <w:r w:rsidRPr="008C34F5">
        <w:rPr>
          <w:rFonts w:eastAsiaTheme="minorEastAsia"/>
          <w:i/>
        </w:rPr>
        <w:t xml:space="preserve">1, 2, …, </w:t>
      </w:r>
      <w:r w:rsidRPr="008C34F5">
        <w:rPr>
          <w:rFonts w:eastAsiaTheme="minorEastAsia"/>
          <w:i/>
          <w:lang w:val="en-US"/>
        </w:rPr>
        <w:t>N</w:t>
      </w:r>
      <w:r w:rsidRPr="008C34F5">
        <w:rPr>
          <w:rFonts w:eastAsiaTheme="minorEastAsia"/>
        </w:rPr>
        <w:t xml:space="preserve"> – число вершин симплекса </w:t>
      </w:r>
      <w:r w:rsidRPr="008C34F5">
        <w:rPr>
          <w:rFonts w:eastAsiaTheme="minorEastAsia"/>
          <w:i/>
          <w:lang w:val="en-US"/>
        </w:rPr>
        <w:t>N</w:t>
      </w:r>
      <w:r w:rsidRPr="008C34F5">
        <w:rPr>
          <w:rFonts w:eastAsiaTheme="minorEastAsia"/>
          <w:i/>
        </w:rPr>
        <w:t>=</w:t>
      </w:r>
      <w:r w:rsidRPr="008C34F5">
        <w:rPr>
          <w:rFonts w:eastAsiaTheme="minorEastAsia"/>
          <w:i/>
          <w:lang w:val="en-US"/>
        </w:rPr>
        <w:t>k</w:t>
      </w:r>
      <w:r w:rsidRPr="008C34F5">
        <w:rPr>
          <w:rFonts w:eastAsiaTheme="minorEastAsia"/>
          <w:i/>
        </w:rPr>
        <w:t>+1.</w:t>
      </w:r>
    </w:p>
    <w:p w:rsidR="00830926" w:rsidRPr="008C34F5" w:rsidRDefault="00830926" w:rsidP="00840601">
      <w:pPr>
        <w:jc w:val="both"/>
        <w:rPr>
          <w:rFonts w:eastAsiaTheme="minorEastAsia"/>
        </w:rPr>
      </w:pPr>
      <w:r w:rsidRPr="008C34F5">
        <w:rPr>
          <w:rFonts w:eastAsiaTheme="minorEastAsia"/>
        </w:rPr>
        <w:t>Формула справедлива и для натуральных значений координат вершин симплекса.</w:t>
      </w:r>
    </w:p>
    <w:p w:rsidR="008C34F5" w:rsidRPr="008C34F5" w:rsidRDefault="00830926" w:rsidP="00840601">
      <w:pPr>
        <w:jc w:val="both"/>
        <w:rPr>
          <w:rFonts w:eastAsiaTheme="minorEastAsia"/>
        </w:rPr>
      </w:pPr>
      <w:r w:rsidRPr="008C34F5">
        <w:rPr>
          <w:rFonts w:eastAsiaTheme="minorEastAsia"/>
        </w:rPr>
        <w:t xml:space="preserve">В качестве примера рассмотрим симплекс-план для </w:t>
      </w:r>
      <w:r w:rsidRPr="008C34F5">
        <w:rPr>
          <w:rFonts w:eastAsiaTheme="minorEastAsia"/>
          <w:i/>
          <w:lang w:val="en-US"/>
        </w:rPr>
        <w:t>k</w:t>
      </w:r>
      <w:r w:rsidRPr="008C34F5">
        <w:rPr>
          <w:rFonts w:eastAsiaTheme="minorEastAsia"/>
          <w:i/>
        </w:rPr>
        <w:t>=4</w:t>
      </w:r>
      <w:r w:rsidR="00470B24" w:rsidRPr="008C34F5">
        <w:rPr>
          <w:rFonts w:eastAsiaTheme="minorEastAsia"/>
          <w:i/>
        </w:rPr>
        <w:t>,</w:t>
      </w:r>
      <w:r w:rsidR="00470B24" w:rsidRPr="008C34F5">
        <w:rPr>
          <w:rFonts w:eastAsiaTheme="minorEastAsia"/>
        </w:rPr>
        <w:t xml:space="preserve"> где в третьем опыте получено минимальное значение </w:t>
      </w:r>
      <w:r w:rsidR="00470B24" w:rsidRPr="008C34F5">
        <w:rPr>
          <w:rFonts w:eastAsiaTheme="minorEastAsia"/>
          <w:i/>
          <w:lang w:val="en-US"/>
        </w:rPr>
        <w:t>y</w:t>
      </w:r>
      <w:r w:rsidR="00470B24" w:rsidRPr="008C34F5">
        <w:rPr>
          <w:rFonts w:eastAsiaTheme="minorEastAsia"/>
          <w:i/>
          <w:vertAlign w:val="subscript"/>
        </w:rPr>
        <w:t>3</w:t>
      </w:r>
      <w:r w:rsidR="00470B24" w:rsidRPr="008C34F5">
        <w:rPr>
          <w:rFonts w:eastAsiaTheme="minorEastAsia"/>
        </w:rPr>
        <w:t xml:space="preserve">. </w:t>
      </w:r>
    </w:p>
    <w:p w:rsidR="00470B24" w:rsidRPr="008C34F5" w:rsidRDefault="00470B24" w:rsidP="007E25D3">
      <w:pPr>
        <w:jc w:val="both"/>
        <w:rPr>
          <w:rFonts w:eastAsiaTheme="minorEastAsia"/>
        </w:rPr>
      </w:pPr>
      <w:r w:rsidRPr="008C34F5">
        <w:rPr>
          <w:rFonts w:eastAsiaTheme="minorEastAsia"/>
        </w:rPr>
        <w:t>При движении к максимуму производится минимальное отражение третьей вершины.</w:t>
      </w:r>
      <w:r w:rsidR="007E25D3">
        <w:rPr>
          <w:rFonts w:eastAsiaTheme="minorEastAsia"/>
        </w:rPr>
        <w:t xml:space="preserve"> </w:t>
      </w:r>
      <w:r w:rsidRPr="008C34F5">
        <w:rPr>
          <w:rFonts w:eastAsiaTheme="minorEastAsia"/>
        </w:rPr>
        <w:t>Координаты новой вершины вычисляются по последней формул</w:t>
      </w:r>
      <w:r w:rsidR="007E25D3">
        <w:rPr>
          <w:rFonts w:eastAsiaTheme="minorEastAsia"/>
        </w:rPr>
        <w:t>е</w:t>
      </w:r>
      <w:r w:rsidRPr="008C34F5">
        <w:rPr>
          <w:rFonts w:eastAsiaTheme="minorEastAsia"/>
        </w:rPr>
        <w:t>:</w:t>
      </w:r>
    </w:p>
    <w:p w:rsidR="00470B24" w:rsidRPr="008C34F5" w:rsidRDefault="00447FDA" w:rsidP="00470B24">
      <w:pPr>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lang w:val="en-US"/>
                </w:rPr>
                <m:t>x</m:t>
              </m:r>
            </m:e>
            <m:sub>
              <m:r>
                <w:rPr>
                  <w:rFonts w:ascii="Cambria Math" w:eastAsiaTheme="minorEastAsia" w:hAnsi="Cambria Math"/>
                </w:rPr>
                <m:t>31</m:t>
              </m:r>
            </m:sub>
            <m:sup>
              <m:r>
                <w:rPr>
                  <w:rFonts w:ascii="Cambria Math" w:eastAsiaTheme="minorEastAsia" w:hAnsi="Cambria Math"/>
                </w:rPr>
                <m:t>*</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41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51</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31</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r>
                <w:rPr>
                  <w:rFonts w:ascii="Cambria Math" w:eastAsiaTheme="minorEastAsia" w:hAnsi="Cambria Math"/>
                </w:rPr>
                <m:t>-1+1+1-0,618</m:t>
              </m:r>
            </m:e>
          </m:d>
          <m:r>
            <w:rPr>
              <w:rFonts w:ascii="Cambria Math" w:eastAsiaTheme="minorEastAsia" w:hAnsi="Cambria Math"/>
            </w:rPr>
            <m:t>-1</m:t>
          </m:r>
        </m:oMath>
      </m:oMathPara>
    </w:p>
    <w:p w:rsidR="00470B24" w:rsidRPr="008C34F5" w:rsidRDefault="00447FDA" w:rsidP="00470B24">
      <w:pPr>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lang w:val="en-US"/>
                </w:rPr>
                <m:t>x</m:t>
              </m:r>
            </m:e>
            <m:sub>
              <m:r>
                <w:rPr>
                  <w:rFonts w:ascii="Cambria Math" w:eastAsiaTheme="minorEastAsia" w:hAnsi="Cambria Math"/>
                </w:rPr>
                <m:t>32</m:t>
              </m:r>
            </m:sub>
            <m:sup>
              <m:r>
                <w:rPr>
                  <w:rFonts w:ascii="Cambria Math" w:eastAsiaTheme="minorEastAsia" w:hAnsi="Cambria Math"/>
                </w:rPr>
                <m:t>*</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42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52</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32</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r>
                <w:rPr>
                  <w:rFonts w:ascii="Cambria Math" w:eastAsiaTheme="minorEastAsia" w:hAnsi="Cambria Math"/>
                </w:rPr>
                <m:t>+1-1+1-0,618</m:t>
              </m:r>
            </m:e>
          </m:d>
          <m:r>
            <w:rPr>
              <w:rFonts w:ascii="Cambria Math" w:eastAsiaTheme="minorEastAsia" w:hAnsi="Cambria Math"/>
            </w:rPr>
            <m:t>-1</m:t>
          </m:r>
        </m:oMath>
      </m:oMathPara>
    </w:p>
    <w:p w:rsidR="00470B24" w:rsidRPr="008C34F5" w:rsidRDefault="00447FDA" w:rsidP="00470B24">
      <w:pPr>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lang w:val="en-US"/>
                </w:rPr>
                <m:t>x</m:t>
              </m:r>
            </m:e>
            <m:sub>
              <m:r>
                <w:rPr>
                  <w:rFonts w:ascii="Cambria Math" w:eastAsiaTheme="minorEastAsia" w:hAnsi="Cambria Math"/>
                </w:rPr>
                <m:t>33</m:t>
              </m:r>
            </m:sub>
            <m:sup>
              <m:r>
                <w:rPr>
                  <w:rFonts w:ascii="Cambria Math" w:eastAsiaTheme="minorEastAsia" w:hAnsi="Cambria Math"/>
                </w:rPr>
                <m:t>*</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43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53</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33</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r>
                <w:rPr>
                  <w:rFonts w:ascii="Cambria Math" w:eastAsiaTheme="minorEastAsia" w:hAnsi="Cambria Math"/>
                </w:rPr>
                <m:t>+1+1+1-0,618</m:t>
              </m:r>
            </m:e>
          </m:d>
          <m:r>
            <w:rPr>
              <w:rFonts w:ascii="Cambria Math" w:eastAsiaTheme="minorEastAsia" w:hAnsi="Cambria Math"/>
            </w:rPr>
            <m:t>+1</m:t>
          </m:r>
        </m:oMath>
      </m:oMathPara>
    </w:p>
    <w:p w:rsidR="00470B24" w:rsidRPr="008C34F5" w:rsidRDefault="00447FDA" w:rsidP="00470B24">
      <w:pPr>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lang w:val="en-US"/>
                </w:rPr>
                <m:t>x</m:t>
              </m:r>
            </m:e>
            <m:sub>
              <m:r>
                <w:rPr>
                  <w:rFonts w:ascii="Cambria Math" w:eastAsiaTheme="minorEastAsia" w:hAnsi="Cambria Math"/>
                </w:rPr>
                <m:t>34</m:t>
              </m:r>
            </m:sub>
            <m:sup>
              <m:r>
                <w:rPr>
                  <w:rFonts w:ascii="Cambria Math" w:eastAsiaTheme="minorEastAsia" w:hAnsi="Cambria Math"/>
                </w:rPr>
                <m:t>*</m:t>
              </m:r>
            </m:sup>
          </m:sSub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14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24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44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54</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33</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4</m:t>
              </m:r>
            </m:den>
          </m:f>
          <m:d>
            <m:dPr>
              <m:ctrlPr>
                <w:rPr>
                  <w:rFonts w:ascii="Cambria Math" w:eastAsiaTheme="minorEastAsia" w:hAnsi="Cambria Math"/>
                  <w:i/>
                </w:rPr>
              </m:ctrlPr>
            </m:dPr>
            <m:e>
              <m:r>
                <w:rPr>
                  <w:rFonts w:ascii="Cambria Math" w:eastAsiaTheme="minorEastAsia" w:hAnsi="Cambria Math"/>
                </w:rPr>
                <m:t>+1+1-1-0,618</m:t>
              </m:r>
            </m:e>
          </m:d>
          <m:r>
            <w:rPr>
              <w:rFonts w:ascii="Cambria Math" w:eastAsiaTheme="minorEastAsia" w:hAnsi="Cambria Math"/>
            </w:rPr>
            <m:t>-1</m:t>
          </m:r>
        </m:oMath>
      </m:oMathPara>
    </w:p>
    <w:p w:rsidR="006F53B6" w:rsidRDefault="00883A08" w:rsidP="00470B24">
      <w:pPr>
        <w:jc w:val="both"/>
        <w:rPr>
          <w:rFonts w:eastAsiaTheme="minorEastAsia"/>
        </w:rPr>
      </w:pPr>
      <w:r>
        <w:rPr>
          <w:rFonts w:eastAsiaTheme="minorEastAsia"/>
        </w:rPr>
        <w:t xml:space="preserve">Решение задач </w:t>
      </w:r>
      <w:r w:rsidR="00A16F86">
        <w:rPr>
          <w:rFonts w:eastAsiaTheme="minorEastAsia"/>
        </w:rPr>
        <w:t xml:space="preserve">с помощью симплексов может давать положительные и эффективные результаты. Тем не менее, когда происходит реализация симплекс-процедуры, могут возникать определенные сложности.   </w:t>
      </w:r>
    </w:p>
    <w:p w:rsidR="006F53B6" w:rsidRDefault="00D57F7B" w:rsidP="00470B24">
      <w:pPr>
        <w:jc w:val="both"/>
        <w:rPr>
          <w:rFonts w:eastAsiaTheme="minorEastAsia"/>
        </w:rPr>
      </w:pPr>
      <w:r>
        <w:rPr>
          <w:rFonts w:eastAsiaTheme="minorEastAsia"/>
        </w:rPr>
        <w:t>При проведении опытов и экспериментов никогда нельзя исключать возможность ошибок, данный факт нужно обязательно учитывать;</w:t>
      </w:r>
      <w:r w:rsidR="00470B24" w:rsidRPr="008C34F5">
        <w:rPr>
          <w:rFonts w:eastAsiaTheme="minorEastAsia"/>
        </w:rPr>
        <w:t xml:space="preserve"> </w:t>
      </w:r>
    </w:p>
    <w:p w:rsidR="006F53B6" w:rsidRDefault="00D57F7B" w:rsidP="00D57F7B">
      <w:pPr>
        <w:jc w:val="both"/>
        <w:rPr>
          <w:rFonts w:eastAsiaTheme="minorEastAsia"/>
        </w:rPr>
      </w:pPr>
      <w:r>
        <w:rPr>
          <w:rFonts w:eastAsiaTheme="minorEastAsia"/>
        </w:rPr>
        <w:t>При вводе данных в конкретных задачах входная информация может иметь определенные ограничения</w:t>
      </w:r>
      <w:r w:rsidR="006F53B6">
        <w:rPr>
          <w:rFonts w:eastAsiaTheme="minorEastAsia"/>
        </w:rPr>
        <w:t>;</w:t>
      </w:r>
      <w:r w:rsidR="00470B24" w:rsidRPr="008C34F5">
        <w:rPr>
          <w:rFonts w:eastAsiaTheme="minorEastAsia"/>
        </w:rPr>
        <w:t xml:space="preserve"> </w:t>
      </w:r>
    </w:p>
    <w:p w:rsidR="006F53B6" w:rsidRDefault="00D57F7B" w:rsidP="00D57F7B">
      <w:pPr>
        <w:jc w:val="both"/>
        <w:rPr>
          <w:rFonts w:eastAsiaTheme="minorEastAsia"/>
        </w:rPr>
      </w:pPr>
      <w:r>
        <w:rPr>
          <w:rFonts w:eastAsiaTheme="minorEastAsia"/>
        </w:rPr>
        <w:t>П</w:t>
      </w:r>
      <w:r w:rsidR="00470B24" w:rsidRPr="008C34F5">
        <w:rPr>
          <w:rFonts w:eastAsiaTheme="minorEastAsia"/>
        </w:rPr>
        <w:t>оверхности отклика</w:t>
      </w:r>
      <w:r>
        <w:rPr>
          <w:rFonts w:eastAsiaTheme="minorEastAsia"/>
        </w:rPr>
        <w:t xml:space="preserve"> может быть весьма специфична, обладать определенным особенностями.</w:t>
      </w:r>
      <w:r w:rsidR="00470B24" w:rsidRPr="008C34F5">
        <w:rPr>
          <w:rFonts w:eastAsiaTheme="minorEastAsia"/>
        </w:rPr>
        <w:t xml:space="preserve"> </w:t>
      </w:r>
    </w:p>
    <w:p w:rsidR="00470B24" w:rsidRPr="008C34F5" w:rsidRDefault="008C2E9D" w:rsidP="00D57F7B">
      <w:pPr>
        <w:jc w:val="both"/>
        <w:rPr>
          <w:rFonts w:eastAsiaTheme="minorEastAsia"/>
        </w:rPr>
      </w:pPr>
      <w:r>
        <w:rPr>
          <w:rFonts w:eastAsiaTheme="minorEastAsia"/>
        </w:rPr>
        <w:t>Для решения данных проблем можно использовать следующие особенности при решении конкретных задач</w:t>
      </w:r>
      <w:r w:rsidR="0092640E" w:rsidRPr="008C34F5">
        <w:rPr>
          <w:rFonts w:eastAsiaTheme="minorEastAsia"/>
        </w:rPr>
        <w:t>:</w:t>
      </w:r>
    </w:p>
    <w:p w:rsidR="006A2C62" w:rsidRPr="00087830" w:rsidRDefault="00B53701" w:rsidP="007647C4">
      <w:pPr>
        <w:pStyle w:val="ListParagraph"/>
        <w:numPr>
          <w:ilvl w:val="0"/>
          <w:numId w:val="8"/>
        </w:numPr>
        <w:ind w:left="0" w:firstLine="709"/>
        <w:jc w:val="both"/>
        <w:rPr>
          <w:rFonts w:eastAsiaTheme="minorEastAsia"/>
        </w:rPr>
      </w:pPr>
      <w:r>
        <w:rPr>
          <w:rFonts w:eastAsiaTheme="minorEastAsia"/>
        </w:rPr>
        <w:t xml:space="preserve"> Е</w:t>
      </w:r>
      <w:r w:rsidR="008C2E9D">
        <w:rPr>
          <w:rFonts w:eastAsiaTheme="minorEastAsia"/>
        </w:rPr>
        <w:t>сли система</w:t>
      </w:r>
      <w:r w:rsidR="0092640E" w:rsidRPr="006A2C62">
        <w:rPr>
          <w:rFonts w:eastAsiaTheme="minorEastAsia"/>
        </w:rPr>
        <w:t xml:space="preserve"> симплексов </w:t>
      </w:r>
      <w:r w:rsidR="008C2E9D">
        <w:rPr>
          <w:rFonts w:eastAsiaTheme="minorEastAsia"/>
        </w:rPr>
        <w:t xml:space="preserve">перемещается вокруг одной точки (вершина </w:t>
      </w:r>
      <w:proofErr w:type="spellStart"/>
      <w:r w:rsidR="008C2E9D">
        <w:rPr>
          <w:rFonts w:eastAsiaTheme="minorEastAsia"/>
        </w:rPr>
        <w:t>сиплекса</w:t>
      </w:r>
      <w:proofErr w:type="spellEnd"/>
      <w:r w:rsidR="008C2E9D">
        <w:rPr>
          <w:rFonts w:eastAsiaTheme="minorEastAsia"/>
        </w:rPr>
        <w:t>),</w:t>
      </w:r>
      <w:r w:rsidR="0092640E" w:rsidRPr="006A2C62">
        <w:rPr>
          <w:rFonts w:eastAsiaTheme="minorEastAsia"/>
        </w:rPr>
        <w:t xml:space="preserve"> </w:t>
      </w:r>
      <w:r w:rsidR="008C2E9D">
        <w:rPr>
          <w:rFonts w:eastAsiaTheme="minorEastAsia"/>
        </w:rPr>
        <w:t xml:space="preserve">то </w:t>
      </w:r>
      <w:r w:rsidR="0092640E" w:rsidRPr="00087830">
        <w:rPr>
          <w:rFonts w:eastAsiaTheme="minorEastAsia"/>
        </w:rPr>
        <w:t>отражение</w:t>
      </w:r>
      <w:r w:rsidR="008C2E9D">
        <w:rPr>
          <w:rFonts w:eastAsiaTheme="minorEastAsia"/>
        </w:rPr>
        <w:t xml:space="preserve"> нужно перестать делать (</w:t>
      </w:r>
      <w:r w:rsidR="008C2E9D" w:rsidRPr="006A2C62">
        <w:rPr>
          <w:rFonts w:eastAsiaTheme="minorEastAsia"/>
        </w:rPr>
        <w:t xml:space="preserve">после </w:t>
      </w:r>
      <w:r w:rsidR="008C2E9D" w:rsidRPr="006A2C62">
        <w:rPr>
          <w:rFonts w:eastAsiaTheme="minorEastAsia"/>
          <w:i/>
          <w:lang w:val="en-US"/>
        </w:rPr>
        <w:t>k</w:t>
      </w:r>
      <w:r w:rsidR="008C2E9D" w:rsidRPr="006A2C62">
        <w:rPr>
          <w:rFonts w:eastAsiaTheme="minorEastAsia"/>
          <w:i/>
        </w:rPr>
        <w:t>+1</w:t>
      </w:r>
      <w:r w:rsidR="008C2E9D" w:rsidRPr="006A2C62">
        <w:rPr>
          <w:rFonts w:eastAsiaTheme="minorEastAsia"/>
        </w:rPr>
        <w:t xml:space="preserve"> опыта</w:t>
      </w:r>
      <w:r w:rsidR="008C2E9D">
        <w:rPr>
          <w:rFonts w:eastAsiaTheme="minorEastAsia"/>
        </w:rPr>
        <w:t>)</w:t>
      </w:r>
      <w:r w:rsidR="0092640E" w:rsidRPr="00087830">
        <w:rPr>
          <w:rFonts w:eastAsiaTheme="minorEastAsia"/>
        </w:rPr>
        <w:t>.</w:t>
      </w:r>
      <w:r w:rsidR="008C2E9D">
        <w:rPr>
          <w:rFonts w:eastAsiaTheme="minorEastAsia"/>
        </w:rPr>
        <w:t xml:space="preserve"> Затем опыт вновь повторить в данной точке.</w:t>
      </w:r>
      <w:r w:rsidR="0092640E" w:rsidRPr="00087830">
        <w:rPr>
          <w:rFonts w:eastAsiaTheme="minorEastAsia"/>
        </w:rPr>
        <w:t xml:space="preserve"> </w:t>
      </w:r>
      <w:r>
        <w:rPr>
          <w:rFonts w:eastAsiaTheme="minorEastAsia"/>
        </w:rPr>
        <w:t>При таком подходе либо будет</w:t>
      </w:r>
      <w:r w:rsidR="0092640E" w:rsidRPr="00087830">
        <w:rPr>
          <w:rFonts w:eastAsiaTheme="minorEastAsia"/>
        </w:rPr>
        <w:t xml:space="preserve"> достижение экстремума</w:t>
      </w:r>
      <w:r>
        <w:rPr>
          <w:rFonts w:eastAsiaTheme="minorEastAsia"/>
        </w:rPr>
        <w:t>, в этом случае нужно осуществлять планирование</w:t>
      </w:r>
      <w:r w:rsidR="0092640E" w:rsidRPr="00087830">
        <w:rPr>
          <w:rFonts w:eastAsiaTheme="minorEastAsia"/>
        </w:rPr>
        <w:t xml:space="preserve"> второго порядка, </w:t>
      </w:r>
      <w:r w:rsidR="00BD4ED3">
        <w:rPr>
          <w:rFonts w:eastAsiaTheme="minorEastAsia"/>
        </w:rPr>
        <w:t>либо</w:t>
      </w:r>
      <w:r w:rsidR="00087830" w:rsidRPr="00087830">
        <w:rPr>
          <w:rFonts w:eastAsiaTheme="minorEastAsia"/>
        </w:rPr>
        <w:t xml:space="preserve"> </w:t>
      </w:r>
      <w:r>
        <w:rPr>
          <w:rFonts w:eastAsiaTheme="minorEastAsia"/>
        </w:rPr>
        <w:t>будет выявлена</w:t>
      </w:r>
      <w:r w:rsidR="00BD4ED3">
        <w:rPr>
          <w:rFonts w:eastAsiaTheme="minorEastAsia"/>
        </w:rPr>
        <w:t xml:space="preserve"> </w:t>
      </w:r>
      <w:r w:rsidR="0092640E" w:rsidRPr="00087830">
        <w:rPr>
          <w:rFonts w:eastAsiaTheme="minorEastAsia"/>
        </w:rPr>
        <w:t xml:space="preserve">ошибка </w:t>
      </w:r>
      <w:r>
        <w:rPr>
          <w:rFonts w:eastAsiaTheme="minorEastAsia"/>
        </w:rPr>
        <w:t xml:space="preserve">ранее достигнутого </w:t>
      </w:r>
      <w:r w:rsidR="0092640E" w:rsidRPr="00087830">
        <w:rPr>
          <w:rFonts w:eastAsiaTheme="minorEastAsia"/>
        </w:rPr>
        <w:t>результат</w:t>
      </w:r>
      <w:r>
        <w:rPr>
          <w:rFonts w:eastAsiaTheme="minorEastAsia"/>
        </w:rPr>
        <w:t>а.</w:t>
      </w:r>
      <w:r w:rsidR="00E47C5A" w:rsidRPr="00087830">
        <w:rPr>
          <w:rFonts w:eastAsiaTheme="minorEastAsia"/>
          <w:color w:val="FF0000"/>
        </w:rPr>
        <w:t xml:space="preserve"> </w:t>
      </w:r>
    </w:p>
    <w:p w:rsidR="0092640E" w:rsidRPr="006A2C62" w:rsidRDefault="00B53701" w:rsidP="007647C4">
      <w:pPr>
        <w:pStyle w:val="ListParagraph"/>
        <w:numPr>
          <w:ilvl w:val="0"/>
          <w:numId w:val="8"/>
        </w:numPr>
        <w:ind w:left="0" w:firstLine="709"/>
        <w:jc w:val="both"/>
        <w:rPr>
          <w:rFonts w:eastAsiaTheme="minorEastAsia"/>
        </w:rPr>
      </w:pPr>
      <w:r>
        <w:rPr>
          <w:rFonts w:eastAsiaTheme="minorEastAsia"/>
        </w:rPr>
        <w:t>В случае наименьшего результата отклика в новой точке</w:t>
      </w:r>
      <w:r w:rsidR="0092640E" w:rsidRPr="006A2C62">
        <w:rPr>
          <w:rFonts w:eastAsiaTheme="minorEastAsia"/>
        </w:rPr>
        <w:t xml:space="preserve"> при</w:t>
      </w:r>
      <w:r>
        <w:rPr>
          <w:rFonts w:eastAsiaTheme="minorEastAsia"/>
        </w:rPr>
        <w:t xml:space="preserve"> кантовании симплекса необходимо сделать возврат</w:t>
      </w:r>
      <w:r w:rsidR="0092640E" w:rsidRPr="006A2C62">
        <w:rPr>
          <w:rFonts w:eastAsiaTheme="minorEastAsia"/>
        </w:rPr>
        <w:t xml:space="preserve"> к исходному с</w:t>
      </w:r>
      <w:r>
        <w:rPr>
          <w:rFonts w:eastAsiaTheme="minorEastAsia"/>
        </w:rPr>
        <w:t>имплексу</w:t>
      </w:r>
      <w:r w:rsidR="0092640E" w:rsidRPr="006A2C62">
        <w:rPr>
          <w:rFonts w:eastAsiaTheme="minorEastAsia"/>
        </w:rPr>
        <w:t>.</w:t>
      </w:r>
      <w:r>
        <w:rPr>
          <w:rFonts w:eastAsiaTheme="minorEastAsia"/>
        </w:rPr>
        <w:t xml:space="preserve"> Процесс отражения нужно применить ко второй точке.</w:t>
      </w:r>
    </w:p>
    <w:p w:rsidR="007647C4" w:rsidRDefault="007E12F3" w:rsidP="002A5E29">
      <w:pPr>
        <w:jc w:val="both"/>
        <w:rPr>
          <w:rFonts w:eastAsiaTheme="minorEastAsia"/>
        </w:rPr>
      </w:pPr>
      <w:r>
        <w:rPr>
          <w:rFonts w:eastAsiaTheme="minorEastAsia"/>
        </w:rPr>
        <w:t>Рассмотренные в статье примеры показывают</w:t>
      </w:r>
      <w:r w:rsidR="0092640E" w:rsidRPr="008C34F5">
        <w:rPr>
          <w:rFonts w:eastAsiaTheme="minorEastAsia"/>
        </w:rPr>
        <w:t xml:space="preserve">, что симплекс-планирование </w:t>
      </w:r>
      <w:r w:rsidR="00BD4ED3">
        <w:rPr>
          <w:rFonts w:eastAsiaTheme="minorEastAsia"/>
        </w:rPr>
        <w:t>довольно</w:t>
      </w:r>
      <w:r w:rsidR="0092640E" w:rsidRPr="008C34F5">
        <w:rPr>
          <w:rFonts w:eastAsiaTheme="minorEastAsia"/>
        </w:rPr>
        <w:t xml:space="preserve"> </w:t>
      </w:r>
      <w:r>
        <w:rPr>
          <w:rFonts w:eastAsiaTheme="minorEastAsia"/>
        </w:rPr>
        <w:t xml:space="preserve">является эффективным способом нахождения </w:t>
      </w:r>
      <w:r>
        <w:rPr>
          <w:rFonts w:eastAsiaTheme="minorEastAsia"/>
        </w:rPr>
        <w:lastRenderedPageBreak/>
        <w:t>областей экстремума</w:t>
      </w:r>
      <w:r w:rsidR="003823E6" w:rsidRPr="008C34F5">
        <w:rPr>
          <w:rFonts w:eastAsiaTheme="minorEastAsia"/>
        </w:rPr>
        <w:t>.</w:t>
      </w:r>
      <w:r w:rsidR="006F53B6">
        <w:rPr>
          <w:rFonts w:eastAsiaTheme="minorEastAsia"/>
        </w:rPr>
        <w:t xml:space="preserve"> </w:t>
      </w:r>
      <w:r>
        <w:rPr>
          <w:rFonts w:eastAsiaTheme="minorEastAsia"/>
        </w:rPr>
        <w:t>Кроме этого, выявлены очевидные положительные особенности</w:t>
      </w:r>
      <w:r w:rsidR="007647C4">
        <w:rPr>
          <w:rFonts w:eastAsiaTheme="minorEastAsia"/>
        </w:rPr>
        <w:t xml:space="preserve"> метода</w:t>
      </w:r>
      <w:r w:rsidR="00BD4ED3">
        <w:rPr>
          <w:rFonts w:eastAsiaTheme="minorEastAsia"/>
        </w:rPr>
        <w:t xml:space="preserve"> планиров</w:t>
      </w:r>
      <w:r>
        <w:rPr>
          <w:rFonts w:eastAsiaTheme="minorEastAsia"/>
        </w:rPr>
        <w:t>ания, который реализуется с помощью симплексов</w:t>
      </w:r>
      <w:r w:rsidR="007647C4">
        <w:rPr>
          <w:rFonts w:eastAsiaTheme="minorEastAsia"/>
        </w:rPr>
        <w:t>:</w:t>
      </w:r>
    </w:p>
    <w:p w:rsidR="007647C4" w:rsidRPr="007647C4" w:rsidRDefault="007E12F3" w:rsidP="007647C4">
      <w:pPr>
        <w:pStyle w:val="ListParagraph"/>
        <w:numPr>
          <w:ilvl w:val="0"/>
          <w:numId w:val="7"/>
        </w:numPr>
        <w:ind w:left="0" w:firstLine="709"/>
        <w:jc w:val="both"/>
        <w:rPr>
          <w:rFonts w:eastAsiaTheme="minorEastAsia"/>
        </w:rPr>
      </w:pPr>
      <w:r>
        <w:rPr>
          <w:rFonts w:eastAsiaTheme="minorEastAsia"/>
        </w:rPr>
        <w:t>Легкость решения практических задач. П</w:t>
      </w:r>
      <w:r w:rsidR="00502888">
        <w:rPr>
          <w:rFonts w:eastAsiaTheme="minorEastAsia"/>
        </w:rPr>
        <w:t>ри</w:t>
      </w:r>
      <w:r>
        <w:rPr>
          <w:rFonts w:eastAsiaTheme="minorEastAsia"/>
        </w:rPr>
        <w:t>мечательно, что есть возможность проводить</w:t>
      </w:r>
      <w:r w:rsidR="00B102E3" w:rsidRPr="007647C4">
        <w:rPr>
          <w:rFonts w:eastAsiaTheme="minorEastAsia"/>
        </w:rPr>
        <w:t xml:space="preserve"> </w:t>
      </w:r>
      <w:r w:rsidR="003823E6" w:rsidRPr="007647C4">
        <w:rPr>
          <w:rFonts w:eastAsiaTheme="minorEastAsia"/>
        </w:rPr>
        <w:t>минимальн</w:t>
      </w:r>
      <w:r>
        <w:rPr>
          <w:rFonts w:eastAsiaTheme="minorEastAsia"/>
        </w:rPr>
        <w:t>ое</w:t>
      </w:r>
      <w:r w:rsidR="003823E6" w:rsidRPr="007647C4">
        <w:rPr>
          <w:rFonts w:eastAsiaTheme="minorEastAsia"/>
        </w:rPr>
        <w:t xml:space="preserve"> </w:t>
      </w:r>
      <w:r>
        <w:rPr>
          <w:rFonts w:eastAsiaTheme="minorEastAsia"/>
        </w:rPr>
        <w:t>число</w:t>
      </w:r>
      <w:r w:rsidR="003823E6" w:rsidRPr="007647C4">
        <w:rPr>
          <w:rFonts w:eastAsiaTheme="minorEastAsia"/>
        </w:rPr>
        <w:t xml:space="preserve"> опытов для </w:t>
      </w:r>
      <w:r>
        <w:rPr>
          <w:rFonts w:eastAsiaTheme="minorEastAsia"/>
        </w:rPr>
        <w:t>того, чтобы выявить направление</w:t>
      </w:r>
      <w:r w:rsidR="003823E6" w:rsidRPr="007647C4">
        <w:rPr>
          <w:rFonts w:eastAsiaTheme="minorEastAsia"/>
        </w:rPr>
        <w:t xml:space="preserve"> движения</w:t>
      </w:r>
      <w:r w:rsidR="00B921F3">
        <w:rPr>
          <w:rFonts w:eastAsiaTheme="minorEastAsia"/>
        </w:rPr>
        <w:t>.</w:t>
      </w:r>
      <w:r w:rsidR="003823E6" w:rsidRPr="007647C4">
        <w:rPr>
          <w:rFonts w:eastAsiaTheme="minorEastAsia"/>
        </w:rPr>
        <w:t xml:space="preserve"> </w:t>
      </w:r>
      <w:r w:rsidR="00701E74">
        <w:rPr>
          <w:rFonts w:eastAsiaTheme="minorEastAsia"/>
        </w:rPr>
        <w:t>Если</w:t>
      </w:r>
      <w:r w:rsidR="00B921F3">
        <w:rPr>
          <w:rFonts w:eastAsiaTheme="minorEastAsia"/>
        </w:rPr>
        <w:t xml:space="preserve"> </w:t>
      </w:r>
      <w:r w:rsidR="003823E6" w:rsidRPr="007647C4">
        <w:rPr>
          <w:rFonts w:eastAsiaTheme="minorEastAsia"/>
        </w:rPr>
        <w:t>вв</w:t>
      </w:r>
      <w:r w:rsidR="00701E74">
        <w:rPr>
          <w:rFonts w:eastAsiaTheme="minorEastAsia"/>
        </w:rPr>
        <w:t>одится</w:t>
      </w:r>
      <w:r w:rsidR="003823E6" w:rsidRPr="007647C4">
        <w:rPr>
          <w:rFonts w:eastAsiaTheme="minorEastAsia"/>
        </w:rPr>
        <w:t xml:space="preserve"> нов</w:t>
      </w:r>
      <w:r w:rsidR="00701E74">
        <w:rPr>
          <w:rFonts w:eastAsiaTheme="minorEastAsia"/>
        </w:rPr>
        <w:t>ый</w:t>
      </w:r>
      <w:r w:rsidR="003823E6" w:rsidRPr="007647C4">
        <w:rPr>
          <w:rFonts w:eastAsiaTheme="minorEastAsia"/>
        </w:rPr>
        <w:t xml:space="preserve"> фактор</w:t>
      </w:r>
      <w:r w:rsidR="00701E74">
        <w:rPr>
          <w:rFonts w:eastAsiaTheme="minorEastAsia"/>
        </w:rPr>
        <w:t>, то требуется всего</w:t>
      </w:r>
      <w:r w:rsidR="00E47C5A" w:rsidRPr="007647C4">
        <w:rPr>
          <w:rFonts w:eastAsiaTheme="minorEastAsia"/>
        </w:rPr>
        <w:t xml:space="preserve"> </w:t>
      </w:r>
      <w:r w:rsidR="003823E6" w:rsidRPr="007647C4">
        <w:rPr>
          <w:rFonts w:eastAsiaTheme="minorEastAsia"/>
        </w:rPr>
        <w:t>один дополнительн</w:t>
      </w:r>
      <w:r w:rsidR="00B102E3" w:rsidRPr="007647C4">
        <w:rPr>
          <w:rFonts w:eastAsiaTheme="minorEastAsia"/>
        </w:rPr>
        <w:t>ый опыт</w:t>
      </w:r>
      <w:r w:rsidR="003823E6" w:rsidRPr="007647C4">
        <w:rPr>
          <w:rFonts w:eastAsiaTheme="minorEastAsia"/>
        </w:rPr>
        <w:t>.</w:t>
      </w:r>
    </w:p>
    <w:p w:rsidR="002A5E29" w:rsidRDefault="007B2A02" w:rsidP="002A5E29">
      <w:pPr>
        <w:pStyle w:val="ListParagraph"/>
        <w:numPr>
          <w:ilvl w:val="0"/>
          <w:numId w:val="7"/>
        </w:numPr>
        <w:ind w:left="0" w:firstLine="709"/>
        <w:jc w:val="both"/>
        <w:rPr>
          <w:rFonts w:eastAsiaTheme="minorEastAsia"/>
        </w:rPr>
      </w:pPr>
      <w:r>
        <w:rPr>
          <w:rFonts w:eastAsiaTheme="minorEastAsia"/>
        </w:rPr>
        <w:t>В области изменения переменных легко учитываются ограничения</w:t>
      </w:r>
      <w:r w:rsidR="003823E6" w:rsidRPr="007647C4">
        <w:rPr>
          <w:rFonts w:eastAsiaTheme="minorEastAsia"/>
        </w:rPr>
        <w:t>.</w:t>
      </w:r>
    </w:p>
    <w:p w:rsidR="002A5E29" w:rsidRDefault="007B2A02" w:rsidP="002A5E29">
      <w:pPr>
        <w:pStyle w:val="ListParagraph"/>
        <w:numPr>
          <w:ilvl w:val="0"/>
          <w:numId w:val="7"/>
        </w:numPr>
        <w:ind w:left="0" w:firstLine="709"/>
        <w:jc w:val="both"/>
        <w:rPr>
          <w:rFonts w:eastAsiaTheme="minorEastAsia"/>
        </w:rPr>
      </w:pPr>
      <w:r>
        <w:rPr>
          <w:rFonts w:eastAsiaTheme="minorEastAsia"/>
        </w:rPr>
        <w:t>Имеется</w:t>
      </w:r>
      <w:r w:rsidR="001F6E92">
        <w:rPr>
          <w:rFonts w:eastAsiaTheme="minorEastAsia"/>
        </w:rPr>
        <w:t xml:space="preserve"> возможность</w:t>
      </w:r>
      <w:r w:rsidR="00225092" w:rsidRPr="002A5E29">
        <w:rPr>
          <w:rFonts w:eastAsiaTheme="minorEastAsia"/>
        </w:rPr>
        <w:t xml:space="preserve"> </w:t>
      </w:r>
      <w:r>
        <w:rPr>
          <w:rFonts w:eastAsiaTheme="minorEastAsia"/>
        </w:rPr>
        <w:t>изменения</w:t>
      </w:r>
      <w:r w:rsidR="006A2C62" w:rsidRPr="002A5E29">
        <w:rPr>
          <w:rFonts w:eastAsiaTheme="minorEastAsia"/>
        </w:rPr>
        <w:t xml:space="preserve"> </w:t>
      </w:r>
      <w:r>
        <w:rPr>
          <w:rFonts w:eastAsiaTheme="minorEastAsia"/>
        </w:rPr>
        <w:t>наборов</w:t>
      </w:r>
      <w:r w:rsidR="001F6E92">
        <w:rPr>
          <w:rFonts w:eastAsiaTheme="minorEastAsia"/>
        </w:rPr>
        <w:t xml:space="preserve"> </w:t>
      </w:r>
      <w:r w:rsidR="00225092" w:rsidRPr="002A5E29">
        <w:rPr>
          <w:rFonts w:eastAsiaTheme="minorEastAsia"/>
        </w:rPr>
        <w:t>переменны</w:t>
      </w:r>
      <w:r w:rsidR="001F6E92">
        <w:rPr>
          <w:rFonts w:eastAsiaTheme="minorEastAsia"/>
        </w:rPr>
        <w:t>х</w:t>
      </w:r>
      <w:r w:rsidR="00225092" w:rsidRPr="002A5E29">
        <w:rPr>
          <w:rFonts w:eastAsiaTheme="minorEastAsia"/>
        </w:rPr>
        <w:t>.</w:t>
      </w:r>
      <w:r w:rsidR="002A5E29">
        <w:rPr>
          <w:rFonts w:eastAsiaTheme="minorEastAsia"/>
        </w:rPr>
        <w:t xml:space="preserve"> </w:t>
      </w:r>
      <w:r w:rsidR="00225092" w:rsidRPr="002A5E29">
        <w:rPr>
          <w:rFonts w:eastAsiaTheme="minorEastAsia"/>
        </w:rPr>
        <w:t xml:space="preserve">Направление движения </w:t>
      </w:r>
      <w:r w:rsidR="00C74F22">
        <w:rPr>
          <w:rFonts w:eastAsiaTheme="minorEastAsia"/>
        </w:rPr>
        <w:t>выбирается</w:t>
      </w:r>
      <w:r w:rsidR="00225092" w:rsidRPr="002A5E29">
        <w:rPr>
          <w:rFonts w:eastAsiaTheme="minorEastAsia"/>
        </w:rPr>
        <w:t xml:space="preserve"> </w:t>
      </w:r>
      <w:r>
        <w:rPr>
          <w:rFonts w:eastAsiaTheme="minorEastAsia"/>
        </w:rPr>
        <w:t>только</w:t>
      </w:r>
      <w:r w:rsidR="00C74F22">
        <w:rPr>
          <w:rFonts w:eastAsiaTheme="minorEastAsia"/>
        </w:rPr>
        <w:t xml:space="preserve"> из </w:t>
      </w:r>
      <w:r w:rsidR="00225092" w:rsidRPr="002A5E29">
        <w:rPr>
          <w:rFonts w:eastAsiaTheme="minorEastAsia"/>
        </w:rPr>
        <w:t>соотношени</w:t>
      </w:r>
      <w:r w:rsidR="00C74F22">
        <w:rPr>
          <w:rFonts w:eastAsiaTheme="minorEastAsia"/>
        </w:rPr>
        <w:t>я</w:t>
      </w:r>
      <w:r w:rsidR="00225092" w:rsidRPr="002A5E29">
        <w:rPr>
          <w:rFonts w:eastAsiaTheme="minorEastAsia"/>
        </w:rPr>
        <w:t xml:space="preserve"> </w:t>
      </w:r>
      <w:r w:rsidR="00C74F22">
        <w:rPr>
          <w:rFonts w:eastAsiaTheme="minorEastAsia"/>
        </w:rPr>
        <w:t>значений</w:t>
      </w:r>
      <w:r w:rsidR="00225092" w:rsidRPr="002A5E29">
        <w:rPr>
          <w:rFonts w:eastAsiaTheme="minorEastAsia"/>
        </w:rPr>
        <w:t xml:space="preserve"> функции отклика в вершинах симплекса, а не </w:t>
      </w:r>
      <w:r>
        <w:rPr>
          <w:rFonts w:eastAsiaTheme="minorEastAsia"/>
        </w:rPr>
        <w:t xml:space="preserve"> значениями абсолютных</w:t>
      </w:r>
      <w:r w:rsidR="00225092" w:rsidRPr="002A5E29">
        <w:rPr>
          <w:rFonts w:eastAsiaTheme="minorEastAsia"/>
        </w:rPr>
        <w:t xml:space="preserve"> </w:t>
      </w:r>
      <w:r>
        <w:rPr>
          <w:rFonts w:eastAsiaTheme="minorEastAsia"/>
        </w:rPr>
        <w:t>величин</w:t>
      </w:r>
      <w:r w:rsidR="00225092" w:rsidRPr="002A5E29">
        <w:rPr>
          <w:rFonts w:eastAsiaTheme="minorEastAsia"/>
        </w:rPr>
        <w:t>.</w:t>
      </w:r>
      <w:r w:rsidR="002A5E29">
        <w:rPr>
          <w:rFonts w:eastAsiaTheme="minorEastAsia"/>
        </w:rPr>
        <w:t xml:space="preserve"> </w:t>
      </w:r>
      <w:r w:rsidR="00225092" w:rsidRPr="002A5E29">
        <w:rPr>
          <w:rFonts w:eastAsiaTheme="minorEastAsia"/>
        </w:rPr>
        <w:t xml:space="preserve">В </w:t>
      </w:r>
      <w:r w:rsidR="00C74F22">
        <w:rPr>
          <w:rFonts w:eastAsiaTheme="minorEastAsia"/>
        </w:rPr>
        <w:t>ситуациях</w:t>
      </w:r>
      <w:r w:rsidR="00225092" w:rsidRPr="002A5E29">
        <w:rPr>
          <w:rFonts w:eastAsiaTheme="minorEastAsia"/>
        </w:rPr>
        <w:t xml:space="preserve"> дрейфа характеристик объекта метод </w:t>
      </w:r>
      <w:r w:rsidR="00C74F22">
        <w:rPr>
          <w:rFonts w:eastAsiaTheme="minorEastAsia"/>
        </w:rPr>
        <w:t>работает с довольно высокой эффективностью</w:t>
      </w:r>
      <w:r w:rsidR="00225092" w:rsidRPr="002A5E29">
        <w:rPr>
          <w:rFonts w:eastAsiaTheme="minorEastAsia"/>
        </w:rPr>
        <w:t>.</w:t>
      </w:r>
    </w:p>
    <w:p w:rsidR="002A5E29" w:rsidRDefault="002A5E29" w:rsidP="002A5E29">
      <w:pPr>
        <w:pStyle w:val="ListParagraph"/>
        <w:ind w:left="0"/>
        <w:jc w:val="both"/>
        <w:rPr>
          <w:rFonts w:eastAsiaTheme="minorEastAsia"/>
        </w:rPr>
      </w:pPr>
      <w:r>
        <w:rPr>
          <w:rFonts w:eastAsiaTheme="minorEastAsia"/>
        </w:rPr>
        <w:t>Наряду с изложенным выше следует отметить, что использование рассматриваемого метода находит широкое применение в научных исследованиях студентов, в подготовке и проведении эксперимента в лабораторных условиях,</w:t>
      </w:r>
      <w:r w:rsidR="00CE3D93">
        <w:rPr>
          <w:rFonts w:eastAsiaTheme="minorEastAsia"/>
        </w:rPr>
        <w:t xml:space="preserve"> решения конкретных поставленных задач,</w:t>
      </w:r>
      <w:r>
        <w:rPr>
          <w:rFonts w:eastAsiaTheme="minorEastAsia"/>
        </w:rPr>
        <w:t xml:space="preserve"> проведение и планирование полнофакторного эксперимента, а также позволяет отработать навыки обработки результатов изысканий. Последнее дает возможность направить студентов на расширение творческих возможностей.</w:t>
      </w:r>
      <w:r w:rsidR="00C74F22">
        <w:rPr>
          <w:rFonts w:eastAsiaTheme="minorEastAsia"/>
        </w:rPr>
        <w:t xml:space="preserve"> </w:t>
      </w:r>
    </w:p>
    <w:p w:rsidR="00787F36" w:rsidRPr="002A5E29" w:rsidRDefault="00787F36" w:rsidP="002A5E29">
      <w:pPr>
        <w:pStyle w:val="ListParagraph"/>
        <w:ind w:left="0"/>
        <w:jc w:val="both"/>
        <w:rPr>
          <w:rFonts w:eastAsiaTheme="minorEastAsia"/>
        </w:rPr>
      </w:pPr>
    </w:p>
    <w:p w:rsidR="002B2333" w:rsidRPr="00787F36" w:rsidRDefault="002B2333" w:rsidP="002838DA">
      <w:pPr>
        <w:pStyle w:val="ListParagraph"/>
        <w:tabs>
          <w:tab w:val="left" w:pos="851"/>
        </w:tabs>
        <w:spacing w:line="240" w:lineRule="auto"/>
        <w:ind w:left="0" w:firstLine="567"/>
        <w:jc w:val="both"/>
        <w:rPr>
          <w:b/>
          <w:sz w:val="24"/>
          <w:szCs w:val="24"/>
        </w:rPr>
      </w:pPr>
      <w:r w:rsidRPr="00787F36">
        <w:rPr>
          <w:b/>
          <w:sz w:val="24"/>
          <w:szCs w:val="24"/>
        </w:rPr>
        <w:t>Литература:</w:t>
      </w:r>
      <w:r w:rsidR="004E3B8E" w:rsidRPr="00787F36">
        <w:rPr>
          <w:b/>
          <w:sz w:val="24"/>
          <w:szCs w:val="24"/>
        </w:rPr>
        <w:t xml:space="preserve"> </w:t>
      </w:r>
    </w:p>
    <w:p w:rsidR="002B2333" w:rsidRPr="00787F36" w:rsidRDefault="002B2333"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t>В.Н. Опрышко, В.В. Степанов. Н.В. Юдаев. Основы теории планирования и анализа методов обра</w:t>
      </w:r>
      <w:r w:rsidR="00225092" w:rsidRPr="00787F36">
        <w:rPr>
          <w:sz w:val="24"/>
          <w:szCs w:val="24"/>
        </w:rPr>
        <w:t>ботки экспериментальных данных.</w:t>
      </w:r>
      <w:r w:rsidRPr="00787F36">
        <w:rPr>
          <w:sz w:val="24"/>
          <w:szCs w:val="24"/>
        </w:rPr>
        <w:t>-Учебник. Саратов. Издательский центр «Наука», 2010</w:t>
      </w:r>
      <w:r w:rsidR="00224288" w:rsidRPr="00787F36">
        <w:rPr>
          <w:sz w:val="24"/>
          <w:szCs w:val="24"/>
        </w:rPr>
        <w:t>-</w:t>
      </w:r>
      <w:r w:rsidRPr="00787F36">
        <w:rPr>
          <w:sz w:val="24"/>
          <w:szCs w:val="24"/>
        </w:rPr>
        <w:t>127с.</w:t>
      </w:r>
    </w:p>
    <w:p w:rsidR="00F66AF6" w:rsidRPr="00787F36" w:rsidRDefault="00F66AF6"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t xml:space="preserve">Нелинейная математическая модель ценообразования продукции перерабатывающего предприятия / В. В. Степанов, Г. А. Аршинов, С. В. Лаптев, И. А. Мануйлов // Автоматизированные информационные и электроэнергетические системы : Материалы II Межвузовской научно-практической конференции, Краснодар, 07–09 сентября 2012 года / ФГБОУ ВПО </w:t>
      </w:r>
      <w:proofErr w:type="spellStart"/>
      <w:r w:rsidRPr="00787F36">
        <w:rPr>
          <w:sz w:val="24"/>
          <w:szCs w:val="24"/>
        </w:rPr>
        <w:t>КубГТУ</w:t>
      </w:r>
      <w:proofErr w:type="spellEnd"/>
      <w:r w:rsidRPr="00787F36">
        <w:rPr>
          <w:sz w:val="24"/>
          <w:szCs w:val="24"/>
        </w:rPr>
        <w:t>. – Краснодар: Общество с ограниченной ответственностью "Издательский Дом - Юг", 2012. – С. 38-40.</w:t>
      </w:r>
    </w:p>
    <w:p w:rsidR="002A159A" w:rsidRPr="00787F36" w:rsidRDefault="002A767A"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lastRenderedPageBreak/>
        <w:t>Лаптев, С. В. Постановка курса "Web-технологии в идентификации систем" / С. В. Лаптев // Качество современных образовательных услуг - основа конкурентоспособности вуза : сборник статей по материалам межфакультетской учебно-методической конференции / Ответственный за выпуск М. В. Шаталова : Кубанский государственный аграрный университет, 2016. – С. 298-300.</w:t>
      </w:r>
    </w:p>
    <w:p w:rsidR="006C6C51" w:rsidRPr="00787F36" w:rsidRDefault="004A3574"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t xml:space="preserve">Аршинов, Г. А. Математическое моделирование экономической деятельности перерабатывающих предприятий / Г. А. Аршинов, С. В. Лаптев // Математические методы и информационно-технические средства : материалы IX Всероссийской научно-практической конференции, Краснодар, 21–22 июня 2013 года / редколлегия: И.Н. Старостенко ответственный редактор, С.А. </w:t>
      </w:r>
      <w:proofErr w:type="spellStart"/>
      <w:r w:rsidRPr="00787F36">
        <w:rPr>
          <w:sz w:val="24"/>
          <w:szCs w:val="24"/>
        </w:rPr>
        <w:t>Вызулин</w:t>
      </w:r>
      <w:proofErr w:type="spellEnd"/>
      <w:r w:rsidRPr="00787F36">
        <w:rPr>
          <w:sz w:val="24"/>
          <w:szCs w:val="24"/>
        </w:rPr>
        <w:t xml:space="preserve">, Е.В. Михайленко, Ю.Н. </w:t>
      </w:r>
      <w:proofErr w:type="spellStart"/>
      <w:r w:rsidRPr="00787F36">
        <w:rPr>
          <w:sz w:val="24"/>
          <w:szCs w:val="24"/>
        </w:rPr>
        <w:t>Сопильняк</w:t>
      </w:r>
      <w:proofErr w:type="spellEnd"/>
      <w:r w:rsidRPr="00787F36">
        <w:rPr>
          <w:sz w:val="24"/>
          <w:szCs w:val="24"/>
        </w:rPr>
        <w:t>. – Краснодар: Федеральное государственное казенное образовательное учреждение высшего профессионального образования "Краснодарский университет Министерства внутренних дел Российской Федерации", 2013. – С. 24-27.</w:t>
      </w:r>
      <w:r w:rsidR="006C6C51" w:rsidRPr="00787F36">
        <w:rPr>
          <w:sz w:val="24"/>
          <w:szCs w:val="24"/>
        </w:rPr>
        <w:t xml:space="preserve"> </w:t>
      </w:r>
    </w:p>
    <w:p w:rsidR="002B2333" w:rsidRPr="00787F36" w:rsidRDefault="00E256C4"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t xml:space="preserve">Математическое моделирование отношений партнеров в современных формах интеграции сельскохозяйственных товаропроизводителей и перерабатывающих предприятий / Г. А. Аршинов, В. И. </w:t>
      </w:r>
      <w:proofErr w:type="spellStart"/>
      <w:r w:rsidRPr="00787F36">
        <w:rPr>
          <w:sz w:val="24"/>
          <w:szCs w:val="24"/>
        </w:rPr>
        <w:t>Лойко</w:t>
      </w:r>
      <w:proofErr w:type="spellEnd"/>
      <w:r w:rsidRPr="00787F36">
        <w:rPr>
          <w:sz w:val="24"/>
          <w:szCs w:val="24"/>
        </w:rPr>
        <w:t>, В. Г. Аршинов [и др.] // Политематический сетевой электронный научный журнал Кубанского государственного аграрного университета. – 2017. – № 130. – С. 1137-1159. – DOI 10.21515/1990-4665-130-083.</w:t>
      </w:r>
    </w:p>
    <w:p w:rsidR="00B478C9" w:rsidRPr="00787F36" w:rsidRDefault="00FF6FB6"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t>Аршинов, В. Г. Функция скорости спроса и оборот вложенного капитала в интеграционных структурах АПК / В. Г. Аршинов, С. В. Лаптев // Математические методы и информационно-технические средства : II ВСЕРОССИЙСКАЯ НАУЧНО-ПРАКТИЧЕСКАЯ КОНФЕРЕНЦИЯ, Краснодар, 23 июня 2006 года. – Краснодар: Федеральное государственное казенное образовательное учреждение высшего профессионального образования "Краснодарский университет Министерства внутренних дел Российской Федерации", 2006. – С. 7-9</w:t>
      </w:r>
    </w:p>
    <w:p w:rsidR="00FF6FB6" w:rsidRDefault="00B478C9" w:rsidP="002838DA">
      <w:pPr>
        <w:pStyle w:val="ListParagraph"/>
        <w:numPr>
          <w:ilvl w:val="0"/>
          <w:numId w:val="1"/>
        </w:numPr>
        <w:tabs>
          <w:tab w:val="left" w:pos="851"/>
        </w:tabs>
        <w:spacing w:line="240" w:lineRule="auto"/>
        <w:ind w:left="0" w:firstLine="567"/>
        <w:jc w:val="both"/>
        <w:rPr>
          <w:sz w:val="24"/>
          <w:szCs w:val="24"/>
        </w:rPr>
      </w:pPr>
      <w:r w:rsidRPr="00787F36">
        <w:rPr>
          <w:sz w:val="24"/>
          <w:szCs w:val="24"/>
        </w:rPr>
        <w:t>Аршинов, В. Г. Математическое моделирование интеграционных процессов в АПК / В. Г. Аршинов, С. В. Лаптев // Математические методы и информационно-технические средства : II ВСЕРОССИЙСКАЯ НАУЧНО-ПРАКТИЧЕСКАЯ КОНФЕРЕНЦИЯ, Краснодар, 23 июня 2006 года. – Краснодар: Федеральное государственное казенное образовательное учреждение высшего профессионального образования "Краснодарский университет Министерства внутренних дел Российской Федерации", 2006. – С. 5-6.</w:t>
      </w:r>
    </w:p>
    <w:p w:rsidR="00787F36" w:rsidRDefault="00787F36" w:rsidP="002838DA">
      <w:pPr>
        <w:tabs>
          <w:tab w:val="left" w:pos="851"/>
        </w:tabs>
        <w:spacing w:line="240" w:lineRule="auto"/>
        <w:ind w:firstLine="567"/>
        <w:jc w:val="both"/>
        <w:rPr>
          <w:sz w:val="24"/>
          <w:szCs w:val="24"/>
        </w:rPr>
      </w:pPr>
    </w:p>
    <w:p w:rsidR="00787F36" w:rsidRPr="00F95227" w:rsidRDefault="00F95227" w:rsidP="002838DA">
      <w:pPr>
        <w:tabs>
          <w:tab w:val="left" w:pos="851"/>
        </w:tabs>
        <w:spacing w:line="240" w:lineRule="auto"/>
        <w:ind w:firstLine="567"/>
        <w:jc w:val="both"/>
        <w:rPr>
          <w:b/>
          <w:sz w:val="24"/>
          <w:szCs w:val="24"/>
          <w:lang w:val="en-US"/>
        </w:rPr>
      </w:pPr>
      <w:r>
        <w:rPr>
          <w:b/>
          <w:sz w:val="24"/>
          <w:szCs w:val="24"/>
          <w:lang w:val="en-US"/>
        </w:rPr>
        <w:t>References</w:t>
      </w:r>
      <w:bookmarkStart w:id="0" w:name="_GoBack"/>
      <w:bookmarkEnd w:id="0"/>
    </w:p>
    <w:p w:rsidR="00787F36" w:rsidRPr="00787F36" w:rsidRDefault="00787F36" w:rsidP="002838DA">
      <w:pPr>
        <w:tabs>
          <w:tab w:val="left" w:pos="851"/>
        </w:tabs>
        <w:spacing w:line="240" w:lineRule="auto"/>
        <w:ind w:firstLine="567"/>
        <w:jc w:val="both"/>
        <w:rPr>
          <w:sz w:val="24"/>
          <w:szCs w:val="24"/>
          <w:lang w:val="en-US"/>
        </w:rPr>
      </w:pPr>
      <w:r w:rsidRPr="00787F36">
        <w:rPr>
          <w:sz w:val="24"/>
          <w:szCs w:val="24"/>
          <w:lang w:val="en-US"/>
        </w:rPr>
        <w:t>1.</w:t>
      </w:r>
      <w:r w:rsidRPr="00787F36">
        <w:rPr>
          <w:sz w:val="24"/>
          <w:szCs w:val="24"/>
          <w:lang w:val="en-US"/>
        </w:rPr>
        <w:tab/>
        <w:t xml:space="preserve">V.N. </w:t>
      </w:r>
      <w:proofErr w:type="spellStart"/>
      <w:r w:rsidRPr="00787F36">
        <w:rPr>
          <w:sz w:val="24"/>
          <w:szCs w:val="24"/>
          <w:lang w:val="en-US"/>
        </w:rPr>
        <w:t>Opry`shko</w:t>
      </w:r>
      <w:proofErr w:type="spellEnd"/>
      <w:r w:rsidRPr="00787F36">
        <w:rPr>
          <w:sz w:val="24"/>
          <w:szCs w:val="24"/>
          <w:lang w:val="en-US"/>
        </w:rPr>
        <w:t xml:space="preserve">, V.V. </w:t>
      </w:r>
      <w:proofErr w:type="spellStart"/>
      <w:r w:rsidRPr="00787F36">
        <w:rPr>
          <w:sz w:val="24"/>
          <w:szCs w:val="24"/>
          <w:lang w:val="en-US"/>
        </w:rPr>
        <w:t>Stepanov</w:t>
      </w:r>
      <w:proofErr w:type="spellEnd"/>
      <w:r w:rsidRPr="00787F36">
        <w:rPr>
          <w:sz w:val="24"/>
          <w:szCs w:val="24"/>
          <w:lang w:val="en-US"/>
        </w:rPr>
        <w:t>. N.V. Yudaev. Osnovy` teorii planirovaniya i analiza metodov obrabotki e`ksperimental`ny`x danny`x.-Uchebnik. Saratov. Izdatel`skij centr «Nauka», 2010-127s.</w:t>
      </w:r>
    </w:p>
    <w:p w:rsidR="00787F36" w:rsidRPr="00787F36" w:rsidRDefault="00787F36" w:rsidP="002838DA">
      <w:pPr>
        <w:tabs>
          <w:tab w:val="left" w:pos="851"/>
        </w:tabs>
        <w:spacing w:line="240" w:lineRule="auto"/>
        <w:ind w:firstLine="567"/>
        <w:jc w:val="both"/>
        <w:rPr>
          <w:sz w:val="24"/>
          <w:szCs w:val="24"/>
          <w:lang w:val="en-US"/>
        </w:rPr>
      </w:pPr>
      <w:r w:rsidRPr="00787F36">
        <w:rPr>
          <w:sz w:val="24"/>
          <w:szCs w:val="24"/>
          <w:lang w:val="en-US"/>
        </w:rPr>
        <w:t>2.</w:t>
      </w:r>
      <w:r w:rsidRPr="00787F36">
        <w:rPr>
          <w:sz w:val="24"/>
          <w:szCs w:val="24"/>
          <w:lang w:val="en-US"/>
        </w:rPr>
        <w:tab/>
        <w:t>Nelinejnaya matematicheskaya model` cenoobrazovaniya produkcii pererabaty`vayushhego predpriyatiya / V. V. Stepanov, G. A. Arshinov, S. V. Laptev, I. A. Manujlov // Avtomatizirovanny`e informacionny`e i e`lektroe`nergeticheskie sistemy` : Materialy` II Mezhvuzovskoj nauchno-prakticheskoj konferencii, Krasnodar, 07–09 sentyabrya 2012 goda / FGBOU VPO KubGTU. – Krasnodar: Obshhestvo s ogranichennoj otvetstvennost`yu "Izdatel`skij Dom - Yug", 2012. – S. 38-40.</w:t>
      </w:r>
    </w:p>
    <w:p w:rsidR="00787F36" w:rsidRPr="00787F36" w:rsidRDefault="00787F36" w:rsidP="002838DA">
      <w:pPr>
        <w:tabs>
          <w:tab w:val="left" w:pos="851"/>
        </w:tabs>
        <w:spacing w:line="240" w:lineRule="auto"/>
        <w:ind w:firstLine="567"/>
        <w:jc w:val="both"/>
        <w:rPr>
          <w:sz w:val="24"/>
          <w:szCs w:val="24"/>
          <w:lang w:val="en-US"/>
        </w:rPr>
      </w:pPr>
      <w:r w:rsidRPr="00787F36">
        <w:rPr>
          <w:sz w:val="24"/>
          <w:szCs w:val="24"/>
          <w:lang w:val="en-US"/>
        </w:rPr>
        <w:t>3.</w:t>
      </w:r>
      <w:r w:rsidRPr="00787F36">
        <w:rPr>
          <w:sz w:val="24"/>
          <w:szCs w:val="24"/>
          <w:lang w:val="en-US"/>
        </w:rPr>
        <w:tab/>
        <w:t>Laptev, S. V. Postanovka kursa "Web-texnologii v identifikacii sistem" / S. V. Laptev // Kachestvo sovremenny`x obrazovatel`ny`x uslug - osnova konkurentosposobnosti vuza : sbornik statej po materialam mezhfakul`tetskoj uchebno-metodicheskoj konferencii / Otvetstvenny`j za vy`pusk M. V. Shatalova : Kubanskij gosudarstvenny`j agrarny`j universitet, 2016. – S. 298-300.</w:t>
      </w:r>
    </w:p>
    <w:p w:rsidR="00787F36" w:rsidRPr="00787F36" w:rsidRDefault="00787F36" w:rsidP="002838DA">
      <w:pPr>
        <w:tabs>
          <w:tab w:val="left" w:pos="851"/>
        </w:tabs>
        <w:spacing w:line="240" w:lineRule="auto"/>
        <w:ind w:firstLine="567"/>
        <w:jc w:val="both"/>
        <w:rPr>
          <w:sz w:val="24"/>
          <w:szCs w:val="24"/>
          <w:lang w:val="en-US"/>
        </w:rPr>
      </w:pPr>
      <w:r w:rsidRPr="00787F36">
        <w:rPr>
          <w:sz w:val="24"/>
          <w:szCs w:val="24"/>
          <w:lang w:val="en-US"/>
        </w:rPr>
        <w:t>4.</w:t>
      </w:r>
      <w:r w:rsidRPr="00787F36">
        <w:rPr>
          <w:sz w:val="24"/>
          <w:szCs w:val="24"/>
          <w:lang w:val="en-US"/>
        </w:rPr>
        <w:tab/>
        <w:t xml:space="preserve">Arshinov, G. A. Matematicheskoe modelirovanie e`konomicheskoj deyatel`nosti pererabaty`vayushhix predpriyatij / G. A. Arshinov, S. V. Laptev // Matematicheskie metody` </w:t>
      </w:r>
      <w:r w:rsidRPr="00787F36">
        <w:rPr>
          <w:sz w:val="24"/>
          <w:szCs w:val="24"/>
          <w:lang w:val="en-US"/>
        </w:rPr>
        <w:lastRenderedPageBreak/>
        <w:t xml:space="preserve">i informacionno-texnicheskie sredstva : materialy` IX Vserossijskoj nauchno-prakticheskoj konferencii, Krasnodar, 21–22 iyunya 2013 goda / redkollegiya: I.N. Starostenko otvetstvenny`j redaktor, S.A. Vy`zulin, E.V. Mixajlenko, Yu.N. Sopil`nyak. – Krasnodar: Federal`noe gosudarstvennoe kazennoe obrazovatel`noe uchrezhdenie vy`sshego professional`nogo obrazovaniya "Krasnodarskij universitet Ministerstva vnutrennix del Rossijskoj Federacii", 2013. – S. 24-27. </w:t>
      </w:r>
    </w:p>
    <w:p w:rsidR="00787F36" w:rsidRPr="00787F36" w:rsidRDefault="00787F36" w:rsidP="002838DA">
      <w:pPr>
        <w:tabs>
          <w:tab w:val="left" w:pos="851"/>
        </w:tabs>
        <w:spacing w:line="240" w:lineRule="auto"/>
        <w:ind w:firstLine="567"/>
        <w:jc w:val="both"/>
        <w:rPr>
          <w:sz w:val="24"/>
          <w:szCs w:val="24"/>
          <w:lang w:val="en-US"/>
        </w:rPr>
      </w:pPr>
      <w:r w:rsidRPr="00787F36">
        <w:rPr>
          <w:sz w:val="24"/>
          <w:szCs w:val="24"/>
          <w:lang w:val="en-US"/>
        </w:rPr>
        <w:t>5.</w:t>
      </w:r>
      <w:r w:rsidRPr="00787F36">
        <w:rPr>
          <w:sz w:val="24"/>
          <w:szCs w:val="24"/>
          <w:lang w:val="en-US"/>
        </w:rPr>
        <w:tab/>
        <w:t>Matematicheskoe modelirovanie otnoshenij partnerov v sovremenny`x formax integracii sel`skoxozyajstvenny`x tovaroproizvoditelej i pererabaty`vayushhix predpriyatij / G. A. Arshinov, V. I. Lojko, V. G. Arshinov [i dr.] // Politematicheskij setevoj e`lektronny`j nauchny`j zhurnal Kubanskogo gosudarstvennogo agrarnogo universiteta. – 2017. – № 130. – S. 1137-1159. – DOI 10.21515/1990-4665-130-083.</w:t>
      </w:r>
    </w:p>
    <w:p w:rsidR="00787F36" w:rsidRPr="00787F36" w:rsidRDefault="00787F36" w:rsidP="002838DA">
      <w:pPr>
        <w:tabs>
          <w:tab w:val="left" w:pos="851"/>
        </w:tabs>
        <w:spacing w:line="240" w:lineRule="auto"/>
        <w:ind w:firstLine="567"/>
        <w:jc w:val="both"/>
        <w:rPr>
          <w:sz w:val="24"/>
          <w:szCs w:val="24"/>
          <w:lang w:val="en-US"/>
        </w:rPr>
      </w:pPr>
      <w:r w:rsidRPr="00787F36">
        <w:rPr>
          <w:sz w:val="24"/>
          <w:szCs w:val="24"/>
          <w:lang w:val="en-US"/>
        </w:rPr>
        <w:t>6.</w:t>
      </w:r>
      <w:r w:rsidRPr="00787F36">
        <w:rPr>
          <w:sz w:val="24"/>
          <w:szCs w:val="24"/>
          <w:lang w:val="en-US"/>
        </w:rPr>
        <w:tab/>
        <w:t>Arshinov, V. G. Funkciya skorosti sprosa i oborot vlozhennogo kapitala v integracionny`x strukturax APK / V. G. Arshinov, S. V. Laptev // Matematicheskie metody` i informacionno-texnicheskie sredstva : II VSEROSSIJSKAYa NAUChNO-PRAKTIChESKAYa KONFERENCIYa, Krasnodar, 23 iyunya 2006 goda. – Krasnodar: Federal`noe gosudarstvennoe kazennoe obrazovatel`noe uchrezhdenie vy`sshego professional`nogo obrazovaniya "Krasnodarskij universitet Ministerstva vnutrennix del Rossijskoj Federacii", 2006. – S. 7-9</w:t>
      </w:r>
    </w:p>
    <w:p w:rsidR="00787F36" w:rsidRPr="003B1EBF" w:rsidRDefault="00787F36" w:rsidP="002838DA">
      <w:pPr>
        <w:tabs>
          <w:tab w:val="left" w:pos="851"/>
        </w:tabs>
        <w:spacing w:line="240" w:lineRule="auto"/>
        <w:ind w:firstLine="567"/>
        <w:jc w:val="both"/>
        <w:rPr>
          <w:sz w:val="24"/>
          <w:szCs w:val="24"/>
          <w:lang w:val="en-US"/>
        </w:rPr>
      </w:pPr>
      <w:r w:rsidRPr="003B1EBF">
        <w:rPr>
          <w:sz w:val="24"/>
          <w:szCs w:val="24"/>
          <w:lang w:val="en-US"/>
        </w:rPr>
        <w:t>7.</w:t>
      </w:r>
      <w:r w:rsidRPr="003B1EBF">
        <w:rPr>
          <w:sz w:val="24"/>
          <w:szCs w:val="24"/>
          <w:lang w:val="en-US"/>
        </w:rPr>
        <w:tab/>
      </w:r>
      <w:proofErr w:type="spellStart"/>
      <w:r w:rsidRPr="003B1EBF">
        <w:rPr>
          <w:sz w:val="24"/>
          <w:szCs w:val="24"/>
          <w:lang w:val="en-US"/>
        </w:rPr>
        <w:t>Arshinov</w:t>
      </w:r>
      <w:proofErr w:type="spellEnd"/>
      <w:r w:rsidRPr="003B1EBF">
        <w:rPr>
          <w:sz w:val="24"/>
          <w:szCs w:val="24"/>
          <w:lang w:val="en-US"/>
        </w:rPr>
        <w:t xml:space="preserve">, V. G. </w:t>
      </w:r>
      <w:proofErr w:type="spellStart"/>
      <w:r w:rsidRPr="003B1EBF">
        <w:rPr>
          <w:sz w:val="24"/>
          <w:szCs w:val="24"/>
          <w:lang w:val="en-US"/>
        </w:rPr>
        <w:t>Matematicheskoe</w:t>
      </w:r>
      <w:proofErr w:type="spellEnd"/>
      <w:r w:rsidRPr="003B1EBF">
        <w:rPr>
          <w:sz w:val="24"/>
          <w:szCs w:val="24"/>
          <w:lang w:val="en-US"/>
        </w:rPr>
        <w:t xml:space="preserve"> </w:t>
      </w:r>
      <w:proofErr w:type="spellStart"/>
      <w:r w:rsidRPr="003B1EBF">
        <w:rPr>
          <w:sz w:val="24"/>
          <w:szCs w:val="24"/>
          <w:lang w:val="en-US"/>
        </w:rPr>
        <w:t>modelirovanie</w:t>
      </w:r>
      <w:proofErr w:type="spellEnd"/>
      <w:r w:rsidRPr="003B1EBF">
        <w:rPr>
          <w:sz w:val="24"/>
          <w:szCs w:val="24"/>
          <w:lang w:val="en-US"/>
        </w:rPr>
        <w:t xml:space="preserve"> </w:t>
      </w:r>
      <w:proofErr w:type="spellStart"/>
      <w:r w:rsidRPr="003B1EBF">
        <w:rPr>
          <w:sz w:val="24"/>
          <w:szCs w:val="24"/>
          <w:lang w:val="en-US"/>
        </w:rPr>
        <w:t>integracionny`x</w:t>
      </w:r>
      <w:proofErr w:type="spellEnd"/>
      <w:r w:rsidRPr="003B1EBF">
        <w:rPr>
          <w:sz w:val="24"/>
          <w:szCs w:val="24"/>
          <w:lang w:val="en-US"/>
        </w:rPr>
        <w:t xml:space="preserve"> </w:t>
      </w:r>
      <w:proofErr w:type="spellStart"/>
      <w:r w:rsidRPr="003B1EBF">
        <w:rPr>
          <w:sz w:val="24"/>
          <w:szCs w:val="24"/>
          <w:lang w:val="en-US"/>
        </w:rPr>
        <w:t>processov</w:t>
      </w:r>
      <w:proofErr w:type="spellEnd"/>
      <w:r w:rsidRPr="003B1EBF">
        <w:rPr>
          <w:sz w:val="24"/>
          <w:szCs w:val="24"/>
          <w:lang w:val="en-US"/>
        </w:rPr>
        <w:t xml:space="preserve"> v APK / V. G. </w:t>
      </w:r>
      <w:proofErr w:type="spellStart"/>
      <w:r w:rsidRPr="003B1EBF">
        <w:rPr>
          <w:sz w:val="24"/>
          <w:szCs w:val="24"/>
          <w:lang w:val="en-US"/>
        </w:rPr>
        <w:t>Arshinov</w:t>
      </w:r>
      <w:proofErr w:type="spellEnd"/>
      <w:r w:rsidRPr="003B1EBF">
        <w:rPr>
          <w:sz w:val="24"/>
          <w:szCs w:val="24"/>
          <w:lang w:val="en-US"/>
        </w:rPr>
        <w:t xml:space="preserve">, S. V. Laptev // </w:t>
      </w:r>
      <w:proofErr w:type="spellStart"/>
      <w:r w:rsidRPr="003B1EBF">
        <w:rPr>
          <w:sz w:val="24"/>
          <w:szCs w:val="24"/>
          <w:lang w:val="en-US"/>
        </w:rPr>
        <w:t>Matematicheskie</w:t>
      </w:r>
      <w:proofErr w:type="spellEnd"/>
      <w:r w:rsidRPr="003B1EBF">
        <w:rPr>
          <w:sz w:val="24"/>
          <w:szCs w:val="24"/>
          <w:lang w:val="en-US"/>
        </w:rPr>
        <w:t xml:space="preserve"> </w:t>
      </w:r>
      <w:proofErr w:type="spellStart"/>
      <w:r w:rsidRPr="003B1EBF">
        <w:rPr>
          <w:sz w:val="24"/>
          <w:szCs w:val="24"/>
          <w:lang w:val="en-US"/>
        </w:rPr>
        <w:t>metody</w:t>
      </w:r>
      <w:proofErr w:type="spellEnd"/>
      <w:r w:rsidRPr="003B1EBF">
        <w:rPr>
          <w:sz w:val="24"/>
          <w:szCs w:val="24"/>
          <w:lang w:val="en-US"/>
        </w:rPr>
        <w:t xml:space="preserve">` </w:t>
      </w:r>
      <w:proofErr w:type="spellStart"/>
      <w:r w:rsidRPr="003B1EBF">
        <w:rPr>
          <w:sz w:val="24"/>
          <w:szCs w:val="24"/>
          <w:lang w:val="en-US"/>
        </w:rPr>
        <w:t>i</w:t>
      </w:r>
      <w:proofErr w:type="spellEnd"/>
      <w:r w:rsidRPr="003B1EBF">
        <w:rPr>
          <w:sz w:val="24"/>
          <w:szCs w:val="24"/>
          <w:lang w:val="en-US"/>
        </w:rPr>
        <w:t xml:space="preserve"> </w:t>
      </w:r>
      <w:proofErr w:type="spellStart"/>
      <w:r w:rsidRPr="003B1EBF">
        <w:rPr>
          <w:sz w:val="24"/>
          <w:szCs w:val="24"/>
          <w:lang w:val="en-US"/>
        </w:rPr>
        <w:t>informacionno-texnicheskie</w:t>
      </w:r>
      <w:proofErr w:type="spellEnd"/>
      <w:r w:rsidRPr="003B1EBF">
        <w:rPr>
          <w:sz w:val="24"/>
          <w:szCs w:val="24"/>
          <w:lang w:val="en-US"/>
        </w:rPr>
        <w:t xml:space="preserve"> </w:t>
      </w:r>
      <w:proofErr w:type="spellStart"/>
      <w:r w:rsidRPr="003B1EBF">
        <w:rPr>
          <w:sz w:val="24"/>
          <w:szCs w:val="24"/>
          <w:lang w:val="en-US"/>
        </w:rPr>
        <w:t>sredstva</w:t>
      </w:r>
      <w:proofErr w:type="spellEnd"/>
      <w:r w:rsidRPr="003B1EBF">
        <w:rPr>
          <w:sz w:val="24"/>
          <w:szCs w:val="24"/>
          <w:lang w:val="en-US"/>
        </w:rPr>
        <w:t xml:space="preserve"> : II </w:t>
      </w:r>
      <w:proofErr w:type="spellStart"/>
      <w:r w:rsidRPr="003B1EBF">
        <w:rPr>
          <w:sz w:val="24"/>
          <w:szCs w:val="24"/>
          <w:lang w:val="en-US"/>
        </w:rPr>
        <w:t>VSEROSSIJSKAYa</w:t>
      </w:r>
      <w:proofErr w:type="spellEnd"/>
      <w:r w:rsidRPr="003B1EBF">
        <w:rPr>
          <w:sz w:val="24"/>
          <w:szCs w:val="24"/>
          <w:lang w:val="en-US"/>
        </w:rPr>
        <w:t xml:space="preserve"> </w:t>
      </w:r>
      <w:proofErr w:type="spellStart"/>
      <w:r w:rsidRPr="003B1EBF">
        <w:rPr>
          <w:sz w:val="24"/>
          <w:szCs w:val="24"/>
          <w:lang w:val="en-US"/>
        </w:rPr>
        <w:t>NAUChNO-PRAKTIChESKAYa</w:t>
      </w:r>
      <w:proofErr w:type="spellEnd"/>
      <w:r w:rsidRPr="003B1EBF">
        <w:rPr>
          <w:sz w:val="24"/>
          <w:szCs w:val="24"/>
          <w:lang w:val="en-US"/>
        </w:rPr>
        <w:t xml:space="preserve"> </w:t>
      </w:r>
      <w:proofErr w:type="spellStart"/>
      <w:r w:rsidRPr="003B1EBF">
        <w:rPr>
          <w:sz w:val="24"/>
          <w:szCs w:val="24"/>
          <w:lang w:val="en-US"/>
        </w:rPr>
        <w:t>KONFERENCIYa</w:t>
      </w:r>
      <w:proofErr w:type="spellEnd"/>
      <w:r w:rsidRPr="003B1EBF">
        <w:rPr>
          <w:sz w:val="24"/>
          <w:szCs w:val="24"/>
          <w:lang w:val="en-US"/>
        </w:rPr>
        <w:t xml:space="preserve">, Krasnodar, 23 </w:t>
      </w:r>
      <w:proofErr w:type="spellStart"/>
      <w:r w:rsidRPr="003B1EBF">
        <w:rPr>
          <w:sz w:val="24"/>
          <w:szCs w:val="24"/>
          <w:lang w:val="en-US"/>
        </w:rPr>
        <w:t>iyunya</w:t>
      </w:r>
      <w:proofErr w:type="spellEnd"/>
      <w:r w:rsidRPr="003B1EBF">
        <w:rPr>
          <w:sz w:val="24"/>
          <w:szCs w:val="24"/>
          <w:lang w:val="en-US"/>
        </w:rPr>
        <w:t xml:space="preserve"> 2006 </w:t>
      </w:r>
      <w:proofErr w:type="spellStart"/>
      <w:r w:rsidRPr="003B1EBF">
        <w:rPr>
          <w:sz w:val="24"/>
          <w:szCs w:val="24"/>
          <w:lang w:val="en-US"/>
        </w:rPr>
        <w:t>goda</w:t>
      </w:r>
      <w:proofErr w:type="spellEnd"/>
      <w:r w:rsidRPr="003B1EBF">
        <w:rPr>
          <w:sz w:val="24"/>
          <w:szCs w:val="24"/>
          <w:lang w:val="en-US"/>
        </w:rPr>
        <w:t xml:space="preserve">. – Krasnodar: </w:t>
      </w:r>
      <w:proofErr w:type="spellStart"/>
      <w:r w:rsidRPr="003B1EBF">
        <w:rPr>
          <w:sz w:val="24"/>
          <w:szCs w:val="24"/>
          <w:lang w:val="en-US"/>
        </w:rPr>
        <w:t>Federal`noe</w:t>
      </w:r>
      <w:proofErr w:type="spellEnd"/>
      <w:r w:rsidRPr="003B1EBF">
        <w:rPr>
          <w:sz w:val="24"/>
          <w:szCs w:val="24"/>
          <w:lang w:val="en-US"/>
        </w:rPr>
        <w:t xml:space="preserve"> </w:t>
      </w:r>
      <w:proofErr w:type="spellStart"/>
      <w:r w:rsidRPr="003B1EBF">
        <w:rPr>
          <w:sz w:val="24"/>
          <w:szCs w:val="24"/>
          <w:lang w:val="en-US"/>
        </w:rPr>
        <w:t>gosudarstvennoe</w:t>
      </w:r>
      <w:proofErr w:type="spellEnd"/>
      <w:r w:rsidRPr="003B1EBF">
        <w:rPr>
          <w:sz w:val="24"/>
          <w:szCs w:val="24"/>
          <w:lang w:val="en-US"/>
        </w:rPr>
        <w:t xml:space="preserve"> </w:t>
      </w:r>
      <w:proofErr w:type="spellStart"/>
      <w:r w:rsidRPr="003B1EBF">
        <w:rPr>
          <w:sz w:val="24"/>
          <w:szCs w:val="24"/>
          <w:lang w:val="en-US"/>
        </w:rPr>
        <w:t>kazennoe</w:t>
      </w:r>
      <w:proofErr w:type="spellEnd"/>
      <w:r w:rsidRPr="003B1EBF">
        <w:rPr>
          <w:sz w:val="24"/>
          <w:szCs w:val="24"/>
          <w:lang w:val="en-US"/>
        </w:rPr>
        <w:t xml:space="preserve"> </w:t>
      </w:r>
      <w:proofErr w:type="spellStart"/>
      <w:r w:rsidRPr="003B1EBF">
        <w:rPr>
          <w:sz w:val="24"/>
          <w:szCs w:val="24"/>
          <w:lang w:val="en-US"/>
        </w:rPr>
        <w:t>obrazovatel`noe</w:t>
      </w:r>
      <w:proofErr w:type="spellEnd"/>
      <w:r w:rsidRPr="003B1EBF">
        <w:rPr>
          <w:sz w:val="24"/>
          <w:szCs w:val="24"/>
          <w:lang w:val="en-US"/>
        </w:rPr>
        <w:t xml:space="preserve"> </w:t>
      </w:r>
      <w:proofErr w:type="spellStart"/>
      <w:r w:rsidRPr="003B1EBF">
        <w:rPr>
          <w:sz w:val="24"/>
          <w:szCs w:val="24"/>
          <w:lang w:val="en-US"/>
        </w:rPr>
        <w:t>uchrezhdenie</w:t>
      </w:r>
      <w:proofErr w:type="spellEnd"/>
      <w:r w:rsidRPr="003B1EBF">
        <w:rPr>
          <w:sz w:val="24"/>
          <w:szCs w:val="24"/>
          <w:lang w:val="en-US"/>
        </w:rPr>
        <w:t xml:space="preserve"> </w:t>
      </w:r>
      <w:proofErr w:type="spellStart"/>
      <w:r w:rsidRPr="003B1EBF">
        <w:rPr>
          <w:sz w:val="24"/>
          <w:szCs w:val="24"/>
          <w:lang w:val="en-US"/>
        </w:rPr>
        <w:t>vy`sshego</w:t>
      </w:r>
      <w:proofErr w:type="spellEnd"/>
      <w:r w:rsidRPr="003B1EBF">
        <w:rPr>
          <w:sz w:val="24"/>
          <w:szCs w:val="24"/>
          <w:lang w:val="en-US"/>
        </w:rPr>
        <w:t xml:space="preserve"> </w:t>
      </w:r>
      <w:proofErr w:type="spellStart"/>
      <w:r w:rsidRPr="003B1EBF">
        <w:rPr>
          <w:sz w:val="24"/>
          <w:szCs w:val="24"/>
          <w:lang w:val="en-US"/>
        </w:rPr>
        <w:t>professional`nogo</w:t>
      </w:r>
      <w:proofErr w:type="spellEnd"/>
      <w:r w:rsidRPr="003B1EBF">
        <w:rPr>
          <w:sz w:val="24"/>
          <w:szCs w:val="24"/>
          <w:lang w:val="en-US"/>
        </w:rPr>
        <w:t xml:space="preserve"> </w:t>
      </w:r>
      <w:proofErr w:type="spellStart"/>
      <w:r w:rsidRPr="003B1EBF">
        <w:rPr>
          <w:sz w:val="24"/>
          <w:szCs w:val="24"/>
          <w:lang w:val="en-US"/>
        </w:rPr>
        <w:t>obrazovaniya</w:t>
      </w:r>
      <w:proofErr w:type="spellEnd"/>
      <w:r w:rsidRPr="003B1EBF">
        <w:rPr>
          <w:sz w:val="24"/>
          <w:szCs w:val="24"/>
          <w:lang w:val="en-US"/>
        </w:rPr>
        <w:t xml:space="preserve"> "</w:t>
      </w:r>
      <w:proofErr w:type="spellStart"/>
      <w:r w:rsidRPr="003B1EBF">
        <w:rPr>
          <w:sz w:val="24"/>
          <w:szCs w:val="24"/>
          <w:lang w:val="en-US"/>
        </w:rPr>
        <w:t>Krasnodarskij</w:t>
      </w:r>
      <w:proofErr w:type="spellEnd"/>
      <w:r w:rsidRPr="003B1EBF">
        <w:rPr>
          <w:sz w:val="24"/>
          <w:szCs w:val="24"/>
          <w:lang w:val="en-US"/>
        </w:rPr>
        <w:t xml:space="preserve"> </w:t>
      </w:r>
      <w:proofErr w:type="spellStart"/>
      <w:r w:rsidRPr="003B1EBF">
        <w:rPr>
          <w:sz w:val="24"/>
          <w:szCs w:val="24"/>
          <w:lang w:val="en-US"/>
        </w:rPr>
        <w:t>universitet</w:t>
      </w:r>
      <w:proofErr w:type="spellEnd"/>
      <w:r w:rsidRPr="003B1EBF">
        <w:rPr>
          <w:sz w:val="24"/>
          <w:szCs w:val="24"/>
          <w:lang w:val="en-US"/>
        </w:rPr>
        <w:t xml:space="preserve"> </w:t>
      </w:r>
      <w:proofErr w:type="spellStart"/>
      <w:r w:rsidRPr="003B1EBF">
        <w:rPr>
          <w:sz w:val="24"/>
          <w:szCs w:val="24"/>
          <w:lang w:val="en-US"/>
        </w:rPr>
        <w:t>Ministerstva</w:t>
      </w:r>
      <w:proofErr w:type="spellEnd"/>
      <w:r w:rsidRPr="003B1EBF">
        <w:rPr>
          <w:sz w:val="24"/>
          <w:szCs w:val="24"/>
          <w:lang w:val="en-US"/>
        </w:rPr>
        <w:t xml:space="preserve"> </w:t>
      </w:r>
      <w:proofErr w:type="spellStart"/>
      <w:r w:rsidRPr="003B1EBF">
        <w:rPr>
          <w:sz w:val="24"/>
          <w:szCs w:val="24"/>
          <w:lang w:val="en-US"/>
        </w:rPr>
        <w:t>vnutrennix</w:t>
      </w:r>
      <w:proofErr w:type="spellEnd"/>
      <w:r w:rsidRPr="003B1EBF">
        <w:rPr>
          <w:sz w:val="24"/>
          <w:szCs w:val="24"/>
          <w:lang w:val="en-US"/>
        </w:rPr>
        <w:t xml:space="preserve"> del </w:t>
      </w:r>
      <w:proofErr w:type="spellStart"/>
      <w:r w:rsidRPr="003B1EBF">
        <w:rPr>
          <w:sz w:val="24"/>
          <w:szCs w:val="24"/>
          <w:lang w:val="en-US"/>
        </w:rPr>
        <w:t>Rossijskoj</w:t>
      </w:r>
      <w:proofErr w:type="spellEnd"/>
      <w:r w:rsidRPr="003B1EBF">
        <w:rPr>
          <w:sz w:val="24"/>
          <w:szCs w:val="24"/>
          <w:lang w:val="en-US"/>
        </w:rPr>
        <w:t xml:space="preserve"> </w:t>
      </w:r>
      <w:proofErr w:type="spellStart"/>
      <w:r w:rsidRPr="003B1EBF">
        <w:rPr>
          <w:sz w:val="24"/>
          <w:szCs w:val="24"/>
          <w:lang w:val="en-US"/>
        </w:rPr>
        <w:t>Federacii</w:t>
      </w:r>
      <w:proofErr w:type="spellEnd"/>
      <w:r w:rsidRPr="003B1EBF">
        <w:rPr>
          <w:sz w:val="24"/>
          <w:szCs w:val="24"/>
          <w:lang w:val="en-US"/>
        </w:rPr>
        <w:t>", 2006. – S. 5-6..</w:t>
      </w:r>
    </w:p>
    <w:sectPr w:rsidR="00787F36" w:rsidRPr="003B1EBF" w:rsidSect="00533EF2">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F5FD3" w:rsidRDefault="009F5FD3" w:rsidP="00787F36">
      <w:pPr>
        <w:spacing w:line="240" w:lineRule="auto"/>
      </w:pPr>
      <w:r>
        <w:separator/>
      </w:r>
    </w:p>
  </w:endnote>
  <w:endnote w:type="continuationSeparator" w:id="0">
    <w:p w:rsidR="009F5FD3" w:rsidRDefault="009F5FD3" w:rsidP="0078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47FDA" w:rsidRDefault="00447FDA" w:rsidP="0004602D">
    <w:pPr>
      <w:pStyle w:val="Footer"/>
      <w:ind w:firstLine="0"/>
    </w:pPr>
    <w:hyperlink r:id="rId1" w:history="1">
      <w:r w:rsidRPr="00BC7B69">
        <w:rPr>
          <w:rStyle w:val="Hyperlink"/>
          <w:rFonts w:cs="Times New Roman"/>
          <w:sz w:val="24"/>
          <w:szCs w:val="24"/>
        </w:rPr>
        <w:t>http://ej.kubagro.ru/2021/08/pdf/08.pdf</w:t>
      </w:r>
    </w:hyperlink>
    <w:r>
      <w:rPr>
        <w:rFonts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F5FD3" w:rsidRDefault="009F5FD3" w:rsidP="00787F36">
      <w:pPr>
        <w:spacing w:line="240" w:lineRule="auto"/>
      </w:pPr>
      <w:r>
        <w:separator/>
      </w:r>
    </w:p>
  </w:footnote>
  <w:footnote w:type="continuationSeparator" w:id="0">
    <w:p w:rsidR="009F5FD3" w:rsidRDefault="009F5FD3" w:rsidP="0078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46025004"/>
      <w:docPartObj>
        <w:docPartGallery w:val="Page Numbers (Top of Page)"/>
        <w:docPartUnique/>
      </w:docPartObj>
    </w:sdtPr>
    <w:sdtContent>
      <w:p w:rsidR="00447FDA" w:rsidRDefault="00447FDA" w:rsidP="00447FD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47FDA" w:rsidRDefault="00447FDA" w:rsidP="00C647F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185513659"/>
      <w:docPartObj>
        <w:docPartGallery w:val="Page Numbers (Top of Page)"/>
        <w:docPartUnique/>
      </w:docPartObj>
    </w:sdtPr>
    <w:sdtContent>
      <w:p w:rsidR="00447FDA" w:rsidRDefault="00447FDA" w:rsidP="00447FD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id w:val="876363417"/>
      <w:docPartObj>
        <w:docPartGallery w:val="Page Numbers (Top of Page)"/>
        <w:docPartUnique/>
      </w:docPartObj>
    </w:sdtPr>
    <w:sdtContent>
      <w:sdt>
        <w:sdtPr>
          <w:rPr>
            <w:rFonts w:cs="Times New Roman"/>
            <w:sz w:val="24"/>
            <w:szCs w:val="24"/>
          </w:rPr>
          <w:id w:val="1931546850"/>
          <w:docPartObj>
            <w:docPartGallery w:val="Page Numbers (Top of Page)"/>
            <w:docPartUnique/>
          </w:docPartObj>
        </w:sdtPr>
        <w:sdtContent>
          <w:p w:rsidR="00447FDA" w:rsidRDefault="00447FDA" w:rsidP="00C647FE">
            <w:pPr>
              <w:pStyle w:val="Header"/>
              <w:ind w:right="360" w:firstLine="0"/>
              <w:jc w:val="both"/>
            </w:pPr>
            <w:r w:rsidRPr="00AA38B4">
              <w:rPr>
                <w:rFonts w:cs="Times New Roman"/>
                <w:sz w:val="24"/>
                <w:szCs w:val="24"/>
              </w:rPr>
              <w:t xml:space="preserve">Научный журнал </w:t>
            </w:r>
            <w:proofErr w:type="spellStart"/>
            <w:r w:rsidRPr="00AA38B4">
              <w:rPr>
                <w:rFonts w:cs="Times New Roman"/>
                <w:sz w:val="24"/>
                <w:szCs w:val="24"/>
              </w:rPr>
              <w:t>КубГАУ</w:t>
            </w:r>
            <w:proofErr w:type="spellEnd"/>
            <w:r w:rsidRPr="00AA38B4">
              <w:rPr>
                <w:rFonts w:cs="Times New Roman"/>
                <w:sz w:val="24"/>
                <w:szCs w:val="24"/>
              </w:rPr>
              <w:t>, №17</w:t>
            </w:r>
            <w:r>
              <w:rPr>
                <w:rFonts w:cs="Times New Roman"/>
                <w:sz w:val="24"/>
                <w:szCs w:val="24"/>
                <w:lang w:val="en-US"/>
              </w:rPr>
              <w:t>2</w:t>
            </w:r>
            <w:r w:rsidRPr="00AA38B4">
              <w:rPr>
                <w:rFonts w:cs="Times New Roman"/>
                <w:sz w:val="24"/>
                <w:szCs w:val="24"/>
              </w:rPr>
              <w:t>(0</w:t>
            </w:r>
            <w:r>
              <w:rPr>
                <w:rFonts w:cs="Times New Roman"/>
                <w:sz w:val="24"/>
                <w:szCs w:val="24"/>
                <w:lang w:val="en-US"/>
              </w:rPr>
              <w:t>8</w:t>
            </w:r>
            <w:r w:rsidRPr="00AA38B4">
              <w:rPr>
                <w:rFonts w:cs="Times New Roman"/>
                <w:sz w:val="24"/>
                <w:szCs w:val="24"/>
              </w:rPr>
              <w:t>), 2021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8F3DDA"/>
    <w:multiLevelType w:val="hybridMultilevel"/>
    <w:tmpl w:val="B8D2E196"/>
    <w:lvl w:ilvl="0" w:tplc="72AA56D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1F15C2"/>
    <w:multiLevelType w:val="hybridMultilevel"/>
    <w:tmpl w:val="33244C56"/>
    <w:lvl w:ilvl="0" w:tplc="53126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E5E5BE9"/>
    <w:multiLevelType w:val="hybridMultilevel"/>
    <w:tmpl w:val="6B24E566"/>
    <w:lvl w:ilvl="0" w:tplc="1024B5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6073349"/>
    <w:multiLevelType w:val="hybridMultilevel"/>
    <w:tmpl w:val="7506CF8C"/>
    <w:lvl w:ilvl="0" w:tplc="000C2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1CD5392"/>
    <w:multiLevelType w:val="hybridMultilevel"/>
    <w:tmpl w:val="4ACCFA38"/>
    <w:lvl w:ilvl="0" w:tplc="F1AA9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D1B7DE0"/>
    <w:multiLevelType w:val="hybridMultilevel"/>
    <w:tmpl w:val="887A4E64"/>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7247521"/>
    <w:multiLevelType w:val="hybridMultilevel"/>
    <w:tmpl w:val="24DEB6EC"/>
    <w:lvl w:ilvl="0" w:tplc="020253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E31664A"/>
    <w:multiLevelType w:val="hybridMultilevel"/>
    <w:tmpl w:val="A802BEFC"/>
    <w:lvl w:ilvl="0" w:tplc="1A048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4"/>
  </w:num>
  <w:num w:numId="4">
    <w:abstractNumId w:val="2"/>
  </w:num>
  <w:num w:numId="5">
    <w:abstractNumId w:val="1"/>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3E72"/>
    <w:rsid w:val="0000586F"/>
    <w:rsid w:val="00011C95"/>
    <w:rsid w:val="00025704"/>
    <w:rsid w:val="00025F3D"/>
    <w:rsid w:val="000330EB"/>
    <w:rsid w:val="00043405"/>
    <w:rsid w:val="0004602D"/>
    <w:rsid w:val="000622D1"/>
    <w:rsid w:val="00067E69"/>
    <w:rsid w:val="000807EA"/>
    <w:rsid w:val="00082743"/>
    <w:rsid w:val="00087830"/>
    <w:rsid w:val="000B256B"/>
    <w:rsid w:val="000C0B84"/>
    <w:rsid w:val="000D5FB5"/>
    <w:rsid w:val="00100812"/>
    <w:rsid w:val="001013F4"/>
    <w:rsid w:val="00115401"/>
    <w:rsid w:val="001236FE"/>
    <w:rsid w:val="00153CF3"/>
    <w:rsid w:val="001627E0"/>
    <w:rsid w:val="00165CD3"/>
    <w:rsid w:val="001738CD"/>
    <w:rsid w:val="00197B95"/>
    <w:rsid w:val="001A293F"/>
    <w:rsid w:val="001A2DB9"/>
    <w:rsid w:val="001C126F"/>
    <w:rsid w:val="001F406F"/>
    <w:rsid w:val="001F63B6"/>
    <w:rsid w:val="001F6E92"/>
    <w:rsid w:val="001F6F60"/>
    <w:rsid w:val="00205852"/>
    <w:rsid w:val="0021047A"/>
    <w:rsid w:val="00224288"/>
    <w:rsid w:val="00225092"/>
    <w:rsid w:val="00233263"/>
    <w:rsid w:val="0026227C"/>
    <w:rsid w:val="002838DA"/>
    <w:rsid w:val="002A159A"/>
    <w:rsid w:val="002A5E29"/>
    <w:rsid w:val="002A767A"/>
    <w:rsid w:val="002B2333"/>
    <w:rsid w:val="002B3417"/>
    <w:rsid w:val="002E1D07"/>
    <w:rsid w:val="002E2124"/>
    <w:rsid w:val="002E298E"/>
    <w:rsid w:val="00303FE2"/>
    <w:rsid w:val="00304F22"/>
    <w:rsid w:val="00313FB4"/>
    <w:rsid w:val="00324FA3"/>
    <w:rsid w:val="003436C0"/>
    <w:rsid w:val="003439EB"/>
    <w:rsid w:val="00352232"/>
    <w:rsid w:val="003762DF"/>
    <w:rsid w:val="0038143E"/>
    <w:rsid w:val="003823E6"/>
    <w:rsid w:val="003A4289"/>
    <w:rsid w:val="003B143B"/>
    <w:rsid w:val="003B1EBF"/>
    <w:rsid w:val="003E11DD"/>
    <w:rsid w:val="003E5D78"/>
    <w:rsid w:val="003F6379"/>
    <w:rsid w:val="00405117"/>
    <w:rsid w:val="00410A4C"/>
    <w:rsid w:val="0042095C"/>
    <w:rsid w:val="00424741"/>
    <w:rsid w:val="00425377"/>
    <w:rsid w:val="00430C9C"/>
    <w:rsid w:val="00432CF6"/>
    <w:rsid w:val="004437CA"/>
    <w:rsid w:val="00447FDA"/>
    <w:rsid w:val="00470B24"/>
    <w:rsid w:val="00490BE9"/>
    <w:rsid w:val="004A3574"/>
    <w:rsid w:val="004B04EA"/>
    <w:rsid w:val="004B6C9A"/>
    <w:rsid w:val="004C1D9A"/>
    <w:rsid w:val="004E2EC0"/>
    <w:rsid w:val="004E34A9"/>
    <w:rsid w:val="004E3B8E"/>
    <w:rsid w:val="004E47F1"/>
    <w:rsid w:val="004F3D9B"/>
    <w:rsid w:val="004F575F"/>
    <w:rsid w:val="00502888"/>
    <w:rsid w:val="00533EF2"/>
    <w:rsid w:val="005708BF"/>
    <w:rsid w:val="00585B06"/>
    <w:rsid w:val="0059680C"/>
    <w:rsid w:val="005B3C15"/>
    <w:rsid w:val="005D00B9"/>
    <w:rsid w:val="00603E45"/>
    <w:rsid w:val="00605A85"/>
    <w:rsid w:val="006112BF"/>
    <w:rsid w:val="00621D53"/>
    <w:rsid w:val="0062576E"/>
    <w:rsid w:val="006418B0"/>
    <w:rsid w:val="00642746"/>
    <w:rsid w:val="006627FC"/>
    <w:rsid w:val="006635A7"/>
    <w:rsid w:val="00664F88"/>
    <w:rsid w:val="00684506"/>
    <w:rsid w:val="00690B5A"/>
    <w:rsid w:val="006949E6"/>
    <w:rsid w:val="006A0E1B"/>
    <w:rsid w:val="006A2C62"/>
    <w:rsid w:val="006A691F"/>
    <w:rsid w:val="006B11C0"/>
    <w:rsid w:val="006B77B3"/>
    <w:rsid w:val="006C0D48"/>
    <w:rsid w:val="006C6C51"/>
    <w:rsid w:val="006D7642"/>
    <w:rsid w:val="006E3287"/>
    <w:rsid w:val="006F2E96"/>
    <w:rsid w:val="006F53B6"/>
    <w:rsid w:val="00700D88"/>
    <w:rsid w:val="00701E74"/>
    <w:rsid w:val="00711B6D"/>
    <w:rsid w:val="007153C1"/>
    <w:rsid w:val="007502F7"/>
    <w:rsid w:val="007633B5"/>
    <w:rsid w:val="007647C4"/>
    <w:rsid w:val="00764B23"/>
    <w:rsid w:val="00776E23"/>
    <w:rsid w:val="00780787"/>
    <w:rsid w:val="00787F36"/>
    <w:rsid w:val="007906C8"/>
    <w:rsid w:val="007A40AE"/>
    <w:rsid w:val="007B2961"/>
    <w:rsid w:val="007B2A02"/>
    <w:rsid w:val="007D2BB6"/>
    <w:rsid w:val="007E12F3"/>
    <w:rsid w:val="007E25D3"/>
    <w:rsid w:val="007E25FC"/>
    <w:rsid w:val="00830926"/>
    <w:rsid w:val="00840601"/>
    <w:rsid w:val="00841BA3"/>
    <w:rsid w:val="00852508"/>
    <w:rsid w:val="0085475A"/>
    <w:rsid w:val="0086257C"/>
    <w:rsid w:val="00872C71"/>
    <w:rsid w:val="00874BF9"/>
    <w:rsid w:val="00881F31"/>
    <w:rsid w:val="00881FA7"/>
    <w:rsid w:val="00883A08"/>
    <w:rsid w:val="008B452D"/>
    <w:rsid w:val="008B4D54"/>
    <w:rsid w:val="008C2E9D"/>
    <w:rsid w:val="008C34F5"/>
    <w:rsid w:val="008D32CA"/>
    <w:rsid w:val="008E0785"/>
    <w:rsid w:val="008F0DD1"/>
    <w:rsid w:val="00910327"/>
    <w:rsid w:val="0091708E"/>
    <w:rsid w:val="00921284"/>
    <w:rsid w:val="0092640E"/>
    <w:rsid w:val="009423BF"/>
    <w:rsid w:val="0098172A"/>
    <w:rsid w:val="00982E63"/>
    <w:rsid w:val="009A4267"/>
    <w:rsid w:val="009A6991"/>
    <w:rsid w:val="009B5116"/>
    <w:rsid w:val="009F5FD3"/>
    <w:rsid w:val="00A03439"/>
    <w:rsid w:val="00A16F86"/>
    <w:rsid w:val="00A3712C"/>
    <w:rsid w:val="00A37F0F"/>
    <w:rsid w:val="00A52CD1"/>
    <w:rsid w:val="00A60AD1"/>
    <w:rsid w:val="00A71019"/>
    <w:rsid w:val="00A844D9"/>
    <w:rsid w:val="00AA725E"/>
    <w:rsid w:val="00AC7454"/>
    <w:rsid w:val="00AD7BC1"/>
    <w:rsid w:val="00AE77B3"/>
    <w:rsid w:val="00AF626B"/>
    <w:rsid w:val="00B0582C"/>
    <w:rsid w:val="00B102E3"/>
    <w:rsid w:val="00B205D2"/>
    <w:rsid w:val="00B21577"/>
    <w:rsid w:val="00B30A45"/>
    <w:rsid w:val="00B36D4D"/>
    <w:rsid w:val="00B478C9"/>
    <w:rsid w:val="00B53701"/>
    <w:rsid w:val="00B55CDF"/>
    <w:rsid w:val="00B5792B"/>
    <w:rsid w:val="00B57979"/>
    <w:rsid w:val="00B65685"/>
    <w:rsid w:val="00B679A7"/>
    <w:rsid w:val="00B7285F"/>
    <w:rsid w:val="00B85538"/>
    <w:rsid w:val="00B91E3A"/>
    <w:rsid w:val="00B921F3"/>
    <w:rsid w:val="00BC11A4"/>
    <w:rsid w:val="00BC6391"/>
    <w:rsid w:val="00BC7D12"/>
    <w:rsid w:val="00BD4ED3"/>
    <w:rsid w:val="00BE6060"/>
    <w:rsid w:val="00BF34A2"/>
    <w:rsid w:val="00BF45B0"/>
    <w:rsid w:val="00C1351C"/>
    <w:rsid w:val="00C1687E"/>
    <w:rsid w:val="00C21072"/>
    <w:rsid w:val="00C647FE"/>
    <w:rsid w:val="00C74F22"/>
    <w:rsid w:val="00C77F7B"/>
    <w:rsid w:val="00CA066A"/>
    <w:rsid w:val="00CA4C63"/>
    <w:rsid w:val="00CC0CCB"/>
    <w:rsid w:val="00CD1ED2"/>
    <w:rsid w:val="00CE21E2"/>
    <w:rsid w:val="00CE3D93"/>
    <w:rsid w:val="00CF3E72"/>
    <w:rsid w:val="00CF5077"/>
    <w:rsid w:val="00D15CF8"/>
    <w:rsid w:val="00D4081E"/>
    <w:rsid w:val="00D422CF"/>
    <w:rsid w:val="00D57F7B"/>
    <w:rsid w:val="00D6048A"/>
    <w:rsid w:val="00D70BE1"/>
    <w:rsid w:val="00D76CB2"/>
    <w:rsid w:val="00D87E4C"/>
    <w:rsid w:val="00D96D30"/>
    <w:rsid w:val="00DB1F15"/>
    <w:rsid w:val="00DE41D7"/>
    <w:rsid w:val="00DF4070"/>
    <w:rsid w:val="00E11A37"/>
    <w:rsid w:val="00E13EA0"/>
    <w:rsid w:val="00E24B90"/>
    <w:rsid w:val="00E251AA"/>
    <w:rsid w:val="00E256C4"/>
    <w:rsid w:val="00E37D82"/>
    <w:rsid w:val="00E44D6D"/>
    <w:rsid w:val="00E465DE"/>
    <w:rsid w:val="00E47C5A"/>
    <w:rsid w:val="00E60929"/>
    <w:rsid w:val="00EA5C3A"/>
    <w:rsid w:val="00EB52B0"/>
    <w:rsid w:val="00EB700F"/>
    <w:rsid w:val="00EC160F"/>
    <w:rsid w:val="00ED34E6"/>
    <w:rsid w:val="00ED4929"/>
    <w:rsid w:val="00EF7CAC"/>
    <w:rsid w:val="00F00FF9"/>
    <w:rsid w:val="00F25C01"/>
    <w:rsid w:val="00F370C6"/>
    <w:rsid w:val="00F507F0"/>
    <w:rsid w:val="00F66AF6"/>
    <w:rsid w:val="00F95227"/>
    <w:rsid w:val="00FC628B"/>
    <w:rsid w:val="00FD4C90"/>
    <w:rsid w:val="00FD560C"/>
    <w:rsid w:val="00FE5347"/>
    <w:rsid w:val="00FF6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1" type="connector" idref="#AutoShape 43"/>
        <o:r id="V:Rule2" type="connector" idref="#AutoShape 45"/>
        <o:r id="V:Rule3" type="connector" idref="#AutoShape 44"/>
        <o:r id="V:Rule4" type="connector" idref="#AutoShape 36"/>
        <o:r id="V:Rule5" type="connector" idref="#AutoShape 42"/>
        <o:r id="V:Rule6" type="connector" idref="#AutoShape 35"/>
        <o:r id="V:Rule7" type="connector" idref="#AutoShape 24"/>
        <o:r id="V:Rule8" type="connector" idref="#AutoShape 12"/>
        <o:r id="V:Rule9" type="connector" idref="#AutoShape 22"/>
        <o:r id="V:Rule10" type="connector" idref="#AutoShape 23"/>
        <o:r id="V:Rule11" type="connector" idref="#AutoShape 13"/>
      </o:rules>
    </o:shapelayout>
  </w:shapeDefaults>
  <w:decimalSymbol w:val=","/>
  <w:listSeparator w:val=","/>
  <w14:docId w14:val="3146965F"/>
  <w15:docId w15:val="{C68680CE-01C6-D447-A779-5AC6D1189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25E"/>
    <w:pPr>
      <w:spacing w:after="0" w:line="360" w:lineRule="auto"/>
      <w:ind w:firstLine="709"/>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333"/>
    <w:pPr>
      <w:ind w:left="720"/>
      <w:contextualSpacing/>
    </w:pPr>
  </w:style>
  <w:style w:type="character" w:styleId="Hyperlink">
    <w:name w:val="Hyperlink"/>
    <w:basedOn w:val="DefaultParagraphFont"/>
    <w:uiPriority w:val="99"/>
    <w:unhideWhenUsed/>
    <w:rsid w:val="006E3287"/>
    <w:rPr>
      <w:color w:val="0000FF"/>
      <w:u w:val="single"/>
    </w:rPr>
  </w:style>
  <w:style w:type="paragraph" w:styleId="Caption">
    <w:name w:val="caption"/>
    <w:basedOn w:val="Normal"/>
    <w:next w:val="Normal"/>
    <w:uiPriority w:val="35"/>
    <w:unhideWhenUsed/>
    <w:qFormat/>
    <w:rsid w:val="0026227C"/>
    <w:pPr>
      <w:spacing w:after="200" w:line="240" w:lineRule="auto"/>
    </w:pPr>
    <w:rPr>
      <w:b/>
      <w:bCs/>
      <w:color w:val="4F81BD" w:themeColor="accent1"/>
      <w:sz w:val="18"/>
      <w:szCs w:val="18"/>
    </w:rPr>
  </w:style>
  <w:style w:type="character" w:styleId="PlaceholderText">
    <w:name w:val="Placeholder Text"/>
    <w:basedOn w:val="DefaultParagraphFont"/>
    <w:uiPriority w:val="99"/>
    <w:semiHidden/>
    <w:rsid w:val="004E3B8E"/>
    <w:rPr>
      <w:color w:val="808080"/>
    </w:rPr>
  </w:style>
  <w:style w:type="table" w:styleId="TableGrid">
    <w:name w:val="Table Grid"/>
    <w:basedOn w:val="TableNormal"/>
    <w:uiPriority w:val="59"/>
    <w:rsid w:val="006C0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B11C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11C0"/>
    <w:rPr>
      <w:rFonts w:ascii="Tahoma" w:hAnsi="Tahoma" w:cs="Tahoma"/>
      <w:sz w:val="16"/>
      <w:szCs w:val="16"/>
    </w:rPr>
  </w:style>
  <w:style w:type="paragraph" w:styleId="HTMLPreformatted">
    <w:name w:val="HTML Preformatted"/>
    <w:basedOn w:val="Normal"/>
    <w:link w:val="HTMLPreformattedChar"/>
    <w:uiPriority w:val="99"/>
    <w:unhideWhenUsed/>
    <w:rsid w:val="00533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533EF2"/>
    <w:rPr>
      <w:rFonts w:ascii="Courier New" w:eastAsia="Times New Roman" w:hAnsi="Courier New" w:cs="Courier New"/>
      <w:sz w:val="20"/>
      <w:szCs w:val="20"/>
      <w:lang w:eastAsia="ru-RU"/>
    </w:rPr>
  </w:style>
  <w:style w:type="paragraph" w:styleId="Header">
    <w:name w:val="header"/>
    <w:basedOn w:val="Normal"/>
    <w:link w:val="HeaderChar"/>
    <w:uiPriority w:val="99"/>
    <w:unhideWhenUsed/>
    <w:rsid w:val="00787F36"/>
    <w:pPr>
      <w:tabs>
        <w:tab w:val="center" w:pos="4677"/>
        <w:tab w:val="right" w:pos="9355"/>
      </w:tabs>
      <w:spacing w:line="240" w:lineRule="auto"/>
    </w:pPr>
  </w:style>
  <w:style w:type="character" w:customStyle="1" w:styleId="HeaderChar">
    <w:name w:val="Header Char"/>
    <w:basedOn w:val="DefaultParagraphFont"/>
    <w:link w:val="Header"/>
    <w:uiPriority w:val="99"/>
    <w:rsid w:val="00787F36"/>
    <w:rPr>
      <w:rFonts w:ascii="Times New Roman" w:hAnsi="Times New Roman"/>
      <w:sz w:val="28"/>
    </w:rPr>
  </w:style>
  <w:style w:type="paragraph" w:styleId="Footer">
    <w:name w:val="footer"/>
    <w:basedOn w:val="Normal"/>
    <w:link w:val="FooterChar"/>
    <w:uiPriority w:val="99"/>
    <w:unhideWhenUsed/>
    <w:rsid w:val="00787F36"/>
    <w:pPr>
      <w:tabs>
        <w:tab w:val="center" w:pos="4677"/>
        <w:tab w:val="right" w:pos="9355"/>
      </w:tabs>
      <w:spacing w:line="240" w:lineRule="auto"/>
    </w:pPr>
  </w:style>
  <w:style w:type="character" w:customStyle="1" w:styleId="FooterChar">
    <w:name w:val="Footer Char"/>
    <w:basedOn w:val="DefaultParagraphFont"/>
    <w:link w:val="Footer"/>
    <w:uiPriority w:val="99"/>
    <w:rsid w:val="00787F36"/>
    <w:rPr>
      <w:rFonts w:ascii="Times New Roman" w:hAnsi="Times New Roman"/>
      <w:sz w:val="28"/>
    </w:rPr>
  </w:style>
  <w:style w:type="character" w:styleId="UnresolvedMention">
    <w:name w:val="Unresolved Mention"/>
    <w:basedOn w:val="DefaultParagraphFont"/>
    <w:uiPriority w:val="99"/>
    <w:semiHidden/>
    <w:unhideWhenUsed/>
    <w:rsid w:val="003B1EBF"/>
    <w:rPr>
      <w:color w:val="605E5C"/>
      <w:shd w:val="clear" w:color="auto" w:fill="E1DFDD"/>
    </w:rPr>
  </w:style>
  <w:style w:type="character" w:styleId="PageNumber">
    <w:name w:val="page number"/>
    <w:basedOn w:val="DefaultParagraphFont"/>
    <w:uiPriority w:val="99"/>
    <w:semiHidden/>
    <w:unhideWhenUsed/>
    <w:rsid w:val="00C64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44269">
      <w:bodyDiv w:val="1"/>
      <w:marLeft w:val="0"/>
      <w:marRight w:val="0"/>
      <w:marTop w:val="0"/>
      <w:marBottom w:val="0"/>
      <w:divBdr>
        <w:top w:val="none" w:sz="0" w:space="0" w:color="auto"/>
        <w:left w:val="none" w:sz="0" w:space="0" w:color="auto"/>
        <w:bottom w:val="none" w:sz="0" w:space="0" w:color="auto"/>
        <w:right w:val="none" w:sz="0" w:space="0" w:color="auto"/>
      </w:divBdr>
    </w:div>
    <w:div w:id="638341252">
      <w:bodyDiv w:val="1"/>
      <w:marLeft w:val="0"/>
      <w:marRight w:val="0"/>
      <w:marTop w:val="0"/>
      <w:marBottom w:val="0"/>
      <w:divBdr>
        <w:top w:val="none" w:sz="0" w:space="0" w:color="auto"/>
        <w:left w:val="none" w:sz="0" w:space="0" w:color="auto"/>
        <w:bottom w:val="none" w:sz="0" w:space="0" w:color="auto"/>
        <w:right w:val="none" w:sz="0" w:space="0" w:color="auto"/>
      </w:divBdr>
      <w:divsChild>
        <w:div w:id="2029327022">
          <w:marLeft w:val="300"/>
          <w:marRight w:val="300"/>
          <w:marTop w:val="300"/>
          <w:marBottom w:val="300"/>
          <w:divBdr>
            <w:top w:val="none" w:sz="0" w:space="0" w:color="auto"/>
            <w:left w:val="none" w:sz="0" w:space="0" w:color="auto"/>
            <w:bottom w:val="none" w:sz="0" w:space="0" w:color="auto"/>
            <w:right w:val="none" w:sz="0" w:space="0" w:color="auto"/>
          </w:divBdr>
        </w:div>
      </w:divsChild>
    </w:div>
    <w:div w:id="718288109">
      <w:bodyDiv w:val="1"/>
      <w:marLeft w:val="0"/>
      <w:marRight w:val="0"/>
      <w:marTop w:val="0"/>
      <w:marBottom w:val="0"/>
      <w:divBdr>
        <w:top w:val="none" w:sz="0" w:space="0" w:color="auto"/>
        <w:left w:val="none" w:sz="0" w:space="0" w:color="auto"/>
        <w:bottom w:val="none" w:sz="0" w:space="0" w:color="auto"/>
        <w:right w:val="none" w:sz="0" w:space="0" w:color="auto"/>
      </w:divBdr>
    </w:div>
    <w:div w:id="929391616">
      <w:bodyDiv w:val="1"/>
      <w:marLeft w:val="0"/>
      <w:marRight w:val="0"/>
      <w:marTop w:val="0"/>
      <w:marBottom w:val="0"/>
      <w:divBdr>
        <w:top w:val="none" w:sz="0" w:space="0" w:color="auto"/>
        <w:left w:val="none" w:sz="0" w:space="0" w:color="auto"/>
        <w:bottom w:val="none" w:sz="0" w:space="0" w:color="auto"/>
        <w:right w:val="none" w:sz="0" w:space="0" w:color="auto"/>
      </w:divBdr>
      <w:divsChild>
        <w:div w:id="387805072">
          <w:marLeft w:val="0"/>
          <w:marRight w:val="0"/>
          <w:marTop w:val="0"/>
          <w:marBottom w:val="0"/>
          <w:divBdr>
            <w:top w:val="none" w:sz="0" w:space="0" w:color="auto"/>
            <w:left w:val="none" w:sz="0" w:space="0" w:color="auto"/>
            <w:bottom w:val="none" w:sz="0" w:space="0" w:color="auto"/>
            <w:right w:val="none" w:sz="0" w:space="0" w:color="auto"/>
          </w:divBdr>
        </w:div>
        <w:div w:id="591283232">
          <w:marLeft w:val="0"/>
          <w:marRight w:val="0"/>
          <w:marTop w:val="0"/>
          <w:marBottom w:val="0"/>
          <w:divBdr>
            <w:top w:val="none" w:sz="0" w:space="0" w:color="auto"/>
            <w:left w:val="none" w:sz="0" w:space="0" w:color="auto"/>
            <w:bottom w:val="none" w:sz="0" w:space="0" w:color="auto"/>
            <w:right w:val="none" w:sz="0" w:space="0" w:color="auto"/>
          </w:divBdr>
        </w:div>
        <w:div w:id="773088494">
          <w:marLeft w:val="0"/>
          <w:marRight w:val="0"/>
          <w:marTop w:val="0"/>
          <w:marBottom w:val="0"/>
          <w:divBdr>
            <w:top w:val="none" w:sz="0" w:space="0" w:color="auto"/>
            <w:left w:val="none" w:sz="0" w:space="0" w:color="auto"/>
            <w:bottom w:val="none" w:sz="0" w:space="0" w:color="auto"/>
            <w:right w:val="none" w:sz="0" w:space="0" w:color="auto"/>
          </w:divBdr>
        </w:div>
        <w:div w:id="294019659">
          <w:marLeft w:val="0"/>
          <w:marRight w:val="0"/>
          <w:marTop w:val="0"/>
          <w:marBottom w:val="0"/>
          <w:divBdr>
            <w:top w:val="none" w:sz="0" w:space="0" w:color="auto"/>
            <w:left w:val="none" w:sz="0" w:space="0" w:color="auto"/>
            <w:bottom w:val="none" w:sz="0" w:space="0" w:color="auto"/>
            <w:right w:val="none" w:sz="0" w:space="0" w:color="auto"/>
          </w:divBdr>
        </w:div>
        <w:div w:id="1851942380">
          <w:marLeft w:val="0"/>
          <w:marRight w:val="0"/>
          <w:marTop w:val="0"/>
          <w:marBottom w:val="0"/>
          <w:divBdr>
            <w:top w:val="none" w:sz="0" w:space="0" w:color="auto"/>
            <w:left w:val="none" w:sz="0" w:space="0" w:color="auto"/>
            <w:bottom w:val="none" w:sz="0" w:space="0" w:color="auto"/>
            <w:right w:val="none" w:sz="0" w:space="0" w:color="auto"/>
          </w:divBdr>
        </w:div>
        <w:div w:id="706412782">
          <w:marLeft w:val="0"/>
          <w:marRight w:val="0"/>
          <w:marTop w:val="0"/>
          <w:marBottom w:val="0"/>
          <w:divBdr>
            <w:top w:val="none" w:sz="0" w:space="0" w:color="auto"/>
            <w:left w:val="none" w:sz="0" w:space="0" w:color="auto"/>
            <w:bottom w:val="none" w:sz="0" w:space="0" w:color="auto"/>
            <w:right w:val="none" w:sz="0" w:space="0" w:color="auto"/>
          </w:divBdr>
        </w:div>
        <w:div w:id="682442242">
          <w:marLeft w:val="0"/>
          <w:marRight w:val="0"/>
          <w:marTop w:val="0"/>
          <w:marBottom w:val="0"/>
          <w:divBdr>
            <w:top w:val="none" w:sz="0" w:space="0" w:color="auto"/>
            <w:left w:val="none" w:sz="0" w:space="0" w:color="auto"/>
            <w:bottom w:val="none" w:sz="0" w:space="0" w:color="auto"/>
            <w:right w:val="none" w:sz="0" w:space="0" w:color="auto"/>
          </w:divBdr>
        </w:div>
        <w:div w:id="1736077713">
          <w:marLeft w:val="0"/>
          <w:marRight w:val="0"/>
          <w:marTop w:val="0"/>
          <w:marBottom w:val="0"/>
          <w:divBdr>
            <w:top w:val="none" w:sz="0" w:space="0" w:color="auto"/>
            <w:left w:val="none" w:sz="0" w:space="0" w:color="auto"/>
            <w:bottom w:val="none" w:sz="0" w:space="0" w:color="auto"/>
            <w:right w:val="none" w:sz="0" w:space="0" w:color="auto"/>
          </w:divBdr>
        </w:div>
        <w:div w:id="1735155174">
          <w:marLeft w:val="0"/>
          <w:marRight w:val="0"/>
          <w:marTop w:val="0"/>
          <w:marBottom w:val="0"/>
          <w:divBdr>
            <w:top w:val="none" w:sz="0" w:space="0" w:color="auto"/>
            <w:left w:val="none" w:sz="0" w:space="0" w:color="auto"/>
            <w:bottom w:val="none" w:sz="0" w:space="0" w:color="auto"/>
            <w:right w:val="none" w:sz="0" w:space="0" w:color="auto"/>
          </w:divBdr>
        </w:div>
        <w:div w:id="1626623196">
          <w:marLeft w:val="0"/>
          <w:marRight w:val="0"/>
          <w:marTop w:val="0"/>
          <w:marBottom w:val="0"/>
          <w:divBdr>
            <w:top w:val="none" w:sz="0" w:space="0" w:color="auto"/>
            <w:left w:val="none" w:sz="0" w:space="0" w:color="auto"/>
            <w:bottom w:val="none" w:sz="0" w:space="0" w:color="auto"/>
            <w:right w:val="none" w:sz="0" w:space="0" w:color="auto"/>
          </w:divBdr>
        </w:div>
        <w:div w:id="735476415">
          <w:marLeft w:val="0"/>
          <w:marRight w:val="0"/>
          <w:marTop w:val="0"/>
          <w:marBottom w:val="0"/>
          <w:divBdr>
            <w:top w:val="none" w:sz="0" w:space="0" w:color="auto"/>
            <w:left w:val="none" w:sz="0" w:space="0" w:color="auto"/>
            <w:bottom w:val="none" w:sz="0" w:space="0" w:color="auto"/>
            <w:right w:val="none" w:sz="0" w:space="0" w:color="auto"/>
          </w:divBdr>
        </w:div>
        <w:div w:id="433670610">
          <w:marLeft w:val="0"/>
          <w:marRight w:val="0"/>
          <w:marTop w:val="0"/>
          <w:marBottom w:val="0"/>
          <w:divBdr>
            <w:top w:val="none" w:sz="0" w:space="0" w:color="auto"/>
            <w:left w:val="none" w:sz="0" w:space="0" w:color="auto"/>
            <w:bottom w:val="none" w:sz="0" w:space="0" w:color="auto"/>
            <w:right w:val="none" w:sz="0" w:space="0" w:color="auto"/>
          </w:divBdr>
        </w:div>
        <w:div w:id="379060512">
          <w:marLeft w:val="0"/>
          <w:marRight w:val="0"/>
          <w:marTop w:val="0"/>
          <w:marBottom w:val="0"/>
          <w:divBdr>
            <w:top w:val="none" w:sz="0" w:space="0" w:color="auto"/>
            <w:left w:val="none" w:sz="0" w:space="0" w:color="auto"/>
            <w:bottom w:val="none" w:sz="0" w:space="0" w:color="auto"/>
            <w:right w:val="none" w:sz="0" w:space="0" w:color="auto"/>
          </w:divBdr>
        </w:div>
        <w:div w:id="993530059">
          <w:marLeft w:val="0"/>
          <w:marRight w:val="0"/>
          <w:marTop w:val="0"/>
          <w:marBottom w:val="0"/>
          <w:divBdr>
            <w:top w:val="none" w:sz="0" w:space="0" w:color="auto"/>
            <w:left w:val="none" w:sz="0" w:space="0" w:color="auto"/>
            <w:bottom w:val="none" w:sz="0" w:space="0" w:color="auto"/>
            <w:right w:val="none" w:sz="0" w:space="0" w:color="auto"/>
          </w:divBdr>
        </w:div>
        <w:div w:id="1276059099">
          <w:marLeft w:val="0"/>
          <w:marRight w:val="0"/>
          <w:marTop w:val="0"/>
          <w:marBottom w:val="0"/>
          <w:divBdr>
            <w:top w:val="none" w:sz="0" w:space="0" w:color="auto"/>
            <w:left w:val="none" w:sz="0" w:space="0" w:color="auto"/>
            <w:bottom w:val="none" w:sz="0" w:space="0" w:color="auto"/>
            <w:right w:val="none" w:sz="0" w:space="0" w:color="auto"/>
          </w:divBdr>
        </w:div>
        <w:div w:id="2039618935">
          <w:marLeft w:val="0"/>
          <w:marRight w:val="0"/>
          <w:marTop w:val="0"/>
          <w:marBottom w:val="0"/>
          <w:divBdr>
            <w:top w:val="none" w:sz="0" w:space="0" w:color="auto"/>
            <w:left w:val="none" w:sz="0" w:space="0" w:color="auto"/>
            <w:bottom w:val="none" w:sz="0" w:space="0" w:color="auto"/>
            <w:right w:val="none" w:sz="0" w:space="0" w:color="auto"/>
          </w:divBdr>
        </w:div>
        <w:div w:id="1846245310">
          <w:marLeft w:val="0"/>
          <w:marRight w:val="0"/>
          <w:marTop w:val="0"/>
          <w:marBottom w:val="0"/>
          <w:divBdr>
            <w:top w:val="none" w:sz="0" w:space="0" w:color="auto"/>
            <w:left w:val="none" w:sz="0" w:space="0" w:color="auto"/>
            <w:bottom w:val="none" w:sz="0" w:space="0" w:color="auto"/>
            <w:right w:val="none" w:sz="0" w:space="0" w:color="auto"/>
          </w:divBdr>
        </w:div>
        <w:div w:id="1577982121">
          <w:marLeft w:val="0"/>
          <w:marRight w:val="0"/>
          <w:marTop w:val="0"/>
          <w:marBottom w:val="0"/>
          <w:divBdr>
            <w:top w:val="none" w:sz="0" w:space="0" w:color="auto"/>
            <w:left w:val="none" w:sz="0" w:space="0" w:color="auto"/>
            <w:bottom w:val="none" w:sz="0" w:space="0" w:color="auto"/>
            <w:right w:val="none" w:sz="0" w:space="0" w:color="auto"/>
          </w:divBdr>
        </w:div>
        <w:div w:id="714549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vs496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vs4967@mail.ru" TargetMode="External"/><Relationship Id="rId4" Type="http://schemas.openxmlformats.org/officeDocument/2006/relationships/settings" Target="settings.xml"/><Relationship Id="rId9" Type="http://schemas.openxmlformats.org/officeDocument/2006/relationships/hyperlink" Target="http://dx.doi.org/10.21515/1990-4665-172-008"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8/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C32A0-8970-AD48-B1EE-9D69254A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16</Pages>
  <Words>4393</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Microsoft Office User</cp:lastModifiedBy>
  <cp:revision>28</cp:revision>
  <cp:lastPrinted>2021-09-10T09:27:00Z</cp:lastPrinted>
  <dcterms:created xsi:type="dcterms:W3CDTF">2021-09-10T09:25:00Z</dcterms:created>
  <dcterms:modified xsi:type="dcterms:W3CDTF">2021-10-18T21:44:00Z</dcterms:modified>
</cp:coreProperties>
</file>