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615" w:type="dxa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2"/>
        <w:gridCol w:w="4643"/>
      </w:tblGrid>
      <w:tr w:rsidR="00B75F26" w:rsidRPr="00B75F26" w:rsidTr="00D90768">
        <w:trPr>
          <w:trHeight w:val="126"/>
        </w:trPr>
        <w:tc>
          <w:tcPr>
            <w:tcW w:w="4972" w:type="dxa"/>
            <w:shd w:val="clear" w:color="000000" w:fill="FFFFFF"/>
            <w:tcMar>
              <w:left w:w="108" w:type="dxa"/>
              <w:right w:w="108" w:type="dxa"/>
            </w:tcMar>
          </w:tcPr>
          <w:p w:rsidR="00B75F26" w:rsidRDefault="00B75F26" w:rsidP="00D90768">
            <w:pPr>
              <w:tabs>
                <w:tab w:val="left" w:pos="50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F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УДК 633.11 (470.630)</w:t>
            </w:r>
          </w:p>
          <w:p w:rsidR="00D90768" w:rsidRPr="00B75F26" w:rsidRDefault="00D90768" w:rsidP="00D90768">
            <w:pPr>
              <w:tabs>
                <w:tab w:val="left" w:pos="50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43" w:type="dxa"/>
            <w:shd w:val="clear" w:color="000000" w:fill="FFFFFF"/>
            <w:tcMar>
              <w:left w:w="108" w:type="dxa"/>
              <w:right w:w="108" w:type="dxa"/>
            </w:tcMar>
          </w:tcPr>
          <w:p w:rsidR="00B75F26" w:rsidRPr="00B75F26" w:rsidRDefault="00B75F26" w:rsidP="00D90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F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UDC </w:t>
            </w:r>
            <w:r w:rsidRPr="00B75F2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633.11 (470.630)</w:t>
            </w:r>
          </w:p>
        </w:tc>
      </w:tr>
      <w:tr w:rsidR="00B75F26" w:rsidRPr="00D84717" w:rsidTr="00D90768">
        <w:trPr>
          <w:trHeight w:val="92"/>
        </w:trPr>
        <w:tc>
          <w:tcPr>
            <w:tcW w:w="4972" w:type="dxa"/>
            <w:shd w:val="clear" w:color="000000" w:fill="FFFFFF"/>
            <w:tcMar>
              <w:left w:w="108" w:type="dxa"/>
              <w:right w:w="108" w:type="dxa"/>
            </w:tcMar>
          </w:tcPr>
          <w:p w:rsidR="00B75F26" w:rsidRPr="0066300B" w:rsidRDefault="0066300B" w:rsidP="00D90768">
            <w:pPr>
              <w:tabs>
                <w:tab w:val="left" w:pos="50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6300B">
              <w:rPr>
                <w:rFonts w:ascii="Times New Roman" w:hAnsi="Times New Roman" w:cs="Times New Roman"/>
                <w:color w:val="000000"/>
                <w:sz w:val="20"/>
                <w:szCs w:val="20"/>
                <w:shd w:val="clear" w:color="auto" w:fill="FFFFFF"/>
              </w:rPr>
              <w:t>06.01.01 – Общее земледелие, растениеводство (сельскохозяйственные науки)</w:t>
            </w:r>
          </w:p>
        </w:tc>
        <w:tc>
          <w:tcPr>
            <w:tcW w:w="4643" w:type="dxa"/>
            <w:shd w:val="clear" w:color="000000" w:fill="FFFFFF"/>
            <w:tcMar>
              <w:left w:w="108" w:type="dxa"/>
              <w:right w:w="108" w:type="dxa"/>
            </w:tcMar>
          </w:tcPr>
          <w:p w:rsidR="00B75F26" w:rsidRPr="0066300B" w:rsidRDefault="002465A5" w:rsidP="00D90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2465A5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06.01.01-General agriculture, crop production (agricultural sciences)</w:t>
            </w:r>
          </w:p>
        </w:tc>
      </w:tr>
      <w:tr w:rsidR="00B75F26" w:rsidRPr="00D84717" w:rsidTr="00D90768">
        <w:trPr>
          <w:trHeight w:val="90"/>
        </w:trPr>
        <w:tc>
          <w:tcPr>
            <w:tcW w:w="4972" w:type="dxa"/>
            <w:shd w:val="clear" w:color="000000" w:fill="FFFFFF"/>
            <w:tcMar>
              <w:left w:w="108" w:type="dxa"/>
              <w:right w:w="108" w:type="dxa"/>
            </w:tcMar>
          </w:tcPr>
          <w:p w:rsidR="00B75F26" w:rsidRPr="002465A5" w:rsidRDefault="00B75F26" w:rsidP="00D90768">
            <w:pPr>
              <w:tabs>
                <w:tab w:val="left" w:pos="50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4643" w:type="dxa"/>
            <w:shd w:val="clear" w:color="000000" w:fill="FFFFFF"/>
            <w:tcMar>
              <w:left w:w="108" w:type="dxa"/>
              <w:right w:w="108" w:type="dxa"/>
            </w:tcMar>
          </w:tcPr>
          <w:p w:rsidR="00B75F26" w:rsidRPr="00B75F26" w:rsidRDefault="00B75F26" w:rsidP="00D90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B75F26" w:rsidRPr="00D84717" w:rsidTr="00D90768">
        <w:trPr>
          <w:trHeight w:val="586"/>
        </w:trPr>
        <w:tc>
          <w:tcPr>
            <w:tcW w:w="4972" w:type="dxa"/>
            <w:shd w:val="clear" w:color="000000" w:fill="FFFFFF"/>
            <w:tcMar>
              <w:left w:w="108" w:type="dxa"/>
              <w:right w:w="108" w:type="dxa"/>
            </w:tcMar>
          </w:tcPr>
          <w:p w:rsidR="00B75F26" w:rsidRPr="00B75F26" w:rsidRDefault="00DE3DD2" w:rsidP="00D90768">
            <w:pPr>
              <w:tabs>
                <w:tab w:val="left" w:pos="5005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РОЛЬ</w:t>
            </w:r>
            <w:r w:rsidR="00B75F26" w:rsidRPr="00B75F2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МИНЕРАЛЬНЫХ УДОБРЕНИЙ И ОСНОВНОЙ ОБРАБОТКИ ПОЧВЫ ПОД </w:t>
            </w:r>
            <w:r w:rsidR="008640C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ПОСЕВЫ </w:t>
            </w:r>
            <w:r w:rsidR="00B75F26" w:rsidRPr="00B75F2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ОЗИМ</w:t>
            </w:r>
            <w:r w:rsidR="008640C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ОЙ</w:t>
            </w:r>
            <w:r w:rsidR="00B75F26" w:rsidRPr="00B75F2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ПШЕНИЦ</w:t>
            </w:r>
            <w:r w:rsidR="008640C3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Ы</w:t>
            </w:r>
            <w:r w:rsidR="00B75F26" w:rsidRPr="00B75F2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</w:t>
            </w:r>
            <w:r w:rsidR="00B75F26" w:rsidRPr="00B75F26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ФОРМИРОВАНИЕ ЕЕ ПРОДУКТИВНОСТИ</w:t>
            </w:r>
          </w:p>
        </w:tc>
        <w:tc>
          <w:tcPr>
            <w:tcW w:w="4643" w:type="dxa"/>
            <w:shd w:val="clear" w:color="000000" w:fill="FFFFFF"/>
            <w:tcMar>
              <w:left w:w="108" w:type="dxa"/>
              <w:right w:w="108" w:type="dxa"/>
            </w:tcMar>
          </w:tcPr>
          <w:p w:rsidR="00B75F26" w:rsidRPr="00B75F26" w:rsidRDefault="00DE3DD2" w:rsidP="00D907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</w:pPr>
            <w:r w:rsidRPr="00DE3DD2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en-US" w:eastAsia="ru-RU"/>
              </w:rPr>
              <w:t>THE ROLE OF MINERAL FERTILIZERS AND BASIC SOIL TREATMENT FOR WINTER WHEAT IN THE FORMATION OF ITS PRODUCTIVITY</w:t>
            </w:r>
          </w:p>
        </w:tc>
      </w:tr>
      <w:tr w:rsidR="00B75F26" w:rsidRPr="00D84717" w:rsidTr="00D90768">
        <w:trPr>
          <w:trHeight w:val="90"/>
        </w:trPr>
        <w:tc>
          <w:tcPr>
            <w:tcW w:w="4972" w:type="dxa"/>
            <w:shd w:val="clear" w:color="000000" w:fill="FFFFFF"/>
            <w:tcMar>
              <w:left w:w="108" w:type="dxa"/>
              <w:right w:w="108" w:type="dxa"/>
            </w:tcMar>
          </w:tcPr>
          <w:p w:rsidR="00B75F26" w:rsidRPr="00B75F26" w:rsidRDefault="00B75F26" w:rsidP="00D90768">
            <w:pPr>
              <w:tabs>
                <w:tab w:val="left" w:pos="50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4643" w:type="dxa"/>
            <w:shd w:val="clear" w:color="000000" w:fill="FFFFFF"/>
            <w:tcMar>
              <w:left w:w="108" w:type="dxa"/>
              <w:right w:w="108" w:type="dxa"/>
            </w:tcMar>
          </w:tcPr>
          <w:p w:rsidR="00B75F26" w:rsidRPr="00B75F26" w:rsidRDefault="00B75F26" w:rsidP="00D90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B75F26" w:rsidRPr="00D84717" w:rsidTr="00D90768">
        <w:trPr>
          <w:trHeight w:val="581"/>
        </w:trPr>
        <w:tc>
          <w:tcPr>
            <w:tcW w:w="4972" w:type="dxa"/>
            <w:shd w:val="clear" w:color="000000" w:fill="FFFFFF"/>
            <w:tcMar>
              <w:left w:w="108" w:type="dxa"/>
              <w:right w:w="108" w:type="dxa"/>
            </w:tcMar>
          </w:tcPr>
          <w:p w:rsidR="00B75F26" w:rsidRPr="00B75F26" w:rsidRDefault="00B75F26" w:rsidP="00D90768">
            <w:pPr>
              <w:tabs>
                <w:tab w:val="left" w:pos="50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F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Архипенко Антонина Александровна</w:t>
            </w:r>
          </w:p>
          <w:p w:rsidR="00B75F26" w:rsidRPr="00B75F26" w:rsidRDefault="00B75F26" w:rsidP="00D90768">
            <w:pPr>
              <w:tabs>
                <w:tab w:val="left" w:pos="5005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B75F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аспирант</w:t>
            </w:r>
          </w:p>
        </w:tc>
        <w:tc>
          <w:tcPr>
            <w:tcW w:w="4643" w:type="dxa"/>
            <w:shd w:val="clear" w:color="000000" w:fill="FFFFFF"/>
            <w:tcMar>
              <w:left w:w="108" w:type="dxa"/>
              <w:right w:w="108" w:type="dxa"/>
            </w:tcMar>
          </w:tcPr>
          <w:p w:rsidR="00B75F26" w:rsidRPr="00D90768" w:rsidRDefault="00B75F26" w:rsidP="00D90768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en-US" w:eastAsia="ru-RU"/>
              </w:rPr>
            </w:pPr>
            <w:r w:rsidRPr="00D9076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en-US" w:eastAsia="ru-RU"/>
              </w:rPr>
              <w:t>Archipenko Antonina Alexandrovna</w:t>
            </w:r>
          </w:p>
          <w:p w:rsidR="00B75F26" w:rsidRPr="00B75F26" w:rsidRDefault="00B75F26" w:rsidP="00D9076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</w:pPr>
            <w:r w:rsidRPr="00D9076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en-US" w:eastAsia="ru-RU"/>
              </w:rPr>
              <w:t>graduate student</w:t>
            </w:r>
          </w:p>
        </w:tc>
      </w:tr>
      <w:tr w:rsidR="00B75F26" w:rsidRPr="00D84717" w:rsidTr="00D90768">
        <w:trPr>
          <w:trHeight w:val="421"/>
        </w:trPr>
        <w:tc>
          <w:tcPr>
            <w:tcW w:w="4972" w:type="dxa"/>
            <w:tcMar>
              <w:left w:w="108" w:type="dxa"/>
              <w:right w:w="108" w:type="dxa"/>
            </w:tcMar>
          </w:tcPr>
          <w:p w:rsidR="00B75F26" w:rsidRPr="00B75F26" w:rsidRDefault="00B75F26" w:rsidP="00D90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F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Кравченко Роман Викторович</w:t>
            </w:r>
          </w:p>
          <w:p w:rsidR="00B75F26" w:rsidRPr="00B75F26" w:rsidRDefault="00B75F26" w:rsidP="00D90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F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д. с.-х. н., доцент</w:t>
            </w:r>
          </w:p>
        </w:tc>
        <w:tc>
          <w:tcPr>
            <w:tcW w:w="4643" w:type="dxa"/>
            <w:tcMar>
              <w:left w:w="108" w:type="dxa"/>
              <w:right w:w="108" w:type="dxa"/>
            </w:tcMar>
          </w:tcPr>
          <w:p w:rsidR="00B75F26" w:rsidRPr="00B75F26" w:rsidRDefault="00B75F26" w:rsidP="00D90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v-SE" w:eastAsia="ru-RU"/>
              </w:rPr>
            </w:pPr>
            <w:proofErr w:type="spellStart"/>
            <w:r w:rsidRPr="00B75F26">
              <w:rPr>
                <w:rFonts w:ascii="Times New Roman" w:eastAsia="Times New Roman" w:hAnsi="Times New Roman" w:cs="Times New Roman"/>
                <w:sz w:val="20"/>
                <w:szCs w:val="20"/>
                <w:lang w:val="sv-SE" w:eastAsia="ru-RU"/>
              </w:rPr>
              <w:t>Kravchenko</w:t>
            </w:r>
            <w:proofErr w:type="spellEnd"/>
            <w:r w:rsidRPr="00B75F26">
              <w:rPr>
                <w:rFonts w:ascii="Times New Roman" w:eastAsia="Times New Roman" w:hAnsi="Times New Roman" w:cs="Times New Roman"/>
                <w:sz w:val="20"/>
                <w:szCs w:val="20"/>
                <w:lang w:val="sv-SE" w:eastAsia="ru-RU"/>
              </w:rPr>
              <w:t xml:space="preserve"> Roman </w:t>
            </w:r>
            <w:proofErr w:type="spellStart"/>
            <w:r w:rsidRPr="00B75F26">
              <w:rPr>
                <w:rFonts w:ascii="Times New Roman" w:eastAsia="Times New Roman" w:hAnsi="Times New Roman" w:cs="Times New Roman"/>
                <w:sz w:val="20"/>
                <w:szCs w:val="20"/>
                <w:lang w:val="sv-SE" w:eastAsia="ru-RU"/>
              </w:rPr>
              <w:t>Viktorovich</w:t>
            </w:r>
            <w:proofErr w:type="spellEnd"/>
          </w:p>
          <w:p w:rsidR="00B75F26" w:rsidRPr="00D90768" w:rsidRDefault="00B75F26" w:rsidP="00D90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v-SE" w:eastAsia="ru-RU"/>
              </w:rPr>
            </w:pPr>
            <w:proofErr w:type="spellStart"/>
            <w:r w:rsidRPr="00B75F26">
              <w:rPr>
                <w:rFonts w:ascii="Times New Roman" w:eastAsia="Times New Roman" w:hAnsi="Times New Roman" w:cs="Times New Roman"/>
                <w:sz w:val="20"/>
                <w:szCs w:val="20"/>
                <w:lang w:val="sv-SE" w:eastAsia="ru-RU"/>
              </w:rPr>
              <w:t>Dr.Sci.</w:t>
            </w:r>
            <w:r w:rsidRPr="00D90768">
              <w:rPr>
                <w:rFonts w:ascii="Times New Roman" w:eastAsia="Times New Roman" w:hAnsi="Times New Roman" w:cs="Times New Roman"/>
                <w:sz w:val="20"/>
                <w:szCs w:val="20"/>
                <w:lang w:val="sv-SE" w:eastAsia="ru-RU"/>
              </w:rPr>
              <w:t>Agr</w:t>
            </w:r>
            <w:proofErr w:type="spellEnd"/>
            <w:r w:rsidRPr="00D90768">
              <w:rPr>
                <w:rFonts w:ascii="Times New Roman" w:eastAsia="Times New Roman" w:hAnsi="Times New Roman" w:cs="Times New Roman"/>
                <w:sz w:val="20"/>
                <w:szCs w:val="20"/>
                <w:lang w:val="sv-SE" w:eastAsia="ru-RU"/>
              </w:rPr>
              <w:t xml:space="preserve">., </w:t>
            </w:r>
            <w:proofErr w:type="spellStart"/>
            <w:r w:rsidR="00D90768">
              <w:rPr>
                <w:rFonts w:ascii="Times New Roman" w:eastAsia="Times New Roman" w:hAnsi="Times New Roman" w:cs="Times New Roman"/>
                <w:sz w:val="20"/>
                <w:szCs w:val="20"/>
                <w:lang w:val="sv-SE" w:eastAsia="ru-RU"/>
              </w:rPr>
              <w:t>associate</w:t>
            </w:r>
            <w:proofErr w:type="spellEnd"/>
            <w:r w:rsidR="00D90768">
              <w:rPr>
                <w:rFonts w:ascii="Times New Roman" w:eastAsia="Times New Roman" w:hAnsi="Times New Roman" w:cs="Times New Roman"/>
                <w:sz w:val="20"/>
                <w:szCs w:val="20"/>
                <w:lang w:val="sv-SE" w:eastAsia="ru-RU"/>
              </w:rPr>
              <w:t xml:space="preserve"> professor</w:t>
            </w:r>
          </w:p>
        </w:tc>
      </w:tr>
      <w:tr w:rsidR="00B75F26" w:rsidRPr="00D84717" w:rsidTr="00D90768">
        <w:trPr>
          <w:trHeight w:val="394"/>
        </w:trPr>
        <w:tc>
          <w:tcPr>
            <w:tcW w:w="4972" w:type="dxa"/>
            <w:tcMar>
              <w:left w:w="108" w:type="dxa"/>
              <w:right w:w="108" w:type="dxa"/>
            </w:tcMar>
          </w:tcPr>
          <w:p w:rsidR="00B75F26" w:rsidRPr="00B75F26" w:rsidRDefault="00B75F26" w:rsidP="00D90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F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РИНЦ </w:t>
            </w:r>
            <w:r w:rsidRPr="00B75F2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SPIN</w:t>
            </w:r>
            <w:r w:rsidRPr="00B75F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-код: 3648-2228</w:t>
            </w:r>
          </w:p>
          <w:p w:rsidR="00B75F26" w:rsidRPr="00B75F26" w:rsidRDefault="00B75F26" w:rsidP="00D90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B75F2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roma</w:t>
            </w:r>
            <w:proofErr w:type="spellEnd"/>
            <w:r w:rsidRPr="00B75F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spellStart"/>
            <w:r w:rsidRPr="00B75F2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kravchenko</w:t>
            </w:r>
            <w:proofErr w:type="spellEnd"/>
            <w:r w:rsidRPr="00B75F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@</w:t>
            </w:r>
            <w:proofErr w:type="spellStart"/>
            <w:r w:rsidRPr="00B75F2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yandex</w:t>
            </w:r>
            <w:proofErr w:type="spellEnd"/>
            <w:r w:rsidRPr="00B75F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proofErr w:type="spellStart"/>
            <w:r w:rsidRPr="00B75F2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ru</w:t>
            </w:r>
            <w:proofErr w:type="spellEnd"/>
          </w:p>
        </w:tc>
        <w:tc>
          <w:tcPr>
            <w:tcW w:w="4643" w:type="dxa"/>
            <w:tcMar>
              <w:left w:w="108" w:type="dxa"/>
              <w:right w:w="108" w:type="dxa"/>
            </w:tcMar>
          </w:tcPr>
          <w:p w:rsidR="00B75F26" w:rsidRPr="00B75F26" w:rsidRDefault="00B75F26" w:rsidP="00D90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75F2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RSCI SPIN-</w:t>
            </w:r>
            <w:r w:rsidR="00D9076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code</w:t>
            </w:r>
            <w:r w:rsidRPr="00B75F2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: 3648-2228</w:t>
            </w:r>
          </w:p>
          <w:p w:rsidR="00B75F26" w:rsidRPr="00B75F26" w:rsidRDefault="00B75F26" w:rsidP="00D90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" w:eastAsia="ru-RU"/>
              </w:rPr>
            </w:pPr>
            <w:r w:rsidRPr="00B75F26">
              <w:rPr>
                <w:rFonts w:ascii="Times New Roman" w:eastAsia="Times New Roman" w:hAnsi="Times New Roman" w:cs="Times New Roman"/>
                <w:sz w:val="20"/>
                <w:szCs w:val="20"/>
                <w:lang w:val="en" w:eastAsia="ru-RU"/>
              </w:rPr>
              <w:t>roma-kravchenko@yandex.ru</w:t>
            </w:r>
          </w:p>
        </w:tc>
      </w:tr>
      <w:tr w:rsidR="00B75F26" w:rsidRPr="00B75F26" w:rsidTr="00D90768">
        <w:trPr>
          <w:trHeight w:val="285"/>
        </w:trPr>
        <w:tc>
          <w:tcPr>
            <w:tcW w:w="4972" w:type="dxa"/>
            <w:tcMar>
              <w:left w:w="108" w:type="dxa"/>
              <w:right w:w="108" w:type="dxa"/>
            </w:tcMar>
          </w:tcPr>
          <w:p w:rsidR="00B75F26" w:rsidRPr="00B75F26" w:rsidRDefault="00B75F26" w:rsidP="00D90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F26"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  <w:t>Кубанский государственный аграрный  университет, Россия, 350044, Краснодар, Калинина, 13</w:t>
            </w:r>
          </w:p>
        </w:tc>
        <w:tc>
          <w:tcPr>
            <w:tcW w:w="4643" w:type="dxa"/>
            <w:tcMar>
              <w:left w:w="108" w:type="dxa"/>
              <w:right w:w="108" w:type="dxa"/>
            </w:tcMar>
          </w:tcPr>
          <w:p w:rsidR="00B75F26" w:rsidRPr="00B75F26" w:rsidRDefault="00B75F26" w:rsidP="00D90768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</w:pPr>
            <w:r w:rsidRPr="00B75F26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>Kuban State Agrarian University, Krasnodar, Russia</w:t>
            </w:r>
          </w:p>
          <w:p w:rsidR="00B75F26" w:rsidRPr="00B75F26" w:rsidRDefault="00B75F26" w:rsidP="00D90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75F26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 xml:space="preserve">350044, </w:t>
            </w:r>
            <w:proofErr w:type="spellStart"/>
            <w:r w:rsidRPr="00B75F26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>Kalinina</w:t>
            </w:r>
            <w:proofErr w:type="spellEnd"/>
            <w:r w:rsidRPr="00B75F26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>,</w:t>
            </w:r>
            <w:r w:rsidR="00D90768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 xml:space="preserve"> </w:t>
            </w:r>
            <w:r w:rsidRPr="00B75F26"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en-US" w:eastAsia="ru-RU"/>
              </w:rPr>
              <w:t>13</w:t>
            </w:r>
          </w:p>
        </w:tc>
      </w:tr>
      <w:tr w:rsidR="00B75F26" w:rsidRPr="00B75F26" w:rsidTr="00D90768">
        <w:trPr>
          <w:trHeight w:val="90"/>
        </w:trPr>
        <w:tc>
          <w:tcPr>
            <w:tcW w:w="4972" w:type="dxa"/>
            <w:shd w:val="clear" w:color="000000" w:fill="FFFFFF"/>
            <w:tcMar>
              <w:left w:w="108" w:type="dxa"/>
              <w:right w:w="108" w:type="dxa"/>
            </w:tcMar>
          </w:tcPr>
          <w:p w:rsidR="00B75F26" w:rsidRPr="00B75F26" w:rsidRDefault="00B75F26" w:rsidP="00D90768">
            <w:pPr>
              <w:tabs>
                <w:tab w:val="left" w:pos="500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43" w:type="dxa"/>
            <w:shd w:val="clear" w:color="000000" w:fill="FFFFFF"/>
            <w:tcMar>
              <w:left w:w="108" w:type="dxa"/>
              <w:right w:w="108" w:type="dxa"/>
            </w:tcMar>
          </w:tcPr>
          <w:p w:rsidR="00B75F26" w:rsidRPr="00B75F26" w:rsidRDefault="00B75F26" w:rsidP="00D90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</w:p>
        </w:tc>
      </w:tr>
      <w:tr w:rsidR="00B75F26" w:rsidRPr="00D84717" w:rsidTr="00D90768">
        <w:trPr>
          <w:trHeight w:val="1287"/>
        </w:trPr>
        <w:tc>
          <w:tcPr>
            <w:tcW w:w="4972" w:type="dxa"/>
            <w:shd w:val="clear" w:color="000000" w:fill="FFFFFF"/>
            <w:tcMar>
              <w:left w:w="108" w:type="dxa"/>
              <w:right w:w="108" w:type="dxa"/>
            </w:tcMar>
          </w:tcPr>
          <w:p w:rsidR="00B75F26" w:rsidRPr="00D90768" w:rsidRDefault="00B75F26" w:rsidP="00D9076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F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статье представлен экспериментальный материал пол</w:t>
            </w:r>
            <w:r w:rsidR="008640C3" w:rsidRPr="00B75F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ев</w:t>
            </w:r>
            <w:r w:rsidR="008640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ых испытаний</w:t>
            </w:r>
            <w:r w:rsidRPr="00B75F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="008640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выполненных</w:t>
            </w:r>
            <w:r w:rsidRPr="00B75F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кафедре общего и орошаемого земледелия </w:t>
            </w:r>
            <w:proofErr w:type="spellStart"/>
            <w:r w:rsidRPr="00B75F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КубГАУ</w:t>
            </w:r>
            <w:proofErr w:type="spellEnd"/>
            <w:r w:rsidRPr="00B75F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</w:t>
            </w:r>
            <w:r w:rsidR="008640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определению</w:t>
            </w:r>
            <w:r w:rsidRPr="00B75F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8640C3" w:rsidRPr="008640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рол</w:t>
            </w:r>
            <w:r w:rsidR="008640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="008640C3" w:rsidRPr="008640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минеральных удобрений и основной обработки почвы под посевы озимой пшеницы в формирование ее продуктивности</w:t>
            </w:r>
            <w:r w:rsidRPr="00B75F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Объект исследований </w:t>
            </w:r>
            <w:r w:rsidR="00DE3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–</w:t>
            </w:r>
            <w:r w:rsidRPr="00B75F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озимая пшениц</w:t>
            </w:r>
            <w:r w:rsidR="00DE3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а,</w:t>
            </w:r>
            <w:r w:rsidRPr="00B75F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сорт Стан</w:t>
            </w:r>
            <w:r w:rsidR="008640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высеваемая после п</w:t>
            </w:r>
            <w:r w:rsidRPr="00B75F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редшественник</w:t>
            </w:r>
            <w:r w:rsidR="008640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а </w:t>
            </w:r>
            <w:r w:rsidRPr="00B75F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</w:t>
            </w:r>
            <w:r w:rsidR="008640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  <w:r w:rsidRPr="00B75F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. Схема опыта: фактор А (основная обработка почвы): 1 вариант (контроль) – отвальная вспашка на 20…22 см; вариант 2 – </w:t>
            </w:r>
            <w:proofErr w:type="spellStart"/>
            <w:r w:rsidRPr="00B75F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чизелевание</w:t>
            </w:r>
            <w:proofErr w:type="spellEnd"/>
            <w:r w:rsidRPr="00B75F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20…22 см; вариант 3 – мелкая обработка (дисковое лущение на 8…10 см); вариант 4 – нулевая обработка почвы (прямой посев по стерне предшественника); фактор В (норма минеральных удобрений): вариант 1 – контроль (без удобрений); вариант 2 – рекомендуемая (под основную обработку почвы с осени – N</w:t>
            </w:r>
            <w:r w:rsidRPr="008640C3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20</w:t>
            </w:r>
            <w:r w:rsidRPr="00B75F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</w:t>
            </w:r>
            <w:r w:rsidRPr="008640C3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80</w:t>
            </w:r>
            <w:r w:rsidRPr="00B75F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+ ранее-весенняя подкормка N</w:t>
            </w:r>
            <w:r w:rsidRPr="008640C3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40</w:t>
            </w:r>
            <w:r w:rsidRPr="00B75F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); вариант 3 – интенсивная (расчетная) доза минеральных удобрений (под основную обработку почвы с осени N</w:t>
            </w:r>
            <w:r w:rsidRPr="008640C3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40</w:t>
            </w:r>
            <w:r w:rsidRPr="00B75F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</w:t>
            </w:r>
            <w:r w:rsidRPr="008640C3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160</w:t>
            </w:r>
            <w:r w:rsidRPr="00B75F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+ ранее-весенняя подкормка N</w:t>
            </w:r>
            <w:r w:rsidRPr="008640C3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40</w:t>
            </w:r>
            <w:r w:rsidRPr="00B75F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). Повторность 3-х кратная при </w:t>
            </w:r>
            <w:proofErr w:type="spellStart"/>
            <w:r w:rsidRPr="00B75F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рендомизированном</w:t>
            </w:r>
            <w:proofErr w:type="spellEnd"/>
            <w:r w:rsidRPr="00B75F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размещении вариантов. В опыте применяли общепринятые методики. Выявлено, что максимальная урожайность была сформирована на фоне оборотной вспашки на 20-22 см в основную обработку почвы. Проведение в основную обработку почвы чизелевания на туже глубину приводило к достоверному снижению урожайности на 2,2 ц/га. </w:t>
            </w:r>
            <w:r w:rsidR="008640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Поверхностная м</w:t>
            </w:r>
            <w:r w:rsidRPr="00B75F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елкая обработка </w:t>
            </w:r>
            <w:r w:rsidR="008640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почвы (</w:t>
            </w:r>
            <w:r w:rsidRPr="00B75F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  <w:r w:rsidR="008640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…</w:t>
            </w:r>
            <w:r w:rsidRPr="00B75F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см</w:t>
            </w:r>
            <w:r w:rsidR="008640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  <w:r w:rsidRPr="00B75F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</w:t>
            </w:r>
            <w:r w:rsidR="008640C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окращала</w:t>
            </w:r>
            <w:r w:rsidRPr="00B75F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урожайность на 3,2 ц/га, а нулевая обработка – на 4,8 ц/га.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7F5D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Внесение</w:t>
            </w:r>
            <w:r w:rsidR="00DE3DD2" w:rsidRPr="00DE3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DE3DD2" w:rsidRPr="00DE3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минудобрений</w:t>
            </w:r>
            <w:proofErr w:type="spellEnd"/>
            <w:r w:rsidR="00DE3DD2" w:rsidRPr="00DE3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7F5D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обеспечивало рост</w:t>
            </w:r>
            <w:r w:rsidR="00DE3DD2" w:rsidRPr="00DE3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продуктивности озимой пшеницы на 1,5 ц/га </w:t>
            </w:r>
            <w:r w:rsidR="007F5D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фоне</w:t>
            </w:r>
            <w:r w:rsidR="00DE3DD2" w:rsidRPr="00DE3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рекомендуемой норм</w:t>
            </w:r>
            <w:r w:rsidR="007F5D23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  <w:r w:rsidR="00DE3DD2" w:rsidRPr="00DE3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="00DE3DD2" w:rsidRPr="00DE3DD2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минудобрений</w:t>
            </w:r>
            <w:proofErr w:type="spellEnd"/>
            <w:r w:rsidRPr="00B75F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(N</w:t>
            </w:r>
            <w:r w:rsidRPr="004E3E4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20</w:t>
            </w:r>
            <w:r w:rsidRPr="00B75F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</w:t>
            </w:r>
            <w:r w:rsidRPr="004E3E4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80</w:t>
            </w:r>
            <w:r w:rsidRPr="00B75F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+ N</w:t>
            </w:r>
            <w:r w:rsidRPr="004E3E4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40</w:t>
            </w:r>
            <w:r w:rsidRPr="00B75F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 и на 2,9 ц/га при интенсивной (расчетной) норме (N</w:t>
            </w:r>
            <w:r w:rsidRPr="004E3E4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40</w:t>
            </w:r>
            <w:r w:rsidRPr="00B75F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P</w:t>
            </w:r>
            <w:r w:rsidRPr="004E3E4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160</w:t>
            </w:r>
            <w:r w:rsidRPr="00B75F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+ N</w:t>
            </w:r>
            <w:r w:rsidRPr="004E3E4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eastAsia="ru-RU"/>
              </w:rPr>
              <w:t>40</w:t>
            </w:r>
            <w:r w:rsidRPr="00B75F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  <w:p w:rsidR="0066300B" w:rsidRPr="00D90768" w:rsidRDefault="0066300B" w:rsidP="00D90768">
            <w:pPr>
              <w:tabs>
                <w:tab w:val="left" w:pos="99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643" w:type="dxa"/>
            <w:shd w:val="clear" w:color="000000" w:fill="FFFFFF"/>
            <w:tcMar>
              <w:left w:w="108" w:type="dxa"/>
              <w:right w:w="108" w:type="dxa"/>
            </w:tcMar>
          </w:tcPr>
          <w:p w:rsidR="00B75F26" w:rsidRPr="00B75F26" w:rsidRDefault="00B75F26" w:rsidP="00D9076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B75F2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The article presents the experimental material of a field experiment conducted at the Department of General and Irrigated Agriculture of the </w:t>
            </w:r>
            <w:proofErr w:type="spellStart"/>
            <w:r w:rsidRPr="00B75F2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KubSAU</w:t>
            </w:r>
            <w:proofErr w:type="spellEnd"/>
            <w:r w:rsidRPr="00B75F2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to study the effect of mineral fertilizers and basic tillage for winter wheat on the formation of its productivity. The object of research was </w:t>
            </w:r>
            <w:r w:rsidR="00D9076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a </w:t>
            </w:r>
            <w:r w:rsidRPr="00B75F2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winter wheat variet</w:t>
            </w:r>
            <w:r w:rsidR="00D9076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y</w:t>
            </w:r>
            <w:r w:rsidRPr="00B75F2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="00D9076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called </w:t>
            </w:r>
            <w:r w:rsidRPr="00B75F2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Stan. The predecessor is soy. Experiment scheme: factor A (basic tillage): Option 1 (control) - moldboard plowing by 20 ... 22 cm; option 2 - chiseling by 20 ... 22 cm; option 3 - shallow cultivation (disc peeling by 8 ... 10 cm); option 4 - no tillage (direct sowing on the predecessor stubble); factor B (the rate of mineral fertilizers): option 1 - control (without fertilizers); option 2 - recommended (for the main tillage from autumn - N20P80 + earlier-spring top dressing N40); option 3 - intensive (calculated) dose of mineral fertilizers (for the main tillage from autumn N40P160 + earlier-spring top dressing N40). </w:t>
            </w:r>
            <w:r w:rsidR="00D9076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Repeated </w:t>
            </w:r>
            <w:r w:rsidRPr="00B75F2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3 times with randomized placement of options. In the experiment, </w:t>
            </w:r>
            <w:r w:rsidR="00D9076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we used </w:t>
            </w:r>
            <w:r w:rsidRPr="00B75F2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generally accepted method</w:t>
            </w:r>
            <w:r w:rsidR="00D90768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</w:t>
            </w:r>
            <w:r w:rsidRPr="00B75F2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. It was revealed that the maximum yield was formed against the background of reverse plowing by 20-22 cm in the main tillage. Carrying out chisel-growing at the same depth in the main tillage led to a significant decrease in yield by 2.2 c / ha. Small tillage by 10-12 cm reduced the yield by 3.2 c / ha, and zero till - by 4.8 c / ha.</w:t>
            </w:r>
            <w:r w:rsidR="0066300B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Pr="00B75F2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The introduction of mineral fertilizers led to an increase in the yield of winter wheat of the Stan variety by 1.5 c / ha at the recommended rate (for the main tillage in the fall - N</w:t>
            </w:r>
            <w:r w:rsidRPr="00B75F2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US" w:eastAsia="ru-RU"/>
              </w:rPr>
              <w:t>20</w:t>
            </w:r>
            <w:r w:rsidRPr="00B75F2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P</w:t>
            </w:r>
            <w:r w:rsidRPr="00B75F2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US" w:eastAsia="ru-RU"/>
              </w:rPr>
              <w:t>80</w:t>
            </w:r>
            <w:r w:rsidRPr="00B75F2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+ earlier-spring feeding N</w:t>
            </w:r>
            <w:r w:rsidRPr="00B75F2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US" w:eastAsia="ru-RU"/>
              </w:rPr>
              <w:t>40</w:t>
            </w:r>
            <w:r w:rsidRPr="00B75F2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) and by 2.9 c / ha with intensive (calculated) norm (for the main tillage from autumn N</w:t>
            </w:r>
            <w:r w:rsidRPr="00B75F2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US" w:eastAsia="ru-RU"/>
              </w:rPr>
              <w:t>40</w:t>
            </w:r>
            <w:r w:rsidRPr="00B75F2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P</w:t>
            </w:r>
            <w:r w:rsidRPr="00B75F2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US" w:eastAsia="ru-RU"/>
              </w:rPr>
              <w:t>160</w:t>
            </w:r>
            <w:r w:rsidRPr="00B75F2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+ earlier-spring top dressing N</w:t>
            </w:r>
            <w:r w:rsidRPr="00B75F26">
              <w:rPr>
                <w:rFonts w:ascii="Times New Roman" w:eastAsia="Times New Roman" w:hAnsi="Times New Roman" w:cs="Times New Roman"/>
                <w:sz w:val="20"/>
                <w:szCs w:val="20"/>
                <w:vertAlign w:val="subscript"/>
                <w:lang w:val="en-US" w:eastAsia="ru-RU"/>
              </w:rPr>
              <w:t>40</w:t>
            </w:r>
            <w:r w:rsidRPr="00B75F2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)</w:t>
            </w:r>
          </w:p>
        </w:tc>
      </w:tr>
      <w:tr w:rsidR="00B75F26" w:rsidRPr="00D84717" w:rsidTr="00D90768">
        <w:trPr>
          <w:trHeight w:val="126"/>
        </w:trPr>
        <w:tc>
          <w:tcPr>
            <w:tcW w:w="4972" w:type="dxa"/>
            <w:shd w:val="clear" w:color="000000" w:fill="FFFFFF"/>
            <w:tcMar>
              <w:left w:w="108" w:type="dxa"/>
              <w:right w:w="108" w:type="dxa"/>
            </w:tcMar>
          </w:tcPr>
          <w:p w:rsidR="00B75F26" w:rsidRDefault="00B75F26" w:rsidP="00D90768">
            <w:pPr>
              <w:tabs>
                <w:tab w:val="left" w:pos="5005"/>
              </w:tabs>
              <w:spacing w:after="0" w:line="240" w:lineRule="auto"/>
              <w:ind w:firstLine="4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B75F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Ключевые слова: ОЗИМАЯ ПШЕНИЦА, СТАН, </w:t>
            </w:r>
            <w:r w:rsidR="004E3E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ПРОДУКТИВНОСТЬ,</w:t>
            </w:r>
            <w:r w:rsidR="004E3E46" w:rsidRPr="00B75F2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МИНЕРАЛЬНЫЕ </w:t>
            </w:r>
            <w:r w:rsidR="004E3E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УДОБРЕНИЯ, ОБРАБОТКА ПОЧВЫ</w:t>
            </w:r>
          </w:p>
          <w:p w:rsidR="008442A8" w:rsidRDefault="008442A8" w:rsidP="00D90768">
            <w:pPr>
              <w:tabs>
                <w:tab w:val="left" w:pos="5005"/>
              </w:tabs>
              <w:spacing w:after="0" w:line="240" w:lineRule="auto"/>
              <w:ind w:firstLine="44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eastAsia="ru-RU"/>
              </w:rPr>
            </w:pPr>
          </w:p>
          <w:p w:rsidR="008442A8" w:rsidRPr="008442A8" w:rsidRDefault="008442A8" w:rsidP="00D90768">
            <w:pPr>
              <w:tabs>
                <w:tab w:val="left" w:pos="5005"/>
              </w:tabs>
              <w:spacing w:after="0" w:line="240" w:lineRule="auto"/>
              <w:ind w:firstLine="44"/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en-US" w:eastAsia="ru-RU"/>
              </w:rPr>
            </w:pPr>
            <w:r w:rsidRPr="008442A8"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en-US" w:eastAsia="ru-RU"/>
              </w:rPr>
              <w:t xml:space="preserve">DOI: </w:t>
            </w:r>
            <w:hyperlink r:id="rId6" w:history="1">
              <w:r w:rsidRPr="00051974">
                <w:rPr>
                  <w:rStyle w:val="Hyperlink"/>
                  <w:rFonts w:ascii="Times New Roman" w:eastAsia="Times New Roman" w:hAnsi="Times New Roman" w:cs="Times New Roman"/>
                  <w:iCs/>
                  <w:sz w:val="20"/>
                  <w:szCs w:val="20"/>
                  <w:lang w:val="en-US" w:eastAsia="ru-RU"/>
                </w:rPr>
                <w:t>http://dx.doi.org/10.21515/1990-4665-171-023</w:t>
              </w:r>
            </w:hyperlink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  <w:lang w:val="en-US" w:eastAsia="ru-RU"/>
              </w:rPr>
              <w:t xml:space="preserve"> </w:t>
            </w:r>
          </w:p>
        </w:tc>
        <w:tc>
          <w:tcPr>
            <w:tcW w:w="4643" w:type="dxa"/>
            <w:shd w:val="clear" w:color="000000" w:fill="FFFFFF"/>
            <w:tcMar>
              <w:left w:w="108" w:type="dxa"/>
              <w:right w:w="108" w:type="dxa"/>
            </w:tcMar>
          </w:tcPr>
          <w:p w:rsidR="00B75F26" w:rsidRPr="00B75F26" w:rsidRDefault="00D90768" w:rsidP="00D90768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Keywords: </w:t>
            </w:r>
            <w:r w:rsidR="00B75F26" w:rsidRPr="00B75F2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WINTER WHEAT, </w:t>
            </w:r>
            <w:r w:rsidR="004E3E4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STAN</w:t>
            </w:r>
            <w:r w:rsidR="00B75F26" w:rsidRPr="00B75F2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, </w:t>
            </w:r>
            <w:r w:rsidR="004E3E4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PRODUCTIVITY</w:t>
            </w:r>
            <w:r w:rsidR="004E3E46" w:rsidRPr="004E3E4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,</w:t>
            </w:r>
            <w:r w:rsidR="004E3E46" w:rsidRPr="00B75F2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 </w:t>
            </w:r>
            <w:r w:rsidR="00B75F26" w:rsidRPr="00B75F2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MI</w:t>
            </w:r>
            <w:r w:rsidR="00B75F2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 xml:space="preserve">NERAL FERTILIZERS, </w:t>
            </w:r>
            <w:r w:rsidR="004E3E46" w:rsidRPr="00B75F26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TILLAGE</w:t>
            </w:r>
          </w:p>
        </w:tc>
      </w:tr>
    </w:tbl>
    <w:p w:rsidR="00C737EA" w:rsidRPr="00851764" w:rsidRDefault="00C737EA" w:rsidP="00B75F26">
      <w:pPr>
        <w:pStyle w:val="Style6"/>
        <w:widowControl/>
        <w:spacing w:line="360" w:lineRule="auto"/>
        <w:jc w:val="center"/>
        <w:rPr>
          <w:rStyle w:val="FontStyle17"/>
          <w:rFonts w:ascii="Times New Roman" w:hAnsi="Times New Roman" w:cs="Times New Roman"/>
          <w:b/>
          <w:sz w:val="28"/>
          <w:szCs w:val="28"/>
        </w:rPr>
      </w:pPr>
      <w:r w:rsidRPr="00851764">
        <w:rPr>
          <w:b/>
          <w:sz w:val="28"/>
          <w:szCs w:val="28"/>
          <w:shd w:val="clear" w:color="auto" w:fill="FFFFFF"/>
        </w:rPr>
        <w:lastRenderedPageBreak/>
        <w:t>Введение</w:t>
      </w:r>
    </w:p>
    <w:p w:rsidR="00B23DE6" w:rsidRDefault="00F83477" w:rsidP="0007556D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Главное</w:t>
      </w:r>
      <w:r w:rsidR="0007556D" w:rsidRPr="002E1326">
        <w:rPr>
          <w:rFonts w:ascii="Times New Roman" w:eastAsia="Calibri" w:hAnsi="Times New Roman" w:cs="Times New Roman"/>
          <w:sz w:val="28"/>
          <w:szCs w:val="28"/>
        </w:rPr>
        <w:t xml:space="preserve"> из древнейших злаковых растений – это пшеница. Она является самой распространенной сельскохозяйственной культурой в мире. На нашей планете пшеница является одной из первоклассных продовольственных культур.</w:t>
      </w:r>
      <w:r w:rsidR="0007556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7556D" w:rsidRPr="002E1326">
        <w:rPr>
          <w:rFonts w:ascii="Times New Roman" w:eastAsia="Calibri" w:hAnsi="Times New Roman" w:cs="Times New Roman"/>
          <w:sz w:val="28"/>
          <w:szCs w:val="28"/>
        </w:rPr>
        <w:t>Первое место в мировом земледелии эта культура занимает по посевным площадям и валовому сбору. Более чем на 220 млн. га озимую пшеницу возделывают в мире, примерно 10 млн. га эта культура занимает в России, а на Кубани более 1,5 млн. га. При возделывании озимой пшеницы один из основных технологических этапов подготовки почвы</w:t>
      </w:r>
      <w:r w:rsidR="0007556D">
        <w:rPr>
          <w:rFonts w:ascii="Times New Roman" w:eastAsia="Calibri" w:hAnsi="Times New Roman" w:cs="Times New Roman"/>
          <w:sz w:val="28"/>
          <w:szCs w:val="28"/>
        </w:rPr>
        <w:t xml:space="preserve"> – это</w:t>
      </w:r>
      <w:r w:rsidR="0007556D" w:rsidRPr="002E132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7556D">
        <w:rPr>
          <w:rFonts w:ascii="Times New Roman" w:eastAsia="Calibri" w:hAnsi="Times New Roman" w:cs="Times New Roman"/>
          <w:sz w:val="28"/>
          <w:szCs w:val="28"/>
        </w:rPr>
        <w:t>ее о</w:t>
      </w:r>
      <w:r w:rsidR="0007556D" w:rsidRPr="002E1326">
        <w:rPr>
          <w:rFonts w:ascii="Times New Roman" w:eastAsia="Calibri" w:hAnsi="Times New Roman" w:cs="Times New Roman"/>
          <w:sz w:val="28"/>
          <w:szCs w:val="28"/>
        </w:rPr>
        <w:t xml:space="preserve">бработка. Рациональная система обработки почвы </w:t>
      </w:r>
      <w:r w:rsidR="0007556D">
        <w:rPr>
          <w:rFonts w:ascii="Times New Roman" w:eastAsia="Calibri" w:hAnsi="Times New Roman" w:cs="Times New Roman"/>
          <w:sz w:val="28"/>
          <w:szCs w:val="28"/>
        </w:rPr>
        <w:t xml:space="preserve">немыслима без </w:t>
      </w:r>
      <w:r w:rsidR="0007556D" w:rsidRPr="002E1326">
        <w:rPr>
          <w:rFonts w:ascii="Times New Roman" w:eastAsia="Calibri" w:hAnsi="Times New Roman" w:cs="Times New Roman"/>
          <w:sz w:val="28"/>
          <w:szCs w:val="28"/>
        </w:rPr>
        <w:t>действи</w:t>
      </w:r>
      <w:r w:rsidR="0007556D">
        <w:rPr>
          <w:rFonts w:ascii="Times New Roman" w:eastAsia="Calibri" w:hAnsi="Times New Roman" w:cs="Times New Roman"/>
          <w:sz w:val="28"/>
          <w:szCs w:val="28"/>
        </w:rPr>
        <w:t>я на нее</w:t>
      </w:r>
      <w:r w:rsidR="0007556D" w:rsidRPr="002E1326">
        <w:rPr>
          <w:rFonts w:ascii="Times New Roman" w:eastAsia="Calibri" w:hAnsi="Times New Roman" w:cs="Times New Roman"/>
          <w:sz w:val="28"/>
          <w:szCs w:val="28"/>
        </w:rPr>
        <w:t xml:space="preserve"> разными рабочими органами </w:t>
      </w:r>
      <w:r w:rsidR="0007556D">
        <w:rPr>
          <w:rFonts w:ascii="Times New Roman" w:eastAsia="Calibri" w:hAnsi="Times New Roman" w:cs="Times New Roman"/>
          <w:sz w:val="28"/>
          <w:szCs w:val="28"/>
        </w:rPr>
        <w:t xml:space="preserve">с.-х. </w:t>
      </w:r>
      <w:r w:rsidR="0007556D" w:rsidRPr="002E1326">
        <w:rPr>
          <w:rFonts w:ascii="Times New Roman" w:eastAsia="Calibri" w:hAnsi="Times New Roman" w:cs="Times New Roman"/>
          <w:sz w:val="28"/>
          <w:szCs w:val="28"/>
        </w:rPr>
        <w:t>машин</w:t>
      </w:r>
      <w:r w:rsidR="0007556D">
        <w:rPr>
          <w:rFonts w:ascii="Times New Roman" w:eastAsia="Calibri" w:hAnsi="Times New Roman" w:cs="Times New Roman"/>
          <w:sz w:val="28"/>
          <w:szCs w:val="28"/>
        </w:rPr>
        <w:t xml:space="preserve"> для </w:t>
      </w:r>
      <w:r w:rsidR="0007556D" w:rsidRPr="002E1326">
        <w:rPr>
          <w:rFonts w:ascii="Times New Roman" w:eastAsia="Calibri" w:hAnsi="Times New Roman" w:cs="Times New Roman"/>
          <w:sz w:val="28"/>
          <w:szCs w:val="28"/>
        </w:rPr>
        <w:t>цел</w:t>
      </w:r>
      <w:r w:rsidR="0007556D">
        <w:rPr>
          <w:rFonts w:ascii="Times New Roman" w:eastAsia="Calibri" w:hAnsi="Times New Roman" w:cs="Times New Roman"/>
          <w:sz w:val="28"/>
          <w:szCs w:val="28"/>
        </w:rPr>
        <w:t>ей</w:t>
      </w:r>
      <w:r w:rsidR="0007556D" w:rsidRPr="002E1326">
        <w:rPr>
          <w:rFonts w:ascii="Times New Roman" w:eastAsia="Calibri" w:hAnsi="Times New Roman" w:cs="Times New Roman"/>
          <w:sz w:val="28"/>
          <w:szCs w:val="28"/>
        </w:rPr>
        <w:t xml:space="preserve"> сохранения и повышения плодородия почвы, а также улучшения водного, возду</w:t>
      </w:r>
      <w:r w:rsidR="000300CD">
        <w:rPr>
          <w:rFonts w:ascii="Times New Roman" w:eastAsia="Calibri" w:hAnsi="Times New Roman" w:cs="Times New Roman"/>
          <w:sz w:val="28"/>
          <w:szCs w:val="28"/>
        </w:rPr>
        <w:t>шного и питьевого режимов почвы</w:t>
      </w:r>
      <w:r w:rsidR="0007556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23DE6" w:rsidRPr="00B23DE6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DE3DD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B23DE6" w:rsidRPr="00B23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E3DD2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B23DE6" w:rsidRPr="00B23DE6">
        <w:rPr>
          <w:rFonts w:ascii="Times New Roman" w:eastAsia="Times New Roman" w:hAnsi="Times New Roman" w:cs="Times New Roman"/>
          <w:sz w:val="28"/>
          <w:szCs w:val="28"/>
          <w:lang w:eastAsia="ru-RU"/>
        </w:rPr>
        <w:t>-1</w:t>
      </w:r>
      <w:r w:rsidR="00DE3DD2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B23DE6" w:rsidRPr="00B23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DE3DD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7009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B23DE6" w:rsidRPr="00B23DE6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 w:rsidR="00B23DE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99111A" w:rsidRDefault="0099111A" w:rsidP="0099111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99111A">
        <w:rPr>
          <w:rFonts w:ascii="Times New Roman" w:hAnsi="Times New Roman" w:cs="Times New Roman"/>
          <w:sz w:val="28"/>
        </w:rPr>
        <w:t>При возделывании такой культуры, как озимая пшеница, важно учесть</w:t>
      </w:r>
      <w:r>
        <w:rPr>
          <w:rFonts w:ascii="Times New Roman" w:hAnsi="Times New Roman" w:cs="Times New Roman"/>
          <w:sz w:val="28"/>
        </w:rPr>
        <w:t xml:space="preserve"> </w:t>
      </w:r>
      <w:r w:rsidRPr="0099111A">
        <w:rPr>
          <w:rFonts w:ascii="Times New Roman" w:hAnsi="Times New Roman" w:cs="Times New Roman"/>
          <w:sz w:val="28"/>
        </w:rPr>
        <w:t>рентабельность системы обработки почвы. Она будет экономически</w:t>
      </w:r>
      <w:r>
        <w:rPr>
          <w:rFonts w:ascii="Times New Roman" w:hAnsi="Times New Roman" w:cs="Times New Roman"/>
          <w:sz w:val="28"/>
        </w:rPr>
        <w:t xml:space="preserve"> </w:t>
      </w:r>
      <w:r w:rsidRPr="0099111A">
        <w:rPr>
          <w:rFonts w:ascii="Times New Roman" w:hAnsi="Times New Roman" w:cs="Times New Roman"/>
          <w:sz w:val="28"/>
        </w:rPr>
        <w:t>эффективна в том случае, если рационально составить приемы и глубину</w:t>
      </w:r>
      <w:r>
        <w:rPr>
          <w:rFonts w:ascii="Times New Roman" w:hAnsi="Times New Roman" w:cs="Times New Roman"/>
          <w:sz w:val="28"/>
        </w:rPr>
        <w:t xml:space="preserve"> </w:t>
      </w:r>
      <w:r w:rsidRPr="0099111A">
        <w:rPr>
          <w:rFonts w:ascii="Times New Roman" w:hAnsi="Times New Roman" w:cs="Times New Roman"/>
          <w:sz w:val="28"/>
        </w:rPr>
        <w:t>основной обработки почвы. Заметное увеличение урожайности наблюдается</w:t>
      </w:r>
      <w:r>
        <w:rPr>
          <w:rFonts w:ascii="Times New Roman" w:hAnsi="Times New Roman" w:cs="Times New Roman"/>
          <w:sz w:val="28"/>
        </w:rPr>
        <w:t xml:space="preserve"> </w:t>
      </w:r>
      <w:r w:rsidRPr="0099111A">
        <w:rPr>
          <w:rFonts w:ascii="Times New Roman" w:hAnsi="Times New Roman" w:cs="Times New Roman"/>
          <w:sz w:val="28"/>
        </w:rPr>
        <w:t>на вспашке, поскольку идет рыхление корнеобитаемого слоя почвы</w:t>
      </w:r>
      <w:r>
        <w:rPr>
          <w:rFonts w:ascii="Times New Roman" w:hAnsi="Times New Roman" w:cs="Times New Roman"/>
          <w:sz w:val="28"/>
        </w:rPr>
        <w:t xml:space="preserve"> </w:t>
      </w:r>
      <w:r w:rsidRPr="0099111A">
        <w:rPr>
          <w:rFonts w:ascii="Times New Roman" w:hAnsi="Times New Roman" w:cs="Times New Roman"/>
          <w:sz w:val="28"/>
        </w:rPr>
        <w:t>[5, 1</w:t>
      </w:r>
      <w:r>
        <w:rPr>
          <w:rFonts w:ascii="Times New Roman" w:hAnsi="Times New Roman" w:cs="Times New Roman"/>
          <w:sz w:val="28"/>
        </w:rPr>
        <w:t>3</w:t>
      </w:r>
      <w:r w:rsidRPr="0099111A">
        <w:rPr>
          <w:rFonts w:ascii="Times New Roman" w:hAnsi="Times New Roman" w:cs="Times New Roman"/>
          <w:sz w:val="28"/>
        </w:rPr>
        <w:t>].</w:t>
      </w:r>
    </w:p>
    <w:p w:rsidR="000300CD" w:rsidRDefault="0007556D" w:rsidP="003324F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зависимости от района возделывания, предшествующей культуры, засоренности полей строится система обработки почвы под высеваемую культуру. </w:t>
      </w:r>
      <w:r w:rsidRPr="005B501E">
        <w:rPr>
          <w:rFonts w:ascii="Times New Roman" w:hAnsi="Times New Roman" w:cs="Times New Roman"/>
          <w:sz w:val="28"/>
        </w:rPr>
        <w:t>При возделывании такой культуры, как озимая пшеница, важно учесть</w:t>
      </w:r>
      <w:r>
        <w:rPr>
          <w:rFonts w:ascii="Times New Roman" w:hAnsi="Times New Roman" w:cs="Times New Roman"/>
          <w:sz w:val="28"/>
        </w:rPr>
        <w:t xml:space="preserve"> </w:t>
      </w:r>
      <w:r w:rsidRPr="005B501E">
        <w:rPr>
          <w:rFonts w:ascii="Times New Roman" w:hAnsi="Times New Roman" w:cs="Times New Roman"/>
          <w:sz w:val="28"/>
        </w:rPr>
        <w:t>рентабельность системы обработки почвы. Она будет экономически</w:t>
      </w:r>
      <w:r>
        <w:rPr>
          <w:rFonts w:ascii="Times New Roman" w:hAnsi="Times New Roman" w:cs="Times New Roman"/>
          <w:sz w:val="28"/>
        </w:rPr>
        <w:t xml:space="preserve"> </w:t>
      </w:r>
      <w:r w:rsidRPr="005B501E">
        <w:rPr>
          <w:rFonts w:ascii="Times New Roman" w:hAnsi="Times New Roman" w:cs="Times New Roman"/>
          <w:sz w:val="28"/>
        </w:rPr>
        <w:t>эффективна в том случае, если рационально составить приемы и глубину</w:t>
      </w:r>
      <w:r>
        <w:rPr>
          <w:rFonts w:ascii="Times New Roman" w:hAnsi="Times New Roman" w:cs="Times New Roman"/>
          <w:sz w:val="28"/>
        </w:rPr>
        <w:t xml:space="preserve"> </w:t>
      </w:r>
      <w:r w:rsidRPr="005B501E">
        <w:rPr>
          <w:rFonts w:ascii="Times New Roman" w:hAnsi="Times New Roman" w:cs="Times New Roman"/>
          <w:sz w:val="28"/>
        </w:rPr>
        <w:t xml:space="preserve">основной обработки почвы. </w:t>
      </w:r>
      <w:r w:rsidRPr="00B53776">
        <w:rPr>
          <w:rFonts w:ascii="Times New Roman" w:hAnsi="Times New Roman" w:cs="Times New Roman"/>
          <w:sz w:val="28"/>
        </w:rPr>
        <w:t>Для получения высокого урожая озимой пшеницы необходимо большое</w:t>
      </w:r>
      <w:r>
        <w:rPr>
          <w:rFonts w:ascii="Times New Roman" w:hAnsi="Times New Roman" w:cs="Times New Roman"/>
          <w:sz w:val="28"/>
        </w:rPr>
        <w:t xml:space="preserve"> </w:t>
      </w:r>
      <w:r w:rsidRPr="00B53776">
        <w:rPr>
          <w:rFonts w:ascii="Times New Roman" w:hAnsi="Times New Roman" w:cs="Times New Roman"/>
          <w:sz w:val="28"/>
        </w:rPr>
        <w:t>количество влаги, поэтому одной главных задач стоит накопление и</w:t>
      </w:r>
      <w:r>
        <w:rPr>
          <w:rFonts w:ascii="Times New Roman" w:hAnsi="Times New Roman" w:cs="Times New Roman"/>
          <w:sz w:val="28"/>
        </w:rPr>
        <w:t xml:space="preserve"> </w:t>
      </w:r>
      <w:r w:rsidRPr="00B53776">
        <w:rPr>
          <w:rFonts w:ascii="Times New Roman" w:hAnsi="Times New Roman" w:cs="Times New Roman"/>
          <w:sz w:val="28"/>
        </w:rPr>
        <w:t>удержание ее. Особенно тех осадков, которые выпадают в осенне-зимний</w:t>
      </w:r>
      <w:r>
        <w:rPr>
          <w:rFonts w:ascii="Times New Roman" w:hAnsi="Times New Roman" w:cs="Times New Roman"/>
          <w:sz w:val="28"/>
        </w:rPr>
        <w:t xml:space="preserve"> </w:t>
      </w:r>
      <w:r w:rsidRPr="00B53776">
        <w:rPr>
          <w:rFonts w:ascii="Times New Roman" w:hAnsi="Times New Roman" w:cs="Times New Roman"/>
          <w:sz w:val="28"/>
        </w:rPr>
        <w:t>период благодаря тому, что они проникают на большую глубину, чем летние.</w:t>
      </w:r>
      <w:r>
        <w:rPr>
          <w:rFonts w:ascii="Times New Roman" w:hAnsi="Times New Roman" w:cs="Times New Roman"/>
          <w:sz w:val="28"/>
        </w:rPr>
        <w:t xml:space="preserve"> </w:t>
      </w:r>
      <w:r w:rsidRPr="00B53776">
        <w:rPr>
          <w:rFonts w:ascii="Times New Roman" w:hAnsi="Times New Roman" w:cs="Times New Roman"/>
          <w:sz w:val="28"/>
        </w:rPr>
        <w:t xml:space="preserve">Поэтому применяют </w:t>
      </w:r>
      <w:r>
        <w:rPr>
          <w:rFonts w:ascii="Times New Roman" w:hAnsi="Times New Roman" w:cs="Times New Roman"/>
          <w:sz w:val="28"/>
        </w:rPr>
        <w:t>такую</w:t>
      </w:r>
      <w:r w:rsidRPr="00B53776">
        <w:rPr>
          <w:rFonts w:ascii="Times New Roman" w:hAnsi="Times New Roman" w:cs="Times New Roman"/>
          <w:sz w:val="28"/>
        </w:rPr>
        <w:t xml:space="preserve"> обработку </w:t>
      </w:r>
      <w:r w:rsidRPr="00B53776">
        <w:rPr>
          <w:rFonts w:ascii="Times New Roman" w:hAnsi="Times New Roman" w:cs="Times New Roman"/>
          <w:sz w:val="28"/>
        </w:rPr>
        <w:lastRenderedPageBreak/>
        <w:t xml:space="preserve">почвы, благодаря </w:t>
      </w:r>
      <w:r>
        <w:rPr>
          <w:rFonts w:ascii="Times New Roman" w:hAnsi="Times New Roman" w:cs="Times New Roman"/>
          <w:sz w:val="28"/>
        </w:rPr>
        <w:t>которой</w:t>
      </w:r>
      <w:r w:rsidRPr="00B53776">
        <w:rPr>
          <w:rFonts w:ascii="Times New Roman" w:hAnsi="Times New Roman" w:cs="Times New Roman"/>
          <w:sz w:val="28"/>
        </w:rPr>
        <w:t xml:space="preserve"> идет</w:t>
      </w:r>
      <w:r>
        <w:rPr>
          <w:rFonts w:ascii="Times New Roman" w:hAnsi="Times New Roman" w:cs="Times New Roman"/>
          <w:sz w:val="28"/>
        </w:rPr>
        <w:t xml:space="preserve"> </w:t>
      </w:r>
      <w:r w:rsidRPr="00B53776">
        <w:rPr>
          <w:rFonts w:ascii="Times New Roman" w:hAnsi="Times New Roman" w:cs="Times New Roman"/>
          <w:sz w:val="28"/>
        </w:rPr>
        <w:t>меньшее испарение влаги, улучшается влагообеспеченность и происходит</w:t>
      </w:r>
      <w:r>
        <w:rPr>
          <w:rFonts w:ascii="Times New Roman" w:hAnsi="Times New Roman" w:cs="Times New Roman"/>
          <w:sz w:val="28"/>
        </w:rPr>
        <w:t xml:space="preserve"> </w:t>
      </w:r>
      <w:r w:rsidRPr="00B53776">
        <w:rPr>
          <w:rFonts w:ascii="Times New Roman" w:hAnsi="Times New Roman" w:cs="Times New Roman"/>
          <w:sz w:val="28"/>
        </w:rPr>
        <w:t>более эффективное использование накопленной воды растениями</w:t>
      </w:r>
      <w:r w:rsidR="000300CD">
        <w:rPr>
          <w:rFonts w:ascii="Times New Roman" w:hAnsi="Times New Roman" w:cs="Times New Roman"/>
          <w:sz w:val="28"/>
        </w:rPr>
        <w:t xml:space="preserve"> </w:t>
      </w:r>
      <w:r w:rsidR="000300CD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DE3DD2">
        <w:rPr>
          <w:rFonts w:ascii="Times New Roman" w:hAnsi="Times New Roman" w:cs="Times New Roman"/>
          <w:sz w:val="28"/>
          <w:szCs w:val="28"/>
        </w:rPr>
        <w:t>2</w:t>
      </w:r>
      <w:r w:rsidR="000300CD">
        <w:rPr>
          <w:rFonts w:ascii="Times New Roman" w:hAnsi="Times New Roman" w:cs="Times New Roman"/>
          <w:sz w:val="28"/>
          <w:szCs w:val="28"/>
        </w:rPr>
        <w:t>-</w:t>
      </w:r>
      <w:r w:rsidR="00DE3DD2">
        <w:rPr>
          <w:rFonts w:ascii="Times New Roman" w:hAnsi="Times New Roman" w:cs="Times New Roman"/>
          <w:sz w:val="28"/>
          <w:szCs w:val="28"/>
        </w:rPr>
        <w:t>9</w:t>
      </w:r>
      <w:r w:rsidR="000300CD">
        <w:rPr>
          <w:rFonts w:ascii="Times New Roman" w:hAnsi="Times New Roman" w:cs="Times New Roman"/>
          <w:sz w:val="28"/>
          <w:szCs w:val="28"/>
        </w:rPr>
        <w:t xml:space="preserve">, </w:t>
      </w:r>
      <w:r w:rsidR="000300C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E3DD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0300CD">
        <w:rPr>
          <w:rFonts w:ascii="Times New Roman" w:eastAsia="Times New Roman" w:hAnsi="Times New Roman" w:cs="Times New Roman"/>
          <w:sz w:val="28"/>
          <w:szCs w:val="28"/>
          <w:lang w:eastAsia="ru-RU"/>
        </w:rPr>
        <w:t>-1</w:t>
      </w:r>
      <w:r w:rsidR="00DE3DD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0300CD">
        <w:rPr>
          <w:rFonts w:ascii="Times New Roman" w:eastAsia="Times New Roman" w:hAnsi="Times New Roman" w:cs="Times New Roman"/>
          <w:sz w:val="28"/>
          <w:szCs w:val="28"/>
          <w:lang w:eastAsia="ru-RU"/>
        </w:rPr>
        <w:t>]</w:t>
      </w:r>
      <w:r w:rsidRPr="00B53776">
        <w:rPr>
          <w:rFonts w:ascii="Times New Roman" w:hAnsi="Times New Roman" w:cs="Times New Roman"/>
          <w:sz w:val="28"/>
        </w:rPr>
        <w:t xml:space="preserve">. </w:t>
      </w:r>
    </w:p>
    <w:p w:rsidR="0007556D" w:rsidRDefault="0007556D" w:rsidP="00F83477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</w:rPr>
        <w:t xml:space="preserve">Классическим способом обработки почвы является отвальная вспашка. </w:t>
      </w:r>
      <w:r w:rsidRPr="00B53776">
        <w:rPr>
          <w:rFonts w:ascii="Times New Roman" w:hAnsi="Times New Roman" w:cs="Times New Roman"/>
          <w:sz w:val="28"/>
        </w:rPr>
        <w:t>Заметное увеличение урожайности наблюдается</w:t>
      </w:r>
      <w:r>
        <w:rPr>
          <w:rFonts w:ascii="Times New Roman" w:hAnsi="Times New Roman" w:cs="Times New Roman"/>
          <w:sz w:val="28"/>
        </w:rPr>
        <w:t xml:space="preserve"> </w:t>
      </w:r>
      <w:r w:rsidRPr="00B53776">
        <w:rPr>
          <w:rFonts w:ascii="Times New Roman" w:hAnsi="Times New Roman" w:cs="Times New Roman"/>
          <w:sz w:val="28"/>
        </w:rPr>
        <w:t xml:space="preserve">на вспашке, поскольку идет рыхление корнеобитаемого слоя почвы. </w:t>
      </w:r>
      <w:r w:rsidRPr="007A3087">
        <w:rPr>
          <w:rFonts w:ascii="Times New Roman" w:hAnsi="Times New Roman" w:cs="Times New Roman"/>
          <w:sz w:val="28"/>
        </w:rPr>
        <w:t>Из выше проведенных исследований мы видим, что при традиционной обработке почвы (вспашке) наблюдается высокий урожай и лучшая борьба с сорняками, но наносится огромный вред на состояние почвенного покрова.</w:t>
      </w:r>
      <w:r>
        <w:rPr>
          <w:rFonts w:ascii="Times New Roman" w:hAnsi="Times New Roman" w:cs="Times New Roman"/>
          <w:sz w:val="28"/>
        </w:rPr>
        <w:t xml:space="preserve"> Но на сегодняшний момент аграриям рекомендуется отдавать предпочтение более щадящим, мелким обработкам, таким как </w:t>
      </w:r>
      <w:r>
        <w:rPr>
          <w:rFonts w:ascii="Times New Roman" w:hAnsi="Times New Roman" w:cs="Times New Roman"/>
          <w:sz w:val="28"/>
          <w:lang w:val="en-US"/>
        </w:rPr>
        <w:t>no</w:t>
      </w:r>
      <w:r w:rsidRPr="00755FC0">
        <w:rPr>
          <w:rFonts w:ascii="Times New Roman" w:hAnsi="Times New Roman" w:cs="Times New Roman"/>
          <w:sz w:val="28"/>
        </w:rPr>
        <w:t xml:space="preserve"> – </w:t>
      </w:r>
      <w:r>
        <w:rPr>
          <w:rFonts w:ascii="Times New Roman" w:hAnsi="Times New Roman" w:cs="Times New Roman"/>
          <w:sz w:val="28"/>
          <w:lang w:val="en-US"/>
        </w:rPr>
        <w:t>till</w:t>
      </w:r>
      <w:r w:rsidRPr="00755FC0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 xml:space="preserve">и </w:t>
      </w:r>
      <w:r>
        <w:rPr>
          <w:rFonts w:ascii="Times New Roman" w:hAnsi="Times New Roman" w:cs="Times New Roman"/>
          <w:sz w:val="28"/>
          <w:lang w:val="en-US"/>
        </w:rPr>
        <w:t>mini</w:t>
      </w:r>
      <w:r w:rsidRPr="00755FC0">
        <w:rPr>
          <w:rFonts w:ascii="Times New Roman" w:hAnsi="Times New Roman" w:cs="Times New Roman"/>
          <w:sz w:val="28"/>
        </w:rPr>
        <w:t xml:space="preserve"> – </w:t>
      </w:r>
      <w:r>
        <w:rPr>
          <w:rFonts w:ascii="Times New Roman" w:hAnsi="Times New Roman" w:cs="Times New Roman"/>
          <w:sz w:val="28"/>
          <w:lang w:val="en-US"/>
        </w:rPr>
        <w:t>till</w:t>
      </w:r>
      <w:r>
        <w:rPr>
          <w:rFonts w:ascii="Times New Roman" w:hAnsi="Times New Roman" w:cs="Times New Roman"/>
          <w:sz w:val="28"/>
        </w:rPr>
        <w:t xml:space="preserve">. </w:t>
      </w:r>
      <w:r w:rsidR="00F83477" w:rsidRPr="00F83477">
        <w:rPr>
          <w:rFonts w:ascii="Times New Roman" w:hAnsi="Times New Roman" w:cs="Times New Roman"/>
          <w:sz w:val="28"/>
        </w:rPr>
        <w:t xml:space="preserve">При использовании технологии </w:t>
      </w:r>
      <w:proofErr w:type="spellStart"/>
      <w:r w:rsidR="00F83477" w:rsidRPr="00F83477">
        <w:rPr>
          <w:rFonts w:ascii="Times New Roman" w:hAnsi="Times New Roman" w:cs="Times New Roman"/>
          <w:sz w:val="28"/>
        </w:rPr>
        <w:t>No-till</w:t>
      </w:r>
      <w:proofErr w:type="spellEnd"/>
      <w:r w:rsidR="00F83477" w:rsidRPr="00F83477">
        <w:rPr>
          <w:rFonts w:ascii="Times New Roman" w:hAnsi="Times New Roman" w:cs="Times New Roman"/>
          <w:sz w:val="28"/>
        </w:rPr>
        <w:t xml:space="preserve"> в почве лучше сохраняется влага в</w:t>
      </w:r>
      <w:r w:rsidR="00F83477">
        <w:rPr>
          <w:rFonts w:ascii="Times New Roman" w:hAnsi="Times New Roman" w:cs="Times New Roman"/>
          <w:sz w:val="28"/>
        </w:rPr>
        <w:t xml:space="preserve"> </w:t>
      </w:r>
      <w:r w:rsidR="00F83477" w:rsidRPr="00F83477">
        <w:rPr>
          <w:rFonts w:ascii="Times New Roman" w:hAnsi="Times New Roman" w:cs="Times New Roman"/>
          <w:sz w:val="28"/>
        </w:rPr>
        <w:t>метровом слое, поскольку на поверхности почвы</w:t>
      </w:r>
      <w:r w:rsidR="00F83477">
        <w:rPr>
          <w:rFonts w:ascii="Times New Roman" w:hAnsi="Times New Roman" w:cs="Times New Roman"/>
          <w:sz w:val="28"/>
        </w:rPr>
        <w:t xml:space="preserve"> </w:t>
      </w:r>
      <w:r w:rsidR="00F83477" w:rsidRPr="00F83477">
        <w:rPr>
          <w:rFonts w:ascii="Times New Roman" w:hAnsi="Times New Roman" w:cs="Times New Roman"/>
          <w:sz w:val="28"/>
        </w:rPr>
        <w:t>остаются растительные остатки, благодаря которым с поверхности почвы</w:t>
      </w:r>
      <w:r w:rsidR="00F83477">
        <w:rPr>
          <w:rFonts w:ascii="Times New Roman" w:hAnsi="Times New Roman" w:cs="Times New Roman"/>
          <w:sz w:val="28"/>
        </w:rPr>
        <w:t xml:space="preserve"> </w:t>
      </w:r>
      <w:r w:rsidR="00F83477" w:rsidRPr="00F83477">
        <w:rPr>
          <w:rFonts w:ascii="Times New Roman" w:hAnsi="Times New Roman" w:cs="Times New Roman"/>
          <w:sz w:val="28"/>
        </w:rPr>
        <w:t>идет меньшее испарение и, соответственно, больше остается воды.</w:t>
      </w:r>
      <w:r w:rsidR="00F83477">
        <w:rPr>
          <w:rFonts w:ascii="Times New Roman" w:hAnsi="Times New Roman" w:cs="Times New Roman"/>
          <w:sz w:val="28"/>
        </w:rPr>
        <w:t xml:space="preserve"> </w:t>
      </w:r>
      <w:r w:rsidR="00F83477" w:rsidRPr="00F83477">
        <w:rPr>
          <w:rFonts w:ascii="Times New Roman" w:hAnsi="Times New Roman" w:cs="Times New Roman"/>
          <w:sz w:val="28"/>
        </w:rPr>
        <w:t>Различные способы обработки по-разному сказываются на влажность</w:t>
      </w:r>
      <w:r w:rsidR="00F83477">
        <w:rPr>
          <w:rFonts w:ascii="Times New Roman" w:hAnsi="Times New Roman" w:cs="Times New Roman"/>
          <w:sz w:val="28"/>
        </w:rPr>
        <w:t xml:space="preserve"> </w:t>
      </w:r>
      <w:r w:rsidR="00F83477" w:rsidRPr="00F83477">
        <w:rPr>
          <w:rFonts w:ascii="Times New Roman" w:hAnsi="Times New Roman" w:cs="Times New Roman"/>
          <w:sz w:val="28"/>
        </w:rPr>
        <w:t>почвы как во время посева культуры, так и во время ее уборки. При</w:t>
      </w:r>
      <w:r w:rsidR="00F83477">
        <w:rPr>
          <w:rFonts w:ascii="Times New Roman" w:hAnsi="Times New Roman" w:cs="Times New Roman"/>
          <w:sz w:val="28"/>
        </w:rPr>
        <w:t xml:space="preserve"> </w:t>
      </w:r>
      <w:r w:rsidR="00F83477" w:rsidRPr="00F83477">
        <w:rPr>
          <w:rFonts w:ascii="Times New Roman" w:hAnsi="Times New Roman" w:cs="Times New Roman"/>
          <w:sz w:val="28"/>
        </w:rPr>
        <w:t>поверхностной обработке почвы влагообеспеченность более высокая, что</w:t>
      </w:r>
      <w:r w:rsidR="00F83477">
        <w:rPr>
          <w:rFonts w:ascii="Times New Roman" w:hAnsi="Times New Roman" w:cs="Times New Roman"/>
          <w:sz w:val="28"/>
        </w:rPr>
        <w:t xml:space="preserve"> </w:t>
      </w:r>
      <w:r w:rsidR="00F83477" w:rsidRPr="00F83477">
        <w:rPr>
          <w:rFonts w:ascii="Times New Roman" w:hAnsi="Times New Roman" w:cs="Times New Roman"/>
          <w:sz w:val="28"/>
        </w:rPr>
        <w:t xml:space="preserve">очень важно на начальном этапе роста растения. </w:t>
      </w:r>
      <w:r>
        <w:rPr>
          <w:rFonts w:ascii="Times New Roman" w:hAnsi="Times New Roman" w:cs="Times New Roman"/>
          <w:sz w:val="28"/>
        </w:rPr>
        <w:t xml:space="preserve">Но также существуют такие обработки как: культивация, </w:t>
      </w:r>
      <w:proofErr w:type="spellStart"/>
      <w:r>
        <w:rPr>
          <w:rFonts w:ascii="Times New Roman" w:hAnsi="Times New Roman" w:cs="Times New Roman"/>
          <w:sz w:val="28"/>
        </w:rPr>
        <w:t>чизелевание</w:t>
      </w:r>
      <w:proofErr w:type="spellEnd"/>
      <w:r>
        <w:rPr>
          <w:rFonts w:ascii="Times New Roman" w:hAnsi="Times New Roman" w:cs="Times New Roman"/>
          <w:sz w:val="28"/>
        </w:rPr>
        <w:t xml:space="preserve">, боронование, лущение, </w:t>
      </w:r>
      <w:proofErr w:type="spellStart"/>
      <w:r>
        <w:rPr>
          <w:rFonts w:ascii="Times New Roman" w:hAnsi="Times New Roman" w:cs="Times New Roman"/>
          <w:sz w:val="28"/>
        </w:rPr>
        <w:t>щелевание</w:t>
      </w:r>
      <w:proofErr w:type="spellEnd"/>
      <w:r>
        <w:rPr>
          <w:rFonts w:ascii="Times New Roman" w:hAnsi="Times New Roman" w:cs="Times New Roman"/>
          <w:sz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</w:rPr>
        <w:t>кротование</w:t>
      </w:r>
      <w:proofErr w:type="spellEnd"/>
      <w:r>
        <w:rPr>
          <w:rFonts w:ascii="Times New Roman" w:hAnsi="Times New Roman" w:cs="Times New Roman"/>
          <w:sz w:val="28"/>
        </w:rPr>
        <w:t xml:space="preserve"> и другие </w:t>
      </w:r>
      <w:r w:rsidRPr="00851764">
        <w:rPr>
          <w:rFonts w:ascii="Times New Roman" w:hAnsi="Times New Roman" w:cs="Times New Roman"/>
          <w:sz w:val="28"/>
          <w:szCs w:val="28"/>
        </w:rPr>
        <w:t>[</w:t>
      </w:r>
      <w:r w:rsidR="00DE3DD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-</w:t>
      </w:r>
      <w:r w:rsidR="00DE3DD2">
        <w:rPr>
          <w:rFonts w:ascii="Times New Roman" w:hAnsi="Times New Roman" w:cs="Times New Roman"/>
          <w:sz w:val="28"/>
          <w:szCs w:val="28"/>
        </w:rPr>
        <w:t>4</w:t>
      </w:r>
      <w:r w:rsidR="000300CD">
        <w:rPr>
          <w:rFonts w:ascii="Times New Roman" w:hAnsi="Times New Roman" w:cs="Times New Roman"/>
          <w:sz w:val="28"/>
          <w:szCs w:val="28"/>
        </w:rPr>
        <w:t xml:space="preserve">, </w:t>
      </w:r>
      <w:r w:rsidR="00DE3DD2">
        <w:rPr>
          <w:rFonts w:ascii="Times New Roman" w:hAnsi="Times New Roman" w:cs="Times New Roman"/>
          <w:sz w:val="28"/>
          <w:szCs w:val="28"/>
        </w:rPr>
        <w:t>1</w:t>
      </w:r>
      <w:r w:rsidR="00470093">
        <w:rPr>
          <w:rFonts w:ascii="Times New Roman" w:hAnsi="Times New Roman" w:cs="Times New Roman"/>
          <w:sz w:val="28"/>
          <w:szCs w:val="28"/>
        </w:rPr>
        <w:t>6</w:t>
      </w:r>
      <w:r w:rsidR="000300CD">
        <w:rPr>
          <w:rFonts w:ascii="Times New Roman" w:hAnsi="Times New Roman" w:cs="Times New Roman"/>
          <w:sz w:val="28"/>
          <w:szCs w:val="28"/>
        </w:rPr>
        <w:t xml:space="preserve">, </w:t>
      </w:r>
      <w:r w:rsidR="00DE3DD2">
        <w:rPr>
          <w:rFonts w:ascii="Times New Roman" w:hAnsi="Times New Roman" w:cs="Times New Roman"/>
          <w:sz w:val="28"/>
          <w:szCs w:val="28"/>
        </w:rPr>
        <w:t>1</w:t>
      </w:r>
      <w:r w:rsidR="00470093">
        <w:rPr>
          <w:rFonts w:ascii="Times New Roman" w:hAnsi="Times New Roman" w:cs="Times New Roman"/>
          <w:sz w:val="28"/>
          <w:szCs w:val="28"/>
        </w:rPr>
        <w:t>7</w:t>
      </w:r>
      <w:r w:rsidRPr="00851764">
        <w:rPr>
          <w:rFonts w:ascii="Times New Roman" w:hAnsi="Times New Roman" w:cs="Times New Roman"/>
          <w:sz w:val="28"/>
          <w:szCs w:val="28"/>
        </w:rPr>
        <w:t>]</w:t>
      </w:r>
      <w:r>
        <w:rPr>
          <w:rFonts w:ascii="Times New Roman" w:hAnsi="Times New Roman" w:cs="Times New Roman"/>
          <w:sz w:val="28"/>
        </w:rPr>
        <w:t>.</w:t>
      </w:r>
    </w:p>
    <w:p w:rsidR="00F83477" w:rsidRDefault="00F83477" w:rsidP="00F83477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F83477">
        <w:rPr>
          <w:rFonts w:ascii="Times New Roman" w:hAnsi="Times New Roman" w:cs="Times New Roman"/>
          <w:sz w:val="28"/>
        </w:rPr>
        <w:t>Растение озимой пшеницы проявляет повышенное требование к почве.</w:t>
      </w:r>
      <w:r>
        <w:rPr>
          <w:rFonts w:ascii="Times New Roman" w:hAnsi="Times New Roman" w:cs="Times New Roman"/>
          <w:sz w:val="28"/>
        </w:rPr>
        <w:t xml:space="preserve"> </w:t>
      </w:r>
      <w:r w:rsidRPr="00F83477">
        <w:rPr>
          <w:rFonts w:ascii="Times New Roman" w:hAnsi="Times New Roman" w:cs="Times New Roman"/>
          <w:sz w:val="28"/>
        </w:rPr>
        <w:t xml:space="preserve">Очень важно наличие мощного </w:t>
      </w:r>
      <w:proofErr w:type="spellStart"/>
      <w:r w:rsidRPr="00F83477">
        <w:rPr>
          <w:rFonts w:ascii="Times New Roman" w:hAnsi="Times New Roman" w:cs="Times New Roman"/>
          <w:sz w:val="28"/>
        </w:rPr>
        <w:t>гумусного</w:t>
      </w:r>
      <w:proofErr w:type="spellEnd"/>
      <w:r w:rsidRPr="00F83477">
        <w:rPr>
          <w:rFonts w:ascii="Times New Roman" w:hAnsi="Times New Roman" w:cs="Times New Roman"/>
          <w:sz w:val="28"/>
        </w:rPr>
        <w:t xml:space="preserve"> горизонта, обилие питательных</w:t>
      </w:r>
      <w:r>
        <w:rPr>
          <w:rFonts w:ascii="Times New Roman" w:hAnsi="Times New Roman" w:cs="Times New Roman"/>
          <w:sz w:val="28"/>
        </w:rPr>
        <w:t xml:space="preserve"> </w:t>
      </w:r>
      <w:r w:rsidRPr="00F83477">
        <w:rPr>
          <w:rFonts w:ascii="Times New Roman" w:hAnsi="Times New Roman" w:cs="Times New Roman"/>
          <w:sz w:val="28"/>
        </w:rPr>
        <w:t>веществ, а также хороших водно-физических показателей. Помимо выше</w:t>
      </w:r>
      <w:r>
        <w:rPr>
          <w:rFonts w:ascii="Times New Roman" w:hAnsi="Times New Roman" w:cs="Times New Roman"/>
          <w:sz w:val="28"/>
        </w:rPr>
        <w:t xml:space="preserve"> </w:t>
      </w:r>
      <w:r w:rsidRPr="00F83477">
        <w:rPr>
          <w:rFonts w:ascii="Times New Roman" w:hAnsi="Times New Roman" w:cs="Times New Roman"/>
          <w:sz w:val="28"/>
        </w:rPr>
        <w:t>перечисленного, почва должна обладать нейтральной или слабокислой</w:t>
      </w:r>
      <w:r>
        <w:rPr>
          <w:rFonts w:ascii="Times New Roman" w:hAnsi="Times New Roman" w:cs="Times New Roman"/>
          <w:sz w:val="28"/>
        </w:rPr>
        <w:t xml:space="preserve"> </w:t>
      </w:r>
      <w:r w:rsidRPr="00F83477">
        <w:rPr>
          <w:rFonts w:ascii="Times New Roman" w:hAnsi="Times New Roman" w:cs="Times New Roman"/>
          <w:sz w:val="28"/>
        </w:rPr>
        <w:t xml:space="preserve">средой с </w:t>
      </w:r>
      <w:proofErr w:type="spellStart"/>
      <w:r w:rsidRPr="00F83477">
        <w:rPr>
          <w:rFonts w:ascii="Times New Roman" w:hAnsi="Times New Roman" w:cs="Times New Roman"/>
          <w:sz w:val="28"/>
        </w:rPr>
        <w:t>pH</w:t>
      </w:r>
      <w:proofErr w:type="spellEnd"/>
      <w:r w:rsidRPr="00F83477">
        <w:rPr>
          <w:rFonts w:ascii="Times New Roman" w:hAnsi="Times New Roman" w:cs="Times New Roman"/>
          <w:sz w:val="28"/>
        </w:rPr>
        <w:t xml:space="preserve"> 6,0-7,5, чернозем выщелоченный во всей мере удовлетворяет</w:t>
      </w:r>
      <w:r>
        <w:rPr>
          <w:rFonts w:ascii="Times New Roman" w:hAnsi="Times New Roman" w:cs="Times New Roman"/>
          <w:sz w:val="28"/>
        </w:rPr>
        <w:t xml:space="preserve"> </w:t>
      </w:r>
      <w:r w:rsidRPr="00F83477">
        <w:rPr>
          <w:rFonts w:ascii="Times New Roman" w:hAnsi="Times New Roman" w:cs="Times New Roman"/>
          <w:sz w:val="28"/>
        </w:rPr>
        <w:t>необходимые требования [</w:t>
      </w:r>
      <w:r>
        <w:rPr>
          <w:rFonts w:ascii="Times New Roman" w:hAnsi="Times New Roman" w:cs="Times New Roman"/>
          <w:sz w:val="28"/>
        </w:rPr>
        <w:t>13</w:t>
      </w:r>
      <w:r w:rsidRPr="00F83477">
        <w:rPr>
          <w:rFonts w:ascii="Times New Roman" w:hAnsi="Times New Roman" w:cs="Times New Roman"/>
          <w:sz w:val="28"/>
        </w:rPr>
        <w:t>]</w:t>
      </w:r>
      <w:r w:rsidR="0099111A">
        <w:rPr>
          <w:rFonts w:ascii="Times New Roman" w:hAnsi="Times New Roman" w:cs="Times New Roman"/>
          <w:sz w:val="28"/>
        </w:rPr>
        <w:t>.</w:t>
      </w:r>
    </w:p>
    <w:p w:rsidR="0099111A" w:rsidRDefault="001760E3" w:rsidP="001760E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1760E3">
        <w:rPr>
          <w:rFonts w:ascii="Times New Roman" w:hAnsi="Times New Roman" w:cs="Times New Roman"/>
          <w:sz w:val="28"/>
        </w:rPr>
        <w:t>Одним из основополагающих факторов, определяющих правильное и</w:t>
      </w:r>
      <w:r>
        <w:rPr>
          <w:rFonts w:ascii="Times New Roman" w:hAnsi="Times New Roman" w:cs="Times New Roman"/>
          <w:sz w:val="28"/>
        </w:rPr>
        <w:t xml:space="preserve"> </w:t>
      </w:r>
      <w:r w:rsidRPr="001760E3">
        <w:rPr>
          <w:rFonts w:ascii="Times New Roman" w:hAnsi="Times New Roman" w:cs="Times New Roman"/>
          <w:sz w:val="28"/>
        </w:rPr>
        <w:t>эффективное плодородие почвы, а также формирование высокой</w:t>
      </w:r>
      <w:r>
        <w:rPr>
          <w:rFonts w:ascii="Times New Roman" w:hAnsi="Times New Roman" w:cs="Times New Roman"/>
          <w:sz w:val="28"/>
        </w:rPr>
        <w:t xml:space="preserve"> </w:t>
      </w:r>
      <w:r w:rsidRPr="001760E3">
        <w:rPr>
          <w:rFonts w:ascii="Times New Roman" w:hAnsi="Times New Roman" w:cs="Times New Roman"/>
          <w:sz w:val="28"/>
        </w:rPr>
        <w:lastRenderedPageBreak/>
        <w:t>урожайности озимой пшеницы является наличие доступных форм</w:t>
      </w:r>
      <w:r>
        <w:rPr>
          <w:rFonts w:ascii="Times New Roman" w:hAnsi="Times New Roman" w:cs="Times New Roman"/>
          <w:sz w:val="28"/>
        </w:rPr>
        <w:t xml:space="preserve"> </w:t>
      </w:r>
      <w:r w:rsidRPr="001760E3">
        <w:rPr>
          <w:rFonts w:ascii="Times New Roman" w:hAnsi="Times New Roman" w:cs="Times New Roman"/>
          <w:sz w:val="28"/>
        </w:rPr>
        <w:t>питательных веществ для растения</w:t>
      </w:r>
      <w:r>
        <w:rPr>
          <w:rFonts w:ascii="Times New Roman" w:hAnsi="Times New Roman" w:cs="Times New Roman"/>
          <w:sz w:val="28"/>
        </w:rPr>
        <w:t xml:space="preserve">. </w:t>
      </w:r>
      <w:r w:rsidR="0099111A" w:rsidRPr="0099111A">
        <w:rPr>
          <w:rFonts w:ascii="Times New Roman" w:hAnsi="Times New Roman" w:cs="Times New Roman"/>
          <w:sz w:val="28"/>
        </w:rPr>
        <w:t>Очень важно применять минеральные удобрения</w:t>
      </w:r>
      <w:r w:rsidR="0099111A">
        <w:rPr>
          <w:rFonts w:ascii="Times New Roman" w:hAnsi="Times New Roman" w:cs="Times New Roman"/>
          <w:sz w:val="28"/>
        </w:rPr>
        <w:t xml:space="preserve">, которые </w:t>
      </w:r>
      <w:r w:rsidR="0099111A" w:rsidRPr="0099111A">
        <w:rPr>
          <w:rFonts w:ascii="Times New Roman" w:hAnsi="Times New Roman" w:cs="Times New Roman"/>
          <w:sz w:val="28"/>
        </w:rPr>
        <w:t>обеспечивают повышение урожайности и качества зерна озимой</w:t>
      </w:r>
      <w:r w:rsidR="0099111A">
        <w:rPr>
          <w:rFonts w:ascii="Times New Roman" w:hAnsi="Times New Roman" w:cs="Times New Roman"/>
          <w:sz w:val="28"/>
        </w:rPr>
        <w:t xml:space="preserve"> </w:t>
      </w:r>
      <w:r w:rsidR="0099111A" w:rsidRPr="0099111A">
        <w:rPr>
          <w:rFonts w:ascii="Times New Roman" w:hAnsi="Times New Roman" w:cs="Times New Roman"/>
          <w:sz w:val="28"/>
        </w:rPr>
        <w:t>пшеницы. Чтобы успешно использовать удобрения необходимо рационально</w:t>
      </w:r>
      <w:r w:rsidR="0099111A">
        <w:rPr>
          <w:rFonts w:ascii="Times New Roman" w:hAnsi="Times New Roman" w:cs="Times New Roman"/>
          <w:sz w:val="28"/>
        </w:rPr>
        <w:t xml:space="preserve"> </w:t>
      </w:r>
      <w:r w:rsidR="0099111A" w:rsidRPr="0099111A">
        <w:rPr>
          <w:rFonts w:ascii="Times New Roman" w:hAnsi="Times New Roman" w:cs="Times New Roman"/>
          <w:sz w:val="28"/>
        </w:rPr>
        <w:t>вносить удобрения, правильно подобрать дозы внесения. В таком случае,</w:t>
      </w:r>
      <w:r w:rsidR="0099111A">
        <w:rPr>
          <w:rFonts w:ascii="Times New Roman" w:hAnsi="Times New Roman" w:cs="Times New Roman"/>
          <w:sz w:val="28"/>
        </w:rPr>
        <w:t xml:space="preserve"> </w:t>
      </w:r>
      <w:r w:rsidR="0099111A" w:rsidRPr="0099111A">
        <w:rPr>
          <w:rFonts w:ascii="Times New Roman" w:hAnsi="Times New Roman" w:cs="Times New Roman"/>
          <w:sz w:val="28"/>
        </w:rPr>
        <w:t>возможно получение максимального урожая.</w:t>
      </w:r>
      <w:r w:rsidR="0099111A" w:rsidRPr="0099111A">
        <w:t xml:space="preserve"> </w:t>
      </w:r>
      <w:r w:rsidR="0099111A" w:rsidRPr="0099111A">
        <w:rPr>
          <w:rFonts w:ascii="Times New Roman" w:hAnsi="Times New Roman" w:cs="Times New Roman"/>
          <w:sz w:val="28"/>
        </w:rPr>
        <w:t>В случае недостатка элементов минерального</w:t>
      </w:r>
      <w:r w:rsidR="0099111A">
        <w:rPr>
          <w:rFonts w:ascii="Times New Roman" w:hAnsi="Times New Roman" w:cs="Times New Roman"/>
          <w:sz w:val="28"/>
        </w:rPr>
        <w:t xml:space="preserve"> </w:t>
      </w:r>
      <w:r w:rsidR="0099111A" w:rsidRPr="0099111A">
        <w:rPr>
          <w:rFonts w:ascii="Times New Roman" w:hAnsi="Times New Roman" w:cs="Times New Roman"/>
          <w:sz w:val="28"/>
        </w:rPr>
        <w:t>питания, можно компенсировать данный элемент правильной научно</w:t>
      </w:r>
      <w:r w:rsidR="0099111A">
        <w:rPr>
          <w:rFonts w:ascii="Times New Roman" w:hAnsi="Times New Roman" w:cs="Times New Roman"/>
          <w:sz w:val="28"/>
        </w:rPr>
        <w:t xml:space="preserve"> </w:t>
      </w:r>
      <w:r w:rsidR="0099111A" w:rsidRPr="0099111A">
        <w:rPr>
          <w:rFonts w:ascii="Times New Roman" w:hAnsi="Times New Roman" w:cs="Times New Roman"/>
          <w:sz w:val="28"/>
        </w:rPr>
        <w:t>обоснованной системой внесения минеральных удобрений. Это позволит</w:t>
      </w:r>
      <w:r w:rsidR="0099111A">
        <w:rPr>
          <w:rFonts w:ascii="Times New Roman" w:hAnsi="Times New Roman" w:cs="Times New Roman"/>
          <w:sz w:val="28"/>
        </w:rPr>
        <w:t xml:space="preserve"> </w:t>
      </w:r>
      <w:r w:rsidR="0099111A" w:rsidRPr="0099111A">
        <w:rPr>
          <w:rFonts w:ascii="Times New Roman" w:hAnsi="Times New Roman" w:cs="Times New Roman"/>
          <w:sz w:val="28"/>
        </w:rPr>
        <w:t>получить как запланированную урожайность, так и повысить качество зерна</w:t>
      </w:r>
      <w:r w:rsidR="0099111A">
        <w:rPr>
          <w:rFonts w:ascii="Times New Roman" w:hAnsi="Times New Roman" w:cs="Times New Roman"/>
          <w:sz w:val="28"/>
        </w:rPr>
        <w:t xml:space="preserve"> </w:t>
      </w:r>
      <w:r w:rsidR="0099111A" w:rsidRPr="0099111A">
        <w:rPr>
          <w:rFonts w:ascii="Times New Roman" w:hAnsi="Times New Roman" w:cs="Times New Roman"/>
          <w:sz w:val="28"/>
        </w:rPr>
        <w:t>озимой пшеницы</w:t>
      </w:r>
      <w:r w:rsidR="0099111A">
        <w:rPr>
          <w:rFonts w:ascii="Times New Roman" w:hAnsi="Times New Roman" w:cs="Times New Roman"/>
          <w:sz w:val="28"/>
        </w:rPr>
        <w:t xml:space="preserve">. </w:t>
      </w:r>
      <w:r w:rsidR="0099111A" w:rsidRPr="0099111A">
        <w:rPr>
          <w:rFonts w:ascii="Times New Roman" w:hAnsi="Times New Roman" w:cs="Times New Roman"/>
          <w:sz w:val="28"/>
        </w:rPr>
        <w:t>Высокий урожай озимой пшеницы возможно получить правильном</w:t>
      </w:r>
      <w:r w:rsidR="0099111A">
        <w:rPr>
          <w:rFonts w:ascii="Times New Roman" w:hAnsi="Times New Roman" w:cs="Times New Roman"/>
          <w:sz w:val="28"/>
        </w:rPr>
        <w:t xml:space="preserve"> </w:t>
      </w:r>
      <w:r w:rsidR="0099111A" w:rsidRPr="0099111A">
        <w:rPr>
          <w:rFonts w:ascii="Times New Roman" w:hAnsi="Times New Roman" w:cs="Times New Roman"/>
          <w:sz w:val="28"/>
        </w:rPr>
        <w:t>внесении минеральных удобрений. Лучше применять под основную</w:t>
      </w:r>
      <w:r w:rsidR="0099111A">
        <w:rPr>
          <w:rFonts w:ascii="Times New Roman" w:hAnsi="Times New Roman" w:cs="Times New Roman"/>
          <w:sz w:val="28"/>
        </w:rPr>
        <w:t xml:space="preserve"> </w:t>
      </w:r>
      <w:r w:rsidR="0099111A" w:rsidRPr="0099111A">
        <w:rPr>
          <w:rFonts w:ascii="Times New Roman" w:hAnsi="Times New Roman" w:cs="Times New Roman"/>
          <w:sz w:val="28"/>
        </w:rPr>
        <w:t>обработку почвы с осени и использовать две подкормки – в начале</w:t>
      </w:r>
      <w:r w:rsidR="0099111A">
        <w:rPr>
          <w:rFonts w:ascii="Times New Roman" w:hAnsi="Times New Roman" w:cs="Times New Roman"/>
          <w:sz w:val="28"/>
        </w:rPr>
        <w:t xml:space="preserve"> </w:t>
      </w:r>
      <w:r w:rsidR="0099111A" w:rsidRPr="0099111A">
        <w:rPr>
          <w:rFonts w:ascii="Times New Roman" w:hAnsi="Times New Roman" w:cs="Times New Roman"/>
          <w:sz w:val="28"/>
        </w:rPr>
        <w:t>возобновления весенней вегетации и в фазу выхода в трубку. Помимо</w:t>
      </w:r>
      <w:r w:rsidR="0099111A">
        <w:rPr>
          <w:rFonts w:ascii="Times New Roman" w:hAnsi="Times New Roman" w:cs="Times New Roman"/>
          <w:sz w:val="28"/>
        </w:rPr>
        <w:t xml:space="preserve"> </w:t>
      </w:r>
      <w:r w:rsidR="0099111A" w:rsidRPr="0099111A">
        <w:rPr>
          <w:rFonts w:ascii="Times New Roman" w:hAnsi="Times New Roman" w:cs="Times New Roman"/>
          <w:sz w:val="28"/>
        </w:rPr>
        <w:t>увеличения урожайности пшеницы, это позволит также повысить качество</w:t>
      </w:r>
      <w:r w:rsidR="0099111A">
        <w:rPr>
          <w:rFonts w:ascii="Times New Roman" w:hAnsi="Times New Roman" w:cs="Times New Roman"/>
          <w:sz w:val="28"/>
        </w:rPr>
        <w:t xml:space="preserve"> </w:t>
      </w:r>
      <w:r w:rsidR="0099111A" w:rsidRPr="0099111A">
        <w:rPr>
          <w:rFonts w:ascii="Times New Roman" w:hAnsi="Times New Roman" w:cs="Times New Roman"/>
          <w:sz w:val="28"/>
        </w:rPr>
        <w:t>зерна</w:t>
      </w:r>
      <w:r w:rsidR="0099111A">
        <w:rPr>
          <w:rFonts w:ascii="Times New Roman" w:hAnsi="Times New Roman" w:cs="Times New Roman"/>
          <w:sz w:val="28"/>
        </w:rPr>
        <w:t xml:space="preserve"> </w:t>
      </w:r>
      <w:r w:rsidR="0099111A" w:rsidRPr="0099111A">
        <w:rPr>
          <w:rFonts w:ascii="Times New Roman" w:hAnsi="Times New Roman" w:cs="Times New Roman"/>
          <w:sz w:val="28"/>
        </w:rPr>
        <w:t>[13].</w:t>
      </w:r>
    </w:p>
    <w:p w:rsidR="00561F62" w:rsidRPr="00851764" w:rsidRDefault="000300CD" w:rsidP="003324F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776">
        <w:rPr>
          <w:rFonts w:ascii="Times New Roman" w:hAnsi="Times New Roman" w:cs="Times New Roman"/>
          <w:sz w:val="28"/>
        </w:rPr>
        <w:t>В настоящее время создано большое количество высокоинтенсивных</w:t>
      </w:r>
      <w:r>
        <w:rPr>
          <w:rFonts w:ascii="Times New Roman" w:hAnsi="Times New Roman" w:cs="Times New Roman"/>
          <w:sz w:val="28"/>
        </w:rPr>
        <w:t xml:space="preserve"> </w:t>
      </w:r>
      <w:r w:rsidRPr="00B53776">
        <w:rPr>
          <w:rFonts w:ascii="Times New Roman" w:hAnsi="Times New Roman" w:cs="Times New Roman"/>
          <w:sz w:val="28"/>
        </w:rPr>
        <w:t>сортов озимой пшеницы, которые при их возделывания, приводят к дефициту</w:t>
      </w:r>
      <w:r>
        <w:rPr>
          <w:rFonts w:ascii="Times New Roman" w:hAnsi="Times New Roman" w:cs="Times New Roman"/>
          <w:sz w:val="28"/>
        </w:rPr>
        <w:t xml:space="preserve"> </w:t>
      </w:r>
      <w:r w:rsidRPr="00B53776">
        <w:rPr>
          <w:rFonts w:ascii="Times New Roman" w:hAnsi="Times New Roman" w:cs="Times New Roman"/>
          <w:sz w:val="28"/>
        </w:rPr>
        <w:t xml:space="preserve">в почве питательных веществ. </w:t>
      </w:r>
      <w:r>
        <w:rPr>
          <w:rFonts w:ascii="Times New Roman" w:hAnsi="Times New Roman" w:cs="Times New Roman"/>
          <w:sz w:val="28"/>
        </w:rPr>
        <w:t>А р</w:t>
      </w:r>
      <w:r w:rsidRPr="005B501E">
        <w:rPr>
          <w:rFonts w:ascii="Times New Roman" w:hAnsi="Times New Roman" w:cs="Times New Roman"/>
          <w:sz w:val="28"/>
        </w:rPr>
        <w:t xml:space="preserve">астение озимой пшеницы проявляет повышенное требование к почве. </w:t>
      </w:r>
      <w:r>
        <w:rPr>
          <w:rFonts w:ascii="Times New Roman" w:hAnsi="Times New Roman" w:cs="Times New Roman"/>
          <w:sz w:val="28"/>
        </w:rPr>
        <w:t xml:space="preserve">Для обеспечения растений необходимыми элементами питания рекомендуется использование минеральных удобрений. </w:t>
      </w:r>
      <w:r w:rsidRPr="00B53776">
        <w:rPr>
          <w:rFonts w:ascii="Times New Roman" w:hAnsi="Times New Roman" w:cs="Times New Roman"/>
          <w:sz w:val="28"/>
        </w:rPr>
        <w:t>Чтобы успешно использовать удобрения необходимо рационально</w:t>
      </w:r>
      <w:r>
        <w:rPr>
          <w:rFonts w:ascii="Times New Roman" w:hAnsi="Times New Roman" w:cs="Times New Roman"/>
          <w:sz w:val="28"/>
        </w:rPr>
        <w:t xml:space="preserve"> </w:t>
      </w:r>
      <w:r w:rsidRPr="00B53776">
        <w:rPr>
          <w:rFonts w:ascii="Times New Roman" w:hAnsi="Times New Roman" w:cs="Times New Roman"/>
          <w:sz w:val="28"/>
        </w:rPr>
        <w:t xml:space="preserve">вносить удобрения, правильно подобрать дозы внесения </w:t>
      </w:r>
      <w:r w:rsidR="009D246D" w:rsidRPr="00851764">
        <w:rPr>
          <w:rFonts w:ascii="Times New Roman" w:hAnsi="Times New Roman" w:cs="Times New Roman"/>
          <w:sz w:val="28"/>
          <w:szCs w:val="28"/>
        </w:rPr>
        <w:t>[</w:t>
      </w:r>
      <w:r w:rsidR="005B68B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5, </w:t>
      </w:r>
      <w:r w:rsidR="009F735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E3DD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9D246D" w:rsidRPr="00851764">
        <w:rPr>
          <w:rFonts w:ascii="Times New Roman" w:hAnsi="Times New Roman" w:cs="Times New Roman"/>
          <w:sz w:val="28"/>
          <w:szCs w:val="28"/>
        </w:rPr>
        <w:t>]</w:t>
      </w:r>
      <w:r w:rsidR="00794CF4" w:rsidRPr="00851764">
        <w:rPr>
          <w:rFonts w:ascii="Times New Roman" w:hAnsi="Times New Roman" w:cs="Times New Roman"/>
          <w:sz w:val="28"/>
          <w:szCs w:val="28"/>
        </w:rPr>
        <w:t>.</w:t>
      </w:r>
    </w:p>
    <w:p w:rsidR="0074476B" w:rsidRPr="0074476B" w:rsidRDefault="000300CD" w:rsidP="00B23DE6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53776">
        <w:rPr>
          <w:rFonts w:ascii="Times New Roman" w:hAnsi="Times New Roman" w:cs="Times New Roman"/>
          <w:sz w:val="28"/>
        </w:rPr>
        <w:t>Помимо</w:t>
      </w:r>
      <w:r>
        <w:rPr>
          <w:rFonts w:ascii="Times New Roman" w:hAnsi="Times New Roman" w:cs="Times New Roman"/>
          <w:sz w:val="28"/>
        </w:rPr>
        <w:t xml:space="preserve"> </w:t>
      </w:r>
      <w:r w:rsidRPr="00B53776">
        <w:rPr>
          <w:rFonts w:ascii="Times New Roman" w:hAnsi="Times New Roman" w:cs="Times New Roman"/>
          <w:sz w:val="28"/>
        </w:rPr>
        <w:t>увеличения урожайности пшеницы, это позволит также повысить качество</w:t>
      </w:r>
      <w:r>
        <w:rPr>
          <w:rFonts w:ascii="Times New Roman" w:hAnsi="Times New Roman" w:cs="Times New Roman"/>
          <w:sz w:val="28"/>
        </w:rPr>
        <w:t xml:space="preserve"> </w:t>
      </w:r>
      <w:r w:rsidRPr="00B53776">
        <w:rPr>
          <w:rFonts w:ascii="Times New Roman" w:hAnsi="Times New Roman" w:cs="Times New Roman"/>
          <w:sz w:val="28"/>
        </w:rPr>
        <w:t>зерна. В таком случае,</w:t>
      </w:r>
      <w:r>
        <w:rPr>
          <w:rFonts w:ascii="Times New Roman" w:hAnsi="Times New Roman" w:cs="Times New Roman"/>
          <w:sz w:val="28"/>
        </w:rPr>
        <w:t xml:space="preserve"> </w:t>
      </w:r>
      <w:r w:rsidRPr="00B53776">
        <w:rPr>
          <w:rFonts w:ascii="Times New Roman" w:hAnsi="Times New Roman" w:cs="Times New Roman"/>
          <w:sz w:val="28"/>
        </w:rPr>
        <w:t xml:space="preserve">возможно получение максимального урожая. </w:t>
      </w:r>
      <w:r>
        <w:rPr>
          <w:rFonts w:ascii="Times New Roman" w:hAnsi="Times New Roman" w:cs="Times New Roman"/>
          <w:sz w:val="28"/>
        </w:rPr>
        <w:t>Для этого, прежде всего, нужно учитывать</w:t>
      </w:r>
      <w:r w:rsidR="009002B6">
        <w:rPr>
          <w:rFonts w:ascii="Times New Roman" w:hAnsi="Times New Roman" w:cs="Times New Roman"/>
          <w:sz w:val="28"/>
        </w:rPr>
        <w:t>,</w:t>
      </w:r>
      <w:r>
        <w:rPr>
          <w:rFonts w:ascii="Times New Roman" w:hAnsi="Times New Roman" w:cs="Times New Roman"/>
          <w:sz w:val="28"/>
        </w:rPr>
        <w:t xml:space="preserve"> как количественные показатели – динамику усвоения за вегетацию, так и качественные – их соотношение</w:t>
      </w:r>
      <w:r w:rsidR="009002B6">
        <w:rPr>
          <w:rFonts w:ascii="Times New Roman" w:hAnsi="Times New Roman" w:cs="Times New Roman"/>
          <w:sz w:val="28"/>
        </w:rPr>
        <w:t xml:space="preserve">. </w:t>
      </w:r>
      <w:r w:rsidR="009002B6" w:rsidRPr="007A3087">
        <w:rPr>
          <w:rFonts w:ascii="Times New Roman" w:hAnsi="Times New Roman" w:cs="Times New Roman"/>
          <w:sz w:val="28"/>
        </w:rPr>
        <w:t xml:space="preserve">Вынос питательных веществ с урожаем </w:t>
      </w:r>
      <w:r w:rsidR="009002B6" w:rsidRPr="007A3087">
        <w:rPr>
          <w:rFonts w:ascii="Times New Roman" w:hAnsi="Times New Roman" w:cs="Times New Roman"/>
          <w:sz w:val="28"/>
        </w:rPr>
        <w:lastRenderedPageBreak/>
        <w:t>зависит от нормы минеральных удобрений.</w:t>
      </w:r>
      <w:r w:rsidR="009002B6" w:rsidRPr="003C36D0">
        <w:t xml:space="preserve"> </w:t>
      </w:r>
      <w:r w:rsidR="009002B6" w:rsidRPr="003C36D0">
        <w:rPr>
          <w:rFonts w:ascii="Times New Roman" w:hAnsi="Times New Roman" w:cs="Times New Roman"/>
          <w:sz w:val="28"/>
        </w:rPr>
        <w:t xml:space="preserve">По данным </w:t>
      </w:r>
      <w:r w:rsidR="009002B6">
        <w:rPr>
          <w:rFonts w:ascii="Times New Roman" w:hAnsi="Times New Roman" w:cs="Times New Roman"/>
          <w:sz w:val="28"/>
        </w:rPr>
        <w:t xml:space="preserve">многочисленных </w:t>
      </w:r>
      <w:r w:rsidR="009002B6" w:rsidRPr="003C36D0">
        <w:rPr>
          <w:rFonts w:ascii="Times New Roman" w:hAnsi="Times New Roman" w:cs="Times New Roman"/>
          <w:sz w:val="28"/>
        </w:rPr>
        <w:t>исследов</w:t>
      </w:r>
      <w:r w:rsidR="009002B6">
        <w:rPr>
          <w:rFonts w:ascii="Times New Roman" w:hAnsi="Times New Roman" w:cs="Times New Roman"/>
          <w:sz w:val="28"/>
        </w:rPr>
        <w:t>аний</w:t>
      </w:r>
      <w:r w:rsidR="009002B6" w:rsidRPr="003C36D0">
        <w:rPr>
          <w:rFonts w:ascii="Times New Roman" w:hAnsi="Times New Roman" w:cs="Times New Roman"/>
          <w:sz w:val="28"/>
        </w:rPr>
        <w:t xml:space="preserve"> увеличение</w:t>
      </w:r>
      <w:r w:rsidR="009002B6">
        <w:rPr>
          <w:rFonts w:ascii="Times New Roman" w:hAnsi="Times New Roman" w:cs="Times New Roman"/>
          <w:sz w:val="28"/>
        </w:rPr>
        <w:t xml:space="preserve"> </w:t>
      </w:r>
      <w:r w:rsidR="009002B6" w:rsidRPr="003C36D0">
        <w:rPr>
          <w:rFonts w:ascii="Times New Roman" w:hAnsi="Times New Roman" w:cs="Times New Roman"/>
          <w:sz w:val="28"/>
        </w:rPr>
        <w:t xml:space="preserve">уровня </w:t>
      </w:r>
      <w:proofErr w:type="spellStart"/>
      <w:r w:rsidR="009002B6" w:rsidRPr="003C36D0">
        <w:rPr>
          <w:rFonts w:ascii="Times New Roman" w:hAnsi="Times New Roman" w:cs="Times New Roman"/>
          <w:sz w:val="28"/>
        </w:rPr>
        <w:t>удобренности</w:t>
      </w:r>
      <w:proofErr w:type="spellEnd"/>
      <w:r w:rsidR="009002B6" w:rsidRPr="003C36D0">
        <w:rPr>
          <w:rFonts w:ascii="Times New Roman" w:hAnsi="Times New Roman" w:cs="Times New Roman"/>
          <w:sz w:val="28"/>
        </w:rPr>
        <w:t xml:space="preserve"> способствует повышению биологической активности</w:t>
      </w:r>
      <w:r w:rsidR="009002B6">
        <w:rPr>
          <w:rFonts w:ascii="Times New Roman" w:hAnsi="Times New Roman" w:cs="Times New Roman"/>
          <w:sz w:val="28"/>
        </w:rPr>
        <w:t xml:space="preserve"> </w:t>
      </w:r>
      <w:r w:rsidR="009002B6" w:rsidRPr="003C36D0">
        <w:rPr>
          <w:rFonts w:ascii="Times New Roman" w:hAnsi="Times New Roman" w:cs="Times New Roman"/>
          <w:sz w:val="28"/>
        </w:rPr>
        <w:t>почвы. А также дает н</w:t>
      </w:r>
      <w:r w:rsidR="009002B6">
        <w:rPr>
          <w:rFonts w:ascii="Times New Roman" w:hAnsi="Times New Roman" w:cs="Times New Roman"/>
          <w:sz w:val="28"/>
        </w:rPr>
        <w:t xml:space="preserve">еплохую прибавку к урожаю зерна. </w:t>
      </w:r>
      <w:r w:rsidR="009002B6" w:rsidRPr="00BD0AB4">
        <w:rPr>
          <w:rFonts w:ascii="Times New Roman" w:eastAsia="Calibri" w:hAnsi="Times New Roman" w:cs="Times New Roman"/>
          <w:sz w:val="28"/>
          <w:szCs w:val="28"/>
        </w:rPr>
        <w:t>Поэтому</w:t>
      </w:r>
      <w:r w:rsidR="009002B6">
        <w:rPr>
          <w:rFonts w:ascii="Times New Roman" w:eastAsia="Calibri" w:hAnsi="Times New Roman" w:cs="Times New Roman"/>
          <w:sz w:val="28"/>
          <w:szCs w:val="28"/>
        </w:rPr>
        <w:t>, в целях совершенствования</w:t>
      </w:r>
      <w:r w:rsidR="009002B6" w:rsidRPr="00BD0AB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002B6">
        <w:rPr>
          <w:rFonts w:ascii="Times New Roman" w:eastAsia="Calibri" w:hAnsi="Times New Roman" w:cs="Times New Roman"/>
          <w:sz w:val="28"/>
          <w:szCs w:val="28"/>
        </w:rPr>
        <w:t>и рационализации технологий производства продукции озимой пшеницы полезно осуществлять полевые исследования</w:t>
      </w:r>
      <w:r>
        <w:rPr>
          <w:rFonts w:ascii="Times New Roman" w:hAnsi="Times New Roman" w:cs="Times New Roman"/>
          <w:sz w:val="28"/>
        </w:rPr>
        <w:t xml:space="preserve"> </w:t>
      </w:r>
      <w:r w:rsidR="0074476B" w:rsidRPr="0074476B">
        <w:rPr>
          <w:rFonts w:ascii="Times New Roman" w:eastAsia="Times New Roman" w:hAnsi="Times New Roman" w:cs="Times New Roman"/>
          <w:sz w:val="28"/>
          <w:szCs w:val="28"/>
          <w:lang w:eastAsia="ru-RU"/>
        </w:rPr>
        <w:t>[</w:t>
      </w:r>
      <w:r w:rsidR="00DE3DD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4476B" w:rsidRPr="00744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9F735F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E3DD2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F73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470093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74476B" w:rsidRPr="0074476B">
        <w:rPr>
          <w:rFonts w:ascii="Times New Roman" w:eastAsia="Times New Roman" w:hAnsi="Times New Roman" w:cs="Times New Roman"/>
          <w:sz w:val="28"/>
          <w:szCs w:val="28"/>
          <w:lang w:eastAsia="ru-RU"/>
        </w:rPr>
        <w:t>].</w:t>
      </w:r>
      <w:r w:rsidR="0074476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5D0288" w:rsidRPr="00851764" w:rsidRDefault="009002B6" w:rsidP="009002B6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002B6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сегодня данная тема является актуальной, ведь с увеличением площадей, разными антропогенными и природными факторами повсеместно наблюдается тенденция к уменьшению содержания гумуса в почвах и их мощности.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002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Цель исследований: разработка </w:t>
      </w:r>
      <w:proofErr w:type="spellStart"/>
      <w:r w:rsidRPr="009002B6">
        <w:rPr>
          <w:rFonts w:ascii="Times New Roman" w:eastAsia="Times New Roman" w:hAnsi="Times New Roman" w:cs="Times New Roman"/>
          <w:sz w:val="28"/>
          <w:szCs w:val="28"/>
          <w:lang w:eastAsia="ru-RU"/>
        </w:rPr>
        <w:t>энерго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9002B6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ресурсо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получения продукции</w:t>
      </w:r>
      <w:r w:rsidRPr="009002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озимой пшеницы сорта Стан в зернопропашном севообороте в степном равнинном </w:t>
      </w:r>
      <w:proofErr w:type="spellStart"/>
      <w:r w:rsidRPr="009002B6">
        <w:rPr>
          <w:rFonts w:ascii="Times New Roman" w:eastAsia="Times New Roman" w:hAnsi="Times New Roman" w:cs="Times New Roman"/>
          <w:sz w:val="28"/>
          <w:szCs w:val="28"/>
          <w:lang w:eastAsia="ru-RU"/>
        </w:rPr>
        <w:t>агроландшафте</w:t>
      </w:r>
      <w:proofErr w:type="spellEnd"/>
      <w:r w:rsidRPr="009002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Западного </w:t>
      </w:r>
      <w:proofErr w:type="spellStart"/>
      <w:r w:rsidRPr="009002B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Предкавказья</w:t>
      </w:r>
      <w:proofErr w:type="spellEnd"/>
      <w:r w:rsidR="005D0288" w:rsidRPr="005D028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B75F26" w:rsidRDefault="00B75F26" w:rsidP="00B75F26">
      <w:pPr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3C27">
        <w:rPr>
          <w:rFonts w:ascii="Times New Roman" w:eastAsia="Times New Roman" w:hAnsi="Times New Roman" w:cs="Times New Roman"/>
          <w:b/>
          <w:sz w:val="28"/>
          <w:szCs w:val="23"/>
          <w:shd w:val="clear" w:color="auto" w:fill="FFFFFF"/>
          <w:lang w:eastAsia="ru-RU"/>
        </w:rPr>
        <w:t>Материал и объект исследований</w:t>
      </w:r>
    </w:p>
    <w:p w:rsidR="000300CD" w:rsidRPr="000300CD" w:rsidRDefault="000300CD" w:rsidP="000300C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0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Научные полевые работы проходили </w:t>
      </w:r>
      <w:r w:rsidRPr="000300CD">
        <w:rPr>
          <w:rFonts w:ascii="Times New Roman" w:hAnsi="Times New Roman" w:cs="Times New Roman"/>
          <w:sz w:val="28"/>
          <w:szCs w:val="28"/>
        </w:rPr>
        <w:t>в длительном многофакторном стационарном опыте в 2017-2020 сельскохозяйственных годах</w:t>
      </w:r>
      <w:r w:rsidRPr="00030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FB04F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стационаре </w:t>
      </w:r>
      <w:r w:rsidRPr="00030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кафедры общего и орошаемого земледелия </w:t>
      </w:r>
      <w:proofErr w:type="spellStart"/>
      <w:r w:rsidRPr="000300CD">
        <w:rPr>
          <w:rFonts w:ascii="Times New Roman" w:eastAsia="Times New Roman" w:hAnsi="Times New Roman" w:cs="Times New Roman"/>
          <w:sz w:val="28"/>
          <w:szCs w:val="28"/>
          <w:lang w:eastAsia="ru-RU"/>
        </w:rPr>
        <w:t>КубГАУ</w:t>
      </w:r>
      <w:proofErr w:type="spellEnd"/>
      <w:r w:rsidRPr="00030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общепринятыми методиками. </w:t>
      </w:r>
    </w:p>
    <w:p w:rsidR="000300CD" w:rsidRPr="000300CD" w:rsidRDefault="000300CD" w:rsidP="000300C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0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Почвы </w:t>
      </w:r>
      <w:r w:rsidR="009002B6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стационара –</w:t>
      </w:r>
      <w:r w:rsidRPr="00030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типичны</w:t>
      </w:r>
      <w:r w:rsidR="009002B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30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выщелоченны</w:t>
      </w:r>
      <w:r w:rsidR="009002B6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030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чернозём</w:t>
      </w:r>
      <w:r w:rsidR="009002B6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0300CD">
        <w:rPr>
          <w:rFonts w:ascii="Times New Roman" w:eastAsia="Times New Roman" w:hAnsi="Times New Roman" w:cs="Times New Roman"/>
          <w:sz w:val="28"/>
          <w:szCs w:val="28"/>
          <w:lang w:eastAsia="ru-RU"/>
        </w:rPr>
        <w:t>. Мощность гумусового горизонта достигает 2 м, благодаря этому чернозём выщелоченный относится к виду сверхмощных почв. Содержание гумуса в пахотном горизонте, которое постепенно уменьшается с глубиной равно 3,5 %-4,5 %. Плотность чернозёма выщелоченного в пахотном слое – 1,33 г/см</w:t>
      </w:r>
      <w:r w:rsidRPr="000300C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0300CD">
        <w:rPr>
          <w:rFonts w:ascii="Times New Roman" w:eastAsia="Times New Roman" w:hAnsi="Times New Roman" w:cs="Times New Roman"/>
          <w:sz w:val="28"/>
          <w:szCs w:val="28"/>
          <w:lang w:eastAsia="ru-RU"/>
        </w:rPr>
        <w:t>. Плотность твёрдой фазы увеличивается вниз по профилю и изменяется в границах от 2,64 до 2,70 г/cм</w:t>
      </w:r>
      <w:r w:rsidRPr="000300CD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>3</w:t>
      </w:r>
      <w:r w:rsidRPr="00030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Общая </w:t>
      </w:r>
      <w:proofErr w:type="spellStart"/>
      <w:r w:rsidRPr="000300C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порозность</w:t>
      </w:r>
      <w:proofErr w:type="spellEnd"/>
      <w:r w:rsidRPr="00030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изменяется от 45,9 до 49,6 %. Максимальная гигроскопичность имеет значение 10,9 %. Величина наименьшей влагоемкости в горизонте </w:t>
      </w:r>
      <w:proofErr w:type="spellStart"/>
      <w:r w:rsidRPr="000300CD">
        <w:rPr>
          <w:rFonts w:ascii="Times New Roman" w:eastAsia="Times New Roman" w:hAnsi="Times New Roman" w:cs="Times New Roman"/>
          <w:sz w:val="28"/>
          <w:szCs w:val="28"/>
          <w:lang w:eastAsia="ru-RU"/>
        </w:rPr>
        <w:t>Аn</w:t>
      </w:r>
      <w:proofErr w:type="spellEnd"/>
      <w:r w:rsidRPr="00030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равна 29,8 %. Грунтовые воды залегают на глубине 6-10 метров. Диапазон доступной влаги для растений невысокий, из-за плотности и </w:t>
      </w:r>
      <w:r w:rsidR="009002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высокой </w:t>
      </w:r>
      <w:r w:rsidRPr="00030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влажности </w:t>
      </w:r>
      <w:proofErr w:type="spellStart"/>
      <w:r w:rsidRPr="000300C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завядания</w:t>
      </w:r>
      <w:proofErr w:type="spellEnd"/>
      <w:r w:rsidRPr="00030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чернозёма выщелоченного. Чернозём выщелоченный обладает достаточно высокой поглотительной способностью. Сумма поглотительных катионов </w:t>
      </w:r>
      <w:proofErr w:type="spellStart"/>
      <w:r w:rsidRPr="000300CD">
        <w:rPr>
          <w:rFonts w:ascii="Times New Roman" w:eastAsia="Times New Roman" w:hAnsi="Times New Roman" w:cs="Times New Roman"/>
          <w:sz w:val="28"/>
          <w:szCs w:val="28"/>
          <w:lang w:eastAsia="ru-RU"/>
        </w:rPr>
        <w:t>Са</w:t>
      </w:r>
      <w:proofErr w:type="spellEnd"/>
      <w:r w:rsidRPr="00030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2+ в гумусовом горизонте составляет 25,6 м – </w:t>
      </w:r>
      <w:proofErr w:type="spellStart"/>
      <w:r w:rsidRPr="000300CD">
        <w:rPr>
          <w:rFonts w:ascii="Times New Roman" w:eastAsia="Times New Roman" w:hAnsi="Times New Roman" w:cs="Times New Roman"/>
          <w:sz w:val="28"/>
          <w:szCs w:val="28"/>
          <w:lang w:eastAsia="ru-RU"/>
        </w:rPr>
        <w:t>экв</w:t>
      </w:r>
      <w:proofErr w:type="spellEnd"/>
      <w:r w:rsidRPr="00030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на 100 г почвы, а катионов    </w:t>
      </w:r>
      <w:proofErr w:type="spellStart"/>
      <w:r w:rsidRPr="000300CD">
        <w:rPr>
          <w:rFonts w:ascii="Times New Roman" w:eastAsia="Times New Roman" w:hAnsi="Times New Roman" w:cs="Times New Roman"/>
          <w:sz w:val="28"/>
          <w:szCs w:val="28"/>
          <w:lang w:eastAsia="ru-RU"/>
        </w:rPr>
        <w:t>Mg</w:t>
      </w:r>
      <w:proofErr w:type="spellEnd"/>
      <w:r w:rsidRPr="00030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2+ – 9,2 м – </w:t>
      </w:r>
      <w:proofErr w:type="spellStart"/>
      <w:r w:rsidRPr="000300CD">
        <w:rPr>
          <w:rFonts w:ascii="Times New Roman" w:eastAsia="Times New Roman" w:hAnsi="Times New Roman" w:cs="Times New Roman"/>
          <w:sz w:val="28"/>
          <w:szCs w:val="28"/>
          <w:lang w:eastAsia="ru-RU"/>
        </w:rPr>
        <w:t>экв</w:t>
      </w:r>
      <w:proofErr w:type="spellEnd"/>
      <w:r w:rsidRPr="000300CD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 100 г почвы. Данная почва является благоприятной для возделывания для большинства сельско-хозяйственных культур.</w:t>
      </w:r>
    </w:p>
    <w:p w:rsidR="000300CD" w:rsidRPr="000300CD" w:rsidRDefault="000300CD" w:rsidP="000300C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00CD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агроклиматическому районированию место проведения полевых опытов приурочено к зоне неустойчивого увлажнения. Климат умеренно-влажный, характеризуется слабо выраженными периодами года, достаточно мягкой зимой с неустойчивым снежным покровом и жарким летом при коэффициенте увлажнения равным 0,3-0,4 (643 мм осадков за год). Наблюдаются кратковременные осадки, преимущественно ливневые. Их выпадение более 50% (347 мм) за период активной вегетации (осенне-зимний).</w:t>
      </w:r>
      <w:r w:rsidRPr="000300CD">
        <w:t xml:space="preserve"> </w:t>
      </w:r>
      <w:r w:rsidRPr="00030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Основываясь на выше сказанное, мы с уверенностью можем </w:t>
      </w:r>
      <w:r w:rsidR="007735D4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констатировать</w:t>
      </w:r>
      <w:r w:rsidR="00F834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пригодности</w:t>
      </w:r>
      <w:r w:rsidRPr="00030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3477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внешних</w:t>
      </w:r>
      <w:r w:rsidRPr="00030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услови</w:t>
      </w:r>
      <w:r w:rsidR="00F83477">
        <w:rPr>
          <w:rFonts w:ascii="Times New Roman" w:eastAsia="Times New Roman" w:hAnsi="Times New Roman" w:cs="Times New Roman"/>
          <w:sz w:val="28"/>
          <w:szCs w:val="28"/>
          <w:lang w:eastAsia="ru-RU"/>
        </w:rPr>
        <w:t>й стационара кафедры</w:t>
      </w:r>
      <w:r w:rsidRPr="00030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83477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получения продукции большинства полевых</w:t>
      </w:r>
      <w:r w:rsidRPr="000300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культур, включая и озимую пшеницу, и гарантируют получение более высоких урожаев, чем в других регионах страны.</w:t>
      </w:r>
    </w:p>
    <w:p w:rsidR="00B75F26" w:rsidRPr="00B75F26" w:rsidRDefault="00B75F26" w:rsidP="00B75F26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B75F2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Методы исследований</w:t>
      </w:r>
    </w:p>
    <w:p w:rsidR="00F07B58" w:rsidRDefault="00F83477" w:rsidP="0037429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Данный раздел подробно описан в предыдущих наших работах [13]</w:t>
      </w:r>
      <w:r w:rsidR="00DD3EF8" w:rsidRPr="00DD3EF8">
        <w:rPr>
          <w:rFonts w:ascii="Times New Roman" w:hAnsi="Times New Roman" w:cs="Times New Roman"/>
          <w:sz w:val="28"/>
          <w:szCs w:val="28"/>
        </w:rPr>
        <w:t xml:space="preserve">. </w:t>
      </w:r>
      <w:r w:rsidR="009D61A8" w:rsidRPr="009D61A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5F26" w:rsidRPr="00B75F26" w:rsidRDefault="00B75F26" w:rsidP="00B75F26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3"/>
          <w:shd w:val="clear" w:color="auto" w:fill="FFFFFF"/>
        </w:rPr>
      </w:pPr>
      <w:r w:rsidRPr="00B75F26">
        <w:rPr>
          <w:rFonts w:ascii="Times New Roman" w:eastAsia="Calibri" w:hAnsi="Times New Roman" w:cs="Times New Roman"/>
          <w:b/>
          <w:sz w:val="28"/>
          <w:szCs w:val="23"/>
          <w:shd w:val="clear" w:color="auto" w:fill="FFFFFF"/>
        </w:rPr>
        <w:t>Результаты исследований</w:t>
      </w:r>
    </w:p>
    <w:p w:rsidR="00DE3DD2" w:rsidRDefault="000017FB" w:rsidP="00AD152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0017F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Различные способы подготовки почвы </w:t>
      </w:r>
      <w:r w:rsidR="0007556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и дозы минеральных удобрений </w:t>
      </w:r>
      <w:r w:rsidRPr="000017FB">
        <w:rPr>
          <w:rFonts w:ascii="Times New Roman" w:eastAsia="Calibri" w:hAnsi="Times New Roman" w:cs="Times New Roman"/>
          <w:color w:val="000000"/>
          <w:sz w:val="28"/>
          <w:szCs w:val="28"/>
        </w:rPr>
        <w:t>под посев озимой пшеницы влия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ю</w:t>
      </w:r>
      <w:r w:rsidRPr="000017F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т на 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показатели </w:t>
      </w:r>
      <w:r w:rsidRPr="000017FB">
        <w:rPr>
          <w:rFonts w:ascii="Times New Roman" w:eastAsia="Calibri" w:hAnsi="Times New Roman" w:cs="Times New Roman"/>
          <w:color w:val="000000"/>
          <w:sz w:val="28"/>
          <w:szCs w:val="28"/>
        </w:rPr>
        <w:t>структур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ы ее</w:t>
      </w:r>
      <w:r w:rsidRPr="000017F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урожа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>я</w:t>
      </w:r>
      <w:r w:rsidR="0007556D" w:rsidRPr="0007556D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="0007556D">
        <w:rPr>
          <w:rFonts w:ascii="Times New Roman" w:eastAsia="Calibri" w:hAnsi="Times New Roman" w:cs="Times New Roman"/>
          <w:color w:val="000000"/>
          <w:sz w:val="28"/>
          <w:szCs w:val="28"/>
        </w:rPr>
        <w:t>(таблица 1</w:t>
      </w:r>
      <w:r w:rsidR="0007556D" w:rsidRPr="000017FB">
        <w:rPr>
          <w:rFonts w:ascii="Times New Roman" w:eastAsia="Calibri" w:hAnsi="Times New Roman" w:cs="Times New Roman"/>
          <w:color w:val="000000"/>
          <w:sz w:val="28"/>
          <w:szCs w:val="28"/>
        </w:rPr>
        <w:t>)</w:t>
      </w:r>
      <w:r w:rsidRPr="000017FB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. </w:t>
      </w:r>
      <w:r w:rsidR="007F5D23">
        <w:rPr>
          <w:rFonts w:ascii="Times New Roman" w:eastAsia="Calibri" w:hAnsi="Times New Roman" w:cs="Times New Roman"/>
          <w:sz w:val="28"/>
          <w:szCs w:val="23"/>
          <w:shd w:val="clear" w:color="auto" w:fill="FFFFFF"/>
        </w:rPr>
        <w:t xml:space="preserve">Минимальным число продуктивных стеблей зафиксировано на варианте с нулевой обработкой почвы в отсутствии </w:t>
      </w:r>
      <w:proofErr w:type="spellStart"/>
      <w:r w:rsidR="007F5D23">
        <w:rPr>
          <w:rFonts w:ascii="Times New Roman" w:eastAsia="Calibri" w:hAnsi="Times New Roman" w:cs="Times New Roman"/>
          <w:sz w:val="28"/>
          <w:szCs w:val="23"/>
          <w:shd w:val="clear" w:color="auto" w:fill="FFFFFF"/>
        </w:rPr>
        <w:t>минудобрений</w:t>
      </w:r>
      <w:proofErr w:type="spellEnd"/>
      <w:r w:rsidR="007F5D23">
        <w:rPr>
          <w:rFonts w:ascii="Times New Roman" w:eastAsia="Calibri" w:hAnsi="Times New Roman" w:cs="Times New Roman"/>
          <w:sz w:val="28"/>
          <w:szCs w:val="23"/>
          <w:shd w:val="clear" w:color="auto" w:fill="FFFFFF"/>
        </w:rPr>
        <w:t xml:space="preserve"> и составило 362 шт./м</w:t>
      </w:r>
      <w:r w:rsidR="007F5D23">
        <w:rPr>
          <w:rFonts w:ascii="Times New Roman" w:eastAsia="Calibri" w:hAnsi="Times New Roman" w:cs="Times New Roman"/>
          <w:sz w:val="28"/>
          <w:szCs w:val="23"/>
          <w:shd w:val="clear" w:color="auto" w:fill="FFFFFF"/>
          <w:vertAlign w:val="superscript"/>
        </w:rPr>
        <w:t>2</w:t>
      </w:r>
      <w:r w:rsidR="007F5D23">
        <w:rPr>
          <w:rFonts w:ascii="Times New Roman" w:eastAsia="Calibri" w:hAnsi="Times New Roman" w:cs="Times New Roman"/>
          <w:sz w:val="28"/>
          <w:szCs w:val="23"/>
          <w:shd w:val="clear" w:color="auto" w:fill="FFFFFF"/>
        </w:rPr>
        <w:t>, что на 56 шт./м</w:t>
      </w:r>
      <w:r w:rsidR="007F5D23">
        <w:rPr>
          <w:rFonts w:ascii="Times New Roman" w:eastAsia="Calibri" w:hAnsi="Times New Roman" w:cs="Times New Roman"/>
          <w:sz w:val="28"/>
          <w:szCs w:val="23"/>
          <w:shd w:val="clear" w:color="auto" w:fill="FFFFFF"/>
          <w:vertAlign w:val="superscript"/>
        </w:rPr>
        <w:t>2</w:t>
      </w:r>
      <w:r w:rsidR="007F5D23">
        <w:rPr>
          <w:rFonts w:ascii="Times New Roman" w:eastAsia="Calibri" w:hAnsi="Times New Roman" w:cs="Times New Roman"/>
          <w:sz w:val="28"/>
          <w:szCs w:val="23"/>
          <w:shd w:val="clear" w:color="auto" w:fill="FFFFFF"/>
        </w:rPr>
        <w:t xml:space="preserve"> меньше по сравнению с контрольным вариантом (отвальная вспашка на 20-22 см) и без удобрений или на 15,5 %.</w:t>
      </w:r>
    </w:p>
    <w:p w:rsidR="000017FB" w:rsidRPr="000017FB" w:rsidRDefault="000017FB" w:rsidP="00E5402F">
      <w:pPr>
        <w:spacing w:after="0" w:line="360" w:lineRule="auto"/>
        <w:ind w:left="2127" w:hanging="2127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0017FB">
        <w:rPr>
          <w:rFonts w:ascii="Times New Roman" w:eastAsia="Calibri" w:hAnsi="Times New Roman" w:cs="Times New Roman"/>
          <w:b/>
          <w:color w:val="000000"/>
          <w:sz w:val="28"/>
          <w:szCs w:val="28"/>
        </w:rPr>
        <w:lastRenderedPageBreak/>
        <w:t xml:space="preserve">Таблица 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1 </w:t>
      </w:r>
      <w:r w:rsidRPr="000017F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– 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Показатели </w:t>
      </w:r>
      <w:r w:rsidRPr="000017F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структур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ы</w:t>
      </w:r>
      <w:r w:rsidRPr="000017F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урожая озимой пшеницы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, формируемые под в</w:t>
      </w:r>
      <w:r w:rsidRPr="000017F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лияние</w:t>
      </w:r>
      <w:r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м</w:t>
      </w:r>
      <w:r w:rsidRPr="000017FB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обработки почвы 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09"/>
        <w:gridCol w:w="1985"/>
        <w:gridCol w:w="1276"/>
        <w:gridCol w:w="992"/>
        <w:gridCol w:w="992"/>
        <w:gridCol w:w="1134"/>
        <w:gridCol w:w="1276"/>
      </w:tblGrid>
      <w:tr w:rsidR="00050276" w:rsidRPr="000017FB" w:rsidTr="00050276">
        <w:trPr>
          <w:trHeight w:val="541"/>
        </w:trPr>
        <w:tc>
          <w:tcPr>
            <w:tcW w:w="3794" w:type="dxa"/>
            <w:gridSpan w:val="2"/>
          </w:tcPr>
          <w:p w:rsidR="00050276" w:rsidRPr="00E5402F" w:rsidRDefault="00050276" w:rsidP="0058404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017F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Вариант опыта</w:t>
            </w:r>
          </w:p>
        </w:tc>
        <w:tc>
          <w:tcPr>
            <w:tcW w:w="5670" w:type="dxa"/>
            <w:gridSpan w:val="5"/>
            <w:vAlign w:val="center"/>
          </w:tcPr>
          <w:p w:rsidR="00050276" w:rsidRPr="000017FB" w:rsidRDefault="00050276" w:rsidP="0058404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5402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Показатели структуры урожая</w:t>
            </w:r>
          </w:p>
        </w:tc>
      </w:tr>
      <w:tr w:rsidR="00050276" w:rsidRPr="000017FB" w:rsidTr="00050276">
        <w:trPr>
          <w:trHeight w:val="1588"/>
        </w:trPr>
        <w:tc>
          <w:tcPr>
            <w:tcW w:w="1809" w:type="dxa"/>
          </w:tcPr>
          <w:p w:rsidR="00050276" w:rsidRDefault="00050276" w:rsidP="0058404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фактор А</w:t>
            </w:r>
          </w:p>
          <w:p w:rsidR="00050276" w:rsidRPr="000017FB" w:rsidRDefault="00050276" w:rsidP="0058404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(основная обработка почвы)</w:t>
            </w:r>
          </w:p>
        </w:tc>
        <w:tc>
          <w:tcPr>
            <w:tcW w:w="1985" w:type="dxa"/>
          </w:tcPr>
          <w:p w:rsidR="00050276" w:rsidRDefault="00050276" w:rsidP="0058404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фактор В</w:t>
            </w:r>
          </w:p>
          <w:p w:rsidR="00050276" w:rsidRDefault="00050276" w:rsidP="007F5D23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(</w:t>
            </w:r>
            <w:r w:rsidR="007F5D23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норма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удоб</w:t>
            </w:r>
            <w:proofErr w:type="spellEnd"/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-рений)</w:t>
            </w:r>
          </w:p>
        </w:tc>
        <w:tc>
          <w:tcPr>
            <w:tcW w:w="1276" w:type="dxa"/>
          </w:tcPr>
          <w:p w:rsidR="00050276" w:rsidRPr="000017FB" w:rsidRDefault="00050276" w:rsidP="0058404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число</w:t>
            </w:r>
            <w:r w:rsidRPr="000017F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0017F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продук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-</w:t>
            </w:r>
            <w:r w:rsidRPr="000017F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тивных</w:t>
            </w:r>
            <w:proofErr w:type="spellEnd"/>
            <w:r w:rsidRPr="000017F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стеблей, шт./м</w:t>
            </w:r>
            <w:r w:rsidRPr="000017FB">
              <w:rPr>
                <w:rFonts w:ascii="Times New Roman" w:eastAsia="Calibri" w:hAnsi="Times New Roman" w:cs="Times New Roman"/>
                <w:color w:val="000000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992" w:type="dxa"/>
          </w:tcPr>
          <w:p w:rsidR="00050276" w:rsidRPr="000017FB" w:rsidRDefault="00050276" w:rsidP="0058404E">
            <w:pPr>
              <w:spacing w:after="0" w:line="360" w:lineRule="auto"/>
              <w:ind w:left="-108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017F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длина колоса,   см.</w:t>
            </w:r>
          </w:p>
        </w:tc>
        <w:tc>
          <w:tcPr>
            <w:tcW w:w="992" w:type="dxa"/>
          </w:tcPr>
          <w:p w:rsidR="00050276" w:rsidRDefault="00050276" w:rsidP="0058404E">
            <w:pPr>
              <w:spacing w:after="0" w:line="360" w:lineRule="auto"/>
              <w:ind w:left="-108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017F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масса </w:t>
            </w:r>
          </w:p>
          <w:p w:rsidR="00050276" w:rsidRDefault="00050276" w:rsidP="0058404E">
            <w:pPr>
              <w:spacing w:after="0" w:line="360" w:lineRule="auto"/>
              <w:ind w:left="-108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017F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1000 зерен, </w:t>
            </w:r>
          </w:p>
          <w:p w:rsidR="00050276" w:rsidRPr="000017FB" w:rsidRDefault="00050276" w:rsidP="0058404E">
            <w:pPr>
              <w:spacing w:after="0" w:line="360" w:lineRule="auto"/>
              <w:ind w:left="-108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017F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г.</w:t>
            </w:r>
          </w:p>
        </w:tc>
        <w:tc>
          <w:tcPr>
            <w:tcW w:w="1134" w:type="dxa"/>
          </w:tcPr>
          <w:p w:rsidR="00050276" w:rsidRPr="000017FB" w:rsidRDefault="00050276" w:rsidP="0058404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число</w:t>
            </w:r>
            <w:r w:rsidRPr="000017F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зерен в колосе, шт.</w:t>
            </w:r>
          </w:p>
        </w:tc>
        <w:tc>
          <w:tcPr>
            <w:tcW w:w="1276" w:type="dxa"/>
          </w:tcPr>
          <w:p w:rsidR="00050276" w:rsidRPr="000017FB" w:rsidRDefault="00050276" w:rsidP="0058404E">
            <w:pPr>
              <w:spacing w:after="0" w:line="360" w:lineRule="auto"/>
              <w:ind w:left="-108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017F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масса зерен с одного колоса,</w:t>
            </w:r>
          </w:p>
          <w:p w:rsidR="00050276" w:rsidRPr="000017FB" w:rsidRDefault="00050276" w:rsidP="0058404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017F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г</w:t>
            </w:r>
          </w:p>
        </w:tc>
      </w:tr>
      <w:tr w:rsidR="00A37E95" w:rsidRPr="000017FB" w:rsidTr="0037429E">
        <w:trPr>
          <w:trHeight w:val="688"/>
        </w:trPr>
        <w:tc>
          <w:tcPr>
            <w:tcW w:w="1809" w:type="dxa"/>
            <w:vMerge w:val="restart"/>
            <w:vAlign w:val="center"/>
          </w:tcPr>
          <w:p w:rsidR="00A37E95" w:rsidRPr="00E5402F" w:rsidRDefault="00A37E95" w:rsidP="0058404E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5402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Оборотная вспашка (20–22  см)</w:t>
            </w:r>
          </w:p>
        </w:tc>
        <w:tc>
          <w:tcPr>
            <w:tcW w:w="1985" w:type="dxa"/>
            <w:vAlign w:val="center"/>
          </w:tcPr>
          <w:p w:rsidR="00A37E95" w:rsidRPr="00A74ABA" w:rsidRDefault="00A37E95" w:rsidP="0058404E">
            <w:pPr>
              <w:autoSpaceDE w:val="0"/>
              <w:autoSpaceDN w:val="0"/>
              <w:adjustRightInd w:val="0"/>
              <w:spacing w:after="0" w:line="360" w:lineRule="auto"/>
              <w:ind w:left="-113" w:right="-113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sz w:val="28"/>
                <w:szCs w:val="20"/>
              </w:rPr>
              <w:t>контроль (б/уд)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E95" w:rsidRPr="00050276" w:rsidRDefault="00A37E95" w:rsidP="0058404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276">
              <w:rPr>
                <w:rFonts w:ascii="Times New Roman" w:hAnsi="Times New Roman"/>
                <w:sz w:val="28"/>
                <w:szCs w:val="28"/>
              </w:rPr>
              <w:t>418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E95" w:rsidRPr="00050276" w:rsidRDefault="00A37E95" w:rsidP="0058404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276">
              <w:rPr>
                <w:rFonts w:ascii="Times New Roman" w:hAnsi="Times New Roman"/>
                <w:sz w:val="28"/>
                <w:szCs w:val="28"/>
              </w:rPr>
              <w:t>9,2</w:t>
            </w:r>
          </w:p>
        </w:tc>
        <w:tc>
          <w:tcPr>
            <w:tcW w:w="992" w:type="dxa"/>
            <w:vAlign w:val="center"/>
          </w:tcPr>
          <w:p w:rsidR="00A37E95" w:rsidRPr="00050276" w:rsidRDefault="00A37E95" w:rsidP="0058404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E95" w:rsidRPr="00050276" w:rsidRDefault="00A37E95" w:rsidP="0058404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276"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E95" w:rsidRPr="00050276" w:rsidRDefault="00A37E95" w:rsidP="0058404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276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</w:tr>
      <w:tr w:rsidR="00A37E95" w:rsidRPr="000017FB" w:rsidTr="00F87F0F">
        <w:trPr>
          <w:trHeight w:val="688"/>
        </w:trPr>
        <w:tc>
          <w:tcPr>
            <w:tcW w:w="1809" w:type="dxa"/>
            <w:vMerge/>
            <w:vAlign w:val="center"/>
          </w:tcPr>
          <w:p w:rsidR="00A37E95" w:rsidRPr="00E5402F" w:rsidRDefault="00A37E95" w:rsidP="0058404E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A37E95" w:rsidRPr="00A37E95" w:rsidRDefault="00A37E95" w:rsidP="0058404E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</w:pPr>
            <w:r w:rsidRPr="00C80C04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C80C04">
              <w:rPr>
                <w:rFonts w:ascii="Times New Roman" w:hAnsi="Times New Roman"/>
                <w:sz w:val="28"/>
                <w:szCs w:val="28"/>
                <w:vertAlign w:val="subscript"/>
              </w:rPr>
              <w:t>20</w:t>
            </w:r>
            <w:r w:rsidRPr="00C80C04">
              <w:rPr>
                <w:rFonts w:ascii="Times New Roman" w:hAnsi="Times New Roman"/>
                <w:sz w:val="28"/>
                <w:szCs w:val="28"/>
                <w:lang w:val="en-US"/>
              </w:rPr>
              <w:t>P</w:t>
            </w:r>
            <w:r w:rsidRPr="00C80C04">
              <w:rPr>
                <w:rFonts w:ascii="Times New Roman" w:hAnsi="Times New Roman"/>
                <w:sz w:val="28"/>
                <w:szCs w:val="28"/>
                <w:vertAlign w:val="subscript"/>
              </w:rPr>
              <w:t>80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+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E95" w:rsidRPr="00050276" w:rsidRDefault="00A37E95" w:rsidP="0058404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276">
              <w:rPr>
                <w:rFonts w:ascii="Times New Roman" w:hAnsi="Times New Roman"/>
                <w:sz w:val="28"/>
                <w:szCs w:val="28"/>
              </w:rPr>
              <w:t>448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E95" w:rsidRPr="00050276" w:rsidRDefault="00A37E95" w:rsidP="0058404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276">
              <w:rPr>
                <w:rFonts w:ascii="Times New Roman" w:hAnsi="Times New Roman"/>
                <w:sz w:val="28"/>
                <w:szCs w:val="28"/>
              </w:rPr>
              <w:t>9,4</w:t>
            </w:r>
          </w:p>
        </w:tc>
        <w:tc>
          <w:tcPr>
            <w:tcW w:w="992" w:type="dxa"/>
            <w:vAlign w:val="center"/>
          </w:tcPr>
          <w:p w:rsidR="00A37E95" w:rsidRPr="00050276" w:rsidRDefault="00A37E95" w:rsidP="0058404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E95" w:rsidRPr="00050276" w:rsidRDefault="00A37E95" w:rsidP="0058404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276"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E95" w:rsidRPr="00050276" w:rsidRDefault="00A37E95" w:rsidP="0058404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276">
              <w:rPr>
                <w:rFonts w:ascii="Times New Roman" w:hAnsi="Times New Roman"/>
                <w:sz w:val="28"/>
                <w:szCs w:val="28"/>
              </w:rPr>
              <w:t>1,6</w:t>
            </w:r>
          </w:p>
        </w:tc>
      </w:tr>
      <w:tr w:rsidR="00A37E95" w:rsidRPr="000017FB" w:rsidTr="00F87F0F">
        <w:trPr>
          <w:trHeight w:val="688"/>
        </w:trPr>
        <w:tc>
          <w:tcPr>
            <w:tcW w:w="1809" w:type="dxa"/>
            <w:vMerge/>
            <w:vAlign w:val="center"/>
          </w:tcPr>
          <w:p w:rsidR="00A37E95" w:rsidRPr="00E5402F" w:rsidRDefault="00A37E95" w:rsidP="0058404E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A37E95" w:rsidRPr="00C80C04" w:rsidRDefault="00A37E95" w:rsidP="0058404E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80C04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C80C04">
              <w:rPr>
                <w:rFonts w:ascii="Times New Roman" w:hAnsi="Times New Roman"/>
                <w:sz w:val="28"/>
                <w:szCs w:val="28"/>
                <w:vertAlign w:val="subscript"/>
              </w:rPr>
              <w:t>40</w:t>
            </w:r>
            <w:r w:rsidRPr="00C80C04">
              <w:rPr>
                <w:rFonts w:ascii="Times New Roman" w:hAnsi="Times New Roman"/>
                <w:sz w:val="28"/>
                <w:szCs w:val="28"/>
                <w:lang w:val="en-US"/>
              </w:rPr>
              <w:t>P</w:t>
            </w:r>
            <w:r w:rsidRPr="00C80C04">
              <w:rPr>
                <w:rFonts w:ascii="Times New Roman" w:hAnsi="Times New Roman"/>
                <w:sz w:val="28"/>
                <w:szCs w:val="28"/>
                <w:vertAlign w:val="subscript"/>
              </w:rPr>
              <w:t>160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+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E95" w:rsidRPr="00050276" w:rsidRDefault="00A37E95" w:rsidP="0058404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276">
              <w:rPr>
                <w:rFonts w:ascii="Times New Roman" w:hAnsi="Times New Roman"/>
                <w:sz w:val="28"/>
                <w:szCs w:val="28"/>
              </w:rPr>
              <w:t>437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E95" w:rsidRPr="00050276" w:rsidRDefault="00A37E95" w:rsidP="0058404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276">
              <w:rPr>
                <w:rFonts w:ascii="Times New Roman" w:hAnsi="Times New Roman"/>
                <w:sz w:val="28"/>
                <w:szCs w:val="28"/>
              </w:rPr>
              <w:t>9,3</w:t>
            </w:r>
          </w:p>
        </w:tc>
        <w:tc>
          <w:tcPr>
            <w:tcW w:w="992" w:type="dxa"/>
            <w:vAlign w:val="center"/>
          </w:tcPr>
          <w:p w:rsidR="00A37E95" w:rsidRPr="00050276" w:rsidRDefault="00A37E95" w:rsidP="0058404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43,9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E95" w:rsidRPr="00050276" w:rsidRDefault="00A37E95" w:rsidP="0058404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276">
              <w:rPr>
                <w:rFonts w:ascii="Times New Roman" w:hAnsi="Times New Roman"/>
                <w:sz w:val="28"/>
                <w:szCs w:val="28"/>
              </w:rPr>
              <w:t>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E95" w:rsidRPr="00050276" w:rsidRDefault="00A37E95" w:rsidP="0058404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276">
              <w:rPr>
                <w:rFonts w:ascii="Times New Roman" w:hAnsi="Times New Roman"/>
                <w:sz w:val="28"/>
                <w:szCs w:val="28"/>
              </w:rPr>
              <w:t>1,8</w:t>
            </w:r>
          </w:p>
        </w:tc>
      </w:tr>
      <w:tr w:rsidR="00A37E95" w:rsidRPr="000017FB" w:rsidTr="0037429E">
        <w:trPr>
          <w:trHeight w:val="358"/>
        </w:trPr>
        <w:tc>
          <w:tcPr>
            <w:tcW w:w="1809" w:type="dxa"/>
            <w:vMerge w:val="restart"/>
            <w:vAlign w:val="center"/>
          </w:tcPr>
          <w:p w:rsidR="00A37E95" w:rsidRPr="00E5402F" w:rsidRDefault="00A37E95" w:rsidP="0058404E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proofErr w:type="spellStart"/>
            <w:r w:rsidRPr="00A74AB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Чизелевание</w:t>
            </w:r>
            <w:proofErr w:type="spellEnd"/>
            <w:r w:rsidRPr="00A74AB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(</w:t>
            </w:r>
            <w:r w:rsidRPr="00A74ABA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20-22 см</w:t>
            </w:r>
            <w:r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1985" w:type="dxa"/>
            <w:vAlign w:val="center"/>
          </w:tcPr>
          <w:p w:rsidR="00A37E95" w:rsidRPr="00A74ABA" w:rsidRDefault="00A37E95" w:rsidP="0058404E">
            <w:pPr>
              <w:autoSpaceDE w:val="0"/>
              <w:autoSpaceDN w:val="0"/>
              <w:adjustRightInd w:val="0"/>
              <w:spacing w:after="0" w:line="360" w:lineRule="auto"/>
              <w:ind w:left="-113" w:right="-113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sz w:val="28"/>
                <w:szCs w:val="20"/>
              </w:rPr>
              <w:t>контроль (б/уд)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E95" w:rsidRPr="00050276" w:rsidRDefault="00A37E95" w:rsidP="0058404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276">
              <w:rPr>
                <w:rFonts w:ascii="Times New Roman" w:hAnsi="Times New Roman"/>
                <w:sz w:val="28"/>
                <w:szCs w:val="28"/>
              </w:rPr>
              <w:t>453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E95" w:rsidRPr="00050276" w:rsidRDefault="00A37E95" w:rsidP="0058404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276">
              <w:rPr>
                <w:rFonts w:ascii="Times New Roman" w:hAnsi="Times New Roman"/>
                <w:sz w:val="28"/>
                <w:szCs w:val="28"/>
              </w:rPr>
              <w:t>8,8</w:t>
            </w:r>
          </w:p>
        </w:tc>
        <w:tc>
          <w:tcPr>
            <w:tcW w:w="992" w:type="dxa"/>
            <w:vAlign w:val="center"/>
          </w:tcPr>
          <w:p w:rsidR="00A37E95" w:rsidRPr="00050276" w:rsidRDefault="00A37E95" w:rsidP="0058404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E95" w:rsidRPr="00050276" w:rsidRDefault="00A37E95" w:rsidP="0058404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276">
              <w:rPr>
                <w:rFonts w:ascii="Times New Roman" w:hAnsi="Times New Roman"/>
                <w:sz w:val="28"/>
                <w:szCs w:val="28"/>
              </w:rPr>
              <w:t>37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E95" w:rsidRPr="00050276" w:rsidRDefault="00A37E95" w:rsidP="0058404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276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</w:tr>
      <w:tr w:rsidR="00A37E95" w:rsidRPr="000017FB" w:rsidTr="00F87F0F">
        <w:trPr>
          <w:trHeight w:val="358"/>
        </w:trPr>
        <w:tc>
          <w:tcPr>
            <w:tcW w:w="1809" w:type="dxa"/>
            <w:vMerge/>
            <w:vAlign w:val="center"/>
          </w:tcPr>
          <w:p w:rsidR="00A37E95" w:rsidRPr="00A74ABA" w:rsidRDefault="00A37E95" w:rsidP="0058404E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A37E95" w:rsidRPr="00A37E95" w:rsidRDefault="00A37E95" w:rsidP="0058404E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</w:pPr>
            <w:r w:rsidRPr="00C80C04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C80C04">
              <w:rPr>
                <w:rFonts w:ascii="Times New Roman" w:hAnsi="Times New Roman"/>
                <w:sz w:val="28"/>
                <w:szCs w:val="28"/>
                <w:vertAlign w:val="subscript"/>
              </w:rPr>
              <w:t>20</w:t>
            </w:r>
            <w:r w:rsidRPr="00C80C04">
              <w:rPr>
                <w:rFonts w:ascii="Times New Roman" w:hAnsi="Times New Roman"/>
                <w:sz w:val="28"/>
                <w:szCs w:val="28"/>
                <w:lang w:val="en-US"/>
              </w:rPr>
              <w:t>P</w:t>
            </w:r>
            <w:r w:rsidRPr="00C80C04">
              <w:rPr>
                <w:rFonts w:ascii="Times New Roman" w:hAnsi="Times New Roman"/>
                <w:sz w:val="28"/>
                <w:szCs w:val="28"/>
                <w:vertAlign w:val="subscript"/>
              </w:rPr>
              <w:t>80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+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E95" w:rsidRPr="00050276" w:rsidRDefault="00A37E95" w:rsidP="0058404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276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5</w:t>
            </w:r>
            <w:r w:rsidRPr="00050276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E95" w:rsidRPr="00050276" w:rsidRDefault="00A37E95" w:rsidP="0058404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276">
              <w:rPr>
                <w:rFonts w:ascii="Times New Roman" w:hAnsi="Times New Roman"/>
                <w:sz w:val="28"/>
                <w:szCs w:val="28"/>
              </w:rPr>
              <w:t>8,7</w:t>
            </w:r>
          </w:p>
        </w:tc>
        <w:tc>
          <w:tcPr>
            <w:tcW w:w="992" w:type="dxa"/>
            <w:vAlign w:val="center"/>
          </w:tcPr>
          <w:p w:rsidR="00A37E95" w:rsidRPr="00050276" w:rsidRDefault="00A37E95" w:rsidP="0058404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E95" w:rsidRPr="00050276" w:rsidRDefault="00A37E95" w:rsidP="0058404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276">
              <w:rPr>
                <w:rFonts w:ascii="Times New Roman" w:hAnsi="Times New Roman"/>
                <w:sz w:val="28"/>
                <w:szCs w:val="28"/>
              </w:rPr>
              <w:t>38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E95" w:rsidRPr="00050276" w:rsidRDefault="00A37E95" w:rsidP="0058404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276">
              <w:rPr>
                <w:rFonts w:ascii="Times New Roman" w:hAnsi="Times New Roman"/>
                <w:sz w:val="28"/>
                <w:szCs w:val="28"/>
              </w:rPr>
              <w:t>1,</w:t>
            </w: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A37E95" w:rsidRPr="000017FB" w:rsidTr="00F87F0F">
        <w:trPr>
          <w:trHeight w:val="358"/>
        </w:trPr>
        <w:tc>
          <w:tcPr>
            <w:tcW w:w="1809" w:type="dxa"/>
            <w:vMerge/>
            <w:vAlign w:val="center"/>
          </w:tcPr>
          <w:p w:rsidR="00A37E95" w:rsidRPr="00A74ABA" w:rsidRDefault="00A37E95" w:rsidP="0058404E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A37E95" w:rsidRPr="00C80C04" w:rsidRDefault="00A37E95" w:rsidP="0058404E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80C04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C80C04">
              <w:rPr>
                <w:rFonts w:ascii="Times New Roman" w:hAnsi="Times New Roman"/>
                <w:sz w:val="28"/>
                <w:szCs w:val="28"/>
                <w:vertAlign w:val="subscript"/>
              </w:rPr>
              <w:t>40</w:t>
            </w:r>
            <w:r w:rsidRPr="00C80C04">
              <w:rPr>
                <w:rFonts w:ascii="Times New Roman" w:hAnsi="Times New Roman"/>
                <w:sz w:val="28"/>
                <w:szCs w:val="28"/>
                <w:lang w:val="en-US"/>
              </w:rPr>
              <w:t>P</w:t>
            </w:r>
            <w:r w:rsidRPr="00C80C04">
              <w:rPr>
                <w:rFonts w:ascii="Times New Roman" w:hAnsi="Times New Roman"/>
                <w:sz w:val="28"/>
                <w:szCs w:val="28"/>
                <w:vertAlign w:val="subscript"/>
              </w:rPr>
              <w:t>160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+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E95" w:rsidRPr="00050276" w:rsidRDefault="00A37E95" w:rsidP="0058404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276">
              <w:rPr>
                <w:rFonts w:ascii="Times New Roman" w:hAnsi="Times New Roman"/>
                <w:sz w:val="28"/>
                <w:szCs w:val="28"/>
              </w:rPr>
              <w:t>471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E95" w:rsidRPr="00050276" w:rsidRDefault="00A37E95" w:rsidP="0058404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276">
              <w:rPr>
                <w:rFonts w:ascii="Times New Roman" w:hAnsi="Times New Roman"/>
                <w:sz w:val="28"/>
                <w:szCs w:val="28"/>
              </w:rPr>
              <w:t>9,1</w:t>
            </w:r>
          </w:p>
        </w:tc>
        <w:tc>
          <w:tcPr>
            <w:tcW w:w="992" w:type="dxa"/>
            <w:vAlign w:val="center"/>
          </w:tcPr>
          <w:p w:rsidR="00A37E95" w:rsidRPr="00050276" w:rsidRDefault="00A37E95" w:rsidP="0058404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E95" w:rsidRPr="00050276" w:rsidRDefault="00A37E95" w:rsidP="0058404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276">
              <w:rPr>
                <w:rFonts w:ascii="Times New Roman" w:hAnsi="Times New Roman"/>
                <w:sz w:val="28"/>
                <w:szCs w:val="28"/>
              </w:rPr>
              <w:t>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E95" w:rsidRPr="00050276" w:rsidRDefault="00A37E95" w:rsidP="0058404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276">
              <w:rPr>
                <w:rFonts w:ascii="Times New Roman" w:hAnsi="Times New Roman"/>
                <w:sz w:val="28"/>
                <w:szCs w:val="28"/>
              </w:rPr>
              <w:t xml:space="preserve">1,6 </w:t>
            </w:r>
          </w:p>
        </w:tc>
      </w:tr>
      <w:tr w:rsidR="00A37E95" w:rsidRPr="000017FB" w:rsidTr="0037429E">
        <w:trPr>
          <w:trHeight w:val="358"/>
        </w:trPr>
        <w:tc>
          <w:tcPr>
            <w:tcW w:w="1809" w:type="dxa"/>
            <w:vMerge w:val="restart"/>
            <w:vAlign w:val="center"/>
          </w:tcPr>
          <w:p w:rsidR="00A37E95" w:rsidRPr="00E5402F" w:rsidRDefault="00A37E95" w:rsidP="0058404E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E5402F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Мелкая обработка (10–12 см)</w:t>
            </w:r>
          </w:p>
        </w:tc>
        <w:tc>
          <w:tcPr>
            <w:tcW w:w="1985" w:type="dxa"/>
            <w:vAlign w:val="center"/>
          </w:tcPr>
          <w:p w:rsidR="00A37E95" w:rsidRPr="00A74ABA" w:rsidRDefault="00A37E95" w:rsidP="0058404E">
            <w:pPr>
              <w:autoSpaceDE w:val="0"/>
              <w:autoSpaceDN w:val="0"/>
              <w:adjustRightInd w:val="0"/>
              <w:spacing w:after="0" w:line="360" w:lineRule="auto"/>
              <w:ind w:left="-113" w:right="-113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sz w:val="28"/>
                <w:szCs w:val="20"/>
              </w:rPr>
              <w:t>контроль (б/уд)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E95" w:rsidRPr="00050276" w:rsidRDefault="00A37E95" w:rsidP="0058404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276">
              <w:rPr>
                <w:rFonts w:ascii="Times New Roman" w:hAnsi="Times New Roman"/>
                <w:sz w:val="28"/>
                <w:szCs w:val="28"/>
              </w:rPr>
              <w:t>456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E95" w:rsidRPr="00050276" w:rsidRDefault="00A37E95" w:rsidP="0058404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276">
              <w:rPr>
                <w:rFonts w:ascii="Times New Roman" w:hAnsi="Times New Roman"/>
                <w:sz w:val="28"/>
                <w:szCs w:val="28"/>
              </w:rPr>
              <w:t>8,6</w:t>
            </w:r>
          </w:p>
        </w:tc>
        <w:tc>
          <w:tcPr>
            <w:tcW w:w="992" w:type="dxa"/>
            <w:vAlign w:val="center"/>
          </w:tcPr>
          <w:p w:rsidR="00A37E95" w:rsidRPr="00050276" w:rsidRDefault="00A37E95" w:rsidP="0058404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E95" w:rsidRPr="00050276" w:rsidRDefault="00A37E95" w:rsidP="0058404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276"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E95" w:rsidRPr="00050276" w:rsidRDefault="00A37E95" w:rsidP="0058404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276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</w:tr>
      <w:tr w:rsidR="00A37E95" w:rsidRPr="000017FB" w:rsidTr="00F87F0F">
        <w:trPr>
          <w:trHeight w:val="358"/>
        </w:trPr>
        <w:tc>
          <w:tcPr>
            <w:tcW w:w="1809" w:type="dxa"/>
            <w:vMerge/>
            <w:vAlign w:val="center"/>
          </w:tcPr>
          <w:p w:rsidR="00A37E95" w:rsidRPr="00E5402F" w:rsidRDefault="00A37E95" w:rsidP="0058404E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A37E95" w:rsidRPr="00A37E95" w:rsidRDefault="00A37E95" w:rsidP="0058404E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</w:pPr>
            <w:r w:rsidRPr="00C80C04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C80C04">
              <w:rPr>
                <w:rFonts w:ascii="Times New Roman" w:hAnsi="Times New Roman"/>
                <w:sz w:val="28"/>
                <w:szCs w:val="28"/>
                <w:vertAlign w:val="subscript"/>
              </w:rPr>
              <w:t>20</w:t>
            </w:r>
            <w:r w:rsidRPr="00C80C04">
              <w:rPr>
                <w:rFonts w:ascii="Times New Roman" w:hAnsi="Times New Roman"/>
                <w:sz w:val="28"/>
                <w:szCs w:val="28"/>
                <w:lang w:val="en-US"/>
              </w:rPr>
              <w:t>P</w:t>
            </w:r>
            <w:r w:rsidRPr="00C80C04">
              <w:rPr>
                <w:rFonts w:ascii="Times New Roman" w:hAnsi="Times New Roman"/>
                <w:sz w:val="28"/>
                <w:szCs w:val="28"/>
                <w:vertAlign w:val="subscript"/>
              </w:rPr>
              <w:t>80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+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E95" w:rsidRPr="00050276" w:rsidRDefault="00A37E95" w:rsidP="0058404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276">
              <w:rPr>
                <w:rFonts w:ascii="Times New Roman" w:hAnsi="Times New Roman"/>
                <w:sz w:val="28"/>
                <w:szCs w:val="28"/>
              </w:rPr>
              <w:t>4</w:t>
            </w:r>
            <w:r>
              <w:rPr>
                <w:rFonts w:ascii="Times New Roman" w:hAnsi="Times New Roman"/>
                <w:sz w:val="28"/>
                <w:szCs w:val="28"/>
              </w:rPr>
              <w:t>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E95" w:rsidRPr="00050276" w:rsidRDefault="00A37E95" w:rsidP="0058404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276">
              <w:rPr>
                <w:rFonts w:ascii="Times New Roman" w:hAnsi="Times New Roman"/>
                <w:sz w:val="28"/>
                <w:szCs w:val="28"/>
              </w:rPr>
              <w:t>9,3</w:t>
            </w:r>
          </w:p>
        </w:tc>
        <w:tc>
          <w:tcPr>
            <w:tcW w:w="992" w:type="dxa"/>
            <w:vAlign w:val="center"/>
          </w:tcPr>
          <w:p w:rsidR="00A37E95" w:rsidRPr="00050276" w:rsidRDefault="00A37E95" w:rsidP="0058404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E95" w:rsidRPr="00050276" w:rsidRDefault="00A37E95" w:rsidP="0058404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276"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E95" w:rsidRPr="00050276" w:rsidRDefault="00A37E95" w:rsidP="0058404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276">
              <w:rPr>
                <w:rFonts w:ascii="Times New Roman" w:hAnsi="Times New Roman"/>
                <w:sz w:val="28"/>
                <w:szCs w:val="28"/>
              </w:rPr>
              <w:t>1,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A37E95" w:rsidRPr="000017FB" w:rsidTr="00F87F0F">
        <w:trPr>
          <w:trHeight w:val="358"/>
        </w:trPr>
        <w:tc>
          <w:tcPr>
            <w:tcW w:w="1809" w:type="dxa"/>
            <w:vMerge/>
            <w:vAlign w:val="center"/>
          </w:tcPr>
          <w:p w:rsidR="00A37E95" w:rsidRPr="00E5402F" w:rsidRDefault="00A37E95" w:rsidP="0058404E">
            <w:pPr>
              <w:spacing w:after="0" w:line="360" w:lineRule="auto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A37E95" w:rsidRPr="00C80C04" w:rsidRDefault="00A37E95" w:rsidP="0058404E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80C04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C80C04">
              <w:rPr>
                <w:rFonts w:ascii="Times New Roman" w:hAnsi="Times New Roman"/>
                <w:sz w:val="28"/>
                <w:szCs w:val="28"/>
                <w:vertAlign w:val="subscript"/>
              </w:rPr>
              <w:t>40</w:t>
            </w:r>
            <w:r w:rsidRPr="00C80C04">
              <w:rPr>
                <w:rFonts w:ascii="Times New Roman" w:hAnsi="Times New Roman"/>
                <w:sz w:val="28"/>
                <w:szCs w:val="28"/>
                <w:lang w:val="en-US"/>
              </w:rPr>
              <w:t>P</w:t>
            </w:r>
            <w:r w:rsidRPr="00C80C04">
              <w:rPr>
                <w:rFonts w:ascii="Times New Roman" w:hAnsi="Times New Roman"/>
                <w:sz w:val="28"/>
                <w:szCs w:val="28"/>
                <w:vertAlign w:val="subscript"/>
              </w:rPr>
              <w:t>160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+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E95" w:rsidRPr="00050276" w:rsidRDefault="00A37E95" w:rsidP="0058404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276">
              <w:rPr>
                <w:rFonts w:ascii="Times New Roman" w:hAnsi="Times New Roman"/>
                <w:sz w:val="28"/>
                <w:szCs w:val="28"/>
              </w:rPr>
              <w:t>468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E95" w:rsidRPr="00050276" w:rsidRDefault="00A37E95" w:rsidP="0058404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276">
              <w:rPr>
                <w:rFonts w:ascii="Times New Roman" w:hAnsi="Times New Roman"/>
                <w:sz w:val="28"/>
                <w:szCs w:val="28"/>
              </w:rPr>
              <w:t>9,2</w:t>
            </w:r>
          </w:p>
        </w:tc>
        <w:tc>
          <w:tcPr>
            <w:tcW w:w="992" w:type="dxa"/>
            <w:vAlign w:val="center"/>
          </w:tcPr>
          <w:p w:rsidR="00A37E95" w:rsidRPr="00050276" w:rsidRDefault="00A37E95" w:rsidP="0058404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E95" w:rsidRPr="00050276" w:rsidRDefault="00A37E95" w:rsidP="0058404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276">
              <w:rPr>
                <w:rFonts w:ascii="Times New Roman" w:hAnsi="Times New Roman"/>
                <w:sz w:val="28"/>
                <w:szCs w:val="28"/>
              </w:rPr>
              <w:t>39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E95" w:rsidRPr="00050276" w:rsidRDefault="00A37E95" w:rsidP="0058404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276">
              <w:rPr>
                <w:rFonts w:ascii="Times New Roman" w:hAnsi="Times New Roman"/>
                <w:sz w:val="28"/>
                <w:szCs w:val="28"/>
              </w:rPr>
              <w:t>1,6</w:t>
            </w:r>
          </w:p>
        </w:tc>
      </w:tr>
      <w:tr w:rsidR="00A37E95" w:rsidRPr="000017FB" w:rsidTr="0037429E">
        <w:trPr>
          <w:trHeight w:val="711"/>
        </w:trPr>
        <w:tc>
          <w:tcPr>
            <w:tcW w:w="1809" w:type="dxa"/>
            <w:vMerge w:val="restart"/>
            <w:vAlign w:val="center"/>
          </w:tcPr>
          <w:p w:rsidR="00A37E95" w:rsidRPr="000017FB" w:rsidRDefault="00A37E95" w:rsidP="0058404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0017FB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Нулевая обработка</w:t>
            </w:r>
          </w:p>
        </w:tc>
        <w:tc>
          <w:tcPr>
            <w:tcW w:w="1985" w:type="dxa"/>
            <w:vAlign w:val="center"/>
          </w:tcPr>
          <w:p w:rsidR="00A37E95" w:rsidRPr="00A74ABA" w:rsidRDefault="00A37E95" w:rsidP="0058404E">
            <w:pPr>
              <w:autoSpaceDE w:val="0"/>
              <w:autoSpaceDN w:val="0"/>
              <w:adjustRightInd w:val="0"/>
              <w:spacing w:after="0" w:line="360" w:lineRule="auto"/>
              <w:ind w:left="-113" w:right="-113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sz w:val="28"/>
                <w:szCs w:val="20"/>
              </w:rPr>
              <w:t>контроль (б/уд)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E95" w:rsidRPr="00050276" w:rsidRDefault="00A37E95" w:rsidP="0058404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276">
              <w:rPr>
                <w:rFonts w:ascii="Times New Roman" w:hAnsi="Times New Roman"/>
                <w:sz w:val="28"/>
                <w:szCs w:val="28"/>
              </w:rPr>
              <w:t>362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E95" w:rsidRPr="00050276" w:rsidRDefault="00A37E95" w:rsidP="0058404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276">
              <w:rPr>
                <w:rFonts w:ascii="Times New Roman" w:hAnsi="Times New Roman"/>
                <w:sz w:val="28"/>
                <w:szCs w:val="28"/>
              </w:rPr>
              <w:t>8,7</w:t>
            </w:r>
          </w:p>
        </w:tc>
        <w:tc>
          <w:tcPr>
            <w:tcW w:w="992" w:type="dxa"/>
            <w:vAlign w:val="center"/>
          </w:tcPr>
          <w:p w:rsidR="00A37E95" w:rsidRPr="00050276" w:rsidRDefault="00A37E95" w:rsidP="0058404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E95" w:rsidRPr="00050276" w:rsidRDefault="00A37E95" w:rsidP="0058404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276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E95" w:rsidRPr="00050276" w:rsidRDefault="00A37E95" w:rsidP="0058404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276">
              <w:rPr>
                <w:rFonts w:ascii="Times New Roman" w:hAnsi="Times New Roman"/>
                <w:sz w:val="28"/>
                <w:szCs w:val="28"/>
              </w:rPr>
              <w:t>1,4</w:t>
            </w:r>
          </w:p>
        </w:tc>
      </w:tr>
      <w:tr w:rsidR="00A37E95" w:rsidRPr="000017FB" w:rsidTr="00F87F0F">
        <w:trPr>
          <w:trHeight w:val="711"/>
        </w:trPr>
        <w:tc>
          <w:tcPr>
            <w:tcW w:w="1809" w:type="dxa"/>
            <w:vMerge/>
            <w:vAlign w:val="center"/>
          </w:tcPr>
          <w:p w:rsidR="00A37E95" w:rsidRPr="000017FB" w:rsidRDefault="00A37E95" w:rsidP="0058404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A37E95" w:rsidRPr="00A37E95" w:rsidRDefault="00A37E95" w:rsidP="0058404E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</w:pPr>
            <w:r w:rsidRPr="00C80C04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C80C04">
              <w:rPr>
                <w:rFonts w:ascii="Times New Roman" w:hAnsi="Times New Roman"/>
                <w:sz w:val="28"/>
                <w:szCs w:val="28"/>
                <w:vertAlign w:val="subscript"/>
              </w:rPr>
              <w:t>20</w:t>
            </w:r>
            <w:r w:rsidRPr="00C80C04">
              <w:rPr>
                <w:rFonts w:ascii="Times New Roman" w:hAnsi="Times New Roman"/>
                <w:sz w:val="28"/>
                <w:szCs w:val="28"/>
                <w:lang w:val="en-US"/>
              </w:rPr>
              <w:t>P</w:t>
            </w:r>
            <w:r w:rsidRPr="00C80C04">
              <w:rPr>
                <w:rFonts w:ascii="Times New Roman" w:hAnsi="Times New Roman"/>
                <w:sz w:val="28"/>
                <w:szCs w:val="28"/>
                <w:vertAlign w:val="subscript"/>
              </w:rPr>
              <w:t>80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+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E95" w:rsidRPr="00050276" w:rsidRDefault="00A37E95" w:rsidP="0058404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276">
              <w:rPr>
                <w:rFonts w:ascii="Times New Roman" w:hAnsi="Times New Roman"/>
                <w:sz w:val="28"/>
                <w:szCs w:val="28"/>
              </w:rPr>
              <w:t>435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E95" w:rsidRPr="00050276" w:rsidRDefault="00A37E95" w:rsidP="0058404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276">
              <w:rPr>
                <w:rFonts w:ascii="Times New Roman" w:hAnsi="Times New Roman"/>
                <w:sz w:val="28"/>
                <w:szCs w:val="28"/>
              </w:rPr>
              <w:t>8,8</w:t>
            </w:r>
          </w:p>
        </w:tc>
        <w:tc>
          <w:tcPr>
            <w:tcW w:w="992" w:type="dxa"/>
            <w:vAlign w:val="center"/>
          </w:tcPr>
          <w:p w:rsidR="00A37E95" w:rsidRPr="00050276" w:rsidRDefault="00A37E95" w:rsidP="0058404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41,7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E95" w:rsidRPr="00050276" w:rsidRDefault="00A37E95" w:rsidP="0058404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276">
              <w:rPr>
                <w:rFonts w:ascii="Times New Roman" w:hAnsi="Times New Roman"/>
                <w:sz w:val="28"/>
                <w:szCs w:val="28"/>
              </w:rPr>
              <w:t>36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E95" w:rsidRPr="00050276" w:rsidRDefault="00A37E95" w:rsidP="0058404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276"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</w:tr>
      <w:tr w:rsidR="00A37E95" w:rsidRPr="000017FB" w:rsidTr="00F87F0F">
        <w:trPr>
          <w:trHeight w:val="711"/>
        </w:trPr>
        <w:tc>
          <w:tcPr>
            <w:tcW w:w="1809" w:type="dxa"/>
            <w:vMerge/>
            <w:vAlign w:val="center"/>
          </w:tcPr>
          <w:p w:rsidR="00A37E95" w:rsidRPr="000017FB" w:rsidRDefault="00A37E95" w:rsidP="0058404E">
            <w:pPr>
              <w:spacing w:after="0"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85" w:type="dxa"/>
          </w:tcPr>
          <w:p w:rsidR="00A37E95" w:rsidRPr="00C80C04" w:rsidRDefault="00A37E95" w:rsidP="0058404E">
            <w:pPr>
              <w:spacing w:after="0" w:line="360" w:lineRule="auto"/>
              <w:rPr>
                <w:rFonts w:ascii="Times New Roman" w:hAnsi="Times New Roman"/>
                <w:sz w:val="28"/>
                <w:szCs w:val="28"/>
              </w:rPr>
            </w:pPr>
            <w:r w:rsidRPr="00C80C04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C80C04">
              <w:rPr>
                <w:rFonts w:ascii="Times New Roman" w:hAnsi="Times New Roman"/>
                <w:sz w:val="28"/>
                <w:szCs w:val="28"/>
                <w:vertAlign w:val="subscript"/>
              </w:rPr>
              <w:t>40</w:t>
            </w:r>
            <w:r w:rsidRPr="00C80C04">
              <w:rPr>
                <w:rFonts w:ascii="Times New Roman" w:hAnsi="Times New Roman"/>
                <w:sz w:val="28"/>
                <w:szCs w:val="28"/>
                <w:lang w:val="en-US"/>
              </w:rPr>
              <w:t>P</w:t>
            </w:r>
            <w:r w:rsidRPr="00C80C04">
              <w:rPr>
                <w:rFonts w:ascii="Times New Roman" w:hAnsi="Times New Roman"/>
                <w:sz w:val="28"/>
                <w:szCs w:val="28"/>
                <w:vertAlign w:val="subscript"/>
              </w:rPr>
              <w:t>160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+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E95" w:rsidRPr="00050276" w:rsidRDefault="00A37E95" w:rsidP="0058404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276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E95" w:rsidRPr="00050276" w:rsidRDefault="00A37E95" w:rsidP="0058404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276">
              <w:rPr>
                <w:rFonts w:ascii="Times New Roman" w:hAnsi="Times New Roman"/>
                <w:sz w:val="28"/>
                <w:szCs w:val="28"/>
              </w:rPr>
              <w:t>8,8</w:t>
            </w:r>
          </w:p>
        </w:tc>
        <w:tc>
          <w:tcPr>
            <w:tcW w:w="992" w:type="dxa"/>
            <w:vAlign w:val="center"/>
          </w:tcPr>
          <w:p w:rsidR="00A37E95" w:rsidRPr="00050276" w:rsidRDefault="00A37E95" w:rsidP="0058404E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E95" w:rsidRPr="00050276" w:rsidRDefault="00A37E95" w:rsidP="0058404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276">
              <w:rPr>
                <w:rFonts w:ascii="Times New Roman" w:hAnsi="Times New Roman"/>
                <w:sz w:val="28"/>
                <w:szCs w:val="28"/>
              </w:rPr>
              <w:t>34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E95" w:rsidRPr="00050276" w:rsidRDefault="00A37E95" w:rsidP="0058404E">
            <w:pPr>
              <w:spacing w:after="0"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50276">
              <w:rPr>
                <w:rFonts w:ascii="Times New Roman" w:hAnsi="Times New Roman"/>
                <w:sz w:val="28"/>
                <w:szCs w:val="28"/>
              </w:rPr>
              <w:t>1,6</w:t>
            </w:r>
          </w:p>
        </w:tc>
      </w:tr>
    </w:tbl>
    <w:p w:rsidR="00A37E95" w:rsidRDefault="00A37E95" w:rsidP="00A37E95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DE3DD2" w:rsidRPr="00F81794" w:rsidRDefault="00DE3DD2" w:rsidP="00DE3DD2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3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3"/>
          <w:shd w:val="clear" w:color="auto" w:fill="FFFFFF"/>
        </w:rPr>
        <w:t xml:space="preserve">Максимальным их число фиксировалось на варианте с проведением чизелевания на 20-22 см и интенсивной дозой </w:t>
      </w:r>
      <w:proofErr w:type="spellStart"/>
      <w:r>
        <w:rPr>
          <w:rFonts w:ascii="Times New Roman" w:eastAsia="Calibri" w:hAnsi="Times New Roman" w:cs="Times New Roman"/>
          <w:sz w:val="28"/>
          <w:szCs w:val="23"/>
          <w:shd w:val="clear" w:color="auto" w:fill="FFFFFF"/>
        </w:rPr>
        <w:t>минудобрений</w:t>
      </w:r>
      <w:proofErr w:type="spellEnd"/>
      <w:r>
        <w:rPr>
          <w:rFonts w:ascii="Times New Roman" w:eastAsia="Calibri" w:hAnsi="Times New Roman" w:cs="Times New Roman"/>
          <w:sz w:val="28"/>
          <w:szCs w:val="23"/>
          <w:shd w:val="clear" w:color="auto" w:fill="FFFFFF"/>
        </w:rPr>
        <w:t xml:space="preserve"> – 471 шт./ м</w:t>
      </w:r>
      <w:r>
        <w:rPr>
          <w:rFonts w:ascii="Times New Roman" w:eastAsia="Calibri" w:hAnsi="Times New Roman" w:cs="Times New Roman"/>
          <w:sz w:val="28"/>
          <w:szCs w:val="23"/>
          <w:shd w:val="clear" w:color="auto" w:fill="FFFFFF"/>
          <w:vertAlign w:val="superscript"/>
        </w:rPr>
        <w:t>2</w:t>
      </w:r>
      <w:r>
        <w:rPr>
          <w:rFonts w:ascii="Times New Roman" w:eastAsia="Calibri" w:hAnsi="Times New Roman" w:cs="Times New Roman"/>
          <w:sz w:val="28"/>
          <w:szCs w:val="23"/>
          <w:shd w:val="clear" w:color="auto" w:fill="FFFFFF"/>
        </w:rPr>
        <w:t>, что на 53</w:t>
      </w:r>
      <w:r w:rsidRPr="00F81794">
        <w:rPr>
          <w:rFonts w:ascii="Times New Roman" w:eastAsia="Calibri" w:hAnsi="Times New Roman" w:cs="Times New Roman"/>
          <w:sz w:val="28"/>
          <w:szCs w:val="23"/>
          <w:shd w:val="clear" w:color="auto" w:fill="FFFFFF"/>
        </w:rPr>
        <w:t xml:space="preserve"> </w:t>
      </w:r>
      <w:r>
        <w:rPr>
          <w:rFonts w:ascii="Times New Roman" w:eastAsia="Calibri" w:hAnsi="Times New Roman" w:cs="Times New Roman"/>
          <w:sz w:val="28"/>
          <w:szCs w:val="23"/>
          <w:shd w:val="clear" w:color="auto" w:fill="FFFFFF"/>
        </w:rPr>
        <w:t>шт./ м</w:t>
      </w:r>
      <w:r>
        <w:rPr>
          <w:rFonts w:ascii="Times New Roman" w:eastAsia="Calibri" w:hAnsi="Times New Roman" w:cs="Times New Roman"/>
          <w:sz w:val="28"/>
          <w:szCs w:val="23"/>
          <w:shd w:val="clear" w:color="auto" w:fill="FFFFFF"/>
          <w:vertAlign w:val="superscript"/>
        </w:rPr>
        <w:t>2</w:t>
      </w:r>
      <w:r>
        <w:rPr>
          <w:rFonts w:ascii="Times New Roman" w:eastAsia="Calibri" w:hAnsi="Times New Roman" w:cs="Times New Roman"/>
          <w:sz w:val="28"/>
          <w:szCs w:val="23"/>
          <w:shd w:val="clear" w:color="auto" w:fill="FFFFFF"/>
        </w:rPr>
        <w:t xml:space="preserve"> больше в сравнении с контролем. Внесение </w:t>
      </w:r>
      <w:r w:rsidR="007735D4">
        <w:rPr>
          <w:rFonts w:ascii="Times New Roman" w:eastAsia="Calibri" w:hAnsi="Times New Roman" w:cs="Times New Roman"/>
          <w:sz w:val="28"/>
          <w:szCs w:val="23"/>
          <w:shd w:val="clear" w:color="auto" w:fill="FFFFFF"/>
        </w:rPr>
        <w:t>минеральных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3"/>
          <w:shd w:val="clear" w:color="auto" w:fill="FFFFFF"/>
        </w:rPr>
        <w:t xml:space="preserve"> удобрений способствовало формированию большего числа продуктивных стеблей на всех вариантах основной обработки почвы.</w:t>
      </w:r>
    </w:p>
    <w:p w:rsidR="00A37E95" w:rsidRDefault="00A37E95" w:rsidP="00A37E95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Длина колоса </w:t>
      </w:r>
      <w:r w:rsidR="007F5D23">
        <w:rPr>
          <w:rFonts w:ascii="Times New Roman" w:eastAsia="Calibri" w:hAnsi="Times New Roman" w:cs="Times New Roman"/>
          <w:sz w:val="28"/>
          <w:szCs w:val="28"/>
        </w:rPr>
        <w:t>была на уровне</w:t>
      </w:r>
      <w:r>
        <w:rPr>
          <w:rFonts w:ascii="Times New Roman" w:eastAsia="Calibri" w:hAnsi="Times New Roman" w:cs="Times New Roman"/>
          <w:sz w:val="28"/>
          <w:szCs w:val="28"/>
        </w:rPr>
        <w:t xml:space="preserve"> от 8,8 до 9,4 см в зависимости от способов основной обработки почвы и различных доз удобрений.</w:t>
      </w:r>
    </w:p>
    <w:p w:rsidR="00A37E95" w:rsidRDefault="00A37E95" w:rsidP="00A37E95">
      <w:pPr>
        <w:spacing w:after="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М</w:t>
      </w:r>
      <w:r w:rsidRPr="000017FB">
        <w:rPr>
          <w:rFonts w:ascii="Times New Roman" w:eastAsia="Calibri" w:hAnsi="Times New Roman" w:cs="Times New Roman"/>
          <w:color w:val="000000"/>
          <w:sz w:val="28"/>
          <w:szCs w:val="28"/>
        </w:rPr>
        <w:t>асса 1000 зерен</w:t>
      </w:r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не зависела от основной обработки почвы и имела тенденцию к увеличению при внесении минеральных удобрений – от 1,9 г при мелкой обработке почвы до 6,9 г при </w:t>
      </w:r>
      <w:proofErr w:type="spellStart"/>
      <w:r>
        <w:rPr>
          <w:rFonts w:ascii="Times New Roman" w:eastAsia="Calibri" w:hAnsi="Times New Roman" w:cs="Times New Roman"/>
          <w:color w:val="000000"/>
          <w:sz w:val="28"/>
          <w:szCs w:val="28"/>
        </w:rPr>
        <w:t>чизельной</w:t>
      </w:r>
      <w:proofErr w:type="spellEnd"/>
      <w:r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обработке почвы.</w:t>
      </w:r>
    </w:p>
    <w:p w:rsidR="00F202A4" w:rsidRDefault="00F202A4" w:rsidP="000017FB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>
        <w:rPr>
          <w:rFonts w:ascii="Times New Roman" w:eastAsia="Calibri" w:hAnsi="Times New Roman" w:cs="Times New Roman"/>
          <w:color w:val="000000"/>
          <w:sz w:val="28"/>
          <w:szCs w:val="28"/>
        </w:rPr>
        <w:t>Число зерен в колосе было максимальным при глубоких обработках почвы. Уменьшение ее глубины или ее отсутствие приводило к снижению числа зерен в колосе на 3-8 штук.</w:t>
      </w:r>
    </w:p>
    <w:p w:rsidR="00DE3DD2" w:rsidRDefault="00F202A4" w:rsidP="005B68B4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3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3"/>
          <w:shd w:val="clear" w:color="auto" w:fill="FFFFFF"/>
        </w:rPr>
        <w:t>Урожайность и качество зерна озимой пшеницы также находились в зависимости от изучаемых факторов (таблицы 2 и 3).</w:t>
      </w:r>
      <w:r w:rsidR="00DE3DD2" w:rsidRPr="00DE3DD2">
        <w:rPr>
          <w:rFonts w:ascii="Times New Roman" w:eastAsia="Calibri" w:hAnsi="Times New Roman" w:cs="Times New Roman"/>
          <w:sz w:val="28"/>
          <w:szCs w:val="23"/>
          <w:shd w:val="clear" w:color="auto" w:fill="FFFFFF"/>
        </w:rPr>
        <w:t xml:space="preserve"> </w:t>
      </w:r>
    </w:p>
    <w:p w:rsidR="00F202A4" w:rsidRPr="00A37E95" w:rsidRDefault="00F202A4" w:rsidP="00A37E95">
      <w:pPr>
        <w:spacing w:after="0" w:line="360" w:lineRule="auto"/>
        <w:ind w:left="2127" w:hanging="212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A37E95">
        <w:rPr>
          <w:rFonts w:ascii="Times New Roman" w:eastAsia="Calibri" w:hAnsi="Times New Roman" w:cs="Times New Roman"/>
          <w:b/>
          <w:sz w:val="28"/>
          <w:szCs w:val="28"/>
        </w:rPr>
        <w:t>Таблица 2 – Урожайн</w:t>
      </w:r>
      <w:r w:rsidR="005B68B4">
        <w:rPr>
          <w:rFonts w:ascii="Times New Roman" w:eastAsia="Calibri" w:hAnsi="Times New Roman" w:cs="Times New Roman"/>
          <w:b/>
          <w:sz w:val="28"/>
          <w:szCs w:val="28"/>
        </w:rPr>
        <w:t>ые показатели</w:t>
      </w:r>
      <w:r w:rsidRPr="00A37E95">
        <w:rPr>
          <w:rFonts w:ascii="Times New Roman" w:eastAsia="Calibri" w:hAnsi="Times New Roman" w:cs="Times New Roman"/>
          <w:b/>
          <w:sz w:val="28"/>
          <w:szCs w:val="28"/>
        </w:rPr>
        <w:t xml:space="preserve"> озимой пшеницы</w:t>
      </w:r>
      <w:r w:rsidR="005B68B4">
        <w:rPr>
          <w:rFonts w:ascii="Times New Roman" w:eastAsia="Calibri" w:hAnsi="Times New Roman" w:cs="Times New Roman"/>
          <w:b/>
          <w:sz w:val="28"/>
          <w:szCs w:val="28"/>
        </w:rPr>
        <w:t xml:space="preserve"> (</w:t>
      </w:r>
      <w:r w:rsidRPr="00A37E95">
        <w:rPr>
          <w:rFonts w:ascii="Times New Roman" w:eastAsia="Calibri" w:hAnsi="Times New Roman" w:cs="Times New Roman"/>
          <w:b/>
          <w:sz w:val="28"/>
          <w:szCs w:val="28"/>
        </w:rPr>
        <w:t>сорт</w:t>
      </w:r>
      <w:r w:rsidR="005B68B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A37E95">
        <w:rPr>
          <w:rFonts w:ascii="Times New Roman" w:eastAsia="Calibri" w:hAnsi="Times New Roman" w:cs="Times New Roman"/>
          <w:b/>
          <w:sz w:val="28"/>
          <w:szCs w:val="28"/>
        </w:rPr>
        <w:t>Стан</w:t>
      </w:r>
      <w:r w:rsidR="005B68B4">
        <w:rPr>
          <w:rFonts w:ascii="Times New Roman" w:eastAsia="Calibri" w:hAnsi="Times New Roman" w:cs="Times New Roman"/>
          <w:b/>
          <w:sz w:val="28"/>
          <w:szCs w:val="28"/>
        </w:rPr>
        <w:t>)</w:t>
      </w:r>
    </w:p>
    <w:tbl>
      <w:tblPr>
        <w:tblStyle w:val="2"/>
        <w:tblW w:w="9322" w:type="dxa"/>
        <w:tblLayout w:type="fixed"/>
        <w:tblLook w:val="04A0" w:firstRow="1" w:lastRow="0" w:firstColumn="1" w:lastColumn="0" w:noHBand="0" w:noVBand="1"/>
      </w:tblPr>
      <w:tblGrid>
        <w:gridCol w:w="1526"/>
        <w:gridCol w:w="1984"/>
        <w:gridCol w:w="1276"/>
        <w:gridCol w:w="850"/>
        <w:gridCol w:w="851"/>
        <w:gridCol w:w="1417"/>
        <w:gridCol w:w="1418"/>
      </w:tblGrid>
      <w:tr w:rsidR="00596F71" w:rsidRPr="00F202A4" w:rsidTr="00A37E95">
        <w:trPr>
          <w:trHeight w:val="540"/>
        </w:trPr>
        <w:tc>
          <w:tcPr>
            <w:tcW w:w="351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6F71" w:rsidRPr="00F202A4" w:rsidRDefault="00596F71" w:rsidP="00A37E95">
            <w:pPr>
              <w:spacing w:line="33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596F71">
              <w:rPr>
                <w:rFonts w:ascii="Times New Roman" w:hAnsi="Times New Roman"/>
                <w:sz w:val="28"/>
                <w:szCs w:val="28"/>
              </w:rPr>
              <w:t>Вариант опыта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6F71" w:rsidRPr="00F202A4" w:rsidRDefault="00596F71" w:rsidP="00A37E95">
            <w:pPr>
              <w:spacing w:line="33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02A4">
              <w:rPr>
                <w:rFonts w:ascii="Times New Roman" w:hAnsi="Times New Roman"/>
                <w:sz w:val="28"/>
                <w:szCs w:val="28"/>
              </w:rPr>
              <w:t>Средняя урожай</w:t>
            </w:r>
            <w:r>
              <w:rPr>
                <w:rFonts w:ascii="Times New Roman" w:hAnsi="Times New Roman"/>
                <w:sz w:val="28"/>
                <w:szCs w:val="28"/>
              </w:rPr>
              <w:t>-</w:t>
            </w:r>
            <w:proofErr w:type="spellStart"/>
            <w:r w:rsidRPr="00F202A4">
              <w:rPr>
                <w:rFonts w:ascii="Times New Roman" w:hAnsi="Times New Roman"/>
                <w:sz w:val="28"/>
                <w:szCs w:val="28"/>
              </w:rPr>
              <w:t>ность</w:t>
            </w:r>
            <w:proofErr w:type="spellEnd"/>
            <w:r w:rsidRPr="00F202A4">
              <w:rPr>
                <w:rFonts w:ascii="Times New Roman" w:hAnsi="Times New Roman"/>
                <w:sz w:val="28"/>
                <w:szCs w:val="28"/>
              </w:rPr>
              <w:t>, ц/га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596F71" w:rsidRPr="00F202A4" w:rsidRDefault="00596F71" w:rsidP="00A37E95">
            <w:pPr>
              <w:spacing w:line="33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02A4">
              <w:rPr>
                <w:rFonts w:ascii="Times New Roman" w:hAnsi="Times New Roman"/>
                <w:sz w:val="28"/>
                <w:szCs w:val="28"/>
              </w:rPr>
              <w:t xml:space="preserve">Отклонение 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6F71" w:rsidRPr="00F202A4" w:rsidRDefault="00596F71" w:rsidP="00A37E95">
            <w:pPr>
              <w:spacing w:line="33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Среднее по фактору А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6F71" w:rsidRPr="00F202A4" w:rsidRDefault="00596F71" w:rsidP="00A37E95">
            <w:pPr>
              <w:spacing w:line="33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Среднее по фактору В</w:t>
            </w:r>
          </w:p>
        </w:tc>
      </w:tr>
      <w:tr w:rsidR="00596F71" w:rsidRPr="00F202A4" w:rsidTr="0058404E">
        <w:trPr>
          <w:trHeight w:val="540"/>
        </w:trPr>
        <w:tc>
          <w:tcPr>
            <w:tcW w:w="1526" w:type="dxa"/>
            <w:vMerge w:val="restart"/>
          </w:tcPr>
          <w:p w:rsidR="00596F71" w:rsidRDefault="00596F71" w:rsidP="00A37E95">
            <w:pPr>
              <w:spacing w:line="33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фактор А</w:t>
            </w:r>
          </w:p>
          <w:p w:rsidR="00596F71" w:rsidRPr="000017FB" w:rsidRDefault="00596F71" w:rsidP="00A37E95">
            <w:pPr>
              <w:spacing w:line="33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(основная обработка почвы)</w:t>
            </w:r>
          </w:p>
        </w:tc>
        <w:tc>
          <w:tcPr>
            <w:tcW w:w="1984" w:type="dxa"/>
            <w:vMerge w:val="restart"/>
          </w:tcPr>
          <w:p w:rsidR="00596F71" w:rsidRDefault="00596F71" w:rsidP="00A37E95">
            <w:pPr>
              <w:spacing w:line="33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фактор В</w:t>
            </w:r>
          </w:p>
          <w:p w:rsidR="00596F71" w:rsidRDefault="00596F71" w:rsidP="003673C9">
            <w:pPr>
              <w:spacing w:line="336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(</w:t>
            </w:r>
            <w:r w:rsidR="003673C9">
              <w:rPr>
                <w:rFonts w:ascii="Times New Roman" w:hAnsi="Times New Roman"/>
                <w:color w:val="000000"/>
                <w:sz w:val="28"/>
                <w:szCs w:val="28"/>
              </w:rPr>
              <w:t>норма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удоб</w:t>
            </w:r>
            <w:proofErr w:type="spellEnd"/>
            <w:r>
              <w:rPr>
                <w:rFonts w:ascii="Times New Roman" w:hAnsi="Times New Roman"/>
                <w:color w:val="000000"/>
                <w:sz w:val="28"/>
                <w:szCs w:val="28"/>
              </w:rPr>
              <w:t>-рений)</w:t>
            </w:r>
          </w:p>
        </w:tc>
        <w:tc>
          <w:tcPr>
            <w:tcW w:w="127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F71" w:rsidRPr="00F202A4" w:rsidRDefault="00596F71" w:rsidP="00A37E95">
            <w:pPr>
              <w:spacing w:line="33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71" w:rsidRPr="00F202A4" w:rsidRDefault="00596F71" w:rsidP="00A37E95">
            <w:pPr>
              <w:spacing w:line="33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F71" w:rsidRDefault="00596F71" w:rsidP="00A37E95">
            <w:pPr>
              <w:spacing w:line="33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F71" w:rsidRDefault="00596F71" w:rsidP="00A37E95">
            <w:pPr>
              <w:spacing w:line="33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6F71" w:rsidRPr="00F202A4" w:rsidTr="0058404E">
        <w:trPr>
          <w:trHeight w:val="377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71" w:rsidRPr="00596F71" w:rsidRDefault="00596F71" w:rsidP="00A37E95">
            <w:pPr>
              <w:spacing w:line="33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71" w:rsidRPr="00F202A4" w:rsidRDefault="00596F71" w:rsidP="00A37E95">
            <w:pPr>
              <w:spacing w:line="33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F71" w:rsidRPr="00F202A4" w:rsidRDefault="00596F71" w:rsidP="00A37E95">
            <w:pPr>
              <w:spacing w:line="33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F71" w:rsidRPr="00F202A4" w:rsidRDefault="00596F71" w:rsidP="00A37E95">
            <w:pPr>
              <w:spacing w:line="33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02A4">
              <w:rPr>
                <w:rFonts w:ascii="Times New Roman" w:hAnsi="Times New Roman"/>
                <w:sz w:val="28"/>
                <w:szCs w:val="28"/>
              </w:rPr>
              <w:t>ц</w:t>
            </w:r>
            <w:r>
              <w:rPr>
                <w:rFonts w:ascii="Times New Roman" w:hAnsi="Times New Roman"/>
                <w:sz w:val="28"/>
                <w:szCs w:val="28"/>
              </w:rPr>
              <w:t>/га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F71" w:rsidRPr="00F202A4" w:rsidRDefault="00596F71" w:rsidP="00A37E95">
            <w:pPr>
              <w:spacing w:line="33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02A4">
              <w:rPr>
                <w:rFonts w:ascii="Times New Roman" w:hAnsi="Times New Roman"/>
                <w:sz w:val="28"/>
                <w:szCs w:val="28"/>
              </w:rPr>
              <w:t>%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71" w:rsidRPr="00F202A4" w:rsidRDefault="00596F71" w:rsidP="00A37E95">
            <w:pPr>
              <w:spacing w:line="33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71" w:rsidRPr="00F202A4" w:rsidRDefault="00596F71" w:rsidP="00A37E95">
            <w:pPr>
              <w:spacing w:line="33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6F71" w:rsidRPr="00F202A4" w:rsidTr="0058404E">
        <w:trPr>
          <w:trHeight w:val="342"/>
        </w:trPr>
        <w:tc>
          <w:tcPr>
            <w:tcW w:w="1526" w:type="dxa"/>
            <w:vMerge w:val="restart"/>
            <w:vAlign w:val="center"/>
          </w:tcPr>
          <w:p w:rsidR="00596F71" w:rsidRPr="00E5402F" w:rsidRDefault="00596F71" w:rsidP="0058404E">
            <w:pPr>
              <w:spacing w:line="33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402F">
              <w:rPr>
                <w:rFonts w:ascii="Times New Roman" w:hAnsi="Times New Roman"/>
                <w:color w:val="000000"/>
                <w:sz w:val="28"/>
                <w:szCs w:val="28"/>
              </w:rPr>
              <w:t>Оборотная вспашка (20–22 см)</w:t>
            </w:r>
          </w:p>
        </w:tc>
        <w:tc>
          <w:tcPr>
            <w:tcW w:w="1984" w:type="dxa"/>
            <w:vAlign w:val="center"/>
          </w:tcPr>
          <w:p w:rsidR="00596F71" w:rsidRPr="00A74ABA" w:rsidRDefault="00596F71" w:rsidP="00A37E95">
            <w:pPr>
              <w:autoSpaceDE w:val="0"/>
              <w:autoSpaceDN w:val="0"/>
              <w:adjustRightInd w:val="0"/>
              <w:spacing w:line="336" w:lineRule="auto"/>
              <w:ind w:left="-113" w:right="-113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sz w:val="28"/>
                <w:szCs w:val="20"/>
              </w:rPr>
              <w:t>контроль (б/уд)</w:t>
            </w:r>
          </w:p>
        </w:tc>
        <w:tc>
          <w:tcPr>
            <w:tcW w:w="1276" w:type="dxa"/>
            <w:vAlign w:val="center"/>
          </w:tcPr>
          <w:p w:rsidR="00596F71" w:rsidRPr="00F202A4" w:rsidRDefault="00596F71" w:rsidP="00A37E95">
            <w:pPr>
              <w:spacing w:line="33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02A4">
              <w:rPr>
                <w:rFonts w:ascii="Times New Roman" w:hAnsi="Times New Roman"/>
                <w:sz w:val="28"/>
                <w:szCs w:val="28"/>
              </w:rPr>
              <w:t>57,9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6F71" w:rsidRPr="00F202A4" w:rsidRDefault="00596F71" w:rsidP="00A37E95">
            <w:pPr>
              <w:spacing w:line="33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02A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96F71" w:rsidRPr="00F202A4" w:rsidRDefault="00596F71" w:rsidP="00A37E95">
            <w:pPr>
              <w:spacing w:line="33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02A4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6F71" w:rsidRPr="00F202A4" w:rsidRDefault="006760B3" w:rsidP="00A37E95">
            <w:pPr>
              <w:spacing w:line="33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6F71" w:rsidRPr="00F202A4" w:rsidRDefault="006760B3" w:rsidP="00A37E95">
            <w:pPr>
              <w:spacing w:line="33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56,4</w:t>
            </w:r>
          </w:p>
        </w:tc>
      </w:tr>
      <w:tr w:rsidR="00596F71" w:rsidRPr="00F202A4" w:rsidTr="0058404E">
        <w:trPr>
          <w:trHeight w:val="341"/>
        </w:trPr>
        <w:tc>
          <w:tcPr>
            <w:tcW w:w="1526" w:type="dxa"/>
            <w:vMerge/>
            <w:vAlign w:val="center"/>
          </w:tcPr>
          <w:p w:rsidR="00596F71" w:rsidRPr="00F202A4" w:rsidRDefault="00596F71" w:rsidP="00A37E95">
            <w:pPr>
              <w:tabs>
                <w:tab w:val="left" w:pos="1141"/>
              </w:tabs>
              <w:spacing w:line="33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596F71" w:rsidRPr="00A37E95" w:rsidRDefault="00596F71" w:rsidP="00A37E95">
            <w:pPr>
              <w:spacing w:line="336" w:lineRule="auto"/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</w:pPr>
            <w:r w:rsidRPr="00C80C04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C80C04">
              <w:rPr>
                <w:rFonts w:ascii="Times New Roman" w:hAnsi="Times New Roman"/>
                <w:sz w:val="28"/>
                <w:szCs w:val="28"/>
                <w:vertAlign w:val="subscript"/>
              </w:rPr>
              <w:t>20</w:t>
            </w:r>
            <w:r w:rsidRPr="00C80C04">
              <w:rPr>
                <w:rFonts w:ascii="Times New Roman" w:hAnsi="Times New Roman"/>
                <w:sz w:val="28"/>
                <w:szCs w:val="28"/>
                <w:lang w:val="en-US"/>
              </w:rPr>
              <w:t>P</w:t>
            </w:r>
            <w:r w:rsidRPr="00C80C04">
              <w:rPr>
                <w:rFonts w:ascii="Times New Roman" w:hAnsi="Times New Roman"/>
                <w:sz w:val="28"/>
                <w:szCs w:val="28"/>
                <w:vertAlign w:val="subscript"/>
              </w:rPr>
              <w:t>80</w:t>
            </w:r>
            <w:r w:rsidR="00A37E95">
              <w:rPr>
                <w:rFonts w:ascii="Times New Roman" w:hAnsi="Times New Roman"/>
                <w:sz w:val="28"/>
                <w:szCs w:val="28"/>
              </w:rPr>
              <w:t xml:space="preserve"> + </w:t>
            </w:r>
            <w:r w:rsidR="00A37E95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="00A37E95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40</w:t>
            </w:r>
          </w:p>
        </w:tc>
        <w:tc>
          <w:tcPr>
            <w:tcW w:w="1276" w:type="dxa"/>
            <w:vAlign w:val="center"/>
          </w:tcPr>
          <w:p w:rsidR="00596F71" w:rsidRPr="00F202A4" w:rsidRDefault="00596F71" w:rsidP="00A37E95">
            <w:pPr>
              <w:spacing w:line="33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02A4">
              <w:rPr>
                <w:rFonts w:ascii="Times New Roman" w:hAnsi="Times New Roman"/>
                <w:sz w:val="28"/>
                <w:szCs w:val="28"/>
              </w:rPr>
              <w:t>61,6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6F71" w:rsidRPr="00F202A4" w:rsidRDefault="00596F71" w:rsidP="00A37E95">
            <w:pPr>
              <w:spacing w:line="33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02A4">
              <w:rPr>
                <w:rFonts w:ascii="Times New Roman" w:hAnsi="Times New Roman"/>
                <w:sz w:val="28"/>
                <w:szCs w:val="28"/>
              </w:rPr>
              <w:t>3,7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96F71" w:rsidRPr="00F202A4" w:rsidRDefault="00596F71" w:rsidP="00A37E95">
            <w:pPr>
              <w:spacing w:line="33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02A4">
              <w:rPr>
                <w:rFonts w:ascii="Times New Roman" w:hAnsi="Times New Roman"/>
                <w:sz w:val="28"/>
                <w:szCs w:val="28"/>
              </w:rPr>
              <w:t>6,4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96F71" w:rsidRPr="00F202A4" w:rsidRDefault="00596F71" w:rsidP="00A37E95">
            <w:pPr>
              <w:spacing w:line="33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right w:val="single" w:sz="4" w:space="0" w:color="auto"/>
            </w:tcBorders>
          </w:tcPr>
          <w:p w:rsidR="00596F71" w:rsidRPr="00F202A4" w:rsidRDefault="006760B3" w:rsidP="00A37E95">
            <w:pPr>
              <w:spacing w:line="33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57,9</w:t>
            </w:r>
          </w:p>
        </w:tc>
      </w:tr>
      <w:tr w:rsidR="00596F71" w:rsidRPr="00F202A4" w:rsidTr="0058404E">
        <w:trPr>
          <w:trHeight w:val="341"/>
        </w:trPr>
        <w:tc>
          <w:tcPr>
            <w:tcW w:w="1526" w:type="dxa"/>
            <w:vMerge/>
            <w:vAlign w:val="center"/>
          </w:tcPr>
          <w:p w:rsidR="00596F71" w:rsidRPr="00F202A4" w:rsidRDefault="00596F71" w:rsidP="00A37E95">
            <w:pPr>
              <w:tabs>
                <w:tab w:val="left" w:pos="1141"/>
              </w:tabs>
              <w:spacing w:line="33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596F71" w:rsidRPr="00C80C04" w:rsidRDefault="00596F71" w:rsidP="00A37E95">
            <w:pPr>
              <w:spacing w:line="336" w:lineRule="auto"/>
              <w:rPr>
                <w:rFonts w:ascii="Times New Roman" w:hAnsi="Times New Roman"/>
                <w:sz w:val="28"/>
                <w:szCs w:val="28"/>
              </w:rPr>
            </w:pPr>
            <w:r w:rsidRPr="00C80C04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C80C04">
              <w:rPr>
                <w:rFonts w:ascii="Times New Roman" w:hAnsi="Times New Roman"/>
                <w:sz w:val="28"/>
                <w:szCs w:val="28"/>
                <w:vertAlign w:val="subscript"/>
              </w:rPr>
              <w:t>40</w:t>
            </w:r>
            <w:r w:rsidRPr="00C80C04">
              <w:rPr>
                <w:rFonts w:ascii="Times New Roman" w:hAnsi="Times New Roman"/>
                <w:sz w:val="28"/>
                <w:szCs w:val="28"/>
                <w:lang w:val="en-US"/>
              </w:rPr>
              <w:t>P</w:t>
            </w:r>
            <w:r w:rsidRPr="00C80C04">
              <w:rPr>
                <w:rFonts w:ascii="Times New Roman" w:hAnsi="Times New Roman"/>
                <w:sz w:val="28"/>
                <w:szCs w:val="28"/>
                <w:vertAlign w:val="subscript"/>
              </w:rPr>
              <w:t>160</w:t>
            </w:r>
            <w:r w:rsidR="00A37E95">
              <w:rPr>
                <w:rFonts w:ascii="Times New Roman" w:hAnsi="Times New Roman"/>
                <w:sz w:val="28"/>
                <w:szCs w:val="28"/>
              </w:rPr>
              <w:t xml:space="preserve"> + </w:t>
            </w:r>
            <w:r w:rsidR="00A37E95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="00A37E95"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40</w:t>
            </w:r>
          </w:p>
        </w:tc>
        <w:tc>
          <w:tcPr>
            <w:tcW w:w="1276" w:type="dxa"/>
            <w:vAlign w:val="center"/>
          </w:tcPr>
          <w:p w:rsidR="00596F71" w:rsidRPr="00F202A4" w:rsidRDefault="00596F71" w:rsidP="00A37E95">
            <w:pPr>
              <w:spacing w:line="33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02A4">
              <w:rPr>
                <w:rFonts w:ascii="Times New Roman" w:hAnsi="Times New Roman"/>
                <w:sz w:val="28"/>
                <w:szCs w:val="28"/>
              </w:rPr>
              <w:t>61,7</w:t>
            </w: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F71" w:rsidRPr="00F202A4" w:rsidRDefault="00596F71" w:rsidP="00A37E95">
            <w:pPr>
              <w:spacing w:line="33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02A4">
              <w:rPr>
                <w:rFonts w:ascii="Times New Roman" w:hAnsi="Times New Roman"/>
                <w:sz w:val="28"/>
                <w:szCs w:val="28"/>
              </w:rPr>
              <w:t>3,8</w:t>
            </w:r>
          </w:p>
        </w:tc>
        <w:tc>
          <w:tcPr>
            <w:tcW w:w="8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F71" w:rsidRPr="00F202A4" w:rsidRDefault="00596F71" w:rsidP="00A37E95">
            <w:pPr>
              <w:spacing w:line="33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02A4">
              <w:rPr>
                <w:rFonts w:ascii="Times New Roman" w:hAnsi="Times New Roman"/>
                <w:sz w:val="28"/>
                <w:szCs w:val="28"/>
              </w:rPr>
              <w:t>6,6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71" w:rsidRPr="00F202A4" w:rsidRDefault="00596F71" w:rsidP="00A37E95">
            <w:pPr>
              <w:spacing w:line="33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71" w:rsidRPr="00F202A4" w:rsidRDefault="006760B3" w:rsidP="00A37E95">
            <w:pPr>
              <w:spacing w:line="33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59,3</w:t>
            </w:r>
          </w:p>
        </w:tc>
      </w:tr>
      <w:tr w:rsidR="00A37E95" w:rsidRPr="00F202A4" w:rsidTr="0058404E">
        <w:trPr>
          <w:trHeight w:val="230"/>
        </w:trPr>
        <w:tc>
          <w:tcPr>
            <w:tcW w:w="1526" w:type="dxa"/>
            <w:vMerge w:val="restart"/>
            <w:vAlign w:val="center"/>
          </w:tcPr>
          <w:p w:rsidR="00A37E95" w:rsidRDefault="00A37E95" w:rsidP="00A37E95">
            <w:pPr>
              <w:spacing w:line="33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A74ABA">
              <w:rPr>
                <w:rFonts w:ascii="Times New Roman" w:hAnsi="Times New Roman"/>
                <w:color w:val="000000"/>
                <w:sz w:val="28"/>
                <w:szCs w:val="28"/>
              </w:rPr>
              <w:t>Чизелева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A74ABA">
              <w:rPr>
                <w:rFonts w:ascii="Times New Roman" w:hAnsi="Times New Roman"/>
                <w:color w:val="000000"/>
                <w:sz w:val="28"/>
                <w:szCs w:val="28"/>
              </w:rPr>
              <w:t>ние</w:t>
            </w:r>
            <w:proofErr w:type="spellEnd"/>
            <w:r w:rsidRPr="00A74AB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A37E95" w:rsidRPr="00E5402F" w:rsidRDefault="00A37E95" w:rsidP="00A37E95">
            <w:pPr>
              <w:spacing w:line="33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(</w:t>
            </w:r>
            <w:r w:rsidRPr="00A74ABA">
              <w:rPr>
                <w:rFonts w:ascii="Times New Roman" w:hAnsi="Times New Roman"/>
                <w:color w:val="000000"/>
                <w:sz w:val="28"/>
                <w:szCs w:val="28"/>
              </w:rPr>
              <w:t>20-22 см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1984" w:type="dxa"/>
            <w:vAlign w:val="center"/>
          </w:tcPr>
          <w:p w:rsidR="00A37E95" w:rsidRPr="00A74ABA" w:rsidRDefault="00A37E95" w:rsidP="00A37E95">
            <w:pPr>
              <w:autoSpaceDE w:val="0"/>
              <w:autoSpaceDN w:val="0"/>
              <w:adjustRightInd w:val="0"/>
              <w:spacing w:line="336" w:lineRule="auto"/>
              <w:ind w:left="-113" w:right="-113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sz w:val="28"/>
                <w:szCs w:val="20"/>
              </w:rPr>
              <w:t>контроль (б/уд)</w:t>
            </w:r>
          </w:p>
        </w:tc>
        <w:tc>
          <w:tcPr>
            <w:tcW w:w="1276" w:type="dxa"/>
          </w:tcPr>
          <w:p w:rsidR="00A37E95" w:rsidRPr="00F202A4" w:rsidRDefault="00A37E95" w:rsidP="00A37E95">
            <w:pPr>
              <w:spacing w:line="33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02A4">
              <w:rPr>
                <w:rFonts w:ascii="Times New Roman" w:hAnsi="Times New Roman"/>
                <w:sz w:val="28"/>
                <w:szCs w:val="28"/>
              </w:rPr>
              <w:t>56,6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E95" w:rsidRPr="00F202A4" w:rsidRDefault="00A37E95" w:rsidP="00A37E95">
            <w:pPr>
              <w:spacing w:line="33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02A4">
              <w:rPr>
                <w:rFonts w:ascii="Times New Roman" w:hAnsi="Times New Roman"/>
                <w:sz w:val="28"/>
                <w:szCs w:val="28"/>
              </w:rPr>
              <w:t>-1,3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E95" w:rsidRPr="00F202A4" w:rsidRDefault="00A37E95" w:rsidP="00A37E95">
            <w:pPr>
              <w:spacing w:line="33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02A4">
              <w:rPr>
                <w:rFonts w:ascii="Times New Roman" w:hAnsi="Times New Roman"/>
                <w:sz w:val="28"/>
                <w:szCs w:val="28"/>
              </w:rPr>
              <w:t>-2,2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E95" w:rsidRPr="00F202A4" w:rsidRDefault="00A37E95" w:rsidP="00A37E95">
            <w:pPr>
              <w:spacing w:line="33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58,2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E95" w:rsidRPr="00F202A4" w:rsidRDefault="00A37E95" w:rsidP="00A37E95">
            <w:pPr>
              <w:spacing w:line="33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7E95" w:rsidRPr="00F202A4" w:rsidTr="0058404E">
        <w:trPr>
          <w:trHeight w:val="229"/>
        </w:trPr>
        <w:tc>
          <w:tcPr>
            <w:tcW w:w="1526" w:type="dxa"/>
            <w:vMerge/>
            <w:vAlign w:val="center"/>
          </w:tcPr>
          <w:p w:rsidR="00A37E95" w:rsidRPr="00F202A4" w:rsidRDefault="00A37E95" w:rsidP="00A37E95">
            <w:pPr>
              <w:spacing w:line="33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A37E95" w:rsidRPr="00A37E95" w:rsidRDefault="00A37E95" w:rsidP="00A37E95">
            <w:pPr>
              <w:spacing w:line="336" w:lineRule="auto"/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</w:pPr>
            <w:r w:rsidRPr="00C80C04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C80C04">
              <w:rPr>
                <w:rFonts w:ascii="Times New Roman" w:hAnsi="Times New Roman"/>
                <w:sz w:val="28"/>
                <w:szCs w:val="28"/>
                <w:vertAlign w:val="subscript"/>
              </w:rPr>
              <w:t>20</w:t>
            </w:r>
            <w:r w:rsidRPr="00C80C04">
              <w:rPr>
                <w:rFonts w:ascii="Times New Roman" w:hAnsi="Times New Roman"/>
                <w:sz w:val="28"/>
                <w:szCs w:val="28"/>
                <w:lang w:val="en-US"/>
              </w:rPr>
              <w:t>P</w:t>
            </w:r>
            <w:r w:rsidRPr="00C80C04">
              <w:rPr>
                <w:rFonts w:ascii="Times New Roman" w:hAnsi="Times New Roman"/>
                <w:sz w:val="28"/>
                <w:szCs w:val="28"/>
                <w:vertAlign w:val="subscript"/>
              </w:rPr>
              <w:t>80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+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40</w:t>
            </w:r>
          </w:p>
        </w:tc>
        <w:tc>
          <w:tcPr>
            <w:tcW w:w="1276" w:type="dxa"/>
          </w:tcPr>
          <w:p w:rsidR="00A37E95" w:rsidRPr="00F202A4" w:rsidRDefault="00A37E95" w:rsidP="00A37E95">
            <w:pPr>
              <w:spacing w:line="33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02A4">
              <w:rPr>
                <w:rFonts w:ascii="Times New Roman" w:hAnsi="Times New Roman"/>
                <w:sz w:val="28"/>
                <w:szCs w:val="28"/>
              </w:rPr>
              <w:t>57,4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E95" w:rsidRPr="00F202A4" w:rsidRDefault="00A37E95" w:rsidP="00A37E95">
            <w:pPr>
              <w:spacing w:line="33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02A4">
              <w:rPr>
                <w:rFonts w:ascii="Times New Roman" w:hAnsi="Times New Roman"/>
                <w:sz w:val="28"/>
                <w:szCs w:val="28"/>
              </w:rPr>
              <w:t>-0,5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E95" w:rsidRPr="00F202A4" w:rsidRDefault="00A37E95" w:rsidP="00A37E95">
            <w:pPr>
              <w:spacing w:line="33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02A4">
              <w:rPr>
                <w:rFonts w:ascii="Times New Roman" w:hAnsi="Times New Roman"/>
                <w:sz w:val="28"/>
                <w:szCs w:val="28"/>
              </w:rPr>
              <w:t>-0,9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7E95" w:rsidRPr="00F202A4" w:rsidRDefault="00A37E95" w:rsidP="00A37E95">
            <w:pPr>
              <w:spacing w:line="33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7E95" w:rsidRPr="00F202A4" w:rsidRDefault="00A37E95" w:rsidP="00A37E95">
            <w:pPr>
              <w:spacing w:line="33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7E95" w:rsidRPr="00F202A4" w:rsidTr="0058404E">
        <w:trPr>
          <w:trHeight w:val="229"/>
        </w:trPr>
        <w:tc>
          <w:tcPr>
            <w:tcW w:w="1526" w:type="dxa"/>
            <w:vMerge/>
            <w:vAlign w:val="center"/>
          </w:tcPr>
          <w:p w:rsidR="00A37E95" w:rsidRPr="00F202A4" w:rsidRDefault="00A37E95" w:rsidP="00A37E95">
            <w:pPr>
              <w:spacing w:line="33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A37E95" w:rsidRPr="00C80C04" w:rsidRDefault="00A37E95" w:rsidP="00A37E95">
            <w:pPr>
              <w:spacing w:line="336" w:lineRule="auto"/>
              <w:rPr>
                <w:rFonts w:ascii="Times New Roman" w:hAnsi="Times New Roman"/>
                <w:sz w:val="28"/>
                <w:szCs w:val="28"/>
              </w:rPr>
            </w:pPr>
            <w:r w:rsidRPr="00C80C04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C80C04">
              <w:rPr>
                <w:rFonts w:ascii="Times New Roman" w:hAnsi="Times New Roman"/>
                <w:sz w:val="28"/>
                <w:szCs w:val="28"/>
                <w:vertAlign w:val="subscript"/>
              </w:rPr>
              <w:t>40</w:t>
            </w:r>
            <w:r w:rsidRPr="00C80C04">
              <w:rPr>
                <w:rFonts w:ascii="Times New Roman" w:hAnsi="Times New Roman"/>
                <w:sz w:val="28"/>
                <w:szCs w:val="28"/>
                <w:lang w:val="en-US"/>
              </w:rPr>
              <w:t>P</w:t>
            </w:r>
            <w:r w:rsidRPr="00C80C04">
              <w:rPr>
                <w:rFonts w:ascii="Times New Roman" w:hAnsi="Times New Roman"/>
                <w:sz w:val="28"/>
                <w:szCs w:val="28"/>
                <w:vertAlign w:val="subscript"/>
              </w:rPr>
              <w:t>160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+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40</w:t>
            </w:r>
          </w:p>
        </w:tc>
        <w:tc>
          <w:tcPr>
            <w:tcW w:w="1276" w:type="dxa"/>
          </w:tcPr>
          <w:p w:rsidR="00A37E95" w:rsidRPr="00F202A4" w:rsidRDefault="00A37E95" w:rsidP="00A37E95">
            <w:pPr>
              <w:spacing w:line="33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02A4">
              <w:rPr>
                <w:rFonts w:ascii="Times New Roman" w:hAnsi="Times New Roman"/>
                <w:sz w:val="28"/>
                <w:szCs w:val="28"/>
              </w:rPr>
              <w:t>60,7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E95" w:rsidRPr="00F202A4" w:rsidRDefault="00A37E95" w:rsidP="00A37E95">
            <w:pPr>
              <w:spacing w:line="33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02A4">
              <w:rPr>
                <w:rFonts w:ascii="Times New Roman" w:hAnsi="Times New Roman"/>
                <w:sz w:val="28"/>
                <w:szCs w:val="28"/>
              </w:rPr>
              <w:t>2,8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E95" w:rsidRPr="00F202A4" w:rsidRDefault="00A37E95" w:rsidP="00A37E95">
            <w:pPr>
              <w:spacing w:line="33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02A4">
              <w:rPr>
                <w:rFonts w:ascii="Times New Roman" w:hAnsi="Times New Roman"/>
                <w:sz w:val="28"/>
                <w:szCs w:val="28"/>
              </w:rPr>
              <w:t>4,8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E95" w:rsidRPr="00F202A4" w:rsidRDefault="00A37E95" w:rsidP="00A37E95">
            <w:pPr>
              <w:spacing w:line="33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7E95" w:rsidRPr="00F202A4" w:rsidRDefault="00A37E95" w:rsidP="00A37E95">
            <w:pPr>
              <w:spacing w:line="33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7E95" w:rsidRPr="00F202A4" w:rsidTr="0058404E">
        <w:trPr>
          <w:trHeight w:val="460"/>
        </w:trPr>
        <w:tc>
          <w:tcPr>
            <w:tcW w:w="1526" w:type="dxa"/>
            <w:vMerge w:val="restart"/>
            <w:vAlign w:val="center"/>
          </w:tcPr>
          <w:p w:rsidR="00A37E95" w:rsidRPr="00E5402F" w:rsidRDefault="00A37E95" w:rsidP="00A37E95">
            <w:pPr>
              <w:spacing w:line="33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402F">
              <w:rPr>
                <w:rFonts w:ascii="Times New Roman" w:hAnsi="Times New Roman"/>
                <w:color w:val="000000"/>
                <w:sz w:val="28"/>
                <w:szCs w:val="28"/>
              </w:rPr>
              <w:t>Мелкая обработка (10–12 см)</w:t>
            </w:r>
          </w:p>
        </w:tc>
        <w:tc>
          <w:tcPr>
            <w:tcW w:w="1984" w:type="dxa"/>
            <w:vAlign w:val="center"/>
          </w:tcPr>
          <w:p w:rsidR="00A37E95" w:rsidRPr="00A74ABA" w:rsidRDefault="00A37E95" w:rsidP="00A37E95">
            <w:pPr>
              <w:autoSpaceDE w:val="0"/>
              <w:autoSpaceDN w:val="0"/>
              <w:adjustRightInd w:val="0"/>
              <w:spacing w:line="336" w:lineRule="auto"/>
              <w:ind w:left="-113" w:right="-113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sz w:val="28"/>
                <w:szCs w:val="20"/>
              </w:rPr>
              <w:t>контроль (б/уд)</w:t>
            </w:r>
          </w:p>
        </w:tc>
        <w:tc>
          <w:tcPr>
            <w:tcW w:w="1276" w:type="dxa"/>
          </w:tcPr>
          <w:p w:rsidR="00A37E95" w:rsidRPr="00F202A4" w:rsidRDefault="00A37E95" w:rsidP="00A37E95">
            <w:pPr>
              <w:spacing w:line="33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02A4">
              <w:rPr>
                <w:rFonts w:ascii="Times New Roman" w:hAnsi="Times New Roman"/>
                <w:sz w:val="28"/>
                <w:szCs w:val="28"/>
              </w:rPr>
              <w:t>56,0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E95" w:rsidRPr="00F202A4" w:rsidRDefault="00A37E95" w:rsidP="00A37E95">
            <w:pPr>
              <w:spacing w:line="33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02A4">
              <w:rPr>
                <w:rFonts w:ascii="Times New Roman" w:hAnsi="Times New Roman"/>
                <w:sz w:val="28"/>
                <w:szCs w:val="28"/>
              </w:rPr>
              <w:t>-1,9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E95" w:rsidRPr="00F202A4" w:rsidRDefault="00A37E95" w:rsidP="00A37E95">
            <w:pPr>
              <w:spacing w:line="33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02A4">
              <w:rPr>
                <w:rFonts w:ascii="Times New Roman" w:hAnsi="Times New Roman"/>
                <w:sz w:val="28"/>
                <w:szCs w:val="28"/>
              </w:rPr>
              <w:t>-3,3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E95" w:rsidRPr="00F202A4" w:rsidRDefault="00A37E95" w:rsidP="00A37E95">
            <w:pPr>
              <w:spacing w:line="33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57,2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7E95" w:rsidRPr="00F202A4" w:rsidRDefault="00A37E95" w:rsidP="00A37E95">
            <w:pPr>
              <w:spacing w:line="33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7E95" w:rsidRPr="00F202A4" w:rsidTr="0058404E">
        <w:trPr>
          <w:trHeight w:val="458"/>
        </w:trPr>
        <w:tc>
          <w:tcPr>
            <w:tcW w:w="1526" w:type="dxa"/>
            <w:vMerge/>
            <w:vAlign w:val="center"/>
          </w:tcPr>
          <w:p w:rsidR="00A37E95" w:rsidRPr="00F202A4" w:rsidRDefault="00A37E95" w:rsidP="00A37E95">
            <w:pPr>
              <w:spacing w:line="33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A37E95" w:rsidRPr="00A37E95" w:rsidRDefault="00A37E95" w:rsidP="00A37E95">
            <w:pPr>
              <w:spacing w:line="336" w:lineRule="auto"/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</w:pPr>
            <w:r w:rsidRPr="00C80C04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C80C04">
              <w:rPr>
                <w:rFonts w:ascii="Times New Roman" w:hAnsi="Times New Roman"/>
                <w:sz w:val="28"/>
                <w:szCs w:val="28"/>
                <w:vertAlign w:val="subscript"/>
              </w:rPr>
              <w:t>20</w:t>
            </w:r>
            <w:r w:rsidRPr="00C80C04">
              <w:rPr>
                <w:rFonts w:ascii="Times New Roman" w:hAnsi="Times New Roman"/>
                <w:sz w:val="28"/>
                <w:szCs w:val="28"/>
                <w:lang w:val="en-US"/>
              </w:rPr>
              <w:t>P</w:t>
            </w:r>
            <w:r w:rsidRPr="00C80C04">
              <w:rPr>
                <w:rFonts w:ascii="Times New Roman" w:hAnsi="Times New Roman"/>
                <w:sz w:val="28"/>
                <w:szCs w:val="28"/>
                <w:vertAlign w:val="subscript"/>
              </w:rPr>
              <w:t>80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+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40</w:t>
            </w:r>
          </w:p>
        </w:tc>
        <w:tc>
          <w:tcPr>
            <w:tcW w:w="1276" w:type="dxa"/>
          </w:tcPr>
          <w:p w:rsidR="00A37E95" w:rsidRPr="00F202A4" w:rsidRDefault="00A37E95" w:rsidP="00A37E95">
            <w:pPr>
              <w:spacing w:line="33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02A4">
              <w:rPr>
                <w:rFonts w:ascii="Times New Roman" w:hAnsi="Times New Roman"/>
                <w:sz w:val="28"/>
                <w:szCs w:val="28"/>
              </w:rPr>
              <w:t>57,2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E95" w:rsidRPr="00F202A4" w:rsidRDefault="00A37E95" w:rsidP="00A37E95">
            <w:pPr>
              <w:spacing w:line="33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02A4">
              <w:rPr>
                <w:rFonts w:ascii="Times New Roman" w:hAnsi="Times New Roman"/>
                <w:sz w:val="28"/>
                <w:szCs w:val="28"/>
              </w:rPr>
              <w:t>-0,7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E95" w:rsidRPr="00F202A4" w:rsidRDefault="00A37E95" w:rsidP="00A37E95">
            <w:pPr>
              <w:spacing w:line="33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02A4">
              <w:rPr>
                <w:rFonts w:ascii="Times New Roman" w:hAnsi="Times New Roman"/>
                <w:sz w:val="28"/>
                <w:szCs w:val="28"/>
              </w:rPr>
              <w:t>-1,2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7E95" w:rsidRPr="00F202A4" w:rsidRDefault="00A37E95" w:rsidP="00A37E95">
            <w:pPr>
              <w:spacing w:line="33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7E95" w:rsidRPr="00F202A4" w:rsidRDefault="00A37E95" w:rsidP="00A37E95">
            <w:pPr>
              <w:spacing w:line="33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7E95" w:rsidRPr="00F202A4" w:rsidTr="0058404E">
        <w:trPr>
          <w:trHeight w:val="458"/>
        </w:trPr>
        <w:tc>
          <w:tcPr>
            <w:tcW w:w="1526" w:type="dxa"/>
            <w:vMerge/>
            <w:vAlign w:val="center"/>
          </w:tcPr>
          <w:p w:rsidR="00A37E95" w:rsidRPr="00F202A4" w:rsidRDefault="00A37E95" w:rsidP="00A37E95">
            <w:pPr>
              <w:spacing w:line="33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A37E95" w:rsidRPr="00C80C04" w:rsidRDefault="00A37E95" w:rsidP="00A37E95">
            <w:pPr>
              <w:spacing w:line="336" w:lineRule="auto"/>
              <w:rPr>
                <w:rFonts w:ascii="Times New Roman" w:hAnsi="Times New Roman"/>
                <w:sz w:val="28"/>
                <w:szCs w:val="28"/>
              </w:rPr>
            </w:pPr>
            <w:r w:rsidRPr="00C80C04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C80C04">
              <w:rPr>
                <w:rFonts w:ascii="Times New Roman" w:hAnsi="Times New Roman"/>
                <w:sz w:val="28"/>
                <w:szCs w:val="28"/>
                <w:vertAlign w:val="subscript"/>
              </w:rPr>
              <w:t>40</w:t>
            </w:r>
            <w:r w:rsidRPr="00C80C04">
              <w:rPr>
                <w:rFonts w:ascii="Times New Roman" w:hAnsi="Times New Roman"/>
                <w:sz w:val="28"/>
                <w:szCs w:val="28"/>
                <w:lang w:val="en-US"/>
              </w:rPr>
              <w:t>P</w:t>
            </w:r>
            <w:r w:rsidRPr="00C80C04">
              <w:rPr>
                <w:rFonts w:ascii="Times New Roman" w:hAnsi="Times New Roman"/>
                <w:sz w:val="28"/>
                <w:szCs w:val="28"/>
                <w:vertAlign w:val="subscript"/>
              </w:rPr>
              <w:t>160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+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40</w:t>
            </w:r>
          </w:p>
        </w:tc>
        <w:tc>
          <w:tcPr>
            <w:tcW w:w="1276" w:type="dxa"/>
          </w:tcPr>
          <w:p w:rsidR="00A37E95" w:rsidRPr="00F202A4" w:rsidRDefault="00A37E95" w:rsidP="00A37E95">
            <w:pPr>
              <w:spacing w:line="33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02A4">
              <w:rPr>
                <w:rFonts w:ascii="Times New Roman" w:hAnsi="Times New Roman"/>
                <w:sz w:val="28"/>
                <w:szCs w:val="28"/>
              </w:rPr>
              <w:t>58,4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E95" w:rsidRPr="00F202A4" w:rsidRDefault="00A37E95" w:rsidP="00A37E95">
            <w:pPr>
              <w:spacing w:line="33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02A4"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E95" w:rsidRPr="00F202A4" w:rsidRDefault="00A37E95" w:rsidP="00A37E95">
            <w:pPr>
              <w:spacing w:line="33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02A4">
              <w:rPr>
                <w:rFonts w:ascii="Times New Roman" w:hAnsi="Times New Roman"/>
                <w:sz w:val="28"/>
                <w:szCs w:val="28"/>
              </w:rPr>
              <w:t>0,9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E95" w:rsidRPr="00F202A4" w:rsidRDefault="00A37E95" w:rsidP="00A37E95">
            <w:pPr>
              <w:spacing w:line="33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7E95" w:rsidRPr="00F202A4" w:rsidRDefault="00A37E95" w:rsidP="00A37E95">
            <w:pPr>
              <w:spacing w:line="33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7E95" w:rsidRPr="00F202A4" w:rsidTr="0058404E">
        <w:trPr>
          <w:trHeight w:val="230"/>
        </w:trPr>
        <w:tc>
          <w:tcPr>
            <w:tcW w:w="1526" w:type="dxa"/>
            <w:vMerge w:val="restart"/>
            <w:vAlign w:val="center"/>
          </w:tcPr>
          <w:p w:rsidR="00A37E95" w:rsidRPr="000017FB" w:rsidRDefault="00A37E95" w:rsidP="00A37E95">
            <w:pPr>
              <w:spacing w:line="33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017FB">
              <w:rPr>
                <w:rFonts w:ascii="Times New Roman" w:hAnsi="Times New Roman"/>
                <w:color w:val="000000"/>
                <w:sz w:val="28"/>
                <w:szCs w:val="28"/>
              </w:rPr>
              <w:t>Нулевая обработка</w:t>
            </w:r>
          </w:p>
        </w:tc>
        <w:tc>
          <w:tcPr>
            <w:tcW w:w="1984" w:type="dxa"/>
            <w:vAlign w:val="center"/>
          </w:tcPr>
          <w:p w:rsidR="00A37E95" w:rsidRPr="00A74ABA" w:rsidRDefault="00A37E95" w:rsidP="00A37E95">
            <w:pPr>
              <w:autoSpaceDE w:val="0"/>
              <w:autoSpaceDN w:val="0"/>
              <w:adjustRightInd w:val="0"/>
              <w:spacing w:line="336" w:lineRule="auto"/>
              <w:ind w:left="-113" w:right="-113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sz w:val="28"/>
                <w:szCs w:val="20"/>
              </w:rPr>
              <w:t>контроль (б/уд)</w:t>
            </w:r>
          </w:p>
        </w:tc>
        <w:tc>
          <w:tcPr>
            <w:tcW w:w="1276" w:type="dxa"/>
          </w:tcPr>
          <w:p w:rsidR="00A37E95" w:rsidRPr="00F202A4" w:rsidRDefault="00A37E95" w:rsidP="00A37E95">
            <w:pPr>
              <w:spacing w:line="33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02A4">
              <w:rPr>
                <w:rFonts w:ascii="Times New Roman" w:hAnsi="Times New Roman"/>
                <w:sz w:val="28"/>
                <w:szCs w:val="28"/>
              </w:rPr>
              <w:t>55,0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E95" w:rsidRPr="00F202A4" w:rsidRDefault="00A37E95" w:rsidP="00A37E95">
            <w:pPr>
              <w:spacing w:line="33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02A4">
              <w:rPr>
                <w:rFonts w:ascii="Times New Roman" w:hAnsi="Times New Roman"/>
                <w:sz w:val="28"/>
                <w:szCs w:val="28"/>
              </w:rPr>
              <w:t>-2,9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E95" w:rsidRPr="00F202A4" w:rsidRDefault="00A37E95" w:rsidP="00A37E95">
            <w:pPr>
              <w:spacing w:line="33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02A4">
              <w:rPr>
                <w:rFonts w:ascii="Times New Roman" w:hAnsi="Times New Roman"/>
                <w:sz w:val="28"/>
                <w:szCs w:val="28"/>
              </w:rPr>
              <w:t>-5,0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7E95" w:rsidRPr="00F202A4" w:rsidRDefault="00A37E95" w:rsidP="00A37E95">
            <w:pPr>
              <w:spacing w:line="33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55,6</w:t>
            </w: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7E95" w:rsidRPr="00F202A4" w:rsidRDefault="00A37E95" w:rsidP="00A37E95">
            <w:pPr>
              <w:spacing w:line="33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7E95" w:rsidRPr="00F202A4" w:rsidTr="0058404E">
        <w:trPr>
          <w:trHeight w:val="229"/>
        </w:trPr>
        <w:tc>
          <w:tcPr>
            <w:tcW w:w="15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7E95" w:rsidRPr="00F202A4" w:rsidRDefault="00A37E95" w:rsidP="00A37E95">
            <w:pPr>
              <w:spacing w:line="33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A37E95" w:rsidRPr="00A37E95" w:rsidRDefault="00A37E95" w:rsidP="00A37E95">
            <w:pPr>
              <w:spacing w:line="336" w:lineRule="auto"/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</w:pPr>
            <w:r w:rsidRPr="00C80C04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C80C04">
              <w:rPr>
                <w:rFonts w:ascii="Times New Roman" w:hAnsi="Times New Roman"/>
                <w:sz w:val="28"/>
                <w:szCs w:val="28"/>
                <w:vertAlign w:val="subscript"/>
              </w:rPr>
              <w:t>20</w:t>
            </w:r>
            <w:r w:rsidRPr="00C80C04">
              <w:rPr>
                <w:rFonts w:ascii="Times New Roman" w:hAnsi="Times New Roman"/>
                <w:sz w:val="28"/>
                <w:szCs w:val="28"/>
                <w:lang w:val="en-US"/>
              </w:rPr>
              <w:t>P</w:t>
            </w:r>
            <w:r w:rsidRPr="00C80C04">
              <w:rPr>
                <w:rFonts w:ascii="Times New Roman" w:hAnsi="Times New Roman"/>
                <w:sz w:val="28"/>
                <w:szCs w:val="28"/>
                <w:vertAlign w:val="subscript"/>
              </w:rPr>
              <w:t>80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+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40</w:t>
            </w: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</w:tcPr>
          <w:p w:rsidR="00A37E95" w:rsidRPr="00F202A4" w:rsidRDefault="00A37E95" w:rsidP="00A37E95">
            <w:pPr>
              <w:spacing w:line="33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02A4">
              <w:rPr>
                <w:rFonts w:ascii="Times New Roman" w:hAnsi="Times New Roman"/>
                <w:sz w:val="28"/>
                <w:szCs w:val="28"/>
              </w:rPr>
              <w:t>55,5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E95" w:rsidRPr="00F202A4" w:rsidRDefault="00A37E95" w:rsidP="00A37E95">
            <w:pPr>
              <w:spacing w:line="33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02A4">
              <w:rPr>
                <w:rFonts w:ascii="Times New Roman" w:hAnsi="Times New Roman"/>
                <w:sz w:val="28"/>
                <w:szCs w:val="28"/>
              </w:rPr>
              <w:t>-2,4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E95" w:rsidRPr="00F202A4" w:rsidRDefault="00A37E95" w:rsidP="00A37E95">
            <w:pPr>
              <w:spacing w:line="33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02A4">
              <w:rPr>
                <w:rFonts w:ascii="Times New Roman" w:hAnsi="Times New Roman"/>
                <w:sz w:val="28"/>
                <w:szCs w:val="28"/>
              </w:rPr>
              <w:t>-4,1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7E95" w:rsidRPr="00F202A4" w:rsidRDefault="00A37E95" w:rsidP="00A37E95">
            <w:pPr>
              <w:spacing w:line="33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37E95" w:rsidRPr="00F202A4" w:rsidRDefault="00A37E95" w:rsidP="00A37E95">
            <w:pPr>
              <w:spacing w:line="33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A37E95" w:rsidRPr="00F202A4" w:rsidTr="0058404E">
        <w:trPr>
          <w:trHeight w:val="229"/>
        </w:trPr>
        <w:tc>
          <w:tcPr>
            <w:tcW w:w="15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E95" w:rsidRPr="00F202A4" w:rsidRDefault="00A37E95" w:rsidP="00A37E95">
            <w:pPr>
              <w:spacing w:line="33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4" w:type="dxa"/>
          </w:tcPr>
          <w:p w:rsidR="00A37E95" w:rsidRPr="00C80C04" w:rsidRDefault="00A37E95" w:rsidP="00A37E95">
            <w:pPr>
              <w:spacing w:line="336" w:lineRule="auto"/>
              <w:rPr>
                <w:rFonts w:ascii="Times New Roman" w:hAnsi="Times New Roman"/>
                <w:sz w:val="28"/>
                <w:szCs w:val="28"/>
              </w:rPr>
            </w:pPr>
            <w:r w:rsidRPr="00C80C04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C80C04">
              <w:rPr>
                <w:rFonts w:ascii="Times New Roman" w:hAnsi="Times New Roman"/>
                <w:sz w:val="28"/>
                <w:szCs w:val="28"/>
                <w:vertAlign w:val="subscript"/>
              </w:rPr>
              <w:t>40</w:t>
            </w:r>
            <w:r w:rsidRPr="00C80C04">
              <w:rPr>
                <w:rFonts w:ascii="Times New Roman" w:hAnsi="Times New Roman"/>
                <w:sz w:val="28"/>
                <w:szCs w:val="28"/>
                <w:lang w:val="en-US"/>
              </w:rPr>
              <w:t>P</w:t>
            </w:r>
            <w:r w:rsidRPr="00C80C04">
              <w:rPr>
                <w:rFonts w:ascii="Times New Roman" w:hAnsi="Times New Roman"/>
                <w:sz w:val="28"/>
                <w:szCs w:val="28"/>
                <w:vertAlign w:val="subscript"/>
              </w:rPr>
              <w:t>160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+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40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E95" w:rsidRPr="00F202A4" w:rsidRDefault="00A37E95" w:rsidP="00A37E95">
            <w:pPr>
              <w:spacing w:line="33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02A4">
              <w:rPr>
                <w:rFonts w:ascii="Times New Roman" w:hAnsi="Times New Roman"/>
                <w:sz w:val="28"/>
                <w:szCs w:val="28"/>
              </w:rPr>
              <w:t>56,2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E95" w:rsidRPr="00F202A4" w:rsidRDefault="00A37E95" w:rsidP="00A37E95">
            <w:pPr>
              <w:spacing w:line="33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02A4">
              <w:rPr>
                <w:rFonts w:ascii="Times New Roman" w:hAnsi="Times New Roman"/>
                <w:sz w:val="28"/>
                <w:szCs w:val="28"/>
              </w:rPr>
              <w:t>-1,7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E95" w:rsidRPr="00F202A4" w:rsidRDefault="00A37E95" w:rsidP="00A37E95">
            <w:pPr>
              <w:spacing w:line="33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02A4">
              <w:rPr>
                <w:rFonts w:ascii="Times New Roman" w:hAnsi="Times New Roman"/>
                <w:sz w:val="28"/>
                <w:szCs w:val="28"/>
              </w:rPr>
              <w:t>-2,9</w:t>
            </w:r>
          </w:p>
        </w:tc>
        <w:tc>
          <w:tcPr>
            <w:tcW w:w="14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E95" w:rsidRPr="00F202A4" w:rsidRDefault="00A37E95" w:rsidP="00A37E95">
            <w:pPr>
              <w:spacing w:line="33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7E95" w:rsidRPr="00F202A4" w:rsidRDefault="00A37E95" w:rsidP="00A37E95">
            <w:pPr>
              <w:spacing w:line="33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6F71" w:rsidRPr="00F202A4" w:rsidTr="0058404E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F71" w:rsidRPr="00F202A4" w:rsidRDefault="00596F71" w:rsidP="00A37E95">
            <w:pPr>
              <w:spacing w:line="336" w:lineRule="auto"/>
              <w:rPr>
                <w:rFonts w:ascii="Times New Roman" w:hAnsi="Times New Roman"/>
                <w:sz w:val="28"/>
                <w:szCs w:val="28"/>
              </w:rPr>
            </w:pPr>
            <w:r w:rsidRPr="00F202A4">
              <w:rPr>
                <w:rFonts w:ascii="Times New Roman" w:hAnsi="Times New Roman"/>
                <w:sz w:val="28"/>
                <w:szCs w:val="28"/>
              </w:rPr>
              <w:t>НСР</w:t>
            </w:r>
            <w:r w:rsidRPr="00F202A4">
              <w:rPr>
                <w:rFonts w:ascii="Times New Roman" w:hAnsi="Times New Roman"/>
                <w:sz w:val="28"/>
                <w:szCs w:val="28"/>
                <w:vertAlign w:val="subscript"/>
              </w:rPr>
              <w:t>05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71" w:rsidRPr="00F202A4" w:rsidRDefault="00596F71" w:rsidP="00A37E95">
            <w:pPr>
              <w:spacing w:line="33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71" w:rsidRPr="00F202A4" w:rsidRDefault="00596F71" w:rsidP="00A37E95">
            <w:pPr>
              <w:spacing w:line="33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71" w:rsidRPr="00F202A4" w:rsidRDefault="00596F71" w:rsidP="00A37E95">
            <w:pPr>
              <w:spacing w:line="33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02A4">
              <w:rPr>
                <w:rFonts w:ascii="Times New Roman" w:hAnsi="Times New Roman"/>
                <w:sz w:val="28"/>
                <w:szCs w:val="28"/>
              </w:rPr>
              <w:t>1,9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71" w:rsidRPr="00F202A4" w:rsidRDefault="00596F71" w:rsidP="00A37E95">
            <w:pPr>
              <w:spacing w:line="336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71" w:rsidRPr="00F202A4" w:rsidRDefault="006760B3" w:rsidP="00A37E95">
            <w:pPr>
              <w:spacing w:line="33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6F71" w:rsidRPr="00F202A4" w:rsidRDefault="006760B3" w:rsidP="00A37E95">
            <w:pPr>
              <w:spacing w:line="336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1,4</w:t>
            </w:r>
          </w:p>
        </w:tc>
      </w:tr>
    </w:tbl>
    <w:p w:rsidR="00F202A4" w:rsidRPr="00F202A4" w:rsidRDefault="00F202A4" w:rsidP="00F202A4">
      <w:pPr>
        <w:spacing w:after="0" w:line="360" w:lineRule="auto"/>
        <w:rPr>
          <w:rFonts w:ascii="Calibri" w:eastAsia="Calibri" w:hAnsi="Calibri" w:cs="Times New Roman"/>
        </w:rPr>
      </w:pPr>
    </w:p>
    <w:p w:rsidR="005B68B4" w:rsidRPr="00F202A4" w:rsidRDefault="005B68B4" w:rsidP="005B68B4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3"/>
          <w:shd w:val="clear" w:color="auto" w:fill="FFFFFF"/>
        </w:rPr>
      </w:pPr>
      <w:r w:rsidRPr="00F202A4">
        <w:rPr>
          <w:rFonts w:ascii="Times New Roman" w:eastAsia="Calibri" w:hAnsi="Times New Roman" w:cs="Times New Roman"/>
          <w:sz w:val="28"/>
          <w:szCs w:val="23"/>
          <w:shd w:val="clear" w:color="auto" w:fill="FFFFFF"/>
        </w:rPr>
        <w:lastRenderedPageBreak/>
        <w:t xml:space="preserve">В целом урожайность варьировала в </w:t>
      </w:r>
      <w:r>
        <w:rPr>
          <w:rFonts w:ascii="Times New Roman" w:eastAsia="Calibri" w:hAnsi="Times New Roman" w:cs="Times New Roman"/>
          <w:sz w:val="28"/>
          <w:szCs w:val="23"/>
          <w:shd w:val="clear" w:color="auto" w:fill="FFFFFF"/>
        </w:rPr>
        <w:t>пределах от 55,0 до 61,7 ц/га – от минимальной</w:t>
      </w:r>
      <w:r w:rsidRPr="00F202A4">
        <w:rPr>
          <w:rFonts w:ascii="Times New Roman" w:eastAsia="Calibri" w:hAnsi="Times New Roman" w:cs="Times New Roman"/>
          <w:sz w:val="28"/>
          <w:szCs w:val="23"/>
          <w:shd w:val="clear" w:color="auto" w:fill="FFFFFF"/>
        </w:rPr>
        <w:t xml:space="preserve"> на варианте с прямым посевом без удобрений </w:t>
      </w:r>
      <w:r>
        <w:rPr>
          <w:rFonts w:ascii="Times New Roman" w:eastAsia="Calibri" w:hAnsi="Times New Roman" w:cs="Times New Roman"/>
          <w:sz w:val="28"/>
          <w:szCs w:val="23"/>
          <w:shd w:val="clear" w:color="auto" w:fill="FFFFFF"/>
        </w:rPr>
        <w:t>(</w:t>
      </w:r>
      <w:r w:rsidRPr="00F202A4">
        <w:rPr>
          <w:rFonts w:ascii="Times New Roman" w:eastAsia="Calibri" w:hAnsi="Times New Roman" w:cs="Times New Roman"/>
          <w:sz w:val="28"/>
          <w:szCs w:val="23"/>
          <w:shd w:val="clear" w:color="auto" w:fill="FFFFFF"/>
        </w:rPr>
        <w:t>55,0 ц/га, что 2,9 ц/га меньше по сравнению с контролем</w:t>
      </w:r>
      <w:r>
        <w:rPr>
          <w:rFonts w:ascii="Times New Roman" w:eastAsia="Calibri" w:hAnsi="Times New Roman" w:cs="Times New Roman"/>
          <w:sz w:val="28"/>
          <w:szCs w:val="23"/>
          <w:shd w:val="clear" w:color="auto" w:fill="FFFFFF"/>
        </w:rPr>
        <w:t>) до максимальной</w:t>
      </w:r>
      <w:r w:rsidRPr="00F202A4">
        <w:rPr>
          <w:rFonts w:ascii="Times New Roman" w:eastAsia="Calibri" w:hAnsi="Times New Roman" w:cs="Times New Roman"/>
          <w:sz w:val="28"/>
          <w:szCs w:val="23"/>
          <w:shd w:val="clear" w:color="auto" w:fill="FFFFFF"/>
        </w:rPr>
        <w:t xml:space="preserve"> на варианте с отвальной вспашкой на 20-22 см и интенсивной дозой удобрений</w:t>
      </w:r>
      <w:r>
        <w:rPr>
          <w:rFonts w:ascii="Times New Roman" w:eastAsia="Calibri" w:hAnsi="Times New Roman" w:cs="Times New Roman"/>
          <w:sz w:val="28"/>
          <w:szCs w:val="23"/>
          <w:shd w:val="clear" w:color="auto" w:fill="FFFFFF"/>
        </w:rPr>
        <w:t xml:space="preserve"> (61,7</w:t>
      </w:r>
      <w:r w:rsidRPr="006760B3">
        <w:rPr>
          <w:rFonts w:ascii="Times New Roman" w:eastAsia="Calibri" w:hAnsi="Times New Roman" w:cs="Times New Roman"/>
          <w:sz w:val="28"/>
          <w:szCs w:val="23"/>
          <w:shd w:val="clear" w:color="auto" w:fill="FFFFFF"/>
        </w:rPr>
        <w:t xml:space="preserve"> ц/га, что </w:t>
      </w:r>
      <w:r>
        <w:rPr>
          <w:rFonts w:ascii="Times New Roman" w:eastAsia="Calibri" w:hAnsi="Times New Roman" w:cs="Times New Roman"/>
          <w:sz w:val="28"/>
          <w:szCs w:val="23"/>
          <w:shd w:val="clear" w:color="auto" w:fill="FFFFFF"/>
        </w:rPr>
        <w:t>3,8</w:t>
      </w:r>
      <w:r w:rsidRPr="006760B3">
        <w:rPr>
          <w:rFonts w:ascii="Times New Roman" w:eastAsia="Calibri" w:hAnsi="Times New Roman" w:cs="Times New Roman"/>
          <w:sz w:val="28"/>
          <w:szCs w:val="23"/>
          <w:shd w:val="clear" w:color="auto" w:fill="FFFFFF"/>
        </w:rPr>
        <w:t xml:space="preserve"> ц/га </w:t>
      </w:r>
      <w:r>
        <w:rPr>
          <w:rFonts w:ascii="Times New Roman" w:eastAsia="Calibri" w:hAnsi="Times New Roman" w:cs="Times New Roman"/>
          <w:sz w:val="28"/>
          <w:szCs w:val="23"/>
          <w:shd w:val="clear" w:color="auto" w:fill="FFFFFF"/>
        </w:rPr>
        <w:t>больше</w:t>
      </w:r>
      <w:r w:rsidRPr="006760B3">
        <w:rPr>
          <w:rFonts w:ascii="Times New Roman" w:eastAsia="Calibri" w:hAnsi="Times New Roman" w:cs="Times New Roman"/>
          <w:sz w:val="28"/>
          <w:szCs w:val="23"/>
          <w:shd w:val="clear" w:color="auto" w:fill="FFFFFF"/>
        </w:rPr>
        <w:t xml:space="preserve"> по сравнению с контролем</w:t>
      </w:r>
      <w:r>
        <w:rPr>
          <w:rFonts w:ascii="Times New Roman" w:eastAsia="Calibri" w:hAnsi="Times New Roman" w:cs="Times New Roman"/>
          <w:sz w:val="28"/>
          <w:szCs w:val="23"/>
          <w:shd w:val="clear" w:color="auto" w:fill="FFFFFF"/>
        </w:rPr>
        <w:t>)</w:t>
      </w:r>
      <w:r w:rsidRPr="00F202A4">
        <w:rPr>
          <w:rFonts w:ascii="Times New Roman" w:eastAsia="Calibri" w:hAnsi="Times New Roman" w:cs="Times New Roman"/>
          <w:sz w:val="28"/>
          <w:szCs w:val="23"/>
          <w:shd w:val="clear" w:color="auto" w:fill="FFFFFF"/>
        </w:rPr>
        <w:t xml:space="preserve">. </w:t>
      </w:r>
    </w:p>
    <w:p w:rsidR="005B68B4" w:rsidRDefault="005B68B4" w:rsidP="005B68B4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3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3"/>
          <w:shd w:val="clear" w:color="auto" w:fill="FFFFFF"/>
        </w:rPr>
        <w:t>При этом, максимальная урожайность была сформирована на фоне оборотной вспашки на 20-22 см в основную обработку почвы. Проведение в основную обработку почвы чизелевания на туже глубину приводило к достоверному снижению урожайности на 2,2 ц/га. Мелкая обработка на 10-12 см снижала урожайность на 3,2 ц/га, а нулевая обработка – на 4,8 ц/га.</w:t>
      </w:r>
    </w:p>
    <w:p w:rsidR="005B68B4" w:rsidRDefault="005B68B4" w:rsidP="005B68B4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3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3"/>
          <w:shd w:val="clear" w:color="auto" w:fill="FFFFFF"/>
        </w:rPr>
        <w:t xml:space="preserve">Внесение </w:t>
      </w:r>
      <w:proofErr w:type="spellStart"/>
      <w:r>
        <w:rPr>
          <w:rFonts w:ascii="Times New Roman" w:eastAsia="Calibri" w:hAnsi="Times New Roman" w:cs="Times New Roman"/>
          <w:sz w:val="28"/>
          <w:szCs w:val="23"/>
          <w:shd w:val="clear" w:color="auto" w:fill="FFFFFF"/>
        </w:rPr>
        <w:t>минудобрений</w:t>
      </w:r>
      <w:proofErr w:type="spellEnd"/>
      <w:r>
        <w:rPr>
          <w:rFonts w:ascii="Times New Roman" w:eastAsia="Calibri" w:hAnsi="Times New Roman" w:cs="Times New Roman"/>
          <w:sz w:val="28"/>
          <w:szCs w:val="23"/>
          <w:shd w:val="clear" w:color="auto" w:fill="FFFFFF"/>
        </w:rPr>
        <w:t xml:space="preserve"> обеспечивало рост продуктивности озимой пшеницы на 1,5 ц/га при рекомендуемой норме </w:t>
      </w:r>
      <w:proofErr w:type="spellStart"/>
      <w:r>
        <w:rPr>
          <w:rFonts w:ascii="Times New Roman" w:eastAsia="Calibri" w:hAnsi="Times New Roman" w:cs="Times New Roman"/>
          <w:sz w:val="28"/>
          <w:szCs w:val="23"/>
          <w:shd w:val="clear" w:color="auto" w:fill="FFFFFF"/>
        </w:rPr>
        <w:t>минудобрений</w:t>
      </w:r>
      <w:proofErr w:type="spellEnd"/>
      <w:r>
        <w:rPr>
          <w:rFonts w:ascii="Times New Roman" w:eastAsia="Calibri" w:hAnsi="Times New Roman" w:cs="Times New Roman"/>
          <w:sz w:val="28"/>
          <w:szCs w:val="23"/>
          <w:shd w:val="clear" w:color="auto" w:fill="FFFFFF"/>
        </w:rPr>
        <w:t xml:space="preserve"> </w:t>
      </w:r>
      <w:r w:rsidRPr="00E13834">
        <w:rPr>
          <w:rFonts w:ascii="Times New Roman" w:eastAsia="Calibri" w:hAnsi="Times New Roman" w:cs="Times New Roman"/>
          <w:sz w:val="28"/>
          <w:szCs w:val="28"/>
        </w:rPr>
        <w:t>(N</w:t>
      </w:r>
      <w:r>
        <w:rPr>
          <w:rFonts w:ascii="Times New Roman" w:eastAsia="Calibri" w:hAnsi="Times New Roman" w:cs="Times New Roman"/>
          <w:sz w:val="28"/>
          <w:szCs w:val="28"/>
          <w:vertAlign w:val="subscript"/>
        </w:rPr>
        <w:t>20</w:t>
      </w:r>
      <w:r w:rsidRPr="00E13834">
        <w:rPr>
          <w:rFonts w:ascii="Times New Roman" w:eastAsia="Calibri" w:hAnsi="Times New Roman" w:cs="Times New Roman"/>
          <w:sz w:val="28"/>
          <w:szCs w:val="28"/>
        </w:rPr>
        <w:t>P</w:t>
      </w:r>
      <w:r>
        <w:rPr>
          <w:rFonts w:ascii="Times New Roman" w:eastAsia="Calibri" w:hAnsi="Times New Roman" w:cs="Times New Roman"/>
          <w:sz w:val="28"/>
          <w:szCs w:val="28"/>
          <w:vertAlign w:val="subscript"/>
        </w:rPr>
        <w:t xml:space="preserve">80 </w:t>
      </w:r>
      <w:r>
        <w:rPr>
          <w:rFonts w:ascii="Times New Roman" w:eastAsia="Calibri" w:hAnsi="Times New Roman" w:cs="Times New Roman"/>
          <w:sz w:val="28"/>
          <w:szCs w:val="28"/>
        </w:rPr>
        <w:t xml:space="preserve"> +</w:t>
      </w:r>
      <w:r w:rsidRPr="007126F9"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 w:rsidRPr="006A385B">
        <w:rPr>
          <w:rFonts w:ascii="Times New Roman" w:eastAsia="Calibri" w:hAnsi="Times New Roman" w:cs="Times New Roman"/>
          <w:sz w:val="28"/>
          <w:szCs w:val="28"/>
          <w:vertAlign w:val="subscript"/>
        </w:rPr>
        <w:t>40</w:t>
      </w:r>
      <w:r w:rsidRPr="00E13834">
        <w:rPr>
          <w:rFonts w:ascii="Times New Roman" w:eastAsia="Calibri" w:hAnsi="Times New Roman" w:cs="Times New Roman"/>
          <w:sz w:val="28"/>
          <w:szCs w:val="28"/>
        </w:rPr>
        <w:t>)</w:t>
      </w:r>
      <w:r>
        <w:rPr>
          <w:rFonts w:ascii="Times New Roman" w:eastAsia="Calibri" w:hAnsi="Times New Roman" w:cs="Times New Roman"/>
          <w:sz w:val="28"/>
          <w:szCs w:val="28"/>
        </w:rPr>
        <w:t xml:space="preserve"> и на 2,9 ц/га при интенсивной</w:t>
      </w:r>
      <w:r w:rsidRPr="00E1383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7126F9">
        <w:rPr>
          <w:rFonts w:ascii="Times New Roman" w:eastAsia="Calibri" w:hAnsi="Times New Roman" w:cs="Times New Roman"/>
          <w:sz w:val="28"/>
          <w:szCs w:val="28"/>
        </w:rPr>
        <w:t>(расчетн</w:t>
      </w:r>
      <w:r>
        <w:rPr>
          <w:rFonts w:ascii="Times New Roman" w:eastAsia="Calibri" w:hAnsi="Times New Roman" w:cs="Times New Roman"/>
          <w:sz w:val="28"/>
          <w:szCs w:val="28"/>
        </w:rPr>
        <w:t>ой</w:t>
      </w:r>
      <w:r w:rsidRPr="007126F9">
        <w:rPr>
          <w:rFonts w:ascii="Times New Roman" w:eastAsia="Calibri" w:hAnsi="Times New Roman" w:cs="Times New Roman"/>
          <w:sz w:val="28"/>
          <w:szCs w:val="28"/>
        </w:rPr>
        <w:t xml:space="preserve">) </w:t>
      </w:r>
      <w:r>
        <w:rPr>
          <w:rFonts w:ascii="Times New Roman" w:eastAsia="Calibri" w:hAnsi="Times New Roman" w:cs="Times New Roman"/>
          <w:sz w:val="28"/>
          <w:szCs w:val="28"/>
        </w:rPr>
        <w:t>норме</w:t>
      </w:r>
      <w:r w:rsidRPr="007126F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13834">
        <w:rPr>
          <w:rFonts w:ascii="Times New Roman" w:eastAsia="Calibri" w:hAnsi="Times New Roman" w:cs="Times New Roman"/>
          <w:sz w:val="28"/>
          <w:szCs w:val="28"/>
        </w:rPr>
        <w:t>(N</w:t>
      </w:r>
      <w:r w:rsidRPr="006A385B">
        <w:rPr>
          <w:rFonts w:ascii="Times New Roman" w:eastAsia="Calibri" w:hAnsi="Times New Roman" w:cs="Times New Roman"/>
          <w:sz w:val="28"/>
          <w:szCs w:val="28"/>
          <w:vertAlign w:val="subscript"/>
        </w:rPr>
        <w:t>4</w:t>
      </w:r>
      <w:r>
        <w:rPr>
          <w:rFonts w:ascii="Times New Roman" w:eastAsia="Calibri" w:hAnsi="Times New Roman" w:cs="Times New Roman"/>
          <w:sz w:val="28"/>
          <w:szCs w:val="28"/>
          <w:vertAlign w:val="subscript"/>
        </w:rPr>
        <w:t>0</w:t>
      </w:r>
      <w:r w:rsidRPr="00E13834">
        <w:rPr>
          <w:rFonts w:ascii="Times New Roman" w:eastAsia="Calibri" w:hAnsi="Times New Roman" w:cs="Times New Roman"/>
          <w:sz w:val="28"/>
          <w:szCs w:val="28"/>
        </w:rPr>
        <w:t>P</w:t>
      </w:r>
      <w:r w:rsidRPr="006A385B">
        <w:rPr>
          <w:rFonts w:ascii="Times New Roman" w:eastAsia="Calibri" w:hAnsi="Times New Roman" w:cs="Times New Roman"/>
          <w:sz w:val="28"/>
          <w:szCs w:val="28"/>
          <w:vertAlign w:val="subscript"/>
        </w:rPr>
        <w:t>160</w:t>
      </w:r>
      <w:r>
        <w:rPr>
          <w:rFonts w:ascii="Times New Roman" w:eastAsia="Calibri" w:hAnsi="Times New Roman" w:cs="Times New Roman"/>
          <w:sz w:val="28"/>
          <w:szCs w:val="28"/>
        </w:rPr>
        <w:t xml:space="preserve"> +</w:t>
      </w:r>
      <w:r w:rsidRPr="007126F9"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val="en-US"/>
        </w:rPr>
        <w:t>N</w:t>
      </w:r>
      <w:r w:rsidRPr="006A385B">
        <w:rPr>
          <w:rFonts w:ascii="Times New Roman" w:eastAsia="Calibri" w:hAnsi="Times New Roman" w:cs="Times New Roman"/>
          <w:sz w:val="28"/>
          <w:szCs w:val="28"/>
          <w:vertAlign w:val="subscript"/>
        </w:rPr>
        <w:t>40</w:t>
      </w:r>
      <w:r w:rsidRPr="00E13834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DE3DD2" w:rsidRDefault="0058404E" w:rsidP="00DE3DD2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02A4">
        <w:rPr>
          <w:rFonts w:ascii="Times New Roman" w:eastAsia="Calibri" w:hAnsi="Times New Roman" w:cs="Times New Roman"/>
          <w:sz w:val="28"/>
          <w:szCs w:val="23"/>
          <w:shd w:val="clear" w:color="auto" w:fill="FFFFFF"/>
        </w:rPr>
        <w:t>Качество зерна в первую очередь влияет на мукомольные качества пшеницы.</w:t>
      </w:r>
      <w:r>
        <w:rPr>
          <w:rFonts w:ascii="Times New Roman" w:eastAsia="Calibri" w:hAnsi="Times New Roman" w:cs="Times New Roman"/>
          <w:sz w:val="28"/>
          <w:szCs w:val="23"/>
          <w:shd w:val="clear" w:color="auto" w:fill="FFFFFF"/>
        </w:rPr>
        <w:t xml:space="preserve"> </w:t>
      </w:r>
      <w:r w:rsidR="00DE3DD2">
        <w:rPr>
          <w:rFonts w:ascii="Times New Roman" w:eastAsia="Calibri" w:hAnsi="Times New Roman" w:cs="Times New Roman"/>
          <w:sz w:val="28"/>
          <w:szCs w:val="28"/>
        </w:rPr>
        <w:t>П</w:t>
      </w:r>
      <w:r w:rsidR="00DE3DD2" w:rsidRPr="00F202A4">
        <w:rPr>
          <w:rFonts w:ascii="Times New Roman" w:eastAsia="Calibri" w:hAnsi="Times New Roman" w:cs="Times New Roman"/>
          <w:sz w:val="28"/>
          <w:szCs w:val="28"/>
        </w:rPr>
        <w:t xml:space="preserve">ри </w:t>
      </w:r>
      <w:r w:rsidR="00DE3DD2">
        <w:rPr>
          <w:rFonts w:ascii="Times New Roman" w:eastAsia="Calibri" w:hAnsi="Times New Roman" w:cs="Times New Roman"/>
          <w:sz w:val="28"/>
          <w:szCs w:val="28"/>
        </w:rPr>
        <w:t>применении минеральных</w:t>
      </w:r>
      <w:r w:rsidR="00DE3DD2" w:rsidRPr="00F202A4">
        <w:rPr>
          <w:rFonts w:ascii="Times New Roman" w:eastAsia="Calibri" w:hAnsi="Times New Roman" w:cs="Times New Roman"/>
          <w:sz w:val="28"/>
          <w:szCs w:val="28"/>
        </w:rPr>
        <w:t xml:space="preserve"> удобрений </w:t>
      </w:r>
      <w:r w:rsidR="00DE3DD2">
        <w:rPr>
          <w:rFonts w:ascii="Times New Roman" w:eastAsia="Calibri" w:hAnsi="Times New Roman" w:cs="Times New Roman"/>
          <w:sz w:val="28"/>
          <w:szCs w:val="28"/>
        </w:rPr>
        <w:t>наблюдался рост содержания</w:t>
      </w:r>
      <w:r w:rsidR="00DE3DD2" w:rsidRPr="00F202A4">
        <w:rPr>
          <w:rFonts w:ascii="Times New Roman" w:eastAsia="Calibri" w:hAnsi="Times New Roman" w:cs="Times New Roman"/>
          <w:sz w:val="28"/>
          <w:szCs w:val="28"/>
        </w:rPr>
        <w:t xml:space="preserve"> клейковины в зерне</w:t>
      </w:r>
      <w:r w:rsidR="00DE3DD2" w:rsidRPr="0058404E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="00DE3DD2">
        <w:rPr>
          <w:rFonts w:ascii="Times New Roman" w:eastAsia="Calibri" w:hAnsi="Times New Roman" w:cs="Times New Roman"/>
          <w:sz w:val="28"/>
          <w:szCs w:val="28"/>
        </w:rPr>
        <w:t>от 1,0 % при нулевой обработке почвы, до 1,8 % на фоне отвальной вспашки</w:t>
      </w:r>
      <w:r w:rsidR="00DE3DD2" w:rsidRPr="00F202A4">
        <w:rPr>
          <w:rFonts w:ascii="Times New Roman" w:eastAsia="Calibri" w:hAnsi="Times New Roman" w:cs="Times New Roman"/>
          <w:sz w:val="28"/>
          <w:szCs w:val="28"/>
        </w:rPr>
        <w:t>.</w:t>
      </w:r>
      <w:r w:rsidR="00DE3DD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E3DD2" w:rsidRPr="00F202A4">
        <w:rPr>
          <w:rFonts w:ascii="Times New Roman" w:eastAsia="Calibri" w:hAnsi="Times New Roman" w:cs="Times New Roman"/>
          <w:sz w:val="28"/>
          <w:szCs w:val="28"/>
        </w:rPr>
        <w:t>На контрольных вариантах без удобрений процент клейковины на разных обработках почвы варьировал от 22,3 до 24,1</w:t>
      </w:r>
      <w:r w:rsidR="00DE3DD2">
        <w:rPr>
          <w:rFonts w:ascii="Times New Roman" w:eastAsia="Calibri" w:hAnsi="Times New Roman" w:cs="Times New Roman"/>
          <w:sz w:val="28"/>
          <w:szCs w:val="28"/>
        </w:rPr>
        <w:t> </w:t>
      </w:r>
      <w:r w:rsidR="00DE3DD2" w:rsidRPr="00F202A4">
        <w:rPr>
          <w:rFonts w:ascii="Times New Roman" w:eastAsia="Calibri" w:hAnsi="Times New Roman" w:cs="Times New Roman"/>
          <w:sz w:val="28"/>
          <w:szCs w:val="28"/>
        </w:rPr>
        <w:t>%, при рекомендуемой дозе он увеличивался до 2</w:t>
      </w:r>
      <w:r w:rsidR="00DE3DD2">
        <w:rPr>
          <w:rFonts w:ascii="Times New Roman" w:eastAsia="Calibri" w:hAnsi="Times New Roman" w:cs="Times New Roman"/>
          <w:sz w:val="28"/>
          <w:szCs w:val="28"/>
        </w:rPr>
        <w:t>4</w:t>
      </w:r>
      <w:r w:rsidR="00DE3DD2" w:rsidRPr="00F202A4">
        <w:rPr>
          <w:rFonts w:ascii="Times New Roman" w:eastAsia="Calibri" w:hAnsi="Times New Roman" w:cs="Times New Roman"/>
          <w:sz w:val="28"/>
          <w:szCs w:val="28"/>
        </w:rPr>
        <w:t>,3</w:t>
      </w:r>
      <w:r w:rsidR="00DE3DD2">
        <w:rPr>
          <w:rFonts w:ascii="Times New Roman" w:eastAsia="Calibri" w:hAnsi="Times New Roman" w:cs="Times New Roman"/>
          <w:sz w:val="28"/>
          <w:szCs w:val="28"/>
        </w:rPr>
        <w:t> </w:t>
      </w:r>
      <w:r w:rsidR="00DE3DD2" w:rsidRPr="00F202A4">
        <w:rPr>
          <w:rFonts w:ascii="Times New Roman" w:eastAsia="Calibri" w:hAnsi="Times New Roman" w:cs="Times New Roman"/>
          <w:sz w:val="28"/>
          <w:szCs w:val="28"/>
        </w:rPr>
        <w:t>%</w:t>
      </w:r>
      <w:r w:rsidR="00DE3DD2">
        <w:rPr>
          <w:rFonts w:ascii="Times New Roman" w:eastAsia="Calibri" w:hAnsi="Times New Roman" w:cs="Times New Roman"/>
          <w:sz w:val="28"/>
          <w:szCs w:val="28"/>
        </w:rPr>
        <w:t xml:space="preserve">, а при расчетной – до 25,3 % (при </w:t>
      </w:r>
      <w:proofErr w:type="spellStart"/>
      <w:r w:rsidR="00DE3DD2">
        <w:rPr>
          <w:rFonts w:ascii="Times New Roman" w:eastAsia="Calibri" w:hAnsi="Times New Roman" w:cs="Times New Roman"/>
          <w:sz w:val="28"/>
          <w:szCs w:val="28"/>
        </w:rPr>
        <w:t>чизельной</w:t>
      </w:r>
      <w:proofErr w:type="spellEnd"/>
      <w:r w:rsidR="00DE3DD2">
        <w:rPr>
          <w:rFonts w:ascii="Times New Roman" w:eastAsia="Calibri" w:hAnsi="Times New Roman" w:cs="Times New Roman"/>
          <w:sz w:val="28"/>
          <w:szCs w:val="28"/>
        </w:rPr>
        <w:t xml:space="preserve"> обработке)</w:t>
      </w:r>
      <w:r w:rsidR="00DE3DD2" w:rsidRPr="00F202A4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5B68B4" w:rsidRDefault="005B68B4" w:rsidP="005B68B4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F202A4">
        <w:rPr>
          <w:rFonts w:ascii="Times New Roman" w:eastAsia="Calibri" w:hAnsi="Times New Roman" w:cs="Times New Roman"/>
          <w:sz w:val="28"/>
          <w:szCs w:val="28"/>
        </w:rPr>
        <w:t>Протеин находился в пределах от 11,5 до 13,1 %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при лучших показателях в вариантах с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чизелеванием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и нулевой обработкой почвы</w:t>
      </w:r>
      <w:r w:rsidRPr="00F202A4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</w:t>
      </w:r>
      <w:r w:rsidRPr="00F202A4">
        <w:rPr>
          <w:rFonts w:ascii="Times New Roman" w:eastAsia="Calibri" w:hAnsi="Times New Roman" w:cs="Times New Roman"/>
          <w:sz w:val="28"/>
          <w:szCs w:val="28"/>
        </w:rPr>
        <w:t xml:space="preserve">ри </w:t>
      </w:r>
      <w:r>
        <w:rPr>
          <w:rFonts w:ascii="Times New Roman" w:eastAsia="Calibri" w:hAnsi="Times New Roman" w:cs="Times New Roman"/>
          <w:sz w:val="28"/>
          <w:szCs w:val="28"/>
        </w:rPr>
        <w:t>применении минеральных</w:t>
      </w:r>
      <w:r w:rsidRPr="00F202A4">
        <w:rPr>
          <w:rFonts w:ascii="Times New Roman" w:eastAsia="Calibri" w:hAnsi="Times New Roman" w:cs="Times New Roman"/>
          <w:sz w:val="28"/>
          <w:szCs w:val="28"/>
        </w:rPr>
        <w:t xml:space="preserve"> удобрений </w:t>
      </w:r>
      <w:r>
        <w:rPr>
          <w:rFonts w:ascii="Times New Roman" w:eastAsia="Calibri" w:hAnsi="Times New Roman" w:cs="Times New Roman"/>
          <w:sz w:val="28"/>
          <w:szCs w:val="28"/>
        </w:rPr>
        <w:t>наблюдался рост содержания</w:t>
      </w:r>
      <w:r w:rsidRPr="00F202A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протеина</w:t>
      </w:r>
      <w:r w:rsidRPr="00F202A4">
        <w:rPr>
          <w:rFonts w:ascii="Times New Roman" w:eastAsia="Calibri" w:hAnsi="Times New Roman" w:cs="Times New Roman"/>
          <w:sz w:val="28"/>
          <w:szCs w:val="28"/>
        </w:rPr>
        <w:t xml:space="preserve"> в зерне</w:t>
      </w:r>
      <w:r w:rsidRPr="0058404E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>
        <w:rPr>
          <w:rFonts w:ascii="Times New Roman" w:eastAsia="Calibri" w:hAnsi="Times New Roman" w:cs="Times New Roman"/>
          <w:sz w:val="28"/>
          <w:szCs w:val="28"/>
        </w:rPr>
        <w:t>от 0,7 % при нулевой обработке почвы, до 1,3 % на фоне отвальной вспашки</w:t>
      </w:r>
      <w:r w:rsidRPr="00F202A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B68B4" w:rsidRDefault="005B68B4" w:rsidP="005B68B4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Натура зерна не была в зависимости от основной обработки почвы и только ее отсутствие (нулевая обработка) приводила к снижению ее показателей на 10-15 г/л. </w:t>
      </w:r>
    </w:p>
    <w:p w:rsidR="005B68B4" w:rsidRDefault="005B68B4" w:rsidP="005B68B4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202A4" w:rsidRPr="00A37E95" w:rsidRDefault="00F202A4" w:rsidP="00F202A4">
      <w:pPr>
        <w:spacing w:after="0" w:line="36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A37E95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Таблица 3 – Качество зерна озимой пшеницы сорта «Стан»</w:t>
      </w:r>
    </w:p>
    <w:tbl>
      <w:tblPr>
        <w:tblStyle w:val="2"/>
        <w:tblW w:w="0" w:type="auto"/>
        <w:tblLook w:val="04A0" w:firstRow="1" w:lastRow="0" w:firstColumn="1" w:lastColumn="0" w:noHBand="0" w:noVBand="1"/>
      </w:tblPr>
      <w:tblGrid>
        <w:gridCol w:w="2347"/>
        <w:gridCol w:w="1974"/>
        <w:gridCol w:w="1538"/>
        <w:gridCol w:w="1589"/>
        <w:gridCol w:w="1838"/>
      </w:tblGrid>
      <w:tr w:rsidR="00F202A4" w:rsidRPr="00F202A4" w:rsidTr="0058404E">
        <w:tc>
          <w:tcPr>
            <w:tcW w:w="2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2A4" w:rsidRPr="00F202A4" w:rsidRDefault="00F202A4" w:rsidP="00F202A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02A4">
              <w:rPr>
                <w:rFonts w:ascii="Times New Roman" w:hAnsi="Times New Roman"/>
                <w:sz w:val="28"/>
                <w:szCs w:val="28"/>
              </w:rPr>
              <w:t>Система обработки почвы</w:t>
            </w: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2A4" w:rsidRPr="00F202A4" w:rsidRDefault="00F202A4" w:rsidP="00F202A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02A4">
              <w:rPr>
                <w:rFonts w:ascii="Times New Roman" w:hAnsi="Times New Roman"/>
                <w:sz w:val="28"/>
                <w:szCs w:val="28"/>
              </w:rPr>
              <w:t>Норма удобрений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2A4" w:rsidRPr="00F202A4" w:rsidRDefault="00F202A4" w:rsidP="00F202A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02A4">
              <w:rPr>
                <w:rFonts w:ascii="Times New Roman" w:hAnsi="Times New Roman"/>
                <w:sz w:val="28"/>
                <w:szCs w:val="28"/>
              </w:rPr>
              <w:t>Натура зерна, г/л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2A4" w:rsidRPr="00F202A4" w:rsidRDefault="00F202A4" w:rsidP="00F202A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02A4">
              <w:rPr>
                <w:rFonts w:ascii="Times New Roman" w:hAnsi="Times New Roman"/>
                <w:sz w:val="28"/>
                <w:szCs w:val="28"/>
              </w:rPr>
              <w:t>Протеин, %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02A4" w:rsidRPr="00F202A4" w:rsidRDefault="00F202A4" w:rsidP="00F202A4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02A4">
              <w:rPr>
                <w:rFonts w:ascii="Times New Roman" w:hAnsi="Times New Roman"/>
                <w:sz w:val="28"/>
                <w:szCs w:val="28"/>
              </w:rPr>
              <w:t>Клейковина, %</w:t>
            </w:r>
          </w:p>
        </w:tc>
      </w:tr>
      <w:tr w:rsidR="0058404E" w:rsidRPr="00F202A4" w:rsidTr="00F87F0F">
        <w:trPr>
          <w:trHeight w:val="278"/>
        </w:trPr>
        <w:tc>
          <w:tcPr>
            <w:tcW w:w="2347" w:type="dxa"/>
            <w:vMerge w:val="restart"/>
            <w:vAlign w:val="center"/>
            <w:hideMark/>
          </w:tcPr>
          <w:p w:rsidR="0058404E" w:rsidRPr="00E5402F" w:rsidRDefault="0058404E" w:rsidP="0058404E">
            <w:pPr>
              <w:spacing w:line="33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402F">
              <w:rPr>
                <w:rFonts w:ascii="Times New Roman" w:hAnsi="Times New Roman"/>
                <w:color w:val="000000"/>
                <w:sz w:val="28"/>
                <w:szCs w:val="28"/>
              </w:rPr>
              <w:t>Оборотная вспашка (20–22 см)</w:t>
            </w:r>
          </w:p>
        </w:tc>
        <w:tc>
          <w:tcPr>
            <w:tcW w:w="1974" w:type="dxa"/>
            <w:vAlign w:val="center"/>
            <w:hideMark/>
          </w:tcPr>
          <w:p w:rsidR="0058404E" w:rsidRPr="00A74ABA" w:rsidRDefault="0058404E" w:rsidP="0058404E">
            <w:pPr>
              <w:autoSpaceDE w:val="0"/>
              <w:autoSpaceDN w:val="0"/>
              <w:adjustRightInd w:val="0"/>
              <w:spacing w:line="336" w:lineRule="auto"/>
              <w:ind w:left="-113" w:right="-113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sz w:val="28"/>
                <w:szCs w:val="20"/>
              </w:rPr>
              <w:t>контроль (б/уд)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4E" w:rsidRPr="00F202A4" w:rsidRDefault="0058404E" w:rsidP="0058404E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02A4">
              <w:rPr>
                <w:rFonts w:ascii="Times New Roman" w:hAnsi="Times New Roman"/>
                <w:sz w:val="28"/>
                <w:szCs w:val="28"/>
              </w:rPr>
              <w:t>799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4E" w:rsidRPr="00F202A4" w:rsidRDefault="0058404E" w:rsidP="0058404E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02A4">
              <w:rPr>
                <w:rFonts w:ascii="Times New Roman" w:hAnsi="Times New Roman"/>
                <w:sz w:val="28"/>
                <w:szCs w:val="28"/>
              </w:rPr>
              <w:t>11,8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4E" w:rsidRPr="00F202A4" w:rsidRDefault="0058404E" w:rsidP="0058404E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02A4">
              <w:rPr>
                <w:rFonts w:ascii="Times New Roman" w:hAnsi="Times New Roman"/>
                <w:sz w:val="28"/>
                <w:szCs w:val="28"/>
              </w:rPr>
              <w:t>22,8</w:t>
            </w:r>
          </w:p>
        </w:tc>
      </w:tr>
      <w:tr w:rsidR="0058404E" w:rsidRPr="00F202A4" w:rsidTr="00F87F0F">
        <w:trPr>
          <w:trHeight w:val="276"/>
        </w:trPr>
        <w:tc>
          <w:tcPr>
            <w:tcW w:w="2347" w:type="dxa"/>
            <w:vMerge/>
            <w:vAlign w:val="center"/>
            <w:hideMark/>
          </w:tcPr>
          <w:p w:rsidR="0058404E" w:rsidRPr="00F202A4" w:rsidRDefault="0058404E" w:rsidP="0058404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74" w:type="dxa"/>
            <w:hideMark/>
          </w:tcPr>
          <w:p w:rsidR="0058404E" w:rsidRPr="00A37E95" w:rsidRDefault="0058404E" w:rsidP="0058404E">
            <w:pPr>
              <w:spacing w:line="336" w:lineRule="auto"/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</w:pPr>
            <w:r w:rsidRPr="00C80C04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C80C04">
              <w:rPr>
                <w:rFonts w:ascii="Times New Roman" w:hAnsi="Times New Roman"/>
                <w:sz w:val="28"/>
                <w:szCs w:val="28"/>
                <w:vertAlign w:val="subscript"/>
              </w:rPr>
              <w:t>20</w:t>
            </w:r>
            <w:r w:rsidRPr="00C80C04">
              <w:rPr>
                <w:rFonts w:ascii="Times New Roman" w:hAnsi="Times New Roman"/>
                <w:sz w:val="28"/>
                <w:szCs w:val="28"/>
                <w:lang w:val="en-US"/>
              </w:rPr>
              <w:t>P</w:t>
            </w:r>
            <w:r w:rsidRPr="00C80C04">
              <w:rPr>
                <w:rFonts w:ascii="Times New Roman" w:hAnsi="Times New Roman"/>
                <w:sz w:val="28"/>
                <w:szCs w:val="28"/>
                <w:vertAlign w:val="subscript"/>
              </w:rPr>
              <w:t>80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+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40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4E" w:rsidRPr="00F202A4" w:rsidRDefault="0058404E" w:rsidP="0058404E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02A4">
              <w:rPr>
                <w:rFonts w:ascii="Times New Roman" w:hAnsi="Times New Roman"/>
                <w:sz w:val="28"/>
                <w:szCs w:val="28"/>
              </w:rPr>
              <w:t>805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4E" w:rsidRPr="00F202A4" w:rsidRDefault="0058404E" w:rsidP="0058404E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02A4">
              <w:rPr>
                <w:rFonts w:ascii="Times New Roman" w:hAnsi="Times New Roman"/>
                <w:sz w:val="28"/>
                <w:szCs w:val="28"/>
              </w:rPr>
              <w:t>12,6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4E" w:rsidRPr="00F202A4" w:rsidRDefault="0058404E" w:rsidP="0058404E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02A4">
              <w:rPr>
                <w:rFonts w:ascii="Times New Roman" w:hAnsi="Times New Roman"/>
                <w:sz w:val="28"/>
                <w:szCs w:val="28"/>
              </w:rPr>
              <w:t>23,9</w:t>
            </w:r>
          </w:p>
        </w:tc>
      </w:tr>
      <w:tr w:rsidR="0058404E" w:rsidRPr="00F202A4" w:rsidTr="00F87F0F">
        <w:trPr>
          <w:trHeight w:val="276"/>
        </w:trPr>
        <w:tc>
          <w:tcPr>
            <w:tcW w:w="2347" w:type="dxa"/>
            <w:vMerge/>
            <w:vAlign w:val="center"/>
            <w:hideMark/>
          </w:tcPr>
          <w:p w:rsidR="0058404E" w:rsidRPr="00F202A4" w:rsidRDefault="0058404E" w:rsidP="0058404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74" w:type="dxa"/>
            <w:hideMark/>
          </w:tcPr>
          <w:p w:rsidR="0058404E" w:rsidRPr="00C80C04" w:rsidRDefault="0058404E" w:rsidP="0058404E">
            <w:pPr>
              <w:spacing w:line="336" w:lineRule="auto"/>
              <w:rPr>
                <w:rFonts w:ascii="Times New Roman" w:hAnsi="Times New Roman"/>
                <w:sz w:val="28"/>
                <w:szCs w:val="28"/>
              </w:rPr>
            </w:pPr>
            <w:r w:rsidRPr="00C80C04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C80C04">
              <w:rPr>
                <w:rFonts w:ascii="Times New Roman" w:hAnsi="Times New Roman"/>
                <w:sz w:val="28"/>
                <w:szCs w:val="28"/>
                <w:vertAlign w:val="subscript"/>
              </w:rPr>
              <w:t>40</w:t>
            </w:r>
            <w:r w:rsidRPr="00C80C04">
              <w:rPr>
                <w:rFonts w:ascii="Times New Roman" w:hAnsi="Times New Roman"/>
                <w:sz w:val="28"/>
                <w:szCs w:val="28"/>
                <w:lang w:val="en-US"/>
              </w:rPr>
              <w:t>P</w:t>
            </w:r>
            <w:r w:rsidRPr="00C80C04">
              <w:rPr>
                <w:rFonts w:ascii="Times New Roman" w:hAnsi="Times New Roman"/>
                <w:sz w:val="28"/>
                <w:szCs w:val="28"/>
                <w:vertAlign w:val="subscript"/>
              </w:rPr>
              <w:t>160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+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40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4E" w:rsidRPr="00F202A4" w:rsidRDefault="0058404E" w:rsidP="0058404E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02A4">
              <w:rPr>
                <w:rFonts w:ascii="Times New Roman" w:hAnsi="Times New Roman"/>
                <w:sz w:val="28"/>
                <w:szCs w:val="28"/>
              </w:rPr>
              <w:t>809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4E" w:rsidRPr="00F202A4" w:rsidRDefault="0058404E" w:rsidP="0058404E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02A4">
              <w:rPr>
                <w:rFonts w:ascii="Times New Roman" w:hAnsi="Times New Roman"/>
                <w:sz w:val="28"/>
                <w:szCs w:val="28"/>
              </w:rPr>
              <w:t>13,1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4E" w:rsidRPr="00F202A4" w:rsidRDefault="0058404E" w:rsidP="0058404E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02A4">
              <w:rPr>
                <w:rFonts w:ascii="Times New Roman" w:hAnsi="Times New Roman"/>
                <w:sz w:val="28"/>
                <w:szCs w:val="28"/>
              </w:rPr>
              <w:t>24,6</w:t>
            </w:r>
          </w:p>
        </w:tc>
      </w:tr>
      <w:tr w:rsidR="0058404E" w:rsidRPr="00F202A4" w:rsidTr="00F87F0F">
        <w:trPr>
          <w:trHeight w:val="120"/>
        </w:trPr>
        <w:tc>
          <w:tcPr>
            <w:tcW w:w="2347" w:type="dxa"/>
            <w:vMerge w:val="restart"/>
            <w:vAlign w:val="center"/>
            <w:hideMark/>
          </w:tcPr>
          <w:p w:rsidR="0058404E" w:rsidRDefault="0058404E" w:rsidP="0058404E">
            <w:pPr>
              <w:spacing w:line="33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proofErr w:type="spellStart"/>
            <w:r w:rsidRPr="00A74ABA">
              <w:rPr>
                <w:rFonts w:ascii="Times New Roman" w:hAnsi="Times New Roman"/>
                <w:color w:val="000000"/>
                <w:sz w:val="28"/>
                <w:szCs w:val="28"/>
              </w:rPr>
              <w:t>Чизелевание</w:t>
            </w:r>
            <w:proofErr w:type="spellEnd"/>
            <w:r w:rsidRPr="00A74ABA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</w:p>
          <w:p w:rsidR="0058404E" w:rsidRPr="00E5402F" w:rsidRDefault="0058404E" w:rsidP="0058404E">
            <w:pPr>
              <w:spacing w:line="33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(</w:t>
            </w:r>
            <w:r w:rsidRPr="00A74ABA">
              <w:rPr>
                <w:rFonts w:ascii="Times New Roman" w:hAnsi="Times New Roman"/>
                <w:color w:val="000000"/>
                <w:sz w:val="28"/>
                <w:szCs w:val="28"/>
              </w:rPr>
              <w:t>20-22 см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  <w:tc>
          <w:tcPr>
            <w:tcW w:w="1974" w:type="dxa"/>
            <w:vAlign w:val="center"/>
            <w:hideMark/>
          </w:tcPr>
          <w:p w:rsidR="0058404E" w:rsidRPr="00A74ABA" w:rsidRDefault="0058404E" w:rsidP="0058404E">
            <w:pPr>
              <w:autoSpaceDE w:val="0"/>
              <w:autoSpaceDN w:val="0"/>
              <w:adjustRightInd w:val="0"/>
              <w:spacing w:line="336" w:lineRule="auto"/>
              <w:ind w:left="-113" w:right="-113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sz w:val="28"/>
                <w:szCs w:val="20"/>
              </w:rPr>
              <w:t>контроль (б/уд)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4E" w:rsidRPr="00F202A4" w:rsidRDefault="0058404E" w:rsidP="0058404E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02A4">
              <w:rPr>
                <w:rFonts w:ascii="Times New Roman" w:hAnsi="Times New Roman"/>
                <w:sz w:val="28"/>
                <w:szCs w:val="28"/>
              </w:rPr>
              <w:t>790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4E" w:rsidRPr="00F202A4" w:rsidRDefault="0058404E" w:rsidP="0058404E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02A4">
              <w:rPr>
                <w:rFonts w:ascii="Times New Roman" w:hAnsi="Times New Roman"/>
                <w:sz w:val="28"/>
                <w:szCs w:val="28"/>
              </w:rPr>
              <w:t>12,2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4E" w:rsidRPr="00F202A4" w:rsidRDefault="0058404E" w:rsidP="0058404E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02A4">
              <w:rPr>
                <w:rFonts w:ascii="Times New Roman" w:hAnsi="Times New Roman"/>
                <w:sz w:val="28"/>
                <w:szCs w:val="28"/>
              </w:rPr>
              <w:t>23,8</w:t>
            </w:r>
          </w:p>
        </w:tc>
      </w:tr>
      <w:tr w:rsidR="0058404E" w:rsidRPr="00F202A4" w:rsidTr="00F87F0F">
        <w:trPr>
          <w:trHeight w:val="118"/>
        </w:trPr>
        <w:tc>
          <w:tcPr>
            <w:tcW w:w="2347" w:type="dxa"/>
            <w:vMerge/>
            <w:vAlign w:val="center"/>
            <w:hideMark/>
          </w:tcPr>
          <w:p w:rsidR="0058404E" w:rsidRPr="00F202A4" w:rsidRDefault="0058404E" w:rsidP="0058404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74" w:type="dxa"/>
            <w:hideMark/>
          </w:tcPr>
          <w:p w:rsidR="0058404E" w:rsidRPr="00A37E95" w:rsidRDefault="0058404E" w:rsidP="0058404E">
            <w:pPr>
              <w:spacing w:line="336" w:lineRule="auto"/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</w:pPr>
            <w:r w:rsidRPr="00C80C04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C80C04">
              <w:rPr>
                <w:rFonts w:ascii="Times New Roman" w:hAnsi="Times New Roman"/>
                <w:sz w:val="28"/>
                <w:szCs w:val="28"/>
                <w:vertAlign w:val="subscript"/>
              </w:rPr>
              <w:t>20</w:t>
            </w:r>
            <w:r w:rsidRPr="00C80C04">
              <w:rPr>
                <w:rFonts w:ascii="Times New Roman" w:hAnsi="Times New Roman"/>
                <w:sz w:val="28"/>
                <w:szCs w:val="28"/>
                <w:lang w:val="en-US"/>
              </w:rPr>
              <w:t>P</w:t>
            </w:r>
            <w:r w:rsidRPr="00C80C04">
              <w:rPr>
                <w:rFonts w:ascii="Times New Roman" w:hAnsi="Times New Roman"/>
                <w:sz w:val="28"/>
                <w:szCs w:val="28"/>
                <w:vertAlign w:val="subscript"/>
              </w:rPr>
              <w:t>80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+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40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4E" w:rsidRPr="00F202A4" w:rsidRDefault="0058404E" w:rsidP="0058404E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02A4">
              <w:rPr>
                <w:rFonts w:ascii="Times New Roman" w:hAnsi="Times New Roman"/>
                <w:sz w:val="28"/>
                <w:szCs w:val="28"/>
              </w:rPr>
              <w:t>800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4E" w:rsidRPr="00F202A4" w:rsidRDefault="0058404E" w:rsidP="0058404E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02A4">
              <w:rPr>
                <w:rFonts w:ascii="Times New Roman" w:hAnsi="Times New Roman"/>
                <w:sz w:val="28"/>
                <w:szCs w:val="28"/>
              </w:rPr>
              <w:t>12,6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4E" w:rsidRPr="00F202A4" w:rsidRDefault="0058404E" w:rsidP="0058404E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02A4">
              <w:rPr>
                <w:rFonts w:ascii="Times New Roman" w:hAnsi="Times New Roman"/>
                <w:sz w:val="28"/>
                <w:szCs w:val="28"/>
              </w:rPr>
              <w:t>24,0</w:t>
            </w:r>
          </w:p>
        </w:tc>
      </w:tr>
      <w:tr w:rsidR="0058404E" w:rsidRPr="00F202A4" w:rsidTr="00F87F0F">
        <w:trPr>
          <w:trHeight w:val="118"/>
        </w:trPr>
        <w:tc>
          <w:tcPr>
            <w:tcW w:w="2347" w:type="dxa"/>
            <w:vMerge/>
            <w:vAlign w:val="center"/>
            <w:hideMark/>
          </w:tcPr>
          <w:p w:rsidR="0058404E" w:rsidRPr="00F202A4" w:rsidRDefault="0058404E" w:rsidP="0058404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74" w:type="dxa"/>
            <w:hideMark/>
          </w:tcPr>
          <w:p w:rsidR="0058404E" w:rsidRPr="00C80C04" w:rsidRDefault="0058404E" w:rsidP="0058404E">
            <w:pPr>
              <w:spacing w:line="336" w:lineRule="auto"/>
              <w:rPr>
                <w:rFonts w:ascii="Times New Roman" w:hAnsi="Times New Roman"/>
                <w:sz w:val="28"/>
                <w:szCs w:val="28"/>
              </w:rPr>
            </w:pPr>
            <w:r w:rsidRPr="00C80C04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C80C04">
              <w:rPr>
                <w:rFonts w:ascii="Times New Roman" w:hAnsi="Times New Roman"/>
                <w:sz w:val="28"/>
                <w:szCs w:val="28"/>
                <w:vertAlign w:val="subscript"/>
              </w:rPr>
              <w:t>40</w:t>
            </w:r>
            <w:r w:rsidRPr="00C80C04">
              <w:rPr>
                <w:rFonts w:ascii="Times New Roman" w:hAnsi="Times New Roman"/>
                <w:sz w:val="28"/>
                <w:szCs w:val="28"/>
                <w:lang w:val="en-US"/>
              </w:rPr>
              <w:t>P</w:t>
            </w:r>
            <w:r w:rsidRPr="00C80C04">
              <w:rPr>
                <w:rFonts w:ascii="Times New Roman" w:hAnsi="Times New Roman"/>
                <w:sz w:val="28"/>
                <w:szCs w:val="28"/>
                <w:vertAlign w:val="subscript"/>
              </w:rPr>
              <w:t>160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+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40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4E" w:rsidRPr="00F202A4" w:rsidRDefault="0058404E" w:rsidP="0058404E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02A4">
              <w:rPr>
                <w:rFonts w:ascii="Times New Roman" w:hAnsi="Times New Roman"/>
                <w:sz w:val="28"/>
                <w:szCs w:val="28"/>
              </w:rPr>
              <w:t>795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4E" w:rsidRPr="00F202A4" w:rsidRDefault="0058404E" w:rsidP="0058404E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02A4">
              <w:rPr>
                <w:rFonts w:ascii="Times New Roman" w:hAnsi="Times New Roman"/>
                <w:sz w:val="28"/>
                <w:szCs w:val="28"/>
              </w:rPr>
              <w:t>13,1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4E" w:rsidRPr="00F202A4" w:rsidRDefault="0058404E" w:rsidP="0058404E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02A4">
              <w:rPr>
                <w:rFonts w:ascii="Times New Roman" w:hAnsi="Times New Roman"/>
                <w:sz w:val="28"/>
                <w:szCs w:val="28"/>
              </w:rPr>
              <w:t>25,3</w:t>
            </w:r>
          </w:p>
        </w:tc>
      </w:tr>
      <w:tr w:rsidR="0058404E" w:rsidRPr="00F202A4" w:rsidTr="00F87F0F">
        <w:trPr>
          <w:trHeight w:val="209"/>
        </w:trPr>
        <w:tc>
          <w:tcPr>
            <w:tcW w:w="2347" w:type="dxa"/>
            <w:vMerge w:val="restart"/>
            <w:vAlign w:val="center"/>
            <w:hideMark/>
          </w:tcPr>
          <w:p w:rsidR="0058404E" w:rsidRDefault="0058404E" w:rsidP="0058404E">
            <w:pPr>
              <w:spacing w:line="33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402F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Мелкая обработка </w:t>
            </w:r>
          </w:p>
          <w:p w:rsidR="0058404E" w:rsidRPr="00E5402F" w:rsidRDefault="0058404E" w:rsidP="0058404E">
            <w:pPr>
              <w:spacing w:line="33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E5402F">
              <w:rPr>
                <w:rFonts w:ascii="Times New Roman" w:hAnsi="Times New Roman"/>
                <w:color w:val="000000"/>
                <w:sz w:val="28"/>
                <w:szCs w:val="28"/>
              </w:rPr>
              <w:t>(10–12 см)</w:t>
            </w:r>
          </w:p>
        </w:tc>
        <w:tc>
          <w:tcPr>
            <w:tcW w:w="1974" w:type="dxa"/>
            <w:vAlign w:val="center"/>
            <w:hideMark/>
          </w:tcPr>
          <w:p w:rsidR="0058404E" w:rsidRPr="00A74ABA" w:rsidRDefault="0058404E" w:rsidP="0058404E">
            <w:pPr>
              <w:autoSpaceDE w:val="0"/>
              <w:autoSpaceDN w:val="0"/>
              <w:adjustRightInd w:val="0"/>
              <w:spacing w:line="336" w:lineRule="auto"/>
              <w:ind w:left="-113" w:right="-113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sz w:val="28"/>
                <w:szCs w:val="20"/>
              </w:rPr>
              <w:t>контроль (б/уд)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4E" w:rsidRPr="00F202A4" w:rsidRDefault="0058404E" w:rsidP="0058404E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02A4">
              <w:rPr>
                <w:rFonts w:ascii="Times New Roman" w:hAnsi="Times New Roman"/>
                <w:sz w:val="28"/>
                <w:szCs w:val="28"/>
              </w:rPr>
              <w:t>793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4E" w:rsidRPr="00F202A4" w:rsidRDefault="0058404E" w:rsidP="0058404E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02A4">
              <w:rPr>
                <w:rFonts w:ascii="Times New Roman" w:hAnsi="Times New Roman"/>
                <w:sz w:val="28"/>
                <w:szCs w:val="28"/>
              </w:rPr>
              <w:t>11,5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4E" w:rsidRPr="00F202A4" w:rsidRDefault="0058404E" w:rsidP="0058404E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02A4">
              <w:rPr>
                <w:rFonts w:ascii="Times New Roman" w:hAnsi="Times New Roman"/>
                <w:sz w:val="28"/>
                <w:szCs w:val="28"/>
              </w:rPr>
              <w:t>22,3</w:t>
            </w:r>
          </w:p>
        </w:tc>
      </w:tr>
      <w:tr w:rsidR="0058404E" w:rsidRPr="00F202A4" w:rsidTr="00F87F0F">
        <w:trPr>
          <w:trHeight w:val="209"/>
        </w:trPr>
        <w:tc>
          <w:tcPr>
            <w:tcW w:w="2347" w:type="dxa"/>
            <w:vMerge/>
            <w:vAlign w:val="center"/>
            <w:hideMark/>
          </w:tcPr>
          <w:p w:rsidR="0058404E" w:rsidRPr="00F202A4" w:rsidRDefault="0058404E" w:rsidP="0058404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74" w:type="dxa"/>
            <w:hideMark/>
          </w:tcPr>
          <w:p w:rsidR="0058404E" w:rsidRPr="00A37E95" w:rsidRDefault="0058404E" w:rsidP="0058404E">
            <w:pPr>
              <w:spacing w:line="336" w:lineRule="auto"/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</w:pPr>
            <w:r w:rsidRPr="00C80C04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C80C04">
              <w:rPr>
                <w:rFonts w:ascii="Times New Roman" w:hAnsi="Times New Roman"/>
                <w:sz w:val="28"/>
                <w:szCs w:val="28"/>
                <w:vertAlign w:val="subscript"/>
              </w:rPr>
              <w:t>20</w:t>
            </w:r>
            <w:r w:rsidRPr="00C80C04">
              <w:rPr>
                <w:rFonts w:ascii="Times New Roman" w:hAnsi="Times New Roman"/>
                <w:sz w:val="28"/>
                <w:szCs w:val="28"/>
                <w:lang w:val="en-US"/>
              </w:rPr>
              <w:t>P</w:t>
            </w:r>
            <w:r w:rsidRPr="00C80C04">
              <w:rPr>
                <w:rFonts w:ascii="Times New Roman" w:hAnsi="Times New Roman"/>
                <w:sz w:val="28"/>
                <w:szCs w:val="28"/>
                <w:vertAlign w:val="subscript"/>
              </w:rPr>
              <w:t>80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+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40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4E" w:rsidRPr="00F202A4" w:rsidRDefault="0058404E" w:rsidP="0058404E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02A4">
              <w:rPr>
                <w:rFonts w:ascii="Times New Roman" w:hAnsi="Times New Roman"/>
                <w:sz w:val="28"/>
                <w:szCs w:val="28"/>
              </w:rPr>
              <w:t>806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4E" w:rsidRPr="00F202A4" w:rsidRDefault="0058404E" w:rsidP="0058404E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02A4">
              <w:rPr>
                <w:rFonts w:ascii="Times New Roman" w:hAnsi="Times New Roman"/>
                <w:sz w:val="28"/>
                <w:szCs w:val="28"/>
              </w:rPr>
              <w:t>11,9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4E" w:rsidRPr="00F202A4" w:rsidRDefault="0058404E" w:rsidP="0058404E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02A4">
              <w:rPr>
                <w:rFonts w:ascii="Times New Roman" w:hAnsi="Times New Roman"/>
                <w:sz w:val="28"/>
                <w:szCs w:val="28"/>
              </w:rPr>
              <w:t>22,5</w:t>
            </w:r>
          </w:p>
        </w:tc>
      </w:tr>
      <w:tr w:rsidR="0058404E" w:rsidRPr="00F202A4" w:rsidTr="00F87F0F">
        <w:trPr>
          <w:trHeight w:val="209"/>
        </w:trPr>
        <w:tc>
          <w:tcPr>
            <w:tcW w:w="2347" w:type="dxa"/>
            <w:vMerge/>
            <w:vAlign w:val="center"/>
            <w:hideMark/>
          </w:tcPr>
          <w:p w:rsidR="0058404E" w:rsidRPr="00F202A4" w:rsidRDefault="0058404E" w:rsidP="0058404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74" w:type="dxa"/>
            <w:hideMark/>
          </w:tcPr>
          <w:p w:rsidR="0058404E" w:rsidRPr="00C80C04" w:rsidRDefault="0058404E" w:rsidP="0058404E">
            <w:pPr>
              <w:spacing w:line="336" w:lineRule="auto"/>
              <w:rPr>
                <w:rFonts w:ascii="Times New Roman" w:hAnsi="Times New Roman"/>
                <w:sz w:val="28"/>
                <w:szCs w:val="28"/>
              </w:rPr>
            </w:pPr>
            <w:r w:rsidRPr="00C80C04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C80C04">
              <w:rPr>
                <w:rFonts w:ascii="Times New Roman" w:hAnsi="Times New Roman"/>
                <w:sz w:val="28"/>
                <w:szCs w:val="28"/>
                <w:vertAlign w:val="subscript"/>
              </w:rPr>
              <w:t>40</w:t>
            </w:r>
            <w:r w:rsidRPr="00C80C04">
              <w:rPr>
                <w:rFonts w:ascii="Times New Roman" w:hAnsi="Times New Roman"/>
                <w:sz w:val="28"/>
                <w:szCs w:val="28"/>
                <w:lang w:val="en-US"/>
              </w:rPr>
              <w:t>P</w:t>
            </w:r>
            <w:r w:rsidRPr="00C80C04">
              <w:rPr>
                <w:rFonts w:ascii="Times New Roman" w:hAnsi="Times New Roman"/>
                <w:sz w:val="28"/>
                <w:szCs w:val="28"/>
                <w:vertAlign w:val="subscript"/>
              </w:rPr>
              <w:t>160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+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40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4E" w:rsidRPr="00F202A4" w:rsidRDefault="0058404E" w:rsidP="0058404E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02A4">
              <w:rPr>
                <w:rFonts w:ascii="Times New Roman" w:hAnsi="Times New Roman"/>
                <w:sz w:val="28"/>
                <w:szCs w:val="28"/>
              </w:rPr>
              <w:t>806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4E" w:rsidRPr="00F202A4" w:rsidRDefault="0058404E" w:rsidP="0058404E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02A4">
              <w:rPr>
                <w:rFonts w:ascii="Times New Roman" w:hAnsi="Times New Roman"/>
                <w:sz w:val="28"/>
                <w:szCs w:val="28"/>
              </w:rPr>
              <w:t>12,3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4E" w:rsidRPr="00F202A4" w:rsidRDefault="0058404E" w:rsidP="0058404E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02A4">
              <w:rPr>
                <w:rFonts w:ascii="Times New Roman" w:hAnsi="Times New Roman"/>
                <w:sz w:val="28"/>
                <w:szCs w:val="28"/>
              </w:rPr>
              <w:t>23,5</w:t>
            </w:r>
          </w:p>
        </w:tc>
      </w:tr>
      <w:tr w:rsidR="0058404E" w:rsidRPr="00F202A4" w:rsidTr="00F87F0F">
        <w:tc>
          <w:tcPr>
            <w:tcW w:w="2347" w:type="dxa"/>
            <w:vMerge w:val="restart"/>
            <w:vAlign w:val="center"/>
            <w:hideMark/>
          </w:tcPr>
          <w:p w:rsidR="0058404E" w:rsidRPr="000017FB" w:rsidRDefault="0058404E" w:rsidP="0058404E">
            <w:pPr>
              <w:spacing w:line="336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017FB">
              <w:rPr>
                <w:rFonts w:ascii="Times New Roman" w:hAnsi="Times New Roman"/>
                <w:color w:val="000000"/>
                <w:sz w:val="28"/>
                <w:szCs w:val="28"/>
              </w:rPr>
              <w:t>Нулевая обработка</w:t>
            </w:r>
          </w:p>
        </w:tc>
        <w:tc>
          <w:tcPr>
            <w:tcW w:w="1974" w:type="dxa"/>
            <w:vAlign w:val="center"/>
            <w:hideMark/>
          </w:tcPr>
          <w:p w:rsidR="0058404E" w:rsidRPr="00A74ABA" w:rsidRDefault="0058404E" w:rsidP="0058404E">
            <w:pPr>
              <w:autoSpaceDE w:val="0"/>
              <w:autoSpaceDN w:val="0"/>
              <w:adjustRightInd w:val="0"/>
              <w:spacing w:line="336" w:lineRule="auto"/>
              <w:ind w:left="-113" w:right="-113"/>
              <w:rPr>
                <w:rFonts w:ascii="Times New Roman" w:hAnsi="Times New Roman"/>
                <w:sz w:val="28"/>
                <w:szCs w:val="20"/>
              </w:rPr>
            </w:pPr>
            <w:r>
              <w:rPr>
                <w:rFonts w:ascii="Times New Roman" w:hAnsi="Times New Roman"/>
                <w:sz w:val="28"/>
                <w:szCs w:val="20"/>
              </w:rPr>
              <w:t>контроль (б/уд)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4E" w:rsidRPr="00F202A4" w:rsidRDefault="0058404E" w:rsidP="0058404E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02A4">
              <w:rPr>
                <w:rFonts w:ascii="Times New Roman" w:hAnsi="Times New Roman"/>
                <w:sz w:val="28"/>
                <w:szCs w:val="28"/>
              </w:rPr>
              <w:t>774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4E" w:rsidRPr="00F202A4" w:rsidRDefault="0058404E" w:rsidP="0058404E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02A4">
              <w:rPr>
                <w:rFonts w:ascii="Times New Roman" w:hAnsi="Times New Roman"/>
                <w:sz w:val="28"/>
                <w:szCs w:val="28"/>
              </w:rPr>
              <w:t>12,3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4E" w:rsidRPr="00F202A4" w:rsidRDefault="0058404E" w:rsidP="0058404E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02A4">
              <w:rPr>
                <w:rFonts w:ascii="Times New Roman" w:hAnsi="Times New Roman"/>
                <w:sz w:val="28"/>
                <w:szCs w:val="28"/>
              </w:rPr>
              <w:t>24,1</w:t>
            </w:r>
          </w:p>
        </w:tc>
      </w:tr>
      <w:tr w:rsidR="0058404E" w:rsidRPr="00F202A4" w:rsidTr="0058404E"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04E" w:rsidRPr="00F202A4" w:rsidRDefault="0058404E" w:rsidP="0058404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74" w:type="dxa"/>
            <w:hideMark/>
          </w:tcPr>
          <w:p w:rsidR="0058404E" w:rsidRPr="00A37E95" w:rsidRDefault="0058404E" w:rsidP="0058404E">
            <w:pPr>
              <w:spacing w:line="336" w:lineRule="auto"/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</w:pPr>
            <w:r w:rsidRPr="00C80C04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C80C04">
              <w:rPr>
                <w:rFonts w:ascii="Times New Roman" w:hAnsi="Times New Roman"/>
                <w:sz w:val="28"/>
                <w:szCs w:val="28"/>
                <w:vertAlign w:val="subscript"/>
              </w:rPr>
              <w:t>20</w:t>
            </w:r>
            <w:r w:rsidRPr="00C80C04">
              <w:rPr>
                <w:rFonts w:ascii="Times New Roman" w:hAnsi="Times New Roman"/>
                <w:sz w:val="28"/>
                <w:szCs w:val="28"/>
                <w:lang w:val="en-US"/>
              </w:rPr>
              <w:t>P</w:t>
            </w:r>
            <w:r w:rsidRPr="00C80C04">
              <w:rPr>
                <w:rFonts w:ascii="Times New Roman" w:hAnsi="Times New Roman"/>
                <w:sz w:val="28"/>
                <w:szCs w:val="28"/>
                <w:vertAlign w:val="subscript"/>
              </w:rPr>
              <w:t>80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+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40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4E" w:rsidRPr="00F202A4" w:rsidRDefault="0058404E" w:rsidP="0058404E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02A4">
              <w:rPr>
                <w:rFonts w:ascii="Times New Roman" w:hAnsi="Times New Roman"/>
                <w:sz w:val="28"/>
                <w:szCs w:val="28"/>
              </w:rPr>
              <w:t>790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4E" w:rsidRPr="00F202A4" w:rsidRDefault="0058404E" w:rsidP="0058404E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02A4">
              <w:rPr>
                <w:rFonts w:ascii="Times New Roman" w:hAnsi="Times New Roman"/>
                <w:sz w:val="28"/>
                <w:szCs w:val="28"/>
              </w:rPr>
              <w:t>12,7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4E" w:rsidRPr="00F202A4" w:rsidRDefault="0058404E" w:rsidP="0058404E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02A4">
              <w:rPr>
                <w:rFonts w:ascii="Times New Roman" w:hAnsi="Times New Roman"/>
                <w:sz w:val="28"/>
                <w:szCs w:val="28"/>
              </w:rPr>
              <w:t>24,3</w:t>
            </w:r>
          </w:p>
        </w:tc>
      </w:tr>
      <w:tr w:rsidR="0058404E" w:rsidRPr="00F202A4" w:rsidTr="0058404E">
        <w:tc>
          <w:tcPr>
            <w:tcW w:w="23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404E" w:rsidRPr="00F202A4" w:rsidRDefault="0058404E" w:rsidP="0058404E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74" w:type="dxa"/>
            <w:hideMark/>
          </w:tcPr>
          <w:p w:rsidR="0058404E" w:rsidRPr="00C80C04" w:rsidRDefault="0058404E" w:rsidP="0058404E">
            <w:pPr>
              <w:spacing w:line="336" w:lineRule="auto"/>
              <w:rPr>
                <w:rFonts w:ascii="Times New Roman" w:hAnsi="Times New Roman"/>
                <w:sz w:val="28"/>
                <w:szCs w:val="28"/>
              </w:rPr>
            </w:pPr>
            <w:r w:rsidRPr="00C80C04"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C80C04">
              <w:rPr>
                <w:rFonts w:ascii="Times New Roman" w:hAnsi="Times New Roman"/>
                <w:sz w:val="28"/>
                <w:szCs w:val="28"/>
                <w:vertAlign w:val="subscript"/>
              </w:rPr>
              <w:t>40</w:t>
            </w:r>
            <w:r w:rsidRPr="00C80C04">
              <w:rPr>
                <w:rFonts w:ascii="Times New Roman" w:hAnsi="Times New Roman"/>
                <w:sz w:val="28"/>
                <w:szCs w:val="28"/>
                <w:lang w:val="en-US"/>
              </w:rPr>
              <w:t>P</w:t>
            </w:r>
            <w:r w:rsidRPr="00C80C04">
              <w:rPr>
                <w:rFonts w:ascii="Times New Roman" w:hAnsi="Times New Roman"/>
                <w:sz w:val="28"/>
                <w:szCs w:val="28"/>
                <w:vertAlign w:val="subscript"/>
              </w:rPr>
              <w:t>160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+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>
              <w:rPr>
                <w:rFonts w:ascii="Times New Roman" w:hAnsi="Times New Roman"/>
                <w:sz w:val="28"/>
                <w:szCs w:val="28"/>
                <w:vertAlign w:val="subscript"/>
                <w:lang w:val="en-US"/>
              </w:rPr>
              <w:t>40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4E" w:rsidRPr="00F202A4" w:rsidRDefault="0058404E" w:rsidP="0058404E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02A4">
              <w:rPr>
                <w:rFonts w:ascii="Times New Roman" w:hAnsi="Times New Roman"/>
                <w:sz w:val="28"/>
                <w:szCs w:val="28"/>
              </w:rPr>
              <w:t>799</w:t>
            </w:r>
          </w:p>
        </w:tc>
        <w:tc>
          <w:tcPr>
            <w:tcW w:w="15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4E" w:rsidRPr="00F202A4" w:rsidRDefault="0058404E" w:rsidP="0058404E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02A4">
              <w:rPr>
                <w:rFonts w:ascii="Times New Roman" w:hAnsi="Times New Roman"/>
                <w:sz w:val="28"/>
                <w:szCs w:val="28"/>
              </w:rPr>
              <w:t>13,0</w:t>
            </w:r>
          </w:p>
        </w:tc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404E" w:rsidRPr="00F202A4" w:rsidRDefault="0058404E" w:rsidP="0058404E">
            <w:pPr>
              <w:spacing w:line="36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202A4">
              <w:rPr>
                <w:rFonts w:ascii="Times New Roman" w:hAnsi="Times New Roman"/>
                <w:sz w:val="28"/>
                <w:szCs w:val="28"/>
              </w:rPr>
              <w:t>25,1</w:t>
            </w:r>
          </w:p>
        </w:tc>
      </w:tr>
    </w:tbl>
    <w:p w:rsidR="00F202A4" w:rsidRDefault="00F202A4" w:rsidP="00F202A4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B68B4" w:rsidRDefault="005B68B4" w:rsidP="005B68B4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</w:t>
      </w:r>
      <w:r w:rsidRPr="00F202A4">
        <w:rPr>
          <w:rFonts w:ascii="Times New Roman" w:eastAsia="Calibri" w:hAnsi="Times New Roman" w:cs="Times New Roman"/>
          <w:sz w:val="28"/>
          <w:szCs w:val="28"/>
        </w:rPr>
        <w:t xml:space="preserve">ри </w:t>
      </w:r>
      <w:r>
        <w:rPr>
          <w:rFonts w:ascii="Times New Roman" w:eastAsia="Calibri" w:hAnsi="Times New Roman" w:cs="Times New Roman"/>
          <w:sz w:val="28"/>
          <w:szCs w:val="28"/>
        </w:rPr>
        <w:t>применении минеральных</w:t>
      </w:r>
      <w:r w:rsidRPr="00F202A4">
        <w:rPr>
          <w:rFonts w:ascii="Times New Roman" w:eastAsia="Calibri" w:hAnsi="Times New Roman" w:cs="Times New Roman"/>
          <w:sz w:val="28"/>
          <w:szCs w:val="28"/>
        </w:rPr>
        <w:t xml:space="preserve"> удобрений </w:t>
      </w:r>
      <w:r>
        <w:rPr>
          <w:rFonts w:ascii="Times New Roman" w:eastAsia="Calibri" w:hAnsi="Times New Roman" w:cs="Times New Roman"/>
          <w:sz w:val="28"/>
          <w:szCs w:val="28"/>
        </w:rPr>
        <w:t>наблюдался рост содержания</w:t>
      </w:r>
      <w:r w:rsidRPr="00F202A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показателя натуры</w:t>
      </w:r>
      <w:r w:rsidRPr="00F202A4">
        <w:rPr>
          <w:rFonts w:ascii="Times New Roman" w:eastAsia="Calibri" w:hAnsi="Times New Roman" w:cs="Times New Roman"/>
          <w:sz w:val="28"/>
          <w:szCs w:val="28"/>
        </w:rPr>
        <w:t xml:space="preserve"> зерн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58404E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>
        <w:rPr>
          <w:rFonts w:ascii="Times New Roman" w:eastAsia="Calibri" w:hAnsi="Times New Roman" w:cs="Times New Roman"/>
          <w:sz w:val="28"/>
          <w:szCs w:val="28"/>
        </w:rPr>
        <w:t xml:space="preserve">от 10 г/л при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чизельной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обработке до 25 г/л при нулевой обработке почвы</w:t>
      </w:r>
      <w:r w:rsidRPr="00F202A4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8404E" w:rsidRPr="00F202A4" w:rsidRDefault="00FB04F6" w:rsidP="0058404E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Т.о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58404E" w:rsidRPr="00F202A4">
        <w:rPr>
          <w:rFonts w:ascii="Times New Roman" w:eastAsia="Calibri" w:hAnsi="Times New Roman" w:cs="Times New Roman"/>
          <w:sz w:val="28"/>
          <w:szCs w:val="28"/>
        </w:rPr>
        <w:t>, изучаемые обработк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="0058404E" w:rsidRPr="00F202A4">
        <w:rPr>
          <w:rFonts w:ascii="Times New Roman" w:eastAsia="Calibri" w:hAnsi="Times New Roman" w:cs="Times New Roman"/>
          <w:sz w:val="28"/>
          <w:szCs w:val="28"/>
        </w:rPr>
        <w:t xml:space="preserve"> почвы и </w:t>
      </w:r>
      <w:proofErr w:type="spellStart"/>
      <w:r w:rsidR="0058404E" w:rsidRPr="00F202A4">
        <w:rPr>
          <w:rFonts w:ascii="Times New Roman" w:eastAsia="Calibri" w:hAnsi="Times New Roman" w:cs="Times New Roman"/>
          <w:sz w:val="28"/>
          <w:szCs w:val="28"/>
        </w:rPr>
        <w:t>минудобрений</w:t>
      </w:r>
      <w:proofErr w:type="spellEnd"/>
      <w:r w:rsidR="0058404E" w:rsidRPr="00F202A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являются существенным фактором</w:t>
      </w:r>
      <w:r w:rsidR="0058404E" w:rsidRPr="00F202A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E3DD2" w:rsidRPr="00F202A4">
        <w:rPr>
          <w:rFonts w:ascii="Times New Roman" w:eastAsia="Calibri" w:hAnsi="Times New Roman" w:cs="Times New Roman"/>
          <w:sz w:val="28"/>
          <w:szCs w:val="28"/>
        </w:rPr>
        <w:t>действия</w:t>
      </w:r>
      <w:r w:rsidR="0058404E" w:rsidRPr="00F202A4">
        <w:rPr>
          <w:rFonts w:ascii="Times New Roman" w:eastAsia="Calibri" w:hAnsi="Times New Roman" w:cs="Times New Roman"/>
          <w:sz w:val="28"/>
          <w:szCs w:val="28"/>
        </w:rPr>
        <w:t xml:space="preserve"> на качество зерна озимой пшеницы.</w:t>
      </w:r>
    </w:p>
    <w:p w:rsidR="002222CA" w:rsidRPr="002222CA" w:rsidRDefault="002222CA" w:rsidP="002222CA">
      <w:pPr>
        <w:spacing w:after="0" w:line="360" w:lineRule="auto"/>
        <w:ind w:firstLine="720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5417BB" w:rsidRPr="00851764" w:rsidRDefault="005417BB" w:rsidP="005417BB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851764">
        <w:rPr>
          <w:rFonts w:ascii="Times New Roman" w:eastAsia="Calibri" w:hAnsi="Times New Roman" w:cs="Times New Roman"/>
          <w:b/>
          <w:sz w:val="28"/>
          <w:szCs w:val="28"/>
          <w:shd w:val="clear" w:color="auto" w:fill="FFFFFF"/>
        </w:rPr>
        <w:t>Заключение</w:t>
      </w:r>
    </w:p>
    <w:p w:rsidR="00A37E95" w:rsidRDefault="00E357F2" w:rsidP="00A37E95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3"/>
          <w:shd w:val="clear" w:color="auto" w:fill="FFFFFF"/>
        </w:rPr>
      </w:pPr>
      <w:proofErr w:type="spellStart"/>
      <w:r w:rsidRPr="00851764">
        <w:rPr>
          <w:rFonts w:ascii="Times New Roman" w:eastAsia="Calibri" w:hAnsi="Times New Roman" w:cs="Times New Roman"/>
          <w:sz w:val="28"/>
          <w:szCs w:val="28"/>
        </w:rPr>
        <w:t>Т</w:t>
      </w:r>
      <w:r w:rsidR="00DE3DD2">
        <w:rPr>
          <w:rFonts w:ascii="Times New Roman" w:eastAsia="Calibri" w:hAnsi="Times New Roman" w:cs="Times New Roman"/>
          <w:sz w:val="28"/>
          <w:szCs w:val="28"/>
        </w:rPr>
        <w:t>.</w:t>
      </w:r>
      <w:r w:rsidRPr="00851764">
        <w:rPr>
          <w:rFonts w:ascii="Times New Roman" w:eastAsia="Calibri" w:hAnsi="Times New Roman" w:cs="Times New Roman"/>
          <w:sz w:val="28"/>
          <w:szCs w:val="28"/>
        </w:rPr>
        <w:t>о</w:t>
      </w:r>
      <w:proofErr w:type="spellEnd"/>
      <w:r w:rsidR="00DE3DD2">
        <w:rPr>
          <w:rFonts w:ascii="Times New Roman" w:eastAsia="Calibri" w:hAnsi="Times New Roman" w:cs="Times New Roman"/>
          <w:sz w:val="28"/>
          <w:szCs w:val="28"/>
        </w:rPr>
        <w:t>.</w:t>
      </w:r>
      <w:r w:rsidRPr="00851764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A37E95">
        <w:rPr>
          <w:rFonts w:ascii="Times New Roman" w:eastAsia="Calibri" w:hAnsi="Times New Roman" w:cs="Times New Roman"/>
          <w:color w:val="000000"/>
          <w:sz w:val="28"/>
          <w:szCs w:val="28"/>
        </w:rPr>
        <w:t>н</w:t>
      </w:r>
      <w:r w:rsidR="00A37E95">
        <w:rPr>
          <w:rFonts w:ascii="Times New Roman" w:eastAsia="Calibri" w:hAnsi="Times New Roman" w:cs="Times New Roman"/>
          <w:sz w:val="28"/>
          <w:szCs w:val="23"/>
          <w:shd w:val="clear" w:color="auto" w:fill="FFFFFF"/>
        </w:rPr>
        <w:t>аименьшая урожайность была на варианте с прямым посевом и без удобрений и составила 55,0 ц/га, что 2,9 ц/га меньше по сравнению с контролем. Наибольшая урожайность была на варианте с отвальной вспашкой на 20-22 см и интенсивной дозой удобрений. В целом урожайность варьировала в пределах от 55,0 до 61,7 ц/га.</w:t>
      </w:r>
    </w:p>
    <w:p w:rsidR="00A37E95" w:rsidRPr="001D5399" w:rsidRDefault="00A37E95" w:rsidP="00A37E95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3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3"/>
          <w:shd w:val="clear" w:color="auto" w:fill="FFFFFF"/>
        </w:rPr>
        <w:lastRenderedPageBreak/>
        <w:t>П</w:t>
      </w:r>
      <w:r w:rsidRPr="001D5399">
        <w:rPr>
          <w:rFonts w:ascii="Times New Roman" w:eastAsia="Calibri" w:hAnsi="Times New Roman" w:cs="Times New Roman"/>
          <w:sz w:val="28"/>
          <w:szCs w:val="23"/>
          <w:shd w:val="clear" w:color="auto" w:fill="FFFFFF"/>
        </w:rPr>
        <w:t xml:space="preserve">ри увеличении дозы удобрений увеличивается содержание клейковины в зерне. На вариантах с одинарной дозой удобрений процент клейковины на разных обработках почвы варьировал от 22,3 до 24,1%, при двойной дозе он увеличивался до 24,3%. Протеин </w:t>
      </w:r>
      <w:r w:rsidR="00DE3DD2">
        <w:rPr>
          <w:rFonts w:ascii="Times New Roman" w:eastAsia="Calibri" w:hAnsi="Times New Roman" w:cs="Times New Roman"/>
          <w:sz w:val="28"/>
          <w:szCs w:val="23"/>
          <w:shd w:val="clear" w:color="auto" w:fill="FFFFFF"/>
        </w:rPr>
        <w:t>был на уровне</w:t>
      </w:r>
      <w:r w:rsidRPr="001D5399">
        <w:rPr>
          <w:rFonts w:ascii="Times New Roman" w:eastAsia="Calibri" w:hAnsi="Times New Roman" w:cs="Times New Roman"/>
          <w:sz w:val="28"/>
          <w:szCs w:val="23"/>
          <w:shd w:val="clear" w:color="auto" w:fill="FFFFFF"/>
        </w:rPr>
        <w:t xml:space="preserve"> от 11,5 до 13,1 %.</w:t>
      </w:r>
    </w:p>
    <w:p w:rsidR="00DA6A2E" w:rsidRPr="00851764" w:rsidRDefault="00DA6A2E" w:rsidP="0085176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75F26" w:rsidRPr="00B75F26" w:rsidRDefault="00B75F26" w:rsidP="00B75F26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8"/>
        </w:rPr>
      </w:pPr>
      <w:r w:rsidRPr="00B75F26">
        <w:rPr>
          <w:rFonts w:ascii="Times New Roman" w:eastAsia="Calibri" w:hAnsi="Times New Roman" w:cs="Times New Roman"/>
          <w:b/>
          <w:sz w:val="24"/>
          <w:szCs w:val="28"/>
        </w:rPr>
        <w:t>Библиографический список</w:t>
      </w:r>
    </w:p>
    <w:p w:rsidR="001404DA" w:rsidRPr="00B75F26" w:rsidRDefault="00470093" w:rsidP="00515D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A223E5" w:rsidRPr="00B75F26">
        <w:rPr>
          <w:rFonts w:ascii="Times New Roman" w:hAnsi="Times New Roman" w:cs="Times New Roman"/>
          <w:sz w:val="24"/>
          <w:szCs w:val="24"/>
        </w:rPr>
        <w:t>. </w:t>
      </w:r>
      <w:r w:rsidR="001404DA" w:rsidRPr="00B75F26">
        <w:rPr>
          <w:rFonts w:ascii="Times New Roman" w:hAnsi="Times New Roman" w:cs="Times New Roman"/>
          <w:sz w:val="24"/>
          <w:szCs w:val="24"/>
        </w:rPr>
        <w:t>Кравченко,</w:t>
      </w:r>
      <w:r w:rsidR="00B668A7" w:rsidRPr="00B75F26">
        <w:rPr>
          <w:rFonts w:ascii="Times New Roman" w:hAnsi="Times New Roman" w:cs="Times New Roman"/>
          <w:sz w:val="24"/>
          <w:szCs w:val="24"/>
        </w:rPr>
        <w:t> </w:t>
      </w:r>
      <w:r w:rsidR="001404DA" w:rsidRPr="00B75F26">
        <w:rPr>
          <w:rFonts w:ascii="Times New Roman" w:hAnsi="Times New Roman" w:cs="Times New Roman"/>
          <w:sz w:val="24"/>
          <w:szCs w:val="24"/>
        </w:rPr>
        <w:t>Р.</w:t>
      </w:r>
      <w:r w:rsidR="00B668A7" w:rsidRPr="00B75F26">
        <w:rPr>
          <w:rFonts w:ascii="Times New Roman" w:hAnsi="Times New Roman" w:cs="Times New Roman"/>
          <w:sz w:val="24"/>
          <w:szCs w:val="24"/>
        </w:rPr>
        <w:t> </w:t>
      </w:r>
      <w:r w:rsidR="001404DA" w:rsidRPr="00B75F26">
        <w:rPr>
          <w:rFonts w:ascii="Times New Roman" w:hAnsi="Times New Roman" w:cs="Times New Roman"/>
          <w:sz w:val="24"/>
          <w:szCs w:val="24"/>
        </w:rPr>
        <w:t>В. Почвозащитная обработка почвы при возделывании кукурузы на выщелоченных чернозёмах / Р.</w:t>
      </w:r>
      <w:r w:rsidR="00B668A7" w:rsidRPr="00B75F26">
        <w:rPr>
          <w:rFonts w:ascii="Times New Roman" w:hAnsi="Times New Roman" w:cs="Times New Roman"/>
          <w:sz w:val="24"/>
          <w:szCs w:val="24"/>
        </w:rPr>
        <w:t> </w:t>
      </w:r>
      <w:r w:rsidR="001404DA" w:rsidRPr="00B75F26">
        <w:rPr>
          <w:rFonts w:ascii="Times New Roman" w:hAnsi="Times New Roman" w:cs="Times New Roman"/>
          <w:sz w:val="24"/>
          <w:szCs w:val="24"/>
        </w:rPr>
        <w:t>В.</w:t>
      </w:r>
      <w:r w:rsidR="00B668A7" w:rsidRPr="00B75F26">
        <w:rPr>
          <w:rFonts w:ascii="Times New Roman" w:hAnsi="Times New Roman" w:cs="Times New Roman"/>
          <w:sz w:val="24"/>
          <w:szCs w:val="24"/>
        </w:rPr>
        <w:t> </w:t>
      </w:r>
      <w:r w:rsidR="001404DA" w:rsidRPr="00B75F26">
        <w:rPr>
          <w:rFonts w:ascii="Times New Roman" w:hAnsi="Times New Roman" w:cs="Times New Roman"/>
          <w:sz w:val="24"/>
          <w:szCs w:val="24"/>
        </w:rPr>
        <w:t>Кравченко, В.</w:t>
      </w:r>
      <w:r w:rsidR="00B668A7" w:rsidRPr="00B75F26">
        <w:rPr>
          <w:rFonts w:ascii="Times New Roman" w:hAnsi="Times New Roman" w:cs="Times New Roman"/>
          <w:sz w:val="24"/>
          <w:szCs w:val="24"/>
        </w:rPr>
        <w:t> </w:t>
      </w:r>
      <w:r w:rsidR="001404DA" w:rsidRPr="00B75F26">
        <w:rPr>
          <w:rFonts w:ascii="Times New Roman" w:hAnsi="Times New Roman" w:cs="Times New Roman"/>
          <w:sz w:val="24"/>
          <w:szCs w:val="24"/>
        </w:rPr>
        <w:t>И.</w:t>
      </w:r>
      <w:r w:rsidR="00B668A7" w:rsidRPr="00B75F26">
        <w:rPr>
          <w:rFonts w:ascii="Times New Roman" w:hAnsi="Times New Roman" w:cs="Times New Roman"/>
          <w:sz w:val="24"/>
          <w:szCs w:val="24"/>
        </w:rPr>
        <w:t> </w:t>
      </w:r>
      <w:r w:rsidR="001404DA" w:rsidRPr="00B75F26">
        <w:rPr>
          <w:rFonts w:ascii="Times New Roman" w:hAnsi="Times New Roman" w:cs="Times New Roman"/>
          <w:sz w:val="24"/>
          <w:szCs w:val="24"/>
        </w:rPr>
        <w:t>Прохода // Приложение к журналу «Плодородие», 2007. – № 3 – С. 58-59.</w:t>
      </w:r>
    </w:p>
    <w:p w:rsidR="001404DA" w:rsidRPr="00B75F26" w:rsidRDefault="00470093" w:rsidP="00515D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B668A7" w:rsidRPr="00B75F26">
        <w:rPr>
          <w:rFonts w:ascii="Times New Roman" w:hAnsi="Times New Roman" w:cs="Times New Roman"/>
          <w:sz w:val="24"/>
          <w:szCs w:val="24"/>
        </w:rPr>
        <w:t>. </w:t>
      </w:r>
      <w:r w:rsidR="001404DA" w:rsidRPr="00B75F26">
        <w:rPr>
          <w:rFonts w:ascii="Times New Roman" w:hAnsi="Times New Roman" w:cs="Times New Roman"/>
          <w:sz w:val="24"/>
          <w:szCs w:val="24"/>
        </w:rPr>
        <w:t>Кравченко,</w:t>
      </w:r>
      <w:r w:rsidR="00B668A7" w:rsidRPr="00B75F26">
        <w:rPr>
          <w:rFonts w:ascii="Times New Roman" w:hAnsi="Times New Roman" w:cs="Times New Roman"/>
          <w:sz w:val="24"/>
          <w:szCs w:val="24"/>
        </w:rPr>
        <w:t> </w:t>
      </w:r>
      <w:r w:rsidR="001404DA" w:rsidRPr="00B75F26">
        <w:rPr>
          <w:rFonts w:ascii="Times New Roman" w:hAnsi="Times New Roman" w:cs="Times New Roman"/>
          <w:sz w:val="24"/>
          <w:szCs w:val="24"/>
        </w:rPr>
        <w:t>Р.</w:t>
      </w:r>
      <w:r w:rsidR="00B668A7" w:rsidRPr="00B75F26">
        <w:rPr>
          <w:rFonts w:ascii="Times New Roman" w:hAnsi="Times New Roman" w:cs="Times New Roman"/>
          <w:sz w:val="24"/>
          <w:szCs w:val="24"/>
        </w:rPr>
        <w:t> </w:t>
      </w:r>
      <w:r w:rsidR="001404DA" w:rsidRPr="00B75F26">
        <w:rPr>
          <w:rFonts w:ascii="Times New Roman" w:hAnsi="Times New Roman" w:cs="Times New Roman"/>
          <w:sz w:val="24"/>
          <w:szCs w:val="24"/>
        </w:rPr>
        <w:t xml:space="preserve">В. Основные </w:t>
      </w:r>
      <w:proofErr w:type="spellStart"/>
      <w:r w:rsidR="001404DA" w:rsidRPr="00B75F26">
        <w:rPr>
          <w:rFonts w:ascii="Times New Roman" w:hAnsi="Times New Roman" w:cs="Times New Roman"/>
          <w:sz w:val="24"/>
          <w:szCs w:val="24"/>
        </w:rPr>
        <w:t>почвосберегающие</w:t>
      </w:r>
      <w:proofErr w:type="spellEnd"/>
      <w:r w:rsidR="001404DA" w:rsidRPr="00B75F26">
        <w:rPr>
          <w:rFonts w:ascii="Times New Roman" w:hAnsi="Times New Roman" w:cs="Times New Roman"/>
          <w:sz w:val="24"/>
          <w:szCs w:val="24"/>
        </w:rPr>
        <w:t xml:space="preserve"> обработки почвы под кукурузу / Р.</w:t>
      </w:r>
      <w:r w:rsidR="00F0782D" w:rsidRPr="00B75F26">
        <w:rPr>
          <w:rFonts w:ascii="Times New Roman" w:hAnsi="Times New Roman" w:cs="Times New Roman"/>
          <w:sz w:val="24"/>
          <w:szCs w:val="24"/>
        </w:rPr>
        <w:t> </w:t>
      </w:r>
      <w:r w:rsidR="001404DA" w:rsidRPr="00B75F26">
        <w:rPr>
          <w:rFonts w:ascii="Times New Roman" w:hAnsi="Times New Roman" w:cs="Times New Roman"/>
          <w:sz w:val="24"/>
          <w:szCs w:val="24"/>
        </w:rPr>
        <w:t>В.</w:t>
      </w:r>
      <w:r w:rsidR="00F0782D" w:rsidRPr="00B75F26">
        <w:rPr>
          <w:rFonts w:ascii="Times New Roman" w:hAnsi="Times New Roman" w:cs="Times New Roman"/>
          <w:sz w:val="24"/>
          <w:szCs w:val="24"/>
        </w:rPr>
        <w:t> </w:t>
      </w:r>
      <w:r w:rsidR="001404DA" w:rsidRPr="00B75F26">
        <w:rPr>
          <w:rFonts w:ascii="Times New Roman" w:hAnsi="Times New Roman" w:cs="Times New Roman"/>
          <w:sz w:val="24"/>
          <w:szCs w:val="24"/>
        </w:rPr>
        <w:t>Кравченко // Аграрная наука, 2007. – № 6. – С. 9-10.</w:t>
      </w:r>
    </w:p>
    <w:p w:rsidR="001404DA" w:rsidRPr="00B75F26" w:rsidRDefault="00470093" w:rsidP="00515D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="00B668A7" w:rsidRPr="00B75F26">
        <w:rPr>
          <w:rFonts w:ascii="Times New Roman" w:hAnsi="Times New Roman" w:cs="Times New Roman"/>
          <w:sz w:val="24"/>
          <w:szCs w:val="24"/>
        </w:rPr>
        <w:t>.</w:t>
      </w:r>
      <w:r w:rsidR="001B2E1B" w:rsidRPr="00B75F26">
        <w:rPr>
          <w:rFonts w:ascii="Times New Roman" w:hAnsi="Times New Roman" w:cs="Times New Roman"/>
          <w:sz w:val="24"/>
          <w:szCs w:val="24"/>
        </w:rPr>
        <w:t> </w:t>
      </w:r>
      <w:r w:rsidR="001404DA" w:rsidRPr="00B75F26">
        <w:rPr>
          <w:rFonts w:ascii="Times New Roman" w:hAnsi="Times New Roman" w:cs="Times New Roman"/>
          <w:sz w:val="24"/>
          <w:szCs w:val="24"/>
        </w:rPr>
        <w:t>Кравченко,</w:t>
      </w:r>
      <w:r w:rsidR="001B2E1B" w:rsidRPr="00B75F26">
        <w:rPr>
          <w:rFonts w:ascii="Times New Roman" w:hAnsi="Times New Roman" w:cs="Times New Roman"/>
          <w:sz w:val="24"/>
          <w:szCs w:val="24"/>
        </w:rPr>
        <w:t> </w:t>
      </w:r>
      <w:r w:rsidR="001404DA" w:rsidRPr="00B75F26">
        <w:rPr>
          <w:rFonts w:ascii="Times New Roman" w:hAnsi="Times New Roman" w:cs="Times New Roman"/>
          <w:sz w:val="24"/>
          <w:szCs w:val="24"/>
        </w:rPr>
        <w:t>Р.</w:t>
      </w:r>
      <w:r w:rsidR="001B2E1B" w:rsidRPr="00B75F26">
        <w:rPr>
          <w:rFonts w:ascii="Times New Roman" w:hAnsi="Times New Roman" w:cs="Times New Roman"/>
          <w:sz w:val="24"/>
          <w:szCs w:val="24"/>
        </w:rPr>
        <w:t> </w:t>
      </w:r>
      <w:r w:rsidR="001404DA" w:rsidRPr="00B75F26">
        <w:rPr>
          <w:rFonts w:ascii="Times New Roman" w:hAnsi="Times New Roman" w:cs="Times New Roman"/>
          <w:sz w:val="24"/>
          <w:szCs w:val="24"/>
        </w:rPr>
        <w:t xml:space="preserve">В. Применение гербицидов на фоне </w:t>
      </w:r>
      <w:proofErr w:type="spellStart"/>
      <w:r w:rsidR="001404DA" w:rsidRPr="00B75F26">
        <w:rPr>
          <w:rFonts w:ascii="Times New Roman" w:hAnsi="Times New Roman" w:cs="Times New Roman"/>
          <w:sz w:val="24"/>
          <w:szCs w:val="24"/>
        </w:rPr>
        <w:t>минимализации</w:t>
      </w:r>
      <w:proofErr w:type="spellEnd"/>
      <w:r w:rsidR="001404DA" w:rsidRPr="00B75F26">
        <w:rPr>
          <w:rFonts w:ascii="Times New Roman" w:hAnsi="Times New Roman" w:cs="Times New Roman"/>
          <w:sz w:val="24"/>
          <w:szCs w:val="24"/>
        </w:rPr>
        <w:t xml:space="preserve"> основной обработки почвы при возделывании кукурузы на зерно / Р.</w:t>
      </w:r>
      <w:r w:rsidR="00F0782D" w:rsidRPr="00B75F26">
        <w:rPr>
          <w:rFonts w:ascii="Times New Roman" w:hAnsi="Times New Roman" w:cs="Times New Roman"/>
          <w:sz w:val="24"/>
          <w:szCs w:val="24"/>
        </w:rPr>
        <w:t> </w:t>
      </w:r>
      <w:r w:rsidR="001404DA" w:rsidRPr="00B75F26">
        <w:rPr>
          <w:rFonts w:ascii="Times New Roman" w:hAnsi="Times New Roman" w:cs="Times New Roman"/>
          <w:sz w:val="24"/>
          <w:szCs w:val="24"/>
        </w:rPr>
        <w:t>В.</w:t>
      </w:r>
      <w:r w:rsidR="00F0782D" w:rsidRPr="00B75F26">
        <w:rPr>
          <w:rFonts w:ascii="Times New Roman" w:hAnsi="Times New Roman" w:cs="Times New Roman"/>
          <w:sz w:val="24"/>
          <w:szCs w:val="24"/>
        </w:rPr>
        <w:t> </w:t>
      </w:r>
      <w:r w:rsidR="001404DA" w:rsidRPr="00B75F26">
        <w:rPr>
          <w:rFonts w:ascii="Times New Roman" w:hAnsi="Times New Roman" w:cs="Times New Roman"/>
          <w:sz w:val="24"/>
          <w:szCs w:val="24"/>
        </w:rPr>
        <w:t>Кравченко, В.</w:t>
      </w:r>
      <w:r w:rsidR="00F0782D" w:rsidRPr="00B75F26">
        <w:rPr>
          <w:rFonts w:ascii="Times New Roman" w:hAnsi="Times New Roman" w:cs="Times New Roman"/>
          <w:sz w:val="24"/>
          <w:szCs w:val="24"/>
        </w:rPr>
        <w:t> </w:t>
      </w:r>
      <w:r w:rsidR="001404DA" w:rsidRPr="00B75F26">
        <w:rPr>
          <w:rFonts w:ascii="Times New Roman" w:hAnsi="Times New Roman" w:cs="Times New Roman"/>
          <w:sz w:val="24"/>
          <w:szCs w:val="24"/>
        </w:rPr>
        <w:t>И.</w:t>
      </w:r>
      <w:r w:rsidR="00F0782D" w:rsidRPr="00B75F26">
        <w:rPr>
          <w:rFonts w:ascii="Times New Roman" w:hAnsi="Times New Roman" w:cs="Times New Roman"/>
          <w:sz w:val="24"/>
          <w:szCs w:val="24"/>
        </w:rPr>
        <w:t> </w:t>
      </w:r>
      <w:r w:rsidR="001404DA" w:rsidRPr="00B75F26">
        <w:rPr>
          <w:rFonts w:ascii="Times New Roman" w:hAnsi="Times New Roman" w:cs="Times New Roman"/>
          <w:sz w:val="24"/>
          <w:szCs w:val="24"/>
        </w:rPr>
        <w:t>Прохода // Земледелие, 2008. – № 8. – С. 41-42.</w:t>
      </w:r>
    </w:p>
    <w:p w:rsidR="001404DA" w:rsidRPr="00B75F26" w:rsidRDefault="00470093" w:rsidP="00515D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B668A7" w:rsidRPr="00B75F26">
        <w:rPr>
          <w:rFonts w:ascii="Times New Roman" w:hAnsi="Times New Roman" w:cs="Times New Roman"/>
          <w:sz w:val="24"/>
          <w:szCs w:val="24"/>
        </w:rPr>
        <w:t>.</w:t>
      </w:r>
      <w:r w:rsidR="001B2E1B" w:rsidRPr="00B75F26">
        <w:rPr>
          <w:rFonts w:ascii="Times New Roman" w:hAnsi="Times New Roman" w:cs="Times New Roman"/>
          <w:sz w:val="24"/>
          <w:szCs w:val="24"/>
        </w:rPr>
        <w:t> </w:t>
      </w:r>
      <w:r w:rsidR="001404DA" w:rsidRPr="00B75F26">
        <w:rPr>
          <w:rFonts w:ascii="Times New Roman" w:hAnsi="Times New Roman" w:cs="Times New Roman"/>
          <w:sz w:val="24"/>
          <w:szCs w:val="24"/>
        </w:rPr>
        <w:t>Кравченко,</w:t>
      </w:r>
      <w:r w:rsidR="001B2E1B" w:rsidRPr="00B75F26">
        <w:rPr>
          <w:rFonts w:ascii="Times New Roman" w:hAnsi="Times New Roman" w:cs="Times New Roman"/>
          <w:sz w:val="24"/>
          <w:szCs w:val="24"/>
        </w:rPr>
        <w:t> </w:t>
      </w:r>
      <w:r w:rsidR="001404DA" w:rsidRPr="00B75F26">
        <w:rPr>
          <w:rFonts w:ascii="Times New Roman" w:hAnsi="Times New Roman" w:cs="Times New Roman"/>
          <w:sz w:val="24"/>
          <w:szCs w:val="24"/>
        </w:rPr>
        <w:t>Р.</w:t>
      </w:r>
      <w:r w:rsidR="001B2E1B" w:rsidRPr="00B75F26">
        <w:rPr>
          <w:rFonts w:ascii="Times New Roman" w:hAnsi="Times New Roman" w:cs="Times New Roman"/>
          <w:sz w:val="24"/>
          <w:szCs w:val="24"/>
        </w:rPr>
        <w:t> </w:t>
      </w:r>
      <w:r w:rsidR="001404DA" w:rsidRPr="00B75F26">
        <w:rPr>
          <w:rFonts w:ascii="Times New Roman" w:hAnsi="Times New Roman" w:cs="Times New Roman"/>
          <w:sz w:val="24"/>
          <w:szCs w:val="24"/>
        </w:rPr>
        <w:t xml:space="preserve">В. Агробиологическое обоснование получения стабильных урожаев зерна кукурузы в условиях степной зоны Центрального </w:t>
      </w:r>
      <w:proofErr w:type="spellStart"/>
      <w:r w:rsidR="001404DA" w:rsidRPr="00B75F26">
        <w:rPr>
          <w:rFonts w:ascii="Times New Roman" w:hAnsi="Times New Roman" w:cs="Times New Roman"/>
          <w:sz w:val="24"/>
          <w:szCs w:val="24"/>
        </w:rPr>
        <w:t>Предкавказья</w:t>
      </w:r>
      <w:proofErr w:type="spellEnd"/>
      <w:r w:rsidR="001404DA" w:rsidRPr="00B75F26">
        <w:rPr>
          <w:rFonts w:ascii="Times New Roman" w:hAnsi="Times New Roman" w:cs="Times New Roman"/>
          <w:sz w:val="24"/>
          <w:szCs w:val="24"/>
        </w:rPr>
        <w:t xml:space="preserve"> : монография / Р.</w:t>
      </w:r>
      <w:r w:rsidR="00F0782D" w:rsidRPr="00B75F26">
        <w:rPr>
          <w:rFonts w:ascii="Times New Roman" w:hAnsi="Times New Roman" w:cs="Times New Roman"/>
          <w:sz w:val="24"/>
          <w:szCs w:val="24"/>
        </w:rPr>
        <w:t> </w:t>
      </w:r>
      <w:r w:rsidR="001404DA" w:rsidRPr="00B75F26">
        <w:rPr>
          <w:rFonts w:ascii="Times New Roman" w:hAnsi="Times New Roman" w:cs="Times New Roman"/>
          <w:sz w:val="24"/>
          <w:szCs w:val="24"/>
        </w:rPr>
        <w:t>В.</w:t>
      </w:r>
      <w:r w:rsidR="00F0782D" w:rsidRPr="00B75F26">
        <w:rPr>
          <w:rFonts w:ascii="Times New Roman" w:hAnsi="Times New Roman" w:cs="Times New Roman"/>
          <w:sz w:val="24"/>
          <w:szCs w:val="24"/>
        </w:rPr>
        <w:t> </w:t>
      </w:r>
      <w:r w:rsidR="001404DA" w:rsidRPr="00B75F26">
        <w:rPr>
          <w:rFonts w:ascii="Times New Roman" w:hAnsi="Times New Roman" w:cs="Times New Roman"/>
          <w:sz w:val="24"/>
          <w:szCs w:val="24"/>
        </w:rPr>
        <w:t>Кравченко. – Ставрополь, 2010. – 208 с.</w:t>
      </w:r>
    </w:p>
    <w:p w:rsidR="001404DA" w:rsidRPr="00B75F26" w:rsidRDefault="00470093" w:rsidP="00515D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B668A7" w:rsidRPr="00B75F26">
        <w:rPr>
          <w:rFonts w:ascii="Times New Roman" w:hAnsi="Times New Roman" w:cs="Times New Roman"/>
          <w:sz w:val="24"/>
          <w:szCs w:val="24"/>
        </w:rPr>
        <w:t>.</w:t>
      </w:r>
      <w:r w:rsidR="00F0782D" w:rsidRPr="00B75F26">
        <w:rPr>
          <w:rFonts w:ascii="Times New Roman" w:hAnsi="Times New Roman" w:cs="Times New Roman"/>
          <w:sz w:val="24"/>
          <w:szCs w:val="24"/>
        </w:rPr>
        <w:t> </w:t>
      </w:r>
      <w:r w:rsidR="001404DA" w:rsidRPr="00B75F26">
        <w:rPr>
          <w:rFonts w:ascii="Times New Roman" w:hAnsi="Times New Roman" w:cs="Times New Roman"/>
          <w:sz w:val="24"/>
          <w:szCs w:val="24"/>
        </w:rPr>
        <w:t>Кравченко,</w:t>
      </w:r>
      <w:r w:rsidR="00F0782D" w:rsidRPr="00B75F26">
        <w:rPr>
          <w:rFonts w:ascii="Times New Roman" w:hAnsi="Times New Roman" w:cs="Times New Roman"/>
          <w:sz w:val="24"/>
          <w:szCs w:val="24"/>
        </w:rPr>
        <w:t> </w:t>
      </w:r>
      <w:r w:rsidR="001404DA" w:rsidRPr="00B75F26">
        <w:rPr>
          <w:rFonts w:ascii="Times New Roman" w:hAnsi="Times New Roman" w:cs="Times New Roman"/>
          <w:sz w:val="24"/>
          <w:szCs w:val="24"/>
        </w:rPr>
        <w:t>Р.</w:t>
      </w:r>
      <w:r w:rsidR="00F0782D" w:rsidRPr="00B75F26">
        <w:rPr>
          <w:rFonts w:ascii="Times New Roman" w:hAnsi="Times New Roman" w:cs="Times New Roman"/>
          <w:sz w:val="24"/>
          <w:szCs w:val="24"/>
        </w:rPr>
        <w:t> </w:t>
      </w:r>
      <w:r w:rsidR="001404DA" w:rsidRPr="00B75F26">
        <w:rPr>
          <w:rFonts w:ascii="Times New Roman" w:hAnsi="Times New Roman" w:cs="Times New Roman"/>
          <w:sz w:val="24"/>
          <w:szCs w:val="24"/>
        </w:rPr>
        <w:t>В. Влияние способов основной обработки почвы на продуктивность гибридов кукурузы / Р.</w:t>
      </w:r>
      <w:r w:rsidR="00F0782D" w:rsidRPr="00B75F26">
        <w:rPr>
          <w:rFonts w:ascii="Times New Roman" w:hAnsi="Times New Roman" w:cs="Times New Roman"/>
          <w:sz w:val="24"/>
          <w:szCs w:val="24"/>
        </w:rPr>
        <w:t> </w:t>
      </w:r>
      <w:r w:rsidR="001404DA" w:rsidRPr="00B75F26">
        <w:rPr>
          <w:rFonts w:ascii="Times New Roman" w:hAnsi="Times New Roman" w:cs="Times New Roman"/>
          <w:sz w:val="24"/>
          <w:szCs w:val="24"/>
        </w:rPr>
        <w:t>В.</w:t>
      </w:r>
      <w:r w:rsidR="00F0782D" w:rsidRPr="00B75F26">
        <w:rPr>
          <w:rFonts w:ascii="Times New Roman" w:hAnsi="Times New Roman" w:cs="Times New Roman"/>
          <w:sz w:val="24"/>
          <w:szCs w:val="24"/>
        </w:rPr>
        <w:t> </w:t>
      </w:r>
      <w:r w:rsidR="001404DA" w:rsidRPr="00B75F26">
        <w:rPr>
          <w:rFonts w:ascii="Times New Roman" w:hAnsi="Times New Roman" w:cs="Times New Roman"/>
          <w:sz w:val="24"/>
          <w:szCs w:val="24"/>
        </w:rPr>
        <w:t>Кравченко, О.</w:t>
      </w:r>
      <w:r w:rsidR="00F0782D" w:rsidRPr="00B75F26">
        <w:rPr>
          <w:rFonts w:ascii="Times New Roman" w:hAnsi="Times New Roman" w:cs="Times New Roman"/>
          <w:sz w:val="24"/>
          <w:szCs w:val="24"/>
        </w:rPr>
        <w:t> </w:t>
      </w:r>
      <w:r w:rsidR="001404DA" w:rsidRPr="00B75F26">
        <w:rPr>
          <w:rFonts w:ascii="Times New Roman" w:hAnsi="Times New Roman" w:cs="Times New Roman"/>
          <w:sz w:val="24"/>
          <w:szCs w:val="24"/>
        </w:rPr>
        <w:t>В.</w:t>
      </w:r>
      <w:r w:rsidR="00F0782D" w:rsidRPr="00B75F26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="001404DA" w:rsidRPr="00B75F26">
        <w:rPr>
          <w:rFonts w:ascii="Times New Roman" w:hAnsi="Times New Roman" w:cs="Times New Roman"/>
          <w:sz w:val="24"/>
          <w:szCs w:val="24"/>
        </w:rPr>
        <w:t>Тронева</w:t>
      </w:r>
      <w:proofErr w:type="spellEnd"/>
      <w:r w:rsidR="001404DA" w:rsidRPr="00B75F26">
        <w:rPr>
          <w:rFonts w:ascii="Times New Roman" w:hAnsi="Times New Roman" w:cs="Times New Roman"/>
          <w:sz w:val="24"/>
          <w:szCs w:val="24"/>
        </w:rPr>
        <w:t xml:space="preserve"> // Земледелие, 2011. – № 7. – С. 27-28.</w:t>
      </w:r>
    </w:p>
    <w:p w:rsidR="00D11B9B" w:rsidRPr="00B75F26" w:rsidRDefault="00470093" w:rsidP="00515D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B668A7" w:rsidRPr="00B75F26">
        <w:rPr>
          <w:rFonts w:ascii="Times New Roman" w:hAnsi="Times New Roman" w:cs="Times New Roman"/>
          <w:sz w:val="24"/>
          <w:szCs w:val="24"/>
        </w:rPr>
        <w:t>.</w:t>
      </w:r>
      <w:r w:rsidR="00A66AC1" w:rsidRPr="00B75F26">
        <w:rPr>
          <w:rFonts w:ascii="Times New Roman" w:hAnsi="Times New Roman" w:cs="Times New Roman"/>
          <w:sz w:val="24"/>
          <w:szCs w:val="24"/>
        </w:rPr>
        <w:t> </w:t>
      </w:r>
      <w:r w:rsidR="001404DA" w:rsidRPr="00B75F26">
        <w:rPr>
          <w:rFonts w:ascii="Times New Roman" w:hAnsi="Times New Roman" w:cs="Times New Roman"/>
          <w:sz w:val="24"/>
          <w:szCs w:val="24"/>
        </w:rPr>
        <w:t>Кравченко,</w:t>
      </w:r>
      <w:r w:rsidR="00F0782D" w:rsidRPr="00B75F26">
        <w:rPr>
          <w:rFonts w:ascii="Times New Roman" w:hAnsi="Times New Roman" w:cs="Times New Roman"/>
          <w:sz w:val="24"/>
          <w:szCs w:val="24"/>
        </w:rPr>
        <w:t> </w:t>
      </w:r>
      <w:r w:rsidR="001404DA" w:rsidRPr="00B75F26">
        <w:rPr>
          <w:rFonts w:ascii="Times New Roman" w:hAnsi="Times New Roman" w:cs="Times New Roman"/>
          <w:sz w:val="24"/>
          <w:szCs w:val="24"/>
        </w:rPr>
        <w:t>Р.</w:t>
      </w:r>
      <w:r w:rsidR="00F0782D" w:rsidRPr="00B75F26">
        <w:rPr>
          <w:rFonts w:ascii="Times New Roman" w:hAnsi="Times New Roman" w:cs="Times New Roman"/>
          <w:sz w:val="24"/>
          <w:szCs w:val="24"/>
        </w:rPr>
        <w:t> </w:t>
      </w:r>
      <w:r w:rsidR="001404DA" w:rsidRPr="00B75F26">
        <w:rPr>
          <w:rFonts w:ascii="Times New Roman" w:hAnsi="Times New Roman" w:cs="Times New Roman"/>
          <w:sz w:val="24"/>
          <w:szCs w:val="24"/>
        </w:rPr>
        <w:t xml:space="preserve">В. Эффективность </w:t>
      </w:r>
      <w:proofErr w:type="spellStart"/>
      <w:r w:rsidR="001404DA" w:rsidRPr="00B75F26">
        <w:rPr>
          <w:rFonts w:ascii="Times New Roman" w:hAnsi="Times New Roman" w:cs="Times New Roman"/>
          <w:sz w:val="24"/>
          <w:szCs w:val="24"/>
        </w:rPr>
        <w:t>минимализации</w:t>
      </w:r>
      <w:proofErr w:type="spellEnd"/>
      <w:r w:rsidR="001404DA" w:rsidRPr="00B75F26">
        <w:rPr>
          <w:rFonts w:ascii="Times New Roman" w:hAnsi="Times New Roman" w:cs="Times New Roman"/>
          <w:sz w:val="24"/>
          <w:szCs w:val="24"/>
        </w:rPr>
        <w:t xml:space="preserve"> основной обработки почвы на различных гербицидных фонах при возделывании кукурузы / Р.</w:t>
      </w:r>
      <w:r w:rsidR="00F0782D" w:rsidRPr="00B75F26">
        <w:rPr>
          <w:rFonts w:ascii="Times New Roman" w:hAnsi="Times New Roman" w:cs="Times New Roman"/>
          <w:sz w:val="24"/>
          <w:szCs w:val="24"/>
        </w:rPr>
        <w:t> </w:t>
      </w:r>
      <w:r w:rsidR="001404DA" w:rsidRPr="00B75F26">
        <w:rPr>
          <w:rFonts w:ascii="Times New Roman" w:hAnsi="Times New Roman" w:cs="Times New Roman"/>
          <w:sz w:val="24"/>
          <w:szCs w:val="24"/>
        </w:rPr>
        <w:t>В.</w:t>
      </w:r>
      <w:r w:rsidR="00F0782D" w:rsidRPr="00B75F26">
        <w:rPr>
          <w:rFonts w:ascii="Times New Roman" w:hAnsi="Times New Roman" w:cs="Times New Roman"/>
          <w:sz w:val="24"/>
          <w:szCs w:val="24"/>
        </w:rPr>
        <w:t> </w:t>
      </w:r>
      <w:r w:rsidR="001404DA" w:rsidRPr="00B75F26">
        <w:rPr>
          <w:rFonts w:ascii="Times New Roman" w:hAnsi="Times New Roman" w:cs="Times New Roman"/>
          <w:sz w:val="24"/>
          <w:szCs w:val="24"/>
        </w:rPr>
        <w:t>Кравченко // Политематический сетевой электронный научный журнал Кубанского государственного аграрного университета. – Краснодар: КубГАУ, 2012. – № 82. – С. 1153-1167.</w:t>
      </w:r>
    </w:p>
    <w:p w:rsidR="001404DA" w:rsidRPr="00B75F26" w:rsidRDefault="00470093" w:rsidP="00515D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B668A7" w:rsidRPr="00B75F26">
        <w:rPr>
          <w:rFonts w:ascii="Times New Roman" w:hAnsi="Times New Roman" w:cs="Times New Roman"/>
          <w:sz w:val="24"/>
          <w:szCs w:val="24"/>
        </w:rPr>
        <w:t>.</w:t>
      </w:r>
      <w:r w:rsidR="00A66AC1" w:rsidRPr="00B75F26">
        <w:rPr>
          <w:rFonts w:ascii="Times New Roman" w:hAnsi="Times New Roman" w:cs="Times New Roman"/>
          <w:sz w:val="24"/>
          <w:szCs w:val="24"/>
        </w:rPr>
        <w:t> </w:t>
      </w:r>
      <w:r w:rsidR="001404DA" w:rsidRPr="00B75F26">
        <w:rPr>
          <w:rFonts w:ascii="Times New Roman" w:hAnsi="Times New Roman" w:cs="Times New Roman"/>
          <w:sz w:val="24"/>
          <w:szCs w:val="24"/>
        </w:rPr>
        <w:t>Кравченко</w:t>
      </w:r>
      <w:r w:rsidR="00F0782D" w:rsidRPr="00B75F26">
        <w:rPr>
          <w:rFonts w:ascii="Times New Roman" w:hAnsi="Times New Roman" w:cs="Times New Roman"/>
          <w:sz w:val="24"/>
          <w:szCs w:val="24"/>
        </w:rPr>
        <w:t>, </w:t>
      </w:r>
      <w:r w:rsidR="001404DA" w:rsidRPr="00B75F26">
        <w:rPr>
          <w:rFonts w:ascii="Times New Roman" w:hAnsi="Times New Roman" w:cs="Times New Roman"/>
          <w:sz w:val="24"/>
          <w:szCs w:val="24"/>
        </w:rPr>
        <w:t>Р.</w:t>
      </w:r>
      <w:r w:rsidR="00F0782D" w:rsidRPr="00B75F26">
        <w:rPr>
          <w:rFonts w:ascii="Times New Roman" w:hAnsi="Times New Roman" w:cs="Times New Roman"/>
          <w:sz w:val="24"/>
          <w:szCs w:val="24"/>
        </w:rPr>
        <w:t> </w:t>
      </w:r>
      <w:r w:rsidR="001404DA" w:rsidRPr="00B75F26">
        <w:rPr>
          <w:rFonts w:ascii="Times New Roman" w:hAnsi="Times New Roman" w:cs="Times New Roman"/>
          <w:sz w:val="24"/>
          <w:szCs w:val="24"/>
        </w:rPr>
        <w:t xml:space="preserve">В. Влияние минеральных удобрений и минимальной основной обработки почвы на урожайность гибридов кукурузы в условиях неустойчивого увлажнения в Центральном </w:t>
      </w:r>
      <w:proofErr w:type="spellStart"/>
      <w:r w:rsidR="001404DA" w:rsidRPr="00B75F26">
        <w:rPr>
          <w:rFonts w:ascii="Times New Roman" w:hAnsi="Times New Roman" w:cs="Times New Roman"/>
          <w:sz w:val="24"/>
          <w:szCs w:val="24"/>
        </w:rPr>
        <w:t>Предкавказье</w:t>
      </w:r>
      <w:proofErr w:type="spellEnd"/>
      <w:r w:rsidR="001404DA" w:rsidRPr="00B75F26">
        <w:rPr>
          <w:rFonts w:ascii="Times New Roman" w:hAnsi="Times New Roman" w:cs="Times New Roman"/>
          <w:sz w:val="24"/>
          <w:szCs w:val="24"/>
        </w:rPr>
        <w:t xml:space="preserve"> / Р.</w:t>
      </w:r>
      <w:r w:rsidR="00F0782D" w:rsidRPr="00B75F26">
        <w:rPr>
          <w:rFonts w:ascii="Times New Roman" w:hAnsi="Times New Roman" w:cs="Times New Roman"/>
          <w:sz w:val="24"/>
          <w:szCs w:val="24"/>
        </w:rPr>
        <w:t> </w:t>
      </w:r>
      <w:r w:rsidR="001404DA" w:rsidRPr="00B75F26">
        <w:rPr>
          <w:rFonts w:ascii="Times New Roman" w:hAnsi="Times New Roman" w:cs="Times New Roman"/>
          <w:sz w:val="24"/>
          <w:szCs w:val="24"/>
        </w:rPr>
        <w:t>В.</w:t>
      </w:r>
      <w:r w:rsidR="00F0782D" w:rsidRPr="00B75F26">
        <w:rPr>
          <w:rFonts w:ascii="Times New Roman" w:hAnsi="Times New Roman" w:cs="Times New Roman"/>
          <w:sz w:val="24"/>
          <w:szCs w:val="24"/>
        </w:rPr>
        <w:t> </w:t>
      </w:r>
      <w:r w:rsidR="001404DA" w:rsidRPr="00B75F26">
        <w:rPr>
          <w:rFonts w:ascii="Times New Roman" w:hAnsi="Times New Roman" w:cs="Times New Roman"/>
          <w:sz w:val="24"/>
          <w:szCs w:val="24"/>
        </w:rPr>
        <w:t>Кравченко, О.</w:t>
      </w:r>
      <w:r w:rsidR="00F0782D" w:rsidRPr="00B75F26">
        <w:rPr>
          <w:rFonts w:ascii="Times New Roman" w:hAnsi="Times New Roman" w:cs="Times New Roman"/>
          <w:sz w:val="24"/>
          <w:szCs w:val="24"/>
        </w:rPr>
        <w:t> </w:t>
      </w:r>
      <w:r w:rsidR="001404DA" w:rsidRPr="00B75F26">
        <w:rPr>
          <w:rFonts w:ascii="Times New Roman" w:hAnsi="Times New Roman" w:cs="Times New Roman"/>
          <w:sz w:val="24"/>
          <w:szCs w:val="24"/>
        </w:rPr>
        <w:t>В.</w:t>
      </w:r>
      <w:r w:rsidR="00F0782D" w:rsidRPr="00B75F26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="001404DA" w:rsidRPr="00B75F26">
        <w:rPr>
          <w:rFonts w:ascii="Times New Roman" w:hAnsi="Times New Roman" w:cs="Times New Roman"/>
          <w:sz w:val="24"/>
          <w:szCs w:val="24"/>
        </w:rPr>
        <w:t>Тронева</w:t>
      </w:r>
      <w:proofErr w:type="spellEnd"/>
      <w:r w:rsidR="001404DA" w:rsidRPr="00B75F26">
        <w:rPr>
          <w:rFonts w:ascii="Times New Roman" w:hAnsi="Times New Roman" w:cs="Times New Roman"/>
          <w:sz w:val="24"/>
          <w:szCs w:val="24"/>
        </w:rPr>
        <w:t xml:space="preserve"> // Агрохимия, 2012. – № 7. – С. 28-31.</w:t>
      </w:r>
    </w:p>
    <w:p w:rsidR="00B668A7" w:rsidRPr="00B75F26" w:rsidRDefault="00470093" w:rsidP="00515D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</w:t>
      </w:r>
      <w:r w:rsidR="00B668A7" w:rsidRPr="00B75F26">
        <w:rPr>
          <w:rFonts w:ascii="Times New Roman" w:hAnsi="Times New Roman" w:cs="Times New Roman"/>
          <w:sz w:val="24"/>
          <w:szCs w:val="24"/>
        </w:rPr>
        <w:t>.</w:t>
      </w:r>
      <w:r w:rsidR="00F0782D" w:rsidRPr="00B75F26">
        <w:rPr>
          <w:rFonts w:ascii="Times New Roman" w:hAnsi="Times New Roman" w:cs="Times New Roman"/>
          <w:sz w:val="24"/>
          <w:szCs w:val="24"/>
        </w:rPr>
        <w:t> </w:t>
      </w:r>
      <w:r w:rsidR="00B668A7" w:rsidRPr="00B75F26">
        <w:rPr>
          <w:rFonts w:ascii="Times New Roman" w:hAnsi="Times New Roman" w:cs="Times New Roman"/>
          <w:sz w:val="24"/>
          <w:szCs w:val="24"/>
        </w:rPr>
        <w:t>Кравченко</w:t>
      </w:r>
      <w:r w:rsidR="00F0782D" w:rsidRPr="00B75F26">
        <w:rPr>
          <w:rFonts w:ascii="Times New Roman" w:hAnsi="Times New Roman" w:cs="Times New Roman"/>
          <w:sz w:val="24"/>
          <w:szCs w:val="24"/>
        </w:rPr>
        <w:t>, </w:t>
      </w:r>
      <w:r w:rsidR="00B668A7" w:rsidRPr="00B75F26">
        <w:rPr>
          <w:rFonts w:ascii="Times New Roman" w:hAnsi="Times New Roman" w:cs="Times New Roman"/>
          <w:sz w:val="24"/>
          <w:szCs w:val="24"/>
        </w:rPr>
        <w:t>Р.</w:t>
      </w:r>
      <w:r w:rsidR="00F0782D" w:rsidRPr="00B75F26">
        <w:rPr>
          <w:rFonts w:ascii="Times New Roman" w:hAnsi="Times New Roman" w:cs="Times New Roman"/>
          <w:sz w:val="24"/>
          <w:szCs w:val="24"/>
        </w:rPr>
        <w:t> </w:t>
      </w:r>
      <w:r w:rsidR="00B668A7" w:rsidRPr="00B75F26">
        <w:rPr>
          <w:rFonts w:ascii="Times New Roman" w:hAnsi="Times New Roman" w:cs="Times New Roman"/>
          <w:sz w:val="24"/>
          <w:szCs w:val="24"/>
        </w:rPr>
        <w:t>В. Влияние минеральных удобрений и основной обработки почвы в технологии возделывания гибридов кукурузы на их экономические и биоэнергетические показатели / Р.</w:t>
      </w:r>
      <w:r w:rsidR="00F0782D" w:rsidRPr="00B75F26">
        <w:rPr>
          <w:rFonts w:ascii="Times New Roman" w:hAnsi="Times New Roman" w:cs="Times New Roman"/>
          <w:sz w:val="24"/>
          <w:szCs w:val="24"/>
        </w:rPr>
        <w:t> </w:t>
      </w:r>
      <w:r w:rsidR="00B668A7" w:rsidRPr="00B75F26">
        <w:rPr>
          <w:rFonts w:ascii="Times New Roman" w:hAnsi="Times New Roman" w:cs="Times New Roman"/>
          <w:sz w:val="24"/>
          <w:szCs w:val="24"/>
        </w:rPr>
        <w:t>В.</w:t>
      </w:r>
      <w:r w:rsidR="00F0782D" w:rsidRPr="00B75F26">
        <w:rPr>
          <w:rFonts w:ascii="Times New Roman" w:hAnsi="Times New Roman" w:cs="Times New Roman"/>
          <w:sz w:val="24"/>
          <w:szCs w:val="24"/>
        </w:rPr>
        <w:t> </w:t>
      </w:r>
      <w:r w:rsidR="00B668A7" w:rsidRPr="00B75F26">
        <w:rPr>
          <w:rFonts w:ascii="Times New Roman" w:hAnsi="Times New Roman" w:cs="Times New Roman"/>
          <w:sz w:val="24"/>
          <w:szCs w:val="24"/>
        </w:rPr>
        <w:t>Кравченко, В.</w:t>
      </w:r>
      <w:r w:rsidR="00F0782D" w:rsidRPr="00B75F26">
        <w:rPr>
          <w:rFonts w:ascii="Times New Roman" w:hAnsi="Times New Roman" w:cs="Times New Roman"/>
          <w:sz w:val="24"/>
          <w:szCs w:val="24"/>
        </w:rPr>
        <w:t> </w:t>
      </w:r>
      <w:r w:rsidR="00B668A7" w:rsidRPr="00B75F26">
        <w:rPr>
          <w:rFonts w:ascii="Times New Roman" w:hAnsi="Times New Roman" w:cs="Times New Roman"/>
          <w:sz w:val="24"/>
          <w:szCs w:val="24"/>
        </w:rPr>
        <w:t>И.</w:t>
      </w:r>
      <w:r w:rsidR="00F0782D" w:rsidRPr="00B75F26">
        <w:rPr>
          <w:rFonts w:ascii="Times New Roman" w:hAnsi="Times New Roman" w:cs="Times New Roman"/>
          <w:sz w:val="24"/>
          <w:szCs w:val="24"/>
        </w:rPr>
        <w:t> </w:t>
      </w:r>
      <w:r w:rsidR="00B668A7" w:rsidRPr="00B75F26">
        <w:rPr>
          <w:rFonts w:ascii="Times New Roman" w:hAnsi="Times New Roman" w:cs="Times New Roman"/>
          <w:sz w:val="24"/>
          <w:szCs w:val="24"/>
        </w:rPr>
        <w:t xml:space="preserve">Прохода // Труды КубГАУ, 2015. </w:t>
      </w:r>
      <w:r w:rsidR="00F0782D" w:rsidRPr="00B75F26">
        <w:rPr>
          <w:rFonts w:ascii="Times New Roman" w:hAnsi="Times New Roman" w:cs="Times New Roman"/>
          <w:sz w:val="24"/>
          <w:szCs w:val="24"/>
        </w:rPr>
        <w:t xml:space="preserve">– № 56. </w:t>
      </w:r>
      <w:r w:rsidR="00B668A7" w:rsidRPr="00B75F26">
        <w:rPr>
          <w:rFonts w:ascii="Times New Roman" w:hAnsi="Times New Roman" w:cs="Times New Roman"/>
          <w:sz w:val="24"/>
          <w:szCs w:val="24"/>
        </w:rPr>
        <w:t>– С. 111-118.</w:t>
      </w:r>
    </w:p>
    <w:p w:rsidR="00B668A7" w:rsidRPr="00B75F26" w:rsidRDefault="00B668A7" w:rsidP="00515D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5F26">
        <w:rPr>
          <w:rFonts w:ascii="Times New Roman" w:hAnsi="Times New Roman" w:cs="Times New Roman"/>
          <w:sz w:val="24"/>
          <w:szCs w:val="24"/>
        </w:rPr>
        <w:t>1</w:t>
      </w:r>
      <w:r w:rsidR="00A223E5" w:rsidRPr="00B75F26">
        <w:rPr>
          <w:rFonts w:ascii="Times New Roman" w:hAnsi="Times New Roman" w:cs="Times New Roman"/>
          <w:sz w:val="24"/>
          <w:szCs w:val="24"/>
        </w:rPr>
        <w:t>2</w:t>
      </w:r>
      <w:r w:rsidRPr="00B75F26">
        <w:rPr>
          <w:rFonts w:ascii="Times New Roman" w:hAnsi="Times New Roman" w:cs="Times New Roman"/>
          <w:sz w:val="24"/>
          <w:szCs w:val="24"/>
        </w:rPr>
        <w:t>.</w:t>
      </w:r>
      <w:r w:rsidR="00F0782D" w:rsidRPr="00B75F26">
        <w:rPr>
          <w:rFonts w:ascii="Times New Roman" w:hAnsi="Times New Roman" w:cs="Times New Roman"/>
          <w:sz w:val="24"/>
          <w:szCs w:val="24"/>
        </w:rPr>
        <w:t> </w:t>
      </w:r>
      <w:r w:rsidRPr="00B75F26">
        <w:rPr>
          <w:rFonts w:ascii="Times New Roman" w:hAnsi="Times New Roman" w:cs="Times New Roman"/>
          <w:sz w:val="24"/>
          <w:szCs w:val="24"/>
        </w:rPr>
        <w:t>Кравченко</w:t>
      </w:r>
      <w:r w:rsidR="00F0782D" w:rsidRPr="00B75F26">
        <w:rPr>
          <w:rFonts w:ascii="Times New Roman" w:hAnsi="Times New Roman" w:cs="Times New Roman"/>
          <w:sz w:val="24"/>
          <w:szCs w:val="24"/>
        </w:rPr>
        <w:t>, </w:t>
      </w:r>
      <w:r w:rsidRPr="00B75F26">
        <w:rPr>
          <w:rFonts w:ascii="Times New Roman" w:hAnsi="Times New Roman" w:cs="Times New Roman"/>
          <w:sz w:val="24"/>
          <w:szCs w:val="24"/>
        </w:rPr>
        <w:t>Р.</w:t>
      </w:r>
      <w:r w:rsidR="00F0782D" w:rsidRPr="00B75F26">
        <w:rPr>
          <w:rFonts w:ascii="Times New Roman" w:hAnsi="Times New Roman" w:cs="Times New Roman"/>
          <w:sz w:val="24"/>
          <w:szCs w:val="24"/>
        </w:rPr>
        <w:t> </w:t>
      </w:r>
      <w:r w:rsidRPr="00B75F26">
        <w:rPr>
          <w:rFonts w:ascii="Times New Roman" w:hAnsi="Times New Roman" w:cs="Times New Roman"/>
          <w:sz w:val="24"/>
          <w:szCs w:val="24"/>
        </w:rPr>
        <w:t>В. Влияние основной обработки почвы и минеральных удобрений на экономические и биоэнергетические показатели гибридов кукурузы / Р.</w:t>
      </w:r>
      <w:r w:rsidR="00F0782D" w:rsidRPr="00B75F26">
        <w:rPr>
          <w:rFonts w:ascii="Times New Roman" w:hAnsi="Times New Roman" w:cs="Times New Roman"/>
          <w:sz w:val="24"/>
          <w:szCs w:val="24"/>
        </w:rPr>
        <w:t> </w:t>
      </w:r>
      <w:r w:rsidRPr="00B75F26">
        <w:rPr>
          <w:rFonts w:ascii="Times New Roman" w:hAnsi="Times New Roman" w:cs="Times New Roman"/>
          <w:sz w:val="24"/>
          <w:szCs w:val="24"/>
        </w:rPr>
        <w:t>В.</w:t>
      </w:r>
      <w:r w:rsidR="00F0782D" w:rsidRPr="00B75F26">
        <w:rPr>
          <w:rFonts w:ascii="Times New Roman" w:hAnsi="Times New Roman" w:cs="Times New Roman"/>
          <w:sz w:val="24"/>
          <w:szCs w:val="24"/>
        </w:rPr>
        <w:t> </w:t>
      </w:r>
      <w:r w:rsidRPr="00B75F26">
        <w:rPr>
          <w:rFonts w:ascii="Times New Roman" w:hAnsi="Times New Roman" w:cs="Times New Roman"/>
          <w:sz w:val="24"/>
          <w:szCs w:val="24"/>
        </w:rPr>
        <w:t>Кравченко, В.</w:t>
      </w:r>
      <w:r w:rsidR="00F0782D" w:rsidRPr="00B75F26">
        <w:rPr>
          <w:rFonts w:ascii="Times New Roman" w:hAnsi="Times New Roman" w:cs="Times New Roman"/>
          <w:sz w:val="24"/>
          <w:szCs w:val="24"/>
        </w:rPr>
        <w:t> </w:t>
      </w:r>
      <w:r w:rsidRPr="00B75F26">
        <w:rPr>
          <w:rFonts w:ascii="Times New Roman" w:hAnsi="Times New Roman" w:cs="Times New Roman"/>
          <w:sz w:val="24"/>
          <w:szCs w:val="24"/>
        </w:rPr>
        <w:t>И.</w:t>
      </w:r>
      <w:r w:rsidR="00F0782D" w:rsidRPr="00B75F26">
        <w:rPr>
          <w:rFonts w:ascii="Times New Roman" w:hAnsi="Times New Roman" w:cs="Times New Roman"/>
          <w:sz w:val="24"/>
          <w:szCs w:val="24"/>
        </w:rPr>
        <w:t> </w:t>
      </w:r>
      <w:r w:rsidRPr="00B75F26">
        <w:rPr>
          <w:rFonts w:ascii="Times New Roman" w:hAnsi="Times New Roman" w:cs="Times New Roman"/>
          <w:sz w:val="24"/>
          <w:szCs w:val="24"/>
        </w:rPr>
        <w:t xml:space="preserve">Прохода // Труды КубГАУ, 2015. </w:t>
      </w:r>
      <w:r w:rsidR="00F0782D" w:rsidRPr="00B75F26">
        <w:rPr>
          <w:rFonts w:ascii="Times New Roman" w:hAnsi="Times New Roman" w:cs="Times New Roman"/>
          <w:sz w:val="24"/>
          <w:szCs w:val="24"/>
        </w:rPr>
        <w:t xml:space="preserve">– № 56. </w:t>
      </w:r>
      <w:r w:rsidRPr="00B75F26">
        <w:rPr>
          <w:rFonts w:ascii="Times New Roman" w:hAnsi="Times New Roman" w:cs="Times New Roman"/>
          <w:sz w:val="24"/>
          <w:szCs w:val="24"/>
        </w:rPr>
        <w:t>– С. 119-125.</w:t>
      </w:r>
    </w:p>
    <w:p w:rsidR="002E7B3D" w:rsidRPr="00B75F26" w:rsidRDefault="00470093" w:rsidP="00515D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</w:t>
      </w:r>
      <w:r w:rsidR="002E7B3D" w:rsidRPr="00B75F26">
        <w:rPr>
          <w:rFonts w:ascii="Times New Roman" w:hAnsi="Times New Roman" w:cs="Times New Roman"/>
          <w:sz w:val="24"/>
          <w:szCs w:val="24"/>
        </w:rPr>
        <w:t>.</w:t>
      </w:r>
      <w:r w:rsidR="00A223E5" w:rsidRPr="00B75F26">
        <w:rPr>
          <w:rFonts w:ascii="Times New Roman" w:hAnsi="Times New Roman" w:cs="Times New Roman"/>
          <w:sz w:val="24"/>
          <w:szCs w:val="24"/>
        </w:rPr>
        <w:t> </w:t>
      </w:r>
      <w:r w:rsidR="002E7B3D" w:rsidRPr="00B75F26">
        <w:rPr>
          <w:rFonts w:ascii="Times New Roman" w:hAnsi="Times New Roman" w:cs="Times New Roman"/>
          <w:sz w:val="24"/>
          <w:szCs w:val="24"/>
        </w:rPr>
        <w:t>Кравченко,</w:t>
      </w:r>
      <w:r w:rsidR="00DE5612" w:rsidRPr="00B75F26">
        <w:rPr>
          <w:rFonts w:ascii="Times New Roman" w:hAnsi="Times New Roman" w:cs="Times New Roman"/>
          <w:sz w:val="24"/>
          <w:szCs w:val="24"/>
        </w:rPr>
        <w:t> </w:t>
      </w:r>
      <w:r w:rsidR="002E7B3D" w:rsidRPr="00B75F26">
        <w:rPr>
          <w:rFonts w:ascii="Times New Roman" w:hAnsi="Times New Roman" w:cs="Times New Roman"/>
          <w:sz w:val="24"/>
          <w:szCs w:val="24"/>
        </w:rPr>
        <w:t>Р.</w:t>
      </w:r>
      <w:r w:rsidR="00DE5612" w:rsidRPr="00B75F26">
        <w:rPr>
          <w:rFonts w:ascii="Times New Roman" w:hAnsi="Times New Roman" w:cs="Times New Roman"/>
          <w:sz w:val="24"/>
          <w:szCs w:val="24"/>
        </w:rPr>
        <w:t> </w:t>
      </w:r>
      <w:r w:rsidR="002E7B3D" w:rsidRPr="00B75F26">
        <w:rPr>
          <w:rFonts w:ascii="Times New Roman" w:hAnsi="Times New Roman" w:cs="Times New Roman"/>
          <w:sz w:val="24"/>
          <w:szCs w:val="24"/>
        </w:rPr>
        <w:t>В. Влияние основной обработки почвы на агробиологические показатели подсолнечника гибрида Вулкан в условиях Центральной зоны Краснодарского края / Р. В. Кравченко, А. С. Толстых // Труды КубГАУ. - Краснодар: КубГАУ, 2019. - № 78. – C.80-86.</w:t>
      </w:r>
    </w:p>
    <w:p w:rsidR="002E7B3D" w:rsidRPr="00B75F26" w:rsidRDefault="00A223E5" w:rsidP="00515D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5F26">
        <w:rPr>
          <w:rFonts w:ascii="Times New Roman" w:hAnsi="Times New Roman" w:cs="Times New Roman"/>
          <w:sz w:val="24"/>
          <w:szCs w:val="24"/>
        </w:rPr>
        <w:t>1</w:t>
      </w:r>
      <w:r w:rsidR="00470093">
        <w:rPr>
          <w:rFonts w:ascii="Times New Roman" w:hAnsi="Times New Roman" w:cs="Times New Roman"/>
          <w:sz w:val="24"/>
          <w:szCs w:val="24"/>
        </w:rPr>
        <w:t>1</w:t>
      </w:r>
      <w:r w:rsidRPr="00B75F26">
        <w:rPr>
          <w:rFonts w:ascii="Times New Roman" w:hAnsi="Times New Roman" w:cs="Times New Roman"/>
          <w:sz w:val="24"/>
          <w:szCs w:val="24"/>
        </w:rPr>
        <w:t>. </w:t>
      </w:r>
      <w:r w:rsidR="002E7B3D" w:rsidRPr="00B75F26">
        <w:rPr>
          <w:rFonts w:ascii="Times New Roman" w:hAnsi="Times New Roman" w:cs="Times New Roman"/>
          <w:sz w:val="24"/>
          <w:szCs w:val="24"/>
        </w:rPr>
        <w:t>Кравченко,</w:t>
      </w:r>
      <w:r w:rsidR="00DE5612" w:rsidRPr="00B75F26">
        <w:rPr>
          <w:rFonts w:ascii="Times New Roman" w:hAnsi="Times New Roman" w:cs="Times New Roman"/>
          <w:sz w:val="24"/>
          <w:szCs w:val="24"/>
        </w:rPr>
        <w:t> </w:t>
      </w:r>
      <w:r w:rsidR="002E7B3D" w:rsidRPr="00B75F26">
        <w:rPr>
          <w:rFonts w:ascii="Times New Roman" w:hAnsi="Times New Roman" w:cs="Times New Roman"/>
          <w:sz w:val="24"/>
          <w:szCs w:val="24"/>
        </w:rPr>
        <w:t>Р.</w:t>
      </w:r>
      <w:r w:rsidR="00DE5612" w:rsidRPr="00B75F26">
        <w:rPr>
          <w:rFonts w:ascii="Times New Roman" w:hAnsi="Times New Roman" w:cs="Times New Roman"/>
          <w:sz w:val="24"/>
          <w:szCs w:val="24"/>
        </w:rPr>
        <w:t> </w:t>
      </w:r>
      <w:r w:rsidR="002E7B3D" w:rsidRPr="00B75F26">
        <w:rPr>
          <w:rFonts w:ascii="Times New Roman" w:hAnsi="Times New Roman" w:cs="Times New Roman"/>
          <w:sz w:val="24"/>
          <w:szCs w:val="24"/>
        </w:rPr>
        <w:t xml:space="preserve">В. Влияние основной обработки на агрофизические свойства почвы в посевах подсолнечника / Р. В. Кравченко, А. С. Толстых // Политематический сетевой электронный научный журнал Кубанского государственного аграрного университета. </w:t>
      </w:r>
      <w:r w:rsidR="00293585" w:rsidRPr="00B75F26">
        <w:rPr>
          <w:rFonts w:ascii="Times New Roman" w:hAnsi="Times New Roman" w:cs="Times New Roman"/>
          <w:sz w:val="24"/>
          <w:szCs w:val="24"/>
        </w:rPr>
        <w:t>–</w:t>
      </w:r>
      <w:r w:rsidR="002E7B3D" w:rsidRPr="00B75F26">
        <w:rPr>
          <w:rFonts w:ascii="Times New Roman" w:hAnsi="Times New Roman" w:cs="Times New Roman"/>
          <w:sz w:val="24"/>
          <w:szCs w:val="24"/>
        </w:rPr>
        <w:t xml:space="preserve"> Краснодар: КубГАУ, 2019. </w:t>
      </w:r>
      <w:r w:rsidR="00293585" w:rsidRPr="00B75F26">
        <w:rPr>
          <w:rFonts w:ascii="Times New Roman" w:hAnsi="Times New Roman" w:cs="Times New Roman"/>
          <w:sz w:val="24"/>
          <w:szCs w:val="24"/>
        </w:rPr>
        <w:t>–</w:t>
      </w:r>
      <w:r w:rsidR="002E7B3D" w:rsidRPr="00B75F26">
        <w:rPr>
          <w:rFonts w:ascii="Times New Roman" w:hAnsi="Times New Roman" w:cs="Times New Roman"/>
          <w:sz w:val="24"/>
          <w:szCs w:val="24"/>
        </w:rPr>
        <w:t xml:space="preserve"> № 150. – C.169-181.</w:t>
      </w:r>
    </w:p>
    <w:p w:rsidR="00FB561D" w:rsidRPr="00B75F26" w:rsidRDefault="00B668A7" w:rsidP="00515D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5F26">
        <w:rPr>
          <w:rFonts w:ascii="Times New Roman" w:hAnsi="Times New Roman" w:cs="Times New Roman"/>
          <w:sz w:val="24"/>
          <w:szCs w:val="24"/>
        </w:rPr>
        <w:lastRenderedPageBreak/>
        <w:t>1</w:t>
      </w:r>
      <w:r w:rsidR="00470093">
        <w:rPr>
          <w:rFonts w:ascii="Times New Roman" w:hAnsi="Times New Roman" w:cs="Times New Roman"/>
          <w:sz w:val="24"/>
          <w:szCs w:val="24"/>
        </w:rPr>
        <w:t>2</w:t>
      </w:r>
      <w:r w:rsidRPr="00B75F26">
        <w:rPr>
          <w:rFonts w:ascii="Times New Roman" w:hAnsi="Times New Roman" w:cs="Times New Roman"/>
          <w:sz w:val="24"/>
          <w:szCs w:val="24"/>
        </w:rPr>
        <w:t>.</w:t>
      </w:r>
      <w:r w:rsidR="00F0782D" w:rsidRPr="00B75F26">
        <w:rPr>
          <w:rFonts w:ascii="Times New Roman" w:hAnsi="Times New Roman" w:cs="Times New Roman"/>
          <w:sz w:val="24"/>
          <w:szCs w:val="24"/>
        </w:rPr>
        <w:t> </w:t>
      </w:r>
      <w:r w:rsidR="00FB561D" w:rsidRPr="00B75F26">
        <w:rPr>
          <w:rFonts w:ascii="Times New Roman" w:hAnsi="Times New Roman" w:cs="Times New Roman"/>
          <w:sz w:val="24"/>
          <w:szCs w:val="24"/>
        </w:rPr>
        <w:t>Кравченко, Р. В. Изменение площади листовой поверхности растений озимой пшеницы под влиянием обработки почвы в условиях Центральной сельскохозяйственной зоны / Р.</w:t>
      </w:r>
      <w:r w:rsidR="005417BB" w:rsidRPr="00B75F26">
        <w:rPr>
          <w:rFonts w:ascii="Times New Roman" w:hAnsi="Times New Roman" w:cs="Times New Roman"/>
          <w:sz w:val="24"/>
          <w:szCs w:val="24"/>
        </w:rPr>
        <w:t> </w:t>
      </w:r>
      <w:r w:rsidR="00FB561D" w:rsidRPr="00B75F26">
        <w:rPr>
          <w:rFonts w:ascii="Times New Roman" w:hAnsi="Times New Roman" w:cs="Times New Roman"/>
          <w:sz w:val="24"/>
          <w:szCs w:val="24"/>
        </w:rPr>
        <w:t>В.</w:t>
      </w:r>
      <w:r w:rsidR="005417BB" w:rsidRPr="00B75F26">
        <w:rPr>
          <w:rFonts w:ascii="Times New Roman" w:hAnsi="Times New Roman" w:cs="Times New Roman"/>
          <w:sz w:val="24"/>
          <w:szCs w:val="24"/>
        </w:rPr>
        <w:t> </w:t>
      </w:r>
      <w:r w:rsidR="00FB561D" w:rsidRPr="00B75F26">
        <w:rPr>
          <w:rFonts w:ascii="Times New Roman" w:hAnsi="Times New Roman" w:cs="Times New Roman"/>
          <w:sz w:val="24"/>
          <w:szCs w:val="24"/>
        </w:rPr>
        <w:t>Кравченко, С.</w:t>
      </w:r>
      <w:r w:rsidR="005417BB" w:rsidRPr="00B75F26">
        <w:rPr>
          <w:rFonts w:ascii="Times New Roman" w:hAnsi="Times New Roman" w:cs="Times New Roman"/>
          <w:sz w:val="24"/>
          <w:szCs w:val="24"/>
        </w:rPr>
        <w:t> </w:t>
      </w:r>
      <w:r w:rsidR="00FB561D" w:rsidRPr="00B75F26">
        <w:rPr>
          <w:rFonts w:ascii="Times New Roman" w:hAnsi="Times New Roman" w:cs="Times New Roman"/>
          <w:sz w:val="24"/>
          <w:szCs w:val="24"/>
        </w:rPr>
        <w:t>И.</w:t>
      </w:r>
      <w:r w:rsidR="005417BB" w:rsidRPr="00B75F26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="00FB561D" w:rsidRPr="00B75F26">
        <w:rPr>
          <w:rFonts w:ascii="Times New Roman" w:hAnsi="Times New Roman" w:cs="Times New Roman"/>
          <w:sz w:val="24"/>
          <w:szCs w:val="24"/>
        </w:rPr>
        <w:t>Лучинский</w:t>
      </w:r>
      <w:proofErr w:type="spellEnd"/>
      <w:r w:rsidR="00FB561D" w:rsidRPr="00B75F26">
        <w:rPr>
          <w:rFonts w:ascii="Times New Roman" w:hAnsi="Times New Roman" w:cs="Times New Roman"/>
          <w:sz w:val="24"/>
          <w:szCs w:val="24"/>
        </w:rPr>
        <w:t xml:space="preserve"> // В книге: Институциональные преобразования АПК России в условиях глобальных вызовов. Сборник тезисов по материалам IV Международной конференции. Отв. за выпуск А.Г. Кощаев. – Краснодар, 2019. – С.8.</w:t>
      </w:r>
    </w:p>
    <w:p w:rsidR="00FB561D" w:rsidRPr="00B75F26" w:rsidRDefault="00FB561D" w:rsidP="00FB56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5F26">
        <w:rPr>
          <w:rFonts w:ascii="Times New Roman" w:hAnsi="Times New Roman" w:cs="Times New Roman"/>
          <w:sz w:val="24"/>
          <w:szCs w:val="24"/>
        </w:rPr>
        <w:t>1</w:t>
      </w:r>
      <w:r w:rsidR="00470093">
        <w:rPr>
          <w:rFonts w:ascii="Times New Roman" w:hAnsi="Times New Roman" w:cs="Times New Roman"/>
          <w:sz w:val="24"/>
          <w:szCs w:val="24"/>
        </w:rPr>
        <w:t>3</w:t>
      </w:r>
      <w:r w:rsidRPr="00B75F26">
        <w:rPr>
          <w:rFonts w:ascii="Times New Roman" w:hAnsi="Times New Roman" w:cs="Times New Roman"/>
          <w:sz w:val="24"/>
          <w:szCs w:val="24"/>
        </w:rPr>
        <w:t>. К</w:t>
      </w:r>
      <w:r w:rsidR="004E3E46">
        <w:rPr>
          <w:rFonts w:ascii="Times New Roman" w:hAnsi="Times New Roman" w:cs="Times New Roman"/>
          <w:sz w:val="24"/>
          <w:szCs w:val="24"/>
        </w:rPr>
        <w:t>равченко</w:t>
      </w:r>
      <w:r w:rsidRPr="00B75F26">
        <w:rPr>
          <w:rFonts w:ascii="Times New Roman" w:hAnsi="Times New Roman" w:cs="Times New Roman"/>
          <w:sz w:val="24"/>
          <w:szCs w:val="24"/>
        </w:rPr>
        <w:t>, </w:t>
      </w:r>
      <w:r w:rsidR="004E3E46">
        <w:rPr>
          <w:rFonts w:ascii="Times New Roman" w:hAnsi="Times New Roman" w:cs="Times New Roman"/>
          <w:sz w:val="24"/>
          <w:szCs w:val="24"/>
        </w:rPr>
        <w:t>Р</w:t>
      </w:r>
      <w:r w:rsidRPr="00B75F26">
        <w:rPr>
          <w:rFonts w:ascii="Times New Roman" w:hAnsi="Times New Roman" w:cs="Times New Roman"/>
          <w:sz w:val="24"/>
          <w:szCs w:val="24"/>
        </w:rPr>
        <w:t xml:space="preserve">. В. </w:t>
      </w:r>
      <w:r w:rsidR="004E3E46" w:rsidRPr="004E3E46">
        <w:rPr>
          <w:rFonts w:ascii="Times New Roman" w:hAnsi="Times New Roman" w:cs="Times New Roman"/>
          <w:sz w:val="24"/>
          <w:szCs w:val="24"/>
        </w:rPr>
        <w:t xml:space="preserve">Оптимизация минерального питания при </w:t>
      </w:r>
      <w:proofErr w:type="spellStart"/>
      <w:r w:rsidR="004E3E46" w:rsidRPr="004E3E46">
        <w:rPr>
          <w:rFonts w:ascii="Times New Roman" w:hAnsi="Times New Roman" w:cs="Times New Roman"/>
          <w:sz w:val="24"/>
          <w:szCs w:val="24"/>
        </w:rPr>
        <w:t>минимализации</w:t>
      </w:r>
      <w:proofErr w:type="spellEnd"/>
      <w:r w:rsidR="004E3E46" w:rsidRPr="004E3E46">
        <w:rPr>
          <w:rFonts w:ascii="Times New Roman" w:hAnsi="Times New Roman" w:cs="Times New Roman"/>
          <w:sz w:val="24"/>
          <w:szCs w:val="24"/>
        </w:rPr>
        <w:t xml:space="preserve"> основной обработки почвы в технологии возделывания озимой пшеницы</w:t>
      </w:r>
      <w:r w:rsidRPr="00B75F26">
        <w:rPr>
          <w:rFonts w:ascii="Times New Roman" w:hAnsi="Times New Roman" w:cs="Times New Roman"/>
          <w:sz w:val="24"/>
          <w:szCs w:val="24"/>
        </w:rPr>
        <w:t xml:space="preserve"> / </w:t>
      </w:r>
      <w:r w:rsidR="004E3E46">
        <w:rPr>
          <w:rFonts w:ascii="Times New Roman" w:hAnsi="Times New Roman" w:cs="Times New Roman"/>
          <w:sz w:val="24"/>
          <w:szCs w:val="24"/>
        </w:rPr>
        <w:t>Р</w:t>
      </w:r>
      <w:r w:rsidRPr="00B75F26">
        <w:rPr>
          <w:rFonts w:ascii="Times New Roman" w:hAnsi="Times New Roman" w:cs="Times New Roman"/>
          <w:sz w:val="24"/>
          <w:szCs w:val="24"/>
        </w:rPr>
        <w:t>. В. К</w:t>
      </w:r>
      <w:r w:rsidR="004E3E46">
        <w:rPr>
          <w:rFonts w:ascii="Times New Roman" w:hAnsi="Times New Roman" w:cs="Times New Roman"/>
          <w:sz w:val="24"/>
          <w:szCs w:val="24"/>
        </w:rPr>
        <w:t>равченко, А</w:t>
      </w:r>
      <w:r w:rsidRPr="00B75F26">
        <w:rPr>
          <w:rFonts w:ascii="Times New Roman" w:hAnsi="Times New Roman" w:cs="Times New Roman"/>
          <w:sz w:val="24"/>
          <w:szCs w:val="24"/>
        </w:rPr>
        <w:t>. </w:t>
      </w:r>
      <w:r w:rsidR="004E3E46">
        <w:rPr>
          <w:rFonts w:ascii="Times New Roman" w:hAnsi="Times New Roman" w:cs="Times New Roman"/>
          <w:sz w:val="24"/>
          <w:szCs w:val="24"/>
        </w:rPr>
        <w:t>А</w:t>
      </w:r>
      <w:r w:rsidRPr="00B75F26">
        <w:rPr>
          <w:rFonts w:ascii="Times New Roman" w:hAnsi="Times New Roman" w:cs="Times New Roman"/>
          <w:sz w:val="24"/>
          <w:szCs w:val="24"/>
        </w:rPr>
        <w:t>. </w:t>
      </w:r>
      <w:r w:rsidR="004E3E46">
        <w:rPr>
          <w:rFonts w:ascii="Times New Roman" w:hAnsi="Times New Roman" w:cs="Times New Roman"/>
          <w:sz w:val="24"/>
          <w:szCs w:val="24"/>
        </w:rPr>
        <w:t>Архипенко</w:t>
      </w:r>
      <w:r w:rsidRPr="00B75F26">
        <w:rPr>
          <w:rFonts w:ascii="Times New Roman" w:hAnsi="Times New Roman" w:cs="Times New Roman"/>
          <w:sz w:val="24"/>
          <w:szCs w:val="24"/>
        </w:rPr>
        <w:t xml:space="preserve"> // Труды Кубанского государственного аграрного университета. – 201</w:t>
      </w:r>
      <w:r w:rsidR="004E3E46">
        <w:rPr>
          <w:rFonts w:ascii="Times New Roman" w:hAnsi="Times New Roman" w:cs="Times New Roman"/>
          <w:sz w:val="24"/>
          <w:szCs w:val="24"/>
        </w:rPr>
        <w:t>9</w:t>
      </w:r>
      <w:r w:rsidRPr="00B75F26">
        <w:rPr>
          <w:rFonts w:ascii="Times New Roman" w:hAnsi="Times New Roman" w:cs="Times New Roman"/>
          <w:sz w:val="24"/>
          <w:szCs w:val="24"/>
        </w:rPr>
        <w:t xml:space="preserve">. – № </w:t>
      </w:r>
      <w:r w:rsidR="004E3E46">
        <w:rPr>
          <w:rFonts w:ascii="Times New Roman" w:hAnsi="Times New Roman" w:cs="Times New Roman"/>
          <w:sz w:val="24"/>
          <w:szCs w:val="24"/>
        </w:rPr>
        <w:t>80</w:t>
      </w:r>
      <w:r w:rsidRPr="00B75F26">
        <w:rPr>
          <w:rFonts w:ascii="Times New Roman" w:hAnsi="Times New Roman" w:cs="Times New Roman"/>
          <w:sz w:val="24"/>
          <w:szCs w:val="24"/>
        </w:rPr>
        <w:t>. – С. 1</w:t>
      </w:r>
      <w:r w:rsidR="004E3E46">
        <w:rPr>
          <w:rFonts w:ascii="Times New Roman" w:hAnsi="Times New Roman" w:cs="Times New Roman"/>
          <w:sz w:val="24"/>
          <w:szCs w:val="24"/>
        </w:rPr>
        <w:t>50</w:t>
      </w:r>
      <w:r w:rsidRPr="00B75F26">
        <w:rPr>
          <w:rFonts w:ascii="Times New Roman" w:hAnsi="Times New Roman" w:cs="Times New Roman"/>
          <w:sz w:val="24"/>
          <w:szCs w:val="24"/>
        </w:rPr>
        <w:t>-</w:t>
      </w:r>
      <w:r w:rsidR="004E3E46">
        <w:rPr>
          <w:rFonts w:ascii="Times New Roman" w:hAnsi="Times New Roman" w:cs="Times New Roman"/>
          <w:sz w:val="24"/>
          <w:szCs w:val="24"/>
        </w:rPr>
        <w:t>155</w:t>
      </w:r>
      <w:r w:rsidRPr="00B75F26">
        <w:rPr>
          <w:rFonts w:ascii="Times New Roman" w:hAnsi="Times New Roman" w:cs="Times New Roman"/>
          <w:sz w:val="24"/>
          <w:szCs w:val="24"/>
        </w:rPr>
        <w:t>.</w:t>
      </w:r>
    </w:p>
    <w:p w:rsidR="008F74D4" w:rsidRPr="00B75F26" w:rsidRDefault="00FB561D" w:rsidP="008F74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5F26">
        <w:rPr>
          <w:rFonts w:ascii="Times New Roman" w:hAnsi="Times New Roman" w:cs="Times New Roman"/>
          <w:sz w:val="24"/>
          <w:szCs w:val="24"/>
        </w:rPr>
        <w:t>1</w:t>
      </w:r>
      <w:r w:rsidR="00470093">
        <w:rPr>
          <w:rFonts w:ascii="Times New Roman" w:hAnsi="Times New Roman" w:cs="Times New Roman"/>
          <w:sz w:val="24"/>
          <w:szCs w:val="24"/>
        </w:rPr>
        <w:t>4</w:t>
      </w:r>
      <w:r w:rsidRPr="00B75F26">
        <w:rPr>
          <w:rFonts w:ascii="Times New Roman" w:hAnsi="Times New Roman" w:cs="Times New Roman"/>
          <w:sz w:val="24"/>
          <w:szCs w:val="24"/>
        </w:rPr>
        <w:t>. </w:t>
      </w:r>
      <w:proofErr w:type="spellStart"/>
      <w:r w:rsidR="008F74D4" w:rsidRPr="00B75F26">
        <w:rPr>
          <w:rFonts w:ascii="Times New Roman" w:hAnsi="Times New Roman" w:cs="Times New Roman"/>
          <w:sz w:val="24"/>
          <w:szCs w:val="24"/>
        </w:rPr>
        <w:t>Лучинский</w:t>
      </w:r>
      <w:proofErr w:type="spellEnd"/>
      <w:r w:rsidR="008F74D4" w:rsidRPr="00B75F26">
        <w:rPr>
          <w:rFonts w:ascii="Times New Roman" w:hAnsi="Times New Roman" w:cs="Times New Roman"/>
          <w:sz w:val="24"/>
          <w:szCs w:val="24"/>
        </w:rPr>
        <w:t xml:space="preserve">, С.И. Совершенствование элементов технологий возделывания подсолнечника в зависимости от засоренности полей и вредоносности сорняков в Краснодарском крае : </w:t>
      </w:r>
      <w:proofErr w:type="spellStart"/>
      <w:r w:rsidR="008F74D4" w:rsidRPr="00B75F26">
        <w:rPr>
          <w:rFonts w:ascii="Times New Roman" w:hAnsi="Times New Roman" w:cs="Times New Roman"/>
          <w:sz w:val="24"/>
          <w:szCs w:val="24"/>
        </w:rPr>
        <w:t>автореф</w:t>
      </w:r>
      <w:proofErr w:type="spellEnd"/>
      <w:r w:rsidR="008F74D4" w:rsidRPr="00B75F26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8F74D4" w:rsidRPr="00B75F26">
        <w:rPr>
          <w:rFonts w:ascii="Times New Roman" w:hAnsi="Times New Roman" w:cs="Times New Roman"/>
          <w:sz w:val="24"/>
          <w:szCs w:val="24"/>
        </w:rPr>
        <w:t>дисс</w:t>
      </w:r>
      <w:proofErr w:type="spellEnd"/>
      <w:r w:rsidR="008F74D4" w:rsidRPr="00B75F26">
        <w:rPr>
          <w:rFonts w:ascii="Times New Roman" w:hAnsi="Times New Roman" w:cs="Times New Roman"/>
          <w:sz w:val="24"/>
          <w:szCs w:val="24"/>
        </w:rPr>
        <w:t>. … канд. с.-х. наук / С. И. </w:t>
      </w:r>
      <w:proofErr w:type="spellStart"/>
      <w:r w:rsidR="008F74D4" w:rsidRPr="00B75F26">
        <w:rPr>
          <w:rFonts w:ascii="Times New Roman" w:hAnsi="Times New Roman" w:cs="Times New Roman"/>
          <w:sz w:val="24"/>
          <w:szCs w:val="24"/>
        </w:rPr>
        <w:t>Лучинский</w:t>
      </w:r>
      <w:proofErr w:type="spellEnd"/>
      <w:r w:rsidR="008F74D4" w:rsidRPr="00B75F26">
        <w:rPr>
          <w:rFonts w:ascii="Times New Roman" w:hAnsi="Times New Roman" w:cs="Times New Roman"/>
          <w:sz w:val="24"/>
          <w:szCs w:val="24"/>
        </w:rPr>
        <w:t>. – Краснодар, 2004. 24 с.</w:t>
      </w:r>
    </w:p>
    <w:p w:rsidR="008F74D4" w:rsidRPr="00B75F26" w:rsidRDefault="008F74D4" w:rsidP="008F74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5F26">
        <w:rPr>
          <w:rFonts w:ascii="Times New Roman" w:hAnsi="Times New Roman" w:cs="Times New Roman"/>
          <w:sz w:val="24"/>
          <w:szCs w:val="24"/>
        </w:rPr>
        <w:t>1</w:t>
      </w:r>
      <w:r w:rsidR="00470093">
        <w:rPr>
          <w:rFonts w:ascii="Times New Roman" w:hAnsi="Times New Roman" w:cs="Times New Roman"/>
          <w:sz w:val="24"/>
          <w:szCs w:val="24"/>
        </w:rPr>
        <w:t>5</w:t>
      </w:r>
      <w:r w:rsidRPr="00B75F26">
        <w:rPr>
          <w:rFonts w:ascii="Times New Roman" w:hAnsi="Times New Roman" w:cs="Times New Roman"/>
          <w:sz w:val="24"/>
          <w:szCs w:val="24"/>
        </w:rPr>
        <w:t>. </w:t>
      </w:r>
      <w:proofErr w:type="spellStart"/>
      <w:r w:rsidRPr="00B75F26">
        <w:rPr>
          <w:rFonts w:ascii="Times New Roman" w:hAnsi="Times New Roman" w:cs="Times New Roman"/>
          <w:sz w:val="24"/>
          <w:szCs w:val="24"/>
        </w:rPr>
        <w:t>Лучинский</w:t>
      </w:r>
      <w:proofErr w:type="spellEnd"/>
      <w:r w:rsidRPr="00B75F26">
        <w:rPr>
          <w:rFonts w:ascii="Times New Roman" w:hAnsi="Times New Roman" w:cs="Times New Roman"/>
          <w:sz w:val="24"/>
          <w:szCs w:val="24"/>
        </w:rPr>
        <w:t>, С.И. Биологические особенности амброзии полыннолистной / С. И. </w:t>
      </w:r>
      <w:proofErr w:type="spellStart"/>
      <w:r w:rsidRPr="00B75F26">
        <w:rPr>
          <w:rFonts w:ascii="Times New Roman" w:hAnsi="Times New Roman" w:cs="Times New Roman"/>
          <w:sz w:val="24"/>
          <w:szCs w:val="24"/>
        </w:rPr>
        <w:t>Лучинский</w:t>
      </w:r>
      <w:proofErr w:type="spellEnd"/>
      <w:r w:rsidRPr="00B75F26">
        <w:rPr>
          <w:rFonts w:ascii="Times New Roman" w:hAnsi="Times New Roman" w:cs="Times New Roman"/>
          <w:sz w:val="24"/>
          <w:szCs w:val="24"/>
        </w:rPr>
        <w:t>, А. В. </w:t>
      </w:r>
      <w:proofErr w:type="spellStart"/>
      <w:r w:rsidRPr="00B75F26">
        <w:rPr>
          <w:rFonts w:ascii="Times New Roman" w:hAnsi="Times New Roman" w:cs="Times New Roman"/>
          <w:sz w:val="24"/>
          <w:szCs w:val="24"/>
        </w:rPr>
        <w:t>Маковеев</w:t>
      </w:r>
      <w:proofErr w:type="spellEnd"/>
      <w:r w:rsidRPr="00B75F26">
        <w:rPr>
          <w:rFonts w:ascii="Times New Roman" w:hAnsi="Times New Roman" w:cs="Times New Roman"/>
          <w:sz w:val="24"/>
          <w:szCs w:val="24"/>
        </w:rPr>
        <w:t xml:space="preserve"> // Труды Кубанского государственного аграрного университета, 2008. – № 15. – С. 92-95.</w:t>
      </w:r>
    </w:p>
    <w:p w:rsidR="008F74D4" w:rsidRPr="00B75F26" w:rsidRDefault="008F74D4" w:rsidP="008F74D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5F26">
        <w:rPr>
          <w:rFonts w:ascii="Times New Roman" w:hAnsi="Times New Roman" w:cs="Times New Roman"/>
          <w:sz w:val="24"/>
          <w:szCs w:val="24"/>
        </w:rPr>
        <w:t>1</w:t>
      </w:r>
      <w:r w:rsidR="00470093">
        <w:rPr>
          <w:rFonts w:ascii="Times New Roman" w:hAnsi="Times New Roman" w:cs="Times New Roman"/>
          <w:sz w:val="24"/>
          <w:szCs w:val="24"/>
        </w:rPr>
        <w:t>6</w:t>
      </w:r>
      <w:r w:rsidRPr="00B75F26">
        <w:rPr>
          <w:rFonts w:ascii="Times New Roman" w:hAnsi="Times New Roman" w:cs="Times New Roman"/>
          <w:sz w:val="24"/>
          <w:szCs w:val="24"/>
        </w:rPr>
        <w:t>. </w:t>
      </w:r>
      <w:proofErr w:type="spellStart"/>
      <w:r w:rsidRPr="00B75F26">
        <w:rPr>
          <w:rFonts w:ascii="Times New Roman" w:hAnsi="Times New Roman" w:cs="Times New Roman"/>
          <w:sz w:val="24"/>
          <w:szCs w:val="24"/>
        </w:rPr>
        <w:t>Маковеев</w:t>
      </w:r>
      <w:proofErr w:type="spellEnd"/>
      <w:r w:rsidRPr="00B75F26">
        <w:rPr>
          <w:rFonts w:ascii="Times New Roman" w:hAnsi="Times New Roman" w:cs="Times New Roman"/>
          <w:sz w:val="24"/>
          <w:szCs w:val="24"/>
        </w:rPr>
        <w:t>, А. В. Влияние минеральных удобрений на продуктивность гибридов подсолнечника / А. В. </w:t>
      </w:r>
      <w:proofErr w:type="spellStart"/>
      <w:r w:rsidRPr="00B75F26">
        <w:rPr>
          <w:rFonts w:ascii="Times New Roman" w:hAnsi="Times New Roman" w:cs="Times New Roman"/>
          <w:sz w:val="24"/>
          <w:szCs w:val="24"/>
        </w:rPr>
        <w:t>Маковеев</w:t>
      </w:r>
      <w:proofErr w:type="spellEnd"/>
      <w:r w:rsidRPr="00B75F26">
        <w:rPr>
          <w:rFonts w:ascii="Times New Roman" w:hAnsi="Times New Roman" w:cs="Times New Roman"/>
          <w:sz w:val="24"/>
          <w:szCs w:val="24"/>
        </w:rPr>
        <w:t>, Ф. И. </w:t>
      </w:r>
      <w:proofErr w:type="spellStart"/>
      <w:r w:rsidRPr="00B75F26">
        <w:rPr>
          <w:rFonts w:ascii="Times New Roman" w:hAnsi="Times New Roman" w:cs="Times New Roman"/>
          <w:sz w:val="24"/>
          <w:szCs w:val="24"/>
        </w:rPr>
        <w:t>Дерека</w:t>
      </w:r>
      <w:proofErr w:type="spellEnd"/>
      <w:r w:rsidRPr="00B75F26">
        <w:rPr>
          <w:rFonts w:ascii="Times New Roman" w:hAnsi="Times New Roman" w:cs="Times New Roman"/>
          <w:sz w:val="24"/>
          <w:szCs w:val="24"/>
        </w:rPr>
        <w:t>, С. И. </w:t>
      </w:r>
      <w:proofErr w:type="spellStart"/>
      <w:r w:rsidRPr="00B75F26">
        <w:rPr>
          <w:rFonts w:ascii="Times New Roman" w:hAnsi="Times New Roman" w:cs="Times New Roman"/>
          <w:sz w:val="24"/>
          <w:szCs w:val="24"/>
        </w:rPr>
        <w:t>Лучинский</w:t>
      </w:r>
      <w:proofErr w:type="spellEnd"/>
      <w:r w:rsidRPr="00B75F26">
        <w:rPr>
          <w:rFonts w:ascii="Times New Roman" w:hAnsi="Times New Roman" w:cs="Times New Roman"/>
          <w:sz w:val="24"/>
          <w:szCs w:val="24"/>
        </w:rPr>
        <w:t>, В. С. </w:t>
      </w:r>
      <w:proofErr w:type="spellStart"/>
      <w:r w:rsidRPr="00B75F26">
        <w:rPr>
          <w:rFonts w:ascii="Times New Roman" w:hAnsi="Times New Roman" w:cs="Times New Roman"/>
          <w:sz w:val="24"/>
          <w:szCs w:val="24"/>
        </w:rPr>
        <w:t>Лучинский</w:t>
      </w:r>
      <w:proofErr w:type="spellEnd"/>
      <w:r w:rsidRPr="00B75F26">
        <w:rPr>
          <w:rFonts w:ascii="Times New Roman" w:hAnsi="Times New Roman" w:cs="Times New Roman"/>
          <w:sz w:val="24"/>
          <w:szCs w:val="24"/>
        </w:rPr>
        <w:t>, С. А. Макаренко // Политематический сетевой электронный научный журнал Кубанского государственного аграрного университета, 2016. – № 123. – С. 1353-1367.</w:t>
      </w:r>
    </w:p>
    <w:p w:rsidR="00F0782D" w:rsidRPr="00B75F26" w:rsidRDefault="00470093" w:rsidP="00515D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</w:t>
      </w:r>
      <w:r w:rsidR="00F0782D" w:rsidRPr="00B75F26">
        <w:rPr>
          <w:rFonts w:ascii="Times New Roman" w:hAnsi="Times New Roman" w:cs="Times New Roman"/>
          <w:sz w:val="24"/>
          <w:szCs w:val="24"/>
        </w:rPr>
        <w:t xml:space="preserve">. Прохода, В. И. Возделывание кукурузы при </w:t>
      </w:r>
      <w:proofErr w:type="spellStart"/>
      <w:r w:rsidR="00F0782D" w:rsidRPr="00B75F26">
        <w:rPr>
          <w:rFonts w:ascii="Times New Roman" w:hAnsi="Times New Roman" w:cs="Times New Roman"/>
          <w:sz w:val="24"/>
          <w:szCs w:val="24"/>
        </w:rPr>
        <w:t>минимализации</w:t>
      </w:r>
      <w:proofErr w:type="spellEnd"/>
      <w:r w:rsidR="00F0782D" w:rsidRPr="00B75F26">
        <w:rPr>
          <w:rFonts w:ascii="Times New Roman" w:hAnsi="Times New Roman" w:cs="Times New Roman"/>
          <w:sz w:val="24"/>
          <w:szCs w:val="24"/>
        </w:rPr>
        <w:t xml:space="preserve"> основной обработки почвы / В. И. Прохода, Р. В. Кравченко // Вестник БГСХА, 2010. – № 3. – С. 59-62.</w:t>
      </w:r>
    </w:p>
    <w:p w:rsidR="00F0782D" w:rsidRPr="00B75F26" w:rsidRDefault="00470093" w:rsidP="00515D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</w:t>
      </w:r>
      <w:r w:rsidR="00F0782D" w:rsidRPr="00B75F26">
        <w:rPr>
          <w:rFonts w:ascii="Times New Roman" w:hAnsi="Times New Roman" w:cs="Times New Roman"/>
          <w:sz w:val="24"/>
          <w:szCs w:val="24"/>
        </w:rPr>
        <w:t>. Прохода, В. И. Экономическая и биоэнергетическая оценка внесения минеральных удобрений и основной обработки почвы при возделывании раннеспелых и среднеранних гибридов кукурузы / В. И. Прохода, Р. В. Кравченко // Вестник АПК Ставрополья, 2015. – № 17. – С. 256-261.</w:t>
      </w:r>
    </w:p>
    <w:p w:rsidR="00A770F1" w:rsidRPr="00851764" w:rsidRDefault="00A770F1" w:rsidP="00515D83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66AC1" w:rsidRPr="00851764" w:rsidRDefault="00A66AC1" w:rsidP="00515D8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851764">
        <w:rPr>
          <w:rFonts w:ascii="Times New Roman" w:hAnsi="Times New Roman" w:cs="Times New Roman"/>
          <w:b/>
          <w:sz w:val="28"/>
          <w:szCs w:val="28"/>
        </w:rPr>
        <w:t>References</w:t>
      </w:r>
      <w:proofErr w:type="spellEnd"/>
    </w:p>
    <w:p w:rsidR="00DE5612" w:rsidRPr="00B75F26" w:rsidRDefault="00470093" w:rsidP="00515D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1</w:t>
      </w:r>
      <w:r w:rsidR="00DE5612" w:rsidRPr="00B75F26">
        <w:rPr>
          <w:rFonts w:ascii="Times New Roman" w:hAnsi="Times New Roman" w:cs="Times New Roman"/>
          <w:sz w:val="24"/>
          <w:szCs w:val="28"/>
        </w:rPr>
        <w:t xml:space="preserve">.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Kravchenko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, R. V.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Pochvozashchitnaya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obrabotka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pochvy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pri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vozdelyvanii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kukuruzy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na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vyshchelochennyh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chernozyomah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/ R. V.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Kravchenko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, V. I.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Prohoda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//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Prilozhenie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k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zhurnalu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«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Plodorodie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>», 2007. – № 3 – S. 58-59.</w:t>
      </w:r>
    </w:p>
    <w:p w:rsidR="00DE5612" w:rsidRPr="00B75F26" w:rsidRDefault="00470093" w:rsidP="00515D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2</w:t>
      </w:r>
      <w:r w:rsidR="00DE5612" w:rsidRPr="00B75F26">
        <w:rPr>
          <w:rFonts w:ascii="Times New Roman" w:hAnsi="Times New Roman" w:cs="Times New Roman"/>
          <w:sz w:val="24"/>
          <w:szCs w:val="28"/>
        </w:rPr>
        <w:t xml:space="preserve">.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Kravchenko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, R. V.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Osnovnye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pochvosberegayushchie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obrabotki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pochvy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pod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kukuruzu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/ R. V.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Kravchenko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//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Agrarnaya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nauka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>, 2007. – № 6. – S. 9-10.</w:t>
      </w:r>
    </w:p>
    <w:p w:rsidR="00DE5612" w:rsidRPr="00B75F26" w:rsidRDefault="00470093" w:rsidP="00515D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3</w:t>
      </w:r>
      <w:r w:rsidR="00DE5612" w:rsidRPr="00B75F26">
        <w:rPr>
          <w:rFonts w:ascii="Times New Roman" w:hAnsi="Times New Roman" w:cs="Times New Roman"/>
          <w:sz w:val="24"/>
          <w:szCs w:val="28"/>
        </w:rPr>
        <w:t xml:space="preserve">.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Kravchenko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, R. V. 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Primenenie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gerbicidov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na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fone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minimalizacii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osnovnoj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obrabotki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pochvy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pri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vozdelyvanii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kukuruzy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na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zerno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/ R. V.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Kravchenko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, V. I.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Prohoda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//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Zemledelie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>, 2008. – № 8. – S. 41-42.</w:t>
      </w:r>
    </w:p>
    <w:p w:rsidR="00DE5612" w:rsidRPr="00B75F26" w:rsidRDefault="00470093" w:rsidP="00515D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4</w:t>
      </w:r>
      <w:r w:rsidR="00DE5612" w:rsidRPr="00B75F26">
        <w:rPr>
          <w:rFonts w:ascii="Times New Roman" w:hAnsi="Times New Roman" w:cs="Times New Roman"/>
          <w:sz w:val="24"/>
          <w:szCs w:val="28"/>
        </w:rPr>
        <w:t xml:space="preserve">.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Kravchenko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, R. V.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Agrobiologicheskoe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obosnovanie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polucheniya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stabil'nyh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urozhaev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zerna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kukuruzy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v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usloviyah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stepnoj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zony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Central'nogo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Predkavkaz'ya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: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monografiya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/ R. V.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Kravchenko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. –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Stavropol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>', 2010. – 208 s.</w:t>
      </w:r>
    </w:p>
    <w:p w:rsidR="00DE5612" w:rsidRPr="00B75F26" w:rsidRDefault="00470093" w:rsidP="00515D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5</w:t>
      </w:r>
      <w:r w:rsidR="00DE5612" w:rsidRPr="00B75F26">
        <w:rPr>
          <w:rFonts w:ascii="Times New Roman" w:hAnsi="Times New Roman" w:cs="Times New Roman"/>
          <w:sz w:val="24"/>
          <w:szCs w:val="28"/>
        </w:rPr>
        <w:t xml:space="preserve">.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Kravchenko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, R. V.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Vliyanie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sposobov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osnovnoj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obrabotki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pochvy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na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produktivnost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'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gibridov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kukuruzy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/ R. V.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Kravchenko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, O. V.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Troneva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//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Zemledelie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>, 2011. – № 7. – S. 27-28.</w:t>
      </w:r>
    </w:p>
    <w:p w:rsidR="00DE5612" w:rsidRPr="00B75F26" w:rsidRDefault="00470093" w:rsidP="00515D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6</w:t>
      </w:r>
      <w:r w:rsidR="00DE5612" w:rsidRPr="00B75F26">
        <w:rPr>
          <w:rFonts w:ascii="Times New Roman" w:hAnsi="Times New Roman" w:cs="Times New Roman"/>
          <w:sz w:val="24"/>
          <w:szCs w:val="28"/>
        </w:rPr>
        <w:t xml:space="preserve">.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Kravchenko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, R. V. 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Effektivnost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'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minimalizacii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osnovnoj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obrabotki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pochvy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na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razlichnyh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gerbicidnyh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fonah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pri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vozdelyvanii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kukuruzy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/ R. V.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Kravchenko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//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Politematicheskij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setevoj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elektronnyj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nauchnyj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zhurnal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Kubanskogo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gosudarstvennogo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agrarnogo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universiteta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. –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Krasnodar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: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KubGAU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>, 2012. – № 82. – S. 1153-1167.</w:t>
      </w:r>
    </w:p>
    <w:p w:rsidR="00DE5612" w:rsidRPr="00B75F26" w:rsidRDefault="00470093" w:rsidP="00515D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7</w:t>
      </w:r>
      <w:r w:rsidR="00DE5612" w:rsidRPr="00B75F26">
        <w:rPr>
          <w:rFonts w:ascii="Times New Roman" w:hAnsi="Times New Roman" w:cs="Times New Roman"/>
          <w:sz w:val="24"/>
          <w:szCs w:val="28"/>
        </w:rPr>
        <w:t xml:space="preserve">.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Kravchenko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, R. V.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Vliyanie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mineral'nyh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udobrenij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i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minimal'noj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osnovnoj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obrabotki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pochvy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na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urozhajnost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'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gibridov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kukuruzy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v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usloviyah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neustojchivogo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lastRenderedPageBreak/>
        <w:t>uvlazhneniya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v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Central'nom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Predkavkaz'e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/ R. V.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Kravchenko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, O. V.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Troneva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//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Agrohimiya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>, 2012. – № 7. – S. 28-31.</w:t>
      </w:r>
    </w:p>
    <w:p w:rsidR="00DE5612" w:rsidRPr="00B75F26" w:rsidRDefault="00470093" w:rsidP="00515D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8</w:t>
      </w:r>
      <w:r w:rsidR="00DE5612" w:rsidRPr="00B75F26">
        <w:rPr>
          <w:rFonts w:ascii="Times New Roman" w:hAnsi="Times New Roman" w:cs="Times New Roman"/>
          <w:sz w:val="24"/>
          <w:szCs w:val="28"/>
        </w:rPr>
        <w:t xml:space="preserve">.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Kravchenko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, R. V.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Vliyanie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mineral'nyh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udobrenij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i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osnovnoj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obrabotki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pochvy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v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tekhnologii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vozdelyvaniya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gibridov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kukuruzy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na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ih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ekonomicheskie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i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bioenergeticheskie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pokazateli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/ R. V.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Kravchenko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, V. I.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Prohoda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//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Trudy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KubGAU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>, 2015. – № 56. – S. 111-118.</w:t>
      </w:r>
    </w:p>
    <w:p w:rsidR="00DE5612" w:rsidRPr="00B75F26" w:rsidRDefault="00470093" w:rsidP="00515D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9</w:t>
      </w:r>
      <w:r w:rsidR="00DE5612" w:rsidRPr="00B75F26">
        <w:rPr>
          <w:rFonts w:ascii="Times New Roman" w:hAnsi="Times New Roman" w:cs="Times New Roman"/>
          <w:sz w:val="24"/>
          <w:szCs w:val="28"/>
        </w:rPr>
        <w:t xml:space="preserve">.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Kravchenko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, R. V.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Vliyanie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osnovnoj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obrabotki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pochvy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i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mineral'nyh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udobrenij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na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ekonomicheskie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i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bioenergeticheskie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pokazateli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gibridov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kukuruzy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/ R. V.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Kravchenko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, V. I.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Prohoda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//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Trudy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KubGAU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>, 2015. – № 56. – S. 119-125.</w:t>
      </w:r>
    </w:p>
    <w:p w:rsidR="00DE5612" w:rsidRPr="00B75F26" w:rsidRDefault="00DE5612" w:rsidP="00515D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B75F26">
        <w:rPr>
          <w:rFonts w:ascii="Times New Roman" w:hAnsi="Times New Roman" w:cs="Times New Roman"/>
          <w:sz w:val="24"/>
          <w:szCs w:val="28"/>
        </w:rPr>
        <w:t>1</w:t>
      </w:r>
      <w:r w:rsidR="00470093">
        <w:rPr>
          <w:rFonts w:ascii="Times New Roman" w:hAnsi="Times New Roman" w:cs="Times New Roman"/>
          <w:sz w:val="24"/>
          <w:szCs w:val="28"/>
        </w:rPr>
        <w:t>0</w:t>
      </w:r>
      <w:r w:rsidRPr="00B75F26">
        <w:rPr>
          <w:rFonts w:ascii="Times New Roman" w:hAnsi="Times New Roman" w:cs="Times New Roman"/>
          <w:sz w:val="24"/>
          <w:szCs w:val="28"/>
        </w:rPr>
        <w:t xml:space="preserve">.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Kravchenko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, R. V.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Vliyanie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osnovnoj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obrabotki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pochvy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na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agrobiologicheskie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pokazateli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podsolnechnika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gibrida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Vulkan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v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usloviyah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Central'noj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zony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Krasnodarskogo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kraya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/ R. V.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Kravchenko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, A. S.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Tolstyh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//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Trudy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KubGAU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. -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Krasnodar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: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KubGAU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>, 2019. - № 78. – C.80-86.</w:t>
      </w:r>
    </w:p>
    <w:p w:rsidR="00DE5612" w:rsidRPr="00B75F26" w:rsidRDefault="00DE5612" w:rsidP="00515D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B75F26">
        <w:rPr>
          <w:rFonts w:ascii="Times New Roman" w:hAnsi="Times New Roman" w:cs="Times New Roman"/>
          <w:sz w:val="24"/>
          <w:szCs w:val="28"/>
        </w:rPr>
        <w:t>1</w:t>
      </w:r>
      <w:r w:rsidR="00470093">
        <w:rPr>
          <w:rFonts w:ascii="Times New Roman" w:hAnsi="Times New Roman" w:cs="Times New Roman"/>
          <w:sz w:val="24"/>
          <w:szCs w:val="28"/>
        </w:rPr>
        <w:t>1</w:t>
      </w:r>
      <w:r w:rsidRPr="00B75F26">
        <w:rPr>
          <w:rFonts w:ascii="Times New Roman" w:hAnsi="Times New Roman" w:cs="Times New Roman"/>
          <w:sz w:val="24"/>
          <w:szCs w:val="28"/>
        </w:rPr>
        <w:t xml:space="preserve">.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Kravchenko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, R. V.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Vliyanie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osnovnoj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obrabotki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na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agrofizicheskie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svojstva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pochvy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v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posevah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podsolnechnika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/ R. V.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Kravchenko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, A. S.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Tolstyh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//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Politematicheskij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setevoj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elektronnyj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nauchnyj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zhurnal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Kubanskogo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gosudarstvennogo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agrarnogo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universiteta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. </w:t>
      </w:r>
      <w:r w:rsidR="00293585" w:rsidRPr="00B75F26">
        <w:rPr>
          <w:rFonts w:ascii="Times New Roman" w:hAnsi="Times New Roman" w:cs="Times New Roman"/>
          <w:sz w:val="24"/>
          <w:szCs w:val="28"/>
        </w:rPr>
        <w:t>-</w:t>
      </w:r>
      <w:r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Krasnodar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: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KubGAU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, 2019. </w:t>
      </w:r>
      <w:r w:rsidR="00293585" w:rsidRPr="00B75F26">
        <w:rPr>
          <w:rFonts w:ascii="Times New Roman" w:hAnsi="Times New Roman" w:cs="Times New Roman"/>
          <w:sz w:val="24"/>
          <w:szCs w:val="28"/>
        </w:rPr>
        <w:t>–</w:t>
      </w:r>
      <w:r w:rsidRPr="00B75F26">
        <w:rPr>
          <w:rFonts w:ascii="Times New Roman" w:hAnsi="Times New Roman" w:cs="Times New Roman"/>
          <w:sz w:val="24"/>
          <w:szCs w:val="28"/>
        </w:rPr>
        <w:t xml:space="preserve"> № 150. – C.169-181.</w:t>
      </w:r>
    </w:p>
    <w:p w:rsidR="005417BB" w:rsidRPr="00B75F26" w:rsidRDefault="005417BB" w:rsidP="005417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B75F26">
        <w:rPr>
          <w:rFonts w:ascii="Times New Roman" w:hAnsi="Times New Roman" w:cs="Times New Roman"/>
          <w:sz w:val="24"/>
          <w:szCs w:val="28"/>
        </w:rPr>
        <w:t>1</w:t>
      </w:r>
      <w:r w:rsidR="00470093">
        <w:rPr>
          <w:rFonts w:ascii="Times New Roman" w:hAnsi="Times New Roman" w:cs="Times New Roman"/>
          <w:sz w:val="24"/>
          <w:szCs w:val="28"/>
        </w:rPr>
        <w:t>2</w:t>
      </w:r>
      <w:r w:rsidRPr="00B75F26">
        <w:rPr>
          <w:rFonts w:ascii="Times New Roman" w:hAnsi="Times New Roman" w:cs="Times New Roman"/>
          <w:sz w:val="24"/>
          <w:szCs w:val="28"/>
        </w:rPr>
        <w:t xml:space="preserve">.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Kravchenko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, R. V.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Izmenenie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ploshchadi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listovoj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poverhnosti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rastenij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ozimoj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pshenicy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pod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vliyaniem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obrabotki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pochvy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v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usloviyah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Central'noj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sel'skohozyajstvennoj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zony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/ R. V.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Kravchenko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, S. I.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Luchinskij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// V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knige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: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Institucional'nye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preobrazovaniya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APK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Rossii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v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usloviyah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global'nyh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vyzovov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.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Sbornik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tezisov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po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materialam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IV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Mezhdunarodnoj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konferencii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.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Otv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.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za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vypusk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A.G.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Koshchaev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. –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Krasnodar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>, 2019. – S.8.</w:t>
      </w:r>
    </w:p>
    <w:p w:rsidR="005417BB" w:rsidRPr="00B75F26" w:rsidRDefault="005417BB" w:rsidP="005417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B75F26">
        <w:rPr>
          <w:rFonts w:ascii="Times New Roman" w:hAnsi="Times New Roman" w:cs="Times New Roman"/>
          <w:sz w:val="24"/>
          <w:szCs w:val="28"/>
        </w:rPr>
        <w:t>1</w:t>
      </w:r>
      <w:r w:rsidR="00470093">
        <w:rPr>
          <w:rFonts w:ascii="Times New Roman" w:hAnsi="Times New Roman" w:cs="Times New Roman"/>
          <w:sz w:val="24"/>
          <w:szCs w:val="28"/>
        </w:rPr>
        <w:t>3</w:t>
      </w:r>
      <w:r w:rsidRPr="00B75F26">
        <w:rPr>
          <w:rFonts w:ascii="Times New Roman" w:hAnsi="Times New Roman" w:cs="Times New Roman"/>
          <w:sz w:val="24"/>
          <w:szCs w:val="28"/>
        </w:rPr>
        <w:t xml:space="preserve">. </w:t>
      </w:r>
      <w:proofErr w:type="spellStart"/>
      <w:r w:rsidR="004E3E46" w:rsidRPr="004E3E46">
        <w:rPr>
          <w:rFonts w:ascii="Times New Roman" w:hAnsi="Times New Roman" w:cs="Times New Roman"/>
          <w:sz w:val="24"/>
          <w:szCs w:val="28"/>
        </w:rPr>
        <w:t>Kravchenko</w:t>
      </w:r>
      <w:proofErr w:type="spellEnd"/>
      <w:r w:rsidR="004E3E46" w:rsidRPr="004E3E46">
        <w:rPr>
          <w:rFonts w:ascii="Times New Roman" w:hAnsi="Times New Roman" w:cs="Times New Roman"/>
          <w:sz w:val="24"/>
          <w:szCs w:val="28"/>
        </w:rPr>
        <w:t xml:space="preserve">, R. V. </w:t>
      </w:r>
      <w:proofErr w:type="spellStart"/>
      <w:r w:rsidR="004E3E46" w:rsidRPr="004E3E46">
        <w:rPr>
          <w:rFonts w:ascii="Times New Roman" w:hAnsi="Times New Roman" w:cs="Times New Roman"/>
          <w:sz w:val="24"/>
          <w:szCs w:val="28"/>
        </w:rPr>
        <w:t>Optimizaciya</w:t>
      </w:r>
      <w:proofErr w:type="spellEnd"/>
      <w:r w:rsidR="004E3E46" w:rsidRPr="004E3E4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4E3E46" w:rsidRPr="004E3E46">
        <w:rPr>
          <w:rFonts w:ascii="Times New Roman" w:hAnsi="Times New Roman" w:cs="Times New Roman"/>
          <w:sz w:val="24"/>
          <w:szCs w:val="28"/>
        </w:rPr>
        <w:t>mineral'nogo</w:t>
      </w:r>
      <w:proofErr w:type="spellEnd"/>
      <w:r w:rsidR="004E3E46" w:rsidRPr="004E3E4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4E3E46" w:rsidRPr="004E3E46">
        <w:rPr>
          <w:rFonts w:ascii="Times New Roman" w:hAnsi="Times New Roman" w:cs="Times New Roman"/>
          <w:sz w:val="24"/>
          <w:szCs w:val="28"/>
        </w:rPr>
        <w:t>pitaniya</w:t>
      </w:r>
      <w:proofErr w:type="spellEnd"/>
      <w:r w:rsidR="004E3E46" w:rsidRPr="004E3E4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4E3E46" w:rsidRPr="004E3E46">
        <w:rPr>
          <w:rFonts w:ascii="Times New Roman" w:hAnsi="Times New Roman" w:cs="Times New Roman"/>
          <w:sz w:val="24"/>
          <w:szCs w:val="28"/>
        </w:rPr>
        <w:t>pri</w:t>
      </w:r>
      <w:proofErr w:type="spellEnd"/>
      <w:r w:rsidR="004E3E46" w:rsidRPr="004E3E4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4E3E46" w:rsidRPr="004E3E46">
        <w:rPr>
          <w:rFonts w:ascii="Times New Roman" w:hAnsi="Times New Roman" w:cs="Times New Roman"/>
          <w:sz w:val="24"/>
          <w:szCs w:val="28"/>
        </w:rPr>
        <w:t>minimalizacii</w:t>
      </w:r>
      <w:proofErr w:type="spellEnd"/>
      <w:r w:rsidR="004E3E46" w:rsidRPr="004E3E4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4E3E46" w:rsidRPr="004E3E46">
        <w:rPr>
          <w:rFonts w:ascii="Times New Roman" w:hAnsi="Times New Roman" w:cs="Times New Roman"/>
          <w:sz w:val="24"/>
          <w:szCs w:val="28"/>
        </w:rPr>
        <w:t>osnovnoj</w:t>
      </w:r>
      <w:proofErr w:type="spellEnd"/>
      <w:r w:rsidR="004E3E46" w:rsidRPr="004E3E4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4E3E46" w:rsidRPr="004E3E46">
        <w:rPr>
          <w:rFonts w:ascii="Times New Roman" w:hAnsi="Times New Roman" w:cs="Times New Roman"/>
          <w:sz w:val="24"/>
          <w:szCs w:val="28"/>
        </w:rPr>
        <w:t>obrabotki</w:t>
      </w:r>
      <w:proofErr w:type="spellEnd"/>
      <w:r w:rsidR="004E3E46" w:rsidRPr="004E3E4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4E3E46" w:rsidRPr="004E3E46">
        <w:rPr>
          <w:rFonts w:ascii="Times New Roman" w:hAnsi="Times New Roman" w:cs="Times New Roman"/>
          <w:sz w:val="24"/>
          <w:szCs w:val="28"/>
        </w:rPr>
        <w:t>pochvy</w:t>
      </w:r>
      <w:proofErr w:type="spellEnd"/>
      <w:r w:rsidR="004E3E46" w:rsidRPr="004E3E46">
        <w:rPr>
          <w:rFonts w:ascii="Times New Roman" w:hAnsi="Times New Roman" w:cs="Times New Roman"/>
          <w:sz w:val="24"/>
          <w:szCs w:val="28"/>
        </w:rPr>
        <w:t xml:space="preserve"> v </w:t>
      </w:r>
      <w:proofErr w:type="spellStart"/>
      <w:r w:rsidR="004E3E46" w:rsidRPr="004E3E46">
        <w:rPr>
          <w:rFonts w:ascii="Times New Roman" w:hAnsi="Times New Roman" w:cs="Times New Roman"/>
          <w:sz w:val="24"/>
          <w:szCs w:val="28"/>
        </w:rPr>
        <w:t>tekhnologii</w:t>
      </w:r>
      <w:proofErr w:type="spellEnd"/>
      <w:r w:rsidR="004E3E46" w:rsidRPr="004E3E4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4E3E46" w:rsidRPr="004E3E46">
        <w:rPr>
          <w:rFonts w:ascii="Times New Roman" w:hAnsi="Times New Roman" w:cs="Times New Roman"/>
          <w:sz w:val="24"/>
          <w:szCs w:val="28"/>
        </w:rPr>
        <w:t>vozdelyvaniya</w:t>
      </w:r>
      <w:proofErr w:type="spellEnd"/>
      <w:r w:rsidR="004E3E46" w:rsidRPr="004E3E4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4E3E46" w:rsidRPr="004E3E46">
        <w:rPr>
          <w:rFonts w:ascii="Times New Roman" w:hAnsi="Times New Roman" w:cs="Times New Roman"/>
          <w:sz w:val="24"/>
          <w:szCs w:val="28"/>
        </w:rPr>
        <w:t>ozimoj</w:t>
      </w:r>
      <w:proofErr w:type="spellEnd"/>
      <w:r w:rsidR="004E3E46" w:rsidRPr="004E3E4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4E3E46" w:rsidRPr="004E3E46">
        <w:rPr>
          <w:rFonts w:ascii="Times New Roman" w:hAnsi="Times New Roman" w:cs="Times New Roman"/>
          <w:sz w:val="24"/>
          <w:szCs w:val="28"/>
        </w:rPr>
        <w:t>pshenicy</w:t>
      </w:r>
      <w:proofErr w:type="spellEnd"/>
      <w:r w:rsidR="004E3E46" w:rsidRPr="004E3E46">
        <w:rPr>
          <w:rFonts w:ascii="Times New Roman" w:hAnsi="Times New Roman" w:cs="Times New Roman"/>
          <w:sz w:val="24"/>
          <w:szCs w:val="28"/>
        </w:rPr>
        <w:t xml:space="preserve"> / R. V. </w:t>
      </w:r>
      <w:proofErr w:type="spellStart"/>
      <w:r w:rsidR="004E3E46" w:rsidRPr="004E3E46">
        <w:rPr>
          <w:rFonts w:ascii="Times New Roman" w:hAnsi="Times New Roman" w:cs="Times New Roman"/>
          <w:sz w:val="24"/>
          <w:szCs w:val="28"/>
        </w:rPr>
        <w:t>Kravchenko</w:t>
      </w:r>
      <w:proofErr w:type="spellEnd"/>
      <w:r w:rsidR="004E3E46" w:rsidRPr="004E3E46">
        <w:rPr>
          <w:rFonts w:ascii="Times New Roman" w:hAnsi="Times New Roman" w:cs="Times New Roman"/>
          <w:sz w:val="24"/>
          <w:szCs w:val="28"/>
        </w:rPr>
        <w:t xml:space="preserve">, A. A. </w:t>
      </w:r>
      <w:proofErr w:type="spellStart"/>
      <w:r w:rsidR="004E3E46" w:rsidRPr="004E3E46">
        <w:rPr>
          <w:rFonts w:ascii="Times New Roman" w:hAnsi="Times New Roman" w:cs="Times New Roman"/>
          <w:sz w:val="24"/>
          <w:szCs w:val="28"/>
        </w:rPr>
        <w:t>Arhipenko</w:t>
      </w:r>
      <w:proofErr w:type="spellEnd"/>
      <w:r w:rsidR="004E3E46" w:rsidRPr="004E3E46">
        <w:rPr>
          <w:rFonts w:ascii="Times New Roman" w:hAnsi="Times New Roman" w:cs="Times New Roman"/>
          <w:sz w:val="24"/>
          <w:szCs w:val="28"/>
        </w:rPr>
        <w:t xml:space="preserve"> // </w:t>
      </w:r>
      <w:proofErr w:type="spellStart"/>
      <w:r w:rsidR="004E3E46" w:rsidRPr="004E3E46">
        <w:rPr>
          <w:rFonts w:ascii="Times New Roman" w:hAnsi="Times New Roman" w:cs="Times New Roman"/>
          <w:sz w:val="24"/>
          <w:szCs w:val="28"/>
        </w:rPr>
        <w:t>Trudy</w:t>
      </w:r>
      <w:proofErr w:type="spellEnd"/>
      <w:r w:rsidR="004E3E46" w:rsidRPr="004E3E4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4E3E46" w:rsidRPr="004E3E46">
        <w:rPr>
          <w:rFonts w:ascii="Times New Roman" w:hAnsi="Times New Roman" w:cs="Times New Roman"/>
          <w:sz w:val="24"/>
          <w:szCs w:val="28"/>
        </w:rPr>
        <w:t>Kubanskogo</w:t>
      </w:r>
      <w:proofErr w:type="spellEnd"/>
      <w:r w:rsidR="004E3E46" w:rsidRPr="004E3E4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4E3E46" w:rsidRPr="004E3E46">
        <w:rPr>
          <w:rFonts w:ascii="Times New Roman" w:hAnsi="Times New Roman" w:cs="Times New Roman"/>
          <w:sz w:val="24"/>
          <w:szCs w:val="28"/>
        </w:rPr>
        <w:t>gosudarstvennogo</w:t>
      </w:r>
      <w:proofErr w:type="spellEnd"/>
      <w:r w:rsidR="004E3E46" w:rsidRPr="004E3E4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4E3E46" w:rsidRPr="004E3E46">
        <w:rPr>
          <w:rFonts w:ascii="Times New Roman" w:hAnsi="Times New Roman" w:cs="Times New Roman"/>
          <w:sz w:val="24"/>
          <w:szCs w:val="28"/>
        </w:rPr>
        <w:t>agrarnogo</w:t>
      </w:r>
      <w:proofErr w:type="spellEnd"/>
      <w:r w:rsidR="004E3E46" w:rsidRPr="004E3E4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4E3E46" w:rsidRPr="004E3E46">
        <w:rPr>
          <w:rFonts w:ascii="Times New Roman" w:hAnsi="Times New Roman" w:cs="Times New Roman"/>
          <w:sz w:val="24"/>
          <w:szCs w:val="28"/>
        </w:rPr>
        <w:t>universiteta</w:t>
      </w:r>
      <w:proofErr w:type="spellEnd"/>
      <w:r w:rsidR="004E3E46" w:rsidRPr="004E3E46">
        <w:rPr>
          <w:rFonts w:ascii="Times New Roman" w:hAnsi="Times New Roman" w:cs="Times New Roman"/>
          <w:sz w:val="24"/>
          <w:szCs w:val="28"/>
        </w:rPr>
        <w:t>. – 2019. – № 80. – S. 150-155.</w:t>
      </w:r>
    </w:p>
    <w:p w:rsidR="00B75F26" w:rsidRPr="00B75F26" w:rsidRDefault="00B75F26" w:rsidP="00B75F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B75F26">
        <w:rPr>
          <w:rFonts w:ascii="Times New Roman" w:hAnsi="Times New Roman" w:cs="Times New Roman"/>
          <w:sz w:val="24"/>
          <w:szCs w:val="28"/>
        </w:rPr>
        <w:t>1</w:t>
      </w:r>
      <w:r w:rsidR="00470093">
        <w:rPr>
          <w:rFonts w:ascii="Times New Roman" w:hAnsi="Times New Roman" w:cs="Times New Roman"/>
          <w:sz w:val="24"/>
          <w:szCs w:val="28"/>
        </w:rPr>
        <w:t>4</w:t>
      </w:r>
      <w:r w:rsidRPr="00B75F26">
        <w:rPr>
          <w:rFonts w:ascii="Times New Roman" w:hAnsi="Times New Roman" w:cs="Times New Roman"/>
          <w:sz w:val="24"/>
          <w:szCs w:val="28"/>
        </w:rPr>
        <w:t xml:space="preserve">.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Luchinskij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, S.I.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Sovershenstvovanie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elementov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tekhnologij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vozdelyvaniya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podsolnechnika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v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zavisimosti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ot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zasorennosti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polej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i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vredonosnosti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sornyakov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v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Krasnodarskom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krae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: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avtoref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.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diss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. …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kand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. s.-h.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nauk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/ S. I.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Luchinskij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. –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Krasnodar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>, 2004. 24 s.</w:t>
      </w:r>
    </w:p>
    <w:p w:rsidR="00B75F26" w:rsidRPr="00B75F26" w:rsidRDefault="00B75F26" w:rsidP="00B75F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B75F26">
        <w:rPr>
          <w:rFonts w:ascii="Times New Roman" w:hAnsi="Times New Roman" w:cs="Times New Roman"/>
          <w:sz w:val="24"/>
          <w:szCs w:val="28"/>
        </w:rPr>
        <w:t>1</w:t>
      </w:r>
      <w:r w:rsidR="00470093">
        <w:rPr>
          <w:rFonts w:ascii="Times New Roman" w:hAnsi="Times New Roman" w:cs="Times New Roman"/>
          <w:sz w:val="24"/>
          <w:szCs w:val="28"/>
        </w:rPr>
        <w:t>5</w:t>
      </w:r>
      <w:r w:rsidRPr="00B75F26">
        <w:rPr>
          <w:rFonts w:ascii="Times New Roman" w:hAnsi="Times New Roman" w:cs="Times New Roman"/>
          <w:sz w:val="24"/>
          <w:szCs w:val="28"/>
        </w:rPr>
        <w:t xml:space="preserve">.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Luchinskij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, S.I.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Biologicheskie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osobennosti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ambrozii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polynnolistnoj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/ S. I.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Luchinskij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, A. V.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Makoveev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//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Trudy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Kubanskogo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gosudarstvennogo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agrarnogo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universiteta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>, 2008. – № 15. – S. 92-95.</w:t>
      </w:r>
    </w:p>
    <w:p w:rsidR="00B75F26" w:rsidRDefault="00B75F26" w:rsidP="00B75F2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B75F26">
        <w:rPr>
          <w:rFonts w:ascii="Times New Roman" w:hAnsi="Times New Roman" w:cs="Times New Roman"/>
          <w:sz w:val="24"/>
          <w:szCs w:val="28"/>
        </w:rPr>
        <w:t>1</w:t>
      </w:r>
      <w:r w:rsidR="00470093">
        <w:rPr>
          <w:rFonts w:ascii="Times New Roman" w:hAnsi="Times New Roman" w:cs="Times New Roman"/>
          <w:sz w:val="24"/>
          <w:szCs w:val="28"/>
        </w:rPr>
        <w:t>6</w:t>
      </w:r>
      <w:r w:rsidRPr="00B75F26">
        <w:rPr>
          <w:rFonts w:ascii="Times New Roman" w:hAnsi="Times New Roman" w:cs="Times New Roman"/>
          <w:sz w:val="24"/>
          <w:szCs w:val="28"/>
        </w:rPr>
        <w:t xml:space="preserve">.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Makoveev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, A. V.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Vliyanie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mineral'nyh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udobrenij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na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produktivnost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'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gibridov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podsolnechnika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/ A. V.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Makoveev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, F. I.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Dereka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, S. I.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Luchinskij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, V. S.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Luchinskij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, S. A.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Makarenko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//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Politematicheskij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setevoj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elektronnyj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nauchnyj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zhurnal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Kubanskogo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gosudarstvennogo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agrarnogo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Pr="00B75F26">
        <w:rPr>
          <w:rFonts w:ascii="Times New Roman" w:hAnsi="Times New Roman" w:cs="Times New Roman"/>
          <w:sz w:val="24"/>
          <w:szCs w:val="28"/>
        </w:rPr>
        <w:t>universiteta</w:t>
      </w:r>
      <w:proofErr w:type="spellEnd"/>
      <w:r w:rsidRPr="00B75F26">
        <w:rPr>
          <w:rFonts w:ascii="Times New Roman" w:hAnsi="Times New Roman" w:cs="Times New Roman"/>
          <w:sz w:val="24"/>
          <w:szCs w:val="28"/>
        </w:rPr>
        <w:t>, 2016. – № 123. – S. 1353-1367.</w:t>
      </w:r>
    </w:p>
    <w:p w:rsidR="00DE5612" w:rsidRPr="00B75F26" w:rsidRDefault="00470093" w:rsidP="00515D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17</w:t>
      </w:r>
      <w:r w:rsidR="00DE5612" w:rsidRPr="00B75F26">
        <w:rPr>
          <w:rFonts w:ascii="Times New Roman" w:hAnsi="Times New Roman" w:cs="Times New Roman"/>
          <w:sz w:val="24"/>
          <w:szCs w:val="28"/>
        </w:rPr>
        <w:t xml:space="preserve">.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Prohoda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, V. I.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Vozdelyvanie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kukuruzy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pri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minimalizacii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osnovnoj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obrabotki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pochvy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/ V. I.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Prohoda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, R. V.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Kravchenko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//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Vestnik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BGSKHA, 2010. – № 3. – S. 59-62.</w:t>
      </w:r>
    </w:p>
    <w:p w:rsidR="00DE5612" w:rsidRPr="00B75F26" w:rsidRDefault="00470093" w:rsidP="00515D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18</w:t>
      </w:r>
      <w:r w:rsidR="00DE5612" w:rsidRPr="00B75F26">
        <w:rPr>
          <w:rFonts w:ascii="Times New Roman" w:hAnsi="Times New Roman" w:cs="Times New Roman"/>
          <w:sz w:val="24"/>
          <w:szCs w:val="28"/>
        </w:rPr>
        <w:t xml:space="preserve">.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Prohoda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, V. I.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Ekonomicheskaya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i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bioenergeticheskaya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ocenka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vneseniya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mineral'nyh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udobrenij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i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osnovnoj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obrabotki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pochvy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pri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vozdelyvanii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rannespelyh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i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srednerannih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gibridov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kukuruzy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/ V. I.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Prohoda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, R. V.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Kravchenko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//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Vestnik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 xml:space="preserve"> APK </w:t>
      </w:r>
      <w:proofErr w:type="spellStart"/>
      <w:r w:rsidR="00DE5612" w:rsidRPr="00B75F26">
        <w:rPr>
          <w:rFonts w:ascii="Times New Roman" w:hAnsi="Times New Roman" w:cs="Times New Roman"/>
          <w:sz w:val="24"/>
          <w:szCs w:val="28"/>
        </w:rPr>
        <w:t>Stavropol'ya</w:t>
      </w:r>
      <w:proofErr w:type="spellEnd"/>
      <w:r w:rsidR="00DE5612" w:rsidRPr="00B75F26">
        <w:rPr>
          <w:rFonts w:ascii="Times New Roman" w:hAnsi="Times New Roman" w:cs="Times New Roman"/>
          <w:sz w:val="24"/>
          <w:szCs w:val="28"/>
        </w:rPr>
        <w:t>, 2015. – № 17. – S. 256-261.</w:t>
      </w:r>
    </w:p>
    <w:sectPr w:rsidR="00DE5612" w:rsidRPr="00B75F26" w:rsidSect="00C737EA">
      <w:headerReference w:type="even" r:id="rId7"/>
      <w:headerReference w:type="default" r:id="rId8"/>
      <w:footerReference w:type="default" r:id="rId9"/>
      <w:pgSz w:w="11906" w:h="16838"/>
      <w:pgMar w:top="1418" w:right="1418" w:bottom="1418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A2070D" w:rsidRDefault="00A2070D" w:rsidP="00255AB6">
      <w:pPr>
        <w:spacing w:after="0" w:line="240" w:lineRule="auto"/>
      </w:pPr>
      <w:r>
        <w:separator/>
      </w:r>
    </w:p>
  </w:endnote>
  <w:endnote w:type="continuationSeparator" w:id="0">
    <w:p w:rsidR="00A2070D" w:rsidRDefault="00A2070D" w:rsidP="00255AB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D84717" w:rsidRPr="00D84717" w:rsidRDefault="00D84717">
    <w:pPr>
      <w:pStyle w:val="Footer"/>
      <w:rPr>
        <w:rFonts w:ascii="Times New Roman" w:hAnsi="Times New Roman" w:cs="Times New Roman"/>
        <w:sz w:val="24"/>
        <w:szCs w:val="24"/>
        <w:lang w:val="en-US"/>
      </w:rPr>
    </w:pPr>
    <w:hyperlink r:id="rId1" w:history="1">
      <w:r w:rsidRPr="00D75ACF">
        <w:rPr>
          <w:rStyle w:val="Hyperlink"/>
          <w:rFonts w:ascii="Times New Roman" w:hAnsi="Times New Roman" w:cs="Times New Roman"/>
          <w:sz w:val="24"/>
          <w:szCs w:val="24"/>
        </w:rPr>
        <w:t>http://ej.kubagro.ru/2021/07/pdf/</w:t>
      </w:r>
      <w:r w:rsidRPr="00D75ACF">
        <w:rPr>
          <w:rStyle w:val="Hyperlink"/>
          <w:rFonts w:ascii="Times New Roman" w:hAnsi="Times New Roman" w:cs="Times New Roman"/>
          <w:sz w:val="24"/>
          <w:szCs w:val="24"/>
          <w:lang w:val="en-US"/>
        </w:rPr>
        <w:t>23</w:t>
      </w:r>
      <w:r w:rsidRPr="00D75ACF">
        <w:rPr>
          <w:rStyle w:val="Hyperlink"/>
          <w:rFonts w:ascii="Times New Roman" w:hAnsi="Times New Roman" w:cs="Times New Roman"/>
          <w:sz w:val="24"/>
          <w:szCs w:val="24"/>
        </w:rPr>
        <w:t>.pdf</w:t>
      </w:r>
    </w:hyperlink>
    <w:r>
      <w:rPr>
        <w:rFonts w:ascii="Times New Roman" w:hAnsi="Times New Roman" w:cs="Times New Roman"/>
        <w:sz w:val="24"/>
        <w:szCs w:val="24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A2070D" w:rsidRDefault="00A2070D" w:rsidP="00255AB6">
      <w:pPr>
        <w:spacing w:after="0" w:line="240" w:lineRule="auto"/>
      </w:pPr>
      <w:r>
        <w:separator/>
      </w:r>
    </w:p>
  </w:footnote>
  <w:footnote w:type="continuationSeparator" w:id="0">
    <w:p w:rsidR="00A2070D" w:rsidRDefault="00A2070D" w:rsidP="00255AB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</w:rPr>
      <w:id w:val="-1809162468"/>
      <w:docPartObj>
        <w:docPartGallery w:val="Page Numbers (Top of Page)"/>
        <w:docPartUnique/>
      </w:docPartObj>
    </w:sdtPr>
    <w:sdtContent>
      <w:p w:rsidR="00D84717" w:rsidRDefault="00D84717" w:rsidP="00D75ACF">
        <w:pPr>
          <w:pStyle w:val="Head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:rsidR="00D84717" w:rsidRDefault="00D84717" w:rsidP="00D84717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rPr>
        <w:rStyle w:val="PageNumber"/>
        <w:rFonts w:ascii="Times New Roman" w:hAnsi="Times New Roman" w:cs="Times New Roman"/>
        <w:sz w:val="28"/>
        <w:szCs w:val="28"/>
      </w:rPr>
      <w:id w:val="239222544"/>
      <w:docPartObj>
        <w:docPartGallery w:val="Page Numbers (Top of Page)"/>
        <w:docPartUnique/>
      </w:docPartObj>
    </w:sdtPr>
    <w:sdtContent>
      <w:p w:rsidR="00D84717" w:rsidRPr="00D84717" w:rsidRDefault="00D84717" w:rsidP="00D75ACF">
        <w:pPr>
          <w:pStyle w:val="Header"/>
          <w:framePr w:wrap="none" w:vAnchor="text" w:hAnchor="margin" w:xAlign="right" w:y="1"/>
          <w:rPr>
            <w:rStyle w:val="PageNumber"/>
            <w:rFonts w:ascii="Times New Roman" w:hAnsi="Times New Roman" w:cs="Times New Roman"/>
            <w:sz w:val="28"/>
            <w:szCs w:val="28"/>
          </w:rPr>
        </w:pPr>
        <w:r w:rsidRPr="00D84717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begin"/>
        </w:r>
        <w:r w:rsidRPr="00D84717">
          <w:rPr>
            <w:rStyle w:val="PageNumber"/>
            <w:rFonts w:ascii="Times New Roman" w:hAnsi="Times New Roman" w:cs="Times New Roman"/>
            <w:sz w:val="28"/>
            <w:szCs w:val="28"/>
          </w:rPr>
          <w:instrText xml:space="preserve"> PAGE </w:instrText>
        </w:r>
        <w:r w:rsidRPr="00D84717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separate"/>
        </w:r>
        <w:r w:rsidRPr="00D84717">
          <w:rPr>
            <w:rStyle w:val="PageNumber"/>
            <w:rFonts w:ascii="Times New Roman" w:hAnsi="Times New Roman" w:cs="Times New Roman"/>
            <w:noProof/>
            <w:sz w:val="28"/>
            <w:szCs w:val="28"/>
          </w:rPr>
          <w:t>1</w:t>
        </w:r>
        <w:r w:rsidRPr="00D84717">
          <w:rPr>
            <w:rStyle w:val="PageNumber"/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sdt>
    <w:sdtPr>
      <w:id w:val="234756121"/>
      <w:docPartObj>
        <w:docPartGallery w:val="Page Numbers (Top of Page)"/>
        <w:docPartUnique/>
      </w:docPartObj>
    </w:sdtPr>
    <w:sdtEndPr/>
    <w:sdtContent>
      <w:sdt>
        <w:sdtPr>
          <w:id w:val="1965848157"/>
          <w:docPartObj>
            <w:docPartGallery w:val="Page Numbers (Top of Page)"/>
            <w:docPartUnique/>
          </w:docPartObj>
        </w:sdtPr>
        <w:sdtContent>
          <w:sdt>
            <w:sdtPr>
              <w:rPr>
                <w:rFonts w:ascii="Times New Roman" w:hAnsi="Times New Roman" w:cs="Times New Roman"/>
                <w:sz w:val="24"/>
                <w:szCs w:val="24"/>
              </w:rPr>
              <w:id w:val="-1378536000"/>
              <w:docPartObj>
                <w:docPartGallery w:val="Page Numbers (Top of Page)"/>
                <w:docPartUnique/>
              </w:docPartObj>
            </w:sdtPr>
            <w:sdtContent>
              <w:p w:rsidR="00255AB6" w:rsidRDefault="00D84717" w:rsidP="00D84717">
                <w:pPr>
                  <w:pStyle w:val="Header"/>
                  <w:ind w:right="360"/>
                </w:pPr>
                <w:r w:rsidRPr="00DE6B0E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Научный журнал </w:t>
                </w:r>
                <w:proofErr w:type="spellStart"/>
                <w:r w:rsidRPr="00DE6B0E">
                  <w:rPr>
                    <w:rFonts w:ascii="Times New Roman" w:hAnsi="Times New Roman" w:cs="Times New Roman"/>
                    <w:sz w:val="24"/>
                    <w:szCs w:val="24"/>
                  </w:rPr>
                  <w:t>КубГАУ</w:t>
                </w:r>
                <w:proofErr w:type="spellEnd"/>
                <w:r w:rsidRPr="00DE6B0E">
                  <w:rPr>
                    <w:rFonts w:ascii="Times New Roman" w:hAnsi="Times New Roman" w:cs="Times New Roman"/>
                    <w:sz w:val="24"/>
                    <w:szCs w:val="24"/>
                  </w:rPr>
                  <w:t>, №171(07), 2021 год</w:t>
                </w:r>
              </w:p>
            </w:sdtContent>
          </w:sdt>
        </w:sdtContent>
      </w:sdt>
    </w:sdtContent>
  </w:sdt>
  <w:p w:rsidR="00255AB6" w:rsidRDefault="00255AB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2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61F62"/>
    <w:rsid w:val="000017FB"/>
    <w:rsid w:val="00010D11"/>
    <w:rsid w:val="00015A89"/>
    <w:rsid w:val="00017450"/>
    <w:rsid w:val="0002199B"/>
    <w:rsid w:val="00023B7C"/>
    <w:rsid w:val="000300CD"/>
    <w:rsid w:val="00033BF7"/>
    <w:rsid w:val="00033FB0"/>
    <w:rsid w:val="000346D6"/>
    <w:rsid w:val="000416B9"/>
    <w:rsid w:val="00050276"/>
    <w:rsid w:val="00055382"/>
    <w:rsid w:val="00060CB7"/>
    <w:rsid w:val="0007556D"/>
    <w:rsid w:val="00084DCD"/>
    <w:rsid w:val="00094279"/>
    <w:rsid w:val="000C2052"/>
    <w:rsid w:val="000D3232"/>
    <w:rsid w:val="000D7BC2"/>
    <w:rsid w:val="000E076E"/>
    <w:rsid w:val="00105F99"/>
    <w:rsid w:val="001215AB"/>
    <w:rsid w:val="00123910"/>
    <w:rsid w:val="001404DA"/>
    <w:rsid w:val="00141CD5"/>
    <w:rsid w:val="00153462"/>
    <w:rsid w:val="00154725"/>
    <w:rsid w:val="0015705B"/>
    <w:rsid w:val="00174AE5"/>
    <w:rsid w:val="001760E3"/>
    <w:rsid w:val="00187CCF"/>
    <w:rsid w:val="001B2E1B"/>
    <w:rsid w:val="001B6EE7"/>
    <w:rsid w:val="001D16DD"/>
    <w:rsid w:val="001D5CCE"/>
    <w:rsid w:val="001D668C"/>
    <w:rsid w:val="001E217A"/>
    <w:rsid w:val="001F02F5"/>
    <w:rsid w:val="001F5E85"/>
    <w:rsid w:val="00210F6F"/>
    <w:rsid w:val="00211235"/>
    <w:rsid w:val="002222CA"/>
    <w:rsid w:val="002270F6"/>
    <w:rsid w:val="0023351B"/>
    <w:rsid w:val="002465A5"/>
    <w:rsid w:val="00255AB6"/>
    <w:rsid w:val="0026464A"/>
    <w:rsid w:val="00267086"/>
    <w:rsid w:val="00276F04"/>
    <w:rsid w:val="002808A9"/>
    <w:rsid w:val="00286008"/>
    <w:rsid w:val="0028774B"/>
    <w:rsid w:val="00290E95"/>
    <w:rsid w:val="00293585"/>
    <w:rsid w:val="002E39BD"/>
    <w:rsid w:val="002E7B3D"/>
    <w:rsid w:val="002F4A90"/>
    <w:rsid w:val="002F77FF"/>
    <w:rsid w:val="00302890"/>
    <w:rsid w:val="00317ED7"/>
    <w:rsid w:val="003275FB"/>
    <w:rsid w:val="003324FA"/>
    <w:rsid w:val="0033715D"/>
    <w:rsid w:val="00350319"/>
    <w:rsid w:val="00351309"/>
    <w:rsid w:val="00351CF6"/>
    <w:rsid w:val="003673C9"/>
    <w:rsid w:val="00371B88"/>
    <w:rsid w:val="00372E29"/>
    <w:rsid w:val="00373FDC"/>
    <w:rsid w:val="0037429E"/>
    <w:rsid w:val="003743F9"/>
    <w:rsid w:val="00375232"/>
    <w:rsid w:val="00377CD8"/>
    <w:rsid w:val="00386508"/>
    <w:rsid w:val="00396BAC"/>
    <w:rsid w:val="003B4676"/>
    <w:rsid w:val="003B7F6A"/>
    <w:rsid w:val="003C63E7"/>
    <w:rsid w:val="003D42EE"/>
    <w:rsid w:val="003F0A8C"/>
    <w:rsid w:val="003F4C06"/>
    <w:rsid w:val="003F5043"/>
    <w:rsid w:val="003F7B30"/>
    <w:rsid w:val="0040720D"/>
    <w:rsid w:val="004157D4"/>
    <w:rsid w:val="00420B55"/>
    <w:rsid w:val="00423DFE"/>
    <w:rsid w:val="004321D8"/>
    <w:rsid w:val="00434F77"/>
    <w:rsid w:val="004618F5"/>
    <w:rsid w:val="00470093"/>
    <w:rsid w:val="00473FAD"/>
    <w:rsid w:val="004B6883"/>
    <w:rsid w:val="004C6BAF"/>
    <w:rsid w:val="004D052B"/>
    <w:rsid w:val="004E3E46"/>
    <w:rsid w:val="004E4E4B"/>
    <w:rsid w:val="00506918"/>
    <w:rsid w:val="00512C7B"/>
    <w:rsid w:val="005140D1"/>
    <w:rsid w:val="00515D83"/>
    <w:rsid w:val="005417BB"/>
    <w:rsid w:val="005423C4"/>
    <w:rsid w:val="00542575"/>
    <w:rsid w:val="00561F62"/>
    <w:rsid w:val="005757D7"/>
    <w:rsid w:val="00583872"/>
    <w:rsid w:val="0058404E"/>
    <w:rsid w:val="005845BC"/>
    <w:rsid w:val="00596F71"/>
    <w:rsid w:val="005B33CA"/>
    <w:rsid w:val="005B68B4"/>
    <w:rsid w:val="005C3CE9"/>
    <w:rsid w:val="005C47E7"/>
    <w:rsid w:val="005D0288"/>
    <w:rsid w:val="005D2554"/>
    <w:rsid w:val="005D46CC"/>
    <w:rsid w:val="005D6D12"/>
    <w:rsid w:val="005E1D29"/>
    <w:rsid w:val="005E5953"/>
    <w:rsid w:val="005F04F7"/>
    <w:rsid w:val="005F3A07"/>
    <w:rsid w:val="00600008"/>
    <w:rsid w:val="006022FC"/>
    <w:rsid w:val="006024F2"/>
    <w:rsid w:val="00606EAD"/>
    <w:rsid w:val="00612788"/>
    <w:rsid w:val="00612B13"/>
    <w:rsid w:val="006137C5"/>
    <w:rsid w:val="0061595B"/>
    <w:rsid w:val="00627BA5"/>
    <w:rsid w:val="0066300B"/>
    <w:rsid w:val="006658B5"/>
    <w:rsid w:val="0067141A"/>
    <w:rsid w:val="006760B3"/>
    <w:rsid w:val="00686723"/>
    <w:rsid w:val="006A2122"/>
    <w:rsid w:val="006D0CF1"/>
    <w:rsid w:val="006D386C"/>
    <w:rsid w:val="006F0BF6"/>
    <w:rsid w:val="00712A2F"/>
    <w:rsid w:val="00717CB5"/>
    <w:rsid w:val="00724057"/>
    <w:rsid w:val="007258E5"/>
    <w:rsid w:val="0073370C"/>
    <w:rsid w:val="00737E82"/>
    <w:rsid w:val="0074476B"/>
    <w:rsid w:val="00757681"/>
    <w:rsid w:val="00764AC0"/>
    <w:rsid w:val="007735D4"/>
    <w:rsid w:val="00787179"/>
    <w:rsid w:val="00794CF4"/>
    <w:rsid w:val="007A376B"/>
    <w:rsid w:val="007C5B18"/>
    <w:rsid w:val="007C75B0"/>
    <w:rsid w:val="007D6FED"/>
    <w:rsid w:val="007F5D23"/>
    <w:rsid w:val="00801F8E"/>
    <w:rsid w:val="00802845"/>
    <w:rsid w:val="008031DB"/>
    <w:rsid w:val="00815BE8"/>
    <w:rsid w:val="008173FE"/>
    <w:rsid w:val="00827FBF"/>
    <w:rsid w:val="00831368"/>
    <w:rsid w:val="008330F5"/>
    <w:rsid w:val="008442A8"/>
    <w:rsid w:val="00851764"/>
    <w:rsid w:val="008635C1"/>
    <w:rsid w:val="008640C3"/>
    <w:rsid w:val="008749F5"/>
    <w:rsid w:val="0089296D"/>
    <w:rsid w:val="008A428A"/>
    <w:rsid w:val="008D67B2"/>
    <w:rsid w:val="008E24EA"/>
    <w:rsid w:val="008E7DE2"/>
    <w:rsid w:val="008F51E9"/>
    <w:rsid w:val="008F74D4"/>
    <w:rsid w:val="008F799B"/>
    <w:rsid w:val="008F7BF7"/>
    <w:rsid w:val="009002B6"/>
    <w:rsid w:val="00900E2A"/>
    <w:rsid w:val="00901C1C"/>
    <w:rsid w:val="009023F6"/>
    <w:rsid w:val="009125A2"/>
    <w:rsid w:val="00916B9D"/>
    <w:rsid w:val="00931818"/>
    <w:rsid w:val="00934F26"/>
    <w:rsid w:val="00941E14"/>
    <w:rsid w:val="00942F4F"/>
    <w:rsid w:val="00950B3A"/>
    <w:rsid w:val="00985652"/>
    <w:rsid w:val="00986004"/>
    <w:rsid w:val="0098761F"/>
    <w:rsid w:val="0099111A"/>
    <w:rsid w:val="009A1912"/>
    <w:rsid w:val="009A47B5"/>
    <w:rsid w:val="009B2336"/>
    <w:rsid w:val="009B4773"/>
    <w:rsid w:val="009B5B97"/>
    <w:rsid w:val="009D246D"/>
    <w:rsid w:val="009D311C"/>
    <w:rsid w:val="009D39F6"/>
    <w:rsid w:val="009D4BF8"/>
    <w:rsid w:val="009D61A8"/>
    <w:rsid w:val="009F5C90"/>
    <w:rsid w:val="009F735F"/>
    <w:rsid w:val="00A04AA4"/>
    <w:rsid w:val="00A2070D"/>
    <w:rsid w:val="00A21E73"/>
    <w:rsid w:val="00A223E5"/>
    <w:rsid w:val="00A22830"/>
    <w:rsid w:val="00A37E95"/>
    <w:rsid w:val="00A40BA9"/>
    <w:rsid w:val="00A63088"/>
    <w:rsid w:val="00A64A77"/>
    <w:rsid w:val="00A66AC1"/>
    <w:rsid w:val="00A74ABA"/>
    <w:rsid w:val="00A770F1"/>
    <w:rsid w:val="00A84798"/>
    <w:rsid w:val="00A92450"/>
    <w:rsid w:val="00A93A86"/>
    <w:rsid w:val="00A94504"/>
    <w:rsid w:val="00A965AF"/>
    <w:rsid w:val="00AC6F1A"/>
    <w:rsid w:val="00AD1522"/>
    <w:rsid w:val="00AE63B7"/>
    <w:rsid w:val="00B23DE6"/>
    <w:rsid w:val="00B415CC"/>
    <w:rsid w:val="00B41B39"/>
    <w:rsid w:val="00B45EB9"/>
    <w:rsid w:val="00B5484F"/>
    <w:rsid w:val="00B60860"/>
    <w:rsid w:val="00B65F86"/>
    <w:rsid w:val="00B668A7"/>
    <w:rsid w:val="00B75F26"/>
    <w:rsid w:val="00B762A1"/>
    <w:rsid w:val="00B82F97"/>
    <w:rsid w:val="00B86F7A"/>
    <w:rsid w:val="00B947E7"/>
    <w:rsid w:val="00BA72A1"/>
    <w:rsid w:val="00BB0C79"/>
    <w:rsid w:val="00BC3F1E"/>
    <w:rsid w:val="00BD3633"/>
    <w:rsid w:val="00BF5C9C"/>
    <w:rsid w:val="00C050B2"/>
    <w:rsid w:val="00C22E45"/>
    <w:rsid w:val="00C26A88"/>
    <w:rsid w:val="00C26C36"/>
    <w:rsid w:val="00C275F6"/>
    <w:rsid w:val="00C60869"/>
    <w:rsid w:val="00C65F95"/>
    <w:rsid w:val="00C7319A"/>
    <w:rsid w:val="00C737EA"/>
    <w:rsid w:val="00C76309"/>
    <w:rsid w:val="00C909FB"/>
    <w:rsid w:val="00C92FB2"/>
    <w:rsid w:val="00CB7335"/>
    <w:rsid w:val="00CC4649"/>
    <w:rsid w:val="00CE2044"/>
    <w:rsid w:val="00CE5FF3"/>
    <w:rsid w:val="00CF28EC"/>
    <w:rsid w:val="00CF4AA0"/>
    <w:rsid w:val="00D03364"/>
    <w:rsid w:val="00D04B95"/>
    <w:rsid w:val="00D04FEA"/>
    <w:rsid w:val="00D11B9B"/>
    <w:rsid w:val="00D35F4E"/>
    <w:rsid w:val="00D55275"/>
    <w:rsid w:val="00D568EA"/>
    <w:rsid w:val="00D612F2"/>
    <w:rsid w:val="00D76E2C"/>
    <w:rsid w:val="00D84717"/>
    <w:rsid w:val="00D90768"/>
    <w:rsid w:val="00DA1A46"/>
    <w:rsid w:val="00DA6A2E"/>
    <w:rsid w:val="00DB02A6"/>
    <w:rsid w:val="00DB4535"/>
    <w:rsid w:val="00DC3D19"/>
    <w:rsid w:val="00DD3EF8"/>
    <w:rsid w:val="00DD5F75"/>
    <w:rsid w:val="00DE141F"/>
    <w:rsid w:val="00DE3DD2"/>
    <w:rsid w:val="00DE5612"/>
    <w:rsid w:val="00DE5F09"/>
    <w:rsid w:val="00DF6E62"/>
    <w:rsid w:val="00E000E1"/>
    <w:rsid w:val="00E03534"/>
    <w:rsid w:val="00E15439"/>
    <w:rsid w:val="00E2188B"/>
    <w:rsid w:val="00E33AFA"/>
    <w:rsid w:val="00E34880"/>
    <w:rsid w:val="00E357F2"/>
    <w:rsid w:val="00E36BEA"/>
    <w:rsid w:val="00E5402F"/>
    <w:rsid w:val="00E549AC"/>
    <w:rsid w:val="00E6593C"/>
    <w:rsid w:val="00E77465"/>
    <w:rsid w:val="00E80BC7"/>
    <w:rsid w:val="00EA3D76"/>
    <w:rsid w:val="00EA55D4"/>
    <w:rsid w:val="00EC13E9"/>
    <w:rsid w:val="00ED6559"/>
    <w:rsid w:val="00EE106B"/>
    <w:rsid w:val="00F0782D"/>
    <w:rsid w:val="00F07B58"/>
    <w:rsid w:val="00F10B4C"/>
    <w:rsid w:val="00F11BD3"/>
    <w:rsid w:val="00F14483"/>
    <w:rsid w:val="00F171CB"/>
    <w:rsid w:val="00F202A4"/>
    <w:rsid w:val="00F333A4"/>
    <w:rsid w:val="00F521CF"/>
    <w:rsid w:val="00F54A83"/>
    <w:rsid w:val="00F62838"/>
    <w:rsid w:val="00F83477"/>
    <w:rsid w:val="00F87F0F"/>
    <w:rsid w:val="00FA7A73"/>
    <w:rsid w:val="00FB04F6"/>
    <w:rsid w:val="00FB561D"/>
    <w:rsid w:val="00FB5CCD"/>
    <w:rsid w:val="00FB7E07"/>
    <w:rsid w:val="00FC29E9"/>
    <w:rsid w:val="00FD0737"/>
    <w:rsid w:val="00FD0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051292A"/>
  <w15:docId w15:val="{680D50E9-51AF-4A4C-BDC8-17485B52ED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1D2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65F8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7">
    <w:name w:val="Font Style17"/>
    <w:uiPriority w:val="99"/>
    <w:rsid w:val="00C737EA"/>
    <w:rPr>
      <w:rFonts w:ascii="Arial Narrow" w:hAnsi="Arial Narrow" w:cs="Arial Narrow"/>
      <w:spacing w:val="20"/>
      <w:sz w:val="16"/>
      <w:szCs w:val="16"/>
    </w:rPr>
  </w:style>
  <w:style w:type="paragraph" w:customStyle="1" w:styleId="Style6">
    <w:name w:val="Style6"/>
    <w:basedOn w:val="Normal"/>
    <w:uiPriority w:val="99"/>
    <w:rsid w:val="00C737E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">
    <w:name w:val="Сетка таблицы1"/>
    <w:basedOn w:val="TableNormal"/>
    <w:next w:val="TableGrid"/>
    <w:uiPriority w:val="59"/>
    <w:rsid w:val="0067141A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Normal1">
    <w:name w:val="Table Normal1"/>
    <w:uiPriority w:val="2"/>
    <w:semiHidden/>
    <w:unhideWhenUsed/>
    <w:qFormat/>
    <w:rsid w:val="003F4C06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C13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C13E9"/>
    <w:rPr>
      <w:rFonts w:ascii="Tahoma" w:hAnsi="Tahoma" w:cs="Tahoma"/>
      <w:sz w:val="16"/>
      <w:szCs w:val="16"/>
    </w:rPr>
  </w:style>
  <w:style w:type="table" w:customStyle="1" w:styleId="2">
    <w:name w:val="Сетка таблицы2"/>
    <w:basedOn w:val="TableNormal"/>
    <w:next w:val="TableGrid"/>
    <w:uiPriority w:val="59"/>
    <w:rsid w:val="00F202A4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55A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55AB6"/>
  </w:style>
  <w:style w:type="paragraph" w:styleId="Footer">
    <w:name w:val="footer"/>
    <w:basedOn w:val="Normal"/>
    <w:link w:val="FooterChar"/>
    <w:uiPriority w:val="99"/>
    <w:unhideWhenUsed/>
    <w:rsid w:val="00255AB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55AB6"/>
  </w:style>
  <w:style w:type="character" w:styleId="Hyperlink">
    <w:name w:val="Hyperlink"/>
    <w:basedOn w:val="DefaultParagraphFont"/>
    <w:uiPriority w:val="99"/>
    <w:unhideWhenUsed/>
    <w:rsid w:val="008442A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442A8"/>
    <w:rPr>
      <w:color w:val="605E5C"/>
      <w:shd w:val="clear" w:color="auto" w:fill="E1DFDD"/>
    </w:rPr>
  </w:style>
  <w:style w:type="character" w:styleId="PageNumber">
    <w:name w:val="page number"/>
    <w:basedOn w:val="DefaultParagraphFont"/>
    <w:uiPriority w:val="99"/>
    <w:semiHidden/>
    <w:unhideWhenUsed/>
    <w:rsid w:val="00D847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8997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091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dx.doi.org/10.21515/1990-4665-171-023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ej.kubagro.ru/2021/07/pdf/23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2994</TotalTime>
  <Pages>13</Pages>
  <Words>4174</Words>
  <Characters>23794</Characters>
  <Application>Microsoft Office Word</Application>
  <DocSecurity>0</DocSecurity>
  <Lines>198</Lines>
  <Paragraphs>55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Microsoft Office User</cp:lastModifiedBy>
  <cp:revision>79</cp:revision>
  <dcterms:created xsi:type="dcterms:W3CDTF">2019-03-12T09:02:00Z</dcterms:created>
  <dcterms:modified xsi:type="dcterms:W3CDTF">2021-09-20T20:04:00Z</dcterms:modified>
</cp:coreProperties>
</file>