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44"/>
      </w:tblGrid>
      <w:tr w:rsidR="00032D18" w:rsidRPr="00D10121" w:rsidTr="00D1055E">
        <w:tc>
          <w:tcPr>
            <w:tcW w:w="4786" w:type="dxa"/>
          </w:tcPr>
          <w:p w:rsidR="00032D18" w:rsidRDefault="00032D18" w:rsidP="00D10121">
            <w:pPr>
              <w:rPr>
                <w:rFonts w:ascii="Times New Roman" w:hAnsi="Times New Roman" w:cs="Times New Roman"/>
                <w:sz w:val="20"/>
                <w:szCs w:val="20"/>
              </w:rPr>
            </w:pPr>
            <w:r w:rsidRPr="00983C7A">
              <w:rPr>
                <w:rFonts w:ascii="Times New Roman" w:hAnsi="Times New Roman" w:cs="Times New Roman"/>
                <w:sz w:val="20"/>
                <w:szCs w:val="20"/>
              </w:rPr>
              <w:t>УДК</w:t>
            </w:r>
            <w:r w:rsidR="00CD1010" w:rsidRPr="00983C7A">
              <w:rPr>
                <w:rFonts w:ascii="Times New Roman" w:hAnsi="Times New Roman" w:cs="Times New Roman"/>
                <w:sz w:val="20"/>
                <w:szCs w:val="20"/>
              </w:rPr>
              <w:t xml:space="preserve"> 631.862.1</w:t>
            </w:r>
          </w:p>
          <w:p w:rsidR="00D10121" w:rsidRPr="00983C7A" w:rsidRDefault="00D10121" w:rsidP="00D10121">
            <w:pPr>
              <w:rPr>
                <w:rFonts w:ascii="Times New Roman" w:hAnsi="Times New Roman" w:cs="Times New Roman"/>
                <w:sz w:val="20"/>
                <w:szCs w:val="20"/>
              </w:rPr>
            </w:pPr>
          </w:p>
          <w:p w:rsidR="00B024E2" w:rsidRPr="00531DE3" w:rsidRDefault="00BC070A" w:rsidP="00D10121">
            <w:pPr>
              <w:rPr>
                <w:rFonts w:ascii="Times New Roman" w:hAnsi="Times New Roman" w:cs="Times New Roman"/>
                <w:color w:val="000000"/>
                <w:sz w:val="20"/>
                <w:szCs w:val="20"/>
                <w:shd w:val="clear" w:color="auto" w:fill="FFFFFF"/>
              </w:rPr>
            </w:pPr>
            <w:r w:rsidRPr="00531DE3">
              <w:rPr>
                <w:rFonts w:ascii="Times New Roman" w:hAnsi="Times New Roman" w:cs="Times New Roman"/>
                <w:color w:val="000000"/>
                <w:sz w:val="20"/>
                <w:szCs w:val="20"/>
                <w:shd w:val="clear" w:color="auto" w:fill="FFFFFF"/>
              </w:rPr>
              <w:t>05.20.01 – Технологии и средства механизации сельского хозяйства (технические науки)</w:t>
            </w:r>
          </w:p>
          <w:p w:rsidR="00BC070A" w:rsidRPr="00531DE3" w:rsidRDefault="00BC070A" w:rsidP="00D10121">
            <w:pPr>
              <w:rPr>
                <w:rFonts w:ascii="Times New Roman" w:hAnsi="Times New Roman" w:cs="Times New Roman"/>
                <w:bCs/>
                <w:sz w:val="20"/>
                <w:szCs w:val="20"/>
                <w:shd w:val="clear" w:color="auto" w:fill="FFFFFF"/>
              </w:rPr>
            </w:pPr>
          </w:p>
          <w:p w:rsidR="00032D18" w:rsidRPr="00983C7A" w:rsidRDefault="00032D18" w:rsidP="00D10121">
            <w:pPr>
              <w:rPr>
                <w:rFonts w:ascii="Times New Roman" w:hAnsi="Times New Roman" w:cs="Times New Roman"/>
                <w:b/>
                <w:sz w:val="20"/>
                <w:szCs w:val="20"/>
              </w:rPr>
            </w:pPr>
            <w:r w:rsidRPr="00983C7A">
              <w:rPr>
                <w:rFonts w:ascii="Times New Roman" w:hAnsi="Times New Roman" w:cs="Times New Roman"/>
                <w:b/>
                <w:sz w:val="20"/>
                <w:szCs w:val="20"/>
              </w:rPr>
              <w:t>РАЗБРАСЫВАТЕЛЬ ОРГАНИЧЕСКИХ УДОБРЕНИЙ ИЗ КУЧ</w:t>
            </w:r>
          </w:p>
          <w:p w:rsidR="00B024E2" w:rsidRPr="00983C7A" w:rsidRDefault="00B024E2" w:rsidP="00D10121">
            <w:pPr>
              <w:rPr>
                <w:rFonts w:ascii="Times New Roman" w:hAnsi="Times New Roman" w:cs="Times New Roman"/>
                <w:sz w:val="20"/>
                <w:szCs w:val="20"/>
              </w:rPr>
            </w:pPr>
          </w:p>
          <w:p w:rsidR="00032D18" w:rsidRPr="00983C7A" w:rsidRDefault="00032D18" w:rsidP="00D10121">
            <w:pPr>
              <w:rPr>
                <w:rFonts w:ascii="Times New Roman" w:hAnsi="Times New Roman" w:cs="Times New Roman"/>
                <w:sz w:val="20"/>
                <w:szCs w:val="20"/>
              </w:rPr>
            </w:pPr>
            <w:r w:rsidRPr="00983C7A">
              <w:rPr>
                <w:rFonts w:ascii="Times New Roman" w:hAnsi="Times New Roman" w:cs="Times New Roman"/>
                <w:sz w:val="20"/>
                <w:szCs w:val="20"/>
              </w:rPr>
              <w:t>Карпенко Владимир Денисович</w:t>
            </w:r>
          </w:p>
          <w:p w:rsidR="00032D18" w:rsidRPr="00983C7A" w:rsidRDefault="00032D18" w:rsidP="00D10121">
            <w:pPr>
              <w:rPr>
                <w:rFonts w:ascii="Times New Roman" w:hAnsi="Times New Roman" w:cs="Times New Roman"/>
                <w:sz w:val="20"/>
                <w:szCs w:val="20"/>
              </w:rPr>
            </w:pPr>
            <w:r w:rsidRPr="00983C7A">
              <w:rPr>
                <w:rFonts w:ascii="Times New Roman" w:hAnsi="Times New Roman" w:cs="Times New Roman"/>
                <w:sz w:val="20"/>
                <w:szCs w:val="20"/>
              </w:rPr>
              <w:t>канд.</w:t>
            </w:r>
            <w:r w:rsidR="00597AF9" w:rsidRPr="00983C7A">
              <w:rPr>
                <w:rFonts w:ascii="Times New Roman" w:hAnsi="Times New Roman" w:cs="Times New Roman"/>
                <w:sz w:val="20"/>
                <w:szCs w:val="20"/>
              </w:rPr>
              <w:t xml:space="preserve"> </w:t>
            </w:r>
            <w:proofErr w:type="spellStart"/>
            <w:r w:rsidRPr="00983C7A">
              <w:rPr>
                <w:rFonts w:ascii="Times New Roman" w:hAnsi="Times New Roman" w:cs="Times New Roman"/>
                <w:sz w:val="20"/>
                <w:szCs w:val="20"/>
              </w:rPr>
              <w:t>техн</w:t>
            </w:r>
            <w:proofErr w:type="spellEnd"/>
            <w:r w:rsidRPr="00983C7A">
              <w:rPr>
                <w:rFonts w:ascii="Times New Roman" w:hAnsi="Times New Roman" w:cs="Times New Roman"/>
                <w:sz w:val="20"/>
                <w:szCs w:val="20"/>
              </w:rPr>
              <w:t>.</w:t>
            </w:r>
            <w:r w:rsidR="00597AF9" w:rsidRPr="00983C7A">
              <w:rPr>
                <w:rFonts w:ascii="Times New Roman" w:hAnsi="Times New Roman" w:cs="Times New Roman"/>
                <w:sz w:val="20"/>
                <w:szCs w:val="20"/>
              </w:rPr>
              <w:t xml:space="preserve"> </w:t>
            </w:r>
            <w:r w:rsidRPr="00983C7A">
              <w:rPr>
                <w:rFonts w:ascii="Times New Roman" w:hAnsi="Times New Roman" w:cs="Times New Roman"/>
                <w:sz w:val="20"/>
                <w:szCs w:val="20"/>
              </w:rPr>
              <w:t>наук, доцент</w:t>
            </w:r>
          </w:p>
          <w:p w:rsidR="00032D18" w:rsidRPr="00983C7A" w:rsidRDefault="00032D18" w:rsidP="00D10121">
            <w:pPr>
              <w:rPr>
                <w:rFonts w:ascii="Times New Roman" w:hAnsi="Times New Roman" w:cs="Times New Roman"/>
                <w:sz w:val="20"/>
                <w:szCs w:val="20"/>
              </w:rPr>
            </w:pPr>
            <w:r w:rsidRPr="00983C7A">
              <w:rPr>
                <w:rFonts w:ascii="Times New Roman" w:hAnsi="Times New Roman" w:cs="Times New Roman"/>
                <w:sz w:val="20"/>
                <w:szCs w:val="20"/>
                <w:lang w:val="en-US"/>
              </w:rPr>
              <w:t>SPIN</w:t>
            </w:r>
            <w:r w:rsidRPr="00983C7A">
              <w:rPr>
                <w:rFonts w:ascii="Times New Roman" w:hAnsi="Times New Roman" w:cs="Times New Roman"/>
                <w:sz w:val="20"/>
                <w:szCs w:val="20"/>
              </w:rPr>
              <w:t>-код:</w:t>
            </w:r>
            <w:r w:rsidR="00CD1010" w:rsidRPr="00983C7A">
              <w:rPr>
                <w:rFonts w:ascii="Times New Roman" w:hAnsi="Times New Roman" w:cs="Times New Roman"/>
                <w:sz w:val="20"/>
                <w:szCs w:val="20"/>
              </w:rPr>
              <w:t>3442-3663</w:t>
            </w:r>
          </w:p>
          <w:p w:rsidR="00B024E2" w:rsidRPr="00983C7A" w:rsidRDefault="00B024E2" w:rsidP="00D10121">
            <w:pPr>
              <w:rPr>
                <w:rFonts w:ascii="Times New Roman" w:hAnsi="Times New Roman" w:cs="Times New Roman"/>
                <w:sz w:val="20"/>
                <w:szCs w:val="20"/>
                <w:shd w:val="clear" w:color="auto" w:fill="FFFFFF"/>
              </w:rPr>
            </w:pPr>
          </w:p>
          <w:p w:rsidR="00B024E2" w:rsidRPr="00983C7A" w:rsidRDefault="00B024E2" w:rsidP="00D10121">
            <w:pPr>
              <w:rPr>
                <w:rFonts w:ascii="Times New Roman" w:hAnsi="Times New Roman" w:cs="Times New Roman"/>
                <w:sz w:val="20"/>
                <w:szCs w:val="20"/>
                <w:shd w:val="clear" w:color="auto" w:fill="FFFFFF"/>
              </w:rPr>
            </w:pPr>
            <w:r w:rsidRPr="00983C7A">
              <w:rPr>
                <w:rFonts w:ascii="Times New Roman" w:hAnsi="Times New Roman" w:cs="Times New Roman"/>
                <w:sz w:val="20"/>
                <w:szCs w:val="20"/>
                <w:shd w:val="clear" w:color="auto" w:fill="FFFFFF"/>
              </w:rPr>
              <w:t>Тарасенк</w:t>
            </w:r>
            <w:r w:rsidR="00CD1010" w:rsidRPr="00983C7A">
              <w:rPr>
                <w:rFonts w:ascii="Times New Roman" w:hAnsi="Times New Roman" w:cs="Times New Roman"/>
                <w:sz w:val="20"/>
                <w:szCs w:val="20"/>
                <w:shd w:val="clear" w:color="auto" w:fill="FFFFFF"/>
              </w:rPr>
              <w:t>о</w:t>
            </w:r>
            <w:r w:rsidRPr="00983C7A">
              <w:rPr>
                <w:rFonts w:ascii="Times New Roman" w:hAnsi="Times New Roman" w:cs="Times New Roman"/>
                <w:sz w:val="20"/>
                <w:szCs w:val="20"/>
                <w:shd w:val="clear" w:color="auto" w:fill="FFFFFF"/>
              </w:rPr>
              <w:t xml:space="preserve"> Борис Федорович</w:t>
            </w:r>
          </w:p>
          <w:p w:rsidR="00B024E2" w:rsidRPr="00983C7A" w:rsidRDefault="00B024E2" w:rsidP="00D10121">
            <w:pPr>
              <w:rPr>
                <w:rFonts w:ascii="Times New Roman" w:hAnsi="Times New Roman" w:cs="Times New Roman"/>
                <w:sz w:val="20"/>
                <w:szCs w:val="20"/>
              </w:rPr>
            </w:pPr>
            <w:r w:rsidRPr="00983C7A">
              <w:rPr>
                <w:rFonts w:ascii="Times New Roman" w:hAnsi="Times New Roman" w:cs="Times New Roman"/>
                <w:sz w:val="20"/>
                <w:szCs w:val="20"/>
              </w:rPr>
              <w:t>д-</w:t>
            </w:r>
            <w:proofErr w:type="spellStart"/>
            <w:r w:rsidRPr="00983C7A">
              <w:rPr>
                <w:rFonts w:ascii="Times New Roman" w:hAnsi="Times New Roman" w:cs="Times New Roman"/>
                <w:sz w:val="20"/>
                <w:szCs w:val="20"/>
              </w:rPr>
              <w:t>р.техн.наук</w:t>
            </w:r>
            <w:proofErr w:type="spellEnd"/>
            <w:r w:rsidRPr="00983C7A">
              <w:rPr>
                <w:rFonts w:ascii="Times New Roman" w:hAnsi="Times New Roman" w:cs="Times New Roman"/>
                <w:sz w:val="20"/>
                <w:szCs w:val="20"/>
              </w:rPr>
              <w:t>, профессор</w:t>
            </w:r>
          </w:p>
          <w:p w:rsidR="00B024E2" w:rsidRPr="00983C7A" w:rsidRDefault="00B024E2" w:rsidP="00D10121">
            <w:pPr>
              <w:rPr>
                <w:rFonts w:ascii="Times New Roman" w:hAnsi="Times New Roman" w:cs="Times New Roman"/>
                <w:sz w:val="20"/>
                <w:szCs w:val="20"/>
              </w:rPr>
            </w:pPr>
            <w:r w:rsidRPr="00983C7A">
              <w:rPr>
                <w:rFonts w:ascii="Times New Roman" w:hAnsi="Times New Roman" w:cs="Times New Roman"/>
                <w:sz w:val="20"/>
                <w:szCs w:val="20"/>
                <w:lang w:val="en-US"/>
              </w:rPr>
              <w:t>SPIN</w:t>
            </w:r>
            <w:r w:rsidRPr="00983C7A">
              <w:rPr>
                <w:rFonts w:ascii="Times New Roman" w:hAnsi="Times New Roman" w:cs="Times New Roman"/>
                <w:sz w:val="20"/>
                <w:szCs w:val="20"/>
              </w:rPr>
              <w:t>-код:</w:t>
            </w:r>
            <w:r w:rsidR="00CD1010" w:rsidRPr="00983C7A">
              <w:rPr>
                <w:rFonts w:ascii="Times New Roman" w:hAnsi="Times New Roman" w:cs="Times New Roman"/>
                <w:sz w:val="20"/>
                <w:szCs w:val="20"/>
              </w:rPr>
              <w:t xml:space="preserve"> 7415-7870</w:t>
            </w:r>
          </w:p>
          <w:p w:rsidR="00B024E2" w:rsidRPr="00983C7A" w:rsidRDefault="00B024E2" w:rsidP="00D10121">
            <w:pPr>
              <w:rPr>
                <w:rFonts w:ascii="Times New Roman" w:hAnsi="Times New Roman" w:cs="Times New Roman"/>
                <w:sz w:val="20"/>
                <w:szCs w:val="20"/>
                <w:shd w:val="clear" w:color="auto" w:fill="FFFFFF"/>
              </w:rPr>
            </w:pPr>
          </w:p>
          <w:p w:rsidR="00B024E2" w:rsidRPr="00983C7A" w:rsidRDefault="00B024E2" w:rsidP="00D10121">
            <w:pPr>
              <w:rPr>
                <w:rFonts w:ascii="Times New Roman" w:hAnsi="Times New Roman" w:cs="Times New Roman"/>
                <w:sz w:val="20"/>
                <w:szCs w:val="20"/>
                <w:shd w:val="clear" w:color="auto" w:fill="FFFFFF"/>
              </w:rPr>
            </w:pPr>
            <w:proofErr w:type="spellStart"/>
            <w:r w:rsidRPr="00983C7A">
              <w:rPr>
                <w:rFonts w:ascii="Times New Roman" w:hAnsi="Times New Roman" w:cs="Times New Roman"/>
                <w:sz w:val="20"/>
                <w:szCs w:val="20"/>
                <w:shd w:val="clear" w:color="auto" w:fill="FFFFFF"/>
              </w:rPr>
              <w:t>Дробот</w:t>
            </w:r>
            <w:proofErr w:type="spellEnd"/>
            <w:r w:rsidRPr="00983C7A">
              <w:rPr>
                <w:rFonts w:ascii="Times New Roman" w:hAnsi="Times New Roman" w:cs="Times New Roman"/>
                <w:sz w:val="20"/>
                <w:szCs w:val="20"/>
                <w:shd w:val="clear" w:color="auto" w:fill="FFFFFF"/>
              </w:rPr>
              <w:t xml:space="preserve"> Виктор Александрович</w:t>
            </w:r>
          </w:p>
          <w:p w:rsidR="00B024E2" w:rsidRPr="00983C7A" w:rsidRDefault="00B024E2" w:rsidP="00D10121">
            <w:pPr>
              <w:rPr>
                <w:rFonts w:ascii="Times New Roman" w:hAnsi="Times New Roman" w:cs="Times New Roman"/>
                <w:sz w:val="20"/>
                <w:szCs w:val="20"/>
              </w:rPr>
            </w:pPr>
            <w:r w:rsidRPr="00983C7A">
              <w:rPr>
                <w:rFonts w:ascii="Times New Roman" w:hAnsi="Times New Roman" w:cs="Times New Roman"/>
                <w:sz w:val="20"/>
                <w:szCs w:val="20"/>
              </w:rPr>
              <w:t>канд.</w:t>
            </w:r>
            <w:r w:rsidR="00597AF9" w:rsidRPr="00983C7A">
              <w:rPr>
                <w:rFonts w:ascii="Times New Roman" w:hAnsi="Times New Roman" w:cs="Times New Roman"/>
                <w:sz w:val="20"/>
                <w:szCs w:val="20"/>
              </w:rPr>
              <w:t xml:space="preserve"> </w:t>
            </w:r>
            <w:proofErr w:type="spellStart"/>
            <w:r w:rsidRPr="00983C7A">
              <w:rPr>
                <w:rFonts w:ascii="Times New Roman" w:hAnsi="Times New Roman" w:cs="Times New Roman"/>
                <w:sz w:val="20"/>
                <w:szCs w:val="20"/>
              </w:rPr>
              <w:t>техн</w:t>
            </w:r>
            <w:proofErr w:type="spellEnd"/>
            <w:r w:rsidRPr="00983C7A">
              <w:rPr>
                <w:rFonts w:ascii="Times New Roman" w:hAnsi="Times New Roman" w:cs="Times New Roman"/>
                <w:sz w:val="20"/>
                <w:szCs w:val="20"/>
              </w:rPr>
              <w:t>.</w:t>
            </w:r>
            <w:r w:rsidR="00597AF9" w:rsidRPr="00983C7A">
              <w:rPr>
                <w:rFonts w:ascii="Times New Roman" w:hAnsi="Times New Roman" w:cs="Times New Roman"/>
                <w:sz w:val="20"/>
                <w:szCs w:val="20"/>
              </w:rPr>
              <w:t xml:space="preserve"> </w:t>
            </w:r>
            <w:r w:rsidRPr="00983C7A">
              <w:rPr>
                <w:rFonts w:ascii="Times New Roman" w:hAnsi="Times New Roman" w:cs="Times New Roman"/>
                <w:sz w:val="20"/>
                <w:szCs w:val="20"/>
              </w:rPr>
              <w:t>наук, доцент</w:t>
            </w:r>
          </w:p>
          <w:p w:rsidR="00B024E2" w:rsidRPr="00983C7A" w:rsidRDefault="00B024E2" w:rsidP="00D10121">
            <w:pPr>
              <w:rPr>
                <w:rFonts w:ascii="Times New Roman" w:hAnsi="Times New Roman" w:cs="Times New Roman"/>
                <w:sz w:val="20"/>
                <w:szCs w:val="20"/>
              </w:rPr>
            </w:pPr>
            <w:r w:rsidRPr="00983C7A">
              <w:rPr>
                <w:rFonts w:ascii="Times New Roman" w:hAnsi="Times New Roman" w:cs="Times New Roman"/>
                <w:sz w:val="20"/>
                <w:szCs w:val="20"/>
                <w:lang w:val="en-US"/>
              </w:rPr>
              <w:t>SPIN</w:t>
            </w:r>
            <w:r w:rsidRPr="00983C7A">
              <w:rPr>
                <w:rFonts w:ascii="Times New Roman" w:hAnsi="Times New Roman" w:cs="Times New Roman"/>
                <w:sz w:val="20"/>
                <w:szCs w:val="20"/>
              </w:rPr>
              <w:t>-код:</w:t>
            </w:r>
            <w:r w:rsidR="00CD1010" w:rsidRPr="00983C7A">
              <w:rPr>
                <w:rFonts w:ascii="Times New Roman" w:hAnsi="Times New Roman" w:cs="Times New Roman"/>
                <w:sz w:val="20"/>
                <w:szCs w:val="20"/>
              </w:rPr>
              <w:t xml:space="preserve"> 7889-3176</w:t>
            </w:r>
          </w:p>
          <w:p w:rsidR="00D10121" w:rsidRDefault="00032D18" w:rsidP="00D10121">
            <w:pPr>
              <w:rPr>
                <w:rFonts w:ascii="Times New Roman" w:hAnsi="Times New Roman" w:cs="Times New Roman"/>
                <w:i/>
                <w:iCs/>
                <w:sz w:val="20"/>
                <w:szCs w:val="20"/>
                <w:shd w:val="clear" w:color="auto" w:fill="FFFFFF"/>
              </w:rPr>
            </w:pPr>
            <w:r w:rsidRPr="00D10121">
              <w:rPr>
                <w:rFonts w:ascii="Times New Roman" w:hAnsi="Times New Roman" w:cs="Times New Roman"/>
                <w:i/>
                <w:iCs/>
                <w:sz w:val="20"/>
                <w:szCs w:val="20"/>
                <w:shd w:val="clear" w:color="auto" w:fill="FFFFFF"/>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 350044, Россия, город Краснодар, улица им. Калинина, 13</w:t>
            </w:r>
          </w:p>
          <w:p w:rsidR="00D10121" w:rsidRDefault="00D10121" w:rsidP="00D10121">
            <w:pPr>
              <w:rPr>
                <w:rFonts w:ascii="Times New Roman" w:hAnsi="Times New Roman" w:cs="Times New Roman"/>
                <w:sz w:val="20"/>
                <w:szCs w:val="20"/>
              </w:rPr>
            </w:pPr>
          </w:p>
          <w:p w:rsidR="00655E0C" w:rsidRPr="00D10121" w:rsidRDefault="001C301F" w:rsidP="00D10121">
            <w:pPr>
              <w:rPr>
                <w:rFonts w:ascii="Times New Roman" w:hAnsi="Times New Roman" w:cs="Times New Roman"/>
                <w:i/>
                <w:iCs/>
                <w:sz w:val="20"/>
                <w:szCs w:val="20"/>
                <w:shd w:val="clear" w:color="auto" w:fill="FFFFFF"/>
              </w:rPr>
            </w:pPr>
            <w:r w:rsidRPr="00983C7A">
              <w:rPr>
                <w:rFonts w:ascii="Times New Roman" w:hAnsi="Times New Roman" w:cs="Times New Roman"/>
                <w:sz w:val="20"/>
                <w:szCs w:val="20"/>
              </w:rPr>
              <w:t xml:space="preserve">Рациональное ведение хозяйственной деятельности при получении продуктов питания растительного происхождения начинается с плодородия почвы, необходимого для поддержания роста растений и оптимизации урожайности. </w:t>
            </w:r>
            <w:r w:rsidR="00B024E2" w:rsidRPr="00983C7A">
              <w:rPr>
                <w:rFonts w:ascii="Times New Roman" w:hAnsi="Times New Roman" w:cs="Times New Roman"/>
                <w:sz w:val="20"/>
                <w:szCs w:val="20"/>
              </w:rPr>
              <w:t xml:space="preserve">Эффективным средством сохранения и повышения плодородия почвы является сбалансированное внесение доз минеральных и органических удобрений. </w:t>
            </w:r>
            <w:r w:rsidR="00C55171" w:rsidRPr="00983C7A">
              <w:rPr>
                <w:rFonts w:ascii="Times New Roman" w:hAnsi="Times New Roman" w:cs="Times New Roman"/>
                <w:sz w:val="20"/>
                <w:szCs w:val="20"/>
              </w:rPr>
              <w:t xml:space="preserve">В работе обосновано, что одним из качественных и количественных показателей воспроизводства плодородного слоя является уровень гумуса в почве, </w:t>
            </w:r>
            <w:r w:rsidR="00E74902" w:rsidRPr="00983C7A">
              <w:rPr>
                <w:rFonts w:ascii="Times New Roman" w:hAnsi="Times New Roman" w:cs="Times New Roman"/>
                <w:sz w:val="20"/>
                <w:szCs w:val="20"/>
              </w:rPr>
              <w:t>наличие которого</w:t>
            </w:r>
            <w:r w:rsidR="00C55171" w:rsidRPr="00983C7A">
              <w:rPr>
                <w:rFonts w:ascii="Times New Roman" w:hAnsi="Times New Roman" w:cs="Times New Roman"/>
                <w:sz w:val="20"/>
                <w:szCs w:val="20"/>
              </w:rPr>
              <w:t xml:space="preserve"> в значительной мере определяется внесением органических и минеральных удобрений.</w:t>
            </w:r>
            <w:r w:rsidR="00E74902" w:rsidRPr="00983C7A">
              <w:rPr>
                <w:rFonts w:ascii="Times New Roman" w:hAnsi="Times New Roman" w:cs="Times New Roman"/>
                <w:sz w:val="20"/>
                <w:szCs w:val="20"/>
              </w:rPr>
              <w:t xml:space="preserve"> Описано влияние типа почв на данный показатель. Приведена методика определения баланса гумуса в почве.</w:t>
            </w:r>
            <w:r w:rsidR="00965B70" w:rsidRPr="00965B70">
              <w:rPr>
                <w:rFonts w:ascii="Times New Roman" w:hAnsi="Times New Roman" w:cs="Times New Roman"/>
                <w:sz w:val="20"/>
                <w:szCs w:val="20"/>
              </w:rPr>
              <w:t xml:space="preserve"> </w:t>
            </w:r>
            <w:r w:rsidRPr="00983C7A">
              <w:rPr>
                <w:rFonts w:ascii="Times New Roman" w:hAnsi="Times New Roman" w:cs="Times New Roman"/>
                <w:sz w:val="20"/>
                <w:szCs w:val="20"/>
              </w:rPr>
              <w:t>Приведены аналитические исследования существующих технических средств</w:t>
            </w:r>
            <w:r w:rsidR="00C55171" w:rsidRPr="00983C7A">
              <w:rPr>
                <w:rFonts w:ascii="Times New Roman" w:hAnsi="Times New Roman" w:cs="Times New Roman"/>
                <w:sz w:val="20"/>
                <w:szCs w:val="20"/>
              </w:rPr>
              <w:t xml:space="preserve"> внесения и распределения по полю органических удобрений. </w:t>
            </w:r>
            <w:r w:rsidR="00B024E2" w:rsidRPr="00983C7A">
              <w:rPr>
                <w:rFonts w:ascii="Times New Roman" w:hAnsi="Times New Roman" w:cs="Times New Roman"/>
                <w:sz w:val="20"/>
                <w:szCs w:val="20"/>
              </w:rPr>
              <w:t>Описано новое техническое решения для внесения органических удобрений и его эффектив</w:t>
            </w:r>
            <w:r w:rsidR="00C55171" w:rsidRPr="00983C7A">
              <w:rPr>
                <w:rFonts w:ascii="Times New Roman" w:hAnsi="Times New Roman" w:cs="Times New Roman"/>
                <w:sz w:val="20"/>
                <w:szCs w:val="20"/>
              </w:rPr>
              <w:t>ность, показывающее более качественные результаты работы при одновремен</w:t>
            </w:r>
            <w:r w:rsidR="00E74902" w:rsidRPr="00983C7A">
              <w:rPr>
                <w:rFonts w:ascii="Times New Roman" w:hAnsi="Times New Roman" w:cs="Times New Roman"/>
                <w:sz w:val="20"/>
                <w:szCs w:val="20"/>
              </w:rPr>
              <w:t xml:space="preserve">ном снижении </w:t>
            </w:r>
            <w:proofErr w:type="spellStart"/>
            <w:r w:rsidR="00E74902" w:rsidRPr="00983C7A">
              <w:rPr>
                <w:rFonts w:ascii="Times New Roman" w:hAnsi="Times New Roman" w:cs="Times New Roman"/>
                <w:sz w:val="20"/>
                <w:szCs w:val="20"/>
              </w:rPr>
              <w:t>энергозатрат</w:t>
            </w:r>
            <w:proofErr w:type="spellEnd"/>
            <w:r w:rsidR="00E74902" w:rsidRPr="00983C7A">
              <w:rPr>
                <w:rFonts w:ascii="Times New Roman" w:hAnsi="Times New Roman" w:cs="Times New Roman"/>
                <w:sz w:val="20"/>
                <w:szCs w:val="20"/>
              </w:rPr>
              <w:t>. Представлены технологические схемы предлагаемого устройства,</w:t>
            </w:r>
            <w:r w:rsidR="00ED0D50" w:rsidRPr="00983C7A">
              <w:rPr>
                <w:rFonts w:ascii="Times New Roman" w:hAnsi="Times New Roman" w:cs="Times New Roman"/>
                <w:sz w:val="20"/>
                <w:szCs w:val="20"/>
              </w:rPr>
              <w:t xml:space="preserve"> основных его узлов,</w:t>
            </w:r>
            <w:r w:rsidR="00E74902" w:rsidRPr="00983C7A">
              <w:rPr>
                <w:rFonts w:ascii="Times New Roman" w:hAnsi="Times New Roman" w:cs="Times New Roman"/>
                <w:sz w:val="20"/>
                <w:szCs w:val="20"/>
              </w:rPr>
              <w:t xml:space="preserve"> описан принцип его работы.</w:t>
            </w:r>
            <w:r w:rsidR="00965B70" w:rsidRPr="00965B70">
              <w:rPr>
                <w:rFonts w:ascii="Times New Roman" w:hAnsi="Times New Roman" w:cs="Times New Roman"/>
                <w:sz w:val="20"/>
                <w:szCs w:val="20"/>
              </w:rPr>
              <w:t xml:space="preserve"> </w:t>
            </w:r>
            <w:r w:rsidR="00E74902" w:rsidRPr="00983C7A">
              <w:rPr>
                <w:rFonts w:ascii="Times New Roman" w:hAnsi="Times New Roman" w:cs="Times New Roman"/>
                <w:sz w:val="20"/>
                <w:szCs w:val="20"/>
              </w:rPr>
              <w:t xml:space="preserve">В заключении приведены результаты исследования экспериментального образца по качеству распределения удобрений по полю и повышения производительности в сравнении с существующими аналогами. </w:t>
            </w:r>
            <w:r w:rsidR="00ED0D50" w:rsidRPr="00983C7A">
              <w:rPr>
                <w:rFonts w:ascii="Times New Roman" w:hAnsi="Times New Roman" w:cs="Times New Roman"/>
                <w:sz w:val="20"/>
                <w:szCs w:val="20"/>
              </w:rPr>
              <w:t>На поставленные задачи даны подробные комментарии</w:t>
            </w:r>
          </w:p>
          <w:p w:rsidR="00965B70" w:rsidRPr="00D10121" w:rsidRDefault="00965B70" w:rsidP="00D10121">
            <w:pPr>
              <w:rPr>
                <w:rFonts w:ascii="Times New Roman" w:hAnsi="Times New Roman" w:cs="Times New Roman"/>
                <w:sz w:val="20"/>
                <w:szCs w:val="20"/>
              </w:rPr>
            </w:pPr>
          </w:p>
          <w:p w:rsidR="00032D18" w:rsidRDefault="00062402" w:rsidP="00D10121">
            <w:pPr>
              <w:rPr>
                <w:rFonts w:ascii="Times New Roman" w:hAnsi="Times New Roman" w:cs="Times New Roman"/>
                <w:sz w:val="20"/>
                <w:szCs w:val="20"/>
              </w:rPr>
            </w:pPr>
            <w:r w:rsidRPr="00983C7A">
              <w:rPr>
                <w:rFonts w:ascii="Times New Roman" w:hAnsi="Times New Roman" w:cs="Times New Roman"/>
                <w:sz w:val="20"/>
                <w:szCs w:val="20"/>
              </w:rPr>
              <w:t>Ключевые слова</w:t>
            </w:r>
            <w:r w:rsidR="00B024E2" w:rsidRPr="00983C7A">
              <w:rPr>
                <w:rFonts w:ascii="Times New Roman" w:hAnsi="Times New Roman" w:cs="Times New Roman"/>
                <w:sz w:val="20"/>
                <w:szCs w:val="20"/>
              </w:rPr>
              <w:t xml:space="preserve">: </w:t>
            </w:r>
            <w:r w:rsidRPr="00983C7A">
              <w:rPr>
                <w:rFonts w:ascii="Times New Roman" w:hAnsi="Times New Roman" w:cs="Times New Roman"/>
                <w:sz w:val="20"/>
                <w:szCs w:val="20"/>
              </w:rPr>
              <w:t>ПЛОДОРОДИЕ, ПОЧВА, ГУМУС, УРОЖАЙ, УДОБРЕНИЕ, ОРГАНИКА, РАЗБРАСЫВАТЕЛИ</w:t>
            </w:r>
          </w:p>
          <w:p w:rsidR="00D1055E" w:rsidRDefault="00D1055E" w:rsidP="00D10121">
            <w:pPr>
              <w:rPr>
                <w:rFonts w:ascii="Times New Roman" w:hAnsi="Times New Roman" w:cs="Times New Roman"/>
                <w:sz w:val="20"/>
                <w:szCs w:val="20"/>
              </w:rPr>
            </w:pPr>
          </w:p>
          <w:p w:rsidR="00062402" w:rsidRPr="00D1055E" w:rsidRDefault="00D1055E" w:rsidP="00D10121">
            <w:pPr>
              <w:rPr>
                <w:rFonts w:ascii="Times New Roman" w:hAnsi="Times New Roman" w:cs="Times New Roman"/>
                <w:b/>
                <w:sz w:val="20"/>
                <w:szCs w:val="20"/>
                <w:lang w:val="en-US"/>
              </w:rPr>
            </w:pPr>
            <w:r w:rsidRPr="00037105">
              <w:rPr>
                <w:rFonts w:ascii="Times New Roman" w:hAnsi="Times New Roman" w:cs="Times New Roman"/>
                <w:sz w:val="20"/>
                <w:szCs w:val="20"/>
                <w:lang w:val="en-US"/>
              </w:rPr>
              <w:t xml:space="preserve">DOI: </w:t>
            </w:r>
            <w:hyperlink r:id="rId8" w:history="1">
              <w:r w:rsidRPr="00D10159">
                <w:rPr>
                  <w:rStyle w:val="Hyperlink"/>
                  <w:rFonts w:ascii="Times New Roman" w:hAnsi="Times New Roman" w:cs="Times New Roman"/>
                  <w:sz w:val="20"/>
                  <w:szCs w:val="20"/>
                  <w:lang w:val="en-US"/>
                </w:rPr>
                <w:t>http://dx.doi.org/10.21515/1990-4665-170-00</w:t>
              </w:r>
              <w:r w:rsidRPr="00D10159">
                <w:rPr>
                  <w:rStyle w:val="Hyperlink"/>
                  <w:rFonts w:ascii="Times New Roman" w:hAnsi="Times New Roman" w:cs="Times New Roman"/>
                  <w:sz w:val="20"/>
                  <w:szCs w:val="20"/>
                  <w:lang w:val="en-US"/>
                </w:rPr>
                <w:t>4</w:t>
              </w:r>
            </w:hyperlink>
            <w:r>
              <w:rPr>
                <w:rFonts w:ascii="Times New Roman" w:hAnsi="Times New Roman" w:cs="Times New Roman"/>
                <w:sz w:val="20"/>
                <w:szCs w:val="20"/>
                <w:lang w:val="en-US"/>
              </w:rPr>
              <w:t xml:space="preserve"> </w:t>
            </w:r>
          </w:p>
        </w:tc>
        <w:tc>
          <w:tcPr>
            <w:tcW w:w="4644" w:type="dxa"/>
          </w:tcPr>
          <w:p w:rsidR="00032D18" w:rsidRDefault="00597AF9" w:rsidP="00D10121">
            <w:pPr>
              <w:rPr>
                <w:rFonts w:ascii="Times New Roman" w:hAnsi="Times New Roman" w:cs="Times New Roman"/>
                <w:sz w:val="20"/>
                <w:szCs w:val="20"/>
                <w:lang w:val="en-US"/>
              </w:rPr>
            </w:pPr>
            <w:r w:rsidRPr="00983C7A">
              <w:rPr>
                <w:rFonts w:ascii="Times New Roman" w:hAnsi="Times New Roman" w:cs="Times New Roman"/>
                <w:sz w:val="20"/>
                <w:szCs w:val="20"/>
                <w:lang w:val="en-US"/>
              </w:rPr>
              <w:t>UDC 631.862.1</w:t>
            </w:r>
          </w:p>
          <w:p w:rsidR="00D10121" w:rsidRPr="00983C7A" w:rsidRDefault="00D10121" w:rsidP="00D10121">
            <w:pPr>
              <w:rPr>
                <w:rFonts w:ascii="Times New Roman" w:hAnsi="Times New Roman" w:cs="Times New Roman"/>
                <w:sz w:val="20"/>
                <w:szCs w:val="20"/>
                <w:lang w:val="en-US"/>
              </w:rPr>
            </w:pPr>
          </w:p>
          <w:p w:rsidR="00597AF9" w:rsidRDefault="00597AF9" w:rsidP="00D10121">
            <w:pPr>
              <w:rPr>
                <w:rFonts w:ascii="Times New Roman" w:hAnsi="Times New Roman" w:cs="Times New Roman"/>
                <w:bCs/>
                <w:sz w:val="20"/>
                <w:szCs w:val="20"/>
                <w:shd w:val="clear" w:color="auto" w:fill="FFFFFF"/>
                <w:lang w:val="en-US"/>
              </w:rPr>
            </w:pPr>
          </w:p>
          <w:p w:rsidR="00D10121" w:rsidRDefault="00D10121" w:rsidP="00D10121">
            <w:pPr>
              <w:rPr>
                <w:rFonts w:ascii="Times New Roman" w:hAnsi="Times New Roman" w:cs="Times New Roman"/>
                <w:sz w:val="20"/>
                <w:szCs w:val="20"/>
                <w:lang w:val="en-US"/>
              </w:rPr>
            </w:pPr>
          </w:p>
          <w:p w:rsidR="00B90FF5" w:rsidRPr="00983C7A" w:rsidRDefault="00B90FF5" w:rsidP="00D10121">
            <w:pPr>
              <w:rPr>
                <w:rFonts w:ascii="Times New Roman" w:hAnsi="Times New Roman" w:cs="Times New Roman"/>
                <w:sz w:val="20"/>
                <w:szCs w:val="20"/>
                <w:lang w:val="en-US"/>
              </w:rPr>
            </w:pPr>
          </w:p>
          <w:p w:rsidR="00597AF9" w:rsidRPr="00983C7A" w:rsidRDefault="00D10121" w:rsidP="00D10121">
            <w:pPr>
              <w:rPr>
                <w:rFonts w:ascii="Times New Roman" w:hAnsi="Times New Roman" w:cs="Times New Roman"/>
                <w:b/>
                <w:sz w:val="20"/>
                <w:szCs w:val="20"/>
                <w:lang w:val="en-US"/>
              </w:rPr>
            </w:pPr>
            <w:r>
              <w:rPr>
                <w:rFonts w:ascii="Times New Roman" w:hAnsi="Times New Roman" w:cs="Times New Roman"/>
                <w:b/>
                <w:sz w:val="20"/>
                <w:szCs w:val="20"/>
                <w:lang w:val="en-US"/>
              </w:rPr>
              <w:t xml:space="preserve">A </w:t>
            </w:r>
            <w:r w:rsidRPr="00983C7A">
              <w:rPr>
                <w:rFonts w:ascii="Times New Roman" w:hAnsi="Times New Roman" w:cs="Times New Roman"/>
                <w:b/>
                <w:sz w:val="20"/>
                <w:szCs w:val="20"/>
                <w:lang w:val="en-US"/>
              </w:rPr>
              <w:t>SPREADER</w:t>
            </w:r>
            <w:r w:rsidRPr="00983C7A">
              <w:rPr>
                <w:rFonts w:ascii="Times New Roman" w:hAnsi="Times New Roman" w:cs="Times New Roman"/>
                <w:b/>
                <w:sz w:val="20"/>
                <w:szCs w:val="20"/>
                <w:lang w:val="en-US"/>
              </w:rPr>
              <w:t xml:space="preserve"> </w:t>
            </w:r>
            <w:r>
              <w:rPr>
                <w:rFonts w:ascii="Times New Roman" w:hAnsi="Times New Roman" w:cs="Times New Roman"/>
                <w:b/>
                <w:sz w:val="20"/>
                <w:szCs w:val="20"/>
                <w:lang w:val="en-US"/>
              </w:rPr>
              <w:t xml:space="preserve">FOR </w:t>
            </w:r>
            <w:r w:rsidR="00597AF9" w:rsidRPr="00983C7A">
              <w:rPr>
                <w:rFonts w:ascii="Times New Roman" w:hAnsi="Times New Roman" w:cs="Times New Roman"/>
                <w:b/>
                <w:sz w:val="20"/>
                <w:szCs w:val="20"/>
                <w:lang w:val="en-US"/>
              </w:rPr>
              <w:t>ORGANIC FERTILIZER FROM PILES</w:t>
            </w:r>
          </w:p>
          <w:p w:rsidR="00597AF9" w:rsidRPr="00983C7A" w:rsidRDefault="00597AF9" w:rsidP="00D10121">
            <w:pPr>
              <w:rPr>
                <w:rFonts w:ascii="Times New Roman" w:hAnsi="Times New Roman" w:cs="Times New Roman"/>
                <w:sz w:val="20"/>
                <w:szCs w:val="20"/>
                <w:lang w:val="en-US"/>
              </w:rPr>
            </w:pPr>
          </w:p>
          <w:p w:rsidR="00597AF9" w:rsidRPr="00983C7A" w:rsidRDefault="00597AF9" w:rsidP="00D10121">
            <w:pPr>
              <w:rPr>
                <w:rFonts w:ascii="Times New Roman" w:hAnsi="Times New Roman" w:cs="Times New Roman"/>
                <w:sz w:val="20"/>
                <w:szCs w:val="20"/>
                <w:lang w:val="en-US"/>
              </w:rPr>
            </w:pPr>
            <w:r w:rsidRPr="00983C7A">
              <w:rPr>
                <w:rFonts w:ascii="Times New Roman" w:hAnsi="Times New Roman" w:cs="Times New Roman"/>
                <w:sz w:val="20"/>
                <w:szCs w:val="20"/>
                <w:lang w:val="en-US"/>
              </w:rPr>
              <w:t>Karpenko Vladimir Denisovich</w:t>
            </w:r>
          </w:p>
          <w:p w:rsidR="00597AF9" w:rsidRPr="00983C7A" w:rsidRDefault="00597AF9" w:rsidP="00D10121">
            <w:pPr>
              <w:rPr>
                <w:rFonts w:ascii="Times New Roman" w:hAnsi="Times New Roman" w:cs="Times New Roman"/>
                <w:sz w:val="20"/>
                <w:szCs w:val="20"/>
                <w:lang w:val="en-US"/>
              </w:rPr>
            </w:pPr>
            <w:r w:rsidRPr="00983C7A">
              <w:rPr>
                <w:rFonts w:ascii="Times New Roman" w:hAnsi="Times New Roman" w:cs="Times New Roman"/>
                <w:sz w:val="20"/>
                <w:szCs w:val="20"/>
                <w:lang w:val="en-US"/>
              </w:rPr>
              <w:t>Candidate of Technical Sciences, Associate Professor</w:t>
            </w:r>
          </w:p>
          <w:p w:rsidR="00597AF9" w:rsidRPr="00983C7A" w:rsidRDefault="00D10121" w:rsidP="00D10121">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97AF9" w:rsidRPr="00983C7A">
              <w:rPr>
                <w:rFonts w:ascii="Times New Roman" w:hAnsi="Times New Roman" w:cs="Times New Roman"/>
                <w:sz w:val="20"/>
                <w:szCs w:val="20"/>
                <w:lang w:val="en-US"/>
              </w:rPr>
              <w:t>SPIN-code:3442-3663</w:t>
            </w:r>
          </w:p>
          <w:p w:rsidR="00597AF9" w:rsidRPr="00983C7A" w:rsidRDefault="00597AF9" w:rsidP="00D10121">
            <w:pPr>
              <w:rPr>
                <w:rFonts w:ascii="Times New Roman" w:hAnsi="Times New Roman" w:cs="Times New Roman"/>
                <w:sz w:val="20"/>
                <w:szCs w:val="20"/>
                <w:lang w:val="en-US"/>
              </w:rPr>
            </w:pPr>
          </w:p>
          <w:p w:rsidR="00597AF9" w:rsidRPr="00983C7A" w:rsidRDefault="00597AF9" w:rsidP="00D10121">
            <w:pPr>
              <w:rPr>
                <w:rFonts w:ascii="Times New Roman" w:hAnsi="Times New Roman" w:cs="Times New Roman"/>
                <w:sz w:val="20"/>
                <w:szCs w:val="20"/>
                <w:lang w:val="en-US"/>
              </w:rPr>
            </w:pPr>
            <w:r w:rsidRPr="00983C7A">
              <w:rPr>
                <w:rFonts w:ascii="Times New Roman" w:hAnsi="Times New Roman" w:cs="Times New Roman"/>
                <w:sz w:val="20"/>
                <w:szCs w:val="20"/>
                <w:lang w:val="en-US"/>
              </w:rPr>
              <w:t xml:space="preserve">Tarasenko Boris </w:t>
            </w:r>
            <w:proofErr w:type="spellStart"/>
            <w:r w:rsidRPr="00983C7A">
              <w:rPr>
                <w:rFonts w:ascii="Times New Roman" w:hAnsi="Times New Roman" w:cs="Times New Roman"/>
                <w:sz w:val="20"/>
                <w:szCs w:val="20"/>
                <w:lang w:val="en-US"/>
              </w:rPr>
              <w:t>Fedorovich</w:t>
            </w:r>
            <w:proofErr w:type="spellEnd"/>
          </w:p>
          <w:p w:rsidR="00597AF9" w:rsidRPr="00983C7A" w:rsidRDefault="00597AF9" w:rsidP="00D10121">
            <w:pPr>
              <w:rPr>
                <w:rFonts w:ascii="Times New Roman" w:hAnsi="Times New Roman" w:cs="Times New Roman"/>
                <w:sz w:val="20"/>
                <w:szCs w:val="20"/>
                <w:lang w:val="en-US"/>
              </w:rPr>
            </w:pPr>
            <w:proofErr w:type="spellStart"/>
            <w:r w:rsidRPr="00983C7A">
              <w:rPr>
                <w:rFonts w:ascii="Times New Roman" w:hAnsi="Times New Roman" w:cs="Times New Roman"/>
                <w:sz w:val="20"/>
                <w:szCs w:val="20"/>
                <w:lang w:val="en-US"/>
              </w:rPr>
              <w:t>Dr.</w:t>
            </w:r>
            <w:r w:rsidR="00D10121">
              <w:rPr>
                <w:rFonts w:ascii="Times New Roman" w:hAnsi="Times New Roman" w:cs="Times New Roman"/>
                <w:sz w:val="20"/>
                <w:szCs w:val="20"/>
                <w:lang w:val="en-US"/>
              </w:rPr>
              <w:t>Sci.Tech</w:t>
            </w:r>
            <w:proofErr w:type="spellEnd"/>
            <w:r w:rsidR="00D10121">
              <w:rPr>
                <w:rFonts w:ascii="Times New Roman" w:hAnsi="Times New Roman" w:cs="Times New Roman"/>
                <w:sz w:val="20"/>
                <w:szCs w:val="20"/>
                <w:lang w:val="en-US"/>
              </w:rPr>
              <w:t>.</w:t>
            </w:r>
            <w:r w:rsidRPr="00983C7A">
              <w:rPr>
                <w:rFonts w:ascii="Times New Roman" w:hAnsi="Times New Roman" w:cs="Times New Roman"/>
                <w:sz w:val="20"/>
                <w:szCs w:val="20"/>
                <w:lang w:val="en-US"/>
              </w:rPr>
              <w:t>, Professor</w:t>
            </w:r>
          </w:p>
          <w:p w:rsidR="00597AF9" w:rsidRPr="00983C7A" w:rsidRDefault="00D10121" w:rsidP="00D10121">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97AF9" w:rsidRPr="00983C7A">
              <w:rPr>
                <w:rFonts w:ascii="Times New Roman" w:hAnsi="Times New Roman" w:cs="Times New Roman"/>
                <w:sz w:val="20"/>
                <w:szCs w:val="20"/>
                <w:lang w:val="en-US"/>
              </w:rPr>
              <w:t>SPIN-code: 7415-7870</w:t>
            </w:r>
          </w:p>
          <w:p w:rsidR="00597AF9" w:rsidRPr="00983C7A" w:rsidRDefault="00597AF9" w:rsidP="00D10121">
            <w:pPr>
              <w:rPr>
                <w:rFonts w:ascii="Times New Roman" w:hAnsi="Times New Roman" w:cs="Times New Roman"/>
                <w:sz w:val="20"/>
                <w:szCs w:val="20"/>
                <w:lang w:val="en-US"/>
              </w:rPr>
            </w:pPr>
          </w:p>
          <w:p w:rsidR="00597AF9" w:rsidRPr="00983C7A" w:rsidRDefault="00597AF9" w:rsidP="00D10121">
            <w:pPr>
              <w:rPr>
                <w:rFonts w:ascii="Times New Roman" w:hAnsi="Times New Roman" w:cs="Times New Roman"/>
                <w:sz w:val="20"/>
                <w:szCs w:val="20"/>
                <w:lang w:val="en-US"/>
              </w:rPr>
            </w:pPr>
            <w:proofErr w:type="spellStart"/>
            <w:r w:rsidRPr="00983C7A">
              <w:rPr>
                <w:rFonts w:ascii="Times New Roman" w:hAnsi="Times New Roman" w:cs="Times New Roman"/>
                <w:sz w:val="20"/>
                <w:szCs w:val="20"/>
                <w:lang w:val="en-US"/>
              </w:rPr>
              <w:t>Drobot</w:t>
            </w:r>
            <w:proofErr w:type="spellEnd"/>
            <w:r w:rsidRPr="00983C7A">
              <w:rPr>
                <w:rFonts w:ascii="Times New Roman" w:hAnsi="Times New Roman" w:cs="Times New Roman"/>
                <w:sz w:val="20"/>
                <w:szCs w:val="20"/>
                <w:lang w:val="en-US"/>
              </w:rPr>
              <w:t xml:space="preserve"> Viktor </w:t>
            </w:r>
            <w:proofErr w:type="spellStart"/>
            <w:r w:rsidRPr="00983C7A">
              <w:rPr>
                <w:rFonts w:ascii="Times New Roman" w:hAnsi="Times New Roman" w:cs="Times New Roman"/>
                <w:sz w:val="20"/>
                <w:szCs w:val="20"/>
                <w:lang w:val="en-US"/>
              </w:rPr>
              <w:t>Aleksandrovich</w:t>
            </w:r>
            <w:proofErr w:type="spellEnd"/>
          </w:p>
          <w:p w:rsidR="00597AF9" w:rsidRPr="00983C7A" w:rsidRDefault="00597AF9" w:rsidP="00D10121">
            <w:pPr>
              <w:rPr>
                <w:rFonts w:ascii="Times New Roman" w:hAnsi="Times New Roman" w:cs="Times New Roman"/>
                <w:sz w:val="20"/>
                <w:szCs w:val="20"/>
                <w:lang w:val="en-US"/>
              </w:rPr>
            </w:pPr>
            <w:r w:rsidRPr="00983C7A">
              <w:rPr>
                <w:rFonts w:ascii="Times New Roman" w:hAnsi="Times New Roman" w:cs="Times New Roman"/>
                <w:sz w:val="20"/>
                <w:szCs w:val="20"/>
                <w:lang w:val="en-US"/>
              </w:rPr>
              <w:t>Candidate of Technical Sciences, Associate Professor</w:t>
            </w:r>
          </w:p>
          <w:p w:rsidR="00597AF9" w:rsidRPr="00983C7A" w:rsidRDefault="00D10121" w:rsidP="00D10121">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97AF9" w:rsidRPr="00983C7A">
              <w:rPr>
                <w:rFonts w:ascii="Times New Roman" w:hAnsi="Times New Roman" w:cs="Times New Roman"/>
                <w:sz w:val="20"/>
                <w:szCs w:val="20"/>
                <w:lang w:val="en-US"/>
              </w:rPr>
              <w:t>SPIN-</w:t>
            </w:r>
            <w:r>
              <w:rPr>
                <w:rFonts w:ascii="Times New Roman" w:hAnsi="Times New Roman" w:cs="Times New Roman"/>
                <w:sz w:val="20"/>
                <w:szCs w:val="20"/>
                <w:lang w:val="en-US"/>
              </w:rPr>
              <w:t>c</w:t>
            </w:r>
            <w:r w:rsidR="00597AF9" w:rsidRPr="00983C7A">
              <w:rPr>
                <w:rFonts w:ascii="Times New Roman" w:hAnsi="Times New Roman" w:cs="Times New Roman"/>
                <w:sz w:val="20"/>
                <w:szCs w:val="20"/>
                <w:lang w:val="en-US"/>
              </w:rPr>
              <w:t>ode: 7889-3176</w:t>
            </w:r>
          </w:p>
          <w:p w:rsidR="00597AF9" w:rsidRPr="00D10121" w:rsidRDefault="00597AF9" w:rsidP="00D10121">
            <w:pPr>
              <w:rPr>
                <w:rFonts w:ascii="Times New Roman" w:hAnsi="Times New Roman" w:cs="Times New Roman"/>
                <w:i/>
                <w:iCs/>
                <w:sz w:val="20"/>
                <w:szCs w:val="20"/>
                <w:lang w:val="en-US"/>
              </w:rPr>
            </w:pPr>
            <w:r w:rsidRPr="00D10121">
              <w:rPr>
                <w:rFonts w:ascii="Times New Roman" w:hAnsi="Times New Roman" w:cs="Times New Roman"/>
                <w:i/>
                <w:iCs/>
                <w:color w:val="212529"/>
                <w:sz w:val="20"/>
                <w:szCs w:val="20"/>
                <w:shd w:val="clear" w:color="auto" w:fill="FFFFFF"/>
                <w:lang w:val="en-US"/>
              </w:rPr>
              <w:t xml:space="preserve">Federal State Budgetary Educational Institution of Higher Education “Kuban State Agrarian University named after I.T. </w:t>
            </w:r>
            <w:proofErr w:type="spellStart"/>
            <w:r w:rsidRPr="00D10121">
              <w:rPr>
                <w:rFonts w:ascii="Times New Roman" w:hAnsi="Times New Roman" w:cs="Times New Roman"/>
                <w:i/>
                <w:iCs/>
                <w:color w:val="212529"/>
                <w:sz w:val="20"/>
                <w:szCs w:val="20"/>
                <w:shd w:val="clear" w:color="auto" w:fill="FFFFFF"/>
                <w:lang w:val="en-US"/>
              </w:rPr>
              <w:t>Trubilin</w:t>
            </w:r>
            <w:proofErr w:type="spellEnd"/>
            <w:r w:rsidRPr="00D10121">
              <w:rPr>
                <w:rFonts w:ascii="Times New Roman" w:hAnsi="Times New Roman" w:cs="Times New Roman"/>
                <w:i/>
                <w:iCs/>
                <w:color w:val="212529"/>
                <w:sz w:val="20"/>
                <w:szCs w:val="20"/>
                <w:shd w:val="clear" w:color="auto" w:fill="FFFFFF"/>
                <w:lang w:val="en-US"/>
              </w:rPr>
              <w:t xml:space="preserve">”, 350044, Russia, Krasnodar </w:t>
            </w:r>
            <w:r w:rsidR="00D10121" w:rsidRPr="00D10121">
              <w:rPr>
                <w:rFonts w:ascii="Times New Roman" w:hAnsi="Times New Roman" w:cs="Times New Roman"/>
                <w:i/>
                <w:iCs/>
                <w:color w:val="212529"/>
                <w:sz w:val="20"/>
                <w:szCs w:val="20"/>
                <w:shd w:val="clear" w:color="auto" w:fill="FFFFFF"/>
                <w:lang w:val="en-US"/>
              </w:rPr>
              <w:t>region</w:t>
            </w:r>
            <w:r w:rsidRPr="00D10121">
              <w:rPr>
                <w:rFonts w:ascii="Times New Roman" w:hAnsi="Times New Roman" w:cs="Times New Roman"/>
                <w:i/>
                <w:iCs/>
                <w:color w:val="212529"/>
                <w:sz w:val="20"/>
                <w:szCs w:val="20"/>
                <w:shd w:val="clear" w:color="auto" w:fill="FFFFFF"/>
                <w:lang w:val="en-US"/>
              </w:rPr>
              <w:t xml:space="preserve">, Krasnodar, </w:t>
            </w:r>
            <w:proofErr w:type="spellStart"/>
            <w:r w:rsidRPr="00D10121">
              <w:rPr>
                <w:rFonts w:ascii="Times New Roman" w:hAnsi="Times New Roman" w:cs="Times New Roman"/>
                <w:i/>
                <w:iCs/>
                <w:color w:val="212529"/>
                <w:sz w:val="20"/>
                <w:szCs w:val="20"/>
                <w:shd w:val="clear" w:color="auto" w:fill="FFFFFF"/>
                <w:lang w:val="en-US"/>
              </w:rPr>
              <w:t>Kalinina</w:t>
            </w:r>
            <w:proofErr w:type="spellEnd"/>
            <w:r w:rsidRPr="00D10121">
              <w:rPr>
                <w:rFonts w:ascii="Times New Roman" w:hAnsi="Times New Roman" w:cs="Times New Roman"/>
                <w:i/>
                <w:iCs/>
                <w:color w:val="212529"/>
                <w:sz w:val="20"/>
                <w:szCs w:val="20"/>
                <w:shd w:val="clear" w:color="auto" w:fill="FFFFFF"/>
                <w:lang w:val="en-US"/>
              </w:rPr>
              <w:t xml:space="preserve"> 13</w:t>
            </w:r>
          </w:p>
          <w:p w:rsidR="00597AF9" w:rsidRPr="00983C7A" w:rsidRDefault="00597AF9" w:rsidP="00D10121">
            <w:pPr>
              <w:rPr>
                <w:rFonts w:ascii="Times New Roman" w:hAnsi="Times New Roman" w:cs="Times New Roman"/>
                <w:sz w:val="20"/>
                <w:szCs w:val="20"/>
                <w:lang w:val="en-US"/>
              </w:rPr>
            </w:pPr>
          </w:p>
          <w:p w:rsidR="00D10121" w:rsidRPr="00983C7A" w:rsidRDefault="00D10121" w:rsidP="00D10121">
            <w:pPr>
              <w:rPr>
                <w:rFonts w:ascii="Times New Roman" w:hAnsi="Times New Roman" w:cs="Times New Roman"/>
                <w:sz w:val="20"/>
                <w:szCs w:val="20"/>
                <w:lang w:val="en-US"/>
              </w:rPr>
            </w:pPr>
          </w:p>
          <w:p w:rsidR="00597AF9" w:rsidRPr="00983C7A" w:rsidRDefault="00597AF9" w:rsidP="00D10121">
            <w:pPr>
              <w:rPr>
                <w:rFonts w:ascii="Times New Roman" w:hAnsi="Times New Roman" w:cs="Times New Roman"/>
                <w:sz w:val="20"/>
                <w:szCs w:val="20"/>
                <w:lang w:val="en-US"/>
              </w:rPr>
            </w:pPr>
            <w:r w:rsidRPr="00983C7A">
              <w:rPr>
                <w:rFonts w:ascii="Times New Roman" w:hAnsi="Times New Roman" w:cs="Times New Roman"/>
                <w:sz w:val="20"/>
                <w:szCs w:val="20"/>
                <w:lang w:val="en-US"/>
              </w:rPr>
              <w:t xml:space="preserve">Rational management of economic activities in the production of plant-based food begins with the soil fertility necessary to support plant growth and optimize yield. An effective </w:t>
            </w:r>
            <w:r w:rsidR="00D10121">
              <w:rPr>
                <w:rFonts w:ascii="Times New Roman" w:hAnsi="Times New Roman" w:cs="Times New Roman"/>
                <w:sz w:val="20"/>
                <w:szCs w:val="20"/>
                <w:lang w:val="en-US"/>
              </w:rPr>
              <w:t>way</w:t>
            </w:r>
            <w:r w:rsidRPr="00983C7A">
              <w:rPr>
                <w:rFonts w:ascii="Times New Roman" w:hAnsi="Times New Roman" w:cs="Times New Roman"/>
                <w:sz w:val="20"/>
                <w:szCs w:val="20"/>
                <w:lang w:val="en-US"/>
              </w:rPr>
              <w:t xml:space="preserve"> of preserving and increasing soil fertility is the balanced application of doses of mineral and organic fertilizers. It is proved that one of the qualitative and quantitative indicators of reproduction of the fertile layer is the level of humus in the soil, the presence of which is largely determined by the introduction of organic and mineral fertilizers. The </w:t>
            </w:r>
            <w:r w:rsidR="00D10121">
              <w:rPr>
                <w:rFonts w:ascii="Times New Roman" w:hAnsi="Times New Roman" w:cs="Times New Roman"/>
                <w:sz w:val="20"/>
                <w:szCs w:val="20"/>
                <w:lang w:val="en-US"/>
              </w:rPr>
              <w:t xml:space="preserve">article describes </w:t>
            </w:r>
            <w:r w:rsidRPr="00983C7A">
              <w:rPr>
                <w:rFonts w:ascii="Times New Roman" w:hAnsi="Times New Roman" w:cs="Times New Roman"/>
                <w:sz w:val="20"/>
                <w:szCs w:val="20"/>
                <w:lang w:val="en-US"/>
              </w:rPr>
              <w:t xml:space="preserve">influence of the soil type on this indicator. The method of determining the humus balance in the soil is </w:t>
            </w:r>
            <w:r w:rsidR="00062402">
              <w:rPr>
                <w:rFonts w:ascii="Times New Roman" w:hAnsi="Times New Roman" w:cs="Times New Roman"/>
                <w:sz w:val="20"/>
                <w:szCs w:val="20"/>
                <w:lang w:val="en-US"/>
              </w:rPr>
              <w:t xml:space="preserve">also </w:t>
            </w:r>
            <w:r w:rsidRPr="00983C7A">
              <w:rPr>
                <w:rFonts w:ascii="Times New Roman" w:hAnsi="Times New Roman" w:cs="Times New Roman"/>
                <w:sz w:val="20"/>
                <w:szCs w:val="20"/>
                <w:lang w:val="en-US"/>
              </w:rPr>
              <w:t>given.</w:t>
            </w:r>
            <w:r w:rsidR="00965B70">
              <w:rPr>
                <w:rFonts w:ascii="Times New Roman" w:hAnsi="Times New Roman" w:cs="Times New Roman"/>
                <w:sz w:val="20"/>
                <w:szCs w:val="20"/>
                <w:lang w:val="en-US"/>
              </w:rPr>
              <w:t xml:space="preserve"> </w:t>
            </w:r>
            <w:r w:rsidR="00062402">
              <w:rPr>
                <w:rFonts w:ascii="Times New Roman" w:hAnsi="Times New Roman" w:cs="Times New Roman"/>
                <w:sz w:val="20"/>
                <w:szCs w:val="20"/>
                <w:lang w:val="en-US"/>
              </w:rPr>
              <w:t>We present a</w:t>
            </w:r>
            <w:r w:rsidRPr="00983C7A">
              <w:rPr>
                <w:rFonts w:ascii="Times New Roman" w:hAnsi="Times New Roman" w:cs="Times New Roman"/>
                <w:sz w:val="20"/>
                <w:szCs w:val="20"/>
                <w:lang w:val="en-US"/>
              </w:rPr>
              <w:t xml:space="preserve">nalytical studies of the existing technical means of applying and distributing organic fertilizers in the field. A new technical solution for applying organic fertilizers and its efficiency is described, which shows better results of work while reducing energy consumption. The </w:t>
            </w:r>
            <w:r w:rsidR="00062402">
              <w:rPr>
                <w:rFonts w:ascii="Times New Roman" w:hAnsi="Times New Roman" w:cs="Times New Roman"/>
                <w:sz w:val="20"/>
                <w:szCs w:val="20"/>
                <w:lang w:val="en-US"/>
              </w:rPr>
              <w:t xml:space="preserve">work also has </w:t>
            </w:r>
            <w:r w:rsidRPr="00983C7A">
              <w:rPr>
                <w:rFonts w:ascii="Times New Roman" w:hAnsi="Times New Roman" w:cs="Times New Roman"/>
                <w:sz w:val="20"/>
                <w:szCs w:val="20"/>
                <w:lang w:val="en-US"/>
              </w:rPr>
              <w:t>technological schemes of the proposed device</w:t>
            </w:r>
            <w:r w:rsidR="00062402">
              <w:rPr>
                <w:rFonts w:ascii="Times New Roman" w:hAnsi="Times New Roman" w:cs="Times New Roman"/>
                <w:sz w:val="20"/>
                <w:szCs w:val="20"/>
                <w:lang w:val="en-US"/>
              </w:rPr>
              <w:t>;</w:t>
            </w:r>
            <w:r w:rsidRPr="00983C7A">
              <w:rPr>
                <w:rFonts w:ascii="Times New Roman" w:hAnsi="Times New Roman" w:cs="Times New Roman"/>
                <w:sz w:val="20"/>
                <w:szCs w:val="20"/>
                <w:lang w:val="en-US"/>
              </w:rPr>
              <w:t xml:space="preserve"> its main components are presented, and the principle of its operation is described.</w:t>
            </w:r>
            <w:r w:rsidR="00965B70">
              <w:rPr>
                <w:rFonts w:ascii="Times New Roman" w:hAnsi="Times New Roman" w:cs="Times New Roman"/>
                <w:sz w:val="20"/>
                <w:szCs w:val="20"/>
                <w:lang w:val="en-US"/>
              </w:rPr>
              <w:t xml:space="preserve"> </w:t>
            </w:r>
            <w:r w:rsidR="00655E0C" w:rsidRPr="00983C7A">
              <w:rPr>
                <w:rFonts w:ascii="Times New Roman" w:hAnsi="Times New Roman" w:cs="Times New Roman"/>
                <w:sz w:val="20"/>
                <w:szCs w:val="20"/>
                <w:lang w:val="en-US"/>
              </w:rPr>
              <w:t>In conclusion, the</w:t>
            </w:r>
            <w:r w:rsidR="00062402">
              <w:rPr>
                <w:rFonts w:ascii="Times New Roman" w:hAnsi="Times New Roman" w:cs="Times New Roman"/>
                <w:sz w:val="20"/>
                <w:szCs w:val="20"/>
                <w:lang w:val="en-US"/>
              </w:rPr>
              <w:t xml:space="preserve"> study presents</w:t>
            </w:r>
            <w:r w:rsidR="00655E0C" w:rsidRPr="00983C7A">
              <w:rPr>
                <w:rFonts w:ascii="Times New Roman" w:hAnsi="Times New Roman" w:cs="Times New Roman"/>
                <w:sz w:val="20"/>
                <w:szCs w:val="20"/>
                <w:lang w:val="en-US"/>
              </w:rPr>
              <w:t xml:space="preserve"> results of the study of the experimental sample on the quality of the distribution of fertilizers in the field and the increase in productivity in comparison with existing analogues. </w:t>
            </w:r>
            <w:r w:rsidR="00062402">
              <w:rPr>
                <w:rFonts w:ascii="Times New Roman" w:hAnsi="Times New Roman" w:cs="Times New Roman"/>
                <w:sz w:val="20"/>
                <w:szCs w:val="20"/>
                <w:lang w:val="en-US"/>
              </w:rPr>
              <w:t xml:space="preserve">We have also gave </w:t>
            </w:r>
            <w:r w:rsidR="00655E0C" w:rsidRPr="00983C7A">
              <w:rPr>
                <w:rFonts w:ascii="Times New Roman" w:hAnsi="Times New Roman" w:cs="Times New Roman"/>
                <w:sz w:val="20"/>
                <w:szCs w:val="20"/>
                <w:lang w:val="en-US"/>
              </w:rPr>
              <w:t>comments on the tasks set</w:t>
            </w:r>
          </w:p>
          <w:p w:rsidR="00655E0C" w:rsidRDefault="00655E0C" w:rsidP="00D10121">
            <w:pPr>
              <w:rPr>
                <w:rFonts w:ascii="Times New Roman" w:hAnsi="Times New Roman" w:cs="Times New Roman"/>
                <w:sz w:val="20"/>
                <w:szCs w:val="20"/>
                <w:lang w:val="en-US"/>
              </w:rPr>
            </w:pPr>
          </w:p>
          <w:p w:rsidR="00965B70" w:rsidRDefault="00965B70" w:rsidP="00D10121">
            <w:pPr>
              <w:rPr>
                <w:rFonts w:ascii="Times New Roman" w:hAnsi="Times New Roman" w:cs="Times New Roman"/>
                <w:sz w:val="20"/>
                <w:szCs w:val="20"/>
                <w:lang w:val="en-US"/>
              </w:rPr>
            </w:pPr>
          </w:p>
          <w:p w:rsidR="00965B70" w:rsidRDefault="00965B70" w:rsidP="00D10121">
            <w:pPr>
              <w:rPr>
                <w:rFonts w:ascii="Times New Roman" w:hAnsi="Times New Roman" w:cs="Times New Roman"/>
                <w:sz w:val="20"/>
                <w:szCs w:val="20"/>
                <w:lang w:val="en-US"/>
              </w:rPr>
            </w:pPr>
          </w:p>
          <w:p w:rsidR="00965B70" w:rsidRDefault="00965B70" w:rsidP="00D10121">
            <w:pPr>
              <w:rPr>
                <w:rFonts w:ascii="Times New Roman" w:hAnsi="Times New Roman" w:cs="Times New Roman"/>
                <w:sz w:val="20"/>
                <w:szCs w:val="20"/>
                <w:lang w:val="en-US"/>
              </w:rPr>
            </w:pPr>
          </w:p>
          <w:p w:rsidR="00597AF9" w:rsidRPr="00597AF9" w:rsidRDefault="00062402" w:rsidP="00D10121">
            <w:pPr>
              <w:rPr>
                <w:rFonts w:ascii="Times New Roman" w:hAnsi="Times New Roman" w:cs="Times New Roman"/>
                <w:b/>
                <w:sz w:val="20"/>
                <w:szCs w:val="20"/>
                <w:lang w:val="en-US"/>
              </w:rPr>
            </w:pPr>
            <w:r w:rsidRPr="00983C7A">
              <w:rPr>
                <w:rFonts w:ascii="Times New Roman" w:hAnsi="Times New Roman" w:cs="Times New Roman"/>
                <w:sz w:val="20"/>
                <w:szCs w:val="20"/>
                <w:lang w:val="en-US"/>
              </w:rPr>
              <w:t>Keywords</w:t>
            </w:r>
            <w:r w:rsidR="00655E0C" w:rsidRPr="00983C7A">
              <w:rPr>
                <w:rFonts w:ascii="Times New Roman" w:hAnsi="Times New Roman" w:cs="Times New Roman"/>
                <w:sz w:val="20"/>
                <w:szCs w:val="20"/>
                <w:lang w:val="en-US"/>
              </w:rPr>
              <w:t xml:space="preserve">: </w:t>
            </w:r>
            <w:r w:rsidRPr="00983C7A">
              <w:rPr>
                <w:rFonts w:ascii="Times New Roman" w:hAnsi="Times New Roman" w:cs="Times New Roman"/>
                <w:sz w:val="20"/>
                <w:szCs w:val="20"/>
                <w:lang w:val="en-US"/>
              </w:rPr>
              <w:t>FERTILITY, SOIL, HUMUS, CROP, FERTILIZER, ORGANIC MATTER, SPREADERS</w:t>
            </w:r>
          </w:p>
        </w:tc>
      </w:tr>
    </w:tbl>
    <w:p w:rsidR="00B024E2" w:rsidRDefault="004B77C2" w:rsidP="00B024E2">
      <w:pPr>
        <w:pStyle w:val="ListParagraph"/>
        <w:spacing w:after="0" w:line="360" w:lineRule="auto"/>
        <w:ind w:left="0" w:firstLine="709"/>
        <w:jc w:val="both"/>
        <w:rPr>
          <w:rFonts w:ascii="Times New Roman" w:hAnsi="Times New Roman" w:cs="Times New Roman"/>
          <w:sz w:val="28"/>
          <w:szCs w:val="28"/>
        </w:rPr>
      </w:pPr>
      <w:r w:rsidRPr="00032D18">
        <w:rPr>
          <w:rFonts w:ascii="Times New Roman" w:hAnsi="Times New Roman" w:cs="Times New Roman"/>
          <w:sz w:val="28"/>
          <w:szCs w:val="28"/>
          <w:shd w:val="clear" w:color="auto" w:fill="FFFFFF"/>
        </w:rPr>
        <w:lastRenderedPageBreak/>
        <w:t>Одна из остры</w:t>
      </w:r>
      <w:bookmarkStart w:id="0" w:name="_GoBack"/>
      <w:bookmarkEnd w:id="0"/>
      <w:r w:rsidRPr="00032D18">
        <w:rPr>
          <w:rFonts w:ascii="Times New Roman" w:hAnsi="Times New Roman" w:cs="Times New Roman"/>
          <w:sz w:val="28"/>
          <w:szCs w:val="28"/>
          <w:shd w:val="clear" w:color="auto" w:fill="FFFFFF"/>
        </w:rPr>
        <w:t xml:space="preserve">х проблем современного земледелия </w:t>
      </w:r>
      <w:r w:rsidR="00B024E2">
        <w:rPr>
          <w:rFonts w:ascii="Times New Roman" w:hAnsi="Times New Roman" w:cs="Times New Roman"/>
          <w:sz w:val="28"/>
          <w:szCs w:val="28"/>
          <w:shd w:val="clear" w:color="auto" w:fill="FFFFFF"/>
        </w:rPr>
        <w:t>–</w:t>
      </w:r>
      <w:r w:rsidRPr="00032D18">
        <w:rPr>
          <w:rFonts w:ascii="Times New Roman" w:hAnsi="Times New Roman" w:cs="Times New Roman"/>
          <w:sz w:val="28"/>
          <w:szCs w:val="28"/>
          <w:shd w:val="clear" w:color="auto" w:fill="FFFFFF"/>
        </w:rPr>
        <w:t xml:space="preserve"> крайне низкое использование минеральных и органических удобрений. В пахотных почвах страны на протяжении последних 15 лет ежегодно складывается отрицательный баланс основных питательных веществ. </w:t>
      </w:r>
      <w:r w:rsidR="00DA473A" w:rsidRPr="00032D18">
        <w:rPr>
          <w:rFonts w:ascii="Times New Roman" w:hAnsi="Times New Roman" w:cs="Times New Roman"/>
          <w:sz w:val="28"/>
          <w:szCs w:val="28"/>
        </w:rPr>
        <w:t xml:space="preserve">Сохранение </w:t>
      </w:r>
      <w:r w:rsidR="00E26302" w:rsidRPr="00032D18">
        <w:rPr>
          <w:rFonts w:ascii="Times New Roman" w:hAnsi="Times New Roman" w:cs="Times New Roman"/>
          <w:sz w:val="28"/>
          <w:szCs w:val="28"/>
        </w:rPr>
        <w:t>и повышение плодородия почвы позволяет получать высоки</w:t>
      </w:r>
      <w:r w:rsidR="00DA473A" w:rsidRPr="00032D18">
        <w:rPr>
          <w:rFonts w:ascii="Times New Roman" w:hAnsi="Times New Roman" w:cs="Times New Roman"/>
          <w:sz w:val="28"/>
          <w:szCs w:val="28"/>
        </w:rPr>
        <w:t>е</w:t>
      </w:r>
      <w:r w:rsidR="00E26302" w:rsidRPr="00032D18">
        <w:rPr>
          <w:rFonts w:ascii="Times New Roman" w:hAnsi="Times New Roman" w:cs="Times New Roman"/>
          <w:sz w:val="28"/>
          <w:szCs w:val="28"/>
        </w:rPr>
        <w:t xml:space="preserve"> и стабильны</w:t>
      </w:r>
      <w:r w:rsidR="00DA473A" w:rsidRPr="00032D18">
        <w:rPr>
          <w:rFonts w:ascii="Times New Roman" w:hAnsi="Times New Roman" w:cs="Times New Roman"/>
          <w:sz w:val="28"/>
          <w:szCs w:val="28"/>
        </w:rPr>
        <w:t>е</w:t>
      </w:r>
      <w:r w:rsidR="00E26302" w:rsidRPr="00032D18">
        <w:rPr>
          <w:rFonts w:ascii="Times New Roman" w:hAnsi="Times New Roman" w:cs="Times New Roman"/>
          <w:sz w:val="28"/>
          <w:szCs w:val="28"/>
        </w:rPr>
        <w:t xml:space="preserve"> урожаи различных сельскохозяйственных культур</w:t>
      </w:r>
      <w:r w:rsidR="00A00F3C" w:rsidRPr="00032D18">
        <w:rPr>
          <w:rFonts w:ascii="Times New Roman" w:hAnsi="Times New Roman" w:cs="Times New Roman"/>
          <w:sz w:val="28"/>
          <w:szCs w:val="28"/>
        </w:rPr>
        <w:t xml:space="preserve"> [1]</w:t>
      </w:r>
      <w:r w:rsidR="00E26302" w:rsidRPr="00032D18">
        <w:rPr>
          <w:rFonts w:ascii="Times New Roman" w:hAnsi="Times New Roman" w:cs="Times New Roman"/>
          <w:sz w:val="28"/>
          <w:szCs w:val="28"/>
        </w:rPr>
        <w:t>.</w:t>
      </w:r>
    </w:p>
    <w:p w:rsidR="00B024E2" w:rsidRDefault="00E26302" w:rsidP="00B024E2">
      <w:pPr>
        <w:pStyle w:val="ListParagraph"/>
        <w:spacing w:after="0" w:line="360" w:lineRule="auto"/>
        <w:ind w:left="0" w:firstLine="709"/>
        <w:jc w:val="both"/>
        <w:rPr>
          <w:rFonts w:ascii="Times New Roman" w:hAnsi="Times New Roman" w:cs="Times New Roman"/>
          <w:sz w:val="28"/>
          <w:szCs w:val="28"/>
        </w:rPr>
      </w:pPr>
      <w:r w:rsidRPr="00032D18">
        <w:rPr>
          <w:rFonts w:ascii="Times New Roman" w:hAnsi="Times New Roman" w:cs="Times New Roman"/>
          <w:sz w:val="28"/>
          <w:szCs w:val="28"/>
        </w:rPr>
        <w:t>Изучение и анализ научно-технической информации показывает, что в настоявшее время на полях в сельскохозяйственных предприятиях ежегодно теряется около 1,5% запаса гумуса в результате снижения поступления в почву растительных остатков. Потери гумуса сопровождаются ухудшением структуры почвы, водных и физических ее свойств, а также уменьшением буферной способности и увеличения сопротивляемости почвы обрабатывающим орудием.</w:t>
      </w:r>
    </w:p>
    <w:p w:rsidR="00B024E2" w:rsidRDefault="00E26302" w:rsidP="00B024E2">
      <w:pPr>
        <w:pStyle w:val="ListParagraph"/>
        <w:spacing w:after="0" w:line="360" w:lineRule="auto"/>
        <w:ind w:left="0" w:firstLine="709"/>
        <w:jc w:val="both"/>
        <w:rPr>
          <w:rFonts w:ascii="Times New Roman" w:hAnsi="Times New Roman" w:cs="Times New Roman"/>
          <w:sz w:val="28"/>
          <w:szCs w:val="28"/>
        </w:rPr>
      </w:pPr>
      <w:r w:rsidRPr="00032D18">
        <w:rPr>
          <w:rFonts w:ascii="Times New Roman" w:hAnsi="Times New Roman" w:cs="Times New Roman"/>
          <w:sz w:val="28"/>
          <w:szCs w:val="28"/>
        </w:rPr>
        <w:t>Исследования и передовой опыт показывают, что эффективным средством сохранения и повышения плодородия почвы является сбалансированное внесение доз минеральных и органических удобрений, причем на первый план выступают органические удобрения</w:t>
      </w:r>
      <w:r w:rsidR="00A00F3C" w:rsidRPr="00032D18">
        <w:rPr>
          <w:rFonts w:ascii="Times New Roman" w:hAnsi="Times New Roman" w:cs="Times New Roman"/>
          <w:sz w:val="28"/>
          <w:szCs w:val="28"/>
        </w:rPr>
        <w:t xml:space="preserve"> [2, 3]</w:t>
      </w:r>
      <w:r w:rsidRPr="00032D18">
        <w:rPr>
          <w:rFonts w:ascii="Times New Roman" w:hAnsi="Times New Roman" w:cs="Times New Roman"/>
          <w:sz w:val="28"/>
          <w:szCs w:val="28"/>
        </w:rPr>
        <w:t>. Так, по нашим данным на выщелоченных черноземах внесение средней дозы минеральных удобрений N82, P52, К36 и 40 т подстилочного навоза крупного рогатого скота, обеспечивают бездефицитный баланс гумуса в почве и питательных элементов, что способствует повышению урожайности и качества зерна озимой пшеницы.</w:t>
      </w:r>
    </w:p>
    <w:p w:rsidR="00B024E2" w:rsidRDefault="00E26302" w:rsidP="00B024E2">
      <w:pPr>
        <w:pStyle w:val="ListParagraph"/>
        <w:spacing w:after="0" w:line="360" w:lineRule="auto"/>
        <w:ind w:left="0" w:firstLine="709"/>
        <w:jc w:val="both"/>
        <w:rPr>
          <w:rFonts w:ascii="Times New Roman" w:hAnsi="Times New Roman" w:cs="Times New Roman"/>
          <w:sz w:val="28"/>
          <w:szCs w:val="28"/>
        </w:rPr>
      </w:pPr>
      <w:r w:rsidRPr="00032D18">
        <w:rPr>
          <w:rFonts w:ascii="Times New Roman" w:hAnsi="Times New Roman" w:cs="Times New Roman"/>
          <w:sz w:val="28"/>
          <w:szCs w:val="28"/>
        </w:rPr>
        <w:t xml:space="preserve">На эффективность применения удобрений существенное влияние оказывает и количество контролируемых (диагностируемых) факторов, влияющих на урожайность сельскохозяйственных культур. К таким факторам относятся тип и подтип почвы, ее актуальное и потенциальное плодородие, уровень </w:t>
      </w:r>
      <w:proofErr w:type="spellStart"/>
      <w:r w:rsidRPr="00032D18">
        <w:rPr>
          <w:rFonts w:ascii="Times New Roman" w:hAnsi="Times New Roman" w:cs="Times New Roman"/>
          <w:sz w:val="28"/>
          <w:szCs w:val="28"/>
        </w:rPr>
        <w:t>деградированности</w:t>
      </w:r>
      <w:proofErr w:type="spellEnd"/>
      <w:r w:rsidRPr="00032D18">
        <w:rPr>
          <w:rFonts w:ascii="Times New Roman" w:hAnsi="Times New Roman" w:cs="Times New Roman"/>
          <w:sz w:val="28"/>
          <w:szCs w:val="28"/>
        </w:rPr>
        <w:t xml:space="preserve">, состояние посевов (количество растений на единице площади, фаза их развития, обеспеченность элементами питания), особенности предшественника, отзывчивость сортов и гибридов </w:t>
      </w:r>
      <w:r w:rsidRPr="00032D18">
        <w:rPr>
          <w:rFonts w:ascii="Times New Roman" w:hAnsi="Times New Roman" w:cs="Times New Roman"/>
          <w:sz w:val="28"/>
          <w:szCs w:val="28"/>
        </w:rPr>
        <w:lastRenderedPageBreak/>
        <w:t xml:space="preserve">на внесение удобрений, погодные условия, рельеф местности особенно на склоновых землях и другие. Оптимальные параметры для каждого фактора должны устанавливаться по данным многолетних научных исследований. Такой подход позволяет адаптировать применение удобрений к конкретным </w:t>
      </w:r>
      <w:proofErr w:type="spellStart"/>
      <w:r w:rsidRPr="00032D18">
        <w:rPr>
          <w:rFonts w:ascii="Times New Roman" w:hAnsi="Times New Roman" w:cs="Times New Roman"/>
          <w:sz w:val="28"/>
          <w:szCs w:val="28"/>
        </w:rPr>
        <w:t>агроландшафтным</w:t>
      </w:r>
      <w:proofErr w:type="spellEnd"/>
      <w:r w:rsidRPr="00032D18">
        <w:rPr>
          <w:rFonts w:ascii="Times New Roman" w:hAnsi="Times New Roman" w:cs="Times New Roman"/>
          <w:sz w:val="28"/>
          <w:szCs w:val="28"/>
        </w:rPr>
        <w:t xml:space="preserve"> условиям.</w:t>
      </w:r>
    </w:p>
    <w:p w:rsidR="00B024E2" w:rsidRDefault="00E26302" w:rsidP="00B024E2">
      <w:pPr>
        <w:pStyle w:val="ListParagraph"/>
        <w:spacing w:after="0" w:line="360" w:lineRule="auto"/>
        <w:ind w:left="0" w:firstLine="709"/>
        <w:jc w:val="both"/>
        <w:rPr>
          <w:rFonts w:ascii="Times New Roman" w:hAnsi="Times New Roman" w:cs="Times New Roman"/>
          <w:sz w:val="28"/>
          <w:szCs w:val="28"/>
        </w:rPr>
      </w:pPr>
      <w:r w:rsidRPr="00032D18">
        <w:rPr>
          <w:rFonts w:ascii="Times New Roman" w:hAnsi="Times New Roman" w:cs="Times New Roman"/>
          <w:sz w:val="28"/>
          <w:szCs w:val="28"/>
        </w:rPr>
        <w:t>Для сохранения и повышения почвенного плодородия, исключительно важное значение имеет научно-обоснованная система удобрения, то есть совокупность приемов использования удобрений направленных на повышение плодородия почв, продуктивности сельскохозяйственных растений и охрану окружающей среды. Она разрабатывается с учетом целого ряда факторов, в том числе биологических особенностей питания растений.</w:t>
      </w:r>
    </w:p>
    <w:p w:rsidR="00B024E2" w:rsidRDefault="00E26302" w:rsidP="00B024E2">
      <w:pPr>
        <w:pStyle w:val="ListParagraph"/>
        <w:spacing w:after="0" w:line="360" w:lineRule="auto"/>
        <w:ind w:left="0" w:firstLine="709"/>
        <w:jc w:val="both"/>
        <w:rPr>
          <w:rFonts w:ascii="Times New Roman" w:hAnsi="Times New Roman" w:cs="Times New Roman"/>
          <w:sz w:val="28"/>
          <w:szCs w:val="28"/>
        </w:rPr>
      </w:pPr>
      <w:r w:rsidRPr="00032D18">
        <w:rPr>
          <w:rFonts w:ascii="Times New Roman" w:hAnsi="Times New Roman" w:cs="Times New Roman"/>
          <w:sz w:val="28"/>
          <w:szCs w:val="28"/>
        </w:rPr>
        <w:t>На наш взгляд в настоящее время актуальн</w:t>
      </w:r>
      <w:r w:rsidR="00443BF9" w:rsidRPr="00032D18">
        <w:rPr>
          <w:rFonts w:ascii="Times New Roman" w:hAnsi="Times New Roman" w:cs="Times New Roman"/>
          <w:sz w:val="28"/>
          <w:szCs w:val="28"/>
        </w:rPr>
        <w:t>ы</w:t>
      </w:r>
      <w:r w:rsidRPr="00032D18">
        <w:rPr>
          <w:rFonts w:ascii="Times New Roman" w:hAnsi="Times New Roman" w:cs="Times New Roman"/>
          <w:sz w:val="28"/>
          <w:szCs w:val="28"/>
        </w:rPr>
        <w:t xml:space="preserve"> разработка новых принципов, способов и приемов применения удобрений. С учетом состояния плодородия участков, расположенных на различных элементах рельефа должны быть определены для каждого из них первоочередность внесения навоза, азотных удобрений, в том числе в подкормку посевов, фосфорных и калийных туков.</w:t>
      </w:r>
      <w:r w:rsidR="002249E9" w:rsidRPr="00032D18">
        <w:rPr>
          <w:rFonts w:ascii="Times New Roman" w:hAnsi="Times New Roman" w:cs="Times New Roman"/>
          <w:sz w:val="28"/>
          <w:szCs w:val="28"/>
        </w:rPr>
        <w:t xml:space="preserve"> Также </w:t>
      </w:r>
      <w:r w:rsidRPr="00032D18">
        <w:rPr>
          <w:rFonts w:ascii="Times New Roman" w:hAnsi="Times New Roman" w:cs="Times New Roman"/>
          <w:sz w:val="28"/>
          <w:szCs w:val="28"/>
        </w:rPr>
        <w:t>перспективна разработка координатного способа и технических средств для его реализации</w:t>
      </w:r>
      <w:r w:rsidR="00706F77" w:rsidRPr="00032D18">
        <w:rPr>
          <w:rFonts w:ascii="Times New Roman" w:hAnsi="Times New Roman" w:cs="Times New Roman"/>
          <w:sz w:val="28"/>
          <w:szCs w:val="28"/>
        </w:rPr>
        <w:t>,</w:t>
      </w:r>
      <w:r w:rsidRPr="00032D18">
        <w:rPr>
          <w:rFonts w:ascii="Times New Roman" w:hAnsi="Times New Roman" w:cs="Times New Roman"/>
          <w:sz w:val="28"/>
          <w:szCs w:val="28"/>
        </w:rPr>
        <w:t xml:space="preserve"> обеспечивающих внесение различных доз удобрений в разные сроки на разных участках поля.</w:t>
      </w:r>
    </w:p>
    <w:p w:rsidR="00B024E2" w:rsidRDefault="002249E9" w:rsidP="00B024E2">
      <w:pPr>
        <w:pStyle w:val="ListParagraph"/>
        <w:spacing w:after="0" w:line="360" w:lineRule="auto"/>
        <w:ind w:left="0" w:firstLine="709"/>
        <w:jc w:val="both"/>
        <w:rPr>
          <w:rFonts w:ascii="Times New Roman" w:hAnsi="Times New Roman" w:cs="Times New Roman"/>
          <w:sz w:val="28"/>
          <w:szCs w:val="28"/>
        </w:rPr>
      </w:pPr>
      <w:r w:rsidRPr="00032D18">
        <w:rPr>
          <w:rFonts w:ascii="Times New Roman" w:hAnsi="Times New Roman" w:cs="Times New Roman"/>
          <w:sz w:val="28"/>
          <w:szCs w:val="28"/>
        </w:rPr>
        <w:t xml:space="preserve">В связи с этим целью исследования являются разработка технических средств обеспечивающих снижение </w:t>
      </w:r>
      <w:r w:rsidR="00706F77" w:rsidRPr="00032D18">
        <w:rPr>
          <w:rFonts w:ascii="Times New Roman" w:hAnsi="Times New Roman" w:cs="Times New Roman"/>
          <w:sz w:val="28"/>
          <w:szCs w:val="28"/>
        </w:rPr>
        <w:t>энергоемкости и повышение качественного распределения органических удобрений по поверхности почвы при разбросном способе внесения.</w:t>
      </w:r>
    </w:p>
    <w:p w:rsidR="00B024E2" w:rsidRDefault="00706F77" w:rsidP="00B024E2">
      <w:pPr>
        <w:pStyle w:val="ListParagraph"/>
        <w:spacing w:after="0" w:line="360" w:lineRule="auto"/>
        <w:ind w:left="0" w:firstLine="709"/>
        <w:jc w:val="both"/>
        <w:rPr>
          <w:rFonts w:ascii="Times New Roman" w:eastAsia="Times New Roman" w:hAnsi="Times New Roman" w:cs="Times New Roman"/>
          <w:color w:val="000000"/>
          <w:sz w:val="28"/>
          <w:szCs w:val="28"/>
          <w:lang w:eastAsia="ru-RU"/>
        </w:rPr>
      </w:pPr>
      <w:r w:rsidRPr="00032D18">
        <w:rPr>
          <w:rFonts w:ascii="Times New Roman" w:hAnsi="Times New Roman" w:cs="Times New Roman"/>
          <w:sz w:val="28"/>
          <w:szCs w:val="28"/>
        </w:rPr>
        <w:t>Задач</w:t>
      </w:r>
      <w:r w:rsidR="00A73AC6" w:rsidRPr="00032D18">
        <w:rPr>
          <w:rFonts w:ascii="Times New Roman" w:hAnsi="Times New Roman" w:cs="Times New Roman"/>
          <w:sz w:val="28"/>
          <w:szCs w:val="28"/>
        </w:rPr>
        <w:t>ами</w:t>
      </w:r>
      <w:r w:rsidRPr="00032D18">
        <w:rPr>
          <w:rFonts w:ascii="Times New Roman" w:hAnsi="Times New Roman" w:cs="Times New Roman"/>
          <w:sz w:val="28"/>
          <w:szCs w:val="28"/>
        </w:rPr>
        <w:t xml:space="preserve"> исследований</w:t>
      </w:r>
      <w:r w:rsidR="004C24B6" w:rsidRPr="00032D18">
        <w:rPr>
          <w:rFonts w:ascii="Times New Roman" w:hAnsi="Times New Roman" w:cs="Times New Roman"/>
          <w:sz w:val="28"/>
          <w:szCs w:val="28"/>
        </w:rPr>
        <w:t xml:space="preserve"> являются</w:t>
      </w:r>
      <w:r w:rsidR="00A73AC6" w:rsidRPr="00032D18">
        <w:rPr>
          <w:rFonts w:ascii="Times New Roman" w:hAnsi="Times New Roman" w:cs="Times New Roman"/>
          <w:sz w:val="28"/>
          <w:szCs w:val="28"/>
        </w:rPr>
        <w:t xml:space="preserve"> </w:t>
      </w:r>
      <w:r w:rsidR="00684423" w:rsidRPr="00032D18">
        <w:rPr>
          <w:rFonts w:ascii="Times New Roman" w:hAnsi="Times New Roman" w:cs="Times New Roman"/>
          <w:sz w:val="28"/>
          <w:szCs w:val="28"/>
        </w:rPr>
        <w:t xml:space="preserve">поисковые методы и разработка </w:t>
      </w:r>
      <w:r w:rsidR="00684423" w:rsidRPr="00032D18">
        <w:rPr>
          <w:rFonts w:ascii="Times New Roman" w:eastAsia="Times New Roman" w:hAnsi="Times New Roman" w:cs="Times New Roman"/>
          <w:color w:val="000000"/>
          <w:sz w:val="28"/>
          <w:szCs w:val="28"/>
          <w:lang w:eastAsia="ru-RU"/>
        </w:rPr>
        <w:t>нового способа и технического средства для распределения и заделки органических удобрений.</w:t>
      </w:r>
    </w:p>
    <w:p w:rsidR="00640775" w:rsidRDefault="004C24B6" w:rsidP="00640775">
      <w:pPr>
        <w:pStyle w:val="ListParagraph"/>
        <w:spacing w:after="0" w:line="360" w:lineRule="auto"/>
        <w:ind w:left="0"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Проведенные нами поисковые исследования показали, что существующие технические средства не обеспечивают качественного распреде</w:t>
      </w:r>
      <w:r w:rsidRPr="00032D18">
        <w:rPr>
          <w:rFonts w:ascii="Times New Roman" w:eastAsia="Times New Roman" w:hAnsi="Times New Roman" w:cs="Times New Roman"/>
          <w:color w:val="000000"/>
          <w:sz w:val="28"/>
          <w:szCs w:val="28"/>
          <w:lang w:eastAsia="ru-RU"/>
        </w:rPr>
        <w:lastRenderedPageBreak/>
        <w:t>ления органических удобрений по поверхности почвы при разбросном способе внесения</w:t>
      </w:r>
      <w:r w:rsidR="008571B7" w:rsidRPr="00032D18">
        <w:rPr>
          <w:rFonts w:ascii="Times New Roman" w:eastAsia="Times New Roman" w:hAnsi="Times New Roman" w:cs="Times New Roman"/>
          <w:color w:val="000000"/>
          <w:sz w:val="28"/>
          <w:szCs w:val="28"/>
          <w:lang w:eastAsia="ru-RU"/>
        </w:rPr>
        <w:t xml:space="preserve">, а также </w:t>
      </w:r>
      <w:proofErr w:type="spellStart"/>
      <w:r w:rsidR="008571B7" w:rsidRPr="00032D18">
        <w:rPr>
          <w:rFonts w:ascii="Times New Roman" w:eastAsia="Times New Roman" w:hAnsi="Times New Roman" w:cs="Times New Roman"/>
          <w:color w:val="000000"/>
          <w:sz w:val="28"/>
          <w:szCs w:val="28"/>
          <w:lang w:eastAsia="ru-RU"/>
        </w:rPr>
        <w:t>энергозатратны</w:t>
      </w:r>
      <w:proofErr w:type="spellEnd"/>
      <w:r w:rsidR="008571B7" w:rsidRPr="00032D18">
        <w:rPr>
          <w:rFonts w:ascii="Times New Roman" w:eastAsia="Times New Roman" w:hAnsi="Times New Roman" w:cs="Times New Roman"/>
          <w:color w:val="000000"/>
          <w:sz w:val="28"/>
          <w:szCs w:val="28"/>
          <w:lang w:eastAsia="ru-RU"/>
        </w:rPr>
        <w:t xml:space="preserve">. </w:t>
      </w:r>
      <w:r w:rsidRPr="00032D18">
        <w:rPr>
          <w:rFonts w:ascii="Times New Roman" w:eastAsia="Times New Roman" w:hAnsi="Times New Roman" w:cs="Times New Roman"/>
          <w:color w:val="000000"/>
          <w:sz w:val="28"/>
          <w:szCs w:val="28"/>
          <w:lang w:eastAsia="ru-RU"/>
        </w:rPr>
        <w:t xml:space="preserve">В связи с этим нами предложен разбрасыватель </w:t>
      </w:r>
      <w:r w:rsidR="00A00F3C" w:rsidRPr="00032D18">
        <w:rPr>
          <w:rFonts w:ascii="Times New Roman" w:eastAsia="Times New Roman" w:hAnsi="Times New Roman" w:cs="Times New Roman"/>
          <w:color w:val="000000"/>
          <w:sz w:val="28"/>
          <w:szCs w:val="28"/>
          <w:lang w:eastAsia="ru-RU"/>
        </w:rPr>
        <w:t xml:space="preserve">[5] </w:t>
      </w:r>
      <w:r w:rsidRPr="00032D18">
        <w:rPr>
          <w:rFonts w:ascii="Times New Roman" w:eastAsia="Times New Roman" w:hAnsi="Times New Roman" w:cs="Times New Roman"/>
          <w:color w:val="000000"/>
          <w:sz w:val="28"/>
          <w:szCs w:val="28"/>
          <w:lang w:eastAsia="ru-RU"/>
        </w:rPr>
        <w:t>органических удобрений из куч</w:t>
      </w:r>
      <w:r w:rsidR="00CF3696" w:rsidRPr="00032D18">
        <w:rPr>
          <w:rFonts w:ascii="Times New Roman" w:eastAsia="Times New Roman" w:hAnsi="Times New Roman" w:cs="Times New Roman"/>
          <w:color w:val="000000"/>
          <w:sz w:val="28"/>
          <w:szCs w:val="28"/>
          <w:lang w:eastAsia="ru-RU"/>
        </w:rPr>
        <w:t xml:space="preserve">, отличающийся тем, что, </w:t>
      </w:r>
      <w:r w:rsidR="008571B7" w:rsidRPr="00032D18">
        <w:rPr>
          <w:rFonts w:ascii="Times New Roman" w:eastAsia="Times New Roman" w:hAnsi="Times New Roman" w:cs="Times New Roman"/>
          <w:color w:val="000000"/>
          <w:sz w:val="28"/>
          <w:szCs w:val="28"/>
          <w:lang w:eastAsia="ru-RU"/>
        </w:rPr>
        <w:t xml:space="preserve">обеспечивает </w:t>
      </w:r>
      <w:r w:rsidR="00CF3696" w:rsidRPr="00032D18">
        <w:rPr>
          <w:rFonts w:ascii="Times New Roman" w:eastAsia="Times New Roman" w:hAnsi="Times New Roman" w:cs="Times New Roman"/>
          <w:color w:val="000000"/>
          <w:sz w:val="28"/>
          <w:szCs w:val="28"/>
          <w:lang w:eastAsia="ru-RU"/>
        </w:rPr>
        <w:t>снижени</w:t>
      </w:r>
      <w:r w:rsidR="008571B7" w:rsidRPr="00032D18">
        <w:rPr>
          <w:rFonts w:ascii="Times New Roman" w:eastAsia="Times New Roman" w:hAnsi="Times New Roman" w:cs="Times New Roman"/>
          <w:color w:val="000000"/>
          <w:sz w:val="28"/>
          <w:szCs w:val="28"/>
          <w:lang w:eastAsia="ru-RU"/>
        </w:rPr>
        <w:t>е</w:t>
      </w:r>
      <w:r w:rsidR="00CF3696" w:rsidRPr="00032D18">
        <w:rPr>
          <w:rFonts w:ascii="Times New Roman" w:eastAsia="Times New Roman" w:hAnsi="Times New Roman" w:cs="Times New Roman"/>
          <w:color w:val="000000"/>
          <w:sz w:val="28"/>
          <w:szCs w:val="28"/>
          <w:lang w:eastAsia="ru-RU"/>
        </w:rPr>
        <w:t xml:space="preserve"> энергоемкости</w:t>
      </w:r>
      <w:r w:rsidR="008571B7" w:rsidRPr="00032D18">
        <w:rPr>
          <w:rFonts w:ascii="Times New Roman" w:eastAsia="Times New Roman" w:hAnsi="Times New Roman" w:cs="Times New Roman"/>
          <w:color w:val="000000"/>
          <w:sz w:val="28"/>
          <w:szCs w:val="28"/>
          <w:lang w:eastAsia="ru-RU"/>
        </w:rPr>
        <w:t>,</w:t>
      </w:r>
      <w:r w:rsidR="00CF3696" w:rsidRPr="00032D18">
        <w:rPr>
          <w:rFonts w:ascii="Times New Roman" w:eastAsia="Times New Roman" w:hAnsi="Times New Roman" w:cs="Times New Roman"/>
          <w:color w:val="000000"/>
          <w:sz w:val="28"/>
          <w:szCs w:val="28"/>
          <w:lang w:eastAsia="ru-RU"/>
        </w:rPr>
        <w:t xml:space="preserve"> повышени</w:t>
      </w:r>
      <w:r w:rsidR="008571B7" w:rsidRPr="00032D18">
        <w:rPr>
          <w:rFonts w:ascii="Times New Roman" w:eastAsia="Times New Roman" w:hAnsi="Times New Roman" w:cs="Times New Roman"/>
          <w:color w:val="000000"/>
          <w:sz w:val="28"/>
          <w:szCs w:val="28"/>
          <w:lang w:eastAsia="ru-RU"/>
        </w:rPr>
        <w:t xml:space="preserve">е </w:t>
      </w:r>
      <w:r w:rsidR="00CF3696" w:rsidRPr="00032D18">
        <w:rPr>
          <w:rFonts w:ascii="Times New Roman" w:eastAsia="Times New Roman" w:hAnsi="Times New Roman" w:cs="Times New Roman"/>
          <w:color w:val="000000"/>
          <w:sz w:val="28"/>
          <w:szCs w:val="28"/>
          <w:lang w:eastAsia="ru-RU"/>
        </w:rPr>
        <w:t xml:space="preserve">надежности технологического процесса разбрасывания, </w:t>
      </w:r>
      <w:r w:rsidR="00E9025B" w:rsidRPr="00032D18">
        <w:rPr>
          <w:rFonts w:ascii="Times New Roman" w:eastAsia="Times New Roman" w:hAnsi="Times New Roman" w:cs="Times New Roman"/>
          <w:color w:val="000000"/>
          <w:sz w:val="28"/>
          <w:szCs w:val="28"/>
          <w:lang w:eastAsia="ru-RU"/>
        </w:rPr>
        <w:t xml:space="preserve">и </w:t>
      </w:r>
      <w:r w:rsidR="008571B7" w:rsidRPr="00032D18">
        <w:rPr>
          <w:rFonts w:ascii="Times New Roman" w:eastAsia="Times New Roman" w:hAnsi="Times New Roman" w:cs="Times New Roman"/>
          <w:color w:val="000000"/>
          <w:sz w:val="28"/>
          <w:szCs w:val="28"/>
          <w:lang w:eastAsia="ru-RU"/>
        </w:rPr>
        <w:t xml:space="preserve">качества </w:t>
      </w:r>
      <w:r w:rsidR="00E9025B" w:rsidRPr="00032D18">
        <w:rPr>
          <w:rFonts w:ascii="Times New Roman" w:eastAsia="Times New Roman" w:hAnsi="Times New Roman" w:cs="Times New Roman"/>
          <w:color w:val="000000"/>
          <w:sz w:val="28"/>
          <w:szCs w:val="28"/>
          <w:lang w:eastAsia="ru-RU"/>
        </w:rPr>
        <w:t>заделки навоза в почву.</w:t>
      </w:r>
    </w:p>
    <w:p w:rsidR="00791054" w:rsidRPr="00032D18" w:rsidRDefault="008571B7" w:rsidP="00640775">
      <w:pPr>
        <w:pStyle w:val="ListParagraph"/>
        <w:spacing w:after="0" w:line="360" w:lineRule="auto"/>
        <w:ind w:left="0"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Разбрасыватель удобрений</w:t>
      </w:r>
      <w:r w:rsidR="00E9025B" w:rsidRPr="00032D18">
        <w:rPr>
          <w:rFonts w:ascii="Times New Roman" w:eastAsia="Times New Roman" w:hAnsi="Times New Roman" w:cs="Times New Roman"/>
          <w:color w:val="000000"/>
          <w:sz w:val="28"/>
          <w:szCs w:val="28"/>
          <w:lang w:eastAsia="ru-RU"/>
        </w:rPr>
        <w:t xml:space="preserve"> (</w:t>
      </w:r>
      <w:r w:rsidR="00640775">
        <w:rPr>
          <w:rFonts w:ascii="Times New Roman" w:eastAsia="Times New Roman" w:hAnsi="Times New Roman" w:cs="Times New Roman"/>
          <w:color w:val="000000"/>
          <w:sz w:val="28"/>
          <w:szCs w:val="28"/>
          <w:lang w:eastAsia="ru-RU"/>
        </w:rPr>
        <w:t xml:space="preserve">рисунок </w:t>
      </w:r>
      <w:r w:rsidR="00E9025B" w:rsidRPr="00032D18">
        <w:rPr>
          <w:rFonts w:ascii="Times New Roman" w:eastAsia="Times New Roman" w:hAnsi="Times New Roman" w:cs="Times New Roman"/>
          <w:color w:val="000000"/>
          <w:sz w:val="28"/>
          <w:szCs w:val="28"/>
          <w:lang w:eastAsia="ru-RU"/>
        </w:rPr>
        <w:t xml:space="preserve">1 и </w:t>
      </w:r>
      <w:r w:rsidR="00640775">
        <w:rPr>
          <w:rFonts w:ascii="Times New Roman" w:eastAsia="Times New Roman" w:hAnsi="Times New Roman" w:cs="Times New Roman"/>
          <w:color w:val="000000"/>
          <w:sz w:val="28"/>
          <w:szCs w:val="28"/>
          <w:lang w:eastAsia="ru-RU"/>
        </w:rPr>
        <w:t>рисунок</w:t>
      </w:r>
      <w:r w:rsidR="00E9025B" w:rsidRPr="00032D18">
        <w:rPr>
          <w:rFonts w:ascii="Times New Roman" w:eastAsia="Times New Roman" w:hAnsi="Times New Roman" w:cs="Times New Roman"/>
          <w:color w:val="000000"/>
          <w:sz w:val="28"/>
          <w:szCs w:val="28"/>
          <w:lang w:eastAsia="ru-RU"/>
        </w:rPr>
        <w:t xml:space="preserve"> 2)</w:t>
      </w:r>
      <w:r w:rsidRPr="00032D18">
        <w:rPr>
          <w:rFonts w:ascii="Times New Roman" w:eastAsia="Times New Roman" w:hAnsi="Times New Roman" w:cs="Times New Roman"/>
          <w:color w:val="000000"/>
          <w:sz w:val="28"/>
          <w:szCs w:val="28"/>
          <w:lang w:eastAsia="ru-RU"/>
        </w:rPr>
        <w:t xml:space="preserve"> содержит </w:t>
      </w:r>
      <w:proofErr w:type="spellStart"/>
      <w:r w:rsidRPr="00032D18">
        <w:rPr>
          <w:rFonts w:ascii="Times New Roman" w:eastAsia="Times New Roman" w:hAnsi="Times New Roman" w:cs="Times New Roman"/>
          <w:color w:val="000000"/>
          <w:sz w:val="28"/>
          <w:szCs w:val="28"/>
          <w:lang w:eastAsia="ru-RU"/>
        </w:rPr>
        <w:t>валкообразователь</w:t>
      </w:r>
      <w:proofErr w:type="spellEnd"/>
      <w:r w:rsidRPr="00032D18">
        <w:rPr>
          <w:rFonts w:ascii="Times New Roman" w:eastAsia="Times New Roman" w:hAnsi="Times New Roman" w:cs="Times New Roman"/>
          <w:color w:val="000000"/>
          <w:sz w:val="28"/>
          <w:szCs w:val="28"/>
          <w:lang w:eastAsia="ru-RU"/>
        </w:rPr>
        <w:t xml:space="preserve"> 1 и разбрасывающие рабочие органы 2. </w:t>
      </w:r>
      <w:proofErr w:type="spellStart"/>
      <w:r w:rsidRPr="00032D18">
        <w:rPr>
          <w:rFonts w:ascii="Times New Roman" w:eastAsia="Times New Roman" w:hAnsi="Times New Roman" w:cs="Times New Roman"/>
          <w:color w:val="000000"/>
          <w:sz w:val="28"/>
          <w:szCs w:val="28"/>
          <w:lang w:eastAsia="ru-RU"/>
        </w:rPr>
        <w:t>Валкообразователь</w:t>
      </w:r>
      <w:proofErr w:type="spellEnd"/>
      <w:r w:rsidRPr="00032D18">
        <w:rPr>
          <w:rFonts w:ascii="Times New Roman" w:eastAsia="Times New Roman" w:hAnsi="Times New Roman" w:cs="Times New Roman"/>
          <w:color w:val="000000"/>
          <w:sz w:val="28"/>
          <w:szCs w:val="28"/>
          <w:lang w:eastAsia="ru-RU"/>
        </w:rPr>
        <w:t xml:space="preserve"> 1 присоединен к энергетическому средству 3 спереди, а разбрасывающие рабочие органы 2 присоединены к энергетическому средству 3 сзади.</w:t>
      </w:r>
    </w:p>
    <w:p w:rsidR="00791054" w:rsidRPr="00032D18" w:rsidRDefault="00791054" w:rsidP="00640775">
      <w:pPr>
        <w:spacing w:after="0" w:line="360" w:lineRule="auto"/>
        <w:jc w:val="center"/>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noProof/>
          <w:color w:val="000000"/>
          <w:sz w:val="28"/>
          <w:szCs w:val="28"/>
          <w:lang w:eastAsia="ru-RU"/>
        </w:rPr>
        <w:drawing>
          <wp:inline distT="0" distB="0" distL="0" distR="0" wp14:anchorId="3DD17624" wp14:editId="27AE20D1">
            <wp:extent cx="4714103" cy="261963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240" cy="2619708"/>
                    </a:xfrm>
                    <a:prstGeom prst="rect">
                      <a:avLst/>
                    </a:prstGeom>
                    <a:noFill/>
                    <a:ln>
                      <a:noFill/>
                    </a:ln>
                  </pic:spPr>
                </pic:pic>
              </a:graphicData>
            </a:graphic>
          </wp:inline>
        </w:drawing>
      </w:r>
    </w:p>
    <w:p w:rsidR="00791054" w:rsidRPr="00640775" w:rsidRDefault="00640775" w:rsidP="00640775">
      <w:pPr>
        <w:spacing w:after="240" w:line="360" w:lineRule="auto"/>
        <w:jc w:val="center"/>
        <w:rPr>
          <w:rFonts w:ascii="Times New Roman" w:eastAsia="Times New Roman" w:hAnsi="Times New Roman" w:cs="Times New Roman"/>
          <w:color w:val="000000"/>
          <w:sz w:val="24"/>
          <w:szCs w:val="28"/>
          <w:lang w:eastAsia="ru-RU"/>
        </w:rPr>
      </w:pPr>
      <w:r w:rsidRPr="00640775">
        <w:rPr>
          <w:rFonts w:ascii="Times New Roman" w:eastAsia="Times New Roman" w:hAnsi="Times New Roman" w:cs="Times New Roman"/>
          <w:color w:val="000000"/>
          <w:sz w:val="24"/>
          <w:szCs w:val="28"/>
          <w:lang w:eastAsia="ru-RU"/>
        </w:rPr>
        <w:t xml:space="preserve">Рисунок </w:t>
      </w:r>
      <w:r w:rsidR="00791054" w:rsidRPr="00640775">
        <w:rPr>
          <w:rFonts w:ascii="Times New Roman" w:eastAsia="Times New Roman" w:hAnsi="Times New Roman" w:cs="Times New Roman"/>
          <w:color w:val="000000"/>
          <w:sz w:val="24"/>
          <w:szCs w:val="28"/>
          <w:lang w:eastAsia="ru-RU"/>
        </w:rPr>
        <w:t>1</w:t>
      </w:r>
      <w:r w:rsidRPr="00640775">
        <w:rPr>
          <w:rFonts w:ascii="Times New Roman" w:eastAsia="Times New Roman" w:hAnsi="Times New Roman" w:cs="Times New Roman"/>
          <w:color w:val="000000"/>
          <w:sz w:val="24"/>
          <w:szCs w:val="28"/>
          <w:lang w:eastAsia="ru-RU"/>
        </w:rPr>
        <w:t>.</w:t>
      </w:r>
      <w:r w:rsidR="00791054" w:rsidRPr="00640775">
        <w:rPr>
          <w:rFonts w:ascii="Times New Roman" w:eastAsia="Times New Roman" w:hAnsi="Times New Roman" w:cs="Times New Roman"/>
          <w:color w:val="000000"/>
          <w:sz w:val="24"/>
          <w:szCs w:val="28"/>
          <w:lang w:eastAsia="ru-RU"/>
        </w:rPr>
        <w:t xml:space="preserve"> – Разбрасыватель удобрений (вид сверху)</w:t>
      </w:r>
    </w:p>
    <w:p w:rsidR="00791054" w:rsidRPr="00032D18" w:rsidRDefault="008571B7" w:rsidP="00640775">
      <w:pPr>
        <w:spacing w:after="0" w:line="360" w:lineRule="auto"/>
        <w:ind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 xml:space="preserve">Энергетическое средство 3 снабжено механизмом 4 передней навески для навешивания </w:t>
      </w:r>
      <w:proofErr w:type="spellStart"/>
      <w:r w:rsidRPr="00032D18">
        <w:rPr>
          <w:rFonts w:ascii="Times New Roman" w:eastAsia="Times New Roman" w:hAnsi="Times New Roman" w:cs="Times New Roman"/>
          <w:color w:val="000000"/>
          <w:sz w:val="28"/>
          <w:szCs w:val="28"/>
          <w:lang w:eastAsia="ru-RU"/>
        </w:rPr>
        <w:t>валкообразователя</w:t>
      </w:r>
      <w:proofErr w:type="spellEnd"/>
      <w:r w:rsidRPr="00032D18">
        <w:rPr>
          <w:rFonts w:ascii="Times New Roman" w:eastAsia="Times New Roman" w:hAnsi="Times New Roman" w:cs="Times New Roman"/>
          <w:color w:val="000000"/>
          <w:sz w:val="28"/>
          <w:szCs w:val="28"/>
          <w:lang w:eastAsia="ru-RU"/>
        </w:rPr>
        <w:t xml:space="preserve"> 1 и механизмом 5 задней навески для навешивания разбрасывающих рабочих органов 2. Механизм 4 передней навески содержит гидроцилиндр 6 и присоединенную к раме энергетического средства 3 поперечную ось 7. </w:t>
      </w:r>
      <w:proofErr w:type="spellStart"/>
      <w:r w:rsidRPr="00032D18">
        <w:rPr>
          <w:rFonts w:ascii="Times New Roman" w:eastAsia="Times New Roman" w:hAnsi="Times New Roman" w:cs="Times New Roman"/>
          <w:color w:val="000000"/>
          <w:sz w:val="28"/>
          <w:szCs w:val="28"/>
          <w:lang w:eastAsia="ru-RU"/>
        </w:rPr>
        <w:t>Валкообразователь</w:t>
      </w:r>
      <w:proofErr w:type="spellEnd"/>
      <w:r w:rsidRPr="00032D18">
        <w:rPr>
          <w:rFonts w:ascii="Times New Roman" w:eastAsia="Times New Roman" w:hAnsi="Times New Roman" w:cs="Times New Roman"/>
          <w:color w:val="000000"/>
          <w:sz w:val="28"/>
          <w:szCs w:val="28"/>
          <w:lang w:eastAsia="ru-RU"/>
        </w:rPr>
        <w:t xml:space="preserve"> 1 содержит установленные под углом друг к другу боковые ребра 8, между которыми в задней их части расположено дозирующее окно 9, снабженное регулирующими заслонками 10 и задвижками 11. Боковые ребра 8 соединены в задней части поперечной балкой 12, расположенной над дозирующим окном 9.</w:t>
      </w:r>
    </w:p>
    <w:p w:rsidR="00791054" w:rsidRPr="00032D18" w:rsidRDefault="00791054" w:rsidP="00640775">
      <w:pPr>
        <w:spacing w:after="0" w:line="360" w:lineRule="auto"/>
        <w:jc w:val="center"/>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noProof/>
          <w:color w:val="000000"/>
          <w:sz w:val="28"/>
          <w:szCs w:val="28"/>
          <w:lang w:eastAsia="ru-RU"/>
        </w:rPr>
        <w:lastRenderedPageBreak/>
        <w:drawing>
          <wp:inline distT="0" distB="0" distL="0" distR="0" wp14:anchorId="4DA0D33A" wp14:editId="2DD431C3">
            <wp:extent cx="4714102" cy="1878227"/>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4240" cy="1878282"/>
                    </a:xfrm>
                    <a:prstGeom prst="rect">
                      <a:avLst/>
                    </a:prstGeom>
                    <a:noFill/>
                    <a:ln>
                      <a:noFill/>
                    </a:ln>
                  </pic:spPr>
                </pic:pic>
              </a:graphicData>
            </a:graphic>
          </wp:inline>
        </w:drawing>
      </w:r>
    </w:p>
    <w:p w:rsidR="00791054" w:rsidRPr="00640775" w:rsidRDefault="00640775" w:rsidP="00640775">
      <w:pPr>
        <w:spacing w:after="240" w:line="360" w:lineRule="auto"/>
        <w:jc w:val="center"/>
        <w:rPr>
          <w:rFonts w:ascii="Times New Roman" w:eastAsia="Times New Roman" w:hAnsi="Times New Roman" w:cs="Times New Roman"/>
          <w:color w:val="000000"/>
          <w:sz w:val="24"/>
          <w:szCs w:val="28"/>
          <w:lang w:eastAsia="ru-RU"/>
        </w:rPr>
      </w:pPr>
      <w:r w:rsidRPr="00640775">
        <w:rPr>
          <w:rFonts w:ascii="Times New Roman" w:eastAsia="Times New Roman" w:hAnsi="Times New Roman" w:cs="Times New Roman"/>
          <w:color w:val="000000"/>
          <w:sz w:val="24"/>
          <w:szCs w:val="28"/>
          <w:lang w:eastAsia="ru-RU"/>
        </w:rPr>
        <w:t>Рисунок</w:t>
      </w:r>
      <w:r w:rsidR="00A56448" w:rsidRPr="00640775">
        <w:rPr>
          <w:rFonts w:ascii="Times New Roman" w:eastAsia="Times New Roman" w:hAnsi="Times New Roman" w:cs="Times New Roman"/>
          <w:color w:val="000000"/>
          <w:sz w:val="24"/>
          <w:szCs w:val="28"/>
          <w:lang w:eastAsia="ru-RU"/>
        </w:rPr>
        <w:t xml:space="preserve"> </w:t>
      </w:r>
      <w:r w:rsidRPr="00640775">
        <w:rPr>
          <w:rFonts w:ascii="Times New Roman" w:eastAsia="Times New Roman" w:hAnsi="Times New Roman" w:cs="Times New Roman"/>
          <w:color w:val="000000"/>
          <w:sz w:val="24"/>
          <w:szCs w:val="28"/>
          <w:lang w:eastAsia="ru-RU"/>
        </w:rPr>
        <w:t>2</w:t>
      </w:r>
      <w:r>
        <w:rPr>
          <w:rFonts w:ascii="Times New Roman" w:eastAsia="Times New Roman" w:hAnsi="Times New Roman" w:cs="Times New Roman"/>
          <w:color w:val="000000"/>
          <w:sz w:val="24"/>
          <w:szCs w:val="28"/>
          <w:lang w:eastAsia="ru-RU"/>
        </w:rPr>
        <w:t xml:space="preserve">. </w:t>
      </w:r>
      <w:r w:rsidR="00A56448" w:rsidRPr="00640775">
        <w:rPr>
          <w:rFonts w:ascii="Times New Roman" w:eastAsia="Times New Roman" w:hAnsi="Times New Roman" w:cs="Times New Roman"/>
          <w:color w:val="000000"/>
          <w:sz w:val="24"/>
          <w:szCs w:val="28"/>
          <w:lang w:eastAsia="ru-RU"/>
        </w:rPr>
        <w:t>– Разбрасыватель удобрений (вид сбоку)</w:t>
      </w:r>
    </w:p>
    <w:p w:rsidR="00640775" w:rsidRDefault="008571B7" w:rsidP="00640775">
      <w:pPr>
        <w:spacing w:after="0" w:line="360" w:lineRule="auto"/>
        <w:ind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 xml:space="preserve">К ребрам 8 изнутри присоединены вертикальные боковые щиты в виде дисков 13, свободно установленных на горизонтальных осях 14, прикрепленных к ребрам 8. Диски 13 установлены с перекрытием, при этом каждый последующий диск 13 перекрывается предыдущим диском 13. Ребра 8 соединены с гидроцилиндром 6 посредством тяг 15 и с поперечной осью 7 посредством тяг 16. Ребра 8 опираются на опорные колеса 17. Между ребрами 8 перед дисками 13 перпендикулярно продольной оси разбрасывателя установлено устройство 18 для предварительного формирования куч, выполненное в виде приводного шнека 19 с диаметром, симметрично увеличивающимся от центра шнека 19 к его торцам 20 и 21, и разносторонней навивкой 22 и 23, сходящейся от торцов 20 и 21 шнека 19 к центру. Шнек 19 установлен на валу 24, который приводится во вращение от </w:t>
      </w:r>
      <w:proofErr w:type="spellStart"/>
      <w:r w:rsidRPr="00032D18">
        <w:rPr>
          <w:rFonts w:ascii="Times New Roman" w:eastAsia="Times New Roman" w:hAnsi="Times New Roman" w:cs="Times New Roman"/>
          <w:color w:val="000000"/>
          <w:sz w:val="28"/>
          <w:szCs w:val="28"/>
          <w:lang w:eastAsia="ru-RU"/>
        </w:rPr>
        <w:t>гидродвигателя</w:t>
      </w:r>
      <w:proofErr w:type="spellEnd"/>
      <w:r w:rsidRPr="00032D18">
        <w:rPr>
          <w:rFonts w:ascii="Times New Roman" w:eastAsia="Times New Roman" w:hAnsi="Times New Roman" w:cs="Times New Roman"/>
          <w:color w:val="000000"/>
          <w:sz w:val="28"/>
          <w:szCs w:val="28"/>
          <w:lang w:eastAsia="ru-RU"/>
        </w:rPr>
        <w:t xml:space="preserve"> 25, соединенного с гидросистемой энергетического средства 3. Вал 24 опирается на подшипники 26, заключенные в корпусы 27. Для обеспечения перестановки шнека 19 по высоте в зависимости от высоты куч последний снабжен механизмом 28 регулирования его положения в вертикальной плоскости.</w:t>
      </w:r>
    </w:p>
    <w:p w:rsidR="00A56448" w:rsidRPr="00032D18" w:rsidRDefault="008571B7" w:rsidP="00640775">
      <w:pPr>
        <w:spacing w:after="0" w:line="360" w:lineRule="auto"/>
        <w:ind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Механизм 28 (</w:t>
      </w:r>
      <w:r w:rsidR="00640775">
        <w:rPr>
          <w:rFonts w:ascii="Times New Roman" w:eastAsia="Times New Roman" w:hAnsi="Times New Roman" w:cs="Times New Roman"/>
          <w:color w:val="000000"/>
          <w:sz w:val="28"/>
          <w:szCs w:val="28"/>
          <w:lang w:eastAsia="ru-RU"/>
        </w:rPr>
        <w:t>рисунок</w:t>
      </w:r>
      <w:r w:rsidRPr="00032D18">
        <w:rPr>
          <w:rFonts w:ascii="Times New Roman" w:eastAsia="Times New Roman" w:hAnsi="Times New Roman" w:cs="Times New Roman"/>
          <w:color w:val="000000"/>
          <w:sz w:val="28"/>
          <w:szCs w:val="28"/>
          <w:lang w:eastAsia="ru-RU"/>
        </w:rPr>
        <w:t xml:space="preserve"> 3) содержит кронштейны 29 П-образной формы с вертикальными пазами 30, закрепленные на ребрах 8.</w:t>
      </w:r>
    </w:p>
    <w:p w:rsidR="001D1983" w:rsidRPr="00032D18" w:rsidRDefault="001D1983" w:rsidP="00032D18">
      <w:pPr>
        <w:spacing w:after="0" w:line="360" w:lineRule="auto"/>
        <w:ind w:firstLine="425"/>
        <w:jc w:val="both"/>
        <w:rPr>
          <w:rFonts w:ascii="Times New Roman" w:eastAsia="Times New Roman" w:hAnsi="Times New Roman" w:cs="Times New Roman"/>
          <w:color w:val="000000"/>
          <w:sz w:val="28"/>
          <w:szCs w:val="28"/>
          <w:lang w:eastAsia="ru-RU"/>
        </w:rPr>
      </w:pPr>
    </w:p>
    <w:p w:rsidR="00A56448" w:rsidRPr="00032D18" w:rsidRDefault="00A56448" w:rsidP="00032D18">
      <w:pPr>
        <w:spacing w:after="0" w:line="360" w:lineRule="auto"/>
        <w:jc w:val="center"/>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noProof/>
          <w:color w:val="000000"/>
          <w:sz w:val="28"/>
          <w:szCs w:val="28"/>
          <w:lang w:eastAsia="ru-RU"/>
        </w:rPr>
        <w:lastRenderedPageBreak/>
        <w:drawing>
          <wp:inline distT="0" distB="0" distL="0" distR="0" wp14:anchorId="471FD2AC" wp14:editId="2AE1F45E">
            <wp:extent cx="2193310" cy="1711411"/>
            <wp:effectExtent l="0" t="0" r="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3453" cy="1711523"/>
                    </a:xfrm>
                    <a:prstGeom prst="rect">
                      <a:avLst/>
                    </a:prstGeom>
                    <a:noFill/>
                    <a:ln>
                      <a:noFill/>
                    </a:ln>
                  </pic:spPr>
                </pic:pic>
              </a:graphicData>
            </a:graphic>
          </wp:inline>
        </w:drawing>
      </w:r>
    </w:p>
    <w:p w:rsidR="00A56448" w:rsidRPr="00640775" w:rsidRDefault="00640775" w:rsidP="00640775">
      <w:pPr>
        <w:spacing w:after="240" w:line="360" w:lineRule="auto"/>
        <w:jc w:val="center"/>
        <w:rPr>
          <w:rFonts w:ascii="Times New Roman" w:eastAsia="Times New Roman" w:hAnsi="Times New Roman" w:cs="Times New Roman"/>
          <w:color w:val="000000"/>
          <w:sz w:val="24"/>
          <w:szCs w:val="28"/>
          <w:lang w:eastAsia="ru-RU"/>
        </w:rPr>
      </w:pPr>
      <w:r w:rsidRPr="00640775">
        <w:rPr>
          <w:rFonts w:ascii="Times New Roman" w:eastAsia="Times New Roman" w:hAnsi="Times New Roman" w:cs="Times New Roman"/>
          <w:color w:val="000000"/>
          <w:sz w:val="24"/>
          <w:szCs w:val="28"/>
          <w:lang w:eastAsia="ru-RU"/>
        </w:rPr>
        <w:t xml:space="preserve">Рисунок </w:t>
      </w:r>
      <w:r w:rsidR="00A56448" w:rsidRPr="00640775">
        <w:rPr>
          <w:rFonts w:ascii="Times New Roman" w:eastAsia="Times New Roman" w:hAnsi="Times New Roman" w:cs="Times New Roman"/>
          <w:color w:val="000000"/>
          <w:sz w:val="24"/>
          <w:szCs w:val="28"/>
          <w:lang w:eastAsia="ru-RU"/>
        </w:rPr>
        <w:t>3</w:t>
      </w:r>
      <w:r w:rsidRPr="00640775">
        <w:rPr>
          <w:rFonts w:ascii="Times New Roman" w:eastAsia="Times New Roman" w:hAnsi="Times New Roman" w:cs="Times New Roman"/>
          <w:color w:val="000000"/>
          <w:sz w:val="24"/>
          <w:szCs w:val="28"/>
          <w:lang w:eastAsia="ru-RU"/>
        </w:rPr>
        <w:t>.</w:t>
      </w:r>
      <w:r w:rsidR="00A56448" w:rsidRPr="00640775">
        <w:rPr>
          <w:rFonts w:ascii="Times New Roman" w:eastAsia="Times New Roman" w:hAnsi="Times New Roman" w:cs="Times New Roman"/>
          <w:color w:val="000000"/>
          <w:sz w:val="24"/>
          <w:szCs w:val="28"/>
          <w:lang w:eastAsia="ru-RU"/>
        </w:rPr>
        <w:t xml:space="preserve"> – Механизм  регулирования шнека по высоте</w:t>
      </w:r>
    </w:p>
    <w:p w:rsidR="00640775" w:rsidRDefault="008571B7" w:rsidP="00640775">
      <w:pPr>
        <w:spacing w:after="0" w:line="360" w:lineRule="auto"/>
        <w:ind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Верхние полки 31 каждого кронштейна 29 выполнены с резьбовыми отверстиями 32, в которых установлены винты 33</w:t>
      </w:r>
      <w:r w:rsidR="00640775">
        <w:rPr>
          <w:rFonts w:ascii="Times New Roman" w:eastAsia="Times New Roman" w:hAnsi="Times New Roman" w:cs="Times New Roman"/>
          <w:color w:val="000000"/>
          <w:sz w:val="28"/>
          <w:szCs w:val="28"/>
          <w:lang w:eastAsia="ru-RU"/>
        </w:rPr>
        <w:t>,</w:t>
      </w:r>
      <w:r w:rsidRPr="00032D18">
        <w:rPr>
          <w:rFonts w:ascii="Times New Roman" w:eastAsia="Times New Roman" w:hAnsi="Times New Roman" w:cs="Times New Roman"/>
          <w:color w:val="000000"/>
          <w:sz w:val="28"/>
          <w:szCs w:val="28"/>
          <w:lang w:eastAsia="ru-RU"/>
        </w:rPr>
        <w:t xml:space="preserve"> а в пазах 30 с некоторым зазором установлены корпусы 27 подшипников 26, соединенные с винтами 33 таким образом, что при вращении винтов 33 корпусы 27 перемещаются в вертикальной плоскости. Разбрасывающие рабочие органы 2 выполнены в виде лопастных</w:t>
      </w:r>
      <w:r w:rsidR="00E9025B" w:rsidRPr="00032D18">
        <w:rPr>
          <w:rFonts w:ascii="Times New Roman" w:eastAsia="Times New Roman" w:hAnsi="Times New Roman" w:cs="Times New Roman"/>
          <w:color w:val="000000"/>
          <w:sz w:val="28"/>
          <w:szCs w:val="28"/>
          <w:lang w:eastAsia="ru-RU"/>
        </w:rPr>
        <w:t xml:space="preserve"> </w:t>
      </w:r>
      <w:r w:rsidRPr="00032D18">
        <w:rPr>
          <w:rFonts w:ascii="Times New Roman" w:eastAsia="Times New Roman" w:hAnsi="Times New Roman" w:cs="Times New Roman"/>
          <w:color w:val="000000"/>
          <w:sz w:val="28"/>
          <w:szCs w:val="28"/>
          <w:lang w:eastAsia="ru-RU"/>
        </w:rPr>
        <w:t>роторов 34, приводимых во вращательное движение навстречу друг другу от вала 35 отбора мощности энергетического средства 3 через карданную передачу 36.</w:t>
      </w:r>
    </w:p>
    <w:p w:rsidR="00BC675A" w:rsidRDefault="008571B7" w:rsidP="00BC675A">
      <w:pPr>
        <w:spacing w:after="0" w:line="360" w:lineRule="auto"/>
        <w:ind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Разбрасыватель работает следующим образом.</w:t>
      </w:r>
      <w:r w:rsidR="00E9025B" w:rsidRPr="00032D18">
        <w:rPr>
          <w:rFonts w:ascii="Times New Roman" w:eastAsia="Times New Roman" w:hAnsi="Times New Roman" w:cs="Times New Roman"/>
          <w:color w:val="000000"/>
          <w:sz w:val="28"/>
          <w:szCs w:val="28"/>
          <w:lang w:eastAsia="ru-RU"/>
        </w:rPr>
        <w:t xml:space="preserve"> </w:t>
      </w:r>
      <w:r w:rsidRPr="00032D18">
        <w:rPr>
          <w:rFonts w:ascii="Times New Roman" w:eastAsia="Times New Roman" w:hAnsi="Times New Roman" w:cs="Times New Roman"/>
          <w:color w:val="000000"/>
          <w:sz w:val="28"/>
          <w:szCs w:val="28"/>
          <w:lang w:eastAsia="ru-RU"/>
        </w:rPr>
        <w:t xml:space="preserve">При подъезде к ряду куч </w:t>
      </w:r>
      <w:proofErr w:type="spellStart"/>
      <w:r w:rsidRPr="00032D18">
        <w:rPr>
          <w:rFonts w:ascii="Times New Roman" w:eastAsia="Times New Roman" w:hAnsi="Times New Roman" w:cs="Times New Roman"/>
          <w:color w:val="000000"/>
          <w:sz w:val="28"/>
          <w:szCs w:val="28"/>
          <w:lang w:eastAsia="ru-RU"/>
        </w:rPr>
        <w:t>валкообразователь</w:t>
      </w:r>
      <w:proofErr w:type="spellEnd"/>
      <w:r w:rsidRPr="00032D18">
        <w:rPr>
          <w:rFonts w:ascii="Times New Roman" w:eastAsia="Times New Roman" w:hAnsi="Times New Roman" w:cs="Times New Roman"/>
          <w:color w:val="000000"/>
          <w:sz w:val="28"/>
          <w:szCs w:val="28"/>
          <w:lang w:eastAsia="ru-RU"/>
        </w:rPr>
        <w:t xml:space="preserve"> 1 посредством гидроцилиндра 6 передней навески 4 опускается в рабочее положение, при котором он опирается на почву посредством опорных колес 17, а разбрасывающие рабочие органы 2 посредством механизма 5 задней навески энергетического средства 3 также опускаются в рабочее положение. Диски 13 </w:t>
      </w:r>
      <w:proofErr w:type="spellStart"/>
      <w:r w:rsidRPr="00032D18">
        <w:rPr>
          <w:rFonts w:ascii="Times New Roman" w:eastAsia="Times New Roman" w:hAnsi="Times New Roman" w:cs="Times New Roman"/>
          <w:color w:val="000000"/>
          <w:sz w:val="28"/>
          <w:szCs w:val="28"/>
          <w:lang w:eastAsia="ru-RU"/>
        </w:rPr>
        <w:t>валкообразователя</w:t>
      </w:r>
      <w:proofErr w:type="spellEnd"/>
      <w:r w:rsidRPr="00032D18">
        <w:rPr>
          <w:rFonts w:ascii="Times New Roman" w:eastAsia="Times New Roman" w:hAnsi="Times New Roman" w:cs="Times New Roman"/>
          <w:color w:val="000000"/>
          <w:sz w:val="28"/>
          <w:szCs w:val="28"/>
          <w:lang w:eastAsia="ru-RU"/>
        </w:rPr>
        <w:t xml:space="preserve"> 1 также опираются на почву. Затем включаются </w:t>
      </w:r>
      <w:proofErr w:type="spellStart"/>
      <w:r w:rsidRPr="00032D18">
        <w:rPr>
          <w:rFonts w:ascii="Times New Roman" w:eastAsia="Times New Roman" w:hAnsi="Times New Roman" w:cs="Times New Roman"/>
          <w:color w:val="000000"/>
          <w:sz w:val="28"/>
          <w:szCs w:val="28"/>
          <w:lang w:eastAsia="ru-RU"/>
        </w:rPr>
        <w:t>гидродвигатель</w:t>
      </w:r>
      <w:proofErr w:type="spellEnd"/>
      <w:r w:rsidRPr="00032D18">
        <w:rPr>
          <w:rFonts w:ascii="Times New Roman" w:eastAsia="Times New Roman" w:hAnsi="Times New Roman" w:cs="Times New Roman"/>
          <w:color w:val="000000"/>
          <w:sz w:val="28"/>
          <w:szCs w:val="28"/>
          <w:lang w:eastAsia="ru-RU"/>
        </w:rPr>
        <w:t xml:space="preserve"> 25 привода шнека 19 во вращение и вал 35 отбора мощности энергетического средства 3, который через карданную передачу 36 сообщает вращательное движение лопастным роторам 34. Во время работы разбрасыватель перемещается по полю так, чтобы кучи были расположены по центру </w:t>
      </w:r>
      <w:proofErr w:type="spellStart"/>
      <w:r w:rsidRPr="00032D18">
        <w:rPr>
          <w:rFonts w:ascii="Times New Roman" w:eastAsia="Times New Roman" w:hAnsi="Times New Roman" w:cs="Times New Roman"/>
          <w:color w:val="000000"/>
          <w:sz w:val="28"/>
          <w:szCs w:val="28"/>
          <w:lang w:eastAsia="ru-RU"/>
        </w:rPr>
        <w:t>валкообразователя</w:t>
      </w:r>
      <w:proofErr w:type="spellEnd"/>
      <w:r w:rsidRPr="00032D18">
        <w:rPr>
          <w:rFonts w:ascii="Times New Roman" w:eastAsia="Times New Roman" w:hAnsi="Times New Roman" w:cs="Times New Roman"/>
          <w:color w:val="000000"/>
          <w:sz w:val="28"/>
          <w:szCs w:val="28"/>
          <w:lang w:eastAsia="ru-RU"/>
        </w:rPr>
        <w:t xml:space="preserve"> 1. При перемещении разбрасывателя шнек 19 своими навивками 22 и 23 захватывает удобрения и перемещает их к центру от своих торцов 20 и 21. Так как шнек 19 выполнен с диаметром, увеличивающимся от центра к торцам 20 </w:t>
      </w:r>
      <w:r w:rsidRPr="00032D18">
        <w:rPr>
          <w:rFonts w:ascii="Times New Roman" w:eastAsia="Times New Roman" w:hAnsi="Times New Roman" w:cs="Times New Roman"/>
          <w:color w:val="000000"/>
          <w:sz w:val="28"/>
          <w:szCs w:val="28"/>
          <w:lang w:eastAsia="ru-RU"/>
        </w:rPr>
        <w:lastRenderedPageBreak/>
        <w:t xml:space="preserve">и 21, то захватываемые навивками 22 и 23 удобрения сосредотачиваются в центральной части </w:t>
      </w:r>
      <w:proofErr w:type="spellStart"/>
      <w:r w:rsidRPr="00032D18">
        <w:rPr>
          <w:rFonts w:ascii="Times New Roman" w:eastAsia="Times New Roman" w:hAnsi="Times New Roman" w:cs="Times New Roman"/>
          <w:color w:val="000000"/>
          <w:sz w:val="28"/>
          <w:szCs w:val="28"/>
          <w:lang w:eastAsia="ru-RU"/>
        </w:rPr>
        <w:t>валкообразователя</w:t>
      </w:r>
      <w:proofErr w:type="spellEnd"/>
      <w:r w:rsidRPr="00032D18">
        <w:rPr>
          <w:rFonts w:ascii="Times New Roman" w:eastAsia="Times New Roman" w:hAnsi="Times New Roman" w:cs="Times New Roman"/>
          <w:color w:val="000000"/>
          <w:sz w:val="28"/>
          <w:szCs w:val="28"/>
          <w:lang w:eastAsia="ru-RU"/>
        </w:rPr>
        <w:t xml:space="preserve"> 1, причем формируемый валок повторяет конфигурацию шнека 19, т. е. становится более компактным. Далее валок соприкасается со свободно установленными дисками 13 и подается ими к дозирующему окну 9. Так как диски 13 установлены свободно на осях 14, то при перемещении разбрасывателя они вращаются и более интенсивно подают удобрения к дозирующему окну 9. Установка дисков 13 с перекрытием каждого последующего предыдущим препятствует забиванию пространства между дисками 13. Диски 13 препятствуют налипанию на их поверхности удобрений, способствуют более равномерному поступлению удобрений к дозирующему окну 9. Сформированный валок проходит между движителями энергетического средства 3 и попадает под воздействие лопастных роторов 34 разбрасывающих рабочих органов 2. Лопастные роторы 34 захватывают удобрения из валка и распределяют их по обе стороны от разбрасывателя перпендикулярно направлению его движения</w:t>
      </w:r>
      <w:r w:rsidR="00481193" w:rsidRPr="00032D18">
        <w:rPr>
          <w:rFonts w:ascii="Times New Roman" w:eastAsia="Times New Roman" w:hAnsi="Times New Roman" w:cs="Times New Roman"/>
          <w:color w:val="000000"/>
          <w:sz w:val="28"/>
          <w:szCs w:val="28"/>
          <w:lang w:eastAsia="ru-RU"/>
        </w:rPr>
        <w:t xml:space="preserve">. </w:t>
      </w:r>
      <w:r w:rsidRPr="00032D18">
        <w:rPr>
          <w:rFonts w:ascii="Times New Roman" w:eastAsia="Times New Roman" w:hAnsi="Times New Roman" w:cs="Times New Roman"/>
          <w:color w:val="000000"/>
          <w:sz w:val="28"/>
          <w:szCs w:val="28"/>
          <w:lang w:eastAsia="ru-RU"/>
        </w:rPr>
        <w:t>При движении разбрасывателя диски 13 врезаются в почву и при этом осуществляют подачу удобрений к дозирующему окну 9. За счет того, что диски 13 врезаются в почву, обеспечивается устойчивое перемещение разбрасывателя по полю, что способствует более надежному протеканию технологического процесса разбрасывания удобрений. В зависимости от высоты куч положение шнека 19 по высоте регулируется вращением винтов 33 в ту или иную сторону. Соединенные с винтами 33 корпусы 27 подшипников 26 поднимаются или опускаются. При этом поднимается или опускается шнек 19.</w:t>
      </w:r>
    </w:p>
    <w:p w:rsidR="00992BC3" w:rsidRPr="00032D18" w:rsidRDefault="00227450" w:rsidP="00BC675A">
      <w:pPr>
        <w:spacing w:after="0" w:line="360" w:lineRule="auto"/>
        <w:ind w:firstLine="709"/>
        <w:jc w:val="both"/>
        <w:rPr>
          <w:rFonts w:ascii="Times New Roman" w:hAnsi="Times New Roman" w:cs="Times New Roman"/>
          <w:sz w:val="28"/>
          <w:szCs w:val="28"/>
        </w:rPr>
      </w:pPr>
      <w:r w:rsidRPr="00032D18">
        <w:rPr>
          <w:rFonts w:ascii="Times New Roman" w:hAnsi="Times New Roman" w:cs="Times New Roman"/>
          <w:sz w:val="28"/>
          <w:szCs w:val="28"/>
        </w:rPr>
        <w:t xml:space="preserve">Результаты наблюдений </w:t>
      </w:r>
      <w:r w:rsidR="004960D8" w:rsidRPr="00032D18">
        <w:rPr>
          <w:rFonts w:ascii="Times New Roman" w:hAnsi="Times New Roman" w:cs="Times New Roman"/>
          <w:sz w:val="28"/>
          <w:szCs w:val="28"/>
        </w:rPr>
        <w:t xml:space="preserve">на экспериментальных полях </w:t>
      </w:r>
      <w:r w:rsidRPr="00032D18">
        <w:rPr>
          <w:rFonts w:ascii="Times New Roman" w:hAnsi="Times New Roman" w:cs="Times New Roman"/>
          <w:sz w:val="28"/>
          <w:szCs w:val="28"/>
        </w:rPr>
        <w:t xml:space="preserve">показали, что </w:t>
      </w:r>
      <w:r w:rsidR="004960D8" w:rsidRPr="00032D18">
        <w:rPr>
          <w:rFonts w:ascii="Times New Roman" w:hAnsi="Times New Roman" w:cs="Times New Roman"/>
          <w:sz w:val="28"/>
          <w:szCs w:val="28"/>
        </w:rPr>
        <w:t xml:space="preserve">внесение органических удобрений </w:t>
      </w:r>
      <w:r w:rsidRPr="00032D18">
        <w:rPr>
          <w:rFonts w:ascii="Times New Roman" w:hAnsi="Times New Roman" w:cs="Times New Roman"/>
          <w:sz w:val="28"/>
          <w:szCs w:val="28"/>
        </w:rPr>
        <w:t>предложенн</w:t>
      </w:r>
      <w:r w:rsidR="004960D8" w:rsidRPr="00032D18">
        <w:rPr>
          <w:rFonts w:ascii="Times New Roman" w:hAnsi="Times New Roman" w:cs="Times New Roman"/>
          <w:sz w:val="28"/>
          <w:szCs w:val="28"/>
        </w:rPr>
        <w:t xml:space="preserve">ым методом с использованием </w:t>
      </w:r>
      <w:r w:rsidR="002D743E" w:rsidRPr="00032D18">
        <w:rPr>
          <w:rFonts w:ascii="Times New Roman" w:hAnsi="Times New Roman" w:cs="Times New Roman"/>
          <w:sz w:val="28"/>
          <w:szCs w:val="28"/>
        </w:rPr>
        <w:t xml:space="preserve">предложенного разбрасывателя </w:t>
      </w:r>
      <w:r w:rsidRPr="00032D18">
        <w:rPr>
          <w:rFonts w:ascii="Times New Roman" w:hAnsi="Times New Roman" w:cs="Times New Roman"/>
          <w:sz w:val="28"/>
          <w:szCs w:val="28"/>
        </w:rPr>
        <w:t>способствовали повышению урожайности однолетних трав</w:t>
      </w:r>
      <w:r w:rsidR="004960D8" w:rsidRPr="00032D18">
        <w:rPr>
          <w:rFonts w:ascii="Times New Roman" w:hAnsi="Times New Roman" w:cs="Times New Roman"/>
          <w:sz w:val="28"/>
          <w:szCs w:val="28"/>
        </w:rPr>
        <w:t>.</w:t>
      </w:r>
      <w:r w:rsidRPr="00032D18">
        <w:rPr>
          <w:rFonts w:ascii="Times New Roman" w:hAnsi="Times New Roman" w:cs="Times New Roman"/>
          <w:sz w:val="28"/>
          <w:szCs w:val="28"/>
        </w:rPr>
        <w:t xml:space="preserve"> Накопление гумуса </w:t>
      </w:r>
      <w:r w:rsidR="004960D8" w:rsidRPr="00032D18">
        <w:rPr>
          <w:rFonts w:ascii="Times New Roman" w:hAnsi="Times New Roman" w:cs="Times New Roman"/>
          <w:sz w:val="28"/>
          <w:szCs w:val="28"/>
        </w:rPr>
        <w:t xml:space="preserve"> при внесении 30, 40, 50 т/га обеспечило </w:t>
      </w:r>
      <w:r w:rsidR="00F7473B" w:rsidRPr="00032D18">
        <w:rPr>
          <w:rFonts w:ascii="Times New Roman" w:hAnsi="Times New Roman" w:cs="Times New Roman"/>
          <w:sz w:val="28"/>
          <w:szCs w:val="28"/>
        </w:rPr>
        <w:t xml:space="preserve">соответственно </w:t>
      </w:r>
      <w:r w:rsidRPr="00032D18">
        <w:rPr>
          <w:rFonts w:ascii="Times New Roman" w:hAnsi="Times New Roman" w:cs="Times New Roman"/>
          <w:sz w:val="28"/>
          <w:szCs w:val="28"/>
        </w:rPr>
        <w:t xml:space="preserve">положительный его баланс </w:t>
      </w:r>
      <w:r w:rsidR="00F7473B" w:rsidRPr="00032D18">
        <w:rPr>
          <w:rFonts w:ascii="Times New Roman" w:hAnsi="Times New Roman" w:cs="Times New Roman"/>
          <w:sz w:val="28"/>
          <w:szCs w:val="28"/>
        </w:rPr>
        <w:t xml:space="preserve">+0,38; </w:t>
      </w:r>
      <w:r w:rsidRPr="00032D18">
        <w:rPr>
          <w:rFonts w:ascii="Times New Roman" w:hAnsi="Times New Roman" w:cs="Times New Roman"/>
          <w:sz w:val="28"/>
          <w:szCs w:val="28"/>
        </w:rPr>
        <w:t>+ 0,5</w:t>
      </w:r>
      <w:r w:rsidR="00F7473B" w:rsidRPr="00032D18">
        <w:rPr>
          <w:rFonts w:ascii="Times New Roman" w:hAnsi="Times New Roman" w:cs="Times New Roman"/>
          <w:sz w:val="28"/>
          <w:szCs w:val="28"/>
        </w:rPr>
        <w:t>0;</w:t>
      </w:r>
      <w:r w:rsidRPr="00032D18">
        <w:rPr>
          <w:rFonts w:ascii="Times New Roman" w:hAnsi="Times New Roman" w:cs="Times New Roman"/>
          <w:sz w:val="28"/>
          <w:szCs w:val="28"/>
        </w:rPr>
        <w:t xml:space="preserve"> </w:t>
      </w:r>
      <w:r w:rsidR="00992BC3" w:rsidRPr="00032D18">
        <w:rPr>
          <w:rFonts w:ascii="Times New Roman" w:hAnsi="Times New Roman" w:cs="Times New Roman"/>
          <w:sz w:val="28"/>
          <w:szCs w:val="28"/>
        </w:rPr>
        <w:t>+0,62</w:t>
      </w:r>
      <w:r w:rsidR="002D743E" w:rsidRPr="00032D18">
        <w:rPr>
          <w:rFonts w:ascii="Times New Roman" w:hAnsi="Times New Roman" w:cs="Times New Roman"/>
          <w:sz w:val="28"/>
          <w:szCs w:val="28"/>
        </w:rPr>
        <w:t xml:space="preserve"> </w:t>
      </w:r>
      <w:r w:rsidR="002D743E" w:rsidRPr="00032D18">
        <w:rPr>
          <w:rFonts w:ascii="Times New Roman" w:hAnsi="Times New Roman" w:cs="Times New Roman"/>
          <w:sz w:val="28"/>
          <w:szCs w:val="28"/>
        </w:rPr>
        <w:lastRenderedPageBreak/>
        <w:t>т/га</w:t>
      </w:r>
      <w:r w:rsidR="00992BC3" w:rsidRPr="00032D18">
        <w:rPr>
          <w:rFonts w:ascii="Times New Roman" w:hAnsi="Times New Roman" w:cs="Times New Roman"/>
          <w:sz w:val="28"/>
          <w:szCs w:val="28"/>
        </w:rPr>
        <w:t>.</w:t>
      </w:r>
      <w:r w:rsidRPr="00032D18">
        <w:rPr>
          <w:rFonts w:ascii="Times New Roman" w:hAnsi="Times New Roman" w:cs="Times New Roman"/>
          <w:sz w:val="28"/>
          <w:szCs w:val="28"/>
        </w:rPr>
        <w:t xml:space="preserve"> На контроле без </w:t>
      </w:r>
      <w:r w:rsidR="00992BC3" w:rsidRPr="00032D18">
        <w:rPr>
          <w:rFonts w:ascii="Times New Roman" w:hAnsi="Times New Roman" w:cs="Times New Roman"/>
          <w:sz w:val="28"/>
          <w:szCs w:val="28"/>
        </w:rPr>
        <w:t>органических удобрений</w:t>
      </w:r>
      <w:r w:rsidRPr="00032D18">
        <w:rPr>
          <w:rFonts w:ascii="Times New Roman" w:hAnsi="Times New Roman" w:cs="Times New Roman"/>
          <w:sz w:val="28"/>
          <w:szCs w:val="28"/>
        </w:rPr>
        <w:t xml:space="preserve"> отмечен дефицит гумуса 0,11 т/га. </w:t>
      </w:r>
      <w:r w:rsidR="00992BC3" w:rsidRPr="00032D18">
        <w:rPr>
          <w:rFonts w:ascii="Times New Roman" w:hAnsi="Times New Roman" w:cs="Times New Roman"/>
          <w:sz w:val="28"/>
          <w:szCs w:val="28"/>
        </w:rPr>
        <w:t>Баланс гумуса</w:t>
      </w:r>
      <w:r w:rsidR="002D743E" w:rsidRPr="00032D18">
        <w:rPr>
          <w:rFonts w:ascii="Times New Roman" w:hAnsi="Times New Roman" w:cs="Times New Roman"/>
          <w:sz w:val="28"/>
          <w:szCs w:val="28"/>
        </w:rPr>
        <w:t>,</w:t>
      </w:r>
      <w:r w:rsidR="00992BC3" w:rsidRPr="00032D18">
        <w:rPr>
          <w:rFonts w:ascii="Times New Roman" w:hAnsi="Times New Roman" w:cs="Times New Roman"/>
          <w:sz w:val="28"/>
          <w:szCs w:val="28"/>
        </w:rPr>
        <w:t xml:space="preserve"> определяемый </w:t>
      </w:r>
      <w:r w:rsidR="002D743E" w:rsidRPr="00032D18">
        <w:rPr>
          <w:rFonts w:ascii="Times New Roman" w:hAnsi="Times New Roman" w:cs="Times New Roman"/>
          <w:sz w:val="28"/>
          <w:szCs w:val="28"/>
        </w:rPr>
        <w:t>по формуле 1 [</w:t>
      </w:r>
      <w:r w:rsidR="00A00F3C" w:rsidRPr="00BC675A">
        <w:rPr>
          <w:rFonts w:ascii="Times New Roman" w:hAnsi="Times New Roman" w:cs="Times New Roman"/>
          <w:sz w:val="28"/>
          <w:szCs w:val="28"/>
        </w:rPr>
        <w:t>4</w:t>
      </w:r>
      <w:r w:rsidR="002D743E" w:rsidRPr="00032D18">
        <w:rPr>
          <w:rFonts w:ascii="Times New Roman" w:hAnsi="Times New Roman" w:cs="Times New Roman"/>
          <w:sz w:val="28"/>
          <w:szCs w:val="28"/>
        </w:rPr>
        <w:t>]:</w:t>
      </w:r>
    </w:p>
    <w:p w:rsidR="005E01A9" w:rsidRDefault="005E01A9" w:rsidP="00032D18">
      <w:pPr>
        <w:spacing w:after="0" w:line="360" w:lineRule="auto"/>
        <w:ind w:firstLine="425"/>
        <w:jc w:val="both"/>
        <w:rPr>
          <w:rFonts w:ascii="Times New Roman" w:hAnsi="Times New Roman" w:cs="Times New Roman"/>
          <w:sz w:val="28"/>
          <w:szCs w:val="28"/>
        </w:rPr>
      </w:pPr>
    </w:p>
    <w:p w:rsidR="00BC675A" w:rsidRPr="00032D18" w:rsidRDefault="007C3354" w:rsidP="00BC675A">
      <w:pPr>
        <w:spacing w:after="0" w:line="360" w:lineRule="auto"/>
        <w:ind w:firstLine="3261"/>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 Б</m:t>
            </m:r>
          </m:e>
          <m:sub>
            <m:r>
              <w:rPr>
                <w:rFonts w:ascii="Cambria Math" w:hAnsi="Cambria Math" w:cs="Times New Roman"/>
                <w:sz w:val="28"/>
                <w:szCs w:val="28"/>
              </w:rPr>
              <m:t>г</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о</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Г</m:t>
            </m:r>
          </m:e>
          <m:sub>
            <m:r>
              <w:rPr>
                <w:rFonts w:ascii="Cambria Math" w:hAnsi="Cambria Math" w:cs="Times New Roman"/>
                <w:sz w:val="28"/>
                <w:szCs w:val="28"/>
              </w:rPr>
              <m:t>1</m:t>
            </m:r>
          </m:sub>
        </m:sSub>
      </m:oMath>
      <w:r w:rsidR="00BC675A">
        <w:rPr>
          <w:rFonts w:ascii="Times New Roman" w:eastAsiaTheme="minorEastAsia" w:hAnsi="Times New Roman" w:cs="Times New Roman"/>
          <w:sz w:val="28"/>
          <w:szCs w:val="28"/>
        </w:rPr>
        <w:t>, т/га,                                           (1)</w:t>
      </w:r>
    </w:p>
    <w:p w:rsidR="00F733E5" w:rsidRPr="00032D18" w:rsidRDefault="00F733E5" w:rsidP="00032D18">
      <w:pPr>
        <w:spacing w:after="0" w:line="360" w:lineRule="auto"/>
        <w:jc w:val="both"/>
        <w:rPr>
          <w:rFonts w:ascii="Times New Roman" w:eastAsia="Times New Roman" w:hAnsi="Times New Roman" w:cs="Times New Roman"/>
          <w:sz w:val="28"/>
          <w:szCs w:val="28"/>
          <w:lang w:eastAsia="ru-RU"/>
        </w:rPr>
      </w:pPr>
    </w:p>
    <w:p w:rsidR="00BC675A" w:rsidRDefault="005E01A9" w:rsidP="00032D18">
      <w:pPr>
        <w:spacing w:after="0" w:line="360" w:lineRule="auto"/>
        <w:jc w:val="both"/>
        <w:rPr>
          <w:rFonts w:ascii="Times New Roman" w:eastAsia="Times New Roman" w:hAnsi="Times New Roman" w:cs="Times New Roman"/>
          <w:sz w:val="28"/>
          <w:szCs w:val="28"/>
          <w:lang w:eastAsia="ru-RU"/>
        </w:rPr>
      </w:pPr>
      <w:r w:rsidRPr="00032D18">
        <w:rPr>
          <w:rFonts w:ascii="Times New Roman" w:eastAsia="Times New Roman" w:hAnsi="Times New Roman" w:cs="Times New Roman"/>
          <w:sz w:val="28"/>
          <w:szCs w:val="28"/>
          <w:lang w:eastAsia="ru-RU"/>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о</m:t>
            </m:r>
          </m:sub>
        </m:sSub>
      </m:oMath>
      <w:r w:rsidRPr="00032D18">
        <w:rPr>
          <w:rFonts w:ascii="Times New Roman" w:eastAsia="Times New Roman" w:hAnsi="Times New Roman" w:cs="Times New Roman"/>
          <w:sz w:val="28"/>
          <w:szCs w:val="28"/>
          <w:lang w:eastAsia="ru-RU"/>
        </w:rPr>
        <w:t xml:space="preserve"> – общие потери гумуса, т/га,</w:t>
      </w:r>
    </w:p>
    <w:p w:rsidR="005E01A9" w:rsidRPr="00032D18" w:rsidRDefault="005E01A9" w:rsidP="00BC675A">
      <w:pPr>
        <w:spacing w:after="0" w:line="360" w:lineRule="auto"/>
        <w:ind w:left="1134" w:hanging="708"/>
        <w:jc w:val="both"/>
        <w:rPr>
          <w:rFonts w:ascii="Times New Roman" w:eastAsia="Times New Roman" w:hAnsi="Times New Roman" w:cs="Times New Roman"/>
          <w:sz w:val="28"/>
          <w:szCs w:val="28"/>
          <w:lang w:eastAsia="ru-RU"/>
        </w:rPr>
      </w:pPr>
      <w:r w:rsidRPr="00032D18">
        <w:rPr>
          <w:rFonts w:ascii="Times New Roman" w:eastAsia="Times New Roman" w:hAnsi="Times New Roman" w:cs="Times New Roman"/>
          <w:sz w:val="28"/>
          <w:szCs w:val="28"/>
          <w:lang w:eastAsia="ru-RU"/>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Г</m:t>
            </m:r>
          </m:e>
          <m:sub>
            <m:r>
              <w:rPr>
                <w:rFonts w:ascii="Cambria Math" w:hAnsi="Cambria Math" w:cs="Times New Roman"/>
                <w:sz w:val="28"/>
                <w:szCs w:val="28"/>
              </w:rPr>
              <m:t>1</m:t>
            </m:r>
          </m:sub>
        </m:sSub>
      </m:oMath>
      <w:r w:rsidRPr="00032D18">
        <w:rPr>
          <w:rFonts w:ascii="Times New Roman" w:eastAsia="Times New Roman" w:hAnsi="Times New Roman" w:cs="Times New Roman"/>
          <w:sz w:val="28"/>
          <w:szCs w:val="28"/>
          <w:lang w:eastAsia="ru-RU"/>
        </w:rPr>
        <w:t xml:space="preserve"> – количество гумуса, образовавшееся из корневых и пожнивных остатков</w:t>
      </w:r>
      <w:r w:rsidR="00BC675A">
        <w:rPr>
          <w:rFonts w:ascii="Times New Roman" w:eastAsia="Times New Roman" w:hAnsi="Times New Roman" w:cs="Times New Roman"/>
          <w:sz w:val="28"/>
          <w:szCs w:val="28"/>
          <w:lang w:eastAsia="ru-RU"/>
        </w:rPr>
        <w:t>.</w:t>
      </w:r>
    </w:p>
    <w:p w:rsidR="005E01A9" w:rsidRPr="00032D18" w:rsidRDefault="005E01A9" w:rsidP="00032D18">
      <w:pPr>
        <w:spacing w:after="0" w:line="360" w:lineRule="auto"/>
        <w:ind w:firstLine="425"/>
        <w:jc w:val="both"/>
        <w:rPr>
          <w:rFonts w:ascii="Times New Roman" w:eastAsia="Times New Roman" w:hAnsi="Times New Roman" w:cs="Times New Roman"/>
          <w:sz w:val="28"/>
          <w:szCs w:val="28"/>
          <w:lang w:eastAsia="ru-RU"/>
        </w:rPr>
      </w:pPr>
    </w:p>
    <w:p w:rsidR="00227450" w:rsidRPr="00032D18" w:rsidRDefault="00227450" w:rsidP="00BC675A">
      <w:pPr>
        <w:spacing w:after="0" w:line="360" w:lineRule="auto"/>
        <w:ind w:firstLine="709"/>
        <w:jc w:val="both"/>
        <w:rPr>
          <w:rFonts w:ascii="Times New Roman" w:hAnsi="Times New Roman" w:cs="Times New Roman"/>
          <w:sz w:val="28"/>
          <w:szCs w:val="28"/>
        </w:rPr>
      </w:pPr>
      <w:r w:rsidRPr="00032D18">
        <w:rPr>
          <w:rFonts w:ascii="Times New Roman" w:hAnsi="Times New Roman" w:cs="Times New Roman"/>
          <w:sz w:val="28"/>
          <w:szCs w:val="28"/>
        </w:rPr>
        <w:t xml:space="preserve">Интенсивность баланса </w:t>
      </w:r>
      <w:r w:rsidR="002D743E" w:rsidRPr="00032D18">
        <w:rPr>
          <w:rFonts w:ascii="Times New Roman" w:hAnsi="Times New Roman" w:cs="Times New Roman"/>
          <w:sz w:val="28"/>
          <w:szCs w:val="28"/>
        </w:rPr>
        <w:t>согласно эксперименту</w:t>
      </w:r>
      <w:r w:rsidRPr="00032D18">
        <w:rPr>
          <w:rFonts w:ascii="Times New Roman" w:hAnsi="Times New Roman" w:cs="Times New Roman"/>
          <w:sz w:val="28"/>
          <w:szCs w:val="28"/>
        </w:rPr>
        <w:t xml:space="preserve"> составила </w:t>
      </w:r>
      <w:r w:rsidR="00F733E5" w:rsidRPr="00032D18">
        <w:rPr>
          <w:rFonts w:ascii="Times New Roman" w:hAnsi="Times New Roman" w:cs="Times New Roman"/>
          <w:sz w:val="28"/>
          <w:szCs w:val="28"/>
        </w:rPr>
        <w:t xml:space="preserve">55%, </w:t>
      </w:r>
      <w:r w:rsidRPr="00032D18">
        <w:rPr>
          <w:rFonts w:ascii="Times New Roman" w:hAnsi="Times New Roman" w:cs="Times New Roman"/>
          <w:sz w:val="28"/>
          <w:szCs w:val="28"/>
        </w:rPr>
        <w:t>6</w:t>
      </w:r>
      <w:r w:rsidR="002D743E" w:rsidRPr="00032D18">
        <w:rPr>
          <w:rFonts w:ascii="Times New Roman" w:hAnsi="Times New Roman" w:cs="Times New Roman"/>
          <w:sz w:val="28"/>
          <w:szCs w:val="28"/>
        </w:rPr>
        <w:t>0</w:t>
      </w:r>
      <w:r w:rsidR="00F733E5" w:rsidRPr="00032D18">
        <w:rPr>
          <w:rFonts w:ascii="Times New Roman" w:hAnsi="Times New Roman" w:cs="Times New Roman"/>
          <w:sz w:val="28"/>
          <w:szCs w:val="28"/>
        </w:rPr>
        <w:t>%</w:t>
      </w:r>
      <w:r w:rsidRPr="00032D18">
        <w:rPr>
          <w:rFonts w:ascii="Times New Roman" w:hAnsi="Times New Roman" w:cs="Times New Roman"/>
          <w:sz w:val="28"/>
          <w:szCs w:val="28"/>
        </w:rPr>
        <w:t xml:space="preserve"> и 6</w:t>
      </w:r>
      <w:r w:rsidR="00F733E5" w:rsidRPr="00032D18">
        <w:rPr>
          <w:rFonts w:ascii="Times New Roman" w:hAnsi="Times New Roman" w:cs="Times New Roman"/>
          <w:sz w:val="28"/>
          <w:szCs w:val="28"/>
        </w:rPr>
        <w:t>5</w:t>
      </w:r>
      <w:r w:rsidRPr="00032D18">
        <w:rPr>
          <w:rFonts w:ascii="Times New Roman" w:hAnsi="Times New Roman" w:cs="Times New Roman"/>
          <w:sz w:val="28"/>
          <w:szCs w:val="28"/>
        </w:rPr>
        <w:t xml:space="preserve"> %</w:t>
      </w:r>
      <w:r w:rsidR="00F733E5" w:rsidRPr="00032D18">
        <w:rPr>
          <w:rFonts w:ascii="Times New Roman" w:hAnsi="Times New Roman" w:cs="Times New Roman"/>
          <w:sz w:val="28"/>
          <w:szCs w:val="28"/>
        </w:rPr>
        <w:t xml:space="preserve"> соответственно.</w:t>
      </w:r>
    </w:p>
    <w:p w:rsidR="00F733E5" w:rsidRPr="00032D18" w:rsidRDefault="00227450" w:rsidP="00BC675A">
      <w:pPr>
        <w:spacing w:after="0" w:line="360" w:lineRule="auto"/>
        <w:ind w:firstLine="709"/>
        <w:jc w:val="both"/>
        <w:rPr>
          <w:rFonts w:ascii="Times New Roman" w:hAnsi="Times New Roman" w:cs="Times New Roman"/>
          <w:sz w:val="28"/>
          <w:szCs w:val="28"/>
        </w:rPr>
      </w:pPr>
      <w:r w:rsidRPr="00032D18">
        <w:rPr>
          <w:rFonts w:ascii="Times New Roman" w:hAnsi="Times New Roman" w:cs="Times New Roman"/>
          <w:sz w:val="28"/>
          <w:szCs w:val="28"/>
        </w:rPr>
        <w:t xml:space="preserve">Исследования показали, что внесение органических удобрений создавало наилучшие условия для жизнедеятельности </w:t>
      </w:r>
      <w:proofErr w:type="spellStart"/>
      <w:r w:rsidRPr="00032D18">
        <w:rPr>
          <w:rFonts w:ascii="Times New Roman" w:hAnsi="Times New Roman" w:cs="Times New Roman"/>
          <w:sz w:val="28"/>
          <w:szCs w:val="28"/>
        </w:rPr>
        <w:t>целлюлозоразлагающих</w:t>
      </w:r>
      <w:proofErr w:type="spellEnd"/>
      <w:r w:rsidRPr="00032D18">
        <w:rPr>
          <w:rFonts w:ascii="Times New Roman" w:hAnsi="Times New Roman" w:cs="Times New Roman"/>
          <w:sz w:val="28"/>
          <w:szCs w:val="28"/>
        </w:rPr>
        <w:t xml:space="preserve"> микроорганизмов в почве.</w:t>
      </w:r>
    </w:p>
    <w:p w:rsidR="00481193" w:rsidRPr="00032D18" w:rsidRDefault="00481193" w:rsidP="00BC675A">
      <w:pPr>
        <w:spacing w:after="0" w:line="360" w:lineRule="auto"/>
        <w:ind w:firstLine="709"/>
        <w:jc w:val="both"/>
        <w:rPr>
          <w:rFonts w:ascii="Times New Roman" w:hAnsi="Times New Roman" w:cs="Times New Roman"/>
          <w:sz w:val="28"/>
          <w:szCs w:val="28"/>
        </w:rPr>
      </w:pPr>
      <w:r w:rsidRPr="00032D18">
        <w:rPr>
          <w:rFonts w:ascii="Times New Roman" w:hAnsi="Times New Roman" w:cs="Times New Roman"/>
          <w:sz w:val="28"/>
          <w:szCs w:val="28"/>
        </w:rPr>
        <w:t>Испытания опытного образца разбрасывателя органических удобрений показали, что новое техническое решение обеспечивает снижение неравномерности распределения навоза крупного рогатого скота по поверхности почвы в 1,2 - 1,3 раза и повышает производительность труда на 12-15 % по сравнению с базовыми низкорамными разбрасывателями.</w:t>
      </w:r>
    </w:p>
    <w:p w:rsidR="0025108B" w:rsidRPr="00032D18" w:rsidRDefault="0025108B" w:rsidP="00BC675A">
      <w:pPr>
        <w:pStyle w:val="ListParagraph"/>
        <w:tabs>
          <w:tab w:val="left" w:pos="284"/>
        </w:tabs>
        <w:spacing w:after="0" w:line="360" w:lineRule="auto"/>
        <w:ind w:left="0"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 xml:space="preserve">Внесение органических удобрений является основой </w:t>
      </w:r>
      <w:proofErr w:type="spellStart"/>
      <w:r w:rsidRPr="00032D18">
        <w:rPr>
          <w:rFonts w:ascii="Times New Roman" w:eastAsia="Times New Roman" w:hAnsi="Times New Roman" w:cs="Times New Roman"/>
          <w:color w:val="000000"/>
          <w:sz w:val="28"/>
          <w:szCs w:val="28"/>
          <w:lang w:eastAsia="ru-RU"/>
        </w:rPr>
        <w:t>биологизации</w:t>
      </w:r>
      <w:proofErr w:type="spellEnd"/>
      <w:r w:rsidRPr="00032D18">
        <w:rPr>
          <w:rFonts w:ascii="Times New Roman" w:eastAsia="Times New Roman" w:hAnsi="Times New Roman" w:cs="Times New Roman"/>
          <w:color w:val="000000"/>
          <w:sz w:val="28"/>
          <w:szCs w:val="28"/>
          <w:lang w:eastAsia="ru-RU"/>
        </w:rPr>
        <w:t xml:space="preserve"> земледелия, а также главным механизмом формирования плодородия почв.</w:t>
      </w:r>
    </w:p>
    <w:p w:rsidR="00BC675A" w:rsidRDefault="008571B7" w:rsidP="00BC675A">
      <w:pPr>
        <w:spacing w:after="0" w:line="360" w:lineRule="auto"/>
        <w:ind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 xml:space="preserve">Применение </w:t>
      </w:r>
      <w:r w:rsidR="00E9025B" w:rsidRPr="00032D18">
        <w:rPr>
          <w:rFonts w:ascii="Times New Roman" w:eastAsia="Times New Roman" w:hAnsi="Times New Roman" w:cs="Times New Roman"/>
          <w:color w:val="000000"/>
          <w:sz w:val="28"/>
          <w:szCs w:val="28"/>
          <w:lang w:eastAsia="ru-RU"/>
        </w:rPr>
        <w:t xml:space="preserve">разработанного </w:t>
      </w:r>
      <w:r w:rsidR="0025108B" w:rsidRPr="00032D18">
        <w:rPr>
          <w:rFonts w:ascii="Times New Roman" w:eastAsia="Times New Roman" w:hAnsi="Times New Roman" w:cs="Times New Roman"/>
          <w:color w:val="000000"/>
          <w:sz w:val="28"/>
          <w:szCs w:val="28"/>
          <w:lang w:eastAsia="ru-RU"/>
        </w:rPr>
        <w:t>разбрасывателя</w:t>
      </w:r>
      <w:r w:rsidRPr="00032D18">
        <w:rPr>
          <w:rFonts w:ascii="Times New Roman" w:eastAsia="Times New Roman" w:hAnsi="Times New Roman" w:cs="Times New Roman"/>
          <w:color w:val="000000"/>
          <w:sz w:val="28"/>
          <w:szCs w:val="28"/>
          <w:lang w:eastAsia="ru-RU"/>
        </w:rPr>
        <w:t xml:space="preserve"> позволяет снизить энергоемкость и повысить надежность протекания технологического процесса разбрасывания, так как в результате выполнения боковых щитов в виде дисков, свободно установленных на осях, трение скольжения навоза по щитам заменяется трением качения. Выполнение устройства для предварительного формирования куч в виде шнека также позволяет снизить энергоемкость процесса, так как разбрасываемая масса не толкается </w:t>
      </w:r>
      <w:proofErr w:type="spellStart"/>
      <w:r w:rsidRPr="00032D18">
        <w:rPr>
          <w:rFonts w:ascii="Times New Roman" w:eastAsia="Times New Roman" w:hAnsi="Times New Roman" w:cs="Times New Roman"/>
          <w:color w:val="000000"/>
          <w:sz w:val="28"/>
          <w:szCs w:val="28"/>
          <w:lang w:eastAsia="ru-RU"/>
        </w:rPr>
        <w:t>валкообразователем</w:t>
      </w:r>
      <w:proofErr w:type="spellEnd"/>
      <w:r w:rsidRPr="00032D18">
        <w:rPr>
          <w:rFonts w:ascii="Times New Roman" w:eastAsia="Times New Roman" w:hAnsi="Times New Roman" w:cs="Times New Roman"/>
          <w:color w:val="000000"/>
          <w:sz w:val="28"/>
          <w:szCs w:val="28"/>
          <w:lang w:eastAsia="ru-RU"/>
        </w:rPr>
        <w:t xml:space="preserve">, а перемещается в поперечном направлении за счет вращения </w:t>
      </w:r>
      <w:r w:rsidRPr="00032D18">
        <w:rPr>
          <w:rFonts w:ascii="Times New Roman" w:eastAsia="Times New Roman" w:hAnsi="Times New Roman" w:cs="Times New Roman"/>
          <w:color w:val="000000"/>
          <w:sz w:val="28"/>
          <w:szCs w:val="28"/>
          <w:lang w:eastAsia="ru-RU"/>
        </w:rPr>
        <w:lastRenderedPageBreak/>
        <w:t>шнека. Кроме того, за счет выполнения щитов в виде дисков и устройства для предварительного формирования куч в виде приводного шнека обеспечивается устойчивый ход энергетического средства, а, следовательно, всего разбрасывателя, в результате чего обеспечивается равномерное разбрасывание удобрений, т. е. повышается надежность технологического процесса разбрасывания. Выполнение щитов в виде дисков значительно снижает металлоемкость устройства.</w:t>
      </w:r>
    </w:p>
    <w:p w:rsidR="00BC675A" w:rsidRDefault="00481193" w:rsidP="00BC675A">
      <w:pPr>
        <w:spacing w:after="0" w:line="360" w:lineRule="auto"/>
        <w:ind w:firstLine="709"/>
        <w:jc w:val="both"/>
        <w:rPr>
          <w:rFonts w:ascii="Times New Roman" w:eastAsia="Times New Roman" w:hAnsi="Times New Roman" w:cs="Times New Roman"/>
          <w:color w:val="000000"/>
          <w:sz w:val="28"/>
          <w:szCs w:val="28"/>
          <w:lang w:eastAsia="ru-RU"/>
        </w:rPr>
      </w:pPr>
      <w:r w:rsidRPr="00032D18">
        <w:rPr>
          <w:rFonts w:ascii="Times New Roman" w:eastAsia="Times New Roman" w:hAnsi="Times New Roman" w:cs="Times New Roman"/>
          <w:color w:val="000000"/>
          <w:sz w:val="28"/>
          <w:szCs w:val="28"/>
          <w:lang w:eastAsia="ru-RU"/>
        </w:rPr>
        <w:t>Рабочие органы интенсивно измельчают удобрения, разбивая слежавшиеся комки навоза. Под действием собственного веса удобрения опускаются к рабочим органам, которыми при вращении осуществляется перераспределение нижних слоев по длине кузова, в результате чего обеспечивается более равномерное распределение удобрений.</w:t>
      </w:r>
    </w:p>
    <w:p w:rsidR="00BC675A" w:rsidRDefault="003717BC" w:rsidP="00BC675A">
      <w:pPr>
        <w:spacing w:after="0" w:line="360" w:lineRule="auto"/>
        <w:ind w:firstLine="709"/>
        <w:jc w:val="both"/>
        <w:rPr>
          <w:rFonts w:ascii="Times New Roman" w:hAnsi="Times New Roman" w:cs="Times New Roman"/>
          <w:sz w:val="28"/>
          <w:szCs w:val="28"/>
        </w:rPr>
      </w:pPr>
      <w:r w:rsidRPr="00032D18">
        <w:rPr>
          <w:rFonts w:ascii="Times New Roman" w:hAnsi="Times New Roman" w:cs="Times New Roman"/>
          <w:sz w:val="28"/>
          <w:szCs w:val="28"/>
        </w:rPr>
        <w:t>Поставленные задачи выполнены</w:t>
      </w:r>
      <w:r w:rsidR="001D1983" w:rsidRPr="00032D18">
        <w:rPr>
          <w:rFonts w:ascii="Times New Roman" w:hAnsi="Times New Roman" w:cs="Times New Roman"/>
          <w:sz w:val="28"/>
          <w:szCs w:val="28"/>
        </w:rPr>
        <w:t>:</w:t>
      </w:r>
    </w:p>
    <w:p w:rsidR="00BC675A" w:rsidRDefault="00BC675A" w:rsidP="00BC675A">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1983" w:rsidRPr="00032D18">
        <w:rPr>
          <w:rFonts w:ascii="Times New Roman" w:hAnsi="Times New Roman" w:cs="Times New Roman"/>
          <w:sz w:val="28"/>
          <w:szCs w:val="28"/>
        </w:rPr>
        <w:t xml:space="preserve"> н</w:t>
      </w:r>
      <w:r w:rsidR="003717BC" w:rsidRPr="00032D18">
        <w:rPr>
          <w:rFonts w:ascii="Times New Roman" w:hAnsi="Times New Roman" w:cs="Times New Roman"/>
          <w:sz w:val="28"/>
          <w:szCs w:val="28"/>
        </w:rPr>
        <w:t>а основании обзора научной литературы выявлено</w:t>
      </w:r>
      <w:r w:rsidR="001D1983" w:rsidRPr="00032D18">
        <w:rPr>
          <w:rFonts w:ascii="Times New Roman" w:hAnsi="Times New Roman" w:cs="Times New Roman"/>
          <w:sz w:val="28"/>
          <w:szCs w:val="28"/>
        </w:rPr>
        <w:t>,</w:t>
      </w:r>
      <w:r w:rsidR="003717BC" w:rsidRPr="00032D18">
        <w:rPr>
          <w:rFonts w:ascii="Times New Roman" w:eastAsia="Times New Roman" w:hAnsi="Times New Roman" w:cs="Times New Roman"/>
          <w:sz w:val="28"/>
          <w:szCs w:val="28"/>
          <w:lang w:eastAsia="ru-RU"/>
        </w:rPr>
        <w:t xml:space="preserve"> что внесение органических удобрений является основой </w:t>
      </w:r>
      <w:proofErr w:type="spellStart"/>
      <w:r w:rsidR="003717BC" w:rsidRPr="00032D18">
        <w:rPr>
          <w:rFonts w:ascii="Times New Roman" w:eastAsia="Times New Roman" w:hAnsi="Times New Roman" w:cs="Times New Roman"/>
          <w:sz w:val="28"/>
          <w:szCs w:val="28"/>
          <w:lang w:eastAsia="ru-RU"/>
        </w:rPr>
        <w:t>биологизации</w:t>
      </w:r>
      <w:proofErr w:type="spellEnd"/>
      <w:r w:rsidR="003717BC" w:rsidRPr="00032D18">
        <w:rPr>
          <w:rFonts w:ascii="Times New Roman" w:eastAsia="Times New Roman" w:hAnsi="Times New Roman" w:cs="Times New Roman"/>
          <w:sz w:val="28"/>
          <w:szCs w:val="28"/>
          <w:lang w:eastAsia="ru-RU"/>
        </w:rPr>
        <w:t xml:space="preserve"> земледелия;</w:t>
      </w:r>
    </w:p>
    <w:p w:rsidR="00BC675A" w:rsidRDefault="00BC675A" w:rsidP="00BC675A">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w:t>
      </w:r>
      <w:r w:rsidR="001D1983" w:rsidRPr="00032D18">
        <w:rPr>
          <w:rFonts w:ascii="Times New Roman" w:eastAsia="Times New Roman" w:hAnsi="Times New Roman" w:cs="Times New Roman"/>
          <w:sz w:val="28"/>
          <w:szCs w:val="28"/>
          <w:lang w:eastAsia="ru-RU"/>
        </w:rPr>
        <w:t xml:space="preserve"> с помощью</w:t>
      </w:r>
      <w:r w:rsidR="003717BC" w:rsidRPr="00032D18">
        <w:rPr>
          <w:rFonts w:ascii="Times New Roman" w:eastAsia="Times New Roman" w:hAnsi="Times New Roman" w:cs="Times New Roman"/>
          <w:sz w:val="28"/>
          <w:szCs w:val="28"/>
          <w:lang w:eastAsia="ru-RU"/>
        </w:rPr>
        <w:t xml:space="preserve"> поисковых исследований </w:t>
      </w:r>
      <w:r w:rsidR="001D1983" w:rsidRPr="00032D18">
        <w:rPr>
          <w:rFonts w:ascii="Times New Roman" w:eastAsia="Times New Roman" w:hAnsi="Times New Roman" w:cs="Times New Roman"/>
          <w:sz w:val="28"/>
          <w:szCs w:val="28"/>
          <w:lang w:eastAsia="ru-RU"/>
        </w:rPr>
        <w:t>определено</w:t>
      </w:r>
      <w:r w:rsidR="003717BC" w:rsidRPr="00032D18">
        <w:rPr>
          <w:rFonts w:ascii="Times New Roman" w:eastAsia="Times New Roman" w:hAnsi="Times New Roman" w:cs="Times New Roman"/>
          <w:sz w:val="28"/>
          <w:szCs w:val="28"/>
          <w:lang w:eastAsia="ru-RU"/>
        </w:rPr>
        <w:t>, что с</w:t>
      </w:r>
      <w:r w:rsidR="003717BC" w:rsidRPr="00032D18">
        <w:rPr>
          <w:rFonts w:ascii="Times New Roman" w:hAnsi="Times New Roman" w:cs="Times New Roman"/>
          <w:sz w:val="28"/>
          <w:szCs w:val="28"/>
        </w:rPr>
        <w:t>уществующие технические средства не обеспечивают качественного распределения органических удобрений по поверхности почвы</w:t>
      </w:r>
      <w:r w:rsidR="001D1983" w:rsidRPr="00032D18">
        <w:rPr>
          <w:rFonts w:ascii="Times New Roman" w:hAnsi="Times New Roman" w:cs="Times New Roman"/>
          <w:sz w:val="28"/>
          <w:szCs w:val="28"/>
        </w:rPr>
        <w:t>;</w:t>
      </w:r>
    </w:p>
    <w:p w:rsidR="003717BC" w:rsidRPr="00032D18" w:rsidRDefault="00BC675A" w:rsidP="00BC675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D1983" w:rsidRPr="00032D18">
        <w:rPr>
          <w:rFonts w:ascii="Times New Roman" w:hAnsi="Times New Roman" w:cs="Times New Roman"/>
          <w:sz w:val="28"/>
          <w:szCs w:val="28"/>
        </w:rPr>
        <w:t xml:space="preserve"> разработан</w:t>
      </w:r>
      <w:r w:rsidR="003717BC" w:rsidRPr="00032D18">
        <w:rPr>
          <w:rFonts w:ascii="Times New Roman" w:hAnsi="Times New Roman" w:cs="Times New Roman"/>
          <w:sz w:val="28"/>
          <w:szCs w:val="28"/>
        </w:rPr>
        <w:t xml:space="preserve"> </w:t>
      </w:r>
      <w:r w:rsidR="001D1983" w:rsidRPr="00032D18">
        <w:rPr>
          <w:rFonts w:ascii="Times New Roman" w:hAnsi="Times New Roman" w:cs="Times New Roman"/>
          <w:sz w:val="28"/>
          <w:szCs w:val="28"/>
        </w:rPr>
        <w:t xml:space="preserve">новый </w:t>
      </w:r>
      <w:r w:rsidR="003717BC" w:rsidRPr="00032D18">
        <w:rPr>
          <w:rFonts w:ascii="Times New Roman" w:hAnsi="Times New Roman" w:cs="Times New Roman"/>
          <w:sz w:val="28"/>
          <w:szCs w:val="28"/>
        </w:rPr>
        <w:t xml:space="preserve">разбрасыватель органических удобрений, </w:t>
      </w:r>
      <w:r w:rsidR="001D1983" w:rsidRPr="00032D18">
        <w:rPr>
          <w:rFonts w:ascii="Times New Roman" w:hAnsi="Times New Roman" w:cs="Times New Roman"/>
          <w:sz w:val="28"/>
          <w:szCs w:val="28"/>
        </w:rPr>
        <w:t>который обеспечивает снижение неравномерности распределения навоза крупного рогатого скота по поверхности почвы в 1,2 - 1,3 раза и повышает производительность труда на 12-15 %.</w:t>
      </w:r>
    </w:p>
    <w:p w:rsidR="00DA473A" w:rsidRPr="00983C7A" w:rsidRDefault="00DA473A" w:rsidP="00983C7A">
      <w:pPr>
        <w:spacing w:after="0" w:line="240" w:lineRule="auto"/>
        <w:ind w:firstLine="426"/>
        <w:jc w:val="both"/>
        <w:rPr>
          <w:rFonts w:ascii="Times New Roman" w:eastAsia="Times New Roman" w:hAnsi="Times New Roman" w:cs="Times New Roman"/>
          <w:color w:val="000000"/>
          <w:sz w:val="24"/>
          <w:szCs w:val="24"/>
          <w:lang w:eastAsia="ru-RU"/>
        </w:rPr>
      </w:pPr>
    </w:p>
    <w:p w:rsidR="005B653E" w:rsidRPr="00983C7A" w:rsidRDefault="003717BC" w:rsidP="00983C7A">
      <w:pPr>
        <w:spacing w:after="0" w:line="240" w:lineRule="auto"/>
        <w:jc w:val="center"/>
        <w:rPr>
          <w:rFonts w:ascii="Times New Roman" w:eastAsia="Times New Roman" w:hAnsi="Times New Roman" w:cs="Times New Roman"/>
          <w:color w:val="000000"/>
          <w:sz w:val="24"/>
          <w:szCs w:val="24"/>
          <w:lang w:eastAsia="ru-RU"/>
        </w:rPr>
      </w:pPr>
      <w:r w:rsidRPr="00983C7A">
        <w:rPr>
          <w:rFonts w:ascii="Times New Roman" w:eastAsia="Times New Roman" w:hAnsi="Times New Roman" w:cs="Times New Roman"/>
          <w:color w:val="000000"/>
          <w:sz w:val="24"/>
          <w:szCs w:val="24"/>
          <w:lang w:eastAsia="ru-RU"/>
        </w:rPr>
        <w:t>СПИСОК ИСПОЛЬЗОВАННЫХ ИСТОЧНИКОВ</w:t>
      </w:r>
    </w:p>
    <w:p w:rsidR="003717BC" w:rsidRPr="00983C7A" w:rsidRDefault="003717BC" w:rsidP="00983C7A">
      <w:pPr>
        <w:spacing w:after="0" w:line="240" w:lineRule="auto"/>
        <w:ind w:firstLine="709"/>
        <w:jc w:val="both"/>
        <w:rPr>
          <w:rFonts w:ascii="Times New Roman" w:eastAsia="Times New Roman" w:hAnsi="Times New Roman" w:cs="Times New Roman"/>
          <w:color w:val="000000"/>
          <w:sz w:val="24"/>
          <w:szCs w:val="24"/>
          <w:lang w:eastAsia="ru-RU"/>
        </w:rPr>
      </w:pPr>
    </w:p>
    <w:p w:rsidR="005B653E" w:rsidRPr="00983C7A" w:rsidRDefault="00DF5FF8" w:rsidP="00983C7A">
      <w:pPr>
        <w:spacing w:after="0" w:line="240" w:lineRule="auto"/>
        <w:ind w:firstLine="709"/>
        <w:jc w:val="both"/>
        <w:rPr>
          <w:rFonts w:ascii="Times New Roman" w:eastAsia="Times New Roman" w:hAnsi="Times New Roman" w:cs="Times New Roman"/>
          <w:color w:val="000000"/>
          <w:sz w:val="24"/>
          <w:szCs w:val="24"/>
          <w:lang w:eastAsia="ru-RU"/>
        </w:rPr>
      </w:pPr>
      <w:r w:rsidRPr="00983C7A">
        <w:rPr>
          <w:rFonts w:ascii="Times New Roman" w:eastAsia="Times New Roman" w:hAnsi="Times New Roman" w:cs="Times New Roman"/>
          <w:color w:val="000000"/>
          <w:sz w:val="24"/>
          <w:szCs w:val="24"/>
          <w:lang w:eastAsia="ru-RU"/>
        </w:rPr>
        <w:t xml:space="preserve">1. </w:t>
      </w:r>
      <w:r w:rsidR="005B653E" w:rsidRPr="00983C7A">
        <w:rPr>
          <w:rFonts w:ascii="Times New Roman" w:eastAsia="Times New Roman" w:hAnsi="Times New Roman" w:cs="Times New Roman"/>
          <w:color w:val="000000"/>
          <w:sz w:val="24"/>
          <w:szCs w:val="24"/>
          <w:lang w:eastAsia="ru-RU"/>
        </w:rPr>
        <w:t>Тарасенко</w:t>
      </w:r>
      <w:r w:rsidRPr="00983C7A">
        <w:rPr>
          <w:rFonts w:ascii="Times New Roman" w:eastAsia="Times New Roman" w:hAnsi="Times New Roman" w:cs="Times New Roman"/>
          <w:color w:val="000000"/>
          <w:sz w:val="24"/>
          <w:szCs w:val="24"/>
          <w:lang w:eastAsia="ru-RU"/>
        </w:rPr>
        <w:t>,</w:t>
      </w:r>
      <w:r w:rsidR="005B653E" w:rsidRPr="00983C7A">
        <w:rPr>
          <w:rFonts w:ascii="Times New Roman" w:eastAsia="Times New Roman" w:hAnsi="Times New Roman" w:cs="Times New Roman"/>
          <w:color w:val="000000"/>
          <w:sz w:val="24"/>
          <w:szCs w:val="24"/>
          <w:lang w:eastAsia="ru-RU"/>
        </w:rPr>
        <w:t xml:space="preserve"> Б. Ф. Конструктивно-технологические решения энергосберегающего комплекса машин для предупреждения деградации почв в Краснодарском крае </w:t>
      </w:r>
      <w:r w:rsidRPr="00983C7A">
        <w:rPr>
          <w:rFonts w:ascii="Times New Roman" w:eastAsia="Times New Roman" w:hAnsi="Times New Roman" w:cs="Times New Roman"/>
          <w:color w:val="000000"/>
          <w:sz w:val="24"/>
          <w:szCs w:val="24"/>
          <w:lang w:eastAsia="ru-RU"/>
        </w:rPr>
        <w:t xml:space="preserve">[Текст] / Б. Ф. Тарасенко. – </w:t>
      </w:r>
      <w:r w:rsidR="005B653E" w:rsidRPr="00983C7A">
        <w:rPr>
          <w:rFonts w:ascii="Times New Roman" w:eastAsia="Times New Roman" w:hAnsi="Times New Roman" w:cs="Times New Roman"/>
          <w:color w:val="000000"/>
          <w:sz w:val="24"/>
          <w:szCs w:val="24"/>
          <w:lang w:eastAsia="ru-RU"/>
        </w:rPr>
        <w:t xml:space="preserve">Краснодар: </w:t>
      </w:r>
      <w:proofErr w:type="spellStart"/>
      <w:r w:rsidR="005B653E" w:rsidRPr="00983C7A">
        <w:rPr>
          <w:rFonts w:ascii="Times New Roman" w:eastAsia="Times New Roman" w:hAnsi="Times New Roman" w:cs="Times New Roman"/>
          <w:color w:val="000000"/>
          <w:sz w:val="24"/>
          <w:szCs w:val="24"/>
          <w:lang w:eastAsia="ru-RU"/>
        </w:rPr>
        <w:t>КубГАУ</w:t>
      </w:r>
      <w:proofErr w:type="spellEnd"/>
      <w:r w:rsidRPr="00983C7A">
        <w:rPr>
          <w:rFonts w:ascii="Times New Roman" w:eastAsia="Times New Roman" w:hAnsi="Times New Roman" w:cs="Times New Roman"/>
          <w:color w:val="000000"/>
          <w:sz w:val="24"/>
          <w:szCs w:val="24"/>
          <w:lang w:eastAsia="ru-RU"/>
        </w:rPr>
        <w:t>, 2012. –</w:t>
      </w:r>
      <w:r w:rsidR="005B653E" w:rsidRPr="00983C7A">
        <w:rPr>
          <w:rFonts w:ascii="Times New Roman" w:eastAsia="Times New Roman" w:hAnsi="Times New Roman" w:cs="Times New Roman"/>
          <w:color w:val="000000"/>
          <w:sz w:val="24"/>
          <w:szCs w:val="24"/>
          <w:lang w:eastAsia="ru-RU"/>
        </w:rPr>
        <w:t xml:space="preserve"> 280</w:t>
      </w:r>
      <w:r w:rsidRPr="00983C7A">
        <w:rPr>
          <w:rFonts w:ascii="Times New Roman" w:eastAsia="Times New Roman" w:hAnsi="Times New Roman" w:cs="Times New Roman"/>
          <w:color w:val="000000"/>
          <w:sz w:val="24"/>
          <w:szCs w:val="24"/>
          <w:lang w:eastAsia="ru-RU"/>
        </w:rPr>
        <w:t xml:space="preserve"> с.</w:t>
      </w:r>
    </w:p>
    <w:p w:rsidR="00DF5FF8" w:rsidRPr="00983C7A" w:rsidRDefault="00DF5FF8" w:rsidP="00983C7A">
      <w:pPr>
        <w:spacing w:after="0" w:line="240" w:lineRule="auto"/>
        <w:jc w:val="both"/>
        <w:rPr>
          <w:rFonts w:ascii="Times New Roman" w:eastAsia="Times New Roman" w:hAnsi="Times New Roman" w:cs="Times New Roman"/>
          <w:color w:val="000000"/>
          <w:sz w:val="24"/>
          <w:szCs w:val="24"/>
          <w:lang w:eastAsia="ru-RU"/>
        </w:rPr>
      </w:pPr>
      <w:r w:rsidRPr="00983C7A">
        <w:rPr>
          <w:rFonts w:ascii="Times New Roman" w:eastAsia="Times New Roman" w:hAnsi="Times New Roman" w:cs="Times New Roman"/>
          <w:color w:val="000000"/>
          <w:sz w:val="24"/>
          <w:szCs w:val="24"/>
          <w:lang w:eastAsia="ru-RU"/>
        </w:rPr>
        <w:t>2012.</w:t>
      </w:r>
    </w:p>
    <w:p w:rsidR="00DA473A" w:rsidRPr="00983C7A" w:rsidRDefault="005B653E" w:rsidP="00983C7A">
      <w:pPr>
        <w:spacing w:after="0" w:line="240" w:lineRule="auto"/>
        <w:ind w:firstLine="709"/>
        <w:jc w:val="both"/>
        <w:rPr>
          <w:rFonts w:ascii="Times New Roman" w:eastAsia="Times New Roman" w:hAnsi="Times New Roman" w:cs="Times New Roman"/>
          <w:color w:val="000000"/>
          <w:sz w:val="24"/>
          <w:szCs w:val="24"/>
          <w:lang w:eastAsia="ru-RU"/>
        </w:rPr>
      </w:pPr>
      <w:r w:rsidRPr="00983C7A">
        <w:rPr>
          <w:rFonts w:ascii="Times New Roman" w:eastAsia="Times New Roman" w:hAnsi="Times New Roman" w:cs="Times New Roman"/>
          <w:color w:val="000000"/>
          <w:sz w:val="24"/>
          <w:szCs w:val="24"/>
          <w:lang w:eastAsia="ru-RU"/>
        </w:rPr>
        <w:t xml:space="preserve">2. </w:t>
      </w:r>
      <w:r w:rsidR="00DA473A" w:rsidRPr="00983C7A">
        <w:rPr>
          <w:rFonts w:ascii="Times New Roman" w:eastAsia="Times New Roman" w:hAnsi="Times New Roman" w:cs="Times New Roman"/>
          <w:color w:val="000000"/>
          <w:sz w:val="24"/>
          <w:szCs w:val="24"/>
          <w:lang w:eastAsia="ru-RU"/>
        </w:rPr>
        <w:t>Кравченко В.</w:t>
      </w:r>
      <w:r w:rsidR="00DF5FF8" w:rsidRPr="00983C7A">
        <w:rPr>
          <w:rFonts w:ascii="Times New Roman" w:eastAsia="Times New Roman" w:hAnsi="Times New Roman" w:cs="Times New Roman"/>
          <w:color w:val="000000"/>
          <w:sz w:val="24"/>
          <w:szCs w:val="24"/>
          <w:lang w:eastAsia="ru-RU"/>
        </w:rPr>
        <w:t xml:space="preserve"> </w:t>
      </w:r>
      <w:r w:rsidR="00DA473A" w:rsidRPr="00983C7A">
        <w:rPr>
          <w:rFonts w:ascii="Times New Roman" w:eastAsia="Times New Roman" w:hAnsi="Times New Roman" w:cs="Times New Roman"/>
          <w:color w:val="000000"/>
          <w:sz w:val="24"/>
          <w:szCs w:val="24"/>
          <w:lang w:eastAsia="ru-RU"/>
        </w:rPr>
        <w:t xml:space="preserve">А. Методические указания и справочный материал для составления курсового проекта (работы) по системе применения удобрений в севооборотах (для студентов сельскохозяйственного факультета дневной и заочной форм обучения) </w:t>
      </w:r>
      <w:r w:rsidR="00DF5FF8" w:rsidRPr="00983C7A">
        <w:rPr>
          <w:rFonts w:ascii="Times New Roman" w:eastAsia="Times New Roman" w:hAnsi="Times New Roman" w:cs="Times New Roman"/>
          <w:color w:val="000000"/>
          <w:sz w:val="24"/>
          <w:szCs w:val="24"/>
          <w:lang w:eastAsia="ru-RU"/>
        </w:rPr>
        <w:t>[Текст] / В. А. Кравченко</w:t>
      </w:r>
      <w:r w:rsidR="00225B79" w:rsidRPr="00983C7A">
        <w:rPr>
          <w:rFonts w:ascii="Times New Roman" w:eastAsia="Times New Roman" w:hAnsi="Times New Roman" w:cs="Times New Roman"/>
          <w:color w:val="000000"/>
          <w:sz w:val="24"/>
          <w:szCs w:val="24"/>
          <w:lang w:eastAsia="ru-RU"/>
        </w:rPr>
        <w:t>. –</w:t>
      </w:r>
      <w:r w:rsidR="00DF5FF8" w:rsidRPr="00983C7A">
        <w:rPr>
          <w:rFonts w:ascii="Times New Roman" w:eastAsia="Times New Roman" w:hAnsi="Times New Roman" w:cs="Times New Roman"/>
          <w:color w:val="000000"/>
          <w:sz w:val="24"/>
          <w:szCs w:val="24"/>
          <w:lang w:eastAsia="ru-RU"/>
        </w:rPr>
        <w:t xml:space="preserve"> </w:t>
      </w:r>
      <w:proofErr w:type="spellStart"/>
      <w:r w:rsidRPr="00983C7A">
        <w:rPr>
          <w:rFonts w:ascii="Times New Roman" w:hAnsi="Times New Roman" w:cs="Times New Roman"/>
          <w:sz w:val="24"/>
          <w:szCs w:val="24"/>
        </w:rPr>
        <w:t>Елецк</w:t>
      </w:r>
      <w:proofErr w:type="spellEnd"/>
      <w:r w:rsidRPr="00983C7A">
        <w:rPr>
          <w:rFonts w:ascii="Times New Roman" w:eastAsia="Times New Roman" w:hAnsi="Times New Roman" w:cs="Times New Roman"/>
          <w:color w:val="000000"/>
          <w:sz w:val="24"/>
          <w:szCs w:val="24"/>
          <w:lang w:eastAsia="ru-RU"/>
        </w:rPr>
        <w:t>: Елецкий государственный университет им. И.А. Бунина</w:t>
      </w:r>
      <w:r w:rsidR="00225B79" w:rsidRPr="00983C7A">
        <w:rPr>
          <w:rFonts w:ascii="Times New Roman" w:eastAsia="Times New Roman" w:hAnsi="Times New Roman" w:cs="Times New Roman"/>
          <w:color w:val="000000"/>
          <w:sz w:val="24"/>
          <w:szCs w:val="24"/>
          <w:lang w:eastAsia="ru-RU"/>
        </w:rPr>
        <w:t>, 2007. –</w:t>
      </w:r>
      <w:r w:rsidRPr="00983C7A">
        <w:rPr>
          <w:rFonts w:ascii="Times New Roman" w:eastAsia="Times New Roman" w:hAnsi="Times New Roman" w:cs="Times New Roman"/>
          <w:color w:val="000000"/>
          <w:sz w:val="24"/>
          <w:szCs w:val="24"/>
          <w:lang w:eastAsia="ru-RU"/>
        </w:rPr>
        <w:t xml:space="preserve"> 35</w:t>
      </w:r>
      <w:r w:rsidR="00225B79" w:rsidRPr="00983C7A">
        <w:rPr>
          <w:rFonts w:ascii="Times New Roman" w:eastAsia="Times New Roman" w:hAnsi="Times New Roman" w:cs="Times New Roman"/>
          <w:color w:val="000000"/>
          <w:sz w:val="24"/>
          <w:szCs w:val="24"/>
          <w:lang w:eastAsia="ru-RU"/>
        </w:rPr>
        <w:t xml:space="preserve"> с.</w:t>
      </w:r>
    </w:p>
    <w:p w:rsidR="008A01CD" w:rsidRPr="00983C7A" w:rsidRDefault="008A01CD" w:rsidP="00983C7A">
      <w:pPr>
        <w:spacing w:after="0" w:line="240" w:lineRule="auto"/>
        <w:ind w:firstLine="709"/>
        <w:jc w:val="both"/>
        <w:rPr>
          <w:rFonts w:ascii="Times New Roman" w:eastAsia="Times New Roman" w:hAnsi="Times New Roman" w:cs="Times New Roman"/>
          <w:sz w:val="24"/>
          <w:szCs w:val="24"/>
          <w:lang w:eastAsia="ru-RU"/>
        </w:rPr>
      </w:pPr>
      <w:r w:rsidRPr="00983C7A">
        <w:rPr>
          <w:rFonts w:ascii="Times New Roman" w:eastAsia="Times New Roman" w:hAnsi="Times New Roman" w:cs="Times New Roman"/>
          <w:color w:val="000000"/>
          <w:sz w:val="24"/>
          <w:szCs w:val="24"/>
          <w:lang w:eastAsia="ru-RU"/>
        </w:rPr>
        <w:lastRenderedPageBreak/>
        <w:t xml:space="preserve">3. </w:t>
      </w:r>
      <w:r w:rsidR="00CC5431" w:rsidRPr="00983C7A">
        <w:rPr>
          <w:rFonts w:ascii="Times New Roman" w:eastAsia="Times New Roman" w:hAnsi="Times New Roman" w:cs="Times New Roman"/>
          <w:sz w:val="24"/>
          <w:szCs w:val="24"/>
          <w:lang w:eastAsia="ru-RU"/>
        </w:rPr>
        <w:t xml:space="preserve">А. с. </w:t>
      </w:r>
      <w:r w:rsidR="007B6D74" w:rsidRPr="00983C7A">
        <w:rPr>
          <w:rFonts w:ascii="Times New Roman" w:eastAsia="Times New Roman" w:hAnsi="Times New Roman" w:cs="Times New Roman"/>
          <w:sz w:val="24"/>
          <w:szCs w:val="24"/>
          <w:lang w:eastAsia="ru-RU"/>
        </w:rPr>
        <w:t>1744084</w:t>
      </w:r>
      <w:r w:rsidR="00CC5431" w:rsidRPr="00983C7A">
        <w:rPr>
          <w:rFonts w:ascii="Times New Roman" w:eastAsia="Times New Roman" w:hAnsi="Times New Roman" w:cs="Times New Roman"/>
          <w:sz w:val="24"/>
          <w:szCs w:val="24"/>
          <w:lang w:eastAsia="ru-RU"/>
        </w:rPr>
        <w:t xml:space="preserve"> </w:t>
      </w:r>
      <w:r w:rsidR="007B6D74" w:rsidRPr="00983C7A">
        <w:rPr>
          <w:rFonts w:ascii="Times New Roman" w:eastAsia="Times New Roman" w:hAnsi="Times New Roman" w:cs="Times New Roman"/>
          <w:sz w:val="24"/>
          <w:szCs w:val="24"/>
          <w:lang w:eastAsia="ru-RU"/>
        </w:rPr>
        <w:t>А 1</w:t>
      </w:r>
      <w:r w:rsidR="00CC5431" w:rsidRPr="00983C7A">
        <w:rPr>
          <w:rFonts w:ascii="Times New Roman" w:eastAsia="Times New Roman" w:hAnsi="Times New Roman" w:cs="Times New Roman"/>
          <w:sz w:val="24"/>
          <w:szCs w:val="24"/>
          <w:lang w:eastAsia="ru-RU"/>
        </w:rPr>
        <w:t xml:space="preserve">, МКИ </w:t>
      </w:r>
      <w:r w:rsidR="007B6D74" w:rsidRPr="00983C7A">
        <w:rPr>
          <w:rFonts w:ascii="Times New Roman" w:eastAsia="Times New Roman" w:hAnsi="Times New Roman" w:cs="Times New Roman"/>
          <w:sz w:val="24"/>
          <w:szCs w:val="24"/>
          <w:lang w:eastAsia="ru-RU"/>
        </w:rPr>
        <w:t xml:space="preserve">С 05 </w:t>
      </w:r>
      <w:r w:rsidR="007B6D74" w:rsidRPr="00983C7A">
        <w:rPr>
          <w:rFonts w:ascii="Times New Roman" w:eastAsia="Times New Roman" w:hAnsi="Times New Roman" w:cs="Times New Roman"/>
          <w:sz w:val="24"/>
          <w:szCs w:val="24"/>
          <w:lang w:val="en-US" w:eastAsia="ru-RU"/>
        </w:rPr>
        <w:t>F</w:t>
      </w:r>
      <w:r w:rsidR="007B6D74" w:rsidRPr="00983C7A">
        <w:rPr>
          <w:rFonts w:ascii="Times New Roman" w:eastAsia="Times New Roman" w:hAnsi="Times New Roman" w:cs="Times New Roman"/>
          <w:sz w:val="24"/>
          <w:szCs w:val="24"/>
          <w:lang w:eastAsia="ru-RU"/>
        </w:rPr>
        <w:t xml:space="preserve"> 3/00</w:t>
      </w:r>
      <w:r w:rsidR="00CC5431" w:rsidRPr="00983C7A">
        <w:rPr>
          <w:rFonts w:ascii="Times New Roman" w:eastAsia="Times New Roman" w:hAnsi="Times New Roman" w:cs="Times New Roman"/>
          <w:sz w:val="24"/>
          <w:szCs w:val="24"/>
          <w:lang w:eastAsia="ru-RU"/>
        </w:rPr>
        <w:t xml:space="preserve">. </w:t>
      </w:r>
      <w:r w:rsidRPr="00983C7A">
        <w:rPr>
          <w:rFonts w:ascii="Times New Roman" w:eastAsia="Times New Roman" w:hAnsi="Times New Roman" w:cs="Times New Roman"/>
          <w:sz w:val="24"/>
          <w:szCs w:val="24"/>
          <w:lang w:eastAsia="ru-RU"/>
        </w:rPr>
        <w:t>Устройство для приготовления органических удобрений</w:t>
      </w:r>
      <w:r w:rsidR="00CC5431" w:rsidRPr="00983C7A">
        <w:rPr>
          <w:rFonts w:ascii="Times New Roman" w:eastAsia="Times New Roman" w:hAnsi="Times New Roman" w:cs="Times New Roman"/>
          <w:sz w:val="24"/>
          <w:szCs w:val="24"/>
          <w:lang w:eastAsia="ru-RU"/>
        </w:rPr>
        <w:t xml:space="preserve"> [Текст]</w:t>
      </w:r>
      <w:r w:rsidRPr="00983C7A">
        <w:rPr>
          <w:rFonts w:ascii="Times New Roman" w:eastAsia="Times New Roman" w:hAnsi="Times New Roman" w:cs="Times New Roman"/>
          <w:sz w:val="24"/>
          <w:szCs w:val="24"/>
          <w:lang w:eastAsia="ru-RU"/>
        </w:rPr>
        <w:t xml:space="preserve"> / </w:t>
      </w:r>
      <w:r w:rsidR="00CC5431" w:rsidRPr="00983C7A">
        <w:rPr>
          <w:rFonts w:ascii="Times New Roman" w:eastAsia="Times New Roman" w:hAnsi="Times New Roman" w:cs="Times New Roman"/>
          <w:sz w:val="24"/>
          <w:szCs w:val="24"/>
          <w:lang w:eastAsia="ru-RU"/>
        </w:rPr>
        <w:t>Б. Ф. Тарасенко,</w:t>
      </w:r>
      <w:r w:rsidR="007B6D74" w:rsidRPr="00983C7A">
        <w:rPr>
          <w:rFonts w:ascii="Times New Roman" w:eastAsia="Times New Roman" w:hAnsi="Times New Roman" w:cs="Times New Roman"/>
          <w:sz w:val="24"/>
          <w:szCs w:val="24"/>
          <w:lang w:eastAsia="ru-RU"/>
        </w:rPr>
        <w:t xml:space="preserve"> Н. И. </w:t>
      </w:r>
      <w:proofErr w:type="spellStart"/>
      <w:r w:rsidR="007B6D74" w:rsidRPr="00983C7A">
        <w:rPr>
          <w:rFonts w:ascii="Times New Roman" w:eastAsia="Times New Roman" w:hAnsi="Times New Roman" w:cs="Times New Roman"/>
          <w:sz w:val="24"/>
          <w:szCs w:val="24"/>
          <w:lang w:eastAsia="ru-RU"/>
        </w:rPr>
        <w:t>Гайдаш</w:t>
      </w:r>
      <w:proofErr w:type="spellEnd"/>
      <w:r w:rsidR="007B6D74" w:rsidRPr="00983C7A">
        <w:rPr>
          <w:rFonts w:ascii="Times New Roman" w:eastAsia="Times New Roman" w:hAnsi="Times New Roman" w:cs="Times New Roman"/>
          <w:sz w:val="24"/>
          <w:szCs w:val="24"/>
          <w:lang w:eastAsia="ru-RU"/>
        </w:rPr>
        <w:t xml:space="preserve">, Н. П. </w:t>
      </w:r>
      <w:proofErr w:type="spellStart"/>
      <w:r w:rsidR="007B6D74" w:rsidRPr="00983C7A">
        <w:rPr>
          <w:rFonts w:ascii="Times New Roman" w:eastAsia="Times New Roman" w:hAnsi="Times New Roman" w:cs="Times New Roman"/>
          <w:sz w:val="24"/>
          <w:szCs w:val="24"/>
          <w:lang w:eastAsia="ru-RU"/>
        </w:rPr>
        <w:t>Ледин</w:t>
      </w:r>
      <w:proofErr w:type="spellEnd"/>
      <w:r w:rsidR="007B6D74" w:rsidRPr="00983C7A">
        <w:rPr>
          <w:rFonts w:ascii="Times New Roman" w:eastAsia="Times New Roman" w:hAnsi="Times New Roman" w:cs="Times New Roman"/>
          <w:sz w:val="24"/>
          <w:szCs w:val="24"/>
          <w:lang w:eastAsia="ru-RU"/>
        </w:rPr>
        <w:t>, А. А. Лукашев</w:t>
      </w:r>
      <w:r w:rsidR="00CC5431" w:rsidRPr="00983C7A">
        <w:rPr>
          <w:rFonts w:ascii="Times New Roman" w:eastAsia="Times New Roman" w:hAnsi="Times New Roman" w:cs="Times New Roman"/>
          <w:sz w:val="24"/>
          <w:szCs w:val="24"/>
          <w:lang w:eastAsia="ru-RU"/>
        </w:rPr>
        <w:t xml:space="preserve"> (СССР). – №</w:t>
      </w:r>
      <w:r w:rsidRPr="00983C7A">
        <w:rPr>
          <w:rFonts w:ascii="Times New Roman" w:eastAsia="Times New Roman" w:hAnsi="Times New Roman" w:cs="Times New Roman"/>
          <w:sz w:val="24"/>
          <w:szCs w:val="24"/>
          <w:lang w:eastAsia="ru-RU"/>
        </w:rPr>
        <w:t xml:space="preserve"> </w:t>
      </w:r>
      <w:r w:rsidR="00A46533" w:rsidRPr="00983C7A">
        <w:rPr>
          <w:rFonts w:ascii="Times New Roman" w:eastAsia="Times New Roman" w:hAnsi="Times New Roman" w:cs="Times New Roman"/>
          <w:sz w:val="24"/>
          <w:szCs w:val="24"/>
          <w:lang w:eastAsia="ru-RU"/>
        </w:rPr>
        <w:t>47839880/15</w:t>
      </w:r>
      <w:r w:rsidRPr="00983C7A">
        <w:rPr>
          <w:rFonts w:ascii="Times New Roman" w:eastAsia="Times New Roman" w:hAnsi="Times New Roman" w:cs="Times New Roman"/>
          <w:sz w:val="24"/>
          <w:szCs w:val="24"/>
          <w:lang w:eastAsia="ru-RU"/>
        </w:rPr>
        <w:t xml:space="preserve">, </w:t>
      </w:r>
      <w:proofErr w:type="spellStart"/>
      <w:r w:rsidR="00A46533" w:rsidRPr="00983C7A">
        <w:rPr>
          <w:rFonts w:ascii="Times New Roman" w:eastAsia="Times New Roman" w:hAnsi="Times New Roman" w:cs="Times New Roman"/>
          <w:sz w:val="24"/>
          <w:szCs w:val="24"/>
          <w:lang w:eastAsia="ru-RU"/>
        </w:rPr>
        <w:t>заявл</w:t>
      </w:r>
      <w:proofErr w:type="spellEnd"/>
      <w:r w:rsidR="00A46533" w:rsidRPr="00983C7A">
        <w:rPr>
          <w:rFonts w:ascii="Times New Roman" w:eastAsia="Times New Roman" w:hAnsi="Times New Roman" w:cs="Times New Roman"/>
          <w:sz w:val="24"/>
          <w:szCs w:val="24"/>
          <w:lang w:eastAsia="ru-RU"/>
        </w:rPr>
        <w:t xml:space="preserve">. 18.12.1989 ; </w:t>
      </w:r>
      <w:proofErr w:type="spellStart"/>
      <w:r w:rsidR="00A46533" w:rsidRPr="00983C7A">
        <w:rPr>
          <w:rFonts w:ascii="Times New Roman" w:eastAsia="Times New Roman" w:hAnsi="Times New Roman" w:cs="Times New Roman"/>
          <w:sz w:val="24"/>
          <w:szCs w:val="24"/>
          <w:lang w:eastAsia="ru-RU"/>
        </w:rPr>
        <w:t>опубл</w:t>
      </w:r>
      <w:proofErr w:type="spellEnd"/>
      <w:r w:rsidR="00A46533" w:rsidRPr="00983C7A">
        <w:rPr>
          <w:rFonts w:ascii="Times New Roman" w:eastAsia="Times New Roman" w:hAnsi="Times New Roman" w:cs="Times New Roman"/>
          <w:sz w:val="24"/>
          <w:szCs w:val="24"/>
          <w:lang w:eastAsia="ru-RU"/>
        </w:rPr>
        <w:t xml:space="preserve">. 30.06.1992, </w:t>
      </w:r>
      <w:proofErr w:type="spellStart"/>
      <w:r w:rsidR="00A46533" w:rsidRPr="00983C7A">
        <w:rPr>
          <w:rFonts w:ascii="Times New Roman" w:eastAsia="Times New Roman" w:hAnsi="Times New Roman" w:cs="Times New Roman"/>
          <w:sz w:val="24"/>
          <w:szCs w:val="24"/>
          <w:lang w:eastAsia="ru-RU"/>
        </w:rPr>
        <w:t>Бюл</w:t>
      </w:r>
      <w:proofErr w:type="spellEnd"/>
      <w:r w:rsidR="00A46533" w:rsidRPr="00983C7A">
        <w:rPr>
          <w:rFonts w:ascii="Times New Roman" w:eastAsia="Times New Roman" w:hAnsi="Times New Roman" w:cs="Times New Roman"/>
          <w:sz w:val="24"/>
          <w:szCs w:val="24"/>
          <w:lang w:eastAsia="ru-RU"/>
        </w:rPr>
        <w:t>. № 24. – с. : ил.</w:t>
      </w:r>
    </w:p>
    <w:p w:rsidR="00FC5B67" w:rsidRPr="00983C7A" w:rsidRDefault="008A01CD" w:rsidP="00983C7A">
      <w:pPr>
        <w:spacing w:after="0" w:line="240" w:lineRule="auto"/>
        <w:ind w:firstLine="709"/>
        <w:jc w:val="both"/>
        <w:rPr>
          <w:rFonts w:ascii="Times New Roman" w:hAnsi="Times New Roman" w:cs="Times New Roman"/>
          <w:sz w:val="24"/>
          <w:szCs w:val="24"/>
        </w:rPr>
      </w:pPr>
      <w:r w:rsidRPr="00983C7A">
        <w:rPr>
          <w:rFonts w:ascii="Times New Roman" w:hAnsi="Times New Roman" w:cs="Times New Roman"/>
          <w:sz w:val="24"/>
          <w:szCs w:val="24"/>
          <w:lang w:eastAsia="ru-RU"/>
        </w:rPr>
        <w:t xml:space="preserve">4. </w:t>
      </w:r>
      <w:r w:rsidR="00FC5B67" w:rsidRPr="00983C7A">
        <w:rPr>
          <w:rFonts w:ascii="Times New Roman" w:hAnsi="Times New Roman" w:cs="Times New Roman"/>
          <w:sz w:val="24"/>
          <w:szCs w:val="24"/>
          <w:lang w:eastAsia="ru-RU"/>
        </w:rPr>
        <w:t xml:space="preserve">Пат. 2213079 С2 Российская Федерация, МПК C05F 3/00, A01C 3/00, A01C 3/02, C05F 3/06. </w:t>
      </w:r>
      <w:r w:rsidRPr="00983C7A">
        <w:rPr>
          <w:rFonts w:ascii="Times New Roman" w:hAnsi="Times New Roman" w:cs="Times New Roman"/>
          <w:sz w:val="24"/>
          <w:szCs w:val="24"/>
          <w:lang w:eastAsia="ru-RU"/>
        </w:rPr>
        <w:t>Способ получения компоста и устройство для его осуществления</w:t>
      </w:r>
      <w:r w:rsidR="00FC5B67" w:rsidRPr="00983C7A">
        <w:rPr>
          <w:rFonts w:ascii="Times New Roman" w:hAnsi="Times New Roman" w:cs="Times New Roman"/>
          <w:sz w:val="24"/>
          <w:szCs w:val="24"/>
          <w:lang w:eastAsia="ru-RU"/>
        </w:rPr>
        <w:t xml:space="preserve"> [Текст]</w:t>
      </w:r>
      <w:r w:rsidRPr="00983C7A">
        <w:rPr>
          <w:rFonts w:ascii="Times New Roman" w:hAnsi="Times New Roman" w:cs="Times New Roman"/>
          <w:sz w:val="24"/>
          <w:szCs w:val="24"/>
          <w:lang w:eastAsia="ru-RU"/>
        </w:rPr>
        <w:t xml:space="preserve"> / </w:t>
      </w:r>
      <w:r w:rsidR="00FC5B67" w:rsidRPr="00983C7A">
        <w:rPr>
          <w:rFonts w:ascii="Times New Roman" w:hAnsi="Times New Roman" w:cs="Times New Roman"/>
          <w:sz w:val="24"/>
          <w:szCs w:val="24"/>
          <w:lang w:eastAsia="ru-RU"/>
        </w:rPr>
        <w:t xml:space="preserve">Тарасенко Б. Ф., Густов А. С., </w:t>
      </w:r>
      <w:proofErr w:type="spellStart"/>
      <w:r w:rsidR="00FC5B67" w:rsidRPr="00983C7A">
        <w:rPr>
          <w:rFonts w:ascii="Times New Roman" w:hAnsi="Times New Roman" w:cs="Times New Roman"/>
          <w:sz w:val="24"/>
          <w:szCs w:val="24"/>
          <w:lang w:eastAsia="ru-RU"/>
        </w:rPr>
        <w:t>Ситнер</w:t>
      </w:r>
      <w:proofErr w:type="spellEnd"/>
      <w:r w:rsidR="00FC5B67" w:rsidRPr="00983C7A">
        <w:rPr>
          <w:rFonts w:ascii="Times New Roman" w:hAnsi="Times New Roman" w:cs="Times New Roman"/>
          <w:sz w:val="24"/>
          <w:szCs w:val="24"/>
          <w:lang w:eastAsia="ru-RU"/>
        </w:rPr>
        <w:t xml:space="preserve"> С. В., Давыденко Н. Г., </w:t>
      </w:r>
      <w:proofErr w:type="spellStart"/>
      <w:r w:rsidR="00FC5B67" w:rsidRPr="00983C7A">
        <w:rPr>
          <w:rFonts w:ascii="Times New Roman" w:hAnsi="Times New Roman" w:cs="Times New Roman"/>
          <w:sz w:val="24"/>
          <w:szCs w:val="24"/>
          <w:lang w:eastAsia="ru-RU"/>
        </w:rPr>
        <w:t>Прощак</w:t>
      </w:r>
      <w:proofErr w:type="spellEnd"/>
      <w:r w:rsidR="00FC5B67" w:rsidRPr="00983C7A">
        <w:rPr>
          <w:rFonts w:ascii="Times New Roman" w:hAnsi="Times New Roman" w:cs="Times New Roman"/>
          <w:sz w:val="24"/>
          <w:szCs w:val="24"/>
          <w:lang w:eastAsia="ru-RU"/>
        </w:rPr>
        <w:t xml:space="preserve"> В. М. ; заявитель и патентообладатель Кубанский государственный аграрный университет. – № 2000120128/13 ; </w:t>
      </w:r>
      <w:proofErr w:type="spellStart"/>
      <w:r w:rsidR="00FC5B67" w:rsidRPr="00983C7A">
        <w:rPr>
          <w:rFonts w:ascii="Times New Roman" w:hAnsi="Times New Roman" w:cs="Times New Roman"/>
          <w:sz w:val="24"/>
          <w:szCs w:val="24"/>
          <w:lang w:eastAsia="ru-RU"/>
        </w:rPr>
        <w:t>заявл</w:t>
      </w:r>
      <w:proofErr w:type="spellEnd"/>
      <w:r w:rsidR="00FC5B67" w:rsidRPr="00983C7A">
        <w:rPr>
          <w:rFonts w:ascii="Times New Roman" w:hAnsi="Times New Roman" w:cs="Times New Roman"/>
          <w:sz w:val="24"/>
          <w:szCs w:val="24"/>
          <w:lang w:eastAsia="ru-RU"/>
        </w:rPr>
        <w:t xml:space="preserve">. 27.07.2000 ; </w:t>
      </w:r>
      <w:proofErr w:type="spellStart"/>
      <w:r w:rsidR="00FC5B67" w:rsidRPr="00983C7A">
        <w:rPr>
          <w:rFonts w:ascii="Times New Roman" w:hAnsi="Times New Roman" w:cs="Times New Roman"/>
          <w:sz w:val="24"/>
          <w:szCs w:val="24"/>
          <w:lang w:eastAsia="ru-RU"/>
        </w:rPr>
        <w:t>опубл</w:t>
      </w:r>
      <w:proofErr w:type="spellEnd"/>
      <w:r w:rsidR="00FC5B67" w:rsidRPr="00983C7A">
        <w:rPr>
          <w:rFonts w:ascii="Times New Roman" w:hAnsi="Times New Roman" w:cs="Times New Roman"/>
          <w:sz w:val="24"/>
          <w:szCs w:val="24"/>
          <w:lang w:eastAsia="ru-RU"/>
        </w:rPr>
        <w:t>. 27.09.2003,</w:t>
      </w:r>
    </w:p>
    <w:p w:rsidR="007B6D74" w:rsidRPr="00D10121" w:rsidRDefault="008A01CD" w:rsidP="00983C7A">
      <w:pPr>
        <w:spacing w:after="0" w:line="240" w:lineRule="auto"/>
        <w:ind w:firstLine="709"/>
        <w:jc w:val="both"/>
        <w:rPr>
          <w:rFonts w:ascii="Times New Roman" w:hAnsi="Times New Roman" w:cs="Times New Roman"/>
          <w:sz w:val="24"/>
          <w:szCs w:val="24"/>
        </w:rPr>
      </w:pPr>
      <w:r w:rsidRPr="00983C7A">
        <w:rPr>
          <w:rFonts w:ascii="Times New Roman" w:eastAsia="Times New Roman" w:hAnsi="Times New Roman" w:cs="Times New Roman"/>
          <w:sz w:val="24"/>
          <w:szCs w:val="24"/>
          <w:lang w:eastAsia="ru-RU"/>
        </w:rPr>
        <w:t xml:space="preserve">5. </w:t>
      </w:r>
      <w:r w:rsidR="00A46533" w:rsidRPr="00983C7A">
        <w:rPr>
          <w:rFonts w:ascii="Times New Roman" w:eastAsia="Times New Roman" w:hAnsi="Times New Roman" w:cs="Times New Roman"/>
          <w:sz w:val="24"/>
          <w:szCs w:val="24"/>
          <w:lang w:eastAsia="ru-RU"/>
        </w:rPr>
        <w:t xml:space="preserve">А. с. </w:t>
      </w:r>
      <w:r w:rsidR="00A46533" w:rsidRPr="00983C7A">
        <w:rPr>
          <w:rFonts w:ascii="Times New Roman" w:hAnsi="Times New Roman" w:cs="Times New Roman"/>
          <w:sz w:val="24"/>
          <w:szCs w:val="24"/>
        </w:rPr>
        <w:t xml:space="preserve">1498411 A 1. Навозоразбрасыватель. [Текст] / В. Д. Карпенко (СССР). – № 4281796, </w:t>
      </w:r>
      <w:proofErr w:type="spellStart"/>
      <w:r w:rsidR="00A46533" w:rsidRPr="00983C7A">
        <w:rPr>
          <w:rFonts w:ascii="Times New Roman" w:hAnsi="Times New Roman" w:cs="Times New Roman"/>
          <w:sz w:val="24"/>
          <w:szCs w:val="24"/>
        </w:rPr>
        <w:t>заявл</w:t>
      </w:r>
      <w:proofErr w:type="spellEnd"/>
      <w:r w:rsidR="00A46533" w:rsidRPr="00983C7A">
        <w:rPr>
          <w:rFonts w:ascii="Times New Roman" w:hAnsi="Times New Roman" w:cs="Times New Roman"/>
          <w:sz w:val="24"/>
          <w:szCs w:val="24"/>
        </w:rPr>
        <w:t xml:space="preserve">. 13.07.1987 ; </w:t>
      </w:r>
      <w:proofErr w:type="spellStart"/>
      <w:r w:rsidR="00A46533" w:rsidRPr="00983C7A">
        <w:rPr>
          <w:rFonts w:ascii="Times New Roman" w:hAnsi="Times New Roman" w:cs="Times New Roman"/>
          <w:sz w:val="24"/>
          <w:szCs w:val="24"/>
        </w:rPr>
        <w:t>опубл</w:t>
      </w:r>
      <w:proofErr w:type="spellEnd"/>
      <w:r w:rsidR="00A46533" w:rsidRPr="00983C7A">
        <w:rPr>
          <w:rFonts w:ascii="Times New Roman" w:hAnsi="Times New Roman" w:cs="Times New Roman"/>
          <w:sz w:val="24"/>
          <w:szCs w:val="24"/>
        </w:rPr>
        <w:t xml:space="preserve">. 07.08.1989, </w:t>
      </w:r>
      <w:proofErr w:type="spellStart"/>
      <w:r w:rsidR="00A46533" w:rsidRPr="00983C7A">
        <w:rPr>
          <w:rFonts w:ascii="Times New Roman" w:hAnsi="Times New Roman" w:cs="Times New Roman"/>
          <w:sz w:val="24"/>
          <w:szCs w:val="24"/>
        </w:rPr>
        <w:t>Бюл</w:t>
      </w:r>
      <w:proofErr w:type="spellEnd"/>
      <w:r w:rsidR="00A46533" w:rsidRPr="00983C7A">
        <w:rPr>
          <w:rFonts w:ascii="Times New Roman" w:hAnsi="Times New Roman" w:cs="Times New Roman"/>
          <w:sz w:val="24"/>
          <w:szCs w:val="24"/>
        </w:rPr>
        <w:t>. № . – с. : ил.</w:t>
      </w:r>
    </w:p>
    <w:p w:rsidR="00D04482" w:rsidRPr="00D10121" w:rsidRDefault="00D04482" w:rsidP="00983C7A">
      <w:pPr>
        <w:spacing w:after="0" w:line="240" w:lineRule="auto"/>
        <w:ind w:firstLine="709"/>
        <w:jc w:val="both"/>
        <w:rPr>
          <w:rFonts w:ascii="Times New Roman" w:hAnsi="Times New Roman" w:cs="Times New Roman"/>
          <w:sz w:val="24"/>
          <w:szCs w:val="24"/>
        </w:rPr>
      </w:pPr>
    </w:p>
    <w:p w:rsidR="00D04482" w:rsidRPr="00D10121" w:rsidRDefault="00D04482" w:rsidP="00D04482">
      <w:pPr>
        <w:spacing w:after="0" w:line="240" w:lineRule="auto"/>
        <w:ind w:firstLine="709"/>
        <w:jc w:val="both"/>
        <w:rPr>
          <w:rFonts w:ascii="Times New Roman" w:hAnsi="Times New Roman" w:cs="Times New Roman"/>
          <w:sz w:val="24"/>
          <w:szCs w:val="24"/>
        </w:rPr>
      </w:pPr>
      <w:r w:rsidRPr="00D04482">
        <w:rPr>
          <w:rFonts w:ascii="Times New Roman" w:hAnsi="Times New Roman" w:cs="Times New Roman"/>
          <w:sz w:val="24"/>
          <w:szCs w:val="24"/>
          <w:lang w:val="en-US"/>
        </w:rPr>
        <w:t>SPISOK</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ISPOL</w:t>
      </w:r>
      <w:r w:rsidRPr="00D10121">
        <w:rPr>
          <w:rFonts w:ascii="Times New Roman" w:hAnsi="Times New Roman" w:cs="Times New Roman"/>
          <w:sz w:val="24"/>
          <w:szCs w:val="24"/>
        </w:rPr>
        <w:t>`</w:t>
      </w:r>
      <w:r w:rsidRPr="00D04482">
        <w:rPr>
          <w:rFonts w:ascii="Times New Roman" w:hAnsi="Times New Roman" w:cs="Times New Roman"/>
          <w:sz w:val="24"/>
          <w:szCs w:val="24"/>
          <w:lang w:val="en-US"/>
        </w:rPr>
        <w:t>ZOVANNY</w:t>
      </w:r>
      <w:r w:rsidRPr="00D10121">
        <w:rPr>
          <w:rFonts w:ascii="Times New Roman" w:hAnsi="Times New Roman" w:cs="Times New Roman"/>
          <w:sz w:val="24"/>
          <w:szCs w:val="24"/>
        </w:rPr>
        <w:t>`</w:t>
      </w:r>
      <w:r w:rsidRPr="00D04482">
        <w:rPr>
          <w:rFonts w:ascii="Times New Roman" w:hAnsi="Times New Roman" w:cs="Times New Roman"/>
          <w:sz w:val="24"/>
          <w:szCs w:val="24"/>
          <w:lang w:val="en-US"/>
        </w:rPr>
        <w:t>X</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ISTOChNIKOV</w:t>
      </w:r>
      <w:proofErr w:type="spellEnd"/>
    </w:p>
    <w:p w:rsidR="00D04482" w:rsidRPr="00D10121" w:rsidRDefault="00D04482" w:rsidP="00D04482">
      <w:pPr>
        <w:spacing w:after="0" w:line="240" w:lineRule="auto"/>
        <w:ind w:firstLine="709"/>
        <w:jc w:val="both"/>
        <w:rPr>
          <w:rFonts w:ascii="Times New Roman" w:hAnsi="Times New Roman" w:cs="Times New Roman"/>
          <w:sz w:val="24"/>
          <w:szCs w:val="24"/>
        </w:rPr>
      </w:pPr>
    </w:p>
    <w:p w:rsidR="00D04482" w:rsidRPr="00D10121" w:rsidRDefault="00D04482" w:rsidP="00D04482">
      <w:pPr>
        <w:spacing w:after="0" w:line="240" w:lineRule="auto"/>
        <w:ind w:firstLine="709"/>
        <w:jc w:val="both"/>
        <w:rPr>
          <w:rFonts w:ascii="Times New Roman" w:hAnsi="Times New Roman" w:cs="Times New Roman"/>
          <w:sz w:val="24"/>
          <w:szCs w:val="24"/>
        </w:rPr>
      </w:pPr>
      <w:r w:rsidRPr="00D10121">
        <w:rPr>
          <w:rFonts w:ascii="Times New Roman" w:hAnsi="Times New Roman" w:cs="Times New Roman"/>
          <w:sz w:val="24"/>
          <w:szCs w:val="24"/>
        </w:rPr>
        <w:t xml:space="preserve">1. </w:t>
      </w:r>
      <w:r w:rsidRPr="00D04482">
        <w:rPr>
          <w:rFonts w:ascii="Times New Roman" w:hAnsi="Times New Roman" w:cs="Times New Roman"/>
          <w:sz w:val="24"/>
          <w:szCs w:val="24"/>
          <w:lang w:val="en-US"/>
        </w:rPr>
        <w:t>Tarasenko</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B</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F</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Konstruktivno</w:t>
      </w:r>
      <w:proofErr w:type="spellEnd"/>
      <w:r w:rsidRPr="00D10121">
        <w:rPr>
          <w:rFonts w:ascii="Times New Roman" w:hAnsi="Times New Roman" w:cs="Times New Roman"/>
          <w:sz w:val="24"/>
          <w:szCs w:val="24"/>
        </w:rPr>
        <w:t>-</w:t>
      </w:r>
      <w:proofErr w:type="spellStart"/>
      <w:r w:rsidRPr="00D04482">
        <w:rPr>
          <w:rFonts w:ascii="Times New Roman" w:hAnsi="Times New Roman" w:cs="Times New Roman"/>
          <w:sz w:val="24"/>
          <w:szCs w:val="24"/>
          <w:lang w:val="en-US"/>
        </w:rPr>
        <w:t>texnologicheskie</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resheniya</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e</w:t>
      </w:r>
      <w:r w:rsidRPr="00D10121">
        <w:rPr>
          <w:rFonts w:ascii="Times New Roman" w:hAnsi="Times New Roman" w:cs="Times New Roman"/>
          <w:sz w:val="24"/>
          <w:szCs w:val="24"/>
        </w:rPr>
        <w:t>`</w:t>
      </w:r>
      <w:proofErr w:type="spellStart"/>
      <w:r w:rsidRPr="00D04482">
        <w:rPr>
          <w:rFonts w:ascii="Times New Roman" w:hAnsi="Times New Roman" w:cs="Times New Roman"/>
          <w:sz w:val="24"/>
          <w:szCs w:val="24"/>
          <w:lang w:val="en-US"/>
        </w:rPr>
        <w:t>nergosberegayu</w:t>
      </w:r>
      <w:proofErr w:type="spellEnd"/>
      <w:r w:rsidRPr="00D10121">
        <w:rPr>
          <w:rFonts w:ascii="Times New Roman" w:hAnsi="Times New Roman" w:cs="Times New Roman"/>
          <w:sz w:val="24"/>
          <w:szCs w:val="24"/>
        </w:rPr>
        <w:t>-</w:t>
      </w:r>
      <w:proofErr w:type="spellStart"/>
      <w:r w:rsidRPr="00D04482">
        <w:rPr>
          <w:rFonts w:ascii="Times New Roman" w:hAnsi="Times New Roman" w:cs="Times New Roman"/>
          <w:sz w:val="24"/>
          <w:szCs w:val="24"/>
          <w:lang w:val="en-US"/>
        </w:rPr>
        <w:t>shhego</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kompleksa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mashin</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dlya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preduprezhdeniya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degradacii</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pochv</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v</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Krasnodarskom</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krae</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Tekst</w:t>
      </w:r>
      <w:proofErr w:type="spellEnd"/>
      <w:r w:rsidRPr="00D10121">
        <w:rPr>
          <w:rFonts w:ascii="Times New Roman" w:hAnsi="Times New Roman" w:cs="Times New Roman"/>
          <w:sz w:val="24"/>
          <w:szCs w:val="24"/>
        </w:rPr>
        <w:t xml:space="preserve">] / </w:t>
      </w:r>
      <w:r w:rsidRPr="00D04482">
        <w:rPr>
          <w:rFonts w:ascii="Times New Roman" w:hAnsi="Times New Roman" w:cs="Times New Roman"/>
          <w:sz w:val="24"/>
          <w:szCs w:val="24"/>
          <w:lang w:val="en-US"/>
        </w:rPr>
        <w:t>B</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F</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Tarasenko</w:t>
      </w:r>
      <w:r w:rsidRPr="00D10121">
        <w:rPr>
          <w:rFonts w:ascii="Times New Roman" w:hAnsi="Times New Roman" w:cs="Times New Roman"/>
          <w:sz w:val="24"/>
          <w:szCs w:val="24"/>
        </w:rPr>
        <w:t xml:space="preserve">. – </w:t>
      </w:r>
      <w:r w:rsidRPr="00D04482">
        <w:rPr>
          <w:rFonts w:ascii="Times New Roman" w:hAnsi="Times New Roman" w:cs="Times New Roman"/>
          <w:sz w:val="24"/>
          <w:szCs w:val="24"/>
          <w:lang w:val="en-US"/>
        </w:rPr>
        <w:t>Krasnodar</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KubGAU</w:t>
      </w:r>
      <w:proofErr w:type="spellEnd"/>
      <w:r w:rsidRPr="00D10121">
        <w:rPr>
          <w:rFonts w:ascii="Times New Roman" w:hAnsi="Times New Roman" w:cs="Times New Roman"/>
          <w:sz w:val="24"/>
          <w:szCs w:val="24"/>
        </w:rPr>
        <w:t xml:space="preserve">, 2012. – 280 </w:t>
      </w:r>
      <w:r w:rsidRPr="00D04482">
        <w:rPr>
          <w:rFonts w:ascii="Times New Roman" w:hAnsi="Times New Roman" w:cs="Times New Roman"/>
          <w:sz w:val="24"/>
          <w:szCs w:val="24"/>
          <w:lang w:val="en-US"/>
        </w:rPr>
        <w:t>s</w:t>
      </w:r>
      <w:r w:rsidRPr="00D10121">
        <w:rPr>
          <w:rFonts w:ascii="Times New Roman" w:hAnsi="Times New Roman" w:cs="Times New Roman"/>
          <w:sz w:val="24"/>
          <w:szCs w:val="24"/>
        </w:rPr>
        <w:t>.</w:t>
      </w:r>
    </w:p>
    <w:p w:rsidR="00D04482" w:rsidRPr="00D10121" w:rsidRDefault="00D04482" w:rsidP="00D04482">
      <w:pPr>
        <w:spacing w:after="0" w:line="240" w:lineRule="auto"/>
        <w:ind w:firstLine="709"/>
        <w:jc w:val="both"/>
        <w:rPr>
          <w:rFonts w:ascii="Times New Roman" w:hAnsi="Times New Roman" w:cs="Times New Roman"/>
          <w:sz w:val="24"/>
          <w:szCs w:val="24"/>
        </w:rPr>
      </w:pPr>
      <w:r w:rsidRPr="00D10121">
        <w:rPr>
          <w:rFonts w:ascii="Times New Roman" w:hAnsi="Times New Roman" w:cs="Times New Roman"/>
          <w:sz w:val="24"/>
          <w:szCs w:val="24"/>
        </w:rPr>
        <w:t>2012.</w:t>
      </w:r>
    </w:p>
    <w:p w:rsidR="00D04482" w:rsidRPr="00D10121" w:rsidRDefault="00D04482" w:rsidP="00D04482">
      <w:pPr>
        <w:spacing w:after="0" w:line="240" w:lineRule="auto"/>
        <w:ind w:firstLine="709"/>
        <w:jc w:val="both"/>
        <w:rPr>
          <w:rFonts w:ascii="Times New Roman" w:hAnsi="Times New Roman" w:cs="Times New Roman"/>
          <w:sz w:val="24"/>
          <w:szCs w:val="24"/>
        </w:rPr>
      </w:pPr>
      <w:r w:rsidRPr="00D10121">
        <w:rPr>
          <w:rFonts w:ascii="Times New Roman" w:hAnsi="Times New Roman" w:cs="Times New Roman"/>
          <w:sz w:val="24"/>
          <w:szCs w:val="24"/>
        </w:rPr>
        <w:t xml:space="preserve">2. </w:t>
      </w:r>
      <w:r w:rsidRPr="00D04482">
        <w:rPr>
          <w:rFonts w:ascii="Times New Roman" w:hAnsi="Times New Roman" w:cs="Times New Roman"/>
          <w:sz w:val="24"/>
          <w:szCs w:val="24"/>
          <w:lang w:val="en-US"/>
        </w:rPr>
        <w:t>Kravchenko</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V</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A</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Metodicheskie</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ukazaniya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i</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spravochny</w:t>
      </w:r>
      <w:proofErr w:type="spellEnd"/>
      <w:r w:rsidRPr="00D10121">
        <w:rPr>
          <w:rFonts w:ascii="Times New Roman" w:hAnsi="Times New Roman" w:cs="Times New Roman"/>
          <w:sz w:val="24"/>
          <w:szCs w:val="24"/>
        </w:rPr>
        <w:t>`</w:t>
      </w:r>
      <w:r w:rsidRPr="00D04482">
        <w:rPr>
          <w:rFonts w:ascii="Times New Roman" w:hAnsi="Times New Roman" w:cs="Times New Roman"/>
          <w:sz w:val="24"/>
          <w:szCs w:val="24"/>
          <w:lang w:val="en-US"/>
        </w:rPr>
        <w:t>j</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material</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dlya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sostav</w:t>
      </w:r>
      <w:proofErr w:type="spellEnd"/>
      <w:r w:rsidRPr="00D10121">
        <w:rPr>
          <w:rFonts w:ascii="Times New Roman" w:hAnsi="Times New Roman" w:cs="Times New Roman"/>
          <w:sz w:val="24"/>
          <w:szCs w:val="24"/>
        </w:rPr>
        <w:t>-</w:t>
      </w:r>
      <w:proofErr w:type="spellStart"/>
      <w:r w:rsidRPr="00D04482">
        <w:rPr>
          <w:rFonts w:ascii="Times New Roman" w:hAnsi="Times New Roman" w:cs="Times New Roman"/>
          <w:sz w:val="24"/>
          <w:szCs w:val="24"/>
          <w:lang w:val="en-US"/>
        </w:rPr>
        <w:t>leniya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kursovogo</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proekta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raboty</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po</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sisteme</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primeneniya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udobrenij</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v</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sevooborotax</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dlya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studentov</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sel</w:t>
      </w:r>
      <w:proofErr w:type="spellEnd"/>
      <w:r w:rsidRPr="00D10121">
        <w:rPr>
          <w:rFonts w:ascii="Times New Roman" w:hAnsi="Times New Roman" w:cs="Times New Roman"/>
          <w:sz w:val="24"/>
          <w:szCs w:val="24"/>
        </w:rPr>
        <w:t>`</w:t>
      </w:r>
      <w:proofErr w:type="spellStart"/>
      <w:r w:rsidRPr="00D04482">
        <w:rPr>
          <w:rFonts w:ascii="Times New Roman" w:hAnsi="Times New Roman" w:cs="Times New Roman"/>
          <w:sz w:val="24"/>
          <w:szCs w:val="24"/>
          <w:lang w:val="en-US"/>
        </w:rPr>
        <w:t>skoxozyajstvennogo</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fakul</w:t>
      </w:r>
      <w:proofErr w:type="spellEnd"/>
      <w:r w:rsidRPr="00D10121">
        <w:rPr>
          <w:rFonts w:ascii="Times New Roman" w:hAnsi="Times New Roman" w:cs="Times New Roman"/>
          <w:sz w:val="24"/>
          <w:szCs w:val="24"/>
        </w:rPr>
        <w:t>`</w:t>
      </w:r>
      <w:proofErr w:type="spellStart"/>
      <w:r w:rsidRPr="00D04482">
        <w:rPr>
          <w:rFonts w:ascii="Times New Roman" w:hAnsi="Times New Roman" w:cs="Times New Roman"/>
          <w:sz w:val="24"/>
          <w:szCs w:val="24"/>
          <w:lang w:val="en-US"/>
        </w:rPr>
        <w:t>teta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dnevnoj</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i</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zaochnoj</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form</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obucheniya</w:t>
      </w:r>
      <w:proofErr w:type="spellEnd"/>
      <w:r w:rsidRPr="00D10121">
        <w:rPr>
          <w:rFonts w:ascii="Times New Roman" w:hAnsi="Times New Roman" w:cs="Times New Roman"/>
          <w:sz w:val="24"/>
          <w:szCs w:val="24"/>
        </w:rPr>
        <w:t>) [</w:t>
      </w:r>
      <w:proofErr w:type="spellStart"/>
      <w:r w:rsidRPr="00D04482">
        <w:rPr>
          <w:rFonts w:ascii="Times New Roman" w:hAnsi="Times New Roman" w:cs="Times New Roman"/>
          <w:sz w:val="24"/>
          <w:szCs w:val="24"/>
          <w:lang w:val="en-US"/>
        </w:rPr>
        <w:t>Tekst</w:t>
      </w:r>
      <w:proofErr w:type="spellEnd"/>
      <w:r w:rsidRPr="00D10121">
        <w:rPr>
          <w:rFonts w:ascii="Times New Roman" w:hAnsi="Times New Roman" w:cs="Times New Roman"/>
          <w:sz w:val="24"/>
          <w:szCs w:val="24"/>
        </w:rPr>
        <w:t xml:space="preserve">] / </w:t>
      </w:r>
      <w:r w:rsidRPr="00D04482">
        <w:rPr>
          <w:rFonts w:ascii="Times New Roman" w:hAnsi="Times New Roman" w:cs="Times New Roman"/>
          <w:sz w:val="24"/>
          <w:szCs w:val="24"/>
          <w:lang w:val="en-US"/>
        </w:rPr>
        <w:t>V</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A</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Kravchenko</w:t>
      </w:r>
      <w:r w:rsidRPr="00D10121">
        <w:rPr>
          <w:rFonts w:ascii="Times New Roman" w:hAnsi="Times New Roman" w:cs="Times New Roman"/>
          <w:sz w:val="24"/>
          <w:szCs w:val="24"/>
        </w:rPr>
        <w:t xml:space="preserve">. – </w:t>
      </w:r>
      <w:proofErr w:type="spellStart"/>
      <w:r w:rsidRPr="00D04482">
        <w:rPr>
          <w:rFonts w:ascii="Times New Roman" w:hAnsi="Times New Roman" w:cs="Times New Roman"/>
          <w:sz w:val="24"/>
          <w:szCs w:val="24"/>
          <w:lang w:val="en-US"/>
        </w:rPr>
        <w:t>Eleczk</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Eleczkij</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gosudarstvenny</w:t>
      </w:r>
      <w:proofErr w:type="spellEnd"/>
      <w:r w:rsidRPr="00D10121">
        <w:rPr>
          <w:rFonts w:ascii="Times New Roman" w:hAnsi="Times New Roman" w:cs="Times New Roman"/>
          <w:sz w:val="24"/>
          <w:szCs w:val="24"/>
        </w:rPr>
        <w:t>`</w:t>
      </w:r>
      <w:r w:rsidRPr="00D04482">
        <w:rPr>
          <w:rFonts w:ascii="Times New Roman" w:hAnsi="Times New Roman" w:cs="Times New Roman"/>
          <w:sz w:val="24"/>
          <w:szCs w:val="24"/>
          <w:lang w:val="en-US"/>
        </w:rPr>
        <w:t>j</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universitet</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im</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I</w:t>
      </w:r>
      <w:r w:rsidRPr="00D10121">
        <w:rPr>
          <w:rFonts w:ascii="Times New Roman" w:hAnsi="Times New Roman" w:cs="Times New Roman"/>
          <w:sz w:val="24"/>
          <w:szCs w:val="24"/>
        </w:rPr>
        <w:t>.</w:t>
      </w:r>
      <w:r w:rsidRPr="00D04482">
        <w:rPr>
          <w:rFonts w:ascii="Times New Roman" w:hAnsi="Times New Roman" w:cs="Times New Roman"/>
          <w:sz w:val="24"/>
          <w:szCs w:val="24"/>
          <w:lang w:val="en-US"/>
        </w:rPr>
        <w:t>A</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Bunina</w:t>
      </w:r>
      <w:proofErr w:type="spellEnd"/>
      <w:r w:rsidRPr="00D10121">
        <w:rPr>
          <w:rFonts w:ascii="Times New Roman" w:hAnsi="Times New Roman" w:cs="Times New Roman"/>
          <w:sz w:val="24"/>
          <w:szCs w:val="24"/>
        </w:rPr>
        <w:t xml:space="preserve">, 2007. – 35 </w:t>
      </w:r>
      <w:r w:rsidRPr="00D04482">
        <w:rPr>
          <w:rFonts w:ascii="Times New Roman" w:hAnsi="Times New Roman" w:cs="Times New Roman"/>
          <w:sz w:val="24"/>
          <w:szCs w:val="24"/>
          <w:lang w:val="en-US"/>
        </w:rPr>
        <w:t>s</w:t>
      </w:r>
      <w:r w:rsidRPr="00D10121">
        <w:rPr>
          <w:rFonts w:ascii="Times New Roman" w:hAnsi="Times New Roman" w:cs="Times New Roman"/>
          <w:sz w:val="24"/>
          <w:szCs w:val="24"/>
        </w:rPr>
        <w:t>.</w:t>
      </w:r>
    </w:p>
    <w:p w:rsidR="00D04482" w:rsidRPr="00D04482" w:rsidRDefault="00D04482" w:rsidP="00D04482">
      <w:pPr>
        <w:spacing w:after="0" w:line="240" w:lineRule="auto"/>
        <w:ind w:firstLine="709"/>
        <w:jc w:val="both"/>
        <w:rPr>
          <w:rFonts w:ascii="Times New Roman" w:hAnsi="Times New Roman" w:cs="Times New Roman"/>
          <w:sz w:val="24"/>
          <w:szCs w:val="24"/>
          <w:lang w:val="en-US"/>
        </w:rPr>
      </w:pPr>
      <w:r w:rsidRPr="00D10121">
        <w:rPr>
          <w:rFonts w:ascii="Times New Roman" w:hAnsi="Times New Roman" w:cs="Times New Roman"/>
          <w:sz w:val="24"/>
          <w:szCs w:val="24"/>
        </w:rPr>
        <w:t xml:space="preserve">3. </w:t>
      </w:r>
      <w:r w:rsidRPr="00D04482">
        <w:rPr>
          <w:rFonts w:ascii="Times New Roman" w:hAnsi="Times New Roman" w:cs="Times New Roman"/>
          <w:sz w:val="24"/>
          <w:szCs w:val="24"/>
          <w:lang w:val="en-US"/>
        </w:rPr>
        <w:t>A</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s</w:t>
      </w:r>
      <w:r w:rsidRPr="00D10121">
        <w:rPr>
          <w:rFonts w:ascii="Times New Roman" w:hAnsi="Times New Roman" w:cs="Times New Roman"/>
          <w:sz w:val="24"/>
          <w:szCs w:val="24"/>
        </w:rPr>
        <w:t xml:space="preserve">. 1744084 </w:t>
      </w:r>
      <w:r w:rsidRPr="00D04482">
        <w:rPr>
          <w:rFonts w:ascii="Times New Roman" w:hAnsi="Times New Roman" w:cs="Times New Roman"/>
          <w:sz w:val="24"/>
          <w:szCs w:val="24"/>
          <w:lang w:val="en-US"/>
        </w:rPr>
        <w:t>A</w:t>
      </w:r>
      <w:r w:rsidRPr="00D10121">
        <w:rPr>
          <w:rFonts w:ascii="Times New Roman" w:hAnsi="Times New Roman" w:cs="Times New Roman"/>
          <w:sz w:val="24"/>
          <w:szCs w:val="24"/>
        </w:rPr>
        <w:t xml:space="preserve"> 1, </w:t>
      </w:r>
      <w:r w:rsidRPr="00D04482">
        <w:rPr>
          <w:rFonts w:ascii="Times New Roman" w:hAnsi="Times New Roman" w:cs="Times New Roman"/>
          <w:sz w:val="24"/>
          <w:szCs w:val="24"/>
          <w:lang w:val="en-US"/>
        </w:rPr>
        <w:t>MKI</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S</w:t>
      </w:r>
      <w:r w:rsidRPr="00D10121">
        <w:rPr>
          <w:rFonts w:ascii="Times New Roman" w:hAnsi="Times New Roman" w:cs="Times New Roman"/>
          <w:sz w:val="24"/>
          <w:szCs w:val="24"/>
        </w:rPr>
        <w:t xml:space="preserve"> 05 </w:t>
      </w:r>
      <w:r w:rsidRPr="00D04482">
        <w:rPr>
          <w:rFonts w:ascii="Times New Roman" w:hAnsi="Times New Roman" w:cs="Times New Roman"/>
          <w:sz w:val="24"/>
          <w:szCs w:val="24"/>
          <w:lang w:val="en-US"/>
        </w:rPr>
        <w:t>F</w:t>
      </w:r>
      <w:r w:rsidRPr="00D10121">
        <w:rPr>
          <w:rFonts w:ascii="Times New Roman" w:hAnsi="Times New Roman" w:cs="Times New Roman"/>
          <w:sz w:val="24"/>
          <w:szCs w:val="24"/>
        </w:rPr>
        <w:t xml:space="preserve"> 3/00. </w:t>
      </w:r>
      <w:proofErr w:type="spellStart"/>
      <w:r w:rsidRPr="00D04482">
        <w:rPr>
          <w:rFonts w:ascii="Times New Roman" w:hAnsi="Times New Roman" w:cs="Times New Roman"/>
          <w:sz w:val="24"/>
          <w:szCs w:val="24"/>
          <w:lang w:val="en-US"/>
        </w:rPr>
        <w:t>Ustrojstvo</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dlya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prigotovleniya</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organiche</w:t>
      </w:r>
      <w:proofErr w:type="spellEnd"/>
      <w:r w:rsidRPr="00D10121">
        <w:rPr>
          <w:rFonts w:ascii="Times New Roman" w:hAnsi="Times New Roman" w:cs="Times New Roman"/>
          <w:sz w:val="24"/>
          <w:szCs w:val="24"/>
        </w:rPr>
        <w:t>-</w:t>
      </w:r>
      <w:proofErr w:type="spellStart"/>
      <w:r w:rsidRPr="00D04482">
        <w:rPr>
          <w:rFonts w:ascii="Times New Roman" w:hAnsi="Times New Roman" w:cs="Times New Roman"/>
          <w:sz w:val="24"/>
          <w:szCs w:val="24"/>
          <w:lang w:val="en-US"/>
        </w:rPr>
        <w:t>skix</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udobrenij</w:t>
      </w:r>
      <w:proofErr w:type="spellEnd"/>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Tekst</w:t>
      </w:r>
      <w:proofErr w:type="spellEnd"/>
      <w:r w:rsidRPr="00D10121">
        <w:rPr>
          <w:rFonts w:ascii="Times New Roman" w:hAnsi="Times New Roman" w:cs="Times New Roman"/>
          <w:sz w:val="24"/>
          <w:szCs w:val="24"/>
        </w:rPr>
        <w:t xml:space="preserve">] / </w:t>
      </w:r>
      <w:r w:rsidRPr="00D04482">
        <w:rPr>
          <w:rFonts w:ascii="Times New Roman" w:hAnsi="Times New Roman" w:cs="Times New Roman"/>
          <w:sz w:val="24"/>
          <w:szCs w:val="24"/>
          <w:lang w:val="en-US"/>
        </w:rPr>
        <w:t>B</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F</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Tarasenko</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N</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I</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Gajdash</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N</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P</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Ledin</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A</w:t>
      </w:r>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A</w:t>
      </w:r>
      <w:r w:rsidRPr="00D10121">
        <w:rPr>
          <w:rFonts w:ascii="Times New Roman" w:hAnsi="Times New Roman" w:cs="Times New Roman"/>
          <w:sz w:val="24"/>
          <w:szCs w:val="24"/>
        </w:rPr>
        <w:t xml:space="preserve">. </w:t>
      </w:r>
      <w:proofErr w:type="spellStart"/>
      <w:r w:rsidRPr="00D04482">
        <w:rPr>
          <w:rFonts w:ascii="Times New Roman" w:hAnsi="Times New Roman" w:cs="Times New Roman"/>
          <w:sz w:val="24"/>
          <w:szCs w:val="24"/>
          <w:lang w:val="en-US"/>
        </w:rPr>
        <w:t>Lukashev</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SSSR</w:t>
      </w:r>
      <w:r w:rsidRPr="00D10121">
        <w:rPr>
          <w:rFonts w:ascii="Times New Roman" w:hAnsi="Times New Roman" w:cs="Times New Roman"/>
          <w:sz w:val="24"/>
          <w:szCs w:val="24"/>
        </w:rPr>
        <w:t xml:space="preserve">). – № 47839880/15, </w:t>
      </w:r>
      <w:proofErr w:type="spellStart"/>
      <w:r w:rsidRPr="00D04482">
        <w:rPr>
          <w:rFonts w:ascii="Times New Roman" w:hAnsi="Times New Roman" w:cs="Times New Roman"/>
          <w:sz w:val="24"/>
          <w:szCs w:val="24"/>
          <w:lang w:val="en-US"/>
        </w:rPr>
        <w:t>zayavl</w:t>
      </w:r>
      <w:proofErr w:type="spellEnd"/>
      <w:r w:rsidRPr="00D10121">
        <w:rPr>
          <w:rFonts w:ascii="Times New Roman" w:hAnsi="Times New Roman" w:cs="Times New Roman"/>
          <w:sz w:val="24"/>
          <w:szCs w:val="24"/>
        </w:rPr>
        <w:t xml:space="preserve">. </w:t>
      </w:r>
      <w:r w:rsidRPr="00D04482">
        <w:rPr>
          <w:rFonts w:ascii="Times New Roman" w:hAnsi="Times New Roman" w:cs="Times New Roman"/>
          <w:sz w:val="24"/>
          <w:szCs w:val="24"/>
          <w:lang w:val="en-US"/>
        </w:rPr>
        <w:t xml:space="preserve">18.12.1989 ; </w:t>
      </w:r>
      <w:proofErr w:type="spellStart"/>
      <w:r w:rsidRPr="00D04482">
        <w:rPr>
          <w:rFonts w:ascii="Times New Roman" w:hAnsi="Times New Roman" w:cs="Times New Roman"/>
          <w:sz w:val="24"/>
          <w:szCs w:val="24"/>
          <w:lang w:val="en-US"/>
        </w:rPr>
        <w:t>opubl</w:t>
      </w:r>
      <w:proofErr w:type="spellEnd"/>
      <w:r w:rsidRPr="00D04482">
        <w:rPr>
          <w:rFonts w:ascii="Times New Roman" w:hAnsi="Times New Roman" w:cs="Times New Roman"/>
          <w:sz w:val="24"/>
          <w:szCs w:val="24"/>
          <w:lang w:val="en-US"/>
        </w:rPr>
        <w:t xml:space="preserve">. 30.06.1992, </w:t>
      </w:r>
      <w:proofErr w:type="spellStart"/>
      <w:r w:rsidRPr="00D04482">
        <w:rPr>
          <w:rFonts w:ascii="Times New Roman" w:hAnsi="Times New Roman" w:cs="Times New Roman"/>
          <w:sz w:val="24"/>
          <w:szCs w:val="24"/>
          <w:lang w:val="en-US"/>
        </w:rPr>
        <w:t>Byul</w:t>
      </w:r>
      <w:proofErr w:type="spellEnd"/>
      <w:r w:rsidRPr="00D04482">
        <w:rPr>
          <w:rFonts w:ascii="Times New Roman" w:hAnsi="Times New Roman" w:cs="Times New Roman"/>
          <w:sz w:val="24"/>
          <w:szCs w:val="24"/>
          <w:lang w:val="en-US"/>
        </w:rPr>
        <w:t xml:space="preserve">. № 24. – s. : </w:t>
      </w:r>
      <w:proofErr w:type="spellStart"/>
      <w:r w:rsidRPr="00D04482">
        <w:rPr>
          <w:rFonts w:ascii="Times New Roman" w:hAnsi="Times New Roman" w:cs="Times New Roman"/>
          <w:sz w:val="24"/>
          <w:szCs w:val="24"/>
          <w:lang w:val="en-US"/>
        </w:rPr>
        <w:t>il</w:t>
      </w:r>
      <w:proofErr w:type="spellEnd"/>
      <w:r w:rsidRPr="00D04482">
        <w:rPr>
          <w:rFonts w:ascii="Times New Roman" w:hAnsi="Times New Roman" w:cs="Times New Roman"/>
          <w:sz w:val="24"/>
          <w:szCs w:val="24"/>
          <w:lang w:val="en-US"/>
        </w:rPr>
        <w:t>.</w:t>
      </w:r>
    </w:p>
    <w:p w:rsidR="00D04482" w:rsidRPr="00D04482" w:rsidRDefault="00D04482" w:rsidP="00D04482">
      <w:pPr>
        <w:spacing w:after="0" w:line="240" w:lineRule="auto"/>
        <w:ind w:firstLine="709"/>
        <w:jc w:val="both"/>
        <w:rPr>
          <w:rFonts w:ascii="Times New Roman" w:hAnsi="Times New Roman" w:cs="Times New Roman"/>
          <w:sz w:val="24"/>
          <w:szCs w:val="24"/>
          <w:lang w:val="en-US"/>
        </w:rPr>
      </w:pPr>
      <w:r w:rsidRPr="00D04482">
        <w:rPr>
          <w:rFonts w:ascii="Times New Roman" w:hAnsi="Times New Roman" w:cs="Times New Roman"/>
          <w:sz w:val="24"/>
          <w:szCs w:val="24"/>
          <w:lang w:val="en-US"/>
        </w:rPr>
        <w:t xml:space="preserve">4. Pat. 2213079 S2 </w:t>
      </w:r>
      <w:proofErr w:type="spellStart"/>
      <w:r w:rsidRPr="00D04482">
        <w:rPr>
          <w:rFonts w:ascii="Times New Roman" w:hAnsi="Times New Roman" w:cs="Times New Roman"/>
          <w:sz w:val="24"/>
          <w:szCs w:val="24"/>
          <w:lang w:val="en-US"/>
        </w:rPr>
        <w:t>Rossijskaya</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Federaciya</w:t>
      </w:r>
      <w:proofErr w:type="spellEnd"/>
      <w:r w:rsidRPr="00D04482">
        <w:rPr>
          <w:rFonts w:ascii="Times New Roman" w:hAnsi="Times New Roman" w:cs="Times New Roman"/>
          <w:sz w:val="24"/>
          <w:szCs w:val="24"/>
          <w:lang w:val="en-US"/>
        </w:rPr>
        <w:t xml:space="preserve">, MPK C05F 3/00, A01C 3/00, A01C 3/02, C05F 3/06. </w:t>
      </w:r>
      <w:proofErr w:type="spellStart"/>
      <w:r w:rsidRPr="00D04482">
        <w:rPr>
          <w:rFonts w:ascii="Times New Roman" w:hAnsi="Times New Roman" w:cs="Times New Roman"/>
          <w:sz w:val="24"/>
          <w:szCs w:val="24"/>
          <w:lang w:val="en-US"/>
        </w:rPr>
        <w:t>Sposob</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polucheniya</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komposta</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i</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ustrojstvo</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dlya</w:t>
      </w:r>
      <w:proofErr w:type="spellEnd"/>
      <w:r w:rsidRPr="00D04482">
        <w:rPr>
          <w:rFonts w:ascii="Times New Roman" w:hAnsi="Times New Roman" w:cs="Times New Roman"/>
          <w:sz w:val="24"/>
          <w:szCs w:val="24"/>
          <w:lang w:val="en-US"/>
        </w:rPr>
        <w:t xml:space="preserve"> ego </w:t>
      </w:r>
      <w:proofErr w:type="spellStart"/>
      <w:r w:rsidRPr="00D04482">
        <w:rPr>
          <w:rFonts w:ascii="Times New Roman" w:hAnsi="Times New Roman" w:cs="Times New Roman"/>
          <w:sz w:val="24"/>
          <w:szCs w:val="24"/>
          <w:lang w:val="en-US"/>
        </w:rPr>
        <w:t>osushhestvleniya</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Tekst</w:t>
      </w:r>
      <w:proofErr w:type="spellEnd"/>
      <w:r w:rsidRPr="00D04482">
        <w:rPr>
          <w:rFonts w:ascii="Times New Roman" w:hAnsi="Times New Roman" w:cs="Times New Roman"/>
          <w:sz w:val="24"/>
          <w:szCs w:val="24"/>
          <w:lang w:val="en-US"/>
        </w:rPr>
        <w:t xml:space="preserve">] / Tarasenko B. F., </w:t>
      </w:r>
      <w:proofErr w:type="spellStart"/>
      <w:r w:rsidRPr="00D04482">
        <w:rPr>
          <w:rFonts w:ascii="Times New Roman" w:hAnsi="Times New Roman" w:cs="Times New Roman"/>
          <w:sz w:val="24"/>
          <w:szCs w:val="24"/>
          <w:lang w:val="en-US"/>
        </w:rPr>
        <w:t>Gustov</w:t>
      </w:r>
      <w:proofErr w:type="spellEnd"/>
      <w:r w:rsidRPr="00D04482">
        <w:rPr>
          <w:rFonts w:ascii="Times New Roman" w:hAnsi="Times New Roman" w:cs="Times New Roman"/>
          <w:sz w:val="24"/>
          <w:szCs w:val="24"/>
          <w:lang w:val="en-US"/>
        </w:rPr>
        <w:t xml:space="preserve"> A. S., </w:t>
      </w:r>
      <w:proofErr w:type="spellStart"/>
      <w:r w:rsidRPr="00D04482">
        <w:rPr>
          <w:rFonts w:ascii="Times New Roman" w:hAnsi="Times New Roman" w:cs="Times New Roman"/>
          <w:sz w:val="24"/>
          <w:szCs w:val="24"/>
          <w:lang w:val="en-US"/>
        </w:rPr>
        <w:t>Sitner</w:t>
      </w:r>
      <w:proofErr w:type="spellEnd"/>
      <w:r w:rsidRPr="00D04482">
        <w:rPr>
          <w:rFonts w:ascii="Times New Roman" w:hAnsi="Times New Roman" w:cs="Times New Roman"/>
          <w:sz w:val="24"/>
          <w:szCs w:val="24"/>
          <w:lang w:val="en-US"/>
        </w:rPr>
        <w:t xml:space="preserve"> S. V., </w:t>
      </w:r>
      <w:proofErr w:type="spellStart"/>
      <w:r w:rsidRPr="00D04482">
        <w:rPr>
          <w:rFonts w:ascii="Times New Roman" w:hAnsi="Times New Roman" w:cs="Times New Roman"/>
          <w:sz w:val="24"/>
          <w:szCs w:val="24"/>
          <w:lang w:val="en-US"/>
        </w:rPr>
        <w:t>Davy`denko</w:t>
      </w:r>
      <w:proofErr w:type="spellEnd"/>
      <w:r w:rsidRPr="00D04482">
        <w:rPr>
          <w:rFonts w:ascii="Times New Roman" w:hAnsi="Times New Roman" w:cs="Times New Roman"/>
          <w:sz w:val="24"/>
          <w:szCs w:val="24"/>
          <w:lang w:val="en-US"/>
        </w:rPr>
        <w:t xml:space="preserve"> N. G., </w:t>
      </w:r>
      <w:proofErr w:type="spellStart"/>
      <w:r w:rsidRPr="00D04482">
        <w:rPr>
          <w:rFonts w:ascii="Times New Roman" w:hAnsi="Times New Roman" w:cs="Times New Roman"/>
          <w:sz w:val="24"/>
          <w:szCs w:val="24"/>
          <w:lang w:val="en-US"/>
        </w:rPr>
        <w:t>Proshhak</w:t>
      </w:r>
      <w:proofErr w:type="spellEnd"/>
      <w:r w:rsidRPr="00D04482">
        <w:rPr>
          <w:rFonts w:ascii="Times New Roman" w:hAnsi="Times New Roman" w:cs="Times New Roman"/>
          <w:sz w:val="24"/>
          <w:szCs w:val="24"/>
          <w:lang w:val="en-US"/>
        </w:rPr>
        <w:t xml:space="preserve"> V. M. ; </w:t>
      </w:r>
      <w:proofErr w:type="spellStart"/>
      <w:r w:rsidRPr="00D04482">
        <w:rPr>
          <w:rFonts w:ascii="Times New Roman" w:hAnsi="Times New Roman" w:cs="Times New Roman"/>
          <w:sz w:val="24"/>
          <w:szCs w:val="24"/>
          <w:lang w:val="en-US"/>
        </w:rPr>
        <w:t>zayavitel</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i</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patentoobladatel</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Kubanskij</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gosudarstvenny`j</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agrarny`j</w:t>
      </w:r>
      <w:proofErr w:type="spellEnd"/>
      <w:r w:rsidRPr="00D04482">
        <w:rPr>
          <w:rFonts w:ascii="Times New Roman" w:hAnsi="Times New Roman" w:cs="Times New Roman"/>
          <w:sz w:val="24"/>
          <w:szCs w:val="24"/>
          <w:lang w:val="en-US"/>
        </w:rPr>
        <w:t xml:space="preserve"> </w:t>
      </w:r>
      <w:proofErr w:type="spellStart"/>
      <w:r w:rsidRPr="00D04482">
        <w:rPr>
          <w:rFonts w:ascii="Times New Roman" w:hAnsi="Times New Roman" w:cs="Times New Roman"/>
          <w:sz w:val="24"/>
          <w:szCs w:val="24"/>
          <w:lang w:val="en-US"/>
        </w:rPr>
        <w:t>universitet</w:t>
      </w:r>
      <w:proofErr w:type="spellEnd"/>
      <w:r w:rsidRPr="00D04482">
        <w:rPr>
          <w:rFonts w:ascii="Times New Roman" w:hAnsi="Times New Roman" w:cs="Times New Roman"/>
          <w:sz w:val="24"/>
          <w:szCs w:val="24"/>
          <w:lang w:val="en-US"/>
        </w:rPr>
        <w:t xml:space="preserve">. – № 2000120128/13 ; </w:t>
      </w:r>
      <w:proofErr w:type="spellStart"/>
      <w:r w:rsidRPr="00D04482">
        <w:rPr>
          <w:rFonts w:ascii="Times New Roman" w:hAnsi="Times New Roman" w:cs="Times New Roman"/>
          <w:sz w:val="24"/>
          <w:szCs w:val="24"/>
          <w:lang w:val="en-US"/>
        </w:rPr>
        <w:t>zayavl</w:t>
      </w:r>
      <w:proofErr w:type="spellEnd"/>
      <w:r w:rsidRPr="00D04482">
        <w:rPr>
          <w:rFonts w:ascii="Times New Roman" w:hAnsi="Times New Roman" w:cs="Times New Roman"/>
          <w:sz w:val="24"/>
          <w:szCs w:val="24"/>
          <w:lang w:val="en-US"/>
        </w:rPr>
        <w:t xml:space="preserve">. 27.07.2000 ; </w:t>
      </w:r>
      <w:proofErr w:type="spellStart"/>
      <w:r w:rsidRPr="00D04482">
        <w:rPr>
          <w:rFonts w:ascii="Times New Roman" w:hAnsi="Times New Roman" w:cs="Times New Roman"/>
          <w:sz w:val="24"/>
          <w:szCs w:val="24"/>
          <w:lang w:val="en-US"/>
        </w:rPr>
        <w:t>opubl</w:t>
      </w:r>
      <w:proofErr w:type="spellEnd"/>
      <w:r w:rsidRPr="00D04482">
        <w:rPr>
          <w:rFonts w:ascii="Times New Roman" w:hAnsi="Times New Roman" w:cs="Times New Roman"/>
          <w:sz w:val="24"/>
          <w:szCs w:val="24"/>
          <w:lang w:val="en-US"/>
        </w:rPr>
        <w:t>. 27.09.2003,</w:t>
      </w:r>
    </w:p>
    <w:p w:rsidR="00D04482" w:rsidRPr="00D04482" w:rsidRDefault="00D04482" w:rsidP="00D04482">
      <w:pPr>
        <w:spacing w:after="0" w:line="240" w:lineRule="auto"/>
        <w:ind w:firstLine="709"/>
        <w:jc w:val="both"/>
        <w:rPr>
          <w:rFonts w:ascii="Times New Roman" w:hAnsi="Times New Roman" w:cs="Times New Roman"/>
          <w:sz w:val="24"/>
          <w:szCs w:val="24"/>
          <w:lang w:val="en-US"/>
        </w:rPr>
      </w:pPr>
      <w:r w:rsidRPr="00D04482">
        <w:rPr>
          <w:rFonts w:ascii="Times New Roman" w:hAnsi="Times New Roman" w:cs="Times New Roman"/>
          <w:sz w:val="24"/>
          <w:szCs w:val="24"/>
          <w:lang w:val="en-US"/>
        </w:rPr>
        <w:t xml:space="preserve">5. A. s. 1498411 A 1. </w:t>
      </w:r>
      <w:proofErr w:type="spellStart"/>
      <w:r w:rsidRPr="00D04482">
        <w:rPr>
          <w:rFonts w:ascii="Times New Roman" w:hAnsi="Times New Roman" w:cs="Times New Roman"/>
          <w:sz w:val="24"/>
          <w:szCs w:val="24"/>
          <w:lang w:val="en-US"/>
        </w:rPr>
        <w:t>Navozorazbrasy`vatel</w:t>
      </w:r>
      <w:proofErr w:type="spellEnd"/>
      <w:r w:rsidRPr="00D04482">
        <w:rPr>
          <w:rFonts w:ascii="Times New Roman" w:hAnsi="Times New Roman" w:cs="Times New Roman"/>
          <w:sz w:val="24"/>
          <w:szCs w:val="24"/>
          <w:lang w:val="en-US"/>
        </w:rPr>
        <w:t>`. [</w:t>
      </w:r>
      <w:proofErr w:type="spellStart"/>
      <w:r w:rsidRPr="00D04482">
        <w:rPr>
          <w:rFonts w:ascii="Times New Roman" w:hAnsi="Times New Roman" w:cs="Times New Roman"/>
          <w:sz w:val="24"/>
          <w:szCs w:val="24"/>
          <w:lang w:val="en-US"/>
        </w:rPr>
        <w:t>Tekst</w:t>
      </w:r>
      <w:proofErr w:type="spellEnd"/>
      <w:r w:rsidRPr="00D04482">
        <w:rPr>
          <w:rFonts w:ascii="Times New Roman" w:hAnsi="Times New Roman" w:cs="Times New Roman"/>
          <w:sz w:val="24"/>
          <w:szCs w:val="24"/>
          <w:lang w:val="en-US"/>
        </w:rPr>
        <w:t xml:space="preserve">] / V. D. Karpenko (SSSR). – № 4281796, </w:t>
      </w:r>
      <w:proofErr w:type="spellStart"/>
      <w:r w:rsidRPr="00D04482">
        <w:rPr>
          <w:rFonts w:ascii="Times New Roman" w:hAnsi="Times New Roman" w:cs="Times New Roman"/>
          <w:sz w:val="24"/>
          <w:szCs w:val="24"/>
          <w:lang w:val="en-US"/>
        </w:rPr>
        <w:t>zayavl</w:t>
      </w:r>
      <w:proofErr w:type="spellEnd"/>
      <w:r w:rsidRPr="00D04482">
        <w:rPr>
          <w:rFonts w:ascii="Times New Roman" w:hAnsi="Times New Roman" w:cs="Times New Roman"/>
          <w:sz w:val="24"/>
          <w:szCs w:val="24"/>
          <w:lang w:val="en-US"/>
        </w:rPr>
        <w:t xml:space="preserve">. 13.07.1987 ; </w:t>
      </w:r>
      <w:proofErr w:type="spellStart"/>
      <w:r w:rsidRPr="00D04482">
        <w:rPr>
          <w:rFonts w:ascii="Times New Roman" w:hAnsi="Times New Roman" w:cs="Times New Roman"/>
          <w:sz w:val="24"/>
          <w:szCs w:val="24"/>
          <w:lang w:val="en-US"/>
        </w:rPr>
        <w:t>opubl</w:t>
      </w:r>
      <w:proofErr w:type="spellEnd"/>
      <w:r w:rsidRPr="00D04482">
        <w:rPr>
          <w:rFonts w:ascii="Times New Roman" w:hAnsi="Times New Roman" w:cs="Times New Roman"/>
          <w:sz w:val="24"/>
          <w:szCs w:val="24"/>
          <w:lang w:val="en-US"/>
        </w:rPr>
        <w:t xml:space="preserve">. 07.08.1989, </w:t>
      </w:r>
      <w:proofErr w:type="spellStart"/>
      <w:r w:rsidRPr="00D04482">
        <w:rPr>
          <w:rFonts w:ascii="Times New Roman" w:hAnsi="Times New Roman" w:cs="Times New Roman"/>
          <w:sz w:val="24"/>
          <w:szCs w:val="24"/>
          <w:lang w:val="en-US"/>
        </w:rPr>
        <w:t>Byul</w:t>
      </w:r>
      <w:proofErr w:type="spellEnd"/>
      <w:r w:rsidRPr="00D04482">
        <w:rPr>
          <w:rFonts w:ascii="Times New Roman" w:hAnsi="Times New Roman" w:cs="Times New Roman"/>
          <w:sz w:val="24"/>
          <w:szCs w:val="24"/>
          <w:lang w:val="en-US"/>
        </w:rPr>
        <w:t xml:space="preserve">. № . – s. : </w:t>
      </w:r>
      <w:proofErr w:type="spellStart"/>
      <w:r w:rsidRPr="00D04482">
        <w:rPr>
          <w:rFonts w:ascii="Times New Roman" w:hAnsi="Times New Roman" w:cs="Times New Roman"/>
          <w:sz w:val="24"/>
          <w:szCs w:val="24"/>
          <w:lang w:val="en-US"/>
        </w:rPr>
        <w:t>il</w:t>
      </w:r>
      <w:proofErr w:type="spellEnd"/>
      <w:r w:rsidRPr="00D04482">
        <w:rPr>
          <w:rFonts w:ascii="Times New Roman" w:hAnsi="Times New Roman" w:cs="Times New Roman"/>
          <w:sz w:val="24"/>
          <w:szCs w:val="24"/>
          <w:lang w:val="en-US"/>
        </w:rPr>
        <w:t>.</w:t>
      </w:r>
    </w:p>
    <w:sectPr w:rsidR="00D04482" w:rsidRPr="00D04482" w:rsidSect="00032D18">
      <w:headerReference w:type="default" r:id="rId12"/>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C3354" w:rsidRDefault="007C3354" w:rsidP="00983C7A">
      <w:pPr>
        <w:spacing w:after="0" w:line="240" w:lineRule="auto"/>
      </w:pPr>
      <w:r>
        <w:separator/>
      </w:r>
    </w:p>
  </w:endnote>
  <w:endnote w:type="continuationSeparator" w:id="0">
    <w:p w:rsidR="007C3354" w:rsidRDefault="007C3354" w:rsidP="00983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C3354" w:rsidRDefault="007C3354" w:rsidP="00983C7A">
      <w:pPr>
        <w:spacing w:after="0" w:line="240" w:lineRule="auto"/>
      </w:pPr>
      <w:r>
        <w:separator/>
      </w:r>
    </w:p>
  </w:footnote>
  <w:footnote w:type="continuationSeparator" w:id="0">
    <w:p w:rsidR="007C3354" w:rsidRDefault="007C3354" w:rsidP="00983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5633833"/>
      <w:docPartObj>
        <w:docPartGallery w:val="Page Numbers (Top of Page)"/>
        <w:docPartUnique/>
      </w:docPartObj>
    </w:sdtPr>
    <w:sdtEndPr>
      <w:rPr>
        <w:rFonts w:ascii="Times New Roman" w:hAnsi="Times New Roman" w:cs="Times New Roman"/>
        <w:sz w:val="24"/>
        <w:szCs w:val="24"/>
      </w:rPr>
    </w:sdtEndPr>
    <w:sdtContent>
      <w:p w:rsidR="00983C7A" w:rsidRPr="00983C7A" w:rsidRDefault="00983C7A" w:rsidP="00983C7A">
        <w:pPr>
          <w:pStyle w:val="Header"/>
          <w:jc w:val="right"/>
          <w:rPr>
            <w:rFonts w:ascii="Times New Roman" w:hAnsi="Times New Roman" w:cs="Times New Roman"/>
            <w:sz w:val="24"/>
            <w:szCs w:val="24"/>
          </w:rPr>
        </w:pPr>
        <w:r w:rsidRPr="00983C7A">
          <w:rPr>
            <w:rFonts w:ascii="Times New Roman" w:hAnsi="Times New Roman" w:cs="Times New Roman"/>
            <w:sz w:val="24"/>
            <w:szCs w:val="24"/>
          </w:rPr>
          <w:fldChar w:fldCharType="begin"/>
        </w:r>
        <w:r w:rsidRPr="00983C7A">
          <w:rPr>
            <w:rFonts w:ascii="Times New Roman" w:hAnsi="Times New Roman" w:cs="Times New Roman"/>
            <w:sz w:val="24"/>
            <w:szCs w:val="24"/>
          </w:rPr>
          <w:instrText>PAGE   \* MERGEFORMAT</w:instrText>
        </w:r>
        <w:r w:rsidRPr="00983C7A">
          <w:rPr>
            <w:rFonts w:ascii="Times New Roman" w:hAnsi="Times New Roman" w:cs="Times New Roman"/>
            <w:sz w:val="24"/>
            <w:szCs w:val="24"/>
          </w:rPr>
          <w:fldChar w:fldCharType="separate"/>
        </w:r>
        <w:r w:rsidR="00B90FF5">
          <w:rPr>
            <w:rFonts w:ascii="Times New Roman" w:hAnsi="Times New Roman" w:cs="Times New Roman"/>
            <w:noProof/>
            <w:sz w:val="24"/>
            <w:szCs w:val="24"/>
          </w:rPr>
          <w:t>1</w:t>
        </w:r>
        <w:r w:rsidRPr="00983C7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5202C"/>
    <w:multiLevelType w:val="hybridMultilevel"/>
    <w:tmpl w:val="CDF25C12"/>
    <w:lvl w:ilvl="0" w:tplc="1D4EA88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3645054"/>
    <w:multiLevelType w:val="hybridMultilevel"/>
    <w:tmpl w:val="B09A7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1108A0"/>
    <w:multiLevelType w:val="hybridMultilevel"/>
    <w:tmpl w:val="1E1A1CEC"/>
    <w:lvl w:ilvl="0" w:tplc="001EF4E2">
      <w:start w:val="4"/>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57C4E4E"/>
    <w:multiLevelType w:val="hybridMultilevel"/>
    <w:tmpl w:val="F864B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322491"/>
    <w:multiLevelType w:val="hybridMultilevel"/>
    <w:tmpl w:val="5DDAE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BDA39D2"/>
    <w:multiLevelType w:val="hybridMultilevel"/>
    <w:tmpl w:val="90521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0901"/>
    <w:rsid w:val="00032D18"/>
    <w:rsid w:val="00062402"/>
    <w:rsid w:val="00174011"/>
    <w:rsid w:val="001C301F"/>
    <w:rsid w:val="001D1983"/>
    <w:rsid w:val="002249E9"/>
    <w:rsid w:val="00225B79"/>
    <w:rsid w:val="00227450"/>
    <w:rsid w:val="0025108B"/>
    <w:rsid w:val="002D743E"/>
    <w:rsid w:val="003717BC"/>
    <w:rsid w:val="00385B4B"/>
    <w:rsid w:val="00443BF9"/>
    <w:rsid w:val="00481193"/>
    <w:rsid w:val="004960D8"/>
    <w:rsid w:val="004B77C2"/>
    <w:rsid w:val="004C24B6"/>
    <w:rsid w:val="00531DE3"/>
    <w:rsid w:val="00597AF9"/>
    <w:rsid w:val="005B653E"/>
    <w:rsid w:val="005E01A9"/>
    <w:rsid w:val="00640775"/>
    <w:rsid w:val="00655E0C"/>
    <w:rsid w:val="00684423"/>
    <w:rsid w:val="006945AD"/>
    <w:rsid w:val="00706F77"/>
    <w:rsid w:val="00791054"/>
    <w:rsid w:val="007B6D74"/>
    <w:rsid w:val="007C3354"/>
    <w:rsid w:val="008571B7"/>
    <w:rsid w:val="00890107"/>
    <w:rsid w:val="008A01CD"/>
    <w:rsid w:val="00965B70"/>
    <w:rsid w:val="00983C7A"/>
    <w:rsid w:val="00992BC3"/>
    <w:rsid w:val="00A00F3C"/>
    <w:rsid w:val="00A46533"/>
    <w:rsid w:val="00A56448"/>
    <w:rsid w:val="00A73AC6"/>
    <w:rsid w:val="00B024E2"/>
    <w:rsid w:val="00B90FF5"/>
    <w:rsid w:val="00BC070A"/>
    <w:rsid w:val="00BC675A"/>
    <w:rsid w:val="00C20901"/>
    <w:rsid w:val="00C55171"/>
    <w:rsid w:val="00CB3316"/>
    <w:rsid w:val="00CC5431"/>
    <w:rsid w:val="00CD1010"/>
    <w:rsid w:val="00CF3696"/>
    <w:rsid w:val="00D04482"/>
    <w:rsid w:val="00D10121"/>
    <w:rsid w:val="00D1055E"/>
    <w:rsid w:val="00DA473A"/>
    <w:rsid w:val="00DF5FF8"/>
    <w:rsid w:val="00E26302"/>
    <w:rsid w:val="00E26780"/>
    <w:rsid w:val="00E74902"/>
    <w:rsid w:val="00E9025B"/>
    <w:rsid w:val="00ED0D50"/>
    <w:rsid w:val="00F161E3"/>
    <w:rsid w:val="00F733E5"/>
    <w:rsid w:val="00F7473B"/>
    <w:rsid w:val="00FC5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DD61B"/>
  <w15:docId w15:val="{DCE04BAC-B412-CE4B-9524-7E1F4BF0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4B6"/>
    <w:pPr>
      <w:ind w:left="720"/>
      <w:contextualSpacing/>
    </w:pPr>
  </w:style>
  <w:style w:type="paragraph" w:styleId="BalloonText">
    <w:name w:val="Balloon Text"/>
    <w:basedOn w:val="Normal"/>
    <w:link w:val="BalloonTextChar"/>
    <w:uiPriority w:val="99"/>
    <w:semiHidden/>
    <w:unhideWhenUsed/>
    <w:rsid w:val="007910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1054"/>
    <w:rPr>
      <w:rFonts w:ascii="Tahoma" w:hAnsi="Tahoma" w:cs="Tahoma"/>
      <w:sz w:val="16"/>
      <w:szCs w:val="16"/>
    </w:rPr>
  </w:style>
  <w:style w:type="paragraph" w:styleId="HTMLPreformatted">
    <w:name w:val="HTML Preformatted"/>
    <w:basedOn w:val="Normal"/>
    <w:link w:val="HTMLPreformattedChar"/>
    <w:uiPriority w:val="99"/>
    <w:unhideWhenUsed/>
    <w:rsid w:val="00992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992BC3"/>
    <w:rPr>
      <w:rFonts w:ascii="Courier New" w:eastAsia="Times New Roman" w:hAnsi="Courier New" w:cs="Courier New"/>
      <w:sz w:val="20"/>
      <w:szCs w:val="20"/>
      <w:lang w:eastAsia="ru-RU"/>
    </w:rPr>
  </w:style>
  <w:style w:type="table" w:styleId="TableGrid">
    <w:name w:val="Table Grid"/>
    <w:basedOn w:val="TableNormal"/>
    <w:uiPriority w:val="59"/>
    <w:rsid w:val="00032D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675A"/>
    <w:rPr>
      <w:color w:val="808080"/>
    </w:rPr>
  </w:style>
  <w:style w:type="paragraph" w:styleId="NormalWeb">
    <w:name w:val="Normal (Web)"/>
    <w:basedOn w:val="Normal"/>
    <w:uiPriority w:val="99"/>
    <w:semiHidden/>
    <w:unhideWhenUsed/>
    <w:rsid w:val="001C3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DF5FF8"/>
    <w:rPr>
      <w:i/>
      <w:iCs/>
    </w:rPr>
  </w:style>
  <w:style w:type="paragraph" w:customStyle="1" w:styleId="bigtext">
    <w:name w:val="bigtext"/>
    <w:basedOn w:val="Normal"/>
    <w:rsid w:val="00FC5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lp">
    <w:name w:val="help"/>
    <w:basedOn w:val="DefaultParagraphFont"/>
    <w:rsid w:val="00FC5B67"/>
  </w:style>
  <w:style w:type="character" w:customStyle="1" w:styleId="help1">
    <w:name w:val="help1"/>
    <w:basedOn w:val="DefaultParagraphFont"/>
    <w:rsid w:val="00FC5B67"/>
  </w:style>
  <w:style w:type="paragraph" w:styleId="Header">
    <w:name w:val="header"/>
    <w:basedOn w:val="Normal"/>
    <w:link w:val="HeaderChar"/>
    <w:uiPriority w:val="99"/>
    <w:unhideWhenUsed/>
    <w:rsid w:val="00983C7A"/>
    <w:pPr>
      <w:tabs>
        <w:tab w:val="center" w:pos="4677"/>
        <w:tab w:val="right" w:pos="9355"/>
      </w:tabs>
      <w:spacing w:after="0" w:line="240" w:lineRule="auto"/>
    </w:pPr>
  </w:style>
  <w:style w:type="character" w:customStyle="1" w:styleId="HeaderChar">
    <w:name w:val="Header Char"/>
    <w:basedOn w:val="DefaultParagraphFont"/>
    <w:link w:val="Header"/>
    <w:uiPriority w:val="99"/>
    <w:rsid w:val="00983C7A"/>
  </w:style>
  <w:style w:type="paragraph" w:styleId="Footer">
    <w:name w:val="footer"/>
    <w:basedOn w:val="Normal"/>
    <w:link w:val="FooterChar"/>
    <w:uiPriority w:val="99"/>
    <w:unhideWhenUsed/>
    <w:rsid w:val="00983C7A"/>
    <w:pPr>
      <w:tabs>
        <w:tab w:val="center" w:pos="4677"/>
        <w:tab w:val="right" w:pos="9355"/>
      </w:tabs>
      <w:spacing w:after="0" w:line="240" w:lineRule="auto"/>
    </w:pPr>
  </w:style>
  <w:style w:type="character" w:customStyle="1" w:styleId="FooterChar">
    <w:name w:val="Footer Char"/>
    <w:basedOn w:val="DefaultParagraphFont"/>
    <w:link w:val="Footer"/>
    <w:uiPriority w:val="99"/>
    <w:rsid w:val="00983C7A"/>
  </w:style>
  <w:style w:type="character" w:styleId="Hyperlink">
    <w:name w:val="Hyperlink"/>
    <w:basedOn w:val="DefaultParagraphFont"/>
    <w:uiPriority w:val="99"/>
    <w:unhideWhenUsed/>
    <w:rsid w:val="00D1055E"/>
    <w:rPr>
      <w:color w:val="0000FF" w:themeColor="hyperlink"/>
      <w:u w:val="single"/>
    </w:rPr>
  </w:style>
  <w:style w:type="character" w:styleId="UnresolvedMention">
    <w:name w:val="Unresolved Mention"/>
    <w:basedOn w:val="DefaultParagraphFont"/>
    <w:uiPriority w:val="99"/>
    <w:semiHidden/>
    <w:unhideWhenUsed/>
    <w:rsid w:val="00D105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70252">
      <w:bodyDiv w:val="1"/>
      <w:marLeft w:val="0"/>
      <w:marRight w:val="0"/>
      <w:marTop w:val="0"/>
      <w:marBottom w:val="0"/>
      <w:divBdr>
        <w:top w:val="none" w:sz="0" w:space="0" w:color="auto"/>
        <w:left w:val="none" w:sz="0" w:space="0" w:color="auto"/>
        <w:bottom w:val="none" w:sz="0" w:space="0" w:color="auto"/>
        <w:right w:val="none" w:sz="0" w:space="0" w:color="auto"/>
      </w:divBdr>
    </w:div>
    <w:div w:id="387606527">
      <w:bodyDiv w:val="1"/>
      <w:marLeft w:val="0"/>
      <w:marRight w:val="0"/>
      <w:marTop w:val="0"/>
      <w:marBottom w:val="0"/>
      <w:divBdr>
        <w:top w:val="none" w:sz="0" w:space="0" w:color="auto"/>
        <w:left w:val="none" w:sz="0" w:space="0" w:color="auto"/>
        <w:bottom w:val="none" w:sz="0" w:space="0" w:color="auto"/>
        <w:right w:val="none" w:sz="0" w:space="0" w:color="auto"/>
      </w:divBdr>
    </w:div>
    <w:div w:id="1085999606">
      <w:bodyDiv w:val="1"/>
      <w:marLeft w:val="0"/>
      <w:marRight w:val="0"/>
      <w:marTop w:val="0"/>
      <w:marBottom w:val="0"/>
      <w:divBdr>
        <w:top w:val="none" w:sz="0" w:space="0" w:color="auto"/>
        <w:left w:val="none" w:sz="0" w:space="0" w:color="auto"/>
        <w:bottom w:val="none" w:sz="0" w:space="0" w:color="auto"/>
        <w:right w:val="none" w:sz="0" w:space="0" w:color="auto"/>
      </w:divBdr>
    </w:div>
    <w:div w:id="1098254235">
      <w:bodyDiv w:val="1"/>
      <w:marLeft w:val="0"/>
      <w:marRight w:val="0"/>
      <w:marTop w:val="0"/>
      <w:marBottom w:val="0"/>
      <w:divBdr>
        <w:top w:val="none" w:sz="0" w:space="0" w:color="auto"/>
        <w:left w:val="none" w:sz="0" w:space="0" w:color="auto"/>
        <w:bottom w:val="none" w:sz="0" w:space="0" w:color="auto"/>
        <w:right w:val="none" w:sz="0" w:space="0" w:color="auto"/>
      </w:divBdr>
    </w:div>
    <w:div w:id="1164785501">
      <w:bodyDiv w:val="1"/>
      <w:marLeft w:val="0"/>
      <w:marRight w:val="0"/>
      <w:marTop w:val="0"/>
      <w:marBottom w:val="0"/>
      <w:divBdr>
        <w:top w:val="none" w:sz="0" w:space="0" w:color="auto"/>
        <w:left w:val="none" w:sz="0" w:space="0" w:color="auto"/>
        <w:bottom w:val="none" w:sz="0" w:space="0" w:color="auto"/>
        <w:right w:val="none" w:sz="0" w:space="0" w:color="auto"/>
      </w:divBdr>
      <w:divsChild>
        <w:div w:id="290138273">
          <w:marLeft w:val="0"/>
          <w:marRight w:val="0"/>
          <w:marTop w:val="0"/>
          <w:marBottom w:val="0"/>
          <w:divBdr>
            <w:top w:val="none" w:sz="0" w:space="0" w:color="auto"/>
            <w:left w:val="none" w:sz="0" w:space="0" w:color="auto"/>
            <w:bottom w:val="none" w:sz="0" w:space="0" w:color="auto"/>
            <w:right w:val="none" w:sz="0" w:space="0" w:color="auto"/>
          </w:divBdr>
          <w:divsChild>
            <w:div w:id="444542840">
              <w:marLeft w:val="0"/>
              <w:marRight w:val="0"/>
              <w:marTop w:val="0"/>
              <w:marBottom w:val="0"/>
              <w:divBdr>
                <w:top w:val="none" w:sz="0" w:space="0" w:color="auto"/>
                <w:left w:val="none" w:sz="0" w:space="0" w:color="auto"/>
                <w:bottom w:val="none" w:sz="0" w:space="0" w:color="auto"/>
                <w:right w:val="none" w:sz="0" w:space="0" w:color="auto"/>
              </w:divBdr>
            </w:div>
            <w:div w:id="420493042">
              <w:marLeft w:val="0"/>
              <w:marRight w:val="0"/>
              <w:marTop w:val="0"/>
              <w:marBottom w:val="0"/>
              <w:divBdr>
                <w:top w:val="none" w:sz="0" w:space="0" w:color="auto"/>
                <w:left w:val="none" w:sz="0" w:space="0" w:color="auto"/>
                <w:bottom w:val="none" w:sz="0" w:space="0" w:color="auto"/>
                <w:right w:val="none" w:sz="0" w:space="0" w:color="auto"/>
              </w:divBdr>
            </w:div>
            <w:div w:id="1838810460">
              <w:marLeft w:val="0"/>
              <w:marRight w:val="0"/>
              <w:marTop w:val="0"/>
              <w:marBottom w:val="0"/>
              <w:divBdr>
                <w:top w:val="none" w:sz="0" w:space="0" w:color="auto"/>
                <w:left w:val="none" w:sz="0" w:space="0" w:color="auto"/>
                <w:bottom w:val="none" w:sz="0" w:space="0" w:color="auto"/>
                <w:right w:val="none" w:sz="0" w:space="0" w:color="auto"/>
              </w:divBdr>
            </w:div>
            <w:div w:id="618226160">
              <w:marLeft w:val="0"/>
              <w:marRight w:val="0"/>
              <w:marTop w:val="0"/>
              <w:marBottom w:val="0"/>
              <w:divBdr>
                <w:top w:val="none" w:sz="0" w:space="0" w:color="auto"/>
                <w:left w:val="none" w:sz="0" w:space="0" w:color="auto"/>
                <w:bottom w:val="none" w:sz="0" w:space="0" w:color="auto"/>
                <w:right w:val="none" w:sz="0" w:space="0" w:color="auto"/>
              </w:divBdr>
            </w:div>
            <w:div w:id="15718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098487">
      <w:bodyDiv w:val="1"/>
      <w:marLeft w:val="0"/>
      <w:marRight w:val="0"/>
      <w:marTop w:val="0"/>
      <w:marBottom w:val="0"/>
      <w:divBdr>
        <w:top w:val="none" w:sz="0" w:space="0" w:color="auto"/>
        <w:left w:val="none" w:sz="0" w:space="0" w:color="auto"/>
        <w:bottom w:val="none" w:sz="0" w:space="0" w:color="auto"/>
        <w:right w:val="none" w:sz="0" w:space="0" w:color="auto"/>
      </w:divBdr>
    </w:div>
    <w:div w:id="1784380934">
      <w:bodyDiv w:val="1"/>
      <w:marLeft w:val="0"/>
      <w:marRight w:val="0"/>
      <w:marTop w:val="0"/>
      <w:marBottom w:val="0"/>
      <w:divBdr>
        <w:top w:val="none" w:sz="0" w:space="0" w:color="auto"/>
        <w:left w:val="none" w:sz="0" w:space="0" w:color="auto"/>
        <w:bottom w:val="none" w:sz="0" w:space="0" w:color="auto"/>
        <w:right w:val="none" w:sz="0" w:space="0" w:color="auto"/>
      </w:divBdr>
      <w:divsChild>
        <w:div w:id="83497281">
          <w:marLeft w:val="0"/>
          <w:marRight w:val="0"/>
          <w:marTop w:val="0"/>
          <w:marBottom w:val="0"/>
          <w:divBdr>
            <w:top w:val="none" w:sz="0" w:space="0" w:color="auto"/>
            <w:left w:val="none" w:sz="0" w:space="0" w:color="auto"/>
            <w:bottom w:val="none" w:sz="0" w:space="0" w:color="auto"/>
            <w:right w:val="none" w:sz="0" w:space="0" w:color="auto"/>
          </w:divBdr>
          <w:divsChild>
            <w:div w:id="1339769864">
              <w:marLeft w:val="0"/>
              <w:marRight w:val="0"/>
              <w:marTop w:val="0"/>
              <w:marBottom w:val="375"/>
              <w:divBdr>
                <w:top w:val="none" w:sz="0" w:space="0" w:color="auto"/>
                <w:left w:val="none" w:sz="0" w:space="0" w:color="auto"/>
                <w:bottom w:val="none" w:sz="0" w:space="0" w:color="auto"/>
                <w:right w:val="none" w:sz="0" w:space="0" w:color="auto"/>
              </w:divBdr>
              <w:divsChild>
                <w:div w:id="1654984600">
                  <w:marLeft w:val="0"/>
                  <w:marRight w:val="0"/>
                  <w:marTop w:val="0"/>
                  <w:marBottom w:val="0"/>
                  <w:divBdr>
                    <w:top w:val="none" w:sz="0" w:space="0" w:color="auto"/>
                    <w:left w:val="none" w:sz="0" w:space="0" w:color="auto"/>
                    <w:bottom w:val="none" w:sz="0" w:space="0" w:color="auto"/>
                    <w:right w:val="none" w:sz="0" w:space="0" w:color="auto"/>
                  </w:divBdr>
                  <w:divsChild>
                    <w:div w:id="40095126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191236836">
          <w:marLeft w:val="0"/>
          <w:marRight w:val="0"/>
          <w:marTop w:val="0"/>
          <w:marBottom w:val="0"/>
          <w:divBdr>
            <w:top w:val="none" w:sz="0" w:space="0" w:color="auto"/>
            <w:left w:val="none" w:sz="0" w:space="0" w:color="auto"/>
            <w:bottom w:val="none" w:sz="0" w:space="0" w:color="auto"/>
            <w:right w:val="none" w:sz="0" w:space="0" w:color="auto"/>
          </w:divBdr>
          <w:divsChild>
            <w:div w:id="1715806971">
              <w:marLeft w:val="0"/>
              <w:marRight w:val="0"/>
              <w:marTop w:val="0"/>
              <w:marBottom w:val="375"/>
              <w:divBdr>
                <w:top w:val="none" w:sz="0" w:space="0" w:color="auto"/>
                <w:left w:val="none" w:sz="0" w:space="0" w:color="auto"/>
                <w:bottom w:val="none" w:sz="0" w:space="0" w:color="auto"/>
                <w:right w:val="none" w:sz="0" w:space="0" w:color="auto"/>
              </w:divBdr>
              <w:divsChild>
                <w:div w:id="194087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12018">
      <w:bodyDiv w:val="1"/>
      <w:marLeft w:val="0"/>
      <w:marRight w:val="0"/>
      <w:marTop w:val="0"/>
      <w:marBottom w:val="0"/>
      <w:divBdr>
        <w:top w:val="none" w:sz="0" w:space="0" w:color="auto"/>
        <w:left w:val="none" w:sz="0" w:space="0" w:color="auto"/>
        <w:bottom w:val="none" w:sz="0" w:space="0" w:color="auto"/>
        <w:right w:val="none" w:sz="0" w:space="0" w:color="auto"/>
      </w:divBdr>
    </w:div>
    <w:div w:id="1824391558">
      <w:bodyDiv w:val="1"/>
      <w:marLeft w:val="0"/>
      <w:marRight w:val="0"/>
      <w:marTop w:val="0"/>
      <w:marBottom w:val="0"/>
      <w:divBdr>
        <w:top w:val="none" w:sz="0" w:space="0" w:color="auto"/>
        <w:left w:val="none" w:sz="0" w:space="0" w:color="auto"/>
        <w:bottom w:val="none" w:sz="0" w:space="0" w:color="auto"/>
        <w:right w:val="none" w:sz="0" w:space="0" w:color="auto"/>
      </w:divBdr>
      <w:divsChild>
        <w:div w:id="1672366223">
          <w:marLeft w:val="0"/>
          <w:marRight w:val="0"/>
          <w:marTop w:val="0"/>
          <w:marBottom w:val="0"/>
          <w:divBdr>
            <w:top w:val="none" w:sz="0" w:space="0" w:color="auto"/>
            <w:left w:val="none" w:sz="0" w:space="0" w:color="auto"/>
            <w:bottom w:val="none" w:sz="0" w:space="0" w:color="auto"/>
            <w:right w:val="none" w:sz="0" w:space="0" w:color="auto"/>
          </w:divBdr>
        </w:div>
        <w:div w:id="1021320757">
          <w:marLeft w:val="0"/>
          <w:marRight w:val="0"/>
          <w:marTop w:val="0"/>
          <w:marBottom w:val="0"/>
          <w:divBdr>
            <w:top w:val="none" w:sz="0" w:space="0" w:color="auto"/>
            <w:left w:val="none" w:sz="0" w:space="0" w:color="auto"/>
            <w:bottom w:val="none" w:sz="0" w:space="0" w:color="auto"/>
            <w:right w:val="none" w:sz="0" w:space="0" w:color="auto"/>
          </w:divBdr>
        </w:div>
        <w:div w:id="1603803680">
          <w:marLeft w:val="0"/>
          <w:marRight w:val="0"/>
          <w:marTop w:val="0"/>
          <w:marBottom w:val="0"/>
          <w:divBdr>
            <w:top w:val="none" w:sz="0" w:space="0" w:color="auto"/>
            <w:left w:val="none" w:sz="0" w:space="0" w:color="auto"/>
            <w:bottom w:val="none" w:sz="0" w:space="0" w:color="auto"/>
            <w:right w:val="none" w:sz="0" w:space="0" w:color="auto"/>
          </w:divBdr>
        </w:div>
        <w:div w:id="15696552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0-0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405EF-CF95-7346-94D0-C6E88D94B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10</Pages>
  <Words>2887</Words>
  <Characters>16458</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18</cp:revision>
  <dcterms:created xsi:type="dcterms:W3CDTF">2021-02-16T14:45:00Z</dcterms:created>
  <dcterms:modified xsi:type="dcterms:W3CDTF">2021-06-23T09:31:00Z</dcterms:modified>
</cp:coreProperties>
</file>