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6"/>
        <w:gridCol w:w="4640"/>
      </w:tblGrid>
      <w:tr w:rsidR="00FD375E" w:rsidRPr="0036283C" w:rsidTr="00271309">
        <w:tc>
          <w:tcPr>
            <w:tcW w:w="4785" w:type="dxa"/>
          </w:tcPr>
          <w:p w:rsidR="00FD375E" w:rsidRPr="0036283C" w:rsidRDefault="006C180F" w:rsidP="0036283C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36283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УДК </w:t>
            </w:r>
            <w:r w:rsidR="00A75D9A" w:rsidRPr="0036283C">
              <w:rPr>
                <w:rFonts w:ascii="Times New Roman" w:hAnsi="Times New Roman" w:cs="Times New Roman"/>
                <w:bCs/>
                <w:sz w:val="20"/>
                <w:szCs w:val="20"/>
              </w:rPr>
              <w:t>635.521:631.582</w:t>
            </w:r>
          </w:p>
        </w:tc>
        <w:tc>
          <w:tcPr>
            <w:tcW w:w="4786" w:type="dxa"/>
          </w:tcPr>
          <w:p w:rsidR="00FD375E" w:rsidRPr="0036283C" w:rsidRDefault="006C180F" w:rsidP="0036283C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36283C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UD</w:t>
            </w:r>
            <w:r w:rsidR="0036283C" w:rsidRPr="0036283C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C</w:t>
            </w:r>
            <w:r w:rsidRPr="0036283C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 xml:space="preserve"> </w:t>
            </w:r>
            <w:r w:rsidR="00A75D9A" w:rsidRPr="0036283C">
              <w:rPr>
                <w:rFonts w:ascii="Times New Roman" w:hAnsi="Times New Roman" w:cs="Times New Roman"/>
                <w:bCs/>
                <w:sz w:val="20"/>
                <w:szCs w:val="20"/>
              </w:rPr>
              <w:t>635.521:631.582</w:t>
            </w:r>
          </w:p>
        </w:tc>
      </w:tr>
      <w:tr w:rsidR="00FD375E" w:rsidRPr="00B94447" w:rsidTr="00271309">
        <w:tc>
          <w:tcPr>
            <w:tcW w:w="4785" w:type="dxa"/>
          </w:tcPr>
          <w:p w:rsidR="000527BD" w:rsidRPr="0036283C" w:rsidRDefault="000527BD" w:rsidP="0036283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2834C6" w:rsidRPr="0036283C" w:rsidRDefault="009F7417" w:rsidP="0036283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6283C">
              <w:rPr>
                <w:rFonts w:ascii="Times New Roman" w:hAnsi="Times New Roman" w:cs="Times New Roman"/>
                <w:sz w:val="20"/>
                <w:szCs w:val="20"/>
              </w:rPr>
              <w:t xml:space="preserve">06.01.05 – Селекция и семеноводство </w:t>
            </w:r>
          </w:p>
          <w:p w:rsidR="00FD375E" w:rsidRPr="0036283C" w:rsidRDefault="009F7417" w:rsidP="0036283C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36283C">
              <w:rPr>
                <w:rFonts w:ascii="Times New Roman" w:hAnsi="Times New Roman" w:cs="Times New Roman"/>
                <w:sz w:val="20"/>
                <w:szCs w:val="20"/>
              </w:rPr>
              <w:t>(сельскохозяйственные науки)</w:t>
            </w:r>
          </w:p>
        </w:tc>
        <w:tc>
          <w:tcPr>
            <w:tcW w:w="4786" w:type="dxa"/>
          </w:tcPr>
          <w:p w:rsidR="000527BD" w:rsidRPr="0036283C" w:rsidRDefault="000527BD" w:rsidP="0036283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D375E" w:rsidRPr="0036283C" w:rsidRDefault="0036283C" w:rsidP="0036283C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en-US"/>
              </w:rPr>
            </w:pPr>
            <w:r w:rsidRPr="0036283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06.01.05 – </w:t>
            </w:r>
            <w:r w:rsidR="009F7417" w:rsidRPr="0036283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Selection and seed production in agricultural plants (agricultural sciences)</w:t>
            </w:r>
          </w:p>
        </w:tc>
      </w:tr>
      <w:tr w:rsidR="009F7417" w:rsidRPr="00B94447" w:rsidTr="00271309">
        <w:tc>
          <w:tcPr>
            <w:tcW w:w="4785" w:type="dxa"/>
          </w:tcPr>
          <w:p w:rsidR="000527BD" w:rsidRPr="0036283C" w:rsidRDefault="000527BD" w:rsidP="0036283C">
            <w:pP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</w:p>
          <w:p w:rsidR="009F7417" w:rsidRPr="0036283C" w:rsidRDefault="00BC5442" w:rsidP="0036283C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6283C">
              <w:rPr>
                <w:rFonts w:ascii="Times New Roman" w:hAnsi="Times New Roman" w:cs="Times New Roman"/>
                <w:b/>
                <w:sz w:val="20"/>
                <w:szCs w:val="20"/>
              </w:rPr>
              <w:t>О РЕЗУЛЬТАТАХ ПРОИЗВОДСТВЕННОГО ИСПЫТАНИЯ НОВЫХ ГИБРИДОВ САЛАТА КОЧАННОГО КОМПАНИИ «САКАТА»</w:t>
            </w:r>
          </w:p>
        </w:tc>
        <w:tc>
          <w:tcPr>
            <w:tcW w:w="4786" w:type="dxa"/>
          </w:tcPr>
          <w:p w:rsidR="000527BD" w:rsidRPr="0036283C" w:rsidRDefault="000527BD" w:rsidP="0036283C">
            <w:pPr>
              <w:contextualSpacing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9F7417" w:rsidRPr="0036283C" w:rsidRDefault="00AE7E6B" w:rsidP="0036283C">
            <w:pPr>
              <w:contextualSpacing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en-US"/>
              </w:rPr>
            </w:pPr>
            <w:r w:rsidRPr="0036283C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en-US"/>
              </w:rPr>
              <w:t xml:space="preserve">THE RESULTS OF THE INDUSTRIAL TESTING OF NEW </w:t>
            </w:r>
            <w:r w:rsidR="00D82DA3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en-US"/>
              </w:rPr>
              <w:t>HEAD LETTUCE</w:t>
            </w:r>
            <w:r w:rsidR="0036283C" w:rsidRPr="0036283C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en-US"/>
              </w:rPr>
              <w:t xml:space="preserve"> </w:t>
            </w:r>
            <w:r w:rsidRPr="0036283C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en-US"/>
              </w:rPr>
              <w:t xml:space="preserve">HYBRIDS </w:t>
            </w:r>
            <w:r w:rsidR="00842404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en-US"/>
              </w:rPr>
              <w:t>PRODUCED BY</w:t>
            </w:r>
            <w:r w:rsidRPr="0036283C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en-US"/>
              </w:rPr>
              <w:t xml:space="preserve"> "SAKATA"</w:t>
            </w:r>
            <w:r w:rsidR="00842404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en-US"/>
              </w:rPr>
              <w:t xml:space="preserve"> COMPANY</w:t>
            </w:r>
          </w:p>
        </w:tc>
      </w:tr>
      <w:tr w:rsidR="00FD375E" w:rsidRPr="0036283C" w:rsidTr="00271309">
        <w:tc>
          <w:tcPr>
            <w:tcW w:w="4785" w:type="dxa"/>
          </w:tcPr>
          <w:p w:rsidR="000527BD" w:rsidRPr="0036283C" w:rsidRDefault="000527BD" w:rsidP="0036283C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9F7417" w:rsidRPr="0036283C" w:rsidRDefault="009F7417" w:rsidP="0036283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6283C">
              <w:rPr>
                <w:rFonts w:ascii="Times New Roman" w:hAnsi="Times New Roman" w:cs="Times New Roman"/>
                <w:sz w:val="20"/>
                <w:szCs w:val="20"/>
              </w:rPr>
              <w:t>Гиш</w:t>
            </w:r>
            <w:proofErr w:type="spellEnd"/>
            <w:r w:rsidRPr="0036283C">
              <w:rPr>
                <w:rFonts w:ascii="Times New Roman" w:hAnsi="Times New Roman" w:cs="Times New Roman"/>
                <w:sz w:val="20"/>
                <w:szCs w:val="20"/>
              </w:rPr>
              <w:t xml:space="preserve"> Руслан </w:t>
            </w:r>
            <w:proofErr w:type="spellStart"/>
            <w:r w:rsidRPr="0036283C">
              <w:rPr>
                <w:rFonts w:ascii="Times New Roman" w:hAnsi="Times New Roman" w:cs="Times New Roman"/>
                <w:sz w:val="20"/>
                <w:szCs w:val="20"/>
              </w:rPr>
              <w:t>Айдамирович</w:t>
            </w:r>
            <w:proofErr w:type="spellEnd"/>
            <w:r w:rsidRPr="0036283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9F7417" w:rsidRPr="0036283C" w:rsidRDefault="009F7417" w:rsidP="0036283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6283C">
              <w:rPr>
                <w:rFonts w:ascii="Times New Roman" w:hAnsi="Times New Roman" w:cs="Times New Roman"/>
                <w:sz w:val="20"/>
                <w:szCs w:val="20"/>
              </w:rPr>
              <w:t xml:space="preserve">д.с.-х.н., профессор </w:t>
            </w:r>
          </w:p>
          <w:p w:rsidR="009F7417" w:rsidRPr="0036283C" w:rsidRDefault="009F7417" w:rsidP="0036283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6283C">
              <w:rPr>
                <w:rFonts w:ascii="Times New Roman" w:hAnsi="Times New Roman" w:cs="Times New Roman"/>
                <w:sz w:val="20"/>
                <w:szCs w:val="20"/>
              </w:rPr>
              <w:t>РИНЦ SPIN-код: 2544-0375</w:t>
            </w:r>
          </w:p>
          <w:p w:rsidR="009F7417" w:rsidRPr="0036283C" w:rsidRDefault="00F3498B" w:rsidP="0036283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hyperlink r:id="rId8" w:history="1">
              <w:r w:rsidR="009F7417" w:rsidRPr="0036283C">
                <w:rPr>
                  <w:rStyle w:val="Hyperlink"/>
                  <w:rFonts w:ascii="Times New Roman" w:hAnsi="Times New Roman" w:cs="Times New Roman"/>
                  <w:sz w:val="20"/>
                  <w:szCs w:val="20"/>
                </w:rPr>
                <w:t>vegetabkaf.kubgau@rambler.ru</w:t>
              </w:r>
            </w:hyperlink>
            <w:r w:rsidR="009F7417" w:rsidRPr="0036283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FD375E" w:rsidRPr="0036283C" w:rsidRDefault="009F7417" w:rsidP="0036283C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36283C">
              <w:rPr>
                <w:rFonts w:ascii="Times New Roman" w:hAnsi="Times New Roman" w:cs="Times New Roman"/>
                <w:i/>
                <w:sz w:val="20"/>
                <w:szCs w:val="20"/>
              </w:rPr>
              <w:t>Кубанский государственный аграрный университет имени И.Т. Трубилина, Краснодар, Россия</w:t>
            </w:r>
          </w:p>
        </w:tc>
        <w:tc>
          <w:tcPr>
            <w:tcW w:w="4786" w:type="dxa"/>
          </w:tcPr>
          <w:p w:rsidR="000527BD" w:rsidRPr="0036283C" w:rsidRDefault="000527BD" w:rsidP="0036283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9F7417" w:rsidRPr="0036283C" w:rsidRDefault="009F7417" w:rsidP="0036283C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6283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Gish Ruslan </w:t>
            </w:r>
            <w:proofErr w:type="spellStart"/>
            <w:r w:rsidRPr="0036283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Aidamirovich</w:t>
            </w:r>
            <w:proofErr w:type="spellEnd"/>
          </w:p>
          <w:p w:rsidR="009F7417" w:rsidRPr="0036283C" w:rsidRDefault="009F7417" w:rsidP="0036283C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6283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Doctor of Agricultural Sciences, Professor</w:t>
            </w:r>
          </w:p>
          <w:p w:rsidR="009F7417" w:rsidRPr="0036283C" w:rsidRDefault="009F7417" w:rsidP="0036283C">
            <w:pPr>
              <w:contextualSpacing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6283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RSCI SPIN code: 2544-0375</w:t>
            </w:r>
          </w:p>
          <w:p w:rsidR="00FD375E" w:rsidRPr="0036283C" w:rsidRDefault="00F3498B" w:rsidP="0036283C">
            <w:pPr>
              <w:contextualSpacing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hyperlink r:id="rId9" w:history="1">
              <w:r w:rsidR="002834C6" w:rsidRPr="0036283C">
                <w:rPr>
                  <w:rStyle w:val="Hyperlink"/>
                  <w:rFonts w:ascii="Times New Roman" w:hAnsi="Times New Roman" w:cs="Times New Roman"/>
                  <w:sz w:val="20"/>
                  <w:szCs w:val="20"/>
                  <w:lang w:val="en-US"/>
                </w:rPr>
                <w:t>vegetabkaf.kubgau@rambler.ru</w:t>
              </w:r>
            </w:hyperlink>
          </w:p>
          <w:p w:rsidR="002834C6" w:rsidRPr="0036283C" w:rsidRDefault="002834C6" w:rsidP="0036283C">
            <w:pPr>
              <w:contextualSpacing/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/>
              </w:rPr>
            </w:pPr>
            <w:r w:rsidRPr="0036283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/>
              </w:rPr>
              <w:t>Kuban State Agrarian University named after I.T.</w:t>
            </w:r>
          </w:p>
          <w:p w:rsidR="002834C6" w:rsidRPr="0036283C" w:rsidRDefault="002834C6" w:rsidP="0036283C">
            <w:pPr>
              <w:contextualSpacing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en-US"/>
              </w:rPr>
            </w:pPr>
            <w:proofErr w:type="spellStart"/>
            <w:r w:rsidRPr="0036283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/>
              </w:rPr>
              <w:t>Trubilin</w:t>
            </w:r>
            <w:proofErr w:type="spellEnd"/>
            <w:r w:rsidRPr="0036283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/>
              </w:rPr>
              <w:t>, Krasnodar, Russia</w:t>
            </w:r>
          </w:p>
        </w:tc>
      </w:tr>
      <w:tr w:rsidR="00FD375E" w:rsidRPr="0036283C" w:rsidTr="00271309">
        <w:tc>
          <w:tcPr>
            <w:tcW w:w="4785" w:type="dxa"/>
          </w:tcPr>
          <w:p w:rsidR="000527BD" w:rsidRPr="0036283C" w:rsidRDefault="000527BD" w:rsidP="0036283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9F7417" w:rsidRPr="0036283C" w:rsidRDefault="009F7417" w:rsidP="0036283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6283C">
              <w:rPr>
                <w:rFonts w:ascii="Times New Roman" w:hAnsi="Times New Roman" w:cs="Times New Roman"/>
                <w:sz w:val="20"/>
                <w:szCs w:val="20"/>
              </w:rPr>
              <w:t>Звягина Анастасия Сергеевна</w:t>
            </w:r>
          </w:p>
          <w:p w:rsidR="009F7417" w:rsidRPr="0036283C" w:rsidRDefault="009F7417" w:rsidP="0036283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6283C">
              <w:rPr>
                <w:rFonts w:ascii="Times New Roman" w:hAnsi="Times New Roman" w:cs="Times New Roman"/>
                <w:sz w:val="20"/>
                <w:szCs w:val="20"/>
              </w:rPr>
              <w:t>К.б.н</w:t>
            </w:r>
            <w:proofErr w:type="spellEnd"/>
            <w:r w:rsidRPr="0036283C">
              <w:rPr>
                <w:rFonts w:ascii="Times New Roman" w:hAnsi="Times New Roman" w:cs="Times New Roman"/>
                <w:sz w:val="20"/>
                <w:szCs w:val="20"/>
              </w:rPr>
              <w:t>, старший преподаватель</w:t>
            </w:r>
          </w:p>
          <w:p w:rsidR="009F7417" w:rsidRPr="0036283C" w:rsidRDefault="009F7417" w:rsidP="0036283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6283C">
              <w:rPr>
                <w:rFonts w:ascii="Times New Roman" w:hAnsi="Times New Roman" w:cs="Times New Roman"/>
                <w:sz w:val="20"/>
                <w:szCs w:val="20"/>
              </w:rPr>
              <w:t>РИНЦ SPIN-код:6498-9008</w:t>
            </w:r>
          </w:p>
          <w:p w:rsidR="00FD375E" w:rsidRPr="0036283C" w:rsidRDefault="009F7417" w:rsidP="0036283C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36283C">
              <w:rPr>
                <w:rFonts w:ascii="Times New Roman" w:hAnsi="Times New Roman" w:cs="Times New Roman"/>
                <w:i/>
                <w:sz w:val="20"/>
                <w:szCs w:val="20"/>
              </w:rPr>
              <w:t>Кубанский государственный аграрный университет имени И.Т. Трубилина, Краснодар, Россия</w:t>
            </w:r>
          </w:p>
        </w:tc>
        <w:tc>
          <w:tcPr>
            <w:tcW w:w="4786" w:type="dxa"/>
          </w:tcPr>
          <w:p w:rsidR="000527BD" w:rsidRPr="0036283C" w:rsidRDefault="000527BD" w:rsidP="0036283C">
            <w:pPr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2834C6" w:rsidRPr="0036283C" w:rsidRDefault="002834C6" w:rsidP="0036283C">
            <w:pPr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36283C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Zvyagina</w:t>
            </w:r>
            <w:proofErr w:type="spellEnd"/>
            <w:r w:rsidRPr="0036283C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 xml:space="preserve"> Anastasia </w:t>
            </w:r>
            <w:proofErr w:type="spellStart"/>
            <w:r w:rsidRPr="0036283C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Sergeevna</w:t>
            </w:r>
            <w:proofErr w:type="spellEnd"/>
          </w:p>
          <w:p w:rsidR="00FD375E" w:rsidRPr="0036283C" w:rsidRDefault="00D82DA3" w:rsidP="0036283C">
            <w:pPr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Cand.Biol.Sci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., senior lecturer</w:t>
            </w:r>
          </w:p>
          <w:p w:rsidR="002834C6" w:rsidRPr="0036283C" w:rsidRDefault="002834C6" w:rsidP="0036283C">
            <w:pPr>
              <w:contextualSpacing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6283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RSCI SPIN code: 6498-9008</w:t>
            </w:r>
          </w:p>
          <w:p w:rsidR="002834C6" w:rsidRPr="0036283C" w:rsidRDefault="002834C6" w:rsidP="0036283C">
            <w:pPr>
              <w:contextualSpacing/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/>
              </w:rPr>
            </w:pPr>
            <w:r w:rsidRPr="0036283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/>
              </w:rPr>
              <w:t>Kuban State Agrarian University named after I.T.</w:t>
            </w:r>
          </w:p>
          <w:p w:rsidR="002834C6" w:rsidRPr="0036283C" w:rsidRDefault="002834C6" w:rsidP="0036283C">
            <w:pPr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36283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/>
              </w:rPr>
              <w:t>Trubilin</w:t>
            </w:r>
            <w:proofErr w:type="spellEnd"/>
            <w:r w:rsidRPr="0036283C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en-US"/>
              </w:rPr>
              <w:t>, Krasnodar, Russia</w:t>
            </w:r>
          </w:p>
        </w:tc>
      </w:tr>
      <w:tr w:rsidR="00FD375E" w:rsidRPr="00B94447" w:rsidTr="00271309">
        <w:tc>
          <w:tcPr>
            <w:tcW w:w="4785" w:type="dxa"/>
          </w:tcPr>
          <w:p w:rsidR="000527BD" w:rsidRPr="0036283C" w:rsidRDefault="000527BD" w:rsidP="0036283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D375E" w:rsidRPr="0036283C" w:rsidRDefault="00BC5442" w:rsidP="0036283C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36283C">
              <w:rPr>
                <w:rFonts w:ascii="Times New Roman" w:hAnsi="Times New Roman" w:cs="Times New Roman"/>
                <w:sz w:val="20"/>
                <w:szCs w:val="20"/>
              </w:rPr>
              <w:t>В условиях интенсивного овощного севооборота</w:t>
            </w:r>
            <w:r w:rsidR="00D82DA3" w:rsidRPr="00D82DA3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36283C">
              <w:rPr>
                <w:rFonts w:ascii="Times New Roman" w:hAnsi="Times New Roman" w:cs="Times New Roman"/>
                <w:sz w:val="20"/>
                <w:szCs w:val="20"/>
              </w:rPr>
              <w:t xml:space="preserve"> проведена агротехнологическая оценка новых </w:t>
            </w:r>
            <w:r w:rsidR="00AE7E6B" w:rsidRPr="0036283C">
              <w:rPr>
                <w:rFonts w:ascii="Times New Roman" w:hAnsi="Times New Roman" w:cs="Times New Roman"/>
                <w:sz w:val="20"/>
                <w:szCs w:val="20"/>
              </w:rPr>
              <w:t xml:space="preserve">     </w:t>
            </w:r>
            <w:r w:rsidRPr="0036283C">
              <w:rPr>
                <w:rFonts w:ascii="Times New Roman" w:hAnsi="Times New Roman" w:cs="Times New Roman"/>
                <w:sz w:val="20"/>
                <w:szCs w:val="20"/>
              </w:rPr>
              <w:t>гибридов салата кочанного F1 Серена и F1 LE 10585 компании «</w:t>
            </w:r>
            <w:proofErr w:type="spellStart"/>
            <w:r w:rsidRPr="0036283C">
              <w:rPr>
                <w:rFonts w:ascii="Times New Roman" w:hAnsi="Times New Roman" w:cs="Times New Roman"/>
                <w:sz w:val="20"/>
                <w:szCs w:val="20"/>
              </w:rPr>
              <w:t>Саката</w:t>
            </w:r>
            <w:proofErr w:type="spellEnd"/>
            <w:r w:rsidRPr="0036283C">
              <w:rPr>
                <w:rFonts w:ascii="Times New Roman" w:hAnsi="Times New Roman" w:cs="Times New Roman"/>
                <w:sz w:val="20"/>
                <w:szCs w:val="20"/>
              </w:rPr>
              <w:t>». Установлена конкурентоспособность новых образцов, отличающихся высокой урожайностью и качеством формируемой продукции</w:t>
            </w:r>
          </w:p>
        </w:tc>
        <w:tc>
          <w:tcPr>
            <w:tcW w:w="4786" w:type="dxa"/>
          </w:tcPr>
          <w:p w:rsidR="000527BD" w:rsidRPr="0036283C" w:rsidRDefault="000527BD" w:rsidP="0036283C">
            <w:pPr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FD375E" w:rsidRPr="0036283C" w:rsidRDefault="00AE7E6B" w:rsidP="0036283C">
            <w:pPr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 w:rsidRPr="0036283C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 xml:space="preserve">Under the conditions of intensive vegetable crop rotation, </w:t>
            </w:r>
            <w:r w:rsidR="00D82DA3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 xml:space="preserve">we have carried out </w:t>
            </w:r>
            <w:r w:rsidRPr="0036283C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 xml:space="preserve">an </w:t>
            </w:r>
            <w:proofErr w:type="spellStart"/>
            <w:r w:rsidRPr="0036283C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agro</w:t>
            </w:r>
            <w:proofErr w:type="spellEnd"/>
            <w:r w:rsidRPr="0036283C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 xml:space="preserve">-technological assessment of new </w:t>
            </w:r>
            <w:r w:rsidR="00D82DA3" w:rsidRPr="0036283C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h</w:t>
            </w:r>
            <w:r w:rsidR="00D82DA3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y</w:t>
            </w:r>
            <w:r w:rsidR="00D82DA3" w:rsidRPr="0036283C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brids</w:t>
            </w:r>
            <w:r w:rsidRPr="0036283C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 xml:space="preserve"> of head lettuce F1 Serena and F1 LE 10585 </w:t>
            </w:r>
            <w:r w:rsidR="00D82DA3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produced by</w:t>
            </w:r>
            <w:r w:rsidRPr="0036283C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 xml:space="preserve"> Sakata company. The competitiveness of new samples, distinguished by high productivity and quality of the formed products, has been established</w:t>
            </w:r>
            <w:r w:rsidR="00D82DA3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 xml:space="preserve"> as well</w:t>
            </w:r>
          </w:p>
        </w:tc>
      </w:tr>
      <w:tr w:rsidR="00FD375E" w:rsidRPr="00B94447" w:rsidTr="00271309">
        <w:tc>
          <w:tcPr>
            <w:tcW w:w="4785" w:type="dxa"/>
          </w:tcPr>
          <w:p w:rsidR="000527BD" w:rsidRPr="0036283C" w:rsidRDefault="000527BD" w:rsidP="0036283C">
            <w:pPr>
              <w:contextualSpacing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FD375E" w:rsidRPr="0036283C" w:rsidRDefault="009F7417" w:rsidP="0036283C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36283C">
              <w:rPr>
                <w:rFonts w:ascii="Times New Roman" w:hAnsi="Times New Roman" w:cs="Times New Roman"/>
                <w:sz w:val="20"/>
                <w:szCs w:val="20"/>
              </w:rPr>
              <w:t xml:space="preserve">Ключевые слова: </w:t>
            </w:r>
            <w:r w:rsidR="00BC5442" w:rsidRPr="0036283C">
              <w:rPr>
                <w:rFonts w:ascii="Times New Roman" w:hAnsi="Times New Roman" w:cs="Times New Roman"/>
                <w:sz w:val="20"/>
                <w:szCs w:val="20"/>
              </w:rPr>
              <w:t>СЕВООБОРОТ, САЛАТ            КОЧАННЫЙ, УРОЖАЙНОСТЬ, УСТОЙЧИВОСТЬ, НЕКРОЗ</w:t>
            </w:r>
          </w:p>
          <w:p w:rsidR="0036283C" w:rsidRPr="0036283C" w:rsidRDefault="0036283C" w:rsidP="0036283C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36283C" w:rsidRPr="0036283C" w:rsidRDefault="0036283C" w:rsidP="0036283C">
            <w:pPr>
              <w:contextualSpacing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en-US"/>
              </w:rPr>
            </w:pPr>
            <w:r w:rsidRPr="0036283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DOI: </w:t>
            </w:r>
            <w:hyperlink r:id="rId10" w:history="1">
              <w:r w:rsidRPr="0036283C">
                <w:rPr>
                  <w:rStyle w:val="Hyperlink"/>
                  <w:rFonts w:ascii="Times New Roman" w:hAnsi="Times New Roman" w:cs="Times New Roman"/>
                  <w:sz w:val="20"/>
                  <w:szCs w:val="20"/>
                  <w:lang w:val="en-US"/>
                </w:rPr>
                <w:t>http://dx.doi.org/10.21515/1990-4665-169-005</w:t>
              </w:r>
            </w:hyperlink>
            <w:r w:rsidRPr="0036283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 </w:t>
            </w:r>
          </w:p>
        </w:tc>
        <w:tc>
          <w:tcPr>
            <w:tcW w:w="4786" w:type="dxa"/>
          </w:tcPr>
          <w:p w:rsidR="000527BD" w:rsidRPr="0036283C" w:rsidRDefault="000527BD" w:rsidP="0036283C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9F7417" w:rsidRPr="0036283C" w:rsidRDefault="009F7417" w:rsidP="0036283C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6283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Keywords: </w:t>
            </w:r>
            <w:r w:rsidR="00AE7E6B" w:rsidRPr="0036283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CROP ROTATION, </w:t>
            </w:r>
            <w:r w:rsidR="00D82DA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HEAD LETTUCE</w:t>
            </w:r>
            <w:r w:rsidR="00AE7E6B" w:rsidRPr="0036283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, YIELD, SUSTAINABILITY, NECROSIS</w:t>
            </w:r>
          </w:p>
          <w:p w:rsidR="00FD375E" w:rsidRPr="0036283C" w:rsidRDefault="00FD375E" w:rsidP="0036283C">
            <w:pPr>
              <w:contextualSpacing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en-US"/>
              </w:rPr>
            </w:pPr>
          </w:p>
        </w:tc>
      </w:tr>
    </w:tbl>
    <w:p w:rsidR="00FD375E" w:rsidRPr="005955EA" w:rsidRDefault="00FD375E" w:rsidP="00CE1755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pacing w:val="-6"/>
          <w:sz w:val="28"/>
          <w:szCs w:val="28"/>
          <w:lang w:val="en-US"/>
        </w:rPr>
      </w:pPr>
    </w:p>
    <w:p w:rsidR="00453292" w:rsidRPr="005955EA" w:rsidRDefault="00453292" w:rsidP="00CE1755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spacing w:val="-6"/>
          <w:sz w:val="28"/>
          <w:szCs w:val="28"/>
        </w:rPr>
      </w:pPr>
      <w:r w:rsidRPr="005955EA">
        <w:rPr>
          <w:rFonts w:ascii="Times New Roman" w:eastAsia="Times New Roman" w:hAnsi="Times New Roman" w:cs="Times New Roman"/>
          <w:b/>
          <w:spacing w:val="-6"/>
          <w:sz w:val="28"/>
          <w:szCs w:val="28"/>
        </w:rPr>
        <w:t>ВВЕДЕНИЕ</w:t>
      </w:r>
    </w:p>
    <w:p w:rsidR="00BC5442" w:rsidRPr="005955EA" w:rsidRDefault="00BC5442" w:rsidP="00CE1755">
      <w:pPr>
        <w:pStyle w:val="p2mrcssattr"/>
        <w:spacing w:before="0" w:beforeAutospacing="0" w:after="0" w:afterAutospacing="0" w:line="360" w:lineRule="auto"/>
        <w:ind w:firstLine="851"/>
        <w:jc w:val="both"/>
        <w:rPr>
          <w:color w:val="000000"/>
          <w:sz w:val="28"/>
          <w:szCs w:val="28"/>
        </w:rPr>
      </w:pPr>
      <w:r w:rsidRPr="005955EA">
        <w:rPr>
          <w:rStyle w:val="s2mrcssattr"/>
          <w:color w:val="000000"/>
          <w:sz w:val="28"/>
          <w:szCs w:val="28"/>
        </w:rPr>
        <w:t xml:space="preserve">Изучение агротехнологической пластичности новых гибридов салата кочанного в условиях юга России представляет несомненный интерес. Выращивание салата индивидуальными предпринимателями и владельцами малых форм хозяйствования следует рассматривать как удачное коммерческое решение в силу </w:t>
      </w:r>
      <w:proofErr w:type="spellStart"/>
      <w:r w:rsidRPr="005955EA">
        <w:rPr>
          <w:rStyle w:val="s2mrcssattr"/>
          <w:color w:val="000000"/>
          <w:sz w:val="28"/>
          <w:szCs w:val="28"/>
        </w:rPr>
        <w:t>скороплодности</w:t>
      </w:r>
      <w:proofErr w:type="spellEnd"/>
      <w:r w:rsidRPr="005955EA">
        <w:rPr>
          <w:rStyle w:val="s2mrcssattr"/>
          <w:color w:val="000000"/>
          <w:sz w:val="28"/>
          <w:szCs w:val="28"/>
        </w:rPr>
        <w:t>, ее холодостойкости, незначительные трудовые и материальные затраты, а также стабильной востребованности и рентабельности производства. </w:t>
      </w:r>
    </w:p>
    <w:p w:rsidR="00123D8D" w:rsidRDefault="00123D8D" w:rsidP="00CE1755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D47ED" w:rsidRDefault="001D47ED" w:rsidP="00CE1755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D47ED" w:rsidRPr="005955EA" w:rsidRDefault="001D47ED" w:rsidP="00CE1755">
      <w:pPr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23D8D" w:rsidRPr="005955EA" w:rsidRDefault="00123D8D" w:rsidP="00CE1755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955EA">
        <w:rPr>
          <w:rFonts w:ascii="Times New Roman" w:hAnsi="Times New Roman" w:cs="Times New Roman"/>
          <w:b/>
          <w:sz w:val="28"/>
          <w:szCs w:val="28"/>
        </w:rPr>
        <w:lastRenderedPageBreak/>
        <w:t>Материал и объект исследований</w:t>
      </w:r>
    </w:p>
    <w:p w:rsidR="00BC5442" w:rsidRPr="005955EA" w:rsidRDefault="00D846C2" w:rsidP="00CE1755">
      <w:pPr>
        <w:pStyle w:val="p2mrcssattr"/>
        <w:spacing w:before="0" w:beforeAutospacing="0" w:after="0" w:afterAutospacing="0" w:line="360" w:lineRule="auto"/>
        <w:ind w:firstLine="851"/>
        <w:jc w:val="both"/>
        <w:rPr>
          <w:color w:val="000000"/>
          <w:sz w:val="28"/>
          <w:szCs w:val="28"/>
        </w:rPr>
      </w:pPr>
      <w:r w:rsidRPr="005955EA">
        <w:rPr>
          <w:sz w:val="28"/>
          <w:szCs w:val="28"/>
        </w:rPr>
        <w:t xml:space="preserve"> </w:t>
      </w:r>
      <w:r w:rsidR="00BC5442" w:rsidRPr="005955EA">
        <w:rPr>
          <w:rStyle w:val="s2mrcssattr"/>
          <w:color w:val="000000"/>
          <w:sz w:val="28"/>
          <w:szCs w:val="28"/>
        </w:rPr>
        <w:t xml:space="preserve">Объектами исследований были гибриды </w:t>
      </w:r>
      <w:proofErr w:type="spellStart"/>
      <w:r w:rsidR="00BC5442" w:rsidRPr="005955EA">
        <w:rPr>
          <w:rStyle w:val="s2mrcssattr"/>
          <w:color w:val="000000"/>
          <w:sz w:val="28"/>
          <w:szCs w:val="28"/>
        </w:rPr>
        <w:t>селекционно</w:t>
      </w:r>
      <w:proofErr w:type="spellEnd"/>
      <w:r w:rsidR="00BC5442" w:rsidRPr="005955EA">
        <w:rPr>
          <w:rStyle w:val="s2mrcssattr"/>
          <w:color w:val="000000"/>
          <w:sz w:val="28"/>
          <w:szCs w:val="28"/>
        </w:rPr>
        <w:t>-семеноводческой компании «</w:t>
      </w:r>
      <w:proofErr w:type="spellStart"/>
      <w:r w:rsidR="00BC5442" w:rsidRPr="005955EA">
        <w:rPr>
          <w:rStyle w:val="s2mrcssattr"/>
          <w:color w:val="000000"/>
          <w:sz w:val="28"/>
          <w:szCs w:val="28"/>
        </w:rPr>
        <w:t>Саката</w:t>
      </w:r>
      <w:proofErr w:type="spellEnd"/>
      <w:r w:rsidR="00BC5442" w:rsidRPr="005955EA">
        <w:rPr>
          <w:rStyle w:val="s2mrcssattr"/>
          <w:color w:val="000000"/>
          <w:sz w:val="28"/>
          <w:szCs w:val="28"/>
        </w:rPr>
        <w:t>» </w:t>
      </w:r>
      <w:r w:rsidR="00BC5442" w:rsidRPr="005955EA">
        <w:rPr>
          <w:rStyle w:val="apple-converted-spacemrcssattr"/>
          <w:color w:val="000000"/>
          <w:sz w:val="28"/>
          <w:szCs w:val="28"/>
        </w:rPr>
        <w:t> </w:t>
      </w:r>
      <w:r w:rsidR="00BC5442" w:rsidRPr="005955EA">
        <w:rPr>
          <w:rStyle w:val="s2mrcssattr"/>
          <w:color w:val="000000"/>
          <w:sz w:val="28"/>
          <w:szCs w:val="28"/>
        </w:rPr>
        <w:t xml:space="preserve">F1 Серена и F1 LE 10585. Данные образцы в условиях юга России испытываются впервые, они не внесены в </w:t>
      </w:r>
      <w:proofErr w:type="spellStart"/>
      <w:r w:rsidR="00BC5442" w:rsidRPr="005955EA">
        <w:rPr>
          <w:rStyle w:val="s2mrcssattr"/>
          <w:color w:val="000000"/>
          <w:sz w:val="28"/>
          <w:szCs w:val="28"/>
        </w:rPr>
        <w:t>Госреестр</w:t>
      </w:r>
      <w:proofErr w:type="spellEnd"/>
      <w:r w:rsidR="00BC5442" w:rsidRPr="005955EA">
        <w:rPr>
          <w:rStyle w:val="s2mrcssattr"/>
          <w:color w:val="000000"/>
          <w:sz w:val="28"/>
          <w:szCs w:val="28"/>
        </w:rPr>
        <w:t xml:space="preserve"> селекционных достижений, допущенных к использованию в РФ.</w:t>
      </w:r>
    </w:p>
    <w:p w:rsidR="00BC5442" w:rsidRPr="005955EA" w:rsidRDefault="00BC5442" w:rsidP="00CE1755">
      <w:pPr>
        <w:pStyle w:val="p2mrcssattr"/>
        <w:spacing w:before="0" w:beforeAutospacing="0" w:after="0" w:afterAutospacing="0" w:line="360" w:lineRule="auto"/>
        <w:ind w:firstLine="851"/>
        <w:jc w:val="both"/>
        <w:rPr>
          <w:color w:val="000000"/>
          <w:sz w:val="28"/>
          <w:szCs w:val="28"/>
        </w:rPr>
      </w:pPr>
      <w:r w:rsidRPr="005955EA">
        <w:rPr>
          <w:rStyle w:val="s2mrcssattr"/>
          <w:color w:val="000000"/>
          <w:sz w:val="28"/>
          <w:szCs w:val="28"/>
        </w:rPr>
        <w:t>Опыты были заложены в открытом грунте, интенсивном овощном севообороте ИП «Ерохина Е.А.» Темрюкского района Краснодарского края.</w:t>
      </w:r>
    </w:p>
    <w:p w:rsidR="00BC5442" w:rsidRPr="005955EA" w:rsidRDefault="00BC5442" w:rsidP="00CE1755">
      <w:pPr>
        <w:pStyle w:val="p2mrcssattr"/>
        <w:spacing w:before="0" w:beforeAutospacing="0" w:after="0" w:afterAutospacing="0" w:line="360" w:lineRule="auto"/>
        <w:ind w:firstLine="851"/>
        <w:jc w:val="both"/>
        <w:rPr>
          <w:color w:val="000000"/>
          <w:sz w:val="28"/>
          <w:szCs w:val="28"/>
        </w:rPr>
      </w:pPr>
      <w:r w:rsidRPr="005955EA">
        <w:rPr>
          <w:rStyle w:val="s2mrcssattr"/>
          <w:color w:val="000000"/>
          <w:sz w:val="28"/>
          <w:szCs w:val="28"/>
        </w:rPr>
        <w:t>Исследования проведены в соответствии с «Методическим указанием по апробации овощных культур» (ВН</w:t>
      </w:r>
      <w:r w:rsidR="005955EA">
        <w:rPr>
          <w:rStyle w:val="s2mrcssattr"/>
          <w:color w:val="000000"/>
          <w:sz w:val="28"/>
          <w:szCs w:val="28"/>
        </w:rPr>
        <w:t xml:space="preserve">ИИССОК, 2006) </w:t>
      </w:r>
      <w:r w:rsidR="005955EA" w:rsidRPr="005955EA">
        <w:rPr>
          <w:rStyle w:val="s2mrcssattr"/>
          <w:color w:val="000000"/>
          <w:spacing w:val="-4"/>
          <w:sz w:val="28"/>
          <w:szCs w:val="28"/>
        </w:rPr>
        <w:t>[</w:t>
      </w:r>
      <w:r w:rsidR="005955EA">
        <w:rPr>
          <w:rStyle w:val="s2mrcssattr"/>
          <w:color w:val="000000"/>
          <w:spacing w:val="-4"/>
          <w:sz w:val="28"/>
          <w:szCs w:val="28"/>
        </w:rPr>
        <w:t>8</w:t>
      </w:r>
      <w:r w:rsidR="005955EA" w:rsidRPr="005955EA">
        <w:rPr>
          <w:rStyle w:val="s2mrcssattr"/>
          <w:color w:val="000000"/>
          <w:spacing w:val="-4"/>
          <w:sz w:val="28"/>
          <w:szCs w:val="28"/>
        </w:rPr>
        <w:t>]</w:t>
      </w:r>
      <w:r w:rsidR="005955EA" w:rsidRPr="005955EA">
        <w:rPr>
          <w:sz w:val="28"/>
          <w:szCs w:val="28"/>
        </w:rPr>
        <w:t>.</w:t>
      </w:r>
    </w:p>
    <w:p w:rsidR="00BC5442" w:rsidRPr="005955EA" w:rsidRDefault="00BC5442" w:rsidP="00CE1755">
      <w:pPr>
        <w:pStyle w:val="p2mrcssattr"/>
        <w:spacing w:before="0" w:beforeAutospacing="0" w:after="0" w:afterAutospacing="0" w:line="360" w:lineRule="auto"/>
        <w:ind w:firstLine="851"/>
        <w:jc w:val="both"/>
        <w:rPr>
          <w:color w:val="000000"/>
          <w:sz w:val="28"/>
          <w:szCs w:val="28"/>
        </w:rPr>
      </w:pPr>
      <w:r w:rsidRPr="005955EA">
        <w:rPr>
          <w:rStyle w:val="s2mrcssattr"/>
          <w:color w:val="000000"/>
          <w:sz w:val="28"/>
          <w:szCs w:val="28"/>
        </w:rPr>
        <w:t>Физико-химические и агрохимические свойства почв участка</w:t>
      </w:r>
      <w:r w:rsidR="00F00158">
        <w:rPr>
          <w:rStyle w:val="s2mrcssattr"/>
          <w:color w:val="000000"/>
          <w:sz w:val="28"/>
          <w:szCs w:val="28"/>
        </w:rPr>
        <w:t xml:space="preserve"> описаны общепринятыми методами</w:t>
      </w:r>
      <w:r w:rsidRPr="005955EA">
        <w:rPr>
          <w:rStyle w:val="s2mrcssattr"/>
          <w:color w:val="000000"/>
          <w:sz w:val="28"/>
          <w:szCs w:val="28"/>
        </w:rPr>
        <w:t>, агротехнологические и филологические иссле</w:t>
      </w:r>
      <w:r w:rsidR="005955EA" w:rsidRPr="005955EA">
        <w:rPr>
          <w:rStyle w:val="s2mrcssattr"/>
          <w:color w:val="000000"/>
          <w:sz w:val="28"/>
          <w:szCs w:val="28"/>
        </w:rPr>
        <w:t xml:space="preserve">дования проведены В.Ф. </w:t>
      </w:r>
      <w:proofErr w:type="spellStart"/>
      <w:r w:rsidR="005955EA" w:rsidRPr="005955EA">
        <w:rPr>
          <w:rStyle w:val="s2mrcssattr"/>
          <w:color w:val="000000"/>
          <w:sz w:val="28"/>
          <w:szCs w:val="28"/>
        </w:rPr>
        <w:t>Белик</w:t>
      </w:r>
      <w:proofErr w:type="spellEnd"/>
      <w:r w:rsidR="005955EA" w:rsidRPr="005955EA">
        <w:rPr>
          <w:rStyle w:val="s2mrcssattr"/>
          <w:color w:val="000000"/>
          <w:sz w:val="28"/>
          <w:szCs w:val="28"/>
        </w:rPr>
        <w:t xml:space="preserve"> (1992)</w:t>
      </w:r>
      <w:r w:rsidRPr="005955EA">
        <w:rPr>
          <w:rStyle w:val="s2mrcssattr"/>
          <w:color w:val="000000"/>
          <w:sz w:val="28"/>
          <w:szCs w:val="28"/>
        </w:rPr>
        <w:t xml:space="preserve">, С.С. Литвинову (2011), статистическая обработка велась по Б.А. </w:t>
      </w:r>
      <w:proofErr w:type="spellStart"/>
      <w:r w:rsidRPr="005955EA">
        <w:rPr>
          <w:rStyle w:val="s2mrcssattr"/>
          <w:color w:val="000000"/>
          <w:sz w:val="28"/>
          <w:szCs w:val="28"/>
        </w:rPr>
        <w:t>Доспехову</w:t>
      </w:r>
      <w:proofErr w:type="spellEnd"/>
      <w:r w:rsidRPr="005955EA">
        <w:rPr>
          <w:rStyle w:val="s2mrcssattr"/>
          <w:color w:val="000000"/>
          <w:sz w:val="28"/>
          <w:szCs w:val="28"/>
        </w:rPr>
        <w:t xml:space="preserve"> (1985)</w:t>
      </w:r>
      <w:r w:rsidR="005955EA" w:rsidRPr="005955EA">
        <w:rPr>
          <w:rStyle w:val="s2mrcssattr"/>
          <w:color w:val="000000"/>
          <w:sz w:val="28"/>
          <w:szCs w:val="28"/>
        </w:rPr>
        <w:t xml:space="preserve"> </w:t>
      </w:r>
      <w:r w:rsidR="005955EA" w:rsidRPr="005955EA">
        <w:rPr>
          <w:rStyle w:val="s2mrcssattr"/>
          <w:color w:val="000000"/>
          <w:spacing w:val="-4"/>
          <w:sz w:val="28"/>
          <w:szCs w:val="28"/>
        </w:rPr>
        <w:t>[4, 6, 7]</w:t>
      </w:r>
      <w:r w:rsidRPr="005955EA">
        <w:rPr>
          <w:rStyle w:val="s2mrcssattr"/>
          <w:color w:val="000000"/>
          <w:sz w:val="28"/>
          <w:szCs w:val="28"/>
        </w:rPr>
        <w:t>.</w:t>
      </w:r>
    </w:p>
    <w:p w:rsidR="00BC5442" w:rsidRPr="005955EA" w:rsidRDefault="00BC5442" w:rsidP="00CE1755">
      <w:pPr>
        <w:pStyle w:val="p2mrcssattr"/>
        <w:spacing w:before="0" w:beforeAutospacing="0" w:after="0" w:afterAutospacing="0" w:line="360" w:lineRule="auto"/>
        <w:ind w:firstLine="851"/>
        <w:jc w:val="both"/>
        <w:rPr>
          <w:color w:val="000000"/>
          <w:spacing w:val="-4"/>
          <w:sz w:val="28"/>
          <w:szCs w:val="28"/>
        </w:rPr>
      </w:pPr>
      <w:r w:rsidRPr="005955EA">
        <w:rPr>
          <w:rStyle w:val="s2mrcssattr"/>
          <w:color w:val="000000"/>
          <w:spacing w:val="-4"/>
          <w:sz w:val="28"/>
          <w:szCs w:val="28"/>
        </w:rPr>
        <w:t>Основные закономерности климатических условий зоны проведения опыта изложены из агроклиматических</w:t>
      </w:r>
      <w:r w:rsidR="005955EA" w:rsidRPr="005955EA">
        <w:rPr>
          <w:rStyle w:val="s2mrcssattr"/>
          <w:color w:val="000000"/>
          <w:spacing w:val="-4"/>
          <w:sz w:val="28"/>
          <w:szCs w:val="28"/>
        </w:rPr>
        <w:t xml:space="preserve"> источников Краснодарского края</w:t>
      </w:r>
      <w:r w:rsidRPr="005955EA">
        <w:rPr>
          <w:rStyle w:val="s2mrcssattr"/>
          <w:color w:val="000000"/>
          <w:spacing w:val="-4"/>
          <w:sz w:val="28"/>
          <w:szCs w:val="28"/>
        </w:rPr>
        <w:t>. </w:t>
      </w:r>
    </w:p>
    <w:p w:rsidR="00927C76" w:rsidRPr="005955EA" w:rsidRDefault="00927C76" w:rsidP="00CE1755">
      <w:pPr>
        <w:spacing w:after="0" w:line="360" w:lineRule="auto"/>
        <w:ind w:right="-1"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4F1639" w:rsidRPr="005955EA" w:rsidRDefault="004F1639" w:rsidP="00CE1755">
      <w:pPr>
        <w:spacing w:after="0" w:line="36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955EA">
        <w:rPr>
          <w:rFonts w:ascii="Times New Roman" w:hAnsi="Times New Roman" w:cs="Times New Roman"/>
          <w:b/>
          <w:sz w:val="28"/>
          <w:szCs w:val="28"/>
        </w:rPr>
        <w:t>Результаты исследований</w:t>
      </w:r>
    </w:p>
    <w:p w:rsidR="00A45DE2" w:rsidRPr="005955EA" w:rsidRDefault="00A45DE2" w:rsidP="00CE1755">
      <w:pPr>
        <w:pStyle w:val="p2mrcssattr"/>
        <w:spacing w:before="0" w:beforeAutospacing="0" w:after="0" w:afterAutospacing="0" w:line="360" w:lineRule="auto"/>
        <w:ind w:firstLine="851"/>
        <w:jc w:val="both"/>
        <w:rPr>
          <w:color w:val="000000"/>
          <w:sz w:val="28"/>
          <w:szCs w:val="28"/>
        </w:rPr>
      </w:pPr>
      <w:r w:rsidRPr="005955EA">
        <w:rPr>
          <w:rStyle w:val="s2mrcssattr"/>
          <w:color w:val="000000"/>
          <w:sz w:val="28"/>
          <w:szCs w:val="28"/>
        </w:rPr>
        <w:t>Технология выращивания салата осуществлялась по общепринятым для Анапа-Таманской зоны рекомендациям по выращиванию овощных культур. Предшественник перец сладкий. Система основной подготовки велась по типу полупара с фоновым внесением удобрений. Схемы высадки рассады (90+50) х 30 см. Дата высадки рассады 08.05.2020 г.</w:t>
      </w:r>
    </w:p>
    <w:p w:rsidR="00A45DE2" w:rsidRPr="005955EA" w:rsidRDefault="00A45DE2" w:rsidP="00CE1755">
      <w:pPr>
        <w:spacing w:after="0" w:line="360" w:lineRule="auto"/>
        <w:ind w:right="-255"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sz w:val="28"/>
          <w:szCs w:val="28"/>
        </w:rPr>
        <w:t>Погодные условия были близки к средн</w:t>
      </w:r>
      <w:r w:rsidR="001D47ED">
        <w:rPr>
          <w:rFonts w:ascii="Times New Roman" w:hAnsi="Times New Roman" w:cs="Times New Roman"/>
          <w:sz w:val="28"/>
          <w:szCs w:val="28"/>
        </w:rPr>
        <w:t>е</w:t>
      </w:r>
      <w:r w:rsidRPr="005955EA">
        <w:rPr>
          <w:rFonts w:ascii="Times New Roman" w:hAnsi="Times New Roman" w:cs="Times New Roman"/>
          <w:sz w:val="28"/>
          <w:szCs w:val="28"/>
        </w:rPr>
        <w:t>многолетним, однако следует отметить некоторые отличия.</w:t>
      </w:r>
    </w:p>
    <w:p w:rsidR="00A45DE2" w:rsidRPr="005955EA" w:rsidRDefault="00A45DE2" w:rsidP="00CE1755">
      <w:pPr>
        <w:spacing w:after="0" w:line="360" w:lineRule="auto"/>
        <w:ind w:right="-1"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sz w:val="28"/>
          <w:szCs w:val="28"/>
        </w:rPr>
        <w:t xml:space="preserve">Весна наступила в марте в средне многолетние сроки. Март был прохладным, но не холодным. Средняя температура 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5955EA">
        <w:rPr>
          <w:rFonts w:ascii="Times New Roman" w:hAnsi="Times New Roman" w:cs="Times New Roman"/>
          <w:sz w:val="28"/>
          <w:szCs w:val="28"/>
        </w:rPr>
        <w:t xml:space="preserve">декады составила 8°С при отклонении от нормы -2°С. Минимальная температура на поверхности почвы достигала -2°С.  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5955EA">
        <w:rPr>
          <w:rFonts w:ascii="Times New Roman" w:hAnsi="Times New Roman" w:cs="Times New Roman"/>
          <w:sz w:val="28"/>
          <w:szCs w:val="28"/>
        </w:rPr>
        <w:t xml:space="preserve"> и 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5955EA">
        <w:rPr>
          <w:rFonts w:ascii="Times New Roman" w:hAnsi="Times New Roman" w:cs="Times New Roman"/>
          <w:sz w:val="28"/>
          <w:szCs w:val="28"/>
        </w:rPr>
        <w:t xml:space="preserve"> декада месяца отличались лишь повышени</w:t>
      </w:r>
      <w:r w:rsidRPr="005955EA">
        <w:rPr>
          <w:rFonts w:ascii="Times New Roman" w:hAnsi="Times New Roman" w:cs="Times New Roman"/>
          <w:sz w:val="28"/>
          <w:szCs w:val="28"/>
        </w:rPr>
        <w:lastRenderedPageBreak/>
        <w:t xml:space="preserve">ем среднесуточной температуры до 10,1°С во 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5955EA">
        <w:rPr>
          <w:rFonts w:ascii="Times New Roman" w:hAnsi="Times New Roman" w:cs="Times New Roman"/>
          <w:sz w:val="28"/>
          <w:szCs w:val="28"/>
        </w:rPr>
        <w:t xml:space="preserve"> и до 11,4°С в 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5955EA">
        <w:rPr>
          <w:rFonts w:ascii="Times New Roman" w:hAnsi="Times New Roman" w:cs="Times New Roman"/>
          <w:sz w:val="28"/>
          <w:szCs w:val="28"/>
        </w:rPr>
        <w:t xml:space="preserve"> декаде. При этом минимальная температура почвы сохранялась в тех же пределах 0-2°С.</w:t>
      </w:r>
    </w:p>
    <w:p w:rsidR="00A45DE2" w:rsidRPr="005955EA" w:rsidRDefault="00A45DE2" w:rsidP="00CE1755">
      <w:pPr>
        <w:spacing w:after="0" w:line="360" w:lineRule="auto"/>
        <w:ind w:right="-1"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sz w:val="28"/>
          <w:szCs w:val="28"/>
        </w:rPr>
        <w:t>Осадков выпало мало и составило 7 % от нормы. Отличительная особенность марта частые ветры с максимальной скоростью 11-15 м/с.</w:t>
      </w:r>
    </w:p>
    <w:p w:rsidR="00A45DE2" w:rsidRPr="005955EA" w:rsidRDefault="00A45DE2" w:rsidP="00CE1755">
      <w:pPr>
        <w:spacing w:after="0" w:line="360" w:lineRule="auto"/>
        <w:ind w:right="-1"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i/>
          <w:sz w:val="28"/>
          <w:szCs w:val="28"/>
        </w:rPr>
        <w:t>Апрель</w:t>
      </w:r>
      <w:r w:rsidRPr="005955EA">
        <w:rPr>
          <w:rFonts w:ascii="Times New Roman" w:hAnsi="Times New Roman" w:cs="Times New Roman"/>
          <w:sz w:val="28"/>
          <w:szCs w:val="28"/>
        </w:rPr>
        <w:t xml:space="preserve"> по температурному режиму был близок марту: температура на поверхности почвы опускалась снова до 0-2°С ниже нуля. Осадков выпало значительно больше чем в марте и составило 92% от нормы. Количество дней со скоростью ветра, уже до 20 м/сек, достигало 11. Сумма эффективных температур выше +5°С с 01.04 по 20.04 составило всего 81°С.</w:t>
      </w:r>
    </w:p>
    <w:p w:rsidR="00A45DE2" w:rsidRPr="005955EA" w:rsidRDefault="00A45DE2" w:rsidP="00CE1755">
      <w:pPr>
        <w:spacing w:after="0" w:line="360" w:lineRule="auto"/>
        <w:ind w:right="-1" w:firstLine="708"/>
        <w:contextualSpacing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5955EA">
        <w:rPr>
          <w:rFonts w:ascii="Times New Roman" w:hAnsi="Times New Roman" w:cs="Times New Roman"/>
          <w:i/>
          <w:spacing w:val="-4"/>
          <w:sz w:val="28"/>
          <w:szCs w:val="28"/>
        </w:rPr>
        <w:t>Май</w:t>
      </w:r>
      <w:r w:rsidRPr="005955EA">
        <w:rPr>
          <w:rFonts w:ascii="Times New Roman" w:hAnsi="Times New Roman" w:cs="Times New Roman"/>
          <w:spacing w:val="-4"/>
          <w:sz w:val="28"/>
          <w:szCs w:val="28"/>
        </w:rPr>
        <w:t xml:space="preserve"> значительно был теплее апреля. Минимальная температура оставила 7-8°С, а средняя 15,0-16,5°С. Минимальная температура почвы устойчиво держалась на уровне 6-8°С тепла. Количество дней с сильными ветрами уменьшилось. Сумма положительных температур за период с 01.04 по 10.05 составило 245°С. Осадки выпадали в виде кратковременного дождя: в первой и во второй декадах 29 %, а в третьей – проливного характера – 192% от нормы.</w:t>
      </w:r>
    </w:p>
    <w:p w:rsidR="00A45DE2" w:rsidRPr="005955EA" w:rsidRDefault="00A45DE2" w:rsidP="00CE1755">
      <w:pPr>
        <w:spacing w:after="0" w:line="360" w:lineRule="auto"/>
        <w:ind w:right="-1"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i/>
          <w:sz w:val="28"/>
          <w:szCs w:val="28"/>
        </w:rPr>
        <w:t>Июнь</w:t>
      </w:r>
      <w:r w:rsidRPr="005955EA">
        <w:rPr>
          <w:rFonts w:ascii="Times New Roman" w:hAnsi="Times New Roman" w:cs="Times New Roman"/>
          <w:sz w:val="28"/>
          <w:szCs w:val="28"/>
        </w:rPr>
        <w:t xml:space="preserve"> начался с резкого нарастания температур. Средняя температура за декады (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5955EA">
        <w:rPr>
          <w:rFonts w:ascii="Times New Roman" w:hAnsi="Times New Roman" w:cs="Times New Roman"/>
          <w:sz w:val="28"/>
          <w:szCs w:val="28"/>
        </w:rPr>
        <w:t xml:space="preserve">, 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5955EA">
        <w:rPr>
          <w:rFonts w:ascii="Times New Roman" w:hAnsi="Times New Roman" w:cs="Times New Roman"/>
          <w:sz w:val="28"/>
          <w:szCs w:val="28"/>
        </w:rPr>
        <w:t xml:space="preserve">, 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5955EA">
        <w:rPr>
          <w:rFonts w:ascii="Times New Roman" w:hAnsi="Times New Roman" w:cs="Times New Roman"/>
          <w:sz w:val="28"/>
          <w:szCs w:val="28"/>
        </w:rPr>
        <w:t xml:space="preserve">) колебалась в пределах 21,3-23,1-26,9°С. За эти же периоды максимальная достигала 33°С. Осадков выпадало много, но не равномерно. В 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5955EA">
        <w:rPr>
          <w:rFonts w:ascii="Times New Roman" w:hAnsi="Times New Roman" w:cs="Times New Roman"/>
          <w:sz w:val="28"/>
          <w:szCs w:val="28"/>
        </w:rPr>
        <w:t xml:space="preserve"> декаде 48 мм (209 %, во 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5955EA">
        <w:rPr>
          <w:rFonts w:ascii="Times New Roman" w:hAnsi="Times New Roman" w:cs="Times New Roman"/>
          <w:sz w:val="28"/>
          <w:szCs w:val="28"/>
        </w:rPr>
        <w:t xml:space="preserve"> декаде – 58 мм (580 % от нормы), в 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5955EA">
        <w:rPr>
          <w:rFonts w:ascii="Times New Roman" w:hAnsi="Times New Roman" w:cs="Times New Roman"/>
          <w:sz w:val="28"/>
          <w:szCs w:val="28"/>
        </w:rPr>
        <w:t xml:space="preserve"> декаде не было осадков.</w:t>
      </w:r>
    </w:p>
    <w:p w:rsidR="00A45DE2" w:rsidRPr="005955EA" w:rsidRDefault="00A45DE2" w:rsidP="00CE1755">
      <w:pPr>
        <w:spacing w:after="0" w:line="360" w:lineRule="auto"/>
        <w:ind w:right="-1"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sz w:val="28"/>
          <w:szCs w:val="28"/>
        </w:rPr>
        <w:t>Сумма  эффективных температур выше +5°С за период с 01.04 по 10.06 составило 638°С, которая к 20.06 достигала 859°С.</w:t>
      </w:r>
    </w:p>
    <w:p w:rsidR="00A45DE2" w:rsidRPr="005955EA" w:rsidRDefault="00A45DE2" w:rsidP="00CE1755">
      <w:pPr>
        <w:spacing w:after="0" w:line="360" w:lineRule="auto"/>
        <w:ind w:right="-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sz w:val="28"/>
          <w:szCs w:val="28"/>
        </w:rPr>
        <w:tab/>
        <w:t xml:space="preserve">Июль был жарким, что было в пределах нормы. Средняя декадная температура изменялась так: 26,9 – 26,9 – 24,1°С. В то же время максимальная температура воздуха в 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5955EA">
        <w:rPr>
          <w:rFonts w:ascii="Times New Roman" w:hAnsi="Times New Roman" w:cs="Times New Roman"/>
          <w:sz w:val="28"/>
          <w:szCs w:val="28"/>
        </w:rPr>
        <w:t xml:space="preserve"> декаде и 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5955EA">
        <w:rPr>
          <w:rFonts w:ascii="Times New Roman" w:hAnsi="Times New Roman" w:cs="Times New Roman"/>
          <w:sz w:val="28"/>
          <w:szCs w:val="28"/>
        </w:rPr>
        <w:t xml:space="preserve"> декаде составила 36°С, в 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5955EA">
        <w:rPr>
          <w:rFonts w:ascii="Times New Roman" w:hAnsi="Times New Roman" w:cs="Times New Roman"/>
          <w:sz w:val="28"/>
          <w:szCs w:val="28"/>
        </w:rPr>
        <w:t>декаде - 30⁰С. Осадков в первой и второй декадах не было, а в третьей выпа</w:t>
      </w:r>
      <w:r w:rsidRPr="005955EA">
        <w:rPr>
          <w:rFonts w:ascii="Times New Roman" w:hAnsi="Times New Roman" w:cs="Times New Roman"/>
          <w:sz w:val="28"/>
          <w:szCs w:val="28"/>
        </w:rPr>
        <w:lastRenderedPageBreak/>
        <w:t>дало всего 6мм или 60% от нормы. Сумма эффективных температур с 01.04 по 20.07 достигала 1420°С.</w:t>
      </w:r>
    </w:p>
    <w:p w:rsidR="00A45DE2" w:rsidRPr="005955EA" w:rsidRDefault="00A45DE2" w:rsidP="00CE175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i/>
          <w:sz w:val="28"/>
          <w:szCs w:val="28"/>
        </w:rPr>
        <w:t>Место в севообороте. Система земледелия.</w:t>
      </w:r>
      <w:r w:rsidRPr="005955EA">
        <w:rPr>
          <w:rFonts w:ascii="Times New Roman" w:hAnsi="Times New Roman" w:cs="Times New Roman"/>
          <w:sz w:val="28"/>
          <w:szCs w:val="28"/>
        </w:rPr>
        <w:t xml:space="preserve"> Салаты были размещены после перца сладкого в 7-ми </w:t>
      </w:r>
      <w:proofErr w:type="spellStart"/>
      <w:r w:rsidRPr="005955EA">
        <w:rPr>
          <w:rFonts w:ascii="Times New Roman" w:hAnsi="Times New Roman" w:cs="Times New Roman"/>
          <w:sz w:val="28"/>
          <w:szCs w:val="28"/>
        </w:rPr>
        <w:t>польном</w:t>
      </w:r>
      <w:proofErr w:type="spellEnd"/>
      <w:r w:rsidRPr="005955EA">
        <w:rPr>
          <w:rFonts w:ascii="Times New Roman" w:hAnsi="Times New Roman" w:cs="Times New Roman"/>
          <w:sz w:val="28"/>
          <w:szCs w:val="28"/>
        </w:rPr>
        <w:t xml:space="preserve"> овощном севообороте. Система подготовки почвы по типу полупара, с весенним выравниванием поля и достижением мелкокомковатой структуры</w:t>
      </w:r>
      <w:r w:rsidR="005955EA" w:rsidRPr="005955EA">
        <w:rPr>
          <w:rFonts w:ascii="Times New Roman" w:hAnsi="Times New Roman" w:cs="Times New Roman"/>
          <w:sz w:val="28"/>
          <w:szCs w:val="28"/>
        </w:rPr>
        <w:t xml:space="preserve"> путем применением легких борон </w:t>
      </w:r>
      <w:r w:rsidR="005955EA" w:rsidRPr="005955EA">
        <w:rPr>
          <w:rStyle w:val="s2mrcssattr"/>
          <w:rFonts w:ascii="Times New Roman" w:hAnsi="Times New Roman" w:cs="Times New Roman"/>
          <w:color w:val="000000"/>
          <w:spacing w:val="-4"/>
          <w:sz w:val="28"/>
          <w:szCs w:val="28"/>
        </w:rPr>
        <w:t>[2].</w:t>
      </w:r>
    </w:p>
    <w:p w:rsidR="00A45DE2" w:rsidRPr="005955EA" w:rsidRDefault="00A45DE2" w:rsidP="00CE175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i/>
          <w:sz w:val="28"/>
          <w:szCs w:val="28"/>
        </w:rPr>
        <w:t>Качество семян</w:t>
      </w:r>
      <w:r w:rsidRPr="005955EA">
        <w:rPr>
          <w:rFonts w:ascii="Times New Roman" w:hAnsi="Times New Roman" w:cs="Times New Roman"/>
          <w:sz w:val="28"/>
          <w:szCs w:val="28"/>
        </w:rPr>
        <w:t xml:space="preserve"> – высокое. Лабораторный контроль качества показал 97% всхожести. Энергия прорастания составила 83 %. Всхожесть семян при посеве на рассаду составила 83 %. </w:t>
      </w:r>
      <w:r w:rsidRPr="005955EA">
        <w:rPr>
          <w:rFonts w:ascii="Times New Roman" w:hAnsi="Times New Roman" w:cs="Times New Roman"/>
          <w:sz w:val="28"/>
          <w:szCs w:val="28"/>
        </w:rPr>
        <w:tab/>
      </w:r>
    </w:p>
    <w:p w:rsidR="00A45DE2" w:rsidRPr="005955EA" w:rsidRDefault="00A45DE2" w:rsidP="00CE175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i/>
          <w:sz w:val="28"/>
          <w:szCs w:val="28"/>
        </w:rPr>
        <w:t>Сроки посева</w:t>
      </w:r>
      <w:r w:rsidRPr="005955EA">
        <w:rPr>
          <w:rFonts w:ascii="Times New Roman" w:hAnsi="Times New Roman" w:cs="Times New Roman"/>
          <w:sz w:val="28"/>
          <w:szCs w:val="28"/>
        </w:rPr>
        <w:t xml:space="preserve"> были выбраны с минимальным риском возврата весенних заморозков и похолоданий. В перспективе следует высаживать первый срок как минимум на 12-14 сутки, а то и раньше, начиная с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5955EA">
        <w:rPr>
          <w:rFonts w:ascii="Times New Roman" w:hAnsi="Times New Roman" w:cs="Times New Roman"/>
          <w:sz w:val="28"/>
          <w:szCs w:val="28"/>
        </w:rPr>
        <w:t xml:space="preserve"> декады марта, и проводить высадку рассады через каждые 10-15 суток для получения конвейерного поступления продукции. Во второй половине лета вполне возможен еще один срок посадки, при котором срок уборки выходил бы на 5-10 октября, т.е. производить посадку до 10 августа</w:t>
      </w:r>
      <w:r w:rsidR="005955EA" w:rsidRPr="005955EA">
        <w:rPr>
          <w:rFonts w:ascii="Times New Roman" w:hAnsi="Times New Roman" w:cs="Times New Roman"/>
          <w:sz w:val="28"/>
          <w:szCs w:val="28"/>
        </w:rPr>
        <w:t xml:space="preserve"> </w:t>
      </w:r>
      <w:r w:rsidR="005955EA" w:rsidRPr="005955EA">
        <w:rPr>
          <w:rStyle w:val="s2mrcssattr"/>
          <w:rFonts w:ascii="Times New Roman" w:hAnsi="Times New Roman" w:cs="Times New Roman"/>
          <w:color w:val="000000"/>
          <w:spacing w:val="-4"/>
          <w:sz w:val="28"/>
          <w:szCs w:val="28"/>
        </w:rPr>
        <w:t>[1, 3]</w:t>
      </w:r>
      <w:r w:rsidRPr="005955E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45DE2" w:rsidRPr="005955EA" w:rsidRDefault="00A45DE2" w:rsidP="00CE175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5955EA">
        <w:rPr>
          <w:rFonts w:ascii="Times New Roman" w:hAnsi="Times New Roman" w:cs="Times New Roman"/>
          <w:i/>
          <w:spacing w:val="-4"/>
          <w:sz w:val="28"/>
          <w:szCs w:val="28"/>
        </w:rPr>
        <w:t>Вегетация растений. Фенология.</w:t>
      </w:r>
      <w:r w:rsidRPr="005955EA">
        <w:rPr>
          <w:rFonts w:ascii="Times New Roman" w:hAnsi="Times New Roman" w:cs="Times New Roman"/>
          <w:spacing w:val="-4"/>
          <w:sz w:val="28"/>
          <w:szCs w:val="28"/>
        </w:rPr>
        <w:t xml:space="preserve"> При схеме посадки (90 + 50) х 30 см густота стояния растений составила 47,6 тыс./га. Растения были высажены </w:t>
      </w:r>
      <w:proofErr w:type="spellStart"/>
      <w:r w:rsidRPr="005955EA">
        <w:rPr>
          <w:rFonts w:ascii="Times New Roman" w:hAnsi="Times New Roman" w:cs="Times New Roman"/>
          <w:spacing w:val="-4"/>
          <w:sz w:val="28"/>
          <w:szCs w:val="28"/>
        </w:rPr>
        <w:t>рассадо</w:t>
      </w:r>
      <w:proofErr w:type="spellEnd"/>
      <w:r w:rsidRPr="005955EA">
        <w:rPr>
          <w:rFonts w:ascii="Times New Roman" w:hAnsi="Times New Roman" w:cs="Times New Roman"/>
          <w:spacing w:val="-4"/>
          <w:sz w:val="28"/>
          <w:szCs w:val="28"/>
        </w:rPr>
        <w:t>-посадочной машиной, а в след с ее окончанием обеспечен полив посредством системы капельного орошения</w:t>
      </w:r>
      <w:r w:rsidR="005955EA" w:rsidRPr="005955EA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="005955EA" w:rsidRPr="005955EA">
        <w:rPr>
          <w:rStyle w:val="s2mrcssattr"/>
          <w:rFonts w:ascii="Times New Roman" w:hAnsi="Times New Roman" w:cs="Times New Roman"/>
          <w:color w:val="000000"/>
          <w:spacing w:val="-4"/>
          <w:sz w:val="28"/>
          <w:szCs w:val="28"/>
        </w:rPr>
        <w:t>[5]</w:t>
      </w:r>
      <w:r w:rsidR="005955EA" w:rsidRPr="005955EA">
        <w:rPr>
          <w:rFonts w:ascii="Times New Roman" w:hAnsi="Times New Roman" w:cs="Times New Roman"/>
          <w:sz w:val="28"/>
          <w:szCs w:val="28"/>
        </w:rPr>
        <w:t>.</w:t>
      </w:r>
      <w:r w:rsidRPr="005955EA">
        <w:rPr>
          <w:rFonts w:ascii="Times New Roman" w:hAnsi="Times New Roman" w:cs="Times New Roman"/>
          <w:spacing w:val="-4"/>
          <w:sz w:val="28"/>
          <w:szCs w:val="28"/>
        </w:rPr>
        <w:t xml:space="preserve"> Приживаемость рассады составила 100  %. На 5-6 сутки рассада адаптировалась к погодным условиям открытого грунта и до уборки кочанов не было выпадов ни в одной повторности (Рис. 1-4). 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23"/>
        <w:gridCol w:w="4663"/>
      </w:tblGrid>
      <w:tr w:rsidR="00A45DE2" w:rsidRPr="005955EA" w:rsidTr="00A45DE2">
        <w:tc>
          <w:tcPr>
            <w:tcW w:w="4623" w:type="dxa"/>
            <w:vAlign w:val="center"/>
          </w:tcPr>
          <w:p w:rsidR="00A45DE2" w:rsidRPr="005955EA" w:rsidRDefault="00A45DE2" w:rsidP="00DB60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5B196018" wp14:editId="77885C5F">
                  <wp:extent cx="2194546" cy="2160000"/>
                  <wp:effectExtent l="0" t="19050" r="0" b="0"/>
                  <wp:docPr id="72" name="Рисунок 4" descr="D:\Салат органы\1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Салат органы\1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t="7781" b="37520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194546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center"/>
          </w:tcPr>
          <w:p w:rsidR="00A45DE2" w:rsidRPr="005955EA" w:rsidRDefault="00A45DE2" w:rsidP="00DB60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0962157" wp14:editId="0A89E5B1">
                  <wp:extent cx="2192709" cy="2196000"/>
                  <wp:effectExtent l="0" t="0" r="0" b="0"/>
                  <wp:docPr id="51" name="Рисунок 3" descr="H:\Салат органы\2-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:\Салат органы\2-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693" t="31497" r="7486" b="12909"/>
                          <a:stretch/>
                        </pic:blipFill>
                        <pic:spPr bwMode="auto">
                          <a:xfrm>
                            <a:off x="0" y="0"/>
                            <a:ext cx="2192709" cy="219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5DE2" w:rsidRPr="005955EA" w:rsidTr="00A45DE2">
        <w:tc>
          <w:tcPr>
            <w:tcW w:w="4623" w:type="dxa"/>
            <w:vAlign w:val="center"/>
          </w:tcPr>
          <w:p w:rsidR="00A45DE2" w:rsidRPr="005955EA" w:rsidRDefault="00A45DE2" w:rsidP="00DB60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Рисунок 1 – Высаженная рассада адаптировалась 5-6 суток</w:t>
            </w:r>
          </w:p>
        </w:tc>
        <w:tc>
          <w:tcPr>
            <w:tcW w:w="4663" w:type="dxa"/>
            <w:vAlign w:val="center"/>
          </w:tcPr>
          <w:p w:rsidR="00A45DE2" w:rsidRPr="005955EA" w:rsidRDefault="00F00158" w:rsidP="00DB60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Рисунок 2 </w:t>
            </w:r>
            <w:r w:rsidR="00A45DE2" w:rsidRPr="005955EA">
              <w:rPr>
                <w:rFonts w:ascii="Times New Roman" w:hAnsi="Times New Roman" w:cs="Times New Roman"/>
                <w:sz w:val="28"/>
                <w:szCs w:val="28"/>
              </w:rPr>
              <w:t>– Нарастание площади листьев идет медленно</w:t>
            </w:r>
          </w:p>
        </w:tc>
      </w:tr>
      <w:tr w:rsidR="00A45DE2" w:rsidRPr="005955EA" w:rsidTr="00A45DE2">
        <w:tc>
          <w:tcPr>
            <w:tcW w:w="4623" w:type="dxa"/>
            <w:vAlign w:val="center"/>
          </w:tcPr>
          <w:p w:rsidR="00A45DE2" w:rsidRPr="005955EA" w:rsidRDefault="00A45DE2" w:rsidP="00DB60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63" w:type="dxa"/>
            <w:vAlign w:val="center"/>
          </w:tcPr>
          <w:p w:rsidR="00A45DE2" w:rsidRPr="005955EA" w:rsidRDefault="00A45DE2" w:rsidP="00DB60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45DE2" w:rsidRPr="005955EA" w:rsidTr="00A45DE2">
        <w:tc>
          <w:tcPr>
            <w:tcW w:w="4623" w:type="dxa"/>
            <w:vAlign w:val="center"/>
          </w:tcPr>
          <w:p w:rsidR="00A45DE2" w:rsidRPr="005955EA" w:rsidRDefault="00A45DE2" w:rsidP="00DB60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9D19821" wp14:editId="28C619C8">
                  <wp:extent cx="2014925" cy="2160000"/>
                  <wp:effectExtent l="19050" t="0" r="4375" b="0"/>
                  <wp:docPr id="54" name="Рисунок 8" descr="H:\Салат органы\2-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:\Салат органы\2-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15" t="22931" r="5781" b="2069"/>
                          <a:stretch/>
                        </pic:blipFill>
                        <pic:spPr bwMode="auto">
                          <a:xfrm>
                            <a:off x="0" y="0"/>
                            <a:ext cx="2014925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center"/>
          </w:tcPr>
          <w:p w:rsidR="00A45DE2" w:rsidRPr="005955EA" w:rsidRDefault="00A45DE2" w:rsidP="00DB60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125513E" wp14:editId="5FAA7F14">
                  <wp:extent cx="2748667" cy="2160000"/>
                  <wp:effectExtent l="19050" t="0" r="0" b="0"/>
                  <wp:docPr id="64" name="Рисунок 18" descr="H:\Салат органы\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:\Салат органы\2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765" r="17432"/>
                          <a:stretch/>
                        </pic:blipFill>
                        <pic:spPr bwMode="auto">
                          <a:xfrm>
                            <a:off x="0" y="0"/>
                            <a:ext cx="2748667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5DE2" w:rsidRPr="005955EA" w:rsidTr="00A45DE2">
        <w:tc>
          <w:tcPr>
            <w:tcW w:w="4623" w:type="dxa"/>
            <w:vAlign w:val="center"/>
          </w:tcPr>
          <w:p w:rsidR="00A45DE2" w:rsidRPr="005955EA" w:rsidRDefault="00A45DE2" w:rsidP="00DB60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Рисунок 3 – На 30-35 сутки </w:t>
            </w:r>
          </w:p>
          <w:p w:rsidR="00A45DE2" w:rsidRPr="005955EA" w:rsidRDefault="00A45DE2" w:rsidP="00DB60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наблюдается переход к  массовому образованию кочана</w:t>
            </w:r>
          </w:p>
        </w:tc>
        <w:tc>
          <w:tcPr>
            <w:tcW w:w="4663" w:type="dxa"/>
            <w:vAlign w:val="center"/>
          </w:tcPr>
          <w:p w:rsidR="00A45DE2" w:rsidRPr="005955EA" w:rsidRDefault="00A45DE2" w:rsidP="00DB60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Рисунок 4 – После зачистки масса кочанов в пределах 570-630г.</w:t>
            </w:r>
          </w:p>
        </w:tc>
      </w:tr>
    </w:tbl>
    <w:p w:rsidR="00A45DE2" w:rsidRPr="005955EA" w:rsidRDefault="00A45DE2" w:rsidP="00CE175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45DE2" w:rsidRPr="005955EA" w:rsidRDefault="00A45DE2" w:rsidP="00CE175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sz w:val="28"/>
          <w:szCs w:val="28"/>
        </w:rPr>
        <w:t xml:space="preserve">На 10 сутки вегетации у гибридов было 5-7 листьев, длиной 7-8 см, шириной 5-6 см. Ход ростовых процессов отражено в табл.1. </w:t>
      </w:r>
    </w:p>
    <w:p w:rsidR="00992587" w:rsidRPr="005955EA" w:rsidRDefault="00992587" w:rsidP="00F00158">
      <w:pPr>
        <w:spacing w:after="0" w:line="360" w:lineRule="auto"/>
        <w:ind w:left="1560" w:right="-1" w:hanging="156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sz w:val="28"/>
          <w:szCs w:val="28"/>
        </w:rPr>
        <w:t>Таблица 1– Фенология салат (ИП «</w:t>
      </w:r>
      <w:r w:rsidR="00DB6082" w:rsidRPr="005955EA">
        <w:rPr>
          <w:rFonts w:ascii="Times New Roman" w:hAnsi="Times New Roman" w:cs="Times New Roman"/>
          <w:sz w:val="28"/>
          <w:szCs w:val="28"/>
        </w:rPr>
        <w:t>Ерохина Е.А.», Темрюкский район</w:t>
      </w:r>
      <w:r w:rsidRPr="005955EA">
        <w:rPr>
          <w:rFonts w:ascii="Times New Roman" w:hAnsi="Times New Roman" w:cs="Times New Roman"/>
          <w:sz w:val="28"/>
          <w:szCs w:val="28"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98"/>
        <w:gridCol w:w="756"/>
        <w:gridCol w:w="774"/>
        <w:gridCol w:w="774"/>
        <w:gridCol w:w="774"/>
        <w:gridCol w:w="774"/>
        <w:gridCol w:w="1050"/>
        <w:gridCol w:w="756"/>
        <w:gridCol w:w="756"/>
        <w:gridCol w:w="774"/>
      </w:tblGrid>
      <w:tr w:rsidR="00992587" w:rsidRPr="005955EA" w:rsidTr="00DB6082">
        <w:trPr>
          <w:trHeight w:val="206"/>
        </w:trPr>
        <w:tc>
          <w:tcPr>
            <w:tcW w:w="0" w:type="auto"/>
            <w:vMerge w:val="restart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Исследуемые образцы</w:t>
            </w:r>
          </w:p>
        </w:tc>
        <w:tc>
          <w:tcPr>
            <w:tcW w:w="0" w:type="auto"/>
            <w:gridSpan w:val="9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Дата</w:t>
            </w:r>
          </w:p>
        </w:tc>
      </w:tr>
      <w:tr w:rsidR="00992587" w:rsidRPr="005955EA" w:rsidTr="00DB6082">
        <w:trPr>
          <w:cantSplit/>
          <w:trHeight w:val="1344"/>
        </w:trPr>
        <w:tc>
          <w:tcPr>
            <w:tcW w:w="0" w:type="auto"/>
            <w:vMerge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0" w:type="auto"/>
            <w:textDirection w:val="btLr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посева</w:t>
            </w:r>
          </w:p>
        </w:tc>
        <w:tc>
          <w:tcPr>
            <w:tcW w:w="0" w:type="auto"/>
            <w:textDirection w:val="btLr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появления</w:t>
            </w:r>
          </w:p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массовых всходов</w:t>
            </w:r>
          </w:p>
        </w:tc>
        <w:tc>
          <w:tcPr>
            <w:tcW w:w="0" w:type="auto"/>
            <w:textDirection w:val="btLr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Высадки</w:t>
            </w:r>
          </w:p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рассады</w:t>
            </w:r>
          </w:p>
        </w:tc>
        <w:tc>
          <w:tcPr>
            <w:tcW w:w="0" w:type="auto"/>
            <w:textDirection w:val="btLr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фазы</w:t>
            </w:r>
          </w:p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3-4 листьев</w:t>
            </w:r>
          </w:p>
        </w:tc>
        <w:tc>
          <w:tcPr>
            <w:tcW w:w="0" w:type="auto"/>
            <w:textDirection w:val="btLr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фазы</w:t>
            </w:r>
          </w:p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5-7 листьев</w:t>
            </w:r>
          </w:p>
        </w:tc>
        <w:tc>
          <w:tcPr>
            <w:tcW w:w="0" w:type="auto"/>
            <w:textDirection w:val="btLr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фазы</w:t>
            </w:r>
          </w:p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8-10</w:t>
            </w:r>
          </w:p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 xml:space="preserve"> листьев</w:t>
            </w:r>
          </w:p>
        </w:tc>
        <w:tc>
          <w:tcPr>
            <w:tcW w:w="0" w:type="auto"/>
            <w:textDirection w:val="btLr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0" w:type="auto"/>
            <w:textDirection w:val="btLr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формирования кочана</w:t>
            </w:r>
          </w:p>
        </w:tc>
        <w:tc>
          <w:tcPr>
            <w:tcW w:w="0" w:type="auto"/>
            <w:textDirection w:val="btLr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массовой</w:t>
            </w:r>
          </w:p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уборки</w:t>
            </w:r>
          </w:p>
        </w:tc>
      </w:tr>
      <w:tr w:rsidR="00992587" w:rsidRPr="005955EA" w:rsidTr="00DB6082">
        <w:trPr>
          <w:trHeight w:val="20"/>
        </w:trPr>
        <w:tc>
          <w:tcPr>
            <w:tcW w:w="0" w:type="auto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F</w:t>
            </w: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1 Серена</w:t>
            </w:r>
          </w:p>
        </w:tc>
        <w:tc>
          <w:tcPr>
            <w:tcW w:w="0" w:type="auto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30.03</w:t>
            </w:r>
          </w:p>
        </w:tc>
        <w:tc>
          <w:tcPr>
            <w:tcW w:w="0" w:type="auto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04.04</w:t>
            </w:r>
          </w:p>
        </w:tc>
        <w:tc>
          <w:tcPr>
            <w:tcW w:w="0" w:type="auto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08.05</w:t>
            </w:r>
          </w:p>
        </w:tc>
        <w:tc>
          <w:tcPr>
            <w:tcW w:w="0" w:type="auto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22.05</w:t>
            </w:r>
          </w:p>
        </w:tc>
        <w:tc>
          <w:tcPr>
            <w:tcW w:w="0" w:type="auto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04.06</w:t>
            </w:r>
          </w:p>
        </w:tc>
        <w:tc>
          <w:tcPr>
            <w:tcW w:w="0" w:type="auto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10.06</w:t>
            </w:r>
          </w:p>
        </w:tc>
        <w:tc>
          <w:tcPr>
            <w:tcW w:w="0" w:type="auto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17.06</w:t>
            </w:r>
          </w:p>
        </w:tc>
        <w:tc>
          <w:tcPr>
            <w:tcW w:w="0" w:type="auto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20.06</w:t>
            </w:r>
          </w:p>
        </w:tc>
        <w:tc>
          <w:tcPr>
            <w:tcW w:w="0" w:type="auto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25.06</w:t>
            </w:r>
          </w:p>
        </w:tc>
      </w:tr>
      <w:tr w:rsidR="00992587" w:rsidRPr="005955EA" w:rsidTr="00DB6082">
        <w:trPr>
          <w:trHeight w:val="20"/>
        </w:trPr>
        <w:tc>
          <w:tcPr>
            <w:tcW w:w="0" w:type="auto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F</w:t>
            </w: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1</w:t>
            </w:r>
            <w:r w:rsidRPr="005955EA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LE</w:t>
            </w: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 xml:space="preserve"> 10585</w:t>
            </w:r>
          </w:p>
        </w:tc>
        <w:tc>
          <w:tcPr>
            <w:tcW w:w="0" w:type="auto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30.03</w:t>
            </w:r>
          </w:p>
        </w:tc>
        <w:tc>
          <w:tcPr>
            <w:tcW w:w="0" w:type="auto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04.04</w:t>
            </w:r>
          </w:p>
        </w:tc>
        <w:tc>
          <w:tcPr>
            <w:tcW w:w="0" w:type="auto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08.05</w:t>
            </w:r>
          </w:p>
        </w:tc>
        <w:tc>
          <w:tcPr>
            <w:tcW w:w="0" w:type="auto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22.05</w:t>
            </w:r>
          </w:p>
        </w:tc>
        <w:tc>
          <w:tcPr>
            <w:tcW w:w="0" w:type="auto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04.06</w:t>
            </w:r>
          </w:p>
        </w:tc>
        <w:tc>
          <w:tcPr>
            <w:tcW w:w="0" w:type="auto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11.06</w:t>
            </w:r>
          </w:p>
        </w:tc>
        <w:tc>
          <w:tcPr>
            <w:tcW w:w="0" w:type="auto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17.06</w:t>
            </w:r>
          </w:p>
        </w:tc>
        <w:tc>
          <w:tcPr>
            <w:tcW w:w="0" w:type="auto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20.06</w:t>
            </w:r>
          </w:p>
        </w:tc>
        <w:tc>
          <w:tcPr>
            <w:tcW w:w="0" w:type="auto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25.06</w:t>
            </w:r>
          </w:p>
        </w:tc>
      </w:tr>
    </w:tbl>
    <w:p w:rsidR="00992587" w:rsidRPr="005955EA" w:rsidRDefault="00992587" w:rsidP="00CE1755">
      <w:pPr>
        <w:spacing w:after="0" w:line="360" w:lineRule="auto"/>
        <w:ind w:right="-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92587" w:rsidRPr="005955EA" w:rsidRDefault="00992587" w:rsidP="00CE175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sz w:val="28"/>
          <w:szCs w:val="28"/>
        </w:rPr>
        <w:lastRenderedPageBreak/>
        <w:t xml:space="preserve">Следует обратить внимание производителей на очень медленный рост растений в начале за первый месяц вегетации, и принятия мер от </w:t>
      </w:r>
      <w:r w:rsidR="001D47ED" w:rsidRPr="005955EA">
        <w:rPr>
          <w:rFonts w:ascii="Times New Roman" w:hAnsi="Times New Roman" w:cs="Times New Roman"/>
          <w:sz w:val="28"/>
          <w:szCs w:val="28"/>
        </w:rPr>
        <w:t>зарастания</w:t>
      </w:r>
      <w:r w:rsidRPr="005955EA">
        <w:rPr>
          <w:rFonts w:ascii="Times New Roman" w:hAnsi="Times New Roman" w:cs="Times New Roman"/>
          <w:sz w:val="28"/>
          <w:szCs w:val="28"/>
        </w:rPr>
        <w:t xml:space="preserve"> рассады сорняков.</w:t>
      </w:r>
    </w:p>
    <w:p w:rsidR="00992587" w:rsidRPr="005955EA" w:rsidRDefault="00992587" w:rsidP="00CE175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pacing w:val="-6"/>
          <w:sz w:val="28"/>
          <w:szCs w:val="28"/>
        </w:rPr>
      </w:pPr>
      <w:r w:rsidRPr="005955EA">
        <w:rPr>
          <w:rFonts w:ascii="Times New Roman" w:hAnsi="Times New Roman" w:cs="Times New Roman"/>
          <w:spacing w:val="-6"/>
          <w:sz w:val="28"/>
          <w:szCs w:val="28"/>
        </w:rPr>
        <w:t xml:space="preserve">На рисунке 6 отражено состояние растений в </w:t>
      </w:r>
      <w:r w:rsidRPr="005955EA">
        <w:rPr>
          <w:rFonts w:ascii="Times New Roman" w:hAnsi="Times New Roman" w:cs="Times New Roman"/>
          <w:spacing w:val="-6"/>
          <w:sz w:val="28"/>
          <w:szCs w:val="28"/>
          <w:lang w:val="en-US"/>
        </w:rPr>
        <w:t>III</w:t>
      </w:r>
      <w:r w:rsidRPr="005955EA">
        <w:rPr>
          <w:rFonts w:ascii="Times New Roman" w:hAnsi="Times New Roman" w:cs="Times New Roman"/>
          <w:spacing w:val="-6"/>
          <w:sz w:val="28"/>
          <w:szCs w:val="28"/>
        </w:rPr>
        <w:t xml:space="preserve"> декаде мая, где только на отдельных растениях отмечались переход к формированию кочана. Спустя еще 10 суток на 85-90 % растений отчетливо проявлял</w:t>
      </w:r>
      <w:r w:rsidR="00B12BE4" w:rsidRPr="005955EA">
        <w:rPr>
          <w:rFonts w:ascii="Times New Roman" w:hAnsi="Times New Roman" w:cs="Times New Roman"/>
          <w:spacing w:val="-6"/>
          <w:sz w:val="28"/>
          <w:szCs w:val="28"/>
        </w:rPr>
        <w:t>ись контуры формируемых кочанов</w:t>
      </w:r>
      <w:r w:rsidRPr="005955EA">
        <w:rPr>
          <w:rFonts w:ascii="Times New Roman" w:hAnsi="Times New Roman" w:cs="Times New Roman"/>
          <w:spacing w:val="-6"/>
          <w:sz w:val="28"/>
          <w:szCs w:val="28"/>
        </w:rPr>
        <w:t xml:space="preserve">. При этом следует отметить, что налив кочанов проходил не одинаково равномерно на всех растениях. Хотим обратить внимание селекционеров на признак «обрастание растения нижними листьями», которое «забирает» 2-4 листа вместо их перехода к кочану (Рис. 13-15). Можно предполагать, что формирование и налив кочана при этом идут с задержкой (Рис. 16-18). На отмеченных выше и других фотоматериалов видна толерантность гибридов к некрозу листьев, бактериозу, </w:t>
      </w:r>
      <w:r w:rsidR="00B12BE4" w:rsidRPr="005955EA">
        <w:rPr>
          <w:rFonts w:ascii="Times New Roman" w:hAnsi="Times New Roman" w:cs="Times New Roman"/>
          <w:spacing w:val="-6"/>
          <w:sz w:val="28"/>
          <w:szCs w:val="28"/>
        </w:rPr>
        <w:t>л</w:t>
      </w:r>
      <w:r w:rsidRPr="005955EA">
        <w:rPr>
          <w:rFonts w:ascii="Times New Roman" w:hAnsi="Times New Roman" w:cs="Times New Roman"/>
          <w:spacing w:val="-6"/>
          <w:sz w:val="28"/>
          <w:szCs w:val="28"/>
        </w:rPr>
        <w:t>ожномучнистой росе, которыми болеют гибриды кочанного салата.</w:t>
      </w:r>
    </w:p>
    <w:p w:rsidR="00B12BE4" w:rsidRPr="005955EA" w:rsidRDefault="00B12BE4" w:rsidP="00CE175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5955EA">
        <w:rPr>
          <w:rFonts w:ascii="Times New Roman" w:hAnsi="Times New Roman" w:cs="Times New Roman"/>
          <w:i/>
          <w:sz w:val="28"/>
          <w:szCs w:val="28"/>
        </w:rPr>
        <w:t>Форма, окраска, размер органов растений.</w:t>
      </w:r>
      <w:r w:rsidRPr="005955EA">
        <w:rPr>
          <w:rFonts w:ascii="Times New Roman" w:hAnsi="Times New Roman" w:cs="Times New Roman"/>
          <w:sz w:val="28"/>
          <w:szCs w:val="28"/>
        </w:rPr>
        <w:t xml:space="preserve"> Гибриды 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5955EA">
        <w:rPr>
          <w:rFonts w:ascii="Times New Roman" w:hAnsi="Times New Roman" w:cs="Times New Roman"/>
          <w:sz w:val="28"/>
          <w:szCs w:val="28"/>
        </w:rPr>
        <w:t xml:space="preserve">1 Серена,                         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5955EA">
        <w:rPr>
          <w:rFonts w:ascii="Times New Roman" w:hAnsi="Times New Roman" w:cs="Times New Roman"/>
          <w:sz w:val="28"/>
          <w:szCs w:val="28"/>
        </w:rPr>
        <w:t>1 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LE</w:t>
      </w:r>
      <w:r w:rsidRPr="005955EA">
        <w:rPr>
          <w:rFonts w:ascii="Times New Roman" w:hAnsi="Times New Roman" w:cs="Times New Roman"/>
          <w:sz w:val="28"/>
          <w:szCs w:val="28"/>
        </w:rPr>
        <w:t xml:space="preserve">10585 были высажены в фазе 3-4 листьев и в процессе вегетации растений велся фотоучет роста и развития. Ниже кратко дадим характеристику </w:t>
      </w:r>
      <w:r w:rsidR="00B54BB3" w:rsidRPr="005955EA">
        <w:rPr>
          <w:rFonts w:ascii="Times New Roman" w:hAnsi="Times New Roman" w:cs="Times New Roman"/>
          <w:sz w:val="28"/>
          <w:szCs w:val="28"/>
        </w:rPr>
        <w:t xml:space="preserve">нарастания </w:t>
      </w:r>
      <w:proofErr w:type="spellStart"/>
      <w:r w:rsidR="00B54BB3" w:rsidRPr="005955EA">
        <w:rPr>
          <w:rFonts w:ascii="Times New Roman" w:hAnsi="Times New Roman" w:cs="Times New Roman"/>
          <w:sz w:val="28"/>
          <w:szCs w:val="28"/>
        </w:rPr>
        <w:t>фитомассы</w:t>
      </w:r>
      <w:proofErr w:type="spellEnd"/>
      <w:r w:rsidR="00B54BB3" w:rsidRPr="005955EA">
        <w:rPr>
          <w:rFonts w:ascii="Times New Roman" w:hAnsi="Times New Roman" w:cs="Times New Roman"/>
          <w:sz w:val="28"/>
          <w:szCs w:val="28"/>
        </w:rPr>
        <w:t xml:space="preserve"> </w:t>
      </w:r>
      <w:r w:rsidRPr="005955EA">
        <w:rPr>
          <w:rFonts w:ascii="Times New Roman" w:hAnsi="Times New Roman" w:cs="Times New Roman"/>
          <w:sz w:val="28"/>
          <w:szCs w:val="28"/>
        </w:rPr>
        <w:t>лист</w:t>
      </w:r>
      <w:r w:rsidR="00B54BB3" w:rsidRPr="005955EA">
        <w:rPr>
          <w:rFonts w:ascii="Times New Roman" w:hAnsi="Times New Roman" w:cs="Times New Roman"/>
          <w:sz w:val="28"/>
          <w:szCs w:val="28"/>
        </w:rPr>
        <w:t>а</w:t>
      </w:r>
      <w:r w:rsidRPr="005955EA">
        <w:rPr>
          <w:rFonts w:ascii="Times New Roman" w:hAnsi="Times New Roman" w:cs="Times New Roman"/>
          <w:sz w:val="28"/>
          <w:szCs w:val="28"/>
        </w:rPr>
        <w:t>, кочан</w:t>
      </w:r>
      <w:r w:rsidR="00B54BB3" w:rsidRPr="005955EA">
        <w:rPr>
          <w:rFonts w:ascii="Times New Roman" w:hAnsi="Times New Roman" w:cs="Times New Roman"/>
          <w:sz w:val="28"/>
          <w:szCs w:val="28"/>
        </w:rPr>
        <w:t>а, корневой системы</w:t>
      </w:r>
      <w:r w:rsidRPr="005955EA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1"/>
        <w:gridCol w:w="4635"/>
      </w:tblGrid>
      <w:tr w:rsidR="00B12BE4" w:rsidRPr="005955EA" w:rsidTr="00274816">
        <w:tc>
          <w:tcPr>
            <w:tcW w:w="4785" w:type="dxa"/>
            <w:vAlign w:val="center"/>
          </w:tcPr>
          <w:p w:rsidR="00B12BE4" w:rsidRPr="005955EA" w:rsidRDefault="00B12BE4" w:rsidP="00CE1755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888104E" wp14:editId="06E64905">
                  <wp:extent cx="2236666" cy="2160000"/>
                  <wp:effectExtent l="19050" t="0" r="0" b="0"/>
                  <wp:docPr id="52" name="Рисунок 4" descr="H:\Салат органы\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:\Салат органы\1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92" t="14833" r="10115" b="23531"/>
                          <a:stretch/>
                        </pic:blipFill>
                        <pic:spPr bwMode="auto">
                          <a:xfrm>
                            <a:off x="0" y="0"/>
                            <a:ext cx="2236666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vAlign w:val="center"/>
          </w:tcPr>
          <w:p w:rsidR="00B12BE4" w:rsidRPr="005955EA" w:rsidRDefault="00B12BE4" w:rsidP="00CE1755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B8BFFA2" wp14:editId="54DADA3E">
                  <wp:extent cx="2156764" cy="2160000"/>
                  <wp:effectExtent l="19050" t="0" r="0" b="0"/>
                  <wp:docPr id="53" name="Рисунок 6" descr="H:\Салат органы\2-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:\Салат органы\2-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533" t="13971" r="-177" b="25178"/>
                          <a:stretch/>
                        </pic:blipFill>
                        <pic:spPr bwMode="auto">
                          <a:xfrm>
                            <a:off x="0" y="0"/>
                            <a:ext cx="2156764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2BE4" w:rsidRPr="005955EA" w:rsidTr="00274816">
        <w:tc>
          <w:tcPr>
            <w:tcW w:w="4785" w:type="dxa"/>
            <w:vAlign w:val="center"/>
          </w:tcPr>
          <w:p w:rsidR="005C668E" w:rsidRPr="005955EA" w:rsidRDefault="00B12BE4" w:rsidP="00CE1755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Рисунок 5 – Гибрид </w:t>
            </w:r>
            <w:r w:rsidRPr="005955E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LE</w:t>
            </w: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10585 по </w:t>
            </w:r>
          </w:p>
          <w:p w:rsidR="00B12BE4" w:rsidRPr="005955EA" w:rsidRDefault="00B12BE4" w:rsidP="00CE1755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состоянию на 22.05</w:t>
            </w:r>
          </w:p>
        </w:tc>
        <w:tc>
          <w:tcPr>
            <w:tcW w:w="4786" w:type="dxa"/>
            <w:vAlign w:val="center"/>
          </w:tcPr>
          <w:p w:rsidR="00B12BE4" w:rsidRPr="005955EA" w:rsidRDefault="00B12BE4" w:rsidP="00CE1755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Рисунок 6 – На отдельных растениях начинается формирование кочана 25-30 сутки после высадки рассады</w:t>
            </w:r>
          </w:p>
        </w:tc>
      </w:tr>
    </w:tbl>
    <w:p w:rsidR="00992587" w:rsidRPr="005955EA" w:rsidRDefault="00992587" w:rsidP="00CE175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i/>
          <w:sz w:val="28"/>
          <w:szCs w:val="28"/>
        </w:rPr>
        <w:lastRenderedPageBreak/>
        <w:t>Лист.</w:t>
      </w:r>
      <w:r w:rsidRPr="005955EA">
        <w:rPr>
          <w:rFonts w:ascii="Times New Roman" w:hAnsi="Times New Roman" w:cs="Times New Roman"/>
          <w:sz w:val="28"/>
          <w:szCs w:val="28"/>
        </w:rPr>
        <w:t xml:space="preserve"> Форма, окраска, положение листовой пластинки для салата кочанного, на первый взгляд как-бы не столь важны, поэтому как в конечном итог производителя интересует кочан. А именно его форма, плотность, окраска. Конечно же в первую очередь надо ставить его массу, так она в конечном итоге определяет успех культуры. В то же время очень важны выше отмеченные параметры листа, которые влияют не только на эстетическое восприятие культуры, но и на образование и структуру кочана</w:t>
      </w:r>
      <w:r w:rsidR="005C668E" w:rsidRPr="005955EA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="005C668E" w:rsidRPr="005955EA">
        <w:rPr>
          <w:rFonts w:ascii="Times New Roman" w:hAnsi="Times New Roman" w:cs="Times New Roman"/>
          <w:sz w:val="28"/>
          <w:szCs w:val="28"/>
        </w:rPr>
        <w:t>табл</w:t>
      </w:r>
      <w:proofErr w:type="spellEnd"/>
      <w:r w:rsidR="005C668E" w:rsidRPr="005955EA">
        <w:rPr>
          <w:rFonts w:ascii="Times New Roman" w:hAnsi="Times New Roman" w:cs="Times New Roman"/>
          <w:sz w:val="28"/>
          <w:szCs w:val="28"/>
        </w:rPr>
        <w:t xml:space="preserve"> 2)</w:t>
      </w:r>
      <w:r w:rsidRPr="005955E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D47ED" w:rsidRDefault="001D47ED" w:rsidP="001D47ED">
      <w:pPr>
        <w:spacing w:after="0" w:line="360" w:lineRule="auto"/>
        <w:ind w:right="-1"/>
        <w:contextualSpacing/>
        <w:rPr>
          <w:rFonts w:ascii="Times New Roman" w:hAnsi="Times New Roman" w:cs="Times New Roman"/>
          <w:sz w:val="28"/>
          <w:szCs w:val="28"/>
        </w:rPr>
      </w:pPr>
    </w:p>
    <w:p w:rsidR="005C668E" w:rsidRPr="005955EA" w:rsidRDefault="005C668E" w:rsidP="001D47ED">
      <w:pPr>
        <w:spacing w:after="0" w:line="360" w:lineRule="auto"/>
        <w:ind w:right="-1"/>
        <w:contextualSpacing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sz w:val="28"/>
          <w:szCs w:val="28"/>
        </w:rPr>
        <w:t xml:space="preserve">Таблица 2 – Динамика нарастания </w:t>
      </w:r>
      <w:proofErr w:type="spellStart"/>
      <w:r w:rsidRPr="005955EA">
        <w:rPr>
          <w:rFonts w:ascii="Times New Roman" w:hAnsi="Times New Roman" w:cs="Times New Roman"/>
          <w:sz w:val="28"/>
          <w:szCs w:val="28"/>
        </w:rPr>
        <w:t>фитомассы</w:t>
      </w:r>
      <w:proofErr w:type="spellEnd"/>
      <w:r w:rsidRPr="005955EA">
        <w:rPr>
          <w:rFonts w:ascii="Times New Roman" w:hAnsi="Times New Roman" w:cs="Times New Roman"/>
          <w:sz w:val="28"/>
          <w:szCs w:val="28"/>
        </w:rPr>
        <w:t xml:space="preserve"> салата (ИП «Ерохина Е.А.», Темрюкский район, 2020г.) дата высадки рассады 08.05.2020 г.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365"/>
        <w:gridCol w:w="1666"/>
        <w:gridCol w:w="1226"/>
        <w:gridCol w:w="1226"/>
        <w:gridCol w:w="1226"/>
        <w:gridCol w:w="1288"/>
        <w:gridCol w:w="1289"/>
      </w:tblGrid>
      <w:tr w:rsidR="005C668E" w:rsidRPr="005955EA" w:rsidTr="00274816">
        <w:trPr>
          <w:jc w:val="center"/>
        </w:trPr>
        <w:tc>
          <w:tcPr>
            <w:tcW w:w="1833" w:type="dxa"/>
            <w:vMerge w:val="restart"/>
          </w:tcPr>
          <w:p w:rsidR="005C668E" w:rsidRPr="005955EA" w:rsidRDefault="005C668E" w:rsidP="00DB6082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Гибрид</w:t>
            </w:r>
          </w:p>
        </w:tc>
        <w:tc>
          <w:tcPr>
            <w:tcW w:w="1842" w:type="dxa"/>
            <w:vMerge w:val="restart"/>
          </w:tcPr>
          <w:p w:rsidR="005C668E" w:rsidRPr="005955EA" w:rsidRDefault="005C668E" w:rsidP="00DB6082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Показатель</w:t>
            </w:r>
          </w:p>
        </w:tc>
        <w:tc>
          <w:tcPr>
            <w:tcW w:w="9146" w:type="dxa"/>
            <w:gridSpan w:val="5"/>
          </w:tcPr>
          <w:p w:rsidR="005C668E" w:rsidRPr="005955EA" w:rsidRDefault="005C668E" w:rsidP="00DB6082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Фитомасса</w:t>
            </w:r>
            <w:proofErr w:type="spellEnd"/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 салата после высадки рассады на:</w:t>
            </w:r>
          </w:p>
        </w:tc>
      </w:tr>
      <w:tr w:rsidR="005C668E" w:rsidRPr="005955EA" w:rsidTr="00274816">
        <w:trPr>
          <w:jc w:val="center"/>
        </w:trPr>
        <w:tc>
          <w:tcPr>
            <w:tcW w:w="1833" w:type="dxa"/>
            <w:vMerge/>
          </w:tcPr>
          <w:p w:rsidR="005C668E" w:rsidRPr="005955EA" w:rsidRDefault="005C668E" w:rsidP="00DB6082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2" w:type="dxa"/>
            <w:vMerge/>
          </w:tcPr>
          <w:p w:rsidR="005C668E" w:rsidRPr="005955EA" w:rsidRDefault="005C668E" w:rsidP="00DB6082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9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5 сутки</w:t>
            </w:r>
          </w:p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11.05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10 сутки</w:t>
            </w:r>
          </w:p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21.05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20 сутки</w:t>
            </w:r>
          </w:p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31.05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30 сутки</w:t>
            </w:r>
          </w:p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11.06</w:t>
            </w:r>
          </w:p>
        </w:tc>
        <w:tc>
          <w:tcPr>
            <w:tcW w:w="1830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40 сутки</w:t>
            </w:r>
          </w:p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21.06</w:t>
            </w:r>
          </w:p>
        </w:tc>
      </w:tr>
      <w:tr w:rsidR="005C668E" w:rsidRPr="005955EA" w:rsidTr="00274816">
        <w:trPr>
          <w:jc w:val="center"/>
        </w:trPr>
        <w:tc>
          <w:tcPr>
            <w:tcW w:w="1833" w:type="dxa"/>
            <w:vMerge w:val="restart"/>
          </w:tcPr>
          <w:p w:rsidR="005C668E" w:rsidRPr="005955EA" w:rsidRDefault="005C668E" w:rsidP="00DB6082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 Серена</w:t>
            </w:r>
          </w:p>
        </w:tc>
        <w:tc>
          <w:tcPr>
            <w:tcW w:w="1842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Масса листьев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3,07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10,06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39,48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185,0</w:t>
            </w:r>
          </w:p>
        </w:tc>
        <w:tc>
          <w:tcPr>
            <w:tcW w:w="1830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310,67</w:t>
            </w:r>
          </w:p>
        </w:tc>
      </w:tr>
      <w:tr w:rsidR="005C668E" w:rsidRPr="005955EA" w:rsidTr="00274816">
        <w:trPr>
          <w:jc w:val="center"/>
        </w:trPr>
        <w:tc>
          <w:tcPr>
            <w:tcW w:w="1833" w:type="dxa"/>
            <w:vMerge/>
          </w:tcPr>
          <w:p w:rsidR="005C668E" w:rsidRPr="005955EA" w:rsidRDefault="005C668E" w:rsidP="00DB6082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2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Масса корней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0,73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1,57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2,14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10,21</w:t>
            </w:r>
          </w:p>
        </w:tc>
        <w:tc>
          <w:tcPr>
            <w:tcW w:w="1830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15,22</w:t>
            </w:r>
          </w:p>
        </w:tc>
      </w:tr>
      <w:tr w:rsidR="005C668E" w:rsidRPr="005955EA" w:rsidTr="00274816">
        <w:trPr>
          <w:jc w:val="center"/>
        </w:trPr>
        <w:tc>
          <w:tcPr>
            <w:tcW w:w="1833" w:type="dxa"/>
            <w:vMerge/>
          </w:tcPr>
          <w:p w:rsidR="005C668E" w:rsidRPr="005955EA" w:rsidRDefault="005C668E" w:rsidP="00DB6082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2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Масса кочана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230,64</w:t>
            </w:r>
          </w:p>
        </w:tc>
        <w:tc>
          <w:tcPr>
            <w:tcW w:w="1830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390,14</w:t>
            </w:r>
          </w:p>
        </w:tc>
      </w:tr>
      <w:tr w:rsidR="005C668E" w:rsidRPr="005955EA" w:rsidTr="00274816">
        <w:trPr>
          <w:jc w:val="center"/>
        </w:trPr>
        <w:tc>
          <w:tcPr>
            <w:tcW w:w="1833" w:type="dxa"/>
            <w:vMerge/>
          </w:tcPr>
          <w:p w:rsidR="005C668E" w:rsidRPr="005955EA" w:rsidRDefault="005C668E" w:rsidP="00DB6082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2" w:type="dxa"/>
          </w:tcPr>
          <w:p w:rsidR="005C668E" w:rsidRPr="005955EA" w:rsidRDefault="005C668E" w:rsidP="00DB6082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∑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3,77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10,78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40,82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415,97</w:t>
            </w:r>
          </w:p>
        </w:tc>
        <w:tc>
          <w:tcPr>
            <w:tcW w:w="1830" w:type="dxa"/>
          </w:tcPr>
          <w:p w:rsidR="005C668E" w:rsidRPr="005955EA" w:rsidRDefault="005C668E" w:rsidP="00DB6082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716,03</w:t>
            </w:r>
          </w:p>
        </w:tc>
      </w:tr>
      <w:tr w:rsidR="005C668E" w:rsidRPr="005955EA" w:rsidTr="00274816">
        <w:trPr>
          <w:jc w:val="center"/>
        </w:trPr>
        <w:tc>
          <w:tcPr>
            <w:tcW w:w="1833" w:type="dxa"/>
            <w:vMerge w:val="restart"/>
          </w:tcPr>
          <w:p w:rsidR="005C668E" w:rsidRPr="005955EA" w:rsidRDefault="005C668E" w:rsidP="00DB6082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1 </w:t>
            </w:r>
            <w:r w:rsidRPr="005955E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LE</w:t>
            </w: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 10585</w:t>
            </w:r>
          </w:p>
        </w:tc>
        <w:tc>
          <w:tcPr>
            <w:tcW w:w="1842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Масса листьев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2,86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9,02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44,43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185,34</w:t>
            </w:r>
          </w:p>
        </w:tc>
        <w:tc>
          <w:tcPr>
            <w:tcW w:w="1830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221,47</w:t>
            </w:r>
          </w:p>
        </w:tc>
      </w:tr>
      <w:tr w:rsidR="005C668E" w:rsidRPr="005955EA" w:rsidTr="00274816">
        <w:trPr>
          <w:jc w:val="center"/>
        </w:trPr>
        <w:tc>
          <w:tcPr>
            <w:tcW w:w="1833" w:type="dxa"/>
            <w:vMerge/>
          </w:tcPr>
          <w:p w:rsidR="005C668E" w:rsidRPr="005955EA" w:rsidRDefault="005C668E" w:rsidP="00DB6082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2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Масса корней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0,63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1,23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1,36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10,82</w:t>
            </w:r>
          </w:p>
        </w:tc>
        <w:tc>
          <w:tcPr>
            <w:tcW w:w="1830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14,53</w:t>
            </w:r>
          </w:p>
        </w:tc>
      </w:tr>
      <w:tr w:rsidR="005C668E" w:rsidRPr="005955EA" w:rsidTr="00274816">
        <w:trPr>
          <w:jc w:val="center"/>
        </w:trPr>
        <w:tc>
          <w:tcPr>
            <w:tcW w:w="1833" w:type="dxa"/>
            <w:vMerge/>
          </w:tcPr>
          <w:p w:rsidR="005C668E" w:rsidRPr="005955EA" w:rsidRDefault="005C668E" w:rsidP="00DB6082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2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Масса кочана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199,17</w:t>
            </w:r>
          </w:p>
        </w:tc>
        <w:tc>
          <w:tcPr>
            <w:tcW w:w="1830" w:type="dxa"/>
          </w:tcPr>
          <w:p w:rsidR="005C668E" w:rsidRPr="005955EA" w:rsidRDefault="005C668E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385,86</w:t>
            </w:r>
          </w:p>
        </w:tc>
      </w:tr>
      <w:tr w:rsidR="005C668E" w:rsidRPr="005955EA" w:rsidTr="00274816">
        <w:trPr>
          <w:jc w:val="center"/>
        </w:trPr>
        <w:tc>
          <w:tcPr>
            <w:tcW w:w="1833" w:type="dxa"/>
            <w:vMerge/>
          </w:tcPr>
          <w:p w:rsidR="005C668E" w:rsidRPr="005955EA" w:rsidRDefault="005C668E" w:rsidP="00DB6082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2" w:type="dxa"/>
          </w:tcPr>
          <w:p w:rsidR="005C668E" w:rsidRPr="005955EA" w:rsidRDefault="005C668E" w:rsidP="00DB6082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∑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3,49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10,25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45,79</w:t>
            </w:r>
          </w:p>
        </w:tc>
        <w:tc>
          <w:tcPr>
            <w:tcW w:w="1829" w:type="dxa"/>
          </w:tcPr>
          <w:p w:rsidR="005C668E" w:rsidRPr="005955EA" w:rsidRDefault="005C668E" w:rsidP="00DB6082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395,33</w:t>
            </w:r>
          </w:p>
        </w:tc>
        <w:tc>
          <w:tcPr>
            <w:tcW w:w="1830" w:type="dxa"/>
          </w:tcPr>
          <w:p w:rsidR="005C668E" w:rsidRPr="005955EA" w:rsidRDefault="005C668E" w:rsidP="00DB6082">
            <w:pPr>
              <w:ind w:right="-1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621,86</w:t>
            </w:r>
          </w:p>
        </w:tc>
      </w:tr>
    </w:tbl>
    <w:p w:rsidR="00DB6082" w:rsidRPr="005955EA" w:rsidRDefault="00DB6082" w:rsidP="00CE175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992587" w:rsidRPr="005955EA" w:rsidRDefault="00992587" w:rsidP="00CE175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i/>
          <w:sz w:val="28"/>
          <w:szCs w:val="28"/>
        </w:rPr>
        <w:t>Положение</w:t>
      </w:r>
      <w:r w:rsidRPr="005955EA">
        <w:rPr>
          <w:rFonts w:ascii="Times New Roman" w:hAnsi="Times New Roman" w:cs="Times New Roman"/>
          <w:sz w:val="28"/>
          <w:szCs w:val="28"/>
        </w:rPr>
        <w:t xml:space="preserve"> листа у исследуемых гибридов полупрямостоящее или ближе к прямостоячему. с фазы 3-4 листьев растение начинает приподнимать листья на 10-15 С к верху, «освобождая» пространство вновь закладываемым листьям.</w:t>
      </w:r>
    </w:p>
    <w:p w:rsidR="00992587" w:rsidRPr="005955EA" w:rsidRDefault="00992587" w:rsidP="00CE1755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sz w:val="28"/>
          <w:szCs w:val="28"/>
        </w:rPr>
        <w:lastRenderedPageBreak/>
        <w:t>Листовая пластинка целая, свето-зеленного (салатного) цвета, края имеют мелкую зазубренность.</w:t>
      </w:r>
    </w:p>
    <w:p w:rsidR="00992587" w:rsidRPr="005955EA" w:rsidRDefault="00992587" w:rsidP="00CE1755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sz w:val="28"/>
          <w:szCs w:val="28"/>
        </w:rPr>
        <w:t>О динамике нарастания листьев отдельно не останавливаемся, так в таблице 2 и в фотоматериалах имеется информация, показывающая ход нарастания листьев. Здесь видим, что на массы листьев на всех этапах роста приходится у гибрида</w:t>
      </w:r>
      <w:r w:rsidR="005C668E" w:rsidRPr="005955EA">
        <w:rPr>
          <w:rFonts w:ascii="Times New Roman" w:hAnsi="Times New Roman" w:cs="Times New Roman"/>
          <w:sz w:val="28"/>
          <w:szCs w:val="28"/>
        </w:rPr>
        <w:t xml:space="preserve"> 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5955EA">
        <w:rPr>
          <w:rFonts w:ascii="Times New Roman" w:hAnsi="Times New Roman" w:cs="Times New Roman"/>
          <w:sz w:val="28"/>
          <w:szCs w:val="28"/>
        </w:rPr>
        <w:t xml:space="preserve">1Серена первые 20 суток после высадки рассады от 81,4 до 96,6 %. У 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5955EA">
        <w:rPr>
          <w:rFonts w:ascii="Times New Roman" w:hAnsi="Times New Roman" w:cs="Times New Roman"/>
          <w:sz w:val="28"/>
          <w:szCs w:val="28"/>
        </w:rPr>
        <w:t>1</w:t>
      </w:r>
      <w:r w:rsidR="005C668E" w:rsidRPr="005955EA">
        <w:rPr>
          <w:rFonts w:ascii="Times New Roman" w:hAnsi="Times New Roman" w:cs="Times New Roman"/>
          <w:sz w:val="28"/>
          <w:szCs w:val="28"/>
        </w:rPr>
        <w:t xml:space="preserve"> 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LE</w:t>
      </w:r>
      <w:r w:rsidRPr="005955EA">
        <w:rPr>
          <w:rFonts w:ascii="Times New Roman" w:hAnsi="Times New Roman" w:cs="Times New Roman"/>
          <w:sz w:val="28"/>
          <w:szCs w:val="28"/>
        </w:rPr>
        <w:t xml:space="preserve"> 10585 эти цифры такого же порядка – 81,9-96,7 %. Более наглядно это отражено в таблице 3.</w:t>
      </w:r>
    </w:p>
    <w:p w:rsidR="00992587" w:rsidRPr="005955EA" w:rsidRDefault="00992587" w:rsidP="00CE1755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sz w:val="28"/>
          <w:szCs w:val="28"/>
        </w:rPr>
        <w:t xml:space="preserve">В целях установления влияния особенностей формирования органов растений на урожайность нами была проведена работа по выявлению динамики нарастания </w:t>
      </w:r>
      <w:proofErr w:type="spellStart"/>
      <w:r w:rsidRPr="005955EA">
        <w:rPr>
          <w:rFonts w:ascii="Times New Roman" w:hAnsi="Times New Roman" w:cs="Times New Roman"/>
          <w:sz w:val="28"/>
          <w:szCs w:val="28"/>
        </w:rPr>
        <w:t>фитомассы</w:t>
      </w:r>
      <w:proofErr w:type="spellEnd"/>
      <w:r w:rsidRPr="005955EA">
        <w:rPr>
          <w:rFonts w:ascii="Times New Roman" w:hAnsi="Times New Roman" w:cs="Times New Roman"/>
          <w:sz w:val="28"/>
          <w:szCs w:val="28"/>
        </w:rPr>
        <w:t xml:space="preserve"> растения (табл. 2). </w:t>
      </w:r>
    </w:p>
    <w:p w:rsidR="00992587" w:rsidRPr="005955EA" w:rsidRDefault="00992587" w:rsidP="00CE1755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sz w:val="28"/>
          <w:szCs w:val="28"/>
        </w:rPr>
        <w:t xml:space="preserve">Анализ таблицы 3 в определенной степени отвечает на вопрос медленных ростовых процессов в процессе вегетации салата. Мы отмечали раннее, что нарастание массы кочана идет последние 10-12 суток до уборки. Теперь мы видим, что масса корней, а значит их </w:t>
      </w:r>
      <w:proofErr w:type="spellStart"/>
      <w:r w:rsidRPr="005955EA">
        <w:rPr>
          <w:rFonts w:ascii="Times New Roman" w:hAnsi="Times New Roman" w:cs="Times New Roman"/>
          <w:sz w:val="28"/>
          <w:szCs w:val="28"/>
        </w:rPr>
        <w:t>адсорбацирующая</w:t>
      </w:r>
      <w:proofErr w:type="spellEnd"/>
      <w:r w:rsidRPr="005955EA">
        <w:rPr>
          <w:rFonts w:ascii="Times New Roman" w:hAnsi="Times New Roman" w:cs="Times New Roman"/>
          <w:sz w:val="28"/>
          <w:szCs w:val="28"/>
        </w:rPr>
        <w:t xml:space="preserve"> и поглотительная возможности ограничены, и если ночные температуры, будут положительны и будут хотя бы на 1-2°С ниже, то можно ожидать высокой наполняемости массы кочана. В противном случае – что имеем, то получаем.</w:t>
      </w:r>
    </w:p>
    <w:p w:rsidR="00DB6082" w:rsidRPr="005955EA" w:rsidRDefault="005C668E" w:rsidP="00DB6082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  <w:r w:rsidRPr="005955EA">
        <w:rPr>
          <w:rFonts w:ascii="Times New Roman" w:hAnsi="Times New Roman" w:cs="Times New Roman"/>
          <w:spacing w:val="6"/>
          <w:sz w:val="28"/>
          <w:szCs w:val="28"/>
        </w:rPr>
        <w:t xml:space="preserve">Возможно, что для салата, у которого в высокой степени подлежат варьированию все 3 органа при определении </w:t>
      </w:r>
      <w:proofErr w:type="spellStart"/>
      <w:r w:rsidRPr="005955EA">
        <w:rPr>
          <w:rFonts w:ascii="Times New Roman" w:hAnsi="Times New Roman" w:cs="Times New Roman"/>
          <w:spacing w:val="6"/>
          <w:sz w:val="28"/>
          <w:szCs w:val="28"/>
        </w:rPr>
        <w:t>фитомассы</w:t>
      </w:r>
      <w:proofErr w:type="spellEnd"/>
      <w:r w:rsidRPr="005955EA">
        <w:rPr>
          <w:rFonts w:ascii="Times New Roman" w:hAnsi="Times New Roman" w:cs="Times New Roman"/>
          <w:spacing w:val="6"/>
          <w:sz w:val="28"/>
          <w:szCs w:val="28"/>
        </w:rPr>
        <w:t>, полученные результаты следует рассматривать, как точка «отсчета» ответа на вопрос «Почему нарастание массы идет с большим «</w:t>
      </w:r>
      <w:proofErr w:type="spellStart"/>
      <w:r w:rsidRPr="005955EA">
        <w:rPr>
          <w:rFonts w:ascii="Times New Roman" w:hAnsi="Times New Roman" w:cs="Times New Roman"/>
          <w:spacing w:val="6"/>
          <w:sz w:val="28"/>
          <w:szCs w:val="28"/>
        </w:rPr>
        <w:t>запазданием</w:t>
      </w:r>
      <w:proofErr w:type="spellEnd"/>
      <w:r w:rsidRPr="005955EA">
        <w:rPr>
          <w:rFonts w:ascii="Times New Roman" w:hAnsi="Times New Roman" w:cs="Times New Roman"/>
          <w:spacing w:val="6"/>
          <w:sz w:val="28"/>
          <w:szCs w:val="28"/>
        </w:rPr>
        <w:t>», и что в итоге определяет массу кочана. Корни? А может листья?».</w:t>
      </w:r>
    </w:p>
    <w:p w:rsidR="001D47ED" w:rsidRDefault="001D47ED" w:rsidP="00F00158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D47ED" w:rsidRDefault="001D47ED" w:rsidP="00F00158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D47ED" w:rsidRDefault="001D47ED" w:rsidP="00F00158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D47ED" w:rsidRDefault="001D47ED" w:rsidP="00F00158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92587" w:rsidRPr="005955EA" w:rsidRDefault="00992587" w:rsidP="00F00158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sz w:val="28"/>
          <w:szCs w:val="28"/>
        </w:rPr>
        <w:lastRenderedPageBreak/>
        <w:t xml:space="preserve">Таблица 3 – Нарастания </w:t>
      </w:r>
      <w:proofErr w:type="spellStart"/>
      <w:r w:rsidRPr="005955EA">
        <w:rPr>
          <w:rFonts w:ascii="Times New Roman" w:hAnsi="Times New Roman" w:cs="Times New Roman"/>
          <w:sz w:val="28"/>
          <w:szCs w:val="28"/>
        </w:rPr>
        <w:t>фитомассы</w:t>
      </w:r>
      <w:proofErr w:type="spellEnd"/>
      <w:r w:rsidRPr="005955EA">
        <w:rPr>
          <w:rFonts w:ascii="Times New Roman" w:hAnsi="Times New Roman" w:cs="Times New Roman"/>
          <w:sz w:val="28"/>
          <w:szCs w:val="28"/>
        </w:rPr>
        <w:t xml:space="preserve"> салата (% от общей массы растений)</w:t>
      </w:r>
      <w:r w:rsidR="005C668E" w:rsidRPr="005955EA">
        <w:rPr>
          <w:rFonts w:ascii="Times New Roman" w:hAnsi="Times New Roman" w:cs="Times New Roman"/>
          <w:sz w:val="28"/>
          <w:szCs w:val="28"/>
        </w:rPr>
        <w:t xml:space="preserve"> </w:t>
      </w:r>
      <w:r w:rsidR="00F00158">
        <w:rPr>
          <w:rFonts w:ascii="Times New Roman" w:hAnsi="Times New Roman" w:cs="Times New Roman"/>
          <w:sz w:val="28"/>
          <w:szCs w:val="28"/>
        </w:rPr>
        <w:t xml:space="preserve">   </w:t>
      </w:r>
      <w:r w:rsidRPr="005955EA">
        <w:rPr>
          <w:rFonts w:ascii="Times New Roman" w:hAnsi="Times New Roman" w:cs="Times New Roman"/>
          <w:sz w:val="28"/>
          <w:szCs w:val="28"/>
        </w:rPr>
        <w:t>(ИП «Ерохина Е.А.», Темрюкский район, 2020г.)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1718"/>
        <w:gridCol w:w="1094"/>
        <w:gridCol w:w="1095"/>
        <w:gridCol w:w="1095"/>
        <w:gridCol w:w="1095"/>
        <w:gridCol w:w="1098"/>
        <w:gridCol w:w="1983"/>
      </w:tblGrid>
      <w:tr w:rsidR="00992587" w:rsidRPr="005955EA" w:rsidTr="00CE1755">
        <w:trPr>
          <w:trHeight w:val="20"/>
        </w:trPr>
        <w:tc>
          <w:tcPr>
            <w:tcW w:w="1739" w:type="dxa"/>
            <w:vMerge w:val="restart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Показатель</w:t>
            </w:r>
          </w:p>
        </w:tc>
        <w:tc>
          <w:tcPr>
            <w:tcW w:w="5678" w:type="dxa"/>
            <w:gridSpan w:val="5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Сроки проведения учетов</w:t>
            </w:r>
          </w:p>
        </w:tc>
        <w:tc>
          <w:tcPr>
            <w:tcW w:w="2000" w:type="dxa"/>
            <w:vMerge w:val="restart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Усредненный показатель</w:t>
            </w:r>
          </w:p>
        </w:tc>
      </w:tr>
      <w:tr w:rsidR="00992587" w:rsidRPr="005955EA" w:rsidTr="00CE1755">
        <w:trPr>
          <w:trHeight w:val="20"/>
        </w:trPr>
        <w:tc>
          <w:tcPr>
            <w:tcW w:w="1739" w:type="dxa"/>
            <w:vMerge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5 сутки</w:t>
            </w:r>
          </w:p>
        </w:tc>
        <w:tc>
          <w:tcPr>
            <w:tcW w:w="1135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10 сутки</w:t>
            </w:r>
          </w:p>
        </w:tc>
        <w:tc>
          <w:tcPr>
            <w:tcW w:w="1135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20 сутки</w:t>
            </w:r>
          </w:p>
        </w:tc>
        <w:tc>
          <w:tcPr>
            <w:tcW w:w="1135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30 сутки</w:t>
            </w:r>
          </w:p>
        </w:tc>
        <w:tc>
          <w:tcPr>
            <w:tcW w:w="1139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40 сутки</w:t>
            </w:r>
          </w:p>
        </w:tc>
        <w:tc>
          <w:tcPr>
            <w:tcW w:w="2000" w:type="dxa"/>
            <w:vMerge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92587" w:rsidRPr="005955EA" w:rsidTr="00CE1755">
        <w:trPr>
          <w:trHeight w:val="20"/>
        </w:trPr>
        <w:tc>
          <w:tcPr>
            <w:tcW w:w="9417" w:type="dxa"/>
            <w:gridSpan w:val="7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 Серена</w:t>
            </w:r>
          </w:p>
        </w:tc>
      </w:tr>
      <w:tr w:rsidR="00992587" w:rsidRPr="005955EA" w:rsidTr="00CE1755">
        <w:trPr>
          <w:trHeight w:val="20"/>
        </w:trPr>
        <w:tc>
          <w:tcPr>
            <w:tcW w:w="1739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Масса листьев</w:t>
            </w:r>
          </w:p>
        </w:tc>
        <w:tc>
          <w:tcPr>
            <w:tcW w:w="1134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81,4</w:t>
            </w:r>
          </w:p>
        </w:tc>
        <w:tc>
          <w:tcPr>
            <w:tcW w:w="1135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93,3</w:t>
            </w:r>
          </w:p>
        </w:tc>
        <w:tc>
          <w:tcPr>
            <w:tcW w:w="1135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96,7</w:t>
            </w:r>
          </w:p>
        </w:tc>
        <w:tc>
          <w:tcPr>
            <w:tcW w:w="1135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44,5</w:t>
            </w:r>
          </w:p>
        </w:tc>
        <w:tc>
          <w:tcPr>
            <w:tcW w:w="1139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43,4</w:t>
            </w:r>
          </w:p>
        </w:tc>
        <w:tc>
          <w:tcPr>
            <w:tcW w:w="2000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71,9</w:t>
            </w:r>
          </w:p>
        </w:tc>
      </w:tr>
      <w:tr w:rsidR="00992587" w:rsidRPr="005955EA" w:rsidTr="00CE1755">
        <w:trPr>
          <w:trHeight w:val="20"/>
        </w:trPr>
        <w:tc>
          <w:tcPr>
            <w:tcW w:w="1739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Масса корней</w:t>
            </w:r>
          </w:p>
        </w:tc>
        <w:tc>
          <w:tcPr>
            <w:tcW w:w="1134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18,6</w:t>
            </w:r>
          </w:p>
        </w:tc>
        <w:tc>
          <w:tcPr>
            <w:tcW w:w="1135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6,7</w:t>
            </w:r>
          </w:p>
        </w:tc>
        <w:tc>
          <w:tcPr>
            <w:tcW w:w="1135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3,3</w:t>
            </w:r>
          </w:p>
        </w:tc>
        <w:tc>
          <w:tcPr>
            <w:tcW w:w="1135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1,1</w:t>
            </w:r>
          </w:p>
        </w:tc>
        <w:tc>
          <w:tcPr>
            <w:tcW w:w="1139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2,1</w:t>
            </w:r>
          </w:p>
        </w:tc>
        <w:tc>
          <w:tcPr>
            <w:tcW w:w="2000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63,9</w:t>
            </w:r>
          </w:p>
        </w:tc>
      </w:tr>
      <w:tr w:rsidR="00992587" w:rsidRPr="005955EA" w:rsidTr="00CE1755">
        <w:trPr>
          <w:trHeight w:val="20"/>
        </w:trPr>
        <w:tc>
          <w:tcPr>
            <w:tcW w:w="1739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Масса кочана</w:t>
            </w:r>
          </w:p>
        </w:tc>
        <w:tc>
          <w:tcPr>
            <w:tcW w:w="1134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5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5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5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54,4</w:t>
            </w:r>
          </w:p>
        </w:tc>
        <w:tc>
          <w:tcPr>
            <w:tcW w:w="1139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54,5</w:t>
            </w:r>
          </w:p>
        </w:tc>
        <w:tc>
          <w:tcPr>
            <w:tcW w:w="2000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54,4</w:t>
            </w:r>
          </w:p>
        </w:tc>
      </w:tr>
      <w:tr w:rsidR="00992587" w:rsidRPr="005955EA" w:rsidTr="00CE1755">
        <w:trPr>
          <w:trHeight w:val="20"/>
        </w:trPr>
        <w:tc>
          <w:tcPr>
            <w:tcW w:w="1739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Масса всего растения, г</w:t>
            </w:r>
          </w:p>
        </w:tc>
        <w:tc>
          <w:tcPr>
            <w:tcW w:w="1134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135" w:type="dxa"/>
            <w:vAlign w:val="center"/>
          </w:tcPr>
          <w:p w:rsidR="00992587" w:rsidRPr="005955EA" w:rsidRDefault="00992587" w:rsidP="00DB60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135" w:type="dxa"/>
            <w:vAlign w:val="center"/>
          </w:tcPr>
          <w:p w:rsidR="00992587" w:rsidRPr="005955EA" w:rsidRDefault="00992587" w:rsidP="00DB60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135" w:type="dxa"/>
            <w:vAlign w:val="center"/>
          </w:tcPr>
          <w:p w:rsidR="00992587" w:rsidRPr="005955EA" w:rsidRDefault="00992587" w:rsidP="00DB60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139" w:type="dxa"/>
            <w:vAlign w:val="center"/>
          </w:tcPr>
          <w:p w:rsidR="00992587" w:rsidRPr="005955EA" w:rsidRDefault="00992587" w:rsidP="00DB60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2000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</w:p>
        </w:tc>
      </w:tr>
      <w:tr w:rsidR="00992587" w:rsidRPr="005955EA" w:rsidTr="00CE1755">
        <w:trPr>
          <w:trHeight w:val="20"/>
        </w:trPr>
        <w:tc>
          <w:tcPr>
            <w:tcW w:w="9417" w:type="dxa"/>
            <w:gridSpan w:val="7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5955E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LE</w:t>
            </w: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 10585</w:t>
            </w:r>
          </w:p>
        </w:tc>
      </w:tr>
      <w:tr w:rsidR="00992587" w:rsidRPr="005955EA" w:rsidTr="00CE1755">
        <w:trPr>
          <w:trHeight w:val="20"/>
        </w:trPr>
        <w:tc>
          <w:tcPr>
            <w:tcW w:w="1739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Масса листьев</w:t>
            </w:r>
          </w:p>
        </w:tc>
        <w:tc>
          <w:tcPr>
            <w:tcW w:w="1134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81,9</w:t>
            </w:r>
          </w:p>
        </w:tc>
        <w:tc>
          <w:tcPr>
            <w:tcW w:w="1135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88,0</w:t>
            </w:r>
          </w:p>
        </w:tc>
        <w:tc>
          <w:tcPr>
            <w:tcW w:w="1135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97,0</w:t>
            </w:r>
          </w:p>
        </w:tc>
        <w:tc>
          <w:tcPr>
            <w:tcW w:w="1135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46,9</w:t>
            </w:r>
          </w:p>
        </w:tc>
        <w:tc>
          <w:tcPr>
            <w:tcW w:w="1139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35,6</w:t>
            </w:r>
          </w:p>
        </w:tc>
        <w:tc>
          <w:tcPr>
            <w:tcW w:w="2000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69,9</w:t>
            </w:r>
          </w:p>
        </w:tc>
      </w:tr>
      <w:tr w:rsidR="00992587" w:rsidRPr="005955EA" w:rsidTr="00CE1755">
        <w:trPr>
          <w:trHeight w:val="20"/>
        </w:trPr>
        <w:tc>
          <w:tcPr>
            <w:tcW w:w="1739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Масса корней</w:t>
            </w:r>
          </w:p>
        </w:tc>
        <w:tc>
          <w:tcPr>
            <w:tcW w:w="1134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18,1</w:t>
            </w:r>
          </w:p>
        </w:tc>
        <w:tc>
          <w:tcPr>
            <w:tcW w:w="1135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12,0</w:t>
            </w:r>
          </w:p>
        </w:tc>
        <w:tc>
          <w:tcPr>
            <w:tcW w:w="1135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13,0</w:t>
            </w:r>
          </w:p>
        </w:tc>
        <w:tc>
          <w:tcPr>
            <w:tcW w:w="1135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2,8</w:t>
            </w:r>
          </w:p>
        </w:tc>
        <w:tc>
          <w:tcPr>
            <w:tcW w:w="1139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2,4</w:t>
            </w:r>
          </w:p>
        </w:tc>
        <w:tc>
          <w:tcPr>
            <w:tcW w:w="2000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7,66</w:t>
            </w:r>
          </w:p>
        </w:tc>
      </w:tr>
      <w:tr w:rsidR="00992587" w:rsidRPr="005955EA" w:rsidTr="00CE1755">
        <w:trPr>
          <w:trHeight w:val="20"/>
        </w:trPr>
        <w:tc>
          <w:tcPr>
            <w:tcW w:w="1739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Масса кочана</w:t>
            </w:r>
          </w:p>
        </w:tc>
        <w:tc>
          <w:tcPr>
            <w:tcW w:w="1134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5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5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5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50,3</w:t>
            </w:r>
          </w:p>
        </w:tc>
        <w:tc>
          <w:tcPr>
            <w:tcW w:w="1139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62,0</w:t>
            </w:r>
          </w:p>
        </w:tc>
        <w:tc>
          <w:tcPr>
            <w:tcW w:w="2000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56,2</w:t>
            </w:r>
          </w:p>
        </w:tc>
      </w:tr>
      <w:tr w:rsidR="00992587" w:rsidRPr="005955EA" w:rsidTr="00CE1755">
        <w:trPr>
          <w:trHeight w:val="20"/>
        </w:trPr>
        <w:tc>
          <w:tcPr>
            <w:tcW w:w="1739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5955EA">
              <w:rPr>
                <w:rFonts w:ascii="Times New Roman" w:hAnsi="Times New Roman" w:cs="Times New Roman"/>
                <w:sz w:val="24"/>
                <w:szCs w:val="28"/>
              </w:rPr>
              <w:t>Масса всего растения, г</w:t>
            </w:r>
          </w:p>
        </w:tc>
        <w:tc>
          <w:tcPr>
            <w:tcW w:w="1134" w:type="dxa"/>
            <w:vAlign w:val="center"/>
          </w:tcPr>
          <w:p w:rsidR="00992587" w:rsidRPr="005955EA" w:rsidRDefault="00992587" w:rsidP="00DB60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135" w:type="dxa"/>
            <w:vAlign w:val="center"/>
          </w:tcPr>
          <w:p w:rsidR="00992587" w:rsidRPr="005955EA" w:rsidRDefault="00992587" w:rsidP="00DB60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135" w:type="dxa"/>
            <w:vAlign w:val="center"/>
          </w:tcPr>
          <w:p w:rsidR="00992587" w:rsidRPr="005955EA" w:rsidRDefault="00992587" w:rsidP="00DB60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135" w:type="dxa"/>
            <w:vAlign w:val="center"/>
          </w:tcPr>
          <w:p w:rsidR="00992587" w:rsidRPr="005955EA" w:rsidRDefault="00992587" w:rsidP="00DB60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139" w:type="dxa"/>
            <w:vAlign w:val="center"/>
          </w:tcPr>
          <w:p w:rsidR="00992587" w:rsidRPr="005955EA" w:rsidRDefault="00992587" w:rsidP="00DB60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2000" w:type="dxa"/>
            <w:vAlign w:val="center"/>
          </w:tcPr>
          <w:p w:rsidR="00992587" w:rsidRPr="005955EA" w:rsidRDefault="00992587" w:rsidP="00DB60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</w:p>
        </w:tc>
      </w:tr>
    </w:tbl>
    <w:p w:rsidR="00992587" w:rsidRPr="005955EA" w:rsidRDefault="00992587" w:rsidP="00CE1755">
      <w:pPr>
        <w:spacing w:after="0" w:line="360" w:lineRule="auto"/>
        <w:ind w:right="-1"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92587" w:rsidRPr="005955EA" w:rsidRDefault="00992587" w:rsidP="00CE1755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  <w:r w:rsidRPr="005955EA">
        <w:rPr>
          <w:rFonts w:ascii="Times New Roman" w:hAnsi="Times New Roman" w:cs="Times New Roman"/>
          <w:spacing w:val="6"/>
          <w:sz w:val="28"/>
          <w:szCs w:val="28"/>
        </w:rPr>
        <w:t xml:space="preserve">Усредненный показатель процентного выражения массы органов так же не совсем корректен. Однако он показывает отчетливо, что </w:t>
      </w:r>
      <w:proofErr w:type="spellStart"/>
      <w:r w:rsidRPr="005955EA">
        <w:rPr>
          <w:rFonts w:ascii="Times New Roman" w:hAnsi="Times New Roman" w:cs="Times New Roman"/>
          <w:spacing w:val="6"/>
          <w:sz w:val="28"/>
          <w:szCs w:val="28"/>
        </w:rPr>
        <w:t>фитомасса</w:t>
      </w:r>
      <w:proofErr w:type="spellEnd"/>
      <w:r w:rsidRPr="005955EA">
        <w:rPr>
          <w:rFonts w:ascii="Times New Roman" w:hAnsi="Times New Roman" w:cs="Times New Roman"/>
          <w:spacing w:val="6"/>
          <w:sz w:val="28"/>
          <w:szCs w:val="28"/>
        </w:rPr>
        <w:t xml:space="preserve"> кочанов исследуемых гибридов составляет 54,4-56,2 %. Следует в дальнейшем поработать над возможными приемами в </w:t>
      </w:r>
      <w:proofErr w:type="spellStart"/>
      <w:r w:rsidRPr="005955EA">
        <w:rPr>
          <w:rFonts w:ascii="Times New Roman" w:hAnsi="Times New Roman" w:cs="Times New Roman"/>
          <w:spacing w:val="6"/>
          <w:sz w:val="28"/>
          <w:szCs w:val="28"/>
        </w:rPr>
        <w:t>т.ч</w:t>
      </w:r>
      <w:proofErr w:type="spellEnd"/>
      <w:r w:rsidRPr="005955EA">
        <w:rPr>
          <w:rFonts w:ascii="Times New Roman" w:hAnsi="Times New Roman" w:cs="Times New Roman"/>
          <w:spacing w:val="6"/>
          <w:sz w:val="28"/>
          <w:szCs w:val="28"/>
        </w:rPr>
        <w:t>. селекционными, направленными на повышение массы продуктивного органа.</w:t>
      </w:r>
    </w:p>
    <w:p w:rsidR="00DB6082" w:rsidRPr="005955EA" w:rsidRDefault="00DB6082" w:rsidP="00CE1755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i/>
          <w:spacing w:val="6"/>
          <w:sz w:val="28"/>
          <w:szCs w:val="28"/>
        </w:rPr>
      </w:pPr>
    </w:p>
    <w:p w:rsidR="00992587" w:rsidRPr="005955EA" w:rsidRDefault="00992587" w:rsidP="00CE1755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  <w:r w:rsidRPr="005955EA">
        <w:rPr>
          <w:rFonts w:ascii="Times New Roman" w:hAnsi="Times New Roman" w:cs="Times New Roman"/>
          <w:i/>
          <w:spacing w:val="6"/>
          <w:sz w:val="28"/>
          <w:szCs w:val="28"/>
        </w:rPr>
        <w:t>Корни.</w:t>
      </w:r>
      <w:r w:rsidRPr="005955EA">
        <w:rPr>
          <w:rFonts w:ascii="Times New Roman" w:hAnsi="Times New Roman" w:cs="Times New Roman"/>
          <w:spacing w:val="6"/>
          <w:sz w:val="28"/>
          <w:szCs w:val="28"/>
        </w:rPr>
        <w:t xml:space="preserve"> Как для посева семян салата, так и для высадки рассады требуется отменная подготовка почвы, начиная со структуры поверхностного слоя (она должна быть мелко комковатой, а поверхность выравненной), так как корневая система нежная, легковесная, со слабым расположением поверхностных корней, что вызвало продолжительную регенерацию корней. </w:t>
      </w:r>
    </w:p>
    <w:p w:rsidR="00992587" w:rsidRPr="005955EA" w:rsidRDefault="00992587" w:rsidP="00CE1755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  <w:r w:rsidRPr="005955EA">
        <w:rPr>
          <w:rFonts w:ascii="Times New Roman" w:hAnsi="Times New Roman" w:cs="Times New Roman"/>
          <w:spacing w:val="6"/>
          <w:sz w:val="28"/>
          <w:szCs w:val="28"/>
        </w:rPr>
        <w:t xml:space="preserve">Кроме того, это наш практический опыт, по устойчивости корней в поверхностном слое большого количества легко разлагающихся органических веществ, убеждает в возможности развития грибов, вызывающих гнили. Необходимое органическое для почвы вещество для улучшения структуры должно медленно разлагаться и по возможности </w:t>
      </w:r>
      <w:r w:rsidRPr="005955EA">
        <w:rPr>
          <w:rFonts w:ascii="Times New Roman" w:hAnsi="Times New Roman" w:cs="Times New Roman"/>
          <w:spacing w:val="6"/>
          <w:sz w:val="28"/>
          <w:szCs w:val="28"/>
        </w:rPr>
        <w:lastRenderedPageBreak/>
        <w:t>сохранять постоянство структуры. По этой причине в качестве предшественника был выбран перец, под который вносили 40 кг/га компоста КРС.</w:t>
      </w:r>
    </w:p>
    <w:p w:rsidR="00992587" w:rsidRPr="005955EA" w:rsidRDefault="00992587" w:rsidP="00CE1755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  <w:r w:rsidRPr="005955EA">
        <w:rPr>
          <w:rFonts w:ascii="Times New Roman" w:hAnsi="Times New Roman" w:cs="Times New Roman"/>
          <w:spacing w:val="6"/>
          <w:sz w:val="28"/>
          <w:szCs w:val="28"/>
        </w:rPr>
        <w:t xml:space="preserve">Корневая система салата кочанного растет очень медленно, очень медленно. На 5 сутки корни весили 0,10-0,15 г. Не смотря на пролив </w:t>
      </w:r>
      <w:proofErr w:type="spellStart"/>
      <w:r w:rsidRPr="005955EA">
        <w:rPr>
          <w:rFonts w:ascii="Times New Roman" w:hAnsi="Times New Roman" w:cs="Times New Roman"/>
          <w:spacing w:val="6"/>
          <w:sz w:val="28"/>
          <w:szCs w:val="28"/>
        </w:rPr>
        <w:t>первикуром</w:t>
      </w:r>
      <w:proofErr w:type="spellEnd"/>
      <w:r w:rsidRPr="005955EA">
        <w:rPr>
          <w:rFonts w:ascii="Times New Roman" w:hAnsi="Times New Roman" w:cs="Times New Roman"/>
          <w:spacing w:val="6"/>
          <w:sz w:val="28"/>
          <w:szCs w:val="28"/>
        </w:rPr>
        <w:t xml:space="preserve"> и своевременное развертывание СКО, растения теряли тургор, который на 5-6 сутки приходил в норму. Масса корней через 5 прибавила чуть более 1 г и на 10 сутки у </w:t>
      </w:r>
      <w:r w:rsidRPr="005955EA">
        <w:rPr>
          <w:rFonts w:ascii="Times New Roman" w:hAnsi="Times New Roman" w:cs="Times New Roman"/>
          <w:spacing w:val="6"/>
          <w:sz w:val="28"/>
          <w:szCs w:val="28"/>
          <w:lang w:val="en-US"/>
        </w:rPr>
        <w:t>F</w:t>
      </w:r>
      <w:r w:rsidRPr="005955EA">
        <w:rPr>
          <w:rFonts w:ascii="Times New Roman" w:hAnsi="Times New Roman" w:cs="Times New Roman"/>
          <w:spacing w:val="6"/>
          <w:sz w:val="28"/>
          <w:szCs w:val="28"/>
        </w:rPr>
        <w:t>1Серена она равнялась 1,17 г., у</w:t>
      </w:r>
      <w:r w:rsidR="00E66798" w:rsidRPr="005955EA">
        <w:rPr>
          <w:rFonts w:ascii="Times New Roman" w:hAnsi="Times New Roman" w:cs="Times New Roman"/>
          <w:spacing w:val="6"/>
          <w:sz w:val="28"/>
          <w:szCs w:val="28"/>
        </w:rPr>
        <w:t xml:space="preserve"> </w:t>
      </w:r>
      <w:r w:rsidRPr="005955EA">
        <w:rPr>
          <w:rFonts w:ascii="Times New Roman" w:hAnsi="Times New Roman" w:cs="Times New Roman"/>
          <w:spacing w:val="6"/>
          <w:sz w:val="28"/>
          <w:szCs w:val="28"/>
          <w:lang w:val="en-US"/>
        </w:rPr>
        <w:t>F</w:t>
      </w:r>
      <w:r w:rsidRPr="005955EA">
        <w:rPr>
          <w:rFonts w:ascii="Times New Roman" w:hAnsi="Times New Roman" w:cs="Times New Roman"/>
          <w:spacing w:val="6"/>
          <w:sz w:val="28"/>
          <w:szCs w:val="28"/>
        </w:rPr>
        <w:t>1</w:t>
      </w:r>
      <w:r w:rsidRPr="005955EA">
        <w:rPr>
          <w:rFonts w:ascii="Times New Roman" w:hAnsi="Times New Roman" w:cs="Times New Roman"/>
          <w:spacing w:val="6"/>
          <w:sz w:val="28"/>
          <w:szCs w:val="28"/>
          <w:lang w:val="en-US"/>
        </w:rPr>
        <w:t>LE</w:t>
      </w:r>
      <w:r w:rsidR="00E66798" w:rsidRPr="005955EA">
        <w:rPr>
          <w:rFonts w:ascii="Times New Roman" w:hAnsi="Times New Roman" w:cs="Times New Roman"/>
          <w:spacing w:val="6"/>
          <w:sz w:val="28"/>
          <w:szCs w:val="28"/>
        </w:rPr>
        <w:t xml:space="preserve"> 10585 – 1,</w:t>
      </w:r>
      <w:r w:rsidRPr="005955EA">
        <w:rPr>
          <w:rFonts w:ascii="Times New Roman" w:hAnsi="Times New Roman" w:cs="Times New Roman"/>
          <w:spacing w:val="6"/>
          <w:sz w:val="28"/>
          <w:szCs w:val="28"/>
        </w:rPr>
        <w:t xml:space="preserve">27 г. (Рис. </w:t>
      </w:r>
      <w:r w:rsidR="00E66798" w:rsidRPr="005955EA">
        <w:rPr>
          <w:rFonts w:ascii="Times New Roman" w:hAnsi="Times New Roman" w:cs="Times New Roman"/>
          <w:spacing w:val="6"/>
          <w:sz w:val="28"/>
          <w:szCs w:val="28"/>
        </w:rPr>
        <w:t>7</w:t>
      </w:r>
      <w:r w:rsidRPr="005955EA">
        <w:rPr>
          <w:rFonts w:ascii="Times New Roman" w:hAnsi="Times New Roman" w:cs="Times New Roman"/>
          <w:spacing w:val="6"/>
          <w:sz w:val="28"/>
          <w:szCs w:val="28"/>
        </w:rPr>
        <w:t xml:space="preserve">). Динамика дальнейшего нарастания корней приведена в таблице </w:t>
      </w:r>
      <w:r w:rsidR="005C668E" w:rsidRPr="005955EA">
        <w:rPr>
          <w:rFonts w:ascii="Times New Roman" w:hAnsi="Times New Roman" w:cs="Times New Roman"/>
          <w:spacing w:val="6"/>
          <w:sz w:val="28"/>
          <w:szCs w:val="28"/>
        </w:rPr>
        <w:t>3.</w:t>
      </w:r>
    </w:p>
    <w:p w:rsidR="00992587" w:rsidRPr="005955EA" w:rsidRDefault="00992587" w:rsidP="00CE1755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  <w:r w:rsidRPr="005955EA">
        <w:rPr>
          <w:rFonts w:ascii="Times New Roman" w:hAnsi="Times New Roman" w:cs="Times New Roman"/>
          <w:i/>
          <w:spacing w:val="6"/>
          <w:sz w:val="28"/>
          <w:szCs w:val="28"/>
        </w:rPr>
        <w:t>Кочан.</w:t>
      </w:r>
      <w:r w:rsidRPr="005955EA">
        <w:rPr>
          <w:rFonts w:ascii="Times New Roman" w:hAnsi="Times New Roman" w:cs="Times New Roman"/>
          <w:spacing w:val="6"/>
          <w:sz w:val="28"/>
          <w:szCs w:val="28"/>
        </w:rPr>
        <w:t xml:space="preserve"> Форма кочана на вегетирующем растении </w:t>
      </w:r>
      <w:r w:rsidRPr="005955EA">
        <w:rPr>
          <w:rFonts w:ascii="Times New Roman" w:hAnsi="Times New Roman" w:cs="Times New Roman"/>
          <w:spacing w:val="6"/>
          <w:sz w:val="28"/>
          <w:szCs w:val="28"/>
          <w:lang w:val="en-US"/>
        </w:rPr>
        <w:t>F</w:t>
      </w:r>
      <w:r w:rsidRPr="005955EA">
        <w:rPr>
          <w:rFonts w:ascii="Times New Roman" w:hAnsi="Times New Roman" w:cs="Times New Roman"/>
          <w:spacing w:val="6"/>
          <w:sz w:val="28"/>
          <w:szCs w:val="28"/>
        </w:rPr>
        <w:t xml:space="preserve">1Серена (Рис. </w:t>
      </w:r>
      <w:r w:rsidR="00E66798" w:rsidRPr="005955EA">
        <w:rPr>
          <w:rFonts w:ascii="Times New Roman" w:hAnsi="Times New Roman" w:cs="Times New Roman"/>
          <w:spacing w:val="6"/>
          <w:sz w:val="28"/>
          <w:szCs w:val="28"/>
        </w:rPr>
        <w:t>8</w:t>
      </w:r>
      <w:r w:rsidRPr="005955EA">
        <w:rPr>
          <w:rFonts w:ascii="Times New Roman" w:hAnsi="Times New Roman" w:cs="Times New Roman"/>
          <w:spacing w:val="6"/>
          <w:sz w:val="28"/>
          <w:szCs w:val="28"/>
        </w:rPr>
        <w:t xml:space="preserve">) воспринимается зрительно как округлая. В продолжительном сечении форма кочана все-таки более выразительна, и она ближе к округло-овальной. </w:t>
      </w:r>
      <w:r w:rsidRPr="005955EA">
        <w:rPr>
          <w:rFonts w:ascii="Times New Roman" w:hAnsi="Times New Roman" w:cs="Times New Roman"/>
          <w:spacing w:val="6"/>
          <w:sz w:val="28"/>
          <w:szCs w:val="28"/>
        </w:rPr>
        <w:tab/>
        <w:t xml:space="preserve">У гибрида </w:t>
      </w:r>
      <w:r w:rsidRPr="005955EA">
        <w:rPr>
          <w:rFonts w:ascii="Times New Roman" w:hAnsi="Times New Roman" w:cs="Times New Roman"/>
          <w:spacing w:val="6"/>
          <w:sz w:val="28"/>
          <w:szCs w:val="28"/>
          <w:lang w:val="en-US"/>
        </w:rPr>
        <w:t>F</w:t>
      </w:r>
      <w:r w:rsidRPr="005955EA">
        <w:rPr>
          <w:rFonts w:ascii="Times New Roman" w:hAnsi="Times New Roman" w:cs="Times New Roman"/>
          <w:spacing w:val="6"/>
          <w:sz w:val="28"/>
          <w:szCs w:val="28"/>
        </w:rPr>
        <w:t xml:space="preserve">1 </w:t>
      </w:r>
      <w:r w:rsidRPr="005955EA">
        <w:rPr>
          <w:rFonts w:ascii="Times New Roman" w:hAnsi="Times New Roman" w:cs="Times New Roman"/>
          <w:spacing w:val="6"/>
          <w:sz w:val="28"/>
          <w:szCs w:val="28"/>
          <w:lang w:val="en-US"/>
        </w:rPr>
        <w:t>LE</w:t>
      </w:r>
      <w:r w:rsidRPr="005955EA">
        <w:rPr>
          <w:rFonts w:ascii="Times New Roman" w:hAnsi="Times New Roman" w:cs="Times New Roman"/>
          <w:spacing w:val="6"/>
          <w:sz w:val="28"/>
          <w:szCs w:val="28"/>
        </w:rPr>
        <w:t xml:space="preserve"> 10585 форма кочана близка к форме кочана </w:t>
      </w:r>
      <w:r w:rsidRPr="005955EA">
        <w:rPr>
          <w:rFonts w:ascii="Times New Roman" w:hAnsi="Times New Roman" w:cs="Times New Roman"/>
          <w:spacing w:val="6"/>
          <w:sz w:val="28"/>
          <w:szCs w:val="28"/>
          <w:lang w:val="en-US"/>
        </w:rPr>
        <w:t>F</w:t>
      </w:r>
      <w:r w:rsidRPr="005955EA">
        <w:rPr>
          <w:rFonts w:ascii="Times New Roman" w:hAnsi="Times New Roman" w:cs="Times New Roman"/>
          <w:spacing w:val="6"/>
          <w:sz w:val="28"/>
          <w:szCs w:val="28"/>
        </w:rPr>
        <w:t xml:space="preserve">1Серена, но он более вытянут (Рис. </w:t>
      </w:r>
      <w:r w:rsidR="00E66798" w:rsidRPr="005955EA">
        <w:rPr>
          <w:rFonts w:ascii="Times New Roman" w:hAnsi="Times New Roman" w:cs="Times New Roman"/>
          <w:spacing w:val="6"/>
          <w:sz w:val="28"/>
          <w:szCs w:val="28"/>
        </w:rPr>
        <w:t>9</w:t>
      </w:r>
      <w:r w:rsidRPr="005955EA">
        <w:rPr>
          <w:rFonts w:ascii="Times New Roman" w:hAnsi="Times New Roman" w:cs="Times New Roman"/>
          <w:spacing w:val="6"/>
          <w:sz w:val="28"/>
          <w:szCs w:val="28"/>
        </w:rPr>
        <w:t>).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37"/>
        <w:gridCol w:w="4649"/>
      </w:tblGrid>
      <w:tr w:rsidR="00E66798" w:rsidRPr="005955EA" w:rsidTr="00274816">
        <w:tc>
          <w:tcPr>
            <w:tcW w:w="4785" w:type="dxa"/>
            <w:vAlign w:val="center"/>
          </w:tcPr>
          <w:p w:rsidR="00E66798" w:rsidRPr="005955EA" w:rsidRDefault="00E66798" w:rsidP="00CE1755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F396370" wp14:editId="57A8CF06">
                  <wp:extent cx="1889166" cy="2160000"/>
                  <wp:effectExtent l="0" t="0" r="0" b="0"/>
                  <wp:docPr id="77" name="Рисунок 1" descr="C:\Users\rusla\Desktop\Салат органы\9-1 (7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rusla\Desktop\Салат органы\9-1 (7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9166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vAlign w:val="center"/>
          </w:tcPr>
          <w:p w:rsidR="00E66798" w:rsidRPr="005955EA" w:rsidRDefault="00E66798" w:rsidP="00CE1755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27DA701" wp14:editId="297C7C86">
                  <wp:extent cx="2200836" cy="2160000"/>
                  <wp:effectExtent l="0" t="0" r="9525" b="0"/>
                  <wp:docPr id="81" name="Рисунок 5" descr="C:\Users\rusla\Desktop\Салат органы\2-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rusla\Desktop\Салат органы\2-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864" r="54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0836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6798" w:rsidRPr="005955EA" w:rsidTr="00274816">
        <w:tc>
          <w:tcPr>
            <w:tcW w:w="4785" w:type="dxa"/>
            <w:vAlign w:val="center"/>
          </w:tcPr>
          <w:p w:rsidR="00E66798" w:rsidRPr="005955EA" w:rsidRDefault="00E66798" w:rsidP="00CE1755">
            <w:pPr>
              <w:tabs>
                <w:tab w:val="left" w:pos="293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Рисунок 7. Масса корней салата </w:t>
            </w:r>
          </w:p>
          <w:p w:rsidR="00E66798" w:rsidRPr="005955EA" w:rsidRDefault="00E66798" w:rsidP="00CE1755">
            <w:pPr>
              <w:tabs>
                <w:tab w:val="left" w:pos="293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на 5 сутки</w:t>
            </w:r>
          </w:p>
        </w:tc>
        <w:tc>
          <w:tcPr>
            <w:tcW w:w="4786" w:type="dxa"/>
            <w:vAlign w:val="center"/>
          </w:tcPr>
          <w:p w:rsidR="00E66798" w:rsidRPr="005955EA" w:rsidRDefault="00E66798" w:rsidP="00CE1755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Рисунок 8. Поперечный разрез </w:t>
            </w:r>
          </w:p>
          <w:p w:rsidR="00E66798" w:rsidRPr="005955EA" w:rsidRDefault="00E66798" w:rsidP="00CE1755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кочана </w:t>
            </w:r>
            <w:r w:rsidRPr="005955E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1Серена</w:t>
            </w:r>
          </w:p>
        </w:tc>
      </w:tr>
      <w:tr w:rsidR="00E66798" w:rsidRPr="005955EA" w:rsidTr="00274816">
        <w:tc>
          <w:tcPr>
            <w:tcW w:w="4785" w:type="dxa"/>
            <w:vAlign w:val="center"/>
          </w:tcPr>
          <w:p w:rsidR="00E66798" w:rsidRPr="005955EA" w:rsidRDefault="00E66798" w:rsidP="00CE1755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30023A27" wp14:editId="607DC4AE">
                  <wp:extent cx="2157455" cy="2160000"/>
                  <wp:effectExtent l="0" t="0" r="0" b="0"/>
                  <wp:docPr id="85" name="Рисунок 9" descr="C:\Users\rusla\Desktop\Салат органы\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rusla\Desktop\Салат органы\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4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455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vAlign w:val="center"/>
          </w:tcPr>
          <w:p w:rsidR="00E66798" w:rsidRPr="005955EA" w:rsidRDefault="00E66798" w:rsidP="00CE1755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3EF313C" wp14:editId="1A40A576">
                  <wp:extent cx="1611000" cy="2160000"/>
                  <wp:effectExtent l="0" t="0" r="8255" b="0"/>
                  <wp:docPr id="86" name="Рисунок 10" descr="C:\Users\rusla\Desktop\Салат органы\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rusla\Desktop\Салат органы\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1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6798" w:rsidRPr="005955EA" w:rsidTr="00274816">
        <w:tc>
          <w:tcPr>
            <w:tcW w:w="4785" w:type="dxa"/>
            <w:vAlign w:val="center"/>
          </w:tcPr>
          <w:p w:rsidR="00E66798" w:rsidRPr="005955EA" w:rsidRDefault="00E66798" w:rsidP="00DB6082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Рисунок 9.Кочан </w:t>
            </w:r>
            <w:r w:rsidRPr="005955E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  <w:r w:rsidRPr="005955EA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</w:t>
            </w:r>
            <w:r w:rsidRPr="005955E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LE</w:t>
            </w: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 10585 </w:t>
            </w:r>
          </w:p>
        </w:tc>
        <w:tc>
          <w:tcPr>
            <w:tcW w:w="4786" w:type="dxa"/>
            <w:vAlign w:val="center"/>
          </w:tcPr>
          <w:p w:rsidR="00E66798" w:rsidRPr="005955EA" w:rsidRDefault="00E66798" w:rsidP="00DB6082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Рисунок </w:t>
            </w:r>
            <w:r w:rsidR="00974797" w:rsidRPr="005955EA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DB6082" w:rsidRPr="005955EA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очаны закрытые</w:t>
            </w:r>
          </w:p>
        </w:tc>
      </w:tr>
    </w:tbl>
    <w:p w:rsidR="00E66798" w:rsidRPr="005955EA" w:rsidRDefault="00E66798" w:rsidP="00CE1755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</w:p>
    <w:p w:rsidR="00992587" w:rsidRPr="005955EA" w:rsidRDefault="00992587" w:rsidP="00CE1755">
      <w:pPr>
        <w:spacing w:after="0" w:line="360" w:lineRule="auto"/>
        <w:ind w:right="-255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  <w:r w:rsidRPr="005955EA">
        <w:rPr>
          <w:rFonts w:ascii="Times New Roman" w:hAnsi="Times New Roman" w:cs="Times New Roman"/>
          <w:i/>
          <w:spacing w:val="6"/>
          <w:sz w:val="28"/>
          <w:szCs w:val="28"/>
        </w:rPr>
        <w:tab/>
        <w:t>По размеру</w:t>
      </w:r>
      <w:r w:rsidRPr="005955EA">
        <w:rPr>
          <w:rFonts w:ascii="Times New Roman" w:hAnsi="Times New Roman" w:cs="Times New Roman"/>
          <w:spacing w:val="6"/>
          <w:sz w:val="28"/>
          <w:szCs w:val="28"/>
        </w:rPr>
        <w:t xml:space="preserve"> кочаны, на наш взгляд, занимают из возможных к рассмотрению (средний, большой, очень большой) средне продолжительные между большими и средними.</w:t>
      </w:r>
    </w:p>
    <w:p w:rsidR="00992587" w:rsidRPr="005955EA" w:rsidRDefault="00992587" w:rsidP="00CE1755">
      <w:pPr>
        <w:spacing w:after="0" w:line="360" w:lineRule="auto"/>
        <w:ind w:right="-255" w:firstLine="708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  <w:r w:rsidRPr="005955EA">
        <w:rPr>
          <w:rFonts w:ascii="Times New Roman" w:hAnsi="Times New Roman" w:cs="Times New Roman"/>
          <w:i/>
          <w:spacing w:val="6"/>
          <w:sz w:val="28"/>
          <w:szCs w:val="28"/>
        </w:rPr>
        <w:t>По плотности</w:t>
      </w:r>
      <w:r w:rsidRPr="005955EA">
        <w:rPr>
          <w:rFonts w:ascii="Times New Roman" w:hAnsi="Times New Roman" w:cs="Times New Roman"/>
          <w:spacing w:val="6"/>
          <w:sz w:val="28"/>
          <w:szCs w:val="28"/>
        </w:rPr>
        <w:t xml:space="preserve"> кочаны средней плотности, как это и должно быть у салата кочанного. Плотные и очень рыхлые кочаны единичны, а вот рыхлые, которые оставляли на неделю для вызревания составляют 7-11 %.</w:t>
      </w:r>
    </w:p>
    <w:p w:rsidR="00992587" w:rsidRPr="005955EA" w:rsidRDefault="00992587" w:rsidP="00CE1755">
      <w:pPr>
        <w:spacing w:after="0" w:line="360" w:lineRule="auto"/>
        <w:ind w:right="-255" w:firstLine="708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  <w:r w:rsidRPr="005955EA">
        <w:rPr>
          <w:rFonts w:ascii="Times New Roman" w:hAnsi="Times New Roman" w:cs="Times New Roman"/>
          <w:i/>
          <w:spacing w:val="6"/>
          <w:sz w:val="28"/>
          <w:szCs w:val="28"/>
        </w:rPr>
        <w:t>По образованию (структура)</w:t>
      </w:r>
      <w:r w:rsidRPr="005955EA">
        <w:rPr>
          <w:rFonts w:ascii="Times New Roman" w:hAnsi="Times New Roman" w:cs="Times New Roman"/>
          <w:spacing w:val="6"/>
          <w:sz w:val="28"/>
          <w:szCs w:val="28"/>
        </w:rPr>
        <w:t xml:space="preserve"> кочаны ко времени уборки закрытые. Открытые, даже получают крытые кочаны не попадались. Может они и были, однако их представительство крайне незначительно</w:t>
      </w:r>
      <w:r w:rsidR="00974797" w:rsidRPr="005955EA">
        <w:rPr>
          <w:rFonts w:ascii="Times New Roman" w:hAnsi="Times New Roman" w:cs="Times New Roman"/>
          <w:spacing w:val="6"/>
          <w:sz w:val="28"/>
          <w:szCs w:val="28"/>
        </w:rPr>
        <w:t xml:space="preserve"> (Рис. 10)</w:t>
      </w:r>
      <w:r w:rsidRPr="005955EA">
        <w:rPr>
          <w:rFonts w:ascii="Times New Roman" w:hAnsi="Times New Roman" w:cs="Times New Roman"/>
          <w:spacing w:val="6"/>
          <w:sz w:val="28"/>
          <w:szCs w:val="28"/>
        </w:rPr>
        <w:t>.</w:t>
      </w:r>
    </w:p>
    <w:p w:rsidR="00992587" w:rsidRPr="005955EA" w:rsidRDefault="00992587" w:rsidP="00CE1755">
      <w:pPr>
        <w:spacing w:after="0" w:line="360" w:lineRule="auto"/>
        <w:ind w:right="-255" w:firstLine="708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  <w:r w:rsidRPr="005955EA">
        <w:rPr>
          <w:rFonts w:ascii="Times New Roman" w:hAnsi="Times New Roman" w:cs="Times New Roman"/>
          <w:spacing w:val="6"/>
          <w:sz w:val="28"/>
          <w:szCs w:val="28"/>
        </w:rPr>
        <w:t>Относительно средней массы кочана у нас не сложилось определенного объективного подхода. В зависимости от принятой товарной доработки – масса кочана существенно изменяется. Четких положений об этом в Межгосударственном стандарте ГОСТ 33985 – 2016 не имеются. По этой причине считаем более объективным использовать данные бухгалтерии ИП. Они будут на 10-12 % ниже фактических, т.к. на анализы из опытных растений мы выбирали по 10-12 растений с каждой повторности.</w:t>
      </w:r>
    </w:p>
    <w:p w:rsidR="00992587" w:rsidRPr="005955EA" w:rsidRDefault="00992587" w:rsidP="00CE1755">
      <w:pPr>
        <w:spacing w:after="0" w:line="360" w:lineRule="auto"/>
        <w:ind w:right="-255" w:firstLine="708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  <w:r w:rsidRPr="005955EA">
        <w:rPr>
          <w:rFonts w:ascii="Times New Roman" w:hAnsi="Times New Roman" w:cs="Times New Roman"/>
          <w:spacing w:val="6"/>
          <w:sz w:val="28"/>
          <w:szCs w:val="28"/>
        </w:rPr>
        <w:lastRenderedPageBreak/>
        <w:t>Контроль проявления заболеваний на учетных растениях показал, что ни на одном из них не было замечено признаков болезней, что говорит о высокой их толерантности (Табл. 4).</w:t>
      </w:r>
    </w:p>
    <w:p w:rsidR="00992587" w:rsidRPr="005955EA" w:rsidRDefault="00992587" w:rsidP="00F00158">
      <w:pPr>
        <w:spacing w:after="0" w:line="360" w:lineRule="auto"/>
        <w:ind w:right="-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sz w:val="28"/>
          <w:szCs w:val="28"/>
        </w:rPr>
        <w:t xml:space="preserve">Таблица 4 – Контроль толерантности исследуемых образцов салата </w:t>
      </w:r>
    </w:p>
    <w:p w:rsidR="00992587" w:rsidRPr="005955EA" w:rsidRDefault="00992587" w:rsidP="00CE1755">
      <w:pPr>
        <w:spacing w:after="0" w:line="360" w:lineRule="auto"/>
        <w:ind w:left="1985" w:right="-1" w:hanging="198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sz w:val="28"/>
          <w:szCs w:val="28"/>
        </w:rPr>
        <w:t xml:space="preserve">                    кочанного (ИП «Ерохина Е.А.», Темрюкский район, 2020г.)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52"/>
        <w:gridCol w:w="1478"/>
        <w:gridCol w:w="1539"/>
        <w:gridCol w:w="1539"/>
        <w:gridCol w:w="1539"/>
        <w:gridCol w:w="1539"/>
      </w:tblGrid>
      <w:tr w:rsidR="00992587" w:rsidRPr="005955EA" w:rsidTr="00992587">
        <w:tc>
          <w:tcPr>
            <w:tcW w:w="1668" w:type="dxa"/>
            <w:vMerge w:val="restart"/>
          </w:tcPr>
          <w:p w:rsidR="00992587" w:rsidRPr="005955EA" w:rsidRDefault="00992587" w:rsidP="00DB6082">
            <w:pPr>
              <w:ind w:left="-142" w:right="-17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Исследуемый образец</w:t>
            </w:r>
          </w:p>
        </w:tc>
        <w:tc>
          <w:tcPr>
            <w:tcW w:w="7903" w:type="dxa"/>
            <w:gridSpan w:val="5"/>
          </w:tcPr>
          <w:p w:rsidR="00992587" w:rsidRPr="005955EA" w:rsidRDefault="00992587" w:rsidP="00DB6082">
            <w:pPr>
              <w:ind w:left="-142" w:right="-17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Проявление заболевания и степень их выраженности (%)</w:t>
            </w:r>
          </w:p>
        </w:tc>
      </w:tr>
      <w:tr w:rsidR="00992587" w:rsidRPr="005955EA" w:rsidTr="00992587">
        <w:tc>
          <w:tcPr>
            <w:tcW w:w="1668" w:type="dxa"/>
            <w:vMerge/>
          </w:tcPr>
          <w:p w:rsidR="00992587" w:rsidRPr="005955EA" w:rsidRDefault="00992587" w:rsidP="00DB6082">
            <w:pPr>
              <w:ind w:left="-142" w:right="-17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25" w:type="dxa"/>
          </w:tcPr>
          <w:p w:rsidR="00992587" w:rsidRPr="005955EA" w:rsidRDefault="00992587" w:rsidP="00DB6082">
            <w:pPr>
              <w:ind w:left="-142" w:right="-17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на 5 сутки</w:t>
            </w:r>
          </w:p>
        </w:tc>
        <w:tc>
          <w:tcPr>
            <w:tcW w:w="1594" w:type="dxa"/>
          </w:tcPr>
          <w:p w:rsidR="00992587" w:rsidRPr="005955EA" w:rsidRDefault="00992587" w:rsidP="00DB6082">
            <w:pPr>
              <w:ind w:left="-142" w:right="-17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на 10 сутки</w:t>
            </w:r>
          </w:p>
        </w:tc>
        <w:tc>
          <w:tcPr>
            <w:tcW w:w="1594" w:type="dxa"/>
          </w:tcPr>
          <w:p w:rsidR="00992587" w:rsidRPr="005955EA" w:rsidRDefault="00992587" w:rsidP="00DB6082">
            <w:pPr>
              <w:ind w:left="-142" w:right="-17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на 20 сутки</w:t>
            </w:r>
          </w:p>
        </w:tc>
        <w:tc>
          <w:tcPr>
            <w:tcW w:w="1595" w:type="dxa"/>
          </w:tcPr>
          <w:p w:rsidR="00992587" w:rsidRPr="005955EA" w:rsidRDefault="00992587" w:rsidP="00DB6082">
            <w:pPr>
              <w:ind w:left="-142" w:right="-17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на 30 сутки </w:t>
            </w:r>
          </w:p>
        </w:tc>
        <w:tc>
          <w:tcPr>
            <w:tcW w:w="1595" w:type="dxa"/>
          </w:tcPr>
          <w:p w:rsidR="00992587" w:rsidRPr="005955EA" w:rsidRDefault="00992587" w:rsidP="00DB6082">
            <w:pPr>
              <w:ind w:left="-142" w:right="-17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на 40 сутки</w:t>
            </w:r>
          </w:p>
        </w:tc>
      </w:tr>
      <w:tr w:rsidR="00992587" w:rsidRPr="005955EA" w:rsidTr="00992587">
        <w:tc>
          <w:tcPr>
            <w:tcW w:w="1668" w:type="dxa"/>
          </w:tcPr>
          <w:p w:rsidR="00992587" w:rsidRPr="005955EA" w:rsidRDefault="00992587" w:rsidP="00DB6082">
            <w:pPr>
              <w:ind w:left="-142" w:right="-17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 Серена</w:t>
            </w:r>
          </w:p>
        </w:tc>
        <w:tc>
          <w:tcPr>
            <w:tcW w:w="1525" w:type="dxa"/>
          </w:tcPr>
          <w:p w:rsidR="00992587" w:rsidRPr="005955EA" w:rsidRDefault="00992587" w:rsidP="00DB6082">
            <w:pPr>
              <w:ind w:left="-142" w:right="-17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нет </w:t>
            </w:r>
          </w:p>
          <w:p w:rsidR="00992587" w:rsidRPr="005955EA" w:rsidRDefault="00992587" w:rsidP="00DB6082">
            <w:pPr>
              <w:ind w:left="-142" w:right="-17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признаков</w:t>
            </w:r>
          </w:p>
        </w:tc>
        <w:tc>
          <w:tcPr>
            <w:tcW w:w="1594" w:type="dxa"/>
          </w:tcPr>
          <w:p w:rsidR="00992587" w:rsidRPr="005955EA" w:rsidRDefault="00992587" w:rsidP="00DB6082">
            <w:pPr>
              <w:ind w:left="-142" w:right="-17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нет </w:t>
            </w:r>
          </w:p>
          <w:p w:rsidR="00992587" w:rsidRPr="005955EA" w:rsidRDefault="00992587" w:rsidP="00DB6082">
            <w:pPr>
              <w:ind w:left="-142" w:right="-17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признаков</w:t>
            </w:r>
          </w:p>
        </w:tc>
        <w:tc>
          <w:tcPr>
            <w:tcW w:w="1594" w:type="dxa"/>
          </w:tcPr>
          <w:p w:rsidR="00992587" w:rsidRPr="005955EA" w:rsidRDefault="00992587" w:rsidP="00DB6082">
            <w:pPr>
              <w:ind w:left="-142" w:right="-17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нет </w:t>
            </w:r>
          </w:p>
          <w:p w:rsidR="00992587" w:rsidRPr="005955EA" w:rsidRDefault="00992587" w:rsidP="00DB6082">
            <w:pPr>
              <w:ind w:left="-142" w:right="-17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признаков</w:t>
            </w:r>
          </w:p>
        </w:tc>
        <w:tc>
          <w:tcPr>
            <w:tcW w:w="1595" w:type="dxa"/>
          </w:tcPr>
          <w:p w:rsidR="00992587" w:rsidRPr="005955EA" w:rsidRDefault="00992587" w:rsidP="00DB6082">
            <w:pPr>
              <w:ind w:left="-142" w:right="-17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нет </w:t>
            </w:r>
          </w:p>
          <w:p w:rsidR="00992587" w:rsidRPr="005955EA" w:rsidRDefault="00992587" w:rsidP="00DB6082">
            <w:pPr>
              <w:ind w:left="-142" w:right="-17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признаков</w:t>
            </w:r>
          </w:p>
        </w:tc>
        <w:tc>
          <w:tcPr>
            <w:tcW w:w="1595" w:type="dxa"/>
          </w:tcPr>
          <w:p w:rsidR="00992587" w:rsidRPr="005955EA" w:rsidRDefault="00992587" w:rsidP="00DB6082">
            <w:pPr>
              <w:ind w:left="-142" w:right="-17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нет </w:t>
            </w:r>
          </w:p>
          <w:p w:rsidR="00992587" w:rsidRPr="005955EA" w:rsidRDefault="00992587" w:rsidP="00DB6082">
            <w:pPr>
              <w:ind w:left="-142" w:right="-17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признаков</w:t>
            </w:r>
          </w:p>
        </w:tc>
      </w:tr>
      <w:tr w:rsidR="00992587" w:rsidRPr="005955EA" w:rsidTr="00992587">
        <w:tc>
          <w:tcPr>
            <w:tcW w:w="1668" w:type="dxa"/>
          </w:tcPr>
          <w:p w:rsidR="00992587" w:rsidRPr="005955EA" w:rsidRDefault="00992587" w:rsidP="00DB6082">
            <w:pPr>
              <w:ind w:left="-142" w:right="-17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</w:t>
            </w: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5955E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LE</w:t>
            </w: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 10585</w:t>
            </w:r>
          </w:p>
        </w:tc>
        <w:tc>
          <w:tcPr>
            <w:tcW w:w="1525" w:type="dxa"/>
          </w:tcPr>
          <w:p w:rsidR="00992587" w:rsidRPr="005955EA" w:rsidRDefault="00992587" w:rsidP="00DB6082">
            <w:pPr>
              <w:ind w:left="-142" w:right="-17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нет </w:t>
            </w:r>
          </w:p>
          <w:p w:rsidR="00992587" w:rsidRPr="005955EA" w:rsidRDefault="00992587" w:rsidP="00DB6082">
            <w:pPr>
              <w:ind w:left="-142" w:right="-17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признаков</w:t>
            </w:r>
          </w:p>
        </w:tc>
        <w:tc>
          <w:tcPr>
            <w:tcW w:w="1594" w:type="dxa"/>
          </w:tcPr>
          <w:p w:rsidR="00992587" w:rsidRPr="005955EA" w:rsidRDefault="00992587" w:rsidP="00DB6082">
            <w:pPr>
              <w:ind w:left="-142" w:right="-17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нет </w:t>
            </w:r>
          </w:p>
          <w:p w:rsidR="00992587" w:rsidRPr="005955EA" w:rsidRDefault="00992587" w:rsidP="00DB6082">
            <w:pPr>
              <w:ind w:left="-142" w:right="-17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признаков</w:t>
            </w:r>
          </w:p>
        </w:tc>
        <w:tc>
          <w:tcPr>
            <w:tcW w:w="1594" w:type="dxa"/>
          </w:tcPr>
          <w:p w:rsidR="00992587" w:rsidRPr="005955EA" w:rsidRDefault="00992587" w:rsidP="00DB6082">
            <w:pPr>
              <w:ind w:left="-142" w:right="-17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нет </w:t>
            </w:r>
          </w:p>
          <w:p w:rsidR="00992587" w:rsidRPr="005955EA" w:rsidRDefault="00992587" w:rsidP="00DB6082">
            <w:pPr>
              <w:ind w:left="-142" w:right="-17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признаков</w:t>
            </w:r>
          </w:p>
        </w:tc>
        <w:tc>
          <w:tcPr>
            <w:tcW w:w="1595" w:type="dxa"/>
          </w:tcPr>
          <w:p w:rsidR="00992587" w:rsidRPr="005955EA" w:rsidRDefault="00992587" w:rsidP="00DB6082">
            <w:pPr>
              <w:ind w:left="-142" w:right="-17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нет </w:t>
            </w:r>
          </w:p>
          <w:p w:rsidR="00992587" w:rsidRPr="005955EA" w:rsidRDefault="00992587" w:rsidP="00DB6082">
            <w:pPr>
              <w:ind w:left="-142" w:right="-17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признаков</w:t>
            </w:r>
          </w:p>
        </w:tc>
        <w:tc>
          <w:tcPr>
            <w:tcW w:w="1595" w:type="dxa"/>
          </w:tcPr>
          <w:p w:rsidR="00992587" w:rsidRPr="005955EA" w:rsidRDefault="00992587" w:rsidP="00DB6082">
            <w:pPr>
              <w:ind w:left="-142" w:right="-17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нет </w:t>
            </w:r>
          </w:p>
          <w:p w:rsidR="00992587" w:rsidRPr="005955EA" w:rsidRDefault="00992587" w:rsidP="00DB6082">
            <w:pPr>
              <w:ind w:left="-142" w:right="-17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признаков</w:t>
            </w:r>
          </w:p>
        </w:tc>
      </w:tr>
    </w:tbl>
    <w:p w:rsidR="00992587" w:rsidRPr="005955EA" w:rsidRDefault="00992587" w:rsidP="00CE1755">
      <w:pPr>
        <w:spacing w:after="0" w:line="360" w:lineRule="auto"/>
        <w:ind w:right="-255"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92587" w:rsidRPr="005955EA" w:rsidRDefault="00992587" w:rsidP="00CE1755">
      <w:pPr>
        <w:spacing w:after="0" w:line="360" w:lineRule="auto"/>
        <w:ind w:right="-255"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sz w:val="28"/>
          <w:szCs w:val="28"/>
        </w:rPr>
        <w:t>На толерантность салата безусловно повлияла продуманная система защиты капустных в ИП (Табл. 5).</w:t>
      </w:r>
    </w:p>
    <w:p w:rsidR="00992587" w:rsidRPr="005955EA" w:rsidRDefault="00992587" w:rsidP="00CE1755">
      <w:pPr>
        <w:spacing w:after="0" w:line="360" w:lineRule="auto"/>
        <w:ind w:right="-255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92587" w:rsidRPr="005955EA" w:rsidRDefault="00992587" w:rsidP="00CE1755">
      <w:pPr>
        <w:spacing w:after="0" w:line="360" w:lineRule="auto"/>
        <w:ind w:left="2127" w:right="-1" w:hanging="212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sz w:val="28"/>
          <w:szCs w:val="28"/>
        </w:rPr>
        <w:t>Таблица 5 – Система защиты капустных в ИП «Ерохина Е.А.»                              (ИП «Ерохина Е.А.», Темрюкский район, 2020г.)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2093"/>
        <w:gridCol w:w="850"/>
        <w:gridCol w:w="851"/>
        <w:gridCol w:w="1134"/>
        <w:gridCol w:w="850"/>
        <w:gridCol w:w="993"/>
        <w:gridCol w:w="836"/>
        <w:gridCol w:w="1148"/>
        <w:gridCol w:w="816"/>
      </w:tblGrid>
      <w:tr w:rsidR="00992587" w:rsidRPr="005955EA" w:rsidTr="00992587">
        <w:tc>
          <w:tcPr>
            <w:tcW w:w="2093" w:type="dxa"/>
            <w:vMerge w:val="restart"/>
          </w:tcPr>
          <w:p w:rsidR="00992587" w:rsidRPr="005955EA" w:rsidRDefault="00992587" w:rsidP="00DB6082">
            <w:pPr>
              <w:ind w:right="-255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vMerge w:val="restart"/>
            <w:textDirection w:val="btLr"/>
            <w:vAlign w:val="center"/>
          </w:tcPr>
          <w:p w:rsidR="00992587" w:rsidRPr="005955EA" w:rsidRDefault="00992587" w:rsidP="00DB6082">
            <w:pPr>
              <w:ind w:left="113" w:right="-25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Цена за 1 кг/га</w:t>
            </w:r>
          </w:p>
        </w:tc>
        <w:tc>
          <w:tcPr>
            <w:tcW w:w="6628" w:type="dxa"/>
            <w:gridSpan w:val="7"/>
          </w:tcPr>
          <w:p w:rsidR="00992587" w:rsidRPr="005955EA" w:rsidRDefault="00992587" w:rsidP="00DB6082">
            <w:pPr>
              <w:ind w:right="-255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Капуста 8 (1,9 га)</w:t>
            </w:r>
          </w:p>
        </w:tc>
      </w:tr>
      <w:tr w:rsidR="00992587" w:rsidRPr="005955EA" w:rsidTr="00992587">
        <w:tc>
          <w:tcPr>
            <w:tcW w:w="2093" w:type="dxa"/>
            <w:vMerge/>
          </w:tcPr>
          <w:p w:rsidR="00992587" w:rsidRPr="005955EA" w:rsidRDefault="00992587" w:rsidP="00DB6082">
            <w:pPr>
              <w:ind w:right="-255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vMerge/>
          </w:tcPr>
          <w:p w:rsidR="00992587" w:rsidRPr="005955EA" w:rsidRDefault="00992587" w:rsidP="00DB6082">
            <w:pPr>
              <w:ind w:right="-255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</w:tcPr>
          <w:p w:rsidR="00992587" w:rsidRPr="005955EA" w:rsidRDefault="00992587" w:rsidP="00DB6082">
            <w:pPr>
              <w:ind w:left="-108" w:right="-108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22.04</w:t>
            </w:r>
          </w:p>
        </w:tc>
        <w:tc>
          <w:tcPr>
            <w:tcW w:w="1134" w:type="dxa"/>
          </w:tcPr>
          <w:p w:rsidR="00992587" w:rsidRPr="005955EA" w:rsidRDefault="00992587" w:rsidP="00DB6082">
            <w:pPr>
              <w:ind w:left="-108" w:right="-108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13.05</w:t>
            </w:r>
          </w:p>
        </w:tc>
        <w:tc>
          <w:tcPr>
            <w:tcW w:w="850" w:type="dxa"/>
          </w:tcPr>
          <w:p w:rsidR="00992587" w:rsidRPr="005955EA" w:rsidRDefault="00992587" w:rsidP="00DB6082">
            <w:pPr>
              <w:ind w:left="-108" w:right="-108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23.05</w:t>
            </w:r>
          </w:p>
        </w:tc>
        <w:tc>
          <w:tcPr>
            <w:tcW w:w="993" w:type="dxa"/>
          </w:tcPr>
          <w:p w:rsidR="00992587" w:rsidRPr="005955EA" w:rsidRDefault="00992587" w:rsidP="00DB6082">
            <w:pPr>
              <w:ind w:left="-108" w:right="-108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31.05</w:t>
            </w:r>
          </w:p>
        </w:tc>
        <w:tc>
          <w:tcPr>
            <w:tcW w:w="836" w:type="dxa"/>
          </w:tcPr>
          <w:p w:rsidR="00992587" w:rsidRPr="005955EA" w:rsidRDefault="00992587" w:rsidP="00DB6082">
            <w:pPr>
              <w:ind w:left="-108" w:right="-108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09.06</w:t>
            </w:r>
          </w:p>
        </w:tc>
        <w:tc>
          <w:tcPr>
            <w:tcW w:w="1148" w:type="dxa"/>
          </w:tcPr>
          <w:p w:rsidR="00992587" w:rsidRPr="005955EA" w:rsidRDefault="00992587" w:rsidP="00DB6082">
            <w:pPr>
              <w:ind w:left="-108" w:right="-108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16.06</w:t>
            </w:r>
          </w:p>
        </w:tc>
        <w:tc>
          <w:tcPr>
            <w:tcW w:w="816" w:type="dxa"/>
          </w:tcPr>
          <w:p w:rsidR="00992587" w:rsidRPr="005955EA" w:rsidRDefault="00992587" w:rsidP="00DB6082">
            <w:pPr>
              <w:ind w:left="-108" w:right="-108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23.06</w:t>
            </w:r>
          </w:p>
        </w:tc>
      </w:tr>
      <w:tr w:rsidR="00992587" w:rsidRPr="005955EA" w:rsidTr="00992587">
        <w:trPr>
          <w:cantSplit/>
          <w:trHeight w:val="1884"/>
        </w:trPr>
        <w:tc>
          <w:tcPr>
            <w:tcW w:w="2093" w:type="dxa"/>
            <w:vMerge/>
          </w:tcPr>
          <w:p w:rsidR="00992587" w:rsidRPr="005955EA" w:rsidRDefault="00992587" w:rsidP="00DB6082">
            <w:pPr>
              <w:ind w:right="-255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vMerge/>
          </w:tcPr>
          <w:p w:rsidR="00992587" w:rsidRPr="005955EA" w:rsidRDefault="00992587" w:rsidP="00DB6082">
            <w:pPr>
              <w:ind w:right="-255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extDirection w:val="btLr"/>
          </w:tcPr>
          <w:p w:rsidR="00992587" w:rsidRPr="005955EA" w:rsidRDefault="00992587" w:rsidP="00DB6082">
            <w:pPr>
              <w:ind w:left="-249" w:right="-249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против </w:t>
            </w:r>
          </w:p>
          <w:p w:rsidR="00992587" w:rsidRPr="005955EA" w:rsidRDefault="00992587" w:rsidP="00DB6082">
            <w:pPr>
              <w:ind w:left="-249" w:right="-249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сорняка</w:t>
            </w:r>
          </w:p>
        </w:tc>
        <w:tc>
          <w:tcPr>
            <w:tcW w:w="1134" w:type="dxa"/>
            <w:textDirection w:val="btLr"/>
          </w:tcPr>
          <w:p w:rsidR="00992587" w:rsidRPr="005955EA" w:rsidRDefault="00992587" w:rsidP="00DB6082">
            <w:pPr>
              <w:ind w:left="-249" w:right="-249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против </w:t>
            </w:r>
          </w:p>
          <w:p w:rsidR="00992587" w:rsidRPr="005955EA" w:rsidRDefault="00992587" w:rsidP="00DB6082">
            <w:pPr>
              <w:ind w:left="-249" w:right="-249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вредителей и</w:t>
            </w:r>
          </w:p>
          <w:p w:rsidR="00992587" w:rsidRPr="005955EA" w:rsidRDefault="00992587" w:rsidP="00DB6082">
            <w:pPr>
              <w:ind w:left="-249" w:right="-249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 болезней</w:t>
            </w:r>
          </w:p>
        </w:tc>
        <w:tc>
          <w:tcPr>
            <w:tcW w:w="850" w:type="dxa"/>
            <w:textDirection w:val="btLr"/>
          </w:tcPr>
          <w:p w:rsidR="00992587" w:rsidRPr="005955EA" w:rsidRDefault="00992587" w:rsidP="00DB6082">
            <w:pPr>
              <w:ind w:left="-249" w:right="-249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против </w:t>
            </w:r>
          </w:p>
          <w:p w:rsidR="00992587" w:rsidRPr="005955EA" w:rsidRDefault="00992587" w:rsidP="00DB6082">
            <w:pPr>
              <w:ind w:left="-249" w:right="-249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вредителей</w:t>
            </w:r>
          </w:p>
        </w:tc>
        <w:tc>
          <w:tcPr>
            <w:tcW w:w="993" w:type="dxa"/>
            <w:textDirection w:val="btLr"/>
          </w:tcPr>
          <w:p w:rsidR="00992587" w:rsidRPr="005955EA" w:rsidRDefault="00992587" w:rsidP="00DB6082">
            <w:pPr>
              <w:ind w:left="-249" w:right="-249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против</w:t>
            </w:r>
          </w:p>
          <w:p w:rsidR="00992587" w:rsidRPr="005955EA" w:rsidRDefault="00992587" w:rsidP="00DB6082">
            <w:pPr>
              <w:ind w:left="-249" w:right="-249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 вредителей и</w:t>
            </w:r>
          </w:p>
          <w:p w:rsidR="00992587" w:rsidRPr="005955EA" w:rsidRDefault="00992587" w:rsidP="00DB6082">
            <w:pPr>
              <w:ind w:left="-249" w:right="-249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 болезней</w:t>
            </w:r>
          </w:p>
        </w:tc>
        <w:tc>
          <w:tcPr>
            <w:tcW w:w="836" w:type="dxa"/>
            <w:textDirection w:val="btLr"/>
          </w:tcPr>
          <w:p w:rsidR="00992587" w:rsidRPr="005955EA" w:rsidRDefault="00992587" w:rsidP="00DB6082">
            <w:pPr>
              <w:ind w:left="-249" w:right="-249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против </w:t>
            </w:r>
          </w:p>
          <w:p w:rsidR="00992587" w:rsidRPr="005955EA" w:rsidRDefault="00992587" w:rsidP="00DB6082">
            <w:pPr>
              <w:ind w:left="-249" w:right="-249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вредителей</w:t>
            </w:r>
          </w:p>
        </w:tc>
        <w:tc>
          <w:tcPr>
            <w:tcW w:w="1148" w:type="dxa"/>
            <w:textDirection w:val="btLr"/>
          </w:tcPr>
          <w:p w:rsidR="00992587" w:rsidRPr="005955EA" w:rsidRDefault="00992587" w:rsidP="00DB6082">
            <w:pPr>
              <w:ind w:left="-249" w:right="-249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против </w:t>
            </w:r>
          </w:p>
          <w:p w:rsidR="00992587" w:rsidRPr="005955EA" w:rsidRDefault="00992587" w:rsidP="00DB6082">
            <w:pPr>
              <w:ind w:left="-249" w:right="-249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вредителей и</w:t>
            </w:r>
          </w:p>
          <w:p w:rsidR="00992587" w:rsidRPr="005955EA" w:rsidRDefault="00992587" w:rsidP="00DB6082">
            <w:pPr>
              <w:ind w:left="-249" w:right="-249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 болезней</w:t>
            </w:r>
          </w:p>
        </w:tc>
        <w:tc>
          <w:tcPr>
            <w:tcW w:w="816" w:type="dxa"/>
            <w:textDirection w:val="btLr"/>
          </w:tcPr>
          <w:p w:rsidR="00992587" w:rsidRPr="005955EA" w:rsidRDefault="00992587" w:rsidP="00DB6082">
            <w:pPr>
              <w:ind w:left="-249" w:right="-249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против </w:t>
            </w:r>
          </w:p>
          <w:p w:rsidR="00992587" w:rsidRPr="005955EA" w:rsidRDefault="00992587" w:rsidP="00DB6082">
            <w:pPr>
              <w:ind w:left="-249" w:right="-249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вредителей</w:t>
            </w:r>
          </w:p>
        </w:tc>
      </w:tr>
      <w:tr w:rsidR="00992587" w:rsidRPr="005955EA" w:rsidTr="00992587">
        <w:tc>
          <w:tcPr>
            <w:tcW w:w="9571" w:type="dxa"/>
            <w:gridSpan w:val="9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b/>
                <w:sz w:val="28"/>
                <w:szCs w:val="28"/>
              </w:rPr>
              <w:t>Инсектициды</w:t>
            </w:r>
          </w:p>
        </w:tc>
      </w:tr>
      <w:tr w:rsidR="00992587" w:rsidRPr="005955EA" w:rsidTr="00992587">
        <w:tc>
          <w:tcPr>
            <w:tcW w:w="2093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Эфория</w:t>
            </w:r>
            <w:proofErr w:type="spellEnd"/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, л</w:t>
            </w:r>
          </w:p>
        </w:tc>
        <w:tc>
          <w:tcPr>
            <w:tcW w:w="850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3600</w:t>
            </w:r>
          </w:p>
        </w:tc>
        <w:tc>
          <w:tcPr>
            <w:tcW w:w="851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0,3</w:t>
            </w:r>
          </w:p>
        </w:tc>
        <w:tc>
          <w:tcPr>
            <w:tcW w:w="836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8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6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92587" w:rsidRPr="005955EA" w:rsidTr="00992587">
        <w:tc>
          <w:tcPr>
            <w:tcW w:w="2093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Волиамфлекси</w:t>
            </w:r>
            <w:proofErr w:type="spellEnd"/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, л</w:t>
            </w:r>
          </w:p>
        </w:tc>
        <w:tc>
          <w:tcPr>
            <w:tcW w:w="850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10980</w:t>
            </w:r>
          </w:p>
        </w:tc>
        <w:tc>
          <w:tcPr>
            <w:tcW w:w="851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36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0,2</w:t>
            </w:r>
          </w:p>
        </w:tc>
        <w:tc>
          <w:tcPr>
            <w:tcW w:w="1148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6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92587" w:rsidRPr="005955EA" w:rsidTr="00992587">
        <w:tc>
          <w:tcPr>
            <w:tcW w:w="2093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Авант</w:t>
            </w:r>
            <w:proofErr w:type="spellEnd"/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, л</w:t>
            </w:r>
          </w:p>
        </w:tc>
        <w:tc>
          <w:tcPr>
            <w:tcW w:w="850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8650</w:t>
            </w:r>
          </w:p>
        </w:tc>
        <w:tc>
          <w:tcPr>
            <w:tcW w:w="851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36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8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6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0,3</w:t>
            </w:r>
          </w:p>
        </w:tc>
      </w:tr>
      <w:tr w:rsidR="00992587" w:rsidRPr="005955EA" w:rsidTr="00992587">
        <w:tc>
          <w:tcPr>
            <w:tcW w:w="2093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Калипсо, л</w:t>
            </w:r>
          </w:p>
        </w:tc>
        <w:tc>
          <w:tcPr>
            <w:tcW w:w="850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8400</w:t>
            </w:r>
          </w:p>
        </w:tc>
        <w:tc>
          <w:tcPr>
            <w:tcW w:w="851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0,2</w:t>
            </w:r>
          </w:p>
        </w:tc>
        <w:tc>
          <w:tcPr>
            <w:tcW w:w="850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36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8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6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92587" w:rsidRPr="005955EA" w:rsidTr="00992587">
        <w:tc>
          <w:tcPr>
            <w:tcW w:w="2093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Люфокс</w:t>
            </w:r>
            <w:proofErr w:type="spellEnd"/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, л</w:t>
            </w:r>
          </w:p>
        </w:tc>
        <w:tc>
          <w:tcPr>
            <w:tcW w:w="850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3750</w:t>
            </w:r>
          </w:p>
        </w:tc>
        <w:tc>
          <w:tcPr>
            <w:tcW w:w="851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36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0,5</w:t>
            </w:r>
          </w:p>
        </w:tc>
        <w:tc>
          <w:tcPr>
            <w:tcW w:w="1148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6" w:type="dxa"/>
          </w:tcPr>
          <w:p w:rsidR="00992587" w:rsidRPr="005955EA" w:rsidRDefault="00992587" w:rsidP="00DB6082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92587" w:rsidRPr="005955EA" w:rsidRDefault="00DB6082" w:rsidP="00DB6082">
      <w:pPr>
        <w:spacing w:after="0" w:line="360" w:lineRule="auto"/>
        <w:ind w:right="-255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sz w:val="28"/>
          <w:szCs w:val="28"/>
        </w:rPr>
        <w:t>Продолжение таблицы 5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2093"/>
        <w:gridCol w:w="850"/>
        <w:gridCol w:w="851"/>
        <w:gridCol w:w="1134"/>
        <w:gridCol w:w="850"/>
        <w:gridCol w:w="993"/>
        <w:gridCol w:w="836"/>
        <w:gridCol w:w="1148"/>
        <w:gridCol w:w="816"/>
      </w:tblGrid>
      <w:tr w:rsidR="00DB6082" w:rsidRPr="005955EA" w:rsidTr="00274816">
        <w:tc>
          <w:tcPr>
            <w:tcW w:w="2093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Децис</w:t>
            </w:r>
            <w:proofErr w:type="spellEnd"/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 профи, кг</w:t>
            </w:r>
          </w:p>
        </w:tc>
        <w:tc>
          <w:tcPr>
            <w:tcW w:w="850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3200</w:t>
            </w:r>
          </w:p>
        </w:tc>
        <w:tc>
          <w:tcPr>
            <w:tcW w:w="851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0,03</w:t>
            </w:r>
          </w:p>
        </w:tc>
        <w:tc>
          <w:tcPr>
            <w:tcW w:w="993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36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8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6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6082" w:rsidRPr="005955EA" w:rsidTr="00274816">
        <w:tc>
          <w:tcPr>
            <w:tcW w:w="2093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Восторг, л</w:t>
            </w:r>
          </w:p>
        </w:tc>
        <w:tc>
          <w:tcPr>
            <w:tcW w:w="850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3200</w:t>
            </w:r>
          </w:p>
        </w:tc>
        <w:tc>
          <w:tcPr>
            <w:tcW w:w="851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36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8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0,3</w:t>
            </w:r>
          </w:p>
        </w:tc>
        <w:tc>
          <w:tcPr>
            <w:tcW w:w="816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6082" w:rsidRPr="005955EA" w:rsidTr="00274816">
        <w:tc>
          <w:tcPr>
            <w:tcW w:w="9571" w:type="dxa"/>
            <w:gridSpan w:val="9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b/>
                <w:sz w:val="28"/>
                <w:szCs w:val="28"/>
              </w:rPr>
              <w:t>Фунгициды</w:t>
            </w:r>
          </w:p>
        </w:tc>
      </w:tr>
      <w:tr w:rsidR="00DB6082" w:rsidRPr="005955EA" w:rsidTr="00274816">
        <w:tc>
          <w:tcPr>
            <w:tcW w:w="2093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Квадрис</w:t>
            </w:r>
            <w:proofErr w:type="spellEnd"/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, л</w:t>
            </w:r>
          </w:p>
        </w:tc>
        <w:tc>
          <w:tcPr>
            <w:tcW w:w="850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42750</w:t>
            </w:r>
          </w:p>
        </w:tc>
        <w:tc>
          <w:tcPr>
            <w:tcW w:w="851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0,4</w:t>
            </w:r>
          </w:p>
        </w:tc>
        <w:tc>
          <w:tcPr>
            <w:tcW w:w="850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0,4</w:t>
            </w:r>
          </w:p>
        </w:tc>
        <w:tc>
          <w:tcPr>
            <w:tcW w:w="836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8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0,4</w:t>
            </w:r>
          </w:p>
        </w:tc>
        <w:tc>
          <w:tcPr>
            <w:tcW w:w="816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6082" w:rsidRPr="005955EA" w:rsidTr="00274816">
        <w:tc>
          <w:tcPr>
            <w:tcW w:w="9571" w:type="dxa"/>
            <w:gridSpan w:val="9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Гербициды</w:t>
            </w:r>
          </w:p>
        </w:tc>
      </w:tr>
      <w:tr w:rsidR="00DB6082" w:rsidRPr="005955EA" w:rsidTr="00274816">
        <w:tc>
          <w:tcPr>
            <w:tcW w:w="2093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Кобра, л</w:t>
            </w:r>
          </w:p>
        </w:tc>
        <w:tc>
          <w:tcPr>
            <w:tcW w:w="850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875</w:t>
            </w:r>
          </w:p>
        </w:tc>
        <w:tc>
          <w:tcPr>
            <w:tcW w:w="851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4,1</w:t>
            </w:r>
          </w:p>
        </w:tc>
        <w:tc>
          <w:tcPr>
            <w:tcW w:w="1134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36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8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6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6082" w:rsidRPr="005955EA" w:rsidTr="00274816">
        <w:tc>
          <w:tcPr>
            <w:tcW w:w="9571" w:type="dxa"/>
            <w:gridSpan w:val="9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b/>
                <w:sz w:val="28"/>
                <w:szCs w:val="28"/>
              </w:rPr>
              <w:t>Удобрения</w:t>
            </w:r>
          </w:p>
        </w:tc>
      </w:tr>
      <w:tr w:rsidR="00DB6082" w:rsidRPr="005955EA" w:rsidTr="00274816">
        <w:tc>
          <w:tcPr>
            <w:tcW w:w="2093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Гумат</w:t>
            </w:r>
            <w:proofErr w:type="spellEnd"/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, л</w:t>
            </w:r>
          </w:p>
        </w:tc>
        <w:tc>
          <w:tcPr>
            <w:tcW w:w="850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851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1,7</w:t>
            </w:r>
          </w:p>
        </w:tc>
        <w:tc>
          <w:tcPr>
            <w:tcW w:w="850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2,5</w:t>
            </w:r>
          </w:p>
        </w:tc>
        <w:tc>
          <w:tcPr>
            <w:tcW w:w="993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2,5</w:t>
            </w:r>
          </w:p>
        </w:tc>
        <w:tc>
          <w:tcPr>
            <w:tcW w:w="836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2,5</w:t>
            </w:r>
          </w:p>
        </w:tc>
        <w:tc>
          <w:tcPr>
            <w:tcW w:w="1148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1,7</w:t>
            </w:r>
          </w:p>
        </w:tc>
        <w:tc>
          <w:tcPr>
            <w:tcW w:w="816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1,7</w:t>
            </w:r>
          </w:p>
        </w:tc>
      </w:tr>
      <w:tr w:rsidR="00DB6082" w:rsidRPr="005955EA" w:rsidTr="00274816">
        <w:tc>
          <w:tcPr>
            <w:tcW w:w="9571" w:type="dxa"/>
            <w:gridSpan w:val="9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b/>
                <w:sz w:val="28"/>
                <w:szCs w:val="28"/>
              </w:rPr>
              <w:t>Прочее</w:t>
            </w:r>
          </w:p>
        </w:tc>
      </w:tr>
      <w:tr w:rsidR="00DB6082" w:rsidRPr="005955EA" w:rsidTr="00274816">
        <w:tc>
          <w:tcPr>
            <w:tcW w:w="2093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Полидон</w:t>
            </w:r>
            <w:proofErr w:type="spellEnd"/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 Бонд</w:t>
            </w:r>
          </w:p>
        </w:tc>
        <w:tc>
          <w:tcPr>
            <w:tcW w:w="850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1950</w:t>
            </w:r>
          </w:p>
        </w:tc>
        <w:tc>
          <w:tcPr>
            <w:tcW w:w="851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0,07</w:t>
            </w:r>
          </w:p>
        </w:tc>
        <w:tc>
          <w:tcPr>
            <w:tcW w:w="850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0,08</w:t>
            </w:r>
          </w:p>
        </w:tc>
        <w:tc>
          <w:tcPr>
            <w:tcW w:w="993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0,08</w:t>
            </w:r>
          </w:p>
        </w:tc>
        <w:tc>
          <w:tcPr>
            <w:tcW w:w="836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0,08</w:t>
            </w:r>
          </w:p>
        </w:tc>
        <w:tc>
          <w:tcPr>
            <w:tcW w:w="1148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0,08</w:t>
            </w:r>
          </w:p>
        </w:tc>
        <w:tc>
          <w:tcPr>
            <w:tcW w:w="816" w:type="dxa"/>
          </w:tcPr>
          <w:p w:rsidR="00DB6082" w:rsidRPr="005955EA" w:rsidRDefault="00DB6082" w:rsidP="00274816">
            <w:pPr>
              <w:ind w:left="-142" w:right="-18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0,08</w:t>
            </w:r>
          </w:p>
        </w:tc>
      </w:tr>
    </w:tbl>
    <w:p w:rsidR="00DB6082" w:rsidRPr="005955EA" w:rsidRDefault="00DB6082" w:rsidP="00CE1755">
      <w:pPr>
        <w:spacing w:after="0" w:line="360" w:lineRule="auto"/>
        <w:ind w:right="-255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92587" w:rsidRPr="005955EA" w:rsidRDefault="00992587" w:rsidP="00CE1755">
      <w:pPr>
        <w:spacing w:after="0" w:line="360" w:lineRule="auto"/>
        <w:ind w:right="-255"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i/>
          <w:sz w:val="28"/>
          <w:szCs w:val="28"/>
        </w:rPr>
        <w:t>Экономика.</w:t>
      </w:r>
      <w:r w:rsidRPr="005955EA">
        <w:rPr>
          <w:rFonts w:ascii="Times New Roman" w:hAnsi="Times New Roman" w:cs="Times New Roman"/>
          <w:sz w:val="28"/>
          <w:szCs w:val="28"/>
        </w:rPr>
        <w:t xml:space="preserve"> Экономическая значимость исследуемых гибридов для возможного выращивания в малых формах хозяйствования довольно высока, о чем говорят проводимые цифры в таблице 6.</w:t>
      </w:r>
    </w:p>
    <w:p w:rsidR="00992587" w:rsidRPr="005955EA" w:rsidRDefault="00992587" w:rsidP="00CE1755">
      <w:pPr>
        <w:spacing w:after="0" w:line="360" w:lineRule="auto"/>
        <w:ind w:right="-255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92587" w:rsidRPr="005955EA" w:rsidRDefault="00992587" w:rsidP="00CE1755">
      <w:pPr>
        <w:spacing w:after="0" w:line="360" w:lineRule="auto"/>
        <w:ind w:left="1560" w:right="-1" w:hanging="156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sz w:val="28"/>
          <w:szCs w:val="28"/>
        </w:rPr>
        <w:t>Таблица 6 – Экономика производства салата кочанного (ИП «Ерохина Е.А.», Темрюкский район, 2020г.)</w:t>
      </w:r>
    </w:p>
    <w:tbl>
      <w:tblPr>
        <w:tblStyle w:val="TableGrid"/>
        <w:tblW w:w="9601" w:type="dxa"/>
        <w:tblLayout w:type="fixed"/>
        <w:tblLook w:val="04A0" w:firstRow="1" w:lastRow="0" w:firstColumn="1" w:lastColumn="0" w:noHBand="0" w:noVBand="1"/>
      </w:tblPr>
      <w:tblGrid>
        <w:gridCol w:w="1388"/>
        <w:gridCol w:w="995"/>
        <w:gridCol w:w="711"/>
        <w:gridCol w:w="995"/>
        <w:gridCol w:w="996"/>
        <w:gridCol w:w="995"/>
        <w:gridCol w:w="995"/>
        <w:gridCol w:w="854"/>
        <w:gridCol w:w="853"/>
        <w:gridCol w:w="819"/>
      </w:tblGrid>
      <w:tr w:rsidR="00992587" w:rsidRPr="005955EA" w:rsidTr="00DB6082">
        <w:trPr>
          <w:cantSplit/>
          <w:trHeight w:val="1750"/>
        </w:trPr>
        <w:tc>
          <w:tcPr>
            <w:tcW w:w="1388" w:type="dxa"/>
          </w:tcPr>
          <w:p w:rsidR="00992587" w:rsidRPr="005955EA" w:rsidRDefault="00992587" w:rsidP="00DB6082">
            <w:pPr>
              <w:ind w:left="-142" w:right="-18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Технология</w:t>
            </w:r>
          </w:p>
        </w:tc>
        <w:tc>
          <w:tcPr>
            <w:tcW w:w="1706" w:type="dxa"/>
            <w:gridSpan w:val="2"/>
          </w:tcPr>
          <w:p w:rsidR="00992587" w:rsidRPr="005955EA" w:rsidRDefault="00992587" w:rsidP="00DB6082">
            <w:pPr>
              <w:ind w:left="-142" w:right="-18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Площадь</w:t>
            </w:r>
          </w:p>
        </w:tc>
        <w:tc>
          <w:tcPr>
            <w:tcW w:w="995" w:type="dxa"/>
            <w:textDirection w:val="btLr"/>
          </w:tcPr>
          <w:p w:rsidR="00CE1755" w:rsidRPr="005955EA" w:rsidRDefault="00992587" w:rsidP="00DB6082">
            <w:pPr>
              <w:ind w:left="-142" w:right="-18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Урожай</w:t>
            </w:r>
            <w:r w:rsidR="00CE1755" w:rsidRPr="005955E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  <w:p w:rsidR="00992587" w:rsidRPr="005955EA" w:rsidRDefault="00992587" w:rsidP="00DB6082">
            <w:pPr>
              <w:ind w:left="-142" w:right="-18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ность</w:t>
            </w:r>
            <w:proofErr w:type="spellEnd"/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</w:p>
          <w:p w:rsidR="00992587" w:rsidRPr="005955EA" w:rsidRDefault="00992587" w:rsidP="00DB6082">
            <w:pPr>
              <w:ind w:left="-142" w:right="-18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кг/га</w:t>
            </w:r>
          </w:p>
        </w:tc>
        <w:tc>
          <w:tcPr>
            <w:tcW w:w="996" w:type="dxa"/>
            <w:textDirection w:val="btLr"/>
          </w:tcPr>
          <w:p w:rsidR="00992587" w:rsidRPr="005955EA" w:rsidRDefault="00992587" w:rsidP="00DB6082">
            <w:pPr>
              <w:ind w:left="-142" w:right="-18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Выручка, </w:t>
            </w:r>
          </w:p>
          <w:p w:rsidR="00992587" w:rsidRPr="005955EA" w:rsidRDefault="00992587" w:rsidP="00DB6082">
            <w:pPr>
              <w:ind w:left="-142" w:right="-18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руб</w:t>
            </w:r>
            <w:proofErr w:type="spellEnd"/>
          </w:p>
        </w:tc>
        <w:tc>
          <w:tcPr>
            <w:tcW w:w="995" w:type="dxa"/>
            <w:textDirection w:val="btLr"/>
          </w:tcPr>
          <w:p w:rsidR="00992587" w:rsidRPr="005955EA" w:rsidRDefault="00992587" w:rsidP="00DB6082">
            <w:pPr>
              <w:ind w:left="-142" w:right="-18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Затраты, </w:t>
            </w:r>
          </w:p>
          <w:p w:rsidR="00992587" w:rsidRPr="005955EA" w:rsidRDefault="00992587" w:rsidP="00DB6082">
            <w:pPr>
              <w:ind w:left="-142" w:right="-18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руб</w:t>
            </w:r>
            <w:proofErr w:type="spellEnd"/>
          </w:p>
        </w:tc>
        <w:tc>
          <w:tcPr>
            <w:tcW w:w="995" w:type="dxa"/>
            <w:textDirection w:val="btLr"/>
          </w:tcPr>
          <w:p w:rsidR="00992587" w:rsidRPr="005955EA" w:rsidRDefault="00992587" w:rsidP="00DB6082">
            <w:pPr>
              <w:ind w:left="-142" w:right="-18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Прибыль, </w:t>
            </w:r>
          </w:p>
          <w:p w:rsidR="00992587" w:rsidRPr="005955EA" w:rsidRDefault="00992587" w:rsidP="00DB6082">
            <w:pPr>
              <w:ind w:left="-142" w:right="-18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руб</w:t>
            </w:r>
            <w:proofErr w:type="spellEnd"/>
          </w:p>
        </w:tc>
        <w:tc>
          <w:tcPr>
            <w:tcW w:w="854" w:type="dxa"/>
            <w:textDirection w:val="btLr"/>
          </w:tcPr>
          <w:p w:rsidR="00992587" w:rsidRPr="005955EA" w:rsidRDefault="00992587" w:rsidP="00DB6082">
            <w:pPr>
              <w:ind w:left="-142" w:right="-18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Средняя цена, </w:t>
            </w:r>
          </w:p>
          <w:p w:rsidR="00992587" w:rsidRPr="005955EA" w:rsidRDefault="00992587" w:rsidP="00DB6082">
            <w:pPr>
              <w:ind w:left="-142" w:right="-18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руб</w:t>
            </w:r>
            <w:proofErr w:type="spellEnd"/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/кг</w:t>
            </w:r>
          </w:p>
        </w:tc>
        <w:tc>
          <w:tcPr>
            <w:tcW w:w="853" w:type="dxa"/>
            <w:textDirection w:val="btLr"/>
          </w:tcPr>
          <w:p w:rsidR="00992587" w:rsidRPr="005955EA" w:rsidRDefault="00992587" w:rsidP="00DB6082">
            <w:pPr>
              <w:ind w:left="-142" w:right="-18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Себестоимость, </w:t>
            </w:r>
          </w:p>
          <w:p w:rsidR="00992587" w:rsidRPr="005955EA" w:rsidRDefault="00992587" w:rsidP="00DB6082">
            <w:pPr>
              <w:ind w:left="-142" w:right="-18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руб</w:t>
            </w:r>
            <w:proofErr w:type="spellEnd"/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/га</w:t>
            </w:r>
          </w:p>
        </w:tc>
        <w:tc>
          <w:tcPr>
            <w:tcW w:w="819" w:type="dxa"/>
            <w:textDirection w:val="btLr"/>
          </w:tcPr>
          <w:p w:rsidR="00DB6082" w:rsidRPr="005955EA" w:rsidRDefault="00992587" w:rsidP="00DB6082">
            <w:pPr>
              <w:ind w:left="-142" w:right="-18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Рентабель</w:t>
            </w:r>
            <w:proofErr w:type="spellEnd"/>
            <w:r w:rsidR="00CE1755" w:rsidRPr="005955E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  <w:p w:rsidR="00992587" w:rsidRPr="005955EA" w:rsidRDefault="00992587" w:rsidP="00DB6082">
            <w:pPr>
              <w:ind w:left="-142" w:right="-18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ность</w:t>
            </w:r>
            <w:proofErr w:type="spellEnd"/>
            <w:r w:rsidRPr="005955EA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</w:p>
          <w:p w:rsidR="00992587" w:rsidRPr="005955EA" w:rsidRDefault="00992587" w:rsidP="00DB6082">
            <w:pPr>
              <w:ind w:left="-142" w:right="-18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%</w:t>
            </w:r>
          </w:p>
        </w:tc>
      </w:tr>
      <w:tr w:rsidR="00992587" w:rsidRPr="005955EA" w:rsidTr="00CE1755">
        <w:trPr>
          <w:trHeight w:val="20"/>
        </w:trPr>
        <w:tc>
          <w:tcPr>
            <w:tcW w:w="1388" w:type="dxa"/>
            <w:vMerge w:val="restart"/>
          </w:tcPr>
          <w:p w:rsidR="00992587" w:rsidRPr="005955EA" w:rsidRDefault="00992587" w:rsidP="00DB6082">
            <w:pPr>
              <w:ind w:left="-142" w:right="-18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грунт</w:t>
            </w:r>
          </w:p>
        </w:tc>
        <w:tc>
          <w:tcPr>
            <w:tcW w:w="1706" w:type="dxa"/>
            <w:gridSpan w:val="2"/>
          </w:tcPr>
          <w:p w:rsidR="00992587" w:rsidRPr="005955EA" w:rsidRDefault="00992587" w:rsidP="00DB6082">
            <w:pPr>
              <w:ind w:left="-142" w:right="-186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на 1 га</w:t>
            </w:r>
          </w:p>
        </w:tc>
        <w:tc>
          <w:tcPr>
            <w:tcW w:w="995" w:type="dxa"/>
          </w:tcPr>
          <w:p w:rsidR="00992587" w:rsidRPr="005955EA" w:rsidRDefault="00992587" w:rsidP="00DB6082">
            <w:pPr>
              <w:ind w:left="-142" w:right="-108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18125</w:t>
            </w:r>
          </w:p>
        </w:tc>
        <w:tc>
          <w:tcPr>
            <w:tcW w:w="996" w:type="dxa"/>
          </w:tcPr>
          <w:p w:rsidR="00992587" w:rsidRPr="005955EA" w:rsidRDefault="00992587" w:rsidP="00DB6082">
            <w:pPr>
              <w:ind w:left="-142" w:right="-108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596375</w:t>
            </w:r>
          </w:p>
        </w:tc>
        <w:tc>
          <w:tcPr>
            <w:tcW w:w="995" w:type="dxa"/>
          </w:tcPr>
          <w:p w:rsidR="00992587" w:rsidRPr="005955EA" w:rsidRDefault="00992587" w:rsidP="00DB6082">
            <w:pPr>
              <w:ind w:left="-142" w:right="-108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217875</w:t>
            </w:r>
          </w:p>
        </w:tc>
        <w:tc>
          <w:tcPr>
            <w:tcW w:w="995" w:type="dxa"/>
          </w:tcPr>
          <w:p w:rsidR="00992587" w:rsidRPr="005955EA" w:rsidRDefault="00992587" w:rsidP="00DB6082">
            <w:pPr>
              <w:ind w:left="-142" w:right="-108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378500</w:t>
            </w:r>
          </w:p>
        </w:tc>
        <w:tc>
          <w:tcPr>
            <w:tcW w:w="854" w:type="dxa"/>
            <w:vMerge w:val="restart"/>
          </w:tcPr>
          <w:p w:rsidR="00992587" w:rsidRPr="005955EA" w:rsidRDefault="00992587" w:rsidP="00DB6082">
            <w:pPr>
              <w:ind w:left="-142" w:right="-108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32,9</w:t>
            </w:r>
          </w:p>
        </w:tc>
        <w:tc>
          <w:tcPr>
            <w:tcW w:w="853" w:type="dxa"/>
            <w:vMerge w:val="restart"/>
          </w:tcPr>
          <w:p w:rsidR="00992587" w:rsidRPr="005955EA" w:rsidRDefault="00992587" w:rsidP="00DB6082">
            <w:pPr>
              <w:ind w:left="-142" w:right="-108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12,0</w:t>
            </w:r>
          </w:p>
        </w:tc>
        <w:tc>
          <w:tcPr>
            <w:tcW w:w="819" w:type="dxa"/>
            <w:vMerge w:val="restart"/>
          </w:tcPr>
          <w:p w:rsidR="00992587" w:rsidRPr="005955EA" w:rsidRDefault="00992587" w:rsidP="00DB6082">
            <w:pPr>
              <w:ind w:left="-142" w:right="-108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174%</w:t>
            </w:r>
          </w:p>
        </w:tc>
      </w:tr>
      <w:tr w:rsidR="00992587" w:rsidRPr="005955EA" w:rsidTr="00CE1755">
        <w:trPr>
          <w:trHeight w:val="20"/>
        </w:trPr>
        <w:tc>
          <w:tcPr>
            <w:tcW w:w="1388" w:type="dxa"/>
            <w:vMerge/>
          </w:tcPr>
          <w:p w:rsidR="00992587" w:rsidRPr="005955EA" w:rsidRDefault="00992587" w:rsidP="00DB6082">
            <w:pPr>
              <w:ind w:right="-255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5" w:type="dxa"/>
          </w:tcPr>
          <w:p w:rsidR="00992587" w:rsidRPr="005955EA" w:rsidRDefault="00992587" w:rsidP="00DB6082">
            <w:pPr>
              <w:ind w:left="-108" w:right="-108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всего га</w:t>
            </w:r>
          </w:p>
        </w:tc>
        <w:tc>
          <w:tcPr>
            <w:tcW w:w="711" w:type="dxa"/>
          </w:tcPr>
          <w:p w:rsidR="00992587" w:rsidRPr="005955EA" w:rsidRDefault="00992587" w:rsidP="00DB6082">
            <w:pPr>
              <w:ind w:left="-249" w:right="-25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0,008</w:t>
            </w:r>
          </w:p>
        </w:tc>
        <w:tc>
          <w:tcPr>
            <w:tcW w:w="995" w:type="dxa"/>
          </w:tcPr>
          <w:p w:rsidR="00992587" w:rsidRPr="005955EA" w:rsidRDefault="00992587" w:rsidP="00DB6082">
            <w:pPr>
              <w:ind w:left="-250" w:right="-25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145</w:t>
            </w:r>
          </w:p>
        </w:tc>
        <w:tc>
          <w:tcPr>
            <w:tcW w:w="996" w:type="dxa"/>
          </w:tcPr>
          <w:p w:rsidR="00992587" w:rsidRPr="005955EA" w:rsidRDefault="00992587" w:rsidP="00DB6082">
            <w:pPr>
              <w:ind w:left="-250" w:right="-25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4771</w:t>
            </w:r>
          </w:p>
        </w:tc>
        <w:tc>
          <w:tcPr>
            <w:tcW w:w="995" w:type="dxa"/>
          </w:tcPr>
          <w:p w:rsidR="00992587" w:rsidRPr="005955EA" w:rsidRDefault="00992587" w:rsidP="00DB6082">
            <w:pPr>
              <w:ind w:left="-250" w:right="-25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1743</w:t>
            </w:r>
          </w:p>
        </w:tc>
        <w:tc>
          <w:tcPr>
            <w:tcW w:w="995" w:type="dxa"/>
          </w:tcPr>
          <w:p w:rsidR="00992587" w:rsidRPr="005955EA" w:rsidRDefault="00992587" w:rsidP="00DB6082">
            <w:pPr>
              <w:ind w:left="-250" w:right="-255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955EA">
              <w:rPr>
                <w:rFonts w:ascii="Times New Roman" w:hAnsi="Times New Roman" w:cs="Times New Roman"/>
                <w:sz w:val="28"/>
                <w:szCs w:val="28"/>
              </w:rPr>
              <w:t>3028</w:t>
            </w:r>
          </w:p>
        </w:tc>
        <w:tc>
          <w:tcPr>
            <w:tcW w:w="854" w:type="dxa"/>
            <w:vMerge/>
          </w:tcPr>
          <w:p w:rsidR="00992587" w:rsidRPr="005955EA" w:rsidRDefault="00992587" w:rsidP="00DB6082">
            <w:pPr>
              <w:ind w:right="-255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3" w:type="dxa"/>
            <w:vMerge/>
          </w:tcPr>
          <w:p w:rsidR="00992587" w:rsidRPr="005955EA" w:rsidRDefault="00992587" w:rsidP="00DB6082">
            <w:pPr>
              <w:ind w:right="-255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9" w:type="dxa"/>
            <w:vMerge/>
          </w:tcPr>
          <w:p w:rsidR="00992587" w:rsidRPr="005955EA" w:rsidRDefault="00992587" w:rsidP="00DB6082">
            <w:pPr>
              <w:ind w:right="-255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92587" w:rsidRPr="005955EA" w:rsidRDefault="00992587" w:rsidP="00CE1755">
      <w:pPr>
        <w:spacing w:after="0" w:line="360" w:lineRule="auto"/>
        <w:ind w:right="-255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92587" w:rsidRPr="005955EA" w:rsidRDefault="00992587" w:rsidP="00CE1755">
      <w:pPr>
        <w:spacing w:after="0" w:line="360" w:lineRule="auto"/>
        <w:ind w:right="-255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sz w:val="28"/>
          <w:szCs w:val="28"/>
        </w:rPr>
        <w:t xml:space="preserve">Относительно урожайности следует сказать, что она фактически была на уровне показателей </w:t>
      </w:r>
      <w:r w:rsidR="00DB6082" w:rsidRPr="005955EA">
        <w:rPr>
          <w:rFonts w:ascii="Times New Roman" w:hAnsi="Times New Roman" w:cs="Times New Roman"/>
          <w:sz w:val="28"/>
          <w:szCs w:val="28"/>
        </w:rPr>
        <w:t xml:space="preserve">передовых </w:t>
      </w:r>
      <w:r w:rsidRPr="005955EA">
        <w:rPr>
          <w:rFonts w:ascii="Times New Roman" w:hAnsi="Times New Roman" w:cs="Times New Roman"/>
          <w:sz w:val="28"/>
          <w:szCs w:val="28"/>
        </w:rPr>
        <w:t>фермерских хозяйств.</w:t>
      </w:r>
    </w:p>
    <w:p w:rsidR="00992587" w:rsidRPr="005955EA" w:rsidRDefault="00992587" w:rsidP="00CE1755">
      <w:pPr>
        <w:spacing w:after="0" w:line="360" w:lineRule="auto"/>
        <w:ind w:right="-255" w:firstLine="709"/>
        <w:contextualSpacing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5955EA">
        <w:rPr>
          <w:rFonts w:ascii="Times New Roman" w:hAnsi="Times New Roman" w:cs="Times New Roman"/>
          <w:sz w:val="28"/>
          <w:szCs w:val="28"/>
        </w:rPr>
        <w:t xml:space="preserve">Коммерческую привлекательность культуры на Кубани не потеряла, что мы видим по показателям себестоимости и уровня рентабельности. Нужен стабильный заказчик на продукцию. </w:t>
      </w:r>
      <w:r w:rsidRPr="005955EA">
        <w:rPr>
          <w:rFonts w:ascii="Times New Roman" w:hAnsi="Times New Roman" w:cs="Times New Roman"/>
          <w:spacing w:val="-4"/>
          <w:sz w:val="28"/>
          <w:szCs w:val="28"/>
        </w:rPr>
        <w:t>Ниже на диаграмме (</w:t>
      </w:r>
      <w:r w:rsidR="00DB6082" w:rsidRPr="005955EA">
        <w:rPr>
          <w:rFonts w:ascii="Times New Roman" w:hAnsi="Times New Roman" w:cs="Times New Roman"/>
          <w:spacing w:val="-4"/>
          <w:sz w:val="28"/>
          <w:szCs w:val="28"/>
        </w:rPr>
        <w:t>Рис. 11</w:t>
      </w:r>
      <w:r w:rsidRPr="005955EA">
        <w:rPr>
          <w:rFonts w:ascii="Times New Roman" w:hAnsi="Times New Roman" w:cs="Times New Roman"/>
          <w:spacing w:val="-4"/>
          <w:sz w:val="28"/>
          <w:szCs w:val="28"/>
        </w:rPr>
        <w:t>) отмечается  структура затрат  при  выращивании  салата.</w:t>
      </w:r>
    </w:p>
    <w:p w:rsidR="00DB6082" w:rsidRDefault="00DB6082" w:rsidP="00CE1755">
      <w:pPr>
        <w:spacing w:after="0" w:line="360" w:lineRule="auto"/>
        <w:ind w:right="-255" w:firstLine="709"/>
        <w:contextualSpacing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1D47ED" w:rsidRDefault="001D47ED" w:rsidP="00CE1755">
      <w:pPr>
        <w:spacing w:after="0" w:line="360" w:lineRule="auto"/>
        <w:ind w:right="-255" w:firstLine="709"/>
        <w:contextualSpacing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1D47ED" w:rsidRDefault="001D47ED" w:rsidP="00CE1755">
      <w:pPr>
        <w:spacing w:after="0" w:line="360" w:lineRule="auto"/>
        <w:ind w:right="-255" w:firstLine="709"/>
        <w:contextualSpacing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1D47ED" w:rsidRPr="005955EA" w:rsidRDefault="001D47ED" w:rsidP="00CE1755">
      <w:pPr>
        <w:spacing w:after="0" w:line="360" w:lineRule="auto"/>
        <w:ind w:right="-255" w:firstLine="709"/>
        <w:contextualSpacing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DB6082" w:rsidRPr="005955EA" w:rsidRDefault="00DB6082" w:rsidP="00CE1755">
      <w:pPr>
        <w:spacing w:after="0" w:line="360" w:lineRule="auto"/>
        <w:ind w:right="-255" w:firstLine="709"/>
        <w:contextualSpacing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DB6082" w:rsidRPr="005955EA" w:rsidRDefault="00DB6082" w:rsidP="00CE1755">
      <w:pPr>
        <w:spacing w:after="0" w:line="360" w:lineRule="auto"/>
        <w:ind w:right="-255" w:firstLine="709"/>
        <w:contextualSpacing/>
        <w:jc w:val="both"/>
        <w:rPr>
          <w:rFonts w:ascii="Times New Roman" w:hAnsi="Times New Roman" w:cs="Times New Roman"/>
          <w:spacing w:val="-4"/>
          <w:sz w:val="28"/>
          <w:szCs w:val="28"/>
        </w:rPr>
      </w:pPr>
    </w:p>
    <w:p w:rsidR="00992587" w:rsidRPr="005955EA" w:rsidRDefault="00992587" w:rsidP="00CE1755">
      <w:pPr>
        <w:spacing w:after="0" w:line="360" w:lineRule="auto"/>
        <w:ind w:right="-25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 wp14:anchorId="4CC84305" wp14:editId="39BFF3A7">
            <wp:simplePos x="0" y="0"/>
            <wp:positionH relativeFrom="column">
              <wp:posOffset>329565</wp:posOffset>
            </wp:positionH>
            <wp:positionV relativeFrom="paragraph">
              <wp:posOffset>5080</wp:posOffset>
            </wp:positionV>
            <wp:extent cx="5269865" cy="2333625"/>
            <wp:effectExtent l="0" t="0" r="6985" b="9525"/>
            <wp:wrapNone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92587" w:rsidRPr="005955EA" w:rsidRDefault="00992587" w:rsidP="00CE1755">
      <w:pPr>
        <w:spacing w:after="0" w:line="360" w:lineRule="auto"/>
        <w:ind w:left="-1701" w:right="283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92587" w:rsidRPr="005955EA" w:rsidRDefault="00992587" w:rsidP="00CE1755">
      <w:pPr>
        <w:spacing w:after="0" w:line="360" w:lineRule="auto"/>
        <w:ind w:right="-255"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92587" w:rsidRPr="005955EA" w:rsidRDefault="00992587" w:rsidP="00CE1755">
      <w:pPr>
        <w:spacing w:after="0" w:line="360" w:lineRule="auto"/>
        <w:ind w:right="-255"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92587" w:rsidRPr="005955EA" w:rsidRDefault="00992587" w:rsidP="00CE1755">
      <w:pPr>
        <w:spacing w:after="0" w:line="360" w:lineRule="auto"/>
        <w:ind w:right="-255"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92587" w:rsidRPr="005955EA" w:rsidRDefault="00992587" w:rsidP="00CE1755">
      <w:pPr>
        <w:spacing w:after="0" w:line="360" w:lineRule="auto"/>
        <w:ind w:right="-255"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92587" w:rsidRPr="005955EA" w:rsidRDefault="00992587" w:rsidP="00CE1755">
      <w:pPr>
        <w:spacing w:after="0" w:line="360" w:lineRule="auto"/>
        <w:ind w:right="-255"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92587" w:rsidRPr="005955EA" w:rsidRDefault="00992587" w:rsidP="00CE1755">
      <w:pPr>
        <w:spacing w:after="0" w:line="360" w:lineRule="auto"/>
        <w:ind w:right="-255"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92587" w:rsidRPr="005955EA" w:rsidRDefault="00992587" w:rsidP="00CE1755">
      <w:pPr>
        <w:spacing w:after="0" w:line="360" w:lineRule="auto"/>
        <w:ind w:right="-255"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DB6082" w:rsidRPr="005955EA">
        <w:rPr>
          <w:rFonts w:ascii="Times New Roman" w:hAnsi="Times New Roman" w:cs="Times New Roman"/>
          <w:sz w:val="28"/>
          <w:szCs w:val="28"/>
        </w:rPr>
        <w:t>11</w:t>
      </w:r>
      <w:r w:rsidRPr="005955EA">
        <w:rPr>
          <w:rFonts w:ascii="Times New Roman" w:hAnsi="Times New Roman" w:cs="Times New Roman"/>
          <w:sz w:val="28"/>
          <w:szCs w:val="28"/>
        </w:rPr>
        <w:t xml:space="preserve"> – Структура затрат денежно-материальных средств на  выращивание салата кочанного (ИП «Ерохина Е.А.», Темрюкский район, 2020г.)</w:t>
      </w:r>
    </w:p>
    <w:p w:rsidR="00992587" w:rsidRPr="005955EA" w:rsidRDefault="00992587" w:rsidP="00CE1755">
      <w:pPr>
        <w:spacing w:after="0" w:line="360" w:lineRule="auto"/>
        <w:ind w:right="-255"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92587" w:rsidRPr="005955EA" w:rsidRDefault="00992587" w:rsidP="00CE1755">
      <w:pPr>
        <w:spacing w:after="0" w:line="360" w:lineRule="auto"/>
        <w:ind w:right="-255"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sz w:val="28"/>
          <w:szCs w:val="28"/>
        </w:rPr>
        <w:t>Накопление аскорбиновой кислоты в кочанах гибридов F1 Серена в 3-х кратной повторности составила 14,1; 16,2 и 16,7 мг/100 г.</w:t>
      </w:r>
    </w:p>
    <w:p w:rsidR="00992587" w:rsidRPr="005955EA" w:rsidRDefault="00992587" w:rsidP="00CE1755">
      <w:pPr>
        <w:spacing w:after="0" w:line="360" w:lineRule="auto"/>
        <w:ind w:right="-255"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sz w:val="28"/>
          <w:szCs w:val="28"/>
        </w:rPr>
        <w:t>По гибриду F</w:t>
      </w:r>
      <w:r w:rsidRPr="005955EA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5955EA">
        <w:rPr>
          <w:rFonts w:ascii="Times New Roman" w:hAnsi="Times New Roman" w:cs="Times New Roman"/>
          <w:sz w:val="28"/>
          <w:szCs w:val="28"/>
        </w:rPr>
        <w:t>LE 10585 – 10,8; 11,6 и 12,6 мг/100г.</w:t>
      </w:r>
    </w:p>
    <w:p w:rsidR="00992587" w:rsidRPr="005955EA" w:rsidRDefault="00CE1755" w:rsidP="00CE1755">
      <w:pPr>
        <w:spacing w:after="0" w:line="36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5955E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br w:type="column"/>
      </w:r>
      <w:r w:rsidR="00992587" w:rsidRPr="005955E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Заключение</w:t>
      </w:r>
    </w:p>
    <w:p w:rsidR="00992587" w:rsidRPr="005955EA" w:rsidRDefault="00992587" w:rsidP="00CE1755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5955EA">
        <w:rPr>
          <w:rFonts w:ascii="Times New Roman" w:hAnsi="Times New Roman" w:cs="Times New Roman"/>
          <w:noProof/>
          <w:sz w:val="28"/>
          <w:szCs w:val="28"/>
          <w:lang w:eastAsia="ru-RU"/>
        </w:rPr>
        <w:t>Потребность рынка в кочанном салате на юге России оста</w:t>
      </w:r>
      <w:r w:rsidR="00DB6082" w:rsidRPr="005955EA">
        <w:rPr>
          <w:rFonts w:ascii="Times New Roman" w:hAnsi="Times New Roman" w:cs="Times New Roman"/>
          <w:noProof/>
          <w:sz w:val="28"/>
          <w:szCs w:val="28"/>
          <w:lang w:eastAsia="ru-RU"/>
        </w:rPr>
        <w:t>е</w:t>
      </w:r>
      <w:r w:rsidRPr="005955EA">
        <w:rPr>
          <w:rFonts w:ascii="Times New Roman" w:hAnsi="Times New Roman" w:cs="Times New Roman"/>
          <w:noProof/>
          <w:sz w:val="28"/>
          <w:szCs w:val="28"/>
          <w:lang w:eastAsia="ru-RU"/>
        </w:rPr>
        <w:t>тся не удовлетворенной на протяжении 5-6 лет, не смотря на отменные условия для его выращивания в регионе.</w:t>
      </w:r>
    </w:p>
    <w:p w:rsidR="00992587" w:rsidRPr="005955EA" w:rsidRDefault="00992587" w:rsidP="00CE1755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5955EA">
        <w:rPr>
          <w:rFonts w:ascii="Times New Roman" w:hAnsi="Times New Roman" w:cs="Times New Roman"/>
          <w:noProof/>
          <w:sz w:val="28"/>
          <w:szCs w:val="28"/>
          <w:lang w:eastAsia="ru-RU"/>
        </w:rPr>
        <w:t>Проблема состоит в отсутствии глубоких логистических и маркетинговых исследований, охватывающих выращиваемый сортимент, сроки, объемы, формы поставки и т.д.</w:t>
      </w:r>
    </w:p>
    <w:p w:rsidR="00992587" w:rsidRPr="005955EA" w:rsidRDefault="00992587" w:rsidP="00CE1755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5955E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Рынок требует ранние, высокоурожайные гибриды, с высокой выравненностью кочанов по массе, плотности, имеющихся интенсивную светло-зеленную окраску листьев, при белой, серовато-белой, желтовато-зеленоватой окраске внутри кочана. </w:t>
      </w:r>
    </w:p>
    <w:p w:rsidR="00992587" w:rsidRPr="005955EA" w:rsidRDefault="00992587" w:rsidP="00CE1755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5955EA">
        <w:rPr>
          <w:rFonts w:ascii="Times New Roman" w:hAnsi="Times New Roman" w:cs="Times New Roman"/>
          <w:noProof/>
          <w:sz w:val="28"/>
          <w:szCs w:val="28"/>
          <w:lang w:eastAsia="ru-RU"/>
        </w:rPr>
        <w:t>В контексте таких требований было построено исследование ростовых процессов, продуктивности и качества продукции новых гибридов салата кочанного, что позволило установить следующее:</w:t>
      </w:r>
    </w:p>
    <w:p w:rsidR="00992587" w:rsidRPr="005955EA" w:rsidRDefault="00992587" w:rsidP="00CE1755">
      <w:pPr>
        <w:pStyle w:val="ListParagraph"/>
        <w:numPr>
          <w:ilvl w:val="0"/>
          <w:numId w:val="5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5955E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Гибриды 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5955EA">
        <w:rPr>
          <w:rFonts w:ascii="Times New Roman" w:hAnsi="Times New Roman" w:cs="Times New Roman"/>
          <w:sz w:val="28"/>
          <w:szCs w:val="28"/>
        </w:rPr>
        <w:t xml:space="preserve">1 Серена и 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5955EA">
        <w:rPr>
          <w:rFonts w:ascii="Times New Roman" w:hAnsi="Times New Roman" w:cs="Times New Roman"/>
          <w:sz w:val="28"/>
          <w:szCs w:val="28"/>
        </w:rPr>
        <w:t xml:space="preserve">1 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LE</w:t>
      </w:r>
      <w:r w:rsidRPr="005955EA">
        <w:rPr>
          <w:rFonts w:ascii="Times New Roman" w:hAnsi="Times New Roman" w:cs="Times New Roman"/>
          <w:sz w:val="28"/>
          <w:szCs w:val="28"/>
        </w:rPr>
        <w:t xml:space="preserve"> 10585 следует отнести к раннеспелым, которым от высадки рассады по созреванию кочанов потребовалось 45 суток;</w:t>
      </w:r>
    </w:p>
    <w:p w:rsidR="00992587" w:rsidRPr="005955EA" w:rsidRDefault="00992587" w:rsidP="00CE1755">
      <w:pPr>
        <w:pStyle w:val="ListParagraph"/>
        <w:numPr>
          <w:ilvl w:val="0"/>
          <w:numId w:val="5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5955EA">
        <w:rPr>
          <w:rFonts w:ascii="Times New Roman" w:hAnsi="Times New Roman" w:cs="Times New Roman"/>
          <w:sz w:val="28"/>
          <w:szCs w:val="28"/>
        </w:rPr>
        <w:t xml:space="preserve">В структуре затрат при производстве салата наибольшие издержки (48 %) пришлись на семена, </w:t>
      </w:r>
      <w:proofErr w:type="spellStart"/>
      <w:r w:rsidRPr="005955EA">
        <w:rPr>
          <w:rFonts w:ascii="Times New Roman" w:hAnsi="Times New Roman" w:cs="Times New Roman"/>
          <w:sz w:val="28"/>
          <w:szCs w:val="28"/>
        </w:rPr>
        <w:t>уходные</w:t>
      </w:r>
      <w:proofErr w:type="spellEnd"/>
      <w:r w:rsidRPr="005955EA">
        <w:rPr>
          <w:rFonts w:ascii="Times New Roman" w:hAnsi="Times New Roman" w:cs="Times New Roman"/>
          <w:sz w:val="28"/>
          <w:szCs w:val="28"/>
        </w:rPr>
        <w:t xml:space="preserve"> работы за вегетирующими растениями (12 %),  СЗР (12 %), полив с </w:t>
      </w:r>
      <w:proofErr w:type="spellStart"/>
      <w:r w:rsidRPr="005955EA">
        <w:rPr>
          <w:rFonts w:ascii="Times New Roman" w:hAnsi="Times New Roman" w:cs="Times New Roman"/>
          <w:sz w:val="28"/>
          <w:szCs w:val="28"/>
        </w:rPr>
        <w:t>фертигацией</w:t>
      </w:r>
      <w:proofErr w:type="spellEnd"/>
      <w:r w:rsidRPr="005955EA">
        <w:rPr>
          <w:rFonts w:ascii="Times New Roman" w:hAnsi="Times New Roman" w:cs="Times New Roman"/>
          <w:sz w:val="28"/>
          <w:szCs w:val="28"/>
        </w:rPr>
        <w:t>, что показывает возможность выращивания салата массово в фермерских хозяйствах.</w:t>
      </w:r>
    </w:p>
    <w:p w:rsidR="00992587" w:rsidRPr="005955EA" w:rsidRDefault="00992587" w:rsidP="00CE1755">
      <w:pPr>
        <w:pStyle w:val="ListParagraph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sz w:val="28"/>
          <w:szCs w:val="28"/>
        </w:rPr>
        <w:t xml:space="preserve">3. Комплексная оценка условий вегетации, сортовые особенности гибридов 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5955EA">
        <w:rPr>
          <w:rFonts w:ascii="Times New Roman" w:hAnsi="Times New Roman" w:cs="Times New Roman"/>
          <w:sz w:val="28"/>
          <w:szCs w:val="28"/>
        </w:rPr>
        <w:t xml:space="preserve">1 Серена и 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5955EA">
        <w:rPr>
          <w:rFonts w:ascii="Times New Roman" w:hAnsi="Times New Roman" w:cs="Times New Roman"/>
          <w:sz w:val="28"/>
          <w:szCs w:val="28"/>
        </w:rPr>
        <w:t xml:space="preserve">1 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LE</w:t>
      </w:r>
      <w:r w:rsidR="00F00158">
        <w:rPr>
          <w:rFonts w:ascii="Times New Roman" w:hAnsi="Times New Roman" w:cs="Times New Roman"/>
          <w:sz w:val="28"/>
          <w:szCs w:val="28"/>
        </w:rPr>
        <w:t xml:space="preserve"> 10585 </w:t>
      </w:r>
      <w:r w:rsidRPr="005955EA">
        <w:rPr>
          <w:rFonts w:ascii="Times New Roman" w:hAnsi="Times New Roman" w:cs="Times New Roman"/>
          <w:sz w:val="28"/>
          <w:szCs w:val="28"/>
        </w:rPr>
        <w:t>позволяют сделать заключение о возможности выращивания гибридов в 3-4 срока:</w:t>
      </w:r>
    </w:p>
    <w:p w:rsidR="00992587" w:rsidRPr="005955EA" w:rsidRDefault="00992587" w:rsidP="00CE1755">
      <w:pPr>
        <w:pStyle w:val="ListParagraph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sz w:val="28"/>
          <w:szCs w:val="28"/>
        </w:rPr>
        <w:t xml:space="preserve">А) 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5955EA">
        <w:rPr>
          <w:rFonts w:ascii="Times New Roman" w:hAnsi="Times New Roman" w:cs="Times New Roman"/>
          <w:sz w:val="28"/>
          <w:szCs w:val="28"/>
        </w:rPr>
        <w:t xml:space="preserve"> декада марта – 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5955EA">
        <w:rPr>
          <w:rFonts w:ascii="Times New Roman" w:hAnsi="Times New Roman" w:cs="Times New Roman"/>
          <w:sz w:val="28"/>
          <w:szCs w:val="28"/>
        </w:rPr>
        <w:t xml:space="preserve"> декада апреля;</w:t>
      </w:r>
    </w:p>
    <w:p w:rsidR="00992587" w:rsidRPr="005955EA" w:rsidRDefault="00992587" w:rsidP="00CE1755">
      <w:pPr>
        <w:pStyle w:val="ListParagraph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sz w:val="28"/>
          <w:szCs w:val="28"/>
        </w:rPr>
        <w:t xml:space="preserve">Б) 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5955EA">
        <w:rPr>
          <w:rFonts w:ascii="Times New Roman" w:hAnsi="Times New Roman" w:cs="Times New Roman"/>
          <w:sz w:val="28"/>
          <w:szCs w:val="28"/>
        </w:rPr>
        <w:t>-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5955EA">
        <w:rPr>
          <w:rFonts w:ascii="Times New Roman" w:hAnsi="Times New Roman" w:cs="Times New Roman"/>
          <w:sz w:val="28"/>
          <w:szCs w:val="28"/>
        </w:rPr>
        <w:t xml:space="preserve"> декада апреля;</w:t>
      </w:r>
    </w:p>
    <w:p w:rsidR="00992587" w:rsidRPr="005955EA" w:rsidRDefault="00992587" w:rsidP="00CE1755">
      <w:pPr>
        <w:pStyle w:val="ListParagraph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sz w:val="28"/>
          <w:szCs w:val="28"/>
        </w:rPr>
        <w:t xml:space="preserve">В) 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5955EA">
        <w:rPr>
          <w:rFonts w:ascii="Times New Roman" w:hAnsi="Times New Roman" w:cs="Times New Roman"/>
          <w:sz w:val="28"/>
          <w:szCs w:val="28"/>
        </w:rPr>
        <w:t xml:space="preserve"> декада мая;</w:t>
      </w:r>
    </w:p>
    <w:p w:rsidR="00992587" w:rsidRPr="005955EA" w:rsidRDefault="00992587" w:rsidP="00CE1755">
      <w:pPr>
        <w:pStyle w:val="ListParagraph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55EA">
        <w:rPr>
          <w:rFonts w:ascii="Times New Roman" w:hAnsi="Times New Roman" w:cs="Times New Roman"/>
          <w:sz w:val="28"/>
          <w:szCs w:val="28"/>
        </w:rPr>
        <w:t xml:space="preserve">Г) 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5955EA">
        <w:rPr>
          <w:rFonts w:ascii="Times New Roman" w:hAnsi="Times New Roman" w:cs="Times New Roman"/>
          <w:sz w:val="28"/>
          <w:szCs w:val="28"/>
        </w:rPr>
        <w:t xml:space="preserve"> декада июля – </w:t>
      </w:r>
      <w:r w:rsidRPr="005955EA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5955EA">
        <w:rPr>
          <w:rFonts w:ascii="Times New Roman" w:hAnsi="Times New Roman" w:cs="Times New Roman"/>
          <w:sz w:val="28"/>
          <w:szCs w:val="28"/>
        </w:rPr>
        <w:t xml:space="preserve"> декада августа.</w:t>
      </w:r>
    </w:p>
    <w:p w:rsidR="00992587" w:rsidRPr="005955EA" w:rsidRDefault="00992587" w:rsidP="00CE175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92587" w:rsidRPr="005955EA" w:rsidRDefault="00DB6082" w:rsidP="0013562B">
      <w:pPr>
        <w:pStyle w:val="Heading1"/>
        <w:spacing w:before="0" w:line="240" w:lineRule="auto"/>
        <w:jc w:val="center"/>
        <w:rPr>
          <w:rFonts w:ascii="Times New Roman" w:hAnsi="Times New Roman" w:cs="Times New Roman"/>
          <w:color w:val="000000" w:themeColor="text1"/>
        </w:rPr>
      </w:pPr>
      <w:r w:rsidRPr="005955EA">
        <w:rPr>
          <w:rFonts w:ascii="Times New Roman" w:hAnsi="Times New Roman" w:cs="Times New Roman"/>
          <w:color w:val="000000" w:themeColor="text1"/>
        </w:rPr>
        <w:lastRenderedPageBreak/>
        <w:t>Литература</w:t>
      </w:r>
    </w:p>
    <w:p w:rsidR="00274816" w:rsidRPr="005955EA" w:rsidRDefault="00274816" w:rsidP="001D47ED">
      <w:pPr>
        <w:pStyle w:val="ListParagraph"/>
        <w:numPr>
          <w:ilvl w:val="0"/>
          <w:numId w:val="7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0"/>
        </w:rPr>
      </w:pPr>
      <w:proofErr w:type="spellStart"/>
      <w:r w:rsidRPr="005955EA">
        <w:rPr>
          <w:rFonts w:ascii="Times New Roman" w:hAnsi="Times New Roman" w:cs="Times New Roman"/>
          <w:sz w:val="24"/>
          <w:szCs w:val="20"/>
        </w:rPr>
        <w:t>Гиш</w:t>
      </w:r>
      <w:proofErr w:type="spellEnd"/>
      <w:r w:rsidRPr="005955EA">
        <w:rPr>
          <w:rFonts w:ascii="Times New Roman" w:hAnsi="Times New Roman" w:cs="Times New Roman"/>
          <w:sz w:val="24"/>
          <w:szCs w:val="20"/>
        </w:rPr>
        <w:t xml:space="preserve"> Р. А. Интенсивные технологии промышленного производства зеленных культур  методом гидропоники : учеб. пособие / Р. А. </w:t>
      </w:r>
      <w:proofErr w:type="spellStart"/>
      <w:r w:rsidRPr="005955EA">
        <w:rPr>
          <w:rFonts w:ascii="Times New Roman" w:hAnsi="Times New Roman" w:cs="Times New Roman"/>
          <w:sz w:val="24"/>
          <w:szCs w:val="20"/>
        </w:rPr>
        <w:t>Гиш</w:t>
      </w:r>
      <w:proofErr w:type="spellEnd"/>
      <w:r w:rsidRPr="005955EA">
        <w:rPr>
          <w:rFonts w:ascii="Times New Roman" w:hAnsi="Times New Roman" w:cs="Times New Roman"/>
          <w:sz w:val="24"/>
          <w:szCs w:val="20"/>
        </w:rPr>
        <w:t>. – Краснодар : КубГАУ, 2020. – 124 с.</w:t>
      </w:r>
    </w:p>
    <w:p w:rsidR="00274816" w:rsidRPr="005955EA" w:rsidRDefault="00274816" w:rsidP="001D47ED">
      <w:pPr>
        <w:pStyle w:val="ListParagraph"/>
        <w:numPr>
          <w:ilvl w:val="0"/>
          <w:numId w:val="7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0"/>
        </w:rPr>
      </w:pPr>
      <w:proofErr w:type="spellStart"/>
      <w:r w:rsidRPr="005955EA">
        <w:rPr>
          <w:rFonts w:ascii="Times New Roman" w:hAnsi="Times New Roman" w:cs="Times New Roman"/>
          <w:sz w:val="24"/>
          <w:szCs w:val="20"/>
        </w:rPr>
        <w:t>Гиш</w:t>
      </w:r>
      <w:proofErr w:type="spellEnd"/>
      <w:r w:rsidRPr="005955EA">
        <w:rPr>
          <w:rFonts w:ascii="Times New Roman" w:hAnsi="Times New Roman" w:cs="Times New Roman"/>
          <w:sz w:val="24"/>
          <w:szCs w:val="20"/>
        </w:rPr>
        <w:t xml:space="preserve"> Р.А. Технология возделывания салата в открытом грунте в условиях Краснодарского края / Р.А. </w:t>
      </w:r>
      <w:proofErr w:type="spellStart"/>
      <w:r w:rsidRPr="005955EA">
        <w:rPr>
          <w:rFonts w:ascii="Times New Roman" w:hAnsi="Times New Roman" w:cs="Times New Roman"/>
          <w:sz w:val="24"/>
          <w:szCs w:val="20"/>
        </w:rPr>
        <w:t>Гиш</w:t>
      </w:r>
      <w:proofErr w:type="spellEnd"/>
      <w:r w:rsidRPr="005955EA">
        <w:rPr>
          <w:rFonts w:ascii="Times New Roman" w:hAnsi="Times New Roman" w:cs="Times New Roman"/>
          <w:sz w:val="24"/>
          <w:szCs w:val="20"/>
        </w:rPr>
        <w:t xml:space="preserve"> // В сборнике: Элементы технологии возделывания сельскохозяйственных культур в условиях орошения. Сборник трудов Международной научно-практической конференции. Научный редактор Ш.Б. </w:t>
      </w:r>
      <w:proofErr w:type="spellStart"/>
      <w:r w:rsidRPr="005955EA">
        <w:rPr>
          <w:rFonts w:ascii="Times New Roman" w:hAnsi="Times New Roman" w:cs="Times New Roman"/>
          <w:sz w:val="24"/>
          <w:szCs w:val="20"/>
        </w:rPr>
        <w:t>Байрамбеков</w:t>
      </w:r>
      <w:proofErr w:type="spellEnd"/>
      <w:r w:rsidRPr="005955EA">
        <w:rPr>
          <w:rFonts w:ascii="Times New Roman" w:hAnsi="Times New Roman" w:cs="Times New Roman"/>
          <w:sz w:val="24"/>
          <w:szCs w:val="20"/>
        </w:rPr>
        <w:t>. 2016. С. 51-53.</w:t>
      </w:r>
    </w:p>
    <w:p w:rsidR="00274816" w:rsidRPr="005955EA" w:rsidRDefault="00274816" w:rsidP="001D47ED">
      <w:pPr>
        <w:pStyle w:val="ListParagraph"/>
        <w:numPr>
          <w:ilvl w:val="0"/>
          <w:numId w:val="7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0"/>
        </w:rPr>
      </w:pPr>
      <w:proofErr w:type="spellStart"/>
      <w:r w:rsidRPr="005955EA">
        <w:rPr>
          <w:rFonts w:ascii="Times New Roman" w:hAnsi="Times New Roman" w:cs="Times New Roman"/>
          <w:sz w:val="24"/>
          <w:szCs w:val="20"/>
        </w:rPr>
        <w:t>Гиш</w:t>
      </w:r>
      <w:proofErr w:type="spellEnd"/>
      <w:r w:rsidRPr="005955EA">
        <w:rPr>
          <w:rFonts w:ascii="Times New Roman" w:hAnsi="Times New Roman" w:cs="Times New Roman"/>
          <w:sz w:val="24"/>
          <w:szCs w:val="20"/>
        </w:rPr>
        <w:t xml:space="preserve"> Р.А. Технология выращивания салата на гидропонных установках в защищенном грунте / Р.А. </w:t>
      </w:r>
      <w:proofErr w:type="spellStart"/>
      <w:r w:rsidRPr="005955EA">
        <w:rPr>
          <w:rFonts w:ascii="Times New Roman" w:hAnsi="Times New Roman" w:cs="Times New Roman"/>
          <w:sz w:val="24"/>
          <w:szCs w:val="20"/>
        </w:rPr>
        <w:t>Гиш</w:t>
      </w:r>
      <w:proofErr w:type="spellEnd"/>
      <w:r w:rsidRPr="005955EA">
        <w:rPr>
          <w:rFonts w:ascii="Times New Roman" w:hAnsi="Times New Roman" w:cs="Times New Roman"/>
          <w:sz w:val="24"/>
          <w:szCs w:val="20"/>
        </w:rPr>
        <w:t xml:space="preserve"> // В сборнике: Элементы технологии возделывания сельскохозяйственных культур в условиях орошения. Сборник трудов Международной научно-практической конференции. Научный редактор Ш.Б</w:t>
      </w:r>
      <w:r w:rsidR="00CC3FDA" w:rsidRPr="005955EA">
        <w:rPr>
          <w:rFonts w:ascii="Times New Roman" w:hAnsi="Times New Roman" w:cs="Times New Roman"/>
          <w:sz w:val="24"/>
          <w:szCs w:val="20"/>
        </w:rPr>
        <w:t xml:space="preserve">. </w:t>
      </w:r>
      <w:proofErr w:type="spellStart"/>
      <w:r w:rsidR="00CC3FDA" w:rsidRPr="005955EA">
        <w:rPr>
          <w:rFonts w:ascii="Times New Roman" w:hAnsi="Times New Roman" w:cs="Times New Roman"/>
          <w:sz w:val="24"/>
          <w:szCs w:val="20"/>
        </w:rPr>
        <w:t>Байрамбеков</w:t>
      </w:r>
      <w:proofErr w:type="spellEnd"/>
      <w:r w:rsidR="00CC3FDA" w:rsidRPr="005955EA">
        <w:rPr>
          <w:rFonts w:ascii="Times New Roman" w:hAnsi="Times New Roman" w:cs="Times New Roman"/>
          <w:sz w:val="24"/>
          <w:szCs w:val="20"/>
        </w:rPr>
        <w:t>. 2016. С. 48-50.</w:t>
      </w:r>
    </w:p>
    <w:p w:rsidR="00274816" w:rsidRPr="005955EA" w:rsidRDefault="00274816" w:rsidP="001D47ED">
      <w:pPr>
        <w:pStyle w:val="ListParagraph"/>
        <w:numPr>
          <w:ilvl w:val="0"/>
          <w:numId w:val="7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0"/>
        </w:rPr>
      </w:pPr>
      <w:r w:rsidRPr="005955EA">
        <w:rPr>
          <w:rFonts w:ascii="Times New Roman" w:hAnsi="Times New Roman" w:cs="Times New Roman"/>
          <w:sz w:val="24"/>
          <w:szCs w:val="20"/>
        </w:rPr>
        <w:t xml:space="preserve">Доспехов Б.А. Методика полевого опыта (с основами статистической обработки результатов исследований) / Б.А. Доспехов. М.: </w:t>
      </w:r>
      <w:proofErr w:type="spellStart"/>
      <w:r w:rsidRPr="005955EA">
        <w:rPr>
          <w:rFonts w:ascii="Times New Roman" w:hAnsi="Times New Roman" w:cs="Times New Roman"/>
          <w:sz w:val="24"/>
          <w:szCs w:val="20"/>
        </w:rPr>
        <w:t>Агропромиздат</w:t>
      </w:r>
      <w:proofErr w:type="spellEnd"/>
      <w:r w:rsidRPr="005955EA">
        <w:rPr>
          <w:rFonts w:ascii="Times New Roman" w:hAnsi="Times New Roman" w:cs="Times New Roman"/>
          <w:sz w:val="24"/>
          <w:szCs w:val="20"/>
        </w:rPr>
        <w:t xml:space="preserve">. – 1985. – 351 с. </w:t>
      </w:r>
    </w:p>
    <w:p w:rsidR="00274816" w:rsidRPr="005955EA" w:rsidRDefault="00274816" w:rsidP="001D47ED">
      <w:pPr>
        <w:pStyle w:val="ListParagraph"/>
        <w:numPr>
          <w:ilvl w:val="0"/>
          <w:numId w:val="7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0"/>
        </w:rPr>
      </w:pPr>
      <w:r w:rsidRPr="005955EA">
        <w:rPr>
          <w:rFonts w:ascii="Times New Roman" w:hAnsi="Times New Roman" w:cs="Times New Roman"/>
          <w:sz w:val="24"/>
          <w:szCs w:val="20"/>
        </w:rPr>
        <w:t xml:space="preserve">Ермаков А. И. Методы биохимического исследования растений / Ермаков А. И., Арасимович В. В., </w:t>
      </w:r>
      <w:proofErr w:type="spellStart"/>
      <w:r w:rsidRPr="005955EA">
        <w:rPr>
          <w:rFonts w:ascii="Times New Roman" w:hAnsi="Times New Roman" w:cs="Times New Roman"/>
          <w:sz w:val="24"/>
          <w:szCs w:val="20"/>
        </w:rPr>
        <w:t>Ярош</w:t>
      </w:r>
      <w:proofErr w:type="spellEnd"/>
      <w:r w:rsidRPr="005955EA">
        <w:rPr>
          <w:rFonts w:ascii="Times New Roman" w:hAnsi="Times New Roman" w:cs="Times New Roman"/>
          <w:sz w:val="24"/>
          <w:szCs w:val="20"/>
        </w:rPr>
        <w:t xml:space="preserve"> Н. П. и др.; под ред. А. И. Ермакова. – 3 изд., </w:t>
      </w:r>
      <w:proofErr w:type="spellStart"/>
      <w:r w:rsidRPr="005955EA">
        <w:rPr>
          <w:rFonts w:ascii="Times New Roman" w:hAnsi="Times New Roman" w:cs="Times New Roman"/>
          <w:sz w:val="24"/>
          <w:szCs w:val="20"/>
        </w:rPr>
        <w:t>перераб</w:t>
      </w:r>
      <w:proofErr w:type="spellEnd"/>
      <w:r w:rsidRPr="005955EA">
        <w:rPr>
          <w:rFonts w:ascii="Times New Roman" w:hAnsi="Times New Roman" w:cs="Times New Roman"/>
          <w:sz w:val="24"/>
          <w:szCs w:val="20"/>
        </w:rPr>
        <w:t xml:space="preserve">. и доп. – Л. : </w:t>
      </w:r>
      <w:proofErr w:type="spellStart"/>
      <w:r w:rsidRPr="005955EA">
        <w:rPr>
          <w:rFonts w:ascii="Times New Roman" w:hAnsi="Times New Roman" w:cs="Times New Roman"/>
          <w:sz w:val="24"/>
          <w:szCs w:val="20"/>
        </w:rPr>
        <w:t>Агропромиздат</w:t>
      </w:r>
      <w:proofErr w:type="spellEnd"/>
      <w:r w:rsidRPr="005955EA">
        <w:rPr>
          <w:rFonts w:ascii="Times New Roman" w:hAnsi="Times New Roman" w:cs="Times New Roman"/>
          <w:sz w:val="24"/>
          <w:szCs w:val="20"/>
        </w:rPr>
        <w:t>, Ленингр. отд., 1987. – 430 с.</w:t>
      </w:r>
    </w:p>
    <w:p w:rsidR="00274816" w:rsidRPr="005955EA" w:rsidRDefault="00274816" w:rsidP="001D47ED">
      <w:pPr>
        <w:pStyle w:val="ListParagraph"/>
        <w:numPr>
          <w:ilvl w:val="0"/>
          <w:numId w:val="7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0"/>
        </w:rPr>
      </w:pPr>
      <w:r w:rsidRPr="005955EA">
        <w:rPr>
          <w:rFonts w:ascii="Times New Roman" w:hAnsi="Times New Roman" w:cs="Times New Roman"/>
          <w:sz w:val="24"/>
          <w:szCs w:val="20"/>
        </w:rPr>
        <w:t xml:space="preserve">Литвинов С.С. Методика полевого опыта в овощеводстве / С.С. Литвинов. – M., 2011. – 635 c. </w:t>
      </w:r>
    </w:p>
    <w:p w:rsidR="00CC3FDA" w:rsidRPr="005955EA" w:rsidRDefault="00274816" w:rsidP="001D47ED">
      <w:pPr>
        <w:pStyle w:val="ListParagraph"/>
        <w:numPr>
          <w:ilvl w:val="0"/>
          <w:numId w:val="7"/>
        </w:numPr>
        <w:tabs>
          <w:tab w:val="left" w:pos="851"/>
        </w:tabs>
        <w:spacing w:after="0" w:line="240" w:lineRule="auto"/>
        <w:ind w:left="0" w:firstLine="567"/>
        <w:jc w:val="both"/>
        <w:rPr>
          <w:rStyle w:val="s2mrcssattr"/>
          <w:rFonts w:ascii="Times New Roman" w:hAnsi="Times New Roman" w:cs="Times New Roman"/>
          <w:sz w:val="24"/>
          <w:szCs w:val="20"/>
        </w:rPr>
      </w:pPr>
      <w:r w:rsidRPr="005955EA">
        <w:rPr>
          <w:rStyle w:val="s2mrcssattr"/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Методика опытного дела в овощеводстве и бахчеводстве. Под ред. В. Ф. </w:t>
      </w:r>
      <w:proofErr w:type="spellStart"/>
      <w:r w:rsidRPr="005955EA">
        <w:rPr>
          <w:rStyle w:val="s2mrcssattr"/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Белика</w:t>
      </w:r>
      <w:proofErr w:type="spellEnd"/>
      <w:r w:rsidRPr="005955EA">
        <w:rPr>
          <w:rStyle w:val="s2mrcssattr"/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 М. : </w:t>
      </w:r>
      <w:proofErr w:type="spellStart"/>
      <w:r w:rsidRPr="005955EA">
        <w:rPr>
          <w:rStyle w:val="s2mrcssattr"/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Агропромиздат</w:t>
      </w:r>
      <w:proofErr w:type="spellEnd"/>
      <w:r w:rsidRPr="005955EA">
        <w:rPr>
          <w:rStyle w:val="s2mrcssattr"/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, 1992. – 318 с. </w:t>
      </w:r>
    </w:p>
    <w:p w:rsidR="00CC3FDA" w:rsidRPr="005955EA" w:rsidRDefault="00CC3FDA" w:rsidP="001D47ED">
      <w:pPr>
        <w:pStyle w:val="ListParagraph"/>
        <w:numPr>
          <w:ilvl w:val="0"/>
          <w:numId w:val="7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0"/>
        </w:rPr>
      </w:pPr>
      <w:r w:rsidRPr="005955EA">
        <w:rPr>
          <w:rFonts w:ascii="Times New Roman" w:hAnsi="Times New Roman" w:cs="Times New Roman"/>
          <w:sz w:val="24"/>
          <w:szCs w:val="20"/>
        </w:rPr>
        <w:t>Методические указания по апробации овощных культур. − М.:ВНИИССОК. − 2006. − 56 с.</w:t>
      </w:r>
    </w:p>
    <w:p w:rsidR="00E45EC4" w:rsidRPr="001D47ED" w:rsidRDefault="001D47ED" w:rsidP="0013562B">
      <w:pPr>
        <w:spacing w:after="0" w:line="24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References</w:t>
      </w:r>
    </w:p>
    <w:p w:rsidR="005955EA" w:rsidRPr="005955EA" w:rsidRDefault="005955EA" w:rsidP="001D47ED">
      <w:pPr>
        <w:tabs>
          <w:tab w:val="left" w:pos="851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8"/>
          <w:lang w:val="en-US"/>
        </w:rPr>
      </w:pPr>
      <w:bookmarkStart w:id="0" w:name="_GoBack"/>
      <w:r>
        <w:rPr>
          <w:rFonts w:ascii="Times New Roman" w:hAnsi="Times New Roman" w:cs="Times New Roman"/>
          <w:sz w:val="24"/>
          <w:szCs w:val="28"/>
          <w:lang w:val="en-US"/>
        </w:rPr>
        <w:t>1</w:t>
      </w:r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. Gish R. A.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Intensivnye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tehnologii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promyshlennogo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proizvodstva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zelennyh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kul'tur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metodom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gidroponiki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: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ucheb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.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posobie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/ R. A. Gish. – Krasnodar :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KubGAU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>, 2020. – 124 s.</w:t>
      </w:r>
    </w:p>
    <w:p w:rsidR="005955EA" w:rsidRPr="005955EA" w:rsidRDefault="005955EA" w:rsidP="001D47ED">
      <w:pPr>
        <w:tabs>
          <w:tab w:val="left" w:pos="851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8"/>
          <w:lang w:val="en-US"/>
        </w:rPr>
      </w:pPr>
      <w:r w:rsidRPr="005955EA">
        <w:rPr>
          <w:rFonts w:ascii="Times New Roman" w:hAnsi="Times New Roman" w:cs="Times New Roman"/>
          <w:sz w:val="24"/>
          <w:szCs w:val="28"/>
          <w:lang w:val="en-US"/>
        </w:rPr>
        <w:t>2.</w:t>
      </w:r>
      <w:r w:rsidRPr="005955EA">
        <w:rPr>
          <w:rFonts w:ascii="Times New Roman" w:hAnsi="Times New Roman" w:cs="Times New Roman"/>
          <w:sz w:val="24"/>
          <w:szCs w:val="28"/>
          <w:lang w:val="en-US"/>
        </w:rPr>
        <w:tab/>
        <w:t xml:space="preserve">Gish R.A.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Tehnologija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vozdelyvanija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salata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v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otkrytom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grunte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v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uslovijah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Krasnodarskogo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kraja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/ R.A. Gish // V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sbornike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: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Jelementy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tehnologii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vozdelyvanija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sel'skohozjajstvennyh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kul'tur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v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uslovijah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oroshenija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.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Sbornik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trudov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Mezhdunarodnoj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nauchno-prakticheskoj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konferencii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.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Nauchnyj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redaktor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Sh.B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.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Bajrambekov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>. 2016. S. 51-53.</w:t>
      </w:r>
    </w:p>
    <w:p w:rsidR="005955EA" w:rsidRPr="005955EA" w:rsidRDefault="005955EA" w:rsidP="001D47ED">
      <w:pPr>
        <w:tabs>
          <w:tab w:val="left" w:pos="851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8"/>
          <w:lang w:val="en-US"/>
        </w:rPr>
      </w:pPr>
      <w:r w:rsidRPr="005955EA">
        <w:rPr>
          <w:rFonts w:ascii="Times New Roman" w:hAnsi="Times New Roman" w:cs="Times New Roman"/>
          <w:sz w:val="24"/>
          <w:szCs w:val="28"/>
          <w:lang w:val="en-US"/>
        </w:rPr>
        <w:t>3.</w:t>
      </w:r>
      <w:r w:rsidRPr="005955EA">
        <w:rPr>
          <w:rFonts w:ascii="Times New Roman" w:hAnsi="Times New Roman" w:cs="Times New Roman"/>
          <w:sz w:val="24"/>
          <w:szCs w:val="28"/>
          <w:lang w:val="en-US"/>
        </w:rPr>
        <w:tab/>
        <w:t xml:space="preserve">Gish R.A.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Tehnologija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vyrashhivanija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salata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na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gidroponnyh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ustanovkah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v za-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shhishhennom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grunte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/ R.A. Gish // V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sbornike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: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Jelementy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tehnologii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vozdelyvanija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sel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>'-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skohozjajstvennyh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kul'tur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v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uslovijah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oroshenija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.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Sbornik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trudov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Mezhdunarodnoj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nauchno-prakticheskoj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konferencii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.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Nauchnyj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redaktor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Sh.B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.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Bajrambekov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>. 2016. S. 48-50.</w:t>
      </w:r>
    </w:p>
    <w:p w:rsidR="005955EA" w:rsidRPr="005955EA" w:rsidRDefault="005955EA" w:rsidP="001D47ED">
      <w:pPr>
        <w:tabs>
          <w:tab w:val="left" w:pos="851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8"/>
          <w:lang w:val="en-US"/>
        </w:rPr>
      </w:pPr>
      <w:r w:rsidRPr="005955EA">
        <w:rPr>
          <w:rFonts w:ascii="Times New Roman" w:hAnsi="Times New Roman" w:cs="Times New Roman"/>
          <w:sz w:val="24"/>
          <w:szCs w:val="28"/>
          <w:lang w:val="en-US"/>
        </w:rPr>
        <w:t>4.</w:t>
      </w:r>
      <w:r w:rsidRPr="005955EA">
        <w:rPr>
          <w:rFonts w:ascii="Times New Roman" w:hAnsi="Times New Roman" w:cs="Times New Roman"/>
          <w:sz w:val="24"/>
          <w:szCs w:val="28"/>
          <w:lang w:val="en-US"/>
        </w:rPr>
        <w:tab/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Dospehov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B.A.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Metodika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polevogo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opyta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(s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osnovami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statisticheskoj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obrabot-ki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rezul'tatov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issledovanij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) / B.A.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Dospehov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. M.: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Agropromizdat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. – 1985. – 351 s. </w:t>
      </w:r>
    </w:p>
    <w:p w:rsidR="005955EA" w:rsidRPr="005955EA" w:rsidRDefault="005955EA" w:rsidP="001D47ED">
      <w:pPr>
        <w:tabs>
          <w:tab w:val="left" w:pos="851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8"/>
          <w:lang w:val="en-US"/>
        </w:rPr>
      </w:pPr>
      <w:r w:rsidRPr="005955EA">
        <w:rPr>
          <w:rFonts w:ascii="Times New Roman" w:hAnsi="Times New Roman" w:cs="Times New Roman"/>
          <w:sz w:val="24"/>
          <w:szCs w:val="28"/>
          <w:lang w:val="en-US"/>
        </w:rPr>
        <w:t>5.</w:t>
      </w:r>
      <w:r w:rsidRPr="005955EA">
        <w:rPr>
          <w:rFonts w:ascii="Times New Roman" w:hAnsi="Times New Roman" w:cs="Times New Roman"/>
          <w:sz w:val="24"/>
          <w:szCs w:val="28"/>
          <w:lang w:val="en-US"/>
        </w:rPr>
        <w:tab/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Ermakov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A. I.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Metody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biohimicheskogo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issledovanija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rastenij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/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Ermakov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A. I.,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Arasimovich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V. V.,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Jarosh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N. P. i dr.; pod red. A. I.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Ermakova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. – 3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izd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.,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pererab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.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i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dop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. – L. :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Agropromizdat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,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Leningr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.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otd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>., 1987. – 430 s.</w:t>
      </w:r>
    </w:p>
    <w:p w:rsidR="005955EA" w:rsidRPr="005955EA" w:rsidRDefault="005955EA" w:rsidP="001D47ED">
      <w:pPr>
        <w:tabs>
          <w:tab w:val="left" w:pos="851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8"/>
          <w:lang w:val="en-US"/>
        </w:rPr>
      </w:pPr>
      <w:r w:rsidRPr="005955EA">
        <w:rPr>
          <w:rFonts w:ascii="Times New Roman" w:hAnsi="Times New Roman" w:cs="Times New Roman"/>
          <w:sz w:val="24"/>
          <w:szCs w:val="28"/>
          <w:lang w:val="en-US"/>
        </w:rPr>
        <w:t>6.</w:t>
      </w:r>
      <w:r w:rsidRPr="005955EA">
        <w:rPr>
          <w:rFonts w:ascii="Times New Roman" w:hAnsi="Times New Roman" w:cs="Times New Roman"/>
          <w:sz w:val="24"/>
          <w:szCs w:val="28"/>
          <w:lang w:val="en-US"/>
        </w:rPr>
        <w:tab/>
        <w:t xml:space="preserve">Litvinov S.S.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Metodika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polevogo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opyta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v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ovoshhevodstve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/ S.S. Litvinov. – M., 2011. – 635 c. </w:t>
      </w:r>
    </w:p>
    <w:p w:rsidR="005955EA" w:rsidRPr="005955EA" w:rsidRDefault="005955EA" w:rsidP="001D47ED">
      <w:pPr>
        <w:tabs>
          <w:tab w:val="left" w:pos="851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8"/>
          <w:lang w:val="en-US"/>
        </w:rPr>
      </w:pPr>
      <w:r w:rsidRPr="005955EA">
        <w:rPr>
          <w:rFonts w:ascii="Times New Roman" w:hAnsi="Times New Roman" w:cs="Times New Roman"/>
          <w:sz w:val="24"/>
          <w:szCs w:val="28"/>
          <w:lang w:val="en-US"/>
        </w:rPr>
        <w:t>7.</w:t>
      </w:r>
      <w:r w:rsidRPr="005955EA">
        <w:rPr>
          <w:rFonts w:ascii="Times New Roman" w:hAnsi="Times New Roman" w:cs="Times New Roman"/>
          <w:sz w:val="24"/>
          <w:szCs w:val="28"/>
          <w:lang w:val="en-US"/>
        </w:rPr>
        <w:tab/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Metodika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opytnogo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dela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v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ovoshhevodstve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i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bahchevodstve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>. Pod red. V. F. Be-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lika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M. :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Agropromizdat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, 1992. – 318 s. </w:t>
      </w:r>
    </w:p>
    <w:p w:rsidR="00CC3FDA" w:rsidRPr="005955EA" w:rsidRDefault="005955EA" w:rsidP="001D47ED">
      <w:pPr>
        <w:tabs>
          <w:tab w:val="left" w:pos="851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8"/>
        </w:rPr>
      </w:pPr>
      <w:r w:rsidRPr="005955EA">
        <w:rPr>
          <w:rFonts w:ascii="Times New Roman" w:hAnsi="Times New Roman" w:cs="Times New Roman"/>
          <w:sz w:val="24"/>
          <w:szCs w:val="28"/>
          <w:lang w:val="en-US"/>
        </w:rPr>
        <w:t>8.</w:t>
      </w:r>
      <w:r w:rsidRPr="005955EA">
        <w:rPr>
          <w:rFonts w:ascii="Times New Roman" w:hAnsi="Times New Roman" w:cs="Times New Roman"/>
          <w:sz w:val="24"/>
          <w:szCs w:val="28"/>
          <w:lang w:val="en-US"/>
        </w:rPr>
        <w:tab/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Metodicheskie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ukazanija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po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aprobacii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ovoshhnyh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 </w:t>
      </w:r>
      <w:proofErr w:type="spellStart"/>
      <w:r w:rsidRPr="005955EA">
        <w:rPr>
          <w:rFonts w:ascii="Times New Roman" w:hAnsi="Times New Roman" w:cs="Times New Roman"/>
          <w:sz w:val="24"/>
          <w:szCs w:val="28"/>
          <w:lang w:val="en-US"/>
        </w:rPr>
        <w:t>kul'tur</w:t>
      </w:r>
      <w:proofErr w:type="spellEnd"/>
      <w:r w:rsidRPr="005955EA">
        <w:rPr>
          <w:rFonts w:ascii="Times New Roman" w:hAnsi="Times New Roman" w:cs="Times New Roman"/>
          <w:sz w:val="24"/>
          <w:szCs w:val="28"/>
          <w:lang w:val="en-US"/>
        </w:rPr>
        <w:t xml:space="preserve">. </w:t>
      </w:r>
      <w:r w:rsidRPr="005955EA">
        <w:rPr>
          <w:rFonts w:ascii="Times New Roman" w:hAnsi="Times New Roman" w:cs="Times New Roman"/>
          <w:sz w:val="24"/>
          <w:szCs w:val="28"/>
        </w:rPr>
        <w:t>− M.:VNIISSOK. − 2006. − 56 s.</w:t>
      </w:r>
      <w:bookmarkEnd w:id="0"/>
    </w:p>
    <w:sectPr w:rsidR="00CC3FDA" w:rsidRPr="005955EA" w:rsidSect="00651656">
      <w:headerReference w:type="even" r:id="rId22"/>
      <w:headerReference w:type="default" r:id="rId23"/>
      <w:footerReference w:type="default" r:id="rId24"/>
      <w:type w:val="continuous"/>
      <w:pgSz w:w="11906" w:h="16838"/>
      <w:pgMar w:top="1418" w:right="1418" w:bottom="1418" w:left="1418" w:header="709" w:footer="47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F3498B" w:rsidRDefault="00F3498B" w:rsidP="00DE6CAB">
      <w:pPr>
        <w:spacing w:after="0" w:line="240" w:lineRule="auto"/>
      </w:pPr>
      <w:r>
        <w:separator/>
      </w:r>
    </w:p>
  </w:endnote>
  <w:endnote w:type="continuationSeparator" w:id="0">
    <w:p w:rsidR="00F3498B" w:rsidRDefault="00F3498B" w:rsidP="00DE6C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font241">
    <w:altName w:val="Times New Roman"/>
    <w:panose1 w:val="020B0604020202020204"/>
    <w:charset w:val="CC"/>
    <w:family w:val="auto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36283C" w:rsidRPr="00651656" w:rsidRDefault="00651656" w:rsidP="00651656">
    <w:pPr>
      <w:pStyle w:val="Footer"/>
      <w:rPr>
        <w:rFonts w:ascii="Times New Roman" w:hAnsi="Times New Roman" w:cs="Times New Roman"/>
        <w:sz w:val="24"/>
        <w:szCs w:val="24"/>
        <w:lang w:val="en-US"/>
      </w:rPr>
    </w:pPr>
    <w:hyperlink r:id="rId1" w:history="1">
      <w:r w:rsidRPr="00C05ABD">
        <w:rPr>
          <w:rStyle w:val="Hyperlink"/>
          <w:rFonts w:ascii="Times New Roman" w:hAnsi="Times New Roman" w:cs="Times New Roman"/>
          <w:sz w:val="24"/>
          <w:szCs w:val="24"/>
        </w:rPr>
        <w:t>http://ej.kubagro.ru/2021/05/pdf/</w:t>
      </w:r>
      <w:r w:rsidRPr="00C05ABD">
        <w:rPr>
          <w:rStyle w:val="Hyperlink"/>
          <w:rFonts w:ascii="Times New Roman" w:hAnsi="Times New Roman" w:cs="Times New Roman"/>
          <w:sz w:val="24"/>
          <w:szCs w:val="24"/>
          <w:lang w:val="en-US"/>
        </w:rPr>
        <w:t>05</w:t>
      </w:r>
      <w:r w:rsidRPr="00C05ABD">
        <w:rPr>
          <w:rStyle w:val="Hyperlink"/>
          <w:rFonts w:ascii="Times New Roman" w:hAnsi="Times New Roman" w:cs="Times New Roman"/>
          <w:sz w:val="24"/>
          <w:szCs w:val="24"/>
        </w:rPr>
        <w:t>.</w:t>
      </w:r>
      <w:proofErr w:type="spellStart"/>
      <w:r w:rsidRPr="00C05ABD">
        <w:rPr>
          <w:rStyle w:val="Hyperlink"/>
          <w:rFonts w:ascii="Times New Roman" w:hAnsi="Times New Roman" w:cs="Times New Roman"/>
          <w:sz w:val="24"/>
          <w:szCs w:val="24"/>
        </w:rPr>
        <w:t>pdf</w:t>
      </w:r>
      <w:proofErr w:type="spellEnd"/>
    </w:hyperlink>
    <w:r>
      <w:rPr>
        <w:rFonts w:ascii="Times New Roman" w:hAnsi="Times New Roman" w:cs="Times New Roman"/>
        <w:sz w:val="24"/>
        <w:szCs w:val="24"/>
        <w:lang w:val="en-US"/>
      </w:rPr>
      <w:t xml:space="preserve"> </w:t>
    </w:r>
  </w:p>
  <w:p w:rsidR="0036283C" w:rsidRDefault="0036283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F3498B" w:rsidRDefault="00F3498B" w:rsidP="00DE6CAB">
      <w:pPr>
        <w:spacing w:after="0" w:line="240" w:lineRule="auto"/>
      </w:pPr>
      <w:r>
        <w:separator/>
      </w:r>
    </w:p>
  </w:footnote>
  <w:footnote w:type="continuationSeparator" w:id="0">
    <w:p w:rsidR="00F3498B" w:rsidRDefault="00F3498B" w:rsidP="00DE6C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2068446393"/>
      <w:docPartObj>
        <w:docPartGallery w:val="Page Numbers (Top of Page)"/>
        <w:docPartUnique/>
      </w:docPartObj>
    </w:sdtPr>
    <w:sdtContent>
      <w:p w:rsidR="00B94447" w:rsidRDefault="00B94447" w:rsidP="00C05ABD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:rsidR="00B94447" w:rsidRDefault="00B94447" w:rsidP="00B94447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  <w:rFonts w:ascii="Times New Roman" w:hAnsi="Times New Roman" w:cs="Times New Roman"/>
        <w:sz w:val="28"/>
        <w:szCs w:val="28"/>
      </w:rPr>
      <w:id w:val="-1330675531"/>
      <w:docPartObj>
        <w:docPartGallery w:val="Page Numbers (Top of Page)"/>
        <w:docPartUnique/>
      </w:docPartObj>
    </w:sdtPr>
    <w:sdtContent>
      <w:p w:rsidR="00B94447" w:rsidRPr="00B94447" w:rsidRDefault="00B94447" w:rsidP="00C05ABD">
        <w:pPr>
          <w:pStyle w:val="Header"/>
          <w:framePr w:wrap="none" w:vAnchor="text" w:hAnchor="margin" w:xAlign="right" w:y="1"/>
          <w:rPr>
            <w:rStyle w:val="PageNumber"/>
            <w:rFonts w:ascii="Times New Roman" w:hAnsi="Times New Roman" w:cs="Times New Roman"/>
            <w:sz w:val="28"/>
            <w:szCs w:val="28"/>
          </w:rPr>
        </w:pPr>
        <w:r w:rsidRPr="00B94447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begin"/>
        </w:r>
        <w:r w:rsidRPr="00B94447">
          <w:rPr>
            <w:rStyle w:val="PageNumber"/>
            <w:rFonts w:ascii="Times New Roman" w:hAnsi="Times New Roman" w:cs="Times New Roman"/>
            <w:sz w:val="28"/>
            <w:szCs w:val="28"/>
          </w:rPr>
          <w:instrText xml:space="preserve"> PAGE </w:instrText>
        </w:r>
        <w:r w:rsidRPr="00B94447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separate"/>
        </w:r>
        <w:r w:rsidRPr="00B94447">
          <w:rPr>
            <w:rStyle w:val="PageNumber"/>
            <w:rFonts w:ascii="Times New Roman" w:hAnsi="Times New Roman" w:cs="Times New Roman"/>
            <w:noProof/>
            <w:sz w:val="28"/>
            <w:szCs w:val="28"/>
          </w:rPr>
          <w:t>1</w:t>
        </w:r>
        <w:r w:rsidRPr="00B94447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sdt>
    <w:sdtPr>
      <w:rPr>
        <w:rFonts w:ascii="Times New Roman" w:hAnsi="Times New Roman" w:cs="Times New Roman"/>
        <w:sz w:val="24"/>
        <w:szCs w:val="24"/>
      </w:rPr>
      <w:id w:val="-1871919686"/>
      <w:docPartObj>
        <w:docPartGallery w:val="Page Numbers (Top of Page)"/>
        <w:docPartUnique/>
      </w:docPartObj>
    </w:sdtPr>
    <w:sdtContent>
      <w:p w:rsidR="0036283C" w:rsidRDefault="00B94447" w:rsidP="00B94447">
        <w:pPr>
          <w:pStyle w:val="Header"/>
          <w:ind w:right="360"/>
        </w:pPr>
        <w:r w:rsidRPr="00C21268">
          <w:rPr>
            <w:rFonts w:ascii="Times New Roman" w:hAnsi="Times New Roman" w:cs="Times New Roman"/>
            <w:sz w:val="24"/>
            <w:szCs w:val="24"/>
          </w:rPr>
          <w:t xml:space="preserve">Научный журнал </w:t>
        </w:r>
        <w:proofErr w:type="spellStart"/>
        <w:r w:rsidRPr="00C21268">
          <w:rPr>
            <w:rFonts w:ascii="Times New Roman" w:hAnsi="Times New Roman" w:cs="Times New Roman"/>
            <w:sz w:val="24"/>
            <w:szCs w:val="24"/>
          </w:rPr>
          <w:t>КубГАУ</w:t>
        </w:r>
        <w:proofErr w:type="spellEnd"/>
        <w:r w:rsidRPr="00C21268">
          <w:rPr>
            <w:rFonts w:ascii="Times New Roman" w:hAnsi="Times New Roman" w:cs="Times New Roman"/>
            <w:sz w:val="24"/>
            <w:szCs w:val="24"/>
          </w:rPr>
          <w:t>, №16</w:t>
        </w:r>
        <w:r w:rsidRPr="00C21268">
          <w:rPr>
            <w:rFonts w:ascii="Times New Roman" w:hAnsi="Times New Roman" w:cs="Times New Roman"/>
            <w:sz w:val="24"/>
            <w:szCs w:val="24"/>
            <w:lang w:val="en-US"/>
          </w:rPr>
          <w:t>9</w:t>
        </w:r>
        <w:r w:rsidRPr="00C21268">
          <w:rPr>
            <w:rFonts w:ascii="Times New Roman" w:hAnsi="Times New Roman" w:cs="Times New Roman"/>
            <w:sz w:val="24"/>
            <w:szCs w:val="24"/>
          </w:rPr>
          <w:t>(0</w:t>
        </w:r>
        <w:r w:rsidRPr="00C21268">
          <w:rPr>
            <w:rFonts w:ascii="Times New Roman" w:hAnsi="Times New Roman" w:cs="Times New Roman"/>
            <w:sz w:val="24"/>
            <w:szCs w:val="24"/>
            <w:lang w:val="en-US"/>
          </w:rPr>
          <w:t>5</w:t>
        </w:r>
        <w:r w:rsidRPr="00C21268">
          <w:rPr>
            <w:rFonts w:ascii="Times New Roman" w:hAnsi="Times New Roman" w:cs="Times New Roman"/>
            <w:sz w:val="24"/>
            <w:szCs w:val="24"/>
          </w:rPr>
          <w:t>), 2021</w:t>
        </w:r>
        <w:r w:rsidRPr="00C21268">
          <w:rPr>
            <w:rFonts w:ascii="Times New Roman" w:hAnsi="Times New Roman" w:cs="Times New Roman"/>
            <w:sz w:val="24"/>
            <w:szCs w:val="24"/>
            <w:lang w:val="en-US"/>
          </w:rPr>
          <w:t xml:space="preserve"> </w:t>
        </w:r>
        <w:r w:rsidRPr="00C21268">
          <w:rPr>
            <w:rFonts w:ascii="Times New Roman" w:hAnsi="Times New Roman" w:cs="Times New Roman"/>
            <w:sz w:val="24"/>
            <w:szCs w:val="24"/>
          </w:rPr>
          <w:t>год</w:t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3AF7DFE"/>
    <w:multiLevelType w:val="hybridMultilevel"/>
    <w:tmpl w:val="DC3ED1BC"/>
    <w:lvl w:ilvl="0" w:tplc="F8AA3B2E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" w15:restartNumberingAfterBreak="0">
    <w:nsid w:val="1DAE4DC2"/>
    <w:multiLevelType w:val="hybridMultilevel"/>
    <w:tmpl w:val="BC0E03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ED35F67"/>
    <w:multiLevelType w:val="hybridMultilevel"/>
    <w:tmpl w:val="FC5E35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67F306C"/>
    <w:multiLevelType w:val="hybridMultilevel"/>
    <w:tmpl w:val="517A1D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53E7B08"/>
    <w:multiLevelType w:val="hybridMultilevel"/>
    <w:tmpl w:val="B768A19E"/>
    <w:lvl w:ilvl="0" w:tplc="3F423A5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63F62998"/>
    <w:multiLevelType w:val="hybridMultilevel"/>
    <w:tmpl w:val="CF8E2F6C"/>
    <w:lvl w:ilvl="0" w:tplc="8ECC96E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4670B15"/>
    <w:multiLevelType w:val="hybridMultilevel"/>
    <w:tmpl w:val="517A1D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2"/>
  </w:num>
  <w:num w:numId="4">
    <w:abstractNumId w:val="0"/>
  </w:num>
  <w:num w:numId="5">
    <w:abstractNumId w:val="3"/>
  </w:num>
  <w:num w:numId="6">
    <w:abstractNumId w:val="6"/>
  </w:num>
  <w:num w:numId="7">
    <w:abstractNumId w:val="4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82"/>
  <w:proofState w:spelling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30E48"/>
    <w:rsid w:val="000527BD"/>
    <w:rsid w:val="00081504"/>
    <w:rsid w:val="00084C2A"/>
    <w:rsid w:val="00095F72"/>
    <w:rsid w:val="000F7E7C"/>
    <w:rsid w:val="00102A59"/>
    <w:rsid w:val="00107CB3"/>
    <w:rsid w:val="00123D8D"/>
    <w:rsid w:val="001319BC"/>
    <w:rsid w:val="0013562B"/>
    <w:rsid w:val="001455F0"/>
    <w:rsid w:val="00146EA7"/>
    <w:rsid w:val="00187699"/>
    <w:rsid w:val="001C73A0"/>
    <w:rsid w:val="001D47ED"/>
    <w:rsid w:val="002056BF"/>
    <w:rsid w:val="00214BD7"/>
    <w:rsid w:val="00242F13"/>
    <w:rsid w:val="002442E3"/>
    <w:rsid w:val="00260288"/>
    <w:rsid w:val="00270602"/>
    <w:rsid w:val="00271309"/>
    <w:rsid w:val="00274816"/>
    <w:rsid w:val="002834C6"/>
    <w:rsid w:val="0029235C"/>
    <w:rsid w:val="002C4B2F"/>
    <w:rsid w:val="002C4E0E"/>
    <w:rsid w:val="002D7F84"/>
    <w:rsid w:val="002E751B"/>
    <w:rsid w:val="002F73E5"/>
    <w:rsid w:val="00354198"/>
    <w:rsid w:val="00361602"/>
    <w:rsid w:val="0036283C"/>
    <w:rsid w:val="00374672"/>
    <w:rsid w:val="00381F2D"/>
    <w:rsid w:val="003A6A90"/>
    <w:rsid w:val="003B7C5F"/>
    <w:rsid w:val="003E0BBF"/>
    <w:rsid w:val="003E5FA1"/>
    <w:rsid w:val="00415553"/>
    <w:rsid w:val="00420736"/>
    <w:rsid w:val="00427698"/>
    <w:rsid w:val="00453292"/>
    <w:rsid w:val="00464D18"/>
    <w:rsid w:val="004758E0"/>
    <w:rsid w:val="004865AA"/>
    <w:rsid w:val="004A07B7"/>
    <w:rsid w:val="004B0823"/>
    <w:rsid w:val="004B7EBA"/>
    <w:rsid w:val="004C5ED5"/>
    <w:rsid w:val="004D3D4F"/>
    <w:rsid w:val="004F1639"/>
    <w:rsid w:val="0053032E"/>
    <w:rsid w:val="00550D52"/>
    <w:rsid w:val="00566B52"/>
    <w:rsid w:val="00573C2F"/>
    <w:rsid w:val="00580082"/>
    <w:rsid w:val="0059047C"/>
    <w:rsid w:val="005955EA"/>
    <w:rsid w:val="005B1011"/>
    <w:rsid w:val="005C668E"/>
    <w:rsid w:val="005C6745"/>
    <w:rsid w:val="005E6678"/>
    <w:rsid w:val="00602E5B"/>
    <w:rsid w:val="00636940"/>
    <w:rsid w:val="00651656"/>
    <w:rsid w:val="00655187"/>
    <w:rsid w:val="00671594"/>
    <w:rsid w:val="00681FD3"/>
    <w:rsid w:val="006C180F"/>
    <w:rsid w:val="006C222A"/>
    <w:rsid w:val="006E2D55"/>
    <w:rsid w:val="007019E4"/>
    <w:rsid w:val="00702EC8"/>
    <w:rsid w:val="00763B2D"/>
    <w:rsid w:val="00790644"/>
    <w:rsid w:val="007B28E8"/>
    <w:rsid w:val="007B4E2A"/>
    <w:rsid w:val="007C22B9"/>
    <w:rsid w:val="007C552E"/>
    <w:rsid w:val="007C761E"/>
    <w:rsid w:val="007D4DC3"/>
    <w:rsid w:val="008350B1"/>
    <w:rsid w:val="00842404"/>
    <w:rsid w:val="008636D2"/>
    <w:rsid w:val="00873FBD"/>
    <w:rsid w:val="008850B4"/>
    <w:rsid w:val="00891842"/>
    <w:rsid w:val="008968D2"/>
    <w:rsid w:val="008B366A"/>
    <w:rsid w:val="008B41E0"/>
    <w:rsid w:val="008B64F0"/>
    <w:rsid w:val="008C2A98"/>
    <w:rsid w:val="008E74F1"/>
    <w:rsid w:val="00912D42"/>
    <w:rsid w:val="00927C76"/>
    <w:rsid w:val="00930E48"/>
    <w:rsid w:val="00931E39"/>
    <w:rsid w:val="00942F26"/>
    <w:rsid w:val="00961B40"/>
    <w:rsid w:val="00974797"/>
    <w:rsid w:val="00992587"/>
    <w:rsid w:val="009B263B"/>
    <w:rsid w:val="009B4142"/>
    <w:rsid w:val="009E552F"/>
    <w:rsid w:val="009F7417"/>
    <w:rsid w:val="00A014C1"/>
    <w:rsid w:val="00A12823"/>
    <w:rsid w:val="00A21AC5"/>
    <w:rsid w:val="00A41D47"/>
    <w:rsid w:val="00A45DE2"/>
    <w:rsid w:val="00A75D9A"/>
    <w:rsid w:val="00A77CEA"/>
    <w:rsid w:val="00A9619A"/>
    <w:rsid w:val="00AE7E6B"/>
    <w:rsid w:val="00AF04B4"/>
    <w:rsid w:val="00B104CB"/>
    <w:rsid w:val="00B12BE4"/>
    <w:rsid w:val="00B54BB3"/>
    <w:rsid w:val="00B611F3"/>
    <w:rsid w:val="00B94447"/>
    <w:rsid w:val="00BB1030"/>
    <w:rsid w:val="00BC2F74"/>
    <w:rsid w:val="00BC5442"/>
    <w:rsid w:val="00BF046E"/>
    <w:rsid w:val="00C16822"/>
    <w:rsid w:val="00C33797"/>
    <w:rsid w:val="00C42E0A"/>
    <w:rsid w:val="00C451B1"/>
    <w:rsid w:val="00C674B2"/>
    <w:rsid w:val="00C95D7D"/>
    <w:rsid w:val="00C96620"/>
    <w:rsid w:val="00CB1611"/>
    <w:rsid w:val="00CC3FDA"/>
    <w:rsid w:val="00CD1B08"/>
    <w:rsid w:val="00CE1755"/>
    <w:rsid w:val="00CE2A53"/>
    <w:rsid w:val="00D03447"/>
    <w:rsid w:val="00D03B85"/>
    <w:rsid w:val="00D0621D"/>
    <w:rsid w:val="00D064A1"/>
    <w:rsid w:val="00D26A4B"/>
    <w:rsid w:val="00D422BF"/>
    <w:rsid w:val="00D82DA3"/>
    <w:rsid w:val="00D846C2"/>
    <w:rsid w:val="00D95D48"/>
    <w:rsid w:val="00DB6082"/>
    <w:rsid w:val="00DE5B89"/>
    <w:rsid w:val="00DE6CAB"/>
    <w:rsid w:val="00E40C8F"/>
    <w:rsid w:val="00E41B51"/>
    <w:rsid w:val="00E45EC4"/>
    <w:rsid w:val="00E66798"/>
    <w:rsid w:val="00E84525"/>
    <w:rsid w:val="00F00158"/>
    <w:rsid w:val="00F04087"/>
    <w:rsid w:val="00F17E39"/>
    <w:rsid w:val="00F263A9"/>
    <w:rsid w:val="00F3498B"/>
    <w:rsid w:val="00F819F8"/>
    <w:rsid w:val="00FD37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8EA3494"/>
  <w15:docId w15:val="{1E907F57-6B53-AD40-81D8-A72BCAFEC1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30E48"/>
  </w:style>
  <w:style w:type="paragraph" w:styleId="Heading1">
    <w:name w:val="heading 1"/>
    <w:basedOn w:val="Normal"/>
    <w:next w:val="Normal"/>
    <w:link w:val="Heading1Char"/>
    <w:qFormat/>
    <w:rsid w:val="00763B2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qFormat/>
    <w:rsid w:val="006C180F"/>
    <w:pPr>
      <w:keepNext/>
      <w:keepLines/>
      <w:tabs>
        <w:tab w:val="num" w:pos="576"/>
      </w:tabs>
      <w:suppressAutoHyphens/>
      <w:spacing w:before="40" w:after="0" w:line="100" w:lineRule="atLeast"/>
      <w:ind w:left="576" w:hanging="576"/>
      <w:jc w:val="center"/>
      <w:textAlignment w:val="baseline"/>
      <w:outlineLvl w:val="1"/>
    </w:pPr>
    <w:rPr>
      <w:rFonts w:ascii="Times New Roman" w:eastAsia="Times New Roman" w:hAnsi="Times New Roman" w:cs="Times New Roman"/>
      <w:b/>
      <w:color w:val="000000"/>
      <w:kern w:val="1"/>
      <w:sz w:val="32"/>
      <w:szCs w:val="26"/>
      <w:lang w:eastAsia="ar-SA"/>
    </w:rPr>
  </w:style>
  <w:style w:type="paragraph" w:styleId="Heading3">
    <w:name w:val="heading 3"/>
    <w:basedOn w:val="Normal"/>
    <w:next w:val="BodyText"/>
    <w:link w:val="Heading3Char"/>
    <w:qFormat/>
    <w:rsid w:val="006C180F"/>
    <w:pPr>
      <w:keepNext/>
      <w:tabs>
        <w:tab w:val="num" w:pos="720"/>
      </w:tabs>
      <w:suppressAutoHyphens/>
      <w:spacing w:before="198" w:after="0" w:line="102" w:lineRule="atLeast"/>
      <w:ind w:left="720" w:hanging="720"/>
      <w:textAlignment w:val="baseline"/>
      <w:outlineLvl w:val="2"/>
    </w:pPr>
    <w:rPr>
      <w:rFonts w:ascii="Times New Roman" w:eastAsia="Times New Roman" w:hAnsi="Times New Roman" w:cs="Times New Roman"/>
      <w:b/>
      <w:bCs/>
      <w:color w:val="4F81BD"/>
      <w:kern w:val="1"/>
      <w:sz w:val="27"/>
      <w:szCs w:val="27"/>
      <w:lang w:eastAsia="ar-SA"/>
    </w:rPr>
  </w:style>
  <w:style w:type="paragraph" w:styleId="Heading4">
    <w:name w:val="heading 4"/>
    <w:basedOn w:val="Normal"/>
    <w:next w:val="Normal"/>
    <w:link w:val="Heading4Char"/>
    <w:unhideWhenUsed/>
    <w:qFormat/>
    <w:rsid w:val="00F263A9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qFormat/>
    <w:rsid w:val="006C180F"/>
    <w:pPr>
      <w:keepNext/>
      <w:keepLines/>
      <w:tabs>
        <w:tab w:val="num" w:pos="1008"/>
      </w:tabs>
      <w:suppressAutoHyphens/>
      <w:spacing w:before="40" w:after="0" w:line="100" w:lineRule="atLeast"/>
      <w:ind w:left="1008" w:hanging="1008"/>
      <w:textAlignment w:val="baseline"/>
      <w:outlineLvl w:val="4"/>
    </w:pPr>
    <w:rPr>
      <w:rFonts w:ascii="Cambria" w:eastAsia="Times New Roman" w:hAnsi="Cambria" w:cs="Cambria"/>
      <w:color w:val="365F91"/>
      <w:kern w:val="1"/>
      <w:sz w:val="24"/>
      <w:szCs w:val="24"/>
      <w:lang w:eastAsia="ar-SA"/>
    </w:rPr>
  </w:style>
  <w:style w:type="paragraph" w:styleId="Heading6">
    <w:name w:val="heading 6"/>
    <w:basedOn w:val="Normal"/>
    <w:next w:val="BodyText"/>
    <w:link w:val="Heading6Char"/>
    <w:qFormat/>
    <w:rsid w:val="006C180F"/>
    <w:pPr>
      <w:tabs>
        <w:tab w:val="num" w:pos="1152"/>
      </w:tabs>
      <w:suppressAutoHyphens/>
      <w:spacing w:before="240" w:after="60" w:line="240" w:lineRule="auto"/>
      <w:ind w:left="1152" w:hanging="1152"/>
      <w:outlineLvl w:val="5"/>
    </w:pPr>
    <w:rPr>
      <w:rFonts w:ascii="Times New Roman" w:eastAsia="Times New Roman" w:hAnsi="Times New Roman" w:cs="font241"/>
      <w:b/>
      <w:bCs/>
      <w:kern w:val="1"/>
      <w:lang w:eastAsia="ar-SA"/>
    </w:rPr>
  </w:style>
  <w:style w:type="paragraph" w:styleId="Heading7">
    <w:name w:val="heading 7"/>
    <w:basedOn w:val="Normal"/>
    <w:next w:val="BodyText"/>
    <w:link w:val="Heading7Char"/>
    <w:qFormat/>
    <w:rsid w:val="006C180F"/>
    <w:pPr>
      <w:tabs>
        <w:tab w:val="num" w:pos="1296"/>
      </w:tabs>
      <w:suppressAutoHyphens/>
      <w:spacing w:before="240" w:after="60" w:line="240" w:lineRule="auto"/>
      <w:ind w:left="1296" w:hanging="1296"/>
      <w:outlineLvl w:val="6"/>
    </w:pPr>
    <w:rPr>
      <w:rFonts w:ascii="Times New Roman" w:eastAsia="Times New Roman" w:hAnsi="Times New Roman" w:cs="font241"/>
      <w:kern w:val="1"/>
      <w:sz w:val="20"/>
      <w:szCs w:val="20"/>
      <w:lang w:eastAsia="ar-SA"/>
    </w:rPr>
  </w:style>
  <w:style w:type="paragraph" w:styleId="Heading8">
    <w:name w:val="heading 8"/>
    <w:basedOn w:val="Normal"/>
    <w:next w:val="BodyText"/>
    <w:link w:val="Heading8Char"/>
    <w:qFormat/>
    <w:rsid w:val="006C180F"/>
    <w:pPr>
      <w:tabs>
        <w:tab w:val="num" w:pos="1440"/>
      </w:tabs>
      <w:suppressAutoHyphens/>
      <w:spacing w:before="240" w:after="60" w:line="240" w:lineRule="auto"/>
      <w:ind w:left="1440" w:hanging="1440"/>
      <w:outlineLvl w:val="7"/>
    </w:pPr>
    <w:rPr>
      <w:rFonts w:ascii="Times New Roman" w:eastAsia="Times New Roman" w:hAnsi="Times New Roman" w:cs="font241"/>
      <w:i/>
      <w:iCs/>
      <w:kern w:val="1"/>
      <w:sz w:val="20"/>
      <w:szCs w:val="20"/>
      <w:lang w:eastAsia="ar-SA"/>
    </w:rPr>
  </w:style>
  <w:style w:type="paragraph" w:styleId="Heading9">
    <w:name w:val="heading 9"/>
    <w:basedOn w:val="Normal"/>
    <w:next w:val="BodyText"/>
    <w:link w:val="Heading9Char"/>
    <w:qFormat/>
    <w:rsid w:val="006C180F"/>
    <w:pPr>
      <w:tabs>
        <w:tab w:val="num" w:pos="1584"/>
      </w:tabs>
      <w:suppressAutoHyphens/>
      <w:spacing w:before="240" w:after="60" w:line="240" w:lineRule="auto"/>
      <w:ind w:left="1584" w:hanging="1584"/>
      <w:outlineLvl w:val="8"/>
    </w:pPr>
    <w:rPr>
      <w:rFonts w:ascii="Times New Roman" w:eastAsia="Times New Roman" w:hAnsi="Times New Roman" w:cs="font241"/>
      <w:kern w:val="1"/>
      <w:lang w:eastAsia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29235C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923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9235C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2E751B"/>
    <w:pPr>
      <w:spacing w:after="0" w:line="240" w:lineRule="auto"/>
    </w:pPr>
    <w:rPr>
      <w:rFonts w:eastAsiaTheme="minorEastAsia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846C2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DE6C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E6CAB"/>
  </w:style>
  <w:style w:type="paragraph" w:styleId="Footer">
    <w:name w:val="footer"/>
    <w:basedOn w:val="Normal"/>
    <w:link w:val="FooterChar"/>
    <w:uiPriority w:val="99"/>
    <w:unhideWhenUsed/>
    <w:rsid w:val="00DE6C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E6CAB"/>
  </w:style>
  <w:style w:type="character" w:customStyle="1" w:styleId="Heading1Char">
    <w:name w:val="Heading 1 Char"/>
    <w:basedOn w:val="DefaultParagraphFont"/>
    <w:link w:val="Heading1"/>
    <w:uiPriority w:val="9"/>
    <w:rsid w:val="00763B2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763B2D"/>
    <w:pPr>
      <w:outlineLvl w:val="9"/>
    </w:pPr>
    <w:rPr>
      <w:lang w:eastAsia="ru-RU"/>
    </w:rPr>
  </w:style>
  <w:style w:type="paragraph" w:styleId="TOC1">
    <w:name w:val="toc 1"/>
    <w:basedOn w:val="Normal"/>
    <w:next w:val="Normal"/>
    <w:autoRedefine/>
    <w:uiPriority w:val="39"/>
    <w:unhideWhenUsed/>
    <w:rsid w:val="00F17E39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F17E39"/>
    <w:rPr>
      <w:color w:val="0000FF" w:themeColor="hyperlink"/>
      <w:u w:val="single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263A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2Char">
    <w:name w:val="Heading 2 Char"/>
    <w:basedOn w:val="DefaultParagraphFont"/>
    <w:link w:val="Heading2"/>
    <w:rsid w:val="006C180F"/>
    <w:rPr>
      <w:rFonts w:ascii="Times New Roman" w:eastAsia="Times New Roman" w:hAnsi="Times New Roman" w:cs="Times New Roman"/>
      <w:b/>
      <w:color w:val="000000"/>
      <w:kern w:val="1"/>
      <w:sz w:val="32"/>
      <w:szCs w:val="26"/>
      <w:lang w:eastAsia="ar-SA"/>
    </w:rPr>
  </w:style>
  <w:style w:type="character" w:customStyle="1" w:styleId="Heading3Char">
    <w:name w:val="Heading 3 Char"/>
    <w:basedOn w:val="DefaultParagraphFont"/>
    <w:link w:val="Heading3"/>
    <w:rsid w:val="006C180F"/>
    <w:rPr>
      <w:rFonts w:ascii="Times New Roman" w:eastAsia="Times New Roman" w:hAnsi="Times New Roman" w:cs="Times New Roman"/>
      <w:b/>
      <w:bCs/>
      <w:color w:val="4F81BD"/>
      <w:kern w:val="1"/>
      <w:sz w:val="27"/>
      <w:szCs w:val="27"/>
      <w:lang w:eastAsia="ar-SA"/>
    </w:rPr>
  </w:style>
  <w:style w:type="character" w:customStyle="1" w:styleId="Heading5Char">
    <w:name w:val="Heading 5 Char"/>
    <w:basedOn w:val="DefaultParagraphFont"/>
    <w:link w:val="Heading5"/>
    <w:rsid w:val="006C180F"/>
    <w:rPr>
      <w:rFonts w:ascii="Cambria" w:eastAsia="Times New Roman" w:hAnsi="Cambria" w:cs="Cambria"/>
      <w:color w:val="365F91"/>
      <w:kern w:val="1"/>
      <w:sz w:val="24"/>
      <w:szCs w:val="24"/>
      <w:lang w:eastAsia="ar-SA"/>
    </w:rPr>
  </w:style>
  <w:style w:type="character" w:customStyle="1" w:styleId="Heading6Char">
    <w:name w:val="Heading 6 Char"/>
    <w:basedOn w:val="DefaultParagraphFont"/>
    <w:link w:val="Heading6"/>
    <w:rsid w:val="006C180F"/>
    <w:rPr>
      <w:rFonts w:ascii="Times New Roman" w:eastAsia="Times New Roman" w:hAnsi="Times New Roman" w:cs="font241"/>
      <w:b/>
      <w:bCs/>
      <w:kern w:val="1"/>
      <w:lang w:eastAsia="ar-SA"/>
    </w:rPr>
  </w:style>
  <w:style w:type="character" w:customStyle="1" w:styleId="Heading7Char">
    <w:name w:val="Heading 7 Char"/>
    <w:basedOn w:val="DefaultParagraphFont"/>
    <w:link w:val="Heading7"/>
    <w:rsid w:val="006C180F"/>
    <w:rPr>
      <w:rFonts w:ascii="Times New Roman" w:eastAsia="Times New Roman" w:hAnsi="Times New Roman" w:cs="font241"/>
      <w:kern w:val="1"/>
      <w:sz w:val="20"/>
      <w:szCs w:val="20"/>
      <w:lang w:eastAsia="ar-SA"/>
    </w:rPr>
  </w:style>
  <w:style w:type="character" w:customStyle="1" w:styleId="Heading8Char">
    <w:name w:val="Heading 8 Char"/>
    <w:basedOn w:val="DefaultParagraphFont"/>
    <w:link w:val="Heading8"/>
    <w:rsid w:val="006C180F"/>
    <w:rPr>
      <w:rFonts w:ascii="Times New Roman" w:eastAsia="Times New Roman" w:hAnsi="Times New Roman" w:cs="font241"/>
      <w:i/>
      <w:iCs/>
      <w:kern w:val="1"/>
      <w:sz w:val="20"/>
      <w:szCs w:val="20"/>
      <w:lang w:eastAsia="ar-SA"/>
    </w:rPr>
  </w:style>
  <w:style w:type="character" w:customStyle="1" w:styleId="Heading9Char">
    <w:name w:val="Heading 9 Char"/>
    <w:basedOn w:val="DefaultParagraphFont"/>
    <w:link w:val="Heading9"/>
    <w:rsid w:val="006C180F"/>
    <w:rPr>
      <w:rFonts w:ascii="Times New Roman" w:eastAsia="Times New Roman" w:hAnsi="Times New Roman" w:cs="font241"/>
      <w:kern w:val="1"/>
      <w:lang w:eastAsia="ar-SA"/>
    </w:rPr>
  </w:style>
  <w:style w:type="paragraph" w:styleId="BodyText">
    <w:name w:val="Body Text"/>
    <w:basedOn w:val="Normal"/>
    <w:link w:val="BodyTextChar"/>
    <w:uiPriority w:val="99"/>
    <w:semiHidden/>
    <w:unhideWhenUsed/>
    <w:rsid w:val="006C180F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6C180F"/>
  </w:style>
  <w:style w:type="paragraph" w:customStyle="1" w:styleId="p2mrcssattr">
    <w:name w:val="p2_mr_css_attr"/>
    <w:basedOn w:val="Normal"/>
    <w:rsid w:val="00BC54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mrcssattr">
    <w:name w:val="s2_mr_css_attr"/>
    <w:basedOn w:val="DefaultParagraphFont"/>
    <w:rsid w:val="00BC5442"/>
  </w:style>
  <w:style w:type="character" w:customStyle="1" w:styleId="apple-converted-spacemrcssattr">
    <w:name w:val="apple-converted-space_mr_css_attr"/>
    <w:basedOn w:val="DefaultParagraphFont"/>
    <w:rsid w:val="00BC5442"/>
  </w:style>
  <w:style w:type="character" w:styleId="UnresolvedMention">
    <w:name w:val="Unresolved Mention"/>
    <w:basedOn w:val="DefaultParagraphFont"/>
    <w:uiPriority w:val="99"/>
    <w:semiHidden/>
    <w:unhideWhenUsed/>
    <w:rsid w:val="0036283C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B94447"/>
  </w:style>
  <w:style w:type="character" w:styleId="FollowedHyperlink">
    <w:name w:val="FollowedHyperlink"/>
    <w:basedOn w:val="DefaultParagraphFont"/>
    <w:uiPriority w:val="99"/>
    <w:semiHidden/>
    <w:unhideWhenUsed/>
    <w:rsid w:val="00651656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648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56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73265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543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8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802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943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089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0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20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6159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153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21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5516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73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vegetabkaf.kubgau@rambler.ru" TargetMode="Externa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chart" Target="charts/chart1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header" Target="header2.xml"/><Relationship Id="rId10" Type="http://schemas.openxmlformats.org/officeDocument/2006/relationships/hyperlink" Target="http://dx.doi.org/10.21515/1990-4665-169-005" TargetMode="External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hyperlink" Target="mailto:vegetabkaf.kubgau@rambler.ru" TargetMode="External"/><Relationship Id="rId14" Type="http://schemas.openxmlformats.org/officeDocument/2006/relationships/image" Target="media/image4.jpeg"/><Relationship Id="rId22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ej.kubagro.ru/2021/05/pdf/05.pdf" TargetMode="Externa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txPr>
        <a:bodyPr/>
        <a:lstStyle/>
        <a:p>
          <a:pPr>
            <a:defRPr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Затраты (ГРУНТ)</c:v>
                </c:pt>
              </c:strCache>
            </c:strRef>
          </c:tx>
          <c:cat>
            <c:strRef>
              <c:f>Лист1!$A$2:$A$9</c:f>
              <c:strCache>
                <c:ptCount val="8"/>
                <c:pt idx="0">
                  <c:v>механизация 3%</c:v>
                </c:pt>
                <c:pt idx="1">
                  <c:v>ручные работы (кроме уборки) 12%</c:v>
                </c:pt>
                <c:pt idx="2">
                  <c:v>уборка 6%</c:v>
                </c:pt>
                <c:pt idx="3">
                  <c:v>капельный полив, фертигация 10%</c:v>
                </c:pt>
                <c:pt idx="4">
                  <c:v>удобрения 6%</c:v>
                </c:pt>
                <c:pt idx="5">
                  <c:v>СЗР 12%</c:v>
                </c:pt>
                <c:pt idx="6">
                  <c:v>рассада 3%</c:v>
                </c:pt>
                <c:pt idx="7">
                  <c:v>семена 48%</c:v>
                </c:pt>
              </c:strCache>
            </c:strRef>
          </c:cat>
          <c:val>
            <c:numRef>
              <c:f>Лист1!$B$2:$B$9</c:f>
              <c:numCache>
                <c:formatCode>General</c:formatCode>
                <c:ptCount val="8"/>
                <c:pt idx="0">
                  <c:v>3</c:v>
                </c:pt>
                <c:pt idx="1">
                  <c:v>12</c:v>
                </c:pt>
                <c:pt idx="2">
                  <c:v>6</c:v>
                </c:pt>
                <c:pt idx="3">
                  <c:v>10</c:v>
                </c:pt>
                <c:pt idx="4">
                  <c:v>6</c:v>
                </c:pt>
                <c:pt idx="5">
                  <c:v>12</c:v>
                </c:pt>
                <c:pt idx="6">
                  <c:v>3</c:v>
                </c:pt>
                <c:pt idx="7">
                  <c:v>48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30D-5A4B-9116-F3FD20740C9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66581532571586444"/>
          <c:y val="5.1779975673772474E-2"/>
          <c:w val="0.33251383050802868"/>
          <c:h val="0.94822002432622754"/>
        </c:manualLayout>
      </c:layout>
      <c:overlay val="1"/>
      <c:txPr>
        <a:bodyPr/>
        <a:lstStyle/>
        <a:p>
          <a:pPr>
            <a:defRPr sz="1400" kern="0" spc="0" baseline="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zero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963775-1B10-AA49-85CD-9A4F341E86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670</TotalTime>
  <Pages>16</Pages>
  <Words>3432</Words>
  <Characters>19564</Characters>
  <Application>Microsoft Office Word</Application>
  <DocSecurity>0</DocSecurity>
  <Lines>163</Lines>
  <Paragraphs>45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22951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31</cp:revision>
  <cp:lastPrinted>2021-01-27T11:14:00Z</cp:lastPrinted>
  <dcterms:created xsi:type="dcterms:W3CDTF">2021-01-21T06:02:00Z</dcterms:created>
  <dcterms:modified xsi:type="dcterms:W3CDTF">2021-05-25T20:55:00Z</dcterms:modified>
</cp:coreProperties>
</file>