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127" w:type="pct"/>
        <w:tblLook w:val="04A0" w:firstRow="1" w:lastRow="0" w:firstColumn="1" w:lastColumn="0" w:noHBand="0" w:noVBand="1"/>
      </w:tblPr>
      <w:tblGrid>
        <w:gridCol w:w="4890"/>
        <w:gridCol w:w="4632"/>
      </w:tblGrid>
      <w:tr w:rsidR="00C210E5" w:rsidRPr="00C210E5" w:rsidTr="005D0B17">
        <w:trPr>
          <w:trHeight w:val="20"/>
        </w:trPr>
        <w:tc>
          <w:tcPr>
            <w:tcW w:w="2568" w:type="pct"/>
          </w:tcPr>
          <w:p w:rsidR="00C210E5" w:rsidRPr="00C02F2B" w:rsidRDefault="00C210E5" w:rsidP="002712DE">
            <w:pPr>
              <w:ind w:firstLine="0"/>
              <w:jc w:val="left"/>
              <w:rPr>
                <w:rFonts w:cs="Times New Roman"/>
                <w:sz w:val="20"/>
                <w:szCs w:val="20"/>
                <w:shd w:val="clear" w:color="auto" w:fill="FFFFFF"/>
              </w:rPr>
            </w:pPr>
            <w:r w:rsidRPr="00C02F2B">
              <w:rPr>
                <w:rFonts w:cs="Times New Roman"/>
                <w:sz w:val="20"/>
                <w:szCs w:val="20"/>
                <w:shd w:val="clear" w:color="auto" w:fill="FFFFFF"/>
              </w:rPr>
              <w:t>УДК </w:t>
            </w:r>
            <w:r w:rsidR="00C02F2B" w:rsidRPr="00C02F2B">
              <w:rPr>
                <w:rFonts w:cs="Times New Roman"/>
                <w:sz w:val="20"/>
                <w:szCs w:val="20"/>
                <w:shd w:val="clear" w:color="auto" w:fill="FFFFFF"/>
              </w:rPr>
              <w:t>638.144:615.9</w:t>
            </w:r>
          </w:p>
        </w:tc>
        <w:tc>
          <w:tcPr>
            <w:tcW w:w="2432" w:type="pct"/>
          </w:tcPr>
          <w:p w:rsidR="00C210E5" w:rsidRPr="00C210E5" w:rsidRDefault="00C210E5" w:rsidP="002712DE">
            <w:pPr>
              <w:widowControl w:val="0"/>
              <w:ind w:firstLine="0"/>
              <w:jc w:val="left"/>
              <w:rPr>
                <w:rFonts w:eastAsia="Times New Roman" w:cs="Times New Roman"/>
                <w:sz w:val="20"/>
                <w:szCs w:val="20"/>
              </w:rPr>
            </w:pPr>
            <w:r w:rsidRPr="00C02F2B">
              <w:rPr>
                <w:rFonts w:eastAsia="Times New Roman" w:cs="Times New Roman"/>
                <w:sz w:val="20"/>
                <w:szCs w:val="20"/>
                <w:lang w:val="en-US"/>
              </w:rPr>
              <w:t>UDC</w:t>
            </w:r>
            <w:r w:rsidRPr="00C02F2B">
              <w:rPr>
                <w:rFonts w:eastAsia="Times New Roman" w:cs="Times New Roman"/>
                <w:sz w:val="20"/>
                <w:szCs w:val="20"/>
              </w:rPr>
              <w:t> </w:t>
            </w:r>
            <w:r w:rsidR="00C02F2B" w:rsidRPr="00C02F2B">
              <w:rPr>
                <w:rFonts w:cs="Times New Roman"/>
                <w:sz w:val="20"/>
                <w:szCs w:val="20"/>
                <w:shd w:val="clear" w:color="auto" w:fill="FFFFFF"/>
              </w:rPr>
              <w:t>638.144:615.9</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rPr>
            </w:pPr>
          </w:p>
        </w:tc>
        <w:tc>
          <w:tcPr>
            <w:tcW w:w="2432" w:type="pct"/>
          </w:tcPr>
          <w:p w:rsidR="00C210E5" w:rsidRPr="00C210E5" w:rsidRDefault="00C210E5" w:rsidP="002712DE">
            <w:pPr>
              <w:ind w:firstLine="0"/>
              <w:jc w:val="left"/>
              <w:rPr>
                <w:rFonts w:eastAsia="Times New Roman" w:cs="Times New Roman"/>
                <w:sz w:val="20"/>
                <w:szCs w:val="20"/>
              </w:rPr>
            </w:pPr>
          </w:p>
        </w:tc>
      </w:tr>
      <w:tr w:rsidR="00C210E5" w:rsidRPr="00616EA0" w:rsidTr="005D0B17">
        <w:trPr>
          <w:trHeight w:val="20"/>
        </w:trPr>
        <w:tc>
          <w:tcPr>
            <w:tcW w:w="2568" w:type="pct"/>
          </w:tcPr>
          <w:p w:rsidR="00C210E5" w:rsidRPr="00C210E5" w:rsidRDefault="00C210E5" w:rsidP="002712DE">
            <w:pPr>
              <w:ind w:firstLine="0"/>
              <w:jc w:val="left"/>
              <w:rPr>
                <w:rFonts w:cs="Times New Roman"/>
                <w:sz w:val="20"/>
              </w:rPr>
            </w:pPr>
            <w:r w:rsidRPr="00C210E5">
              <w:rPr>
                <w:rFonts w:cs="Times New Roman"/>
                <w:sz w:val="20"/>
              </w:rPr>
              <w:t xml:space="preserve">06.02.02 – Ветеринарная микробиология, вирусология, эпизоотология, микология с </w:t>
            </w:r>
            <w:proofErr w:type="spellStart"/>
            <w:r w:rsidRPr="00C210E5">
              <w:rPr>
                <w:rFonts w:cs="Times New Roman"/>
                <w:sz w:val="20"/>
              </w:rPr>
              <w:t>микотоксикологией</w:t>
            </w:r>
            <w:proofErr w:type="spellEnd"/>
            <w:r w:rsidRPr="00C210E5">
              <w:rPr>
                <w:rFonts w:cs="Times New Roman"/>
                <w:sz w:val="20"/>
              </w:rPr>
              <w:t xml:space="preserve"> и иммунология (ветеринарные науки)</w:t>
            </w:r>
          </w:p>
        </w:tc>
        <w:tc>
          <w:tcPr>
            <w:tcW w:w="2432" w:type="pct"/>
          </w:tcPr>
          <w:p w:rsidR="00C210E5" w:rsidRPr="00C210E5" w:rsidRDefault="00C210E5" w:rsidP="002712DE">
            <w:pPr>
              <w:ind w:firstLine="0"/>
              <w:jc w:val="left"/>
              <w:rPr>
                <w:rFonts w:eastAsia="Times New Roman" w:cs="Times New Roman"/>
                <w:b/>
                <w:spacing w:val="-4"/>
                <w:sz w:val="20"/>
                <w:szCs w:val="20"/>
                <w:lang w:val="en-US"/>
              </w:rPr>
            </w:pPr>
            <w:r w:rsidRPr="00C210E5">
              <w:rPr>
                <w:rFonts w:cs="Times New Roman"/>
                <w:sz w:val="20"/>
                <w:szCs w:val="20"/>
                <w:bdr w:val="none" w:sz="0" w:space="0" w:color="auto" w:frame="1"/>
                <w:shd w:val="clear" w:color="auto" w:fill="FFFFFF"/>
                <w:lang w:val="en-US"/>
              </w:rPr>
              <w:t xml:space="preserve">06.02.02 </w:t>
            </w:r>
            <w:r w:rsidRPr="00C210E5">
              <w:rPr>
                <w:rFonts w:cs="Times New Roman"/>
                <w:sz w:val="20"/>
                <w:szCs w:val="20"/>
                <w:bdr w:val="none" w:sz="0" w:space="0" w:color="auto" w:frame="1"/>
                <w:shd w:val="clear" w:color="auto" w:fill="FFFFFF"/>
                <w:lang w:val="en-US"/>
              </w:rPr>
              <w:sym w:font="Symbol" w:char="F02D"/>
            </w:r>
            <w:r w:rsidRPr="00C210E5">
              <w:rPr>
                <w:rFonts w:cs="Times New Roman"/>
                <w:sz w:val="20"/>
                <w:szCs w:val="20"/>
                <w:bdr w:val="none" w:sz="0" w:space="0" w:color="auto" w:frame="1"/>
                <w:shd w:val="clear" w:color="auto" w:fill="FFFFFF"/>
                <w:lang w:val="en-US"/>
              </w:rPr>
              <w:t xml:space="preserve"> Veterinary microbiology, virology, </w:t>
            </w:r>
            <w:proofErr w:type="spellStart"/>
            <w:r w:rsidRPr="00C210E5">
              <w:rPr>
                <w:rFonts w:cs="Times New Roman"/>
                <w:sz w:val="20"/>
                <w:szCs w:val="20"/>
                <w:bdr w:val="none" w:sz="0" w:space="0" w:color="auto" w:frame="1"/>
                <w:shd w:val="clear" w:color="auto" w:fill="FFFFFF"/>
                <w:lang w:val="en-US"/>
              </w:rPr>
              <w:t>epizootology</w:t>
            </w:r>
            <w:proofErr w:type="spellEnd"/>
            <w:r w:rsidRPr="00C210E5">
              <w:rPr>
                <w:rFonts w:cs="Times New Roman"/>
                <w:sz w:val="20"/>
                <w:szCs w:val="20"/>
                <w:bdr w:val="none" w:sz="0" w:space="0" w:color="auto" w:frame="1"/>
                <w:shd w:val="clear" w:color="auto" w:fill="FFFFFF"/>
                <w:lang w:val="en-US"/>
              </w:rPr>
              <w:t xml:space="preserve">, mycology with </w:t>
            </w:r>
            <w:proofErr w:type="spellStart"/>
            <w:r w:rsidRPr="00C210E5">
              <w:rPr>
                <w:rFonts w:cs="Times New Roman"/>
                <w:sz w:val="20"/>
                <w:szCs w:val="20"/>
                <w:bdr w:val="none" w:sz="0" w:space="0" w:color="auto" w:frame="1"/>
                <w:shd w:val="clear" w:color="auto" w:fill="FFFFFF"/>
                <w:lang w:val="en-US"/>
              </w:rPr>
              <w:t>mycotoxicology</w:t>
            </w:r>
            <w:proofErr w:type="spellEnd"/>
            <w:r w:rsidRPr="00C210E5">
              <w:rPr>
                <w:rFonts w:cs="Times New Roman"/>
                <w:sz w:val="20"/>
                <w:szCs w:val="20"/>
                <w:bdr w:val="none" w:sz="0" w:space="0" w:color="auto" w:frame="1"/>
                <w:shd w:val="clear" w:color="auto" w:fill="FFFFFF"/>
                <w:lang w:val="en-US"/>
              </w:rPr>
              <w:t xml:space="preserve"> and immunology (veterinary sciences)</w:t>
            </w:r>
          </w:p>
        </w:tc>
      </w:tr>
      <w:tr w:rsidR="00C210E5" w:rsidRPr="00616EA0"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p>
        </w:tc>
      </w:tr>
      <w:tr w:rsidR="00C210E5" w:rsidRPr="00616EA0" w:rsidTr="005D0B17">
        <w:trPr>
          <w:trHeight w:val="20"/>
        </w:trPr>
        <w:tc>
          <w:tcPr>
            <w:tcW w:w="2568" w:type="pct"/>
          </w:tcPr>
          <w:p w:rsidR="00C210E5" w:rsidRPr="00C210E5" w:rsidRDefault="00C210E5" w:rsidP="002712DE">
            <w:pPr>
              <w:autoSpaceDE w:val="0"/>
              <w:ind w:firstLine="0"/>
              <w:jc w:val="left"/>
              <w:rPr>
                <w:rFonts w:eastAsia="Calibri" w:cs="Times New Roman"/>
                <w:b/>
                <w:sz w:val="20"/>
                <w:szCs w:val="28"/>
              </w:rPr>
            </w:pPr>
            <w:r w:rsidRPr="00C210E5">
              <w:rPr>
                <w:rFonts w:eastAsia="Calibri" w:cs="Times New Roman"/>
                <w:b/>
                <w:sz w:val="20"/>
                <w:szCs w:val="28"/>
              </w:rPr>
              <w:t>ОЦЕНКА ОБЩЕЙ ТОКСИЧНОСТИ КОРМОВОЙ ДОБАВКИ</w:t>
            </w:r>
            <w:r w:rsidR="003F2B90" w:rsidRPr="002712DE">
              <w:rPr>
                <w:rFonts w:eastAsia="Calibri" w:cs="Times New Roman"/>
                <w:b/>
                <w:sz w:val="20"/>
                <w:szCs w:val="28"/>
              </w:rPr>
              <w:t xml:space="preserve"> </w:t>
            </w:r>
            <w:r w:rsidRPr="00C210E5">
              <w:rPr>
                <w:rFonts w:eastAsia="Calibri" w:cs="Times New Roman"/>
                <w:b/>
                <w:sz w:val="20"/>
                <w:szCs w:val="28"/>
              </w:rPr>
              <w:t>ДЛЯ ПЧЕЛОВОДСТВА</w:t>
            </w:r>
          </w:p>
        </w:tc>
        <w:tc>
          <w:tcPr>
            <w:tcW w:w="2432" w:type="pct"/>
          </w:tcPr>
          <w:p w:rsidR="00C210E5" w:rsidRPr="007B5420" w:rsidRDefault="007B5420" w:rsidP="002712DE">
            <w:pPr>
              <w:ind w:firstLine="0"/>
              <w:jc w:val="left"/>
              <w:rPr>
                <w:rFonts w:cs="Times New Roman"/>
                <w:b/>
                <w:sz w:val="20"/>
                <w:shd w:val="clear" w:color="auto" w:fill="FFFFFF"/>
                <w:lang w:val="en-US"/>
              </w:rPr>
            </w:pPr>
            <w:r w:rsidRPr="007B5420">
              <w:rPr>
                <w:rFonts w:eastAsia="Calibri" w:cs="Times New Roman"/>
                <w:b/>
                <w:sz w:val="20"/>
                <w:szCs w:val="28"/>
                <w:lang w:val="en-US"/>
              </w:rPr>
              <w:t>ASSESSMENT OF TOTAL TOXICITY OF A FEED ADDITIVE FOR BEEKEEPING</w:t>
            </w:r>
          </w:p>
        </w:tc>
      </w:tr>
      <w:tr w:rsidR="00C210E5" w:rsidRPr="00616EA0" w:rsidTr="005D0B17">
        <w:trPr>
          <w:trHeight w:val="20"/>
        </w:trPr>
        <w:tc>
          <w:tcPr>
            <w:tcW w:w="2568" w:type="pct"/>
          </w:tcPr>
          <w:p w:rsidR="00C210E5" w:rsidRPr="00C210E5" w:rsidRDefault="00C210E5" w:rsidP="002712DE">
            <w:pPr>
              <w:ind w:firstLine="0"/>
              <w:jc w:val="left"/>
              <w:rPr>
                <w:rFonts w:eastAsia="Times New Roman" w:cs="Times New Roman"/>
                <w:sz w:val="20"/>
                <w:szCs w:val="20"/>
                <w:lang w:val="en-US"/>
              </w:rPr>
            </w:pPr>
          </w:p>
        </w:tc>
        <w:tc>
          <w:tcPr>
            <w:tcW w:w="2432" w:type="pct"/>
          </w:tcPr>
          <w:p w:rsidR="00C210E5" w:rsidRPr="00C210E5" w:rsidRDefault="00C210E5" w:rsidP="002712DE">
            <w:pPr>
              <w:ind w:firstLine="0"/>
              <w:jc w:val="left"/>
              <w:rPr>
                <w:rFonts w:eastAsia="Times New Roman" w:cs="Times New Roman"/>
                <w:sz w:val="20"/>
                <w:szCs w:val="20"/>
                <w:lang w:val="en-US"/>
              </w:rPr>
            </w:pPr>
          </w:p>
        </w:tc>
      </w:tr>
      <w:tr w:rsidR="00C210E5" w:rsidRPr="00616EA0" w:rsidTr="005D0B17">
        <w:trPr>
          <w:trHeight w:val="20"/>
        </w:trPr>
        <w:tc>
          <w:tcPr>
            <w:tcW w:w="2568" w:type="pct"/>
          </w:tcPr>
          <w:p w:rsidR="00C210E5" w:rsidRPr="00C210E5" w:rsidRDefault="00C210E5" w:rsidP="002712DE">
            <w:pPr>
              <w:widowControl w:val="0"/>
              <w:ind w:firstLine="0"/>
              <w:jc w:val="left"/>
              <w:rPr>
                <w:rFonts w:eastAsia="Times New Roman" w:cs="Times New Roman"/>
                <w:sz w:val="20"/>
                <w:szCs w:val="20"/>
              </w:rPr>
            </w:pPr>
            <w:r w:rsidRPr="00C210E5">
              <w:rPr>
                <w:rFonts w:eastAsia="Times New Roman" w:cs="Times New Roman"/>
                <w:sz w:val="20"/>
                <w:szCs w:val="20"/>
              </w:rPr>
              <w:t>Лысенко Юрий Андреевич</w:t>
            </w:r>
          </w:p>
          <w:p w:rsidR="00C210E5" w:rsidRPr="00C210E5" w:rsidRDefault="00C210E5" w:rsidP="002712DE">
            <w:pPr>
              <w:widowControl w:val="0"/>
              <w:ind w:firstLine="0"/>
              <w:jc w:val="left"/>
              <w:rPr>
                <w:rFonts w:eastAsia="Times New Roman" w:cs="Times New Roman"/>
                <w:sz w:val="20"/>
                <w:szCs w:val="20"/>
              </w:rPr>
            </w:pPr>
            <w:r w:rsidRPr="00C210E5">
              <w:rPr>
                <w:rFonts w:eastAsia="Times New Roman" w:cs="Times New Roman"/>
                <w:sz w:val="20"/>
                <w:szCs w:val="20"/>
              </w:rPr>
              <w:t>д-р биол. наук, доцент</w:t>
            </w:r>
          </w:p>
        </w:tc>
        <w:tc>
          <w:tcPr>
            <w:tcW w:w="2432" w:type="pct"/>
          </w:tcPr>
          <w:p w:rsidR="00C210E5" w:rsidRPr="00C210E5" w:rsidRDefault="00C210E5" w:rsidP="002712DE">
            <w:pPr>
              <w:widowControl w:val="0"/>
              <w:ind w:firstLine="0"/>
              <w:jc w:val="left"/>
              <w:rPr>
                <w:rFonts w:eastAsia="Times New Roman" w:cs="Times New Roman"/>
                <w:sz w:val="20"/>
                <w:szCs w:val="20"/>
                <w:lang w:val="en-US"/>
              </w:rPr>
            </w:pPr>
            <w:r w:rsidRPr="00C210E5">
              <w:rPr>
                <w:rFonts w:eastAsia="Times New Roman" w:cs="Times New Roman"/>
                <w:sz w:val="20"/>
                <w:szCs w:val="20"/>
                <w:lang w:val="en-US"/>
              </w:rPr>
              <w:t xml:space="preserve">Lysenko </w:t>
            </w:r>
            <w:proofErr w:type="spellStart"/>
            <w:r w:rsidRPr="00C210E5">
              <w:rPr>
                <w:rFonts w:eastAsia="Times New Roman" w:cs="Times New Roman"/>
                <w:sz w:val="20"/>
                <w:szCs w:val="20"/>
                <w:lang w:val="en-US"/>
              </w:rPr>
              <w:t>Yury</w:t>
            </w:r>
            <w:proofErr w:type="spellEnd"/>
            <w:r w:rsidRPr="00C210E5">
              <w:rPr>
                <w:rFonts w:eastAsia="Times New Roman" w:cs="Times New Roman"/>
                <w:sz w:val="20"/>
                <w:szCs w:val="20"/>
                <w:lang w:val="en-US"/>
              </w:rPr>
              <w:t xml:space="preserve"> </w:t>
            </w:r>
            <w:proofErr w:type="spellStart"/>
            <w:r w:rsidRPr="00C210E5">
              <w:rPr>
                <w:rFonts w:eastAsia="Times New Roman" w:cs="Times New Roman"/>
                <w:sz w:val="20"/>
                <w:szCs w:val="20"/>
                <w:lang w:val="en-US"/>
              </w:rPr>
              <w:t>Andreevich</w:t>
            </w:r>
            <w:proofErr w:type="spellEnd"/>
          </w:p>
          <w:p w:rsidR="00C210E5" w:rsidRPr="00C210E5" w:rsidRDefault="00C210E5" w:rsidP="002712DE">
            <w:pPr>
              <w:widowControl w:val="0"/>
              <w:ind w:firstLine="0"/>
              <w:jc w:val="left"/>
              <w:rPr>
                <w:rFonts w:eastAsia="Times New Roman" w:cs="Times New Roman"/>
                <w:sz w:val="20"/>
                <w:szCs w:val="20"/>
                <w:lang w:val="en-US"/>
              </w:rPr>
            </w:pPr>
            <w:proofErr w:type="spellStart"/>
            <w:r w:rsidRPr="00C210E5">
              <w:rPr>
                <w:rFonts w:eastAsia="BatangChe" w:cs="Times New Roman"/>
                <w:sz w:val="20"/>
                <w:szCs w:val="20"/>
                <w:lang w:val="en-US"/>
              </w:rPr>
              <w:t>D</w:t>
            </w:r>
            <w:r w:rsidR="002712DE">
              <w:rPr>
                <w:rFonts w:eastAsia="BatangChe" w:cs="Times New Roman"/>
                <w:sz w:val="20"/>
                <w:szCs w:val="20"/>
                <w:lang w:val="en-US"/>
              </w:rPr>
              <w:t>r</w:t>
            </w:r>
            <w:r w:rsidRPr="00C210E5">
              <w:rPr>
                <w:rFonts w:eastAsia="BatangChe" w:cs="Times New Roman"/>
                <w:sz w:val="20"/>
                <w:szCs w:val="20"/>
                <w:lang w:val="en-US"/>
              </w:rPr>
              <w:t>.Sc</w:t>
            </w:r>
            <w:r w:rsidR="002712DE">
              <w:rPr>
                <w:rFonts w:eastAsia="BatangChe" w:cs="Times New Roman"/>
                <w:sz w:val="20"/>
                <w:szCs w:val="20"/>
                <w:lang w:val="en-US"/>
              </w:rPr>
              <w:t>i</w:t>
            </w:r>
            <w:r w:rsidRPr="00C210E5">
              <w:rPr>
                <w:rFonts w:eastAsia="BatangChe" w:cs="Times New Roman"/>
                <w:sz w:val="20"/>
                <w:szCs w:val="20"/>
                <w:lang w:val="en-US"/>
              </w:rPr>
              <w:t>.Biol</w:t>
            </w:r>
            <w:proofErr w:type="spellEnd"/>
            <w:r w:rsidRPr="00C210E5">
              <w:rPr>
                <w:rFonts w:eastAsia="BatangChe" w:cs="Times New Roman"/>
                <w:sz w:val="20"/>
                <w:szCs w:val="20"/>
                <w:lang w:val="en-US"/>
              </w:rPr>
              <w:t>.</w:t>
            </w:r>
            <w:r w:rsidRPr="00C210E5">
              <w:rPr>
                <w:rFonts w:eastAsia="Times New Roman" w:cs="Times New Roman"/>
                <w:sz w:val="20"/>
                <w:szCs w:val="20"/>
                <w:lang w:val="en-US"/>
              </w:rPr>
              <w:t>, assistant professor</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rPr>
            </w:pPr>
            <w:r w:rsidRPr="00C210E5">
              <w:rPr>
                <w:rFonts w:eastAsia="Times New Roman" w:cs="Times New Roman"/>
                <w:sz w:val="20"/>
                <w:szCs w:val="20"/>
                <w:lang w:val="en-US"/>
              </w:rPr>
              <w:t>РИНЦ SPIN-</w:t>
            </w:r>
            <w:proofErr w:type="spellStart"/>
            <w:r w:rsidRPr="00C210E5">
              <w:rPr>
                <w:rFonts w:eastAsia="Times New Roman" w:cs="Times New Roman"/>
                <w:sz w:val="20"/>
                <w:szCs w:val="20"/>
                <w:lang w:val="en-US"/>
              </w:rPr>
              <w:t>код</w:t>
            </w:r>
            <w:proofErr w:type="spellEnd"/>
            <w:r w:rsidRPr="00C210E5">
              <w:rPr>
                <w:rFonts w:eastAsia="Times New Roman" w:cs="Times New Roman"/>
                <w:sz w:val="20"/>
                <w:szCs w:val="20"/>
                <w:lang w:val="en-US"/>
              </w:rPr>
              <w:t xml:space="preserve">: 8066-7864, </w:t>
            </w:r>
            <w:proofErr w:type="spellStart"/>
            <w:r w:rsidRPr="00C210E5">
              <w:rPr>
                <w:rFonts w:eastAsia="Times New Roman" w:cs="Times New Roman"/>
                <w:sz w:val="20"/>
                <w:szCs w:val="20"/>
                <w:lang w:val="en-US"/>
              </w:rPr>
              <w:t>AuthorID</w:t>
            </w:r>
            <w:proofErr w:type="spellEnd"/>
            <w:r w:rsidRPr="00C210E5">
              <w:rPr>
                <w:rFonts w:eastAsia="Times New Roman" w:cs="Times New Roman"/>
                <w:sz w:val="20"/>
                <w:szCs w:val="20"/>
                <w:lang w:val="en-US"/>
              </w:rPr>
              <w:t>: 661417</w:t>
            </w:r>
          </w:p>
        </w:tc>
        <w:tc>
          <w:tcPr>
            <w:tcW w:w="2432" w:type="pct"/>
          </w:tcPr>
          <w:p w:rsidR="00C210E5" w:rsidRPr="00C210E5" w:rsidRDefault="00C210E5" w:rsidP="002712DE">
            <w:pPr>
              <w:ind w:firstLine="0"/>
              <w:jc w:val="left"/>
              <w:rPr>
                <w:rFonts w:cs="Times New Roman"/>
                <w:sz w:val="22"/>
              </w:rPr>
            </w:pPr>
            <w:r w:rsidRPr="00C210E5">
              <w:rPr>
                <w:rFonts w:eastAsia="Times New Roman" w:cs="Times New Roman"/>
                <w:sz w:val="20"/>
                <w:szCs w:val="20"/>
                <w:lang w:val="en-US"/>
              </w:rPr>
              <w:t xml:space="preserve">RSCI SPIN-code: 8066-7864, </w:t>
            </w:r>
            <w:proofErr w:type="spellStart"/>
            <w:r w:rsidRPr="00C210E5">
              <w:rPr>
                <w:rFonts w:eastAsia="Times New Roman" w:cs="Times New Roman"/>
                <w:sz w:val="20"/>
                <w:szCs w:val="20"/>
                <w:lang w:val="en-US"/>
              </w:rPr>
              <w:t>AuthorID</w:t>
            </w:r>
            <w:proofErr w:type="spellEnd"/>
            <w:r w:rsidRPr="00C210E5">
              <w:rPr>
                <w:rFonts w:eastAsia="Times New Roman" w:cs="Times New Roman"/>
                <w:sz w:val="20"/>
                <w:szCs w:val="20"/>
                <w:lang w:val="en-US"/>
              </w:rPr>
              <w:t>: 661417</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lang w:val="en-US"/>
              </w:rPr>
            </w:pPr>
            <w:r w:rsidRPr="00C210E5">
              <w:rPr>
                <w:rFonts w:eastAsia="Times New Roman" w:cs="Times New Roman"/>
                <w:sz w:val="20"/>
                <w:szCs w:val="20"/>
                <w:lang w:val="en-US"/>
              </w:rPr>
              <w:t>yuraduban45@mail.ru</w:t>
            </w:r>
          </w:p>
        </w:tc>
        <w:tc>
          <w:tcPr>
            <w:tcW w:w="2432" w:type="pct"/>
          </w:tcPr>
          <w:p w:rsidR="00C210E5" w:rsidRPr="00C210E5" w:rsidRDefault="00C210E5" w:rsidP="002712DE">
            <w:pPr>
              <w:ind w:firstLine="0"/>
              <w:jc w:val="left"/>
              <w:rPr>
                <w:rFonts w:eastAsia="Times New Roman" w:cs="Times New Roman"/>
                <w:sz w:val="20"/>
                <w:szCs w:val="20"/>
                <w:lang w:val="en-US"/>
              </w:rPr>
            </w:pPr>
            <w:r w:rsidRPr="00C210E5">
              <w:rPr>
                <w:rFonts w:eastAsia="Times New Roman" w:cs="Times New Roman"/>
                <w:sz w:val="20"/>
                <w:szCs w:val="20"/>
                <w:lang w:val="en-US"/>
              </w:rPr>
              <w:t>yuraduban45@mail.ru</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lang w:val="en-US"/>
              </w:rPr>
            </w:pPr>
          </w:p>
        </w:tc>
        <w:tc>
          <w:tcPr>
            <w:tcW w:w="2432" w:type="pct"/>
          </w:tcPr>
          <w:p w:rsidR="00C210E5" w:rsidRPr="00C210E5" w:rsidRDefault="00C210E5" w:rsidP="002712DE">
            <w:pPr>
              <w:ind w:firstLine="0"/>
              <w:jc w:val="left"/>
              <w:rPr>
                <w:rFonts w:eastAsia="Times New Roman" w:cs="Times New Roman"/>
                <w:sz w:val="20"/>
                <w:szCs w:val="20"/>
                <w:lang w:val="en-US"/>
              </w:rPr>
            </w:pPr>
          </w:p>
        </w:tc>
      </w:tr>
      <w:tr w:rsidR="00C210E5" w:rsidRPr="00616EA0" w:rsidTr="005D0B17">
        <w:trPr>
          <w:trHeight w:val="349"/>
        </w:trPr>
        <w:tc>
          <w:tcPr>
            <w:tcW w:w="2568" w:type="pct"/>
          </w:tcPr>
          <w:p w:rsidR="00C210E5" w:rsidRPr="00C210E5" w:rsidRDefault="00C210E5" w:rsidP="002712DE">
            <w:pPr>
              <w:widowControl w:val="0"/>
              <w:ind w:firstLine="0"/>
              <w:jc w:val="left"/>
              <w:rPr>
                <w:rFonts w:eastAsia="Times New Roman" w:cs="Times New Roman"/>
                <w:sz w:val="20"/>
                <w:szCs w:val="20"/>
              </w:rPr>
            </w:pPr>
            <w:proofErr w:type="spellStart"/>
            <w:r w:rsidRPr="00C210E5">
              <w:rPr>
                <w:rFonts w:eastAsia="Times New Roman" w:cs="Times New Roman"/>
                <w:sz w:val="20"/>
                <w:szCs w:val="20"/>
              </w:rPr>
              <w:t>Кощаев</w:t>
            </w:r>
            <w:proofErr w:type="spellEnd"/>
            <w:r w:rsidRPr="00C210E5">
              <w:rPr>
                <w:rFonts w:eastAsia="Times New Roman" w:cs="Times New Roman"/>
                <w:sz w:val="20"/>
                <w:szCs w:val="20"/>
              </w:rPr>
              <w:t xml:space="preserve"> Андрей Георгиевич</w:t>
            </w:r>
          </w:p>
          <w:p w:rsidR="00C210E5" w:rsidRPr="00C210E5" w:rsidRDefault="00C210E5" w:rsidP="002712DE">
            <w:pPr>
              <w:widowControl w:val="0"/>
              <w:ind w:firstLine="0"/>
              <w:jc w:val="left"/>
              <w:rPr>
                <w:rFonts w:eastAsia="Times New Roman" w:cs="Times New Roman"/>
                <w:sz w:val="20"/>
                <w:szCs w:val="20"/>
              </w:rPr>
            </w:pPr>
            <w:r w:rsidRPr="00C210E5">
              <w:rPr>
                <w:rFonts w:eastAsia="Times New Roman" w:cs="Times New Roman"/>
                <w:sz w:val="20"/>
                <w:szCs w:val="20"/>
              </w:rPr>
              <w:t>д-р биол. наук, профессор</w:t>
            </w:r>
          </w:p>
        </w:tc>
        <w:tc>
          <w:tcPr>
            <w:tcW w:w="2432" w:type="pct"/>
          </w:tcPr>
          <w:p w:rsidR="00C210E5" w:rsidRPr="00C210E5" w:rsidRDefault="00C210E5" w:rsidP="002712DE">
            <w:pPr>
              <w:widowControl w:val="0"/>
              <w:ind w:firstLine="0"/>
              <w:jc w:val="left"/>
              <w:rPr>
                <w:rFonts w:eastAsia="BatangChe" w:cs="Times New Roman"/>
                <w:sz w:val="20"/>
                <w:szCs w:val="20"/>
                <w:lang w:val="en-US"/>
              </w:rPr>
            </w:pPr>
            <w:proofErr w:type="spellStart"/>
            <w:r w:rsidRPr="00C210E5">
              <w:rPr>
                <w:rFonts w:eastAsia="BatangChe" w:cs="Times New Roman"/>
                <w:sz w:val="20"/>
                <w:szCs w:val="20"/>
                <w:lang w:val="en-US"/>
              </w:rPr>
              <w:t>Koshchayev</w:t>
            </w:r>
            <w:proofErr w:type="spellEnd"/>
            <w:r w:rsidRPr="00C210E5">
              <w:rPr>
                <w:rFonts w:eastAsia="BatangChe" w:cs="Times New Roman"/>
                <w:sz w:val="20"/>
                <w:szCs w:val="20"/>
                <w:lang w:val="en-US"/>
              </w:rPr>
              <w:t xml:space="preserve"> Andrey </w:t>
            </w:r>
            <w:proofErr w:type="spellStart"/>
            <w:r w:rsidRPr="00C210E5">
              <w:rPr>
                <w:rFonts w:eastAsia="BatangChe" w:cs="Times New Roman"/>
                <w:sz w:val="20"/>
                <w:szCs w:val="20"/>
                <w:lang w:val="en-US"/>
              </w:rPr>
              <w:t>Georgiyevich</w:t>
            </w:r>
            <w:proofErr w:type="spellEnd"/>
          </w:p>
          <w:p w:rsidR="00C210E5" w:rsidRPr="00C210E5" w:rsidRDefault="00C210E5" w:rsidP="002712DE">
            <w:pPr>
              <w:widowControl w:val="0"/>
              <w:ind w:firstLine="0"/>
              <w:jc w:val="left"/>
              <w:rPr>
                <w:rFonts w:eastAsia="Times New Roman" w:cs="Times New Roman"/>
                <w:sz w:val="20"/>
                <w:szCs w:val="20"/>
                <w:lang w:val="en-US"/>
              </w:rPr>
            </w:pPr>
            <w:proofErr w:type="spellStart"/>
            <w:r w:rsidRPr="00C210E5">
              <w:rPr>
                <w:rFonts w:eastAsia="BatangChe" w:cs="Times New Roman"/>
                <w:sz w:val="20"/>
                <w:szCs w:val="20"/>
                <w:lang w:val="en-US"/>
              </w:rPr>
              <w:t>D</w:t>
            </w:r>
            <w:r w:rsidR="002712DE">
              <w:rPr>
                <w:rFonts w:eastAsia="BatangChe" w:cs="Times New Roman"/>
                <w:sz w:val="20"/>
                <w:szCs w:val="20"/>
                <w:lang w:val="en-US"/>
              </w:rPr>
              <w:t>r</w:t>
            </w:r>
            <w:r w:rsidRPr="00C210E5">
              <w:rPr>
                <w:rFonts w:eastAsia="BatangChe" w:cs="Times New Roman"/>
                <w:sz w:val="20"/>
                <w:szCs w:val="20"/>
                <w:lang w:val="en-US"/>
              </w:rPr>
              <w:t>.Sc</w:t>
            </w:r>
            <w:r w:rsidR="002712DE">
              <w:rPr>
                <w:rFonts w:eastAsia="BatangChe" w:cs="Times New Roman"/>
                <w:sz w:val="20"/>
                <w:szCs w:val="20"/>
                <w:lang w:val="en-US"/>
              </w:rPr>
              <w:t>i</w:t>
            </w:r>
            <w:r w:rsidRPr="00C210E5">
              <w:rPr>
                <w:rFonts w:eastAsia="BatangChe" w:cs="Times New Roman"/>
                <w:sz w:val="20"/>
                <w:szCs w:val="20"/>
                <w:lang w:val="en-US"/>
              </w:rPr>
              <w:t>.Biol</w:t>
            </w:r>
            <w:proofErr w:type="spellEnd"/>
            <w:r w:rsidRPr="00C210E5">
              <w:rPr>
                <w:rFonts w:eastAsia="BatangChe" w:cs="Times New Roman"/>
                <w:sz w:val="20"/>
                <w:szCs w:val="20"/>
                <w:lang w:val="en-US"/>
              </w:rPr>
              <w:t>., Prof</w:t>
            </w:r>
            <w:r w:rsidR="002712DE">
              <w:rPr>
                <w:rFonts w:eastAsia="BatangChe" w:cs="Times New Roman"/>
                <w:sz w:val="20"/>
                <w:szCs w:val="20"/>
                <w:lang w:val="en-US"/>
              </w:rPr>
              <w:t>essor</w:t>
            </w:r>
          </w:p>
        </w:tc>
      </w:tr>
      <w:tr w:rsidR="00C210E5" w:rsidRPr="00C210E5" w:rsidTr="005D0B17">
        <w:trPr>
          <w:trHeight w:val="60"/>
        </w:trPr>
        <w:tc>
          <w:tcPr>
            <w:tcW w:w="2568" w:type="pct"/>
          </w:tcPr>
          <w:p w:rsidR="00C210E5" w:rsidRPr="00C210E5" w:rsidRDefault="00C210E5" w:rsidP="002712DE">
            <w:pPr>
              <w:ind w:firstLine="0"/>
              <w:jc w:val="left"/>
              <w:rPr>
                <w:rFonts w:eastAsia="Times New Roman" w:cs="Times New Roman"/>
                <w:sz w:val="20"/>
                <w:szCs w:val="20"/>
              </w:rPr>
            </w:pPr>
            <w:r w:rsidRPr="00C210E5">
              <w:rPr>
                <w:rFonts w:eastAsia="Times New Roman" w:cs="Times New Roman"/>
                <w:sz w:val="20"/>
                <w:szCs w:val="20"/>
                <w:lang w:val="en-US"/>
              </w:rPr>
              <w:t>РИНЦ SPIN-</w:t>
            </w:r>
            <w:proofErr w:type="spellStart"/>
            <w:r w:rsidRPr="00C210E5">
              <w:rPr>
                <w:rFonts w:eastAsia="Times New Roman" w:cs="Times New Roman"/>
                <w:sz w:val="20"/>
                <w:szCs w:val="20"/>
                <w:lang w:val="en-US"/>
              </w:rPr>
              <w:t>код</w:t>
            </w:r>
            <w:proofErr w:type="spellEnd"/>
            <w:r w:rsidRPr="00C210E5">
              <w:rPr>
                <w:rFonts w:eastAsia="Times New Roman" w:cs="Times New Roman"/>
                <w:sz w:val="20"/>
                <w:szCs w:val="20"/>
                <w:lang w:val="en-US"/>
              </w:rPr>
              <w:t xml:space="preserve">: </w:t>
            </w:r>
            <w:r w:rsidRPr="00C210E5">
              <w:rPr>
                <w:rFonts w:cs="Times New Roman"/>
                <w:sz w:val="20"/>
              </w:rPr>
              <w:t>8508-1224</w:t>
            </w:r>
            <w:r w:rsidRPr="00C210E5">
              <w:rPr>
                <w:rFonts w:eastAsia="Times New Roman" w:cs="Times New Roman"/>
                <w:sz w:val="20"/>
                <w:szCs w:val="20"/>
                <w:lang w:val="en-US"/>
              </w:rPr>
              <w:t xml:space="preserve">, </w:t>
            </w:r>
            <w:proofErr w:type="spellStart"/>
            <w:r w:rsidRPr="00C210E5">
              <w:rPr>
                <w:rFonts w:eastAsia="Times New Roman" w:cs="Times New Roman"/>
                <w:sz w:val="20"/>
                <w:szCs w:val="20"/>
                <w:lang w:val="en-US"/>
              </w:rPr>
              <w:t>AuthorID</w:t>
            </w:r>
            <w:proofErr w:type="spellEnd"/>
            <w:r w:rsidRPr="00C210E5">
              <w:rPr>
                <w:rFonts w:eastAsia="Times New Roman" w:cs="Times New Roman"/>
                <w:sz w:val="20"/>
                <w:szCs w:val="20"/>
                <w:lang w:val="en-US"/>
              </w:rPr>
              <w:t xml:space="preserve">: </w:t>
            </w:r>
            <w:r w:rsidRPr="00C210E5">
              <w:rPr>
                <w:rFonts w:cs="Times New Roman"/>
                <w:sz w:val="20"/>
              </w:rPr>
              <w:t>138537</w:t>
            </w:r>
          </w:p>
        </w:tc>
        <w:tc>
          <w:tcPr>
            <w:tcW w:w="2432" w:type="pct"/>
          </w:tcPr>
          <w:p w:rsidR="00C210E5" w:rsidRPr="00C210E5" w:rsidRDefault="00C210E5" w:rsidP="002712DE">
            <w:pPr>
              <w:ind w:firstLine="0"/>
              <w:jc w:val="left"/>
              <w:rPr>
                <w:rFonts w:cs="Times New Roman"/>
                <w:sz w:val="22"/>
              </w:rPr>
            </w:pPr>
            <w:r w:rsidRPr="00C210E5">
              <w:rPr>
                <w:rFonts w:eastAsia="Times New Roman" w:cs="Times New Roman"/>
                <w:sz w:val="20"/>
                <w:szCs w:val="20"/>
                <w:lang w:val="en-US"/>
              </w:rPr>
              <w:t xml:space="preserve">RSCI SPIN-code: </w:t>
            </w:r>
            <w:r w:rsidRPr="00C210E5">
              <w:rPr>
                <w:rFonts w:cs="Times New Roman"/>
                <w:sz w:val="20"/>
              </w:rPr>
              <w:t>8508-1224</w:t>
            </w:r>
            <w:r w:rsidRPr="00C210E5">
              <w:rPr>
                <w:rFonts w:eastAsia="Times New Roman" w:cs="Times New Roman"/>
                <w:sz w:val="20"/>
                <w:szCs w:val="20"/>
                <w:lang w:val="en-US"/>
              </w:rPr>
              <w:t xml:space="preserve">, </w:t>
            </w:r>
            <w:proofErr w:type="spellStart"/>
            <w:r w:rsidRPr="00C210E5">
              <w:rPr>
                <w:rFonts w:eastAsia="Times New Roman" w:cs="Times New Roman"/>
                <w:sz w:val="20"/>
                <w:szCs w:val="20"/>
                <w:lang w:val="en-US"/>
              </w:rPr>
              <w:t>AuthorID</w:t>
            </w:r>
            <w:proofErr w:type="spellEnd"/>
            <w:r w:rsidRPr="00C210E5">
              <w:rPr>
                <w:rFonts w:eastAsia="Times New Roman" w:cs="Times New Roman"/>
                <w:sz w:val="20"/>
                <w:szCs w:val="20"/>
                <w:lang w:val="en-US"/>
              </w:rPr>
              <w:t xml:space="preserve">: </w:t>
            </w:r>
            <w:r w:rsidRPr="00C210E5">
              <w:rPr>
                <w:rFonts w:cs="Times New Roman"/>
                <w:sz w:val="20"/>
              </w:rPr>
              <w:t>138537</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r w:rsidRPr="00C210E5">
              <w:rPr>
                <w:rFonts w:eastAsia="Times New Roman" w:cs="Times New Roman"/>
                <w:sz w:val="20"/>
                <w:szCs w:val="20"/>
                <w:lang w:val="en-US"/>
              </w:rPr>
              <w:t>kagbio@mail.ru</w:t>
            </w: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r w:rsidRPr="00C210E5">
              <w:rPr>
                <w:rFonts w:eastAsia="Times New Roman" w:cs="Times New Roman"/>
                <w:sz w:val="20"/>
                <w:szCs w:val="20"/>
                <w:lang w:val="en-US"/>
              </w:rPr>
              <w:t>kagbio@mail.ru</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p>
        </w:tc>
      </w:tr>
      <w:tr w:rsidR="00C210E5" w:rsidRPr="00616EA0" w:rsidTr="005D0B17">
        <w:trPr>
          <w:trHeight w:val="20"/>
        </w:trPr>
        <w:tc>
          <w:tcPr>
            <w:tcW w:w="2568" w:type="pct"/>
          </w:tcPr>
          <w:p w:rsidR="00C210E5" w:rsidRPr="00C210E5" w:rsidRDefault="00C210E5" w:rsidP="002712DE">
            <w:pPr>
              <w:widowControl w:val="0"/>
              <w:ind w:firstLine="0"/>
              <w:jc w:val="left"/>
              <w:rPr>
                <w:rFonts w:eastAsia="Times New Roman"/>
                <w:sz w:val="20"/>
                <w:szCs w:val="20"/>
              </w:rPr>
            </w:pPr>
            <w:r w:rsidRPr="00C210E5">
              <w:rPr>
                <w:rFonts w:eastAsia="Times New Roman"/>
                <w:sz w:val="20"/>
                <w:szCs w:val="20"/>
              </w:rPr>
              <w:t>Лунева Альбина Владимировна</w:t>
            </w:r>
          </w:p>
          <w:p w:rsidR="00C210E5" w:rsidRPr="00C210E5" w:rsidRDefault="00C210E5" w:rsidP="002712DE">
            <w:pPr>
              <w:ind w:firstLine="0"/>
              <w:jc w:val="left"/>
              <w:rPr>
                <w:rFonts w:eastAsia="Times New Roman"/>
                <w:sz w:val="20"/>
                <w:szCs w:val="20"/>
              </w:rPr>
            </w:pPr>
            <w:r w:rsidRPr="00C210E5">
              <w:rPr>
                <w:rFonts w:eastAsia="Times New Roman"/>
                <w:sz w:val="20"/>
                <w:szCs w:val="20"/>
              </w:rPr>
              <w:t>канд. биол. наук, доцент</w:t>
            </w:r>
          </w:p>
        </w:tc>
        <w:tc>
          <w:tcPr>
            <w:tcW w:w="2432" w:type="pct"/>
          </w:tcPr>
          <w:p w:rsidR="00C210E5" w:rsidRPr="00C210E5" w:rsidRDefault="00C210E5" w:rsidP="002712DE">
            <w:pPr>
              <w:widowControl w:val="0"/>
              <w:ind w:firstLine="0"/>
              <w:jc w:val="left"/>
              <w:rPr>
                <w:rFonts w:eastAsia="Times New Roman"/>
                <w:sz w:val="20"/>
                <w:szCs w:val="20"/>
                <w:lang w:val="en-US"/>
              </w:rPr>
            </w:pPr>
            <w:proofErr w:type="spellStart"/>
            <w:r w:rsidRPr="00C210E5">
              <w:rPr>
                <w:rFonts w:eastAsia="Times New Roman"/>
                <w:sz w:val="20"/>
                <w:szCs w:val="20"/>
                <w:lang w:val="en-US"/>
              </w:rPr>
              <w:t>Luneva</w:t>
            </w:r>
            <w:proofErr w:type="spellEnd"/>
            <w:r w:rsidRPr="00C210E5">
              <w:rPr>
                <w:rFonts w:eastAsia="Times New Roman"/>
                <w:sz w:val="20"/>
                <w:szCs w:val="20"/>
                <w:lang w:val="en-US"/>
              </w:rPr>
              <w:t xml:space="preserve"> Albina Vladimirovna</w:t>
            </w:r>
          </w:p>
          <w:p w:rsidR="00C210E5" w:rsidRPr="00C210E5" w:rsidRDefault="002712DE" w:rsidP="002712DE">
            <w:pPr>
              <w:ind w:firstLine="0"/>
              <w:jc w:val="left"/>
              <w:rPr>
                <w:rFonts w:eastAsia="Times New Roman"/>
                <w:sz w:val="20"/>
                <w:szCs w:val="20"/>
                <w:lang w:val="en-US"/>
              </w:rPr>
            </w:pPr>
            <w:proofErr w:type="spellStart"/>
            <w:r>
              <w:rPr>
                <w:rFonts w:eastAsia="Times New Roman"/>
                <w:sz w:val="20"/>
                <w:szCs w:val="20"/>
                <w:lang w:val="en-US"/>
              </w:rPr>
              <w:t>C</w:t>
            </w:r>
            <w:r w:rsidR="00C210E5" w:rsidRPr="00C210E5">
              <w:rPr>
                <w:rFonts w:eastAsia="Times New Roman"/>
                <w:sz w:val="20"/>
                <w:szCs w:val="20"/>
                <w:lang w:val="en-US"/>
              </w:rPr>
              <w:t>and.</w:t>
            </w:r>
            <w:r>
              <w:rPr>
                <w:rFonts w:eastAsia="Times New Roman"/>
                <w:sz w:val="20"/>
                <w:szCs w:val="20"/>
                <w:lang w:val="en-US"/>
              </w:rPr>
              <w:t>B</w:t>
            </w:r>
            <w:r w:rsidR="00C210E5" w:rsidRPr="00C210E5">
              <w:rPr>
                <w:rFonts w:eastAsia="Times New Roman"/>
                <w:sz w:val="20"/>
                <w:szCs w:val="20"/>
                <w:lang w:val="en-US"/>
              </w:rPr>
              <w:t>iol.</w:t>
            </w:r>
            <w:r>
              <w:rPr>
                <w:rFonts w:eastAsia="Times New Roman"/>
                <w:sz w:val="20"/>
                <w:szCs w:val="20"/>
                <w:lang w:val="en-US"/>
              </w:rPr>
              <w:t>S</w:t>
            </w:r>
            <w:r w:rsidR="00C210E5" w:rsidRPr="00C210E5">
              <w:rPr>
                <w:rFonts w:eastAsia="Times New Roman"/>
                <w:sz w:val="20"/>
                <w:szCs w:val="20"/>
                <w:lang w:val="en-US"/>
              </w:rPr>
              <w:t>ci</w:t>
            </w:r>
            <w:proofErr w:type="spellEnd"/>
            <w:r w:rsidR="00C210E5" w:rsidRPr="00C210E5">
              <w:rPr>
                <w:rFonts w:eastAsia="Times New Roman"/>
                <w:sz w:val="20"/>
                <w:szCs w:val="20"/>
                <w:lang w:val="en-US"/>
              </w:rPr>
              <w:t>., assistant professor</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sz w:val="20"/>
                <w:szCs w:val="20"/>
                <w:lang w:val="en-US"/>
              </w:rPr>
            </w:pPr>
            <w:r w:rsidRPr="00C210E5">
              <w:rPr>
                <w:rFonts w:eastAsia="Times New Roman"/>
                <w:sz w:val="20"/>
                <w:szCs w:val="20"/>
                <w:lang w:val="en-US"/>
              </w:rPr>
              <w:t>РИНЦ SPIN-</w:t>
            </w:r>
            <w:proofErr w:type="spellStart"/>
            <w:r w:rsidRPr="00C210E5">
              <w:rPr>
                <w:rFonts w:eastAsia="Times New Roman"/>
                <w:sz w:val="20"/>
                <w:szCs w:val="20"/>
                <w:lang w:val="en-US"/>
              </w:rPr>
              <w:t>код</w:t>
            </w:r>
            <w:proofErr w:type="spellEnd"/>
            <w:r w:rsidRPr="00C210E5">
              <w:rPr>
                <w:rFonts w:eastAsia="Times New Roman"/>
                <w:sz w:val="20"/>
                <w:szCs w:val="20"/>
                <w:lang w:val="en-US"/>
              </w:rPr>
              <w:t xml:space="preserve">: 8485-2274, </w:t>
            </w:r>
            <w:proofErr w:type="spellStart"/>
            <w:r w:rsidRPr="00C210E5">
              <w:rPr>
                <w:rFonts w:eastAsia="Times New Roman"/>
                <w:sz w:val="20"/>
                <w:szCs w:val="20"/>
                <w:lang w:val="en-US"/>
              </w:rPr>
              <w:t>AuthorID</w:t>
            </w:r>
            <w:proofErr w:type="spellEnd"/>
            <w:r w:rsidRPr="00C210E5">
              <w:rPr>
                <w:rFonts w:eastAsia="Times New Roman"/>
                <w:sz w:val="20"/>
                <w:szCs w:val="20"/>
                <w:lang w:val="en-US"/>
              </w:rPr>
              <w:t>: 668708</w:t>
            </w:r>
          </w:p>
        </w:tc>
        <w:tc>
          <w:tcPr>
            <w:tcW w:w="2432" w:type="pct"/>
          </w:tcPr>
          <w:p w:rsidR="00C210E5" w:rsidRPr="00C210E5" w:rsidRDefault="00C210E5" w:rsidP="002712DE">
            <w:pPr>
              <w:ind w:firstLine="0"/>
              <w:jc w:val="left"/>
              <w:rPr>
                <w:rFonts w:eastAsia="Times New Roman"/>
                <w:sz w:val="20"/>
                <w:szCs w:val="20"/>
                <w:lang w:val="en-US"/>
              </w:rPr>
            </w:pPr>
            <w:r w:rsidRPr="00C210E5">
              <w:rPr>
                <w:rFonts w:eastAsia="Times New Roman"/>
                <w:sz w:val="20"/>
                <w:szCs w:val="20"/>
                <w:lang w:val="en-US"/>
              </w:rPr>
              <w:t xml:space="preserve">RSCI SPIN-code: 8485-2274, </w:t>
            </w:r>
            <w:proofErr w:type="spellStart"/>
            <w:r w:rsidRPr="00C210E5">
              <w:rPr>
                <w:rFonts w:eastAsia="Times New Roman"/>
                <w:sz w:val="20"/>
                <w:szCs w:val="20"/>
                <w:lang w:val="en-US"/>
              </w:rPr>
              <w:t>AuthorID</w:t>
            </w:r>
            <w:proofErr w:type="spellEnd"/>
            <w:r w:rsidRPr="00C210E5">
              <w:rPr>
                <w:rFonts w:eastAsia="Times New Roman"/>
                <w:sz w:val="20"/>
                <w:szCs w:val="20"/>
                <w:lang w:val="en-US"/>
              </w:rPr>
              <w:t>: 668708</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sz w:val="20"/>
                <w:szCs w:val="20"/>
                <w:lang w:val="en-US"/>
              </w:rPr>
            </w:pPr>
            <w:r w:rsidRPr="00C210E5">
              <w:rPr>
                <w:rFonts w:eastAsia="Times New Roman"/>
                <w:sz w:val="20"/>
                <w:szCs w:val="20"/>
                <w:lang w:val="en-US"/>
              </w:rPr>
              <w:t>albina.luneva@mail.ru</w:t>
            </w:r>
          </w:p>
        </w:tc>
        <w:tc>
          <w:tcPr>
            <w:tcW w:w="2432" w:type="pct"/>
          </w:tcPr>
          <w:p w:rsidR="00C210E5" w:rsidRPr="00C210E5" w:rsidRDefault="00C210E5" w:rsidP="002712DE">
            <w:pPr>
              <w:ind w:firstLine="0"/>
              <w:jc w:val="left"/>
              <w:rPr>
                <w:rFonts w:eastAsia="Times New Roman"/>
                <w:sz w:val="20"/>
                <w:szCs w:val="20"/>
                <w:lang w:val="en-US"/>
              </w:rPr>
            </w:pPr>
            <w:r w:rsidRPr="00C210E5">
              <w:rPr>
                <w:rFonts w:eastAsia="Times New Roman"/>
                <w:sz w:val="20"/>
                <w:szCs w:val="20"/>
                <w:lang w:val="en-US"/>
              </w:rPr>
              <w:t>albina.luneva@mail.ru</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p>
        </w:tc>
      </w:tr>
      <w:tr w:rsidR="00C210E5" w:rsidRPr="00616EA0" w:rsidTr="005D0B17">
        <w:trPr>
          <w:trHeight w:val="20"/>
        </w:trPr>
        <w:tc>
          <w:tcPr>
            <w:tcW w:w="2568" w:type="pct"/>
          </w:tcPr>
          <w:p w:rsidR="00C210E5" w:rsidRDefault="00C210E5" w:rsidP="002712DE">
            <w:pPr>
              <w:widowControl w:val="0"/>
              <w:ind w:firstLine="0"/>
              <w:jc w:val="left"/>
              <w:rPr>
                <w:rFonts w:cs="Times New Roman"/>
                <w:sz w:val="20"/>
              </w:rPr>
            </w:pPr>
            <w:proofErr w:type="spellStart"/>
            <w:r>
              <w:rPr>
                <w:rFonts w:cs="Times New Roman"/>
                <w:sz w:val="20"/>
              </w:rPr>
              <w:t>Шантыз</w:t>
            </w:r>
            <w:proofErr w:type="spellEnd"/>
            <w:r>
              <w:rPr>
                <w:rFonts w:cs="Times New Roman"/>
                <w:sz w:val="20"/>
              </w:rPr>
              <w:t xml:space="preserve"> </w:t>
            </w:r>
            <w:proofErr w:type="spellStart"/>
            <w:r>
              <w:rPr>
                <w:rFonts w:cs="Times New Roman"/>
                <w:sz w:val="20"/>
              </w:rPr>
              <w:t>Азамат</w:t>
            </w:r>
            <w:proofErr w:type="spellEnd"/>
            <w:r>
              <w:rPr>
                <w:rFonts w:cs="Times New Roman"/>
                <w:sz w:val="20"/>
              </w:rPr>
              <w:t xml:space="preserve"> </w:t>
            </w:r>
            <w:proofErr w:type="spellStart"/>
            <w:r>
              <w:rPr>
                <w:rFonts w:cs="Times New Roman"/>
                <w:sz w:val="20"/>
              </w:rPr>
              <w:t>Хазретович</w:t>
            </w:r>
            <w:proofErr w:type="spellEnd"/>
          </w:p>
          <w:p w:rsidR="00C210E5" w:rsidRPr="00C210E5" w:rsidRDefault="00C210E5" w:rsidP="002712DE">
            <w:pPr>
              <w:widowControl w:val="0"/>
              <w:ind w:firstLine="0"/>
              <w:jc w:val="left"/>
              <w:rPr>
                <w:rFonts w:eastAsia="Times New Roman" w:cs="Times New Roman"/>
                <w:sz w:val="20"/>
                <w:szCs w:val="20"/>
                <w:highlight w:val="yellow"/>
              </w:rPr>
            </w:pPr>
            <w:r w:rsidRPr="00C210E5">
              <w:rPr>
                <w:rFonts w:cs="Times New Roman"/>
                <w:sz w:val="20"/>
              </w:rPr>
              <w:t xml:space="preserve">д-р </w:t>
            </w:r>
            <w:proofErr w:type="spellStart"/>
            <w:r w:rsidRPr="00C210E5">
              <w:rPr>
                <w:rFonts w:cs="Times New Roman"/>
                <w:sz w:val="20"/>
              </w:rPr>
              <w:t>вет</w:t>
            </w:r>
            <w:proofErr w:type="spellEnd"/>
            <w:r w:rsidRPr="00C210E5">
              <w:rPr>
                <w:rFonts w:cs="Times New Roman"/>
                <w:sz w:val="20"/>
              </w:rPr>
              <w:t>. наук, профессор</w:t>
            </w:r>
          </w:p>
        </w:tc>
        <w:tc>
          <w:tcPr>
            <w:tcW w:w="2432" w:type="pct"/>
          </w:tcPr>
          <w:p w:rsidR="00C210E5" w:rsidRPr="00C210E5" w:rsidRDefault="00C210E5" w:rsidP="002712DE">
            <w:pPr>
              <w:widowControl w:val="0"/>
              <w:ind w:firstLine="0"/>
              <w:jc w:val="left"/>
              <w:rPr>
                <w:rFonts w:eastAsia="Times New Roman" w:cs="Times New Roman"/>
                <w:sz w:val="20"/>
                <w:szCs w:val="20"/>
                <w:lang w:val="en-US"/>
              </w:rPr>
            </w:pPr>
            <w:proofErr w:type="spellStart"/>
            <w:r w:rsidRPr="00C210E5">
              <w:rPr>
                <w:rFonts w:eastAsia="Times New Roman" w:cs="Times New Roman"/>
                <w:sz w:val="20"/>
                <w:szCs w:val="20"/>
                <w:lang w:val="en-US"/>
              </w:rPr>
              <w:t>Shantiz</w:t>
            </w:r>
            <w:proofErr w:type="spellEnd"/>
            <w:r w:rsidRPr="00C210E5">
              <w:rPr>
                <w:rFonts w:eastAsia="Times New Roman" w:cs="Times New Roman"/>
                <w:sz w:val="20"/>
                <w:szCs w:val="20"/>
                <w:lang w:val="en-US"/>
              </w:rPr>
              <w:t xml:space="preserve"> Azamat </w:t>
            </w:r>
            <w:proofErr w:type="spellStart"/>
            <w:r w:rsidRPr="00C210E5">
              <w:rPr>
                <w:rFonts w:eastAsia="Times New Roman" w:cs="Times New Roman"/>
                <w:sz w:val="20"/>
                <w:szCs w:val="20"/>
                <w:lang w:val="en-US"/>
              </w:rPr>
              <w:t>Hazretovich</w:t>
            </w:r>
            <w:proofErr w:type="spellEnd"/>
          </w:p>
          <w:p w:rsidR="00C210E5" w:rsidRPr="00C210E5" w:rsidRDefault="00C210E5" w:rsidP="002712DE">
            <w:pPr>
              <w:widowControl w:val="0"/>
              <w:ind w:firstLine="0"/>
              <w:jc w:val="left"/>
              <w:rPr>
                <w:rFonts w:eastAsia="Times New Roman" w:cs="Times New Roman"/>
                <w:sz w:val="20"/>
                <w:szCs w:val="20"/>
                <w:highlight w:val="yellow"/>
                <w:lang w:val="en-US"/>
              </w:rPr>
            </w:pPr>
            <w:proofErr w:type="spellStart"/>
            <w:r>
              <w:rPr>
                <w:rFonts w:eastAsia="BatangChe" w:cs="Times New Roman"/>
                <w:sz w:val="20"/>
                <w:szCs w:val="20"/>
                <w:lang w:val="en-US"/>
              </w:rPr>
              <w:t>Dr.</w:t>
            </w:r>
            <w:r w:rsidR="002712DE">
              <w:rPr>
                <w:rFonts w:eastAsia="BatangChe" w:cs="Times New Roman"/>
                <w:sz w:val="20"/>
                <w:szCs w:val="20"/>
                <w:lang w:val="en-US"/>
              </w:rPr>
              <w:t>Sci.Vet</w:t>
            </w:r>
            <w:proofErr w:type="spellEnd"/>
            <w:r w:rsidR="002712DE">
              <w:rPr>
                <w:rFonts w:eastAsia="BatangChe" w:cs="Times New Roman"/>
                <w:sz w:val="20"/>
                <w:szCs w:val="20"/>
                <w:lang w:val="en-US"/>
              </w:rPr>
              <w:t>.</w:t>
            </w:r>
            <w:r w:rsidRPr="00C210E5">
              <w:rPr>
                <w:rFonts w:eastAsia="BatangChe" w:cs="Times New Roman"/>
                <w:sz w:val="20"/>
                <w:szCs w:val="20"/>
                <w:lang w:val="en-US"/>
              </w:rPr>
              <w:t>, Prof</w:t>
            </w:r>
            <w:r w:rsidR="002712DE">
              <w:rPr>
                <w:rFonts w:eastAsia="BatangChe" w:cs="Times New Roman"/>
                <w:sz w:val="20"/>
                <w:szCs w:val="20"/>
                <w:lang w:val="en-US"/>
              </w:rPr>
              <w:t>essor</w:t>
            </w:r>
          </w:p>
        </w:tc>
      </w:tr>
      <w:tr w:rsidR="00C210E5" w:rsidRPr="00C210E5" w:rsidTr="005D0B17">
        <w:trPr>
          <w:trHeight w:val="20"/>
        </w:trPr>
        <w:tc>
          <w:tcPr>
            <w:tcW w:w="2568" w:type="pct"/>
          </w:tcPr>
          <w:p w:rsidR="00C210E5" w:rsidRPr="00C210E5" w:rsidRDefault="005A0C79" w:rsidP="002712DE">
            <w:pPr>
              <w:ind w:firstLine="0"/>
              <w:jc w:val="left"/>
              <w:rPr>
                <w:rFonts w:eastAsia="Times New Roman" w:cs="Times New Roman"/>
                <w:sz w:val="20"/>
                <w:szCs w:val="20"/>
              </w:rPr>
            </w:pPr>
            <w:r w:rsidRPr="005A0C79">
              <w:rPr>
                <w:rFonts w:eastAsia="Times New Roman" w:cs="Times New Roman"/>
                <w:sz w:val="20"/>
                <w:szCs w:val="20"/>
                <w:lang w:val="en-US"/>
              </w:rPr>
              <w:t>SPIN-</w:t>
            </w:r>
            <w:proofErr w:type="spellStart"/>
            <w:r w:rsidRPr="005A0C79">
              <w:rPr>
                <w:rFonts w:eastAsia="Times New Roman" w:cs="Times New Roman"/>
                <w:sz w:val="20"/>
                <w:szCs w:val="20"/>
                <w:lang w:val="en-US"/>
              </w:rPr>
              <w:t>код</w:t>
            </w:r>
            <w:proofErr w:type="spellEnd"/>
            <w:r w:rsidRPr="005A0C79">
              <w:rPr>
                <w:rFonts w:eastAsia="Times New Roman" w:cs="Times New Roman"/>
                <w:sz w:val="20"/>
                <w:szCs w:val="20"/>
                <w:lang w:val="en-US"/>
              </w:rPr>
              <w:t xml:space="preserve">: 1528-4107, </w:t>
            </w:r>
            <w:proofErr w:type="spellStart"/>
            <w:r w:rsidRPr="005A0C79">
              <w:rPr>
                <w:rFonts w:eastAsia="Times New Roman" w:cs="Times New Roman"/>
                <w:sz w:val="20"/>
                <w:szCs w:val="20"/>
                <w:lang w:val="en-US"/>
              </w:rPr>
              <w:t>AuthorID</w:t>
            </w:r>
            <w:proofErr w:type="spellEnd"/>
            <w:r w:rsidRPr="005A0C79">
              <w:rPr>
                <w:rFonts w:eastAsia="Times New Roman" w:cs="Times New Roman"/>
                <w:sz w:val="20"/>
                <w:szCs w:val="20"/>
                <w:lang w:val="en-US"/>
              </w:rPr>
              <w:t>: 606779</w:t>
            </w:r>
          </w:p>
        </w:tc>
        <w:tc>
          <w:tcPr>
            <w:tcW w:w="2432" w:type="pct"/>
          </w:tcPr>
          <w:p w:rsidR="00C210E5" w:rsidRPr="00C210E5" w:rsidRDefault="00C210E5" w:rsidP="002712DE">
            <w:pPr>
              <w:ind w:firstLine="0"/>
              <w:jc w:val="left"/>
              <w:rPr>
                <w:rFonts w:cs="Times New Roman"/>
                <w:sz w:val="22"/>
              </w:rPr>
            </w:pPr>
            <w:r w:rsidRPr="00C210E5">
              <w:rPr>
                <w:rFonts w:eastAsia="Times New Roman" w:cs="Times New Roman"/>
                <w:sz w:val="20"/>
                <w:szCs w:val="20"/>
                <w:lang w:val="en-US"/>
              </w:rPr>
              <w:t xml:space="preserve">RSCI SPIN-code: </w:t>
            </w:r>
            <w:r w:rsidR="005A0C79" w:rsidRPr="005A0C79">
              <w:rPr>
                <w:rFonts w:eastAsia="Times New Roman" w:cs="Times New Roman"/>
                <w:sz w:val="20"/>
                <w:szCs w:val="20"/>
                <w:lang w:val="en-US"/>
              </w:rPr>
              <w:t>1528-4107</w:t>
            </w:r>
            <w:r w:rsidRPr="00C210E5">
              <w:rPr>
                <w:rFonts w:cs="Times New Roman"/>
                <w:sz w:val="20"/>
              </w:rPr>
              <w:t xml:space="preserve">, </w:t>
            </w:r>
            <w:proofErr w:type="spellStart"/>
            <w:r w:rsidRPr="00C210E5">
              <w:rPr>
                <w:rFonts w:cs="Times New Roman"/>
                <w:sz w:val="20"/>
              </w:rPr>
              <w:t>AuthorID</w:t>
            </w:r>
            <w:proofErr w:type="spellEnd"/>
            <w:r w:rsidRPr="00C210E5">
              <w:rPr>
                <w:rFonts w:cs="Times New Roman"/>
                <w:sz w:val="20"/>
              </w:rPr>
              <w:t xml:space="preserve">: </w:t>
            </w:r>
            <w:r w:rsidR="005A0C79" w:rsidRPr="005A0C79">
              <w:rPr>
                <w:rFonts w:eastAsia="Times New Roman" w:cs="Times New Roman"/>
                <w:sz w:val="20"/>
                <w:szCs w:val="20"/>
                <w:lang w:val="en-US"/>
              </w:rPr>
              <w:t>606779</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r w:rsidRPr="00C210E5">
              <w:rPr>
                <w:rFonts w:eastAsia="Times New Roman" w:cs="Times New Roman"/>
                <w:sz w:val="20"/>
                <w:szCs w:val="20"/>
                <w:lang w:val="en-US"/>
              </w:rPr>
              <w:t>shah_8383@mail.ru</w:t>
            </w: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r w:rsidRPr="00C210E5">
              <w:rPr>
                <w:rFonts w:eastAsia="Times New Roman" w:cs="Times New Roman"/>
                <w:sz w:val="20"/>
                <w:szCs w:val="20"/>
                <w:lang w:val="en-US"/>
              </w:rPr>
              <w:t>shah_8383@mail.ru</w:t>
            </w:r>
          </w:p>
        </w:tc>
      </w:tr>
      <w:tr w:rsidR="007D6EC9" w:rsidRPr="00C210E5" w:rsidTr="005D0B17">
        <w:trPr>
          <w:trHeight w:val="20"/>
        </w:trPr>
        <w:tc>
          <w:tcPr>
            <w:tcW w:w="2568" w:type="pct"/>
          </w:tcPr>
          <w:p w:rsidR="007D6EC9" w:rsidRDefault="007D6EC9" w:rsidP="002712DE">
            <w:pPr>
              <w:widowControl w:val="0"/>
              <w:ind w:firstLine="0"/>
              <w:jc w:val="left"/>
              <w:rPr>
                <w:rFonts w:cs="Times New Roman"/>
                <w:sz w:val="20"/>
              </w:rPr>
            </w:pPr>
          </w:p>
        </w:tc>
        <w:tc>
          <w:tcPr>
            <w:tcW w:w="2432" w:type="pct"/>
          </w:tcPr>
          <w:p w:rsidR="007D6EC9" w:rsidRPr="00C210E5" w:rsidRDefault="007D6EC9" w:rsidP="002712DE">
            <w:pPr>
              <w:widowControl w:val="0"/>
              <w:ind w:firstLine="0"/>
              <w:jc w:val="left"/>
              <w:rPr>
                <w:rFonts w:eastAsia="Times New Roman" w:cs="Times New Roman"/>
                <w:sz w:val="20"/>
                <w:szCs w:val="20"/>
                <w:lang w:val="en-US"/>
              </w:rPr>
            </w:pPr>
          </w:p>
        </w:tc>
      </w:tr>
      <w:tr w:rsidR="007D6EC9" w:rsidRPr="00616EA0" w:rsidTr="005D0B17">
        <w:trPr>
          <w:trHeight w:val="20"/>
        </w:trPr>
        <w:tc>
          <w:tcPr>
            <w:tcW w:w="2568" w:type="pct"/>
          </w:tcPr>
          <w:p w:rsidR="007D6EC9" w:rsidRDefault="007D6EC9" w:rsidP="002712DE">
            <w:pPr>
              <w:widowControl w:val="0"/>
              <w:ind w:firstLine="0"/>
              <w:jc w:val="left"/>
              <w:rPr>
                <w:rFonts w:cs="Times New Roman"/>
                <w:sz w:val="20"/>
              </w:rPr>
            </w:pPr>
            <w:r>
              <w:rPr>
                <w:rFonts w:cs="Times New Roman"/>
                <w:sz w:val="20"/>
              </w:rPr>
              <w:t>Меренкова Надежда Владимировна</w:t>
            </w:r>
          </w:p>
          <w:p w:rsidR="007D6EC9" w:rsidRPr="00C210E5" w:rsidRDefault="00F3391D" w:rsidP="002712DE">
            <w:pPr>
              <w:widowControl w:val="0"/>
              <w:ind w:firstLine="0"/>
              <w:jc w:val="left"/>
              <w:rPr>
                <w:rFonts w:eastAsia="Times New Roman" w:cs="Times New Roman"/>
                <w:sz w:val="20"/>
                <w:szCs w:val="20"/>
                <w:highlight w:val="yellow"/>
              </w:rPr>
            </w:pPr>
            <w:r w:rsidRPr="00C210E5">
              <w:rPr>
                <w:rFonts w:eastAsia="Times New Roman"/>
                <w:sz w:val="20"/>
                <w:szCs w:val="20"/>
              </w:rPr>
              <w:t xml:space="preserve">канд. </w:t>
            </w:r>
            <w:r>
              <w:rPr>
                <w:rFonts w:eastAsia="Times New Roman"/>
                <w:sz w:val="20"/>
                <w:szCs w:val="20"/>
              </w:rPr>
              <w:t>с.-х</w:t>
            </w:r>
            <w:r w:rsidRPr="00C210E5">
              <w:rPr>
                <w:rFonts w:eastAsia="Times New Roman"/>
                <w:sz w:val="20"/>
                <w:szCs w:val="20"/>
              </w:rPr>
              <w:t>. наук, доцент</w:t>
            </w:r>
          </w:p>
        </w:tc>
        <w:tc>
          <w:tcPr>
            <w:tcW w:w="2432" w:type="pct"/>
          </w:tcPr>
          <w:p w:rsidR="00F3391D" w:rsidRPr="00F3391D" w:rsidRDefault="00F3391D" w:rsidP="002712DE">
            <w:pPr>
              <w:widowControl w:val="0"/>
              <w:ind w:firstLine="0"/>
              <w:jc w:val="left"/>
              <w:rPr>
                <w:rFonts w:eastAsia="Times New Roman" w:cs="Times New Roman"/>
                <w:sz w:val="20"/>
                <w:szCs w:val="20"/>
                <w:lang w:val="en-US"/>
              </w:rPr>
            </w:pPr>
            <w:proofErr w:type="spellStart"/>
            <w:r w:rsidRPr="00F3391D">
              <w:rPr>
                <w:rFonts w:eastAsia="Times New Roman" w:cs="Times New Roman"/>
                <w:sz w:val="20"/>
                <w:szCs w:val="20"/>
                <w:lang w:val="en-US"/>
              </w:rPr>
              <w:t>Merenkova</w:t>
            </w:r>
            <w:proofErr w:type="spellEnd"/>
            <w:r w:rsidRPr="00F3391D">
              <w:rPr>
                <w:rFonts w:eastAsia="Times New Roman" w:cs="Times New Roman"/>
                <w:sz w:val="20"/>
                <w:szCs w:val="20"/>
                <w:lang w:val="en-US"/>
              </w:rPr>
              <w:t xml:space="preserve"> Nadezhda Vladimirovna</w:t>
            </w:r>
          </w:p>
          <w:p w:rsidR="007D6EC9" w:rsidRPr="00C210E5" w:rsidRDefault="002712DE" w:rsidP="002712DE">
            <w:pPr>
              <w:widowControl w:val="0"/>
              <w:ind w:firstLine="0"/>
              <w:jc w:val="left"/>
              <w:rPr>
                <w:rFonts w:eastAsia="Times New Roman" w:cs="Times New Roman"/>
                <w:sz w:val="20"/>
                <w:szCs w:val="20"/>
                <w:highlight w:val="yellow"/>
                <w:lang w:val="en-US"/>
              </w:rPr>
            </w:pPr>
            <w:proofErr w:type="spellStart"/>
            <w:r>
              <w:rPr>
                <w:rFonts w:eastAsia="Times New Roman" w:cs="Times New Roman"/>
                <w:sz w:val="20"/>
                <w:szCs w:val="20"/>
                <w:lang w:val="en-US"/>
              </w:rPr>
              <w:t>Cand.Agr.Sci</w:t>
            </w:r>
            <w:proofErr w:type="spellEnd"/>
            <w:r>
              <w:rPr>
                <w:rFonts w:eastAsia="Times New Roman" w:cs="Times New Roman"/>
                <w:sz w:val="20"/>
                <w:szCs w:val="20"/>
                <w:lang w:val="en-US"/>
              </w:rPr>
              <w:t>.</w:t>
            </w:r>
            <w:r w:rsidR="00F3391D" w:rsidRPr="00F3391D">
              <w:rPr>
                <w:rFonts w:eastAsia="Times New Roman" w:cs="Times New Roman"/>
                <w:sz w:val="20"/>
                <w:szCs w:val="20"/>
                <w:lang w:val="en-US"/>
              </w:rPr>
              <w:t>, associate professor</w:t>
            </w:r>
          </w:p>
        </w:tc>
      </w:tr>
      <w:tr w:rsidR="007D6EC9" w:rsidRPr="00C210E5" w:rsidTr="005D0B17">
        <w:trPr>
          <w:trHeight w:val="20"/>
        </w:trPr>
        <w:tc>
          <w:tcPr>
            <w:tcW w:w="2568" w:type="pct"/>
          </w:tcPr>
          <w:p w:rsidR="007D6EC9" w:rsidRPr="00C210E5" w:rsidRDefault="00F95CAC" w:rsidP="002712DE">
            <w:pPr>
              <w:ind w:firstLine="0"/>
              <w:jc w:val="left"/>
              <w:rPr>
                <w:rFonts w:eastAsia="Times New Roman" w:cs="Times New Roman"/>
                <w:sz w:val="20"/>
                <w:szCs w:val="20"/>
              </w:rPr>
            </w:pPr>
            <w:r w:rsidRPr="00F95CAC">
              <w:rPr>
                <w:rFonts w:eastAsia="Times New Roman" w:cs="Times New Roman"/>
                <w:sz w:val="20"/>
                <w:szCs w:val="20"/>
                <w:lang w:val="en-US"/>
              </w:rPr>
              <w:t>SPIN-</w:t>
            </w:r>
            <w:proofErr w:type="spellStart"/>
            <w:r w:rsidRPr="00F95CAC">
              <w:rPr>
                <w:rFonts w:eastAsia="Times New Roman" w:cs="Times New Roman"/>
                <w:sz w:val="20"/>
                <w:szCs w:val="20"/>
                <w:lang w:val="en-US"/>
              </w:rPr>
              <w:t>код</w:t>
            </w:r>
            <w:proofErr w:type="spellEnd"/>
            <w:r w:rsidRPr="00F95CAC">
              <w:rPr>
                <w:rFonts w:eastAsia="Times New Roman" w:cs="Times New Roman"/>
                <w:sz w:val="20"/>
                <w:szCs w:val="20"/>
                <w:lang w:val="en-US"/>
              </w:rPr>
              <w:t xml:space="preserve">: 1065-2973, </w:t>
            </w:r>
            <w:proofErr w:type="spellStart"/>
            <w:r w:rsidRPr="00F95CAC">
              <w:rPr>
                <w:rFonts w:eastAsia="Times New Roman" w:cs="Times New Roman"/>
                <w:sz w:val="20"/>
                <w:szCs w:val="20"/>
                <w:lang w:val="en-US"/>
              </w:rPr>
              <w:t>AuthorID</w:t>
            </w:r>
            <w:proofErr w:type="spellEnd"/>
            <w:r w:rsidRPr="00F95CAC">
              <w:rPr>
                <w:rFonts w:eastAsia="Times New Roman" w:cs="Times New Roman"/>
                <w:sz w:val="20"/>
                <w:szCs w:val="20"/>
                <w:lang w:val="en-US"/>
              </w:rPr>
              <w:t>: 672329</w:t>
            </w:r>
          </w:p>
        </w:tc>
        <w:tc>
          <w:tcPr>
            <w:tcW w:w="2432" w:type="pct"/>
          </w:tcPr>
          <w:p w:rsidR="007D6EC9" w:rsidRPr="00C210E5" w:rsidRDefault="007D6EC9" w:rsidP="002712DE">
            <w:pPr>
              <w:ind w:firstLine="0"/>
              <w:jc w:val="left"/>
              <w:rPr>
                <w:rFonts w:cs="Times New Roman"/>
                <w:sz w:val="22"/>
              </w:rPr>
            </w:pPr>
            <w:r w:rsidRPr="00C210E5">
              <w:rPr>
                <w:rFonts w:eastAsia="Times New Roman" w:cs="Times New Roman"/>
                <w:sz w:val="20"/>
                <w:szCs w:val="20"/>
                <w:lang w:val="en-US"/>
              </w:rPr>
              <w:t xml:space="preserve">RSCI SPIN-code: </w:t>
            </w:r>
            <w:r w:rsidR="00F95CAC" w:rsidRPr="00F95CAC">
              <w:rPr>
                <w:rFonts w:eastAsia="Times New Roman" w:cs="Times New Roman"/>
                <w:sz w:val="20"/>
                <w:szCs w:val="20"/>
                <w:lang w:val="en-US"/>
              </w:rPr>
              <w:t>1065-2973</w:t>
            </w:r>
            <w:r w:rsidRPr="00C210E5">
              <w:rPr>
                <w:rFonts w:cs="Times New Roman"/>
                <w:sz w:val="20"/>
              </w:rPr>
              <w:t xml:space="preserve">, </w:t>
            </w:r>
            <w:proofErr w:type="spellStart"/>
            <w:r w:rsidRPr="00C210E5">
              <w:rPr>
                <w:rFonts w:cs="Times New Roman"/>
                <w:sz w:val="20"/>
              </w:rPr>
              <w:t>AuthorID</w:t>
            </w:r>
            <w:proofErr w:type="spellEnd"/>
            <w:r w:rsidRPr="00C210E5">
              <w:rPr>
                <w:rFonts w:cs="Times New Roman"/>
                <w:sz w:val="20"/>
              </w:rPr>
              <w:t xml:space="preserve">: </w:t>
            </w:r>
            <w:r w:rsidR="00F95CAC" w:rsidRPr="00F95CAC">
              <w:rPr>
                <w:rFonts w:eastAsia="Times New Roman" w:cs="Times New Roman"/>
                <w:sz w:val="20"/>
                <w:szCs w:val="20"/>
                <w:lang w:val="en-US"/>
              </w:rPr>
              <w:t>672329</w:t>
            </w:r>
          </w:p>
        </w:tc>
      </w:tr>
      <w:tr w:rsidR="007D6EC9" w:rsidRPr="00C210E5" w:rsidTr="005D0B17">
        <w:trPr>
          <w:trHeight w:val="20"/>
        </w:trPr>
        <w:tc>
          <w:tcPr>
            <w:tcW w:w="2568" w:type="pct"/>
          </w:tcPr>
          <w:p w:rsidR="007D6EC9" w:rsidRPr="00C210E5" w:rsidRDefault="00F95CAC" w:rsidP="002712DE">
            <w:pPr>
              <w:ind w:firstLine="0"/>
              <w:jc w:val="left"/>
              <w:rPr>
                <w:rFonts w:eastAsia="Times New Roman" w:cs="Times New Roman"/>
                <w:sz w:val="20"/>
                <w:szCs w:val="20"/>
                <w:highlight w:val="yellow"/>
                <w:lang w:val="en-US"/>
              </w:rPr>
            </w:pPr>
            <w:r w:rsidRPr="00C210E5">
              <w:rPr>
                <w:rFonts w:eastAsia="Times New Roman"/>
                <w:sz w:val="20"/>
                <w:szCs w:val="20"/>
                <w:lang w:val="en-US"/>
              </w:rPr>
              <w:t>albina.luneva@mail.ru</w:t>
            </w:r>
          </w:p>
        </w:tc>
        <w:tc>
          <w:tcPr>
            <w:tcW w:w="2432" w:type="pct"/>
          </w:tcPr>
          <w:p w:rsidR="007D6EC9" w:rsidRPr="00C210E5" w:rsidRDefault="00F95CAC" w:rsidP="002712DE">
            <w:pPr>
              <w:ind w:firstLine="0"/>
              <w:jc w:val="left"/>
              <w:rPr>
                <w:rFonts w:eastAsia="Times New Roman" w:cs="Times New Roman"/>
                <w:sz w:val="20"/>
                <w:szCs w:val="20"/>
                <w:highlight w:val="yellow"/>
                <w:lang w:val="en-US"/>
              </w:rPr>
            </w:pPr>
            <w:r w:rsidRPr="00C210E5">
              <w:rPr>
                <w:rFonts w:eastAsia="Times New Roman"/>
                <w:sz w:val="20"/>
                <w:szCs w:val="20"/>
                <w:lang w:val="en-US"/>
              </w:rPr>
              <w:t>albina.luneva@mail.ru</w:t>
            </w:r>
          </w:p>
        </w:tc>
      </w:tr>
      <w:tr w:rsidR="00C210E5" w:rsidRPr="00C210E5" w:rsidTr="005D0B17">
        <w:trPr>
          <w:trHeight w:val="20"/>
        </w:trPr>
        <w:tc>
          <w:tcPr>
            <w:tcW w:w="2568" w:type="pct"/>
          </w:tcPr>
          <w:p w:rsidR="00C210E5" w:rsidRPr="00C210E5" w:rsidRDefault="00C210E5" w:rsidP="002712DE">
            <w:pPr>
              <w:ind w:firstLine="0"/>
              <w:jc w:val="left"/>
              <w:rPr>
                <w:rFonts w:eastAsia="Times New Roman" w:cs="Times New Roman"/>
                <w:sz w:val="20"/>
                <w:szCs w:val="20"/>
                <w:highlight w:val="yellow"/>
                <w:lang w:val="en-US"/>
              </w:rPr>
            </w:pPr>
          </w:p>
        </w:tc>
        <w:tc>
          <w:tcPr>
            <w:tcW w:w="2432" w:type="pct"/>
          </w:tcPr>
          <w:p w:rsidR="00C210E5" w:rsidRPr="00C210E5" w:rsidRDefault="00C210E5" w:rsidP="002712DE">
            <w:pPr>
              <w:ind w:firstLine="0"/>
              <w:jc w:val="left"/>
              <w:rPr>
                <w:rFonts w:eastAsia="Times New Roman" w:cs="Times New Roman"/>
                <w:sz w:val="20"/>
                <w:szCs w:val="20"/>
                <w:highlight w:val="yellow"/>
                <w:lang w:val="en-US"/>
              </w:rPr>
            </w:pPr>
          </w:p>
        </w:tc>
      </w:tr>
      <w:tr w:rsidR="00C210E5" w:rsidRPr="00C210E5" w:rsidTr="005D0B17">
        <w:trPr>
          <w:trHeight w:val="20"/>
        </w:trPr>
        <w:tc>
          <w:tcPr>
            <w:tcW w:w="2568" w:type="pct"/>
          </w:tcPr>
          <w:p w:rsidR="00C210E5" w:rsidRPr="00C210E5" w:rsidRDefault="00C210E5" w:rsidP="002712DE">
            <w:pPr>
              <w:widowControl w:val="0"/>
              <w:ind w:firstLine="0"/>
              <w:jc w:val="left"/>
              <w:rPr>
                <w:rFonts w:eastAsia="Times New Roman" w:cs="Times New Roman"/>
                <w:sz w:val="20"/>
                <w:szCs w:val="20"/>
              </w:rPr>
            </w:pPr>
            <w:r>
              <w:rPr>
                <w:rFonts w:eastAsia="Times New Roman" w:cs="Times New Roman"/>
                <w:sz w:val="20"/>
                <w:szCs w:val="20"/>
              </w:rPr>
              <w:t>Иванеева Анна Николаевна</w:t>
            </w:r>
            <w:r w:rsidRPr="00C210E5">
              <w:rPr>
                <w:rFonts w:eastAsia="Times New Roman" w:cs="Times New Roman"/>
                <w:sz w:val="20"/>
                <w:szCs w:val="20"/>
              </w:rPr>
              <w:br/>
              <w:t>обучающаяся</w:t>
            </w:r>
          </w:p>
        </w:tc>
        <w:tc>
          <w:tcPr>
            <w:tcW w:w="2432" w:type="pct"/>
          </w:tcPr>
          <w:p w:rsidR="00C210E5" w:rsidRPr="00C210E5" w:rsidRDefault="00751D2F" w:rsidP="002712DE">
            <w:pPr>
              <w:ind w:firstLine="0"/>
              <w:jc w:val="left"/>
              <w:rPr>
                <w:rFonts w:eastAsia="Times New Roman" w:cs="Times New Roman"/>
                <w:sz w:val="20"/>
                <w:szCs w:val="20"/>
                <w:lang w:val="en-US"/>
              </w:rPr>
            </w:pPr>
            <w:proofErr w:type="spellStart"/>
            <w:r w:rsidRPr="00751D2F">
              <w:rPr>
                <w:rFonts w:eastAsia="Times New Roman" w:cs="Times New Roman"/>
                <w:sz w:val="20"/>
                <w:szCs w:val="20"/>
                <w:lang w:val="en-US"/>
              </w:rPr>
              <w:t>Ivaneeva</w:t>
            </w:r>
            <w:proofErr w:type="spellEnd"/>
            <w:r w:rsidRPr="00751D2F">
              <w:rPr>
                <w:rFonts w:eastAsia="Times New Roman" w:cs="Times New Roman"/>
                <w:sz w:val="20"/>
                <w:szCs w:val="20"/>
                <w:lang w:val="en-US"/>
              </w:rPr>
              <w:t xml:space="preserve"> Anna </w:t>
            </w:r>
            <w:proofErr w:type="spellStart"/>
            <w:r w:rsidRPr="00751D2F">
              <w:rPr>
                <w:rFonts w:eastAsia="Times New Roman" w:cs="Times New Roman"/>
                <w:sz w:val="20"/>
                <w:szCs w:val="20"/>
                <w:lang w:val="en-US"/>
              </w:rPr>
              <w:t>Nikolaevna</w:t>
            </w:r>
            <w:proofErr w:type="spellEnd"/>
            <w:r w:rsidR="00C210E5" w:rsidRPr="00C210E5">
              <w:rPr>
                <w:rFonts w:eastAsia="Times New Roman" w:cs="Times New Roman"/>
                <w:sz w:val="20"/>
                <w:szCs w:val="20"/>
                <w:lang w:val="en-US"/>
              </w:rPr>
              <w:br/>
              <w:t>stud</w:t>
            </w:r>
            <w:r w:rsidR="002712DE">
              <w:rPr>
                <w:rFonts w:eastAsia="Times New Roman" w:cs="Times New Roman"/>
                <w:sz w:val="20"/>
                <w:szCs w:val="20"/>
                <w:lang w:val="en-US"/>
              </w:rPr>
              <w:t>ent</w:t>
            </w:r>
          </w:p>
        </w:tc>
      </w:tr>
      <w:tr w:rsidR="00C210E5" w:rsidRPr="00C210E5" w:rsidTr="005D0B17">
        <w:trPr>
          <w:trHeight w:val="20"/>
        </w:trPr>
        <w:tc>
          <w:tcPr>
            <w:tcW w:w="2568" w:type="pct"/>
          </w:tcPr>
          <w:p w:rsidR="00C210E5" w:rsidRPr="00C210E5" w:rsidRDefault="00751D2F" w:rsidP="002712DE">
            <w:pPr>
              <w:ind w:firstLine="0"/>
              <w:jc w:val="left"/>
              <w:rPr>
                <w:rFonts w:eastAsia="Times New Roman" w:cs="Times New Roman"/>
                <w:sz w:val="20"/>
                <w:szCs w:val="20"/>
                <w:lang w:val="en-US"/>
              </w:rPr>
            </w:pPr>
            <w:r w:rsidRPr="00751D2F">
              <w:rPr>
                <w:rFonts w:eastAsia="Times New Roman" w:cs="Times New Roman"/>
                <w:sz w:val="20"/>
                <w:szCs w:val="20"/>
                <w:lang w:val="en-US"/>
              </w:rPr>
              <w:t>anytarostov@gmail.com</w:t>
            </w:r>
          </w:p>
        </w:tc>
        <w:tc>
          <w:tcPr>
            <w:tcW w:w="2432" w:type="pct"/>
          </w:tcPr>
          <w:p w:rsidR="00C210E5" w:rsidRPr="00C210E5" w:rsidRDefault="00751D2F" w:rsidP="002712DE">
            <w:pPr>
              <w:ind w:firstLine="0"/>
              <w:jc w:val="left"/>
              <w:rPr>
                <w:rFonts w:eastAsia="Times New Roman" w:cs="Times New Roman"/>
                <w:sz w:val="20"/>
                <w:szCs w:val="20"/>
                <w:lang w:val="en-US"/>
              </w:rPr>
            </w:pPr>
            <w:r w:rsidRPr="00751D2F">
              <w:rPr>
                <w:rFonts w:eastAsia="Times New Roman" w:cs="Times New Roman"/>
                <w:sz w:val="20"/>
                <w:szCs w:val="20"/>
                <w:lang w:val="en-US"/>
              </w:rPr>
              <w:t>anytarostov@gmail.com</w:t>
            </w:r>
          </w:p>
        </w:tc>
      </w:tr>
      <w:tr w:rsidR="00C210E5" w:rsidRPr="00616EA0" w:rsidTr="005D0B17">
        <w:trPr>
          <w:trHeight w:val="20"/>
        </w:trPr>
        <w:tc>
          <w:tcPr>
            <w:tcW w:w="2568" w:type="pct"/>
          </w:tcPr>
          <w:p w:rsidR="00C210E5" w:rsidRPr="00C210E5" w:rsidRDefault="00C210E5" w:rsidP="002712DE">
            <w:pPr>
              <w:ind w:firstLine="0"/>
              <w:jc w:val="left"/>
              <w:rPr>
                <w:rFonts w:eastAsia="Times New Roman" w:cs="Times New Roman"/>
                <w:sz w:val="20"/>
                <w:szCs w:val="20"/>
              </w:rPr>
            </w:pPr>
            <w:r w:rsidRPr="00C210E5">
              <w:rPr>
                <w:rFonts w:eastAsia="Times New Roman" w:cs="Times New Roman"/>
                <w:i/>
                <w:sz w:val="20"/>
                <w:szCs w:val="20"/>
              </w:rPr>
              <w:t xml:space="preserve">Кубанский государственный аграрный </w:t>
            </w:r>
            <w:r w:rsidRPr="00C210E5">
              <w:rPr>
                <w:rFonts w:eastAsia="Times New Roman" w:cs="Times New Roman"/>
                <w:i/>
                <w:sz w:val="20"/>
                <w:szCs w:val="20"/>
              </w:rPr>
              <w:br/>
              <w:t>университет имени И. Т. </w:t>
            </w:r>
            <w:r w:rsidRPr="00C210E5">
              <w:rPr>
                <w:rFonts w:cs="Times New Roman"/>
                <w:i/>
                <w:sz w:val="20"/>
                <w:szCs w:val="20"/>
              </w:rPr>
              <w:t>Трубилина</w:t>
            </w:r>
            <w:r w:rsidRPr="00C210E5">
              <w:rPr>
                <w:rFonts w:eastAsia="Times New Roman" w:cs="Times New Roman"/>
                <w:i/>
                <w:sz w:val="20"/>
                <w:szCs w:val="20"/>
              </w:rPr>
              <w:t>, Краснодар, Россия</w:t>
            </w:r>
          </w:p>
        </w:tc>
        <w:tc>
          <w:tcPr>
            <w:tcW w:w="2432" w:type="pct"/>
          </w:tcPr>
          <w:p w:rsidR="00C210E5" w:rsidRPr="00C210E5" w:rsidRDefault="00C210E5" w:rsidP="002712DE">
            <w:pPr>
              <w:widowControl w:val="0"/>
              <w:ind w:firstLine="0"/>
              <w:jc w:val="left"/>
              <w:rPr>
                <w:rFonts w:eastAsia="Times New Roman" w:cs="Times New Roman"/>
                <w:i/>
                <w:sz w:val="20"/>
                <w:szCs w:val="20"/>
                <w:lang w:val="en-US"/>
              </w:rPr>
            </w:pPr>
            <w:r w:rsidRPr="00C210E5">
              <w:rPr>
                <w:rFonts w:eastAsia="Times New Roman" w:cs="Times New Roman"/>
                <w:i/>
                <w:sz w:val="20"/>
                <w:szCs w:val="20"/>
                <w:lang w:val="en-US"/>
              </w:rPr>
              <w:t>Kuban state agrarian university</w:t>
            </w:r>
            <w:r w:rsidRPr="00C210E5">
              <w:rPr>
                <w:rFonts w:cs="Times New Roman"/>
                <w:sz w:val="22"/>
                <w:lang w:val="en-US"/>
              </w:rPr>
              <w:t xml:space="preserve"> </w:t>
            </w:r>
            <w:r w:rsidRPr="00C210E5">
              <w:rPr>
                <w:rFonts w:eastAsia="Times New Roman" w:cs="Times New Roman"/>
                <w:i/>
                <w:sz w:val="20"/>
                <w:szCs w:val="20"/>
                <w:lang w:val="en-US"/>
              </w:rPr>
              <w:t>of I. T. </w:t>
            </w:r>
            <w:proofErr w:type="spellStart"/>
            <w:r w:rsidRPr="00C210E5">
              <w:rPr>
                <w:rFonts w:eastAsia="Times New Roman" w:cs="Times New Roman"/>
                <w:i/>
                <w:sz w:val="20"/>
                <w:szCs w:val="20"/>
                <w:lang w:val="en-US"/>
              </w:rPr>
              <w:t>Trubilin</w:t>
            </w:r>
            <w:proofErr w:type="spellEnd"/>
            <w:r w:rsidRPr="00C210E5">
              <w:rPr>
                <w:rFonts w:eastAsia="Times New Roman" w:cs="Times New Roman"/>
                <w:i/>
                <w:sz w:val="20"/>
                <w:szCs w:val="20"/>
                <w:lang w:val="en-US"/>
              </w:rPr>
              <w:t>, Krasnodar, Russia</w:t>
            </w:r>
          </w:p>
        </w:tc>
      </w:tr>
      <w:tr w:rsidR="00C210E5" w:rsidRPr="00616EA0" w:rsidTr="005D0B17">
        <w:trPr>
          <w:trHeight w:val="20"/>
        </w:trPr>
        <w:tc>
          <w:tcPr>
            <w:tcW w:w="2568" w:type="pct"/>
          </w:tcPr>
          <w:p w:rsidR="00C210E5" w:rsidRPr="00C210E5" w:rsidRDefault="00C210E5" w:rsidP="002712DE">
            <w:pPr>
              <w:ind w:firstLine="0"/>
              <w:jc w:val="left"/>
              <w:rPr>
                <w:rFonts w:eastAsia="Times New Roman" w:cs="Times New Roman"/>
                <w:sz w:val="20"/>
                <w:szCs w:val="20"/>
                <w:lang w:val="en-US"/>
              </w:rPr>
            </w:pPr>
          </w:p>
        </w:tc>
        <w:tc>
          <w:tcPr>
            <w:tcW w:w="2432" w:type="pct"/>
          </w:tcPr>
          <w:p w:rsidR="00C210E5" w:rsidRPr="00C210E5" w:rsidRDefault="00C210E5" w:rsidP="002712DE">
            <w:pPr>
              <w:ind w:firstLine="0"/>
              <w:jc w:val="left"/>
              <w:rPr>
                <w:rFonts w:eastAsia="Times New Roman" w:cs="Times New Roman"/>
                <w:sz w:val="20"/>
                <w:szCs w:val="20"/>
                <w:lang w:val="en-US"/>
              </w:rPr>
            </w:pPr>
          </w:p>
        </w:tc>
      </w:tr>
      <w:tr w:rsidR="00C210E5" w:rsidRPr="00616EA0" w:rsidTr="005D0B17">
        <w:trPr>
          <w:trHeight w:val="410"/>
        </w:trPr>
        <w:tc>
          <w:tcPr>
            <w:tcW w:w="2568" w:type="pct"/>
          </w:tcPr>
          <w:p w:rsidR="00C210E5" w:rsidRPr="00C210E5" w:rsidRDefault="00751D2F" w:rsidP="002712DE">
            <w:pPr>
              <w:ind w:firstLine="0"/>
              <w:jc w:val="left"/>
              <w:rPr>
                <w:rFonts w:cs="Times New Roman"/>
                <w:sz w:val="20"/>
                <w:szCs w:val="20"/>
              </w:rPr>
            </w:pPr>
            <w:r w:rsidRPr="00751D2F">
              <w:rPr>
                <w:rFonts w:cs="Times New Roman"/>
                <w:sz w:val="20"/>
                <w:szCs w:val="20"/>
              </w:rPr>
              <w:t xml:space="preserve">В данной публикации представлены результаты изучения токсичности микробной кормовой добавки предлагаемой для пчеловодства. Исследования проводились с учетом требований нормативного документа ГОСТ 31674-2012. В эксперименте были использованы культура </w:t>
            </w:r>
            <w:proofErr w:type="spellStart"/>
            <w:r w:rsidRPr="00751D2F">
              <w:rPr>
                <w:rFonts w:cs="Times New Roman"/>
                <w:sz w:val="20"/>
                <w:szCs w:val="20"/>
              </w:rPr>
              <w:t>стилонихий</w:t>
            </w:r>
            <w:proofErr w:type="spellEnd"/>
            <w:r w:rsidRPr="00751D2F">
              <w:rPr>
                <w:rFonts w:cs="Times New Roman"/>
                <w:sz w:val="20"/>
                <w:szCs w:val="20"/>
              </w:rPr>
              <w:t xml:space="preserve"> (</w:t>
            </w:r>
            <w:proofErr w:type="spellStart"/>
            <w:r w:rsidRPr="00751D2F">
              <w:rPr>
                <w:rFonts w:cs="Times New Roman"/>
                <w:sz w:val="20"/>
                <w:szCs w:val="20"/>
              </w:rPr>
              <w:t>Stylonychia</w:t>
            </w:r>
            <w:proofErr w:type="spellEnd"/>
            <w:r w:rsidRPr="00751D2F">
              <w:rPr>
                <w:rFonts w:cs="Times New Roman"/>
                <w:sz w:val="20"/>
                <w:szCs w:val="20"/>
              </w:rPr>
              <w:t xml:space="preserve"> </w:t>
            </w:r>
            <w:proofErr w:type="spellStart"/>
            <w:r w:rsidRPr="00751D2F">
              <w:rPr>
                <w:rFonts w:cs="Times New Roman"/>
                <w:sz w:val="20"/>
                <w:szCs w:val="20"/>
              </w:rPr>
              <w:t>mytilus</w:t>
            </w:r>
            <w:proofErr w:type="spellEnd"/>
            <w:r w:rsidRPr="00751D2F">
              <w:rPr>
                <w:rFonts w:cs="Times New Roman"/>
                <w:sz w:val="20"/>
                <w:szCs w:val="20"/>
              </w:rPr>
              <w:t xml:space="preserve">) и лабораторные животные (кролики, мыши). Результаты экспресс-метода показали, что водный и ацетоновый экстракты, полученные из исследуемой добавки не оказали губительного действия на культуру простейших, жизнеспособность во всех группах составила 100,0 %. Анализ </w:t>
            </w:r>
            <w:proofErr w:type="spellStart"/>
            <w:r w:rsidRPr="00751D2F">
              <w:rPr>
                <w:rFonts w:cs="Times New Roman"/>
                <w:sz w:val="20"/>
                <w:szCs w:val="20"/>
              </w:rPr>
              <w:t>дермонекротического</w:t>
            </w:r>
            <w:proofErr w:type="spellEnd"/>
            <w:r w:rsidRPr="00751D2F">
              <w:rPr>
                <w:rFonts w:cs="Times New Roman"/>
                <w:sz w:val="20"/>
                <w:szCs w:val="20"/>
              </w:rPr>
              <w:t xml:space="preserve"> действия изучаемой добавки продемонстрировал, что исследуемые экстракты не вызывали кровоизлияния, гиперемии, шелушения, отеков и иной патологии, свидетельствующей о воспалительном процессе на коже лабораторных кроликов. Проведение острого эксперимента </w:t>
            </w:r>
            <w:r w:rsidRPr="00751D2F">
              <w:rPr>
                <w:rFonts w:cs="Times New Roman"/>
                <w:sz w:val="20"/>
                <w:szCs w:val="20"/>
              </w:rPr>
              <w:lastRenderedPageBreak/>
              <w:t xml:space="preserve">подтвердило безопасность исследуемой микробной добавки, так как в процессе исследований лабораторные мыши оставались активными, подвижными, признаков отравления и иной патологии </w:t>
            </w:r>
            <w:r>
              <w:rPr>
                <w:rFonts w:cs="Times New Roman"/>
                <w:sz w:val="20"/>
                <w:shd w:val="clear" w:color="auto" w:fill="FFFFFF"/>
                <w:lang w:val="en-US"/>
              </w:rPr>
              <w:sym w:font="Symbol" w:char="F02D"/>
            </w:r>
            <w:r w:rsidRPr="00751D2F">
              <w:rPr>
                <w:rFonts w:cs="Times New Roman"/>
                <w:sz w:val="20"/>
                <w:szCs w:val="20"/>
              </w:rPr>
              <w:t xml:space="preserve"> не установлено, а проведенное патологоанатомическое вскрытие не выявило поражений паренхиматозных органов лабораторных тест-объектов</w:t>
            </w:r>
          </w:p>
        </w:tc>
        <w:tc>
          <w:tcPr>
            <w:tcW w:w="2432" w:type="pct"/>
          </w:tcPr>
          <w:p w:rsidR="00C210E5" w:rsidRPr="007B5420" w:rsidRDefault="007B5420" w:rsidP="002712DE">
            <w:pPr>
              <w:ind w:firstLine="0"/>
              <w:jc w:val="left"/>
              <w:rPr>
                <w:rFonts w:cs="Times New Roman"/>
                <w:sz w:val="20"/>
                <w:lang w:val="en-US"/>
              </w:rPr>
            </w:pPr>
            <w:r w:rsidRPr="007B5420">
              <w:rPr>
                <w:rFonts w:cs="Times New Roman"/>
                <w:sz w:val="20"/>
                <w:shd w:val="clear" w:color="auto" w:fill="FFFFFF"/>
                <w:lang w:val="en-US"/>
              </w:rPr>
              <w:lastRenderedPageBreak/>
              <w:t xml:space="preserve">This publication presents the results of a study of toxicity of microbial feed additives offered for beekeeping. The research was carried with regard to requirements of the normative document GOST 31674-2012. The culture of </w:t>
            </w:r>
            <w:proofErr w:type="spellStart"/>
            <w:r w:rsidRPr="007B5420">
              <w:rPr>
                <w:rFonts w:cs="Times New Roman"/>
                <w:sz w:val="20"/>
                <w:shd w:val="clear" w:color="auto" w:fill="FFFFFF"/>
                <w:lang w:val="en-US"/>
              </w:rPr>
              <w:t>Stylonychia</w:t>
            </w:r>
            <w:proofErr w:type="spellEnd"/>
            <w:r w:rsidRPr="007B5420">
              <w:rPr>
                <w:rFonts w:cs="Times New Roman"/>
                <w:sz w:val="20"/>
                <w:shd w:val="clear" w:color="auto" w:fill="FFFFFF"/>
                <w:lang w:val="en-US"/>
              </w:rPr>
              <w:t xml:space="preserve"> (</w:t>
            </w:r>
            <w:proofErr w:type="spellStart"/>
            <w:r w:rsidRPr="00376F1C">
              <w:rPr>
                <w:rFonts w:cs="Times New Roman"/>
                <w:i/>
                <w:sz w:val="20"/>
                <w:shd w:val="clear" w:color="auto" w:fill="FFFFFF"/>
                <w:lang w:val="en-US"/>
              </w:rPr>
              <w:t>Stylonychia</w:t>
            </w:r>
            <w:proofErr w:type="spellEnd"/>
            <w:r w:rsidR="00376F1C" w:rsidRPr="00376F1C">
              <w:rPr>
                <w:rFonts w:cs="Times New Roman"/>
                <w:i/>
                <w:sz w:val="20"/>
                <w:shd w:val="clear" w:color="auto" w:fill="FFFFFF"/>
                <w:lang w:val="en-US"/>
              </w:rPr>
              <w:t xml:space="preserve"> </w:t>
            </w:r>
            <w:proofErr w:type="spellStart"/>
            <w:r w:rsidRPr="00376F1C">
              <w:rPr>
                <w:rFonts w:cs="Times New Roman"/>
                <w:i/>
                <w:sz w:val="20"/>
                <w:shd w:val="clear" w:color="auto" w:fill="FFFFFF"/>
                <w:lang w:val="en-US"/>
              </w:rPr>
              <w:t>mytilus</w:t>
            </w:r>
            <w:proofErr w:type="spellEnd"/>
            <w:r w:rsidRPr="007B5420">
              <w:rPr>
                <w:rFonts w:cs="Times New Roman"/>
                <w:sz w:val="20"/>
                <w:shd w:val="clear" w:color="auto" w:fill="FFFFFF"/>
                <w:lang w:val="en-US"/>
              </w:rPr>
              <w:t xml:space="preserve">) and laboratory animals (rabbits, mice) were used in the experiment. The results of the express method showed that aqueous and acetone extracts obtained from the studied additive did not have a detrimental effect on the culture of protozoa, the viability was 100.0 % in all groups. The analysis of the dermonecrotic effect of the studied additive demonstrated that the studied extracts did not cause hemorrhages, hyperemia, peeling, edema and other pathology indicating an inflammatory process on the skin of laboratory rabbits. The experiment confirmed the safety of the studied microbial additive, since during the research the laboratory mice remained </w:t>
            </w:r>
            <w:r w:rsidRPr="007B5420">
              <w:rPr>
                <w:rFonts w:cs="Times New Roman"/>
                <w:sz w:val="20"/>
                <w:shd w:val="clear" w:color="auto" w:fill="FFFFFF"/>
                <w:lang w:val="en-US"/>
              </w:rPr>
              <w:lastRenderedPageBreak/>
              <w:t>active, mobile, no signs of poisoning or other pathology were found, and the conducted pathoanatomical autopsy did not reveal lesions of parenchymal organs of laboratory test objects</w:t>
            </w:r>
          </w:p>
        </w:tc>
      </w:tr>
      <w:tr w:rsidR="00C210E5" w:rsidRPr="00616EA0" w:rsidTr="005D0B17">
        <w:trPr>
          <w:trHeight w:val="20"/>
        </w:trPr>
        <w:tc>
          <w:tcPr>
            <w:tcW w:w="2568" w:type="pct"/>
          </w:tcPr>
          <w:p w:rsidR="00C210E5" w:rsidRPr="007B5420" w:rsidRDefault="00C210E5" w:rsidP="002712DE">
            <w:pPr>
              <w:ind w:firstLine="0"/>
              <w:jc w:val="left"/>
              <w:rPr>
                <w:rFonts w:eastAsia="Times New Roman" w:cs="Times New Roman"/>
                <w:sz w:val="20"/>
                <w:szCs w:val="20"/>
                <w:lang w:val="en-US"/>
              </w:rPr>
            </w:pPr>
          </w:p>
        </w:tc>
        <w:tc>
          <w:tcPr>
            <w:tcW w:w="2432" w:type="pct"/>
          </w:tcPr>
          <w:p w:rsidR="00C210E5" w:rsidRPr="007B5420" w:rsidRDefault="00C210E5" w:rsidP="002712DE">
            <w:pPr>
              <w:ind w:firstLine="0"/>
              <w:jc w:val="left"/>
              <w:rPr>
                <w:rFonts w:eastAsia="Times New Roman" w:cs="Times New Roman"/>
                <w:sz w:val="20"/>
                <w:szCs w:val="20"/>
                <w:lang w:val="en-US"/>
              </w:rPr>
            </w:pPr>
          </w:p>
        </w:tc>
      </w:tr>
      <w:tr w:rsidR="00C210E5" w:rsidRPr="00616EA0" w:rsidTr="005D0B17">
        <w:trPr>
          <w:trHeight w:val="20"/>
        </w:trPr>
        <w:tc>
          <w:tcPr>
            <w:tcW w:w="2568" w:type="pct"/>
          </w:tcPr>
          <w:p w:rsidR="00C210E5" w:rsidRDefault="00C210E5" w:rsidP="002712DE">
            <w:pPr>
              <w:ind w:firstLine="0"/>
              <w:jc w:val="left"/>
              <w:rPr>
                <w:rFonts w:eastAsia="Times New Roman" w:cs="Times New Roman"/>
                <w:sz w:val="20"/>
                <w:szCs w:val="20"/>
              </w:rPr>
            </w:pPr>
            <w:r w:rsidRPr="00C210E5">
              <w:rPr>
                <w:rFonts w:eastAsia="Times New Roman" w:cs="Times New Roman"/>
                <w:sz w:val="20"/>
                <w:szCs w:val="20"/>
              </w:rPr>
              <w:t xml:space="preserve">Ключевые слова: </w:t>
            </w:r>
            <w:r w:rsidR="00751D2F" w:rsidRPr="00751D2F">
              <w:rPr>
                <w:rFonts w:eastAsia="Times New Roman" w:cs="Times New Roman"/>
                <w:sz w:val="20"/>
                <w:szCs w:val="20"/>
              </w:rPr>
              <w:t xml:space="preserve">КОРМОВАЯ ДОБАВКА, ПРОБИОТИК, ГОСТ, ОБЩАЯ ТОКСИЧНОСТЬ, </w:t>
            </w:r>
            <w:r w:rsidR="00751D2F" w:rsidRPr="00751D2F">
              <w:rPr>
                <w:rFonts w:eastAsia="Times New Roman" w:cs="Times New Roman"/>
                <w:i/>
                <w:sz w:val="20"/>
                <w:szCs w:val="20"/>
              </w:rPr>
              <w:t>STYLONYCHIA MYTILUS</w:t>
            </w:r>
            <w:r w:rsidR="00751D2F" w:rsidRPr="00751D2F">
              <w:rPr>
                <w:rFonts w:eastAsia="Times New Roman" w:cs="Times New Roman"/>
                <w:sz w:val="20"/>
                <w:szCs w:val="20"/>
              </w:rPr>
              <w:t>, МЫШЬ, КРОЛИК, ЭКСПРЕСС-МЕТОД, ДЕРМОНЕКРОТИЧЕСКОЕ ДЕЙСТВИЕ, ОСТРЫЙ ОПЫТ</w:t>
            </w:r>
          </w:p>
          <w:p w:rsidR="002712DE" w:rsidRDefault="002712DE" w:rsidP="002712DE">
            <w:pPr>
              <w:ind w:firstLine="0"/>
              <w:jc w:val="left"/>
              <w:rPr>
                <w:rFonts w:eastAsia="Times New Roman" w:cs="Times New Roman"/>
                <w:sz w:val="20"/>
                <w:szCs w:val="20"/>
                <w:highlight w:val="yellow"/>
              </w:rPr>
            </w:pPr>
          </w:p>
          <w:p w:rsidR="002712DE" w:rsidRPr="002712DE" w:rsidRDefault="002712DE" w:rsidP="002712DE">
            <w:pPr>
              <w:ind w:firstLine="0"/>
              <w:jc w:val="left"/>
              <w:rPr>
                <w:rFonts w:eastAsia="Times New Roman" w:cs="Times New Roman"/>
                <w:sz w:val="20"/>
                <w:szCs w:val="20"/>
                <w:highlight w:val="yellow"/>
                <w:lang w:val="en-US"/>
              </w:rPr>
            </w:pPr>
            <w:r w:rsidRPr="001A72CC">
              <w:rPr>
                <w:sz w:val="20"/>
                <w:szCs w:val="20"/>
                <w:lang w:val="en-US"/>
              </w:rPr>
              <w:t xml:space="preserve">DOI: </w:t>
            </w:r>
            <w:hyperlink r:id="rId8" w:history="1">
              <w:r w:rsidRPr="006F5FB8">
                <w:rPr>
                  <w:rStyle w:val="Hyperlink"/>
                  <w:sz w:val="20"/>
                  <w:szCs w:val="20"/>
                  <w:lang w:val="en-US"/>
                </w:rPr>
                <w:t>http://dx.doi.org/10.21515/1990-4665-168-022</w:t>
              </w:r>
            </w:hyperlink>
            <w:r>
              <w:rPr>
                <w:sz w:val="20"/>
                <w:szCs w:val="20"/>
                <w:lang w:val="en-US"/>
              </w:rPr>
              <w:t xml:space="preserve"> </w:t>
            </w:r>
          </w:p>
        </w:tc>
        <w:tc>
          <w:tcPr>
            <w:tcW w:w="2432" w:type="pct"/>
          </w:tcPr>
          <w:p w:rsidR="00C210E5" w:rsidRPr="00C210E5" w:rsidRDefault="00C210E5" w:rsidP="002712DE">
            <w:pPr>
              <w:shd w:val="clear" w:color="auto" w:fill="FFFFFF"/>
              <w:ind w:firstLine="0"/>
              <w:jc w:val="left"/>
              <w:rPr>
                <w:rFonts w:eastAsia="Times New Roman" w:cs="Times New Roman"/>
                <w:sz w:val="20"/>
                <w:szCs w:val="20"/>
                <w:lang w:val="en-US"/>
              </w:rPr>
            </w:pPr>
            <w:r w:rsidRPr="00C210E5">
              <w:rPr>
                <w:rFonts w:eastAsia="Times New Roman" w:cs="Times New Roman"/>
                <w:sz w:val="20"/>
                <w:szCs w:val="20"/>
                <w:lang w:val="en-US"/>
              </w:rPr>
              <w:t>Keywords:</w:t>
            </w:r>
            <w:r w:rsidRPr="00C210E5">
              <w:rPr>
                <w:rFonts w:cs="Times New Roman"/>
                <w:sz w:val="20"/>
                <w:szCs w:val="20"/>
                <w:shd w:val="clear" w:color="auto" w:fill="FFFFFF"/>
                <w:lang w:val="en-US"/>
              </w:rPr>
              <w:t xml:space="preserve"> </w:t>
            </w:r>
            <w:r w:rsidR="00751D2F" w:rsidRPr="00751D2F">
              <w:rPr>
                <w:rFonts w:cs="Times New Roman"/>
                <w:sz w:val="20"/>
                <w:szCs w:val="20"/>
                <w:shd w:val="clear" w:color="auto" w:fill="FFFFFF"/>
                <w:lang w:val="en-US"/>
              </w:rPr>
              <w:t xml:space="preserve">FEED ADDITIVE, PROBIOTIC, GOST, GENERAL TOXICITY, </w:t>
            </w:r>
            <w:r w:rsidR="00751D2F" w:rsidRPr="00751D2F">
              <w:rPr>
                <w:rFonts w:cs="Times New Roman"/>
                <w:i/>
                <w:sz w:val="20"/>
                <w:szCs w:val="20"/>
                <w:shd w:val="clear" w:color="auto" w:fill="FFFFFF"/>
                <w:lang w:val="en-US"/>
              </w:rPr>
              <w:t>STYLONYCHIA MYTILUS</w:t>
            </w:r>
            <w:r w:rsidR="00751D2F" w:rsidRPr="00751D2F">
              <w:rPr>
                <w:rFonts w:cs="Times New Roman"/>
                <w:sz w:val="20"/>
                <w:szCs w:val="20"/>
                <w:shd w:val="clear" w:color="auto" w:fill="FFFFFF"/>
                <w:lang w:val="en-US"/>
              </w:rPr>
              <w:t>, MOUSE, RABBIT, EXPRESS METHOD, DERMONECROTIC EFFECT, ACUTE EXPERIENCE</w:t>
            </w:r>
          </w:p>
        </w:tc>
      </w:tr>
    </w:tbl>
    <w:p w:rsidR="00404A2B" w:rsidRDefault="00404A2B" w:rsidP="005A0C79">
      <w:pPr>
        <w:spacing w:line="360" w:lineRule="auto"/>
        <w:ind w:firstLine="0"/>
        <w:jc w:val="center"/>
        <w:rPr>
          <w:rFonts w:eastAsia="Arial Unicode MS" w:cs="Times New Roman"/>
          <w:b/>
          <w:spacing w:val="-2"/>
          <w:szCs w:val="28"/>
          <w:lang w:val="en-US" w:eastAsia="zh-CN"/>
        </w:rPr>
      </w:pPr>
    </w:p>
    <w:p w:rsidR="005A0C79" w:rsidRPr="005A0C79" w:rsidRDefault="005A0C79" w:rsidP="005A0C79">
      <w:pPr>
        <w:spacing w:line="360" w:lineRule="auto"/>
        <w:ind w:firstLine="0"/>
        <w:jc w:val="center"/>
        <w:rPr>
          <w:rFonts w:eastAsia="Arial Unicode MS" w:cs="Times New Roman"/>
          <w:b/>
          <w:spacing w:val="-2"/>
          <w:szCs w:val="28"/>
          <w:lang w:eastAsia="zh-CN"/>
        </w:rPr>
      </w:pPr>
      <w:r w:rsidRPr="005A0C79">
        <w:rPr>
          <w:rFonts w:eastAsia="Arial Unicode MS" w:cs="Times New Roman"/>
          <w:b/>
          <w:spacing w:val="-2"/>
          <w:szCs w:val="28"/>
          <w:lang w:eastAsia="zh-CN"/>
        </w:rPr>
        <w:t>Введение</w:t>
      </w:r>
    </w:p>
    <w:p w:rsidR="00B959CD" w:rsidRPr="00C210E5" w:rsidRDefault="00936A53" w:rsidP="00C57E2B">
      <w:pPr>
        <w:spacing w:line="360" w:lineRule="auto"/>
        <w:rPr>
          <w:rFonts w:ascii="Calibri" w:eastAsia="Calibri" w:hAnsi="Calibri" w:cs="Calibri"/>
          <w:sz w:val="22"/>
          <w:lang w:eastAsia="zh-CN"/>
        </w:rPr>
      </w:pPr>
      <w:r w:rsidRPr="00C210E5">
        <w:rPr>
          <w:rFonts w:eastAsia="Calibri" w:cs="Times New Roman"/>
          <w:szCs w:val="28"/>
          <w:lang w:eastAsia="zh-CN"/>
        </w:rPr>
        <w:t>Исходя из научных данных, медоносные пчёлы существовали и выживали миллионы лет до появления человека.</w:t>
      </w:r>
      <w:r w:rsidR="0041637D" w:rsidRPr="00C210E5">
        <w:rPr>
          <w:rFonts w:eastAsia="Calibri" w:cs="Times New Roman"/>
          <w:szCs w:val="28"/>
          <w:lang w:eastAsia="zh-CN"/>
        </w:rPr>
        <w:t xml:space="preserve"> Такому длительному существованию без вмешательств</w:t>
      </w:r>
      <w:r w:rsidRPr="00C210E5">
        <w:rPr>
          <w:rFonts w:eastAsia="Calibri" w:cs="Times New Roman"/>
          <w:szCs w:val="28"/>
          <w:lang w:eastAsia="zh-CN"/>
        </w:rPr>
        <w:t xml:space="preserve"> </w:t>
      </w:r>
      <w:r w:rsidR="0041637D" w:rsidRPr="00C210E5">
        <w:rPr>
          <w:rFonts w:eastAsia="Calibri" w:cs="Times New Roman"/>
          <w:szCs w:val="28"/>
          <w:lang w:eastAsia="zh-CN"/>
        </w:rPr>
        <w:t xml:space="preserve">извне, несомненно, поспособствовал врожденный комплекс защитных реакций организма </w:t>
      </w:r>
      <w:r w:rsidR="00415143" w:rsidRPr="00C210E5">
        <w:rPr>
          <w:rFonts w:eastAsia="Calibri" w:cs="Times New Roman"/>
          <w:szCs w:val="28"/>
          <w:lang w:eastAsia="zh-CN"/>
        </w:rPr>
        <w:t>– иммунитет [5].</w:t>
      </w:r>
    </w:p>
    <w:p w:rsidR="00B34211" w:rsidRPr="00C210E5" w:rsidRDefault="00A01A39" w:rsidP="00B34211">
      <w:pPr>
        <w:spacing w:line="343" w:lineRule="auto"/>
        <w:ind w:firstLine="567"/>
        <w:rPr>
          <w:rFonts w:ascii="Calibri" w:eastAsia="Calibri" w:hAnsi="Calibri" w:cs="Calibri"/>
          <w:sz w:val="22"/>
          <w:lang w:eastAsia="zh-CN"/>
        </w:rPr>
      </w:pPr>
      <w:r w:rsidRPr="00C210E5">
        <w:rPr>
          <w:rFonts w:eastAsia="Calibri" w:cs="Times New Roman"/>
          <w:szCs w:val="28"/>
          <w:lang w:eastAsia="zh-CN"/>
        </w:rPr>
        <w:t xml:space="preserve">В сравнении со странами Евросоюза </w:t>
      </w:r>
      <w:r w:rsidR="00D85B39" w:rsidRPr="00C210E5">
        <w:rPr>
          <w:rFonts w:eastAsia="Calibri" w:cs="Times New Roman"/>
          <w:szCs w:val="28"/>
          <w:lang w:eastAsia="zh-CN"/>
        </w:rPr>
        <w:t xml:space="preserve">Россия владеет </w:t>
      </w:r>
      <w:r w:rsidR="00B34211" w:rsidRPr="00C210E5">
        <w:rPr>
          <w:rFonts w:eastAsia="Calibri" w:cs="Times New Roman"/>
          <w:szCs w:val="28"/>
          <w:lang w:eastAsia="zh-CN"/>
        </w:rPr>
        <w:t>более благоприятными условиями,</w:t>
      </w:r>
      <w:r w:rsidR="00D85B39" w:rsidRPr="00C210E5">
        <w:rPr>
          <w:rFonts w:eastAsia="Calibri" w:cs="Times New Roman"/>
          <w:szCs w:val="28"/>
          <w:lang w:eastAsia="zh-CN"/>
        </w:rPr>
        <w:t xml:space="preserve"> которые</w:t>
      </w:r>
      <w:r w:rsidR="00B34211" w:rsidRPr="00C210E5">
        <w:rPr>
          <w:rFonts w:eastAsia="Calibri" w:cs="Times New Roman"/>
          <w:szCs w:val="28"/>
          <w:lang w:eastAsia="zh-CN"/>
        </w:rPr>
        <w:t xml:space="preserve"> </w:t>
      </w:r>
      <w:r w:rsidR="00D85B39" w:rsidRPr="00C210E5">
        <w:rPr>
          <w:rFonts w:eastAsia="Calibri" w:cs="Times New Roman"/>
          <w:szCs w:val="28"/>
          <w:lang w:eastAsia="zh-CN"/>
        </w:rPr>
        <w:t xml:space="preserve">могут позволить не только удерживать </w:t>
      </w:r>
      <w:r w:rsidR="00415143" w:rsidRPr="00C210E5">
        <w:rPr>
          <w:rFonts w:eastAsia="Calibri" w:cs="Times New Roman"/>
          <w:szCs w:val="28"/>
          <w:lang w:eastAsia="zh-CN"/>
        </w:rPr>
        <w:t>отрасль на нынешн</w:t>
      </w:r>
      <w:r w:rsidR="006F5D52" w:rsidRPr="00C210E5">
        <w:rPr>
          <w:rFonts w:eastAsia="Calibri" w:cs="Times New Roman"/>
          <w:szCs w:val="28"/>
          <w:lang w:eastAsia="zh-CN"/>
        </w:rPr>
        <w:t>е</w:t>
      </w:r>
      <w:r w:rsidR="00415143" w:rsidRPr="00C210E5">
        <w:rPr>
          <w:rFonts w:eastAsia="Calibri" w:cs="Times New Roman"/>
          <w:szCs w:val="28"/>
          <w:lang w:eastAsia="zh-CN"/>
        </w:rPr>
        <w:t>м уровне, но и</w:t>
      </w:r>
      <w:r w:rsidR="00D85B39" w:rsidRPr="00C210E5">
        <w:rPr>
          <w:rFonts w:eastAsia="Calibri" w:cs="Times New Roman"/>
          <w:szCs w:val="28"/>
          <w:lang w:eastAsia="zh-CN"/>
        </w:rPr>
        <w:t xml:space="preserve"> удвоить численность пчелиных семей и значительно увеличить производство меда.</w:t>
      </w:r>
      <w:r w:rsidR="006F5D52" w:rsidRPr="00C210E5">
        <w:rPr>
          <w:rFonts w:eastAsia="Calibri" w:cs="Times New Roman"/>
          <w:szCs w:val="28"/>
          <w:lang w:eastAsia="zh-CN"/>
        </w:rPr>
        <w:t xml:space="preserve"> Несмотря на это, на территории нашей страны располагаются различные природно – климатические зоны, что влияет на показатели продукти</w:t>
      </w:r>
      <w:r w:rsidR="0078479E" w:rsidRPr="00C210E5">
        <w:rPr>
          <w:rFonts w:eastAsia="Calibri" w:cs="Times New Roman"/>
          <w:szCs w:val="28"/>
          <w:lang w:eastAsia="zh-CN"/>
        </w:rPr>
        <w:t xml:space="preserve">вности пчеловодческих хозяйств. В России первое место по </w:t>
      </w:r>
      <w:r w:rsidR="00B34211" w:rsidRPr="00C210E5">
        <w:rPr>
          <w:rFonts w:eastAsia="Calibri" w:cs="Times New Roman"/>
          <w:szCs w:val="28"/>
          <w:lang w:eastAsia="zh-CN"/>
        </w:rPr>
        <w:t>развитию пчеловодства занимает Республика Башкортостан [</w:t>
      </w:r>
      <w:r w:rsidR="00A80FC3" w:rsidRPr="00C210E5">
        <w:rPr>
          <w:rFonts w:eastAsia="Calibri" w:cs="Times New Roman"/>
          <w:szCs w:val="28"/>
          <w:lang w:eastAsia="zh-CN"/>
        </w:rPr>
        <w:t>1</w:t>
      </w:r>
      <w:r w:rsidR="00B34211" w:rsidRPr="00C210E5">
        <w:rPr>
          <w:rFonts w:eastAsia="Calibri" w:cs="Times New Roman"/>
          <w:szCs w:val="28"/>
          <w:lang w:eastAsia="zh-CN"/>
        </w:rPr>
        <w:t>].</w:t>
      </w:r>
    </w:p>
    <w:p w:rsidR="00B34211" w:rsidRPr="00C210E5" w:rsidRDefault="004C5771" w:rsidP="00123243">
      <w:pPr>
        <w:spacing w:line="360" w:lineRule="auto"/>
        <w:ind w:firstLine="567"/>
        <w:rPr>
          <w:rFonts w:eastAsia="Calibri" w:cs="Times New Roman"/>
          <w:szCs w:val="28"/>
          <w:lang w:eastAsia="zh-CN"/>
        </w:rPr>
      </w:pPr>
      <w:r w:rsidRPr="00C210E5">
        <w:rPr>
          <w:rFonts w:eastAsia="Calibri" w:cs="Times New Roman"/>
          <w:szCs w:val="28"/>
          <w:lang w:eastAsia="zh-CN"/>
        </w:rPr>
        <w:t xml:space="preserve">К широкому распространению возбудителей различных заболеваний </w:t>
      </w:r>
      <w:r w:rsidR="00B71CDD" w:rsidRPr="00C210E5">
        <w:rPr>
          <w:rFonts w:eastAsia="Calibri" w:cs="Times New Roman"/>
          <w:szCs w:val="28"/>
          <w:lang w:eastAsia="zh-CN"/>
        </w:rPr>
        <w:t xml:space="preserve">в промышленном </w:t>
      </w:r>
      <w:r w:rsidRPr="00C210E5">
        <w:rPr>
          <w:rFonts w:eastAsia="Calibri" w:cs="Times New Roman"/>
          <w:szCs w:val="28"/>
          <w:lang w:eastAsia="zh-CN"/>
        </w:rPr>
        <w:t>пчел</w:t>
      </w:r>
      <w:r w:rsidR="00B71CDD" w:rsidRPr="00C210E5">
        <w:rPr>
          <w:rFonts w:eastAsia="Calibri" w:cs="Times New Roman"/>
          <w:szCs w:val="28"/>
          <w:lang w:eastAsia="zh-CN"/>
        </w:rPr>
        <w:t>оводстве</w:t>
      </w:r>
      <w:r w:rsidRPr="00C210E5">
        <w:rPr>
          <w:rFonts w:eastAsia="Calibri" w:cs="Times New Roman"/>
          <w:szCs w:val="28"/>
          <w:lang w:eastAsia="zh-CN"/>
        </w:rPr>
        <w:t xml:space="preserve"> могут приводить различные факторы, такие как </w:t>
      </w:r>
      <w:r w:rsidR="00CD1445" w:rsidRPr="00C210E5">
        <w:rPr>
          <w:rFonts w:eastAsia="Calibri" w:cs="Times New Roman"/>
          <w:szCs w:val="28"/>
          <w:lang w:eastAsia="zh-CN"/>
        </w:rPr>
        <w:t xml:space="preserve">концентрация семей пчел, передвижения пасек, трудности изолирования пчел на местности, обмен племенной </w:t>
      </w:r>
      <w:r w:rsidR="0056591C" w:rsidRPr="00C210E5">
        <w:rPr>
          <w:rFonts w:eastAsia="Calibri" w:cs="Times New Roman"/>
          <w:szCs w:val="28"/>
          <w:lang w:eastAsia="zh-CN"/>
        </w:rPr>
        <w:t>продукцией внутри стра</w:t>
      </w:r>
      <w:r w:rsidR="00B71CDD" w:rsidRPr="00C210E5">
        <w:rPr>
          <w:rFonts w:eastAsia="Calibri" w:cs="Times New Roman"/>
          <w:szCs w:val="28"/>
          <w:lang w:eastAsia="zh-CN"/>
        </w:rPr>
        <w:t xml:space="preserve">ны или в международном масштабе. </w:t>
      </w:r>
      <w:r w:rsidR="0011141D" w:rsidRPr="00C210E5">
        <w:rPr>
          <w:rFonts w:eastAsia="Calibri" w:cs="Times New Roman"/>
          <w:szCs w:val="28"/>
          <w:lang w:eastAsia="zh-CN"/>
        </w:rPr>
        <w:t xml:space="preserve">Помимо искусственных факторов существуют и природные особенности распространения заболеваний среди пчёл: </w:t>
      </w:r>
      <w:r w:rsidR="009E3634" w:rsidRPr="00C210E5">
        <w:rPr>
          <w:rFonts w:eastAsia="Calibri" w:cs="Times New Roman"/>
          <w:szCs w:val="28"/>
          <w:lang w:eastAsia="zh-CN"/>
        </w:rPr>
        <w:t xml:space="preserve">смена дислокации пчелиных семей, нападения на более слабые семьи, также другие виды насекомых имеют общих возбудителей </w:t>
      </w:r>
      <w:r w:rsidR="009E3634" w:rsidRPr="00C210E5">
        <w:rPr>
          <w:rFonts w:eastAsia="Calibri" w:cs="Times New Roman"/>
          <w:szCs w:val="28"/>
          <w:lang w:eastAsia="zh-CN"/>
        </w:rPr>
        <w:lastRenderedPageBreak/>
        <w:t>заболеваний с медоносными пчёлами.</w:t>
      </w:r>
      <w:r w:rsidR="00123243" w:rsidRPr="00C210E5">
        <w:rPr>
          <w:rFonts w:eastAsia="Calibri" w:cs="Times New Roman"/>
          <w:szCs w:val="28"/>
          <w:lang w:eastAsia="zh-CN"/>
        </w:rPr>
        <w:t xml:space="preserve"> </w:t>
      </w:r>
      <w:r w:rsidR="0077017D" w:rsidRPr="00C210E5">
        <w:rPr>
          <w:rFonts w:eastAsia="Calibri" w:cs="Times New Roman"/>
          <w:szCs w:val="28"/>
          <w:lang w:eastAsia="zh-CN"/>
        </w:rPr>
        <w:t>Именно п</w:t>
      </w:r>
      <w:r w:rsidR="00B34211" w:rsidRPr="00C210E5">
        <w:rPr>
          <w:rFonts w:eastAsia="Calibri" w:cs="Times New Roman"/>
          <w:szCs w:val="28"/>
          <w:lang w:eastAsia="zh-CN"/>
        </w:rPr>
        <w:t xml:space="preserve">оэтому современное пчеловодство </w:t>
      </w:r>
      <w:r w:rsidR="0077017D" w:rsidRPr="00C210E5">
        <w:rPr>
          <w:rFonts w:eastAsia="Calibri" w:cs="Times New Roman"/>
          <w:szCs w:val="28"/>
          <w:lang w:eastAsia="zh-CN"/>
        </w:rPr>
        <w:t>нуждается в применении</w:t>
      </w:r>
      <w:r w:rsidR="00B34211" w:rsidRPr="00C210E5">
        <w:rPr>
          <w:rFonts w:eastAsia="Calibri" w:cs="Times New Roman"/>
          <w:szCs w:val="28"/>
          <w:lang w:eastAsia="zh-CN"/>
        </w:rPr>
        <w:t xml:space="preserve"> антибиоти</w:t>
      </w:r>
      <w:r w:rsidR="0077017D" w:rsidRPr="00C210E5">
        <w:rPr>
          <w:rFonts w:eastAsia="Calibri" w:cs="Times New Roman"/>
          <w:szCs w:val="28"/>
          <w:lang w:eastAsia="zh-CN"/>
        </w:rPr>
        <w:t>ков, сульфаниламидов</w:t>
      </w:r>
      <w:r w:rsidR="00B34211" w:rsidRPr="00C210E5">
        <w:rPr>
          <w:rFonts w:eastAsia="Calibri" w:cs="Times New Roman"/>
          <w:szCs w:val="28"/>
          <w:lang w:eastAsia="zh-CN"/>
        </w:rPr>
        <w:t xml:space="preserve">, </w:t>
      </w:r>
      <w:proofErr w:type="spellStart"/>
      <w:r w:rsidR="00B34211" w:rsidRPr="00C210E5">
        <w:rPr>
          <w:rFonts w:eastAsia="Calibri" w:cs="Times New Roman"/>
          <w:szCs w:val="28"/>
          <w:lang w:eastAsia="zh-CN"/>
        </w:rPr>
        <w:t>азолов</w:t>
      </w:r>
      <w:proofErr w:type="spellEnd"/>
      <w:r w:rsidR="00B34211" w:rsidRPr="00C210E5">
        <w:rPr>
          <w:rFonts w:eastAsia="Calibri" w:cs="Times New Roman"/>
          <w:szCs w:val="28"/>
          <w:lang w:eastAsia="zh-CN"/>
        </w:rPr>
        <w:t xml:space="preserve">, </w:t>
      </w:r>
      <w:proofErr w:type="spellStart"/>
      <w:r w:rsidR="00B34211" w:rsidRPr="00C210E5">
        <w:rPr>
          <w:rFonts w:eastAsia="Calibri" w:cs="Times New Roman"/>
          <w:szCs w:val="28"/>
          <w:lang w:eastAsia="zh-CN"/>
        </w:rPr>
        <w:t>амитраза</w:t>
      </w:r>
      <w:proofErr w:type="spellEnd"/>
      <w:r w:rsidR="00B34211" w:rsidRPr="00C210E5">
        <w:rPr>
          <w:rFonts w:eastAsia="Calibri" w:cs="Times New Roman"/>
          <w:szCs w:val="28"/>
          <w:lang w:eastAsia="zh-CN"/>
        </w:rPr>
        <w:t xml:space="preserve">, синтетических </w:t>
      </w:r>
      <w:proofErr w:type="spellStart"/>
      <w:r w:rsidR="00B34211" w:rsidRPr="00C210E5">
        <w:rPr>
          <w:rFonts w:eastAsia="Calibri" w:cs="Times New Roman"/>
          <w:szCs w:val="28"/>
          <w:lang w:eastAsia="zh-CN"/>
        </w:rPr>
        <w:t>пиретроидов</w:t>
      </w:r>
      <w:proofErr w:type="spellEnd"/>
      <w:r w:rsidR="00B34211" w:rsidRPr="00C210E5">
        <w:rPr>
          <w:rFonts w:eastAsia="Calibri" w:cs="Times New Roman"/>
          <w:szCs w:val="28"/>
          <w:lang w:eastAsia="zh-CN"/>
        </w:rPr>
        <w:t xml:space="preserve"> и других</w:t>
      </w:r>
      <w:r w:rsidR="0077017D" w:rsidRPr="00C210E5">
        <w:rPr>
          <w:rFonts w:eastAsia="Calibri" w:cs="Times New Roman"/>
          <w:szCs w:val="28"/>
          <w:lang w:eastAsia="zh-CN"/>
        </w:rPr>
        <w:t xml:space="preserve"> препаратов</w:t>
      </w:r>
      <w:r w:rsidR="00B34211" w:rsidRPr="00C210E5">
        <w:rPr>
          <w:rFonts w:eastAsia="Calibri" w:cs="Times New Roman"/>
          <w:szCs w:val="28"/>
          <w:lang w:eastAsia="zh-CN"/>
        </w:rPr>
        <w:t xml:space="preserve"> при одновременном проведении комплекса ветеринарно-санитарных мероприятий [</w:t>
      </w:r>
      <w:r w:rsidR="00A80FC3" w:rsidRPr="00C210E5">
        <w:rPr>
          <w:rFonts w:eastAsia="Calibri" w:cs="Times New Roman"/>
          <w:szCs w:val="28"/>
          <w:lang w:eastAsia="zh-CN"/>
        </w:rPr>
        <w:t>6</w:t>
      </w:r>
      <w:r w:rsidR="00B34211" w:rsidRPr="00C210E5">
        <w:rPr>
          <w:rFonts w:eastAsia="Calibri" w:cs="Times New Roman"/>
          <w:szCs w:val="28"/>
          <w:lang w:eastAsia="zh-CN"/>
        </w:rPr>
        <w:t>].</w:t>
      </w:r>
    </w:p>
    <w:p w:rsidR="00C656D9" w:rsidRPr="00C210E5" w:rsidRDefault="00C656D9" w:rsidP="00B34211">
      <w:pPr>
        <w:spacing w:line="360" w:lineRule="auto"/>
        <w:ind w:firstLine="567"/>
        <w:rPr>
          <w:rFonts w:ascii="Calibri" w:eastAsia="Calibri" w:hAnsi="Calibri" w:cs="Calibri"/>
          <w:sz w:val="22"/>
          <w:lang w:eastAsia="zh-CN"/>
        </w:rPr>
      </w:pPr>
      <w:r w:rsidRPr="00C210E5">
        <w:rPr>
          <w:rFonts w:eastAsia="Calibri" w:cs="Times New Roman"/>
          <w:szCs w:val="28"/>
          <w:lang w:eastAsia="zh-CN"/>
        </w:rPr>
        <w:t xml:space="preserve">В современном пчеловодстве внимание специалистов привлекают </w:t>
      </w:r>
      <w:r w:rsidR="002D7653" w:rsidRPr="00C210E5">
        <w:rPr>
          <w:rFonts w:eastAsia="Calibri" w:cs="Times New Roman"/>
          <w:szCs w:val="28"/>
          <w:lang w:eastAsia="zh-CN"/>
        </w:rPr>
        <w:t>препараты на основе природных биологически активных веществ. Целью данных препаратов является укрепление собственного иммунитета пчёл и повышению резистентности к различным стресс факторам.</w:t>
      </w:r>
    </w:p>
    <w:p w:rsidR="00B34211" w:rsidRPr="00C210E5" w:rsidRDefault="002D7653" w:rsidP="00B34211">
      <w:pPr>
        <w:spacing w:line="360" w:lineRule="auto"/>
        <w:ind w:firstLine="567"/>
        <w:rPr>
          <w:rFonts w:ascii="Calibri" w:eastAsia="Calibri" w:hAnsi="Calibri" w:cs="Calibri"/>
          <w:sz w:val="22"/>
          <w:lang w:eastAsia="zh-CN"/>
        </w:rPr>
      </w:pPr>
      <w:r w:rsidRPr="00C210E5">
        <w:rPr>
          <w:rFonts w:eastAsia="Calibri" w:cs="Times New Roman"/>
          <w:szCs w:val="28"/>
          <w:lang w:eastAsia="zh-CN"/>
        </w:rPr>
        <w:t xml:space="preserve">Исходя из вышесказанного, </w:t>
      </w:r>
      <w:r w:rsidR="00B34211" w:rsidRPr="00C210E5">
        <w:rPr>
          <w:rFonts w:eastAsia="Calibri" w:cs="Times New Roman"/>
          <w:szCs w:val="28"/>
          <w:lang w:eastAsia="zh-CN"/>
        </w:rPr>
        <w:t>поиск новых добавок, обеспечивающих повышение естественной резистентности, усиление обменных процессов, увеличению продуктивности и жизнеспособности данных насекомых, является актуальным направлением.</w:t>
      </w:r>
    </w:p>
    <w:p w:rsidR="007C1463" w:rsidRPr="00C210E5" w:rsidRDefault="007C1463" w:rsidP="00E478C7">
      <w:pPr>
        <w:spacing w:line="360" w:lineRule="auto"/>
        <w:rPr>
          <w:rFonts w:eastAsia="SimSun" w:cs="Times New Roman"/>
          <w:bCs/>
          <w:iCs/>
          <w:szCs w:val="20"/>
          <w:lang w:eastAsia="zh-CN" w:bidi="hi-IN"/>
        </w:rPr>
      </w:pPr>
      <w:r w:rsidRPr="00C210E5">
        <w:rPr>
          <w:rFonts w:eastAsia="SimSun" w:cs="Times New Roman"/>
          <w:szCs w:val="20"/>
          <w:lang w:eastAsia="zh-CN" w:bidi="hi-IN"/>
        </w:rPr>
        <w:t>Работа проведена при поддержке гранта Президента Российской</w:t>
      </w:r>
      <w:r w:rsidRPr="00C210E5">
        <w:rPr>
          <w:rFonts w:eastAsia="SimSun" w:cs="Times New Roman"/>
          <w:bCs/>
          <w:iCs/>
          <w:szCs w:val="20"/>
          <w:lang w:eastAsia="zh-CN" w:bidi="hi-IN"/>
        </w:rPr>
        <w:t xml:space="preserve"> </w:t>
      </w:r>
      <w:r w:rsidRPr="00C210E5">
        <w:rPr>
          <w:rFonts w:eastAsia="SimSun" w:cs="Times New Roman"/>
          <w:szCs w:val="20"/>
          <w:lang w:eastAsia="zh-CN" w:bidi="hi-IN"/>
        </w:rPr>
        <w:t>Федерации для государственной поддержки молодых российских ученых – кандидатов наук (соглашение № 075-15-2020-253 от 17.03.2020).</w:t>
      </w:r>
    </w:p>
    <w:p w:rsidR="004F1B7D" w:rsidRPr="00C210E5" w:rsidRDefault="004F1B7D" w:rsidP="004F1B7D">
      <w:pPr>
        <w:pStyle w:val="a"/>
        <w:spacing w:line="360" w:lineRule="auto"/>
        <w:ind w:firstLine="709"/>
        <w:jc w:val="both"/>
        <w:rPr>
          <w:rFonts w:ascii="Times New Roman" w:hAnsi="Times New Roman" w:cs="Times New Roman"/>
          <w:sz w:val="28"/>
          <w:szCs w:val="28"/>
        </w:rPr>
      </w:pPr>
      <w:r w:rsidRPr="00C210E5">
        <w:rPr>
          <w:rFonts w:ascii="Times New Roman" w:eastAsiaTheme="minorHAnsi" w:hAnsi="Times New Roman" w:cs="Times New Roman"/>
          <w:b/>
          <w:noProof/>
          <w:sz w:val="28"/>
          <w:szCs w:val="28"/>
          <w:lang w:eastAsia="en-US"/>
        </w:rPr>
        <w:t>Материалы и методы исследований</w:t>
      </w:r>
      <w:r w:rsidRPr="00C210E5">
        <w:rPr>
          <w:rFonts w:ascii="Times New Roman" w:eastAsiaTheme="minorHAnsi" w:hAnsi="Times New Roman" w:cs="Times New Roman"/>
          <w:noProof/>
          <w:sz w:val="28"/>
          <w:szCs w:val="28"/>
          <w:lang w:eastAsia="en-US"/>
        </w:rPr>
        <w:t xml:space="preserve">. Исследования осуществляли на </w:t>
      </w:r>
      <w:r w:rsidR="00A15679" w:rsidRPr="00C210E5">
        <w:rPr>
          <w:rFonts w:ascii="Times New Roman" w:eastAsia="SimSun" w:hAnsi="Times New Roman" w:cs="Times New Roman"/>
          <w:kern w:val="1"/>
          <w:sz w:val="28"/>
          <w:szCs w:val="28"/>
          <w:lang w:eastAsia="hi-IN" w:bidi="hi-IN"/>
        </w:rPr>
        <w:t>кафедре</w:t>
      </w:r>
      <w:r w:rsidR="00E813BA" w:rsidRPr="00C210E5">
        <w:rPr>
          <w:rFonts w:ascii="Times New Roman" w:eastAsia="SimSun" w:hAnsi="Times New Roman" w:cs="Times New Roman"/>
          <w:kern w:val="1"/>
          <w:sz w:val="28"/>
          <w:szCs w:val="28"/>
          <w:lang w:eastAsia="hi-IN" w:bidi="hi-IN"/>
        </w:rPr>
        <w:t xml:space="preserve"> биотехнологии, биохимии и биофизики</w:t>
      </w:r>
      <w:r w:rsidR="00544055" w:rsidRPr="00C210E5">
        <w:rPr>
          <w:rFonts w:ascii="Times New Roman" w:eastAsia="SimSun" w:hAnsi="Times New Roman" w:cs="Times New Roman"/>
          <w:kern w:val="1"/>
          <w:sz w:val="28"/>
          <w:szCs w:val="28"/>
          <w:lang w:eastAsia="hi-IN" w:bidi="hi-IN"/>
        </w:rPr>
        <w:t>, а также</w:t>
      </w:r>
      <w:r w:rsidR="00E813BA" w:rsidRPr="00C210E5">
        <w:rPr>
          <w:rFonts w:ascii="Times New Roman" w:eastAsiaTheme="minorHAnsi" w:hAnsi="Times New Roman" w:cs="Times New Roman"/>
          <w:noProof/>
          <w:sz w:val="28"/>
          <w:szCs w:val="28"/>
          <w:lang w:eastAsia="en-US"/>
        </w:rPr>
        <w:t xml:space="preserve"> </w:t>
      </w:r>
      <w:r w:rsidRPr="00C210E5">
        <w:rPr>
          <w:rFonts w:ascii="Times New Roman" w:eastAsiaTheme="minorHAnsi" w:hAnsi="Times New Roman" w:cs="Times New Roman"/>
          <w:noProof/>
          <w:sz w:val="28"/>
          <w:szCs w:val="28"/>
          <w:lang w:eastAsia="en-US"/>
        </w:rPr>
        <w:t xml:space="preserve">базе </w:t>
      </w:r>
      <w:r w:rsidRPr="00C210E5">
        <w:rPr>
          <w:rFonts w:ascii="Times New Roman" w:hAnsi="Times New Roman" w:cs="Times New Roman"/>
          <w:sz w:val="28"/>
          <w:szCs w:val="28"/>
        </w:rPr>
        <w:t xml:space="preserve">научно-испытательного центра токсико-фармакологических исследований и разработки лекарственных средств ветеринарного применения, кормовых добавок и </w:t>
      </w:r>
      <w:proofErr w:type="spellStart"/>
      <w:r w:rsidRPr="00C210E5">
        <w:rPr>
          <w:rFonts w:ascii="Times New Roman" w:hAnsi="Times New Roman" w:cs="Times New Roman"/>
          <w:sz w:val="28"/>
          <w:szCs w:val="28"/>
        </w:rPr>
        <w:t>дезинфектантов</w:t>
      </w:r>
      <w:proofErr w:type="spellEnd"/>
      <w:r w:rsidRPr="00C210E5">
        <w:rPr>
          <w:rFonts w:ascii="Times New Roman" w:eastAsiaTheme="minorHAnsi" w:hAnsi="Times New Roman" w:cs="Times New Roman"/>
          <w:noProof/>
          <w:sz w:val="28"/>
          <w:szCs w:val="28"/>
          <w:lang w:eastAsia="en-US"/>
        </w:rPr>
        <w:t xml:space="preserve"> (</w:t>
      </w:r>
      <w:r w:rsidR="001E6ACF" w:rsidRPr="00C210E5">
        <w:rPr>
          <w:rFonts w:ascii="Times New Roman" w:eastAsiaTheme="minorHAnsi" w:hAnsi="Times New Roman" w:cs="Times New Roman"/>
          <w:noProof/>
          <w:sz w:val="28"/>
          <w:szCs w:val="28"/>
          <w:lang w:eastAsia="en-US"/>
        </w:rPr>
        <w:t xml:space="preserve">НИЦ </w:t>
      </w:r>
      <w:r w:rsidRPr="00C210E5">
        <w:rPr>
          <w:rFonts w:ascii="Times New Roman" w:eastAsiaTheme="minorHAnsi" w:hAnsi="Times New Roman" w:cs="Times New Roman"/>
          <w:noProof/>
          <w:sz w:val="28"/>
          <w:szCs w:val="28"/>
          <w:lang w:eastAsia="en-US"/>
        </w:rPr>
        <w:t>Ветфармбиоцентр), являющийся структурным подразделением ФГБОУ ВО «Кубанский государственный аграрный университет имени И. Т. Трубилина».</w:t>
      </w:r>
    </w:p>
    <w:p w:rsidR="00F54D39" w:rsidRPr="00C210E5" w:rsidRDefault="00F54D39" w:rsidP="00A80FC3">
      <w:pPr>
        <w:autoSpaceDE w:val="0"/>
        <w:spacing w:line="360" w:lineRule="auto"/>
        <w:rPr>
          <w:rFonts w:eastAsia="SimSun" w:cs="Times New Roman"/>
          <w:bCs/>
          <w:iCs/>
          <w:szCs w:val="28"/>
          <w:lang w:eastAsia="zh-CN" w:bidi="hi-IN"/>
        </w:rPr>
      </w:pPr>
      <w:r w:rsidRPr="00C210E5">
        <w:rPr>
          <w:rFonts w:eastAsia="Calibri" w:cs="Times New Roman"/>
          <w:szCs w:val="28"/>
        </w:rPr>
        <w:t xml:space="preserve">Объектом исследований </w:t>
      </w:r>
      <w:r w:rsidR="0075125F" w:rsidRPr="00C210E5">
        <w:rPr>
          <w:rFonts w:eastAsia="Calibri" w:cs="Times New Roman"/>
          <w:szCs w:val="28"/>
        </w:rPr>
        <w:t>служила</w:t>
      </w:r>
      <w:r w:rsidR="00761809" w:rsidRPr="00C210E5">
        <w:rPr>
          <w:rFonts w:eastAsia="Calibri" w:cs="Times New Roman"/>
          <w:szCs w:val="28"/>
        </w:rPr>
        <w:t xml:space="preserve"> </w:t>
      </w:r>
      <w:proofErr w:type="spellStart"/>
      <w:r w:rsidR="00761809" w:rsidRPr="00C210E5">
        <w:rPr>
          <w:rFonts w:eastAsia="Calibri" w:cs="Times New Roman"/>
          <w:szCs w:val="28"/>
        </w:rPr>
        <w:t>пробиотическая</w:t>
      </w:r>
      <w:proofErr w:type="spellEnd"/>
      <w:r w:rsidR="00761809" w:rsidRPr="00C210E5">
        <w:rPr>
          <w:rFonts w:eastAsia="Calibri" w:cs="Times New Roman"/>
          <w:szCs w:val="28"/>
        </w:rPr>
        <w:t xml:space="preserve"> добавка, действующим </w:t>
      </w:r>
      <w:r w:rsidR="0075125F" w:rsidRPr="00C210E5">
        <w:rPr>
          <w:rFonts w:eastAsia="Calibri" w:cs="Times New Roman"/>
          <w:szCs w:val="28"/>
        </w:rPr>
        <w:t>началом</w:t>
      </w:r>
      <w:r w:rsidR="00761809" w:rsidRPr="00C210E5">
        <w:rPr>
          <w:rFonts w:eastAsia="Calibri" w:cs="Times New Roman"/>
          <w:szCs w:val="28"/>
        </w:rPr>
        <w:t xml:space="preserve"> которой </w:t>
      </w:r>
      <w:r w:rsidRPr="00C210E5">
        <w:rPr>
          <w:rFonts w:eastAsia="Calibri" w:cs="Times New Roman"/>
          <w:szCs w:val="28"/>
        </w:rPr>
        <w:t xml:space="preserve">являлись </w:t>
      </w:r>
      <w:r w:rsidR="0075125F" w:rsidRPr="00C210E5">
        <w:rPr>
          <w:rFonts w:eastAsia="Calibri" w:cs="Times New Roman"/>
          <w:szCs w:val="28"/>
        </w:rPr>
        <w:t>живые формы микроорганизмов (</w:t>
      </w:r>
      <w:r w:rsidRPr="00C210E5">
        <w:rPr>
          <w:rFonts w:eastAsia="Arial Unicode MS" w:cs="Times New Roman"/>
          <w:i/>
          <w:szCs w:val="28"/>
          <w:shd w:val="clear" w:color="auto" w:fill="FFFFFF"/>
          <w:lang w:val="en-US" w:eastAsia="zh-CN"/>
        </w:rPr>
        <w:t>Lactobacillus</w:t>
      </w:r>
      <w:r w:rsidRPr="00C210E5">
        <w:rPr>
          <w:rFonts w:eastAsia="Arial Unicode MS" w:cs="Times New Roman"/>
          <w:i/>
          <w:szCs w:val="28"/>
          <w:shd w:val="clear" w:color="auto" w:fill="FFFFFF"/>
          <w:lang w:eastAsia="zh-CN"/>
        </w:rPr>
        <w:t xml:space="preserve"> </w:t>
      </w:r>
      <w:proofErr w:type="spellStart"/>
      <w:r w:rsidRPr="00C210E5">
        <w:rPr>
          <w:rFonts w:eastAsia="Arial Unicode MS" w:cs="Times New Roman"/>
          <w:i/>
          <w:szCs w:val="28"/>
          <w:shd w:val="clear" w:color="auto" w:fill="FFFFFF"/>
          <w:lang w:val="en-US" w:eastAsia="zh-CN"/>
        </w:rPr>
        <w:t>kunkeei</w:t>
      </w:r>
      <w:proofErr w:type="spellEnd"/>
      <w:r w:rsidR="0075125F" w:rsidRPr="00C210E5">
        <w:rPr>
          <w:rFonts w:eastAsia="Arial Unicode MS" w:cs="Times New Roman"/>
          <w:szCs w:val="28"/>
          <w:shd w:val="clear" w:color="auto" w:fill="FFFFFF"/>
          <w:lang w:eastAsia="zh-CN"/>
        </w:rPr>
        <w:t>)</w:t>
      </w:r>
      <w:r w:rsidRPr="00C210E5">
        <w:rPr>
          <w:rFonts w:eastAsia="Calibri" w:cs="Times New Roman"/>
          <w:szCs w:val="28"/>
        </w:rPr>
        <w:t>,</w:t>
      </w:r>
      <w:r w:rsidRPr="00C210E5">
        <w:rPr>
          <w:rFonts w:eastAsia="Calibri" w:cs="Times New Roman"/>
          <w:spacing w:val="-4"/>
          <w:szCs w:val="28"/>
        </w:rPr>
        <w:t xml:space="preserve"> выделен</w:t>
      </w:r>
      <w:r w:rsidR="009A080D" w:rsidRPr="00C210E5">
        <w:rPr>
          <w:rFonts w:eastAsia="Calibri" w:cs="Times New Roman"/>
          <w:spacing w:val="-4"/>
          <w:szCs w:val="28"/>
        </w:rPr>
        <w:t>ные</w:t>
      </w:r>
      <w:r w:rsidRPr="00C210E5">
        <w:rPr>
          <w:rFonts w:eastAsia="Calibri" w:cs="Times New Roman"/>
          <w:spacing w:val="-4"/>
          <w:szCs w:val="28"/>
        </w:rPr>
        <w:t xml:space="preserve"> </w:t>
      </w:r>
      <w:r w:rsidRPr="00C210E5">
        <w:rPr>
          <w:rFonts w:eastAsia="SimSun" w:cs="Times New Roman"/>
          <w:bCs/>
          <w:iCs/>
          <w:szCs w:val="28"/>
          <w:lang w:eastAsia="zh-CN" w:bidi="hi-IN"/>
        </w:rPr>
        <w:t>из трутневого молочка медоносной пчелы</w:t>
      </w:r>
      <w:r w:rsidR="009A080D" w:rsidRPr="00C210E5">
        <w:rPr>
          <w:rFonts w:eastAsia="SimSun" w:cs="Times New Roman"/>
          <w:bCs/>
          <w:iCs/>
          <w:szCs w:val="28"/>
          <w:lang w:eastAsia="zh-CN" w:bidi="hi-IN"/>
        </w:rPr>
        <w:t xml:space="preserve"> и выращенные глубинным способо</w:t>
      </w:r>
      <w:r w:rsidR="00E5694B" w:rsidRPr="00C210E5">
        <w:rPr>
          <w:rFonts w:eastAsia="SimSun" w:cs="Times New Roman"/>
          <w:bCs/>
          <w:iCs/>
          <w:szCs w:val="28"/>
          <w:lang w:eastAsia="zh-CN" w:bidi="hi-IN"/>
        </w:rPr>
        <w:t xml:space="preserve">м в </w:t>
      </w:r>
      <w:proofErr w:type="spellStart"/>
      <w:r w:rsidR="00E5694B" w:rsidRPr="00C210E5">
        <w:rPr>
          <w:rFonts w:eastAsia="SimSun" w:cs="Times New Roman"/>
          <w:bCs/>
          <w:iCs/>
          <w:szCs w:val="28"/>
          <w:lang w:eastAsia="zh-CN" w:bidi="hi-IN"/>
        </w:rPr>
        <w:t>мелассной</w:t>
      </w:r>
      <w:proofErr w:type="spellEnd"/>
      <w:r w:rsidR="00E5694B" w:rsidRPr="00C210E5">
        <w:rPr>
          <w:rFonts w:eastAsia="SimSun" w:cs="Times New Roman"/>
          <w:bCs/>
          <w:iCs/>
          <w:szCs w:val="28"/>
          <w:lang w:eastAsia="zh-CN" w:bidi="hi-IN"/>
        </w:rPr>
        <w:t xml:space="preserve"> питательной среде для применения в пчеловодстве</w:t>
      </w:r>
      <w:r w:rsidR="00A80FC3" w:rsidRPr="00C210E5">
        <w:rPr>
          <w:rFonts w:eastAsia="SimSun" w:cs="Times New Roman"/>
          <w:bCs/>
          <w:iCs/>
          <w:szCs w:val="28"/>
          <w:lang w:eastAsia="zh-CN" w:bidi="hi-IN"/>
        </w:rPr>
        <w:t xml:space="preserve"> [7]</w:t>
      </w:r>
      <w:r w:rsidR="00E5694B" w:rsidRPr="00C210E5">
        <w:rPr>
          <w:rFonts w:eastAsia="SimSun" w:cs="Times New Roman"/>
          <w:bCs/>
          <w:iCs/>
          <w:szCs w:val="28"/>
          <w:lang w:eastAsia="zh-CN" w:bidi="hi-IN"/>
        </w:rPr>
        <w:t>.</w:t>
      </w:r>
    </w:p>
    <w:p w:rsidR="00A17D0C" w:rsidRPr="00C210E5" w:rsidRDefault="00E20276" w:rsidP="00A17D0C">
      <w:pPr>
        <w:autoSpaceDE w:val="0"/>
        <w:spacing w:line="360" w:lineRule="auto"/>
        <w:rPr>
          <w:rFonts w:eastAsia="SimSun" w:cs="Times New Roman"/>
          <w:kern w:val="1"/>
          <w:szCs w:val="28"/>
          <w:lang w:eastAsia="hi-IN" w:bidi="hi-IN"/>
        </w:rPr>
      </w:pPr>
      <w:r w:rsidRPr="00C210E5">
        <w:rPr>
          <w:rFonts w:eastAsia="SimSun" w:cs="Times New Roman"/>
          <w:kern w:val="1"/>
          <w:szCs w:val="28"/>
          <w:lang w:eastAsia="hi-IN" w:bidi="hi-IN"/>
        </w:rPr>
        <w:lastRenderedPageBreak/>
        <w:t xml:space="preserve">Из биообъектов в </w:t>
      </w:r>
      <w:r w:rsidR="006C7D9B" w:rsidRPr="00C210E5">
        <w:rPr>
          <w:rFonts w:eastAsia="SimSun" w:cs="Times New Roman"/>
          <w:kern w:val="1"/>
          <w:szCs w:val="28"/>
          <w:lang w:eastAsia="hi-IN" w:bidi="hi-IN"/>
        </w:rPr>
        <w:t>экспериментах были использованы: простейшие рода брюхоресничных инфузорий (</w:t>
      </w:r>
      <w:proofErr w:type="spellStart"/>
      <w:r w:rsidR="0096067D" w:rsidRPr="00C210E5">
        <w:rPr>
          <w:rFonts w:eastAsia="SimSun" w:cs="Times New Roman"/>
          <w:i/>
          <w:kern w:val="1"/>
          <w:szCs w:val="28"/>
          <w:lang w:eastAsia="hi-IN" w:bidi="hi-IN"/>
        </w:rPr>
        <w:t>Stylonychia</w:t>
      </w:r>
      <w:proofErr w:type="spellEnd"/>
      <w:r w:rsidR="0096067D" w:rsidRPr="00C210E5">
        <w:rPr>
          <w:rFonts w:eastAsia="SimSun" w:cs="Times New Roman"/>
          <w:i/>
          <w:kern w:val="1"/>
          <w:szCs w:val="28"/>
          <w:lang w:eastAsia="hi-IN" w:bidi="hi-IN"/>
        </w:rPr>
        <w:t xml:space="preserve"> </w:t>
      </w:r>
      <w:proofErr w:type="spellStart"/>
      <w:r w:rsidR="0096067D" w:rsidRPr="00C210E5">
        <w:rPr>
          <w:rFonts w:eastAsia="SimSun" w:cs="Times New Roman"/>
          <w:i/>
          <w:kern w:val="1"/>
          <w:szCs w:val="28"/>
          <w:lang w:eastAsia="hi-IN" w:bidi="hi-IN"/>
        </w:rPr>
        <w:t>mytilus</w:t>
      </w:r>
      <w:proofErr w:type="spellEnd"/>
      <w:r w:rsidR="000500A0" w:rsidRPr="00C210E5">
        <w:rPr>
          <w:rFonts w:eastAsia="SimSun" w:cs="Times New Roman"/>
          <w:kern w:val="1"/>
          <w:szCs w:val="28"/>
          <w:lang w:eastAsia="hi-IN" w:bidi="hi-IN"/>
        </w:rPr>
        <w:t>) и</w:t>
      </w:r>
      <w:r w:rsidR="006C7D9B" w:rsidRPr="00C210E5">
        <w:rPr>
          <w:rFonts w:eastAsia="SimSun" w:cs="Times New Roman"/>
          <w:kern w:val="1"/>
          <w:szCs w:val="28"/>
          <w:lang w:eastAsia="hi-IN" w:bidi="hi-IN"/>
        </w:rPr>
        <w:t xml:space="preserve"> лабораторные животные (</w:t>
      </w:r>
      <w:r w:rsidR="00D57B75" w:rsidRPr="00C210E5">
        <w:rPr>
          <w:rFonts w:eastAsia="SimSun" w:cs="Times New Roman"/>
          <w:kern w:val="1"/>
          <w:szCs w:val="28"/>
          <w:lang w:eastAsia="hi-IN" w:bidi="hi-IN"/>
        </w:rPr>
        <w:t>мыши, кролики</w:t>
      </w:r>
      <w:r w:rsidR="00A43E7C" w:rsidRPr="00C210E5">
        <w:rPr>
          <w:rFonts w:eastAsia="SimSun" w:cs="Times New Roman"/>
          <w:kern w:val="1"/>
          <w:szCs w:val="28"/>
          <w:lang w:eastAsia="hi-IN" w:bidi="hi-IN"/>
        </w:rPr>
        <w:t>)</w:t>
      </w:r>
      <w:r w:rsidR="006C7D9B" w:rsidRPr="00C210E5">
        <w:rPr>
          <w:rFonts w:eastAsia="SimSun" w:cs="Times New Roman"/>
          <w:kern w:val="1"/>
          <w:szCs w:val="28"/>
          <w:lang w:eastAsia="hi-IN" w:bidi="hi-IN"/>
        </w:rPr>
        <w:t>.</w:t>
      </w:r>
    </w:p>
    <w:p w:rsidR="006C7D9B" w:rsidRPr="00C210E5" w:rsidRDefault="006C7D9B" w:rsidP="00A80FC3">
      <w:pPr>
        <w:autoSpaceDE w:val="0"/>
        <w:spacing w:line="360" w:lineRule="auto"/>
        <w:rPr>
          <w:rFonts w:eastAsia="SimSun" w:cs="Times New Roman"/>
          <w:kern w:val="1"/>
          <w:szCs w:val="28"/>
          <w:lang w:eastAsia="hi-IN" w:bidi="hi-IN"/>
        </w:rPr>
      </w:pPr>
      <w:r w:rsidRPr="00C210E5">
        <w:rPr>
          <w:rFonts w:eastAsia="SimSun" w:cs="Times New Roman"/>
          <w:kern w:val="1"/>
          <w:szCs w:val="28"/>
          <w:lang w:eastAsia="hi-IN" w:bidi="hi-IN"/>
        </w:rPr>
        <w:t>Токсикологическ</w:t>
      </w:r>
      <w:r w:rsidR="00426EDA" w:rsidRPr="00C210E5">
        <w:rPr>
          <w:rFonts w:eastAsia="SimSun" w:cs="Times New Roman"/>
          <w:kern w:val="1"/>
          <w:szCs w:val="28"/>
          <w:lang w:eastAsia="hi-IN" w:bidi="hi-IN"/>
        </w:rPr>
        <w:t xml:space="preserve">ие опыты </w:t>
      </w:r>
      <w:proofErr w:type="spellStart"/>
      <w:r w:rsidR="00426EDA" w:rsidRPr="00C210E5">
        <w:rPr>
          <w:rFonts w:eastAsia="SimSun" w:cs="Times New Roman"/>
          <w:kern w:val="1"/>
          <w:szCs w:val="28"/>
          <w:lang w:eastAsia="hi-IN" w:bidi="hi-IN"/>
        </w:rPr>
        <w:t>пробиотической</w:t>
      </w:r>
      <w:proofErr w:type="spellEnd"/>
      <w:r w:rsidR="00426EDA" w:rsidRPr="00C210E5">
        <w:rPr>
          <w:rFonts w:eastAsia="SimSun" w:cs="Times New Roman"/>
          <w:kern w:val="1"/>
          <w:szCs w:val="28"/>
          <w:lang w:eastAsia="hi-IN" w:bidi="hi-IN"/>
        </w:rPr>
        <w:t xml:space="preserve"> добавки</w:t>
      </w:r>
      <w:r w:rsidRPr="00C210E5">
        <w:rPr>
          <w:rFonts w:eastAsia="SimSun" w:cs="Times New Roman"/>
          <w:kern w:val="1"/>
          <w:szCs w:val="28"/>
          <w:lang w:eastAsia="hi-IN" w:bidi="hi-IN"/>
        </w:rPr>
        <w:t xml:space="preserve"> </w:t>
      </w:r>
      <w:r w:rsidR="00426EDA" w:rsidRPr="00C210E5">
        <w:rPr>
          <w:rFonts w:eastAsia="SimSun" w:cs="Times New Roman"/>
          <w:kern w:val="1"/>
          <w:szCs w:val="28"/>
          <w:lang w:eastAsia="hi-IN" w:bidi="hi-IN"/>
        </w:rPr>
        <w:t>осуществлялись</w:t>
      </w:r>
      <w:r w:rsidR="005346ED" w:rsidRPr="00C210E5">
        <w:rPr>
          <w:rFonts w:eastAsia="SimSun" w:cs="Times New Roman"/>
          <w:kern w:val="1"/>
          <w:szCs w:val="28"/>
          <w:lang w:eastAsia="hi-IN" w:bidi="hi-IN"/>
        </w:rPr>
        <w:t xml:space="preserve"> экспресс-методом, с помощью</w:t>
      </w:r>
      <w:r w:rsidR="003D1734" w:rsidRPr="00C210E5">
        <w:rPr>
          <w:rFonts w:eastAsia="SimSun" w:cs="Times New Roman"/>
          <w:kern w:val="1"/>
          <w:szCs w:val="28"/>
          <w:lang w:eastAsia="hi-IN" w:bidi="hi-IN"/>
        </w:rPr>
        <w:t xml:space="preserve"> биотестирования на </w:t>
      </w:r>
      <w:proofErr w:type="spellStart"/>
      <w:r w:rsidR="003D1734" w:rsidRPr="00C210E5">
        <w:rPr>
          <w:rFonts w:eastAsia="SimSun" w:cs="Times New Roman"/>
          <w:kern w:val="1"/>
          <w:szCs w:val="28"/>
          <w:lang w:eastAsia="hi-IN" w:bidi="hi-IN"/>
        </w:rPr>
        <w:t>стилонихиях</w:t>
      </w:r>
      <w:proofErr w:type="spellEnd"/>
      <w:r w:rsidR="00A17214" w:rsidRPr="00C210E5">
        <w:rPr>
          <w:rFonts w:eastAsia="SimSun" w:cs="Times New Roman"/>
          <w:kern w:val="1"/>
          <w:szCs w:val="28"/>
          <w:lang w:eastAsia="hi-IN" w:bidi="hi-IN"/>
        </w:rPr>
        <w:t>,</w:t>
      </w:r>
      <w:r w:rsidR="007949AD" w:rsidRPr="00C210E5">
        <w:rPr>
          <w:rFonts w:eastAsia="SimSun" w:cs="Times New Roman"/>
          <w:kern w:val="1"/>
          <w:szCs w:val="28"/>
          <w:lang w:eastAsia="hi-IN" w:bidi="hi-IN"/>
        </w:rPr>
        <w:t xml:space="preserve"> а также </w:t>
      </w:r>
      <w:r w:rsidR="007949AD" w:rsidRPr="00C210E5">
        <w:rPr>
          <w:rFonts w:eastAsia="SimSun"/>
          <w:kern w:val="1"/>
          <w:szCs w:val="28"/>
          <w:lang w:eastAsia="hi-IN" w:bidi="hi-IN"/>
        </w:rPr>
        <w:t>основным методом определения общей токсичности на кроликах и мышах</w:t>
      </w:r>
      <w:r w:rsidR="00A17214" w:rsidRPr="00C210E5">
        <w:rPr>
          <w:rFonts w:eastAsia="SimSun" w:cs="Times New Roman"/>
          <w:kern w:val="1"/>
          <w:szCs w:val="28"/>
          <w:lang w:eastAsia="hi-IN" w:bidi="hi-IN"/>
        </w:rPr>
        <w:t xml:space="preserve"> </w:t>
      </w:r>
      <w:r w:rsidRPr="00C210E5">
        <w:rPr>
          <w:rFonts w:eastAsia="SimSun" w:cs="Times New Roman"/>
          <w:kern w:val="1"/>
          <w:szCs w:val="28"/>
          <w:lang w:eastAsia="hi-IN" w:bidi="hi-IN"/>
        </w:rPr>
        <w:t>(</w:t>
      </w:r>
      <w:r w:rsidR="003D1734" w:rsidRPr="00C210E5">
        <w:t>ГОСТ 31674-2012</w:t>
      </w:r>
      <w:r w:rsidRPr="00C210E5">
        <w:rPr>
          <w:rFonts w:eastAsia="SimSun" w:cs="Times New Roman"/>
          <w:kern w:val="1"/>
          <w:szCs w:val="28"/>
          <w:lang w:eastAsia="hi-IN" w:bidi="hi-IN"/>
        </w:rPr>
        <w:t xml:space="preserve">) </w:t>
      </w:r>
      <w:r w:rsidRPr="00C210E5">
        <w:rPr>
          <w:rFonts w:eastAsia="TimesNewRoman" w:cs="Times New Roman"/>
          <w:kern w:val="1"/>
          <w:szCs w:val="28"/>
          <w:lang w:eastAsia="hi-IN" w:bidi="hi-IN"/>
        </w:rPr>
        <w:t>[</w:t>
      </w:r>
      <w:r w:rsidR="00A80FC3" w:rsidRPr="00C210E5">
        <w:t>2</w:t>
      </w:r>
      <w:r w:rsidRPr="00C210E5">
        <w:rPr>
          <w:rFonts w:eastAsia="TimesNewRoman" w:cs="Times New Roman"/>
          <w:kern w:val="1"/>
          <w:szCs w:val="28"/>
          <w:lang w:eastAsia="hi-IN" w:bidi="hi-IN"/>
        </w:rPr>
        <w:t>]</w:t>
      </w:r>
      <w:r w:rsidR="00366781" w:rsidRPr="00C210E5">
        <w:rPr>
          <w:rFonts w:eastAsia="SimSun" w:cs="Times New Roman"/>
          <w:kern w:val="1"/>
          <w:szCs w:val="28"/>
          <w:lang w:eastAsia="hi-IN" w:bidi="hi-IN"/>
        </w:rPr>
        <w:t>.</w:t>
      </w:r>
      <w:r w:rsidR="00A80FC3" w:rsidRPr="00C210E5">
        <w:rPr>
          <w:rFonts w:eastAsia="SimSun" w:cs="Times New Roman"/>
          <w:kern w:val="1"/>
          <w:szCs w:val="28"/>
          <w:lang w:eastAsia="hi-IN" w:bidi="hi-IN"/>
        </w:rPr>
        <w:t xml:space="preserve"> </w:t>
      </w:r>
      <w:r w:rsidR="00820AEC" w:rsidRPr="00C210E5">
        <w:rPr>
          <w:rFonts w:eastAsia="SimSun" w:cs="Times New Roman"/>
          <w:kern w:val="1"/>
          <w:szCs w:val="28"/>
          <w:lang w:eastAsia="hi-IN" w:bidi="hi-IN"/>
        </w:rPr>
        <w:t>Содержание л</w:t>
      </w:r>
      <w:r w:rsidRPr="00C210E5">
        <w:rPr>
          <w:rFonts w:eastAsia="SimSun" w:cs="Times New Roman"/>
          <w:kern w:val="1"/>
          <w:szCs w:val="28"/>
          <w:lang w:eastAsia="hi-IN" w:bidi="hi-IN"/>
        </w:rPr>
        <w:t>абораторны</w:t>
      </w:r>
      <w:r w:rsidR="00820AEC" w:rsidRPr="00C210E5">
        <w:rPr>
          <w:rFonts w:eastAsia="SimSun" w:cs="Times New Roman"/>
          <w:kern w:val="1"/>
          <w:szCs w:val="28"/>
          <w:lang w:eastAsia="hi-IN" w:bidi="hi-IN"/>
        </w:rPr>
        <w:t>х</w:t>
      </w:r>
      <w:r w:rsidRPr="00C210E5">
        <w:rPr>
          <w:rFonts w:eastAsia="SimSun" w:cs="Times New Roman"/>
          <w:kern w:val="1"/>
          <w:szCs w:val="28"/>
          <w:lang w:eastAsia="hi-IN" w:bidi="hi-IN"/>
        </w:rPr>
        <w:t xml:space="preserve"> животны</w:t>
      </w:r>
      <w:r w:rsidR="00820AEC" w:rsidRPr="00C210E5">
        <w:rPr>
          <w:rFonts w:eastAsia="SimSun" w:cs="Times New Roman"/>
          <w:kern w:val="1"/>
          <w:szCs w:val="28"/>
          <w:lang w:eastAsia="hi-IN" w:bidi="hi-IN"/>
        </w:rPr>
        <w:t xml:space="preserve">х соответствовало </w:t>
      </w:r>
      <w:r w:rsidR="00AD1260" w:rsidRPr="00C210E5">
        <w:rPr>
          <w:rFonts w:eastAsia="SimSun" w:cs="Times New Roman"/>
          <w:kern w:val="1"/>
          <w:szCs w:val="28"/>
          <w:lang w:eastAsia="hi-IN" w:bidi="hi-IN"/>
        </w:rPr>
        <w:t>нормативной документации (ГОСТ 33216-2014)</w:t>
      </w:r>
      <w:r w:rsidR="00555EFB" w:rsidRPr="00C210E5">
        <w:rPr>
          <w:rFonts w:eastAsia="SimSun" w:cs="Times New Roman"/>
          <w:kern w:val="1"/>
          <w:szCs w:val="28"/>
          <w:lang w:eastAsia="hi-IN" w:bidi="hi-IN"/>
        </w:rPr>
        <w:t xml:space="preserve"> </w:t>
      </w:r>
      <w:r w:rsidR="00555EFB" w:rsidRPr="00C210E5">
        <w:rPr>
          <w:rFonts w:eastAsia="TimesNewRoman" w:cs="Times New Roman"/>
          <w:kern w:val="1"/>
          <w:szCs w:val="28"/>
          <w:lang w:eastAsia="hi-IN" w:bidi="hi-IN"/>
        </w:rPr>
        <w:t>[</w:t>
      </w:r>
      <w:r w:rsidR="00A80FC3" w:rsidRPr="00C210E5">
        <w:rPr>
          <w:rFonts w:eastAsia="SimSun" w:cs="Times New Roman"/>
          <w:kern w:val="1"/>
          <w:szCs w:val="28"/>
          <w:lang w:eastAsia="hi-IN" w:bidi="hi-IN"/>
        </w:rPr>
        <w:t>3</w:t>
      </w:r>
      <w:r w:rsidR="00555EFB" w:rsidRPr="00C210E5">
        <w:rPr>
          <w:rFonts w:eastAsia="TimesNewRoman" w:cs="Times New Roman"/>
          <w:kern w:val="1"/>
          <w:szCs w:val="28"/>
          <w:lang w:eastAsia="hi-IN" w:bidi="hi-IN"/>
        </w:rPr>
        <w:t>]</w:t>
      </w:r>
      <w:r w:rsidRPr="00C210E5">
        <w:rPr>
          <w:rFonts w:eastAsia="SimSun" w:cs="Times New Roman"/>
          <w:kern w:val="1"/>
          <w:szCs w:val="28"/>
          <w:lang w:eastAsia="hi-IN" w:bidi="hi-IN"/>
        </w:rPr>
        <w:t xml:space="preserve">, </w:t>
      </w:r>
      <w:r w:rsidR="009D39C4" w:rsidRPr="00C210E5">
        <w:rPr>
          <w:rFonts w:eastAsia="SimSun" w:cs="Times New Roman"/>
          <w:kern w:val="1"/>
          <w:szCs w:val="28"/>
          <w:lang w:eastAsia="hi-IN" w:bidi="hi-IN"/>
        </w:rPr>
        <w:t xml:space="preserve">они имели свободный доступ к воде </w:t>
      </w:r>
      <w:r w:rsidRPr="00C210E5">
        <w:rPr>
          <w:rFonts w:eastAsia="SimSun" w:cs="Times New Roman"/>
          <w:kern w:val="1"/>
          <w:szCs w:val="28"/>
          <w:lang w:eastAsia="hi-IN" w:bidi="hi-IN"/>
        </w:rPr>
        <w:t xml:space="preserve">и получали лабораторный гранулированный корм </w:t>
      </w:r>
      <w:r w:rsidR="00700CDA" w:rsidRPr="00C210E5">
        <w:rPr>
          <w:rFonts w:eastAsia="SimSun" w:cs="Times New Roman"/>
          <w:kern w:val="1"/>
          <w:szCs w:val="28"/>
          <w:lang w:eastAsia="hi-IN" w:bidi="hi-IN"/>
        </w:rPr>
        <w:t xml:space="preserve">«Чара», </w:t>
      </w:r>
      <w:r w:rsidR="00CA5CBE" w:rsidRPr="00C210E5">
        <w:rPr>
          <w:rFonts w:eastAsia="SimSun" w:cs="Times New Roman"/>
          <w:kern w:val="1"/>
          <w:szCs w:val="28"/>
          <w:lang w:eastAsia="hi-IN" w:bidi="hi-IN"/>
        </w:rPr>
        <w:t>изготовленного</w:t>
      </w:r>
      <w:r w:rsidRPr="00C210E5">
        <w:rPr>
          <w:rFonts w:eastAsia="SimSun" w:cs="Times New Roman"/>
          <w:kern w:val="1"/>
          <w:szCs w:val="28"/>
          <w:lang w:eastAsia="hi-IN" w:bidi="hi-IN"/>
        </w:rPr>
        <w:t xml:space="preserve"> согласно </w:t>
      </w:r>
      <w:r w:rsidR="00EC7C6A" w:rsidRPr="00C210E5">
        <w:rPr>
          <w:rFonts w:eastAsia="SimSun" w:cs="Times New Roman"/>
          <w:kern w:val="1"/>
          <w:szCs w:val="28"/>
          <w:lang w:eastAsia="hi-IN" w:bidi="hi-IN"/>
        </w:rPr>
        <w:t>ГОСТ 34566-2019</w:t>
      </w:r>
      <w:r w:rsidRPr="00C210E5">
        <w:rPr>
          <w:rFonts w:eastAsia="SimSun" w:cs="Times New Roman"/>
          <w:kern w:val="1"/>
          <w:szCs w:val="28"/>
          <w:lang w:eastAsia="hi-IN" w:bidi="hi-IN"/>
        </w:rPr>
        <w:t xml:space="preserve"> </w:t>
      </w:r>
      <w:r w:rsidRPr="00C210E5">
        <w:rPr>
          <w:rFonts w:eastAsia="TimesNewRoman" w:cs="Times New Roman"/>
          <w:kern w:val="1"/>
          <w:szCs w:val="28"/>
          <w:lang w:eastAsia="hi-IN" w:bidi="hi-IN"/>
        </w:rPr>
        <w:t>[</w:t>
      </w:r>
      <w:r w:rsidR="00A80FC3" w:rsidRPr="00C210E5">
        <w:rPr>
          <w:rFonts w:eastAsia="SimSun" w:cs="Times New Roman"/>
          <w:kern w:val="1"/>
          <w:szCs w:val="28"/>
          <w:lang w:eastAsia="hi-IN" w:bidi="hi-IN"/>
        </w:rPr>
        <w:t>4</w:t>
      </w:r>
      <w:r w:rsidRPr="00C210E5">
        <w:rPr>
          <w:rFonts w:eastAsia="TimesNewRoman" w:cs="Times New Roman"/>
          <w:kern w:val="1"/>
          <w:szCs w:val="28"/>
          <w:lang w:eastAsia="hi-IN" w:bidi="hi-IN"/>
        </w:rPr>
        <w:t>]</w:t>
      </w:r>
      <w:r w:rsidRPr="00C210E5">
        <w:rPr>
          <w:rFonts w:eastAsia="SimSun" w:cs="Times New Roman"/>
          <w:kern w:val="1"/>
          <w:szCs w:val="28"/>
          <w:lang w:eastAsia="hi-IN" w:bidi="hi-IN"/>
        </w:rPr>
        <w:t xml:space="preserve">. Перед </w:t>
      </w:r>
      <w:r w:rsidR="00700CDA" w:rsidRPr="00C210E5">
        <w:rPr>
          <w:rFonts w:eastAsia="SimSun" w:cs="Times New Roman"/>
          <w:kern w:val="1"/>
          <w:szCs w:val="28"/>
          <w:lang w:eastAsia="hi-IN" w:bidi="hi-IN"/>
        </w:rPr>
        <w:t xml:space="preserve">постановкой опыта лабораторные животные </w:t>
      </w:r>
      <w:r w:rsidR="005F1526" w:rsidRPr="00C210E5">
        <w:rPr>
          <w:rFonts w:eastAsia="SimSun" w:cs="Times New Roman"/>
          <w:kern w:val="1"/>
          <w:szCs w:val="28"/>
          <w:lang w:eastAsia="hi-IN" w:bidi="hi-IN"/>
        </w:rPr>
        <w:t xml:space="preserve">проходили </w:t>
      </w:r>
      <w:r w:rsidR="00CA5CBE" w:rsidRPr="00C210E5">
        <w:rPr>
          <w:rFonts w:eastAsia="SimSun" w:cs="Times New Roman"/>
          <w:kern w:val="1"/>
          <w:szCs w:val="28"/>
          <w:lang w:eastAsia="hi-IN" w:bidi="hi-IN"/>
        </w:rPr>
        <w:t>семи</w:t>
      </w:r>
      <w:r w:rsidR="005F1526" w:rsidRPr="00C210E5">
        <w:rPr>
          <w:rFonts w:eastAsia="SimSun" w:cs="Times New Roman"/>
          <w:kern w:val="1"/>
          <w:szCs w:val="28"/>
          <w:lang w:eastAsia="hi-IN" w:bidi="hi-IN"/>
        </w:rPr>
        <w:t xml:space="preserve">дневный карантин, а затем </w:t>
      </w:r>
      <w:r w:rsidRPr="00C210E5">
        <w:rPr>
          <w:rFonts w:eastAsia="SimSun" w:cs="Times New Roman"/>
          <w:kern w:val="1"/>
          <w:szCs w:val="28"/>
          <w:lang w:eastAsia="hi-IN" w:bidi="hi-IN"/>
        </w:rPr>
        <w:t>акклиматизаци</w:t>
      </w:r>
      <w:r w:rsidR="005F1526" w:rsidRPr="00C210E5">
        <w:rPr>
          <w:rFonts w:eastAsia="SimSun" w:cs="Times New Roman"/>
          <w:kern w:val="1"/>
          <w:szCs w:val="28"/>
          <w:lang w:eastAsia="hi-IN" w:bidi="hi-IN"/>
        </w:rPr>
        <w:t>ю</w:t>
      </w:r>
      <w:r w:rsidRPr="00C210E5">
        <w:rPr>
          <w:rFonts w:eastAsia="SimSun" w:cs="Times New Roman"/>
          <w:kern w:val="1"/>
          <w:szCs w:val="28"/>
          <w:lang w:eastAsia="hi-IN" w:bidi="hi-IN"/>
        </w:rPr>
        <w:t xml:space="preserve"> </w:t>
      </w:r>
      <w:r w:rsidR="005F1526" w:rsidRPr="00C210E5">
        <w:rPr>
          <w:rFonts w:eastAsia="SimSun" w:cs="Times New Roman"/>
          <w:kern w:val="1"/>
          <w:szCs w:val="28"/>
          <w:lang w:eastAsia="hi-IN" w:bidi="hi-IN"/>
        </w:rPr>
        <w:t xml:space="preserve">в экспериментальном помещение </w:t>
      </w:r>
      <w:r w:rsidR="00E813BA" w:rsidRPr="00C210E5">
        <w:rPr>
          <w:rFonts w:eastAsia="SimSun" w:cs="Times New Roman"/>
          <w:kern w:val="1"/>
          <w:szCs w:val="28"/>
          <w:lang w:eastAsia="hi-IN" w:bidi="hi-IN"/>
        </w:rPr>
        <w:t>в течении</w:t>
      </w:r>
      <w:r w:rsidRPr="00C210E5">
        <w:rPr>
          <w:rFonts w:eastAsia="SimSun" w:cs="Times New Roman"/>
          <w:kern w:val="1"/>
          <w:szCs w:val="28"/>
          <w:lang w:eastAsia="hi-IN" w:bidi="hi-IN"/>
        </w:rPr>
        <w:t xml:space="preserve"> </w:t>
      </w:r>
      <w:r w:rsidR="00E813BA" w:rsidRPr="00C210E5">
        <w:rPr>
          <w:rFonts w:eastAsia="SimSun" w:cs="Times New Roman"/>
          <w:kern w:val="1"/>
          <w:szCs w:val="28"/>
          <w:lang w:eastAsia="hi-IN" w:bidi="hi-IN"/>
        </w:rPr>
        <w:t>пяти суток</w:t>
      </w:r>
      <w:r w:rsidRPr="00C210E5">
        <w:rPr>
          <w:rFonts w:eastAsia="SimSun" w:cs="Times New Roman"/>
          <w:kern w:val="1"/>
          <w:szCs w:val="28"/>
          <w:lang w:eastAsia="hi-IN" w:bidi="hi-IN"/>
        </w:rPr>
        <w:t>.</w:t>
      </w:r>
    </w:p>
    <w:p w:rsidR="006C7D9B" w:rsidRDefault="001C3310" w:rsidP="00D030B7">
      <w:pPr>
        <w:spacing w:line="360" w:lineRule="auto"/>
        <w:rPr>
          <w:rFonts w:eastAsia="SimSun" w:cs="Mangal"/>
          <w:kern w:val="1"/>
          <w:szCs w:val="28"/>
          <w:lang w:eastAsia="hi-IN" w:bidi="hi-IN"/>
        </w:rPr>
      </w:pPr>
      <w:r w:rsidRPr="00C210E5">
        <w:rPr>
          <w:rFonts w:eastAsia="SimSun" w:cs="Times New Roman"/>
          <w:kern w:val="1"/>
          <w:szCs w:val="28"/>
          <w:lang w:eastAsia="hi-IN" w:bidi="hi-IN"/>
        </w:rPr>
        <w:t xml:space="preserve">Экспресс-метод определения общей токсичности </w:t>
      </w:r>
      <w:proofErr w:type="spellStart"/>
      <w:r w:rsidRPr="00C210E5">
        <w:rPr>
          <w:rFonts w:eastAsia="SimSun" w:cs="Times New Roman"/>
          <w:kern w:val="1"/>
          <w:szCs w:val="28"/>
          <w:lang w:eastAsia="hi-IN" w:bidi="hi-IN"/>
        </w:rPr>
        <w:t>пробиотической</w:t>
      </w:r>
      <w:proofErr w:type="spellEnd"/>
      <w:r w:rsidRPr="00C210E5">
        <w:rPr>
          <w:rFonts w:eastAsia="SimSun" w:cs="Times New Roman"/>
          <w:kern w:val="1"/>
          <w:szCs w:val="28"/>
          <w:lang w:eastAsia="hi-IN" w:bidi="hi-IN"/>
        </w:rPr>
        <w:t xml:space="preserve"> добавки</w:t>
      </w:r>
      <w:r w:rsidR="005346ED" w:rsidRPr="00C210E5">
        <w:rPr>
          <w:rFonts w:eastAsia="SimSun" w:cs="Times New Roman"/>
          <w:kern w:val="1"/>
          <w:szCs w:val="28"/>
          <w:lang w:eastAsia="hi-IN" w:bidi="hi-IN"/>
        </w:rPr>
        <w:t xml:space="preserve"> проводили</w:t>
      </w:r>
      <w:r w:rsidR="006C7D9B" w:rsidRPr="00C210E5">
        <w:rPr>
          <w:rFonts w:eastAsia="SimSun" w:cs="Times New Roman"/>
          <w:kern w:val="1"/>
          <w:szCs w:val="28"/>
          <w:lang w:eastAsia="hi-IN" w:bidi="hi-IN"/>
        </w:rPr>
        <w:t xml:space="preserve"> в </w:t>
      </w:r>
      <w:r w:rsidR="009F67B1" w:rsidRPr="00C210E5">
        <w:rPr>
          <w:rFonts w:eastAsia="SimSun" w:cs="Times New Roman"/>
          <w:kern w:val="1"/>
          <w:szCs w:val="28"/>
          <w:lang w:eastAsia="hi-IN" w:bidi="hi-IN"/>
        </w:rPr>
        <w:t>научно-исследовательском помещении</w:t>
      </w:r>
      <w:r w:rsidR="006C7D9B" w:rsidRPr="00C210E5">
        <w:rPr>
          <w:rFonts w:eastAsia="SimSun" w:cs="Times New Roman"/>
          <w:kern w:val="1"/>
          <w:szCs w:val="28"/>
          <w:lang w:eastAsia="hi-IN" w:bidi="hi-IN"/>
        </w:rPr>
        <w:t xml:space="preserve"> кафедры биотехнологии, биохимии и биофизики Кубанского </w:t>
      </w:r>
      <w:r w:rsidR="000816FB" w:rsidRPr="00C210E5">
        <w:rPr>
          <w:rFonts w:eastAsia="SimSun" w:cs="Times New Roman"/>
          <w:kern w:val="1"/>
          <w:szCs w:val="28"/>
          <w:lang w:eastAsia="hi-IN" w:bidi="hi-IN"/>
        </w:rPr>
        <w:t xml:space="preserve">ГАУ на </w:t>
      </w:r>
      <w:r w:rsidR="006C7D9B" w:rsidRPr="00C210E5">
        <w:rPr>
          <w:rFonts w:eastAsia="SimSun" w:cs="Times New Roman"/>
          <w:kern w:val="1"/>
          <w:szCs w:val="28"/>
          <w:lang w:eastAsia="hi-IN" w:bidi="hi-IN"/>
        </w:rPr>
        <w:t xml:space="preserve">суточной культуре </w:t>
      </w:r>
      <w:proofErr w:type="spellStart"/>
      <w:r w:rsidR="006C7D9B" w:rsidRPr="00C210E5">
        <w:rPr>
          <w:rFonts w:eastAsia="SimSun" w:cs="Times New Roman"/>
          <w:i/>
          <w:iCs/>
          <w:kern w:val="1"/>
          <w:szCs w:val="28"/>
          <w:lang w:eastAsia="hi-IN" w:bidi="hi-IN"/>
        </w:rPr>
        <w:t>Stylonychia</w:t>
      </w:r>
      <w:proofErr w:type="spellEnd"/>
      <w:r w:rsidR="006C7D9B" w:rsidRPr="00C210E5">
        <w:rPr>
          <w:rFonts w:eastAsia="SimSun" w:cs="Times New Roman"/>
          <w:i/>
          <w:iCs/>
          <w:kern w:val="1"/>
          <w:szCs w:val="28"/>
          <w:lang w:eastAsia="hi-IN" w:bidi="hi-IN"/>
        </w:rPr>
        <w:t xml:space="preserve"> </w:t>
      </w:r>
      <w:proofErr w:type="spellStart"/>
      <w:r w:rsidR="006C7D9B" w:rsidRPr="00C210E5">
        <w:rPr>
          <w:rFonts w:eastAsia="SimSun" w:cs="Times New Roman"/>
          <w:i/>
          <w:iCs/>
          <w:kern w:val="1"/>
          <w:szCs w:val="28"/>
          <w:lang w:eastAsia="hi-IN" w:bidi="hi-IN"/>
        </w:rPr>
        <w:t>mytilus</w:t>
      </w:r>
      <w:proofErr w:type="spellEnd"/>
      <w:r w:rsidR="006C7D9B" w:rsidRPr="00C210E5">
        <w:rPr>
          <w:rFonts w:eastAsia="SimSun" w:cs="Times New Roman"/>
          <w:kern w:val="1"/>
          <w:szCs w:val="28"/>
          <w:lang w:eastAsia="hi-IN" w:bidi="hi-IN"/>
        </w:rPr>
        <w:t xml:space="preserve">, находящейся в </w:t>
      </w:r>
      <w:r w:rsidR="002C4119" w:rsidRPr="00C210E5">
        <w:rPr>
          <w:rFonts w:eastAsia="SimSun" w:cs="Times New Roman"/>
          <w:kern w:val="1"/>
          <w:szCs w:val="28"/>
          <w:lang w:eastAsia="hi-IN" w:bidi="hi-IN"/>
        </w:rPr>
        <w:t>логарифмической</w:t>
      </w:r>
      <w:r w:rsidR="00752DB7" w:rsidRPr="00C210E5">
        <w:rPr>
          <w:rFonts w:eastAsia="SimSun" w:cs="Times New Roman"/>
          <w:kern w:val="1"/>
          <w:szCs w:val="28"/>
          <w:lang w:eastAsia="hi-IN" w:bidi="hi-IN"/>
        </w:rPr>
        <w:t xml:space="preserve"> фазе роста</w:t>
      </w:r>
      <w:r w:rsidR="00551527" w:rsidRPr="00C210E5">
        <w:rPr>
          <w:rFonts w:eastAsia="SimSun" w:cs="Times New Roman"/>
          <w:kern w:val="1"/>
          <w:szCs w:val="28"/>
          <w:lang w:eastAsia="hi-IN" w:bidi="hi-IN"/>
        </w:rPr>
        <w:t xml:space="preserve">. Для этого </w:t>
      </w:r>
      <w:r w:rsidR="009B2ED3" w:rsidRPr="00C210E5">
        <w:rPr>
          <w:rFonts w:eastAsia="SimSun" w:cs="Times New Roman"/>
          <w:kern w:val="1"/>
          <w:szCs w:val="28"/>
          <w:lang w:eastAsia="hi-IN" w:bidi="hi-IN"/>
        </w:rPr>
        <w:t>культуру</w:t>
      </w:r>
      <w:r w:rsidR="006C7D9B" w:rsidRPr="00C210E5">
        <w:rPr>
          <w:rFonts w:eastAsia="SimSun" w:cs="Times New Roman"/>
          <w:kern w:val="1"/>
          <w:szCs w:val="28"/>
          <w:lang w:eastAsia="hi-IN" w:bidi="hi-IN"/>
        </w:rPr>
        <w:t xml:space="preserve"> </w:t>
      </w:r>
      <w:proofErr w:type="spellStart"/>
      <w:r w:rsidR="00CB0490" w:rsidRPr="00C210E5">
        <w:rPr>
          <w:rFonts w:eastAsia="SimSun" w:cs="Times New Roman"/>
          <w:i/>
          <w:iCs/>
          <w:kern w:val="1"/>
          <w:szCs w:val="28"/>
          <w:lang w:eastAsia="hi-IN" w:bidi="hi-IN"/>
        </w:rPr>
        <w:t>Stylonychia</w:t>
      </w:r>
      <w:proofErr w:type="spellEnd"/>
      <w:r w:rsidR="00CB0490" w:rsidRPr="00C210E5">
        <w:rPr>
          <w:rFonts w:eastAsia="SimSun" w:cs="Times New Roman"/>
          <w:i/>
          <w:iCs/>
          <w:kern w:val="1"/>
          <w:szCs w:val="28"/>
          <w:lang w:eastAsia="hi-IN" w:bidi="hi-IN"/>
        </w:rPr>
        <w:t xml:space="preserve"> </w:t>
      </w:r>
      <w:proofErr w:type="spellStart"/>
      <w:r w:rsidR="00CB0490" w:rsidRPr="00C210E5">
        <w:rPr>
          <w:rFonts w:eastAsia="SimSun" w:cs="Times New Roman"/>
          <w:i/>
          <w:iCs/>
          <w:kern w:val="1"/>
          <w:szCs w:val="28"/>
          <w:lang w:eastAsia="hi-IN" w:bidi="hi-IN"/>
        </w:rPr>
        <w:t>mytilus</w:t>
      </w:r>
      <w:proofErr w:type="spellEnd"/>
      <w:r w:rsidR="00CB0490" w:rsidRPr="00C210E5">
        <w:rPr>
          <w:rFonts w:eastAsia="SimSun" w:cs="Times New Roman"/>
          <w:kern w:val="1"/>
          <w:szCs w:val="28"/>
          <w:lang w:eastAsia="hi-IN" w:bidi="hi-IN"/>
        </w:rPr>
        <w:t xml:space="preserve"> </w:t>
      </w:r>
      <w:r w:rsidR="00551527" w:rsidRPr="00C210E5">
        <w:rPr>
          <w:rFonts w:eastAsia="SimSun" w:cs="Times New Roman"/>
          <w:kern w:val="1"/>
          <w:szCs w:val="28"/>
          <w:lang w:eastAsia="hi-IN" w:bidi="hi-IN"/>
        </w:rPr>
        <w:t xml:space="preserve">подвергали действию </w:t>
      </w:r>
      <w:r w:rsidR="0033174A" w:rsidRPr="00C210E5">
        <w:rPr>
          <w:rFonts w:eastAsia="SimSun" w:cs="Times New Roman"/>
          <w:kern w:val="1"/>
          <w:szCs w:val="28"/>
          <w:lang w:eastAsia="hi-IN" w:bidi="hi-IN"/>
        </w:rPr>
        <w:t>в</w:t>
      </w:r>
      <w:r w:rsidR="00551527" w:rsidRPr="00C210E5">
        <w:rPr>
          <w:rFonts w:eastAsia="SimSun" w:cs="Times New Roman"/>
          <w:kern w:val="1"/>
          <w:szCs w:val="28"/>
          <w:lang w:eastAsia="hi-IN" w:bidi="hi-IN"/>
        </w:rPr>
        <w:t xml:space="preserve">одного и ацетонового экстрактов с содержанием </w:t>
      </w:r>
      <w:r w:rsidR="006C7D9B" w:rsidRPr="00C210E5">
        <w:rPr>
          <w:rFonts w:eastAsia="SimSun" w:cs="Times New Roman"/>
          <w:kern w:val="1"/>
          <w:szCs w:val="28"/>
          <w:lang w:eastAsia="hi-IN" w:bidi="hi-IN"/>
        </w:rPr>
        <w:t>различны</w:t>
      </w:r>
      <w:r w:rsidR="00551527" w:rsidRPr="00C210E5">
        <w:rPr>
          <w:rFonts w:eastAsia="SimSun" w:cs="Times New Roman"/>
          <w:kern w:val="1"/>
          <w:szCs w:val="28"/>
          <w:lang w:eastAsia="hi-IN" w:bidi="hi-IN"/>
        </w:rPr>
        <w:t xml:space="preserve">х </w:t>
      </w:r>
      <w:r w:rsidR="006C7D9B" w:rsidRPr="00C210E5">
        <w:rPr>
          <w:rFonts w:eastAsia="SimSun" w:cs="Times New Roman"/>
          <w:kern w:val="1"/>
          <w:szCs w:val="28"/>
          <w:lang w:eastAsia="hi-IN" w:bidi="hi-IN"/>
        </w:rPr>
        <w:t>фракци</w:t>
      </w:r>
      <w:r w:rsidR="00123243" w:rsidRPr="00C210E5">
        <w:rPr>
          <w:rFonts w:eastAsia="SimSun" w:cs="Times New Roman"/>
          <w:kern w:val="1"/>
          <w:szCs w:val="28"/>
          <w:lang w:eastAsia="hi-IN" w:bidi="hi-IN"/>
        </w:rPr>
        <w:t>й</w:t>
      </w:r>
      <w:r w:rsidR="006C7D9B" w:rsidRPr="00C210E5">
        <w:rPr>
          <w:rFonts w:eastAsia="SimSun" w:cs="Times New Roman"/>
          <w:kern w:val="1"/>
          <w:szCs w:val="28"/>
          <w:lang w:eastAsia="hi-IN" w:bidi="hi-IN"/>
        </w:rPr>
        <w:t xml:space="preserve"> токсических веществ, извлеченных из </w:t>
      </w:r>
      <w:r w:rsidR="00852FF8" w:rsidRPr="00C210E5">
        <w:rPr>
          <w:rFonts w:eastAsia="SimSun" w:cs="Times New Roman"/>
          <w:kern w:val="1"/>
          <w:szCs w:val="28"/>
          <w:lang w:eastAsia="hi-IN" w:bidi="hi-IN"/>
        </w:rPr>
        <w:t>анализируемой добавки</w:t>
      </w:r>
      <w:r w:rsidR="006C7D9B" w:rsidRPr="00C210E5">
        <w:rPr>
          <w:rFonts w:eastAsia="SimSun" w:cs="Times New Roman"/>
          <w:kern w:val="1"/>
          <w:szCs w:val="28"/>
          <w:lang w:eastAsia="hi-IN" w:bidi="hi-IN"/>
        </w:rPr>
        <w:t xml:space="preserve"> </w:t>
      </w:r>
      <w:r w:rsidR="005F6E4D" w:rsidRPr="00C210E5">
        <w:rPr>
          <w:rFonts w:eastAsia="SimSun" w:cs="Times New Roman"/>
          <w:kern w:val="1"/>
          <w:szCs w:val="28"/>
          <w:lang w:eastAsia="hi-IN" w:bidi="hi-IN"/>
        </w:rPr>
        <w:t>водой и ацетоном</w:t>
      </w:r>
      <w:r w:rsidR="006C7D9B" w:rsidRPr="00C210E5">
        <w:rPr>
          <w:rFonts w:eastAsia="SimSun" w:cs="Times New Roman"/>
          <w:kern w:val="1"/>
          <w:szCs w:val="28"/>
          <w:lang w:eastAsia="hi-IN" w:bidi="hi-IN"/>
        </w:rPr>
        <w:t xml:space="preserve">. Результат </w:t>
      </w:r>
      <w:r w:rsidR="003459D5" w:rsidRPr="00C210E5">
        <w:rPr>
          <w:rFonts w:eastAsia="SimSun" w:cs="Times New Roman"/>
          <w:kern w:val="1"/>
          <w:szCs w:val="28"/>
          <w:lang w:eastAsia="hi-IN" w:bidi="hi-IN"/>
        </w:rPr>
        <w:t xml:space="preserve">экспресс-метода </w:t>
      </w:r>
      <w:r w:rsidR="006C7D9B" w:rsidRPr="00C210E5">
        <w:rPr>
          <w:rFonts w:eastAsia="SimSun" w:cs="Times New Roman"/>
          <w:kern w:val="1"/>
          <w:szCs w:val="28"/>
          <w:lang w:eastAsia="hi-IN" w:bidi="hi-IN"/>
        </w:rPr>
        <w:t xml:space="preserve">оценивали по </w:t>
      </w:r>
      <w:r w:rsidR="00FF02E5" w:rsidRPr="00C210E5">
        <w:rPr>
          <w:rFonts w:eastAsia="SimSun" w:cs="Times New Roman"/>
          <w:kern w:val="1"/>
          <w:szCs w:val="28"/>
          <w:lang w:eastAsia="hi-IN" w:bidi="hi-IN"/>
        </w:rPr>
        <w:t xml:space="preserve">количеству </w:t>
      </w:r>
      <w:r w:rsidR="00123243" w:rsidRPr="00C210E5">
        <w:rPr>
          <w:rFonts w:eastAsia="SimSun" w:cs="Times New Roman"/>
          <w:kern w:val="1"/>
          <w:szCs w:val="28"/>
          <w:lang w:eastAsia="hi-IN" w:bidi="hi-IN"/>
        </w:rPr>
        <w:t>погибших</w:t>
      </w:r>
      <w:r w:rsidR="00AC6C71" w:rsidRPr="00C210E5">
        <w:rPr>
          <w:rFonts w:eastAsia="SimSun" w:cs="Times New Roman"/>
          <w:kern w:val="1"/>
          <w:szCs w:val="28"/>
          <w:lang w:eastAsia="hi-IN" w:bidi="hi-IN"/>
        </w:rPr>
        <w:t xml:space="preserve"> </w:t>
      </w:r>
      <w:proofErr w:type="spellStart"/>
      <w:r w:rsidR="00383BB9" w:rsidRPr="00C210E5">
        <w:rPr>
          <w:rFonts w:eastAsia="SimSun" w:cs="Times New Roman"/>
          <w:kern w:val="1"/>
          <w:szCs w:val="28"/>
          <w:lang w:eastAsia="hi-IN" w:bidi="hi-IN"/>
        </w:rPr>
        <w:t>стилонихий</w:t>
      </w:r>
      <w:proofErr w:type="spellEnd"/>
      <w:r w:rsidR="00344711" w:rsidRPr="00C210E5">
        <w:rPr>
          <w:rFonts w:eastAsia="SimSun" w:cs="Times New Roman"/>
          <w:kern w:val="1"/>
          <w:szCs w:val="28"/>
          <w:lang w:eastAsia="hi-IN" w:bidi="hi-IN"/>
        </w:rPr>
        <w:t xml:space="preserve"> в </w:t>
      </w:r>
      <w:r w:rsidR="009B67C0" w:rsidRPr="00C210E5">
        <w:rPr>
          <w:rFonts w:eastAsia="SimSun" w:cs="Times New Roman"/>
          <w:kern w:val="1"/>
          <w:szCs w:val="28"/>
          <w:lang w:eastAsia="hi-IN" w:bidi="hi-IN"/>
        </w:rPr>
        <w:t>пяти</w:t>
      </w:r>
      <w:r w:rsidR="00344711" w:rsidRPr="00C210E5">
        <w:rPr>
          <w:rFonts w:eastAsia="SimSun" w:cs="Times New Roman"/>
          <w:kern w:val="1"/>
          <w:szCs w:val="28"/>
          <w:lang w:eastAsia="hi-IN" w:bidi="hi-IN"/>
        </w:rPr>
        <w:t xml:space="preserve"> </w:t>
      </w:r>
      <w:r w:rsidR="00123243" w:rsidRPr="00C210E5">
        <w:rPr>
          <w:rFonts w:eastAsia="SimSun" w:cs="Times New Roman"/>
          <w:kern w:val="1"/>
          <w:szCs w:val="28"/>
          <w:lang w:eastAsia="hi-IN" w:bidi="hi-IN"/>
        </w:rPr>
        <w:t>проворностях</w:t>
      </w:r>
      <w:r w:rsidR="00344711" w:rsidRPr="00C210E5">
        <w:rPr>
          <w:rFonts w:eastAsia="SimSun" w:cs="Times New Roman"/>
          <w:kern w:val="1"/>
          <w:szCs w:val="28"/>
          <w:lang w:eastAsia="hi-IN" w:bidi="hi-IN"/>
        </w:rPr>
        <w:t>.</w:t>
      </w:r>
      <w:r w:rsidR="006C7D9B" w:rsidRPr="00C210E5">
        <w:rPr>
          <w:rFonts w:eastAsia="SimSun" w:cs="Times New Roman"/>
          <w:kern w:val="1"/>
          <w:szCs w:val="28"/>
          <w:lang w:eastAsia="hi-IN" w:bidi="hi-IN"/>
        </w:rPr>
        <w:t xml:space="preserve"> </w:t>
      </w:r>
      <w:r w:rsidR="00952609" w:rsidRPr="00C210E5">
        <w:rPr>
          <w:rFonts w:eastAsia="SimSun" w:cs="Times New Roman"/>
          <w:kern w:val="1"/>
          <w:szCs w:val="28"/>
          <w:lang w:eastAsia="hi-IN" w:bidi="hi-IN"/>
        </w:rPr>
        <w:t>Нетоксичной</w:t>
      </w:r>
      <w:r w:rsidR="006C7D9B" w:rsidRPr="00C210E5">
        <w:rPr>
          <w:rFonts w:eastAsia="SimSun" w:cs="Times New Roman"/>
          <w:kern w:val="1"/>
          <w:szCs w:val="28"/>
          <w:lang w:eastAsia="hi-IN" w:bidi="hi-IN"/>
        </w:rPr>
        <w:t xml:space="preserve"> считается добавка, в которой </w:t>
      </w:r>
      <w:r w:rsidR="00CE3920" w:rsidRPr="00C210E5">
        <w:rPr>
          <w:rFonts w:eastAsia="SimSun" w:cs="Times New Roman"/>
          <w:kern w:val="1"/>
          <w:szCs w:val="28"/>
          <w:lang w:eastAsia="hi-IN" w:bidi="hi-IN"/>
        </w:rPr>
        <w:t xml:space="preserve">при одновременном параллельном использовании водной и ацетоновой вытяжек </w:t>
      </w:r>
      <w:r w:rsidR="006C7D9B" w:rsidRPr="00C210E5">
        <w:rPr>
          <w:rFonts w:eastAsia="SimSun" w:cs="Times New Roman"/>
          <w:kern w:val="1"/>
          <w:szCs w:val="28"/>
          <w:lang w:eastAsia="hi-IN" w:bidi="hi-IN"/>
        </w:rPr>
        <w:t>70</w:t>
      </w:r>
      <w:r w:rsidR="006C7D9B" w:rsidRPr="00C210E5">
        <w:rPr>
          <w:rFonts w:ascii="Symbol" w:eastAsia="SimSun" w:hAnsi="Symbol" w:cs="Symbol"/>
          <w:kern w:val="1"/>
          <w:szCs w:val="28"/>
          <w:lang w:eastAsia="hi-IN" w:bidi="hi-IN"/>
        </w:rPr>
        <w:sym w:font="Symbol" w:char="F02D"/>
      </w:r>
      <w:r w:rsidR="006C7D9B" w:rsidRPr="00C210E5">
        <w:rPr>
          <w:rFonts w:eastAsia="SimSun" w:cs="Times New Roman"/>
          <w:kern w:val="1"/>
          <w:szCs w:val="28"/>
          <w:lang w:eastAsia="hi-IN" w:bidi="hi-IN"/>
        </w:rPr>
        <w:t xml:space="preserve">100 % </w:t>
      </w:r>
      <w:r w:rsidR="00800B4D" w:rsidRPr="00C210E5">
        <w:rPr>
          <w:rFonts w:eastAsia="SimSun" w:cs="Times New Roman"/>
          <w:kern w:val="1"/>
          <w:szCs w:val="28"/>
          <w:lang w:eastAsia="hi-IN" w:bidi="hi-IN"/>
        </w:rPr>
        <w:t>инфузорий</w:t>
      </w:r>
      <w:r w:rsidR="006C7D9B" w:rsidRPr="00C210E5">
        <w:rPr>
          <w:rFonts w:eastAsia="SimSun" w:cs="Times New Roman"/>
          <w:kern w:val="1"/>
          <w:szCs w:val="28"/>
          <w:lang w:eastAsia="hi-IN" w:bidi="hi-IN"/>
        </w:rPr>
        <w:t xml:space="preserve"> </w:t>
      </w:r>
      <w:r w:rsidR="00123243" w:rsidRPr="00C210E5">
        <w:rPr>
          <w:rFonts w:eastAsia="SimSun" w:cs="Times New Roman"/>
          <w:kern w:val="1"/>
          <w:szCs w:val="28"/>
          <w:lang w:eastAsia="hi-IN" w:bidi="hi-IN"/>
        </w:rPr>
        <w:t>не погибли</w:t>
      </w:r>
      <w:r w:rsidR="00CE3920" w:rsidRPr="00C210E5">
        <w:rPr>
          <w:rFonts w:eastAsia="SimSun" w:cs="Times New Roman"/>
          <w:kern w:val="1"/>
          <w:szCs w:val="28"/>
          <w:lang w:eastAsia="hi-IN" w:bidi="hi-IN"/>
        </w:rPr>
        <w:t>.</w:t>
      </w:r>
      <w:r w:rsidR="006C7D9B" w:rsidRPr="00C210E5">
        <w:rPr>
          <w:rFonts w:eastAsia="SimSun" w:cs="Times New Roman"/>
          <w:kern w:val="1"/>
          <w:szCs w:val="28"/>
          <w:lang w:eastAsia="hi-IN" w:bidi="hi-IN"/>
        </w:rPr>
        <w:t xml:space="preserve"> В качестве контроля использовали 1</w:t>
      </w:r>
      <w:r w:rsidR="004F3210" w:rsidRPr="00C210E5">
        <w:rPr>
          <w:rFonts w:eastAsia="SimSun" w:cs="Times New Roman"/>
          <w:kern w:val="1"/>
          <w:szCs w:val="28"/>
          <w:lang w:eastAsia="hi-IN" w:bidi="hi-IN"/>
        </w:rPr>
        <w:t>,0 %</w:t>
      </w:r>
      <w:r w:rsidR="0022172D" w:rsidRPr="00C210E5">
        <w:rPr>
          <w:rFonts w:eastAsia="SimSun" w:cs="Times New Roman"/>
          <w:kern w:val="1"/>
          <w:szCs w:val="28"/>
          <w:lang w:eastAsia="hi-IN" w:bidi="hi-IN"/>
        </w:rPr>
        <w:t>-</w:t>
      </w:r>
      <w:proofErr w:type="spellStart"/>
      <w:r w:rsidR="0022172D" w:rsidRPr="00C210E5">
        <w:rPr>
          <w:rFonts w:eastAsia="SimSun" w:cs="Times New Roman"/>
          <w:kern w:val="1"/>
          <w:szCs w:val="28"/>
          <w:lang w:eastAsia="hi-IN" w:bidi="hi-IN"/>
        </w:rPr>
        <w:t>ный</w:t>
      </w:r>
      <w:proofErr w:type="spellEnd"/>
      <w:r w:rsidR="006C7D9B" w:rsidRPr="00C210E5">
        <w:rPr>
          <w:rFonts w:eastAsia="SimSun" w:cs="Times New Roman"/>
          <w:kern w:val="1"/>
          <w:szCs w:val="28"/>
          <w:lang w:eastAsia="hi-IN" w:bidi="hi-IN"/>
        </w:rPr>
        <w:t xml:space="preserve"> </w:t>
      </w:r>
      <w:r w:rsidR="0022172D" w:rsidRPr="00C210E5">
        <w:rPr>
          <w:rFonts w:eastAsia="SimSun" w:cs="Times New Roman"/>
          <w:kern w:val="1"/>
          <w:szCs w:val="28"/>
          <w:lang w:eastAsia="hi-IN" w:bidi="hi-IN"/>
        </w:rPr>
        <w:t>ацетоновый раствор (1,0 %</w:t>
      </w:r>
      <w:r w:rsidR="006C7D9B" w:rsidRPr="00C210E5">
        <w:rPr>
          <w:rFonts w:eastAsia="SimSun" w:cs="Times New Roman"/>
          <w:kern w:val="1"/>
          <w:szCs w:val="28"/>
          <w:lang w:eastAsia="hi-IN" w:bidi="hi-IN"/>
        </w:rPr>
        <w:t xml:space="preserve"> </w:t>
      </w:r>
      <w:r w:rsidR="0022172D" w:rsidRPr="00C210E5">
        <w:rPr>
          <w:rFonts w:eastAsia="SimSun" w:cs="Times New Roman"/>
          <w:kern w:val="1"/>
          <w:szCs w:val="28"/>
          <w:lang w:eastAsia="hi-IN" w:bidi="hi-IN"/>
        </w:rPr>
        <w:t>А</w:t>
      </w:r>
      <w:r w:rsidR="00E478C7" w:rsidRPr="00C210E5">
        <w:rPr>
          <w:rFonts w:eastAsia="SimSun" w:cs="Times New Roman"/>
          <w:kern w:val="1"/>
          <w:szCs w:val="28"/>
          <w:lang w:eastAsia="hi-IN" w:bidi="hi-IN"/>
        </w:rPr>
        <w:t xml:space="preserve"> р-р</w:t>
      </w:r>
      <w:r w:rsidR="006C7D9B" w:rsidRPr="00C210E5">
        <w:rPr>
          <w:rFonts w:eastAsia="SimSun" w:cs="Times New Roman"/>
          <w:kern w:val="1"/>
          <w:szCs w:val="28"/>
          <w:lang w:eastAsia="hi-IN" w:bidi="hi-IN"/>
        </w:rPr>
        <w:t xml:space="preserve">) и </w:t>
      </w:r>
      <w:r w:rsidR="0022172D" w:rsidRPr="00C210E5">
        <w:rPr>
          <w:rFonts w:eastAsia="SimSun" w:cs="Times New Roman"/>
          <w:kern w:val="1"/>
          <w:szCs w:val="28"/>
          <w:lang w:eastAsia="hi-IN" w:bidi="hi-IN"/>
        </w:rPr>
        <w:t>раствор Лозина-Лозинского (</w:t>
      </w:r>
      <w:r w:rsidR="00E478C7" w:rsidRPr="00C210E5">
        <w:rPr>
          <w:rFonts w:eastAsia="SimSun" w:cs="Times New Roman"/>
          <w:kern w:val="1"/>
          <w:szCs w:val="28"/>
          <w:lang w:eastAsia="hi-IN" w:bidi="hi-IN"/>
        </w:rPr>
        <w:t>р-р</w:t>
      </w:r>
      <w:r w:rsidR="006C7D9B" w:rsidRPr="00C210E5">
        <w:rPr>
          <w:rFonts w:eastAsia="SimSun" w:cs="Times New Roman"/>
          <w:kern w:val="1"/>
          <w:szCs w:val="28"/>
          <w:lang w:eastAsia="hi-IN" w:bidi="hi-IN"/>
        </w:rPr>
        <w:t xml:space="preserve"> ЛЛ).</w:t>
      </w:r>
      <w:r w:rsidR="00D030B7" w:rsidRPr="00C210E5">
        <w:rPr>
          <w:rFonts w:eastAsia="SimSun" w:cs="Mangal"/>
          <w:kern w:val="1"/>
          <w:szCs w:val="28"/>
          <w:lang w:eastAsia="hi-IN" w:bidi="hi-IN"/>
        </w:rPr>
        <w:t xml:space="preserve"> Реакцию жизнеспособности</w:t>
      </w:r>
      <w:r w:rsidR="006C7D9B" w:rsidRPr="00C210E5">
        <w:rPr>
          <w:rFonts w:eastAsia="SimSun" w:cs="Mangal"/>
          <w:kern w:val="1"/>
          <w:szCs w:val="28"/>
          <w:lang w:eastAsia="hi-IN" w:bidi="hi-IN"/>
        </w:rPr>
        <w:t xml:space="preserve"> </w:t>
      </w:r>
      <w:r w:rsidR="00D030B7" w:rsidRPr="00C210E5">
        <w:rPr>
          <w:rFonts w:eastAsia="SimSun" w:cs="Mangal"/>
          <w:kern w:val="1"/>
          <w:szCs w:val="28"/>
          <w:lang w:eastAsia="hi-IN" w:bidi="hi-IN"/>
        </w:rPr>
        <w:t>инфузорий</w:t>
      </w:r>
      <w:r w:rsidR="006C7D9B" w:rsidRPr="00C210E5">
        <w:rPr>
          <w:rFonts w:eastAsia="SimSun" w:cs="Mangal"/>
          <w:kern w:val="1"/>
          <w:szCs w:val="28"/>
          <w:lang w:eastAsia="hi-IN" w:bidi="hi-IN"/>
        </w:rPr>
        <w:t xml:space="preserve"> </w:t>
      </w:r>
      <w:r w:rsidR="00D030B7" w:rsidRPr="00C210E5">
        <w:rPr>
          <w:rFonts w:eastAsia="SimSun" w:cs="Mangal"/>
          <w:kern w:val="1"/>
          <w:szCs w:val="28"/>
          <w:lang w:eastAsia="hi-IN" w:bidi="hi-IN"/>
        </w:rPr>
        <w:t>(</w:t>
      </w:r>
      <w:r w:rsidR="006C7D9B" w:rsidRPr="00C210E5">
        <w:rPr>
          <w:rFonts w:eastAsia="SimSun" w:cs="Mangal"/>
          <w:kern w:val="1"/>
          <w:szCs w:val="28"/>
          <w:lang w:eastAsia="hi-IN" w:bidi="hi-IN"/>
        </w:rPr>
        <w:t>N</w:t>
      </w:r>
      <w:r w:rsidR="00D030B7" w:rsidRPr="00C210E5">
        <w:rPr>
          <w:rFonts w:eastAsia="SimSun" w:cs="Mangal"/>
          <w:kern w:val="1"/>
          <w:szCs w:val="28"/>
          <w:lang w:eastAsia="hi-IN" w:bidi="hi-IN"/>
        </w:rPr>
        <w:t>, </w:t>
      </w:r>
      <w:r w:rsidR="006C7D9B" w:rsidRPr="00C210E5">
        <w:rPr>
          <w:rFonts w:eastAsia="SimSun" w:cs="Mangal"/>
          <w:kern w:val="1"/>
          <w:szCs w:val="28"/>
          <w:lang w:eastAsia="hi-IN" w:bidi="hi-IN"/>
        </w:rPr>
        <w:t xml:space="preserve">%) вычисляли </w:t>
      </w:r>
      <w:r w:rsidR="00544BB7" w:rsidRPr="00C210E5">
        <w:rPr>
          <w:rFonts w:eastAsia="SimSun" w:cs="Mangal"/>
          <w:kern w:val="1"/>
          <w:szCs w:val="28"/>
          <w:lang w:eastAsia="hi-IN" w:bidi="hi-IN"/>
        </w:rPr>
        <w:t>по</w:t>
      </w:r>
      <w:r w:rsidR="006C7D9B" w:rsidRPr="00C210E5">
        <w:rPr>
          <w:rFonts w:eastAsia="SimSun" w:cs="Mangal"/>
          <w:kern w:val="1"/>
          <w:szCs w:val="28"/>
          <w:lang w:eastAsia="hi-IN" w:bidi="hi-IN"/>
        </w:rPr>
        <w:t xml:space="preserve"> формуле:</w:t>
      </w:r>
    </w:p>
    <w:p w:rsidR="00616EA0" w:rsidRPr="00C210E5" w:rsidRDefault="00616EA0" w:rsidP="00D030B7">
      <w:pPr>
        <w:spacing w:line="360" w:lineRule="auto"/>
        <w:rPr>
          <w:rFonts w:eastAsia="SimSun" w:cs="Mangal"/>
          <w:kern w:val="1"/>
          <w:szCs w:val="28"/>
          <w:lang w:eastAsia="hi-IN" w:bidi="hi-IN"/>
        </w:rPr>
      </w:pPr>
    </w:p>
    <w:p w:rsidR="006C7D9B" w:rsidRPr="00C210E5" w:rsidRDefault="006C7D9B" w:rsidP="006C7D9B">
      <w:pPr>
        <w:spacing w:before="240" w:after="240" w:line="360" w:lineRule="auto"/>
        <w:ind w:firstLine="0"/>
        <w:jc w:val="center"/>
        <w:rPr>
          <w:rFonts w:eastAsia="SimSun" w:cs="Times New Roman"/>
          <w:kern w:val="1"/>
          <w:szCs w:val="28"/>
          <w:lang w:eastAsia="hi-IN" w:bidi="hi-IN"/>
        </w:rPr>
      </w:pPr>
      <w:r w:rsidRPr="00C210E5">
        <w:rPr>
          <w:rFonts w:eastAsia="SimSun" w:cs="Mangal"/>
          <w:kern w:val="1"/>
          <w:szCs w:val="28"/>
          <w:lang w:eastAsia="hi-IN" w:bidi="hi-IN"/>
        </w:rPr>
        <w:lastRenderedPageBreak/>
        <w:t>N = N</w:t>
      </w:r>
      <w:r w:rsidRPr="00C210E5">
        <w:rPr>
          <w:rFonts w:eastAsia="SimSun" w:cs="Mangal"/>
          <w:kern w:val="1"/>
          <w:szCs w:val="28"/>
          <w:vertAlign w:val="subscript"/>
          <w:lang w:eastAsia="hi-IN" w:bidi="hi-IN"/>
        </w:rPr>
        <w:t>2</w:t>
      </w:r>
      <w:r w:rsidR="005F6E4D" w:rsidRPr="00C210E5">
        <w:rPr>
          <w:rFonts w:eastAsia="SimSun" w:cs="Mangal"/>
          <w:kern w:val="1"/>
          <w:szCs w:val="28"/>
          <w:lang w:eastAsia="hi-IN" w:bidi="hi-IN"/>
        </w:rPr>
        <w:t> / </w:t>
      </w:r>
      <w:r w:rsidRPr="00C210E5">
        <w:rPr>
          <w:rFonts w:eastAsia="SimSun" w:cs="Mangal"/>
          <w:kern w:val="1"/>
          <w:szCs w:val="28"/>
          <w:lang w:eastAsia="hi-IN" w:bidi="hi-IN"/>
        </w:rPr>
        <w:t>N</w:t>
      </w:r>
      <w:r w:rsidRPr="00C210E5">
        <w:rPr>
          <w:rFonts w:eastAsia="SimSun" w:cs="Mangal"/>
          <w:kern w:val="1"/>
          <w:szCs w:val="28"/>
          <w:vertAlign w:val="subscript"/>
          <w:lang w:eastAsia="hi-IN" w:bidi="hi-IN"/>
        </w:rPr>
        <w:t>1</w:t>
      </w:r>
      <w:r w:rsidRPr="00C210E5">
        <w:rPr>
          <w:rFonts w:eastAsia="SimSun" w:cs="Mangal"/>
          <w:kern w:val="1"/>
          <w:szCs w:val="28"/>
          <w:lang w:eastAsia="hi-IN" w:bidi="hi-IN"/>
        </w:rPr>
        <w:t xml:space="preserve"> × 100,</w:t>
      </w:r>
    </w:p>
    <w:p w:rsidR="006C7D9B" w:rsidRPr="00C210E5" w:rsidRDefault="006C7D9B" w:rsidP="006C7D9B">
      <w:pPr>
        <w:spacing w:line="360" w:lineRule="auto"/>
        <w:ind w:firstLine="0"/>
        <w:rPr>
          <w:rFonts w:eastAsia="SimSun" w:cs="Times New Roman"/>
          <w:kern w:val="1"/>
          <w:sz w:val="24"/>
          <w:szCs w:val="28"/>
          <w:lang w:eastAsia="hi-IN" w:bidi="hi-IN"/>
        </w:rPr>
      </w:pPr>
      <w:r w:rsidRPr="00C210E5">
        <w:rPr>
          <w:rFonts w:eastAsia="SimSun" w:cs="Times New Roman"/>
          <w:kern w:val="1"/>
          <w:sz w:val="24"/>
          <w:szCs w:val="28"/>
          <w:lang w:eastAsia="hi-IN" w:bidi="hi-IN"/>
        </w:rPr>
        <w:t>где N</w:t>
      </w:r>
      <w:r w:rsidRPr="00C210E5">
        <w:rPr>
          <w:rFonts w:eastAsia="SimSun" w:cs="Times New Roman"/>
          <w:kern w:val="1"/>
          <w:sz w:val="24"/>
          <w:szCs w:val="28"/>
          <w:vertAlign w:val="subscript"/>
          <w:lang w:eastAsia="hi-IN" w:bidi="hi-IN"/>
        </w:rPr>
        <w:t>2</w:t>
      </w:r>
      <w:r w:rsidRPr="00C210E5">
        <w:rPr>
          <w:rFonts w:eastAsia="SimSun" w:cs="Times New Roman"/>
          <w:kern w:val="1"/>
          <w:sz w:val="24"/>
          <w:szCs w:val="28"/>
          <w:lang w:eastAsia="hi-IN" w:bidi="hi-IN"/>
        </w:rPr>
        <w:t xml:space="preserve"> – </w:t>
      </w:r>
      <w:r w:rsidR="00544BB7" w:rsidRPr="00C210E5">
        <w:rPr>
          <w:rFonts w:eastAsia="SimSun" w:cs="Times New Roman"/>
          <w:kern w:val="1"/>
          <w:sz w:val="24"/>
          <w:szCs w:val="28"/>
          <w:lang w:eastAsia="hi-IN" w:bidi="hi-IN"/>
        </w:rPr>
        <w:t xml:space="preserve">среднеарифметическое (из </w:t>
      </w:r>
      <w:r w:rsidR="009B67C0" w:rsidRPr="00C210E5">
        <w:rPr>
          <w:rFonts w:eastAsia="SimSun" w:cs="Times New Roman"/>
          <w:kern w:val="1"/>
          <w:sz w:val="24"/>
          <w:szCs w:val="28"/>
          <w:lang w:eastAsia="hi-IN" w:bidi="hi-IN"/>
        </w:rPr>
        <w:t>пяти</w:t>
      </w:r>
      <w:r w:rsidR="00544BB7" w:rsidRPr="00C210E5">
        <w:rPr>
          <w:rFonts w:eastAsia="SimSun" w:cs="Times New Roman"/>
          <w:kern w:val="1"/>
          <w:sz w:val="24"/>
          <w:szCs w:val="28"/>
          <w:lang w:eastAsia="hi-IN" w:bidi="hi-IN"/>
        </w:rPr>
        <w:t xml:space="preserve"> испытаний) значение количества </w:t>
      </w:r>
      <w:proofErr w:type="spellStart"/>
      <w:r w:rsidR="00544BB7" w:rsidRPr="00C210E5">
        <w:rPr>
          <w:rFonts w:eastAsia="SimSun" w:cs="Times New Roman"/>
          <w:kern w:val="1"/>
          <w:sz w:val="24"/>
          <w:szCs w:val="28"/>
          <w:lang w:eastAsia="hi-IN" w:bidi="hi-IN"/>
        </w:rPr>
        <w:t>стилонихий</w:t>
      </w:r>
      <w:proofErr w:type="spellEnd"/>
      <w:r w:rsidR="00544BB7" w:rsidRPr="00C210E5">
        <w:rPr>
          <w:rFonts w:eastAsia="SimSun" w:cs="Times New Roman"/>
          <w:kern w:val="1"/>
          <w:sz w:val="24"/>
          <w:szCs w:val="28"/>
          <w:lang w:eastAsia="hi-IN" w:bidi="hi-IN"/>
        </w:rPr>
        <w:t xml:space="preserve"> в конце опыта через 1 ч экспозиции, шт.</w:t>
      </w:r>
      <w:r w:rsidRPr="00C210E5">
        <w:rPr>
          <w:rFonts w:eastAsia="SimSun" w:cs="Times New Roman"/>
          <w:kern w:val="1"/>
          <w:sz w:val="24"/>
          <w:szCs w:val="28"/>
          <w:lang w:eastAsia="hi-IN" w:bidi="hi-IN"/>
        </w:rPr>
        <w:t>; N</w:t>
      </w:r>
      <w:r w:rsidRPr="00C210E5">
        <w:rPr>
          <w:rFonts w:eastAsia="SimSun" w:cs="Times New Roman"/>
          <w:kern w:val="1"/>
          <w:sz w:val="24"/>
          <w:szCs w:val="28"/>
          <w:vertAlign w:val="subscript"/>
          <w:lang w:eastAsia="hi-IN" w:bidi="hi-IN"/>
        </w:rPr>
        <w:t>1</w:t>
      </w:r>
      <w:r w:rsidRPr="00C210E5">
        <w:rPr>
          <w:rFonts w:eastAsia="SimSun" w:cs="Times New Roman"/>
          <w:kern w:val="1"/>
          <w:sz w:val="24"/>
          <w:szCs w:val="28"/>
          <w:lang w:eastAsia="hi-IN" w:bidi="hi-IN"/>
        </w:rPr>
        <w:t xml:space="preserve"> – среднеарифметическое (из </w:t>
      </w:r>
      <w:r w:rsidR="009B67C0" w:rsidRPr="00C210E5">
        <w:rPr>
          <w:rFonts w:eastAsia="SimSun" w:cs="Times New Roman"/>
          <w:kern w:val="1"/>
          <w:sz w:val="24"/>
          <w:szCs w:val="28"/>
          <w:lang w:eastAsia="hi-IN" w:bidi="hi-IN"/>
        </w:rPr>
        <w:t>пяти</w:t>
      </w:r>
      <w:r w:rsidRPr="00C210E5">
        <w:rPr>
          <w:rFonts w:eastAsia="SimSun" w:cs="Times New Roman"/>
          <w:kern w:val="1"/>
          <w:sz w:val="24"/>
          <w:szCs w:val="28"/>
          <w:lang w:eastAsia="hi-IN" w:bidi="hi-IN"/>
        </w:rPr>
        <w:t xml:space="preserve"> испытаний) значение количества </w:t>
      </w:r>
      <w:proofErr w:type="spellStart"/>
      <w:r w:rsidRPr="00C210E5">
        <w:rPr>
          <w:rFonts w:eastAsia="SimSun" w:cs="Times New Roman"/>
          <w:kern w:val="1"/>
          <w:sz w:val="24"/>
          <w:szCs w:val="28"/>
          <w:lang w:eastAsia="hi-IN" w:bidi="hi-IN"/>
        </w:rPr>
        <w:t>стилонихий</w:t>
      </w:r>
      <w:proofErr w:type="spellEnd"/>
      <w:r w:rsidRPr="00C210E5">
        <w:rPr>
          <w:rFonts w:eastAsia="SimSun" w:cs="Times New Roman"/>
          <w:kern w:val="1"/>
          <w:sz w:val="24"/>
          <w:szCs w:val="28"/>
          <w:lang w:eastAsia="hi-IN" w:bidi="hi-IN"/>
        </w:rPr>
        <w:t xml:space="preserve"> в начале опыта, шт.; 100 – </w:t>
      </w:r>
      <w:r w:rsidR="00673CCE" w:rsidRPr="00C210E5">
        <w:rPr>
          <w:rFonts w:eastAsia="SimSun" w:cs="Times New Roman"/>
          <w:kern w:val="1"/>
          <w:sz w:val="24"/>
          <w:szCs w:val="28"/>
          <w:lang w:eastAsia="hi-IN" w:bidi="hi-IN"/>
        </w:rPr>
        <w:t xml:space="preserve">коэффициент </w:t>
      </w:r>
      <w:r w:rsidRPr="00C210E5">
        <w:rPr>
          <w:rFonts w:eastAsia="SimSun" w:cs="Times New Roman"/>
          <w:kern w:val="1"/>
          <w:sz w:val="24"/>
          <w:szCs w:val="28"/>
          <w:lang w:eastAsia="hi-IN" w:bidi="hi-IN"/>
        </w:rPr>
        <w:t>перевод</w:t>
      </w:r>
      <w:r w:rsidR="00673CCE" w:rsidRPr="00C210E5">
        <w:rPr>
          <w:rFonts w:eastAsia="SimSun" w:cs="Times New Roman"/>
          <w:kern w:val="1"/>
          <w:sz w:val="24"/>
          <w:szCs w:val="28"/>
          <w:lang w:eastAsia="hi-IN" w:bidi="hi-IN"/>
        </w:rPr>
        <w:t xml:space="preserve">а результата в </w:t>
      </w:r>
      <w:r w:rsidRPr="00C210E5">
        <w:rPr>
          <w:rFonts w:eastAsia="SimSun" w:cs="Times New Roman"/>
          <w:kern w:val="1"/>
          <w:sz w:val="24"/>
          <w:szCs w:val="28"/>
          <w:lang w:eastAsia="hi-IN" w:bidi="hi-IN"/>
        </w:rPr>
        <w:t>проценты.</w:t>
      </w:r>
    </w:p>
    <w:p w:rsidR="006C7D9B" w:rsidRPr="00C210E5" w:rsidRDefault="006C7D9B" w:rsidP="006C7D9B">
      <w:pPr>
        <w:spacing w:line="360" w:lineRule="auto"/>
        <w:ind w:left="504" w:hanging="504"/>
        <w:rPr>
          <w:rFonts w:eastAsia="SimSun" w:cs="Times New Roman"/>
          <w:kern w:val="1"/>
          <w:szCs w:val="28"/>
          <w:lang w:eastAsia="hi-IN" w:bidi="hi-IN"/>
        </w:rPr>
      </w:pPr>
    </w:p>
    <w:p w:rsidR="00964AEB" w:rsidRPr="00C210E5" w:rsidRDefault="00E478C7" w:rsidP="00964AEB">
      <w:pPr>
        <w:spacing w:line="360" w:lineRule="auto"/>
        <w:rPr>
          <w:rFonts w:eastAsia="SimSun" w:cs="Times New Roman"/>
          <w:kern w:val="1"/>
          <w:szCs w:val="28"/>
          <w:lang w:eastAsia="hi-IN" w:bidi="hi-IN"/>
        </w:rPr>
      </w:pPr>
      <w:r w:rsidRPr="00C210E5">
        <w:rPr>
          <w:rFonts w:eastAsia="SimSun" w:cs="Times New Roman"/>
          <w:kern w:val="1"/>
          <w:szCs w:val="28"/>
          <w:lang w:eastAsia="hi-IN" w:bidi="hi-IN"/>
        </w:rPr>
        <w:t xml:space="preserve">Метод определения общей токсичности кормовой добавки на лабораторных животных подразумевает её биотестирование параллельно на кроликах (кожная проба) и мышах (острый опыт), что дает возможность учесть как </w:t>
      </w:r>
      <w:proofErr w:type="spellStart"/>
      <w:r w:rsidRPr="00C210E5">
        <w:rPr>
          <w:rFonts w:eastAsia="SimSun" w:cs="Times New Roman"/>
          <w:kern w:val="1"/>
          <w:szCs w:val="28"/>
          <w:lang w:eastAsia="hi-IN" w:bidi="hi-IN"/>
        </w:rPr>
        <w:t>дермонекротическое</w:t>
      </w:r>
      <w:proofErr w:type="spellEnd"/>
      <w:r w:rsidRPr="00C210E5">
        <w:rPr>
          <w:rFonts w:eastAsia="SimSun" w:cs="Times New Roman"/>
          <w:kern w:val="1"/>
          <w:szCs w:val="28"/>
          <w:lang w:eastAsia="hi-IN" w:bidi="hi-IN"/>
        </w:rPr>
        <w:t xml:space="preserve"> действие токсинов, так и их воздействие на пищеварительную с</w:t>
      </w:r>
      <w:r w:rsidR="00C75F5E" w:rsidRPr="00C210E5">
        <w:rPr>
          <w:rFonts w:eastAsia="SimSun" w:cs="Times New Roman"/>
          <w:kern w:val="1"/>
          <w:szCs w:val="28"/>
          <w:lang w:eastAsia="hi-IN" w:bidi="hi-IN"/>
        </w:rPr>
        <w:t>истему теплокровных животных.</w:t>
      </w:r>
    </w:p>
    <w:p w:rsidR="00964AEB" w:rsidRPr="00C210E5" w:rsidRDefault="00964AEB" w:rsidP="00964AEB">
      <w:pPr>
        <w:spacing w:line="360" w:lineRule="auto"/>
        <w:rPr>
          <w:rFonts w:eastAsia="SimSun" w:cs="Times New Roman"/>
          <w:kern w:val="1"/>
          <w:szCs w:val="28"/>
          <w:lang w:eastAsia="hi-IN" w:bidi="hi-IN"/>
        </w:rPr>
      </w:pPr>
      <w:r w:rsidRPr="00C210E5">
        <w:rPr>
          <w:rFonts w:eastAsia="SimSun" w:cs="Times New Roman"/>
          <w:kern w:val="1"/>
          <w:szCs w:val="28"/>
          <w:lang w:eastAsia="hi-IN" w:bidi="hi-IN"/>
        </w:rPr>
        <w:t xml:space="preserve">Для проведения кожно-резорбтивного исследования на выстриженные участки кожи </w:t>
      </w:r>
      <w:r w:rsidR="001A33DE" w:rsidRPr="00C210E5">
        <w:rPr>
          <w:rFonts w:eastAsia="SimSun" w:cs="Times New Roman"/>
          <w:kern w:val="1"/>
          <w:szCs w:val="28"/>
          <w:lang w:eastAsia="hi-IN" w:bidi="hi-IN"/>
        </w:rPr>
        <w:t xml:space="preserve">двух </w:t>
      </w:r>
      <w:r w:rsidRPr="00C210E5">
        <w:rPr>
          <w:rFonts w:eastAsia="SimSun" w:cs="Times New Roman"/>
          <w:kern w:val="1"/>
          <w:szCs w:val="28"/>
          <w:lang w:eastAsia="hi-IN" w:bidi="hi-IN"/>
        </w:rPr>
        <w:t>лабораторн</w:t>
      </w:r>
      <w:r w:rsidR="001A33DE" w:rsidRPr="00C210E5">
        <w:rPr>
          <w:rFonts w:eastAsia="SimSun" w:cs="Times New Roman"/>
          <w:kern w:val="1"/>
          <w:szCs w:val="28"/>
          <w:lang w:eastAsia="hi-IN" w:bidi="hi-IN"/>
        </w:rPr>
        <w:t>ых</w:t>
      </w:r>
      <w:r w:rsidRPr="00C210E5">
        <w:rPr>
          <w:rFonts w:eastAsia="SimSun" w:cs="Times New Roman"/>
          <w:kern w:val="1"/>
          <w:szCs w:val="28"/>
          <w:lang w:eastAsia="hi-IN" w:bidi="hi-IN"/>
        </w:rPr>
        <w:t xml:space="preserve"> кролик</w:t>
      </w:r>
      <w:r w:rsidR="001A33DE" w:rsidRPr="00C210E5">
        <w:rPr>
          <w:rFonts w:eastAsia="SimSun" w:cs="Times New Roman"/>
          <w:kern w:val="1"/>
          <w:szCs w:val="28"/>
          <w:lang w:eastAsia="hi-IN" w:bidi="hi-IN"/>
        </w:rPr>
        <w:t>ов</w:t>
      </w:r>
      <w:r w:rsidRPr="00C210E5">
        <w:rPr>
          <w:rFonts w:eastAsia="SimSun" w:cs="Times New Roman"/>
          <w:kern w:val="1"/>
          <w:szCs w:val="28"/>
          <w:lang w:eastAsia="hi-IN" w:bidi="hi-IN"/>
        </w:rPr>
        <w:t xml:space="preserve"> (на одной стороне) пластиковой лопаткой наносили водный и ацетоновый экстракты. В качестве контрольного поля для оценивания результата исследований использовали выстриженный участок кожи на </w:t>
      </w:r>
      <w:r w:rsidR="00740CD4" w:rsidRPr="00C210E5">
        <w:rPr>
          <w:rFonts w:eastAsia="SimSun" w:cs="Times New Roman"/>
          <w:kern w:val="1"/>
          <w:szCs w:val="28"/>
          <w:lang w:eastAsia="hi-IN" w:bidi="hi-IN"/>
        </w:rPr>
        <w:t>симметричной</w:t>
      </w:r>
      <w:r w:rsidRPr="00C210E5">
        <w:rPr>
          <w:rFonts w:eastAsia="SimSun" w:cs="Times New Roman"/>
          <w:kern w:val="1"/>
          <w:szCs w:val="28"/>
          <w:lang w:eastAsia="hi-IN" w:bidi="hi-IN"/>
        </w:rPr>
        <w:t xml:space="preserve"> стороне</w:t>
      </w:r>
      <w:r w:rsidR="001A33DE" w:rsidRPr="00C210E5">
        <w:rPr>
          <w:rFonts w:eastAsia="SimSun" w:cs="Times New Roman"/>
          <w:kern w:val="1"/>
          <w:szCs w:val="28"/>
          <w:lang w:eastAsia="hi-IN" w:bidi="hi-IN"/>
        </w:rPr>
        <w:t xml:space="preserve"> кроликов</w:t>
      </w:r>
      <w:r w:rsidRPr="00C210E5">
        <w:rPr>
          <w:rFonts w:eastAsia="SimSun" w:cs="Times New Roman"/>
          <w:kern w:val="1"/>
          <w:szCs w:val="28"/>
          <w:lang w:eastAsia="hi-IN" w:bidi="hi-IN"/>
        </w:rPr>
        <w:t xml:space="preserve">, </w:t>
      </w:r>
      <w:r w:rsidR="00740CD4" w:rsidRPr="00C210E5">
        <w:rPr>
          <w:rFonts w:eastAsia="SimSun" w:cs="Times New Roman"/>
          <w:kern w:val="1"/>
          <w:szCs w:val="28"/>
          <w:lang w:eastAsia="hi-IN" w:bidi="hi-IN"/>
        </w:rPr>
        <w:t xml:space="preserve">который не подвергался обработке. Для </w:t>
      </w:r>
      <w:r w:rsidRPr="00C210E5">
        <w:rPr>
          <w:rFonts w:eastAsia="SimSun" w:cs="Times New Roman"/>
          <w:kern w:val="1"/>
          <w:szCs w:val="28"/>
          <w:lang w:eastAsia="hi-IN" w:bidi="hi-IN"/>
        </w:rPr>
        <w:t>пре</w:t>
      </w:r>
      <w:r w:rsidR="00740CD4" w:rsidRPr="00C210E5">
        <w:rPr>
          <w:rFonts w:eastAsia="SimSun" w:cs="Times New Roman"/>
          <w:kern w:val="1"/>
          <w:szCs w:val="28"/>
          <w:lang w:eastAsia="hi-IN" w:bidi="hi-IN"/>
        </w:rPr>
        <w:t xml:space="preserve">дупреждения слизывания экстрактов </w:t>
      </w:r>
      <w:r w:rsidRPr="00C210E5">
        <w:rPr>
          <w:rFonts w:eastAsia="SimSun" w:cs="Times New Roman"/>
          <w:kern w:val="1"/>
          <w:szCs w:val="28"/>
          <w:lang w:eastAsia="hi-IN" w:bidi="hi-IN"/>
        </w:rPr>
        <w:t xml:space="preserve">на шею </w:t>
      </w:r>
      <w:r w:rsidR="00740CD4" w:rsidRPr="00C210E5">
        <w:rPr>
          <w:rFonts w:eastAsia="SimSun" w:cs="Times New Roman"/>
          <w:kern w:val="1"/>
          <w:szCs w:val="28"/>
          <w:lang w:eastAsia="hi-IN" w:bidi="hi-IN"/>
        </w:rPr>
        <w:t>животн</w:t>
      </w:r>
      <w:r w:rsidR="001A33DE" w:rsidRPr="00C210E5">
        <w:rPr>
          <w:rFonts w:eastAsia="SimSun" w:cs="Times New Roman"/>
          <w:kern w:val="1"/>
          <w:szCs w:val="28"/>
          <w:lang w:eastAsia="hi-IN" w:bidi="hi-IN"/>
        </w:rPr>
        <w:t>ых</w:t>
      </w:r>
      <w:r w:rsidRPr="00C210E5">
        <w:rPr>
          <w:rFonts w:eastAsia="SimSun" w:cs="Times New Roman"/>
          <w:kern w:val="1"/>
          <w:szCs w:val="28"/>
          <w:lang w:eastAsia="hi-IN" w:bidi="hi-IN"/>
        </w:rPr>
        <w:t xml:space="preserve"> надева</w:t>
      </w:r>
      <w:r w:rsidR="00740CD4" w:rsidRPr="00C210E5">
        <w:rPr>
          <w:rFonts w:eastAsia="SimSun" w:cs="Times New Roman"/>
          <w:kern w:val="1"/>
          <w:szCs w:val="28"/>
          <w:lang w:eastAsia="hi-IN" w:bidi="hi-IN"/>
        </w:rPr>
        <w:t>ли воротник</w:t>
      </w:r>
      <w:r w:rsidRPr="00C210E5">
        <w:rPr>
          <w:rFonts w:eastAsia="SimSun" w:cs="Times New Roman"/>
          <w:kern w:val="1"/>
          <w:szCs w:val="28"/>
          <w:lang w:eastAsia="hi-IN" w:bidi="hi-IN"/>
        </w:rPr>
        <w:t>.</w:t>
      </w:r>
      <w:r w:rsidR="00740CD4" w:rsidRPr="00C210E5">
        <w:rPr>
          <w:rFonts w:eastAsia="SimSun" w:cs="Times New Roman"/>
          <w:kern w:val="1"/>
          <w:szCs w:val="28"/>
          <w:lang w:eastAsia="hi-IN" w:bidi="hi-IN"/>
        </w:rPr>
        <w:t xml:space="preserve"> Продолжительность опыта ‒</w:t>
      </w:r>
      <w:r w:rsidR="006477A7" w:rsidRPr="00C210E5">
        <w:rPr>
          <w:rFonts w:eastAsia="SimSun" w:cs="Times New Roman"/>
          <w:kern w:val="1"/>
          <w:szCs w:val="28"/>
          <w:lang w:eastAsia="hi-IN" w:bidi="hi-IN"/>
        </w:rPr>
        <w:t xml:space="preserve"> </w:t>
      </w:r>
      <w:r w:rsidR="00740CD4" w:rsidRPr="00C210E5">
        <w:rPr>
          <w:rFonts w:eastAsia="SimSun" w:cs="Times New Roman"/>
          <w:kern w:val="1"/>
          <w:szCs w:val="28"/>
          <w:lang w:eastAsia="hi-IN" w:bidi="hi-IN"/>
        </w:rPr>
        <w:t>72</w:t>
      </w:r>
      <w:r w:rsidR="00075C1E" w:rsidRPr="00C210E5">
        <w:rPr>
          <w:rFonts w:eastAsia="SimSun" w:cs="Times New Roman"/>
          <w:kern w:val="1"/>
          <w:szCs w:val="28"/>
          <w:lang w:eastAsia="hi-IN" w:bidi="hi-IN"/>
        </w:rPr>
        <w:t>‒120</w:t>
      </w:r>
      <w:r w:rsidR="00740CD4" w:rsidRPr="00C210E5">
        <w:rPr>
          <w:rFonts w:eastAsia="SimSun" w:cs="Times New Roman"/>
          <w:kern w:val="1"/>
          <w:szCs w:val="28"/>
          <w:lang w:eastAsia="hi-IN" w:bidi="hi-IN"/>
        </w:rPr>
        <w:t> ч. Т</w:t>
      </w:r>
      <w:r w:rsidR="00740CD4" w:rsidRPr="00C210E5">
        <w:rPr>
          <w:rFonts w:cs="Times New Roman"/>
          <w:spacing w:val="2"/>
          <w:szCs w:val="28"/>
          <w:shd w:val="clear" w:color="auto" w:fill="FFFFFF"/>
        </w:rPr>
        <w:t xml:space="preserve">оксичность </w:t>
      </w:r>
      <w:proofErr w:type="spellStart"/>
      <w:r w:rsidR="006477A7" w:rsidRPr="00C210E5">
        <w:rPr>
          <w:rFonts w:cs="Times New Roman"/>
          <w:spacing w:val="2"/>
          <w:szCs w:val="28"/>
          <w:shd w:val="clear" w:color="auto" w:fill="FFFFFF"/>
        </w:rPr>
        <w:t>пробиотической</w:t>
      </w:r>
      <w:proofErr w:type="spellEnd"/>
      <w:r w:rsidR="00740CD4" w:rsidRPr="00C210E5">
        <w:rPr>
          <w:rFonts w:cs="Times New Roman"/>
          <w:spacing w:val="2"/>
          <w:szCs w:val="28"/>
          <w:shd w:val="clear" w:color="auto" w:fill="FFFFFF"/>
        </w:rPr>
        <w:t xml:space="preserve"> добавки оценивали по наличию или отсутствию воспалительной реакции на оголенн</w:t>
      </w:r>
      <w:r w:rsidR="006477A7" w:rsidRPr="00C210E5">
        <w:rPr>
          <w:rFonts w:cs="Times New Roman"/>
          <w:spacing w:val="2"/>
          <w:szCs w:val="28"/>
          <w:shd w:val="clear" w:color="auto" w:fill="FFFFFF"/>
        </w:rPr>
        <w:t>ых</w:t>
      </w:r>
      <w:r w:rsidR="00740CD4" w:rsidRPr="00C210E5">
        <w:rPr>
          <w:rFonts w:cs="Times New Roman"/>
          <w:spacing w:val="2"/>
          <w:szCs w:val="28"/>
          <w:shd w:val="clear" w:color="auto" w:fill="FFFFFF"/>
        </w:rPr>
        <w:t xml:space="preserve"> участк</w:t>
      </w:r>
      <w:r w:rsidR="006477A7" w:rsidRPr="00C210E5">
        <w:rPr>
          <w:rFonts w:cs="Times New Roman"/>
          <w:spacing w:val="2"/>
          <w:szCs w:val="28"/>
          <w:shd w:val="clear" w:color="auto" w:fill="FFFFFF"/>
        </w:rPr>
        <w:t>ах</w:t>
      </w:r>
      <w:r w:rsidR="00740CD4" w:rsidRPr="00C210E5">
        <w:rPr>
          <w:rFonts w:cs="Times New Roman"/>
          <w:spacing w:val="2"/>
          <w:szCs w:val="28"/>
          <w:shd w:val="clear" w:color="auto" w:fill="FFFFFF"/>
        </w:rPr>
        <w:t xml:space="preserve"> кожи </w:t>
      </w:r>
      <w:r w:rsidR="001A33DE" w:rsidRPr="00C210E5">
        <w:rPr>
          <w:rFonts w:cs="Times New Roman"/>
          <w:spacing w:val="2"/>
          <w:szCs w:val="28"/>
          <w:shd w:val="clear" w:color="auto" w:fill="FFFFFF"/>
        </w:rPr>
        <w:t xml:space="preserve">кроликов </w:t>
      </w:r>
      <w:r w:rsidR="00740CD4" w:rsidRPr="00C210E5">
        <w:rPr>
          <w:rFonts w:cs="Times New Roman"/>
          <w:spacing w:val="2"/>
          <w:szCs w:val="28"/>
          <w:shd w:val="clear" w:color="auto" w:fill="FFFFFF"/>
        </w:rPr>
        <w:t>с нанесенными экстрактами</w:t>
      </w:r>
      <w:r w:rsidR="001A33DE" w:rsidRPr="00C210E5">
        <w:rPr>
          <w:rFonts w:cs="Times New Roman"/>
          <w:spacing w:val="2"/>
          <w:szCs w:val="28"/>
          <w:shd w:val="clear" w:color="auto" w:fill="FFFFFF"/>
        </w:rPr>
        <w:t xml:space="preserve"> в двух параллельных исследованиях</w:t>
      </w:r>
      <w:r w:rsidR="00740CD4" w:rsidRPr="00C210E5">
        <w:rPr>
          <w:rFonts w:cs="Times New Roman"/>
          <w:spacing w:val="2"/>
          <w:szCs w:val="28"/>
          <w:shd w:val="clear" w:color="auto" w:fill="FFFFFF"/>
        </w:rPr>
        <w:t>.</w:t>
      </w:r>
    </w:p>
    <w:p w:rsidR="00964AEB" w:rsidRPr="00C210E5" w:rsidRDefault="00B10476" w:rsidP="00964AEB">
      <w:pPr>
        <w:spacing w:line="360" w:lineRule="auto"/>
        <w:rPr>
          <w:rFonts w:eastAsia="SimSun" w:cs="Times New Roman"/>
          <w:kern w:val="1"/>
          <w:szCs w:val="28"/>
          <w:lang w:eastAsia="hi-IN" w:bidi="hi-IN"/>
        </w:rPr>
      </w:pPr>
      <w:r w:rsidRPr="00C210E5">
        <w:rPr>
          <w:rFonts w:cs="Times New Roman"/>
          <w:spacing w:val="2"/>
          <w:szCs w:val="28"/>
          <w:shd w:val="clear" w:color="auto" w:fill="FFFFFF"/>
        </w:rPr>
        <w:t>Для проведения острого опыта на мышах осуществляли извлечение токсичных веществ из добавки ацетоном и водой и вводили их в желудок лабораторным животным.</w:t>
      </w:r>
      <w:r w:rsidR="001A33DE" w:rsidRPr="00C210E5">
        <w:rPr>
          <w:rFonts w:cs="Times New Roman"/>
          <w:spacing w:val="2"/>
          <w:szCs w:val="28"/>
          <w:shd w:val="clear" w:color="auto" w:fill="FFFFFF"/>
        </w:rPr>
        <w:t xml:space="preserve"> В эксперименте б</w:t>
      </w:r>
      <w:r w:rsidR="00B457FF" w:rsidRPr="00C210E5">
        <w:rPr>
          <w:rFonts w:cs="Times New Roman"/>
          <w:spacing w:val="2"/>
          <w:szCs w:val="28"/>
          <w:shd w:val="clear" w:color="auto" w:fill="FFFFFF"/>
        </w:rPr>
        <w:t>ыло использовано 20</w:t>
      </w:r>
      <w:r w:rsidR="001A33DE" w:rsidRPr="00C210E5">
        <w:rPr>
          <w:rFonts w:cs="Times New Roman"/>
          <w:spacing w:val="2"/>
          <w:szCs w:val="28"/>
          <w:shd w:val="clear" w:color="auto" w:fill="FFFFFF"/>
        </w:rPr>
        <w:t xml:space="preserve"> белых мышей с живой массой от 18 до 22 г, которых предварительно выдерживали на голодной диете в течении 6 ч. Таким образом, было сформировано </w:t>
      </w:r>
      <w:r w:rsidR="00B457FF" w:rsidRPr="00C210E5">
        <w:rPr>
          <w:rFonts w:cs="Times New Roman"/>
          <w:spacing w:val="2"/>
          <w:szCs w:val="28"/>
          <w:shd w:val="clear" w:color="auto" w:fill="FFFFFF"/>
        </w:rPr>
        <w:t xml:space="preserve">4 группы животных: </w:t>
      </w:r>
      <w:r w:rsidR="00190674" w:rsidRPr="00C210E5">
        <w:rPr>
          <w:rFonts w:cs="Times New Roman"/>
          <w:spacing w:val="2"/>
          <w:szCs w:val="28"/>
          <w:shd w:val="clear" w:color="auto" w:fill="FFFFFF"/>
        </w:rPr>
        <w:t xml:space="preserve">1-я </w:t>
      </w:r>
      <w:r w:rsidR="00B457FF" w:rsidRPr="00C210E5">
        <w:rPr>
          <w:rFonts w:cs="Times New Roman"/>
          <w:spacing w:val="2"/>
          <w:szCs w:val="28"/>
          <w:shd w:val="clear" w:color="auto" w:fill="FFFFFF"/>
        </w:rPr>
        <w:t>контрольная группа ‒ животным вводили в желудок растительное масло</w:t>
      </w:r>
      <w:r w:rsidR="00190674" w:rsidRPr="00C210E5">
        <w:rPr>
          <w:rFonts w:cs="Times New Roman"/>
          <w:spacing w:val="2"/>
          <w:szCs w:val="28"/>
          <w:shd w:val="clear" w:color="auto" w:fill="FFFFFF"/>
        </w:rPr>
        <w:t xml:space="preserve"> для сравнения с группой, которым </w:t>
      </w:r>
      <w:r w:rsidR="00190674" w:rsidRPr="00C210E5">
        <w:rPr>
          <w:rFonts w:cs="Times New Roman"/>
          <w:spacing w:val="2"/>
          <w:szCs w:val="28"/>
          <w:shd w:val="clear" w:color="auto" w:fill="FFFFFF"/>
        </w:rPr>
        <w:lastRenderedPageBreak/>
        <w:t>вводили ацетоновый экстракт в объеме 0,5 мл; 2-я контрольная группа ‒ мышам вводили в желудок дистиллированную воду для сравнения с группой, которым вводили водный экстракт в объеме 0,5 мл; 1-я опытная группа ‒ лабораторным животным вводили в желудок ацетоновый экстракт в объеме 0,5 мл; 2-я опытная группа ‒ лабораторным биообъектам вводили в желудок водный экстракт в объеме 0,5 мл.</w:t>
      </w:r>
      <w:r w:rsidR="007161AD" w:rsidRPr="00C210E5">
        <w:rPr>
          <w:rFonts w:cs="Times New Roman"/>
          <w:spacing w:val="2"/>
          <w:szCs w:val="28"/>
          <w:shd w:val="clear" w:color="auto" w:fill="FFFFFF"/>
        </w:rPr>
        <w:t xml:space="preserve"> Наблюдение за лабораторными мышами проводилось в течении 3-х дней. Оценку результата опыта осуществляли на основании анализа состояния желудочно-кишечного тракта, печени, </w:t>
      </w:r>
      <w:r w:rsidR="00E67400" w:rsidRPr="00C210E5">
        <w:rPr>
          <w:rFonts w:cs="Times New Roman"/>
          <w:spacing w:val="2"/>
          <w:szCs w:val="28"/>
          <w:shd w:val="clear" w:color="auto" w:fill="FFFFFF"/>
        </w:rPr>
        <w:t xml:space="preserve">селезенки и почек </w:t>
      </w:r>
      <w:r w:rsidR="007161AD" w:rsidRPr="00C210E5">
        <w:rPr>
          <w:rFonts w:cs="Times New Roman"/>
          <w:spacing w:val="2"/>
          <w:szCs w:val="28"/>
          <w:shd w:val="clear" w:color="auto" w:fill="FFFFFF"/>
        </w:rPr>
        <w:t xml:space="preserve">при </w:t>
      </w:r>
      <w:r w:rsidR="00E67400" w:rsidRPr="00C210E5">
        <w:rPr>
          <w:rFonts w:cs="Times New Roman"/>
          <w:spacing w:val="2"/>
          <w:szCs w:val="28"/>
          <w:shd w:val="clear" w:color="auto" w:fill="FFFFFF"/>
        </w:rPr>
        <w:t>патологоанатомическом вскрытии</w:t>
      </w:r>
      <w:r w:rsidR="007161AD" w:rsidRPr="00C210E5">
        <w:rPr>
          <w:rFonts w:cs="Times New Roman"/>
          <w:spacing w:val="2"/>
          <w:szCs w:val="28"/>
          <w:shd w:val="clear" w:color="auto" w:fill="FFFFFF"/>
        </w:rPr>
        <w:t xml:space="preserve"> </w:t>
      </w:r>
      <w:r w:rsidR="00E67400" w:rsidRPr="00C210E5">
        <w:rPr>
          <w:rFonts w:cs="Times New Roman"/>
          <w:spacing w:val="2"/>
          <w:szCs w:val="28"/>
          <w:shd w:val="clear" w:color="auto" w:fill="FFFFFF"/>
        </w:rPr>
        <w:t xml:space="preserve">лабораторных </w:t>
      </w:r>
      <w:r w:rsidR="007161AD" w:rsidRPr="00C210E5">
        <w:rPr>
          <w:rFonts w:cs="Times New Roman"/>
          <w:spacing w:val="2"/>
          <w:szCs w:val="28"/>
          <w:shd w:val="clear" w:color="auto" w:fill="FFFFFF"/>
        </w:rPr>
        <w:t>мышей.</w:t>
      </w:r>
      <w:r w:rsidR="00D42AA4" w:rsidRPr="00C210E5">
        <w:rPr>
          <w:rFonts w:cs="Times New Roman"/>
          <w:spacing w:val="2"/>
          <w:szCs w:val="28"/>
          <w:shd w:val="clear" w:color="auto" w:fill="FFFFFF"/>
        </w:rPr>
        <w:t xml:space="preserve"> Добавку считали нетоксичной</w:t>
      </w:r>
      <w:r w:rsidR="00075C1E" w:rsidRPr="00C210E5">
        <w:rPr>
          <w:rFonts w:cs="Times New Roman"/>
          <w:spacing w:val="2"/>
          <w:szCs w:val="28"/>
          <w:shd w:val="clear" w:color="auto" w:fill="FFFFFF"/>
        </w:rPr>
        <w:t>,</w:t>
      </w:r>
      <w:r w:rsidR="00D42AA4" w:rsidRPr="00C210E5">
        <w:rPr>
          <w:rFonts w:cs="Times New Roman"/>
          <w:spacing w:val="2"/>
          <w:szCs w:val="28"/>
          <w:shd w:val="clear" w:color="auto" w:fill="FFFFFF"/>
        </w:rPr>
        <w:t xml:space="preserve"> в случае когда все лабораторные животные оставались жизнеспособными, а при их вскрытии не было зафиксировано патологоанатомических изменений.</w:t>
      </w:r>
    </w:p>
    <w:p w:rsidR="0087384F" w:rsidRPr="00C210E5" w:rsidRDefault="002E3D8D" w:rsidP="0087384F">
      <w:pPr>
        <w:spacing w:line="360" w:lineRule="auto"/>
        <w:rPr>
          <w:rFonts w:eastAsia="SimSun" w:cs="Times New Roman"/>
          <w:kern w:val="1"/>
          <w:szCs w:val="28"/>
          <w:lang w:eastAsia="hi-IN" w:bidi="hi-IN"/>
        </w:rPr>
      </w:pPr>
      <w:r w:rsidRPr="00C210E5">
        <w:rPr>
          <w:rFonts w:eastAsia="SimSun" w:cs="Times New Roman"/>
          <w:b/>
          <w:kern w:val="1"/>
          <w:szCs w:val="28"/>
          <w:lang w:eastAsia="hi-IN" w:bidi="hi-IN"/>
        </w:rPr>
        <w:t xml:space="preserve">Результаты исследований и их обсуждение. </w:t>
      </w:r>
      <w:r w:rsidR="00D70464" w:rsidRPr="00C210E5">
        <w:rPr>
          <w:rFonts w:eastAsia="SimSun" w:cs="Times New Roman"/>
          <w:kern w:val="1"/>
          <w:szCs w:val="28"/>
          <w:lang w:eastAsia="hi-IN" w:bidi="hi-IN"/>
        </w:rPr>
        <w:t xml:space="preserve">Так как на сегодняшний день на территории Российской Федерации отсутствует четкий регламент проведения токсичности (безопасности) используемой в научно-исследовательской работе кормовой добавки, было принято решение осуществить данные эксперименты ссылаясь на методы определения общей токсичности согласно </w:t>
      </w:r>
      <w:r w:rsidR="00D70464" w:rsidRPr="00C210E5">
        <w:rPr>
          <w:rFonts w:cs="Times New Roman"/>
          <w:szCs w:val="28"/>
        </w:rPr>
        <w:t xml:space="preserve">ГОСТ 31674-2012. Данные </w:t>
      </w:r>
      <w:r w:rsidR="00D70464" w:rsidRPr="00C210E5">
        <w:rPr>
          <w:rFonts w:cs="Times New Roman"/>
          <w:spacing w:val="2"/>
          <w:szCs w:val="28"/>
          <w:shd w:val="clear" w:color="auto" w:fill="FFFFFF"/>
        </w:rPr>
        <w:t>методы являются качественными и дают возможность оценить общую токсичность кормов, комбикормов, комбикормового сырья и кормовых добавок.</w:t>
      </w:r>
    </w:p>
    <w:p w:rsidR="006C7D9B" w:rsidRDefault="0087384F" w:rsidP="009B67C0">
      <w:pPr>
        <w:spacing w:line="360" w:lineRule="auto"/>
        <w:rPr>
          <w:rFonts w:eastAsia="SimSun" w:cs="Mangal"/>
          <w:szCs w:val="28"/>
          <w:lang w:eastAsia="hi-IN" w:bidi="hi-IN"/>
        </w:rPr>
      </w:pPr>
      <w:r w:rsidRPr="00C210E5">
        <w:rPr>
          <w:rFonts w:eastAsia="SimSun" w:cs="Times New Roman"/>
          <w:kern w:val="1"/>
          <w:szCs w:val="28"/>
          <w:lang w:eastAsia="hi-IN" w:bidi="hi-IN"/>
        </w:rPr>
        <w:t xml:space="preserve">Первым этапом исследований было проведение </w:t>
      </w:r>
      <w:r w:rsidRPr="00C210E5">
        <w:rPr>
          <w:rFonts w:cs="Times New Roman"/>
          <w:spacing w:val="2"/>
          <w:szCs w:val="28"/>
          <w:shd w:val="clear" w:color="auto" w:fill="FFFFFF"/>
        </w:rPr>
        <w:t xml:space="preserve">ускоренного или предварительного биотестирования анализируемой </w:t>
      </w:r>
      <w:proofErr w:type="spellStart"/>
      <w:r w:rsidRPr="00C210E5">
        <w:rPr>
          <w:rFonts w:cs="Times New Roman"/>
          <w:spacing w:val="2"/>
          <w:szCs w:val="28"/>
          <w:shd w:val="clear" w:color="auto" w:fill="FFFFFF"/>
        </w:rPr>
        <w:t>пробиотической</w:t>
      </w:r>
      <w:proofErr w:type="spellEnd"/>
      <w:r w:rsidRPr="00C210E5">
        <w:rPr>
          <w:rFonts w:cs="Times New Roman"/>
          <w:spacing w:val="2"/>
          <w:szCs w:val="28"/>
          <w:shd w:val="clear" w:color="auto" w:fill="FFFFFF"/>
        </w:rPr>
        <w:t xml:space="preserve"> добавки, что позволяет в течение </w:t>
      </w:r>
      <w:r w:rsidR="00AC6C71" w:rsidRPr="00C210E5">
        <w:rPr>
          <w:rFonts w:cs="Times New Roman"/>
          <w:spacing w:val="2"/>
          <w:szCs w:val="28"/>
          <w:shd w:val="clear" w:color="auto" w:fill="FFFFFF"/>
        </w:rPr>
        <w:t>малого</w:t>
      </w:r>
      <w:r w:rsidRPr="00C210E5">
        <w:rPr>
          <w:rFonts w:cs="Times New Roman"/>
          <w:spacing w:val="2"/>
          <w:szCs w:val="28"/>
          <w:shd w:val="clear" w:color="auto" w:fill="FFFFFF"/>
        </w:rPr>
        <w:t xml:space="preserve"> промежутка времени (1,5‒3 ч) </w:t>
      </w:r>
      <w:r w:rsidR="0093005B" w:rsidRPr="00C210E5">
        <w:rPr>
          <w:rFonts w:cs="Times New Roman"/>
          <w:spacing w:val="2"/>
          <w:szCs w:val="28"/>
          <w:shd w:val="clear" w:color="auto" w:fill="FFFFFF"/>
        </w:rPr>
        <w:t xml:space="preserve">определить </w:t>
      </w:r>
      <w:r w:rsidRPr="00C210E5">
        <w:rPr>
          <w:rFonts w:cs="Times New Roman"/>
          <w:spacing w:val="2"/>
          <w:szCs w:val="28"/>
          <w:shd w:val="clear" w:color="auto" w:fill="FFFFFF"/>
        </w:rPr>
        <w:t xml:space="preserve">токсичность добавки на </w:t>
      </w:r>
      <w:proofErr w:type="spellStart"/>
      <w:r w:rsidRPr="00C210E5">
        <w:rPr>
          <w:rFonts w:eastAsia="SimSun" w:cs="Times New Roman"/>
          <w:i/>
          <w:iCs/>
          <w:kern w:val="1"/>
          <w:szCs w:val="28"/>
          <w:lang w:eastAsia="hi-IN" w:bidi="hi-IN"/>
        </w:rPr>
        <w:t>Stylonychia</w:t>
      </w:r>
      <w:proofErr w:type="spellEnd"/>
      <w:r w:rsidRPr="00C210E5">
        <w:rPr>
          <w:rFonts w:eastAsia="SimSun" w:cs="Times New Roman"/>
          <w:i/>
          <w:iCs/>
          <w:kern w:val="1"/>
          <w:szCs w:val="28"/>
          <w:lang w:eastAsia="hi-IN" w:bidi="hi-IN"/>
        </w:rPr>
        <w:t xml:space="preserve"> </w:t>
      </w:r>
      <w:proofErr w:type="spellStart"/>
      <w:r w:rsidRPr="00C210E5">
        <w:rPr>
          <w:rFonts w:eastAsia="SimSun" w:cs="Times New Roman"/>
          <w:i/>
          <w:iCs/>
          <w:kern w:val="1"/>
          <w:szCs w:val="28"/>
          <w:lang w:eastAsia="hi-IN" w:bidi="hi-IN"/>
        </w:rPr>
        <w:t>mytilus</w:t>
      </w:r>
      <w:proofErr w:type="spellEnd"/>
      <w:r w:rsidRPr="00C210E5">
        <w:rPr>
          <w:rFonts w:eastAsia="SimSun" w:cs="Times New Roman"/>
          <w:iCs/>
          <w:kern w:val="1"/>
          <w:szCs w:val="28"/>
          <w:lang w:eastAsia="hi-IN" w:bidi="hi-IN"/>
        </w:rPr>
        <w:t>.</w:t>
      </w:r>
      <w:r w:rsidRPr="00C210E5">
        <w:rPr>
          <w:rFonts w:eastAsia="SimSun" w:cs="Times New Roman"/>
          <w:i/>
          <w:iCs/>
          <w:kern w:val="1"/>
          <w:szCs w:val="28"/>
          <w:lang w:eastAsia="hi-IN" w:bidi="hi-IN"/>
        </w:rPr>
        <w:t xml:space="preserve"> </w:t>
      </w:r>
      <w:r w:rsidR="006C7D9B" w:rsidRPr="00C210E5">
        <w:rPr>
          <w:rFonts w:eastAsia="SimSun" w:cs="Mangal"/>
          <w:szCs w:val="28"/>
          <w:lang w:eastAsia="hi-IN" w:bidi="hi-IN"/>
        </w:rPr>
        <w:t xml:space="preserve">Результаты экспресс-метода на </w:t>
      </w:r>
      <w:proofErr w:type="spellStart"/>
      <w:r w:rsidR="009B67C0" w:rsidRPr="00C210E5">
        <w:rPr>
          <w:rFonts w:eastAsia="SimSun" w:cs="Times New Roman"/>
          <w:i/>
          <w:iCs/>
          <w:kern w:val="1"/>
          <w:szCs w:val="28"/>
          <w:lang w:eastAsia="hi-IN" w:bidi="hi-IN"/>
        </w:rPr>
        <w:t>Stylonychia</w:t>
      </w:r>
      <w:proofErr w:type="spellEnd"/>
      <w:r w:rsidR="009B67C0" w:rsidRPr="00C210E5">
        <w:rPr>
          <w:rFonts w:eastAsia="SimSun" w:cs="Times New Roman"/>
          <w:i/>
          <w:iCs/>
          <w:kern w:val="1"/>
          <w:szCs w:val="28"/>
          <w:lang w:eastAsia="hi-IN" w:bidi="hi-IN"/>
        </w:rPr>
        <w:t xml:space="preserve"> </w:t>
      </w:r>
      <w:proofErr w:type="spellStart"/>
      <w:r w:rsidR="009B67C0" w:rsidRPr="00C210E5">
        <w:rPr>
          <w:rFonts w:eastAsia="SimSun" w:cs="Times New Roman"/>
          <w:i/>
          <w:iCs/>
          <w:kern w:val="1"/>
          <w:szCs w:val="28"/>
          <w:lang w:eastAsia="hi-IN" w:bidi="hi-IN"/>
        </w:rPr>
        <w:t>mytilus</w:t>
      </w:r>
      <w:proofErr w:type="spellEnd"/>
      <w:r w:rsidR="006C7D9B" w:rsidRPr="00C210E5">
        <w:rPr>
          <w:rFonts w:eastAsia="SimSun" w:cs="Mangal"/>
          <w:szCs w:val="28"/>
          <w:lang w:eastAsia="hi-IN" w:bidi="hi-IN"/>
        </w:rPr>
        <w:t xml:space="preserve"> представлены в таблице </w:t>
      </w:r>
      <w:r w:rsidR="005E78AF" w:rsidRPr="00C210E5">
        <w:rPr>
          <w:rFonts w:eastAsia="SimSun" w:cs="Mangal"/>
          <w:szCs w:val="28"/>
          <w:lang w:eastAsia="hi-IN" w:bidi="hi-IN"/>
        </w:rPr>
        <w:t>1</w:t>
      </w:r>
      <w:r w:rsidR="006C7D9B" w:rsidRPr="00C210E5">
        <w:rPr>
          <w:rFonts w:eastAsia="SimSun" w:cs="Mangal"/>
          <w:szCs w:val="28"/>
          <w:lang w:eastAsia="hi-IN" w:bidi="hi-IN"/>
        </w:rPr>
        <w:t>.</w:t>
      </w:r>
    </w:p>
    <w:p w:rsidR="00616EA0" w:rsidRDefault="00616EA0" w:rsidP="009B67C0">
      <w:pPr>
        <w:spacing w:line="360" w:lineRule="auto"/>
        <w:rPr>
          <w:rFonts w:eastAsia="SimSun" w:cs="Mangal"/>
          <w:szCs w:val="28"/>
          <w:lang w:eastAsia="hi-IN" w:bidi="hi-IN"/>
        </w:rPr>
      </w:pPr>
    </w:p>
    <w:p w:rsidR="00616EA0" w:rsidRPr="00C210E5" w:rsidRDefault="00616EA0" w:rsidP="009B67C0">
      <w:pPr>
        <w:spacing w:line="360" w:lineRule="auto"/>
        <w:rPr>
          <w:rFonts w:eastAsia="TimesNewRomanPSMT" w:cs="Mangal"/>
          <w:szCs w:val="28"/>
          <w:lang w:eastAsia="hi-IN" w:bidi="hi-IN"/>
        </w:rPr>
      </w:pPr>
    </w:p>
    <w:p w:rsidR="006C7D9B" w:rsidRPr="00C210E5" w:rsidRDefault="006C7D9B" w:rsidP="005E78AF">
      <w:pPr>
        <w:spacing w:after="60" w:line="276" w:lineRule="auto"/>
        <w:ind w:left="1302" w:hanging="1302"/>
        <w:rPr>
          <w:rFonts w:eastAsia="SimSun" w:cs="Mangal"/>
          <w:sz w:val="24"/>
          <w:szCs w:val="24"/>
          <w:lang w:eastAsia="hi-IN" w:bidi="hi-IN"/>
        </w:rPr>
      </w:pPr>
      <w:r w:rsidRPr="00C210E5">
        <w:rPr>
          <w:rFonts w:eastAsia="SimSun" w:cs="Mangal"/>
          <w:b/>
          <w:sz w:val="24"/>
          <w:szCs w:val="24"/>
          <w:lang w:eastAsia="hi-IN" w:bidi="hi-IN"/>
        </w:rPr>
        <w:lastRenderedPageBreak/>
        <w:t xml:space="preserve">Таблица </w:t>
      </w:r>
      <w:r w:rsidR="005E78AF" w:rsidRPr="00C210E5">
        <w:rPr>
          <w:rFonts w:eastAsia="SimSun" w:cs="Mangal"/>
          <w:b/>
          <w:sz w:val="24"/>
          <w:szCs w:val="24"/>
          <w:lang w:eastAsia="hi-IN" w:bidi="hi-IN"/>
        </w:rPr>
        <w:t>1</w:t>
      </w:r>
      <w:r w:rsidRPr="00C210E5">
        <w:rPr>
          <w:rFonts w:eastAsia="SimSun" w:cs="Mangal"/>
          <w:sz w:val="24"/>
          <w:szCs w:val="24"/>
          <w:lang w:eastAsia="hi-IN" w:bidi="hi-IN"/>
        </w:rPr>
        <w:t xml:space="preserve"> – </w:t>
      </w:r>
      <w:r w:rsidR="005E78AF" w:rsidRPr="00C210E5">
        <w:rPr>
          <w:rFonts w:eastAsia="SimSun" w:cs="Mangal"/>
          <w:sz w:val="24"/>
          <w:szCs w:val="24"/>
          <w:lang w:eastAsia="hi-IN" w:bidi="hi-IN"/>
        </w:rPr>
        <w:t xml:space="preserve">Результаты </w:t>
      </w:r>
      <w:r w:rsidRPr="00C210E5">
        <w:rPr>
          <w:rFonts w:eastAsia="SimSun" w:cs="Mangal"/>
          <w:sz w:val="24"/>
          <w:szCs w:val="24"/>
          <w:shd w:val="clear" w:color="auto" w:fill="FFFFFF"/>
          <w:lang w:eastAsia="hi-IN" w:bidi="hi-IN"/>
        </w:rPr>
        <w:t>экспресс-метод</w:t>
      </w:r>
      <w:r w:rsidR="005E78AF" w:rsidRPr="00C210E5">
        <w:rPr>
          <w:rFonts w:eastAsia="SimSun" w:cs="Mangal"/>
          <w:sz w:val="24"/>
          <w:szCs w:val="24"/>
          <w:shd w:val="clear" w:color="auto" w:fill="FFFFFF"/>
          <w:lang w:eastAsia="hi-IN" w:bidi="hi-IN"/>
        </w:rPr>
        <w:t>а</w:t>
      </w:r>
      <w:r w:rsidRPr="00C210E5">
        <w:rPr>
          <w:rFonts w:eastAsia="SimSun" w:cs="Mangal"/>
          <w:sz w:val="24"/>
          <w:szCs w:val="24"/>
          <w:shd w:val="clear" w:color="auto" w:fill="FFFFFF"/>
          <w:lang w:eastAsia="hi-IN" w:bidi="hi-IN"/>
        </w:rPr>
        <w:t xml:space="preserve"> на </w:t>
      </w:r>
      <w:proofErr w:type="spellStart"/>
      <w:r w:rsidR="005E78AF" w:rsidRPr="00C210E5">
        <w:rPr>
          <w:rFonts w:eastAsia="SimSun" w:cs="Times New Roman"/>
          <w:i/>
          <w:iCs/>
          <w:kern w:val="1"/>
          <w:sz w:val="24"/>
          <w:szCs w:val="24"/>
          <w:lang w:eastAsia="hi-IN" w:bidi="hi-IN"/>
        </w:rPr>
        <w:t>Stylonychia</w:t>
      </w:r>
      <w:proofErr w:type="spellEnd"/>
      <w:r w:rsidR="005E78AF" w:rsidRPr="00C210E5">
        <w:rPr>
          <w:rFonts w:eastAsia="SimSun" w:cs="Times New Roman"/>
          <w:i/>
          <w:iCs/>
          <w:kern w:val="1"/>
          <w:sz w:val="24"/>
          <w:szCs w:val="24"/>
          <w:lang w:eastAsia="hi-IN" w:bidi="hi-IN"/>
        </w:rPr>
        <w:t xml:space="preserve"> </w:t>
      </w:r>
      <w:proofErr w:type="spellStart"/>
      <w:r w:rsidR="005E78AF" w:rsidRPr="00C210E5">
        <w:rPr>
          <w:rFonts w:eastAsia="SimSun" w:cs="Times New Roman"/>
          <w:i/>
          <w:iCs/>
          <w:kern w:val="1"/>
          <w:sz w:val="24"/>
          <w:szCs w:val="24"/>
          <w:lang w:eastAsia="hi-IN" w:bidi="hi-IN"/>
        </w:rPr>
        <w:t>mytilus</w:t>
      </w:r>
      <w:proofErr w:type="spellEnd"/>
    </w:p>
    <w:tbl>
      <w:tblPr>
        <w:tblW w:w="5000" w:type="pct"/>
        <w:tblCellMar>
          <w:top w:w="55" w:type="dxa"/>
          <w:left w:w="55" w:type="dxa"/>
          <w:bottom w:w="55" w:type="dxa"/>
          <w:right w:w="55" w:type="dxa"/>
        </w:tblCellMar>
        <w:tblLook w:val="0000" w:firstRow="0" w:lastRow="0" w:firstColumn="0" w:lastColumn="0" w:noHBand="0" w:noVBand="0"/>
      </w:tblPr>
      <w:tblGrid>
        <w:gridCol w:w="2588"/>
        <w:gridCol w:w="1384"/>
        <w:gridCol w:w="908"/>
        <w:gridCol w:w="908"/>
        <w:gridCol w:w="908"/>
        <w:gridCol w:w="908"/>
        <w:gridCol w:w="915"/>
        <w:gridCol w:w="661"/>
      </w:tblGrid>
      <w:tr w:rsidR="00C210E5" w:rsidRPr="00E41542" w:rsidTr="00E41542">
        <w:trPr>
          <w:trHeight w:val="22"/>
        </w:trPr>
        <w:tc>
          <w:tcPr>
            <w:tcW w:w="1413" w:type="pct"/>
            <w:vMerge w:val="restart"/>
            <w:tcBorders>
              <w:top w:val="single" w:sz="4" w:space="0" w:color="000000"/>
              <w:left w:val="single" w:sz="4" w:space="0" w:color="000000"/>
              <w:bottom w:val="single" w:sz="4" w:space="0" w:color="000000"/>
            </w:tcBorders>
            <w:shd w:val="clear" w:color="auto" w:fill="auto"/>
            <w:vAlign w:val="center"/>
          </w:tcPr>
          <w:p w:rsidR="009B67C0" w:rsidRPr="00E41542" w:rsidRDefault="001A03A4"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Группы</w:t>
            </w:r>
          </w:p>
        </w:tc>
        <w:tc>
          <w:tcPr>
            <w:tcW w:w="731" w:type="pct"/>
            <w:vMerge w:val="restar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 xml:space="preserve">Кол-во </w:t>
            </w:r>
            <w:proofErr w:type="spellStart"/>
            <w:r w:rsidRPr="00E41542">
              <w:rPr>
                <w:rFonts w:eastAsia="SimSun" w:cs="Times New Roman"/>
                <w:sz w:val="24"/>
                <w:szCs w:val="24"/>
                <w:lang w:eastAsia="hi-IN" w:bidi="hi-IN"/>
              </w:rPr>
              <w:t>стилонихий</w:t>
            </w:r>
            <w:proofErr w:type="spellEnd"/>
            <w:r w:rsidRPr="00E41542">
              <w:rPr>
                <w:rFonts w:eastAsia="SimSun" w:cs="Times New Roman"/>
                <w:sz w:val="24"/>
                <w:szCs w:val="24"/>
                <w:lang w:eastAsia="hi-IN" w:bidi="hi-IN"/>
              </w:rPr>
              <w:t>, шт.</w:t>
            </w:r>
          </w:p>
        </w:tc>
        <w:tc>
          <w:tcPr>
            <w:tcW w:w="2493" w:type="pct"/>
            <w:gridSpan w:val="5"/>
            <w:tcBorders>
              <w:top w:val="single" w:sz="4" w:space="0" w:color="000000"/>
              <w:left w:val="single" w:sz="4" w:space="0" w:color="000000"/>
              <w:bottom w:val="single" w:sz="4" w:space="0" w:color="000000"/>
            </w:tcBorders>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Повторности</w:t>
            </w:r>
          </w:p>
        </w:tc>
        <w:tc>
          <w:tcPr>
            <w:tcW w:w="363" w:type="pct"/>
            <w:vMerge w:val="restart"/>
            <w:tcBorders>
              <w:top w:val="single" w:sz="4" w:space="0" w:color="000000"/>
              <w:left w:val="single" w:sz="4" w:space="0" w:color="000000"/>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val="en-US" w:eastAsia="hi-IN" w:bidi="hi-IN"/>
              </w:rPr>
              <w:t>N</w:t>
            </w:r>
            <w:r w:rsidRPr="00E41542">
              <w:rPr>
                <w:rFonts w:eastAsia="SimSun" w:cs="Times New Roman"/>
                <w:sz w:val="24"/>
                <w:szCs w:val="24"/>
                <w:lang w:eastAsia="hi-IN" w:bidi="hi-IN"/>
              </w:rPr>
              <w:t>, %</w:t>
            </w:r>
          </w:p>
        </w:tc>
      </w:tr>
      <w:tr w:rsidR="00C210E5" w:rsidRPr="00E41542" w:rsidTr="00E82E73">
        <w:trPr>
          <w:trHeight w:val="22"/>
        </w:trPr>
        <w:tc>
          <w:tcPr>
            <w:tcW w:w="1413" w:type="pct"/>
            <w:vMerge/>
            <w:tcBorders>
              <w:top w:val="single" w:sz="4" w:space="0" w:color="000000"/>
              <w:left w:val="single" w:sz="4" w:space="0" w:color="000000"/>
              <w:bottom w:val="single" w:sz="4" w:space="0" w:color="000000"/>
            </w:tcBorders>
            <w:shd w:val="clear" w:color="auto" w:fill="auto"/>
          </w:tcPr>
          <w:p w:rsidR="009B67C0" w:rsidRPr="00E41542" w:rsidRDefault="009B67C0" w:rsidP="00E82E73">
            <w:pPr>
              <w:snapToGrid w:val="0"/>
              <w:ind w:firstLine="0"/>
              <w:jc w:val="left"/>
              <w:rPr>
                <w:rFonts w:eastAsia="SimSun" w:cs="Times New Roman"/>
                <w:sz w:val="24"/>
                <w:szCs w:val="24"/>
                <w:lang w:eastAsia="hi-IN" w:bidi="hi-IN"/>
              </w:rPr>
            </w:pPr>
          </w:p>
        </w:tc>
        <w:tc>
          <w:tcPr>
            <w:tcW w:w="731" w:type="pct"/>
            <w:vMerge/>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napToGrid w:val="0"/>
              <w:ind w:firstLine="0"/>
              <w:jc w:val="center"/>
              <w:rPr>
                <w:rFonts w:eastAsia="SimSun" w:cs="Times New Roman"/>
                <w:sz w:val="24"/>
                <w:szCs w:val="24"/>
                <w:lang w:eastAsia="hi-IN" w:bidi="hi-IN"/>
              </w:rPr>
            </w:pP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2</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3</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4</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5</w:t>
            </w:r>
          </w:p>
        </w:tc>
        <w:tc>
          <w:tcPr>
            <w:tcW w:w="363" w:type="pct"/>
            <w:vMerge/>
            <w:tcBorders>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snapToGrid w:val="0"/>
              <w:ind w:firstLine="0"/>
              <w:jc w:val="center"/>
              <w:rPr>
                <w:rFonts w:eastAsia="SimSun" w:cs="Times New Roman"/>
                <w:sz w:val="24"/>
                <w:szCs w:val="24"/>
                <w:lang w:eastAsia="hi-IN" w:bidi="hi-IN"/>
              </w:rPr>
            </w:pPr>
          </w:p>
        </w:tc>
      </w:tr>
      <w:tr w:rsidR="00C210E5" w:rsidRPr="00E41542" w:rsidTr="00E41542">
        <w:trPr>
          <w:trHeight w:val="22"/>
        </w:trPr>
        <w:tc>
          <w:tcPr>
            <w:tcW w:w="1413" w:type="pct"/>
            <w:vMerge w:val="restar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left"/>
              <w:rPr>
                <w:rFonts w:eastAsia="SimSun" w:cs="Times New Roman"/>
                <w:sz w:val="24"/>
                <w:szCs w:val="24"/>
                <w:lang w:eastAsia="hi-IN" w:bidi="hi-IN"/>
              </w:rPr>
            </w:pPr>
            <w:r w:rsidRPr="00E41542">
              <w:rPr>
                <w:rFonts w:eastAsia="SimSun" w:cs="Times New Roman"/>
                <w:sz w:val="24"/>
                <w:szCs w:val="24"/>
                <w:lang w:eastAsia="hi-IN" w:bidi="hi-IN"/>
              </w:rPr>
              <w:t>Контроль (р-р ЛЛ)</w:t>
            </w: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1</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20,0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100,0</w:t>
            </w:r>
          </w:p>
        </w:tc>
      </w:tr>
      <w:tr w:rsidR="00C210E5" w:rsidRPr="00E41542" w:rsidTr="00B10453">
        <w:trPr>
          <w:trHeight w:val="20"/>
        </w:trPr>
        <w:tc>
          <w:tcPr>
            <w:tcW w:w="1413" w:type="pct"/>
            <w:vMerge/>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napToGrid w:val="0"/>
              <w:ind w:firstLine="0"/>
              <w:jc w:val="left"/>
              <w:rPr>
                <w:rFonts w:eastAsia="SimSun" w:cs="Times New Roman"/>
                <w:sz w:val="24"/>
                <w:szCs w:val="24"/>
                <w:lang w:eastAsia="hi-IN" w:bidi="hi-IN"/>
              </w:rPr>
            </w:pP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2</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20,0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snapToGrid w:val="0"/>
              <w:ind w:firstLine="0"/>
              <w:jc w:val="center"/>
              <w:rPr>
                <w:rFonts w:eastAsia="SimSun" w:cs="Times New Roman"/>
                <w:sz w:val="24"/>
                <w:szCs w:val="24"/>
                <w:lang w:eastAsia="hi-IN" w:bidi="hi-IN"/>
              </w:rPr>
            </w:pPr>
          </w:p>
        </w:tc>
      </w:tr>
      <w:tr w:rsidR="00C210E5" w:rsidRPr="00E41542" w:rsidTr="00B10453">
        <w:trPr>
          <w:trHeight w:val="20"/>
        </w:trPr>
        <w:tc>
          <w:tcPr>
            <w:tcW w:w="1413" w:type="pct"/>
            <w:vMerge w:val="restar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left"/>
              <w:rPr>
                <w:rFonts w:eastAsia="SimSun" w:cs="Times New Roman"/>
                <w:sz w:val="24"/>
                <w:szCs w:val="24"/>
                <w:lang w:eastAsia="hi-IN" w:bidi="hi-IN"/>
              </w:rPr>
            </w:pPr>
            <w:r w:rsidRPr="00E41542">
              <w:rPr>
                <w:rFonts w:eastAsia="SimSun" w:cs="Times New Roman"/>
                <w:sz w:val="24"/>
                <w:szCs w:val="24"/>
                <w:lang w:eastAsia="hi-IN" w:bidi="hi-IN"/>
              </w:rPr>
              <w:t>Контроль (</w:t>
            </w:r>
            <w:r w:rsidRPr="00E41542">
              <w:rPr>
                <w:rFonts w:eastAsia="SimSun" w:cs="Times New Roman"/>
                <w:kern w:val="1"/>
                <w:sz w:val="24"/>
                <w:szCs w:val="24"/>
                <w:lang w:eastAsia="hi-IN" w:bidi="hi-IN"/>
              </w:rPr>
              <w:t>1,0 % А р-р</w:t>
            </w:r>
            <w:r w:rsidRPr="00E41542">
              <w:rPr>
                <w:rFonts w:eastAsia="SimSun" w:cs="Times New Roman"/>
                <w:sz w:val="24"/>
                <w:szCs w:val="24"/>
                <w:lang w:eastAsia="hi-IN" w:bidi="hi-IN"/>
              </w:rPr>
              <w:t>)</w:t>
            </w: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1</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100,0</w:t>
            </w:r>
          </w:p>
        </w:tc>
      </w:tr>
      <w:tr w:rsidR="00C210E5" w:rsidRPr="00E41542" w:rsidTr="00B10453">
        <w:trPr>
          <w:trHeight w:val="20"/>
        </w:trPr>
        <w:tc>
          <w:tcPr>
            <w:tcW w:w="1413" w:type="pct"/>
            <w:vMerge/>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napToGrid w:val="0"/>
              <w:ind w:firstLine="0"/>
              <w:jc w:val="left"/>
              <w:rPr>
                <w:rFonts w:eastAsia="SimSun" w:cs="Times New Roman"/>
                <w:sz w:val="24"/>
                <w:szCs w:val="24"/>
                <w:lang w:eastAsia="hi-IN" w:bidi="hi-IN"/>
              </w:rPr>
            </w:pP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2</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snapToGrid w:val="0"/>
              <w:ind w:firstLine="0"/>
              <w:jc w:val="center"/>
              <w:rPr>
                <w:rFonts w:eastAsia="SimSun" w:cs="Times New Roman"/>
                <w:sz w:val="24"/>
                <w:szCs w:val="24"/>
                <w:lang w:eastAsia="hi-IN" w:bidi="hi-IN"/>
              </w:rPr>
            </w:pPr>
          </w:p>
        </w:tc>
      </w:tr>
      <w:tr w:rsidR="00C210E5" w:rsidRPr="00E41542" w:rsidTr="00B10453">
        <w:trPr>
          <w:trHeight w:val="20"/>
        </w:trPr>
        <w:tc>
          <w:tcPr>
            <w:tcW w:w="1413" w:type="pct"/>
            <w:vMerge w:val="restar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left"/>
              <w:rPr>
                <w:rFonts w:eastAsia="SimSun" w:cs="Times New Roman"/>
                <w:sz w:val="24"/>
                <w:szCs w:val="24"/>
                <w:lang w:eastAsia="hi-IN" w:bidi="hi-IN"/>
              </w:rPr>
            </w:pPr>
            <w:r w:rsidRPr="00E41542">
              <w:rPr>
                <w:rFonts w:eastAsia="SimSun" w:cs="Times New Roman"/>
                <w:sz w:val="24"/>
                <w:szCs w:val="24"/>
                <w:lang w:eastAsia="hi-IN" w:bidi="hi-IN"/>
              </w:rPr>
              <w:t>Водный экстракт добавки</w:t>
            </w: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1</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100,0</w:t>
            </w:r>
          </w:p>
        </w:tc>
      </w:tr>
      <w:tr w:rsidR="00C210E5" w:rsidRPr="00E41542" w:rsidTr="00B10453">
        <w:trPr>
          <w:trHeight w:val="20"/>
        </w:trPr>
        <w:tc>
          <w:tcPr>
            <w:tcW w:w="1413" w:type="pct"/>
            <w:vMerge/>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napToGrid w:val="0"/>
              <w:ind w:firstLine="0"/>
              <w:jc w:val="left"/>
              <w:rPr>
                <w:rFonts w:eastAsia="SimSun" w:cs="Times New Roman"/>
                <w:sz w:val="24"/>
                <w:szCs w:val="24"/>
                <w:lang w:eastAsia="hi-IN" w:bidi="hi-IN"/>
              </w:rPr>
            </w:pP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2</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9B67C0" w:rsidRPr="00E41542" w:rsidRDefault="009B67C0" w:rsidP="00E82E73">
            <w:pPr>
              <w:suppressLineNumbers/>
              <w:snapToGrid w:val="0"/>
              <w:ind w:firstLine="0"/>
              <w:jc w:val="center"/>
              <w:rPr>
                <w:rFonts w:eastAsia="SimSun" w:cs="Times New Roman"/>
                <w:sz w:val="24"/>
                <w:szCs w:val="24"/>
                <w:lang w:eastAsia="hi-IN" w:bidi="hi-IN"/>
              </w:rPr>
            </w:pPr>
          </w:p>
        </w:tc>
      </w:tr>
      <w:tr w:rsidR="00C210E5" w:rsidRPr="00E41542" w:rsidTr="00B10453">
        <w:trPr>
          <w:trHeight w:val="20"/>
        </w:trPr>
        <w:tc>
          <w:tcPr>
            <w:tcW w:w="1413" w:type="pct"/>
            <w:vMerge w:val="restart"/>
            <w:tcBorders>
              <w:top w:val="single" w:sz="4" w:space="0" w:color="000000"/>
              <w:left w:val="single" w:sz="4" w:space="0" w:color="000000"/>
            </w:tcBorders>
            <w:shd w:val="clear" w:color="auto" w:fill="auto"/>
            <w:vAlign w:val="center"/>
          </w:tcPr>
          <w:p w:rsidR="009B67C0" w:rsidRPr="00E41542" w:rsidRDefault="009B67C0" w:rsidP="00E82E73">
            <w:pPr>
              <w:ind w:firstLine="0"/>
              <w:jc w:val="left"/>
              <w:rPr>
                <w:rFonts w:eastAsia="SimSun" w:cs="Times New Roman"/>
                <w:sz w:val="24"/>
                <w:szCs w:val="24"/>
                <w:lang w:eastAsia="hi-IN" w:bidi="hi-IN"/>
              </w:rPr>
            </w:pPr>
            <w:r w:rsidRPr="00E41542">
              <w:rPr>
                <w:rFonts w:eastAsia="SimSun" w:cs="Times New Roman"/>
                <w:sz w:val="24"/>
                <w:szCs w:val="24"/>
                <w:lang w:eastAsia="hi-IN" w:bidi="hi-IN"/>
              </w:rPr>
              <w:t>Ацетоновый экстракт добавки</w:t>
            </w: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1</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20,0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363" w:type="pct"/>
            <w:vMerge w:val="restart"/>
            <w:tcBorders>
              <w:top w:val="single" w:sz="4" w:space="0" w:color="000000"/>
              <w:left w:val="single" w:sz="4" w:space="0" w:color="000000"/>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100,0</w:t>
            </w:r>
          </w:p>
        </w:tc>
      </w:tr>
      <w:tr w:rsidR="00E41542" w:rsidRPr="00E41542" w:rsidTr="00B10453">
        <w:trPr>
          <w:trHeight w:val="20"/>
        </w:trPr>
        <w:tc>
          <w:tcPr>
            <w:tcW w:w="1413" w:type="pct"/>
            <w:vMerge/>
            <w:tcBorders>
              <w:left w:val="single" w:sz="4" w:space="0" w:color="000000"/>
              <w:bottom w:val="single" w:sz="4" w:space="0" w:color="000000"/>
            </w:tcBorders>
            <w:shd w:val="clear" w:color="auto" w:fill="auto"/>
            <w:vAlign w:val="center"/>
          </w:tcPr>
          <w:p w:rsidR="009B67C0" w:rsidRPr="00E41542" w:rsidRDefault="009B67C0" w:rsidP="00E82E73">
            <w:pPr>
              <w:ind w:firstLine="0"/>
              <w:jc w:val="left"/>
              <w:rPr>
                <w:rFonts w:eastAsia="SimSun" w:cs="Times New Roman"/>
                <w:sz w:val="24"/>
                <w:szCs w:val="24"/>
                <w:lang w:eastAsia="hi-IN" w:bidi="hi-IN"/>
              </w:rPr>
            </w:pPr>
          </w:p>
        </w:tc>
        <w:tc>
          <w:tcPr>
            <w:tcW w:w="73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ind w:firstLine="0"/>
              <w:jc w:val="center"/>
              <w:rPr>
                <w:rFonts w:eastAsia="SimSun" w:cs="Times New Roman"/>
                <w:sz w:val="24"/>
                <w:szCs w:val="24"/>
                <w:lang w:eastAsia="hi-IN" w:bidi="hi-IN"/>
              </w:rPr>
            </w:pPr>
            <w:r w:rsidRPr="00E41542">
              <w:rPr>
                <w:rFonts w:eastAsia="SimSun" w:cs="Times New Roman"/>
                <w:sz w:val="24"/>
                <w:szCs w:val="24"/>
                <w:lang w:eastAsia="hi-IN" w:bidi="hi-IN"/>
              </w:rPr>
              <w:t>N</w:t>
            </w:r>
            <w:r w:rsidRPr="00E41542">
              <w:rPr>
                <w:rFonts w:eastAsia="SimSun" w:cs="Times New Roman"/>
                <w:sz w:val="24"/>
                <w:szCs w:val="24"/>
                <w:vertAlign w:val="subscript"/>
                <w:lang w:eastAsia="hi-IN" w:bidi="hi-IN"/>
              </w:rPr>
              <w:t>2</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20,0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right w:val="single" w:sz="4" w:space="0" w:color="000000"/>
            </w:tcBorders>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19,0</w:t>
            </w:r>
          </w:p>
        </w:tc>
        <w:tc>
          <w:tcPr>
            <w:tcW w:w="498"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18,0</w:t>
            </w:r>
          </w:p>
        </w:tc>
        <w:tc>
          <w:tcPr>
            <w:tcW w:w="501" w:type="pct"/>
            <w:tcBorders>
              <w:top w:val="single" w:sz="4" w:space="0" w:color="000000"/>
              <w:left w:val="single" w:sz="4" w:space="0" w:color="000000"/>
              <w:bottom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r w:rsidRPr="00E41542">
              <w:rPr>
                <w:rFonts w:eastAsia="SimSun" w:cs="Times New Roman"/>
                <w:sz w:val="24"/>
                <w:szCs w:val="24"/>
                <w:lang w:eastAsia="hi-IN" w:bidi="hi-IN"/>
              </w:rPr>
              <w:t>17,0</w:t>
            </w:r>
          </w:p>
        </w:tc>
        <w:tc>
          <w:tcPr>
            <w:tcW w:w="363" w:type="pct"/>
            <w:vMerge/>
            <w:tcBorders>
              <w:left w:val="single" w:sz="4" w:space="0" w:color="000000"/>
              <w:bottom w:val="single" w:sz="4" w:space="0" w:color="auto"/>
              <w:right w:val="single" w:sz="4" w:space="0" w:color="000000"/>
            </w:tcBorders>
            <w:shd w:val="clear" w:color="auto" w:fill="auto"/>
            <w:vAlign w:val="center"/>
          </w:tcPr>
          <w:p w:rsidR="009B67C0" w:rsidRPr="00E41542" w:rsidRDefault="009B67C0" w:rsidP="00E82E73">
            <w:pPr>
              <w:suppressLineNumbers/>
              <w:ind w:firstLine="0"/>
              <w:jc w:val="center"/>
              <w:rPr>
                <w:rFonts w:eastAsia="SimSun" w:cs="Times New Roman"/>
                <w:sz w:val="24"/>
                <w:szCs w:val="24"/>
                <w:lang w:eastAsia="hi-IN" w:bidi="hi-IN"/>
              </w:rPr>
            </w:pPr>
          </w:p>
        </w:tc>
      </w:tr>
    </w:tbl>
    <w:p w:rsidR="006C7D9B" w:rsidRPr="00C210E5" w:rsidRDefault="006C7D9B" w:rsidP="006C7D9B">
      <w:pPr>
        <w:autoSpaceDE w:val="0"/>
        <w:spacing w:line="360" w:lineRule="auto"/>
        <w:rPr>
          <w:rFonts w:eastAsia="SimSun" w:cs="Times New Roman"/>
          <w:szCs w:val="28"/>
          <w:lang w:eastAsia="hi-IN" w:bidi="hi-IN"/>
        </w:rPr>
      </w:pPr>
    </w:p>
    <w:p w:rsidR="00C1380C" w:rsidRPr="00C210E5" w:rsidRDefault="00B10453" w:rsidP="006C7D9B">
      <w:pPr>
        <w:autoSpaceDE w:val="0"/>
        <w:spacing w:line="360" w:lineRule="auto"/>
        <w:rPr>
          <w:rFonts w:eastAsia="SimSun" w:cs="Times New Roman"/>
          <w:szCs w:val="28"/>
          <w:lang w:eastAsia="hi-IN" w:bidi="hi-IN"/>
        </w:rPr>
      </w:pPr>
      <w:r w:rsidRPr="00C210E5">
        <w:rPr>
          <w:rFonts w:eastAsia="SimSun" w:cs="Times New Roman"/>
          <w:szCs w:val="28"/>
          <w:lang w:eastAsia="hi-IN" w:bidi="hi-IN"/>
        </w:rPr>
        <w:t xml:space="preserve">В результате проведенных исследований установлено, что в контроле, где в качестве раствора использовали </w:t>
      </w:r>
      <w:r w:rsidRPr="00C210E5">
        <w:rPr>
          <w:rFonts w:eastAsia="SimSun" w:cs="Times New Roman"/>
          <w:kern w:val="1"/>
          <w:szCs w:val="28"/>
          <w:lang w:eastAsia="hi-IN" w:bidi="hi-IN"/>
        </w:rPr>
        <w:t xml:space="preserve">жидкость Лозина-Лозинского ни в одной из </w:t>
      </w:r>
      <w:proofErr w:type="spellStart"/>
      <w:r w:rsidRPr="00C210E5">
        <w:rPr>
          <w:rFonts w:eastAsia="SimSun" w:cs="Times New Roman"/>
          <w:kern w:val="1"/>
          <w:szCs w:val="28"/>
          <w:lang w:eastAsia="hi-IN" w:bidi="hi-IN"/>
        </w:rPr>
        <w:t>повторностей</w:t>
      </w:r>
      <w:proofErr w:type="spellEnd"/>
      <w:r w:rsidRPr="00C210E5">
        <w:rPr>
          <w:rFonts w:eastAsia="SimSun" w:cs="Times New Roman"/>
          <w:kern w:val="1"/>
          <w:szCs w:val="28"/>
          <w:lang w:eastAsia="hi-IN" w:bidi="hi-IN"/>
        </w:rPr>
        <w:t xml:space="preserve"> </w:t>
      </w:r>
      <w:r w:rsidR="0049432D" w:rsidRPr="00C210E5">
        <w:rPr>
          <w:rFonts w:eastAsia="SimSun" w:cs="Times New Roman"/>
          <w:kern w:val="1"/>
          <w:szCs w:val="28"/>
          <w:lang w:eastAsia="hi-IN" w:bidi="hi-IN"/>
        </w:rPr>
        <w:t xml:space="preserve">в конце опыта </w:t>
      </w:r>
      <w:r w:rsidRPr="00C210E5">
        <w:rPr>
          <w:rFonts w:eastAsia="SimSun" w:cs="Times New Roman"/>
          <w:kern w:val="1"/>
          <w:szCs w:val="28"/>
          <w:lang w:eastAsia="hi-IN" w:bidi="hi-IN"/>
        </w:rPr>
        <w:t xml:space="preserve">не было </w:t>
      </w:r>
      <w:r w:rsidR="0049432D" w:rsidRPr="00C210E5">
        <w:rPr>
          <w:rFonts w:eastAsia="SimSun" w:cs="Times New Roman"/>
          <w:kern w:val="1"/>
          <w:szCs w:val="28"/>
          <w:lang w:eastAsia="hi-IN" w:bidi="hi-IN"/>
        </w:rPr>
        <w:t xml:space="preserve">зафиксировано изменений в количестве </w:t>
      </w:r>
      <w:proofErr w:type="spellStart"/>
      <w:r w:rsidR="0049432D" w:rsidRPr="00C210E5">
        <w:rPr>
          <w:rFonts w:eastAsia="SimSun" w:cs="Times New Roman"/>
          <w:kern w:val="1"/>
          <w:szCs w:val="28"/>
          <w:lang w:eastAsia="hi-IN" w:bidi="hi-IN"/>
        </w:rPr>
        <w:t>стилонихий</w:t>
      </w:r>
      <w:proofErr w:type="spellEnd"/>
      <w:r w:rsidR="0049432D" w:rsidRPr="00C210E5">
        <w:rPr>
          <w:rFonts w:eastAsia="SimSun" w:cs="Times New Roman"/>
          <w:kern w:val="1"/>
          <w:szCs w:val="28"/>
          <w:lang w:eastAsia="hi-IN" w:bidi="hi-IN"/>
        </w:rPr>
        <w:t xml:space="preserve">, показатель жизнеспособности был равен 100,0 %. В контрольной группе, </w:t>
      </w:r>
      <w:r w:rsidR="001A03A4" w:rsidRPr="00C210E5">
        <w:rPr>
          <w:rFonts w:eastAsia="SimSun" w:cs="Times New Roman"/>
          <w:kern w:val="1"/>
          <w:szCs w:val="28"/>
          <w:lang w:eastAsia="hi-IN" w:bidi="hi-IN"/>
        </w:rPr>
        <w:t xml:space="preserve">где применяли 1,0 %-й раствор ацетона показатель жизнеспособности инфузорий составил аналогично одноименной группе ˗ 100,0 %. При анализе численности </w:t>
      </w:r>
      <w:proofErr w:type="spellStart"/>
      <w:r w:rsidR="001A03A4" w:rsidRPr="00C210E5">
        <w:rPr>
          <w:rFonts w:eastAsia="SimSun" w:cs="Times New Roman"/>
          <w:i/>
          <w:iCs/>
          <w:kern w:val="1"/>
          <w:szCs w:val="28"/>
          <w:lang w:eastAsia="hi-IN" w:bidi="hi-IN"/>
        </w:rPr>
        <w:t>Stylonychia</w:t>
      </w:r>
      <w:proofErr w:type="spellEnd"/>
      <w:r w:rsidR="001A03A4" w:rsidRPr="00C210E5">
        <w:rPr>
          <w:rFonts w:eastAsia="SimSun" w:cs="Times New Roman"/>
          <w:i/>
          <w:iCs/>
          <w:kern w:val="1"/>
          <w:szCs w:val="28"/>
          <w:lang w:eastAsia="hi-IN" w:bidi="hi-IN"/>
        </w:rPr>
        <w:t xml:space="preserve"> </w:t>
      </w:r>
      <w:proofErr w:type="spellStart"/>
      <w:r w:rsidR="001A03A4" w:rsidRPr="00C210E5">
        <w:rPr>
          <w:rFonts w:eastAsia="SimSun" w:cs="Times New Roman"/>
          <w:i/>
          <w:iCs/>
          <w:kern w:val="1"/>
          <w:szCs w:val="28"/>
          <w:lang w:eastAsia="hi-IN" w:bidi="hi-IN"/>
        </w:rPr>
        <w:t>mytilus</w:t>
      </w:r>
      <w:proofErr w:type="spellEnd"/>
      <w:r w:rsidR="006B09B5" w:rsidRPr="00C210E5">
        <w:rPr>
          <w:rFonts w:eastAsia="SimSun" w:cs="Times New Roman"/>
          <w:i/>
          <w:iCs/>
          <w:kern w:val="1"/>
          <w:szCs w:val="28"/>
          <w:lang w:eastAsia="hi-IN" w:bidi="hi-IN"/>
        </w:rPr>
        <w:t xml:space="preserve"> </w:t>
      </w:r>
      <w:r w:rsidR="006B09B5" w:rsidRPr="00C210E5">
        <w:rPr>
          <w:rFonts w:eastAsia="SimSun" w:cs="Times New Roman"/>
          <w:iCs/>
          <w:kern w:val="1"/>
          <w:szCs w:val="28"/>
          <w:lang w:eastAsia="hi-IN" w:bidi="hi-IN"/>
        </w:rPr>
        <w:t>на конец опыта</w:t>
      </w:r>
      <w:r w:rsidR="001A03A4" w:rsidRPr="00C210E5">
        <w:rPr>
          <w:rFonts w:eastAsia="SimSun" w:cs="Times New Roman"/>
          <w:iCs/>
          <w:kern w:val="1"/>
          <w:szCs w:val="28"/>
          <w:lang w:eastAsia="hi-IN" w:bidi="hi-IN"/>
        </w:rPr>
        <w:t xml:space="preserve"> в группах г</w:t>
      </w:r>
      <w:r w:rsidR="006B09B5" w:rsidRPr="00C210E5">
        <w:rPr>
          <w:rFonts w:eastAsia="SimSun" w:cs="Times New Roman"/>
          <w:iCs/>
          <w:kern w:val="1"/>
          <w:szCs w:val="28"/>
          <w:lang w:eastAsia="hi-IN" w:bidi="hi-IN"/>
        </w:rPr>
        <w:t>де применяли водный и ацетоновый</w:t>
      </w:r>
      <w:r w:rsidR="001A03A4" w:rsidRPr="00C210E5">
        <w:rPr>
          <w:rFonts w:eastAsia="SimSun" w:cs="Times New Roman"/>
          <w:iCs/>
          <w:kern w:val="1"/>
          <w:szCs w:val="28"/>
          <w:lang w:eastAsia="hi-IN" w:bidi="hi-IN"/>
        </w:rPr>
        <w:t xml:space="preserve"> </w:t>
      </w:r>
      <w:r w:rsidR="006B09B5" w:rsidRPr="00C210E5">
        <w:rPr>
          <w:rFonts w:eastAsia="SimSun" w:cs="Times New Roman"/>
          <w:iCs/>
          <w:kern w:val="1"/>
          <w:szCs w:val="28"/>
          <w:lang w:eastAsia="hi-IN" w:bidi="hi-IN"/>
        </w:rPr>
        <w:t xml:space="preserve">экстракты </w:t>
      </w:r>
      <w:proofErr w:type="spellStart"/>
      <w:r w:rsidR="006B09B5" w:rsidRPr="00C210E5">
        <w:rPr>
          <w:rFonts w:eastAsia="SimSun" w:cs="Times New Roman"/>
          <w:iCs/>
          <w:kern w:val="1"/>
          <w:szCs w:val="28"/>
          <w:lang w:eastAsia="hi-IN" w:bidi="hi-IN"/>
        </w:rPr>
        <w:t>пробиотической</w:t>
      </w:r>
      <w:proofErr w:type="spellEnd"/>
      <w:r w:rsidR="006B09B5" w:rsidRPr="00C210E5">
        <w:rPr>
          <w:rFonts w:eastAsia="SimSun" w:cs="Times New Roman"/>
          <w:iCs/>
          <w:kern w:val="1"/>
          <w:szCs w:val="28"/>
          <w:lang w:eastAsia="hi-IN" w:bidi="hi-IN"/>
        </w:rPr>
        <w:t xml:space="preserve"> добавки, исследуемый показатель во всех пяти </w:t>
      </w:r>
      <w:proofErr w:type="spellStart"/>
      <w:r w:rsidR="006B09B5" w:rsidRPr="00C210E5">
        <w:rPr>
          <w:rFonts w:eastAsia="SimSun" w:cs="Times New Roman"/>
          <w:iCs/>
          <w:kern w:val="1"/>
          <w:szCs w:val="28"/>
          <w:lang w:eastAsia="hi-IN" w:bidi="hi-IN"/>
        </w:rPr>
        <w:t>повторностях</w:t>
      </w:r>
      <w:proofErr w:type="spellEnd"/>
      <w:r w:rsidR="006B09B5" w:rsidRPr="00C210E5">
        <w:rPr>
          <w:rFonts w:eastAsia="SimSun" w:cs="Times New Roman"/>
          <w:iCs/>
          <w:kern w:val="1"/>
          <w:szCs w:val="28"/>
          <w:lang w:eastAsia="hi-IN" w:bidi="hi-IN"/>
        </w:rPr>
        <w:t xml:space="preserve"> оставался аналогичным на начало опыта</w:t>
      </w:r>
      <w:r w:rsidR="003E7339" w:rsidRPr="00C210E5">
        <w:rPr>
          <w:rFonts w:eastAsia="SimSun" w:cs="Times New Roman"/>
          <w:iCs/>
          <w:kern w:val="1"/>
          <w:szCs w:val="28"/>
          <w:lang w:eastAsia="hi-IN" w:bidi="hi-IN"/>
        </w:rPr>
        <w:t>. В</w:t>
      </w:r>
      <w:r w:rsidR="006B09B5" w:rsidRPr="00C210E5">
        <w:rPr>
          <w:rFonts w:eastAsia="SimSun" w:cs="Times New Roman"/>
          <w:iCs/>
          <w:kern w:val="1"/>
          <w:szCs w:val="28"/>
          <w:lang w:eastAsia="hi-IN" w:bidi="hi-IN"/>
        </w:rPr>
        <w:t xml:space="preserve"> целом </w:t>
      </w:r>
      <w:r w:rsidR="003E7339" w:rsidRPr="00C210E5">
        <w:rPr>
          <w:rFonts w:eastAsia="SimSun" w:cs="Times New Roman"/>
          <w:iCs/>
          <w:kern w:val="1"/>
          <w:szCs w:val="28"/>
          <w:lang w:eastAsia="hi-IN" w:bidi="hi-IN"/>
        </w:rPr>
        <w:t>показатель жизнеспособности в данных группах составил также 100,0 %.</w:t>
      </w:r>
    </w:p>
    <w:p w:rsidR="00B10453" w:rsidRPr="00C210E5" w:rsidRDefault="003E7339" w:rsidP="006C7D9B">
      <w:pPr>
        <w:autoSpaceDE w:val="0"/>
        <w:spacing w:line="360" w:lineRule="auto"/>
        <w:rPr>
          <w:rFonts w:eastAsia="SimSun" w:cs="Times New Roman"/>
          <w:szCs w:val="28"/>
          <w:lang w:eastAsia="hi-IN" w:bidi="hi-IN"/>
        </w:rPr>
      </w:pPr>
      <w:r w:rsidRPr="00C210E5">
        <w:rPr>
          <w:rFonts w:eastAsia="SimSun" w:cs="Times New Roman"/>
          <w:szCs w:val="28"/>
          <w:lang w:eastAsia="hi-IN" w:bidi="hi-IN"/>
        </w:rPr>
        <w:t>Таким образом, экс</w:t>
      </w:r>
      <w:r w:rsidR="005A3C58" w:rsidRPr="00C210E5">
        <w:rPr>
          <w:rFonts w:eastAsia="SimSun" w:cs="Times New Roman"/>
          <w:szCs w:val="28"/>
          <w:lang w:eastAsia="hi-IN" w:bidi="hi-IN"/>
        </w:rPr>
        <w:t>п</w:t>
      </w:r>
      <w:r w:rsidRPr="00C210E5">
        <w:rPr>
          <w:rFonts w:eastAsia="SimSun" w:cs="Times New Roman"/>
          <w:szCs w:val="28"/>
          <w:lang w:eastAsia="hi-IN" w:bidi="hi-IN"/>
        </w:rPr>
        <w:t xml:space="preserve">ресс-оценка продемонстрировала, что во всех опытах показатель жизнеспособности </w:t>
      </w:r>
      <w:r w:rsidR="000E3C34" w:rsidRPr="00C210E5">
        <w:rPr>
          <w:rFonts w:eastAsia="SimSun" w:cs="Times New Roman"/>
          <w:szCs w:val="28"/>
          <w:lang w:eastAsia="hi-IN" w:bidi="hi-IN"/>
        </w:rPr>
        <w:t xml:space="preserve">составил 100,0 %, что </w:t>
      </w:r>
      <w:r w:rsidRPr="00C210E5">
        <w:rPr>
          <w:rFonts w:eastAsia="SimSun" w:cs="Times New Roman"/>
          <w:szCs w:val="28"/>
          <w:lang w:eastAsia="hi-IN" w:bidi="hi-IN"/>
        </w:rPr>
        <w:t xml:space="preserve">согласно </w:t>
      </w:r>
      <w:r w:rsidRPr="00C210E5">
        <w:rPr>
          <w:rFonts w:cs="Times New Roman"/>
          <w:szCs w:val="28"/>
        </w:rPr>
        <w:t xml:space="preserve">ГОСТ 31674-2012 </w:t>
      </w:r>
      <w:r w:rsidR="009B1596" w:rsidRPr="00C210E5">
        <w:rPr>
          <w:rFonts w:cs="Times New Roman"/>
          <w:szCs w:val="28"/>
        </w:rPr>
        <w:t>подтверждает</w:t>
      </w:r>
      <w:r w:rsidR="000E3C34" w:rsidRPr="00C210E5">
        <w:rPr>
          <w:rFonts w:cs="Times New Roman"/>
          <w:szCs w:val="28"/>
        </w:rPr>
        <w:t xml:space="preserve"> не</w:t>
      </w:r>
      <w:r w:rsidR="004A3493" w:rsidRPr="00C210E5">
        <w:rPr>
          <w:rFonts w:cs="Times New Roman"/>
          <w:szCs w:val="28"/>
        </w:rPr>
        <w:t xml:space="preserve"> </w:t>
      </w:r>
      <w:r w:rsidR="009B1596" w:rsidRPr="00C210E5">
        <w:rPr>
          <w:rFonts w:cs="Times New Roman"/>
          <w:szCs w:val="28"/>
        </w:rPr>
        <w:t>токсичность</w:t>
      </w:r>
      <w:r w:rsidR="000E3C34" w:rsidRPr="00C210E5">
        <w:rPr>
          <w:rFonts w:cs="Times New Roman"/>
          <w:szCs w:val="28"/>
        </w:rPr>
        <w:t xml:space="preserve"> исследуемой добавки.</w:t>
      </w:r>
    </w:p>
    <w:p w:rsidR="006C7D9B" w:rsidRPr="00C210E5" w:rsidRDefault="00CC28FF" w:rsidP="006C7D9B">
      <w:pPr>
        <w:tabs>
          <w:tab w:val="left" w:pos="725"/>
        </w:tabs>
        <w:autoSpaceDE w:val="0"/>
        <w:spacing w:line="360" w:lineRule="auto"/>
        <w:rPr>
          <w:rFonts w:eastAsia="Calibri" w:cs="Times New Roman"/>
          <w:szCs w:val="28"/>
          <w:lang w:eastAsia="hi-IN" w:bidi="hi-IN"/>
        </w:rPr>
      </w:pPr>
      <w:r w:rsidRPr="00C210E5">
        <w:rPr>
          <w:rFonts w:eastAsia="Calibri" w:cs="Times New Roman"/>
          <w:szCs w:val="28"/>
          <w:lang w:eastAsia="hi-IN" w:bidi="hi-IN"/>
        </w:rPr>
        <w:t xml:space="preserve">Следующим важным этапом исследований, дающий максимально достоверные результаты является </w:t>
      </w:r>
      <w:r w:rsidR="00B175E8" w:rsidRPr="00C210E5">
        <w:rPr>
          <w:rFonts w:eastAsia="Calibri" w:cs="Times New Roman"/>
          <w:szCs w:val="28"/>
          <w:lang w:eastAsia="hi-IN" w:bidi="hi-IN"/>
        </w:rPr>
        <w:t>изучение безопасности кормовой добавки путем проведения</w:t>
      </w:r>
      <w:r w:rsidRPr="00C210E5">
        <w:rPr>
          <w:rFonts w:eastAsia="Calibri" w:cs="Times New Roman"/>
          <w:szCs w:val="28"/>
          <w:lang w:eastAsia="hi-IN" w:bidi="hi-IN"/>
        </w:rPr>
        <w:t xml:space="preserve"> </w:t>
      </w:r>
      <w:r w:rsidR="00B175E8" w:rsidRPr="00C210E5">
        <w:rPr>
          <w:rFonts w:eastAsia="SimSun"/>
          <w:kern w:val="1"/>
          <w:szCs w:val="28"/>
          <w:lang w:eastAsia="hi-IN" w:bidi="hi-IN"/>
        </w:rPr>
        <w:t>основного метода определения общей токсичности на кроликах и мышах</w:t>
      </w:r>
      <w:r w:rsidR="00B175E8" w:rsidRPr="00C210E5">
        <w:rPr>
          <w:rFonts w:eastAsia="SimSun" w:cs="Times New Roman"/>
          <w:kern w:val="1"/>
          <w:szCs w:val="28"/>
          <w:lang w:eastAsia="hi-IN" w:bidi="hi-IN"/>
        </w:rPr>
        <w:t xml:space="preserve"> согласно </w:t>
      </w:r>
      <w:r w:rsidR="00B175E8" w:rsidRPr="00C210E5">
        <w:t>ГОСТ 31674-2012</w:t>
      </w:r>
      <w:r w:rsidR="00B175E8" w:rsidRPr="00C210E5">
        <w:rPr>
          <w:rFonts w:eastAsia="SimSun" w:cs="Times New Roman"/>
          <w:kern w:val="1"/>
          <w:szCs w:val="28"/>
          <w:lang w:eastAsia="hi-IN" w:bidi="hi-IN"/>
        </w:rPr>
        <w:t>.</w:t>
      </w:r>
    </w:p>
    <w:p w:rsidR="003553DD" w:rsidRPr="00C210E5" w:rsidRDefault="001747EF" w:rsidP="003553DD">
      <w:pPr>
        <w:tabs>
          <w:tab w:val="left" w:pos="725"/>
        </w:tabs>
        <w:autoSpaceDE w:val="0"/>
        <w:spacing w:line="360" w:lineRule="auto"/>
        <w:rPr>
          <w:rFonts w:eastAsia="Calibri" w:cs="Times New Roman"/>
          <w:spacing w:val="-1"/>
          <w:szCs w:val="28"/>
          <w:lang w:eastAsia="hi-IN" w:bidi="hi-IN"/>
        </w:rPr>
      </w:pPr>
      <w:r w:rsidRPr="00C210E5">
        <w:rPr>
          <w:rFonts w:eastAsia="Calibri" w:cs="Times New Roman"/>
          <w:spacing w:val="-1"/>
          <w:szCs w:val="28"/>
          <w:lang w:eastAsia="hi-IN" w:bidi="hi-IN"/>
        </w:rPr>
        <w:lastRenderedPageBreak/>
        <w:t xml:space="preserve">Подготовка к </w:t>
      </w:r>
      <w:proofErr w:type="spellStart"/>
      <w:r w:rsidRPr="00C210E5">
        <w:rPr>
          <w:rFonts w:eastAsia="Calibri" w:cs="Times New Roman"/>
          <w:spacing w:val="-1"/>
          <w:szCs w:val="28"/>
          <w:lang w:eastAsia="hi-IN" w:bidi="hi-IN"/>
        </w:rPr>
        <w:t>дермонекротическому</w:t>
      </w:r>
      <w:proofErr w:type="spellEnd"/>
      <w:r w:rsidRPr="00C210E5">
        <w:rPr>
          <w:rFonts w:eastAsia="Calibri" w:cs="Times New Roman"/>
          <w:spacing w:val="-1"/>
          <w:szCs w:val="28"/>
          <w:lang w:eastAsia="hi-IN" w:bidi="hi-IN"/>
        </w:rPr>
        <w:t xml:space="preserve"> изучению добавки на тест-биообъекте включала в себя выстригание шерстного покрова в области бедра кроликов и лопатки с одной стороны и с другой стороны только сбоку участка кожи размером 6,0×6,0 см</w:t>
      </w:r>
      <w:r w:rsidR="00F96C15" w:rsidRPr="00C210E5">
        <w:rPr>
          <w:rFonts w:eastAsia="Calibri" w:cs="Times New Roman"/>
          <w:spacing w:val="-1"/>
          <w:szCs w:val="28"/>
          <w:lang w:eastAsia="hi-IN" w:bidi="hi-IN"/>
        </w:rPr>
        <w:t xml:space="preserve"> и дальнейшее нанесение на участки изучаемых экстрактов</w:t>
      </w:r>
      <w:r w:rsidRPr="00C210E5">
        <w:rPr>
          <w:rFonts w:eastAsia="Calibri" w:cs="Times New Roman"/>
          <w:spacing w:val="-1"/>
          <w:szCs w:val="28"/>
          <w:lang w:eastAsia="hi-IN" w:bidi="hi-IN"/>
        </w:rPr>
        <w:t xml:space="preserve">. </w:t>
      </w:r>
      <w:r w:rsidR="00F96C15" w:rsidRPr="00C210E5">
        <w:rPr>
          <w:rFonts w:eastAsia="Calibri" w:cs="Times New Roman"/>
          <w:spacing w:val="-1"/>
          <w:szCs w:val="28"/>
          <w:lang w:eastAsia="hi-IN" w:bidi="hi-IN"/>
        </w:rPr>
        <w:t xml:space="preserve">При этом, чтобы не получить искаженных результатов исследований при визуализации реакции кожа подопытных кроликах была без повреждений и </w:t>
      </w:r>
      <w:r w:rsidRPr="00C210E5">
        <w:rPr>
          <w:rFonts w:eastAsia="Calibri" w:cs="Times New Roman"/>
          <w:spacing w:val="-1"/>
          <w:szCs w:val="28"/>
          <w:lang w:eastAsia="hi-IN" w:bidi="hi-IN"/>
        </w:rPr>
        <w:t>пигмент</w:t>
      </w:r>
      <w:r w:rsidR="00F96C15" w:rsidRPr="00C210E5">
        <w:rPr>
          <w:rFonts w:eastAsia="Calibri" w:cs="Times New Roman"/>
          <w:spacing w:val="-1"/>
          <w:szCs w:val="28"/>
          <w:lang w:eastAsia="hi-IN" w:bidi="hi-IN"/>
        </w:rPr>
        <w:t>аций</w:t>
      </w:r>
      <w:r w:rsidR="003553DD" w:rsidRPr="00C210E5">
        <w:rPr>
          <w:rFonts w:eastAsia="Calibri" w:cs="Times New Roman"/>
          <w:spacing w:val="-1"/>
          <w:szCs w:val="28"/>
          <w:lang w:eastAsia="hi-IN" w:bidi="hi-IN"/>
        </w:rPr>
        <w:t xml:space="preserve">. Токсичность добавки определяли по наличию воспалительной реакции на выстриженном </w:t>
      </w:r>
      <w:r w:rsidR="002641AC" w:rsidRPr="00C210E5">
        <w:rPr>
          <w:rFonts w:eastAsia="Calibri" w:cs="Times New Roman"/>
          <w:spacing w:val="-1"/>
          <w:szCs w:val="28"/>
          <w:lang w:eastAsia="hi-IN" w:bidi="hi-IN"/>
        </w:rPr>
        <w:t>участке кожи</w:t>
      </w:r>
      <w:r w:rsidR="003553DD" w:rsidRPr="00C210E5">
        <w:rPr>
          <w:rFonts w:eastAsia="Calibri" w:cs="Times New Roman"/>
          <w:spacing w:val="-1"/>
          <w:szCs w:val="28"/>
          <w:lang w:eastAsia="hi-IN" w:bidi="hi-IN"/>
        </w:rPr>
        <w:t>, находящимся в контакте с изучаемым экстрактом</w:t>
      </w:r>
      <w:r w:rsidR="002B4DFE">
        <w:rPr>
          <w:rFonts w:eastAsia="Calibri" w:cs="Times New Roman"/>
          <w:spacing w:val="-1"/>
          <w:szCs w:val="28"/>
          <w:lang w:eastAsia="hi-IN" w:bidi="hi-IN"/>
        </w:rPr>
        <w:t xml:space="preserve"> </w:t>
      </w:r>
      <w:r w:rsidR="002B4DFE" w:rsidRPr="00C210E5">
        <w:rPr>
          <w:rFonts w:eastAsia="TimesNewRoman" w:cs="Times New Roman"/>
          <w:kern w:val="1"/>
          <w:szCs w:val="28"/>
          <w:lang w:eastAsia="hi-IN" w:bidi="hi-IN"/>
        </w:rPr>
        <w:t>[</w:t>
      </w:r>
      <w:r w:rsidR="002B4DFE" w:rsidRPr="00C210E5">
        <w:t>2</w:t>
      </w:r>
      <w:r w:rsidR="002B4DFE" w:rsidRPr="00C210E5">
        <w:rPr>
          <w:rFonts w:eastAsia="TimesNewRoman" w:cs="Times New Roman"/>
          <w:kern w:val="1"/>
          <w:szCs w:val="28"/>
          <w:lang w:eastAsia="hi-IN" w:bidi="hi-IN"/>
        </w:rPr>
        <w:t>]</w:t>
      </w:r>
      <w:r w:rsidR="003553DD" w:rsidRPr="00C210E5">
        <w:rPr>
          <w:rFonts w:eastAsia="Calibri" w:cs="Times New Roman"/>
          <w:spacing w:val="-1"/>
          <w:szCs w:val="28"/>
          <w:lang w:eastAsia="hi-IN" w:bidi="hi-IN"/>
        </w:rPr>
        <w:t>.</w:t>
      </w:r>
    </w:p>
    <w:p w:rsidR="003553DD" w:rsidRPr="00C210E5" w:rsidRDefault="003553DD" w:rsidP="003553DD">
      <w:pPr>
        <w:tabs>
          <w:tab w:val="left" w:pos="725"/>
        </w:tabs>
        <w:autoSpaceDE w:val="0"/>
        <w:spacing w:line="360" w:lineRule="auto"/>
        <w:rPr>
          <w:rFonts w:eastAsia="Calibri" w:cs="Times New Roman"/>
          <w:spacing w:val="-1"/>
          <w:szCs w:val="28"/>
          <w:lang w:eastAsia="hi-IN" w:bidi="hi-IN"/>
        </w:rPr>
      </w:pPr>
      <w:r w:rsidRPr="00C210E5">
        <w:rPr>
          <w:rFonts w:eastAsia="Calibri" w:cs="Times New Roman"/>
          <w:spacing w:val="-1"/>
          <w:szCs w:val="28"/>
          <w:lang w:eastAsia="hi-IN" w:bidi="hi-IN"/>
        </w:rPr>
        <w:t xml:space="preserve">В результате проведенных исследований не было зафиксировано </w:t>
      </w:r>
      <w:r w:rsidR="002E6EE0" w:rsidRPr="00C210E5">
        <w:rPr>
          <w:rFonts w:eastAsia="Calibri" w:cs="Times New Roman"/>
          <w:spacing w:val="-1"/>
          <w:szCs w:val="28"/>
          <w:lang w:eastAsia="hi-IN" w:bidi="hi-IN"/>
        </w:rPr>
        <w:t xml:space="preserve">кровоизлияния, </w:t>
      </w:r>
      <w:r w:rsidRPr="00C210E5">
        <w:rPr>
          <w:rFonts w:eastAsia="Calibri" w:cs="Times New Roman"/>
          <w:spacing w:val="-1"/>
          <w:szCs w:val="28"/>
          <w:lang w:eastAsia="hi-IN" w:bidi="hi-IN"/>
        </w:rPr>
        <w:t xml:space="preserve">гиперемии, </w:t>
      </w:r>
      <w:r w:rsidR="002E6EE0" w:rsidRPr="00C210E5">
        <w:rPr>
          <w:rFonts w:eastAsia="Calibri" w:cs="Times New Roman"/>
          <w:spacing w:val="-1"/>
          <w:szCs w:val="28"/>
          <w:lang w:eastAsia="hi-IN" w:bidi="hi-IN"/>
        </w:rPr>
        <w:t xml:space="preserve">шелушения, </w:t>
      </w:r>
      <w:r w:rsidRPr="00C210E5">
        <w:rPr>
          <w:rFonts w:eastAsia="Calibri" w:cs="Times New Roman"/>
          <w:spacing w:val="-1"/>
          <w:szCs w:val="28"/>
          <w:lang w:eastAsia="hi-IN" w:bidi="hi-IN"/>
        </w:rPr>
        <w:t xml:space="preserve">отеков и иной патологии, свидетельствующей о воспалительном процессе. Животные оставались активны, охотно употребляли корма и воду, болевых признаков при надавливании на </w:t>
      </w:r>
      <w:r w:rsidR="002E6EE0" w:rsidRPr="00C210E5">
        <w:rPr>
          <w:rFonts w:eastAsia="Calibri" w:cs="Times New Roman"/>
          <w:spacing w:val="-1"/>
          <w:szCs w:val="28"/>
          <w:lang w:eastAsia="hi-IN" w:bidi="hi-IN"/>
        </w:rPr>
        <w:t xml:space="preserve">исследуемые участки кожи не выявлялось. Таким образом, результаты двух параллельных биотестов на кроликах продемонстрировали отсутствие токсикологического свойства изучаемой </w:t>
      </w:r>
      <w:proofErr w:type="spellStart"/>
      <w:r w:rsidR="002E6EE0" w:rsidRPr="00C210E5">
        <w:rPr>
          <w:rFonts w:eastAsia="Calibri" w:cs="Times New Roman"/>
          <w:spacing w:val="-1"/>
          <w:szCs w:val="28"/>
          <w:lang w:eastAsia="hi-IN" w:bidi="hi-IN"/>
        </w:rPr>
        <w:t>пробиотической</w:t>
      </w:r>
      <w:proofErr w:type="spellEnd"/>
      <w:r w:rsidR="002E6EE0" w:rsidRPr="00C210E5">
        <w:rPr>
          <w:rFonts w:eastAsia="Calibri" w:cs="Times New Roman"/>
          <w:spacing w:val="-1"/>
          <w:szCs w:val="28"/>
          <w:lang w:eastAsia="hi-IN" w:bidi="hi-IN"/>
        </w:rPr>
        <w:t xml:space="preserve"> добавки. </w:t>
      </w:r>
    </w:p>
    <w:p w:rsidR="00566742" w:rsidRDefault="00977F70" w:rsidP="00977F70">
      <w:pPr>
        <w:tabs>
          <w:tab w:val="left" w:pos="725"/>
        </w:tabs>
        <w:autoSpaceDE w:val="0"/>
        <w:spacing w:line="360" w:lineRule="auto"/>
        <w:rPr>
          <w:rFonts w:eastAsia="Calibri" w:cs="Times New Roman"/>
          <w:spacing w:val="-1"/>
          <w:szCs w:val="28"/>
          <w:lang w:eastAsia="hi-IN" w:bidi="hi-IN"/>
        </w:rPr>
      </w:pPr>
      <w:r w:rsidRPr="00C210E5">
        <w:rPr>
          <w:rFonts w:eastAsia="Calibri" w:cs="Times New Roman"/>
          <w:spacing w:val="-1"/>
          <w:szCs w:val="28"/>
          <w:lang w:eastAsia="hi-IN" w:bidi="hi-IN"/>
        </w:rPr>
        <w:t xml:space="preserve">При проведении острого эксперимента на мышах, предварительно </w:t>
      </w:r>
      <w:r w:rsidR="00566742" w:rsidRPr="00C210E5">
        <w:rPr>
          <w:rFonts w:eastAsia="Calibri" w:cs="Times New Roman"/>
          <w:spacing w:val="-1"/>
          <w:szCs w:val="28"/>
          <w:lang w:eastAsia="hi-IN" w:bidi="hi-IN"/>
        </w:rPr>
        <w:t>тест-</w:t>
      </w:r>
      <w:r w:rsidRPr="00C210E5">
        <w:rPr>
          <w:rFonts w:eastAsia="Calibri" w:cs="Times New Roman"/>
          <w:spacing w:val="-1"/>
          <w:szCs w:val="28"/>
          <w:lang w:eastAsia="hi-IN" w:bidi="hi-IN"/>
        </w:rPr>
        <w:t xml:space="preserve">биообъекты в количестве пяти голов в каждой группе отсаживали </w:t>
      </w:r>
      <w:r w:rsidR="00566742" w:rsidRPr="00C210E5">
        <w:rPr>
          <w:rFonts w:eastAsia="Calibri" w:cs="Times New Roman"/>
          <w:spacing w:val="-1"/>
          <w:szCs w:val="28"/>
          <w:lang w:eastAsia="hi-IN" w:bidi="hi-IN"/>
        </w:rPr>
        <w:t>в отдельн</w:t>
      </w:r>
      <w:r w:rsidRPr="00C210E5">
        <w:rPr>
          <w:rFonts w:eastAsia="Calibri" w:cs="Times New Roman"/>
          <w:spacing w:val="-1"/>
          <w:szCs w:val="28"/>
          <w:lang w:eastAsia="hi-IN" w:bidi="hi-IN"/>
        </w:rPr>
        <w:t>ые</w:t>
      </w:r>
      <w:r w:rsidR="00566742" w:rsidRPr="00C210E5">
        <w:rPr>
          <w:rFonts w:eastAsia="Calibri" w:cs="Times New Roman"/>
          <w:spacing w:val="-1"/>
          <w:szCs w:val="28"/>
          <w:lang w:eastAsia="hi-IN" w:bidi="hi-IN"/>
        </w:rPr>
        <w:t xml:space="preserve"> клетк</w:t>
      </w:r>
      <w:r w:rsidRPr="00C210E5">
        <w:rPr>
          <w:rFonts w:eastAsia="Calibri" w:cs="Times New Roman"/>
          <w:spacing w:val="-1"/>
          <w:szCs w:val="28"/>
          <w:lang w:eastAsia="hi-IN" w:bidi="hi-IN"/>
        </w:rPr>
        <w:t>и</w:t>
      </w:r>
      <w:r w:rsidR="00566742" w:rsidRPr="00C210E5">
        <w:rPr>
          <w:rFonts w:eastAsia="Calibri" w:cs="Times New Roman"/>
          <w:spacing w:val="-1"/>
          <w:szCs w:val="28"/>
          <w:lang w:eastAsia="hi-IN" w:bidi="hi-IN"/>
        </w:rPr>
        <w:t xml:space="preserve"> </w:t>
      </w:r>
      <w:r w:rsidRPr="00C210E5">
        <w:rPr>
          <w:rFonts w:eastAsia="Calibri" w:cs="Times New Roman"/>
          <w:spacing w:val="-1"/>
          <w:szCs w:val="28"/>
          <w:lang w:eastAsia="hi-IN" w:bidi="hi-IN"/>
        </w:rPr>
        <w:t xml:space="preserve">без дачи </w:t>
      </w:r>
      <w:r w:rsidR="00566742" w:rsidRPr="00C210E5">
        <w:rPr>
          <w:rFonts w:eastAsia="Calibri" w:cs="Times New Roman"/>
          <w:spacing w:val="-1"/>
          <w:szCs w:val="28"/>
          <w:lang w:eastAsia="hi-IN" w:bidi="hi-IN"/>
        </w:rPr>
        <w:t xml:space="preserve">корма в течение </w:t>
      </w:r>
      <w:r w:rsidRPr="00C210E5">
        <w:rPr>
          <w:rFonts w:eastAsia="Calibri" w:cs="Times New Roman"/>
          <w:spacing w:val="-1"/>
          <w:szCs w:val="28"/>
          <w:lang w:eastAsia="hi-IN" w:bidi="hi-IN"/>
        </w:rPr>
        <w:t>6 </w:t>
      </w:r>
      <w:r w:rsidR="00566742" w:rsidRPr="00C210E5">
        <w:rPr>
          <w:rFonts w:eastAsia="Calibri" w:cs="Times New Roman"/>
          <w:spacing w:val="-1"/>
          <w:szCs w:val="28"/>
          <w:lang w:eastAsia="hi-IN" w:bidi="hi-IN"/>
        </w:rPr>
        <w:t>ч.</w:t>
      </w:r>
      <w:r w:rsidRPr="00C210E5">
        <w:rPr>
          <w:rFonts w:eastAsia="Calibri" w:cs="Times New Roman"/>
          <w:spacing w:val="-1"/>
          <w:szCs w:val="28"/>
          <w:lang w:eastAsia="hi-IN" w:bidi="hi-IN"/>
        </w:rPr>
        <w:t xml:space="preserve"> Далее согласно плану исследований мышам всех групп с</w:t>
      </w:r>
      <w:r w:rsidR="008F2894" w:rsidRPr="00C210E5">
        <w:rPr>
          <w:rFonts w:eastAsia="Calibri" w:cs="Times New Roman"/>
          <w:spacing w:val="-1"/>
          <w:szCs w:val="28"/>
          <w:lang w:eastAsia="hi-IN" w:bidi="hi-IN"/>
        </w:rPr>
        <w:t xml:space="preserve"> применением</w:t>
      </w:r>
      <w:r w:rsidRPr="00C210E5">
        <w:rPr>
          <w:rFonts w:eastAsia="Calibri" w:cs="Times New Roman"/>
          <w:spacing w:val="-1"/>
          <w:szCs w:val="28"/>
          <w:lang w:eastAsia="hi-IN" w:bidi="hi-IN"/>
        </w:rPr>
        <w:t xml:space="preserve"> специального </w:t>
      </w:r>
      <w:proofErr w:type="spellStart"/>
      <w:r w:rsidRPr="00C210E5">
        <w:rPr>
          <w:rFonts w:eastAsia="Calibri" w:cs="Times New Roman"/>
          <w:spacing w:val="-1"/>
          <w:szCs w:val="28"/>
          <w:lang w:eastAsia="hi-IN" w:bidi="hi-IN"/>
        </w:rPr>
        <w:t>ротопищеводного</w:t>
      </w:r>
      <w:proofErr w:type="spellEnd"/>
      <w:r w:rsidR="00123243" w:rsidRPr="00C210E5">
        <w:rPr>
          <w:rFonts w:eastAsia="Calibri" w:cs="Times New Roman"/>
          <w:spacing w:val="-1"/>
          <w:szCs w:val="28"/>
          <w:lang w:eastAsia="hi-IN" w:bidi="hi-IN"/>
        </w:rPr>
        <w:t xml:space="preserve"> (питательного)</w:t>
      </w:r>
      <w:r w:rsidRPr="00C210E5">
        <w:rPr>
          <w:rFonts w:eastAsia="Calibri" w:cs="Times New Roman"/>
          <w:spacing w:val="-1"/>
          <w:szCs w:val="28"/>
          <w:lang w:eastAsia="hi-IN" w:bidi="hi-IN"/>
        </w:rPr>
        <w:t xml:space="preserve"> зонда однократно вводили </w:t>
      </w:r>
      <w:r w:rsidR="008F2894" w:rsidRPr="00C210E5">
        <w:rPr>
          <w:rFonts w:eastAsia="Calibri" w:cs="Times New Roman"/>
          <w:i/>
          <w:spacing w:val="-1"/>
          <w:szCs w:val="28"/>
          <w:lang w:val="en-US" w:eastAsia="hi-IN" w:bidi="hi-IN"/>
        </w:rPr>
        <w:t>per</w:t>
      </w:r>
      <w:r w:rsidR="008F2894" w:rsidRPr="00C210E5">
        <w:rPr>
          <w:rFonts w:eastAsia="Calibri" w:cs="Times New Roman"/>
          <w:i/>
          <w:spacing w:val="-1"/>
          <w:szCs w:val="28"/>
          <w:lang w:eastAsia="hi-IN" w:bidi="hi-IN"/>
        </w:rPr>
        <w:t xml:space="preserve"> </w:t>
      </w:r>
      <w:proofErr w:type="spellStart"/>
      <w:r w:rsidR="008F2894" w:rsidRPr="00C210E5">
        <w:rPr>
          <w:rFonts w:eastAsia="Calibri" w:cs="Times New Roman"/>
          <w:i/>
          <w:spacing w:val="-1"/>
          <w:szCs w:val="28"/>
          <w:lang w:val="en-US" w:eastAsia="hi-IN" w:bidi="hi-IN"/>
        </w:rPr>
        <w:t>os</w:t>
      </w:r>
      <w:proofErr w:type="spellEnd"/>
      <w:r w:rsidR="008F2894" w:rsidRPr="00C210E5">
        <w:rPr>
          <w:rFonts w:eastAsia="Calibri" w:cs="Times New Roman"/>
          <w:spacing w:val="-1"/>
          <w:szCs w:val="28"/>
          <w:lang w:eastAsia="hi-IN" w:bidi="hi-IN"/>
        </w:rPr>
        <w:t xml:space="preserve"> </w:t>
      </w:r>
      <w:r w:rsidRPr="00C210E5">
        <w:rPr>
          <w:rFonts w:eastAsia="Calibri" w:cs="Times New Roman"/>
          <w:spacing w:val="-1"/>
          <w:szCs w:val="28"/>
          <w:lang w:eastAsia="hi-IN" w:bidi="hi-IN"/>
        </w:rPr>
        <w:t xml:space="preserve">анализируемые </w:t>
      </w:r>
      <w:r w:rsidR="008F2894" w:rsidRPr="00C210E5">
        <w:rPr>
          <w:rFonts w:eastAsia="Calibri" w:cs="Times New Roman"/>
          <w:spacing w:val="-1"/>
          <w:szCs w:val="28"/>
          <w:lang w:eastAsia="hi-IN" w:bidi="hi-IN"/>
        </w:rPr>
        <w:t>экстракты и</w:t>
      </w:r>
      <w:r w:rsidRPr="00C210E5">
        <w:rPr>
          <w:rFonts w:eastAsia="Calibri" w:cs="Times New Roman"/>
          <w:spacing w:val="-1"/>
          <w:szCs w:val="28"/>
          <w:lang w:eastAsia="hi-IN" w:bidi="hi-IN"/>
        </w:rPr>
        <w:t xml:space="preserve"> контрольны</w:t>
      </w:r>
      <w:r w:rsidR="008F2894" w:rsidRPr="00C210E5">
        <w:rPr>
          <w:rFonts w:eastAsia="Calibri" w:cs="Times New Roman"/>
          <w:spacing w:val="-1"/>
          <w:szCs w:val="28"/>
          <w:lang w:eastAsia="hi-IN" w:bidi="hi-IN"/>
        </w:rPr>
        <w:t>е</w:t>
      </w:r>
      <w:r w:rsidRPr="00C210E5">
        <w:rPr>
          <w:rFonts w:eastAsia="Calibri" w:cs="Times New Roman"/>
          <w:spacing w:val="-1"/>
          <w:szCs w:val="28"/>
          <w:lang w:eastAsia="hi-IN" w:bidi="hi-IN"/>
        </w:rPr>
        <w:t xml:space="preserve"> раствор</w:t>
      </w:r>
      <w:r w:rsidR="008F2894" w:rsidRPr="00C210E5">
        <w:rPr>
          <w:rFonts w:eastAsia="Calibri" w:cs="Times New Roman"/>
          <w:spacing w:val="-1"/>
          <w:szCs w:val="28"/>
          <w:lang w:eastAsia="hi-IN" w:bidi="hi-IN"/>
        </w:rPr>
        <w:t>ы.</w:t>
      </w:r>
      <w:r w:rsidRPr="00C210E5">
        <w:rPr>
          <w:rFonts w:eastAsia="Calibri" w:cs="Times New Roman"/>
          <w:spacing w:val="-1"/>
          <w:szCs w:val="28"/>
          <w:lang w:eastAsia="hi-IN" w:bidi="hi-IN"/>
        </w:rPr>
        <w:t xml:space="preserve"> </w:t>
      </w:r>
      <w:r w:rsidR="00DF474B" w:rsidRPr="00C210E5">
        <w:rPr>
          <w:rFonts w:eastAsia="Calibri" w:cs="Times New Roman"/>
          <w:spacing w:val="-1"/>
          <w:szCs w:val="28"/>
          <w:lang w:eastAsia="hi-IN" w:bidi="hi-IN"/>
        </w:rPr>
        <w:t>В течение 72 часов вели наблюдение за мышами, предоставив им неограниченный доступ к комбикорму и питьевой воде.</w:t>
      </w:r>
      <w:r w:rsidR="00566742" w:rsidRPr="00C210E5">
        <w:rPr>
          <w:rFonts w:eastAsia="Calibri" w:cs="Times New Roman"/>
          <w:spacing w:val="-1"/>
          <w:szCs w:val="28"/>
          <w:lang w:eastAsia="hi-IN" w:bidi="hi-IN"/>
        </w:rPr>
        <w:t xml:space="preserve"> </w:t>
      </w:r>
      <w:r w:rsidR="008F2894" w:rsidRPr="00C210E5">
        <w:rPr>
          <w:rFonts w:eastAsia="Calibri" w:cs="Times New Roman"/>
          <w:spacing w:val="-1"/>
          <w:szCs w:val="28"/>
          <w:lang w:eastAsia="hi-IN" w:bidi="hi-IN"/>
        </w:rPr>
        <w:t>Результаты жизнеспособности подопытных лабораторных животных представлены в таблице 2.</w:t>
      </w:r>
    </w:p>
    <w:p w:rsidR="00616EA0" w:rsidRDefault="00616EA0" w:rsidP="00977F70">
      <w:pPr>
        <w:tabs>
          <w:tab w:val="left" w:pos="725"/>
        </w:tabs>
        <w:autoSpaceDE w:val="0"/>
        <w:spacing w:line="360" w:lineRule="auto"/>
        <w:rPr>
          <w:rFonts w:eastAsia="Calibri" w:cs="Times New Roman"/>
          <w:spacing w:val="-1"/>
          <w:szCs w:val="28"/>
          <w:lang w:eastAsia="hi-IN" w:bidi="hi-IN"/>
        </w:rPr>
      </w:pPr>
    </w:p>
    <w:p w:rsidR="00616EA0" w:rsidRDefault="00616EA0" w:rsidP="00977F70">
      <w:pPr>
        <w:tabs>
          <w:tab w:val="left" w:pos="725"/>
        </w:tabs>
        <w:autoSpaceDE w:val="0"/>
        <w:spacing w:line="360" w:lineRule="auto"/>
        <w:rPr>
          <w:rFonts w:eastAsia="Calibri" w:cs="Times New Roman"/>
          <w:spacing w:val="-1"/>
          <w:szCs w:val="28"/>
          <w:lang w:eastAsia="hi-IN" w:bidi="hi-IN"/>
        </w:rPr>
      </w:pPr>
    </w:p>
    <w:p w:rsidR="00616EA0" w:rsidRPr="00C210E5" w:rsidRDefault="00616EA0" w:rsidP="00977F70">
      <w:pPr>
        <w:tabs>
          <w:tab w:val="left" w:pos="725"/>
        </w:tabs>
        <w:autoSpaceDE w:val="0"/>
        <w:spacing w:line="360" w:lineRule="auto"/>
        <w:rPr>
          <w:rFonts w:eastAsia="Calibri" w:cs="Times New Roman"/>
          <w:spacing w:val="-1"/>
          <w:szCs w:val="28"/>
          <w:lang w:eastAsia="hi-IN" w:bidi="hi-IN"/>
        </w:rPr>
      </w:pPr>
    </w:p>
    <w:p w:rsidR="008F2894" w:rsidRPr="00C210E5" w:rsidRDefault="008F2894" w:rsidP="008F2894">
      <w:pPr>
        <w:spacing w:after="60" w:line="276" w:lineRule="auto"/>
        <w:ind w:left="1302" w:hanging="1302"/>
        <w:rPr>
          <w:rFonts w:eastAsia="SimSun" w:cs="Mangal"/>
          <w:sz w:val="24"/>
          <w:szCs w:val="24"/>
          <w:lang w:eastAsia="hi-IN" w:bidi="hi-IN"/>
        </w:rPr>
      </w:pPr>
      <w:r w:rsidRPr="00C210E5">
        <w:rPr>
          <w:rFonts w:eastAsia="SimSun" w:cs="Mangal"/>
          <w:b/>
          <w:sz w:val="24"/>
          <w:szCs w:val="24"/>
          <w:lang w:eastAsia="hi-IN" w:bidi="hi-IN"/>
        </w:rPr>
        <w:lastRenderedPageBreak/>
        <w:t>Таблица 2</w:t>
      </w:r>
      <w:r w:rsidRPr="00C210E5">
        <w:rPr>
          <w:rFonts w:eastAsia="SimSun" w:cs="Mangal"/>
          <w:sz w:val="24"/>
          <w:szCs w:val="24"/>
          <w:lang w:eastAsia="hi-IN" w:bidi="hi-IN"/>
        </w:rPr>
        <w:t xml:space="preserve"> – Результаты </w:t>
      </w:r>
      <w:r w:rsidRPr="00C210E5">
        <w:rPr>
          <w:rFonts w:eastAsia="SimSun" w:cs="Mangal"/>
          <w:sz w:val="24"/>
          <w:szCs w:val="24"/>
          <w:shd w:val="clear" w:color="auto" w:fill="FFFFFF"/>
          <w:lang w:eastAsia="hi-IN" w:bidi="hi-IN"/>
        </w:rPr>
        <w:t xml:space="preserve">острого опыта на </w:t>
      </w:r>
      <w:r w:rsidRPr="00C210E5">
        <w:rPr>
          <w:rFonts w:eastAsia="SimSun" w:cs="Times New Roman"/>
          <w:iCs/>
          <w:kern w:val="1"/>
          <w:sz w:val="24"/>
          <w:szCs w:val="24"/>
          <w:lang w:eastAsia="hi-IN" w:bidi="hi-IN"/>
        </w:rPr>
        <w:t>мышах</w:t>
      </w:r>
    </w:p>
    <w:tbl>
      <w:tblPr>
        <w:tblStyle w:val="TableGrid"/>
        <w:tblW w:w="5074" w:type="pct"/>
        <w:tblLook w:val="04A0" w:firstRow="1" w:lastRow="0" w:firstColumn="1" w:lastColumn="0" w:noHBand="0" w:noVBand="1"/>
      </w:tblPr>
      <w:tblGrid>
        <w:gridCol w:w="1892"/>
        <w:gridCol w:w="1649"/>
        <w:gridCol w:w="2614"/>
        <w:gridCol w:w="1651"/>
        <w:gridCol w:w="1617"/>
      </w:tblGrid>
      <w:tr w:rsidR="00C210E5" w:rsidRPr="00C210E5" w:rsidTr="004923C7">
        <w:trPr>
          <w:trHeight w:val="20"/>
        </w:trPr>
        <w:tc>
          <w:tcPr>
            <w:tcW w:w="1004" w:type="pct"/>
            <w:vMerge w:val="restart"/>
            <w:tcBorders>
              <w:top w:val="single" w:sz="4" w:space="0" w:color="auto"/>
              <w:left w:val="single" w:sz="4" w:space="0" w:color="auto"/>
              <w:bottom w:val="single" w:sz="4" w:space="0" w:color="auto"/>
              <w:right w:val="single" w:sz="4" w:space="0" w:color="auto"/>
            </w:tcBorders>
            <w:vAlign w:val="center"/>
            <w:hideMark/>
          </w:tcPr>
          <w:p w:rsidR="008F2894" w:rsidRPr="00C210E5" w:rsidRDefault="008F2894" w:rsidP="008F2894">
            <w:pPr>
              <w:ind w:firstLine="0"/>
              <w:jc w:val="center"/>
              <w:rPr>
                <w:rFonts w:eastAsia="Calibri"/>
                <w:sz w:val="24"/>
                <w:szCs w:val="24"/>
                <w:lang w:eastAsia="en-US"/>
              </w:rPr>
            </w:pPr>
            <w:r w:rsidRPr="00C210E5">
              <w:rPr>
                <w:sz w:val="24"/>
                <w:szCs w:val="24"/>
              </w:rPr>
              <w:t>Группа</w:t>
            </w:r>
          </w:p>
        </w:tc>
        <w:tc>
          <w:tcPr>
            <w:tcW w:w="875" w:type="pct"/>
            <w:vMerge w:val="restart"/>
            <w:tcBorders>
              <w:top w:val="single" w:sz="4" w:space="0" w:color="auto"/>
              <w:left w:val="single" w:sz="4" w:space="0" w:color="auto"/>
              <w:bottom w:val="single" w:sz="4" w:space="0" w:color="auto"/>
              <w:right w:val="single" w:sz="4" w:space="0" w:color="auto"/>
            </w:tcBorders>
            <w:vAlign w:val="center"/>
            <w:hideMark/>
          </w:tcPr>
          <w:p w:rsidR="008F2894" w:rsidRPr="00C210E5" w:rsidRDefault="008F2894" w:rsidP="008F2894">
            <w:pPr>
              <w:ind w:right="-57" w:firstLine="0"/>
              <w:jc w:val="center"/>
              <w:rPr>
                <w:rFonts w:eastAsia="Calibri"/>
                <w:sz w:val="24"/>
                <w:szCs w:val="24"/>
                <w:lang w:eastAsia="en-US"/>
              </w:rPr>
            </w:pPr>
            <w:r w:rsidRPr="00C210E5">
              <w:rPr>
                <w:sz w:val="24"/>
                <w:szCs w:val="24"/>
              </w:rPr>
              <w:t>Вид</w:t>
            </w:r>
            <w:r w:rsidRPr="00C210E5">
              <w:rPr>
                <w:sz w:val="24"/>
                <w:szCs w:val="24"/>
              </w:rPr>
              <w:br/>
              <w:t>тест-объекта</w:t>
            </w:r>
          </w:p>
        </w:tc>
        <w:tc>
          <w:tcPr>
            <w:tcW w:w="1387" w:type="pct"/>
            <w:vMerge w:val="restart"/>
            <w:tcBorders>
              <w:top w:val="single" w:sz="4" w:space="0" w:color="auto"/>
              <w:left w:val="single" w:sz="4" w:space="0" w:color="auto"/>
              <w:bottom w:val="single" w:sz="4" w:space="0" w:color="auto"/>
              <w:right w:val="single" w:sz="4" w:space="0" w:color="auto"/>
            </w:tcBorders>
            <w:vAlign w:val="center"/>
            <w:hideMark/>
          </w:tcPr>
          <w:p w:rsidR="008F2894" w:rsidRPr="00C210E5" w:rsidRDefault="004923C7" w:rsidP="004923C7">
            <w:pPr>
              <w:ind w:firstLine="0"/>
              <w:jc w:val="center"/>
              <w:rPr>
                <w:rFonts w:eastAsia="Calibri"/>
                <w:sz w:val="24"/>
                <w:szCs w:val="24"/>
                <w:lang w:eastAsia="en-US"/>
              </w:rPr>
            </w:pPr>
            <w:r w:rsidRPr="00C210E5">
              <w:rPr>
                <w:sz w:val="24"/>
                <w:szCs w:val="24"/>
              </w:rPr>
              <w:t>Объё</w:t>
            </w:r>
            <w:r w:rsidR="008F2894" w:rsidRPr="00C210E5">
              <w:rPr>
                <w:sz w:val="24"/>
                <w:szCs w:val="24"/>
              </w:rPr>
              <w:t xml:space="preserve">м, </w:t>
            </w:r>
            <w:r w:rsidRPr="00C210E5">
              <w:rPr>
                <w:sz w:val="24"/>
                <w:szCs w:val="24"/>
              </w:rPr>
              <w:t xml:space="preserve">раствор, </w:t>
            </w:r>
            <w:r w:rsidR="008F2894" w:rsidRPr="00C210E5">
              <w:rPr>
                <w:sz w:val="24"/>
                <w:szCs w:val="24"/>
              </w:rPr>
              <w:t>способ введения</w:t>
            </w:r>
          </w:p>
        </w:tc>
        <w:tc>
          <w:tcPr>
            <w:tcW w:w="1734" w:type="pct"/>
            <w:gridSpan w:val="2"/>
            <w:tcBorders>
              <w:top w:val="single" w:sz="4" w:space="0" w:color="auto"/>
              <w:left w:val="single" w:sz="4" w:space="0" w:color="auto"/>
              <w:bottom w:val="single" w:sz="4" w:space="0" w:color="auto"/>
              <w:right w:val="single" w:sz="4" w:space="0" w:color="auto"/>
            </w:tcBorders>
            <w:vAlign w:val="center"/>
            <w:hideMark/>
          </w:tcPr>
          <w:p w:rsidR="008F2894" w:rsidRPr="00C210E5" w:rsidRDefault="008F2894" w:rsidP="008F2894">
            <w:pPr>
              <w:ind w:firstLine="0"/>
              <w:jc w:val="center"/>
              <w:rPr>
                <w:rFonts w:eastAsia="Calibri"/>
                <w:sz w:val="24"/>
                <w:szCs w:val="24"/>
                <w:lang w:eastAsia="en-US"/>
              </w:rPr>
            </w:pPr>
            <w:r w:rsidRPr="00C210E5">
              <w:rPr>
                <w:sz w:val="24"/>
                <w:szCs w:val="24"/>
              </w:rPr>
              <w:t>Результат испытаний, гол.</w:t>
            </w:r>
          </w:p>
        </w:tc>
      </w:tr>
      <w:tr w:rsidR="00C210E5" w:rsidRPr="00C210E5" w:rsidTr="004923C7">
        <w:trPr>
          <w:trHeight w:val="20"/>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1387"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876"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пало</w:t>
            </w:r>
          </w:p>
        </w:tc>
        <w:tc>
          <w:tcPr>
            <w:tcW w:w="858"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3F42B8" w:rsidP="008F2894">
            <w:pPr>
              <w:ind w:firstLine="0"/>
              <w:jc w:val="center"/>
              <w:rPr>
                <w:rFonts w:eastAsia="Calibri"/>
                <w:sz w:val="24"/>
                <w:szCs w:val="24"/>
                <w:lang w:eastAsia="en-US"/>
              </w:rPr>
            </w:pPr>
            <w:r w:rsidRPr="00C210E5">
              <w:rPr>
                <w:sz w:val="24"/>
                <w:szCs w:val="24"/>
              </w:rPr>
              <w:t>В</w:t>
            </w:r>
            <w:r w:rsidR="004923C7" w:rsidRPr="00C210E5">
              <w:rPr>
                <w:sz w:val="24"/>
                <w:szCs w:val="24"/>
              </w:rPr>
              <w:t>ыжило</w:t>
            </w:r>
          </w:p>
        </w:tc>
      </w:tr>
      <w:tr w:rsidR="00C210E5" w:rsidRPr="00C210E5" w:rsidTr="004923C7">
        <w:trPr>
          <w:trHeight w:val="20"/>
        </w:trPr>
        <w:tc>
          <w:tcPr>
            <w:tcW w:w="1004"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r w:rsidRPr="00C210E5">
              <w:rPr>
                <w:bCs/>
                <w:sz w:val="24"/>
                <w:szCs w:val="24"/>
              </w:rPr>
              <w:t>1-я контрольная</w:t>
            </w:r>
          </w:p>
        </w:tc>
        <w:tc>
          <w:tcPr>
            <w:tcW w:w="875" w:type="pct"/>
            <w:vMerge w:val="restar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Лабораторная мышь</w:t>
            </w:r>
          </w:p>
        </w:tc>
        <w:tc>
          <w:tcPr>
            <w:tcW w:w="1387" w:type="pct"/>
            <w:tcBorders>
              <w:top w:val="single" w:sz="4" w:space="0" w:color="auto"/>
              <w:left w:val="single" w:sz="4" w:space="0" w:color="auto"/>
              <w:bottom w:val="single" w:sz="4" w:space="0" w:color="auto"/>
              <w:right w:val="single" w:sz="4" w:space="0" w:color="auto"/>
            </w:tcBorders>
            <w:hideMark/>
          </w:tcPr>
          <w:p w:rsidR="004923C7" w:rsidRPr="00C210E5" w:rsidRDefault="004923C7" w:rsidP="00C57E2B">
            <w:pPr>
              <w:ind w:firstLine="0"/>
              <w:jc w:val="center"/>
              <w:rPr>
                <w:rFonts w:eastAsia="Calibri"/>
                <w:sz w:val="24"/>
                <w:szCs w:val="24"/>
                <w:lang w:eastAsia="en-US"/>
              </w:rPr>
            </w:pPr>
            <w:r w:rsidRPr="00C210E5">
              <w:rPr>
                <w:spacing w:val="-5"/>
                <w:sz w:val="24"/>
                <w:szCs w:val="24"/>
              </w:rPr>
              <w:t>0,5 мл, растительное масло,</w:t>
            </w:r>
            <w:r w:rsidRPr="00C210E5">
              <w:rPr>
                <w:rFonts w:eastAsia="Calibri"/>
                <w:i/>
                <w:spacing w:val="-1"/>
                <w:sz w:val="24"/>
                <w:szCs w:val="24"/>
                <w:lang w:eastAsia="hi-IN" w:bidi="hi-IN"/>
              </w:rPr>
              <w:t xml:space="preserve"> </w:t>
            </w:r>
            <w:r w:rsidRPr="00C210E5">
              <w:rPr>
                <w:rFonts w:eastAsia="Calibri"/>
                <w:i/>
                <w:spacing w:val="-1"/>
                <w:sz w:val="24"/>
                <w:szCs w:val="24"/>
                <w:lang w:val="en-US" w:eastAsia="hi-IN" w:bidi="hi-IN"/>
              </w:rPr>
              <w:t>per</w:t>
            </w:r>
            <w:r w:rsidRPr="00C210E5">
              <w:rPr>
                <w:rFonts w:eastAsia="Calibri"/>
                <w:i/>
                <w:spacing w:val="-1"/>
                <w:sz w:val="24"/>
                <w:szCs w:val="24"/>
                <w:lang w:eastAsia="hi-IN" w:bidi="hi-IN"/>
              </w:rPr>
              <w:t xml:space="preserve"> </w:t>
            </w:r>
            <w:proofErr w:type="spellStart"/>
            <w:r w:rsidRPr="00C210E5">
              <w:rPr>
                <w:rFonts w:eastAsia="Calibri"/>
                <w:i/>
                <w:spacing w:val="-1"/>
                <w:sz w:val="24"/>
                <w:szCs w:val="24"/>
                <w:lang w:val="en-US" w:eastAsia="hi-IN" w:bidi="hi-IN"/>
              </w:rPr>
              <w:t>os</w:t>
            </w:r>
            <w:proofErr w:type="spellEnd"/>
          </w:p>
        </w:tc>
        <w:tc>
          <w:tcPr>
            <w:tcW w:w="876"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5</w:t>
            </w:r>
          </w:p>
        </w:tc>
      </w:tr>
      <w:tr w:rsidR="00C210E5" w:rsidRPr="00C210E5" w:rsidTr="004923C7">
        <w:trPr>
          <w:trHeight w:val="20"/>
        </w:trPr>
        <w:tc>
          <w:tcPr>
            <w:tcW w:w="1004"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r w:rsidRPr="00C210E5">
              <w:rPr>
                <w:bCs/>
                <w:sz w:val="24"/>
                <w:szCs w:val="24"/>
              </w:rPr>
              <w:t>2-я контрольная</w:t>
            </w:r>
          </w:p>
        </w:tc>
        <w:tc>
          <w:tcPr>
            <w:tcW w:w="875"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1387" w:type="pct"/>
            <w:tcBorders>
              <w:top w:val="single" w:sz="4" w:space="0" w:color="auto"/>
              <w:left w:val="single" w:sz="4" w:space="0" w:color="auto"/>
              <w:bottom w:val="single" w:sz="4" w:space="0" w:color="auto"/>
              <w:right w:val="single" w:sz="4" w:space="0" w:color="auto"/>
            </w:tcBorders>
            <w:hideMark/>
          </w:tcPr>
          <w:p w:rsidR="004923C7" w:rsidRPr="00C210E5" w:rsidRDefault="004923C7" w:rsidP="00C57E2B">
            <w:pPr>
              <w:ind w:firstLine="0"/>
              <w:jc w:val="center"/>
              <w:rPr>
                <w:rFonts w:eastAsia="Calibri"/>
                <w:sz w:val="24"/>
                <w:szCs w:val="24"/>
                <w:lang w:eastAsia="en-US"/>
              </w:rPr>
            </w:pPr>
            <w:r w:rsidRPr="00C210E5">
              <w:rPr>
                <w:spacing w:val="-5"/>
                <w:sz w:val="24"/>
                <w:szCs w:val="24"/>
              </w:rPr>
              <w:t>0,5 мл, дистиллированная</w:t>
            </w:r>
            <w:r w:rsidRPr="00C210E5">
              <w:rPr>
                <w:spacing w:val="-5"/>
                <w:sz w:val="24"/>
                <w:szCs w:val="24"/>
              </w:rPr>
              <w:br/>
              <w:t>вода,</w:t>
            </w:r>
            <w:r w:rsidRPr="00C210E5">
              <w:rPr>
                <w:rFonts w:eastAsia="Calibri"/>
                <w:i/>
                <w:spacing w:val="-1"/>
                <w:sz w:val="24"/>
                <w:szCs w:val="24"/>
                <w:lang w:eastAsia="hi-IN" w:bidi="hi-IN"/>
              </w:rPr>
              <w:t xml:space="preserve"> </w:t>
            </w:r>
            <w:r w:rsidRPr="00C210E5">
              <w:rPr>
                <w:rFonts w:eastAsia="Calibri"/>
                <w:i/>
                <w:spacing w:val="-1"/>
                <w:sz w:val="24"/>
                <w:szCs w:val="24"/>
                <w:lang w:val="en-US" w:eastAsia="hi-IN" w:bidi="hi-IN"/>
              </w:rPr>
              <w:t>per</w:t>
            </w:r>
            <w:r w:rsidRPr="00C210E5">
              <w:rPr>
                <w:rFonts w:eastAsia="Calibri"/>
                <w:i/>
                <w:spacing w:val="-1"/>
                <w:sz w:val="24"/>
                <w:szCs w:val="24"/>
                <w:lang w:eastAsia="hi-IN" w:bidi="hi-IN"/>
              </w:rPr>
              <w:t xml:space="preserve"> </w:t>
            </w:r>
            <w:proofErr w:type="spellStart"/>
            <w:r w:rsidRPr="00C210E5">
              <w:rPr>
                <w:rFonts w:eastAsia="Calibri"/>
                <w:i/>
                <w:spacing w:val="-1"/>
                <w:sz w:val="24"/>
                <w:szCs w:val="24"/>
                <w:lang w:val="en-US" w:eastAsia="hi-IN" w:bidi="hi-IN"/>
              </w:rPr>
              <w:t>os</w:t>
            </w:r>
            <w:proofErr w:type="spellEnd"/>
          </w:p>
        </w:tc>
        <w:tc>
          <w:tcPr>
            <w:tcW w:w="876"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5</w:t>
            </w:r>
          </w:p>
        </w:tc>
      </w:tr>
      <w:tr w:rsidR="00C210E5" w:rsidRPr="00C210E5" w:rsidTr="004923C7">
        <w:trPr>
          <w:trHeight w:val="20"/>
        </w:trPr>
        <w:tc>
          <w:tcPr>
            <w:tcW w:w="1004"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r w:rsidRPr="00C210E5">
              <w:rPr>
                <w:sz w:val="24"/>
                <w:szCs w:val="24"/>
              </w:rPr>
              <w:t>1-я опытная</w:t>
            </w:r>
          </w:p>
        </w:tc>
        <w:tc>
          <w:tcPr>
            <w:tcW w:w="875"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1387" w:type="pct"/>
            <w:tcBorders>
              <w:top w:val="single" w:sz="4" w:space="0" w:color="auto"/>
              <w:left w:val="single" w:sz="4" w:space="0" w:color="auto"/>
              <w:bottom w:val="single" w:sz="4" w:space="0" w:color="auto"/>
              <w:right w:val="single" w:sz="4" w:space="0" w:color="auto"/>
            </w:tcBorders>
            <w:hideMark/>
          </w:tcPr>
          <w:p w:rsidR="004923C7" w:rsidRPr="00C210E5" w:rsidRDefault="004923C7" w:rsidP="00C57E2B">
            <w:pPr>
              <w:ind w:firstLine="0"/>
              <w:jc w:val="center"/>
              <w:rPr>
                <w:rFonts w:eastAsia="Calibri"/>
                <w:sz w:val="24"/>
                <w:szCs w:val="24"/>
                <w:lang w:eastAsia="en-US"/>
              </w:rPr>
            </w:pPr>
            <w:r w:rsidRPr="00C210E5">
              <w:rPr>
                <w:spacing w:val="-5"/>
                <w:sz w:val="24"/>
                <w:szCs w:val="24"/>
              </w:rPr>
              <w:t>0,5 мл, ацетоновый экстракт добавки,</w:t>
            </w:r>
            <w:r w:rsidRPr="00C210E5">
              <w:rPr>
                <w:rFonts w:eastAsia="Calibri"/>
                <w:i/>
                <w:spacing w:val="-1"/>
                <w:sz w:val="24"/>
                <w:szCs w:val="24"/>
                <w:lang w:eastAsia="hi-IN" w:bidi="hi-IN"/>
              </w:rPr>
              <w:t xml:space="preserve"> </w:t>
            </w:r>
            <w:r w:rsidRPr="00C210E5">
              <w:rPr>
                <w:rFonts w:eastAsia="Calibri"/>
                <w:i/>
                <w:spacing w:val="-1"/>
                <w:sz w:val="24"/>
                <w:szCs w:val="24"/>
                <w:lang w:val="en-US" w:eastAsia="hi-IN" w:bidi="hi-IN"/>
              </w:rPr>
              <w:t>per</w:t>
            </w:r>
            <w:r w:rsidRPr="00C210E5">
              <w:rPr>
                <w:rFonts w:eastAsia="Calibri"/>
                <w:i/>
                <w:spacing w:val="-1"/>
                <w:sz w:val="24"/>
                <w:szCs w:val="24"/>
                <w:lang w:eastAsia="hi-IN" w:bidi="hi-IN"/>
              </w:rPr>
              <w:t xml:space="preserve"> </w:t>
            </w:r>
            <w:proofErr w:type="spellStart"/>
            <w:r w:rsidRPr="00C210E5">
              <w:rPr>
                <w:rFonts w:eastAsia="Calibri"/>
                <w:i/>
                <w:spacing w:val="-1"/>
                <w:sz w:val="24"/>
                <w:szCs w:val="24"/>
                <w:lang w:val="en-US" w:eastAsia="hi-IN" w:bidi="hi-IN"/>
              </w:rPr>
              <w:t>os</w:t>
            </w:r>
            <w:proofErr w:type="spellEnd"/>
          </w:p>
        </w:tc>
        <w:tc>
          <w:tcPr>
            <w:tcW w:w="876"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5</w:t>
            </w:r>
          </w:p>
        </w:tc>
      </w:tr>
      <w:tr w:rsidR="004923C7" w:rsidRPr="00C210E5" w:rsidTr="004923C7">
        <w:trPr>
          <w:trHeight w:val="20"/>
        </w:trPr>
        <w:tc>
          <w:tcPr>
            <w:tcW w:w="1004"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r w:rsidRPr="00C210E5">
              <w:rPr>
                <w:sz w:val="24"/>
                <w:szCs w:val="24"/>
              </w:rPr>
              <w:t>2-я опытная</w:t>
            </w:r>
          </w:p>
        </w:tc>
        <w:tc>
          <w:tcPr>
            <w:tcW w:w="875" w:type="pct"/>
            <w:vMerge/>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rPr>
                <w:rFonts w:eastAsia="Calibri"/>
                <w:sz w:val="24"/>
                <w:szCs w:val="24"/>
                <w:lang w:eastAsia="en-US"/>
              </w:rPr>
            </w:pPr>
          </w:p>
        </w:tc>
        <w:tc>
          <w:tcPr>
            <w:tcW w:w="1387" w:type="pct"/>
            <w:tcBorders>
              <w:top w:val="single" w:sz="4" w:space="0" w:color="auto"/>
              <w:left w:val="single" w:sz="4" w:space="0" w:color="auto"/>
              <w:bottom w:val="single" w:sz="4" w:space="0" w:color="auto"/>
              <w:right w:val="single" w:sz="4" w:space="0" w:color="auto"/>
            </w:tcBorders>
            <w:hideMark/>
          </w:tcPr>
          <w:p w:rsidR="004923C7" w:rsidRPr="00C210E5" w:rsidRDefault="004923C7" w:rsidP="00C57E2B">
            <w:pPr>
              <w:ind w:firstLine="0"/>
              <w:jc w:val="center"/>
              <w:rPr>
                <w:rFonts w:eastAsia="Calibri"/>
                <w:sz w:val="24"/>
                <w:szCs w:val="24"/>
                <w:lang w:eastAsia="en-US"/>
              </w:rPr>
            </w:pPr>
            <w:r w:rsidRPr="00C210E5">
              <w:rPr>
                <w:spacing w:val="-5"/>
                <w:sz w:val="24"/>
                <w:szCs w:val="24"/>
              </w:rPr>
              <w:t>0,5 мл, водный экстракт добавки,</w:t>
            </w:r>
            <w:r w:rsidRPr="00C210E5">
              <w:rPr>
                <w:rFonts w:eastAsia="Calibri"/>
                <w:i/>
                <w:spacing w:val="-1"/>
                <w:sz w:val="24"/>
                <w:szCs w:val="24"/>
                <w:lang w:eastAsia="hi-IN" w:bidi="hi-IN"/>
              </w:rPr>
              <w:t xml:space="preserve"> </w:t>
            </w:r>
            <w:r w:rsidRPr="00C210E5">
              <w:rPr>
                <w:rFonts w:eastAsia="Calibri"/>
                <w:i/>
                <w:spacing w:val="-1"/>
                <w:sz w:val="24"/>
                <w:szCs w:val="24"/>
                <w:lang w:val="en-US" w:eastAsia="hi-IN" w:bidi="hi-IN"/>
              </w:rPr>
              <w:t>per</w:t>
            </w:r>
            <w:r w:rsidRPr="00C210E5">
              <w:rPr>
                <w:rFonts w:eastAsia="Calibri"/>
                <w:i/>
                <w:spacing w:val="-1"/>
                <w:sz w:val="24"/>
                <w:szCs w:val="24"/>
                <w:lang w:eastAsia="hi-IN" w:bidi="hi-IN"/>
              </w:rPr>
              <w:t xml:space="preserve"> </w:t>
            </w:r>
            <w:proofErr w:type="spellStart"/>
            <w:r w:rsidRPr="00C210E5">
              <w:rPr>
                <w:rFonts w:eastAsia="Calibri"/>
                <w:i/>
                <w:spacing w:val="-1"/>
                <w:sz w:val="24"/>
                <w:szCs w:val="24"/>
                <w:lang w:val="en-US" w:eastAsia="hi-IN" w:bidi="hi-IN"/>
              </w:rPr>
              <w:t>os</w:t>
            </w:r>
            <w:proofErr w:type="spellEnd"/>
          </w:p>
        </w:tc>
        <w:tc>
          <w:tcPr>
            <w:tcW w:w="876"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hideMark/>
          </w:tcPr>
          <w:p w:rsidR="004923C7" w:rsidRPr="00C210E5" w:rsidRDefault="004923C7" w:rsidP="008F2894">
            <w:pPr>
              <w:ind w:firstLine="0"/>
              <w:jc w:val="center"/>
              <w:rPr>
                <w:rFonts w:eastAsia="Calibri"/>
                <w:sz w:val="24"/>
                <w:szCs w:val="24"/>
                <w:lang w:eastAsia="en-US"/>
              </w:rPr>
            </w:pPr>
            <w:r w:rsidRPr="00C210E5">
              <w:rPr>
                <w:sz w:val="24"/>
                <w:szCs w:val="24"/>
              </w:rPr>
              <w:t>5</w:t>
            </w:r>
          </w:p>
        </w:tc>
      </w:tr>
    </w:tbl>
    <w:p w:rsidR="00566742" w:rsidRPr="00C210E5" w:rsidRDefault="00566742" w:rsidP="00566742">
      <w:pPr>
        <w:tabs>
          <w:tab w:val="left" w:pos="725"/>
        </w:tabs>
        <w:autoSpaceDE w:val="0"/>
        <w:spacing w:line="360" w:lineRule="auto"/>
        <w:rPr>
          <w:rFonts w:eastAsia="Calibri" w:cs="Times New Roman"/>
          <w:spacing w:val="-1"/>
          <w:szCs w:val="28"/>
          <w:lang w:eastAsia="hi-IN" w:bidi="hi-IN"/>
        </w:rPr>
      </w:pPr>
    </w:p>
    <w:p w:rsidR="00B22E07" w:rsidRPr="00C210E5" w:rsidRDefault="003E278B" w:rsidP="00B22E07">
      <w:pPr>
        <w:tabs>
          <w:tab w:val="left" w:pos="725"/>
        </w:tabs>
        <w:autoSpaceDE w:val="0"/>
        <w:spacing w:line="360" w:lineRule="auto"/>
        <w:rPr>
          <w:rFonts w:eastAsia="Calibri" w:cs="Times New Roman"/>
          <w:spacing w:val="-1"/>
          <w:szCs w:val="28"/>
          <w:lang w:eastAsia="hi-IN" w:bidi="hi-IN"/>
        </w:rPr>
      </w:pPr>
      <w:r w:rsidRPr="00C210E5">
        <w:rPr>
          <w:rFonts w:eastAsia="Calibri" w:cs="Times New Roman"/>
          <w:spacing w:val="-1"/>
          <w:szCs w:val="28"/>
          <w:lang w:eastAsia="hi-IN" w:bidi="hi-IN"/>
        </w:rPr>
        <w:t xml:space="preserve">Результаты проведённого эксперимента при введении мышам исследуемой добавки показали, что с после 3-ёх суток гибели лабораторных животных не наблюдалось. Подопытные биообъекты оставались активными, подвижными, признаков отравления и иной патологии </w:t>
      </w:r>
      <w:r w:rsidRPr="00C210E5">
        <w:rPr>
          <w:rFonts w:eastAsia="Calibri" w:cs="Times New Roman"/>
          <w:spacing w:val="-1"/>
          <w:szCs w:val="28"/>
          <w:lang w:eastAsia="hi-IN" w:bidi="hi-IN"/>
        </w:rPr>
        <w:sym w:font="Symbol" w:char="F02D"/>
      </w:r>
      <w:r w:rsidRPr="00C210E5">
        <w:rPr>
          <w:rFonts w:eastAsia="Calibri" w:cs="Times New Roman"/>
          <w:spacing w:val="-1"/>
          <w:szCs w:val="28"/>
          <w:lang w:eastAsia="hi-IN" w:bidi="hi-IN"/>
        </w:rPr>
        <w:t xml:space="preserve"> не установлено.</w:t>
      </w:r>
      <w:r w:rsidR="00B22E07" w:rsidRPr="00C210E5">
        <w:rPr>
          <w:rFonts w:eastAsia="Calibri" w:cs="Times New Roman"/>
          <w:spacing w:val="-1"/>
          <w:szCs w:val="28"/>
          <w:lang w:eastAsia="hi-IN" w:bidi="hi-IN"/>
        </w:rPr>
        <w:t xml:space="preserve"> Для подтверждения безопасности м</w:t>
      </w:r>
      <w:r w:rsidRPr="00C210E5">
        <w:rPr>
          <w:rFonts w:eastAsia="Calibri" w:cs="Times New Roman"/>
          <w:spacing w:val="-1"/>
          <w:szCs w:val="28"/>
          <w:lang w:eastAsia="hi-IN" w:bidi="hi-IN"/>
        </w:rPr>
        <w:t>икробн</w:t>
      </w:r>
      <w:r w:rsidR="00B22E07" w:rsidRPr="00C210E5">
        <w:rPr>
          <w:rFonts w:eastAsia="Calibri" w:cs="Times New Roman"/>
          <w:spacing w:val="-1"/>
          <w:szCs w:val="28"/>
          <w:lang w:eastAsia="hi-IN" w:bidi="hi-IN"/>
        </w:rPr>
        <w:t>ой добавки проводило</w:t>
      </w:r>
      <w:r w:rsidRPr="00C210E5">
        <w:rPr>
          <w:rFonts w:eastAsia="Calibri" w:cs="Times New Roman"/>
          <w:spacing w:val="-1"/>
          <w:szCs w:val="28"/>
          <w:lang w:eastAsia="hi-IN" w:bidi="hi-IN"/>
        </w:rPr>
        <w:t>сь умерщвление лабораторных мышей с соблюдением требований гуманности к лабораторным животным</w:t>
      </w:r>
      <w:r w:rsidR="00B22E07" w:rsidRPr="00C210E5">
        <w:rPr>
          <w:rFonts w:eastAsia="Calibri" w:cs="Times New Roman"/>
          <w:spacing w:val="-1"/>
          <w:szCs w:val="28"/>
          <w:lang w:eastAsia="hi-IN" w:bidi="hi-IN"/>
        </w:rPr>
        <w:t>,</w:t>
      </w:r>
      <w:r w:rsidRPr="00C210E5">
        <w:rPr>
          <w:rFonts w:eastAsia="Calibri" w:cs="Times New Roman"/>
          <w:spacing w:val="-1"/>
          <w:szCs w:val="28"/>
          <w:lang w:eastAsia="hi-IN" w:bidi="hi-IN"/>
        </w:rPr>
        <w:t xml:space="preserve"> при этом изучали состояние отдельных органов биообъектов </w:t>
      </w:r>
      <w:r w:rsidR="00B22E07" w:rsidRPr="00C210E5">
        <w:rPr>
          <w:rFonts w:eastAsia="Calibri" w:cs="Times New Roman"/>
          <w:spacing w:val="-1"/>
          <w:szCs w:val="28"/>
          <w:lang w:eastAsia="hi-IN" w:bidi="hi-IN"/>
        </w:rPr>
        <w:t>(желудочно-кишечный тракт, печень селезенку, поч</w:t>
      </w:r>
      <w:r w:rsidRPr="00C210E5">
        <w:rPr>
          <w:rFonts w:eastAsia="Calibri" w:cs="Times New Roman"/>
          <w:spacing w:val="-1"/>
          <w:szCs w:val="28"/>
          <w:lang w:eastAsia="hi-IN" w:bidi="hi-IN"/>
        </w:rPr>
        <w:t>к</w:t>
      </w:r>
      <w:r w:rsidR="00B22E07" w:rsidRPr="00C210E5">
        <w:rPr>
          <w:rFonts w:eastAsia="Calibri" w:cs="Times New Roman"/>
          <w:spacing w:val="-1"/>
          <w:szCs w:val="28"/>
          <w:lang w:eastAsia="hi-IN" w:bidi="hi-IN"/>
        </w:rPr>
        <w:t>и)</w:t>
      </w:r>
      <w:r w:rsidRPr="00C210E5">
        <w:rPr>
          <w:rFonts w:eastAsia="Calibri" w:cs="Times New Roman"/>
          <w:spacing w:val="-1"/>
          <w:szCs w:val="28"/>
          <w:lang w:eastAsia="hi-IN" w:bidi="hi-IN"/>
        </w:rPr>
        <w:t xml:space="preserve"> путём патологоанатомического вскрытия. </w:t>
      </w:r>
      <w:r w:rsidR="00B22E07" w:rsidRPr="00C210E5">
        <w:rPr>
          <w:rFonts w:eastAsia="Calibri" w:cs="Times New Roman"/>
          <w:spacing w:val="-1"/>
          <w:szCs w:val="28"/>
          <w:lang w:eastAsia="hi-IN" w:bidi="hi-IN"/>
        </w:rPr>
        <w:t>Р</w:t>
      </w:r>
      <w:r w:rsidRPr="00C210E5">
        <w:rPr>
          <w:rFonts w:eastAsia="Calibri" w:cs="Times New Roman"/>
          <w:spacing w:val="-1"/>
          <w:szCs w:val="28"/>
          <w:lang w:eastAsia="hi-IN" w:bidi="hi-IN"/>
        </w:rPr>
        <w:t xml:space="preserve">езультаты исследований продемонстрировали, что у мышей всех групп геморрагическое воспаление </w:t>
      </w:r>
      <w:r w:rsidR="00B22E07" w:rsidRPr="00C210E5">
        <w:rPr>
          <w:rFonts w:eastAsia="Calibri" w:cs="Times New Roman"/>
          <w:spacing w:val="-1"/>
          <w:szCs w:val="28"/>
          <w:lang w:eastAsia="hi-IN" w:bidi="hi-IN"/>
        </w:rPr>
        <w:t xml:space="preserve">желудочно-кишечного тракта отсутствовало, </w:t>
      </w:r>
      <w:r w:rsidRPr="00C210E5">
        <w:rPr>
          <w:rFonts w:eastAsia="Calibri" w:cs="Times New Roman"/>
          <w:spacing w:val="-1"/>
          <w:szCs w:val="28"/>
          <w:lang w:eastAsia="hi-IN" w:bidi="hi-IN"/>
        </w:rPr>
        <w:t>дегенерация печени, по</w:t>
      </w:r>
      <w:r w:rsidR="00B22E07" w:rsidRPr="00C210E5">
        <w:rPr>
          <w:rFonts w:eastAsia="Calibri" w:cs="Times New Roman"/>
          <w:spacing w:val="-1"/>
          <w:szCs w:val="28"/>
          <w:lang w:eastAsia="hi-IN" w:bidi="hi-IN"/>
        </w:rPr>
        <w:t>чек и селезенки не отмечалось,</w:t>
      </w:r>
      <w:r w:rsidRPr="00C210E5">
        <w:rPr>
          <w:rFonts w:eastAsia="Calibri" w:cs="Times New Roman"/>
          <w:spacing w:val="-1"/>
          <w:szCs w:val="28"/>
          <w:lang w:eastAsia="hi-IN" w:bidi="hi-IN"/>
        </w:rPr>
        <w:t xml:space="preserve"> кровоизлияний в паренхиматозных органов</w:t>
      </w:r>
      <w:r w:rsidR="00B22E07" w:rsidRPr="00C210E5">
        <w:rPr>
          <w:rFonts w:eastAsia="Calibri" w:cs="Times New Roman"/>
          <w:spacing w:val="-1"/>
          <w:szCs w:val="28"/>
          <w:lang w:eastAsia="hi-IN" w:bidi="hi-IN"/>
        </w:rPr>
        <w:t xml:space="preserve"> </w:t>
      </w:r>
      <w:r w:rsidR="00B22E07" w:rsidRPr="00C210E5">
        <w:rPr>
          <w:rFonts w:eastAsia="Calibri" w:cs="Times New Roman"/>
          <w:spacing w:val="-1"/>
          <w:szCs w:val="28"/>
          <w:lang w:eastAsia="hi-IN" w:bidi="hi-IN"/>
        </w:rPr>
        <w:sym w:font="Symbol" w:char="F02D"/>
      </w:r>
      <w:r w:rsidR="00B22E07" w:rsidRPr="00C210E5">
        <w:rPr>
          <w:rFonts w:eastAsia="Calibri" w:cs="Times New Roman"/>
          <w:spacing w:val="-1"/>
          <w:szCs w:val="28"/>
          <w:lang w:eastAsia="hi-IN" w:bidi="hi-IN"/>
        </w:rPr>
        <w:t xml:space="preserve"> не установлено. Р</w:t>
      </w:r>
      <w:r w:rsidRPr="00C210E5">
        <w:rPr>
          <w:rFonts w:eastAsia="Calibri" w:cs="Times New Roman"/>
          <w:spacing w:val="-1"/>
          <w:szCs w:val="28"/>
          <w:lang w:eastAsia="hi-IN" w:bidi="hi-IN"/>
        </w:rPr>
        <w:t xml:space="preserve">асположение исследуемых органов в </w:t>
      </w:r>
      <w:r w:rsidR="00B22E07" w:rsidRPr="00C210E5">
        <w:rPr>
          <w:rFonts w:eastAsia="Calibri" w:cs="Times New Roman"/>
          <w:spacing w:val="-1"/>
          <w:szCs w:val="28"/>
          <w:lang w:eastAsia="hi-IN" w:bidi="hi-IN"/>
        </w:rPr>
        <w:t>полости было анатомически правильным.</w:t>
      </w:r>
    </w:p>
    <w:p w:rsidR="008F2894" w:rsidRPr="00C210E5" w:rsidRDefault="00B22E07" w:rsidP="00B22E07">
      <w:pPr>
        <w:tabs>
          <w:tab w:val="left" w:pos="725"/>
        </w:tabs>
        <w:autoSpaceDE w:val="0"/>
        <w:spacing w:line="360" w:lineRule="auto"/>
        <w:rPr>
          <w:rFonts w:eastAsia="Calibri" w:cs="Times New Roman"/>
          <w:spacing w:val="-1"/>
          <w:szCs w:val="28"/>
          <w:lang w:eastAsia="hi-IN" w:bidi="hi-IN"/>
        </w:rPr>
      </w:pPr>
      <w:r w:rsidRPr="00C210E5">
        <w:rPr>
          <w:rFonts w:eastAsia="Calibri" w:cs="Times New Roman"/>
          <w:spacing w:val="-1"/>
          <w:szCs w:val="28"/>
          <w:lang w:eastAsia="hi-IN" w:bidi="hi-IN"/>
        </w:rPr>
        <w:t xml:space="preserve">Таким образом, </w:t>
      </w:r>
      <w:r w:rsidR="003E278B" w:rsidRPr="00C210E5">
        <w:rPr>
          <w:rFonts w:eastAsia="Calibri" w:cs="Times New Roman"/>
          <w:spacing w:val="-1"/>
          <w:szCs w:val="28"/>
          <w:lang w:eastAsia="hi-IN" w:bidi="hi-IN"/>
        </w:rPr>
        <w:t>результаты научно-исследовательской работы продемонстрировали, что в опытах на простейших</w:t>
      </w:r>
      <w:r w:rsidRPr="00C210E5">
        <w:rPr>
          <w:rFonts w:eastAsia="Calibri" w:cs="Times New Roman"/>
          <w:spacing w:val="-1"/>
          <w:szCs w:val="28"/>
          <w:lang w:eastAsia="hi-IN" w:bidi="hi-IN"/>
        </w:rPr>
        <w:t xml:space="preserve"> (</w:t>
      </w:r>
      <w:proofErr w:type="spellStart"/>
      <w:r w:rsidRPr="00C210E5">
        <w:rPr>
          <w:rFonts w:eastAsia="SimSun" w:cs="Times New Roman"/>
          <w:i/>
          <w:iCs/>
          <w:kern w:val="1"/>
          <w:szCs w:val="28"/>
          <w:lang w:eastAsia="hi-IN" w:bidi="hi-IN"/>
        </w:rPr>
        <w:t>Stylonychia</w:t>
      </w:r>
      <w:proofErr w:type="spellEnd"/>
      <w:r w:rsidRPr="00C210E5">
        <w:rPr>
          <w:rFonts w:eastAsia="SimSun" w:cs="Times New Roman"/>
          <w:i/>
          <w:iCs/>
          <w:kern w:val="1"/>
          <w:szCs w:val="28"/>
          <w:lang w:eastAsia="hi-IN" w:bidi="hi-IN"/>
        </w:rPr>
        <w:t xml:space="preserve"> </w:t>
      </w:r>
      <w:proofErr w:type="spellStart"/>
      <w:r w:rsidRPr="00C210E5">
        <w:rPr>
          <w:rFonts w:eastAsia="SimSun" w:cs="Times New Roman"/>
          <w:i/>
          <w:iCs/>
          <w:kern w:val="1"/>
          <w:szCs w:val="28"/>
          <w:lang w:eastAsia="hi-IN" w:bidi="hi-IN"/>
        </w:rPr>
        <w:t>mytilus</w:t>
      </w:r>
      <w:proofErr w:type="spellEnd"/>
      <w:r w:rsidRPr="00C210E5">
        <w:rPr>
          <w:rFonts w:eastAsia="Calibri" w:cs="Times New Roman"/>
          <w:spacing w:val="-1"/>
          <w:szCs w:val="28"/>
          <w:lang w:eastAsia="hi-IN" w:bidi="hi-IN"/>
        </w:rPr>
        <w:t>)</w:t>
      </w:r>
      <w:r w:rsidR="003E278B" w:rsidRPr="00C210E5">
        <w:rPr>
          <w:rFonts w:eastAsia="Calibri" w:cs="Times New Roman"/>
          <w:spacing w:val="-1"/>
          <w:szCs w:val="28"/>
          <w:lang w:eastAsia="hi-IN" w:bidi="hi-IN"/>
        </w:rPr>
        <w:t>, а также при параллельном анализе исследуем</w:t>
      </w:r>
      <w:r w:rsidRPr="00C210E5">
        <w:rPr>
          <w:rFonts w:eastAsia="Calibri" w:cs="Times New Roman"/>
          <w:spacing w:val="-1"/>
          <w:szCs w:val="28"/>
          <w:lang w:eastAsia="hi-IN" w:bidi="hi-IN"/>
        </w:rPr>
        <w:t>ой</w:t>
      </w:r>
      <w:r w:rsidR="003E278B" w:rsidRPr="00C210E5">
        <w:rPr>
          <w:rFonts w:eastAsia="Calibri" w:cs="Times New Roman"/>
          <w:spacing w:val="-1"/>
          <w:szCs w:val="28"/>
          <w:lang w:eastAsia="hi-IN" w:bidi="hi-IN"/>
        </w:rPr>
        <w:t xml:space="preserve"> добавки на кроликах и </w:t>
      </w:r>
      <w:r w:rsidRPr="00C210E5">
        <w:rPr>
          <w:rFonts w:eastAsia="Calibri" w:cs="Times New Roman"/>
          <w:spacing w:val="-1"/>
          <w:szCs w:val="28"/>
          <w:lang w:eastAsia="hi-IN" w:bidi="hi-IN"/>
        </w:rPr>
        <w:t xml:space="preserve">мышах </w:t>
      </w:r>
      <w:r w:rsidRPr="00C210E5">
        <w:rPr>
          <w:rFonts w:eastAsia="Calibri" w:cs="Times New Roman"/>
          <w:spacing w:val="-1"/>
          <w:szCs w:val="28"/>
          <w:lang w:eastAsia="hi-IN" w:bidi="hi-IN"/>
        </w:rPr>
        <w:sym w:font="Symbol" w:char="F02D"/>
      </w:r>
      <w:r w:rsidR="003E278B" w:rsidRPr="00C210E5">
        <w:rPr>
          <w:rFonts w:eastAsia="Calibri" w:cs="Times New Roman"/>
          <w:spacing w:val="-1"/>
          <w:szCs w:val="28"/>
          <w:lang w:eastAsia="hi-IN" w:bidi="hi-IN"/>
        </w:rPr>
        <w:t xml:space="preserve"> биообъекты оставались жизнеспособны и без признаков патологии. </w:t>
      </w:r>
      <w:r w:rsidRPr="00C210E5">
        <w:rPr>
          <w:rFonts w:eastAsia="Calibri" w:cs="Times New Roman"/>
          <w:spacing w:val="-1"/>
          <w:szCs w:val="28"/>
          <w:lang w:eastAsia="hi-IN" w:bidi="hi-IN"/>
        </w:rPr>
        <w:t>В целом</w:t>
      </w:r>
      <w:r w:rsidR="003E278B" w:rsidRPr="00C210E5">
        <w:rPr>
          <w:rFonts w:eastAsia="Calibri" w:cs="Times New Roman"/>
          <w:spacing w:val="-1"/>
          <w:szCs w:val="28"/>
          <w:lang w:eastAsia="hi-IN" w:bidi="hi-IN"/>
        </w:rPr>
        <w:t xml:space="preserve"> можно сделать </w:t>
      </w:r>
      <w:r w:rsidRPr="00C210E5">
        <w:rPr>
          <w:rFonts w:eastAsia="Calibri" w:cs="Times New Roman"/>
          <w:spacing w:val="-1"/>
          <w:szCs w:val="28"/>
          <w:lang w:eastAsia="hi-IN" w:bidi="hi-IN"/>
        </w:rPr>
        <w:t>заключение</w:t>
      </w:r>
      <w:r w:rsidR="003E278B" w:rsidRPr="00C210E5">
        <w:rPr>
          <w:rFonts w:eastAsia="Calibri" w:cs="Times New Roman"/>
          <w:spacing w:val="-1"/>
          <w:szCs w:val="28"/>
          <w:lang w:eastAsia="hi-IN" w:bidi="hi-IN"/>
        </w:rPr>
        <w:t xml:space="preserve">, что разработанная </w:t>
      </w:r>
      <w:proofErr w:type="spellStart"/>
      <w:r w:rsidR="003E278B" w:rsidRPr="00C210E5">
        <w:rPr>
          <w:rFonts w:eastAsia="Calibri" w:cs="Times New Roman"/>
          <w:spacing w:val="-1"/>
          <w:szCs w:val="28"/>
          <w:lang w:eastAsia="hi-IN" w:bidi="hi-IN"/>
        </w:rPr>
        <w:lastRenderedPageBreak/>
        <w:t>пробиотическая</w:t>
      </w:r>
      <w:proofErr w:type="spellEnd"/>
      <w:r w:rsidR="003E278B" w:rsidRPr="00C210E5">
        <w:rPr>
          <w:rFonts w:eastAsia="Calibri" w:cs="Times New Roman"/>
          <w:spacing w:val="-1"/>
          <w:szCs w:val="28"/>
          <w:lang w:eastAsia="hi-IN" w:bidi="hi-IN"/>
        </w:rPr>
        <w:t xml:space="preserve"> добавка </w:t>
      </w:r>
      <w:r w:rsidRPr="00C210E5">
        <w:rPr>
          <w:rFonts w:eastAsia="Calibri" w:cs="Times New Roman"/>
          <w:spacing w:val="-1"/>
          <w:szCs w:val="28"/>
          <w:lang w:eastAsia="hi-IN" w:bidi="hi-IN"/>
        </w:rPr>
        <w:t>с</w:t>
      </w:r>
      <w:r w:rsidR="003E278B" w:rsidRPr="00C210E5">
        <w:rPr>
          <w:rFonts w:eastAsia="Calibri" w:cs="Times New Roman"/>
          <w:spacing w:val="-1"/>
          <w:szCs w:val="28"/>
          <w:lang w:eastAsia="hi-IN" w:bidi="hi-IN"/>
        </w:rPr>
        <w:t xml:space="preserve">огласно ГОСТ </w:t>
      </w:r>
      <w:r w:rsidRPr="00C210E5">
        <w:rPr>
          <w:rFonts w:eastAsia="Calibri" w:cs="Times New Roman"/>
          <w:spacing w:val="-1"/>
          <w:szCs w:val="28"/>
          <w:lang w:eastAsia="hi-IN" w:bidi="hi-IN"/>
        </w:rPr>
        <w:t>31674-2012</w:t>
      </w:r>
      <w:r w:rsidR="003E278B" w:rsidRPr="00C210E5">
        <w:rPr>
          <w:rFonts w:eastAsia="Calibri" w:cs="Times New Roman"/>
          <w:spacing w:val="-1"/>
          <w:szCs w:val="28"/>
          <w:lang w:eastAsia="hi-IN" w:bidi="hi-IN"/>
        </w:rPr>
        <w:t xml:space="preserve"> может быть использована без ограничений</w:t>
      </w:r>
      <w:r w:rsidRPr="00C210E5">
        <w:rPr>
          <w:rFonts w:eastAsia="Calibri" w:cs="Times New Roman"/>
          <w:spacing w:val="-1"/>
          <w:szCs w:val="28"/>
          <w:lang w:eastAsia="hi-IN" w:bidi="hi-IN"/>
        </w:rPr>
        <w:t>.</w:t>
      </w:r>
    </w:p>
    <w:p w:rsidR="008F2894" w:rsidRPr="00C210E5" w:rsidRDefault="00877DB2" w:rsidP="00877DB2">
      <w:pPr>
        <w:tabs>
          <w:tab w:val="left" w:pos="725"/>
        </w:tabs>
        <w:autoSpaceDE w:val="0"/>
        <w:spacing w:line="360" w:lineRule="auto"/>
        <w:ind w:firstLine="0"/>
        <w:jc w:val="center"/>
        <w:rPr>
          <w:rFonts w:eastAsia="SimSun" w:cs="Times New Roman"/>
          <w:b/>
          <w:kern w:val="1"/>
          <w:szCs w:val="28"/>
          <w:lang w:eastAsia="hi-IN" w:bidi="hi-IN"/>
        </w:rPr>
      </w:pPr>
      <w:bookmarkStart w:id="0" w:name="_GoBack"/>
      <w:bookmarkEnd w:id="0"/>
      <w:r w:rsidRPr="00C210E5">
        <w:rPr>
          <w:rFonts w:eastAsia="SimSun" w:cs="Times New Roman"/>
          <w:b/>
          <w:kern w:val="1"/>
          <w:szCs w:val="28"/>
          <w:lang w:eastAsia="hi-IN" w:bidi="hi-IN"/>
        </w:rPr>
        <w:t>Список литературы</w:t>
      </w:r>
    </w:p>
    <w:p w:rsidR="00A80FC3" w:rsidRPr="00E41542" w:rsidRDefault="00A80FC3" w:rsidP="00E41542">
      <w:pPr>
        <w:pStyle w:val="ListParagraph"/>
        <w:numPr>
          <w:ilvl w:val="0"/>
          <w:numId w:val="4"/>
        </w:numPr>
        <w:tabs>
          <w:tab w:val="left" w:pos="284"/>
          <w:tab w:val="left" w:pos="993"/>
        </w:tabs>
        <w:ind w:left="0" w:firstLine="709"/>
        <w:rPr>
          <w:sz w:val="24"/>
          <w:szCs w:val="24"/>
        </w:rPr>
      </w:pPr>
      <w:r w:rsidRPr="00E41542">
        <w:rPr>
          <w:rFonts w:eastAsia="Calibri" w:cs="Times New Roman"/>
          <w:sz w:val="24"/>
          <w:szCs w:val="24"/>
          <w:lang w:eastAsia="zh-CN"/>
        </w:rPr>
        <w:t xml:space="preserve">Аспекты стратегии развития пчеловодства в России / Л. В. Прокофьева, Ю. В. Докукин, Я. Л. </w:t>
      </w:r>
      <w:proofErr w:type="spellStart"/>
      <w:r w:rsidRPr="00E41542">
        <w:rPr>
          <w:rFonts w:eastAsia="Calibri" w:cs="Times New Roman"/>
          <w:sz w:val="24"/>
          <w:szCs w:val="24"/>
          <w:lang w:eastAsia="zh-CN"/>
        </w:rPr>
        <w:t>Шагун</w:t>
      </w:r>
      <w:proofErr w:type="spellEnd"/>
      <w:r w:rsidRPr="00E41542">
        <w:rPr>
          <w:rFonts w:eastAsia="Calibri" w:cs="Times New Roman"/>
          <w:sz w:val="24"/>
          <w:szCs w:val="24"/>
          <w:lang w:eastAsia="zh-CN"/>
        </w:rPr>
        <w:t>, В. И. Лебедев // Пчеловодство. – 2017. – Т. 2. – С. 6–7.</w:t>
      </w:r>
    </w:p>
    <w:p w:rsidR="00A80FC3" w:rsidRPr="00E41542" w:rsidRDefault="00A80FC3" w:rsidP="00E41542">
      <w:pPr>
        <w:pStyle w:val="ListParagraph"/>
        <w:numPr>
          <w:ilvl w:val="0"/>
          <w:numId w:val="4"/>
        </w:numPr>
        <w:tabs>
          <w:tab w:val="left" w:pos="284"/>
          <w:tab w:val="left" w:pos="993"/>
        </w:tabs>
        <w:ind w:left="0" w:firstLine="709"/>
        <w:rPr>
          <w:rFonts w:eastAsia="SimSun" w:cs="Times New Roman"/>
          <w:kern w:val="1"/>
          <w:sz w:val="24"/>
          <w:szCs w:val="24"/>
          <w:lang w:val="en-US" w:eastAsia="hi-IN" w:bidi="hi-IN"/>
        </w:rPr>
      </w:pPr>
      <w:r w:rsidRPr="00E41542">
        <w:rPr>
          <w:sz w:val="24"/>
          <w:szCs w:val="24"/>
        </w:rPr>
        <w:t>ГОСТ 31674-2012</w:t>
      </w:r>
      <w:r w:rsidRPr="00E41542">
        <w:rPr>
          <w:sz w:val="24"/>
          <w:szCs w:val="24"/>
          <w:lang w:eastAsia="ru-RU"/>
        </w:rPr>
        <w:t xml:space="preserve">. Корма, комбикорма, комбикормовое сырье. Методы определения общей токсичности (с Изменением N 1). </w:t>
      </w:r>
      <w:proofErr w:type="spellStart"/>
      <w:r w:rsidRPr="00E41542">
        <w:rPr>
          <w:sz w:val="24"/>
          <w:szCs w:val="24"/>
          <w:lang w:eastAsia="ru-RU"/>
        </w:rPr>
        <w:t>Введ</w:t>
      </w:r>
      <w:proofErr w:type="spellEnd"/>
      <w:r w:rsidRPr="00E41542">
        <w:rPr>
          <w:sz w:val="24"/>
          <w:szCs w:val="24"/>
          <w:lang w:val="en-US" w:eastAsia="ru-RU"/>
        </w:rPr>
        <w:t xml:space="preserve">. 2013-07-01. – </w:t>
      </w:r>
      <w:r w:rsidRPr="00E41542">
        <w:rPr>
          <w:sz w:val="24"/>
          <w:szCs w:val="24"/>
          <w:lang w:eastAsia="ru-RU"/>
        </w:rPr>
        <w:t>М</w:t>
      </w:r>
      <w:r w:rsidRPr="00E41542">
        <w:rPr>
          <w:sz w:val="24"/>
          <w:szCs w:val="24"/>
          <w:lang w:val="en-US" w:eastAsia="ru-RU"/>
        </w:rPr>
        <w:t xml:space="preserve">.: </w:t>
      </w:r>
      <w:proofErr w:type="spellStart"/>
      <w:r w:rsidRPr="00E41542">
        <w:rPr>
          <w:sz w:val="24"/>
          <w:szCs w:val="24"/>
          <w:lang w:eastAsia="ru-RU"/>
        </w:rPr>
        <w:t>Стандартинформ</w:t>
      </w:r>
      <w:proofErr w:type="spellEnd"/>
      <w:r w:rsidRPr="00E41542">
        <w:rPr>
          <w:sz w:val="24"/>
          <w:szCs w:val="24"/>
          <w:lang w:val="en-US" w:eastAsia="ru-RU"/>
        </w:rPr>
        <w:t>, 2014. – 42 </w:t>
      </w:r>
      <w:r w:rsidRPr="00E41542">
        <w:rPr>
          <w:sz w:val="24"/>
          <w:szCs w:val="24"/>
          <w:lang w:eastAsia="ru-RU"/>
        </w:rPr>
        <w:t>с</w:t>
      </w:r>
      <w:r w:rsidRPr="00E41542">
        <w:rPr>
          <w:sz w:val="24"/>
          <w:szCs w:val="24"/>
          <w:lang w:val="en-US" w:eastAsia="ru-RU"/>
        </w:rPr>
        <w:t>.</w:t>
      </w:r>
    </w:p>
    <w:p w:rsidR="00A80FC3" w:rsidRPr="00E41542" w:rsidRDefault="00A80FC3" w:rsidP="00E41542">
      <w:pPr>
        <w:pStyle w:val="ListParagraph"/>
        <w:numPr>
          <w:ilvl w:val="0"/>
          <w:numId w:val="4"/>
        </w:numPr>
        <w:tabs>
          <w:tab w:val="left" w:pos="284"/>
          <w:tab w:val="left" w:pos="993"/>
        </w:tabs>
        <w:ind w:left="0" w:firstLine="709"/>
        <w:rPr>
          <w:sz w:val="24"/>
          <w:szCs w:val="24"/>
        </w:rPr>
      </w:pPr>
      <w:r w:rsidRPr="00E41542">
        <w:rPr>
          <w:rFonts w:eastAsia="SimSun" w:cs="Times New Roman"/>
          <w:kern w:val="1"/>
          <w:sz w:val="24"/>
          <w:szCs w:val="24"/>
          <w:lang w:eastAsia="hi-IN" w:bidi="hi-IN"/>
        </w:rPr>
        <w:t xml:space="preserve">ГОСТ 33216-2014. Руководство по содержанию и уходу за лабораторными животными. Правила содержания и ухода за лабораторными грызунами и кроликами (Переиздание). </w:t>
      </w:r>
      <w:proofErr w:type="spellStart"/>
      <w:r w:rsidRPr="00E41542">
        <w:rPr>
          <w:rFonts w:eastAsia="SimSun" w:cs="Times New Roman"/>
          <w:kern w:val="1"/>
          <w:sz w:val="24"/>
          <w:szCs w:val="24"/>
          <w:lang w:eastAsia="hi-IN" w:bidi="hi-IN"/>
        </w:rPr>
        <w:t>Введ</w:t>
      </w:r>
      <w:proofErr w:type="spellEnd"/>
      <w:r w:rsidRPr="00E41542">
        <w:rPr>
          <w:rFonts w:eastAsia="SimSun" w:cs="Times New Roman"/>
          <w:kern w:val="1"/>
          <w:sz w:val="24"/>
          <w:szCs w:val="24"/>
          <w:lang w:eastAsia="hi-IN" w:bidi="hi-IN"/>
        </w:rPr>
        <w:t xml:space="preserve">. 2016-07-01. – М.: </w:t>
      </w:r>
      <w:proofErr w:type="spellStart"/>
      <w:r w:rsidRPr="00E41542">
        <w:rPr>
          <w:rFonts w:eastAsia="SimSun" w:cs="Times New Roman"/>
          <w:kern w:val="1"/>
          <w:sz w:val="24"/>
          <w:szCs w:val="24"/>
          <w:lang w:eastAsia="hi-IN" w:bidi="hi-IN"/>
        </w:rPr>
        <w:t>Стандартинформ</w:t>
      </w:r>
      <w:proofErr w:type="spellEnd"/>
      <w:r w:rsidRPr="00E41542">
        <w:rPr>
          <w:rFonts w:eastAsia="SimSun" w:cs="Times New Roman"/>
          <w:kern w:val="1"/>
          <w:sz w:val="24"/>
          <w:szCs w:val="24"/>
          <w:lang w:eastAsia="hi-IN" w:bidi="hi-IN"/>
        </w:rPr>
        <w:t>, 2019. – 24 с.</w:t>
      </w:r>
    </w:p>
    <w:p w:rsidR="00A80FC3" w:rsidRPr="00E41542" w:rsidRDefault="00A80FC3" w:rsidP="00E41542">
      <w:pPr>
        <w:pStyle w:val="ListParagraph"/>
        <w:numPr>
          <w:ilvl w:val="0"/>
          <w:numId w:val="4"/>
        </w:numPr>
        <w:tabs>
          <w:tab w:val="left" w:pos="284"/>
          <w:tab w:val="left" w:pos="993"/>
        </w:tabs>
        <w:ind w:left="0" w:firstLine="709"/>
        <w:rPr>
          <w:sz w:val="24"/>
          <w:szCs w:val="24"/>
        </w:rPr>
      </w:pPr>
      <w:r w:rsidRPr="00E41542">
        <w:rPr>
          <w:rFonts w:eastAsia="SimSun" w:cs="Times New Roman"/>
          <w:kern w:val="1"/>
          <w:sz w:val="24"/>
          <w:szCs w:val="24"/>
          <w:lang w:eastAsia="hi-IN" w:bidi="hi-IN"/>
        </w:rPr>
        <w:t xml:space="preserve">ГОСТ 34566-2019. Комбикорма полнорационные для лабораторных животных. Технические условия. </w:t>
      </w:r>
      <w:proofErr w:type="spellStart"/>
      <w:r w:rsidRPr="00E41542">
        <w:rPr>
          <w:rFonts w:eastAsia="SimSun" w:cs="Times New Roman"/>
          <w:kern w:val="1"/>
          <w:sz w:val="24"/>
          <w:szCs w:val="24"/>
          <w:lang w:eastAsia="hi-IN" w:bidi="hi-IN"/>
        </w:rPr>
        <w:t>Введ</w:t>
      </w:r>
      <w:proofErr w:type="spellEnd"/>
      <w:r w:rsidRPr="00E41542">
        <w:rPr>
          <w:rFonts w:eastAsia="SimSun" w:cs="Times New Roman"/>
          <w:kern w:val="1"/>
          <w:sz w:val="24"/>
          <w:szCs w:val="24"/>
          <w:lang w:eastAsia="hi-IN" w:bidi="hi-IN"/>
        </w:rPr>
        <w:t xml:space="preserve">. 2020-10-01. – М.: </w:t>
      </w:r>
      <w:proofErr w:type="spellStart"/>
      <w:r w:rsidRPr="00E41542">
        <w:rPr>
          <w:rFonts w:eastAsia="SimSun" w:cs="Times New Roman"/>
          <w:kern w:val="1"/>
          <w:sz w:val="24"/>
          <w:szCs w:val="24"/>
          <w:lang w:eastAsia="hi-IN" w:bidi="hi-IN"/>
        </w:rPr>
        <w:t>Стандартинформ</w:t>
      </w:r>
      <w:proofErr w:type="spellEnd"/>
      <w:r w:rsidRPr="00E41542">
        <w:rPr>
          <w:rFonts w:eastAsia="SimSun" w:cs="Times New Roman"/>
          <w:kern w:val="1"/>
          <w:sz w:val="24"/>
          <w:szCs w:val="24"/>
          <w:lang w:eastAsia="hi-IN" w:bidi="hi-IN"/>
        </w:rPr>
        <w:t>, 2019. – 14 с.</w:t>
      </w:r>
    </w:p>
    <w:p w:rsidR="00A80FC3" w:rsidRPr="00E41542" w:rsidRDefault="00A80FC3" w:rsidP="00E41542">
      <w:pPr>
        <w:pStyle w:val="ListParagraph"/>
        <w:numPr>
          <w:ilvl w:val="0"/>
          <w:numId w:val="4"/>
        </w:numPr>
        <w:tabs>
          <w:tab w:val="left" w:pos="284"/>
          <w:tab w:val="left" w:pos="993"/>
        </w:tabs>
        <w:ind w:left="0" w:firstLine="709"/>
        <w:rPr>
          <w:sz w:val="24"/>
          <w:szCs w:val="24"/>
        </w:rPr>
      </w:pPr>
      <w:r w:rsidRPr="00E41542">
        <w:rPr>
          <w:rFonts w:eastAsia="Calibri" w:cs="Times New Roman"/>
          <w:sz w:val="24"/>
          <w:szCs w:val="24"/>
          <w:lang w:eastAsia="zh-CN"/>
        </w:rPr>
        <w:t xml:space="preserve">Полищук, В. П. Пасека / В. П. Полищук, В. А. Гайдар, О. В. </w:t>
      </w:r>
      <w:proofErr w:type="spellStart"/>
      <w:r w:rsidRPr="00E41542">
        <w:rPr>
          <w:rFonts w:eastAsia="Calibri" w:cs="Times New Roman"/>
          <w:sz w:val="24"/>
          <w:szCs w:val="24"/>
          <w:lang w:eastAsia="zh-CN"/>
        </w:rPr>
        <w:t>Корбут</w:t>
      </w:r>
      <w:proofErr w:type="spellEnd"/>
      <w:r w:rsidRPr="00E41542">
        <w:rPr>
          <w:rFonts w:eastAsia="Calibri" w:cs="Times New Roman"/>
          <w:sz w:val="24"/>
          <w:szCs w:val="24"/>
          <w:lang w:eastAsia="zh-CN"/>
        </w:rPr>
        <w:t>. – Киев, 2012. – 340 с.</w:t>
      </w:r>
    </w:p>
    <w:p w:rsidR="00A80FC3" w:rsidRPr="00E41542" w:rsidRDefault="00A80FC3" w:rsidP="00E41542">
      <w:pPr>
        <w:pStyle w:val="ListParagraph"/>
        <w:numPr>
          <w:ilvl w:val="0"/>
          <w:numId w:val="4"/>
        </w:numPr>
        <w:tabs>
          <w:tab w:val="left" w:pos="284"/>
          <w:tab w:val="left" w:pos="993"/>
        </w:tabs>
        <w:ind w:left="0" w:firstLine="709"/>
        <w:rPr>
          <w:rFonts w:ascii="Calibri" w:eastAsia="Calibri" w:hAnsi="Calibri" w:cs="Calibri"/>
          <w:sz w:val="24"/>
          <w:szCs w:val="24"/>
          <w:lang w:eastAsia="zh-CN"/>
        </w:rPr>
      </w:pPr>
      <w:r w:rsidRPr="00E41542">
        <w:rPr>
          <w:rFonts w:eastAsia="Calibri" w:cs="Times New Roman"/>
          <w:sz w:val="24"/>
          <w:szCs w:val="24"/>
          <w:lang w:eastAsia="zh-CN"/>
        </w:rPr>
        <w:t xml:space="preserve">Рожков, К. А. Медоносная пчела. Содержание, кормление и уход / К. А. Рожков, С. Н. </w:t>
      </w:r>
      <w:proofErr w:type="spellStart"/>
      <w:r w:rsidRPr="00E41542">
        <w:rPr>
          <w:rFonts w:eastAsia="Calibri" w:cs="Times New Roman"/>
          <w:sz w:val="24"/>
          <w:szCs w:val="24"/>
          <w:lang w:eastAsia="zh-CN"/>
        </w:rPr>
        <w:t>Хохрин</w:t>
      </w:r>
      <w:proofErr w:type="spellEnd"/>
      <w:r w:rsidRPr="00E41542">
        <w:rPr>
          <w:rFonts w:eastAsia="Calibri" w:cs="Times New Roman"/>
          <w:sz w:val="24"/>
          <w:szCs w:val="24"/>
          <w:lang w:eastAsia="zh-CN"/>
        </w:rPr>
        <w:t>, А. Ф. Кузнецов. – М. : Лань, 2014. – 432 с.</w:t>
      </w:r>
    </w:p>
    <w:p w:rsidR="003822C4" w:rsidRPr="00E41542" w:rsidRDefault="004A325F" w:rsidP="00E41542">
      <w:pPr>
        <w:pStyle w:val="ListParagraph"/>
        <w:numPr>
          <w:ilvl w:val="0"/>
          <w:numId w:val="4"/>
        </w:numPr>
        <w:tabs>
          <w:tab w:val="left" w:pos="284"/>
          <w:tab w:val="left" w:pos="993"/>
        </w:tabs>
        <w:ind w:left="0" w:firstLine="709"/>
        <w:rPr>
          <w:sz w:val="24"/>
          <w:szCs w:val="24"/>
          <w:lang w:val="en-US"/>
        </w:rPr>
      </w:pPr>
      <w:r w:rsidRPr="00E41542">
        <w:rPr>
          <w:sz w:val="24"/>
          <w:szCs w:val="24"/>
          <w:lang w:val="en-US"/>
        </w:rPr>
        <w:t xml:space="preserve">Biological properties of microorganisms isolated from drone milk of honeybees / Lysenko </w:t>
      </w:r>
      <w:proofErr w:type="spellStart"/>
      <w:r w:rsidRPr="00E41542">
        <w:rPr>
          <w:sz w:val="24"/>
          <w:szCs w:val="24"/>
          <w:lang w:val="en-US"/>
        </w:rPr>
        <w:t>Yu.A</w:t>
      </w:r>
      <w:proofErr w:type="spellEnd"/>
      <w:r w:rsidRPr="00E41542">
        <w:rPr>
          <w:sz w:val="24"/>
          <w:szCs w:val="24"/>
          <w:lang w:val="en-US"/>
        </w:rPr>
        <w:t xml:space="preserve">., </w:t>
      </w:r>
      <w:proofErr w:type="spellStart"/>
      <w:r w:rsidRPr="00E41542">
        <w:rPr>
          <w:sz w:val="24"/>
          <w:szCs w:val="24"/>
          <w:lang w:val="en-US"/>
        </w:rPr>
        <w:t>Koshchaev</w:t>
      </w:r>
      <w:proofErr w:type="spellEnd"/>
      <w:r w:rsidRPr="00E41542">
        <w:rPr>
          <w:sz w:val="24"/>
          <w:szCs w:val="24"/>
          <w:lang w:val="en-US"/>
        </w:rPr>
        <w:t xml:space="preserve"> A.G., Lysenko A.A., </w:t>
      </w:r>
      <w:proofErr w:type="spellStart"/>
      <w:r w:rsidRPr="00E41542">
        <w:rPr>
          <w:sz w:val="24"/>
          <w:szCs w:val="24"/>
          <w:lang w:val="en-US"/>
        </w:rPr>
        <w:t>Omarov</w:t>
      </w:r>
      <w:proofErr w:type="spellEnd"/>
      <w:r w:rsidRPr="00E41542">
        <w:rPr>
          <w:sz w:val="24"/>
          <w:szCs w:val="24"/>
          <w:lang w:val="en-US"/>
        </w:rPr>
        <w:t xml:space="preserve"> R.S., </w:t>
      </w:r>
      <w:proofErr w:type="spellStart"/>
      <w:r w:rsidRPr="00E41542">
        <w:rPr>
          <w:sz w:val="24"/>
          <w:szCs w:val="24"/>
          <w:lang w:val="en-US"/>
        </w:rPr>
        <w:t>Shlykov</w:t>
      </w:r>
      <w:proofErr w:type="spellEnd"/>
      <w:r w:rsidRPr="00E41542">
        <w:rPr>
          <w:sz w:val="24"/>
          <w:szCs w:val="24"/>
          <w:lang w:val="en-US"/>
        </w:rPr>
        <w:t xml:space="preserve"> S.N. // International Transaction Journal of Engineering, Management and Applied Sciences and Technologies. </w:t>
      </w:r>
      <w:r w:rsidR="00E2199E" w:rsidRPr="00E41542">
        <w:rPr>
          <w:rFonts w:cs="Times New Roman"/>
          <w:sz w:val="24"/>
          <w:szCs w:val="24"/>
          <w:lang w:val="en-US"/>
        </w:rPr>
        <w:t>−</w:t>
      </w:r>
      <w:r w:rsidR="00E2199E" w:rsidRPr="00E41542">
        <w:rPr>
          <w:sz w:val="24"/>
          <w:szCs w:val="24"/>
          <w:lang w:val="en-US"/>
        </w:rPr>
        <w:t xml:space="preserve"> </w:t>
      </w:r>
      <w:r w:rsidRPr="00E41542">
        <w:rPr>
          <w:sz w:val="24"/>
          <w:szCs w:val="24"/>
          <w:lang w:val="en-US"/>
        </w:rPr>
        <w:t xml:space="preserve">2020. </w:t>
      </w:r>
      <w:r w:rsidR="00E2199E" w:rsidRPr="00E41542">
        <w:rPr>
          <w:rFonts w:cs="Times New Roman"/>
          <w:sz w:val="24"/>
          <w:szCs w:val="24"/>
          <w:lang w:val="en-US"/>
        </w:rPr>
        <w:t>−</w:t>
      </w:r>
      <w:r w:rsidR="00E2199E" w:rsidRPr="00E41542">
        <w:rPr>
          <w:sz w:val="24"/>
          <w:szCs w:val="24"/>
          <w:lang w:val="en-US"/>
        </w:rPr>
        <w:t xml:space="preserve"> </w:t>
      </w:r>
      <w:r w:rsidRPr="00E41542">
        <w:rPr>
          <w:sz w:val="24"/>
          <w:szCs w:val="24"/>
          <w:lang w:val="en-US"/>
        </w:rPr>
        <w:t>Т. 11. № 12.</w:t>
      </w:r>
      <w:r w:rsidR="003822C4" w:rsidRPr="00E41542">
        <w:rPr>
          <w:sz w:val="24"/>
          <w:szCs w:val="24"/>
          <w:lang w:val="en-US"/>
        </w:rPr>
        <w:t xml:space="preserve"> </w:t>
      </w:r>
      <w:r w:rsidR="003822C4" w:rsidRPr="00E41542">
        <w:rPr>
          <w:rFonts w:cs="Times New Roman"/>
          <w:sz w:val="24"/>
          <w:szCs w:val="24"/>
          <w:lang w:val="en-US"/>
        </w:rPr>
        <w:t>−</w:t>
      </w:r>
      <w:r w:rsidRPr="00E41542">
        <w:rPr>
          <w:sz w:val="24"/>
          <w:szCs w:val="24"/>
          <w:lang w:val="en-US"/>
        </w:rPr>
        <w:t xml:space="preserve"> С. 11A12К</w:t>
      </w:r>
      <w:r w:rsidR="003822C4" w:rsidRPr="00E41542">
        <w:rPr>
          <w:sz w:val="24"/>
          <w:szCs w:val="24"/>
        </w:rPr>
        <w:t>.</w:t>
      </w:r>
    </w:p>
    <w:p w:rsidR="00877DB2" w:rsidRPr="00616EA0" w:rsidRDefault="00A80FC3" w:rsidP="00E41542">
      <w:pPr>
        <w:pStyle w:val="ListParagraph"/>
        <w:numPr>
          <w:ilvl w:val="0"/>
          <w:numId w:val="4"/>
        </w:numPr>
        <w:tabs>
          <w:tab w:val="left" w:pos="284"/>
          <w:tab w:val="left" w:pos="993"/>
        </w:tabs>
        <w:ind w:left="0" w:firstLine="709"/>
        <w:rPr>
          <w:sz w:val="24"/>
          <w:szCs w:val="24"/>
          <w:lang w:val="en-US"/>
        </w:rPr>
      </w:pPr>
      <w:r w:rsidRPr="00E41542">
        <w:rPr>
          <w:rFonts w:eastAsia="Calibri" w:cs="Times New Roman"/>
          <w:sz w:val="24"/>
          <w:szCs w:val="24"/>
          <w:lang w:val="en-GB" w:eastAsia="zh-CN"/>
        </w:rPr>
        <w:t>Lactic</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acid</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bacterial</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symbionts</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in</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honeybees</w:t>
      </w:r>
      <w:r w:rsidRPr="00E41542">
        <w:rPr>
          <w:rFonts w:eastAsia="Calibri" w:cs="Times New Roman"/>
          <w:sz w:val="24"/>
          <w:szCs w:val="24"/>
          <w:lang w:val="en-US" w:eastAsia="zh-CN"/>
        </w:rPr>
        <w:t xml:space="preserve"> – </w:t>
      </w:r>
      <w:r w:rsidRPr="00E41542">
        <w:rPr>
          <w:rFonts w:eastAsia="Calibri" w:cs="Times New Roman"/>
          <w:sz w:val="24"/>
          <w:szCs w:val="24"/>
          <w:lang w:val="en-GB" w:eastAsia="zh-CN"/>
        </w:rPr>
        <w:t>an</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unknown</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key</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to</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honey</w:t>
      </w:r>
      <w:r w:rsidRPr="00E41542">
        <w:rPr>
          <w:rFonts w:eastAsia="Calibri" w:cs="Times New Roman"/>
          <w:sz w:val="24"/>
          <w:szCs w:val="24"/>
          <w:lang w:val="en-US" w:eastAsia="zh-CN"/>
        </w:rPr>
        <w:t>’</w:t>
      </w:r>
      <w:r w:rsidRPr="00E41542">
        <w:rPr>
          <w:rFonts w:eastAsia="Calibri" w:cs="Times New Roman"/>
          <w:sz w:val="24"/>
          <w:szCs w:val="24"/>
          <w:lang w:val="en-GB" w:eastAsia="zh-CN"/>
        </w:rPr>
        <w:t>s</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antimicrobial</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and</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therapeutic</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activities</w:t>
      </w:r>
      <w:r w:rsidRPr="00E41542">
        <w:rPr>
          <w:rFonts w:eastAsia="Calibri" w:cs="Times New Roman"/>
          <w:sz w:val="24"/>
          <w:szCs w:val="24"/>
          <w:lang w:val="en-US" w:eastAsia="zh-CN"/>
        </w:rPr>
        <w:t xml:space="preserve"> / </w:t>
      </w:r>
      <w:r w:rsidRPr="00E41542">
        <w:rPr>
          <w:rFonts w:eastAsia="Calibri" w:cs="Times New Roman"/>
          <w:sz w:val="24"/>
          <w:szCs w:val="24"/>
          <w:lang w:val="en-GB" w:eastAsia="zh-CN"/>
        </w:rPr>
        <w:t>T</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C</w:t>
      </w:r>
      <w:r w:rsidRPr="00E41542">
        <w:rPr>
          <w:rFonts w:eastAsia="Calibri" w:cs="Times New Roman"/>
          <w:sz w:val="24"/>
          <w:szCs w:val="24"/>
          <w:lang w:val="en-US" w:eastAsia="zh-CN"/>
        </w:rPr>
        <w:t xml:space="preserve">. </w:t>
      </w:r>
      <w:proofErr w:type="spellStart"/>
      <w:r w:rsidRPr="00E41542">
        <w:rPr>
          <w:rFonts w:eastAsia="Calibri" w:cs="Times New Roman"/>
          <w:sz w:val="24"/>
          <w:szCs w:val="24"/>
          <w:lang w:val="en-GB" w:eastAsia="zh-CN"/>
        </w:rPr>
        <w:t>Olofsson</w:t>
      </w:r>
      <w:proofErr w:type="spellEnd"/>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E</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Butler</w:t>
      </w:r>
      <w:r w:rsidRPr="00E41542">
        <w:rPr>
          <w:rFonts w:eastAsia="Calibri" w:cs="Times New Roman"/>
          <w:sz w:val="24"/>
          <w:szCs w:val="24"/>
          <w:lang w:val="en-US" w:eastAsia="zh-CN"/>
        </w:rPr>
        <w:t xml:space="preserve">, </w:t>
      </w:r>
      <w:r w:rsidRPr="00E41542">
        <w:rPr>
          <w:rFonts w:eastAsia="Calibri" w:cs="Times New Roman"/>
          <w:sz w:val="24"/>
          <w:szCs w:val="24"/>
          <w:lang w:val="en-GB" w:eastAsia="zh-CN"/>
        </w:rPr>
        <w:t>P</w:t>
      </w:r>
      <w:r w:rsidRPr="00E41542">
        <w:rPr>
          <w:rFonts w:eastAsia="Calibri" w:cs="Times New Roman"/>
          <w:sz w:val="24"/>
          <w:szCs w:val="24"/>
          <w:lang w:val="en-US" w:eastAsia="zh-CN"/>
        </w:rPr>
        <w:t xml:space="preserve">. </w:t>
      </w:r>
      <w:proofErr w:type="spellStart"/>
      <w:r w:rsidRPr="00E41542">
        <w:rPr>
          <w:rFonts w:eastAsia="Calibri" w:cs="Times New Roman"/>
          <w:sz w:val="24"/>
          <w:szCs w:val="24"/>
          <w:lang w:val="en-GB" w:eastAsia="zh-CN"/>
        </w:rPr>
        <w:t>Markowicz</w:t>
      </w:r>
      <w:proofErr w:type="spellEnd"/>
      <w:r w:rsidRPr="00E41542">
        <w:rPr>
          <w:rFonts w:eastAsia="Calibri" w:cs="Times New Roman"/>
          <w:sz w:val="24"/>
          <w:szCs w:val="24"/>
          <w:lang w:val="en-US" w:eastAsia="zh-CN"/>
        </w:rPr>
        <w:t xml:space="preserve">, </w:t>
      </w:r>
      <w:r w:rsidRPr="00E41542">
        <w:rPr>
          <w:rFonts w:eastAsia="Calibri" w:cs="Times New Roman"/>
          <w:spacing w:val="-4"/>
          <w:sz w:val="24"/>
          <w:szCs w:val="24"/>
          <w:lang w:val="en-GB" w:eastAsia="zh-CN"/>
        </w:rPr>
        <w:t>C</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Lindholm</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L</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Larsson</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A</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Vasquez</w:t>
      </w:r>
      <w:r w:rsidRPr="00E41542">
        <w:rPr>
          <w:rFonts w:eastAsia="Calibri" w:cs="Times New Roman"/>
          <w:spacing w:val="-4"/>
          <w:sz w:val="24"/>
          <w:szCs w:val="24"/>
          <w:lang w:val="en-US" w:eastAsia="zh-CN"/>
        </w:rPr>
        <w:t xml:space="preserve"> // </w:t>
      </w:r>
      <w:r w:rsidRPr="00E41542">
        <w:rPr>
          <w:rFonts w:eastAsia="Calibri" w:cs="Times New Roman"/>
          <w:spacing w:val="-4"/>
          <w:sz w:val="24"/>
          <w:szCs w:val="24"/>
          <w:lang w:val="en-GB" w:eastAsia="zh-CN"/>
        </w:rPr>
        <w:t>Int</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Wound</w:t>
      </w:r>
      <w:r w:rsidRPr="00E41542">
        <w:rPr>
          <w:rFonts w:eastAsia="Calibri" w:cs="Times New Roman"/>
          <w:spacing w:val="-4"/>
          <w:sz w:val="24"/>
          <w:szCs w:val="24"/>
          <w:lang w:val="en-US" w:eastAsia="zh-CN"/>
        </w:rPr>
        <w:t xml:space="preserve"> </w:t>
      </w:r>
      <w:r w:rsidRPr="00E41542">
        <w:rPr>
          <w:rFonts w:eastAsia="Calibri" w:cs="Times New Roman"/>
          <w:spacing w:val="-4"/>
          <w:sz w:val="24"/>
          <w:szCs w:val="24"/>
          <w:lang w:val="en-GB" w:eastAsia="zh-CN"/>
        </w:rPr>
        <w:t>J</w:t>
      </w:r>
      <w:r w:rsidRPr="00E41542">
        <w:rPr>
          <w:rFonts w:eastAsia="Calibri" w:cs="Times New Roman"/>
          <w:spacing w:val="-4"/>
          <w:sz w:val="24"/>
          <w:szCs w:val="24"/>
          <w:lang w:val="en-US" w:eastAsia="zh-CN"/>
        </w:rPr>
        <w:t xml:space="preserve">. – 2016. – </w:t>
      </w:r>
      <w:r w:rsidRPr="00E41542">
        <w:rPr>
          <w:rFonts w:eastAsia="Calibri" w:cs="Times New Roman"/>
          <w:spacing w:val="-4"/>
          <w:sz w:val="24"/>
          <w:szCs w:val="24"/>
          <w:lang w:val="en-GB" w:eastAsia="zh-CN"/>
        </w:rPr>
        <w:t>V</w:t>
      </w:r>
      <w:proofErr w:type="spellStart"/>
      <w:r w:rsidRPr="00E41542">
        <w:rPr>
          <w:rFonts w:eastAsia="Calibri" w:cs="Times New Roman"/>
          <w:spacing w:val="-4"/>
          <w:sz w:val="24"/>
          <w:szCs w:val="24"/>
          <w:lang w:val="en-US" w:eastAsia="zh-CN"/>
        </w:rPr>
        <w:t>ol</w:t>
      </w:r>
      <w:proofErr w:type="spellEnd"/>
      <w:r w:rsidRPr="00E41542">
        <w:rPr>
          <w:rFonts w:eastAsia="Calibri" w:cs="Times New Roman"/>
          <w:spacing w:val="-4"/>
          <w:sz w:val="24"/>
          <w:szCs w:val="24"/>
          <w:lang w:val="en-US" w:eastAsia="zh-CN"/>
        </w:rPr>
        <w:t>. 13. – P. 668–679</w:t>
      </w:r>
      <w:r w:rsidRPr="00E41542">
        <w:rPr>
          <w:rFonts w:eastAsia="Calibri" w:cs="Times New Roman"/>
          <w:sz w:val="24"/>
          <w:szCs w:val="24"/>
          <w:lang w:val="en-US" w:eastAsia="zh-CN"/>
        </w:rPr>
        <w:t>.</w:t>
      </w:r>
    </w:p>
    <w:p w:rsidR="00616EA0" w:rsidRDefault="00616EA0" w:rsidP="00616EA0">
      <w:pPr>
        <w:pStyle w:val="ListParagraph"/>
        <w:tabs>
          <w:tab w:val="left" w:pos="284"/>
          <w:tab w:val="left" w:pos="993"/>
        </w:tabs>
        <w:ind w:left="709" w:firstLine="0"/>
        <w:rPr>
          <w:rFonts w:eastAsia="Calibri" w:cs="Times New Roman"/>
          <w:sz w:val="24"/>
          <w:szCs w:val="24"/>
          <w:lang w:val="en-US" w:eastAsia="zh-CN"/>
        </w:rPr>
      </w:pPr>
    </w:p>
    <w:p w:rsidR="00616EA0" w:rsidRPr="00616EA0" w:rsidRDefault="00616EA0" w:rsidP="00616EA0">
      <w:pPr>
        <w:pStyle w:val="ListParagraph"/>
        <w:tabs>
          <w:tab w:val="left" w:pos="284"/>
          <w:tab w:val="left" w:pos="993"/>
        </w:tabs>
        <w:ind w:left="709" w:firstLine="0"/>
        <w:rPr>
          <w:b/>
          <w:bCs/>
          <w:sz w:val="24"/>
          <w:szCs w:val="24"/>
          <w:lang w:val="en-US"/>
        </w:rPr>
      </w:pPr>
      <w:r w:rsidRPr="00616EA0">
        <w:rPr>
          <w:rFonts w:eastAsia="Calibri" w:cs="Times New Roman"/>
          <w:b/>
          <w:bCs/>
          <w:sz w:val="24"/>
          <w:szCs w:val="24"/>
          <w:lang w:val="en-US" w:eastAsia="zh-CN"/>
        </w:rPr>
        <w:t>References</w:t>
      </w:r>
    </w:p>
    <w:p w:rsidR="007525F6" w:rsidRDefault="007525F6" w:rsidP="007525F6">
      <w:pPr>
        <w:tabs>
          <w:tab w:val="left" w:pos="284"/>
          <w:tab w:val="left" w:pos="993"/>
        </w:tabs>
        <w:rPr>
          <w:sz w:val="24"/>
          <w:szCs w:val="24"/>
        </w:rPr>
      </w:pPr>
    </w:p>
    <w:p w:rsidR="007525F6" w:rsidRPr="007525F6" w:rsidRDefault="007525F6" w:rsidP="007525F6">
      <w:pPr>
        <w:tabs>
          <w:tab w:val="left" w:pos="284"/>
          <w:tab w:val="left" w:pos="993"/>
        </w:tabs>
        <w:rPr>
          <w:sz w:val="24"/>
          <w:szCs w:val="24"/>
        </w:rPr>
      </w:pPr>
      <w:r w:rsidRPr="007525F6">
        <w:rPr>
          <w:sz w:val="24"/>
          <w:szCs w:val="24"/>
        </w:rPr>
        <w:t>1.</w:t>
      </w:r>
      <w:r w:rsidRPr="007525F6">
        <w:rPr>
          <w:sz w:val="24"/>
          <w:szCs w:val="24"/>
        </w:rPr>
        <w:tab/>
      </w:r>
      <w:proofErr w:type="spellStart"/>
      <w:r w:rsidRPr="007525F6">
        <w:rPr>
          <w:sz w:val="24"/>
          <w:szCs w:val="24"/>
        </w:rPr>
        <w:t>Aspekty</w:t>
      </w:r>
      <w:proofErr w:type="spellEnd"/>
      <w:r w:rsidRPr="007525F6">
        <w:rPr>
          <w:sz w:val="24"/>
          <w:szCs w:val="24"/>
        </w:rPr>
        <w:t xml:space="preserve"> </w:t>
      </w:r>
      <w:proofErr w:type="spellStart"/>
      <w:r w:rsidRPr="007525F6">
        <w:rPr>
          <w:sz w:val="24"/>
          <w:szCs w:val="24"/>
        </w:rPr>
        <w:t>strategii</w:t>
      </w:r>
      <w:proofErr w:type="spellEnd"/>
      <w:r w:rsidRPr="007525F6">
        <w:rPr>
          <w:sz w:val="24"/>
          <w:szCs w:val="24"/>
        </w:rPr>
        <w:t xml:space="preserve"> </w:t>
      </w:r>
      <w:proofErr w:type="spellStart"/>
      <w:r w:rsidRPr="007525F6">
        <w:rPr>
          <w:sz w:val="24"/>
          <w:szCs w:val="24"/>
        </w:rPr>
        <w:t>razvitija</w:t>
      </w:r>
      <w:proofErr w:type="spellEnd"/>
      <w:r w:rsidRPr="007525F6">
        <w:rPr>
          <w:sz w:val="24"/>
          <w:szCs w:val="24"/>
        </w:rPr>
        <w:t xml:space="preserve"> </w:t>
      </w:r>
      <w:proofErr w:type="spellStart"/>
      <w:r w:rsidRPr="007525F6">
        <w:rPr>
          <w:sz w:val="24"/>
          <w:szCs w:val="24"/>
        </w:rPr>
        <w:t>pchelovodstva</w:t>
      </w:r>
      <w:proofErr w:type="spellEnd"/>
      <w:r w:rsidRPr="007525F6">
        <w:rPr>
          <w:sz w:val="24"/>
          <w:szCs w:val="24"/>
        </w:rPr>
        <w:t xml:space="preserve"> v </w:t>
      </w:r>
      <w:proofErr w:type="spellStart"/>
      <w:r w:rsidRPr="007525F6">
        <w:rPr>
          <w:sz w:val="24"/>
          <w:szCs w:val="24"/>
        </w:rPr>
        <w:t>Rossii</w:t>
      </w:r>
      <w:proofErr w:type="spellEnd"/>
      <w:r w:rsidRPr="007525F6">
        <w:rPr>
          <w:sz w:val="24"/>
          <w:szCs w:val="24"/>
        </w:rPr>
        <w:t xml:space="preserve"> / L. V. </w:t>
      </w:r>
      <w:proofErr w:type="spellStart"/>
      <w:r w:rsidRPr="007525F6">
        <w:rPr>
          <w:sz w:val="24"/>
          <w:szCs w:val="24"/>
        </w:rPr>
        <w:t>Prokof'eva</w:t>
      </w:r>
      <w:proofErr w:type="spellEnd"/>
      <w:r w:rsidRPr="007525F6">
        <w:rPr>
          <w:sz w:val="24"/>
          <w:szCs w:val="24"/>
        </w:rPr>
        <w:t xml:space="preserve">, Ju. V. </w:t>
      </w:r>
      <w:proofErr w:type="spellStart"/>
      <w:r w:rsidRPr="007525F6">
        <w:rPr>
          <w:sz w:val="24"/>
          <w:szCs w:val="24"/>
        </w:rPr>
        <w:t>Dokukin</w:t>
      </w:r>
      <w:proofErr w:type="spellEnd"/>
      <w:r w:rsidRPr="007525F6">
        <w:rPr>
          <w:sz w:val="24"/>
          <w:szCs w:val="24"/>
        </w:rPr>
        <w:t xml:space="preserve">, </w:t>
      </w:r>
      <w:proofErr w:type="spellStart"/>
      <w:r w:rsidRPr="007525F6">
        <w:rPr>
          <w:sz w:val="24"/>
          <w:szCs w:val="24"/>
        </w:rPr>
        <w:t>Ja</w:t>
      </w:r>
      <w:proofErr w:type="spellEnd"/>
      <w:r w:rsidRPr="007525F6">
        <w:rPr>
          <w:sz w:val="24"/>
          <w:szCs w:val="24"/>
        </w:rPr>
        <w:t xml:space="preserve">. L. </w:t>
      </w:r>
      <w:proofErr w:type="spellStart"/>
      <w:r w:rsidRPr="007525F6">
        <w:rPr>
          <w:sz w:val="24"/>
          <w:szCs w:val="24"/>
        </w:rPr>
        <w:t>Shagun</w:t>
      </w:r>
      <w:proofErr w:type="spellEnd"/>
      <w:r w:rsidRPr="007525F6">
        <w:rPr>
          <w:sz w:val="24"/>
          <w:szCs w:val="24"/>
        </w:rPr>
        <w:t xml:space="preserve">, V. I. </w:t>
      </w:r>
      <w:proofErr w:type="spellStart"/>
      <w:r w:rsidRPr="007525F6">
        <w:rPr>
          <w:sz w:val="24"/>
          <w:szCs w:val="24"/>
        </w:rPr>
        <w:t>Lebedev</w:t>
      </w:r>
      <w:proofErr w:type="spellEnd"/>
      <w:r w:rsidRPr="007525F6">
        <w:rPr>
          <w:sz w:val="24"/>
          <w:szCs w:val="24"/>
        </w:rPr>
        <w:t xml:space="preserve"> // </w:t>
      </w:r>
      <w:proofErr w:type="spellStart"/>
      <w:r w:rsidRPr="007525F6">
        <w:rPr>
          <w:sz w:val="24"/>
          <w:szCs w:val="24"/>
        </w:rPr>
        <w:t>Pchelovodstvo</w:t>
      </w:r>
      <w:proofErr w:type="spellEnd"/>
      <w:r w:rsidRPr="007525F6">
        <w:rPr>
          <w:sz w:val="24"/>
          <w:szCs w:val="24"/>
        </w:rPr>
        <w:t>. – 2017. – T. 2. – S. 6–7.</w:t>
      </w:r>
    </w:p>
    <w:p w:rsidR="007525F6" w:rsidRPr="007525F6" w:rsidRDefault="007525F6" w:rsidP="007525F6">
      <w:pPr>
        <w:tabs>
          <w:tab w:val="left" w:pos="284"/>
          <w:tab w:val="left" w:pos="993"/>
        </w:tabs>
        <w:rPr>
          <w:sz w:val="24"/>
          <w:szCs w:val="24"/>
          <w:lang w:val="en-US"/>
        </w:rPr>
      </w:pPr>
      <w:r w:rsidRPr="007525F6">
        <w:rPr>
          <w:sz w:val="24"/>
          <w:szCs w:val="24"/>
          <w:lang w:val="en-US"/>
        </w:rPr>
        <w:t>2.</w:t>
      </w:r>
      <w:r w:rsidRPr="007525F6">
        <w:rPr>
          <w:sz w:val="24"/>
          <w:szCs w:val="24"/>
          <w:lang w:val="en-US"/>
        </w:rPr>
        <w:tab/>
        <w:t xml:space="preserve">GOST 31674-2012. Korma, </w:t>
      </w:r>
      <w:proofErr w:type="spellStart"/>
      <w:r w:rsidRPr="007525F6">
        <w:rPr>
          <w:sz w:val="24"/>
          <w:szCs w:val="24"/>
          <w:lang w:val="en-US"/>
        </w:rPr>
        <w:t>kombikorma</w:t>
      </w:r>
      <w:proofErr w:type="spellEnd"/>
      <w:r w:rsidRPr="007525F6">
        <w:rPr>
          <w:sz w:val="24"/>
          <w:szCs w:val="24"/>
          <w:lang w:val="en-US"/>
        </w:rPr>
        <w:t xml:space="preserve">, </w:t>
      </w:r>
      <w:proofErr w:type="spellStart"/>
      <w:r w:rsidRPr="007525F6">
        <w:rPr>
          <w:sz w:val="24"/>
          <w:szCs w:val="24"/>
          <w:lang w:val="en-US"/>
        </w:rPr>
        <w:t>kombikormovoe</w:t>
      </w:r>
      <w:proofErr w:type="spellEnd"/>
      <w:r w:rsidRPr="007525F6">
        <w:rPr>
          <w:sz w:val="24"/>
          <w:szCs w:val="24"/>
          <w:lang w:val="en-US"/>
        </w:rPr>
        <w:t xml:space="preserve"> </w:t>
      </w:r>
      <w:proofErr w:type="spellStart"/>
      <w:r w:rsidRPr="007525F6">
        <w:rPr>
          <w:sz w:val="24"/>
          <w:szCs w:val="24"/>
          <w:lang w:val="en-US"/>
        </w:rPr>
        <w:t>syr'e</w:t>
      </w:r>
      <w:proofErr w:type="spellEnd"/>
      <w:r w:rsidRPr="007525F6">
        <w:rPr>
          <w:sz w:val="24"/>
          <w:szCs w:val="24"/>
          <w:lang w:val="en-US"/>
        </w:rPr>
        <w:t xml:space="preserve">. </w:t>
      </w:r>
      <w:proofErr w:type="spellStart"/>
      <w:r w:rsidRPr="007525F6">
        <w:rPr>
          <w:sz w:val="24"/>
          <w:szCs w:val="24"/>
          <w:lang w:val="en-US"/>
        </w:rPr>
        <w:t>Metody</w:t>
      </w:r>
      <w:proofErr w:type="spellEnd"/>
      <w:r w:rsidRPr="007525F6">
        <w:rPr>
          <w:sz w:val="24"/>
          <w:szCs w:val="24"/>
          <w:lang w:val="en-US"/>
        </w:rPr>
        <w:t xml:space="preserve"> </w:t>
      </w:r>
      <w:proofErr w:type="spellStart"/>
      <w:r w:rsidRPr="007525F6">
        <w:rPr>
          <w:sz w:val="24"/>
          <w:szCs w:val="24"/>
          <w:lang w:val="en-US"/>
        </w:rPr>
        <w:t>opredelenija</w:t>
      </w:r>
      <w:proofErr w:type="spellEnd"/>
      <w:r w:rsidRPr="007525F6">
        <w:rPr>
          <w:sz w:val="24"/>
          <w:szCs w:val="24"/>
          <w:lang w:val="en-US"/>
        </w:rPr>
        <w:t xml:space="preserve"> </w:t>
      </w:r>
      <w:proofErr w:type="spellStart"/>
      <w:r w:rsidRPr="007525F6">
        <w:rPr>
          <w:sz w:val="24"/>
          <w:szCs w:val="24"/>
          <w:lang w:val="en-US"/>
        </w:rPr>
        <w:t>obshhej</w:t>
      </w:r>
      <w:proofErr w:type="spellEnd"/>
      <w:r w:rsidRPr="007525F6">
        <w:rPr>
          <w:sz w:val="24"/>
          <w:szCs w:val="24"/>
          <w:lang w:val="en-US"/>
        </w:rPr>
        <w:t xml:space="preserve"> </w:t>
      </w:r>
      <w:proofErr w:type="spellStart"/>
      <w:r w:rsidRPr="007525F6">
        <w:rPr>
          <w:sz w:val="24"/>
          <w:szCs w:val="24"/>
          <w:lang w:val="en-US"/>
        </w:rPr>
        <w:t>toksichnosti</w:t>
      </w:r>
      <w:proofErr w:type="spellEnd"/>
      <w:r w:rsidRPr="007525F6">
        <w:rPr>
          <w:sz w:val="24"/>
          <w:szCs w:val="24"/>
          <w:lang w:val="en-US"/>
        </w:rPr>
        <w:t xml:space="preserve"> (s </w:t>
      </w:r>
      <w:proofErr w:type="spellStart"/>
      <w:r w:rsidRPr="007525F6">
        <w:rPr>
          <w:sz w:val="24"/>
          <w:szCs w:val="24"/>
          <w:lang w:val="en-US"/>
        </w:rPr>
        <w:t>Izmeneniem</w:t>
      </w:r>
      <w:proofErr w:type="spellEnd"/>
      <w:r w:rsidRPr="007525F6">
        <w:rPr>
          <w:sz w:val="24"/>
          <w:szCs w:val="24"/>
          <w:lang w:val="en-US"/>
        </w:rPr>
        <w:t xml:space="preserve"> N 1). </w:t>
      </w:r>
      <w:proofErr w:type="spellStart"/>
      <w:r w:rsidRPr="007525F6">
        <w:rPr>
          <w:sz w:val="24"/>
          <w:szCs w:val="24"/>
          <w:lang w:val="en-US"/>
        </w:rPr>
        <w:t>Vved</w:t>
      </w:r>
      <w:proofErr w:type="spellEnd"/>
      <w:r w:rsidRPr="007525F6">
        <w:rPr>
          <w:sz w:val="24"/>
          <w:szCs w:val="24"/>
          <w:lang w:val="en-US"/>
        </w:rPr>
        <w:t xml:space="preserve">. 2013-07-01. – M.: </w:t>
      </w:r>
      <w:proofErr w:type="spellStart"/>
      <w:r w:rsidRPr="007525F6">
        <w:rPr>
          <w:sz w:val="24"/>
          <w:szCs w:val="24"/>
          <w:lang w:val="en-US"/>
        </w:rPr>
        <w:t>Standartinform</w:t>
      </w:r>
      <w:proofErr w:type="spellEnd"/>
      <w:r w:rsidRPr="007525F6">
        <w:rPr>
          <w:sz w:val="24"/>
          <w:szCs w:val="24"/>
          <w:lang w:val="en-US"/>
        </w:rPr>
        <w:t>, 2014. – 42 s.</w:t>
      </w:r>
    </w:p>
    <w:p w:rsidR="007525F6" w:rsidRPr="007525F6" w:rsidRDefault="007525F6" w:rsidP="007525F6">
      <w:pPr>
        <w:tabs>
          <w:tab w:val="left" w:pos="284"/>
          <w:tab w:val="left" w:pos="993"/>
        </w:tabs>
        <w:rPr>
          <w:sz w:val="24"/>
          <w:szCs w:val="24"/>
          <w:lang w:val="en-US"/>
        </w:rPr>
      </w:pPr>
      <w:r w:rsidRPr="007525F6">
        <w:rPr>
          <w:sz w:val="24"/>
          <w:szCs w:val="24"/>
          <w:lang w:val="en-US"/>
        </w:rPr>
        <w:t>3.</w:t>
      </w:r>
      <w:r w:rsidRPr="007525F6">
        <w:rPr>
          <w:sz w:val="24"/>
          <w:szCs w:val="24"/>
          <w:lang w:val="en-US"/>
        </w:rPr>
        <w:tab/>
        <w:t xml:space="preserve">GOST 33216-2014. </w:t>
      </w:r>
      <w:proofErr w:type="spellStart"/>
      <w:r w:rsidRPr="007525F6">
        <w:rPr>
          <w:sz w:val="24"/>
          <w:szCs w:val="24"/>
          <w:lang w:val="en-US"/>
        </w:rPr>
        <w:t>Rukovodstvo</w:t>
      </w:r>
      <w:proofErr w:type="spellEnd"/>
      <w:r w:rsidRPr="007525F6">
        <w:rPr>
          <w:sz w:val="24"/>
          <w:szCs w:val="24"/>
          <w:lang w:val="en-US"/>
        </w:rPr>
        <w:t xml:space="preserve"> po </w:t>
      </w:r>
      <w:proofErr w:type="spellStart"/>
      <w:r w:rsidRPr="007525F6">
        <w:rPr>
          <w:sz w:val="24"/>
          <w:szCs w:val="24"/>
          <w:lang w:val="en-US"/>
        </w:rPr>
        <w:t>soderzhaniju</w:t>
      </w:r>
      <w:proofErr w:type="spellEnd"/>
      <w:r w:rsidRPr="007525F6">
        <w:rPr>
          <w:sz w:val="24"/>
          <w:szCs w:val="24"/>
          <w:lang w:val="en-US"/>
        </w:rPr>
        <w:t xml:space="preserve"> </w:t>
      </w:r>
      <w:proofErr w:type="spellStart"/>
      <w:r w:rsidRPr="007525F6">
        <w:rPr>
          <w:sz w:val="24"/>
          <w:szCs w:val="24"/>
          <w:lang w:val="en-US"/>
        </w:rPr>
        <w:t>i</w:t>
      </w:r>
      <w:proofErr w:type="spellEnd"/>
      <w:r w:rsidRPr="007525F6">
        <w:rPr>
          <w:sz w:val="24"/>
          <w:szCs w:val="24"/>
          <w:lang w:val="en-US"/>
        </w:rPr>
        <w:t xml:space="preserve"> </w:t>
      </w:r>
      <w:proofErr w:type="spellStart"/>
      <w:r w:rsidRPr="007525F6">
        <w:rPr>
          <w:sz w:val="24"/>
          <w:szCs w:val="24"/>
          <w:lang w:val="en-US"/>
        </w:rPr>
        <w:t>uhodu</w:t>
      </w:r>
      <w:proofErr w:type="spellEnd"/>
      <w:r w:rsidRPr="007525F6">
        <w:rPr>
          <w:sz w:val="24"/>
          <w:szCs w:val="24"/>
          <w:lang w:val="en-US"/>
        </w:rPr>
        <w:t xml:space="preserve"> za </w:t>
      </w:r>
      <w:proofErr w:type="spellStart"/>
      <w:r w:rsidRPr="007525F6">
        <w:rPr>
          <w:sz w:val="24"/>
          <w:szCs w:val="24"/>
          <w:lang w:val="en-US"/>
        </w:rPr>
        <w:t>laboratornymi</w:t>
      </w:r>
      <w:proofErr w:type="spellEnd"/>
      <w:r w:rsidRPr="007525F6">
        <w:rPr>
          <w:sz w:val="24"/>
          <w:szCs w:val="24"/>
          <w:lang w:val="en-US"/>
        </w:rPr>
        <w:t xml:space="preserve"> </w:t>
      </w:r>
      <w:proofErr w:type="spellStart"/>
      <w:r w:rsidRPr="007525F6">
        <w:rPr>
          <w:sz w:val="24"/>
          <w:szCs w:val="24"/>
          <w:lang w:val="en-US"/>
        </w:rPr>
        <w:t>zhivotnymi</w:t>
      </w:r>
      <w:proofErr w:type="spellEnd"/>
      <w:r w:rsidRPr="007525F6">
        <w:rPr>
          <w:sz w:val="24"/>
          <w:szCs w:val="24"/>
          <w:lang w:val="en-US"/>
        </w:rPr>
        <w:t xml:space="preserve">. </w:t>
      </w:r>
      <w:proofErr w:type="spellStart"/>
      <w:r w:rsidRPr="007525F6">
        <w:rPr>
          <w:sz w:val="24"/>
          <w:szCs w:val="24"/>
          <w:lang w:val="en-US"/>
        </w:rPr>
        <w:t>Pravila</w:t>
      </w:r>
      <w:proofErr w:type="spellEnd"/>
      <w:r w:rsidRPr="007525F6">
        <w:rPr>
          <w:sz w:val="24"/>
          <w:szCs w:val="24"/>
          <w:lang w:val="en-US"/>
        </w:rPr>
        <w:t xml:space="preserve"> </w:t>
      </w:r>
      <w:proofErr w:type="spellStart"/>
      <w:r w:rsidRPr="007525F6">
        <w:rPr>
          <w:sz w:val="24"/>
          <w:szCs w:val="24"/>
          <w:lang w:val="en-US"/>
        </w:rPr>
        <w:t>soderzhanija</w:t>
      </w:r>
      <w:proofErr w:type="spellEnd"/>
      <w:r w:rsidRPr="007525F6">
        <w:rPr>
          <w:sz w:val="24"/>
          <w:szCs w:val="24"/>
          <w:lang w:val="en-US"/>
        </w:rPr>
        <w:t xml:space="preserve"> </w:t>
      </w:r>
      <w:proofErr w:type="spellStart"/>
      <w:r w:rsidRPr="007525F6">
        <w:rPr>
          <w:sz w:val="24"/>
          <w:szCs w:val="24"/>
          <w:lang w:val="en-US"/>
        </w:rPr>
        <w:t>i</w:t>
      </w:r>
      <w:proofErr w:type="spellEnd"/>
      <w:r w:rsidRPr="007525F6">
        <w:rPr>
          <w:sz w:val="24"/>
          <w:szCs w:val="24"/>
          <w:lang w:val="en-US"/>
        </w:rPr>
        <w:t xml:space="preserve"> </w:t>
      </w:r>
      <w:proofErr w:type="spellStart"/>
      <w:r w:rsidRPr="007525F6">
        <w:rPr>
          <w:sz w:val="24"/>
          <w:szCs w:val="24"/>
          <w:lang w:val="en-US"/>
        </w:rPr>
        <w:t>uhoda</w:t>
      </w:r>
      <w:proofErr w:type="spellEnd"/>
      <w:r w:rsidRPr="007525F6">
        <w:rPr>
          <w:sz w:val="24"/>
          <w:szCs w:val="24"/>
          <w:lang w:val="en-US"/>
        </w:rPr>
        <w:t xml:space="preserve"> za </w:t>
      </w:r>
      <w:proofErr w:type="spellStart"/>
      <w:r w:rsidRPr="007525F6">
        <w:rPr>
          <w:sz w:val="24"/>
          <w:szCs w:val="24"/>
          <w:lang w:val="en-US"/>
        </w:rPr>
        <w:t>laboratornymi</w:t>
      </w:r>
      <w:proofErr w:type="spellEnd"/>
      <w:r w:rsidRPr="007525F6">
        <w:rPr>
          <w:sz w:val="24"/>
          <w:szCs w:val="24"/>
          <w:lang w:val="en-US"/>
        </w:rPr>
        <w:t xml:space="preserve"> </w:t>
      </w:r>
      <w:proofErr w:type="spellStart"/>
      <w:r w:rsidRPr="007525F6">
        <w:rPr>
          <w:sz w:val="24"/>
          <w:szCs w:val="24"/>
          <w:lang w:val="en-US"/>
        </w:rPr>
        <w:t>gryzunami</w:t>
      </w:r>
      <w:proofErr w:type="spellEnd"/>
      <w:r w:rsidRPr="007525F6">
        <w:rPr>
          <w:sz w:val="24"/>
          <w:szCs w:val="24"/>
          <w:lang w:val="en-US"/>
        </w:rPr>
        <w:t xml:space="preserve"> </w:t>
      </w:r>
      <w:proofErr w:type="spellStart"/>
      <w:r w:rsidRPr="007525F6">
        <w:rPr>
          <w:sz w:val="24"/>
          <w:szCs w:val="24"/>
          <w:lang w:val="en-US"/>
        </w:rPr>
        <w:t>i</w:t>
      </w:r>
      <w:proofErr w:type="spellEnd"/>
      <w:r w:rsidRPr="007525F6">
        <w:rPr>
          <w:sz w:val="24"/>
          <w:szCs w:val="24"/>
          <w:lang w:val="en-US"/>
        </w:rPr>
        <w:t xml:space="preserve"> </w:t>
      </w:r>
      <w:proofErr w:type="spellStart"/>
      <w:r w:rsidRPr="007525F6">
        <w:rPr>
          <w:sz w:val="24"/>
          <w:szCs w:val="24"/>
          <w:lang w:val="en-US"/>
        </w:rPr>
        <w:t>krolikami</w:t>
      </w:r>
      <w:proofErr w:type="spellEnd"/>
      <w:r w:rsidRPr="007525F6">
        <w:rPr>
          <w:sz w:val="24"/>
          <w:szCs w:val="24"/>
          <w:lang w:val="en-US"/>
        </w:rPr>
        <w:t xml:space="preserve"> (</w:t>
      </w:r>
      <w:proofErr w:type="spellStart"/>
      <w:r w:rsidRPr="007525F6">
        <w:rPr>
          <w:sz w:val="24"/>
          <w:szCs w:val="24"/>
          <w:lang w:val="en-US"/>
        </w:rPr>
        <w:t>Pereizdanie</w:t>
      </w:r>
      <w:proofErr w:type="spellEnd"/>
      <w:r w:rsidRPr="007525F6">
        <w:rPr>
          <w:sz w:val="24"/>
          <w:szCs w:val="24"/>
          <w:lang w:val="en-US"/>
        </w:rPr>
        <w:t xml:space="preserve">). </w:t>
      </w:r>
      <w:proofErr w:type="spellStart"/>
      <w:r w:rsidRPr="007525F6">
        <w:rPr>
          <w:sz w:val="24"/>
          <w:szCs w:val="24"/>
          <w:lang w:val="en-US"/>
        </w:rPr>
        <w:t>Vved</w:t>
      </w:r>
      <w:proofErr w:type="spellEnd"/>
      <w:r w:rsidRPr="007525F6">
        <w:rPr>
          <w:sz w:val="24"/>
          <w:szCs w:val="24"/>
          <w:lang w:val="en-US"/>
        </w:rPr>
        <w:t xml:space="preserve">. 2016-07-01. – M.: </w:t>
      </w:r>
      <w:proofErr w:type="spellStart"/>
      <w:r w:rsidRPr="007525F6">
        <w:rPr>
          <w:sz w:val="24"/>
          <w:szCs w:val="24"/>
          <w:lang w:val="en-US"/>
        </w:rPr>
        <w:t>Standartinform</w:t>
      </w:r>
      <w:proofErr w:type="spellEnd"/>
      <w:r w:rsidRPr="007525F6">
        <w:rPr>
          <w:sz w:val="24"/>
          <w:szCs w:val="24"/>
          <w:lang w:val="en-US"/>
        </w:rPr>
        <w:t>, 2019. – 24 s.</w:t>
      </w:r>
    </w:p>
    <w:p w:rsidR="007525F6" w:rsidRPr="007525F6" w:rsidRDefault="007525F6" w:rsidP="007525F6">
      <w:pPr>
        <w:tabs>
          <w:tab w:val="left" w:pos="284"/>
          <w:tab w:val="left" w:pos="993"/>
        </w:tabs>
        <w:rPr>
          <w:sz w:val="24"/>
          <w:szCs w:val="24"/>
          <w:lang w:val="en-US"/>
        </w:rPr>
      </w:pPr>
      <w:r w:rsidRPr="007525F6">
        <w:rPr>
          <w:sz w:val="24"/>
          <w:szCs w:val="24"/>
          <w:lang w:val="en-US"/>
        </w:rPr>
        <w:t>4.</w:t>
      </w:r>
      <w:r w:rsidRPr="007525F6">
        <w:rPr>
          <w:sz w:val="24"/>
          <w:szCs w:val="24"/>
          <w:lang w:val="en-US"/>
        </w:rPr>
        <w:tab/>
        <w:t xml:space="preserve">GOST 34566-2019. </w:t>
      </w:r>
      <w:proofErr w:type="spellStart"/>
      <w:r w:rsidRPr="007525F6">
        <w:rPr>
          <w:sz w:val="24"/>
          <w:szCs w:val="24"/>
          <w:lang w:val="en-US"/>
        </w:rPr>
        <w:t>Kombikorma</w:t>
      </w:r>
      <w:proofErr w:type="spellEnd"/>
      <w:r w:rsidRPr="007525F6">
        <w:rPr>
          <w:sz w:val="24"/>
          <w:szCs w:val="24"/>
          <w:lang w:val="en-US"/>
        </w:rPr>
        <w:t xml:space="preserve"> </w:t>
      </w:r>
      <w:proofErr w:type="spellStart"/>
      <w:r w:rsidRPr="007525F6">
        <w:rPr>
          <w:sz w:val="24"/>
          <w:szCs w:val="24"/>
          <w:lang w:val="en-US"/>
        </w:rPr>
        <w:t>polnoracionnye</w:t>
      </w:r>
      <w:proofErr w:type="spellEnd"/>
      <w:r w:rsidRPr="007525F6">
        <w:rPr>
          <w:sz w:val="24"/>
          <w:szCs w:val="24"/>
          <w:lang w:val="en-US"/>
        </w:rPr>
        <w:t xml:space="preserve"> </w:t>
      </w:r>
      <w:proofErr w:type="spellStart"/>
      <w:r w:rsidRPr="007525F6">
        <w:rPr>
          <w:sz w:val="24"/>
          <w:szCs w:val="24"/>
          <w:lang w:val="en-US"/>
        </w:rPr>
        <w:t>dlja</w:t>
      </w:r>
      <w:proofErr w:type="spellEnd"/>
      <w:r w:rsidRPr="007525F6">
        <w:rPr>
          <w:sz w:val="24"/>
          <w:szCs w:val="24"/>
          <w:lang w:val="en-US"/>
        </w:rPr>
        <w:t xml:space="preserve"> </w:t>
      </w:r>
      <w:proofErr w:type="spellStart"/>
      <w:r w:rsidRPr="007525F6">
        <w:rPr>
          <w:sz w:val="24"/>
          <w:szCs w:val="24"/>
          <w:lang w:val="en-US"/>
        </w:rPr>
        <w:t>laboratornyh</w:t>
      </w:r>
      <w:proofErr w:type="spellEnd"/>
      <w:r w:rsidRPr="007525F6">
        <w:rPr>
          <w:sz w:val="24"/>
          <w:szCs w:val="24"/>
          <w:lang w:val="en-US"/>
        </w:rPr>
        <w:t xml:space="preserve"> </w:t>
      </w:r>
      <w:proofErr w:type="spellStart"/>
      <w:r w:rsidRPr="007525F6">
        <w:rPr>
          <w:sz w:val="24"/>
          <w:szCs w:val="24"/>
          <w:lang w:val="en-US"/>
        </w:rPr>
        <w:t>zhivotnyh</w:t>
      </w:r>
      <w:proofErr w:type="spellEnd"/>
      <w:r w:rsidRPr="007525F6">
        <w:rPr>
          <w:sz w:val="24"/>
          <w:szCs w:val="24"/>
          <w:lang w:val="en-US"/>
        </w:rPr>
        <w:t xml:space="preserve">. </w:t>
      </w:r>
      <w:proofErr w:type="spellStart"/>
      <w:r w:rsidRPr="007525F6">
        <w:rPr>
          <w:sz w:val="24"/>
          <w:szCs w:val="24"/>
          <w:lang w:val="en-US"/>
        </w:rPr>
        <w:t>Tehnicheskie</w:t>
      </w:r>
      <w:proofErr w:type="spellEnd"/>
      <w:r w:rsidRPr="007525F6">
        <w:rPr>
          <w:sz w:val="24"/>
          <w:szCs w:val="24"/>
          <w:lang w:val="en-US"/>
        </w:rPr>
        <w:t xml:space="preserve"> </w:t>
      </w:r>
      <w:proofErr w:type="spellStart"/>
      <w:r w:rsidRPr="007525F6">
        <w:rPr>
          <w:sz w:val="24"/>
          <w:szCs w:val="24"/>
          <w:lang w:val="en-US"/>
        </w:rPr>
        <w:t>uslovija</w:t>
      </w:r>
      <w:proofErr w:type="spellEnd"/>
      <w:r w:rsidRPr="007525F6">
        <w:rPr>
          <w:sz w:val="24"/>
          <w:szCs w:val="24"/>
          <w:lang w:val="en-US"/>
        </w:rPr>
        <w:t xml:space="preserve">. </w:t>
      </w:r>
      <w:proofErr w:type="spellStart"/>
      <w:r w:rsidRPr="007525F6">
        <w:rPr>
          <w:sz w:val="24"/>
          <w:szCs w:val="24"/>
          <w:lang w:val="en-US"/>
        </w:rPr>
        <w:t>Vved</w:t>
      </w:r>
      <w:proofErr w:type="spellEnd"/>
      <w:r w:rsidRPr="007525F6">
        <w:rPr>
          <w:sz w:val="24"/>
          <w:szCs w:val="24"/>
          <w:lang w:val="en-US"/>
        </w:rPr>
        <w:t xml:space="preserve">. 2020-10-01. – M.: </w:t>
      </w:r>
      <w:proofErr w:type="spellStart"/>
      <w:r w:rsidRPr="007525F6">
        <w:rPr>
          <w:sz w:val="24"/>
          <w:szCs w:val="24"/>
          <w:lang w:val="en-US"/>
        </w:rPr>
        <w:t>Standartinform</w:t>
      </w:r>
      <w:proofErr w:type="spellEnd"/>
      <w:r w:rsidRPr="007525F6">
        <w:rPr>
          <w:sz w:val="24"/>
          <w:szCs w:val="24"/>
          <w:lang w:val="en-US"/>
        </w:rPr>
        <w:t>, 2019. – 14 s.</w:t>
      </w:r>
    </w:p>
    <w:p w:rsidR="007525F6" w:rsidRPr="007525F6" w:rsidRDefault="007525F6" w:rsidP="007525F6">
      <w:pPr>
        <w:tabs>
          <w:tab w:val="left" w:pos="284"/>
          <w:tab w:val="left" w:pos="993"/>
        </w:tabs>
        <w:rPr>
          <w:sz w:val="24"/>
          <w:szCs w:val="24"/>
          <w:lang w:val="en-US"/>
        </w:rPr>
      </w:pPr>
      <w:r w:rsidRPr="007525F6">
        <w:rPr>
          <w:sz w:val="24"/>
          <w:szCs w:val="24"/>
          <w:lang w:val="en-US"/>
        </w:rPr>
        <w:t>5.</w:t>
      </w:r>
      <w:r w:rsidRPr="007525F6">
        <w:rPr>
          <w:sz w:val="24"/>
          <w:szCs w:val="24"/>
          <w:lang w:val="en-US"/>
        </w:rPr>
        <w:tab/>
      </w:r>
      <w:proofErr w:type="spellStart"/>
      <w:r w:rsidRPr="007525F6">
        <w:rPr>
          <w:sz w:val="24"/>
          <w:szCs w:val="24"/>
          <w:lang w:val="en-US"/>
        </w:rPr>
        <w:t>Polishhuk</w:t>
      </w:r>
      <w:proofErr w:type="spellEnd"/>
      <w:r w:rsidRPr="007525F6">
        <w:rPr>
          <w:sz w:val="24"/>
          <w:szCs w:val="24"/>
          <w:lang w:val="en-US"/>
        </w:rPr>
        <w:t xml:space="preserve">, V. P. </w:t>
      </w:r>
      <w:proofErr w:type="spellStart"/>
      <w:r w:rsidRPr="007525F6">
        <w:rPr>
          <w:sz w:val="24"/>
          <w:szCs w:val="24"/>
          <w:lang w:val="en-US"/>
        </w:rPr>
        <w:t>Paseka</w:t>
      </w:r>
      <w:proofErr w:type="spellEnd"/>
      <w:r w:rsidRPr="007525F6">
        <w:rPr>
          <w:sz w:val="24"/>
          <w:szCs w:val="24"/>
          <w:lang w:val="en-US"/>
        </w:rPr>
        <w:t xml:space="preserve"> / V. P. </w:t>
      </w:r>
      <w:proofErr w:type="spellStart"/>
      <w:r w:rsidRPr="007525F6">
        <w:rPr>
          <w:sz w:val="24"/>
          <w:szCs w:val="24"/>
          <w:lang w:val="en-US"/>
        </w:rPr>
        <w:t>Polishhuk</w:t>
      </w:r>
      <w:proofErr w:type="spellEnd"/>
      <w:r w:rsidRPr="007525F6">
        <w:rPr>
          <w:sz w:val="24"/>
          <w:szCs w:val="24"/>
          <w:lang w:val="en-US"/>
        </w:rPr>
        <w:t xml:space="preserve">, V. A. </w:t>
      </w:r>
      <w:proofErr w:type="spellStart"/>
      <w:r w:rsidRPr="007525F6">
        <w:rPr>
          <w:sz w:val="24"/>
          <w:szCs w:val="24"/>
          <w:lang w:val="en-US"/>
        </w:rPr>
        <w:t>Gajdar</w:t>
      </w:r>
      <w:proofErr w:type="spellEnd"/>
      <w:r w:rsidRPr="007525F6">
        <w:rPr>
          <w:sz w:val="24"/>
          <w:szCs w:val="24"/>
          <w:lang w:val="en-US"/>
        </w:rPr>
        <w:t>, O. V. Korbut. – Kiev, 2012. – 340 s.</w:t>
      </w:r>
    </w:p>
    <w:p w:rsidR="007525F6" w:rsidRPr="007525F6" w:rsidRDefault="007525F6" w:rsidP="007525F6">
      <w:pPr>
        <w:tabs>
          <w:tab w:val="left" w:pos="284"/>
          <w:tab w:val="left" w:pos="993"/>
        </w:tabs>
        <w:rPr>
          <w:sz w:val="24"/>
          <w:szCs w:val="24"/>
          <w:lang w:val="en-US"/>
        </w:rPr>
      </w:pPr>
      <w:r w:rsidRPr="007525F6">
        <w:rPr>
          <w:sz w:val="24"/>
          <w:szCs w:val="24"/>
          <w:lang w:val="en-US"/>
        </w:rPr>
        <w:t>6.</w:t>
      </w:r>
      <w:r w:rsidRPr="007525F6">
        <w:rPr>
          <w:sz w:val="24"/>
          <w:szCs w:val="24"/>
          <w:lang w:val="en-US"/>
        </w:rPr>
        <w:tab/>
      </w:r>
      <w:proofErr w:type="spellStart"/>
      <w:r w:rsidRPr="007525F6">
        <w:rPr>
          <w:sz w:val="24"/>
          <w:szCs w:val="24"/>
          <w:lang w:val="en-US"/>
        </w:rPr>
        <w:t>Rozhkov</w:t>
      </w:r>
      <w:proofErr w:type="spellEnd"/>
      <w:r w:rsidRPr="007525F6">
        <w:rPr>
          <w:sz w:val="24"/>
          <w:szCs w:val="24"/>
          <w:lang w:val="en-US"/>
        </w:rPr>
        <w:t xml:space="preserve">, K. A. </w:t>
      </w:r>
      <w:proofErr w:type="spellStart"/>
      <w:r w:rsidRPr="007525F6">
        <w:rPr>
          <w:sz w:val="24"/>
          <w:szCs w:val="24"/>
          <w:lang w:val="en-US"/>
        </w:rPr>
        <w:t>Medonosnaja</w:t>
      </w:r>
      <w:proofErr w:type="spellEnd"/>
      <w:r w:rsidRPr="007525F6">
        <w:rPr>
          <w:sz w:val="24"/>
          <w:szCs w:val="24"/>
          <w:lang w:val="en-US"/>
        </w:rPr>
        <w:t xml:space="preserve"> </w:t>
      </w:r>
      <w:proofErr w:type="spellStart"/>
      <w:r w:rsidRPr="007525F6">
        <w:rPr>
          <w:sz w:val="24"/>
          <w:szCs w:val="24"/>
          <w:lang w:val="en-US"/>
        </w:rPr>
        <w:t>pchela</w:t>
      </w:r>
      <w:proofErr w:type="spellEnd"/>
      <w:r w:rsidRPr="007525F6">
        <w:rPr>
          <w:sz w:val="24"/>
          <w:szCs w:val="24"/>
          <w:lang w:val="en-US"/>
        </w:rPr>
        <w:t xml:space="preserve">. </w:t>
      </w:r>
      <w:proofErr w:type="spellStart"/>
      <w:r w:rsidRPr="007525F6">
        <w:rPr>
          <w:sz w:val="24"/>
          <w:szCs w:val="24"/>
          <w:lang w:val="en-US"/>
        </w:rPr>
        <w:t>Soderzhanie</w:t>
      </w:r>
      <w:proofErr w:type="spellEnd"/>
      <w:r w:rsidRPr="007525F6">
        <w:rPr>
          <w:sz w:val="24"/>
          <w:szCs w:val="24"/>
          <w:lang w:val="en-US"/>
        </w:rPr>
        <w:t xml:space="preserve">, </w:t>
      </w:r>
      <w:proofErr w:type="spellStart"/>
      <w:r w:rsidRPr="007525F6">
        <w:rPr>
          <w:sz w:val="24"/>
          <w:szCs w:val="24"/>
          <w:lang w:val="en-US"/>
        </w:rPr>
        <w:t>kormlenie</w:t>
      </w:r>
      <w:proofErr w:type="spellEnd"/>
      <w:r w:rsidRPr="007525F6">
        <w:rPr>
          <w:sz w:val="24"/>
          <w:szCs w:val="24"/>
          <w:lang w:val="en-US"/>
        </w:rPr>
        <w:t xml:space="preserve"> </w:t>
      </w:r>
      <w:proofErr w:type="spellStart"/>
      <w:r w:rsidRPr="007525F6">
        <w:rPr>
          <w:sz w:val="24"/>
          <w:szCs w:val="24"/>
          <w:lang w:val="en-US"/>
        </w:rPr>
        <w:t>i</w:t>
      </w:r>
      <w:proofErr w:type="spellEnd"/>
      <w:r w:rsidRPr="007525F6">
        <w:rPr>
          <w:sz w:val="24"/>
          <w:szCs w:val="24"/>
          <w:lang w:val="en-US"/>
        </w:rPr>
        <w:t xml:space="preserve"> </w:t>
      </w:r>
      <w:proofErr w:type="spellStart"/>
      <w:r w:rsidRPr="007525F6">
        <w:rPr>
          <w:sz w:val="24"/>
          <w:szCs w:val="24"/>
          <w:lang w:val="en-US"/>
        </w:rPr>
        <w:t>uhod</w:t>
      </w:r>
      <w:proofErr w:type="spellEnd"/>
      <w:r w:rsidRPr="007525F6">
        <w:rPr>
          <w:sz w:val="24"/>
          <w:szCs w:val="24"/>
          <w:lang w:val="en-US"/>
        </w:rPr>
        <w:t xml:space="preserve"> / K. A. </w:t>
      </w:r>
      <w:proofErr w:type="spellStart"/>
      <w:r w:rsidRPr="007525F6">
        <w:rPr>
          <w:sz w:val="24"/>
          <w:szCs w:val="24"/>
          <w:lang w:val="en-US"/>
        </w:rPr>
        <w:t>Rozhkov</w:t>
      </w:r>
      <w:proofErr w:type="spellEnd"/>
      <w:r w:rsidRPr="007525F6">
        <w:rPr>
          <w:sz w:val="24"/>
          <w:szCs w:val="24"/>
          <w:lang w:val="en-US"/>
        </w:rPr>
        <w:t xml:space="preserve">, S. N. </w:t>
      </w:r>
      <w:proofErr w:type="spellStart"/>
      <w:r w:rsidRPr="007525F6">
        <w:rPr>
          <w:sz w:val="24"/>
          <w:szCs w:val="24"/>
          <w:lang w:val="en-US"/>
        </w:rPr>
        <w:t>Hohrin</w:t>
      </w:r>
      <w:proofErr w:type="spellEnd"/>
      <w:r w:rsidRPr="007525F6">
        <w:rPr>
          <w:sz w:val="24"/>
          <w:szCs w:val="24"/>
          <w:lang w:val="en-US"/>
        </w:rPr>
        <w:t xml:space="preserve">, A. F. </w:t>
      </w:r>
      <w:proofErr w:type="spellStart"/>
      <w:r w:rsidRPr="007525F6">
        <w:rPr>
          <w:sz w:val="24"/>
          <w:szCs w:val="24"/>
          <w:lang w:val="en-US"/>
        </w:rPr>
        <w:t>Kuznecov</w:t>
      </w:r>
      <w:proofErr w:type="spellEnd"/>
      <w:r w:rsidRPr="007525F6">
        <w:rPr>
          <w:sz w:val="24"/>
          <w:szCs w:val="24"/>
          <w:lang w:val="en-US"/>
        </w:rPr>
        <w:t>. – M. : Lan', 2014. – 432 s.</w:t>
      </w:r>
    </w:p>
    <w:p w:rsidR="007525F6" w:rsidRPr="007B5420" w:rsidRDefault="007525F6" w:rsidP="007525F6">
      <w:pPr>
        <w:tabs>
          <w:tab w:val="left" w:pos="284"/>
          <w:tab w:val="left" w:pos="993"/>
        </w:tabs>
        <w:rPr>
          <w:sz w:val="24"/>
          <w:szCs w:val="24"/>
          <w:lang w:val="en-US"/>
        </w:rPr>
      </w:pPr>
      <w:r w:rsidRPr="007525F6">
        <w:rPr>
          <w:sz w:val="24"/>
          <w:szCs w:val="24"/>
          <w:lang w:val="en-US"/>
        </w:rPr>
        <w:t>7.</w:t>
      </w:r>
      <w:r w:rsidRPr="007525F6">
        <w:rPr>
          <w:sz w:val="24"/>
          <w:szCs w:val="24"/>
          <w:lang w:val="en-US"/>
        </w:rPr>
        <w:tab/>
        <w:t xml:space="preserve">Biological properties of microorganisms isolated from drone milk of honeybees / Lysenko </w:t>
      </w:r>
      <w:proofErr w:type="spellStart"/>
      <w:r w:rsidRPr="007525F6">
        <w:rPr>
          <w:sz w:val="24"/>
          <w:szCs w:val="24"/>
          <w:lang w:val="en-US"/>
        </w:rPr>
        <w:t>Yu.A</w:t>
      </w:r>
      <w:proofErr w:type="spellEnd"/>
      <w:r w:rsidRPr="007525F6">
        <w:rPr>
          <w:sz w:val="24"/>
          <w:szCs w:val="24"/>
          <w:lang w:val="en-US"/>
        </w:rPr>
        <w:t xml:space="preserve">., </w:t>
      </w:r>
      <w:proofErr w:type="spellStart"/>
      <w:r w:rsidRPr="007525F6">
        <w:rPr>
          <w:sz w:val="24"/>
          <w:szCs w:val="24"/>
          <w:lang w:val="en-US"/>
        </w:rPr>
        <w:t>Koshchaev</w:t>
      </w:r>
      <w:proofErr w:type="spellEnd"/>
      <w:r w:rsidRPr="007525F6">
        <w:rPr>
          <w:sz w:val="24"/>
          <w:szCs w:val="24"/>
          <w:lang w:val="en-US"/>
        </w:rPr>
        <w:t xml:space="preserve"> A.G., Lysenko A.A., </w:t>
      </w:r>
      <w:proofErr w:type="spellStart"/>
      <w:r w:rsidRPr="007525F6">
        <w:rPr>
          <w:sz w:val="24"/>
          <w:szCs w:val="24"/>
          <w:lang w:val="en-US"/>
        </w:rPr>
        <w:t>Omarov</w:t>
      </w:r>
      <w:proofErr w:type="spellEnd"/>
      <w:r w:rsidRPr="007525F6">
        <w:rPr>
          <w:sz w:val="24"/>
          <w:szCs w:val="24"/>
          <w:lang w:val="en-US"/>
        </w:rPr>
        <w:t xml:space="preserve"> R.S., </w:t>
      </w:r>
      <w:proofErr w:type="spellStart"/>
      <w:r w:rsidRPr="007525F6">
        <w:rPr>
          <w:sz w:val="24"/>
          <w:szCs w:val="24"/>
          <w:lang w:val="en-US"/>
        </w:rPr>
        <w:t>Shlykov</w:t>
      </w:r>
      <w:proofErr w:type="spellEnd"/>
      <w:r w:rsidRPr="007525F6">
        <w:rPr>
          <w:sz w:val="24"/>
          <w:szCs w:val="24"/>
          <w:lang w:val="en-US"/>
        </w:rPr>
        <w:t xml:space="preserve"> S.N. // International Transaction Journal of Engineering, Management and Applied Sciences and Technologies. </w:t>
      </w:r>
      <w:r w:rsidRPr="007B5420">
        <w:rPr>
          <w:sz w:val="24"/>
          <w:szCs w:val="24"/>
          <w:lang w:val="en-US"/>
        </w:rPr>
        <w:t>− 2020. − T. 11. № 12. − S. 11A12K.</w:t>
      </w:r>
    </w:p>
    <w:p w:rsidR="007525F6" w:rsidRPr="007525F6" w:rsidRDefault="007525F6" w:rsidP="007525F6">
      <w:pPr>
        <w:tabs>
          <w:tab w:val="left" w:pos="284"/>
          <w:tab w:val="left" w:pos="993"/>
        </w:tabs>
        <w:rPr>
          <w:sz w:val="24"/>
          <w:szCs w:val="24"/>
        </w:rPr>
      </w:pPr>
      <w:r w:rsidRPr="007525F6">
        <w:rPr>
          <w:sz w:val="24"/>
          <w:szCs w:val="24"/>
          <w:lang w:val="en-US"/>
        </w:rPr>
        <w:t>8.</w:t>
      </w:r>
      <w:r w:rsidRPr="007525F6">
        <w:rPr>
          <w:sz w:val="24"/>
          <w:szCs w:val="24"/>
          <w:lang w:val="en-US"/>
        </w:rPr>
        <w:tab/>
        <w:t xml:space="preserve">Lactic acid bacterial symbionts in honeybees – an unknown key to honey’s antimicrobial and therapeutic activities / T. C. </w:t>
      </w:r>
      <w:proofErr w:type="spellStart"/>
      <w:r w:rsidRPr="007525F6">
        <w:rPr>
          <w:sz w:val="24"/>
          <w:szCs w:val="24"/>
          <w:lang w:val="en-US"/>
        </w:rPr>
        <w:t>Olofsson</w:t>
      </w:r>
      <w:proofErr w:type="spellEnd"/>
      <w:r w:rsidRPr="007525F6">
        <w:rPr>
          <w:sz w:val="24"/>
          <w:szCs w:val="24"/>
          <w:lang w:val="en-US"/>
        </w:rPr>
        <w:t xml:space="preserve">, E. Butler, P. </w:t>
      </w:r>
      <w:proofErr w:type="spellStart"/>
      <w:r w:rsidRPr="007525F6">
        <w:rPr>
          <w:sz w:val="24"/>
          <w:szCs w:val="24"/>
          <w:lang w:val="en-US"/>
        </w:rPr>
        <w:t>Markowicz</w:t>
      </w:r>
      <w:proofErr w:type="spellEnd"/>
      <w:r w:rsidRPr="007525F6">
        <w:rPr>
          <w:sz w:val="24"/>
          <w:szCs w:val="24"/>
          <w:lang w:val="en-US"/>
        </w:rPr>
        <w:t xml:space="preserve">, C. Lindholm, L. Larsson, A. Vasquez // Int. </w:t>
      </w:r>
      <w:proofErr w:type="spellStart"/>
      <w:r w:rsidRPr="007525F6">
        <w:rPr>
          <w:sz w:val="24"/>
          <w:szCs w:val="24"/>
        </w:rPr>
        <w:t>Wound</w:t>
      </w:r>
      <w:proofErr w:type="spellEnd"/>
      <w:r w:rsidRPr="007525F6">
        <w:rPr>
          <w:sz w:val="24"/>
          <w:szCs w:val="24"/>
        </w:rPr>
        <w:t xml:space="preserve"> J. – 2016. –</w:t>
      </w:r>
      <w:r w:rsidR="009F43C2">
        <w:rPr>
          <w:sz w:val="24"/>
          <w:szCs w:val="24"/>
        </w:rPr>
        <w:t xml:space="preserve"> </w:t>
      </w:r>
      <w:proofErr w:type="spellStart"/>
      <w:r w:rsidR="009F43C2">
        <w:rPr>
          <w:sz w:val="24"/>
          <w:szCs w:val="24"/>
        </w:rPr>
        <w:t>Vol</w:t>
      </w:r>
      <w:proofErr w:type="spellEnd"/>
      <w:r w:rsidR="009F43C2">
        <w:rPr>
          <w:sz w:val="24"/>
          <w:szCs w:val="24"/>
        </w:rPr>
        <w:t>. </w:t>
      </w:r>
      <w:r w:rsidRPr="007525F6">
        <w:rPr>
          <w:sz w:val="24"/>
          <w:szCs w:val="24"/>
        </w:rPr>
        <w:t>13. – P. 668–679.</w:t>
      </w:r>
    </w:p>
    <w:sectPr w:rsidR="007525F6" w:rsidRPr="007525F6" w:rsidSect="00404A2B">
      <w:headerReference w:type="even" r:id="rId9"/>
      <w:headerReference w:type="default" r:id="rId10"/>
      <w:footerReference w:type="default" r:id="rId11"/>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3B0F" w:rsidRDefault="00C13B0F" w:rsidP="00404A2B">
      <w:r>
        <w:separator/>
      </w:r>
    </w:p>
  </w:endnote>
  <w:endnote w:type="continuationSeparator" w:id="0">
    <w:p w:rsidR="00C13B0F" w:rsidRDefault="00C13B0F" w:rsidP="0040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20B0604020202020204"/>
    <w:charset w:val="80"/>
    <w:family w:val="auto"/>
    <w:notTrueType/>
    <w:pitch w:val="default"/>
    <w:sig w:usb0="00000000" w:usb1="08070000" w:usb2="00000010" w:usb3="00000000" w:csb0="00020000" w:csb1="00000000"/>
  </w:font>
  <w:font w:name="Mangal">
    <w:panose1 w:val="02040503050203030202"/>
    <w:charset w:val="01"/>
    <w:family w:val="roman"/>
    <w:pitch w:val="variable"/>
    <w:sig w:usb0="0000A003" w:usb1="00000000" w:usb2="00000000" w:usb3="00000000" w:csb0="00000001" w:csb1="00000000"/>
  </w:font>
  <w:font w:name="TimesNewRomanPSMT">
    <w:altName w:val="MS Mincho"/>
    <w:panose1 w:val="020B0604020202020204"/>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9421E" w:rsidRPr="00F94196" w:rsidRDefault="00C13B0F" w:rsidP="00F94196">
    <w:pPr>
      <w:pStyle w:val="Footer"/>
      <w:ind w:firstLine="0"/>
      <w:rPr>
        <w:lang w:val="en-US"/>
      </w:rPr>
    </w:pPr>
    <w:hyperlink r:id="rId1" w:history="1">
      <w:r w:rsidR="00F94196" w:rsidRPr="006F5FB8">
        <w:rPr>
          <w:rStyle w:val="Hyperlink"/>
          <w:rFonts w:cs="Times New Roman"/>
          <w:sz w:val="24"/>
          <w:szCs w:val="24"/>
        </w:rPr>
        <w:t>http://ej.kubagro.ru/2021/04/pdf/</w:t>
      </w:r>
      <w:r w:rsidR="00F94196" w:rsidRPr="006F5FB8">
        <w:rPr>
          <w:rStyle w:val="Hyperlink"/>
          <w:rFonts w:cs="Times New Roman"/>
          <w:sz w:val="24"/>
          <w:szCs w:val="24"/>
          <w:lang w:val="en-US"/>
        </w:rPr>
        <w:t>22</w:t>
      </w:r>
      <w:r w:rsidR="00F94196" w:rsidRPr="006F5FB8">
        <w:rPr>
          <w:rStyle w:val="Hyperlink"/>
          <w:rFonts w:cs="Times New Roman"/>
          <w:sz w:val="24"/>
          <w:szCs w:val="24"/>
        </w:rPr>
        <w:t>.</w:t>
      </w:r>
      <w:proofErr w:type="spellStart"/>
      <w:r w:rsidR="00F94196" w:rsidRPr="006F5FB8">
        <w:rPr>
          <w:rStyle w:val="Hyperlink"/>
          <w:rFonts w:cs="Times New Roman"/>
          <w:sz w:val="24"/>
          <w:szCs w:val="24"/>
        </w:rPr>
        <w:t>pdf</w:t>
      </w:r>
      <w:proofErr w:type="spellEnd"/>
    </w:hyperlink>
    <w:r w:rsidR="00F94196">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3B0F" w:rsidRDefault="00C13B0F" w:rsidP="00404A2B">
      <w:r>
        <w:separator/>
      </w:r>
    </w:p>
  </w:footnote>
  <w:footnote w:type="continuationSeparator" w:id="0">
    <w:p w:rsidR="00C13B0F" w:rsidRDefault="00C13B0F" w:rsidP="0040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0793351"/>
      <w:docPartObj>
        <w:docPartGallery w:val="Page Numbers (Top of Page)"/>
        <w:docPartUnique/>
      </w:docPartObj>
    </w:sdtPr>
    <w:sdtEndPr>
      <w:rPr>
        <w:rStyle w:val="PageNumber"/>
      </w:rPr>
    </w:sdtEndPr>
    <w:sdtContent>
      <w:p w:rsidR="0009421E" w:rsidRDefault="0009421E"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9421E" w:rsidRDefault="0009421E" w:rsidP="0009421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37588794"/>
      <w:docPartObj>
        <w:docPartGallery w:val="Page Numbers (Top of Page)"/>
        <w:docPartUnique/>
      </w:docPartObj>
    </w:sdtPr>
    <w:sdtEndPr>
      <w:rPr>
        <w:rStyle w:val="PageNumber"/>
      </w:rPr>
    </w:sdtEndPr>
    <w:sdtContent>
      <w:p w:rsidR="0009421E" w:rsidRDefault="0009421E"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1565406711"/>
      <w:docPartObj>
        <w:docPartGallery w:val="Page Numbers (Top of Page)"/>
        <w:docPartUnique/>
      </w:docPartObj>
    </w:sdtPr>
    <w:sdtEndPr/>
    <w:sdtContent>
      <w:p w:rsidR="00404A2B" w:rsidRDefault="0009421E" w:rsidP="0009421E">
        <w:pPr>
          <w:pStyle w:val="Header"/>
          <w:ind w:right="360" w:firstLine="0"/>
        </w:pPr>
        <w:r>
          <w:rPr>
            <w:sz w:val="24"/>
            <w:szCs w:val="24"/>
          </w:rPr>
          <w:t xml:space="preserve">Научный журнал </w:t>
        </w:r>
        <w:proofErr w:type="spellStart"/>
        <w:r>
          <w:rPr>
            <w:sz w:val="24"/>
            <w:szCs w:val="24"/>
          </w:rPr>
          <w:t>КубГАУ</w:t>
        </w:r>
        <w:proofErr w:type="spellEnd"/>
        <w:r>
          <w:rPr>
            <w:sz w:val="24"/>
            <w:szCs w:val="24"/>
          </w:rPr>
          <w:t>, №1</w:t>
        </w:r>
        <w:r w:rsidRPr="00E6252F">
          <w:rPr>
            <w:sz w:val="24"/>
            <w:szCs w:val="24"/>
          </w:rPr>
          <w:t>68</w:t>
        </w:r>
        <w:r>
          <w:rPr>
            <w:sz w:val="24"/>
            <w:szCs w:val="24"/>
          </w:rPr>
          <w:t>(0</w:t>
        </w:r>
        <w:r w:rsidRPr="00E6252F">
          <w:rPr>
            <w:sz w:val="24"/>
            <w:szCs w:val="24"/>
          </w:rPr>
          <w:t>4</w:t>
        </w:r>
        <w:r>
          <w:rPr>
            <w:sz w:val="24"/>
            <w:szCs w:val="24"/>
          </w:rPr>
          <w:t>), 202</w:t>
        </w:r>
        <w:r w:rsidRPr="00E6252F">
          <w:rPr>
            <w:sz w:val="24"/>
            <w:szCs w:val="24"/>
          </w:rPr>
          <w:t>1</w:t>
        </w:r>
        <w:r>
          <w:rPr>
            <w:sz w:val="24"/>
            <w:szCs w:val="24"/>
            <w:lang w:val="en-US"/>
          </w:rPr>
          <w:t xml:space="preserve"> </w:t>
        </w:r>
        <w:r>
          <w:rPr>
            <w:sz w:val="24"/>
            <w:szCs w:val="24"/>
          </w:rPr>
          <w:t>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877" w:hanging="360"/>
      </w:pPr>
      <w:rPr>
        <w:rFonts w:ascii="Symbol" w:hAnsi="Symbol"/>
        <w:i w:val="0"/>
      </w:rPr>
    </w:lvl>
  </w:abstractNum>
  <w:abstractNum w:abstractNumId="2" w15:restartNumberingAfterBreak="0">
    <w:nsid w:val="18E00E70"/>
    <w:multiLevelType w:val="hybridMultilevel"/>
    <w:tmpl w:val="FF086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0A2969"/>
    <w:multiLevelType w:val="hybridMultilevel"/>
    <w:tmpl w:val="635C2170"/>
    <w:lvl w:ilvl="0" w:tplc="0D304CF8">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D9B"/>
    <w:rsid w:val="00020716"/>
    <w:rsid w:val="00033FAD"/>
    <w:rsid w:val="000500A0"/>
    <w:rsid w:val="00052808"/>
    <w:rsid w:val="0006181D"/>
    <w:rsid w:val="00075C1E"/>
    <w:rsid w:val="000816FB"/>
    <w:rsid w:val="0009421E"/>
    <w:rsid w:val="00094A42"/>
    <w:rsid w:val="000B637C"/>
    <w:rsid w:val="000E3C34"/>
    <w:rsid w:val="0011141D"/>
    <w:rsid w:val="00122B6E"/>
    <w:rsid w:val="00123243"/>
    <w:rsid w:val="001747EF"/>
    <w:rsid w:val="00190674"/>
    <w:rsid w:val="001A03A4"/>
    <w:rsid w:val="001A1761"/>
    <w:rsid w:val="001A33DE"/>
    <w:rsid w:val="001C3310"/>
    <w:rsid w:val="001C5C7A"/>
    <w:rsid w:val="001E6ACF"/>
    <w:rsid w:val="001E7D6A"/>
    <w:rsid w:val="0022172D"/>
    <w:rsid w:val="002641AC"/>
    <w:rsid w:val="0026571D"/>
    <w:rsid w:val="002712DE"/>
    <w:rsid w:val="002B4DFE"/>
    <w:rsid w:val="002C4119"/>
    <w:rsid w:val="002D7653"/>
    <w:rsid w:val="002E3D8D"/>
    <w:rsid w:val="002E6EE0"/>
    <w:rsid w:val="0033174A"/>
    <w:rsid w:val="00336304"/>
    <w:rsid w:val="00344711"/>
    <w:rsid w:val="003459D5"/>
    <w:rsid w:val="003553DD"/>
    <w:rsid w:val="00355768"/>
    <w:rsid w:val="00366781"/>
    <w:rsid w:val="00376F1C"/>
    <w:rsid w:val="003809B8"/>
    <w:rsid w:val="003822C4"/>
    <w:rsid w:val="00383BB9"/>
    <w:rsid w:val="003D1734"/>
    <w:rsid w:val="003E278B"/>
    <w:rsid w:val="003E53A4"/>
    <w:rsid w:val="003E7339"/>
    <w:rsid w:val="003F2B90"/>
    <w:rsid w:val="003F42B8"/>
    <w:rsid w:val="00404A2B"/>
    <w:rsid w:val="00410E8A"/>
    <w:rsid w:val="00415143"/>
    <w:rsid w:val="0041637D"/>
    <w:rsid w:val="00426EDA"/>
    <w:rsid w:val="00427384"/>
    <w:rsid w:val="004347A4"/>
    <w:rsid w:val="00447803"/>
    <w:rsid w:val="0045079A"/>
    <w:rsid w:val="0045474D"/>
    <w:rsid w:val="004923C7"/>
    <w:rsid w:val="0049432D"/>
    <w:rsid w:val="004A325F"/>
    <w:rsid w:val="004A3493"/>
    <w:rsid w:val="004A78E3"/>
    <w:rsid w:val="004C0FA7"/>
    <w:rsid w:val="004C5771"/>
    <w:rsid w:val="004D0EAF"/>
    <w:rsid w:val="004D78AC"/>
    <w:rsid w:val="004E2E60"/>
    <w:rsid w:val="004F1B7D"/>
    <w:rsid w:val="004F3210"/>
    <w:rsid w:val="004F74EB"/>
    <w:rsid w:val="00513259"/>
    <w:rsid w:val="00520AB6"/>
    <w:rsid w:val="005346ED"/>
    <w:rsid w:val="00544055"/>
    <w:rsid w:val="00544BB7"/>
    <w:rsid w:val="00550237"/>
    <w:rsid w:val="0055048A"/>
    <w:rsid w:val="00551527"/>
    <w:rsid w:val="00555EFB"/>
    <w:rsid w:val="0056591C"/>
    <w:rsid w:val="00566742"/>
    <w:rsid w:val="00586D13"/>
    <w:rsid w:val="005960DE"/>
    <w:rsid w:val="00596CED"/>
    <w:rsid w:val="005A0C79"/>
    <w:rsid w:val="005A3C58"/>
    <w:rsid w:val="005D0B17"/>
    <w:rsid w:val="005E5820"/>
    <w:rsid w:val="005E78AF"/>
    <w:rsid w:val="005F1526"/>
    <w:rsid w:val="005F6E4D"/>
    <w:rsid w:val="00616EA0"/>
    <w:rsid w:val="00622386"/>
    <w:rsid w:val="006477A7"/>
    <w:rsid w:val="00660ECD"/>
    <w:rsid w:val="00673CCE"/>
    <w:rsid w:val="00674DE1"/>
    <w:rsid w:val="006B09B5"/>
    <w:rsid w:val="006B3004"/>
    <w:rsid w:val="006C7D9B"/>
    <w:rsid w:val="006E7591"/>
    <w:rsid w:val="006F5D52"/>
    <w:rsid w:val="00700CDA"/>
    <w:rsid w:val="007161AD"/>
    <w:rsid w:val="0072748F"/>
    <w:rsid w:val="00740CD4"/>
    <w:rsid w:val="0075125F"/>
    <w:rsid w:val="00751D2F"/>
    <w:rsid w:val="007525F6"/>
    <w:rsid w:val="00752DB7"/>
    <w:rsid w:val="007570F5"/>
    <w:rsid w:val="00761809"/>
    <w:rsid w:val="0077017D"/>
    <w:rsid w:val="00774309"/>
    <w:rsid w:val="0078479E"/>
    <w:rsid w:val="007949AD"/>
    <w:rsid w:val="007A48C8"/>
    <w:rsid w:val="007B5420"/>
    <w:rsid w:val="007C1463"/>
    <w:rsid w:val="007D45BE"/>
    <w:rsid w:val="007D6EC9"/>
    <w:rsid w:val="007E5BCE"/>
    <w:rsid w:val="00800B4D"/>
    <w:rsid w:val="00820AEC"/>
    <w:rsid w:val="00852FF8"/>
    <w:rsid w:val="0087384F"/>
    <w:rsid w:val="00877DB2"/>
    <w:rsid w:val="008F2894"/>
    <w:rsid w:val="0093005B"/>
    <w:rsid w:val="00936A53"/>
    <w:rsid w:val="00952609"/>
    <w:rsid w:val="0096067D"/>
    <w:rsid w:val="00964AEB"/>
    <w:rsid w:val="009712F9"/>
    <w:rsid w:val="00977F70"/>
    <w:rsid w:val="009A080D"/>
    <w:rsid w:val="009B1596"/>
    <w:rsid w:val="009B2ED3"/>
    <w:rsid w:val="009B67C0"/>
    <w:rsid w:val="009D39C4"/>
    <w:rsid w:val="009E3634"/>
    <w:rsid w:val="009E5848"/>
    <w:rsid w:val="009F43C2"/>
    <w:rsid w:val="009F67B1"/>
    <w:rsid w:val="00A01A39"/>
    <w:rsid w:val="00A15679"/>
    <w:rsid w:val="00A17214"/>
    <w:rsid w:val="00A17D0C"/>
    <w:rsid w:val="00A43E7C"/>
    <w:rsid w:val="00A80FC3"/>
    <w:rsid w:val="00AC2191"/>
    <w:rsid w:val="00AC6C71"/>
    <w:rsid w:val="00AD01E1"/>
    <w:rsid w:val="00AD1260"/>
    <w:rsid w:val="00AD1EE5"/>
    <w:rsid w:val="00B10453"/>
    <w:rsid w:val="00B10476"/>
    <w:rsid w:val="00B14A86"/>
    <w:rsid w:val="00B175E8"/>
    <w:rsid w:val="00B22E07"/>
    <w:rsid w:val="00B231EE"/>
    <w:rsid w:val="00B2689B"/>
    <w:rsid w:val="00B34211"/>
    <w:rsid w:val="00B457FF"/>
    <w:rsid w:val="00B607A2"/>
    <w:rsid w:val="00B71CDD"/>
    <w:rsid w:val="00B92D90"/>
    <w:rsid w:val="00B959CD"/>
    <w:rsid w:val="00B973BD"/>
    <w:rsid w:val="00C02F2B"/>
    <w:rsid w:val="00C1380C"/>
    <w:rsid w:val="00C13B0F"/>
    <w:rsid w:val="00C210E5"/>
    <w:rsid w:val="00C57E2B"/>
    <w:rsid w:val="00C656D9"/>
    <w:rsid w:val="00C75F5E"/>
    <w:rsid w:val="00C9401C"/>
    <w:rsid w:val="00CA5CBE"/>
    <w:rsid w:val="00CB0490"/>
    <w:rsid w:val="00CC28FF"/>
    <w:rsid w:val="00CD1445"/>
    <w:rsid w:val="00CE3920"/>
    <w:rsid w:val="00D030B7"/>
    <w:rsid w:val="00D42AA4"/>
    <w:rsid w:val="00D47992"/>
    <w:rsid w:val="00D55C81"/>
    <w:rsid w:val="00D57B75"/>
    <w:rsid w:val="00D70464"/>
    <w:rsid w:val="00D84A22"/>
    <w:rsid w:val="00D85B39"/>
    <w:rsid w:val="00D869EE"/>
    <w:rsid w:val="00DB1E23"/>
    <w:rsid w:val="00DB3353"/>
    <w:rsid w:val="00DB40C8"/>
    <w:rsid w:val="00DE7E0D"/>
    <w:rsid w:val="00DF474B"/>
    <w:rsid w:val="00E20276"/>
    <w:rsid w:val="00E2199E"/>
    <w:rsid w:val="00E41542"/>
    <w:rsid w:val="00E478C7"/>
    <w:rsid w:val="00E5694B"/>
    <w:rsid w:val="00E6546C"/>
    <w:rsid w:val="00E67400"/>
    <w:rsid w:val="00E813BA"/>
    <w:rsid w:val="00E82E73"/>
    <w:rsid w:val="00EC7C6A"/>
    <w:rsid w:val="00F20176"/>
    <w:rsid w:val="00F3391D"/>
    <w:rsid w:val="00F504F8"/>
    <w:rsid w:val="00F54D39"/>
    <w:rsid w:val="00F5635C"/>
    <w:rsid w:val="00F70761"/>
    <w:rsid w:val="00F94196"/>
    <w:rsid w:val="00F95CAC"/>
    <w:rsid w:val="00F96C15"/>
    <w:rsid w:val="00FA1FB7"/>
    <w:rsid w:val="00FF0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C583D"/>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D9B"/>
    <w:pPr>
      <w:spacing w:after="0" w:line="240" w:lineRule="auto"/>
      <w:ind w:firstLine="709"/>
      <w:jc w:val="both"/>
    </w:pPr>
    <w:rPr>
      <w:rFonts w:ascii="Times New Roman" w:hAnsi="Times New Roman"/>
      <w:sz w:val="28"/>
    </w:rPr>
  </w:style>
  <w:style w:type="paragraph" w:styleId="Heading1">
    <w:name w:val="heading 1"/>
    <w:basedOn w:val="Normal"/>
    <w:next w:val="Normal"/>
    <w:link w:val="Heading1Char"/>
    <w:uiPriority w:val="9"/>
    <w:qFormat/>
    <w:rsid w:val="00EC7C6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B607A2"/>
    <w:pPr>
      <w:spacing w:before="100" w:beforeAutospacing="1" w:after="100" w:afterAutospacing="1"/>
      <w:ind w:firstLine="0"/>
      <w:jc w:val="left"/>
      <w:outlineLvl w:val="1"/>
    </w:pPr>
    <w:rPr>
      <w:rFonts w:eastAsia="Times New Roman" w:cs="Times New Roman"/>
      <w:b/>
      <w:bCs/>
      <w:sz w:val="36"/>
      <w:szCs w:val="36"/>
      <w:lang w:eastAsia="ru-RU"/>
    </w:rPr>
  </w:style>
  <w:style w:type="paragraph" w:styleId="Heading3">
    <w:name w:val="heading 3"/>
    <w:basedOn w:val="Normal"/>
    <w:next w:val="Normal"/>
    <w:link w:val="Heading3Char"/>
    <w:uiPriority w:val="9"/>
    <w:semiHidden/>
    <w:unhideWhenUsed/>
    <w:qFormat/>
    <w:rsid w:val="0096067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Стиль"/>
    <w:rsid w:val="004F1B7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Heading2Char">
    <w:name w:val="Heading 2 Char"/>
    <w:basedOn w:val="DefaultParagraphFont"/>
    <w:link w:val="Heading2"/>
    <w:uiPriority w:val="9"/>
    <w:rsid w:val="00B607A2"/>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semiHidden/>
    <w:rsid w:val="0096067D"/>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EC7C6A"/>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F28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78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8E3"/>
    <w:rPr>
      <w:rFonts w:ascii="Segoe UI" w:hAnsi="Segoe UI" w:cs="Segoe UI"/>
      <w:sz w:val="18"/>
      <w:szCs w:val="18"/>
    </w:rPr>
  </w:style>
  <w:style w:type="paragraph" w:styleId="ListParagraph">
    <w:name w:val="List Paragraph"/>
    <w:basedOn w:val="Normal"/>
    <w:uiPriority w:val="34"/>
    <w:qFormat/>
    <w:rsid w:val="00A80FC3"/>
    <w:pPr>
      <w:ind w:left="720"/>
      <w:contextualSpacing/>
    </w:pPr>
  </w:style>
  <w:style w:type="paragraph" w:styleId="Header">
    <w:name w:val="header"/>
    <w:basedOn w:val="Normal"/>
    <w:link w:val="HeaderChar"/>
    <w:uiPriority w:val="99"/>
    <w:unhideWhenUsed/>
    <w:rsid w:val="00404A2B"/>
    <w:pPr>
      <w:tabs>
        <w:tab w:val="center" w:pos="4677"/>
        <w:tab w:val="right" w:pos="9355"/>
      </w:tabs>
    </w:pPr>
  </w:style>
  <w:style w:type="character" w:customStyle="1" w:styleId="HeaderChar">
    <w:name w:val="Header Char"/>
    <w:basedOn w:val="DefaultParagraphFont"/>
    <w:link w:val="Header"/>
    <w:uiPriority w:val="99"/>
    <w:rsid w:val="00404A2B"/>
    <w:rPr>
      <w:rFonts w:ascii="Times New Roman" w:hAnsi="Times New Roman"/>
      <w:sz w:val="28"/>
    </w:rPr>
  </w:style>
  <w:style w:type="paragraph" w:styleId="Footer">
    <w:name w:val="footer"/>
    <w:basedOn w:val="Normal"/>
    <w:link w:val="FooterChar"/>
    <w:uiPriority w:val="99"/>
    <w:unhideWhenUsed/>
    <w:rsid w:val="00404A2B"/>
    <w:pPr>
      <w:tabs>
        <w:tab w:val="center" w:pos="4677"/>
        <w:tab w:val="right" w:pos="9355"/>
      </w:tabs>
    </w:pPr>
  </w:style>
  <w:style w:type="character" w:customStyle="1" w:styleId="FooterChar">
    <w:name w:val="Footer Char"/>
    <w:basedOn w:val="DefaultParagraphFont"/>
    <w:link w:val="Footer"/>
    <w:uiPriority w:val="99"/>
    <w:rsid w:val="00404A2B"/>
    <w:rPr>
      <w:rFonts w:ascii="Times New Roman" w:hAnsi="Times New Roman"/>
      <w:sz w:val="28"/>
    </w:rPr>
  </w:style>
  <w:style w:type="character" w:styleId="Hyperlink">
    <w:name w:val="Hyperlink"/>
    <w:basedOn w:val="DefaultParagraphFont"/>
    <w:uiPriority w:val="99"/>
    <w:unhideWhenUsed/>
    <w:rsid w:val="002712DE"/>
    <w:rPr>
      <w:color w:val="0000FF" w:themeColor="hyperlink"/>
      <w:u w:val="single"/>
    </w:rPr>
  </w:style>
  <w:style w:type="character" w:styleId="UnresolvedMention">
    <w:name w:val="Unresolved Mention"/>
    <w:basedOn w:val="DefaultParagraphFont"/>
    <w:uiPriority w:val="99"/>
    <w:semiHidden/>
    <w:unhideWhenUsed/>
    <w:rsid w:val="002712DE"/>
    <w:rPr>
      <w:color w:val="605E5C"/>
      <w:shd w:val="clear" w:color="auto" w:fill="E1DFDD"/>
    </w:rPr>
  </w:style>
  <w:style w:type="character" w:styleId="PageNumber">
    <w:name w:val="page number"/>
    <w:basedOn w:val="DefaultParagraphFont"/>
    <w:uiPriority w:val="99"/>
    <w:semiHidden/>
    <w:unhideWhenUsed/>
    <w:rsid w:val="00094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455738">
      <w:bodyDiv w:val="1"/>
      <w:marLeft w:val="0"/>
      <w:marRight w:val="0"/>
      <w:marTop w:val="0"/>
      <w:marBottom w:val="0"/>
      <w:divBdr>
        <w:top w:val="none" w:sz="0" w:space="0" w:color="auto"/>
        <w:left w:val="none" w:sz="0" w:space="0" w:color="auto"/>
        <w:bottom w:val="none" w:sz="0" w:space="0" w:color="auto"/>
        <w:right w:val="none" w:sz="0" w:space="0" w:color="auto"/>
      </w:divBdr>
    </w:div>
    <w:div w:id="363870658">
      <w:bodyDiv w:val="1"/>
      <w:marLeft w:val="0"/>
      <w:marRight w:val="0"/>
      <w:marTop w:val="0"/>
      <w:marBottom w:val="0"/>
      <w:divBdr>
        <w:top w:val="none" w:sz="0" w:space="0" w:color="auto"/>
        <w:left w:val="none" w:sz="0" w:space="0" w:color="auto"/>
        <w:bottom w:val="none" w:sz="0" w:space="0" w:color="auto"/>
        <w:right w:val="none" w:sz="0" w:space="0" w:color="auto"/>
      </w:divBdr>
    </w:div>
    <w:div w:id="461272258">
      <w:bodyDiv w:val="1"/>
      <w:marLeft w:val="0"/>
      <w:marRight w:val="0"/>
      <w:marTop w:val="0"/>
      <w:marBottom w:val="0"/>
      <w:divBdr>
        <w:top w:val="none" w:sz="0" w:space="0" w:color="auto"/>
        <w:left w:val="none" w:sz="0" w:space="0" w:color="auto"/>
        <w:bottom w:val="none" w:sz="0" w:space="0" w:color="auto"/>
        <w:right w:val="none" w:sz="0" w:space="0" w:color="auto"/>
      </w:divBdr>
    </w:div>
    <w:div w:id="1017195568">
      <w:bodyDiv w:val="1"/>
      <w:marLeft w:val="0"/>
      <w:marRight w:val="0"/>
      <w:marTop w:val="0"/>
      <w:marBottom w:val="0"/>
      <w:divBdr>
        <w:top w:val="none" w:sz="0" w:space="0" w:color="auto"/>
        <w:left w:val="none" w:sz="0" w:space="0" w:color="auto"/>
        <w:bottom w:val="none" w:sz="0" w:space="0" w:color="auto"/>
        <w:right w:val="none" w:sz="0" w:space="0" w:color="auto"/>
      </w:divBdr>
    </w:div>
    <w:div w:id="1120878657">
      <w:bodyDiv w:val="1"/>
      <w:marLeft w:val="0"/>
      <w:marRight w:val="0"/>
      <w:marTop w:val="0"/>
      <w:marBottom w:val="0"/>
      <w:divBdr>
        <w:top w:val="none" w:sz="0" w:space="0" w:color="auto"/>
        <w:left w:val="none" w:sz="0" w:space="0" w:color="auto"/>
        <w:bottom w:val="none" w:sz="0" w:space="0" w:color="auto"/>
        <w:right w:val="none" w:sz="0" w:space="0" w:color="auto"/>
      </w:divBdr>
    </w:div>
    <w:div w:id="1680159306">
      <w:bodyDiv w:val="1"/>
      <w:marLeft w:val="0"/>
      <w:marRight w:val="0"/>
      <w:marTop w:val="0"/>
      <w:marBottom w:val="0"/>
      <w:divBdr>
        <w:top w:val="none" w:sz="0" w:space="0" w:color="auto"/>
        <w:left w:val="none" w:sz="0" w:space="0" w:color="auto"/>
        <w:bottom w:val="none" w:sz="0" w:space="0" w:color="auto"/>
        <w:right w:val="none" w:sz="0" w:space="0" w:color="auto"/>
      </w:divBdr>
    </w:div>
    <w:div w:id="168868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8-0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1BB1-EB28-AF45-907E-842099F6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3041</Words>
  <Characters>17336</Characters>
  <Application>Microsoft Office Word</Application>
  <DocSecurity>0</DocSecurity>
  <Lines>144</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cp:revision>
  <cp:lastPrinted>2021-03-24T13:48:00Z</cp:lastPrinted>
  <dcterms:created xsi:type="dcterms:W3CDTF">2021-03-31T07:40:00Z</dcterms:created>
  <dcterms:modified xsi:type="dcterms:W3CDTF">2021-04-21T06:04:00Z</dcterms:modified>
</cp:coreProperties>
</file>