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6D1E01" w:rsidRPr="000E7C95" w:rsidTr="00DF68DC">
        <w:tc>
          <w:tcPr>
            <w:tcW w:w="4643" w:type="dxa"/>
          </w:tcPr>
          <w:p w:rsidR="006D1E01" w:rsidRDefault="006D1E01" w:rsidP="00DF68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1E01">
              <w:rPr>
                <w:rFonts w:ascii="Times New Roman" w:hAnsi="Times New Roman" w:cs="Times New Roman"/>
                <w:sz w:val="20"/>
                <w:szCs w:val="20"/>
              </w:rPr>
              <w:t>УДК 636.4.033:0.82</w:t>
            </w:r>
          </w:p>
          <w:p w:rsidR="00DF68DC" w:rsidRPr="006D1E01" w:rsidRDefault="00DF68DC" w:rsidP="00DF68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1E01">
              <w:rPr>
                <w:rFonts w:ascii="Times New Roman" w:eastAsia="Calibri" w:hAnsi="Times New Roman" w:cs="Times New Roman"/>
                <w:sz w:val="20"/>
                <w:szCs w:val="20"/>
              </w:rPr>
              <w:t>06.02.10 Частная зоотехния,</w:t>
            </w:r>
            <w:r w:rsidR="000E7C95" w:rsidRPr="000E7C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D1E01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технология производства продуктов животноводства</w:t>
            </w:r>
            <w:r w:rsidRPr="00A012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12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(сельскохозяйственные науки) </w:t>
            </w:r>
          </w:p>
        </w:tc>
        <w:tc>
          <w:tcPr>
            <w:tcW w:w="4643" w:type="dxa"/>
          </w:tcPr>
          <w:p w:rsidR="006D1E01" w:rsidRPr="000E7C9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UDC 636.02/082</w:t>
            </w:r>
          </w:p>
          <w:p w:rsidR="00DF68DC" w:rsidRPr="000E7C95" w:rsidRDefault="00DF68DC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6D1E01" w:rsidRPr="000E7C95" w:rsidRDefault="000E7C95" w:rsidP="000E7C9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06.02.10 Private zootechnics, technology of animal products</w:t>
            </w:r>
            <w:r w:rsidRP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(agricultural sciences)</w:t>
            </w:r>
          </w:p>
        </w:tc>
      </w:tr>
      <w:tr w:rsidR="006D1E01" w:rsidRPr="000E7C95" w:rsidTr="00DF68DC">
        <w:trPr>
          <w:trHeight w:val="232"/>
        </w:trPr>
        <w:tc>
          <w:tcPr>
            <w:tcW w:w="4643" w:type="dxa"/>
          </w:tcPr>
          <w:p w:rsidR="006D1E01" w:rsidRPr="000E7C9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D1E01" w:rsidRPr="000E7C9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0"/>
                <w:szCs w:val="20"/>
                <w:lang w:val="en-US"/>
              </w:rPr>
            </w:pPr>
          </w:p>
        </w:tc>
      </w:tr>
      <w:tr w:rsidR="006D1E01" w:rsidRPr="00F37D25" w:rsidTr="00DF68DC">
        <w:trPr>
          <w:trHeight w:val="547"/>
        </w:trPr>
        <w:tc>
          <w:tcPr>
            <w:tcW w:w="4643" w:type="dxa"/>
            <w:shd w:val="clear" w:color="auto" w:fill="FFFFFF"/>
          </w:tcPr>
          <w:p w:rsidR="006D1E01" w:rsidRPr="006D1E01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1E01">
              <w:rPr>
                <w:rFonts w:ascii="Times New Roman" w:hAnsi="Times New Roman" w:cs="Times New Roman"/>
                <w:b/>
                <w:sz w:val="20"/>
                <w:szCs w:val="20"/>
              </w:rPr>
              <w:t>ПОВЫШЕНИ</w:t>
            </w:r>
            <w:r w:rsidR="007A02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 ОПЛОДОТВОРЯЕМОСТИ СВИНОМАТОК </w:t>
            </w:r>
            <w:r w:rsidRPr="006D1E01">
              <w:rPr>
                <w:rFonts w:ascii="Times New Roman" w:hAnsi="Times New Roman" w:cs="Times New Roman"/>
                <w:b/>
                <w:sz w:val="20"/>
                <w:szCs w:val="20"/>
              </w:rPr>
              <w:t>С ИСПОЛЬЗОВАНИЕМ ПОСТЦЕРВИКАЛЬНОГО ОСЕМЕНЕНИЯ</w:t>
            </w:r>
            <w:r w:rsidRPr="006D1E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6D1E01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2C5">
              <w:rPr>
                <w:rFonts w:ascii="Times New Roman" w:eastAsia="Calibri" w:hAnsi="Times New Roman" w:cs="Times New Roman"/>
                <w:sz w:val="20"/>
                <w:szCs w:val="20"/>
              </w:rPr>
              <w:t>Величко Владимир Александрович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2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с.-х. </w:t>
            </w:r>
            <w:proofErr w:type="spellStart"/>
            <w:r w:rsidRPr="00A012C5">
              <w:rPr>
                <w:rFonts w:ascii="Times New Roman" w:eastAsia="Calibri" w:hAnsi="Times New Roman" w:cs="Times New Roman"/>
                <w:sz w:val="20"/>
                <w:szCs w:val="20"/>
              </w:rPr>
              <w:t>н.,доцент</w:t>
            </w:r>
            <w:proofErr w:type="spellEnd"/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2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Pr="00A01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-код: 1979-7562</w:t>
            </w:r>
          </w:p>
          <w:p w:rsidR="006D1E01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2C5">
              <w:rPr>
                <w:rFonts w:ascii="Times New Roman" w:eastAsia="Calibri" w:hAnsi="Times New Roman" w:cs="Times New Roman"/>
                <w:sz w:val="20"/>
                <w:szCs w:val="20"/>
              </w:rPr>
              <w:t>Величко Людмила Федоровна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2C5">
              <w:rPr>
                <w:rFonts w:ascii="Times New Roman" w:eastAsia="Calibri" w:hAnsi="Times New Roman" w:cs="Times New Roman"/>
                <w:sz w:val="20"/>
                <w:szCs w:val="20"/>
              </w:rPr>
              <w:t>к. с.-х. н., профессор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2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Pr="00A01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-код: 1999-1703</w:t>
            </w:r>
          </w:p>
          <w:p w:rsidR="006D1E01" w:rsidRPr="00A012C5" w:rsidRDefault="006D1E01" w:rsidP="00DF68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6D1E01" w:rsidRPr="006D1E01" w:rsidRDefault="006D1E01" w:rsidP="00DF68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D1E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INCREAS</w:t>
            </w:r>
            <w:r w:rsidR="00DF68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ING</w:t>
            </w:r>
            <w:r w:rsidRPr="006D1E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FERTILIZATION OF SOWS USING POSTCERVICAL INSEMINATION</w:t>
            </w:r>
          </w:p>
          <w:p w:rsidR="006D1E01" w:rsidRPr="00A26661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6D1E01" w:rsidRPr="00A26661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Velichko</w:t>
            </w:r>
            <w:proofErr w:type="spellEnd"/>
            <w:r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Vladimir </w:t>
            </w:r>
            <w:proofErr w:type="spellStart"/>
            <w:r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Alexandrovich</w:t>
            </w:r>
            <w:proofErr w:type="spellEnd"/>
          </w:p>
          <w:p w:rsidR="006D1E01" w:rsidRPr="00A012C5" w:rsidRDefault="00DF68DC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and.</w:t>
            </w:r>
            <w:r w:rsid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gr.</w:t>
            </w:r>
            <w:r w:rsid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ci</w:t>
            </w:r>
            <w:proofErr w:type="spellEnd"/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associate professor</w:t>
            </w:r>
          </w:p>
          <w:p w:rsidR="006D1E01" w:rsidRPr="00A012C5" w:rsidRDefault="00DF68DC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RSCI </w:t>
            </w:r>
            <w:r w:rsidR="006D1E01" w:rsidRPr="00A012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code</w:t>
            </w:r>
            <w:r w:rsidR="006D1E01" w:rsidRPr="00A012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1979-7562</w:t>
            </w:r>
          </w:p>
          <w:p w:rsidR="006D1E01" w:rsidRPr="00A26661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Velichko</w:t>
            </w:r>
            <w:proofErr w:type="spellEnd"/>
            <w:r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Lyudmila Feodorovna</w:t>
            </w:r>
          </w:p>
          <w:p w:rsidR="006D1E01" w:rsidRPr="00A012C5" w:rsidRDefault="00DF68DC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and.</w:t>
            </w:r>
            <w:r w:rsid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gr.</w:t>
            </w:r>
            <w:r w:rsid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ci.,professor</w:t>
            </w:r>
            <w:proofErr w:type="spellEnd"/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D1E01" w:rsidRPr="00A07015" w:rsidRDefault="00DF68DC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RSCI </w:t>
            </w:r>
            <w:r w:rsidR="006D1E01" w:rsidRPr="00A012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="006D1E01" w:rsidRPr="00A070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code</w:t>
            </w:r>
            <w:r w:rsidR="006D1E01" w:rsidRPr="00A070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1999-1703 </w:t>
            </w:r>
          </w:p>
          <w:p w:rsidR="006D1E01" w:rsidRPr="00A0701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6D1E01" w:rsidRPr="00F37D25" w:rsidTr="00DF68DC">
        <w:tc>
          <w:tcPr>
            <w:tcW w:w="4643" w:type="dxa"/>
            <w:shd w:val="clear" w:color="auto" w:fill="FFFFFF"/>
          </w:tcPr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Еременко Ольга Николаевна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2C5">
              <w:rPr>
                <w:rFonts w:ascii="Times New Roman" w:eastAsia="Calibri" w:hAnsi="Times New Roman" w:cs="Times New Roman"/>
                <w:sz w:val="20"/>
                <w:szCs w:val="20"/>
              </w:rPr>
              <w:t>к. с.-х. н., профессор</w:t>
            </w:r>
          </w:p>
          <w:p w:rsidR="006D1E01" w:rsidRPr="00DF68DC" w:rsidRDefault="006D1E01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2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Pr="00A01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-код: </w:t>
            </w:r>
            <w:r w:rsidR="00CC34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9249-6987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A012C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Кубанский государственный аграрный университет имени И. Т. Трубилина, Россия,           г. Краснодар, ул. Калинина 13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D1E01" w:rsidRPr="006D1E01" w:rsidRDefault="006D1E01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статье представлена технология </w:t>
            </w:r>
            <w:proofErr w:type="spellStart"/>
            <w:r w:rsidRPr="006D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постцервикального</w:t>
            </w:r>
            <w:proofErr w:type="spellEnd"/>
            <w:r w:rsidRPr="006D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осеменения маток; репродуктивные качества хряков при разных методах осеменения; отмечено увеличение </w:t>
            </w:r>
            <w:proofErr w:type="spellStart"/>
            <w:r w:rsidRPr="006D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оплодотворяемости</w:t>
            </w:r>
            <w:proofErr w:type="spellEnd"/>
            <w:r w:rsidRPr="006D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многоплодия в опытной группе животных. Расчет экономической эффективности показал, что применение </w:t>
            </w:r>
            <w:proofErr w:type="spellStart"/>
            <w:r w:rsidRPr="006D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постцервикального</w:t>
            </w:r>
            <w:proofErr w:type="spellEnd"/>
            <w:r w:rsidRPr="006D1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способа осеменения способствует увеличению прибыли при производстве свинины</w:t>
            </w:r>
          </w:p>
          <w:p w:rsidR="00B25207" w:rsidRDefault="00B25207" w:rsidP="00DF68DC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07" w:rsidRDefault="00B25207" w:rsidP="00DF68DC">
            <w:pPr>
              <w:pStyle w:val="BodyText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6D1E01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Pr="006D1E01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СВИНОВОДСТВО, ИСКУССТВЕННОЕ ОСЕМЕНЕНИЕ, РЕПРОДУКТИВНЫЕ КАЧЕСТВА ХРЯКОВ, ПРОДУКТИВНОСТЬ СВИНОМАТОК, ПРИБЫЛЬ</w:t>
            </w:r>
          </w:p>
          <w:p w:rsidR="00DF68DC" w:rsidRDefault="00DF68DC" w:rsidP="00DF68DC">
            <w:pPr>
              <w:pStyle w:val="BodyText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</w:p>
          <w:p w:rsidR="00DF68DC" w:rsidRPr="00DF68DC" w:rsidRDefault="00DF68DC" w:rsidP="00DF68DC">
            <w:pPr>
              <w:pStyle w:val="BodyText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 w:bidi="ru-RU"/>
              </w:rPr>
            </w:pPr>
            <w:r w:rsidRPr="00DF68D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 w:bidi="ru-RU"/>
              </w:rPr>
              <w:t xml:space="preserve">DOI: </w:t>
            </w:r>
            <w:hyperlink r:id="rId6" w:history="1">
              <w:r w:rsidRPr="00930EE3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 w:bidi="ru-RU"/>
                </w:rPr>
                <w:t>http://dx.doi.org/10.21515/1990-4665-166-004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 w:bidi="ru-RU"/>
              </w:rPr>
              <w:t xml:space="preserve">  </w:t>
            </w:r>
          </w:p>
          <w:p w:rsidR="006D1E01" w:rsidRPr="00DF68DC" w:rsidRDefault="006D1E01" w:rsidP="00DF68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D1E0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Eremenko Olga </w:t>
            </w:r>
            <w:proofErr w:type="spellStart"/>
            <w:r w:rsidRPr="006D1E0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Nikolaevna</w:t>
            </w:r>
            <w:proofErr w:type="spellEnd"/>
          </w:p>
          <w:p w:rsidR="006D1E01" w:rsidRPr="00A012C5" w:rsidRDefault="00DF68DC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and.</w:t>
            </w:r>
            <w:r w:rsid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gr.</w:t>
            </w:r>
            <w:r w:rsidR="000E7C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ci.,professor</w:t>
            </w:r>
            <w:proofErr w:type="spellEnd"/>
            <w:r w:rsidR="006D1E01" w:rsidRPr="00A012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D1E01" w:rsidRPr="00DF68DC" w:rsidRDefault="00DF68DC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RSCI </w:t>
            </w:r>
            <w:r w:rsidR="006D1E01" w:rsidRPr="00A012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="006D1E01" w:rsidRPr="006D1E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code</w:t>
            </w:r>
            <w:r w:rsidR="006D1E01" w:rsidRPr="006D1E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="00CC3420" w:rsidRPr="007A022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9249-6987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A012C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Kuban state agrarian University named after                 I. T. </w:t>
            </w:r>
            <w:proofErr w:type="spellStart"/>
            <w:r w:rsidRPr="00A012C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Trubilin</w:t>
            </w:r>
            <w:proofErr w:type="spellEnd"/>
            <w:r w:rsidRPr="00A012C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, Russia, Krasnodar, </w:t>
            </w:r>
            <w:proofErr w:type="spellStart"/>
            <w:r w:rsidRPr="00A012C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Kalinina</w:t>
            </w:r>
            <w:proofErr w:type="spellEnd"/>
            <w:r w:rsidRPr="00A012C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, 13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B25207" w:rsidRDefault="00B25207" w:rsidP="00DF68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5207" w:rsidRPr="006D1E01" w:rsidRDefault="00B25207" w:rsidP="00DF68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1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presents the technology of post-cervical insemination of queens; reproductive qualities of boars with different methods of insemination; an increase in fertilization and multiple fertility in the experimental group of animals. The calculation of economic efficiency showed that the use of post-cervical insemination method contributes to an increase in profit in the production of pork</w:t>
            </w: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</w:p>
          <w:p w:rsidR="00B25207" w:rsidRDefault="00B25207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25207" w:rsidRDefault="00B25207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D1E01" w:rsidRPr="0009228B" w:rsidRDefault="006D1E01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9228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Keywords: </w:t>
            </w:r>
            <w:r w:rsidRPr="006D1E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PIG BREEDING, ARTIFICIAL INSEMINATION, REPRODUCTIVE QUALITIES OF BOARS, PRODUCTIVITY OF SOWS, PROFIT</w:t>
            </w:r>
          </w:p>
          <w:p w:rsidR="006D1E01" w:rsidRPr="004E3D3F" w:rsidRDefault="006D1E01" w:rsidP="00DF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D1E01" w:rsidRPr="00A012C5" w:rsidRDefault="006D1E01" w:rsidP="00DF68D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D1E01" w:rsidRPr="00A012C5" w:rsidRDefault="006D1E01" w:rsidP="00DF68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6D1E01" w:rsidRPr="006D1E01" w:rsidRDefault="006D1E01" w:rsidP="007968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47CC7" w:rsidRDefault="00DB0B81" w:rsidP="00162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Свинина остается основным драйвером роста производства мяса</w:t>
      </w:r>
      <w:r w:rsidR="0045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России</w:t>
      </w:r>
      <w:r w:rsid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7CC7"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прогнозу </w:t>
      </w:r>
      <w:r w:rsidR="00447CC7" w:rsidRPr="00447C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FAO</w:t>
      </w:r>
      <w:r w:rsidR="00447CC7"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потребления свинины до 2030 года составит 5,7 % [</w:t>
      </w:r>
      <w:r w:rsid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47CC7"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447CC7" w:rsidRDefault="00447CC7" w:rsidP="00162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Рынок мяса и мясопродуктов является самым крупным сегментом отечественного продовольственного рынка как по емкости, так и по числу его участников. </w:t>
      </w:r>
      <w:r w:rsidR="00454BA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едущая роль определяется не только объемами производства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(37,4 %) 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потреблени</w:t>
      </w:r>
      <w:r w:rsidR="002273C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мяса и продуктов переработки, но и 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их значимостью как основного источника белка животного происхождения в рационе человека [2]. </w:t>
      </w:r>
    </w:p>
    <w:p w:rsidR="00447CC7" w:rsidRDefault="00447CC7" w:rsidP="00162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Душевое потребление мяса в России в 2019 году составило 76 кг, в том числе свинины – 27 кг, тогда как в развитых странах – 40 кг и более.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Большие резервы для увеличения выпуска свинины заключаются в повышении производственной, технологической, наращивании продуктивности, инновационных приемов в разведении животных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CC7" w:rsidRDefault="00447CC7" w:rsidP="00162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Краснодарском крае на 01.01.2020 года поголовье свиней составляет 636,7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голов, что на 18,7 % больше по сравнению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годом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CC7" w:rsidRDefault="00447CC7" w:rsidP="00162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Разведением свиней на Кубани занимаются преимущественно сельхозпредприятия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(96,8 %)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Белоглинском</w:t>
      </w:r>
      <w:proofErr w:type="spellEnd"/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Калининском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7B4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других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каждое из них обладает высокой степенью биологической защиты. </w:t>
      </w:r>
    </w:p>
    <w:p w:rsidR="00D12699" w:rsidRDefault="00D12699" w:rsidP="00162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99">
        <w:rPr>
          <w:rFonts w:ascii="Times New Roman" w:eastAsia="Times New Roman" w:hAnsi="Times New Roman" w:cs="Times New Roman"/>
          <w:sz w:val="28"/>
          <w:szCs w:val="28"/>
          <w:lang w:eastAsia="ru-RU"/>
        </w:rPr>
        <w:t>АО фирма «Агрокомплекс им. Н.И.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Ткачева» </w:t>
      </w:r>
      <w:r w:rsidR="00640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Павловско</w:t>
      </w:r>
      <w:r w:rsidR="006407B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6407B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</w:t>
      </w:r>
      <w:r w:rsidRPr="00D1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девять предприятий законченного цикла. В </w:t>
      </w:r>
      <w:r w:rsidR="00640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этом </w:t>
      </w:r>
      <w:r w:rsidRPr="00D12699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агрохолдинге свиноводство выделено в отдельную отрасль с само</w:t>
      </w:r>
      <w:r w:rsidR="000E34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стоятельной системой управления,</w:t>
      </w:r>
      <w:r w:rsidR="000E3440" w:rsidRPr="00D1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</w:t>
      </w:r>
      <w:r w:rsidRPr="00D1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применяется канадская генетика свиней, которая характеризуется высокой скоростью роста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молодняка и мясными качествами</w:t>
      </w:r>
      <w:r w:rsidRPr="00D1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[5].</w:t>
      </w:r>
    </w:p>
    <w:p w:rsidR="00C82972" w:rsidRPr="00ED7672" w:rsidRDefault="00715855" w:rsidP="00162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«Кубанский бекон» производитель и поставщик генетического потенциала пород: йоркшир, </w:t>
      </w:r>
      <w:proofErr w:type="spellStart"/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ландрас</w:t>
      </w:r>
      <w:proofErr w:type="spellEnd"/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дюрок</w:t>
      </w:r>
      <w:proofErr w:type="spellEnd"/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Северном Кавказе. Хозяйство имеет статус племенного репродуктора </w:t>
      </w:r>
      <w:r w:rsidR="00640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</w:t>
      </w:r>
      <w:r w:rsidR="006407B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продаж</w:t>
      </w:r>
      <w:r w:rsidR="006407B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пород свиней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[7]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82972" w:rsidRPr="00C82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97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</w:t>
      </w:r>
      <w:r w:rsidR="00C82972"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роектная мощность в 20</w:t>
      </w:r>
      <w:r w:rsidR="00C82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году </w:t>
      </w:r>
      <w:r w:rsidR="00C82972"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 около 130 тыс.</w:t>
      </w:r>
      <w:r w:rsidR="00C82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972"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голов.</w:t>
      </w:r>
    </w:p>
    <w:p w:rsidR="00715855" w:rsidRDefault="00715855" w:rsidP="00162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виноводство базируется на интенсивных технологиях разведения и</w:t>
      </w:r>
      <w:r w:rsidR="008B5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дальнейшего выращивания свиней, поэтому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6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скусственное осеменение является одним из важнейших факторов интенсификации производства свинины. Эффективность его для воспроизводства стада </w:t>
      </w:r>
      <w:r w:rsidR="000E344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</w:t>
      </w:r>
      <w:r w:rsidR="000E344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рожденных поросят от свиноматки в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увеличением молодняка при использовании лучших проверенных хряков 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2273C3" w:rsidRPr="00E93BB6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во многих странах мира искусственное осеменение является основным методом воспроизводства, им охвачено до 90 % поголовья. </w:t>
      </w:r>
    </w:p>
    <w:p w:rsidR="002273C3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несколько методов искусственного осеменения. Один из них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93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внутриматочное осеменение.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</w:t>
      </w:r>
      <w:r w:rsidRPr="00E93BB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требу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ющее</w:t>
      </w:r>
      <w:r w:rsidRPr="00E93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 высокой квалификации операторов. Особенностью является сокращение времени ввода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ермы в половые пути свиноматки </w:t>
      </w:r>
      <w:r w:rsidRPr="00E93BB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93BB6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2273C3" w:rsidRPr="00A85F10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Интенсивное его использование в генетическом отношении достигается не только путем увеличения </w:t>
      </w:r>
      <w:proofErr w:type="spellStart"/>
      <w:r w:rsidRPr="00A85F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спермопродукции</w:t>
      </w:r>
      <w:proofErr w:type="spellEnd"/>
      <w:r w:rsidRPr="00A8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и рациональным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</w:t>
      </w:r>
      <w:r w:rsidRPr="00A85F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дозирован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A85F1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удается достигнуть путем использовании новых приемов и инструментов [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85F10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2273C3" w:rsidRPr="00A85F10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85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свиноводстве применяются следующие способы искусственного осеменения: традиционный </w:t>
      </w:r>
      <w:r w:rsidRPr="00A85F10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(быстрый и </w:t>
      </w:r>
      <w:proofErr w:type="spellStart"/>
      <w:r w:rsidRPr="00A85F10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бифазный</w:t>
      </w:r>
      <w:proofErr w:type="spellEnd"/>
      <w:r w:rsidRPr="00A85F10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), способ «свободных рук», внутриматочный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</w:t>
      </w:r>
      <w:r w:rsidRPr="00A85F10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 применением размороженной спермы.</w:t>
      </w:r>
    </w:p>
    <w:p w:rsidR="002273C3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5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традиционном способе большое значение уделяется максимальному приближению процесса к естественному: для этого катетер, который вводится в половые пути, оставляется там на несколько минут, что создает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матки</w:t>
      </w:r>
      <w:r w:rsidRPr="00A85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ощущение присутствия хряка и стимулирует </w:t>
      </w:r>
      <w:proofErr w:type="spellStart"/>
      <w:r w:rsidRPr="00A85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цервикс</w:t>
      </w:r>
      <w:proofErr w:type="spellEnd"/>
      <w:r w:rsidRPr="00A85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ускоряя овуляцию.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Семя</w:t>
      </w:r>
      <w:r w:rsidRPr="00A85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вводится очень медленно, чтобы не было ее вытекания.</w:t>
      </w:r>
    </w:p>
    <w:p w:rsidR="002273C3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внутриматочного осеменения позволяет использовать значительно меньшее количество спермы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как </w:t>
      </w:r>
      <w:r w:rsidRPr="0054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доставляется в полость матки с помощью длинной канюл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4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дает возможность экономить столь ценный материал. Особое внимание здесь уделяется качеству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</w:t>
      </w:r>
      <w:r w:rsidRPr="0054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концентрации: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</w:t>
      </w:r>
      <w:r w:rsidRPr="0054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быть в пределах 1,500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×</w:t>
      </w:r>
      <w:r w:rsidRPr="0054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106 активных сперматозоидов, а разовая доза 40-45 мл на животное.</w:t>
      </w:r>
    </w:p>
    <w:p w:rsidR="002273C3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2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 отмечает Гарт Браун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12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12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азница между внутриматочным и традиционным осеменением состоит в том, куда вводится семя. Метод внутриматочного осеменения позволяет использовать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спермопродукцию</w:t>
      </w:r>
      <w:proofErr w:type="spellEnd"/>
      <w:r w:rsidRPr="00312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большого числа осеменений из-</w:t>
      </w:r>
      <w:r w:rsidRPr="00312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того, что расходовалось меньше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семени</w:t>
      </w:r>
      <w:r w:rsidRPr="00312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позволяет экономить на рабочей силе, однако, увеличивает затраты на расходные материалы для осеменения и требует квалифицированных специалистов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[3]</w:t>
      </w:r>
      <w:r w:rsidRPr="00312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273C3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Преимущества внутриматочного осеменения </w:t>
      </w:r>
      <w:r w:rsidR="00183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A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высокий процент оплодотворения, большее число поросят на опорос, и простота в применении метода сделала его широко применяемым. На предприятиях с низкими показателями воспроизводства с помощью новой технологии осеменения гарантированно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улучшение воспроизводства стада [2].</w:t>
      </w:r>
    </w:p>
    <w:p w:rsidR="002273C3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отмечают исследователи компании </w:t>
      </w:r>
      <w:proofErr w:type="spellStart"/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Maranop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Испания), на сегодняшний день с успехом применяются две техники искусственного осеменения свиней: традиционная и </w:t>
      </w:r>
      <w:proofErr w:type="spellStart"/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постцервикальное</w:t>
      </w:r>
      <w:proofErr w:type="spellEnd"/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внутриматочное. Главный принцип традиционного заключается в использовании катетера, который вводится в половые пути свиноматки до начала шейки матки, затем проводится постепенное всасывание семенной дозы и катетер вынимается.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остцервикальн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proofErr w:type="spellEnd"/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осеменения используются разные типы катетеров, но в любом случае это катетер, который проходит через шейку матки и семя попадает непосредственно в матку. </w:t>
      </w:r>
    </w:p>
    <w:p w:rsidR="002273C3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внутриматочном методе помимо обычного катетера в поло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сть тела матки вводится катетер-вставка, а семя </w:t>
      </w: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него непосредственно в тело матки, значительно сокращая путь сперматозоидов до яйцеклеток. Для благоприятного осеменения эти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методом достаточно 30 мл, а количество сперматозоидов 1 млрд. Время проведения манипуляции: при обычном осеменении составляет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минут, при внутриматочном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10 секунд.</w:t>
      </w:r>
    </w:p>
    <w:p w:rsidR="002273C3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Более того, за тот же период времени оператору удается осеменить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40 </w:t>
      </w:r>
      <w:r w:rsidRPr="002F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больше свиноматок, чем традиционным методом. Основными преимуществами внутриматочного осеменения по сравнению с традиционным являются: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1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безопасная техника искусственного осеменения, которая не повреждает матку и ее слизистую; концентрация и объем семенной дозы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C21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50 % меньше, поскольку спермии уже доставлены до места назначения;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1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снижения поголовья хряков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а, следовательно,</w:t>
      </w:r>
      <w:r w:rsidRPr="00C21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экономия места и затрат на их содержание; процент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оплодотворяемости</w:t>
      </w:r>
      <w:proofErr w:type="spellEnd"/>
      <w:r w:rsidRPr="00C21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свиноматок выше, чем при традиционном искусственном осеменении;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кономия времени и сил персонала</w:t>
      </w:r>
      <w:r w:rsidRPr="00C21A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73C3" w:rsidRPr="00437CC1" w:rsidRDefault="002273C3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CC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новизну внутриматочного осеменения в свиноводстве, данный способ на протяжении последнего десятилетия набирает все большую популярность в Европе. Так на сегодняшний день более 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свиноматок в Испании осеменяется </w:t>
      </w:r>
      <w:proofErr w:type="spellStart"/>
      <w:r w:rsidRPr="00437CC1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внутриматочно</w:t>
      </w:r>
      <w:proofErr w:type="spellEnd"/>
      <w:r w:rsidRPr="00437CC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России пока данный способ осеменения не имеет массового распространения в хозяйствах, так как возникают сложности с отсутствием необходимого оборудования и навыками операторов осеменения.</w:t>
      </w:r>
    </w:p>
    <w:p w:rsidR="002273C3" w:rsidRDefault="00DB0B81" w:rsidP="002273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3C3" w:rsidRPr="00035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2273C3" w:rsidRPr="00035AA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свинокомплексе</w:t>
      </w:r>
      <w:proofErr w:type="spellEnd"/>
      <w:r w:rsidR="002273C3" w:rsidRPr="00035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«Кубанский бекон» </w:t>
      </w:r>
      <w:r w:rsidR="002273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лет назад</w:t>
      </w:r>
      <w:r w:rsidR="002273C3" w:rsidRPr="00035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73C3" w:rsidRPr="00035AA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оплодотворяемость</w:t>
      </w:r>
      <w:proofErr w:type="spellEnd"/>
      <w:r w:rsidR="002273C3" w:rsidRPr="00035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свиноматок составляла 9</w:t>
      </w:r>
      <w:r w:rsidR="001833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73C3" w:rsidRPr="00035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поэтому переход на внутриматочное осеменение является </w:t>
      </w:r>
      <w:r w:rsidR="00227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своевременным и </w:t>
      </w:r>
      <w:r w:rsidR="002273C3" w:rsidRPr="00035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актуальным. </w:t>
      </w:r>
    </w:p>
    <w:p w:rsidR="00715855" w:rsidRPr="00715855" w:rsidRDefault="00BD3124" w:rsidP="00896C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="00715855" w:rsidRPr="00DB0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</w:t>
      </w:r>
      <w:r w:rsidRPr="00DB0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="00715855" w:rsidRPr="00DB0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0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наших </w:t>
      </w:r>
      <w:r w:rsidR="00715855" w:rsidRPr="00DB0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исследований</w:t>
      </w:r>
      <w:r w:rsidR="00104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0E3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сравнение </w:t>
      </w:r>
      <w:r w:rsidR="00715855"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 w:rsidR="000E344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15855"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8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продуктивности</w:t>
      </w:r>
      <w:r w:rsidR="00715855"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свиноматок при разных способах искусственного осеменения.</w:t>
      </w:r>
    </w:p>
    <w:p w:rsidR="00EC1837" w:rsidRPr="00715855" w:rsidRDefault="00EC1837" w:rsidP="00896C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этим</w:t>
      </w:r>
      <w:r w:rsidR="00715855"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оценили</w:t>
      </w:r>
      <w:r w:rsidRPr="00EC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репродуктивные качества хряко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 разных методах осеменения, изучили</w:t>
      </w:r>
      <w:r w:rsidRPr="00EC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воспроизводительные качества свиноматок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рассчитали</w:t>
      </w:r>
      <w:r w:rsidRPr="00EC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85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экономическую эффективность результатов исследований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7672" w:rsidRPr="00ED7672" w:rsidRDefault="00ED7672" w:rsidP="00ED7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изучения влияния разных методов искусственного осеменения на репродуктивные качества хряков и воспроизводительные показатели 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свиноматок на комплексе проведен эксперимент. Для его проведения были отобраны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 группы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чистопородны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свиномат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ландрас</w:t>
      </w:r>
      <w:proofErr w:type="spellEnd"/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йор</w:t>
      </w:r>
      <w:r w:rsidR="00FF53EF">
        <w:rPr>
          <w:rFonts w:ascii="Times New Roman" w:eastAsia="Times New Roman" w:hAnsi="Times New Roman" w:cs="Times New Roman"/>
          <w:sz w:val="28"/>
          <w:szCs w:val="28"/>
          <w:lang w:eastAsia="ru-RU"/>
        </w:rPr>
        <w:t>кшир, с двумя и более опоросами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принципу </w:t>
      </w:r>
      <w:r w:rsidR="00796829"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аналогов, с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</w:t>
      </w:r>
      <w:r w:rsidR="00796829"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</w:t>
      </w:r>
      <w:r w:rsidR="00796829">
        <w:rPr>
          <w:rFonts w:ascii="Times New Roman" w:eastAsia="Times New Roman" w:hAnsi="Times New Roman" w:cs="Times New Roman"/>
          <w:sz w:val="28"/>
          <w:szCs w:val="28"/>
          <w:lang w:eastAsia="ru-RU"/>
        </w:rPr>
        <w:t>я, живой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массы, продуктивности,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аналогичных условиях содержания и кормления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293F" w:rsidRDefault="00ED7672" w:rsidP="00ED7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группа свиноматок осеменялась традиционным методом</w:t>
      </w:r>
      <w:r w:rsidR="0089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искусственного осеменения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опытная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6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постцервикальным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53EF" w:rsidRDefault="00DB0B81" w:rsidP="00ED7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C1">
        <w:rPr>
          <w:rFonts w:ascii="Times New Roman" w:hAnsi="Times New Roman" w:cs="Times New Roman"/>
          <w:b/>
          <w:sz w:val="28"/>
          <w:szCs w:val="28"/>
        </w:rPr>
        <w:t>Методы исследований.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3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работы были использованы общие методы научного познания, обеспечивающие объективность и достоверность полученных данных.</w:t>
      </w:r>
    </w:p>
    <w:p w:rsidR="00CF455E" w:rsidRDefault="00DB0B81" w:rsidP="00ED7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C1">
        <w:rPr>
          <w:rFonts w:ascii="Times New Roman" w:hAnsi="Times New Roman" w:cs="Times New Roman"/>
          <w:b/>
          <w:sz w:val="28"/>
          <w:szCs w:val="28"/>
        </w:rPr>
        <w:t>Результаты исследований и их обсуждение.</w:t>
      </w:r>
      <w:r w:rsidRPr="00995929">
        <w:t xml:space="preserve"> </w:t>
      </w:r>
      <w:r w:rsidR="00CF455E" w:rsidRPr="00CF4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цель воспроизводства стада заключается в том, чтобы проводить осеменение спермой генетически ценных хряков с высоким процентом </w:t>
      </w:r>
      <w:proofErr w:type="spellStart"/>
      <w:r w:rsidR="00CF455E" w:rsidRPr="00CF455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оплодотворяемости</w:t>
      </w:r>
      <w:proofErr w:type="spellEnd"/>
      <w:r w:rsidR="00CF4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1)</w:t>
      </w:r>
      <w:r w:rsidR="00CF455E" w:rsidRPr="00CF45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024" w:rsidRDefault="00C32024" w:rsidP="00ED7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55E" w:rsidRPr="00CF455E" w:rsidRDefault="00CF455E" w:rsidP="00CF455E">
      <w:pPr>
        <w:suppressAutoHyphens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10427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4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F4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Репродуктивные показатели хряков.</w:t>
      </w:r>
    </w:p>
    <w:tbl>
      <w:tblPr>
        <w:tblStyle w:val="1"/>
        <w:tblW w:w="9329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993"/>
        <w:gridCol w:w="1417"/>
        <w:gridCol w:w="1233"/>
        <w:gridCol w:w="1177"/>
        <w:gridCol w:w="1069"/>
        <w:gridCol w:w="7"/>
        <w:gridCol w:w="1050"/>
        <w:gridCol w:w="7"/>
      </w:tblGrid>
      <w:tr w:rsidR="000E7C95" w:rsidRPr="000E7C95" w:rsidTr="000E7C95">
        <w:tc>
          <w:tcPr>
            <w:tcW w:w="1101" w:type="dxa"/>
            <w:vMerge w:val="restart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275" w:type="dxa"/>
            <w:vMerge w:val="restart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5896" w:type="dxa"/>
            <w:gridSpan w:val="6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Количество, гол</w:t>
            </w:r>
          </w:p>
        </w:tc>
        <w:tc>
          <w:tcPr>
            <w:tcW w:w="1057" w:type="dxa"/>
            <w:gridSpan w:val="2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Опросов, %</w:t>
            </w:r>
          </w:p>
        </w:tc>
      </w:tr>
      <w:tr w:rsidR="000E7C95" w:rsidRPr="000E7C95" w:rsidTr="000E7C95">
        <w:trPr>
          <w:gridAfter w:val="1"/>
          <w:wAfter w:w="7" w:type="dxa"/>
        </w:trPr>
        <w:tc>
          <w:tcPr>
            <w:tcW w:w="1101" w:type="dxa"/>
            <w:vMerge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осемененных свиноматок</w:t>
            </w:r>
          </w:p>
        </w:tc>
        <w:tc>
          <w:tcPr>
            <w:tcW w:w="1417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прохо</w:t>
            </w:r>
            <w:proofErr w:type="spellEnd"/>
          </w:p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лостевших</w:t>
            </w:r>
            <w:proofErr w:type="spellEnd"/>
          </w:p>
        </w:tc>
        <w:tc>
          <w:tcPr>
            <w:tcW w:w="123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оплодотворяемость</w:t>
            </w:r>
            <w:proofErr w:type="spellEnd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177" w:type="dxa"/>
          </w:tcPr>
          <w:p w:rsidR="00CF455E" w:rsidRPr="000E7C95" w:rsidRDefault="0097282D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F455E" w:rsidRPr="000E7C95">
              <w:rPr>
                <w:rFonts w:ascii="Times New Roman" w:hAnsi="Times New Roman" w:cs="Times New Roman"/>
                <w:sz w:val="20"/>
                <w:szCs w:val="20"/>
              </w:rPr>
              <w:t>поро</w:t>
            </w:r>
            <w:proofErr w:type="spellEnd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CF455E" w:rsidRPr="000E7C95">
              <w:rPr>
                <w:rFonts w:ascii="Times New Roman" w:hAnsi="Times New Roman" w:cs="Times New Roman"/>
                <w:sz w:val="20"/>
                <w:szCs w:val="20"/>
              </w:rPr>
              <w:t>сившхся</w:t>
            </w:r>
            <w:proofErr w:type="spellEnd"/>
          </w:p>
        </w:tc>
        <w:tc>
          <w:tcPr>
            <w:tcW w:w="1069" w:type="dxa"/>
          </w:tcPr>
          <w:p w:rsidR="00CF455E" w:rsidRPr="000E7C95" w:rsidRDefault="0097282D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F455E" w:rsidRPr="000E7C95">
              <w:rPr>
                <w:rFonts w:ascii="Times New Roman" w:hAnsi="Times New Roman" w:cs="Times New Roman"/>
                <w:sz w:val="20"/>
                <w:szCs w:val="20"/>
              </w:rPr>
              <w:t>олу</w:t>
            </w: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CF455E" w:rsidRPr="000E7C95">
              <w:rPr>
                <w:rFonts w:ascii="Times New Roman" w:hAnsi="Times New Roman" w:cs="Times New Roman"/>
                <w:sz w:val="20"/>
                <w:szCs w:val="20"/>
              </w:rPr>
              <w:t>чено</w:t>
            </w:r>
            <w:proofErr w:type="spellEnd"/>
            <w:r w:rsidR="00CF455E" w:rsidRPr="000E7C95">
              <w:rPr>
                <w:rFonts w:ascii="Times New Roman" w:hAnsi="Times New Roman" w:cs="Times New Roman"/>
                <w:sz w:val="20"/>
                <w:szCs w:val="20"/>
              </w:rPr>
              <w:t xml:space="preserve"> поросят</w:t>
            </w:r>
          </w:p>
        </w:tc>
        <w:tc>
          <w:tcPr>
            <w:tcW w:w="1057" w:type="dxa"/>
            <w:gridSpan w:val="2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C95" w:rsidRPr="000E7C95" w:rsidTr="000E7C95">
        <w:trPr>
          <w:gridAfter w:val="1"/>
          <w:wAfter w:w="7" w:type="dxa"/>
        </w:trPr>
        <w:tc>
          <w:tcPr>
            <w:tcW w:w="1101" w:type="dxa"/>
            <w:vMerge w:val="restart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Контро</w:t>
            </w:r>
            <w:proofErr w:type="spellEnd"/>
          </w:p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льная</w:t>
            </w:r>
            <w:proofErr w:type="spellEnd"/>
          </w:p>
        </w:tc>
        <w:tc>
          <w:tcPr>
            <w:tcW w:w="1275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Йоркшир</w:t>
            </w:r>
          </w:p>
        </w:tc>
        <w:tc>
          <w:tcPr>
            <w:tcW w:w="99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77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69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1037</w:t>
            </w:r>
          </w:p>
        </w:tc>
        <w:tc>
          <w:tcPr>
            <w:tcW w:w="1057" w:type="dxa"/>
            <w:gridSpan w:val="2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</w:tr>
      <w:tr w:rsidR="000E7C95" w:rsidRPr="000E7C95" w:rsidTr="000E7C95">
        <w:trPr>
          <w:gridAfter w:val="1"/>
          <w:wAfter w:w="7" w:type="dxa"/>
        </w:trPr>
        <w:tc>
          <w:tcPr>
            <w:tcW w:w="1101" w:type="dxa"/>
            <w:vMerge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Ландрас</w:t>
            </w:r>
            <w:proofErr w:type="spellEnd"/>
          </w:p>
        </w:tc>
        <w:tc>
          <w:tcPr>
            <w:tcW w:w="99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417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1177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69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1273</w:t>
            </w:r>
          </w:p>
        </w:tc>
        <w:tc>
          <w:tcPr>
            <w:tcW w:w="1057" w:type="dxa"/>
            <w:gridSpan w:val="2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E7C95" w:rsidRPr="000E7C95" w:rsidTr="000E7C95">
        <w:trPr>
          <w:gridAfter w:val="1"/>
          <w:wAfter w:w="7" w:type="dxa"/>
        </w:trPr>
        <w:tc>
          <w:tcPr>
            <w:tcW w:w="1101" w:type="dxa"/>
            <w:vMerge w:val="restart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Опытная</w:t>
            </w:r>
          </w:p>
        </w:tc>
        <w:tc>
          <w:tcPr>
            <w:tcW w:w="1275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Йоркшир</w:t>
            </w:r>
          </w:p>
        </w:tc>
        <w:tc>
          <w:tcPr>
            <w:tcW w:w="99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417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177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069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2336</w:t>
            </w:r>
          </w:p>
        </w:tc>
        <w:tc>
          <w:tcPr>
            <w:tcW w:w="1057" w:type="dxa"/>
            <w:gridSpan w:val="2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0E7C95" w:rsidRPr="000E7C95" w:rsidTr="000E7C95">
        <w:trPr>
          <w:gridAfter w:val="1"/>
          <w:wAfter w:w="7" w:type="dxa"/>
        </w:trPr>
        <w:tc>
          <w:tcPr>
            <w:tcW w:w="1101" w:type="dxa"/>
            <w:vMerge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ландрас</w:t>
            </w:r>
            <w:proofErr w:type="spellEnd"/>
          </w:p>
        </w:tc>
        <w:tc>
          <w:tcPr>
            <w:tcW w:w="99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417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3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177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9" w:type="dxa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1360</w:t>
            </w:r>
          </w:p>
        </w:tc>
        <w:tc>
          <w:tcPr>
            <w:tcW w:w="1057" w:type="dxa"/>
            <w:gridSpan w:val="2"/>
          </w:tcPr>
          <w:p w:rsidR="00CF455E" w:rsidRPr="000E7C95" w:rsidRDefault="00CF455E" w:rsidP="00CF455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C95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</w:tr>
    </w:tbl>
    <w:p w:rsidR="00C32024" w:rsidRDefault="00C32024" w:rsidP="003F247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024" w:rsidRPr="003F247C" w:rsidRDefault="003F247C" w:rsidP="00C32024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25 день после осеменения методом УЗИ- сканирования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в контрольных группах обеих пород при традиционном осеменении </w:t>
      </w:r>
      <w:proofErr w:type="spellStart"/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оплодотворяемость</w:t>
      </w:r>
      <w:proofErr w:type="spellEnd"/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B4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опытных 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показатель был больше на 2,6-2,9</w:t>
      </w:r>
      <w:r w:rsidR="00B4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Эти данные были получены. Затем 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свиноматок перевели в цех ожидания, где по разным причинам выбыли супоросные матки в контрольных </w:t>
      </w:r>
      <w:r w:rsidR="000079A0"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 и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опытной 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йоркшир. 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опоросившихся свиноматок в опытных группах 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 95,8-98,0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контрольных </w:t>
      </w:r>
      <w:r w:rsid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F104C"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>,2-</w:t>
      </w:r>
      <w:r w:rsid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>93,1 %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Следовательно, 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 осемененных свиноматок 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опытных групп</w:t>
      </w:r>
      <w:r w:rsidR="000079A0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выше, чем при традиционном искусственном осеменении. </w:t>
      </w:r>
      <w:r w:rsidR="00C32024"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увеличения процента опоросившихся маток в опытных группах получено дополнительно: 52 головы породы йоркшир и 67 - </w:t>
      </w:r>
      <w:proofErr w:type="spellStart"/>
      <w:r w:rsidR="00C32024"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ландрас</w:t>
      </w:r>
      <w:proofErr w:type="spellEnd"/>
      <w:r w:rsidR="00C32024" w:rsidRPr="003F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32024" w:rsidRPr="007F104C" w:rsidRDefault="007F104C" w:rsidP="00C32024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Анализируя 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воспроизводительны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свиноматок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(таблица 2) видно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в опытных группах </w:t>
      </w:r>
      <w:r w:rsidR="0022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породы 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йоркшир </w:t>
      </w:r>
      <w:r w:rsidR="00796829"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увеличилось многоплодие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927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0,4 голов, у </w:t>
      </w:r>
      <w:proofErr w:type="spellStart"/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ландрас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0,3 поросенка, по сравнению с контрольной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>Р ≥ 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95)</w:t>
      </w:r>
      <w:r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2024" w:rsidRPr="00C32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2024"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рождении поросята всех групп имели одинаковую </w:t>
      </w:r>
      <w:r w:rsidR="007A0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живую массу, в среднем 1,2 кг. </w:t>
      </w:r>
      <w:r w:rsidR="00C32024" w:rsidRPr="007F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отъеме в 26 дней лучшей сохранностью отличались гнезда опытных групп, что сказалось на деловом выходе поросят: 12,8-13,5 голов. </w:t>
      </w:r>
    </w:p>
    <w:p w:rsidR="00A925DF" w:rsidRPr="00A925DF" w:rsidRDefault="00A925DF" w:rsidP="00A925DF">
      <w:pPr>
        <w:suppressAutoHyphens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Воспроизводительные качества свиноматок, (М±</w:t>
      </w:r>
      <w:r w:rsidRPr="00A925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A925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Style w:val="2"/>
        <w:tblW w:w="9571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417"/>
        <w:gridCol w:w="1240"/>
        <w:gridCol w:w="1312"/>
        <w:gridCol w:w="1276"/>
        <w:gridCol w:w="963"/>
        <w:gridCol w:w="816"/>
      </w:tblGrid>
      <w:tr w:rsidR="00A925DF" w:rsidRPr="00A925DF" w:rsidTr="00744DBB">
        <w:tc>
          <w:tcPr>
            <w:tcW w:w="1271" w:type="dxa"/>
            <w:vMerge w:val="restart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276" w:type="dxa"/>
            <w:vMerge w:val="restart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</w:p>
        </w:tc>
        <w:tc>
          <w:tcPr>
            <w:tcW w:w="1417" w:type="dxa"/>
            <w:vMerge w:val="restart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829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плодие</w:t>
            </w:r>
            <w:proofErr w:type="spellEnd"/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, гол</w:t>
            </w:r>
          </w:p>
        </w:tc>
        <w:tc>
          <w:tcPr>
            <w:tcW w:w="1240" w:type="dxa"/>
            <w:vMerge w:val="restart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Крупноплодность, кг</w:t>
            </w:r>
          </w:p>
        </w:tc>
        <w:tc>
          <w:tcPr>
            <w:tcW w:w="3551" w:type="dxa"/>
            <w:gridSpan w:val="3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При отъеме в 26 дней</w:t>
            </w:r>
          </w:p>
        </w:tc>
        <w:tc>
          <w:tcPr>
            <w:tcW w:w="816" w:type="dxa"/>
            <w:vMerge w:val="restart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Сохранность, %</w:t>
            </w:r>
          </w:p>
        </w:tc>
      </w:tr>
      <w:tr w:rsidR="00A925DF" w:rsidRPr="00A925DF" w:rsidTr="00744DBB">
        <w:tc>
          <w:tcPr>
            <w:tcW w:w="1271" w:type="dxa"/>
            <w:vMerge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A21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127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масса гнезда, кг</w:t>
            </w:r>
          </w:p>
        </w:tc>
        <w:tc>
          <w:tcPr>
            <w:tcW w:w="963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масса 1 поросенка, кг</w:t>
            </w:r>
          </w:p>
        </w:tc>
        <w:tc>
          <w:tcPr>
            <w:tcW w:w="816" w:type="dxa"/>
            <w:vMerge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DF" w:rsidRPr="00A925DF" w:rsidTr="00744DBB">
        <w:tc>
          <w:tcPr>
            <w:tcW w:w="1271" w:type="dxa"/>
            <w:vMerge w:val="restart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Контро</w:t>
            </w:r>
            <w:proofErr w:type="spellEnd"/>
          </w:p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льная</w:t>
            </w:r>
            <w:proofErr w:type="spellEnd"/>
          </w:p>
        </w:tc>
        <w:tc>
          <w:tcPr>
            <w:tcW w:w="127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йоркшир</w:t>
            </w:r>
          </w:p>
        </w:tc>
        <w:tc>
          <w:tcPr>
            <w:tcW w:w="1417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14,2±0,21</w:t>
            </w:r>
          </w:p>
        </w:tc>
        <w:tc>
          <w:tcPr>
            <w:tcW w:w="1240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312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12,9±0,2</w:t>
            </w:r>
          </w:p>
        </w:tc>
        <w:tc>
          <w:tcPr>
            <w:tcW w:w="127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90,8±1,6</w:t>
            </w:r>
          </w:p>
        </w:tc>
        <w:tc>
          <w:tcPr>
            <w:tcW w:w="963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81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</w:tc>
      </w:tr>
      <w:tr w:rsidR="00A925DF" w:rsidRPr="00A925DF" w:rsidTr="00744DBB">
        <w:tc>
          <w:tcPr>
            <w:tcW w:w="1271" w:type="dxa"/>
            <w:vMerge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ландрас</w:t>
            </w:r>
            <w:proofErr w:type="spellEnd"/>
          </w:p>
        </w:tc>
        <w:tc>
          <w:tcPr>
            <w:tcW w:w="1417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13,4±0,11</w:t>
            </w:r>
          </w:p>
        </w:tc>
        <w:tc>
          <w:tcPr>
            <w:tcW w:w="1240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312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12,3±0,2</w:t>
            </w:r>
          </w:p>
        </w:tc>
        <w:tc>
          <w:tcPr>
            <w:tcW w:w="127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91,8±1,9</w:t>
            </w:r>
          </w:p>
        </w:tc>
        <w:tc>
          <w:tcPr>
            <w:tcW w:w="963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81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A925DF" w:rsidRPr="00A925DF" w:rsidTr="00744DBB">
        <w:tc>
          <w:tcPr>
            <w:tcW w:w="1271" w:type="dxa"/>
            <w:vMerge w:val="restart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Опытная</w:t>
            </w:r>
          </w:p>
        </w:tc>
        <w:tc>
          <w:tcPr>
            <w:tcW w:w="127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йоркшир</w:t>
            </w:r>
          </w:p>
        </w:tc>
        <w:tc>
          <w:tcPr>
            <w:tcW w:w="1417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14,6±0,11*</w:t>
            </w:r>
          </w:p>
        </w:tc>
        <w:tc>
          <w:tcPr>
            <w:tcW w:w="1240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1312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13,5±0,2*</w:t>
            </w:r>
          </w:p>
        </w:tc>
        <w:tc>
          <w:tcPr>
            <w:tcW w:w="127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92,5±1,3</w:t>
            </w:r>
          </w:p>
        </w:tc>
        <w:tc>
          <w:tcPr>
            <w:tcW w:w="963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1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A925DF" w:rsidRPr="00A925DF" w:rsidTr="00744DBB">
        <w:tc>
          <w:tcPr>
            <w:tcW w:w="1271" w:type="dxa"/>
            <w:vMerge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ландрас</w:t>
            </w:r>
            <w:proofErr w:type="spellEnd"/>
          </w:p>
        </w:tc>
        <w:tc>
          <w:tcPr>
            <w:tcW w:w="1417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13,7±0,13*</w:t>
            </w:r>
          </w:p>
        </w:tc>
        <w:tc>
          <w:tcPr>
            <w:tcW w:w="1240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312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12,8±0,1*</w:t>
            </w:r>
          </w:p>
        </w:tc>
        <w:tc>
          <w:tcPr>
            <w:tcW w:w="127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93,4±1,4</w:t>
            </w:r>
          </w:p>
        </w:tc>
        <w:tc>
          <w:tcPr>
            <w:tcW w:w="963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16" w:type="dxa"/>
          </w:tcPr>
          <w:p w:rsidR="00A925DF" w:rsidRPr="00A925DF" w:rsidRDefault="00A925DF" w:rsidP="00A925DF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5DF"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</w:tr>
    </w:tbl>
    <w:p w:rsidR="00A925DF" w:rsidRPr="00744DBB" w:rsidRDefault="00A925DF" w:rsidP="00A925DF">
      <w:pPr>
        <w:suppressAutoHyphens/>
        <w:autoSpaceDE w:val="0"/>
        <w:autoSpaceDN w:val="0"/>
        <w:adjustRightInd w:val="0"/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BB">
        <w:rPr>
          <w:rFonts w:ascii="Times New Roman" w:eastAsia="Times New Roman" w:hAnsi="Times New Roman" w:cs="Times New Roman"/>
          <w:sz w:val="28"/>
          <w:szCs w:val="28"/>
          <w:lang w:eastAsia="ru-RU"/>
        </w:rPr>
        <w:t>Р≥ 0,95*</w:t>
      </w:r>
    </w:p>
    <w:p w:rsidR="00C32024" w:rsidRDefault="00BD66F9" w:rsidP="00C32024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гнезда и одного поросенка при отъеме достоверно не различалась между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группами</w:t>
      </w:r>
      <w:r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можно объяснить тем, что на интенсивность роста подсосных поросят влияют многие факторы: молочность маток, кормление, содержание, уход.</w:t>
      </w:r>
      <w:r w:rsidR="00C32024" w:rsidRPr="00C32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2024"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проведения </w:t>
      </w:r>
      <w:r w:rsidR="00C32024"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научно-хозяйственного опыта было установлено положительное влияние внутриматочного осеменения на увеличение многоплодия свиноматок </w:t>
      </w:r>
      <w:r w:rsidR="00C320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обеих пород</w:t>
      </w:r>
      <w:r w:rsidR="00C32024"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сохранность поросят к отъему</w:t>
      </w:r>
      <w:r w:rsidR="00C32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2024"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2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видно из результатов опыта, </w:t>
      </w:r>
      <w:bookmarkStart w:id="0" w:name="_GoBack"/>
      <w:bookmarkEnd w:id="0"/>
      <w:r w:rsidR="00C3202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32024"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виноматки</w:t>
      </w:r>
      <w:r w:rsidR="000E7C95" w:rsidRPr="000E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2024"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породы</w:t>
      </w:r>
      <w:r w:rsidR="00C32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2024"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йоркшир отличались высокими воспроизводительными способностями по сравнению с </w:t>
      </w:r>
      <w:proofErr w:type="spellStart"/>
      <w:r w:rsidR="00C32024"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ландрасами</w:t>
      </w:r>
      <w:proofErr w:type="spellEnd"/>
      <w:r w:rsidR="00C32024" w:rsidRPr="00BD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поэтому на комплексе они используются в качестве материнской породы.  </w:t>
      </w:r>
    </w:p>
    <w:p w:rsidR="00C57ABE" w:rsidRDefault="00C57ABE" w:rsidP="00C57ABE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экономической эффективности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применения разных методов осеменения 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 с учетом технологического и экономического состояния ООО «Кубанский бекон» за 2019 год (таблица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440A0" w:rsidRPr="00C57ABE" w:rsidRDefault="006440A0" w:rsidP="006440A0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контрольной группе с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тоимость одной дозы семени равна 81 рубль,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>16 - катетер и 15 - пак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 для семени, итого 112 рублей;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тоимость дозы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внутриматочн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 рублей, 32 - катетер, 16 - пакет для семени, итого 83 рубля. Разница в стоимости между дозами составляет 29 рублей.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«Кубанский бекон» входят две репродукторные и одна племенная ферма, где используют в среднем по 1200 доз семени в месяц, 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опытной группе 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прибыль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- 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34800 рублей. </w:t>
      </w:r>
    </w:p>
    <w:p w:rsidR="00C32024" w:rsidRPr="00C57ABE" w:rsidRDefault="00C32024" w:rsidP="00C57ABE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ABE" w:rsidRPr="00C57ABE" w:rsidRDefault="00C57ABE" w:rsidP="00C57ABE">
      <w:p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Таблица 3 </w:t>
      </w:r>
      <w:r w:rsidR="006440A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Экономическое обоснование результатов исследований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620"/>
        <w:gridCol w:w="1979"/>
        <w:gridCol w:w="1687"/>
      </w:tblGrid>
      <w:tr w:rsidR="00C57ABE" w:rsidRPr="007A0225" w:rsidTr="00C57ABE">
        <w:tc>
          <w:tcPr>
            <w:tcW w:w="5665" w:type="dxa"/>
            <w:vMerge w:val="restart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80" w:type="dxa"/>
            <w:gridSpan w:val="2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C57ABE" w:rsidRPr="007A0225" w:rsidTr="00C57ABE">
        <w:tc>
          <w:tcPr>
            <w:tcW w:w="5665" w:type="dxa"/>
            <w:vMerge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</w:tc>
        <w:tc>
          <w:tcPr>
            <w:tcW w:w="169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опытная</w:t>
            </w:r>
          </w:p>
        </w:tc>
      </w:tr>
      <w:tr w:rsidR="00C57ABE" w:rsidRPr="007A0225" w:rsidTr="00C57ABE">
        <w:tc>
          <w:tcPr>
            <w:tcW w:w="566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одной </w:t>
            </w:r>
            <w:proofErr w:type="spellStart"/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спермодозы</w:t>
            </w:r>
            <w:proofErr w:type="spellEnd"/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98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9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57ABE" w:rsidRPr="007A0225" w:rsidTr="00C57ABE">
        <w:tc>
          <w:tcPr>
            <w:tcW w:w="566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Стоимость катетера, руб.</w:t>
            </w:r>
          </w:p>
        </w:tc>
        <w:tc>
          <w:tcPr>
            <w:tcW w:w="198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C57ABE" w:rsidRPr="007A0225" w:rsidTr="00C57ABE">
        <w:tc>
          <w:tcPr>
            <w:tcW w:w="566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пакета для </w:t>
            </w:r>
            <w:proofErr w:type="spellStart"/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спермодозы</w:t>
            </w:r>
            <w:proofErr w:type="spellEnd"/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98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57ABE" w:rsidRPr="007A0225" w:rsidTr="00C57ABE">
        <w:tc>
          <w:tcPr>
            <w:tcW w:w="566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69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C57ABE" w:rsidRPr="007A0225" w:rsidTr="00C57ABE">
        <w:tc>
          <w:tcPr>
            <w:tcW w:w="566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Разница, руб.</w:t>
            </w:r>
          </w:p>
        </w:tc>
        <w:tc>
          <w:tcPr>
            <w:tcW w:w="198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C57ABE" w:rsidRPr="007A0225" w:rsidTr="00C57ABE">
        <w:tc>
          <w:tcPr>
            <w:tcW w:w="566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Количество сперматозоидов в дозе, млрд.</w:t>
            </w:r>
          </w:p>
        </w:tc>
        <w:tc>
          <w:tcPr>
            <w:tcW w:w="198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2,5-3,0</w:t>
            </w:r>
          </w:p>
        </w:tc>
        <w:tc>
          <w:tcPr>
            <w:tcW w:w="169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57ABE" w:rsidRPr="007A0225" w:rsidTr="00C57ABE">
        <w:tc>
          <w:tcPr>
            <w:tcW w:w="566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Количество разбавителя, мл</w:t>
            </w:r>
          </w:p>
        </w:tc>
        <w:tc>
          <w:tcPr>
            <w:tcW w:w="198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80-100</w:t>
            </w:r>
          </w:p>
        </w:tc>
        <w:tc>
          <w:tcPr>
            <w:tcW w:w="169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</w:tr>
      <w:tr w:rsidR="00C57ABE" w:rsidRPr="007A0225" w:rsidTr="00C57ABE">
        <w:tc>
          <w:tcPr>
            <w:tcW w:w="566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 xml:space="preserve">Расход </w:t>
            </w:r>
            <w:proofErr w:type="spellStart"/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спермодоз</w:t>
            </w:r>
            <w:proofErr w:type="spellEnd"/>
            <w:r w:rsidRPr="007A0225">
              <w:rPr>
                <w:rFonts w:ascii="Times New Roman" w:hAnsi="Times New Roman" w:cs="Times New Roman"/>
                <w:sz w:val="24"/>
                <w:szCs w:val="24"/>
              </w:rPr>
              <w:t xml:space="preserve"> на комплексе в месяц, шт.</w:t>
            </w:r>
          </w:p>
        </w:tc>
        <w:tc>
          <w:tcPr>
            <w:tcW w:w="3680" w:type="dxa"/>
            <w:gridSpan w:val="2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C57ABE" w:rsidRPr="007A0225" w:rsidTr="00C57ABE">
        <w:tc>
          <w:tcPr>
            <w:tcW w:w="566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Дополнительная прибыль за месяц, руб.</w:t>
            </w:r>
          </w:p>
        </w:tc>
        <w:tc>
          <w:tcPr>
            <w:tcW w:w="198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C57ABE" w:rsidRPr="007A0225" w:rsidRDefault="00C57ABE" w:rsidP="00C57ABE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25">
              <w:rPr>
                <w:rFonts w:ascii="Times New Roman" w:hAnsi="Times New Roman" w:cs="Times New Roman"/>
                <w:sz w:val="24"/>
                <w:szCs w:val="24"/>
              </w:rPr>
              <w:t>34800</w:t>
            </w:r>
          </w:p>
        </w:tc>
      </w:tr>
    </w:tbl>
    <w:p w:rsidR="00C87DD3" w:rsidRPr="00C57ABE" w:rsidRDefault="00C57ABE" w:rsidP="00C87DD3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изготовлении одной дозы для внутриматочного способа осеменения свиноматок используется в три раза меньше количества семени, что сокращает поголовье используемых хряков, корма, освобождает </w:t>
      </w:r>
      <w:proofErr w:type="spellStart"/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станкоместа</w:t>
      </w:r>
      <w:proofErr w:type="spellEnd"/>
      <w:r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них, сберегает человеко-затраты.  </w:t>
      </w:r>
      <w:r w:rsidR="00C87DD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при реализации этого поголовья в 110-115 кг получено еще</w:t>
      </w:r>
      <w:r w:rsidR="00C87DD3" w:rsidRPr="00C5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178500 рублей прибыли. </w:t>
      </w:r>
    </w:p>
    <w:p w:rsidR="00C57ABE" w:rsidRDefault="00B65580" w:rsidP="00C57ABE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DD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внутриматочный способ искусственного осеменения является экономически обоснованным ре</w:t>
      </w:r>
      <w:r w:rsidR="007C351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шением, которое ведет к повышению рентабельности предприятия.</w:t>
      </w:r>
    </w:p>
    <w:p w:rsidR="006A220C" w:rsidRDefault="006A220C" w:rsidP="00796829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4DC" w:rsidRPr="0094164E" w:rsidRDefault="006464DC" w:rsidP="0094164E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</w:p>
    <w:p w:rsidR="006464DC" w:rsidRPr="0094164E" w:rsidRDefault="006464DC" w:rsidP="00941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Величко Л.Ф. Продуктивные качества свиней разных генотипов в ООО «Кубанский </w:t>
      </w:r>
      <w:r w:rsidR="00796829"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бекон» /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Л.Ф. Величко, О.А.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Журнал «Труды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КубГАУ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- 2014. - №55. - С.47-48. </w:t>
      </w:r>
    </w:p>
    <w:p w:rsidR="006464DC" w:rsidRPr="0094164E" w:rsidRDefault="006464DC" w:rsidP="00941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Величко Л. Ф. Качество спермы хряков - важный фактор технологического процесса на комплексе /Л. Ф. Величко, С. В.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Лисовец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// Инновации в повышении продуктивности сельскохозяйственных животных. Мат межд.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науч-практ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Краснодар, 2017. - С. 230-231.</w:t>
      </w:r>
    </w:p>
    <w:p w:rsidR="006464DC" w:rsidRPr="0094164E" w:rsidRDefault="006464DC" w:rsidP="00941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Вижа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Оплодотворяемость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плодовитость свиней при искусственном осеменении. </w:t>
      </w: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rucont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fd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/44830. </w:t>
      </w:r>
    </w:p>
    <w:p w:rsidR="006464DC" w:rsidRPr="0094164E" w:rsidRDefault="00B25207" w:rsidP="00941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6464DC"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Внутриматочный метод искусственного осеменения свиноматок. </w:t>
      </w:r>
      <w:r w:rsidR="006464DC"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email</w:t>
      </w:r>
      <w:r w:rsidR="006464DC"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464DC"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6464DC"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="006464DC"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eurofeed</w:t>
      </w:r>
      <w:proofErr w:type="spellEnd"/>
      <w:r w:rsidR="006464DC"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64DC"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="006464DC"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6464DC"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ua</w:t>
      </w:r>
      <w:proofErr w:type="spellEnd"/>
      <w:r w:rsidR="006464DC"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64DC" w:rsidRPr="0094164E" w:rsidRDefault="006464DC" w:rsidP="00941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Гарт Браун.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Постцервикальное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искусственное осеменение. </w:t>
      </w: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piginfo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partner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articles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ELEMENT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ID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=69761.</w:t>
      </w:r>
    </w:p>
    <w:p w:rsidR="006464DC" w:rsidRPr="0094164E" w:rsidRDefault="006464DC" w:rsidP="00941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Камынин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В. Применение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постцервикального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(внутриматочного) осеменения в свиноводстве, как инновационный способ повышения рентабельности отрасли /В.В.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Камынин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В.А. Величко// Научное обеспечение агропромышленного комплекса, сб. тезисов по материалам Всероссийской конференции : Краснодар, 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КубГАУ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. - 2019. - С.149-150.</w:t>
      </w:r>
    </w:p>
    <w:p w:rsidR="006464DC" w:rsidRPr="0094164E" w:rsidRDefault="006464DC" w:rsidP="00941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Михайлюков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П. Свиноводство - особая отрасль, требующая ежедневного и пристального внимания /А. П.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Михайлюков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// Аграрная Кубань. - 2016. - С. 22.</w:t>
      </w:r>
    </w:p>
    <w:p w:rsidR="006464DC" w:rsidRPr="0094164E" w:rsidRDefault="006464DC" w:rsidP="00941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Triplex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Компания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Маранор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[Электронный ресурс]. Испания, 2015.</w:t>
      </w:r>
    </w:p>
    <w:p w:rsidR="006464DC" w:rsidRPr="0094164E" w:rsidRDefault="006464DC" w:rsidP="009416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64E" w:rsidRPr="00F37D25" w:rsidRDefault="00DF68DC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References</w:t>
      </w:r>
    </w:p>
    <w:p w:rsidR="00DF68DC" w:rsidRPr="00F37D25" w:rsidRDefault="00DF68DC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64E" w:rsidRPr="0094164E" w:rsidRDefault="0094164E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Velichko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L.F.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Produktivny`e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kachestva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svinej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razny`x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genotipov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 OOO «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Kubanskij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bekon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L.F.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Velichko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O.A.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Sofina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Zhurnal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Trudy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KubGAU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- 2014. - №55. - S.47-48. </w:t>
      </w:r>
    </w:p>
    <w:p w:rsidR="0094164E" w:rsidRPr="0094164E" w:rsidRDefault="0094164E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Velichko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L. F.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Kachestvo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spermy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xryakov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vazhny`j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faktor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texnologicheskogo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processa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na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komplekse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/L. F.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Velichko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S. V.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Lisovecz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//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Innovacii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povy`shenii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produktivnosti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sel`skoxozyajstvenny`x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zhivotny`x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Mat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mezhd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nauch-prakt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konf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Krasnodar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2017. - S. 230-231.</w:t>
      </w:r>
    </w:p>
    <w:p w:rsidR="0094164E" w:rsidRPr="0094164E" w:rsidRDefault="0094164E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Vizha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M.A.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Oplodotvoryaemost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i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plodovitost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svinej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pri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iskusstvennom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osemenenii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https://rucont.ru/e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fd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/44830. </w:t>
      </w:r>
    </w:p>
    <w:p w:rsidR="0094164E" w:rsidRPr="0094164E" w:rsidRDefault="0094164E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4.Vnutrimatochny`j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metod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iskusstvennogo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osemeneniya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svinomatok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email:info@eurofeed.com.ua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4164E" w:rsidRPr="0094164E" w:rsidRDefault="0094164E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Gart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Braun.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Postcervikal`noe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iskusstvennoe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osemenenie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https://piginfo.ru/partner articles/ELEMENT ID=69761.</w:t>
      </w:r>
    </w:p>
    <w:p w:rsidR="0094164E" w:rsidRPr="0094164E" w:rsidRDefault="0094164E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Kamy`nin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V. V.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Primenenie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postcervikal`nogo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vnutrimatochnogo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osemeneniya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svinovodstve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kak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innovacionny`j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sposob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povy`sheniya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rentabel`nosti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otrasli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/V.V.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Kamy`nin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V.A.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Velichko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//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Nauchnoe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obespechenie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agropromy`shlennogo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kompleksa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sb.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tezisov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materialam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Vserossijskoj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konferencii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: Krasnodar, 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KubGAU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- 2019. - S.149-150.</w:t>
      </w:r>
    </w:p>
    <w:p w:rsidR="0094164E" w:rsidRPr="0094164E" w:rsidRDefault="0094164E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Mixajlyukov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A. P.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Svinovodstvo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osobaya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otrasl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`,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trebuyushhaya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ezhednevnogo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pristal`nogo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vnimaniya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/A. P.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Mixajlyukov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//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Agrarnaya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Kuban`. - 2016. - S. 22.</w:t>
      </w:r>
    </w:p>
    <w:p w:rsidR="006464DC" w:rsidRPr="0094164E" w:rsidRDefault="0094164E" w:rsidP="0094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Triplex.com.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Kompaniya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Maranor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: [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E`lektronny`j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resurs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]. </w:t>
      </w:r>
      <w:proofErr w:type="spellStart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Ispaniya</w:t>
      </w:r>
      <w:proofErr w:type="spellEnd"/>
      <w:r w:rsidRPr="0094164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</w:t>
      </w:r>
    </w:p>
    <w:sectPr w:rsidR="006464DC" w:rsidRPr="0094164E" w:rsidSect="00DF68DC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858F9" w:rsidRDefault="008858F9" w:rsidP="00DB0B81">
      <w:pPr>
        <w:spacing w:after="0" w:line="240" w:lineRule="auto"/>
      </w:pPr>
      <w:r>
        <w:separator/>
      </w:r>
    </w:p>
  </w:endnote>
  <w:endnote w:type="continuationSeparator" w:id="0">
    <w:p w:rsidR="008858F9" w:rsidRDefault="008858F9" w:rsidP="00DB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Times New Roman"/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37D25" w:rsidRDefault="00AE797D">
    <w:pPr>
      <w:pStyle w:val="Footer"/>
    </w:pPr>
    <w:hyperlink r:id="rId1" w:history="1">
      <w:r w:rsidRPr="00BB59EE">
        <w:rPr>
          <w:rStyle w:val="Hyperlink"/>
          <w:rFonts w:ascii="Times New Roman" w:hAnsi="Times New Roman" w:cs="Times New Roman"/>
          <w:sz w:val="24"/>
          <w:szCs w:val="24"/>
        </w:rPr>
        <w:t>http://ej.kubagro.ru/2021/02/pdf/0</w:t>
      </w:r>
      <w:r w:rsidRPr="00BB59EE">
        <w:rPr>
          <w:rStyle w:val="Hyperlink"/>
          <w:rFonts w:ascii="Times New Roman" w:hAnsi="Times New Roman" w:cs="Times New Roman"/>
          <w:sz w:val="24"/>
          <w:szCs w:val="24"/>
        </w:rPr>
        <w:t>4</w:t>
      </w:r>
      <w:r w:rsidRPr="00BB59EE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858F9" w:rsidRDefault="008858F9" w:rsidP="00DB0B81">
      <w:pPr>
        <w:spacing w:after="0" w:line="240" w:lineRule="auto"/>
      </w:pPr>
      <w:r>
        <w:separator/>
      </w:r>
    </w:p>
  </w:footnote>
  <w:footnote w:type="continuationSeparator" w:id="0">
    <w:p w:rsidR="008858F9" w:rsidRDefault="008858F9" w:rsidP="00DB0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832494294"/>
      <w:docPartObj>
        <w:docPartGallery w:val="Page Numbers (Top of Page)"/>
        <w:docPartUnique/>
      </w:docPartObj>
    </w:sdtPr>
    <w:sdtContent>
      <w:p w:rsidR="00F37D25" w:rsidRDefault="00F37D25" w:rsidP="00BB59E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37D25" w:rsidRDefault="00F37D25" w:rsidP="00F37D2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1342693030"/>
      <w:docPartObj>
        <w:docPartGallery w:val="Page Numbers (Top of Page)"/>
        <w:docPartUnique/>
      </w:docPartObj>
    </w:sdtPr>
    <w:sdtContent>
      <w:p w:rsidR="00F37D25" w:rsidRPr="00F37D25" w:rsidRDefault="00F37D25" w:rsidP="00BB59EE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F37D2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F37D25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F37D2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F37D25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F37D2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 w:cs="Times New Roman"/>
      </w:rPr>
      <w:id w:val="-643973005"/>
      <w:docPartObj>
        <w:docPartGallery w:val="Page Numbers (Top of Page)"/>
        <w:docPartUnique/>
      </w:docPartObj>
    </w:sdtPr>
    <w:sdtEndPr/>
    <w:sdtContent>
      <w:p w:rsidR="00DB0B81" w:rsidRPr="00DB0B81" w:rsidRDefault="00F37D25" w:rsidP="00F37D25">
        <w:pPr>
          <w:pStyle w:val="Header"/>
          <w:ind w:right="360"/>
          <w:rPr>
            <w:rFonts w:ascii="Times New Roman" w:hAnsi="Times New Roman" w:cs="Times New Roman"/>
          </w:rPr>
        </w:pPr>
        <w:r w:rsidRPr="00F37D25">
          <w:rPr>
            <w:rFonts w:ascii="Times New Roman" w:hAnsi="Times New Roman" w:cs="Times New Roman"/>
            <w:sz w:val="24"/>
            <w:szCs w:val="24"/>
          </w:rPr>
          <w:t xml:space="preserve">Научный журнал </w:t>
        </w:r>
        <w:proofErr w:type="spellStart"/>
        <w:r w:rsidRPr="00F37D25">
          <w:rPr>
            <w:rFonts w:ascii="Times New Roman" w:hAnsi="Times New Roman" w:cs="Times New Roman"/>
            <w:sz w:val="24"/>
            <w:szCs w:val="24"/>
          </w:rPr>
          <w:t>КубГАУ</w:t>
        </w:r>
        <w:proofErr w:type="spellEnd"/>
        <w:r w:rsidRPr="00F37D25">
          <w:rPr>
            <w:rFonts w:ascii="Times New Roman" w:hAnsi="Times New Roman" w:cs="Times New Roman"/>
            <w:sz w:val="24"/>
            <w:szCs w:val="24"/>
          </w:rPr>
          <w:t>, №1</w:t>
        </w:r>
        <w:r w:rsidRPr="00F37D25">
          <w:rPr>
            <w:rFonts w:ascii="Times New Roman" w:hAnsi="Times New Roman" w:cs="Times New Roman"/>
            <w:sz w:val="24"/>
            <w:szCs w:val="24"/>
            <w:lang w:val="en-US"/>
          </w:rPr>
          <w:t>66</w:t>
        </w:r>
        <w:r w:rsidRPr="00F37D25">
          <w:rPr>
            <w:rFonts w:ascii="Times New Roman" w:hAnsi="Times New Roman" w:cs="Times New Roman"/>
            <w:sz w:val="24"/>
            <w:szCs w:val="24"/>
          </w:rPr>
          <w:t>(0</w:t>
        </w:r>
        <w:r w:rsidRPr="00F37D25">
          <w:rPr>
            <w:rFonts w:ascii="Times New Roman" w:hAnsi="Times New Roman" w:cs="Times New Roman"/>
            <w:sz w:val="24"/>
            <w:szCs w:val="24"/>
            <w:lang w:val="en-US"/>
          </w:rPr>
          <w:t>2</w:t>
        </w:r>
        <w:r w:rsidRPr="00F37D25">
          <w:rPr>
            <w:rFonts w:ascii="Times New Roman" w:hAnsi="Times New Roman" w:cs="Times New Roman"/>
            <w:sz w:val="24"/>
            <w:szCs w:val="24"/>
          </w:rPr>
          <w:t>), 202</w:t>
        </w:r>
        <w:r w:rsidRPr="00F37D25">
          <w:rPr>
            <w:rFonts w:ascii="Times New Roman" w:hAnsi="Times New Roman" w:cs="Times New Roman"/>
            <w:sz w:val="24"/>
            <w:szCs w:val="24"/>
            <w:lang w:val="en-US"/>
          </w:rPr>
          <w:t>1</w:t>
        </w:r>
        <w:r w:rsidRPr="00F37D25">
          <w:rPr>
            <w:rFonts w:ascii="Times New Roman" w:hAnsi="Times New Roman" w:cs="Times New Roman"/>
            <w:sz w:val="24"/>
            <w:szCs w:val="24"/>
          </w:rPr>
          <w:t>год</w:t>
        </w:r>
      </w:p>
    </w:sdtContent>
  </w:sdt>
  <w:p w:rsidR="00DB0B81" w:rsidRDefault="00DB0B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35C"/>
    <w:rsid w:val="000079A0"/>
    <w:rsid w:val="000110AD"/>
    <w:rsid w:val="000119CC"/>
    <w:rsid w:val="00014C58"/>
    <w:rsid w:val="0002052A"/>
    <w:rsid w:val="000318B2"/>
    <w:rsid w:val="00035AAB"/>
    <w:rsid w:val="00035F63"/>
    <w:rsid w:val="00060F3B"/>
    <w:rsid w:val="000654D8"/>
    <w:rsid w:val="000675AC"/>
    <w:rsid w:val="00076D83"/>
    <w:rsid w:val="0008017A"/>
    <w:rsid w:val="000822B1"/>
    <w:rsid w:val="000A1EDB"/>
    <w:rsid w:val="000A6631"/>
    <w:rsid w:val="000B1A8C"/>
    <w:rsid w:val="000B664F"/>
    <w:rsid w:val="000C03FA"/>
    <w:rsid w:val="000C3B76"/>
    <w:rsid w:val="000D4695"/>
    <w:rsid w:val="000E3440"/>
    <w:rsid w:val="000E7C95"/>
    <w:rsid w:val="000E7FB4"/>
    <w:rsid w:val="000F7857"/>
    <w:rsid w:val="00100F72"/>
    <w:rsid w:val="001010EE"/>
    <w:rsid w:val="00103D27"/>
    <w:rsid w:val="00104274"/>
    <w:rsid w:val="00107DF2"/>
    <w:rsid w:val="001135D0"/>
    <w:rsid w:val="00125085"/>
    <w:rsid w:val="00127CB4"/>
    <w:rsid w:val="001308FC"/>
    <w:rsid w:val="00131F6A"/>
    <w:rsid w:val="00133F43"/>
    <w:rsid w:val="00134F8E"/>
    <w:rsid w:val="00143656"/>
    <w:rsid w:val="001458EC"/>
    <w:rsid w:val="00151A42"/>
    <w:rsid w:val="001526D0"/>
    <w:rsid w:val="00157203"/>
    <w:rsid w:val="001625AB"/>
    <w:rsid w:val="001652FA"/>
    <w:rsid w:val="00171457"/>
    <w:rsid w:val="00177BB4"/>
    <w:rsid w:val="00183323"/>
    <w:rsid w:val="0019450D"/>
    <w:rsid w:val="001B5F7C"/>
    <w:rsid w:val="001B7B20"/>
    <w:rsid w:val="001F26A2"/>
    <w:rsid w:val="00204CB9"/>
    <w:rsid w:val="002102F0"/>
    <w:rsid w:val="0021293F"/>
    <w:rsid w:val="00214A74"/>
    <w:rsid w:val="00224302"/>
    <w:rsid w:val="002254B7"/>
    <w:rsid w:val="002273C3"/>
    <w:rsid w:val="00236FC3"/>
    <w:rsid w:val="00250D0F"/>
    <w:rsid w:val="0026048E"/>
    <w:rsid w:val="00271863"/>
    <w:rsid w:val="002769F3"/>
    <w:rsid w:val="0028122F"/>
    <w:rsid w:val="002821DA"/>
    <w:rsid w:val="00282715"/>
    <w:rsid w:val="00286FE6"/>
    <w:rsid w:val="00291F1A"/>
    <w:rsid w:val="002931C3"/>
    <w:rsid w:val="002A2CE1"/>
    <w:rsid w:val="002C2A51"/>
    <w:rsid w:val="002C7771"/>
    <w:rsid w:val="002D599F"/>
    <w:rsid w:val="002E0287"/>
    <w:rsid w:val="002E0DC3"/>
    <w:rsid w:val="002E2001"/>
    <w:rsid w:val="002F27AD"/>
    <w:rsid w:val="002F2A38"/>
    <w:rsid w:val="002F2C83"/>
    <w:rsid w:val="00300DE3"/>
    <w:rsid w:val="00300F57"/>
    <w:rsid w:val="00302DFC"/>
    <w:rsid w:val="00304521"/>
    <w:rsid w:val="00310D76"/>
    <w:rsid w:val="00311A2D"/>
    <w:rsid w:val="00312F83"/>
    <w:rsid w:val="00330DA4"/>
    <w:rsid w:val="003334B7"/>
    <w:rsid w:val="003406DE"/>
    <w:rsid w:val="00345189"/>
    <w:rsid w:val="0035750D"/>
    <w:rsid w:val="00363628"/>
    <w:rsid w:val="0036555D"/>
    <w:rsid w:val="00366ED0"/>
    <w:rsid w:val="00367D6F"/>
    <w:rsid w:val="0038174C"/>
    <w:rsid w:val="003824BC"/>
    <w:rsid w:val="003859EE"/>
    <w:rsid w:val="003A0914"/>
    <w:rsid w:val="003A0F18"/>
    <w:rsid w:val="003A4CCC"/>
    <w:rsid w:val="003A5E4C"/>
    <w:rsid w:val="003B1B38"/>
    <w:rsid w:val="003C1420"/>
    <w:rsid w:val="003D05DB"/>
    <w:rsid w:val="003D233B"/>
    <w:rsid w:val="003D373D"/>
    <w:rsid w:val="003D4F7D"/>
    <w:rsid w:val="003E305C"/>
    <w:rsid w:val="003F247C"/>
    <w:rsid w:val="00401DD8"/>
    <w:rsid w:val="00406912"/>
    <w:rsid w:val="00411EED"/>
    <w:rsid w:val="00412430"/>
    <w:rsid w:val="00414B2C"/>
    <w:rsid w:val="00422EEC"/>
    <w:rsid w:val="00424866"/>
    <w:rsid w:val="00427081"/>
    <w:rsid w:val="004348CE"/>
    <w:rsid w:val="00436E03"/>
    <w:rsid w:val="00437CC1"/>
    <w:rsid w:val="00447CC7"/>
    <w:rsid w:val="004526F8"/>
    <w:rsid w:val="00454BAB"/>
    <w:rsid w:val="00462787"/>
    <w:rsid w:val="00463C52"/>
    <w:rsid w:val="0046530C"/>
    <w:rsid w:val="00480D12"/>
    <w:rsid w:val="00484915"/>
    <w:rsid w:val="00486AF2"/>
    <w:rsid w:val="00490385"/>
    <w:rsid w:val="004923EE"/>
    <w:rsid w:val="004931C0"/>
    <w:rsid w:val="00495DE9"/>
    <w:rsid w:val="00497FB9"/>
    <w:rsid w:val="004B1A95"/>
    <w:rsid w:val="004C0132"/>
    <w:rsid w:val="004C23EA"/>
    <w:rsid w:val="004C4A22"/>
    <w:rsid w:val="004D4A76"/>
    <w:rsid w:val="004D4A9F"/>
    <w:rsid w:val="004D64DA"/>
    <w:rsid w:val="004D6622"/>
    <w:rsid w:val="004E52E8"/>
    <w:rsid w:val="004F21CB"/>
    <w:rsid w:val="004F330F"/>
    <w:rsid w:val="004F6144"/>
    <w:rsid w:val="004F626B"/>
    <w:rsid w:val="00501528"/>
    <w:rsid w:val="00501AB4"/>
    <w:rsid w:val="005056FD"/>
    <w:rsid w:val="00505CD8"/>
    <w:rsid w:val="005074DF"/>
    <w:rsid w:val="00512BA3"/>
    <w:rsid w:val="00522B1C"/>
    <w:rsid w:val="005273FC"/>
    <w:rsid w:val="00531C12"/>
    <w:rsid w:val="00537DE4"/>
    <w:rsid w:val="00546A28"/>
    <w:rsid w:val="00547EF3"/>
    <w:rsid w:val="00555211"/>
    <w:rsid w:val="005563B2"/>
    <w:rsid w:val="00573A7B"/>
    <w:rsid w:val="005815F0"/>
    <w:rsid w:val="00581640"/>
    <w:rsid w:val="00585959"/>
    <w:rsid w:val="00585B88"/>
    <w:rsid w:val="00587967"/>
    <w:rsid w:val="00594222"/>
    <w:rsid w:val="0059559C"/>
    <w:rsid w:val="005A3662"/>
    <w:rsid w:val="005A5D24"/>
    <w:rsid w:val="005B2981"/>
    <w:rsid w:val="005B62F5"/>
    <w:rsid w:val="005B784B"/>
    <w:rsid w:val="005C0840"/>
    <w:rsid w:val="005C1F32"/>
    <w:rsid w:val="005C3C04"/>
    <w:rsid w:val="005C3CC0"/>
    <w:rsid w:val="005D4FF5"/>
    <w:rsid w:val="005D6C3E"/>
    <w:rsid w:val="005D7EE8"/>
    <w:rsid w:val="005E1A21"/>
    <w:rsid w:val="005E51B7"/>
    <w:rsid w:val="005E6FF2"/>
    <w:rsid w:val="005F532B"/>
    <w:rsid w:val="00603B60"/>
    <w:rsid w:val="00611142"/>
    <w:rsid w:val="00623EFF"/>
    <w:rsid w:val="006407B4"/>
    <w:rsid w:val="006440A0"/>
    <w:rsid w:val="006446B5"/>
    <w:rsid w:val="006464DC"/>
    <w:rsid w:val="00646A1A"/>
    <w:rsid w:val="00647A4E"/>
    <w:rsid w:val="00650389"/>
    <w:rsid w:val="00651189"/>
    <w:rsid w:val="00657E7B"/>
    <w:rsid w:val="00662BE1"/>
    <w:rsid w:val="00663D8A"/>
    <w:rsid w:val="00681736"/>
    <w:rsid w:val="00682013"/>
    <w:rsid w:val="0068335C"/>
    <w:rsid w:val="006859E4"/>
    <w:rsid w:val="00685FBE"/>
    <w:rsid w:val="006925B0"/>
    <w:rsid w:val="00696BBC"/>
    <w:rsid w:val="006A220C"/>
    <w:rsid w:val="006A3A67"/>
    <w:rsid w:val="006A3B0C"/>
    <w:rsid w:val="006B10D5"/>
    <w:rsid w:val="006B245D"/>
    <w:rsid w:val="006B3C91"/>
    <w:rsid w:val="006B4473"/>
    <w:rsid w:val="006B76C8"/>
    <w:rsid w:val="006C0D83"/>
    <w:rsid w:val="006D1E01"/>
    <w:rsid w:val="006E09EC"/>
    <w:rsid w:val="006E69B5"/>
    <w:rsid w:val="006F2BAC"/>
    <w:rsid w:val="007066C6"/>
    <w:rsid w:val="00714A75"/>
    <w:rsid w:val="00715855"/>
    <w:rsid w:val="0071740E"/>
    <w:rsid w:val="007310BB"/>
    <w:rsid w:val="00737A6B"/>
    <w:rsid w:val="007421C3"/>
    <w:rsid w:val="007448FE"/>
    <w:rsid w:val="00744DBB"/>
    <w:rsid w:val="00750BA1"/>
    <w:rsid w:val="00767CC5"/>
    <w:rsid w:val="00780ECB"/>
    <w:rsid w:val="00784950"/>
    <w:rsid w:val="00790EE4"/>
    <w:rsid w:val="007965C5"/>
    <w:rsid w:val="00796829"/>
    <w:rsid w:val="007A0225"/>
    <w:rsid w:val="007A0A5E"/>
    <w:rsid w:val="007A1AD5"/>
    <w:rsid w:val="007B1685"/>
    <w:rsid w:val="007B263C"/>
    <w:rsid w:val="007B4236"/>
    <w:rsid w:val="007B79CD"/>
    <w:rsid w:val="007C028E"/>
    <w:rsid w:val="007C3519"/>
    <w:rsid w:val="007C5D35"/>
    <w:rsid w:val="007C60EC"/>
    <w:rsid w:val="007D0746"/>
    <w:rsid w:val="007D13D3"/>
    <w:rsid w:val="007E0628"/>
    <w:rsid w:val="007E14FD"/>
    <w:rsid w:val="007E3A96"/>
    <w:rsid w:val="007E73C1"/>
    <w:rsid w:val="007F104C"/>
    <w:rsid w:val="007F3E2D"/>
    <w:rsid w:val="00801CDE"/>
    <w:rsid w:val="00815055"/>
    <w:rsid w:val="00815EB7"/>
    <w:rsid w:val="00826FC9"/>
    <w:rsid w:val="00827E01"/>
    <w:rsid w:val="008307F4"/>
    <w:rsid w:val="008410B6"/>
    <w:rsid w:val="00841A25"/>
    <w:rsid w:val="00845442"/>
    <w:rsid w:val="008465C6"/>
    <w:rsid w:val="008501E4"/>
    <w:rsid w:val="008548D7"/>
    <w:rsid w:val="008551F5"/>
    <w:rsid w:val="00862FBB"/>
    <w:rsid w:val="0087590D"/>
    <w:rsid w:val="0087712E"/>
    <w:rsid w:val="00877D23"/>
    <w:rsid w:val="00884929"/>
    <w:rsid w:val="008858F9"/>
    <w:rsid w:val="00887F78"/>
    <w:rsid w:val="00890A02"/>
    <w:rsid w:val="00890F5E"/>
    <w:rsid w:val="008936FE"/>
    <w:rsid w:val="00893F3C"/>
    <w:rsid w:val="00894164"/>
    <w:rsid w:val="008961AA"/>
    <w:rsid w:val="00896C34"/>
    <w:rsid w:val="008A3BDA"/>
    <w:rsid w:val="008B518E"/>
    <w:rsid w:val="008B56A3"/>
    <w:rsid w:val="008C0697"/>
    <w:rsid w:val="008C1A0F"/>
    <w:rsid w:val="008C24C9"/>
    <w:rsid w:val="008C4083"/>
    <w:rsid w:val="008C43C0"/>
    <w:rsid w:val="008C5882"/>
    <w:rsid w:val="008D155E"/>
    <w:rsid w:val="008D6E7F"/>
    <w:rsid w:val="008E40CB"/>
    <w:rsid w:val="008E4531"/>
    <w:rsid w:val="008E5A1F"/>
    <w:rsid w:val="008F2563"/>
    <w:rsid w:val="008F7860"/>
    <w:rsid w:val="00902A50"/>
    <w:rsid w:val="00902EBD"/>
    <w:rsid w:val="00925913"/>
    <w:rsid w:val="00926249"/>
    <w:rsid w:val="00927236"/>
    <w:rsid w:val="009324D0"/>
    <w:rsid w:val="009336DB"/>
    <w:rsid w:val="00940E4C"/>
    <w:rsid w:val="0094164E"/>
    <w:rsid w:val="0094357E"/>
    <w:rsid w:val="009519B0"/>
    <w:rsid w:val="00965DB4"/>
    <w:rsid w:val="0097282D"/>
    <w:rsid w:val="00973DB7"/>
    <w:rsid w:val="00981458"/>
    <w:rsid w:val="00987684"/>
    <w:rsid w:val="0099559F"/>
    <w:rsid w:val="00996825"/>
    <w:rsid w:val="009A124B"/>
    <w:rsid w:val="009A724A"/>
    <w:rsid w:val="009A784F"/>
    <w:rsid w:val="009B74FE"/>
    <w:rsid w:val="009C5C85"/>
    <w:rsid w:val="009D2AB3"/>
    <w:rsid w:val="009D5D5E"/>
    <w:rsid w:val="009E1773"/>
    <w:rsid w:val="009F01E0"/>
    <w:rsid w:val="009F1A39"/>
    <w:rsid w:val="009F6F6B"/>
    <w:rsid w:val="00A041DF"/>
    <w:rsid w:val="00A04754"/>
    <w:rsid w:val="00A07015"/>
    <w:rsid w:val="00A076D9"/>
    <w:rsid w:val="00A11242"/>
    <w:rsid w:val="00A1286E"/>
    <w:rsid w:val="00A14920"/>
    <w:rsid w:val="00A30B21"/>
    <w:rsid w:val="00A3158D"/>
    <w:rsid w:val="00A33F17"/>
    <w:rsid w:val="00A3425C"/>
    <w:rsid w:val="00A429BC"/>
    <w:rsid w:val="00A46C7E"/>
    <w:rsid w:val="00A8441E"/>
    <w:rsid w:val="00A846BD"/>
    <w:rsid w:val="00A85F10"/>
    <w:rsid w:val="00A86144"/>
    <w:rsid w:val="00A925DF"/>
    <w:rsid w:val="00AA0BCA"/>
    <w:rsid w:val="00AB0F10"/>
    <w:rsid w:val="00AC2336"/>
    <w:rsid w:val="00AC7EA1"/>
    <w:rsid w:val="00AD0775"/>
    <w:rsid w:val="00AE2327"/>
    <w:rsid w:val="00AE3B9A"/>
    <w:rsid w:val="00AE797D"/>
    <w:rsid w:val="00AF4F4F"/>
    <w:rsid w:val="00AF72A2"/>
    <w:rsid w:val="00B100B8"/>
    <w:rsid w:val="00B11F6D"/>
    <w:rsid w:val="00B17C39"/>
    <w:rsid w:val="00B2063B"/>
    <w:rsid w:val="00B25207"/>
    <w:rsid w:val="00B30D5E"/>
    <w:rsid w:val="00B3379C"/>
    <w:rsid w:val="00B34980"/>
    <w:rsid w:val="00B35380"/>
    <w:rsid w:val="00B36F84"/>
    <w:rsid w:val="00B4434F"/>
    <w:rsid w:val="00B45800"/>
    <w:rsid w:val="00B45F91"/>
    <w:rsid w:val="00B507C8"/>
    <w:rsid w:val="00B52EC6"/>
    <w:rsid w:val="00B56456"/>
    <w:rsid w:val="00B63CCF"/>
    <w:rsid w:val="00B65580"/>
    <w:rsid w:val="00B65F7A"/>
    <w:rsid w:val="00B97564"/>
    <w:rsid w:val="00B97931"/>
    <w:rsid w:val="00BA02A6"/>
    <w:rsid w:val="00BA2816"/>
    <w:rsid w:val="00BC64BF"/>
    <w:rsid w:val="00BD1362"/>
    <w:rsid w:val="00BD3124"/>
    <w:rsid w:val="00BD40D3"/>
    <w:rsid w:val="00BD5D4E"/>
    <w:rsid w:val="00BD66F9"/>
    <w:rsid w:val="00BD70A2"/>
    <w:rsid w:val="00BE3B87"/>
    <w:rsid w:val="00BE5512"/>
    <w:rsid w:val="00BF08D9"/>
    <w:rsid w:val="00C0170E"/>
    <w:rsid w:val="00C14438"/>
    <w:rsid w:val="00C21AA1"/>
    <w:rsid w:val="00C311EC"/>
    <w:rsid w:val="00C32024"/>
    <w:rsid w:val="00C36682"/>
    <w:rsid w:val="00C41FCD"/>
    <w:rsid w:val="00C42973"/>
    <w:rsid w:val="00C43A6C"/>
    <w:rsid w:val="00C51A5C"/>
    <w:rsid w:val="00C52C94"/>
    <w:rsid w:val="00C53286"/>
    <w:rsid w:val="00C5388B"/>
    <w:rsid w:val="00C572E1"/>
    <w:rsid w:val="00C57ABE"/>
    <w:rsid w:val="00C6173C"/>
    <w:rsid w:val="00C654AD"/>
    <w:rsid w:val="00C72AB4"/>
    <w:rsid w:val="00C72FFD"/>
    <w:rsid w:val="00C82972"/>
    <w:rsid w:val="00C87C61"/>
    <w:rsid w:val="00C87DD3"/>
    <w:rsid w:val="00C96441"/>
    <w:rsid w:val="00CB1487"/>
    <w:rsid w:val="00CC3155"/>
    <w:rsid w:val="00CC3420"/>
    <w:rsid w:val="00CC61FD"/>
    <w:rsid w:val="00CD0843"/>
    <w:rsid w:val="00CD09CA"/>
    <w:rsid w:val="00CD1716"/>
    <w:rsid w:val="00CD71CD"/>
    <w:rsid w:val="00CE0A5E"/>
    <w:rsid w:val="00CE0C88"/>
    <w:rsid w:val="00CE5B6A"/>
    <w:rsid w:val="00CF1442"/>
    <w:rsid w:val="00CF455E"/>
    <w:rsid w:val="00D01A0D"/>
    <w:rsid w:val="00D03FE0"/>
    <w:rsid w:val="00D041F6"/>
    <w:rsid w:val="00D05E99"/>
    <w:rsid w:val="00D12699"/>
    <w:rsid w:val="00D16DC7"/>
    <w:rsid w:val="00D1736C"/>
    <w:rsid w:val="00D2342D"/>
    <w:rsid w:val="00D37595"/>
    <w:rsid w:val="00D5245E"/>
    <w:rsid w:val="00D54F8E"/>
    <w:rsid w:val="00D73CB7"/>
    <w:rsid w:val="00D871AE"/>
    <w:rsid w:val="00D9037A"/>
    <w:rsid w:val="00D963A1"/>
    <w:rsid w:val="00DA0D8D"/>
    <w:rsid w:val="00DB0B81"/>
    <w:rsid w:val="00DC2E3A"/>
    <w:rsid w:val="00DC2ED3"/>
    <w:rsid w:val="00DC348D"/>
    <w:rsid w:val="00DC6367"/>
    <w:rsid w:val="00DD369D"/>
    <w:rsid w:val="00DE27A8"/>
    <w:rsid w:val="00DE3B4E"/>
    <w:rsid w:val="00DF2E2D"/>
    <w:rsid w:val="00DF47BC"/>
    <w:rsid w:val="00DF5CC1"/>
    <w:rsid w:val="00DF68DC"/>
    <w:rsid w:val="00DF7E2B"/>
    <w:rsid w:val="00E0033D"/>
    <w:rsid w:val="00E01DB8"/>
    <w:rsid w:val="00E025BA"/>
    <w:rsid w:val="00E05024"/>
    <w:rsid w:val="00E053E3"/>
    <w:rsid w:val="00E0587C"/>
    <w:rsid w:val="00E10B48"/>
    <w:rsid w:val="00E1250B"/>
    <w:rsid w:val="00E1460F"/>
    <w:rsid w:val="00E14EBD"/>
    <w:rsid w:val="00E24E49"/>
    <w:rsid w:val="00E3104F"/>
    <w:rsid w:val="00E43B9C"/>
    <w:rsid w:val="00E47BCF"/>
    <w:rsid w:val="00E56F16"/>
    <w:rsid w:val="00E600F2"/>
    <w:rsid w:val="00E6579F"/>
    <w:rsid w:val="00E675EF"/>
    <w:rsid w:val="00E67E83"/>
    <w:rsid w:val="00E70759"/>
    <w:rsid w:val="00E77173"/>
    <w:rsid w:val="00E807FA"/>
    <w:rsid w:val="00E86700"/>
    <w:rsid w:val="00E93BB6"/>
    <w:rsid w:val="00E946DE"/>
    <w:rsid w:val="00EB0F93"/>
    <w:rsid w:val="00EB1F7D"/>
    <w:rsid w:val="00EC0DF9"/>
    <w:rsid w:val="00EC1837"/>
    <w:rsid w:val="00ED1D9C"/>
    <w:rsid w:val="00ED29E8"/>
    <w:rsid w:val="00ED7672"/>
    <w:rsid w:val="00ED7BEB"/>
    <w:rsid w:val="00EE62EF"/>
    <w:rsid w:val="00EF1DA1"/>
    <w:rsid w:val="00EF5F41"/>
    <w:rsid w:val="00F13052"/>
    <w:rsid w:val="00F27DB4"/>
    <w:rsid w:val="00F365F5"/>
    <w:rsid w:val="00F37D25"/>
    <w:rsid w:val="00F642F0"/>
    <w:rsid w:val="00F65F01"/>
    <w:rsid w:val="00F8346E"/>
    <w:rsid w:val="00F958DC"/>
    <w:rsid w:val="00FA2B25"/>
    <w:rsid w:val="00FA3D69"/>
    <w:rsid w:val="00FA646A"/>
    <w:rsid w:val="00FB2AA4"/>
    <w:rsid w:val="00FC4623"/>
    <w:rsid w:val="00FC4ED5"/>
    <w:rsid w:val="00FD2F4D"/>
    <w:rsid w:val="00FD396C"/>
    <w:rsid w:val="00FE2A32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875395"/>
  <w15:docId w15:val="{31EEE5CD-1429-0B45-A0EB-F12678DF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Сетка таблицы1"/>
    <w:basedOn w:val="TableNormal"/>
    <w:next w:val="TableGrid"/>
    <w:uiPriority w:val="39"/>
    <w:rsid w:val="00CF455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F4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39"/>
    <w:rsid w:val="00A925D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TableNormal"/>
    <w:next w:val="TableGrid"/>
    <w:uiPriority w:val="39"/>
    <w:rsid w:val="00C57AB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968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6829"/>
  </w:style>
  <w:style w:type="paragraph" w:styleId="BalloonText">
    <w:name w:val="Balloon Text"/>
    <w:basedOn w:val="Normal"/>
    <w:link w:val="BalloonTextChar"/>
    <w:uiPriority w:val="99"/>
    <w:semiHidden/>
    <w:unhideWhenUsed/>
    <w:rsid w:val="00CE5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B6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B81"/>
  </w:style>
  <w:style w:type="paragraph" w:styleId="Footer">
    <w:name w:val="footer"/>
    <w:basedOn w:val="Normal"/>
    <w:link w:val="FooterChar"/>
    <w:uiPriority w:val="99"/>
    <w:unhideWhenUsed/>
    <w:rsid w:val="00DB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B81"/>
  </w:style>
  <w:style w:type="character" w:styleId="Hyperlink">
    <w:name w:val="Hyperlink"/>
    <w:basedOn w:val="DefaultParagraphFont"/>
    <w:uiPriority w:val="99"/>
    <w:unhideWhenUsed/>
    <w:rsid w:val="00DF68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68DC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F37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x.doi.org/10.21515/1990-4665-166-004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2/pdf/0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10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Владимир Александрович</dc:creator>
  <cp:keywords/>
  <dc:description/>
  <cp:lastModifiedBy>Microsoft Office User</cp:lastModifiedBy>
  <cp:revision>72</cp:revision>
  <cp:lastPrinted>2021-01-12T07:43:00Z</cp:lastPrinted>
  <dcterms:created xsi:type="dcterms:W3CDTF">2021-01-11T06:47:00Z</dcterms:created>
  <dcterms:modified xsi:type="dcterms:W3CDTF">2021-02-19T20:00:00Z</dcterms:modified>
</cp:coreProperties>
</file>